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7.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8.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F694FA" w14:textId="77777777" w:rsidR="00EB0300" w:rsidRDefault="00EB0300" w:rsidP="00320556">
      <w:pPr>
        <w:spacing w:line="360" w:lineRule="auto"/>
        <w:jc w:val="center"/>
      </w:pPr>
      <w:bookmarkStart w:id="0" w:name="_Hlk512948454"/>
      <w:bookmarkEnd w:id="0"/>
      <w:r>
        <w:rPr>
          <w:noProof/>
          <w:lang w:eastAsia="en-GB"/>
        </w:rPr>
        <w:drawing>
          <wp:inline distT="0" distB="0" distL="0" distR="0" wp14:anchorId="7C5ECBFB" wp14:editId="06D8D6E3">
            <wp:extent cx="4412451" cy="1543050"/>
            <wp:effectExtent l="0" t="0" r="7620" b="0"/>
            <wp:docPr id="80168896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4412451" cy="1543050"/>
                    </a:xfrm>
                    <a:prstGeom prst="rect">
                      <a:avLst/>
                    </a:prstGeom>
                  </pic:spPr>
                </pic:pic>
              </a:graphicData>
            </a:graphic>
          </wp:inline>
        </w:drawing>
      </w:r>
    </w:p>
    <w:p w14:paraId="5EBDFBEE" w14:textId="77777777" w:rsidR="00EB0300" w:rsidRPr="00273F04" w:rsidRDefault="00EB0300" w:rsidP="00320556">
      <w:pPr>
        <w:spacing w:line="360" w:lineRule="auto"/>
        <w:contextualSpacing/>
        <w:jc w:val="both"/>
        <w:rPr>
          <w:sz w:val="44"/>
        </w:rPr>
      </w:pPr>
    </w:p>
    <w:p w14:paraId="3976D3BF" w14:textId="77777777" w:rsidR="00EB0300" w:rsidRDefault="00EB0300" w:rsidP="00320556">
      <w:pPr>
        <w:spacing w:line="360" w:lineRule="auto"/>
        <w:contextualSpacing/>
        <w:jc w:val="center"/>
        <w:rPr>
          <w:b/>
          <w:sz w:val="48"/>
        </w:rPr>
      </w:pPr>
    </w:p>
    <w:p w14:paraId="1EA60AA6" w14:textId="77777777" w:rsidR="00EB0300" w:rsidRPr="00EB0300" w:rsidRDefault="5DB62041" w:rsidP="5DB62041">
      <w:pPr>
        <w:spacing w:line="360" w:lineRule="auto"/>
        <w:contextualSpacing/>
        <w:jc w:val="center"/>
        <w:rPr>
          <w:b/>
          <w:bCs/>
          <w:sz w:val="56"/>
          <w:szCs w:val="56"/>
        </w:rPr>
      </w:pPr>
      <w:r w:rsidRPr="5DB62041">
        <w:rPr>
          <w:b/>
          <w:bCs/>
          <w:sz w:val="56"/>
          <w:szCs w:val="56"/>
        </w:rPr>
        <w:t>Improving Upon an Existing</w:t>
      </w:r>
      <w:r w:rsidR="00EB0300">
        <w:br/>
      </w:r>
      <w:r w:rsidRPr="5DB62041">
        <w:rPr>
          <w:b/>
          <w:bCs/>
          <w:sz w:val="56"/>
          <w:szCs w:val="56"/>
        </w:rPr>
        <w:t>Electrokinetic Dewatering Solution</w:t>
      </w:r>
    </w:p>
    <w:p w14:paraId="62F347FC" w14:textId="1ACCCFDA" w:rsidR="00EB0300" w:rsidRPr="00EB0300" w:rsidRDefault="5DB62041" w:rsidP="5DB62041">
      <w:pPr>
        <w:spacing w:line="360" w:lineRule="auto"/>
        <w:contextualSpacing/>
        <w:jc w:val="center"/>
        <w:rPr>
          <w:sz w:val="56"/>
          <w:szCs w:val="56"/>
        </w:rPr>
      </w:pPr>
      <w:r w:rsidRPr="5DB62041">
        <w:rPr>
          <w:b/>
          <w:bCs/>
          <w:sz w:val="56"/>
          <w:szCs w:val="56"/>
        </w:rPr>
        <w:t>For Cattle Slurry</w:t>
      </w:r>
    </w:p>
    <w:p w14:paraId="31605300" w14:textId="77777777" w:rsidR="00EB0300" w:rsidRDefault="00EB0300" w:rsidP="00320556">
      <w:pPr>
        <w:pStyle w:val="Default"/>
        <w:spacing w:line="360" w:lineRule="auto"/>
        <w:jc w:val="center"/>
        <w:rPr>
          <w:sz w:val="23"/>
          <w:szCs w:val="23"/>
        </w:rPr>
      </w:pPr>
    </w:p>
    <w:p w14:paraId="678D9329" w14:textId="77777777" w:rsidR="00D35077" w:rsidRDefault="00D35077" w:rsidP="00320556">
      <w:pPr>
        <w:pStyle w:val="Default"/>
        <w:spacing w:line="360" w:lineRule="auto"/>
        <w:jc w:val="center"/>
        <w:rPr>
          <w:sz w:val="23"/>
          <w:szCs w:val="23"/>
        </w:rPr>
      </w:pPr>
    </w:p>
    <w:p w14:paraId="575CE1F8" w14:textId="77777777" w:rsidR="00EB0300" w:rsidRDefault="00EB0300" w:rsidP="00320556">
      <w:pPr>
        <w:pStyle w:val="Default"/>
        <w:spacing w:line="360" w:lineRule="auto"/>
        <w:jc w:val="center"/>
        <w:rPr>
          <w:sz w:val="23"/>
          <w:szCs w:val="23"/>
        </w:rPr>
      </w:pPr>
    </w:p>
    <w:p w14:paraId="2155BF10" w14:textId="77777777" w:rsidR="00EB0300" w:rsidRDefault="5DB62041" w:rsidP="5DB62041">
      <w:pPr>
        <w:pStyle w:val="Default"/>
        <w:spacing w:line="360" w:lineRule="auto"/>
        <w:jc w:val="center"/>
        <w:rPr>
          <w:sz w:val="23"/>
          <w:szCs w:val="23"/>
        </w:rPr>
      </w:pPr>
      <w:r w:rsidRPr="5DB62041">
        <w:rPr>
          <w:sz w:val="23"/>
          <w:szCs w:val="23"/>
        </w:rPr>
        <w:t>Project submitted as part of the requirements for the award of MEng Computer System and Electronics (Applied Environmental Engineering)</w:t>
      </w:r>
    </w:p>
    <w:p w14:paraId="72E48D9A" w14:textId="77777777" w:rsidR="00EB0300" w:rsidRDefault="00EB0300" w:rsidP="00320556">
      <w:pPr>
        <w:pStyle w:val="Default"/>
        <w:spacing w:line="360" w:lineRule="auto"/>
        <w:jc w:val="center"/>
        <w:rPr>
          <w:sz w:val="23"/>
          <w:szCs w:val="23"/>
        </w:rPr>
      </w:pPr>
    </w:p>
    <w:p w14:paraId="45194BB9" w14:textId="77777777" w:rsidR="00EB0300" w:rsidRDefault="5DB62041" w:rsidP="5DB62041">
      <w:pPr>
        <w:pStyle w:val="Default"/>
        <w:spacing w:line="360" w:lineRule="auto"/>
        <w:jc w:val="center"/>
        <w:rPr>
          <w:sz w:val="23"/>
          <w:szCs w:val="23"/>
        </w:rPr>
      </w:pPr>
      <w:r w:rsidRPr="5DB62041">
        <w:rPr>
          <w:sz w:val="23"/>
          <w:szCs w:val="23"/>
        </w:rPr>
        <w:t>Group Project</w:t>
      </w:r>
    </w:p>
    <w:p w14:paraId="7D3A25BD" w14:textId="77777777" w:rsidR="00EB0300" w:rsidRDefault="00EB0300" w:rsidP="00320556">
      <w:pPr>
        <w:pStyle w:val="Default"/>
        <w:spacing w:line="360" w:lineRule="auto"/>
        <w:jc w:val="center"/>
        <w:rPr>
          <w:sz w:val="23"/>
          <w:szCs w:val="23"/>
        </w:rPr>
      </w:pPr>
    </w:p>
    <w:p w14:paraId="3AC6CE6E" w14:textId="77777777" w:rsidR="00EB0300" w:rsidRDefault="5DB62041" w:rsidP="5DB62041">
      <w:pPr>
        <w:pStyle w:val="Default"/>
        <w:spacing w:line="360" w:lineRule="auto"/>
        <w:jc w:val="center"/>
        <w:rPr>
          <w:sz w:val="23"/>
          <w:szCs w:val="23"/>
        </w:rPr>
      </w:pPr>
      <w:r w:rsidRPr="5DB62041">
        <w:rPr>
          <w:sz w:val="23"/>
          <w:szCs w:val="23"/>
        </w:rPr>
        <w:t>Written by Feran Kanda, Liam Thomas, James Neucker, Rhys Miller</w:t>
      </w:r>
    </w:p>
    <w:p w14:paraId="77EA2BCC" w14:textId="77777777" w:rsidR="00A97E28" w:rsidRDefault="5DB62041" w:rsidP="5DB62041">
      <w:pPr>
        <w:spacing w:line="360" w:lineRule="auto"/>
        <w:contextualSpacing/>
        <w:jc w:val="center"/>
        <w:rPr>
          <w:sz w:val="23"/>
          <w:szCs w:val="23"/>
        </w:rPr>
      </w:pPr>
      <w:r w:rsidRPr="5DB62041">
        <w:rPr>
          <w:sz w:val="23"/>
          <w:szCs w:val="23"/>
        </w:rPr>
        <w:t>May 2018</w:t>
      </w:r>
    </w:p>
    <w:p w14:paraId="6D9F2924" w14:textId="77777777" w:rsidR="00A97E28" w:rsidRDefault="00A97E28" w:rsidP="00320556">
      <w:pPr>
        <w:spacing w:line="360" w:lineRule="auto"/>
        <w:rPr>
          <w:sz w:val="23"/>
          <w:szCs w:val="23"/>
        </w:rPr>
      </w:pPr>
      <w:r>
        <w:rPr>
          <w:sz w:val="23"/>
          <w:szCs w:val="23"/>
        </w:rPr>
        <w:br w:type="page"/>
      </w:r>
    </w:p>
    <w:p w14:paraId="589DD786" w14:textId="77777777" w:rsidR="00A0180D" w:rsidRDefault="5DB62041" w:rsidP="00A0180D">
      <w:pPr>
        <w:pStyle w:val="Heading1"/>
        <w:spacing w:line="360" w:lineRule="auto"/>
      </w:pPr>
      <w:bookmarkStart w:id="1" w:name="_Toc512850116"/>
      <w:bookmarkStart w:id="2" w:name="_Toc512850237"/>
      <w:bookmarkStart w:id="3" w:name="_Toc512850801"/>
      <w:bookmarkStart w:id="4" w:name="_Toc512850963"/>
      <w:bookmarkStart w:id="5" w:name="_Toc512851435"/>
      <w:bookmarkStart w:id="6" w:name="_Toc512854238"/>
      <w:bookmarkStart w:id="7" w:name="_Toc512855766"/>
      <w:bookmarkStart w:id="8" w:name="_Toc512857274"/>
      <w:bookmarkStart w:id="9" w:name="_Toc512863066"/>
      <w:bookmarkStart w:id="10" w:name="_Toc512948231"/>
      <w:bookmarkStart w:id="11" w:name="_Toc513036670"/>
      <w:bookmarkStart w:id="12" w:name="_Toc513121926"/>
      <w:bookmarkStart w:id="13" w:name="_Toc513194554"/>
      <w:bookmarkStart w:id="14" w:name="_Toc513195041"/>
      <w:bookmarkStart w:id="15" w:name="_Toc513227412"/>
      <w:bookmarkStart w:id="16" w:name="_Toc514758006"/>
      <w:r>
        <w:lastRenderedPageBreak/>
        <w:t>Abstract</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79979A29" w14:textId="2B972498" w:rsidR="00A0180D" w:rsidRDefault="00A0180D" w:rsidP="00C162D6">
      <w:pPr>
        <w:spacing w:line="360" w:lineRule="auto"/>
      </w:pPr>
      <w:r>
        <w:t>Most dairy farms currently store their cattle slurry in large storage tanks, which produce substantial amounts of methane especially in warm conditions. Due to</w:t>
      </w:r>
      <w:r w:rsidR="00AF43C4">
        <w:t xml:space="preserve"> the</w:t>
      </w:r>
      <w:r>
        <w:t xml:space="preserve"> large amounts of methane </w:t>
      </w:r>
      <w:r w:rsidR="00AF43C4">
        <w:t xml:space="preserve">produced the risk of </w:t>
      </w:r>
      <w:r>
        <w:t>asphyxiation</w:t>
      </w:r>
      <w:r w:rsidR="00AF43C4">
        <w:t xml:space="preserve"> is real</w:t>
      </w:r>
      <w:r>
        <w:t xml:space="preserve">. </w:t>
      </w:r>
      <w:r w:rsidR="00AF43C4">
        <w:t>The amount of slurry that is produced is large and requires large storage tanks to contain the waste.</w:t>
      </w:r>
    </w:p>
    <w:p w14:paraId="575C3CCB" w14:textId="77777777" w:rsidR="00A0180D" w:rsidRDefault="00A0180D" w:rsidP="00C162D6">
      <w:pPr>
        <w:spacing w:line="360" w:lineRule="auto"/>
      </w:pPr>
      <w:r>
        <w:t>Last year’s student’s developed a reactor in an attempt to combat this issue. Using electro kinetic dewatering they were able to extract some of the water from the slurry. However, their design contained several issues causing the reactor to not perform optimally.</w:t>
      </w:r>
    </w:p>
    <w:p w14:paraId="0A38E4B5" w14:textId="11D73D7E" w:rsidR="00C162D6" w:rsidRDefault="00A0180D" w:rsidP="00C162D6">
      <w:pPr>
        <w:spacing w:line="360" w:lineRule="auto"/>
      </w:pPr>
      <w:r>
        <w:t>Due to flaws in the reactor design it was calculated that 50.07% of th</w:t>
      </w:r>
      <w:r w:rsidR="00C162D6">
        <w:t>e slurry that was loaded into their reactor was not undergoing the electro kinetic process, therefore heavily affecting the efficiency of the design.</w:t>
      </w:r>
    </w:p>
    <w:p w14:paraId="095EB33D" w14:textId="1D6E0E0F" w:rsidR="00C162D6" w:rsidRDefault="00033338" w:rsidP="00C162D6">
      <w:pPr>
        <w:spacing w:line="360" w:lineRule="auto"/>
      </w:pPr>
      <w:r>
        <w:t>The</w:t>
      </w:r>
      <w:r w:rsidR="00CE383C">
        <w:t xml:space="preserve"> initial design wasn’t implemented due to time constraints, but the </w:t>
      </w:r>
      <w:r w:rsidR="00AF43C4">
        <w:t xml:space="preserve">secondary </w:t>
      </w:r>
      <w:r w:rsidR="00CE383C">
        <w:t xml:space="preserve">design that was implemented still resolved the issues that were present. </w:t>
      </w:r>
      <w:r w:rsidR="00C162D6">
        <w:t>The issue</w:t>
      </w:r>
      <w:r>
        <w:t>s were</w:t>
      </w:r>
      <w:r w:rsidR="00C162D6">
        <w:t xml:space="preserve"> resolved by introducing a gravel filter between the bottom of the anode and the mesh filter</w:t>
      </w:r>
      <w:r w:rsidR="00AF43C4">
        <w:t xml:space="preserve"> to prevent the mesh from clogging</w:t>
      </w:r>
      <w:r w:rsidR="00CE383C">
        <w:t xml:space="preserve"> and adding a cap to the bottom of the anode. This allowed for a greater perc</w:t>
      </w:r>
      <w:r>
        <w:t>entage of the slurry to undergo</w:t>
      </w:r>
      <w:r w:rsidR="00CE383C">
        <w:t xml:space="preserve"> the process.</w:t>
      </w:r>
    </w:p>
    <w:p w14:paraId="594807E2" w14:textId="67DC7325" w:rsidR="00033338" w:rsidRDefault="00033338" w:rsidP="00C162D6">
      <w:pPr>
        <w:spacing w:line="360" w:lineRule="auto"/>
      </w:pPr>
      <w:r>
        <w:t>Several methods for potential control systems that could be implemented into the new design were discussed, as well as feasibility of renewables to power the process.</w:t>
      </w:r>
    </w:p>
    <w:p w14:paraId="41973FEC" w14:textId="4B0B9C4E" w:rsidR="00CE383C" w:rsidRDefault="00CE383C" w:rsidP="00C162D6">
      <w:pPr>
        <w:spacing w:line="360" w:lineRule="auto"/>
      </w:pPr>
      <w:r>
        <w:t>The results gained from the new design prove that the issues were resolved. The new design extracted 40</w:t>
      </w:r>
      <w:r w:rsidR="00033338">
        <w:t>.06</w:t>
      </w:r>
      <w:r>
        <w:t>% more water</w:t>
      </w:r>
      <w:r w:rsidR="00033338">
        <w:t xml:space="preserve"> in 58.43% less time.</w:t>
      </w:r>
      <w:r w:rsidR="008716AA">
        <w:t xml:space="preserve"> Over a 90-minute period where 30 Watts </w:t>
      </w:r>
      <w:r w:rsidR="009A0748">
        <w:t xml:space="preserve">of power </w:t>
      </w:r>
      <w:r w:rsidR="008716AA">
        <w:t>has been consumed by the reactor, 225ml was collected compared to the result of 49ml from the previous year, resulting in a 456% efficiency increase.</w:t>
      </w:r>
      <w:r w:rsidR="00033338">
        <w:t xml:space="preserve"> The H-S theory explaining the movement of water throughout the reaction, was also proved using the XRF results that showed the distribution of aluminium and iron in the dry and wet samples.</w:t>
      </w:r>
    </w:p>
    <w:p w14:paraId="1D67B733" w14:textId="51BA8170" w:rsidR="00033338" w:rsidRDefault="00033338" w:rsidP="00C162D6">
      <w:pPr>
        <w:spacing w:line="360" w:lineRule="auto"/>
      </w:pPr>
      <w:r>
        <w:t>The final tests provided unexpected results due to the exhaustion of the electrodes, causing multiple holes in the walls of the Cathode. For further testing to continue the reactor will require new electrodes as the current electrodes are no longer fit for purpose.</w:t>
      </w:r>
    </w:p>
    <w:p w14:paraId="55F4FE6B" w14:textId="28E23C88" w:rsidR="00A97E28" w:rsidRPr="00A0180D" w:rsidRDefault="00A97E28" w:rsidP="00A0180D">
      <w:r>
        <w:br w:type="page"/>
      </w:r>
    </w:p>
    <w:p w14:paraId="32D13FB7" w14:textId="77777777" w:rsidR="00EB0300" w:rsidRDefault="5DB62041" w:rsidP="00C04A83">
      <w:pPr>
        <w:pStyle w:val="Heading1"/>
        <w:spacing w:line="360" w:lineRule="auto"/>
      </w:pPr>
      <w:bookmarkStart w:id="17" w:name="_Toc512850117"/>
      <w:bookmarkStart w:id="18" w:name="_Toc512850238"/>
      <w:bookmarkStart w:id="19" w:name="_Toc512850802"/>
      <w:bookmarkStart w:id="20" w:name="_Toc512850964"/>
      <w:bookmarkStart w:id="21" w:name="_Toc512851436"/>
      <w:bookmarkStart w:id="22" w:name="_Toc512854239"/>
      <w:bookmarkStart w:id="23" w:name="_Toc512855767"/>
      <w:bookmarkStart w:id="24" w:name="_Toc512857275"/>
      <w:bookmarkStart w:id="25" w:name="_Toc512863067"/>
      <w:bookmarkStart w:id="26" w:name="_Toc512948232"/>
      <w:bookmarkStart w:id="27" w:name="_Toc513036671"/>
      <w:bookmarkStart w:id="28" w:name="_Toc513121927"/>
      <w:bookmarkStart w:id="29" w:name="_Toc513194555"/>
      <w:bookmarkStart w:id="30" w:name="_Toc513195042"/>
      <w:bookmarkStart w:id="31" w:name="_Toc513227413"/>
      <w:bookmarkStart w:id="32" w:name="_Toc514758007"/>
      <w:r>
        <w:lastRenderedPageBreak/>
        <w:t>Acknowledgements</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5356DE34" w14:textId="3829445A" w:rsidR="0050470F" w:rsidRDefault="5DB62041" w:rsidP="00320556">
      <w:pPr>
        <w:pStyle w:val="Default"/>
        <w:spacing w:line="360" w:lineRule="auto"/>
        <w:rPr>
          <w:szCs w:val="22"/>
        </w:rPr>
      </w:pPr>
      <w:r>
        <w:t xml:space="preserve">We would like to express our gratitude to the </w:t>
      </w:r>
      <w:r w:rsidRPr="5DB62041">
        <w:rPr>
          <w:b/>
          <w:bCs/>
        </w:rPr>
        <w:t xml:space="preserve">University of Wales Trinity Saint David (UWTSD) Swansea </w:t>
      </w:r>
      <w:r>
        <w:t xml:space="preserve">for the opportunity of our studies to progress throughout the completion of our 4-years towards a Master’s Degree in Engineering. </w:t>
      </w:r>
    </w:p>
    <w:p w14:paraId="22300B36" w14:textId="77777777" w:rsidR="00877B82" w:rsidRDefault="00877B82" w:rsidP="00F467A4">
      <w:pPr>
        <w:pStyle w:val="Default"/>
        <w:spacing w:line="360" w:lineRule="auto"/>
        <w:rPr>
          <w:szCs w:val="22"/>
        </w:rPr>
      </w:pPr>
    </w:p>
    <w:p w14:paraId="46976567" w14:textId="77777777" w:rsidR="00D94FE0" w:rsidRPr="00D94FE0" w:rsidRDefault="5DB62041" w:rsidP="00320556">
      <w:pPr>
        <w:pStyle w:val="Default"/>
        <w:spacing w:line="360" w:lineRule="auto"/>
        <w:rPr>
          <w:szCs w:val="22"/>
        </w:rPr>
      </w:pPr>
      <w:r>
        <w:t xml:space="preserve">The group sincerely convey our gratefulness to </w:t>
      </w:r>
      <w:r w:rsidRPr="5DB62041">
        <w:rPr>
          <w:b/>
          <w:bCs/>
        </w:rPr>
        <w:t xml:space="preserve">Dr Gary Jones </w:t>
      </w:r>
      <w:r>
        <w:t xml:space="preserve">and </w:t>
      </w:r>
      <w:r w:rsidRPr="5DB62041">
        <w:rPr>
          <w:b/>
          <w:bCs/>
        </w:rPr>
        <w:t xml:space="preserve">Matt Hunt </w:t>
      </w:r>
      <w:r>
        <w:t xml:space="preserve">for their continuous support through the entire duration of the project. </w:t>
      </w:r>
    </w:p>
    <w:p w14:paraId="391A0B91" w14:textId="77777777" w:rsidR="0050470F" w:rsidRDefault="0050470F" w:rsidP="00320556">
      <w:pPr>
        <w:pStyle w:val="Default"/>
        <w:spacing w:line="360" w:lineRule="auto"/>
        <w:rPr>
          <w:szCs w:val="22"/>
        </w:rPr>
      </w:pPr>
    </w:p>
    <w:p w14:paraId="373A89C6" w14:textId="61F75253" w:rsidR="00D94FE0" w:rsidRPr="00D94FE0" w:rsidRDefault="5DB62041" w:rsidP="00320556">
      <w:pPr>
        <w:pStyle w:val="Default"/>
        <w:spacing w:line="360" w:lineRule="auto"/>
        <w:rPr>
          <w:szCs w:val="22"/>
        </w:rPr>
      </w:pPr>
      <w:r>
        <w:t xml:space="preserve">The group would like to express its sincerest thanks towards </w:t>
      </w:r>
      <w:r w:rsidRPr="5DB62041">
        <w:rPr>
          <w:b/>
          <w:bCs/>
        </w:rPr>
        <w:t xml:space="preserve">Professor Phil Morgan </w:t>
      </w:r>
      <w:r>
        <w:t xml:space="preserve">and everyone at </w:t>
      </w:r>
      <w:r w:rsidRPr="5DB62041">
        <w:rPr>
          <w:b/>
          <w:bCs/>
        </w:rPr>
        <w:t xml:space="preserve">Power&amp;Water </w:t>
      </w:r>
      <w:r>
        <w:t xml:space="preserve">for providing the opportunity and experience of working alongside an environmental company. </w:t>
      </w:r>
    </w:p>
    <w:p w14:paraId="5BC45170" w14:textId="77777777" w:rsidR="0050470F" w:rsidRDefault="0050470F" w:rsidP="00320556">
      <w:pPr>
        <w:pStyle w:val="Default"/>
        <w:spacing w:line="360" w:lineRule="auto"/>
        <w:rPr>
          <w:szCs w:val="22"/>
        </w:rPr>
      </w:pPr>
    </w:p>
    <w:p w14:paraId="15750DBB" w14:textId="2EDA59C1" w:rsidR="00D94FE0" w:rsidRPr="00D94FE0" w:rsidRDefault="5DB62041" w:rsidP="00320556">
      <w:pPr>
        <w:pStyle w:val="Default"/>
        <w:spacing w:line="360" w:lineRule="auto"/>
        <w:rPr>
          <w:szCs w:val="22"/>
        </w:rPr>
      </w:pPr>
      <w:r>
        <w:t xml:space="preserve">Thanks, are owed to </w:t>
      </w:r>
      <w:r w:rsidRPr="5DB62041">
        <w:rPr>
          <w:b/>
          <w:bCs/>
        </w:rPr>
        <w:t xml:space="preserve">Sergio Garate Poyanco </w:t>
      </w:r>
      <w:r>
        <w:t xml:space="preserve">for allowing use of his lab and providing us with equipment to aid us throughout the duration of the project whenever it was required. </w:t>
      </w:r>
    </w:p>
    <w:p w14:paraId="469C82D2" w14:textId="77777777" w:rsidR="0050470F" w:rsidRDefault="0050470F" w:rsidP="00320556">
      <w:pPr>
        <w:pStyle w:val="Default"/>
        <w:spacing w:line="360" w:lineRule="auto"/>
        <w:rPr>
          <w:szCs w:val="22"/>
        </w:rPr>
      </w:pPr>
    </w:p>
    <w:p w14:paraId="7D537B7E" w14:textId="77777777" w:rsidR="00D94FE0" w:rsidRPr="00D94FE0" w:rsidRDefault="5DB62041" w:rsidP="00320556">
      <w:pPr>
        <w:pStyle w:val="Default"/>
        <w:spacing w:line="360" w:lineRule="auto"/>
        <w:rPr>
          <w:szCs w:val="22"/>
        </w:rPr>
      </w:pPr>
      <w:r>
        <w:t xml:space="preserve">Thanks go to </w:t>
      </w:r>
      <w:r w:rsidRPr="5DB62041">
        <w:rPr>
          <w:b/>
          <w:bCs/>
        </w:rPr>
        <w:t xml:space="preserve">Dr Steve Mosey </w:t>
      </w:r>
      <w:r>
        <w:t xml:space="preserve">and </w:t>
      </w:r>
      <w:r w:rsidRPr="5DB62041">
        <w:rPr>
          <w:b/>
          <w:bCs/>
        </w:rPr>
        <w:t xml:space="preserve">Andrew Thorn </w:t>
      </w:r>
      <w:r>
        <w:t xml:space="preserve">for their contribution to the course providing information necessary to the project. </w:t>
      </w:r>
    </w:p>
    <w:p w14:paraId="06B57C60" w14:textId="77777777" w:rsidR="0050470F" w:rsidRDefault="0050470F" w:rsidP="00320556">
      <w:pPr>
        <w:pStyle w:val="Default"/>
        <w:spacing w:line="360" w:lineRule="auto"/>
        <w:rPr>
          <w:szCs w:val="22"/>
        </w:rPr>
      </w:pPr>
    </w:p>
    <w:p w14:paraId="7B711C0E" w14:textId="77777777" w:rsidR="00D94FE0" w:rsidRPr="00D94FE0" w:rsidRDefault="5DB62041" w:rsidP="00320556">
      <w:pPr>
        <w:pStyle w:val="Default"/>
        <w:spacing w:line="360" w:lineRule="auto"/>
        <w:rPr>
          <w:szCs w:val="22"/>
        </w:rPr>
      </w:pPr>
      <w:r>
        <w:t xml:space="preserve">Our gratitude goes to </w:t>
      </w:r>
      <w:r w:rsidRPr="5DB62041">
        <w:rPr>
          <w:b/>
          <w:bCs/>
        </w:rPr>
        <w:t xml:space="preserve">John Owen, </w:t>
      </w:r>
      <w:r>
        <w:t xml:space="preserve">the manager of Gelli Aur Farm for providing advice and allowing access to the farm whenever needed. </w:t>
      </w:r>
    </w:p>
    <w:p w14:paraId="3D4E333B" w14:textId="77777777" w:rsidR="0050470F" w:rsidRDefault="0050470F" w:rsidP="00320556">
      <w:pPr>
        <w:pStyle w:val="Default"/>
        <w:spacing w:line="360" w:lineRule="auto"/>
        <w:rPr>
          <w:szCs w:val="22"/>
        </w:rPr>
      </w:pPr>
    </w:p>
    <w:p w14:paraId="0489B91D" w14:textId="77EB9A65" w:rsidR="003D61E7" w:rsidRPr="00877B82" w:rsidRDefault="5DB62041" w:rsidP="00320556">
      <w:pPr>
        <w:pStyle w:val="Default"/>
        <w:spacing w:line="360" w:lineRule="auto"/>
        <w:rPr>
          <w:szCs w:val="22"/>
        </w:rPr>
      </w:pPr>
      <w:r>
        <w:t xml:space="preserve">Thanks go to </w:t>
      </w:r>
      <w:r w:rsidRPr="5DB62041">
        <w:rPr>
          <w:b/>
          <w:bCs/>
        </w:rPr>
        <w:t xml:space="preserve">Dr Kath Ficken </w:t>
      </w:r>
      <w:r>
        <w:t xml:space="preserve">at Swansea University for her assistance with the analysis of the water sample through the use of XRF. </w:t>
      </w:r>
    </w:p>
    <w:p w14:paraId="402D65D8" w14:textId="77777777" w:rsidR="00877B82" w:rsidRDefault="00877B82" w:rsidP="00F467A4">
      <w:pPr>
        <w:pStyle w:val="Default"/>
        <w:spacing w:line="360" w:lineRule="auto"/>
        <w:rPr>
          <w:b/>
          <w:bCs/>
          <w:szCs w:val="22"/>
        </w:rPr>
      </w:pPr>
    </w:p>
    <w:p w14:paraId="2A8E015E" w14:textId="77777777" w:rsidR="00877B82" w:rsidRDefault="00877B82" w:rsidP="00F467A4">
      <w:pPr>
        <w:pStyle w:val="Default"/>
        <w:spacing w:line="360" w:lineRule="auto"/>
        <w:rPr>
          <w:b/>
          <w:bCs/>
          <w:szCs w:val="22"/>
        </w:rPr>
      </w:pPr>
    </w:p>
    <w:p w14:paraId="0B9D9109" w14:textId="77777777" w:rsidR="00877B82" w:rsidRDefault="00877B82" w:rsidP="00F467A4">
      <w:pPr>
        <w:pStyle w:val="Default"/>
        <w:spacing w:line="360" w:lineRule="auto"/>
        <w:rPr>
          <w:b/>
          <w:bCs/>
          <w:szCs w:val="22"/>
        </w:rPr>
      </w:pPr>
    </w:p>
    <w:p w14:paraId="740AC910" w14:textId="77777777" w:rsidR="00877B82" w:rsidRDefault="00877B82" w:rsidP="00F467A4">
      <w:pPr>
        <w:pStyle w:val="Default"/>
        <w:spacing w:line="360" w:lineRule="auto"/>
        <w:rPr>
          <w:b/>
          <w:bCs/>
          <w:szCs w:val="22"/>
        </w:rPr>
      </w:pPr>
    </w:p>
    <w:p w14:paraId="23B5D09B" w14:textId="77777777" w:rsidR="00877B82" w:rsidRDefault="00877B82" w:rsidP="00F467A4">
      <w:pPr>
        <w:pStyle w:val="Default"/>
        <w:spacing w:line="360" w:lineRule="auto"/>
        <w:rPr>
          <w:b/>
          <w:bCs/>
          <w:szCs w:val="22"/>
        </w:rPr>
      </w:pPr>
    </w:p>
    <w:p w14:paraId="6E786B3E" w14:textId="77777777" w:rsidR="00877B82" w:rsidRDefault="00877B82" w:rsidP="00F467A4">
      <w:pPr>
        <w:pStyle w:val="Default"/>
        <w:spacing w:line="360" w:lineRule="auto"/>
        <w:rPr>
          <w:b/>
          <w:bCs/>
          <w:szCs w:val="22"/>
        </w:rPr>
      </w:pPr>
    </w:p>
    <w:p w14:paraId="6C23073A" w14:textId="77777777" w:rsidR="00877B82" w:rsidRDefault="00877B82" w:rsidP="00F467A4">
      <w:pPr>
        <w:pStyle w:val="Default"/>
        <w:spacing w:line="360" w:lineRule="auto"/>
        <w:rPr>
          <w:b/>
          <w:bCs/>
          <w:szCs w:val="22"/>
        </w:rPr>
      </w:pPr>
    </w:p>
    <w:p w14:paraId="7BDA44E0" w14:textId="77777777" w:rsidR="00877B82" w:rsidRDefault="00877B82" w:rsidP="00F467A4">
      <w:pPr>
        <w:pStyle w:val="Default"/>
        <w:spacing w:line="360" w:lineRule="auto"/>
        <w:rPr>
          <w:b/>
          <w:bCs/>
          <w:szCs w:val="22"/>
        </w:rPr>
      </w:pPr>
    </w:p>
    <w:p w14:paraId="328F4655" w14:textId="77777777" w:rsidR="00D94FE0" w:rsidRPr="00D94FE0" w:rsidRDefault="5DB62041" w:rsidP="00320556">
      <w:pPr>
        <w:pStyle w:val="Default"/>
        <w:spacing w:line="360" w:lineRule="auto"/>
        <w:rPr>
          <w:szCs w:val="22"/>
        </w:rPr>
      </w:pPr>
      <w:r w:rsidRPr="5DB62041">
        <w:rPr>
          <w:b/>
          <w:bCs/>
        </w:rPr>
        <w:t xml:space="preserve">Disclaimer </w:t>
      </w:r>
    </w:p>
    <w:p w14:paraId="3D89F894" w14:textId="77777777" w:rsidR="00D94FE0" w:rsidRPr="00204AAD" w:rsidRDefault="5DB62041" w:rsidP="00320556">
      <w:pPr>
        <w:pStyle w:val="Default"/>
        <w:spacing w:line="360" w:lineRule="auto"/>
        <w:rPr>
          <w:sz w:val="22"/>
          <w:szCs w:val="22"/>
        </w:rPr>
      </w:pPr>
      <w:r w:rsidRPr="00204AAD">
        <w:rPr>
          <w:sz w:val="22"/>
          <w:szCs w:val="22"/>
        </w:rPr>
        <w:t xml:space="preserve">Each section in the chapter is labelled to state the individual contribution to the report of all the members. Supported solo documents are also provided alongside this thesis. Each section of the chapters will be labelled with as follows: </w:t>
      </w:r>
    </w:p>
    <w:p w14:paraId="71122D77" w14:textId="7D05EFC4" w:rsidR="00A97E28" w:rsidRPr="0050470F" w:rsidRDefault="5DB62041" w:rsidP="5DB62041">
      <w:pPr>
        <w:spacing w:line="360" w:lineRule="auto"/>
        <w:rPr>
          <w:sz w:val="24"/>
          <w:szCs w:val="24"/>
        </w:rPr>
      </w:pPr>
      <w:r w:rsidRPr="00204AAD">
        <w:t xml:space="preserve">(FK) – Feran Kanda </w:t>
      </w:r>
      <w:r w:rsidR="0050470F" w:rsidRPr="00204AAD">
        <w:br/>
      </w:r>
      <w:r w:rsidRPr="00204AAD">
        <w:t xml:space="preserve">(LT) – Liam Thomas </w:t>
      </w:r>
      <w:r w:rsidR="0050470F" w:rsidRPr="00204AAD">
        <w:br/>
      </w:r>
      <w:r w:rsidRPr="00204AAD">
        <w:t>(JN) – James Neucker</w:t>
      </w:r>
      <w:r w:rsidR="0050470F" w:rsidRPr="00204AAD">
        <w:br/>
      </w:r>
      <w:r w:rsidRPr="00204AAD">
        <w:t>(RM) – Rhys Miller</w:t>
      </w:r>
      <w:r w:rsidR="0050470F" w:rsidRPr="00204AAD">
        <w:br/>
      </w:r>
      <w:r w:rsidRPr="00204AAD">
        <w:t>(Group) – Worked as a group</w:t>
      </w:r>
      <w:r w:rsidRPr="5DB62041">
        <w:rPr>
          <w:sz w:val="24"/>
          <w:szCs w:val="24"/>
        </w:rPr>
        <w:t xml:space="preserve"> </w:t>
      </w:r>
      <w:r w:rsidR="0050470F">
        <w:br w:type="page"/>
      </w:r>
    </w:p>
    <w:p w14:paraId="6167170E" w14:textId="77777777" w:rsidR="00A97E28" w:rsidRDefault="5DB62041" w:rsidP="00C04A83">
      <w:pPr>
        <w:pStyle w:val="Heading1"/>
        <w:spacing w:line="360" w:lineRule="auto"/>
      </w:pPr>
      <w:bookmarkStart w:id="33" w:name="_Toc512850118"/>
      <w:bookmarkStart w:id="34" w:name="_Toc512850239"/>
      <w:bookmarkStart w:id="35" w:name="_Toc512850803"/>
      <w:bookmarkStart w:id="36" w:name="_Toc512850965"/>
      <w:bookmarkStart w:id="37" w:name="_Toc512851437"/>
      <w:bookmarkStart w:id="38" w:name="_Toc512854240"/>
      <w:bookmarkStart w:id="39" w:name="_Toc512855768"/>
      <w:bookmarkStart w:id="40" w:name="_Toc512857276"/>
      <w:bookmarkStart w:id="41" w:name="_Toc512863068"/>
      <w:bookmarkStart w:id="42" w:name="_Toc512948233"/>
      <w:bookmarkStart w:id="43" w:name="_Toc513036672"/>
      <w:bookmarkStart w:id="44" w:name="_Toc513121928"/>
      <w:bookmarkStart w:id="45" w:name="_Toc513194556"/>
      <w:bookmarkStart w:id="46" w:name="_Toc513195043"/>
      <w:bookmarkStart w:id="47" w:name="_Toc513227414"/>
      <w:bookmarkStart w:id="48" w:name="_Toc514758008"/>
      <w:r>
        <w:lastRenderedPageBreak/>
        <w:t>Declaration</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4AEC526C" w14:textId="77777777" w:rsidR="000734C5" w:rsidRPr="00204AAD" w:rsidRDefault="5DB62041" w:rsidP="00320556">
      <w:pPr>
        <w:pStyle w:val="Default"/>
        <w:spacing w:line="360" w:lineRule="auto"/>
        <w:rPr>
          <w:sz w:val="22"/>
          <w:szCs w:val="22"/>
        </w:rPr>
      </w:pPr>
      <w:r w:rsidRPr="00204AAD">
        <w:rPr>
          <w:sz w:val="22"/>
          <w:szCs w:val="22"/>
        </w:rPr>
        <w:t xml:space="preserve">As a group, we, Feran Kanda, Liam Thomas, James Neucker and Rhys Miller, declare that we are the sole authors of this Project; that all references cited have been consulted; that we have conducted all work of which this is a record, and that the finished work lies within the prescribed word limits. This work has not previously been accepted as part of any other degree submission. </w:t>
      </w:r>
    </w:p>
    <w:p w14:paraId="6722C702" w14:textId="77777777" w:rsidR="000734C5" w:rsidRDefault="000734C5" w:rsidP="00320556">
      <w:pPr>
        <w:pStyle w:val="Default"/>
        <w:spacing w:line="360" w:lineRule="auto"/>
        <w:rPr>
          <w:szCs w:val="22"/>
        </w:rPr>
      </w:pPr>
    </w:p>
    <w:p w14:paraId="3C398665" w14:textId="77777777" w:rsidR="000734C5" w:rsidRDefault="000734C5" w:rsidP="00320556">
      <w:pPr>
        <w:pStyle w:val="Default"/>
        <w:spacing w:line="360" w:lineRule="auto"/>
        <w:rPr>
          <w:szCs w:val="22"/>
        </w:rPr>
      </w:pPr>
    </w:p>
    <w:p w14:paraId="05E5B566" w14:textId="77777777" w:rsidR="000734C5" w:rsidRDefault="000734C5" w:rsidP="00320556">
      <w:pPr>
        <w:pStyle w:val="Default"/>
        <w:spacing w:line="360" w:lineRule="auto"/>
        <w:rPr>
          <w:szCs w:val="22"/>
        </w:rPr>
      </w:pPr>
    </w:p>
    <w:p w14:paraId="586CC253" w14:textId="77777777" w:rsidR="000734C5" w:rsidRDefault="000734C5" w:rsidP="00320556">
      <w:pPr>
        <w:pStyle w:val="Default"/>
        <w:spacing w:line="360" w:lineRule="auto"/>
        <w:rPr>
          <w:szCs w:val="22"/>
        </w:rPr>
      </w:pPr>
    </w:p>
    <w:p w14:paraId="5F67D3CD" w14:textId="77777777" w:rsidR="000734C5" w:rsidRDefault="000734C5" w:rsidP="00320556">
      <w:pPr>
        <w:pStyle w:val="Default"/>
        <w:spacing w:line="360" w:lineRule="auto"/>
        <w:rPr>
          <w:szCs w:val="22"/>
        </w:rPr>
      </w:pPr>
    </w:p>
    <w:p w14:paraId="2D353DA9" w14:textId="77777777" w:rsidR="000734C5" w:rsidRDefault="000734C5" w:rsidP="00320556">
      <w:pPr>
        <w:pStyle w:val="Default"/>
        <w:spacing w:line="360" w:lineRule="auto"/>
        <w:rPr>
          <w:szCs w:val="22"/>
        </w:rPr>
      </w:pPr>
    </w:p>
    <w:p w14:paraId="6E8B3C3B" w14:textId="77777777" w:rsidR="000734C5" w:rsidRDefault="000734C5" w:rsidP="00320556">
      <w:pPr>
        <w:pStyle w:val="Default"/>
        <w:spacing w:line="360" w:lineRule="auto"/>
        <w:rPr>
          <w:szCs w:val="22"/>
        </w:rPr>
      </w:pPr>
    </w:p>
    <w:p w14:paraId="6E929A58" w14:textId="77777777" w:rsidR="000734C5" w:rsidRPr="000734C5" w:rsidRDefault="5DB62041" w:rsidP="00320556">
      <w:pPr>
        <w:pStyle w:val="Default"/>
        <w:spacing w:line="360" w:lineRule="auto"/>
        <w:jc w:val="center"/>
        <w:rPr>
          <w:szCs w:val="22"/>
        </w:rPr>
      </w:pPr>
      <w:r>
        <w:t>Signed: ......................................................... (FK)</w:t>
      </w:r>
    </w:p>
    <w:p w14:paraId="09380600" w14:textId="77777777" w:rsidR="000734C5" w:rsidRDefault="000734C5" w:rsidP="00320556">
      <w:pPr>
        <w:pStyle w:val="Default"/>
        <w:spacing w:line="360" w:lineRule="auto"/>
        <w:jc w:val="center"/>
        <w:rPr>
          <w:szCs w:val="22"/>
        </w:rPr>
      </w:pPr>
    </w:p>
    <w:p w14:paraId="454AF45C" w14:textId="77777777" w:rsidR="000734C5" w:rsidRDefault="000734C5" w:rsidP="00320556">
      <w:pPr>
        <w:pStyle w:val="Default"/>
        <w:spacing w:line="360" w:lineRule="auto"/>
        <w:jc w:val="center"/>
        <w:rPr>
          <w:szCs w:val="22"/>
        </w:rPr>
      </w:pPr>
    </w:p>
    <w:p w14:paraId="678D3666" w14:textId="77777777" w:rsidR="000734C5" w:rsidRDefault="000734C5" w:rsidP="00320556">
      <w:pPr>
        <w:pStyle w:val="Default"/>
        <w:spacing w:line="360" w:lineRule="auto"/>
        <w:jc w:val="center"/>
        <w:rPr>
          <w:szCs w:val="22"/>
        </w:rPr>
      </w:pPr>
    </w:p>
    <w:p w14:paraId="2F6CE41D" w14:textId="77777777" w:rsidR="000734C5" w:rsidRPr="000734C5" w:rsidRDefault="5DB62041" w:rsidP="00320556">
      <w:pPr>
        <w:pStyle w:val="Default"/>
        <w:spacing w:line="360" w:lineRule="auto"/>
        <w:jc w:val="center"/>
        <w:rPr>
          <w:szCs w:val="22"/>
        </w:rPr>
      </w:pPr>
      <w:r>
        <w:t>Signed: ......................................................... (LT)</w:t>
      </w:r>
    </w:p>
    <w:p w14:paraId="7F77E614" w14:textId="77777777" w:rsidR="000734C5" w:rsidRDefault="000734C5" w:rsidP="00320556">
      <w:pPr>
        <w:pStyle w:val="Default"/>
        <w:spacing w:line="360" w:lineRule="auto"/>
        <w:jc w:val="center"/>
        <w:rPr>
          <w:szCs w:val="22"/>
        </w:rPr>
      </w:pPr>
    </w:p>
    <w:p w14:paraId="35C27A4A" w14:textId="77777777" w:rsidR="000734C5" w:rsidRDefault="000734C5" w:rsidP="00320556">
      <w:pPr>
        <w:pStyle w:val="Default"/>
        <w:spacing w:line="360" w:lineRule="auto"/>
        <w:jc w:val="center"/>
        <w:rPr>
          <w:szCs w:val="22"/>
        </w:rPr>
      </w:pPr>
    </w:p>
    <w:p w14:paraId="00DA2774" w14:textId="77777777" w:rsidR="000734C5" w:rsidRDefault="000734C5" w:rsidP="00320556">
      <w:pPr>
        <w:pStyle w:val="Default"/>
        <w:spacing w:line="360" w:lineRule="auto"/>
        <w:jc w:val="center"/>
        <w:rPr>
          <w:szCs w:val="22"/>
        </w:rPr>
      </w:pPr>
    </w:p>
    <w:p w14:paraId="4C2833F4" w14:textId="77777777" w:rsidR="000734C5" w:rsidRDefault="5DB62041" w:rsidP="00320556">
      <w:pPr>
        <w:pStyle w:val="Default"/>
        <w:spacing w:line="360" w:lineRule="auto"/>
        <w:jc w:val="center"/>
        <w:rPr>
          <w:szCs w:val="22"/>
        </w:rPr>
      </w:pPr>
      <w:r>
        <w:t>Signed: ......................................................... (JN)</w:t>
      </w:r>
    </w:p>
    <w:p w14:paraId="3D5DF4EE" w14:textId="77777777" w:rsidR="000734C5" w:rsidRDefault="000734C5" w:rsidP="00320556">
      <w:pPr>
        <w:pStyle w:val="Default"/>
        <w:spacing w:line="360" w:lineRule="auto"/>
        <w:jc w:val="center"/>
        <w:rPr>
          <w:szCs w:val="22"/>
        </w:rPr>
      </w:pPr>
    </w:p>
    <w:p w14:paraId="588A12DF" w14:textId="77777777" w:rsidR="000734C5" w:rsidRDefault="000734C5" w:rsidP="00320556">
      <w:pPr>
        <w:pStyle w:val="Default"/>
        <w:spacing w:line="360" w:lineRule="auto"/>
        <w:jc w:val="center"/>
        <w:rPr>
          <w:szCs w:val="22"/>
        </w:rPr>
      </w:pPr>
    </w:p>
    <w:p w14:paraId="4402C8A2" w14:textId="77777777" w:rsidR="000734C5" w:rsidRDefault="000734C5" w:rsidP="00320556">
      <w:pPr>
        <w:pStyle w:val="Default"/>
        <w:spacing w:line="360" w:lineRule="auto"/>
        <w:jc w:val="center"/>
        <w:rPr>
          <w:szCs w:val="22"/>
        </w:rPr>
      </w:pPr>
    </w:p>
    <w:p w14:paraId="39D7BD9A" w14:textId="77777777" w:rsidR="000734C5" w:rsidRPr="000734C5" w:rsidRDefault="5DB62041" w:rsidP="00320556">
      <w:pPr>
        <w:pStyle w:val="Default"/>
        <w:spacing w:line="360" w:lineRule="auto"/>
        <w:jc w:val="center"/>
        <w:rPr>
          <w:szCs w:val="22"/>
        </w:rPr>
      </w:pPr>
      <w:r>
        <w:t>Signed: ......................................................... (RM)</w:t>
      </w:r>
    </w:p>
    <w:p w14:paraId="2491931D" w14:textId="77777777" w:rsidR="000734C5" w:rsidRPr="000734C5" w:rsidRDefault="000734C5" w:rsidP="00320556">
      <w:pPr>
        <w:pStyle w:val="Default"/>
        <w:spacing w:line="360" w:lineRule="auto"/>
        <w:jc w:val="center"/>
        <w:rPr>
          <w:szCs w:val="22"/>
        </w:rPr>
      </w:pPr>
    </w:p>
    <w:p w14:paraId="7FC59506" w14:textId="77777777" w:rsidR="000734C5" w:rsidRDefault="000734C5" w:rsidP="00320556">
      <w:pPr>
        <w:spacing w:line="360" w:lineRule="auto"/>
        <w:jc w:val="center"/>
        <w:rPr>
          <w:sz w:val="24"/>
        </w:rPr>
      </w:pPr>
    </w:p>
    <w:p w14:paraId="59F3110C" w14:textId="77777777" w:rsidR="000734C5" w:rsidRDefault="000734C5" w:rsidP="00320556">
      <w:pPr>
        <w:spacing w:line="360" w:lineRule="auto"/>
        <w:rPr>
          <w:sz w:val="24"/>
        </w:rPr>
      </w:pPr>
    </w:p>
    <w:p w14:paraId="5CE1DB97" w14:textId="77777777" w:rsidR="00A97E28" w:rsidRDefault="5DB62041" w:rsidP="5DB62041">
      <w:pPr>
        <w:spacing w:line="360" w:lineRule="auto"/>
        <w:jc w:val="center"/>
        <w:rPr>
          <w:rFonts w:asciiTheme="majorHAnsi" w:eastAsiaTheme="majorEastAsia" w:hAnsiTheme="majorHAnsi" w:cstheme="majorBidi"/>
          <w:color w:val="2E74B5" w:themeColor="accent1" w:themeShade="BF"/>
          <w:sz w:val="32"/>
          <w:szCs w:val="32"/>
        </w:rPr>
      </w:pPr>
      <w:r w:rsidRPr="5DB62041">
        <w:rPr>
          <w:sz w:val="24"/>
          <w:szCs w:val="24"/>
        </w:rPr>
        <w:t xml:space="preserve">Date: ............................................... </w:t>
      </w:r>
      <w:r w:rsidR="000734C5">
        <w:br w:type="page"/>
      </w:r>
    </w:p>
    <w:p w14:paraId="5FB20EB7" w14:textId="77777777" w:rsidR="00A97E28" w:rsidRDefault="5DB62041" w:rsidP="00C04A83">
      <w:pPr>
        <w:pStyle w:val="Heading1"/>
        <w:spacing w:line="360" w:lineRule="auto"/>
      </w:pPr>
      <w:bookmarkStart w:id="49" w:name="_Toc512850119"/>
      <w:bookmarkStart w:id="50" w:name="_Toc512850240"/>
      <w:bookmarkStart w:id="51" w:name="_Toc512850804"/>
      <w:bookmarkStart w:id="52" w:name="_Toc512850966"/>
      <w:bookmarkStart w:id="53" w:name="_Toc512851438"/>
      <w:bookmarkStart w:id="54" w:name="_Toc512854241"/>
      <w:bookmarkStart w:id="55" w:name="_Toc512855769"/>
      <w:bookmarkStart w:id="56" w:name="_Toc512857277"/>
      <w:bookmarkStart w:id="57" w:name="_Toc512863069"/>
      <w:bookmarkStart w:id="58" w:name="_Toc512948234"/>
      <w:bookmarkStart w:id="59" w:name="_Toc513036673"/>
      <w:bookmarkStart w:id="60" w:name="_Toc513121929"/>
      <w:bookmarkStart w:id="61" w:name="_Toc513194557"/>
      <w:bookmarkStart w:id="62" w:name="_Toc513195044"/>
      <w:bookmarkStart w:id="63" w:name="_Toc513227415"/>
      <w:bookmarkStart w:id="64" w:name="_Toc514758009"/>
      <w:r>
        <w:lastRenderedPageBreak/>
        <w:t>Form of Consent</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4CEB5AAC" w14:textId="77777777" w:rsidR="00A060FB" w:rsidRPr="00204AAD" w:rsidRDefault="5DB62041" w:rsidP="00320556">
      <w:pPr>
        <w:pStyle w:val="Default"/>
        <w:spacing w:line="360" w:lineRule="auto"/>
        <w:rPr>
          <w:sz w:val="22"/>
          <w:szCs w:val="22"/>
        </w:rPr>
      </w:pPr>
      <w:r w:rsidRPr="00204AAD">
        <w:rPr>
          <w:sz w:val="22"/>
          <w:szCs w:val="22"/>
        </w:rPr>
        <w:t xml:space="preserve">We, Feran Kanda, Liam Thomas, James Neucker and Rhys Miller hereby consent that our Project, submitted in candidature for the MEng Computer Systems and Electronics (Applied Environmental Engineering) degree, if successful, may be made available for interlibrary loan or photocopying (subject to the law of copyright), and that the title and abstract may be made available to outside organisations. </w:t>
      </w:r>
    </w:p>
    <w:p w14:paraId="7C024A4D" w14:textId="77777777" w:rsidR="00A060FB" w:rsidRPr="000734C5" w:rsidRDefault="00A060FB" w:rsidP="00320556">
      <w:pPr>
        <w:pStyle w:val="Default"/>
        <w:spacing w:line="360" w:lineRule="auto"/>
        <w:rPr>
          <w:szCs w:val="22"/>
        </w:rPr>
      </w:pPr>
    </w:p>
    <w:p w14:paraId="7EE979A9" w14:textId="77777777" w:rsidR="00A060FB" w:rsidRPr="000734C5" w:rsidRDefault="00A060FB" w:rsidP="00320556">
      <w:pPr>
        <w:pStyle w:val="Default"/>
        <w:spacing w:line="360" w:lineRule="auto"/>
        <w:rPr>
          <w:szCs w:val="22"/>
        </w:rPr>
      </w:pPr>
    </w:p>
    <w:p w14:paraId="5DED34D0" w14:textId="77777777" w:rsidR="00A060FB" w:rsidRPr="000734C5" w:rsidRDefault="00A060FB" w:rsidP="00320556">
      <w:pPr>
        <w:pStyle w:val="Default"/>
        <w:spacing w:line="360" w:lineRule="auto"/>
        <w:rPr>
          <w:szCs w:val="22"/>
        </w:rPr>
      </w:pPr>
    </w:p>
    <w:p w14:paraId="70100978" w14:textId="77777777" w:rsidR="00A060FB" w:rsidRPr="000734C5" w:rsidRDefault="00A060FB" w:rsidP="00320556">
      <w:pPr>
        <w:pStyle w:val="Default"/>
        <w:spacing w:line="360" w:lineRule="auto"/>
        <w:rPr>
          <w:szCs w:val="22"/>
        </w:rPr>
      </w:pPr>
    </w:p>
    <w:p w14:paraId="1635E31A" w14:textId="77777777" w:rsidR="00A060FB" w:rsidRPr="000734C5" w:rsidRDefault="00A060FB" w:rsidP="009907AC">
      <w:pPr>
        <w:pStyle w:val="Default"/>
        <w:spacing w:line="360" w:lineRule="auto"/>
        <w:rPr>
          <w:szCs w:val="22"/>
        </w:rPr>
      </w:pPr>
    </w:p>
    <w:p w14:paraId="2C561924" w14:textId="77777777" w:rsidR="00A060FB" w:rsidRPr="000734C5" w:rsidRDefault="00A060FB" w:rsidP="00320556">
      <w:pPr>
        <w:pStyle w:val="Default"/>
        <w:spacing w:line="360" w:lineRule="auto"/>
        <w:jc w:val="center"/>
        <w:rPr>
          <w:szCs w:val="22"/>
        </w:rPr>
      </w:pPr>
    </w:p>
    <w:p w14:paraId="7E0F327F" w14:textId="77777777" w:rsidR="00A060FB" w:rsidRPr="000734C5" w:rsidRDefault="00A060FB" w:rsidP="00320556">
      <w:pPr>
        <w:pStyle w:val="Default"/>
        <w:spacing w:line="360" w:lineRule="auto"/>
        <w:jc w:val="center"/>
        <w:rPr>
          <w:szCs w:val="22"/>
        </w:rPr>
      </w:pPr>
    </w:p>
    <w:p w14:paraId="281129B9" w14:textId="77777777" w:rsidR="00A060FB" w:rsidRPr="000734C5" w:rsidRDefault="5DB62041" w:rsidP="00320556">
      <w:pPr>
        <w:pStyle w:val="Default"/>
        <w:spacing w:line="360" w:lineRule="auto"/>
        <w:jc w:val="center"/>
        <w:rPr>
          <w:szCs w:val="22"/>
        </w:rPr>
      </w:pPr>
      <w:r>
        <w:t>Signed: ...............................................……… (FK)</w:t>
      </w:r>
    </w:p>
    <w:p w14:paraId="357A7427" w14:textId="77777777" w:rsidR="00A060FB" w:rsidRPr="000734C5" w:rsidRDefault="00A060FB" w:rsidP="00320556">
      <w:pPr>
        <w:pStyle w:val="Default"/>
        <w:spacing w:line="360" w:lineRule="auto"/>
        <w:jc w:val="center"/>
        <w:rPr>
          <w:szCs w:val="22"/>
        </w:rPr>
      </w:pPr>
    </w:p>
    <w:p w14:paraId="35C6BCC2" w14:textId="77777777" w:rsidR="00A060FB" w:rsidRPr="000734C5" w:rsidRDefault="00A060FB" w:rsidP="00320556">
      <w:pPr>
        <w:pStyle w:val="Default"/>
        <w:spacing w:line="360" w:lineRule="auto"/>
        <w:jc w:val="center"/>
        <w:rPr>
          <w:szCs w:val="22"/>
        </w:rPr>
      </w:pPr>
    </w:p>
    <w:p w14:paraId="244427FC" w14:textId="77777777" w:rsidR="00A060FB" w:rsidRPr="000734C5" w:rsidRDefault="00A060FB" w:rsidP="00320556">
      <w:pPr>
        <w:pStyle w:val="Default"/>
        <w:spacing w:line="360" w:lineRule="auto"/>
        <w:jc w:val="center"/>
        <w:rPr>
          <w:szCs w:val="22"/>
        </w:rPr>
      </w:pPr>
    </w:p>
    <w:p w14:paraId="65BEA94A" w14:textId="77777777" w:rsidR="00A060FB" w:rsidRPr="000734C5" w:rsidRDefault="5DB62041" w:rsidP="00320556">
      <w:pPr>
        <w:pStyle w:val="Default"/>
        <w:spacing w:line="360" w:lineRule="auto"/>
        <w:jc w:val="center"/>
        <w:rPr>
          <w:szCs w:val="22"/>
        </w:rPr>
      </w:pPr>
      <w:r>
        <w:t>Signed: ....................................................... (LT)</w:t>
      </w:r>
    </w:p>
    <w:p w14:paraId="5E71654E" w14:textId="77777777" w:rsidR="00A060FB" w:rsidRPr="000734C5" w:rsidRDefault="00A060FB" w:rsidP="00320556">
      <w:pPr>
        <w:pStyle w:val="Default"/>
        <w:spacing w:line="360" w:lineRule="auto"/>
        <w:jc w:val="center"/>
        <w:rPr>
          <w:szCs w:val="22"/>
        </w:rPr>
      </w:pPr>
    </w:p>
    <w:p w14:paraId="3F4850FB" w14:textId="77777777" w:rsidR="00A060FB" w:rsidRPr="000734C5" w:rsidRDefault="00A060FB" w:rsidP="00320556">
      <w:pPr>
        <w:pStyle w:val="Default"/>
        <w:spacing w:line="360" w:lineRule="auto"/>
        <w:jc w:val="center"/>
        <w:rPr>
          <w:szCs w:val="22"/>
        </w:rPr>
      </w:pPr>
    </w:p>
    <w:p w14:paraId="54577962" w14:textId="77777777" w:rsidR="00A060FB" w:rsidRPr="000734C5" w:rsidRDefault="00A060FB" w:rsidP="00320556">
      <w:pPr>
        <w:pStyle w:val="Default"/>
        <w:spacing w:line="360" w:lineRule="auto"/>
        <w:jc w:val="center"/>
        <w:rPr>
          <w:szCs w:val="22"/>
        </w:rPr>
      </w:pPr>
    </w:p>
    <w:p w14:paraId="3AD89A64" w14:textId="77777777" w:rsidR="00A060FB" w:rsidRPr="000734C5" w:rsidRDefault="5DB62041" w:rsidP="00320556">
      <w:pPr>
        <w:pStyle w:val="Default"/>
        <w:spacing w:line="360" w:lineRule="auto"/>
        <w:jc w:val="center"/>
        <w:rPr>
          <w:szCs w:val="22"/>
        </w:rPr>
      </w:pPr>
      <w:r>
        <w:t>Signed: ....................................................... (JN)</w:t>
      </w:r>
    </w:p>
    <w:p w14:paraId="22A7B67C" w14:textId="77777777" w:rsidR="00A060FB" w:rsidRPr="000734C5" w:rsidRDefault="00A060FB" w:rsidP="00320556">
      <w:pPr>
        <w:pStyle w:val="Default"/>
        <w:spacing w:line="360" w:lineRule="auto"/>
        <w:jc w:val="center"/>
        <w:rPr>
          <w:szCs w:val="22"/>
        </w:rPr>
      </w:pPr>
    </w:p>
    <w:p w14:paraId="171089D1" w14:textId="77777777" w:rsidR="00A060FB" w:rsidRPr="000734C5" w:rsidRDefault="00A060FB" w:rsidP="00320556">
      <w:pPr>
        <w:pStyle w:val="Default"/>
        <w:spacing w:line="360" w:lineRule="auto"/>
        <w:jc w:val="center"/>
        <w:rPr>
          <w:szCs w:val="22"/>
        </w:rPr>
      </w:pPr>
    </w:p>
    <w:p w14:paraId="7083D770" w14:textId="77777777" w:rsidR="00A060FB" w:rsidRPr="000734C5" w:rsidRDefault="00A060FB" w:rsidP="00320556">
      <w:pPr>
        <w:pStyle w:val="Default"/>
        <w:spacing w:line="360" w:lineRule="auto"/>
        <w:jc w:val="center"/>
        <w:rPr>
          <w:szCs w:val="22"/>
        </w:rPr>
      </w:pPr>
    </w:p>
    <w:p w14:paraId="0CECCC97" w14:textId="77777777" w:rsidR="00A060FB" w:rsidRPr="000734C5" w:rsidRDefault="5DB62041" w:rsidP="00320556">
      <w:pPr>
        <w:pStyle w:val="Default"/>
        <w:spacing w:line="360" w:lineRule="auto"/>
        <w:jc w:val="center"/>
        <w:rPr>
          <w:szCs w:val="22"/>
        </w:rPr>
      </w:pPr>
      <w:r>
        <w:t>Signed: ....................................................... (RM)</w:t>
      </w:r>
    </w:p>
    <w:p w14:paraId="73717BB8" w14:textId="77777777" w:rsidR="00A060FB" w:rsidRPr="000734C5" w:rsidRDefault="00A060FB" w:rsidP="00320556">
      <w:pPr>
        <w:pStyle w:val="Default"/>
        <w:spacing w:line="360" w:lineRule="auto"/>
        <w:jc w:val="center"/>
        <w:rPr>
          <w:szCs w:val="22"/>
        </w:rPr>
      </w:pPr>
    </w:p>
    <w:p w14:paraId="63A42AE4" w14:textId="77777777" w:rsidR="00A060FB" w:rsidRPr="000734C5" w:rsidRDefault="00A060FB" w:rsidP="00320556">
      <w:pPr>
        <w:spacing w:line="360" w:lineRule="auto"/>
        <w:jc w:val="center"/>
        <w:rPr>
          <w:sz w:val="24"/>
        </w:rPr>
      </w:pPr>
    </w:p>
    <w:p w14:paraId="2C0E6025" w14:textId="77777777" w:rsidR="00A060FB" w:rsidRPr="000734C5" w:rsidRDefault="00A060FB" w:rsidP="00320556">
      <w:pPr>
        <w:spacing w:line="360" w:lineRule="auto"/>
        <w:jc w:val="center"/>
        <w:rPr>
          <w:sz w:val="24"/>
        </w:rPr>
      </w:pPr>
    </w:p>
    <w:p w14:paraId="3E8B33D3" w14:textId="77777777" w:rsidR="00A97E28" w:rsidRDefault="5DB62041" w:rsidP="5DB62041">
      <w:pPr>
        <w:spacing w:line="360" w:lineRule="auto"/>
        <w:jc w:val="center"/>
        <w:rPr>
          <w:rFonts w:asciiTheme="majorHAnsi" w:eastAsiaTheme="majorEastAsia" w:hAnsiTheme="majorHAnsi" w:cstheme="majorBidi"/>
          <w:color w:val="2E74B5" w:themeColor="accent1" w:themeShade="BF"/>
          <w:sz w:val="32"/>
          <w:szCs w:val="32"/>
        </w:rPr>
      </w:pPr>
      <w:r w:rsidRPr="5DB62041">
        <w:rPr>
          <w:sz w:val="24"/>
          <w:szCs w:val="24"/>
        </w:rPr>
        <w:t xml:space="preserve">Date: ............................................... </w:t>
      </w:r>
      <w:r w:rsidR="00A060FB">
        <w:br w:type="page"/>
      </w:r>
    </w:p>
    <w:sdt>
      <w:sdtPr>
        <w:rPr>
          <w:rFonts w:asciiTheme="minorHAnsi" w:eastAsiaTheme="minorHAnsi" w:hAnsiTheme="minorHAnsi" w:cstheme="minorBidi"/>
          <w:color w:val="auto"/>
          <w:sz w:val="22"/>
          <w:szCs w:val="22"/>
          <w:lang w:val="en-GB"/>
        </w:rPr>
        <w:id w:val="946511276"/>
        <w:docPartObj>
          <w:docPartGallery w:val="Table of Contents"/>
          <w:docPartUnique/>
        </w:docPartObj>
      </w:sdtPr>
      <w:sdtEndPr>
        <w:rPr>
          <w:b/>
          <w:bCs/>
          <w:noProof/>
        </w:rPr>
      </w:sdtEndPr>
      <w:sdtContent>
        <w:p w14:paraId="7D4FEAF5" w14:textId="2E7ADF55" w:rsidR="00A97E28" w:rsidRDefault="5DB62041" w:rsidP="00C04A83">
          <w:pPr>
            <w:pStyle w:val="TOCHeading"/>
            <w:numPr>
              <w:ilvl w:val="0"/>
              <w:numId w:val="0"/>
            </w:numPr>
            <w:spacing w:line="360" w:lineRule="auto"/>
          </w:pPr>
          <w:r>
            <w:t>Contents</w:t>
          </w:r>
        </w:p>
        <w:p w14:paraId="05DE52DD" w14:textId="77777777" w:rsidR="001906FF" w:rsidRDefault="00A97E28">
          <w:pPr>
            <w:pStyle w:val="TOC1"/>
            <w:tabs>
              <w:tab w:val="right" w:leader="dot" w:pos="8755"/>
            </w:tabs>
            <w:rPr>
              <w:rFonts w:eastAsiaTheme="minorEastAsia"/>
              <w:noProof/>
              <w:lang w:eastAsia="en-GB"/>
            </w:rPr>
          </w:pPr>
          <w:r>
            <w:fldChar w:fldCharType="begin"/>
          </w:r>
          <w:r>
            <w:instrText xml:space="preserve"> TOC \o "1-3" \h \z \u </w:instrText>
          </w:r>
          <w:r>
            <w:fldChar w:fldCharType="separate"/>
          </w:r>
          <w:bookmarkStart w:id="65" w:name="_GoBack"/>
          <w:bookmarkEnd w:id="65"/>
          <w:r w:rsidR="001906FF" w:rsidRPr="008C0A73">
            <w:rPr>
              <w:rStyle w:val="Hyperlink"/>
              <w:noProof/>
            </w:rPr>
            <w:fldChar w:fldCharType="begin"/>
          </w:r>
          <w:r w:rsidR="001906FF" w:rsidRPr="008C0A73">
            <w:rPr>
              <w:rStyle w:val="Hyperlink"/>
              <w:noProof/>
            </w:rPr>
            <w:instrText xml:space="preserve"> </w:instrText>
          </w:r>
          <w:r w:rsidR="001906FF">
            <w:rPr>
              <w:noProof/>
            </w:rPr>
            <w:instrText>HYPERLINK \l "_Toc514758006"</w:instrText>
          </w:r>
          <w:r w:rsidR="001906FF" w:rsidRPr="008C0A73">
            <w:rPr>
              <w:rStyle w:val="Hyperlink"/>
              <w:noProof/>
            </w:rPr>
            <w:instrText xml:space="preserve"> </w:instrText>
          </w:r>
          <w:r w:rsidR="001906FF" w:rsidRPr="008C0A73">
            <w:rPr>
              <w:rStyle w:val="Hyperlink"/>
              <w:noProof/>
            </w:rPr>
          </w:r>
          <w:r w:rsidR="001906FF" w:rsidRPr="008C0A73">
            <w:rPr>
              <w:rStyle w:val="Hyperlink"/>
              <w:noProof/>
            </w:rPr>
            <w:fldChar w:fldCharType="separate"/>
          </w:r>
          <w:r w:rsidR="001906FF" w:rsidRPr="008C0A73">
            <w:rPr>
              <w:rStyle w:val="Hyperlink"/>
              <w:noProof/>
            </w:rPr>
            <w:t>Abstract</w:t>
          </w:r>
          <w:r w:rsidR="001906FF">
            <w:rPr>
              <w:noProof/>
              <w:webHidden/>
            </w:rPr>
            <w:tab/>
          </w:r>
          <w:r w:rsidR="001906FF">
            <w:rPr>
              <w:noProof/>
              <w:webHidden/>
            </w:rPr>
            <w:fldChar w:fldCharType="begin"/>
          </w:r>
          <w:r w:rsidR="001906FF">
            <w:rPr>
              <w:noProof/>
              <w:webHidden/>
            </w:rPr>
            <w:instrText xml:space="preserve"> PAGEREF _Toc514758006 \h </w:instrText>
          </w:r>
          <w:r w:rsidR="001906FF">
            <w:rPr>
              <w:noProof/>
              <w:webHidden/>
            </w:rPr>
          </w:r>
          <w:r w:rsidR="001906FF">
            <w:rPr>
              <w:noProof/>
              <w:webHidden/>
            </w:rPr>
            <w:fldChar w:fldCharType="separate"/>
          </w:r>
          <w:r w:rsidR="001A5D69">
            <w:rPr>
              <w:noProof/>
              <w:webHidden/>
            </w:rPr>
            <w:t>2</w:t>
          </w:r>
          <w:r w:rsidR="001906FF">
            <w:rPr>
              <w:noProof/>
              <w:webHidden/>
            </w:rPr>
            <w:fldChar w:fldCharType="end"/>
          </w:r>
          <w:r w:rsidR="001906FF" w:rsidRPr="008C0A73">
            <w:rPr>
              <w:rStyle w:val="Hyperlink"/>
              <w:noProof/>
            </w:rPr>
            <w:fldChar w:fldCharType="end"/>
          </w:r>
        </w:p>
        <w:p w14:paraId="3D1DA62D" w14:textId="77777777" w:rsidR="001906FF" w:rsidRDefault="001906FF">
          <w:pPr>
            <w:pStyle w:val="TOC1"/>
            <w:tabs>
              <w:tab w:val="right" w:leader="dot" w:pos="8755"/>
            </w:tabs>
            <w:rPr>
              <w:rFonts w:eastAsiaTheme="minorEastAsia"/>
              <w:noProof/>
              <w:lang w:eastAsia="en-GB"/>
            </w:rPr>
          </w:pPr>
          <w:hyperlink w:anchor="_Toc514758007" w:history="1">
            <w:r w:rsidRPr="008C0A73">
              <w:rPr>
                <w:rStyle w:val="Hyperlink"/>
                <w:noProof/>
              </w:rPr>
              <w:t>Acknowledgements</w:t>
            </w:r>
            <w:r>
              <w:rPr>
                <w:noProof/>
                <w:webHidden/>
              </w:rPr>
              <w:tab/>
            </w:r>
            <w:r>
              <w:rPr>
                <w:noProof/>
                <w:webHidden/>
              </w:rPr>
              <w:fldChar w:fldCharType="begin"/>
            </w:r>
            <w:r>
              <w:rPr>
                <w:noProof/>
                <w:webHidden/>
              </w:rPr>
              <w:instrText xml:space="preserve"> PAGEREF _Toc514758007 \h </w:instrText>
            </w:r>
            <w:r>
              <w:rPr>
                <w:noProof/>
                <w:webHidden/>
              </w:rPr>
            </w:r>
            <w:r>
              <w:rPr>
                <w:noProof/>
                <w:webHidden/>
              </w:rPr>
              <w:fldChar w:fldCharType="separate"/>
            </w:r>
            <w:r w:rsidR="001A5D69">
              <w:rPr>
                <w:noProof/>
                <w:webHidden/>
              </w:rPr>
              <w:t>3</w:t>
            </w:r>
            <w:r>
              <w:rPr>
                <w:noProof/>
                <w:webHidden/>
              </w:rPr>
              <w:fldChar w:fldCharType="end"/>
            </w:r>
          </w:hyperlink>
        </w:p>
        <w:p w14:paraId="357CE789" w14:textId="77777777" w:rsidR="001906FF" w:rsidRDefault="001906FF">
          <w:pPr>
            <w:pStyle w:val="TOC1"/>
            <w:tabs>
              <w:tab w:val="right" w:leader="dot" w:pos="8755"/>
            </w:tabs>
            <w:rPr>
              <w:rFonts w:eastAsiaTheme="minorEastAsia"/>
              <w:noProof/>
              <w:lang w:eastAsia="en-GB"/>
            </w:rPr>
          </w:pPr>
          <w:hyperlink w:anchor="_Toc514758008" w:history="1">
            <w:r w:rsidRPr="008C0A73">
              <w:rPr>
                <w:rStyle w:val="Hyperlink"/>
                <w:noProof/>
              </w:rPr>
              <w:t>Declaration</w:t>
            </w:r>
            <w:r>
              <w:rPr>
                <w:noProof/>
                <w:webHidden/>
              </w:rPr>
              <w:tab/>
            </w:r>
            <w:r>
              <w:rPr>
                <w:noProof/>
                <w:webHidden/>
              </w:rPr>
              <w:fldChar w:fldCharType="begin"/>
            </w:r>
            <w:r>
              <w:rPr>
                <w:noProof/>
                <w:webHidden/>
              </w:rPr>
              <w:instrText xml:space="preserve"> PAGEREF _Toc514758008 \h </w:instrText>
            </w:r>
            <w:r>
              <w:rPr>
                <w:noProof/>
                <w:webHidden/>
              </w:rPr>
            </w:r>
            <w:r>
              <w:rPr>
                <w:noProof/>
                <w:webHidden/>
              </w:rPr>
              <w:fldChar w:fldCharType="separate"/>
            </w:r>
            <w:r w:rsidR="001A5D69">
              <w:rPr>
                <w:noProof/>
                <w:webHidden/>
              </w:rPr>
              <w:t>5</w:t>
            </w:r>
            <w:r>
              <w:rPr>
                <w:noProof/>
                <w:webHidden/>
              </w:rPr>
              <w:fldChar w:fldCharType="end"/>
            </w:r>
          </w:hyperlink>
        </w:p>
        <w:p w14:paraId="13CB4EC9" w14:textId="77777777" w:rsidR="001906FF" w:rsidRDefault="001906FF">
          <w:pPr>
            <w:pStyle w:val="TOC1"/>
            <w:tabs>
              <w:tab w:val="right" w:leader="dot" w:pos="8755"/>
            </w:tabs>
            <w:rPr>
              <w:rFonts w:eastAsiaTheme="minorEastAsia"/>
              <w:noProof/>
              <w:lang w:eastAsia="en-GB"/>
            </w:rPr>
          </w:pPr>
          <w:hyperlink w:anchor="_Toc514758009" w:history="1">
            <w:r w:rsidRPr="008C0A73">
              <w:rPr>
                <w:rStyle w:val="Hyperlink"/>
                <w:noProof/>
              </w:rPr>
              <w:t>Form of Consent</w:t>
            </w:r>
            <w:r>
              <w:rPr>
                <w:noProof/>
                <w:webHidden/>
              </w:rPr>
              <w:tab/>
            </w:r>
            <w:r>
              <w:rPr>
                <w:noProof/>
                <w:webHidden/>
              </w:rPr>
              <w:fldChar w:fldCharType="begin"/>
            </w:r>
            <w:r>
              <w:rPr>
                <w:noProof/>
                <w:webHidden/>
              </w:rPr>
              <w:instrText xml:space="preserve"> PAGEREF _Toc514758009 \h </w:instrText>
            </w:r>
            <w:r>
              <w:rPr>
                <w:noProof/>
                <w:webHidden/>
              </w:rPr>
            </w:r>
            <w:r>
              <w:rPr>
                <w:noProof/>
                <w:webHidden/>
              </w:rPr>
              <w:fldChar w:fldCharType="separate"/>
            </w:r>
            <w:r w:rsidR="001A5D69">
              <w:rPr>
                <w:noProof/>
                <w:webHidden/>
              </w:rPr>
              <w:t>6</w:t>
            </w:r>
            <w:r>
              <w:rPr>
                <w:noProof/>
                <w:webHidden/>
              </w:rPr>
              <w:fldChar w:fldCharType="end"/>
            </w:r>
          </w:hyperlink>
        </w:p>
        <w:p w14:paraId="799A2A97" w14:textId="77777777" w:rsidR="001906FF" w:rsidRDefault="001906FF">
          <w:pPr>
            <w:pStyle w:val="TOC1"/>
            <w:tabs>
              <w:tab w:val="right" w:leader="dot" w:pos="8755"/>
            </w:tabs>
            <w:rPr>
              <w:rFonts w:eastAsiaTheme="minorEastAsia"/>
              <w:noProof/>
              <w:lang w:eastAsia="en-GB"/>
            </w:rPr>
          </w:pPr>
          <w:hyperlink w:anchor="_Toc514758010" w:history="1">
            <w:r w:rsidRPr="008C0A73">
              <w:rPr>
                <w:rStyle w:val="Hyperlink"/>
                <w:noProof/>
              </w:rPr>
              <w:t>Table of Figures</w:t>
            </w:r>
            <w:r>
              <w:rPr>
                <w:noProof/>
                <w:webHidden/>
              </w:rPr>
              <w:tab/>
            </w:r>
            <w:r>
              <w:rPr>
                <w:noProof/>
                <w:webHidden/>
              </w:rPr>
              <w:fldChar w:fldCharType="begin"/>
            </w:r>
            <w:r>
              <w:rPr>
                <w:noProof/>
                <w:webHidden/>
              </w:rPr>
              <w:instrText xml:space="preserve"> PAGEREF _Toc514758010 \h </w:instrText>
            </w:r>
            <w:r>
              <w:rPr>
                <w:noProof/>
                <w:webHidden/>
              </w:rPr>
            </w:r>
            <w:r>
              <w:rPr>
                <w:noProof/>
                <w:webHidden/>
              </w:rPr>
              <w:fldChar w:fldCharType="separate"/>
            </w:r>
            <w:r w:rsidR="001A5D69">
              <w:rPr>
                <w:noProof/>
                <w:webHidden/>
              </w:rPr>
              <w:t>10</w:t>
            </w:r>
            <w:r>
              <w:rPr>
                <w:noProof/>
                <w:webHidden/>
              </w:rPr>
              <w:fldChar w:fldCharType="end"/>
            </w:r>
          </w:hyperlink>
        </w:p>
        <w:p w14:paraId="2A60DE30" w14:textId="77777777" w:rsidR="001906FF" w:rsidRDefault="001906FF">
          <w:pPr>
            <w:pStyle w:val="TOC1"/>
            <w:tabs>
              <w:tab w:val="right" w:leader="dot" w:pos="8755"/>
            </w:tabs>
            <w:rPr>
              <w:rFonts w:eastAsiaTheme="minorEastAsia"/>
              <w:noProof/>
              <w:lang w:eastAsia="en-GB"/>
            </w:rPr>
          </w:pPr>
          <w:hyperlink w:anchor="_Toc514758011" w:history="1">
            <w:r w:rsidRPr="008C0A73">
              <w:rPr>
                <w:rStyle w:val="Hyperlink"/>
                <w:noProof/>
              </w:rPr>
              <w:t>Table of Tables</w:t>
            </w:r>
            <w:r>
              <w:rPr>
                <w:noProof/>
                <w:webHidden/>
              </w:rPr>
              <w:tab/>
            </w:r>
            <w:r>
              <w:rPr>
                <w:noProof/>
                <w:webHidden/>
              </w:rPr>
              <w:fldChar w:fldCharType="begin"/>
            </w:r>
            <w:r>
              <w:rPr>
                <w:noProof/>
                <w:webHidden/>
              </w:rPr>
              <w:instrText xml:space="preserve"> PAGEREF _Toc514758011 \h </w:instrText>
            </w:r>
            <w:r>
              <w:rPr>
                <w:noProof/>
                <w:webHidden/>
              </w:rPr>
            </w:r>
            <w:r>
              <w:rPr>
                <w:noProof/>
                <w:webHidden/>
              </w:rPr>
              <w:fldChar w:fldCharType="separate"/>
            </w:r>
            <w:r w:rsidR="001A5D69">
              <w:rPr>
                <w:noProof/>
                <w:webHidden/>
              </w:rPr>
              <w:t>13</w:t>
            </w:r>
            <w:r>
              <w:rPr>
                <w:noProof/>
                <w:webHidden/>
              </w:rPr>
              <w:fldChar w:fldCharType="end"/>
            </w:r>
          </w:hyperlink>
        </w:p>
        <w:p w14:paraId="6138B0AD" w14:textId="77777777" w:rsidR="001906FF" w:rsidRDefault="001906FF">
          <w:pPr>
            <w:pStyle w:val="TOC1"/>
            <w:tabs>
              <w:tab w:val="right" w:leader="dot" w:pos="8755"/>
            </w:tabs>
            <w:rPr>
              <w:rFonts w:eastAsiaTheme="minorEastAsia"/>
              <w:noProof/>
              <w:lang w:eastAsia="en-GB"/>
            </w:rPr>
          </w:pPr>
          <w:hyperlink w:anchor="_Toc514758012" w:history="1">
            <w:r w:rsidRPr="008C0A73">
              <w:rPr>
                <w:rStyle w:val="Hyperlink"/>
                <w:noProof/>
              </w:rPr>
              <w:t>Table of Equations</w:t>
            </w:r>
            <w:r>
              <w:rPr>
                <w:noProof/>
                <w:webHidden/>
              </w:rPr>
              <w:tab/>
            </w:r>
            <w:r>
              <w:rPr>
                <w:noProof/>
                <w:webHidden/>
              </w:rPr>
              <w:fldChar w:fldCharType="begin"/>
            </w:r>
            <w:r>
              <w:rPr>
                <w:noProof/>
                <w:webHidden/>
              </w:rPr>
              <w:instrText xml:space="preserve"> PAGEREF _Toc514758012 \h </w:instrText>
            </w:r>
            <w:r>
              <w:rPr>
                <w:noProof/>
                <w:webHidden/>
              </w:rPr>
            </w:r>
            <w:r>
              <w:rPr>
                <w:noProof/>
                <w:webHidden/>
              </w:rPr>
              <w:fldChar w:fldCharType="separate"/>
            </w:r>
            <w:r w:rsidR="001A5D69">
              <w:rPr>
                <w:noProof/>
                <w:webHidden/>
              </w:rPr>
              <w:t>14</w:t>
            </w:r>
            <w:r>
              <w:rPr>
                <w:noProof/>
                <w:webHidden/>
              </w:rPr>
              <w:fldChar w:fldCharType="end"/>
            </w:r>
          </w:hyperlink>
        </w:p>
        <w:p w14:paraId="56DEC380" w14:textId="77777777" w:rsidR="001906FF" w:rsidRDefault="001906FF">
          <w:pPr>
            <w:pStyle w:val="TOC1"/>
            <w:tabs>
              <w:tab w:val="right" w:leader="dot" w:pos="8755"/>
            </w:tabs>
            <w:rPr>
              <w:rFonts w:eastAsiaTheme="minorEastAsia"/>
              <w:noProof/>
              <w:lang w:eastAsia="en-GB"/>
            </w:rPr>
          </w:pPr>
          <w:hyperlink w:anchor="_Toc514758013" w:history="1">
            <w:r w:rsidRPr="008C0A73">
              <w:rPr>
                <w:rStyle w:val="Hyperlink"/>
                <w:noProof/>
              </w:rPr>
              <w:t>Introduction</w:t>
            </w:r>
            <w:r>
              <w:rPr>
                <w:noProof/>
                <w:webHidden/>
              </w:rPr>
              <w:tab/>
            </w:r>
            <w:r>
              <w:rPr>
                <w:noProof/>
                <w:webHidden/>
              </w:rPr>
              <w:fldChar w:fldCharType="begin"/>
            </w:r>
            <w:r>
              <w:rPr>
                <w:noProof/>
                <w:webHidden/>
              </w:rPr>
              <w:instrText xml:space="preserve"> PAGEREF _Toc514758013 \h </w:instrText>
            </w:r>
            <w:r>
              <w:rPr>
                <w:noProof/>
                <w:webHidden/>
              </w:rPr>
            </w:r>
            <w:r>
              <w:rPr>
                <w:noProof/>
                <w:webHidden/>
              </w:rPr>
              <w:fldChar w:fldCharType="separate"/>
            </w:r>
            <w:r w:rsidR="001A5D69">
              <w:rPr>
                <w:noProof/>
                <w:webHidden/>
              </w:rPr>
              <w:t>15</w:t>
            </w:r>
            <w:r>
              <w:rPr>
                <w:noProof/>
                <w:webHidden/>
              </w:rPr>
              <w:fldChar w:fldCharType="end"/>
            </w:r>
          </w:hyperlink>
        </w:p>
        <w:p w14:paraId="3AFED97F" w14:textId="77777777" w:rsidR="001906FF" w:rsidRDefault="001906FF">
          <w:pPr>
            <w:pStyle w:val="TOC2"/>
            <w:tabs>
              <w:tab w:val="right" w:leader="dot" w:pos="8755"/>
            </w:tabs>
            <w:rPr>
              <w:rFonts w:eastAsiaTheme="minorEastAsia"/>
              <w:noProof/>
              <w:lang w:eastAsia="en-GB"/>
            </w:rPr>
          </w:pPr>
          <w:hyperlink w:anchor="_Toc514758014" w:history="1">
            <w:r w:rsidRPr="008C0A73">
              <w:rPr>
                <w:rStyle w:val="Hyperlink"/>
                <w:noProof/>
              </w:rPr>
              <w:t>Farm (LT)</w:t>
            </w:r>
            <w:r>
              <w:rPr>
                <w:noProof/>
                <w:webHidden/>
              </w:rPr>
              <w:tab/>
            </w:r>
            <w:r>
              <w:rPr>
                <w:noProof/>
                <w:webHidden/>
              </w:rPr>
              <w:fldChar w:fldCharType="begin"/>
            </w:r>
            <w:r>
              <w:rPr>
                <w:noProof/>
                <w:webHidden/>
              </w:rPr>
              <w:instrText xml:space="preserve"> PAGEREF _Toc514758014 \h </w:instrText>
            </w:r>
            <w:r>
              <w:rPr>
                <w:noProof/>
                <w:webHidden/>
              </w:rPr>
            </w:r>
            <w:r>
              <w:rPr>
                <w:noProof/>
                <w:webHidden/>
              </w:rPr>
              <w:fldChar w:fldCharType="separate"/>
            </w:r>
            <w:r w:rsidR="001A5D69">
              <w:rPr>
                <w:noProof/>
                <w:webHidden/>
              </w:rPr>
              <w:t>17</w:t>
            </w:r>
            <w:r>
              <w:rPr>
                <w:noProof/>
                <w:webHidden/>
              </w:rPr>
              <w:fldChar w:fldCharType="end"/>
            </w:r>
          </w:hyperlink>
        </w:p>
        <w:p w14:paraId="5DEAA85D" w14:textId="77777777" w:rsidR="001906FF" w:rsidRDefault="001906FF">
          <w:pPr>
            <w:pStyle w:val="TOC2"/>
            <w:tabs>
              <w:tab w:val="right" w:leader="dot" w:pos="8755"/>
            </w:tabs>
            <w:rPr>
              <w:rFonts w:eastAsiaTheme="minorEastAsia"/>
              <w:noProof/>
              <w:lang w:eastAsia="en-GB"/>
            </w:rPr>
          </w:pPr>
          <w:hyperlink w:anchor="_Toc514758015" w:history="1">
            <w:r w:rsidRPr="008C0A73">
              <w:rPr>
                <w:rStyle w:val="Hyperlink"/>
                <w:noProof/>
              </w:rPr>
              <w:t>Current Treatment Process and Previous Work (LT)</w:t>
            </w:r>
            <w:r>
              <w:rPr>
                <w:noProof/>
                <w:webHidden/>
              </w:rPr>
              <w:tab/>
            </w:r>
            <w:r>
              <w:rPr>
                <w:noProof/>
                <w:webHidden/>
              </w:rPr>
              <w:fldChar w:fldCharType="begin"/>
            </w:r>
            <w:r>
              <w:rPr>
                <w:noProof/>
                <w:webHidden/>
              </w:rPr>
              <w:instrText xml:space="preserve"> PAGEREF _Toc514758015 \h </w:instrText>
            </w:r>
            <w:r>
              <w:rPr>
                <w:noProof/>
                <w:webHidden/>
              </w:rPr>
            </w:r>
            <w:r>
              <w:rPr>
                <w:noProof/>
                <w:webHidden/>
              </w:rPr>
              <w:fldChar w:fldCharType="separate"/>
            </w:r>
            <w:r w:rsidR="001A5D69">
              <w:rPr>
                <w:noProof/>
                <w:webHidden/>
              </w:rPr>
              <w:t>17</w:t>
            </w:r>
            <w:r>
              <w:rPr>
                <w:noProof/>
                <w:webHidden/>
              </w:rPr>
              <w:fldChar w:fldCharType="end"/>
            </w:r>
          </w:hyperlink>
        </w:p>
        <w:p w14:paraId="0E49DFB7" w14:textId="77777777" w:rsidR="001906FF" w:rsidRDefault="001906FF">
          <w:pPr>
            <w:pStyle w:val="TOC1"/>
            <w:tabs>
              <w:tab w:val="right" w:leader="dot" w:pos="8755"/>
            </w:tabs>
            <w:rPr>
              <w:rFonts w:eastAsiaTheme="minorEastAsia"/>
              <w:noProof/>
              <w:lang w:eastAsia="en-GB"/>
            </w:rPr>
          </w:pPr>
          <w:hyperlink w:anchor="_Toc514758016" w:history="1">
            <w:r w:rsidRPr="008C0A73">
              <w:rPr>
                <w:rStyle w:val="Hyperlink"/>
                <w:noProof/>
              </w:rPr>
              <w:t>Literature Review</w:t>
            </w:r>
            <w:r>
              <w:rPr>
                <w:noProof/>
                <w:webHidden/>
              </w:rPr>
              <w:tab/>
            </w:r>
            <w:r>
              <w:rPr>
                <w:noProof/>
                <w:webHidden/>
              </w:rPr>
              <w:fldChar w:fldCharType="begin"/>
            </w:r>
            <w:r>
              <w:rPr>
                <w:noProof/>
                <w:webHidden/>
              </w:rPr>
              <w:instrText xml:space="preserve"> PAGEREF _Toc514758016 \h </w:instrText>
            </w:r>
            <w:r>
              <w:rPr>
                <w:noProof/>
                <w:webHidden/>
              </w:rPr>
            </w:r>
            <w:r>
              <w:rPr>
                <w:noProof/>
                <w:webHidden/>
              </w:rPr>
              <w:fldChar w:fldCharType="separate"/>
            </w:r>
            <w:r w:rsidR="001A5D69">
              <w:rPr>
                <w:noProof/>
                <w:webHidden/>
              </w:rPr>
              <w:t>18</w:t>
            </w:r>
            <w:r>
              <w:rPr>
                <w:noProof/>
                <w:webHidden/>
              </w:rPr>
              <w:fldChar w:fldCharType="end"/>
            </w:r>
          </w:hyperlink>
        </w:p>
        <w:p w14:paraId="4318207C" w14:textId="77777777" w:rsidR="001906FF" w:rsidRDefault="001906FF">
          <w:pPr>
            <w:pStyle w:val="TOC2"/>
            <w:tabs>
              <w:tab w:val="right" w:leader="dot" w:pos="8755"/>
            </w:tabs>
            <w:rPr>
              <w:rFonts w:eastAsiaTheme="minorEastAsia"/>
              <w:noProof/>
              <w:lang w:eastAsia="en-GB"/>
            </w:rPr>
          </w:pPr>
          <w:hyperlink w:anchor="_Toc514758017" w:history="1">
            <w:r w:rsidRPr="008C0A73">
              <w:rPr>
                <w:rStyle w:val="Hyperlink"/>
                <w:noProof/>
              </w:rPr>
              <w:t>Hydraulic Head Pressure (LT)</w:t>
            </w:r>
            <w:r>
              <w:rPr>
                <w:noProof/>
                <w:webHidden/>
              </w:rPr>
              <w:tab/>
            </w:r>
            <w:r>
              <w:rPr>
                <w:noProof/>
                <w:webHidden/>
              </w:rPr>
              <w:fldChar w:fldCharType="begin"/>
            </w:r>
            <w:r>
              <w:rPr>
                <w:noProof/>
                <w:webHidden/>
              </w:rPr>
              <w:instrText xml:space="preserve"> PAGEREF _Toc514758017 \h </w:instrText>
            </w:r>
            <w:r>
              <w:rPr>
                <w:noProof/>
                <w:webHidden/>
              </w:rPr>
            </w:r>
            <w:r>
              <w:rPr>
                <w:noProof/>
                <w:webHidden/>
              </w:rPr>
              <w:fldChar w:fldCharType="separate"/>
            </w:r>
            <w:r w:rsidR="001A5D69">
              <w:rPr>
                <w:noProof/>
                <w:webHidden/>
              </w:rPr>
              <w:t>18</w:t>
            </w:r>
            <w:r>
              <w:rPr>
                <w:noProof/>
                <w:webHidden/>
              </w:rPr>
              <w:fldChar w:fldCharType="end"/>
            </w:r>
          </w:hyperlink>
        </w:p>
        <w:p w14:paraId="0FA306F2" w14:textId="77777777" w:rsidR="001906FF" w:rsidRDefault="001906FF">
          <w:pPr>
            <w:pStyle w:val="TOC3"/>
            <w:tabs>
              <w:tab w:val="right" w:leader="dot" w:pos="8755"/>
            </w:tabs>
            <w:rPr>
              <w:rFonts w:eastAsiaTheme="minorEastAsia"/>
              <w:noProof/>
              <w:lang w:eastAsia="en-GB"/>
            </w:rPr>
          </w:pPr>
          <w:hyperlink w:anchor="_Toc514758018" w:history="1">
            <w:r w:rsidRPr="008C0A73">
              <w:rPr>
                <w:rStyle w:val="Hyperlink"/>
                <w:noProof/>
              </w:rPr>
              <w:t>Hydraulic Gradient (LT)</w:t>
            </w:r>
            <w:r>
              <w:rPr>
                <w:noProof/>
                <w:webHidden/>
              </w:rPr>
              <w:tab/>
            </w:r>
            <w:r>
              <w:rPr>
                <w:noProof/>
                <w:webHidden/>
              </w:rPr>
              <w:fldChar w:fldCharType="begin"/>
            </w:r>
            <w:r>
              <w:rPr>
                <w:noProof/>
                <w:webHidden/>
              </w:rPr>
              <w:instrText xml:space="preserve"> PAGEREF _Toc514758018 \h </w:instrText>
            </w:r>
            <w:r>
              <w:rPr>
                <w:noProof/>
                <w:webHidden/>
              </w:rPr>
            </w:r>
            <w:r>
              <w:rPr>
                <w:noProof/>
                <w:webHidden/>
              </w:rPr>
              <w:fldChar w:fldCharType="separate"/>
            </w:r>
            <w:r w:rsidR="001A5D69">
              <w:rPr>
                <w:noProof/>
                <w:webHidden/>
              </w:rPr>
              <w:t>18</w:t>
            </w:r>
            <w:r>
              <w:rPr>
                <w:noProof/>
                <w:webHidden/>
              </w:rPr>
              <w:fldChar w:fldCharType="end"/>
            </w:r>
          </w:hyperlink>
        </w:p>
        <w:p w14:paraId="7C4E39D8" w14:textId="77777777" w:rsidR="001906FF" w:rsidRDefault="001906FF">
          <w:pPr>
            <w:pStyle w:val="TOC2"/>
            <w:tabs>
              <w:tab w:val="right" w:leader="dot" w:pos="8755"/>
            </w:tabs>
            <w:rPr>
              <w:rFonts w:eastAsiaTheme="minorEastAsia"/>
              <w:noProof/>
              <w:lang w:eastAsia="en-GB"/>
            </w:rPr>
          </w:pPr>
          <w:hyperlink w:anchor="_Toc514758019" w:history="1">
            <w:r w:rsidRPr="008C0A73">
              <w:rPr>
                <w:rStyle w:val="Hyperlink"/>
                <w:noProof/>
              </w:rPr>
              <w:t>Hydro Power (LT)</w:t>
            </w:r>
            <w:r>
              <w:rPr>
                <w:noProof/>
                <w:webHidden/>
              </w:rPr>
              <w:tab/>
            </w:r>
            <w:r>
              <w:rPr>
                <w:noProof/>
                <w:webHidden/>
              </w:rPr>
              <w:fldChar w:fldCharType="begin"/>
            </w:r>
            <w:r>
              <w:rPr>
                <w:noProof/>
                <w:webHidden/>
              </w:rPr>
              <w:instrText xml:space="preserve"> PAGEREF _Toc514758019 \h </w:instrText>
            </w:r>
            <w:r>
              <w:rPr>
                <w:noProof/>
                <w:webHidden/>
              </w:rPr>
            </w:r>
            <w:r>
              <w:rPr>
                <w:noProof/>
                <w:webHidden/>
              </w:rPr>
              <w:fldChar w:fldCharType="separate"/>
            </w:r>
            <w:r w:rsidR="001A5D69">
              <w:rPr>
                <w:noProof/>
                <w:webHidden/>
              </w:rPr>
              <w:t>19</w:t>
            </w:r>
            <w:r>
              <w:rPr>
                <w:noProof/>
                <w:webHidden/>
              </w:rPr>
              <w:fldChar w:fldCharType="end"/>
            </w:r>
          </w:hyperlink>
        </w:p>
        <w:p w14:paraId="600DFBB1" w14:textId="77777777" w:rsidR="001906FF" w:rsidRDefault="001906FF">
          <w:pPr>
            <w:pStyle w:val="TOC3"/>
            <w:tabs>
              <w:tab w:val="right" w:leader="dot" w:pos="8755"/>
            </w:tabs>
            <w:rPr>
              <w:rFonts w:eastAsiaTheme="minorEastAsia"/>
              <w:noProof/>
              <w:lang w:eastAsia="en-GB"/>
            </w:rPr>
          </w:pPr>
          <w:hyperlink w:anchor="_Toc514758020" w:history="1">
            <w:r w:rsidRPr="008C0A73">
              <w:rPr>
                <w:rStyle w:val="Hyperlink"/>
                <w:rFonts w:eastAsia="Times New Roman"/>
                <w:noProof/>
                <w:lang w:eastAsia="en-GB"/>
              </w:rPr>
              <w:t>Turbines (LT)</w:t>
            </w:r>
            <w:r>
              <w:rPr>
                <w:noProof/>
                <w:webHidden/>
              </w:rPr>
              <w:tab/>
            </w:r>
            <w:r>
              <w:rPr>
                <w:noProof/>
                <w:webHidden/>
              </w:rPr>
              <w:fldChar w:fldCharType="begin"/>
            </w:r>
            <w:r>
              <w:rPr>
                <w:noProof/>
                <w:webHidden/>
              </w:rPr>
              <w:instrText xml:space="preserve"> PAGEREF _Toc514758020 \h </w:instrText>
            </w:r>
            <w:r>
              <w:rPr>
                <w:noProof/>
                <w:webHidden/>
              </w:rPr>
            </w:r>
            <w:r>
              <w:rPr>
                <w:noProof/>
                <w:webHidden/>
              </w:rPr>
              <w:fldChar w:fldCharType="separate"/>
            </w:r>
            <w:r w:rsidR="001A5D69">
              <w:rPr>
                <w:noProof/>
                <w:webHidden/>
              </w:rPr>
              <w:t>20</w:t>
            </w:r>
            <w:r>
              <w:rPr>
                <w:noProof/>
                <w:webHidden/>
              </w:rPr>
              <w:fldChar w:fldCharType="end"/>
            </w:r>
          </w:hyperlink>
        </w:p>
        <w:p w14:paraId="137DA89E" w14:textId="77777777" w:rsidR="001906FF" w:rsidRDefault="001906FF">
          <w:pPr>
            <w:pStyle w:val="TOC3"/>
            <w:tabs>
              <w:tab w:val="right" w:leader="dot" w:pos="8755"/>
            </w:tabs>
            <w:rPr>
              <w:rFonts w:eastAsiaTheme="minorEastAsia"/>
              <w:noProof/>
              <w:lang w:eastAsia="en-GB"/>
            </w:rPr>
          </w:pPr>
          <w:hyperlink w:anchor="_Toc514758021" w:history="1">
            <w:r w:rsidRPr="008C0A73">
              <w:rPr>
                <w:rStyle w:val="Hyperlink"/>
                <w:noProof/>
              </w:rPr>
              <w:t>Costing Considerations (LT)</w:t>
            </w:r>
            <w:r>
              <w:rPr>
                <w:noProof/>
                <w:webHidden/>
              </w:rPr>
              <w:tab/>
            </w:r>
            <w:r>
              <w:rPr>
                <w:noProof/>
                <w:webHidden/>
              </w:rPr>
              <w:fldChar w:fldCharType="begin"/>
            </w:r>
            <w:r>
              <w:rPr>
                <w:noProof/>
                <w:webHidden/>
              </w:rPr>
              <w:instrText xml:space="preserve"> PAGEREF _Toc514758021 \h </w:instrText>
            </w:r>
            <w:r>
              <w:rPr>
                <w:noProof/>
                <w:webHidden/>
              </w:rPr>
            </w:r>
            <w:r>
              <w:rPr>
                <w:noProof/>
                <w:webHidden/>
              </w:rPr>
              <w:fldChar w:fldCharType="separate"/>
            </w:r>
            <w:r w:rsidR="001A5D69">
              <w:rPr>
                <w:noProof/>
                <w:webHidden/>
              </w:rPr>
              <w:t>24</w:t>
            </w:r>
            <w:r>
              <w:rPr>
                <w:noProof/>
                <w:webHidden/>
              </w:rPr>
              <w:fldChar w:fldCharType="end"/>
            </w:r>
          </w:hyperlink>
        </w:p>
        <w:p w14:paraId="56BA7DC7" w14:textId="77777777" w:rsidR="001906FF" w:rsidRDefault="001906FF">
          <w:pPr>
            <w:pStyle w:val="TOC3"/>
            <w:tabs>
              <w:tab w:val="right" w:leader="dot" w:pos="8755"/>
            </w:tabs>
            <w:rPr>
              <w:rFonts w:eastAsiaTheme="minorEastAsia"/>
              <w:noProof/>
              <w:lang w:eastAsia="en-GB"/>
            </w:rPr>
          </w:pPr>
          <w:hyperlink w:anchor="_Toc514758022" w:history="1">
            <w:r w:rsidRPr="008C0A73">
              <w:rPr>
                <w:rStyle w:val="Hyperlink"/>
                <w:noProof/>
              </w:rPr>
              <w:t>Environmental Considerations (LT)</w:t>
            </w:r>
            <w:r>
              <w:rPr>
                <w:noProof/>
                <w:webHidden/>
              </w:rPr>
              <w:tab/>
            </w:r>
            <w:r>
              <w:rPr>
                <w:noProof/>
                <w:webHidden/>
              </w:rPr>
              <w:fldChar w:fldCharType="begin"/>
            </w:r>
            <w:r>
              <w:rPr>
                <w:noProof/>
                <w:webHidden/>
              </w:rPr>
              <w:instrText xml:space="preserve"> PAGEREF _Toc514758022 \h </w:instrText>
            </w:r>
            <w:r>
              <w:rPr>
                <w:noProof/>
                <w:webHidden/>
              </w:rPr>
            </w:r>
            <w:r>
              <w:rPr>
                <w:noProof/>
                <w:webHidden/>
              </w:rPr>
              <w:fldChar w:fldCharType="separate"/>
            </w:r>
            <w:r w:rsidR="001A5D69">
              <w:rPr>
                <w:noProof/>
                <w:webHidden/>
              </w:rPr>
              <w:t>24</w:t>
            </w:r>
            <w:r>
              <w:rPr>
                <w:noProof/>
                <w:webHidden/>
              </w:rPr>
              <w:fldChar w:fldCharType="end"/>
            </w:r>
          </w:hyperlink>
        </w:p>
        <w:p w14:paraId="4B7826F7" w14:textId="77777777" w:rsidR="001906FF" w:rsidRDefault="001906FF">
          <w:pPr>
            <w:pStyle w:val="TOC3"/>
            <w:tabs>
              <w:tab w:val="right" w:leader="dot" w:pos="8755"/>
            </w:tabs>
            <w:rPr>
              <w:rFonts w:eastAsiaTheme="minorEastAsia"/>
              <w:noProof/>
              <w:lang w:eastAsia="en-GB"/>
            </w:rPr>
          </w:pPr>
          <w:hyperlink w:anchor="_Toc514758023" w:history="1">
            <w:r w:rsidRPr="008C0A73">
              <w:rPr>
                <w:rStyle w:val="Hyperlink"/>
                <w:noProof/>
              </w:rPr>
              <w:t>Conclusion (LT)</w:t>
            </w:r>
            <w:r>
              <w:rPr>
                <w:noProof/>
                <w:webHidden/>
              </w:rPr>
              <w:tab/>
            </w:r>
            <w:r>
              <w:rPr>
                <w:noProof/>
                <w:webHidden/>
              </w:rPr>
              <w:fldChar w:fldCharType="begin"/>
            </w:r>
            <w:r>
              <w:rPr>
                <w:noProof/>
                <w:webHidden/>
              </w:rPr>
              <w:instrText xml:space="preserve"> PAGEREF _Toc514758023 \h </w:instrText>
            </w:r>
            <w:r>
              <w:rPr>
                <w:noProof/>
                <w:webHidden/>
              </w:rPr>
            </w:r>
            <w:r>
              <w:rPr>
                <w:noProof/>
                <w:webHidden/>
              </w:rPr>
              <w:fldChar w:fldCharType="separate"/>
            </w:r>
            <w:r w:rsidR="001A5D69">
              <w:rPr>
                <w:noProof/>
                <w:webHidden/>
              </w:rPr>
              <w:t>25</w:t>
            </w:r>
            <w:r>
              <w:rPr>
                <w:noProof/>
                <w:webHidden/>
              </w:rPr>
              <w:fldChar w:fldCharType="end"/>
            </w:r>
          </w:hyperlink>
        </w:p>
        <w:p w14:paraId="5B7BAC3E" w14:textId="77777777" w:rsidR="001906FF" w:rsidRDefault="001906FF">
          <w:pPr>
            <w:pStyle w:val="TOC2"/>
            <w:tabs>
              <w:tab w:val="right" w:leader="dot" w:pos="8755"/>
            </w:tabs>
            <w:rPr>
              <w:rFonts w:eastAsiaTheme="minorEastAsia"/>
              <w:noProof/>
              <w:lang w:eastAsia="en-GB"/>
            </w:rPr>
          </w:pPr>
          <w:hyperlink w:anchor="_Toc514758024" w:history="1">
            <w:r w:rsidRPr="008C0A73">
              <w:rPr>
                <w:rStyle w:val="Hyperlink"/>
                <w:noProof/>
              </w:rPr>
              <w:t>Solar (FK)</w:t>
            </w:r>
            <w:r>
              <w:rPr>
                <w:noProof/>
                <w:webHidden/>
              </w:rPr>
              <w:tab/>
            </w:r>
            <w:r>
              <w:rPr>
                <w:noProof/>
                <w:webHidden/>
              </w:rPr>
              <w:fldChar w:fldCharType="begin"/>
            </w:r>
            <w:r>
              <w:rPr>
                <w:noProof/>
                <w:webHidden/>
              </w:rPr>
              <w:instrText xml:space="preserve"> PAGEREF _Toc514758024 \h </w:instrText>
            </w:r>
            <w:r>
              <w:rPr>
                <w:noProof/>
                <w:webHidden/>
              </w:rPr>
            </w:r>
            <w:r>
              <w:rPr>
                <w:noProof/>
                <w:webHidden/>
              </w:rPr>
              <w:fldChar w:fldCharType="separate"/>
            </w:r>
            <w:r w:rsidR="001A5D69">
              <w:rPr>
                <w:noProof/>
                <w:webHidden/>
              </w:rPr>
              <w:t>26</w:t>
            </w:r>
            <w:r>
              <w:rPr>
                <w:noProof/>
                <w:webHidden/>
              </w:rPr>
              <w:fldChar w:fldCharType="end"/>
            </w:r>
          </w:hyperlink>
        </w:p>
        <w:p w14:paraId="328BB08C" w14:textId="77777777" w:rsidR="001906FF" w:rsidRDefault="001906FF">
          <w:pPr>
            <w:pStyle w:val="TOC3"/>
            <w:tabs>
              <w:tab w:val="right" w:leader="dot" w:pos="8755"/>
            </w:tabs>
            <w:rPr>
              <w:rFonts w:eastAsiaTheme="minorEastAsia"/>
              <w:noProof/>
              <w:lang w:eastAsia="en-GB"/>
            </w:rPr>
          </w:pPr>
          <w:hyperlink w:anchor="_Toc514758025" w:history="1">
            <w:r w:rsidRPr="008C0A73">
              <w:rPr>
                <w:rStyle w:val="Hyperlink"/>
                <w:noProof/>
              </w:rPr>
              <w:t>The Photovoltaic Array</w:t>
            </w:r>
            <w:r>
              <w:rPr>
                <w:noProof/>
                <w:webHidden/>
              </w:rPr>
              <w:tab/>
            </w:r>
            <w:r>
              <w:rPr>
                <w:noProof/>
                <w:webHidden/>
              </w:rPr>
              <w:fldChar w:fldCharType="begin"/>
            </w:r>
            <w:r>
              <w:rPr>
                <w:noProof/>
                <w:webHidden/>
              </w:rPr>
              <w:instrText xml:space="preserve"> PAGEREF _Toc514758025 \h </w:instrText>
            </w:r>
            <w:r>
              <w:rPr>
                <w:noProof/>
                <w:webHidden/>
              </w:rPr>
            </w:r>
            <w:r>
              <w:rPr>
                <w:noProof/>
                <w:webHidden/>
              </w:rPr>
              <w:fldChar w:fldCharType="separate"/>
            </w:r>
            <w:r w:rsidR="001A5D69">
              <w:rPr>
                <w:noProof/>
                <w:webHidden/>
              </w:rPr>
              <w:t>26</w:t>
            </w:r>
            <w:r>
              <w:rPr>
                <w:noProof/>
                <w:webHidden/>
              </w:rPr>
              <w:fldChar w:fldCharType="end"/>
            </w:r>
          </w:hyperlink>
        </w:p>
        <w:p w14:paraId="3400C586" w14:textId="77777777" w:rsidR="001906FF" w:rsidRDefault="001906FF">
          <w:pPr>
            <w:pStyle w:val="TOC3"/>
            <w:tabs>
              <w:tab w:val="right" w:leader="dot" w:pos="8755"/>
            </w:tabs>
            <w:rPr>
              <w:rFonts w:eastAsiaTheme="minorEastAsia"/>
              <w:noProof/>
              <w:lang w:eastAsia="en-GB"/>
            </w:rPr>
          </w:pPr>
          <w:hyperlink w:anchor="_Toc514758026" w:history="1">
            <w:r w:rsidRPr="008C0A73">
              <w:rPr>
                <w:rStyle w:val="Hyperlink"/>
                <w:noProof/>
              </w:rPr>
              <w:t>PV system sizing</w:t>
            </w:r>
            <w:r>
              <w:rPr>
                <w:noProof/>
                <w:webHidden/>
              </w:rPr>
              <w:tab/>
            </w:r>
            <w:r>
              <w:rPr>
                <w:noProof/>
                <w:webHidden/>
              </w:rPr>
              <w:fldChar w:fldCharType="begin"/>
            </w:r>
            <w:r>
              <w:rPr>
                <w:noProof/>
                <w:webHidden/>
              </w:rPr>
              <w:instrText xml:space="preserve"> PAGEREF _Toc514758026 \h </w:instrText>
            </w:r>
            <w:r>
              <w:rPr>
                <w:noProof/>
                <w:webHidden/>
              </w:rPr>
            </w:r>
            <w:r>
              <w:rPr>
                <w:noProof/>
                <w:webHidden/>
              </w:rPr>
              <w:fldChar w:fldCharType="separate"/>
            </w:r>
            <w:r w:rsidR="001A5D69">
              <w:rPr>
                <w:noProof/>
                <w:webHidden/>
              </w:rPr>
              <w:t>26</w:t>
            </w:r>
            <w:r>
              <w:rPr>
                <w:noProof/>
                <w:webHidden/>
              </w:rPr>
              <w:fldChar w:fldCharType="end"/>
            </w:r>
          </w:hyperlink>
        </w:p>
        <w:p w14:paraId="1CA67747" w14:textId="77777777" w:rsidR="001906FF" w:rsidRDefault="001906FF">
          <w:pPr>
            <w:pStyle w:val="TOC3"/>
            <w:tabs>
              <w:tab w:val="right" w:leader="dot" w:pos="8755"/>
            </w:tabs>
            <w:rPr>
              <w:rFonts w:eastAsiaTheme="minorEastAsia"/>
              <w:noProof/>
              <w:lang w:eastAsia="en-GB"/>
            </w:rPr>
          </w:pPr>
          <w:hyperlink w:anchor="_Toc514758027" w:history="1">
            <w:r w:rsidRPr="008C0A73">
              <w:rPr>
                <w:rStyle w:val="Hyperlink"/>
                <w:noProof/>
              </w:rPr>
              <w:t>Environmental impact and safety of PV systems</w:t>
            </w:r>
            <w:r>
              <w:rPr>
                <w:noProof/>
                <w:webHidden/>
              </w:rPr>
              <w:tab/>
            </w:r>
            <w:r>
              <w:rPr>
                <w:noProof/>
                <w:webHidden/>
              </w:rPr>
              <w:fldChar w:fldCharType="begin"/>
            </w:r>
            <w:r>
              <w:rPr>
                <w:noProof/>
                <w:webHidden/>
              </w:rPr>
              <w:instrText xml:space="preserve"> PAGEREF _Toc514758027 \h </w:instrText>
            </w:r>
            <w:r>
              <w:rPr>
                <w:noProof/>
                <w:webHidden/>
              </w:rPr>
            </w:r>
            <w:r>
              <w:rPr>
                <w:noProof/>
                <w:webHidden/>
              </w:rPr>
              <w:fldChar w:fldCharType="separate"/>
            </w:r>
            <w:r w:rsidR="001A5D69">
              <w:rPr>
                <w:noProof/>
                <w:webHidden/>
              </w:rPr>
              <w:t>27</w:t>
            </w:r>
            <w:r>
              <w:rPr>
                <w:noProof/>
                <w:webHidden/>
              </w:rPr>
              <w:fldChar w:fldCharType="end"/>
            </w:r>
          </w:hyperlink>
        </w:p>
        <w:p w14:paraId="393AB137" w14:textId="77777777" w:rsidR="001906FF" w:rsidRDefault="001906FF">
          <w:pPr>
            <w:pStyle w:val="TOC3"/>
            <w:tabs>
              <w:tab w:val="right" w:leader="dot" w:pos="8755"/>
            </w:tabs>
            <w:rPr>
              <w:rFonts w:eastAsiaTheme="minorEastAsia"/>
              <w:noProof/>
              <w:lang w:eastAsia="en-GB"/>
            </w:rPr>
          </w:pPr>
          <w:hyperlink w:anchor="_Toc514758028" w:history="1">
            <w:r w:rsidRPr="008C0A73">
              <w:rPr>
                <w:rStyle w:val="Hyperlink"/>
                <w:noProof/>
              </w:rPr>
              <w:t>PV array investigation at a farm in Loughborough</w:t>
            </w:r>
            <w:r>
              <w:rPr>
                <w:noProof/>
                <w:webHidden/>
              </w:rPr>
              <w:tab/>
            </w:r>
            <w:r>
              <w:rPr>
                <w:noProof/>
                <w:webHidden/>
              </w:rPr>
              <w:fldChar w:fldCharType="begin"/>
            </w:r>
            <w:r>
              <w:rPr>
                <w:noProof/>
                <w:webHidden/>
              </w:rPr>
              <w:instrText xml:space="preserve"> PAGEREF _Toc514758028 \h </w:instrText>
            </w:r>
            <w:r>
              <w:rPr>
                <w:noProof/>
                <w:webHidden/>
              </w:rPr>
            </w:r>
            <w:r>
              <w:rPr>
                <w:noProof/>
                <w:webHidden/>
              </w:rPr>
              <w:fldChar w:fldCharType="separate"/>
            </w:r>
            <w:r w:rsidR="001A5D69">
              <w:rPr>
                <w:noProof/>
                <w:webHidden/>
              </w:rPr>
              <w:t>27</w:t>
            </w:r>
            <w:r>
              <w:rPr>
                <w:noProof/>
                <w:webHidden/>
              </w:rPr>
              <w:fldChar w:fldCharType="end"/>
            </w:r>
          </w:hyperlink>
        </w:p>
        <w:p w14:paraId="1BAD5D54" w14:textId="77777777" w:rsidR="001906FF" w:rsidRDefault="001906FF">
          <w:pPr>
            <w:pStyle w:val="TOC3"/>
            <w:tabs>
              <w:tab w:val="right" w:leader="dot" w:pos="8755"/>
            </w:tabs>
            <w:rPr>
              <w:rFonts w:eastAsiaTheme="minorEastAsia"/>
              <w:noProof/>
              <w:lang w:eastAsia="en-GB"/>
            </w:rPr>
          </w:pPr>
          <w:hyperlink w:anchor="_Toc514758029" w:history="1">
            <w:r w:rsidRPr="008C0A73">
              <w:rPr>
                <w:rStyle w:val="Hyperlink"/>
                <w:noProof/>
              </w:rPr>
              <w:t>PV systems reduce the cost of power</w:t>
            </w:r>
            <w:r>
              <w:rPr>
                <w:noProof/>
                <w:webHidden/>
              </w:rPr>
              <w:tab/>
            </w:r>
            <w:r>
              <w:rPr>
                <w:noProof/>
                <w:webHidden/>
              </w:rPr>
              <w:fldChar w:fldCharType="begin"/>
            </w:r>
            <w:r>
              <w:rPr>
                <w:noProof/>
                <w:webHidden/>
              </w:rPr>
              <w:instrText xml:space="preserve"> PAGEREF _Toc514758029 \h </w:instrText>
            </w:r>
            <w:r>
              <w:rPr>
                <w:noProof/>
                <w:webHidden/>
              </w:rPr>
            </w:r>
            <w:r>
              <w:rPr>
                <w:noProof/>
                <w:webHidden/>
              </w:rPr>
              <w:fldChar w:fldCharType="separate"/>
            </w:r>
            <w:r w:rsidR="001A5D69">
              <w:rPr>
                <w:noProof/>
                <w:webHidden/>
              </w:rPr>
              <w:t>27</w:t>
            </w:r>
            <w:r>
              <w:rPr>
                <w:noProof/>
                <w:webHidden/>
              </w:rPr>
              <w:fldChar w:fldCharType="end"/>
            </w:r>
          </w:hyperlink>
        </w:p>
        <w:p w14:paraId="64E22AE4" w14:textId="77777777" w:rsidR="001906FF" w:rsidRDefault="001906FF">
          <w:pPr>
            <w:pStyle w:val="TOC2"/>
            <w:tabs>
              <w:tab w:val="right" w:leader="dot" w:pos="8755"/>
            </w:tabs>
            <w:rPr>
              <w:rFonts w:eastAsiaTheme="minorEastAsia"/>
              <w:noProof/>
              <w:lang w:eastAsia="en-GB"/>
            </w:rPr>
          </w:pPr>
          <w:hyperlink w:anchor="_Toc514758030" w:history="1">
            <w:r w:rsidRPr="008C0A73">
              <w:rPr>
                <w:rStyle w:val="Hyperlink"/>
                <w:noProof/>
              </w:rPr>
              <w:t>Methods of Control (RM)</w:t>
            </w:r>
            <w:r>
              <w:rPr>
                <w:noProof/>
                <w:webHidden/>
              </w:rPr>
              <w:tab/>
            </w:r>
            <w:r>
              <w:rPr>
                <w:noProof/>
                <w:webHidden/>
              </w:rPr>
              <w:fldChar w:fldCharType="begin"/>
            </w:r>
            <w:r>
              <w:rPr>
                <w:noProof/>
                <w:webHidden/>
              </w:rPr>
              <w:instrText xml:space="preserve"> PAGEREF _Toc514758030 \h </w:instrText>
            </w:r>
            <w:r>
              <w:rPr>
                <w:noProof/>
                <w:webHidden/>
              </w:rPr>
            </w:r>
            <w:r>
              <w:rPr>
                <w:noProof/>
                <w:webHidden/>
              </w:rPr>
              <w:fldChar w:fldCharType="separate"/>
            </w:r>
            <w:r w:rsidR="001A5D69">
              <w:rPr>
                <w:noProof/>
                <w:webHidden/>
              </w:rPr>
              <w:t>29</w:t>
            </w:r>
            <w:r>
              <w:rPr>
                <w:noProof/>
                <w:webHidden/>
              </w:rPr>
              <w:fldChar w:fldCharType="end"/>
            </w:r>
          </w:hyperlink>
        </w:p>
        <w:p w14:paraId="539462B1" w14:textId="77777777" w:rsidR="001906FF" w:rsidRDefault="001906FF">
          <w:pPr>
            <w:pStyle w:val="TOC3"/>
            <w:tabs>
              <w:tab w:val="right" w:leader="dot" w:pos="8755"/>
            </w:tabs>
            <w:rPr>
              <w:rFonts w:eastAsiaTheme="minorEastAsia"/>
              <w:noProof/>
              <w:lang w:eastAsia="en-GB"/>
            </w:rPr>
          </w:pPr>
          <w:hyperlink w:anchor="_Toc514758031" w:history="1">
            <w:r w:rsidRPr="008C0A73">
              <w:rPr>
                <w:rStyle w:val="Hyperlink"/>
                <w:noProof/>
              </w:rPr>
              <w:t>Open-Loop Systems (RM)</w:t>
            </w:r>
            <w:r>
              <w:rPr>
                <w:noProof/>
                <w:webHidden/>
              </w:rPr>
              <w:tab/>
            </w:r>
            <w:r>
              <w:rPr>
                <w:noProof/>
                <w:webHidden/>
              </w:rPr>
              <w:fldChar w:fldCharType="begin"/>
            </w:r>
            <w:r>
              <w:rPr>
                <w:noProof/>
                <w:webHidden/>
              </w:rPr>
              <w:instrText xml:space="preserve"> PAGEREF _Toc514758031 \h </w:instrText>
            </w:r>
            <w:r>
              <w:rPr>
                <w:noProof/>
                <w:webHidden/>
              </w:rPr>
            </w:r>
            <w:r>
              <w:rPr>
                <w:noProof/>
                <w:webHidden/>
              </w:rPr>
              <w:fldChar w:fldCharType="separate"/>
            </w:r>
            <w:r w:rsidR="001A5D69">
              <w:rPr>
                <w:noProof/>
                <w:webHidden/>
              </w:rPr>
              <w:t>29</w:t>
            </w:r>
            <w:r>
              <w:rPr>
                <w:noProof/>
                <w:webHidden/>
              </w:rPr>
              <w:fldChar w:fldCharType="end"/>
            </w:r>
          </w:hyperlink>
        </w:p>
        <w:p w14:paraId="7E9AEF6C" w14:textId="77777777" w:rsidR="001906FF" w:rsidRDefault="001906FF">
          <w:pPr>
            <w:pStyle w:val="TOC3"/>
            <w:tabs>
              <w:tab w:val="right" w:leader="dot" w:pos="8755"/>
            </w:tabs>
            <w:rPr>
              <w:rFonts w:eastAsiaTheme="minorEastAsia"/>
              <w:noProof/>
              <w:lang w:eastAsia="en-GB"/>
            </w:rPr>
          </w:pPr>
          <w:hyperlink w:anchor="_Toc514758032" w:history="1">
            <w:r w:rsidRPr="008C0A73">
              <w:rPr>
                <w:rStyle w:val="Hyperlink"/>
                <w:noProof/>
              </w:rPr>
              <w:t>Closed-Loop Systems (RM)</w:t>
            </w:r>
            <w:r>
              <w:rPr>
                <w:noProof/>
                <w:webHidden/>
              </w:rPr>
              <w:tab/>
            </w:r>
            <w:r>
              <w:rPr>
                <w:noProof/>
                <w:webHidden/>
              </w:rPr>
              <w:fldChar w:fldCharType="begin"/>
            </w:r>
            <w:r>
              <w:rPr>
                <w:noProof/>
                <w:webHidden/>
              </w:rPr>
              <w:instrText xml:space="preserve"> PAGEREF _Toc514758032 \h </w:instrText>
            </w:r>
            <w:r>
              <w:rPr>
                <w:noProof/>
                <w:webHidden/>
              </w:rPr>
            </w:r>
            <w:r>
              <w:rPr>
                <w:noProof/>
                <w:webHidden/>
              </w:rPr>
              <w:fldChar w:fldCharType="separate"/>
            </w:r>
            <w:r w:rsidR="001A5D69">
              <w:rPr>
                <w:noProof/>
                <w:webHidden/>
              </w:rPr>
              <w:t>29</w:t>
            </w:r>
            <w:r>
              <w:rPr>
                <w:noProof/>
                <w:webHidden/>
              </w:rPr>
              <w:fldChar w:fldCharType="end"/>
            </w:r>
          </w:hyperlink>
        </w:p>
        <w:p w14:paraId="18DFFB3F" w14:textId="77777777" w:rsidR="001906FF" w:rsidRDefault="001906FF">
          <w:pPr>
            <w:pStyle w:val="TOC2"/>
            <w:tabs>
              <w:tab w:val="right" w:leader="dot" w:pos="8755"/>
            </w:tabs>
            <w:rPr>
              <w:rFonts w:eastAsiaTheme="minorEastAsia"/>
              <w:noProof/>
              <w:lang w:eastAsia="en-GB"/>
            </w:rPr>
          </w:pPr>
          <w:hyperlink w:anchor="_Toc514758033" w:history="1">
            <w:r w:rsidRPr="008C0A73">
              <w:rPr>
                <w:rStyle w:val="Hyperlink"/>
                <w:noProof/>
              </w:rPr>
              <w:t>Fertilizers &amp; Their Makeup (RM)</w:t>
            </w:r>
            <w:r>
              <w:rPr>
                <w:noProof/>
                <w:webHidden/>
              </w:rPr>
              <w:tab/>
            </w:r>
            <w:r>
              <w:rPr>
                <w:noProof/>
                <w:webHidden/>
              </w:rPr>
              <w:fldChar w:fldCharType="begin"/>
            </w:r>
            <w:r>
              <w:rPr>
                <w:noProof/>
                <w:webHidden/>
              </w:rPr>
              <w:instrText xml:space="preserve"> PAGEREF _Toc514758033 \h </w:instrText>
            </w:r>
            <w:r>
              <w:rPr>
                <w:noProof/>
                <w:webHidden/>
              </w:rPr>
            </w:r>
            <w:r>
              <w:rPr>
                <w:noProof/>
                <w:webHidden/>
              </w:rPr>
              <w:fldChar w:fldCharType="separate"/>
            </w:r>
            <w:r w:rsidR="001A5D69">
              <w:rPr>
                <w:noProof/>
                <w:webHidden/>
              </w:rPr>
              <w:t>30</w:t>
            </w:r>
            <w:r>
              <w:rPr>
                <w:noProof/>
                <w:webHidden/>
              </w:rPr>
              <w:fldChar w:fldCharType="end"/>
            </w:r>
          </w:hyperlink>
        </w:p>
        <w:p w14:paraId="63B660D9" w14:textId="77777777" w:rsidR="001906FF" w:rsidRDefault="001906FF">
          <w:pPr>
            <w:pStyle w:val="TOC2"/>
            <w:tabs>
              <w:tab w:val="right" w:leader="dot" w:pos="8755"/>
            </w:tabs>
            <w:rPr>
              <w:rFonts w:eastAsiaTheme="minorEastAsia"/>
              <w:noProof/>
              <w:lang w:eastAsia="en-GB"/>
            </w:rPr>
          </w:pPr>
          <w:hyperlink w:anchor="_Toc514758034" w:history="1">
            <w:r w:rsidRPr="008C0A73">
              <w:rPr>
                <w:rStyle w:val="Hyperlink"/>
                <w:noProof/>
              </w:rPr>
              <w:t>Energy content in Slurry (RM)</w:t>
            </w:r>
            <w:r>
              <w:rPr>
                <w:noProof/>
                <w:webHidden/>
              </w:rPr>
              <w:tab/>
            </w:r>
            <w:r>
              <w:rPr>
                <w:noProof/>
                <w:webHidden/>
              </w:rPr>
              <w:fldChar w:fldCharType="begin"/>
            </w:r>
            <w:r>
              <w:rPr>
                <w:noProof/>
                <w:webHidden/>
              </w:rPr>
              <w:instrText xml:space="preserve"> PAGEREF _Toc514758034 \h </w:instrText>
            </w:r>
            <w:r>
              <w:rPr>
                <w:noProof/>
                <w:webHidden/>
              </w:rPr>
            </w:r>
            <w:r>
              <w:rPr>
                <w:noProof/>
                <w:webHidden/>
              </w:rPr>
              <w:fldChar w:fldCharType="separate"/>
            </w:r>
            <w:r w:rsidR="001A5D69">
              <w:rPr>
                <w:noProof/>
                <w:webHidden/>
              </w:rPr>
              <w:t>32</w:t>
            </w:r>
            <w:r>
              <w:rPr>
                <w:noProof/>
                <w:webHidden/>
              </w:rPr>
              <w:fldChar w:fldCharType="end"/>
            </w:r>
          </w:hyperlink>
        </w:p>
        <w:p w14:paraId="66AE512D" w14:textId="77777777" w:rsidR="001906FF" w:rsidRDefault="001906FF">
          <w:pPr>
            <w:pStyle w:val="TOC2"/>
            <w:tabs>
              <w:tab w:val="right" w:leader="dot" w:pos="8755"/>
            </w:tabs>
            <w:rPr>
              <w:rFonts w:eastAsiaTheme="minorEastAsia"/>
              <w:noProof/>
              <w:lang w:eastAsia="en-GB"/>
            </w:rPr>
          </w:pPr>
          <w:hyperlink w:anchor="_Toc514758035" w:history="1">
            <w:r w:rsidRPr="008C0A73">
              <w:rPr>
                <w:rStyle w:val="Hyperlink"/>
                <w:noProof/>
              </w:rPr>
              <w:t>Biomass Hazards (RM)</w:t>
            </w:r>
            <w:r>
              <w:rPr>
                <w:noProof/>
                <w:webHidden/>
              </w:rPr>
              <w:tab/>
            </w:r>
            <w:r>
              <w:rPr>
                <w:noProof/>
                <w:webHidden/>
              </w:rPr>
              <w:fldChar w:fldCharType="begin"/>
            </w:r>
            <w:r>
              <w:rPr>
                <w:noProof/>
                <w:webHidden/>
              </w:rPr>
              <w:instrText xml:space="preserve"> PAGEREF _Toc514758035 \h </w:instrText>
            </w:r>
            <w:r>
              <w:rPr>
                <w:noProof/>
                <w:webHidden/>
              </w:rPr>
            </w:r>
            <w:r>
              <w:rPr>
                <w:noProof/>
                <w:webHidden/>
              </w:rPr>
              <w:fldChar w:fldCharType="separate"/>
            </w:r>
            <w:r w:rsidR="001A5D69">
              <w:rPr>
                <w:noProof/>
                <w:webHidden/>
              </w:rPr>
              <w:t>34</w:t>
            </w:r>
            <w:r>
              <w:rPr>
                <w:noProof/>
                <w:webHidden/>
              </w:rPr>
              <w:fldChar w:fldCharType="end"/>
            </w:r>
          </w:hyperlink>
        </w:p>
        <w:p w14:paraId="486D1E36" w14:textId="77777777" w:rsidR="001906FF" w:rsidRDefault="001906FF">
          <w:pPr>
            <w:pStyle w:val="TOC2"/>
            <w:tabs>
              <w:tab w:val="right" w:leader="dot" w:pos="8755"/>
            </w:tabs>
            <w:rPr>
              <w:rFonts w:eastAsiaTheme="minorEastAsia"/>
              <w:noProof/>
              <w:lang w:eastAsia="en-GB"/>
            </w:rPr>
          </w:pPr>
          <w:hyperlink w:anchor="_Toc514758036" w:history="1">
            <w:r w:rsidRPr="008C0A73">
              <w:rPr>
                <w:rStyle w:val="Hyperlink"/>
                <w:noProof/>
              </w:rPr>
              <w:t>Micro Grid (FK)</w:t>
            </w:r>
            <w:r>
              <w:rPr>
                <w:noProof/>
                <w:webHidden/>
              </w:rPr>
              <w:tab/>
            </w:r>
            <w:r>
              <w:rPr>
                <w:noProof/>
                <w:webHidden/>
              </w:rPr>
              <w:fldChar w:fldCharType="begin"/>
            </w:r>
            <w:r>
              <w:rPr>
                <w:noProof/>
                <w:webHidden/>
              </w:rPr>
              <w:instrText xml:space="preserve"> PAGEREF _Toc514758036 \h </w:instrText>
            </w:r>
            <w:r>
              <w:rPr>
                <w:noProof/>
                <w:webHidden/>
              </w:rPr>
            </w:r>
            <w:r>
              <w:rPr>
                <w:noProof/>
                <w:webHidden/>
              </w:rPr>
              <w:fldChar w:fldCharType="separate"/>
            </w:r>
            <w:r w:rsidR="001A5D69">
              <w:rPr>
                <w:noProof/>
                <w:webHidden/>
              </w:rPr>
              <w:t>35</w:t>
            </w:r>
            <w:r>
              <w:rPr>
                <w:noProof/>
                <w:webHidden/>
              </w:rPr>
              <w:fldChar w:fldCharType="end"/>
            </w:r>
          </w:hyperlink>
        </w:p>
        <w:p w14:paraId="1D2CE8EB" w14:textId="77777777" w:rsidR="001906FF" w:rsidRDefault="001906FF">
          <w:pPr>
            <w:pStyle w:val="TOC3"/>
            <w:tabs>
              <w:tab w:val="right" w:leader="dot" w:pos="8755"/>
            </w:tabs>
            <w:rPr>
              <w:rFonts w:eastAsiaTheme="minorEastAsia"/>
              <w:noProof/>
              <w:lang w:eastAsia="en-GB"/>
            </w:rPr>
          </w:pPr>
          <w:hyperlink w:anchor="_Toc514758037" w:history="1">
            <w:r w:rsidRPr="008C0A73">
              <w:rPr>
                <w:rStyle w:val="Hyperlink"/>
                <w:noProof/>
              </w:rPr>
              <w:t>Types of Micro-grid (FK)</w:t>
            </w:r>
            <w:r>
              <w:rPr>
                <w:noProof/>
                <w:webHidden/>
              </w:rPr>
              <w:tab/>
            </w:r>
            <w:r>
              <w:rPr>
                <w:noProof/>
                <w:webHidden/>
              </w:rPr>
              <w:fldChar w:fldCharType="begin"/>
            </w:r>
            <w:r>
              <w:rPr>
                <w:noProof/>
                <w:webHidden/>
              </w:rPr>
              <w:instrText xml:space="preserve"> PAGEREF _Toc514758037 \h </w:instrText>
            </w:r>
            <w:r>
              <w:rPr>
                <w:noProof/>
                <w:webHidden/>
              </w:rPr>
            </w:r>
            <w:r>
              <w:rPr>
                <w:noProof/>
                <w:webHidden/>
              </w:rPr>
              <w:fldChar w:fldCharType="separate"/>
            </w:r>
            <w:r w:rsidR="001A5D69">
              <w:rPr>
                <w:noProof/>
                <w:webHidden/>
              </w:rPr>
              <w:t>36</w:t>
            </w:r>
            <w:r>
              <w:rPr>
                <w:noProof/>
                <w:webHidden/>
              </w:rPr>
              <w:fldChar w:fldCharType="end"/>
            </w:r>
          </w:hyperlink>
        </w:p>
        <w:p w14:paraId="5EF0370B" w14:textId="77777777" w:rsidR="001906FF" w:rsidRDefault="001906FF">
          <w:pPr>
            <w:pStyle w:val="TOC3"/>
            <w:tabs>
              <w:tab w:val="right" w:leader="dot" w:pos="8755"/>
            </w:tabs>
            <w:rPr>
              <w:rFonts w:eastAsiaTheme="minorEastAsia"/>
              <w:noProof/>
              <w:lang w:eastAsia="en-GB"/>
            </w:rPr>
          </w:pPr>
          <w:hyperlink w:anchor="_Toc514758038" w:history="1">
            <w:r w:rsidRPr="008C0A73">
              <w:rPr>
                <w:rStyle w:val="Hyperlink"/>
                <w:noProof/>
              </w:rPr>
              <w:t>Hybrid system</w:t>
            </w:r>
            <w:r>
              <w:rPr>
                <w:noProof/>
                <w:webHidden/>
              </w:rPr>
              <w:tab/>
            </w:r>
            <w:r>
              <w:rPr>
                <w:noProof/>
                <w:webHidden/>
              </w:rPr>
              <w:fldChar w:fldCharType="begin"/>
            </w:r>
            <w:r>
              <w:rPr>
                <w:noProof/>
                <w:webHidden/>
              </w:rPr>
              <w:instrText xml:space="preserve"> PAGEREF _Toc514758038 \h </w:instrText>
            </w:r>
            <w:r>
              <w:rPr>
                <w:noProof/>
                <w:webHidden/>
              </w:rPr>
            </w:r>
            <w:r>
              <w:rPr>
                <w:noProof/>
                <w:webHidden/>
              </w:rPr>
              <w:fldChar w:fldCharType="separate"/>
            </w:r>
            <w:r w:rsidR="001A5D69">
              <w:rPr>
                <w:noProof/>
                <w:webHidden/>
              </w:rPr>
              <w:t>38</w:t>
            </w:r>
            <w:r>
              <w:rPr>
                <w:noProof/>
                <w:webHidden/>
              </w:rPr>
              <w:fldChar w:fldCharType="end"/>
            </w:r>
          </w:hyperlink>
        </w:p>
        <w:p w14:paraId="407C7943" w14:textId="77777777" w:rsidR="001906FF" w:rsidRDefault="001906FF">
          <w:pPr>
            <w:pStyle w:val="TOC2"/>
            <w:tabs>
              <w:tab w:val="right" w:leader="dot" w:pos="8755"/>
            </w:tabs>
            <w:rPr>
              <w:rFonts w:eastAsiaTheme="minorEastAsia"/>
              <w:noProof/>
              <w:lang w:eastAsia="en-GB"/>
            </w:rPr>
          </w:pPr>
          <w:hyperlink w:anchor="_Toc514758039" w:history="1">
            <w:r w:rsidRPr="008C0A73">
              <w:rPr>
                <w:rStyle w:val="Hyperlink"/>
                <w:noProof/>
              </w:rPr>
              <w:t>Biomass (FK)</w:t>
            </w:r>
            <w:r>
              <w:rPr>
                <w:noProof/>
                <w:webHidden/>
              </w:rPr>
              <w:tab/>
            </w:r>
            <w:r>
              <w:rPr>
                <w:noProof/>
                <w:webHidden/>
              </w:rPr>
              <w:fldChar w:fldCharType="begin"/>
            </w:r>
            <w:r>
              <w:rPr>
                <w:noProof/>
                <w:webHidden/>
              </w:rPr>
              <w:instrText xml:space="preserve"> PAGEREF _Toc514758039 \h </w:instrText>
            </w:r>
            <w:r>
              <w:rPr>
                <w:noProof/>
                <w:webHidden/>
              </w:rPr>
            </w:r>
            <w:r>
              <w:rPr>
                <w:noProof/>
                <w:webHidden/>
              </w:rPr>
              <w:fldChar w:fldCharType="separate"/>
            </w:r>
            <w:r w:rsidR="001A5D69">
              <w:rPr>
                <w:noProof/>
                <w:webHidden/>
              </w:rPr>
              <w:t>39</w:t>
            </w:r>
            <w:r>
              <w:rPr>
                <w:noProof/>
                <w:webHidden/>
              </w:rPr>
              <w:fldChar w:fldCharType="end"/>
            </w:r>
          </w:hyperlink>
        </w:p>
        <w:p w14:paraId="0244D822" w14:textId="77777777" w:rsidR="001906FF" w:rsidRDefault="001906FF">
          <w:pPr>
            <w:pStyle w:val="TOC3"/>
            <w:tabs>
              <w:tab w:val="right" w:leader="dot" w:pos="8755"/>
            </w:tabs>
            <w:rPr>
              <w:rFonts w:eastAsiaTheme="minorEastAsia"/>
              <w:noProof/>
              <w:lang w:eastAsia="en-GB"/>
            </w:rPr>
          </w:pPr>
          <w:hyperlink w:anchor="_Toc514758040" w:history="1">
            <w:r w:rsidRPr="008C0A73">
              <w:rPr>
                <w:rStyle w:val="Hyperlink"/>
                <w:noProof/>
              </w:rPr>
              <w:t>United Nations Environment Programme (FK)</w:t>
            </w:r>
            <w:r>
              <w:rPr>
                <w:noProof/>
                <w:webHidden/>
              </w:rPr>
              <w:tab/>
            </w:r>
            <w:r>
              <w:rPr>
                <w:noProof/>
                <w:webHidden/>
              </w:rPr>
              <w:fldChar w:fldCharType="begin"/>
            </w:r>
            <w:r>
              <w:rPr>
                <w:noProof/>
                <w:webHidden/>
              </w:rPr>
              <w:instrText xml:space="preserve"> PAGEREF _Toc514758040 \h </w:instrText>
            </w:r>
            <w:r>
              <w:rPr>
                <w:noProof/>
                <w:webHidden/>
              </w:rPr>
            </w:r>
            <w:r>
              <w:rPr>
                <w:noProof/>
                <w:webHidden/>
              </w:rPr>
              <w:fldChar w:fldCharType="separate"/>
            </w:r>
            <w:r w:rsidR="001A5D69">
              <w:rPr>
                <w:noProof/>
                <w:webHidden/>
              </w:rPr>
              <w:t>39</w:t>
            </w:r>
            <w:r>
              <w:rPr>
                <w:noProof/>
                <w:webHidden/>
              </w:rPr>
              <w:fldChar w:fldCharType="end"/>
            </w:r>
          </w:hyperlink>
        </w:p>
        <w:p w14:paraId="26244D32" w14:textId="77777777" w:rsidR="001906FF" w:rsidRDefault="001906FF">
          <w:pPr>
            <w:pStyle w:val="TOC3"/>
            <w:tabs>
              <w:tab w:val="right" w:leader="dot" w:pos="8755"/>
            </w:tabs>
            <w:rPr>
              <w:rFonts w:eastAsiaTheme="minorEastAsia"/>
              <w:noProof/>
              <w:lang w:eastAsia="en-GB"/>
            </w:rPr>
          </w:pPr>
          <w:hyperlink w:anchor="_Toc514758041" w:history="1">
            <w:r w:rsidRPr="008C0A73">
              <w:rPr>
                <w:rStyle w:val="Hyperlink"/>
                <w:noProof/>
              </w:rPr>
              <w:t>Agriculture Biomass (FK)</w:t>
            </w:r>
            <w:r>
              <w:rPr>
                <w:noProof/>
                <w:webHidden/>
              </w:rPr>
              <w:tab/>
            </w:r>
            <w:r>
              <w:rPr>
                <w:noProof/>
                <w:webHidden/>
              </w:rPr>
              <w:fldChar w:fldCharType="begin"/>
            </w:r>
            <w:r>
              <w:rPr>
                <w:noProof/>
                <w:webHidden/>
              </w:rPr>
              <w:instrText xml:space="preserve"> PAGEREF _Toc514758041 \h </w:instrText>
            </w:r>
            <w:r>
              <w:rPr>
                <w:noProof/>
                <w:webHidden/>
              </w:rPr>
            </w:r>
            <w:r>
              <w:rPr>
                <w:noProof/>
                <w:webHidden/>
              </w:rPr>
              <w:fldChar w:fldCharType="separate"/>
            </w:r>
            <w:r w:rsidR="001A5D69">
              <w:rPr>
                <w:noProof/>
                <w:webHidden/>
              </w:rPr>
              <w:t>40</w:t>
            </w:r>
            <w:r>
              <w:rPr>
                <w:noProof/>
                <w:webHidden/>
              </w:rPr>
              <w:fldChar w:fldCharType="end"/>
            </w:r>
          </w:hyperlink>
        </w:p>
        <w:p w14:paraId="59B23D86" w14:textId="77777777" w:rsidR="001906FF" w:rsidRDefault="001906FF">
          <w:pPr>
            <w:pStyle w:val="TOC3"/>
            <w:tabs>
              <w:tab w:val="right" w:leader="dot" w:pos="8755"/>
            </w:tabs>
            <w:rPr>
              <w:rFonts w:eastAsiaTheme="minorEastAsia"/>
              <w:noProof/>
              <w:lang w:eastAsia="en-GB"/>
            </w:rPr>
          </w:pPr>
          <w:hyperlink w:anchor="_Toc514758042" w:history="1">
            <w:r w:rsidRPr="008C0A73">
              <w:rPr>
                <w:rStyle w:val="Hyperlink"/>
                <w:noProof/>
              </w:rPr>
              <w:t>Environmental Issues (FK)</w:t>
            </w:r>
            <w:r>
              <w:rPr>
                <w:noProof/>
                <w:webHidden/>
              </w:rPr>
              <w:tab/>
            </w:r>
            <w:r>
              <w:rPr>
                <w:noProof/>
                <w:webHidden/>
              </w:rPr>
              <w:fldChar w:fldCharType="begin"/>
            </w:r>
            <w:r>
              <w:rPr>
                <w:noProof/>
                <w:webHidden/>
              </w:rPr>
              <w:instrText xml:space="preserve"> PAGEREF _Toc514758042 \h </w:instrText>
            </w:r>
            <w:r>
              <w:rPr>
                <w:noProof/>
                <w:webHidden/>
              </w:rPr>
            </w:r>
            <w:r>
              <w:rPr>
                <w:noProof/>
                <w:webHidden/>
              </w:rPr>
              <w:fldChar w:fldCharType="separate"/>
            </w:r>
            <w:r w:rsidR="001A5D69">
              <w:rPr>
                <w:noProof/>
                <w:webHidden/>
              </w:rPr>
              <w:t>40</w:t>
            </w:r>
            <w:r>
              <w:rPr>
                <w:noProof/>
                <w:webHidden/>
              </w:rPr>
              <w:fldChar w:fldCharType="end"/>
            </w:r>
          </w:hyperlink>
        </w:p>
        <w:p w14:paraId="25EF1DAA" w14:textId="77777777" w:rsidR="001906FF" w:rsidRDefault="001906FF">
          <w:pPr>
            <w:pStyle w:val="TOC3"/>
            <w:tabs>
              <w:tab w:val="right" w:leader="dot" w:pos="8755"/>
            </w:tabs>
            <w:rPr>
              <w:rFonts w:eastAsiaTheme="minorEastAsia"/>
              <w:noProof/>
              <w:lang w:eastAsia="en-GB"/>
            </w:rPr>
          </w:pPr>
          <w:hyperlink w:anchor="_Toc514758043" w:history="1">
            <w:r w:rsidRPr="008C0A73">
              <w:rPr>
                <w:rStyle w:val="Hyperlink"/>
                <w:noProof/>
              </w:rPr>
              <w:t>Converting Biomass to Energy (FK)</w:t>
            </w:r>
            <w:r>
              <w:rPr>
                <w:noProof/>
                <w:webHidden/>
              </w:rPr>
              <w:tab/>
            </w:r>
            <w:r>
              <w:rPr>
                <w:noProof/>
                <w:webHidden/>
              </w:rPr>
              <w:fldChar w:fldCharType="begin"/>
            </w:r>
            <w:r>
              <w:rPr>
                <w:noProof/>
                <w:webHidden/>
              </w:rPr>
              <w:instrText xml:space="preserve"> PAGEREF _Toc514758043 \h </w:instrText>
            </w:r>
            <w:r>
              <w:rPr>
                <w:noProof/>
                <w:webHidden/>
              </w:rPr>
            </w:r>
            <w:r>
              <w:rPr>
                <w:noProof/>
                <w:webHidden/>
              </w:rPr>
              <w:fldChar w:fldCharType="separate"/>
            </w:r>
            <w:r w:rsidR="001A5D69">
              <w:rPr>
                <w:noProof/>
                <w:webHidden/>
              </w:rPr>
              <w:t>41</w:t>
            </w:r>
            <w:r>
              <w:rPr>
                <w:noProof/>
                <w:webHidden/>
              </w:rPr>
              <w:fldChar w:fldCharType="end"/>
            </w:r>
          </w:hyperlink>
        </w:p>
        <w:p w14:paraId="6151D062" w14:textId="77777777" w:rsidR="001906FF" w:rsidRDefault="001906FF">
          <w:pPr>
            <w:pStyle w:val="TOC3"/>
            <w:tabs>
              <w:tab w:val="right" w:leader="dot" w:pos="8755"/>
            </w:tabs>
            <w:rPr>
              <w:rFonts w:eastAsiaTheme="minorEastAsia"/>
              <w:noProof/>
              <w:lang w:eastAsia="en-GB"/>
            </w:rPr>
          </w:pPr>
          <w:hyperlink w:anchor="_Toc514758044" w:history="1">
            <w:r w:rsidRPr="008C0A73">
              <w:rPr>
                <w:rStyle w:val="Hyperlink"/>
                <w:noProof/>
              </w:rPr>
              <w:t>Bioenergy (FK)</w:t>
            </w:r>
            <w:r>
              <w:rPr>
                <w:noProof/>
                <w:webHidden/>
              </w:rPr>
              <w:tab/>
            </w:r>
            <w:r>
              <w:rPr>
                <w:noProof/>
                <w:webHidden/>
              </w:rPr>
              <w:fldChar w:fldCharType="begin"/>
            </w:r>
            <w:r>
              <w:rPr>
                <w:noProof/>
                <w:webHidden/>
              </w:rPr>
              <w:instrText xml:space="preserve"> PAGEREF _Toc514758044 \h </w:instrText>
            </w:r>
            <w:r>
              <w:rPr>
                <w:noProof/>
                <w:webHidden/>
              </w:rPr>
            </w:r>
            <w:r>
              <w:rPr>
                <w:noProof/>
                <w:webHidden/>
              </w:rPr>
              <w:fldChar w:fldCharType="separate"/>
            </w:r>
            <w:r w:rsidR="001A5D69">
              <w:rPr>
                <w:noProof/>
                <w:webHidden/>
              </w:rPr>
              <w:t>42</w:t>
            </w:r>
            <w:r>
              <w:rPr>
                <w:noProof/>
                <w:webHidden/>
              </w:rPr>
              <w:fldChar w:fldCharType="end"/>
            </w:r>
          </w:hyperlink>
        </w:p>
        <w:p w14:paraId="1AB42056" w14:textId="77777777" w:rsidR="001906FF" w:rsidRDefault="001906FF">
          <w:pPr>
            <w:pStyle w:val="TOC3"/>
            <w:tabs>
              <w:tab w:val="right" w:leader="dot" w:pos="8755"/>
            </w:tabs>
            <w:rPr>
              <w:rFonts w:eastAsiaTheme="minorEastAsia"/>
              <w:noProof/>
              <w:lang w:eastAsia="en-GB"/>
            </w:rPr>
          </w:pPr>
          <w:hyperlink w:anchor="_Toc514758045" w:history="1">
            <w:r w:rsidRPr="008C0A73">
              <w:rPr>
                <w:rStyle w:val="Hyperlink"/>
                <w:noProof/>
              </w:rPr>
              <w:t>Anaerobic fermentation (FK)</w:t>
            </w:r>
            <w:r>
              <w:rPr>
                <w:noProof/>
                <w:webHidden/>
              </w:rPr>
              <w:tab/>
            </w:r>
            <w:r>
              <w:rPr>
                <w:noProof/>
                <w:webHidden/>
              </w:rPr>
              <w:fldChar w:fldCharType="begin"/>
            </w:r>
            <w:r>
              <w:rPr>
                <w:noProof/>
                <w:webHidden/>
              </w:rPr>
              <w:instrText xml:space="preserve"> PAGEREF _Toc514758045 \h </w:instrText>
            </w:r>
            <w:r>
              <w:rPr>
                <w:noProof/>
                <w:webHidden/>
              </w:rPr>
            </w:r>
            <w:r>
              <w:rPr>
                <w:noProof/>
                <w:webHidden/>
              </w:rPr>
              <w:fldChar w:fldCharType="separate"/>
            </w:r>
            <w:r w:rsidR="001A5D69">
              <w:rPr>
                <w:noProof/>
                <w:webHidden/>
              </w:rPr>
              <w:t>44</w:t>
            </w:r>
            <w:r>
              <w:rPr>
                <w:noProof/>
                <w:webHidden/>
              </w:rPr>
              <w:fldChar w:fldCharType="end"/>
            </w:r>
          </w:hyperlink>
        </w:p>
        <w:p w14:paraId="0B4949D4" w14:textId="77777777" w:rsidR="001906FF" w:rsidRDefault="001906FF">
          <w:pPr>
            <w:pStyle w:val="TOC2"/>
            <w:tabs>
              <w:tab w:val="right" w:leader="dot" w:pos="8755"/>
            </w:tabs>
            <w:rPr>
              <w:rFonts w:eastAsiaTheme="minorEastAsia"/>
              <w:noProof/>
              <w:lang w:eastAsia="en-GB"/>
            </w:rPr>
          </w:pPr>
          <w:hyperlink w:anchor="_Toc514758046" w:history="1">
            <w:r w:rsidRPr="008C0A73">
              <w:rPr>
                <w:rStyle w:val="Hyperlink"/>
                <w:noProof/>
              </w:rPr>
              <w:t>Hydraulic Permeability (JN)</w:t>
            </w:r>
            <w:r>
              <w:rPr>
                <w:noProof/>
                <w:webHidden/>
              </w:rPr>
              <w:tab/>
            </w:r>
            <w:r>
              <w:rPr>
                <w:noProof/>
                <w:webHidden/>
              </w:rPr>
              <w:fldChar w:fldCharType="begin"/>
            </w:r>
            <w:r>
              <w:rPr>
                <w:noProof/>
                <w:webHidden/>
              </w:rPr>
              <w:instrText xml:space="preserve"> PAGEREF _Toc514758046 \h </w:instrText>
            </w:r>
            <w:r>
              <w:rPr>
                <w:noProof/>
                <w:webHidden/>
              </w:rPr>
            </w:r>
            <w:r>
              <w:rPr>
                <w:noProof/>
                <w:webHidden/>
              </w:rPr>
              <w:fldChar w:fldCharType="separate"/>
            </w:r>
            <w:r w:rsidR="001A5D69">
              <w:rPr>
                <w:noProof/>
                <w:webHidden/>
              </w:rPr>
              <w:t>47</w:t>
            </w:r>
            <w:r>
              <w:rPr>
                <w:noProof/>
                <w:webHidden/>
              </w:rPr>
              <w:fldChar w:fldCharType="end"/>
            </w:r>
          </w:hyperlink>
        </w:p>
        <w:p w14:paraId="15A2018A" w14:textId="77777777" w:rsidR="001906FF" w:rsidRDefault="001906FF">
          <w:pPr>
            <w:pStyle w:val="TOC2"/>
            <w:tabs>
              <w:tab w:val="right" w:leader="dot" w:pos="8755"/>
            </w:tabs>
            <w:rPr>
              <w:rFonts w:eastAsiaTheme="minorEastAsia"/>
              <w:noProof/>
              <w:lang w:eastAsia="en-GB"/>
            </w:rPr>
          </w:pPr>
          <w:hyperlink w:anchor="_Toc514758047" w:history="1">
            <w:r w:rsidRPr="008C0A73">
              <w:rPr>
                <w:rStyle w:val="Hyperlink"/>
                <w:noProof/>
              </w:rPr>
              <w:t>Hydraulic Conductivity (JN)</w:t>
            </w:r>
            <w:r>
              <w:rPr>
                <w:noProof/>
                <w:webHidden/>
              </w:rPr>
              <w:tab/>
            </w:r>
            <w:r>
              <w:rPr>
                <w:noProof/>
                <w:webHidden/>
              </w:rPr>
              <w:fldChar w:fldCharType="begin"/>
            </w:r>
            <w:r>
              <w:rPr>
                <w:noProof/>
                <w:webHidden/>
              </w:rPr>
              <w:instrText xml:space="preserve"> PAGEREF _Toc514758047 \h </w:instrText>
            </w:r>
            <w:r>
              <w:rPr>
                <w:noProof/>
                <w:webHidden/>
              </w:rPr>
            </w:r>
            <w:r>
              <w:rPr>
                <w:noProof/>
                <w:webHidden/>
              </w:rPr>
              <w:fldChar w:fldCharType="separate"/>
            </w:r>
            <w:r w:rsidR="001A5D69">
              <w:rPr>
                <w:noProof/>
                <w:webHidden/>
              </w:rPr>
              <w:t>48</w:t>
            </w:r>
            <w:r>
              <w:rPr>
                <w:noProof/>
                <w:webHidden/>
              </w:rPr>
              <w:fldChar w:fldCharType="end"/>
            </w:r>
          </w:hyperlink>
        </w:p>
        <w:p w14:paraId="0321D577" w14:textId="77777777" w:rsidR="001906FF" w:rsidRDefault="001906FF">
          <w:pPr>
            <w:pStyle w:val="TOC2"/>
            <w:tabs>
              <w:tab w:val="right" w:leader="dot" w:pos="8755"/>
            </w:tabs>
            <w:rPr>
              <w:rFonts w:eastAsiaTheme="minorEastAsia"/>
              <w:noProof/>
              <w:lang w:eastAsia="en-GB"/>
            </w:rPr>
          </w:pPr>
          <w:hyperlink w:anchor="_Toc514758048" w:history="1">
            <w:r w:rsidRPr="008C0A73">
              <w:rPr>
                <w:rStyle w:val="Hyperlink"/>
                <w:noProof/>
              </w:rPr>
              <w:t>pH Gradient (JN)</w:t>
            </w:r>
            <w:r>
              <w:rPr>
                <w:noProof/>
                <w:webHidden/>
              </w:rPr>
              <w:tab/>
            </w:r>
            <w:r>
              <w:rPr>
                <w:noProof/>
                <w:webHidden/>
              </w:rPr>
              <w:fldChar w:fldCharType="begin"/>
            </w:r>
            <w:r>
              <w:rPr>
                <w:noProof/>
                <w:webHidden/>
              </w:rPr>
              <w:instrText xml:space="preserve"> PAGEREF _Toc514758048 \h </w:instrText>
            </w:r>
            <w:r>
              <w:rPr>
                <w:noProof/>
                <w:webHidden/>
              </w:rPr>
            </w:r>
            <w:r>
              <w:rPr>
                <w:noProof/>
                <w:webHidden/>
              </w:rPr>
              <w:fldChar w:fldCharType="separate"/>
            </w:r>
            <w:r w:rsidR="001A5D69">
              <w:rPr>
                <w:noProof/>
                <w:webHidden/>
              </w:rPr>
              <w:t>49</w:t>
            </w:r>
            <w:r>
              <w:rPr>
                <w:noProof/>
                <w:webHidden/>
              </w:rPr>
              <w:fldChar w:fldCharType="end"/>
            </w:r>
          </w:hyperlink>
        </w:p>
        <w:p w14:paraId="4406F0E6" w14:textId="77777777" w:rsidR="001906FF" w:rsidRDefault="001906FF">
          <w:pPr>
            <w:pStyle w:val="TOC2"/>
            <w:tabs>
              <w:tab w:val="right" w:leader="dot" w:pos="8755"/>
            </w:tabs>
            <w:rPr>
              <w:rFonts w:eastAsiaTheme="minorEastAsia"/>
              <w:noProof/>
              <w:lang w:eastAsia="en-GB"/>
            </w:rPr>
          </w:pPr>
          <w:hyperlink w:anchor="_Toc514758049" w:history="1">
            <w:r w:rsidRPr="008C0A73">
              <w:rPr>
                <w:rStyle w:val="Hyperlink"/>
                <w:noProof/>
              </w:rPr>
              <w:t>Physical Property Changes (JN)</w:t>
            </w:r>
            <w:r>
              <w:rPr>
                <w:noProof/>
                <w:webHidden/>
              </w:rPr>
              <w:tab/>
            </w:r>
            <w:r>
              <w:rPr>
                <w:noProof/>
                <w:webHidden/>
              </w:rPr>
              <w:fldChar w:fldCharType="begin"/>
            </w:r>
            <w:r>
              <w:rPr>
                <w:noProof/>
                <w:webHidden/>
              </w:rPr>
              <w:instrText xml:space="preserve"> PAGEREF _Toc514758049 \h </w:instrText>
            </w:r>
            <w:r>
              <w:rPr>
                <w:noProof/>
                <w:webHidden/>
              </w:rPr>
            </w:r>
            <w:r>
              <w:rPr>
                <w:noProof/>
                <w:webHidden/>
              </w:rPr>
              <w:fldChar w:fldCharType="separate"/>
            </w:r>
            <w:r w:rsidR="001A5D69">
              <w:rPr>
                <w:noProof/>
                <w:webHidden/>
              </w:rPr>
              <w:t>50</w:t>
            </w:r>
            <w:r>
              <w:rPr>
                <w:noProof/>
                <w:webHidden/>
              </w:rPr>
              <w:fldChar w:fldCharType="end"/>
            </w:r>
          </w:hyperlink>
        </w:p>
        <w:p w14:paraId="59548A03" w14:textId="77777777" w:rsidR="001906FF" w:rsidRDefault="001906FF">
          <w:pPr>
            <w:pStyle w:val="TOC2"/>
            <w:tabs>
              <w:tab w:val="right" w:leader="dot" w:pos="8755"/>
            </w:tabs>
            <w:rPr>
              <w:rFonts w:eastAsiaTheme="minorEastAsia"/>
              <w:noProof/>
              <w:lang w:eastAsia="en-GB"/>
            </w:rPr>
          </w:pPr>
          <w:hyperlink w:anchor="_Toc514758050" w:history="1">
            <w:r w:rsidRPr="008C0A73">
              <w:rPr>
                <w:rStyle w:val="Hyperlink"/>
                <w:noProof/>
              </w:rPr>
              <w:t>Helmholtz-Smouluchoski Theory (JN)</w:t>
            </w:r>
            <w:r>
              <w:rPr>
                <w:noProof/>
                <w:webHidden/>
              </w:rPr>
              <w:tab/>
            </w:r>
            <w:r>
              <w:rPr>
                <w:noProof/>
                <w:webHidden/>
              </w:rPr>
              <w:fldChar w:fldCharType="begin"/>
            </w:r>
            <w:r>
              <w:rPr>
                <w:noProof/>
                <w:webHidden/>
              </w:rPr>
              <w:instrText xml:space="preserve"> PAGEREF _Toc514758050 \h </w:instrText>
            </w:r>
            <w:r>
              <w:rPr>
                <w:noProof/>
                <w:webHidden/>
              </w:rPr>
            </w:r>
            <w:r>
              <w:rPr>
                <w:noProof/>
                <w:webHidden/>
              </w:rPr>
              <w:fldChar w:fldCharType="separate"/>
            </w:r>
            <w:r w:rsidR="001A5D69">
              <w:rPr>
                <w:noProof/>
                <w:webHidden/>
              </w:rPr>
              <w:t>51</w:t>
            </w:r>
            <w:r>
              <w:rPr>
                <w:noProof/>
                <w:webHidden/>
              </w:rPr>
              <w:fldChar w:fldCharType="end"/>
            </w:r>
          </w:hyperlink>
        </w:p>
        <w:p w14:paraId="1B3F797F" w14:textId="77777777" w:rsidR="001906FF" w:rsidRDefault="001906FF">
          <w:pPr>
            <w:pStyle w:val="TOC2"/>
            <w:tabs>
              <w:tab w:val="right" w:leader="dot" w:pos="8755"/>
            </w:tabs>
            <w:rPr>
              <w:rFonts w:eastAsiaTheme="minorEastAsia"/>
              <w:noProof/>
              <w:lang w:eastAsia="en-GB"/>
            </w:rPr>
          </w:pPr>
          <w:hyperlink w:anchor="_Toc514758051" w:history="1">
            <w:r w:rsidRPr="008C0A73">
              <w:rPr>
                <w:rStyle w:val="Hyperlink"/>
                <w:noProof/>
              </w:rPr>
              <w:t>Electrophoresis (JN)</w:t>
            </w:r>
            <w:r>
              <w:rPr>
                <w:noProof/>
                <w:webHidden/>
              </w:rPr>
              <w:tab/>
            </w:r>
            <w:r>
              <w:rPr>
                <w:noProof/>
                <w:webHidden/>
              </w:rPr>
              <w:fldChar w:fldCharType="begin"/>
            </w:r>
            <w:r>
              <w:rPr>
                <w:noProof/>
                <w:webHidden/>
              </w:rPr>
              <w:instrText xml:space="preserve"> PAGEREF _Toc514758051 \h </w:instrText>
            </w:r>
            <w:r>
              <w:rPr>
                <w:noProof/>
                <w:webHidden/>
              </w:rPr>
            </w:r>
            <w:r>
              <w:rPr>
                <w:noProof/>
                <w:webHidden/>
              </w:rPr>
              <w:fldChar w:fldCharType="separate"/>
            </w:r>
            <w:r w:rsidR="001A5D69">
              <w:rPr>
                <w:noProof/>
                <w:webHidden/>
              </w:rPr>
              <w:t>53</w:t>
            </w:r>
            <w:r>
              <w:rPr>
                <w:noProof/>
                <w:webHidden/>
              </w:rPr>
              <w:fldChar w:fldCharType="end"/>
            </w:r>
          </w:hyperlink>
        </w:p>
        <w:p w14:paraId="6D24BFE5" w14:textId="77777777" w:rsidR="001906FF" w:rsidRDefault="001906FF">
          <w:pPr>
            <w:pStyle w:val="TOC2"/>
            <w:tabs>
              <w:tab w:val="right" w:leader="dot" w:pos="8755"/>
            </w:tabs>
            <w:rPr>
              <w:rFonts w:eastAsiaTheme="minorEastAsia"/>
              <w:noProof/>
              <w:lang w:eastAsia="en-GB"/>
            </w:rPr>
          </w:pPr>
          <w:hyperlink w:anchor="_Toc514758052" w:history="1">
            <w:r w:rsidRPr="008C0A73">
              <w:rPr>
                <w:rStyle w:val="Hyperlink"/>
                <w:noProof/>
              </w:rPr>
              <w:t>Filtration (RM)</w:t>
            </w:r>
            <w:r>
              <w:rPr>
                <w:noProof/>
                <w:webHidden/>
              </w:rPr>
              <w:tab/>
            </w:r>
            <w:r>
              <w:rPr>
                <w:noProof/>
                <w:webHidden/>
              </w:rPr>
              <w:fldChar w:fldCharType="begin"/>
            </w:r>
            <w:r>
              <w:rPr>
                <w:noProof/>
                <w:webHidden/>
              </w:rPr>
              <w:instrText xml:space="preserve"> PAGEREF _Toc514758052 \h </w:instrText>
            </w:r>
            <w:r>
              <w:rPr>
                <w:noProof/>
                <w:webHidden/>
              </w:rPr>
            </w:r>
            <w:r>
              <w:rPr>
                <w:noProof/>
                <w:webHidden/>
              </w:rPr>
              <w:fldChar w:fldCharType="separate"/>
            </w:r>
            <w:r w:rsidR="001A5D69">
              <w:rPr>
                <w:noProof/>
                <w:webHidden/>
              </w:rPr>
              <w:t>55</w:t>
            </w:r>
            <w:r>
              <w:rPr>
                <w:noProof/>
                <w:webHidden/>
              </w:rPr>
              <w:fldChar w:fldCharType="end"/>
            </w:r>
          </w:hyperlink>
        </w:p>
        <w:p w14:paraId="35E2AE53" w14:textId="77777777" w:rsidR="001906FF" w:rsidRDefault="001906FF">
          <w:pPr>
            <w:pStyle w:val="TOC2"/>
            <w:tabs>
              <w:tab w:val="right" w:leader="dot" w:pos="8755"/>
            </w:tabs>
            <w:rPr>
              <w:rFonts w:eastAsiaTheme="minorEastAsia"/>
              <w:noProof/>
              <w:lang w:eastAsia="en-GB"/>
            </w:rPr>
          </w:pPr>
          <w:hyperlink w:anchor="_Toc514758053" w:history="1">
            <w:r w:rsidRPr="008C0A73">
              <w:rPr>
                <w:rStyle w:val="Hyperlink"/>
                <w:noProof/>
              </w:rPr>
              <w:t>Sand Filters (RM)</w:t>
            </w:r>
            <w:r>
              <w:rPr>
                <w:noProof/>
                <w:webHidden/>
              </w:rPr>
              <w:tab/>
            </w:r>
            <w:r>
              <w:rPr>
                <w:noProof/>
                <w:webHidden/>
              </w:rPr>
              <w:fldChar w:fldCharType="begin"/>
            </w:r>
            <w:r>
              <w:rPr>
                <w:noProof/>
                <w:webHidden/>
              </w:rPr>
              <w:instrText xml:space="preserve"> PAGEREF _Toc514758053 \h </w:instrText>
            </w:r>
            <w:r>
              <w:rPr>
                <w:noProof/>
                <w:webHidden/>
              </w:rPr>
            </w:r>
            <w:r>
              <w:rPr>
                <w:noProof/>
                <w:webHidden/>
              </w:rPr>
              <w:fldChar w:fldCharType="separate"/>
            </w:r>
            <w:r w:rsidR="001A5D69">
              <w:rPr>
                <w:noProof/>
                <w:webHidden/>
              </w:rPr>
              <w:t>56</w:t>
            </w:r>
            <w:r>
              <w:rPr>
                <w:noProof/>
                <w:webHidden/>
              </w:rPr>
              <w:fldChar w:fldCharType="end"/>
            </w:r>
          </w:hyperlink>
        </w:p>
        <w:p w14:paraId="544682FD" w14:textId="77777777" w:rsidR="001906FF" w:rsidRDefault="001906FF">
          <w:pPr>
            <w:pStyle w:val="TOC1"/>
            <w:tabs>
              <w:tab w:val="right" w:leader="dot" w:pos="8755"/>
            </w:tabs>
            <w:rPr>
              <w:rFonts w:eastAsiaTheme="minorEastAsia"/>
              <w:noProof/>
              <w:lang w:eastAsia="en-GB"/>
            </w:rPr>
          </w:pPr>
          <w:hyperlink w:anchor="_Toc514758054" w:history="1">
            <w:r w:rsidRPr="008C0A73">
              <w:rPr>
                <w:rStyle w:val="Hyperlink"/>
                <w:noProof/>
              </w:rPr>
              <w:t>Test of 2016 – 17 System</w:t>
            </w:r>
            <w:r>
              <w:rPr>
                <w:noProof/>
                <w:webHidden/>
              </w:rPr>
              <w:tab/>
            </w:r>
            <w:r>
              <w:rPr>
                <w:noProof/>
                <w:webHidden/>
              </w:rPr>
              <w:fldChar w:fldCharType="begin"/>
            </w:r>
            <w:r>
              <w:rPr>
                <w:noProof/>
                <w:webHidden/>
              </w:rPr>
              <w:instrText xml:space="preserve"> PAGEREF _Toc514758054 \h </w:instrText>
            </w:r>
            <w:r>
              <w:rPr>
                <w:noProof/>
                <w:webHidden/>
              </w:rPr>
            </w:r>
            <w:r>
              <w:rPr>
                <w:noProof/>
                <w:webHidden/>
              </w:rPr>
              <w:fldChar w:fldCharType="separate"/>
            </w:r>
            <w:r w:rsidR="001A5D69">
              <w:rPr>
                <w:noProof/>
                <w:webHidden/>
              </w:rPr>
              <w:t>58</w:t>
            </w:r>
            <w:r>
              <w:rPr>
                <w:noProof/>
                <w:webHidden/>
              </w:rPr>
              <w:fldChar w:fldCharType="end"/>
            </w:r>
          </w:hyperlink>
        </w:p>
        <w:p w14:paraId="301BFFC6" w14:textId="77777777" w:rsidR="001906FF" w:rsidRDefault="001906FF">
          <w:pPr>
            <w:pStyle w:val="TOC1"/>
            <w:tabs>
              <w:tab w:val="right" w:leader="dot" w:pos="8755"/>
            </w:tabs>
            <w:rPr>
              <w:rFonts w:eastAsiaTheme="minorEastAsia"/>
              <w:noProof/>
              <w:lang w:eastAsia="en-GB"/>
            </w:rPr>
          </w:pPr>
          <w:hyperlink w:anchor="_Toc514758055" w:history="1">
            <w:r w:rsidRPr="008C0A73">
              <w:rPr>
                <w:rStyle w:val="Hyperlink"/>
                <w:noProof/>
              </w:rPr>
              <w:t>Design (JN)</w:t>
            </w:r>
            <w:r>
              <w:rPr>
                <w:noProof/>
                <w:webHidden/>
              </w:rPr>
              <w:tab/>
            </w:r>
            <w:r>
              <w:rPr>
                <w:noProof/>
                <w:webHidden/>
              </w:rPr>
              <w:fldChar w:fldCharType="begin"/>
            </w:r>
            <w:r>
              <w:rPr>
                <w:noProof/>
                <w:webHidden/>
              </w:rPr>
              <w:instrText xml:space="preserve"> PAGEREF _Toc514758055 \h </w:instrText>
            </w:r>
            <w:r>
              <w:rPr>
                <w:noProof/>
                <w:webHidden/>
              </w:rPr>
            </w:r>
            <w:r>
              <w:rPr>
                <w:noProof/>
                <w:webHidden/>
              </w:rPr>
              <w:fldChar w:fldCharType="separate"/>
            </w:r>
            <w:r w:rsidR="001A5D69">
              <w:rPr>
                <w:noProof/>
                <w:webHidden/>
              </w:rPr>
              <w:t>59</w:t>
            </w:r>
            <w:r>
              <w:rPr>
                <w:noProof/>
                <w:webHidden/>
              </w:rPr>
              <w:fldChar w:fldCharType="end"/>
            </w:r>
          </w:hyperlink>
        </w:p>
        <w:p w14:paraId="3D301CEE" w14:textId="77777777" w:rsidR="001906FF" w:rsidRDefault="001906FF">
          <w:pPr>
            <w:pStyle w:val="TOC2"/>
            <w:tabs>
              <w:tab w:val="right" w:leader="dot" w:pos="8755"/>
            </w:tabs>
            <w:rPr>
              <w:rFonts w:eastAsiaTheme="minorEastAsia"/>
              <w:noProof/>
              <w:lang w:eastAsia="en-GB"/>
            </w:rPr>
          </w:pPr>
          <w:hyperlink w:anchor="_Toc514758056" w:history="1">
            <w:r w:rsidRPr="008C0A73">
              <w:rPr>
                <w:rStyle w:val="Hyperlink"/>
                <w:noProof/>
              </w:rPr>
              <w:t>2016-17 Design</w:t>
            </w:r>
            <w:r>
              <w:rPr>
                <w:noProof/>
                <w:webHidden/>
              </w:rPr>
              <w:tab/>
            </w:r>
            <w:r>
              <w:rPr>
                <w:noProof/>
                <w:webHidden/>
              </w:rPr>
              <w:fldChar w:fldCharType="begin"/>
            </w:r>
            <w:r>
              <w:rPr>
                <w:noProof/>
                <w:webHidden/>
              </w:rPr>
              <w:instrText xml:space="preserve"> PAGEREF _Toc514758056 \h </w:instrText>
            </w:r>
            <w:r>
              <w:rPr>
                <w:noProof/>
                <w:webHidden/>
              </w:rPr>
            </w:r>
            <w:r>
              <w:rPr>
                <w:noProof/>
                <w:webHidden/>
              </w:rPr>
              <w:fldChar w:fldCharType="separate"/>
            </w:r>
            <w:r w:rsidR="001A5D69">
              <w:rPr>
                <w:noProof/>
                <w:webHidden/>
              </w:rPr>
              <w:t>59</w:t>
            </w:r>
            <w:r>
              <w:rPr>
                <w:noProof/>
                <w:webHidden/>
              </w:rPr>
              <w:fldChar w:fldCharType="end"/>
            </w:r>
          </w:hyperlink>
        </w:p>
        <w:p w14:paraId="79D2B3AB" w14:textId="77777777" w:rsidR="001906FF" w:rsidRDefault="001906FF">
          <w:pPr>
            <w:pStyle w:val="TOC2"/>
            <w:tabs>
              <w:tab w:val="right" w:leader="dot" w:pos="8755"/>
            </w:tabs>
            <w:rPr>
              <w:rFonts w:eastAsiaTheme="minorEastAsia"/>
              <w:noProof/>
              <w:lang w:eastAsia="en-GB"/>
            </w:rPr>
          </w:pPr>
          <w:hyperlink w:anchor="_Toc514758057" w:history="1">
            <w:r w:rsidRPr="008C0A73">
              <w:rPr>
                <w:rStyle w:val="Hyperlink"/>
                <w:noProof/>
              </w:rPr>
              <w:t>New Design Requirements</w:t>
            </w:r>
            <w:r>
              <w:rPr>
                <w:noProof/>
                <w:webHidden/>
              </w:rPr>
              <w:tab/>
            </w:r>
            <w:r>
              <w:rPr>
                <w:noProof/>
                <w:webHidden/>
              </w:rPr>
              <w:fldChar w:fldCharType="begin"/>
            </w:r>
            <w:r>
              <w:rPr>
                <w:noProof/>
                <w:webHidden/>
              </w:rPr>
              <w:instrText xml:space="preserve"> PAGEREF _Toc514758057 \h </w:instrText>
            </w:r>
            <w:r>
              <w:rPr>
                <w:noProof/>
                <w:webHidden/>
              </w:rPr>
            </w:r>
            <w:r>
              <w:rPr>
                <w:noProof/>
                <w:webHidden/>
              </w:rPr>
              <w:fldChar w:fldCharType="separate"/>
            </w:r>
            <w:r w:rsidR="001A5D69">
              <w:rPr>
                <w:noProof/>
                <w:webHidden/>
              </w:rPr>
              <w:t>63</w:t>
            </w:r>
            <w:r>
              <w:rPr>
                <w:noProof/>
                <w:webHidden/>
              </w:rPr>
              <w:fldChar w:fldCharType="end"/>
            </w:r>
          </w:hyperlink>
        </w:p>
        <w:p w14:paraId="2343A5D4" w14:textId="77777777" w:rsidR="001906FF" w:rsidRDefault="001906FF">
          <w:pPr>
            <w:pStyle w:val="TOC2"/>
            <w:tabs>
              <w:tab w:val="right" w:leader="dot" w:pos="8755"/>
            </w:tabs>
            <w:rPr>
              <w:rFonts w:eastAsiaTheme="minorEastAsia"/>
              <w:noProof/>
              <w:lang w:eastAsia="en-GB"/>
            </w:rPr>
          </w:pPr>
          <w:hyperlink w:anchor="_Toc514758058" w:history="1">
            <w:r w:rsidRPr="008C0A73">
              <w:rPr>
                <w:rStyle w:val="Hyperlink"/>
                <w:noProof/>
              </w:rPr>
              <w:t>Initial Design 1</w:t>
            </w:r>
            <w:r>
              <w:rPr>
                <w:noProof/>
                <w:webHidden/>
              </w:rPr>
              <w:tab/>
            </w:r>
            <w:r>
              <w:rPr>
                <w:noProof/>
                <w:webHidden/>
              </w:rPr>
              <w:fldChar w:fldCharType="begin"/>
            </w:r>
            <w:r>
              <w:rPr>
                <w:noProof/>
                <w:webHidden/>
              </w:rPr>
              <w:instrText xml:space="preserve"> PAGEREF _Toc514758058 \h </w:instrText>
            </w:r>
            <w:r>
              <w:rPr>
                <w:noProof/>
                <w:webHidden/>
              </w:rPr>
            </w:r>
            <w:r>
              <w:rPr>
                <w:noProof/>
                <w:webHidden/>
              </w:rPr>
              <w:fldChar w:fldCharType="separate"/>
            </w:r>
            <w:r w:rsidR="001A5D69">
              <w:rPr>
                <w:noProof/>
                <w:webHidden/>
              </w:rPr>
              <w:t>64</w:t>
            </w:r>
            <w:r>
              <w:rPr>
                <w:noProof/>
                <w:webHidden/>
              </w:rPr>
              <w:fldChar w:fldCharType="end"/>
            </w:r>
          </w:hyperlink>
        </w:p>
        <w:p w14:paraId="753D6F7C" w14:textId="77777777" w:rsidR="001906FF" w:rsidRDefault="001906FF">
          <w:pPr>
            <w:pStyle w:val="TOC2"/>
            <w:tabs>
              <w:tab w:val="right" w:leader="dot" w:pos="8755"/>
            </w:tabs>
            <w:rPr>
              <w:rFonts w:eastAsiaTheme="minorEastAsia"/>
              <w:noProof/>
              <w:lang w:eastAsia="en-GB"/>
            </w:rPr>
          </w:pPr>
          <w:hyperlink w:anchor="_Toc514758059" w:history="1">
            <w:r w:rsidRPr="008C0A73">
              <w:rPr>
                <w:rStyle w:val="Hyperlink"/>
                <w:noProof/>
              </w:rPr>
              <w:t>Design 1 Analysis</w:t>
            </w:r>
            <w:r>
              <w:rPr>
                <w:noProof/>
                <w:webHidden/>
              </w:rPr>
              <w:tab/>
            </w:r>
            <w:r>
              <w:rPr>
                <w:noProof/>
                <w:webHidden/>
              </w:rPr>
              <w:fldChar w:fldCharType="begin"/>
            </w:r>
            <w:r>
              <w:rPr>
                <w:noProof/>
                <w:webHidden/>
              </w:rPr>
              <w:instrText xml:space="preserve"> PAGEREF _Toc514758059 \h </w:instrText>
            </w:r>
            <w:r>
              <w:rPr>
                <w:noProof/>
                <w:webHidden/>
              </w:rPr>
            </w:r>
            <w:r>
              <w:rPr>
                <w:noProof/>
                <w:webHidden/>
              </w:rPr>
              <w:fldChar w:fldCharType="separate"/>
            </w:r>
            <w:r w:rsidR="001A5D69">
              <w:rPr>
                <w:noProof/>
                <w:webHidden/>
              </w:rPr>
              <w:t>66</w:t>
            </w:r>
            <w:r>
              <w:rPr>
                <w:noProof/>
                <w:webHidden/>
              </w:rPr>
              <w:fldChar w:fldCharType="end"/>
            </w:r>
          </w:hyperlink>
        </w:p>
        <w:p w14:paraId="50EACE19" w14:textId="77777777" w:rsidR="001906FF" w:rsidRDefault="001906FF">
          <w:pPr>
            <w:pStyle w:val="TOC2"/>
            <w:tabs>
              <w:tab w:val="right" w:leader="dot" w:pos="8755"/>
            </w:tabs>
            <w:rPr>
              <w:rFonts w:eastAsiaTheme="minorEastAsia"/>
              <w:noProof/>
              <w:lang w:eastAsia="en-GB"/>
            </w:rPr>
          </w:pPr>
          <w:hyperlink w:anchor="_Toc514758060" w:history="1">
            <w:r w:rsidRPr="008C0A73">
              <w:rPr>
                <w:rStyle w:val="Hyperlink"/>
                <w:noProof/>
              </w:rPr>
              <w:t>Design 2 Analysis</w:t>
            </w:r>
            <w:r>
              <w:rPr>
                <w:noProof/>
                <w:webHidden/>
              </w:rPr>
              <w:tab/>
            </w:r>
            <w:r>
              <w:rPr>
                <w:noProof/>
                <w:webHidden/>
              </w:rPr>
              <w:fldChar w:fldCharType="begin"/>
            </w:r>
            <w:r>
              <w:rPr>
                <w:noProof/>
                <w:webHidden/>
              </w:rPr>
              <w:instrText xml:space="preserve"> PAGEREF _Toc514758060 \h </w:instrText>
            </w:r>
            <w:r>
              <w:rPr>
                <w:noProof/>
                <w:webHidden/>
              </w:rPr>
            </w:r>
            <w:r>
              <w:rPr>
                <w:noProof/>
                <w:webHidden/>
              </w:rPr>
              <w:fldChar w:fldCharType="separate"/>
            </w:r>
            <w:r w:rsidR="001A5D69">
              <w:rPr>
                <w:noProof/>
                <w:webHidden/>
              </w:rPr>
              <w:t>66</w:t>
            </w:r>
            <w:r>
              <w:rPr>
                <w:noProof/>
                <w:webHidden/>
              </w:rPr>
              <w:fldChar w:fldCharType="end"/>
            </w:r>
          </w:hyperlink>
        </w:p>
        <w:p w14:paraId="5AF17E35" w14:textId="77777777" w:rsidR="001906FF" w:rsidRDefault="001906FF">
          <w:pPr>
            <w:pStyle w:val="TOC2"/>
            <w:tabs>
              <w:tab w:val="right" w:leader="dot" w:pos="8755"/>
            </w:tabs>
            <w:rPr>
              <w:rFonts w:eastAsiaTheme="minorEastAsia"/>
              <w:noProof/>
              <w:lang w:eastAsia="en-GB"/>
            </w:rPr>
          </w:pPr>
          <w:hyperlink w:anchor="_Toc514758061" w:history="1">
            <w:r w:rsidRPr="008C0A73">
              <w:rPr>
                <w:rStyle w:val="Hyperlink"/>
                <w:noProof/>
              </w:rPr>
              <w:t>Design 3 Analysis</w:t>
            </w:r>
            <w:r>
              <w:rPr>
                <w:noProof/>
                <w:webHidden/>
              </w:rPr>
              <w:tab/>
            </w:r>
            <w:r>
              <w:rPr>
                <w:noProof/>
                <w:webHidden/>
              </w:rPr>
              <w:fldChar w:fldCharType="begin"/>
            </w:r>
            <w:r>
              <w:rPr>
                <w:noProof/>
                <w:webHidden/>
              </w:rPr>
              <w:instrText xml:space="preserve"> PAGEREF _Toc514758061 \h </w:instrText>
            </w:r>
            <w:r>
              <w:rPr>
                <w:noProof/>
                <w:webHidden/>
              </w:rPr>
            </w:r>
            <w:r>
              <w:rPr>
                <w:noProof/>
                <w:webHidden/>
              </w:rPr>
              <w:fldChar w:fldCharType="separate"/>
            </w:r>
            <w:r w:rsidR="001A5D69">
              <w:rPr>
                <w:noProof/>
                <w:webHidden/>
              </w:rPr>
              <w:t>68</w:t>
            </w:r>
            <w:r>
              <w:rPr>
                <w:noProof/>
                <w:webHidden/>
              </w:rPr>
              <w:fldChar w:fldCharType="end"/>
            </w:r>
          </w:hyperlink>
        </w:p>
        <w:p w14:paraId="7D838B05" w14:textId="77777777" w:rsidR="001906FF" w:rsidRDefault="001906FF">
          <w:pPr>
            <w:pStyle w:val="TOC1"/>
            <w:tabs>
              <w:tab w:val="right" w:leader="dot" w:pos="8755"/>
            </w:tabs>
            <w:rPr>
              <w:rFonts w:eastAsiaTheme="minorEastAsia"/>
              <w:noProof/>
              <w:lang w:eastAsia="en-GB"/>
            </w:rPr>
          </w:pPr>
          <w:hyperlink w:anchor="_Toc514758062" w:history="1">
            <w:r w:rsidRPr="008C0A73">
              <w:rPr>
                <w:rStyle w:val="Hyperlink"/>
                <w:noProof/>
              </w:rPr>
              <w:t>Feasibility of Renewable Energy Resources</w:t>
            </w:r>
            <w:r>
              <w:rPr>
                <w:noProof/>
                <w:webHidden/>
              </w:rPr>
              <w:tab/>
            </w:r>
            <w:r>
              <w:rPr>
                <w:noProof/>
                <w:webHidden/>
              </w:rPr>
              <w:fldChar w:fldCharType="begin"/>
            </w:r>
            <w:r>
              <w:rPr>
                <w:noProof/>
                <w:webHidden/>
              </w:rPr>
              <w:instrText xml:space="preserve"> PAGEREF _Toc514758062 \h </w:instrText>
            </w:r>
            <w:r>
              <w:rPr>
                <w:noProof/>
                <w:webHidden/>
              </w:rPr>
            </w:r>
            <w:r>
              <w:rPr>
                <w:noProof/>
                <w:webHidden/>
              </w:rPr>
              <w:fldChar w:fldCharType="separate"/>
            </w:r>
            <w:r w:rsidR="001A5D69">
              <w:rPr>
                <w:noProof/>
                <w:webHidden/>
              </w:rPr>
              <w:t>71</w:t>
            </w:r>
            <w:r>
              <w:rPr>
                <w:noProof/>
                <w:webHidden/>
              </w:rPr>
              <w:fldChar w:fldCharType="end"/>
            </w:r>
          </w:hyperlink>
        </w:p>
        <w:p w14:paraId="3A7941DE" w14:textId="77777777" w:rsidR="001906FF" w:rsidRDefault="001906FF">
          <w:pPr>
            <w:pStyle w:val="TOC2"/>
            <w:tabs>
              <w:tab w:val="right" w:leader="dot" w:pos="8755"/>
            </w:tabs>
            <w:rPr>
              <w:rFonts w:eastAsiaTheme="minorEastAsia"/>
              <w:noProof/>
              <w:lang w:eastAsia="en-GB"/>
            </w:rPr>
          </w:pPr>
          <w:hyperlink w:anchor="_Toc514758063" w:history="1">
            <w:r w:rsidRPr="008C0A73">
              <w:rPr>
                <w:rStyle w:val="Hyperlink"/>
                <w:noProof/>
              </w:rPr>
              <w:t>Hydro (LT)</w:t>
            </w:r>
            <w:r>
              <w:rPr>
                <w:noProof/>
                <w:webHidden/>
              </w:rPr>
              <w:tab/>
            </w:r>
            <w:r>
              <w:rPr>
                <w:noProof/>
                <w:webHidden/>
              </w:rPr>
              <w:fldChar w:fldCharType="begin"/>
            </w:r>
            <w:r>
              <w:rPr>
                <w:noProof/>
                <w:webHidden/>
              </w:rPr>
              <w:instrText xml:space="preserve"> PAGEREF _Toc514758063 \h </w:instrText>
            </w:r>
            <w:r>
              <w:rPr>
                <w:noProof/>
                <w:webHidden/>
              </w:rPr>
            </w:r>
            <w:r>
              <w:rPr>
                <w:noProof/>
                <w:webHidden/>
              </w:rPr>
              <w:fldChar w:fldCharType="separate"/>
            </w:r>
            <w:r w:rsidR="001A5D69">
              <w:rPr>
                <w:noProof/>
                <w:webHidden/>
              </w:rPr>
              <w:t>71</w:t>
            </w:r>
            <w:r>
              <w:rPr>
                <w:noProof/>
                <w:webHidden/>
              </w:rPr>
              <w:fldChar w:fldCharType="end"/>
            </w:r>
          </w:hyperlink>
        </w:p>
        <w:p w14:paraId="58E0AFA6" w14:textId="77777777" w:rsidR="001906FF" w:rsidRDefault="001906FF">
          <w:pPr>
            <w:pStyle w:val="TOC3"/>
            <w:tabs>
              <w:tab w:val="right" w:leader="dot" w:pos="8755"/>
            </w:tabs>
            <w:rPr>
              <w:rFonts w:eastAsiaTheme="minorEastAsia"/>
              <w:noProof/>
              <w:lang w:eastAsia="en-GB"/>
            </w:rPr>
          </w:pPr>
          <w:hyperlink w:anchor="_Toc514758064" w:history="1">
            <w:r w:rsidRPr="008C0A73">
              <w:rPr>
                <w:rStyle w:val="Hyperlink"/>
                <w:noProof/>
              </w:rPr>
              <w:t>Costing (LT)</w:t>
            </w:r>
            <w:r>
              <w:rPr>
                <w:noProof/>
                <w:webHidden/>
              </w:rPr>
              <w:tab/>
            </w:r>
            <w:r>
              <w:rPr>
                <w:noProof/>
                <w:webHidden/>
              </w:rPr>
              <w:fldChar w:fldCharType="begin"/>
            </w:r>
            <w:r>
              <w:rPr>
                <w:noProof/>
                <w:webHidden/>
              </w:rPr>
              <w:instrText xml:space="preserve"> PAGEREF _Toc514758064 \h </w:instrText>
            </w:r>
            <w:r>
              <w:rPr>
                <w:noProof/>
                <w:webHidden/>
              </w:rPr>
            </w:r>
            <w:r>
              <w:rPr>
                <w:noProof/>
                <w:webHidden/>
              </w:rPr>
              <w:fldChar w:fldCharType="separate"/>
            </w:r>
            <w:r w:rsidR="001A5D69">
              <w:rPr>
                <w:noProof/>
                <w:webHidden/>
              </w:rPr>
              <w:t>71</w:t>
            </w:r>
            <w:r>
              <w:rPr>
                <w:noProof/>
                <w:webHidden/>
              </w:rPr>
              <w:fldChar w:fldCharType="end"/>
            </w:r>
          </w:hyperlink>
        </w:p>
        <w:p w14:paraId="3EBF5084" w14:textId="77777777" w:rsidR="001906FF" w:rsidRDefault="001906FF">
          <w:pPr>
            <w:pStyle w:val="TOC3"/>
            <w:tabs>
              <w:tab w:val="right" w:leader="dot" w:pos="8755"/>
            </w:tabs>
            <w:rPr>
              <w:rFonts w:eastAsiaTheme="minorEastAsia"/>
              <w:noProof/>
              <w:lang w:eastAsia="en-GB"/>
            </w:rPr>
          </w:pPr>
          <w:hyperlink w:anchor="_Toc514758065" w:history="1">
            <w:r w:rsidRPr="008C0A73">
              <w:rPr>
                <w:rStyle w:val="Hyperlink"/>
                <w:noProof/>
              </w:rPr>
              <w:t>Considerations (LT)</w:t>
            </w:r>
            <w:r>
              <w:rPr>
                <w:noProof/>
                <w:webHidden/>
              </w:rPr>
              <w:tab/>
            </w:r>
            <w:r>
              <w:rPr>
                <w:noProof/>
                <w:webHidden/>
              </w:rPr>
              <w:fldChar w:fldCharType="begin"/>
            </w:r>
            <w:r>
              <w:rPr>
                <w:noProof/>
                <w:webHidden/>
              </w:rPr>
              <w:instrText xml:space="preserve"> PAGEREF _Toc514758065 \h </w:instrText>
            </w:r>
            <w:r>
              <w:rPr>
                <w:noProof/>
                <w:webHidden/>
              </w:rPr>
            </w:r>
            <w:r>
              <w:rPr>
                <w:noProof/>
                <w:webHidden/>
              </w:rPr>
              <w:fldChar w:fldCharType="separate"/>
            </w:r>
            <w:r w:rsidR="001A5D69">
              <w:rPr>
                <w:noProof/>
                <w:webHidden/>
              </w:rPr>
              <w:t>72</w:t>
            </w:r>
            <w:r>
              <w:rPr>
                <w:noProof/>
                <w:webHidden/>
              </w:rPr>
              <w:fldChar w:fldCharType="end"/>
            </w:r>
          </w:hyperlink>
        </w:p>
        <w:p w14:paraId="4C80B04B" w14:textId="77777777" w:rsidR="001906FF" w:rsidRDefault="001906FF">
          <w:pPr>
            <w:pStyle w:val="TOC2"/>
            <w:tabs>
              <w:tab w:val="right" w:leader="dot" w:pos="8755"/>
            </w:tabs>
            <w:rPr>
              <w:rFonts w:eastAsiaTheme="minorEastAsia"/>
              <w:noProof/>
              <w:lang w:eastAsia="en-GB"/>
            </w:rPr>
          </w:pPr>
          <w:hyperlink w:anchor="_Toc514758066" w:history="1">
            <w:r w:rsidRPr="008C0A73">
              <w:rPr>
                <w:rStyle w:val="Hyperlink"/>
                <w:noProof/>
              </w:rPr>
              <w:t>Wind (JN)</w:t>
            </w:r>
            <w:r>
              <w:rPr>
                <w:noProof/>
                <w:webHidden/>
              </w:rPr>
              <w:tab/>
            </w:r>
            <w:r>
              <w:rPr>
                <w:noProof/>
                <w:webHidden/>
              </w:rPr>
              <w:fldChar w:fldCharType="begin"/>
            </w:r>
            <w:r>
              <w:rPr>
                <w:noProof/>
                <w:webHidden/>
              </w:rPr>
              <w:instrText xml:space="preserve"> PAGEREF _Toc514758066 \h </w:instrText>
            </w:r>
            <w:r>
              <w:rPr>
                <w:noProof/>
                <w:webHidden/>
              </w:rPr>
            </w:r>
            <w:r>
              <w:rPr>
                <w:noProof/>
                <w:webHidden/>
              </w:rPr>
              <w:fldChar w:fldCharType="separate"/>
            </w:r>
            <w:r w:rsidR="001A5D69">
              <w:rPr>
                <w:noProof/>
                <w:webHidden/>
              </w:rPr>
              <w:t>73</w:t>
            </w:r>
            <w:r>
              <w:rPr>
                <w:noProof/>
                <w:webHidden/>
              </w:rPr>
              <w:fldChar w:fldCharType="end"/>
            </w:r>
          </w:hyperlink>
        </w:p>
        <w:p w14:paraId="7FF80D00" w14:textId="77777777" w:rsidR="001906FF" w:rsidRDefault="001906FF">
          <w:pPr>
            <w:pStyle w:val="TOC1"/>
            <w:tabs>
              <w:tab w:val="right" w:leader="dot" w:pos="8755"/>
            </w:tabs>
            <w:rPr>
              <w:rFonts w:eastAsiaTheme="minorEastAsia"/>
              <w:noProof/>
              <w:lang w:eastAsia="en-GB"/>
            </w:rPr>
          </w:pPr>
          <w:hyperlink w:anchor="_Toc514758067" w:history="1">
            <w:r w:rsidRPr="008C0A73">
              <w:rPr>
                <w:rStyle w:val="Hyperlink"/>
                <w:noProof/>
              </w:rPr>
              <w:t>Potential Control Systems</w:t>
            </w:r>
            <w:r>
              <w:rPr>
                <w:noProof/>
                <w:webHidden/>
              </w:rPr>
              <w:tab/>
            </w:r>
            <w:r>
              <w:rPr>
                <w:noProof/>
                <w:webHidden/>
              </w:rPr>
              <w:fldChar w:fldCharType="begin"/>
            </w:r>
            <w:r>
              <w:rPr>
                <w:noProof/>
                <w:webHidden/>
              </w:rPr>
              <w:instrText xml:space="preserve"> PAGEREF _Toc514758067 \h </w:instrText>
            </w:r>
            <w:r>
              <w:rPr>
                <w:noProof/>
                <w:webHidden/>
              </w:rPr>
            </w:r>
            <w:r>
              <w:rPr>
                <w:noProof/>
                <w:webHidden/>
              </w:rPr>
              <w:fldChar w:fldCharType="separate"/>
            </w:r>
            <w:r w:rsidR="001A5D69">
              <w:rPr>
                <w:noProof/>
                <w:webHidden/>
              </w:rPr>
              <w:t>77</w:t>
            </w:r>
            <w:r>
              <w:rPr>
                <w:noProof/>
                <w:webHidden/>
              </w:rPr>
              <w:fldChar w:fldCharType="end"/>
            </w:r>
          </w:hyperlink>
        </w:p>
        <w:p w14:paraId="6A17BE72" w14:textId="77777777" w:rsidR="001906FF" w:rsidRDefault="001906FF">
          <w:pPr>
            <w:pStyle w:val="TOC2"/>
            <w:tabs>
              <w:tab w:val="right" w:leader="dot" w:pos="8755"/>
            </w:tabs>
            <w:rPr>
              <w:rFonts w:eastAsiaTheme="minorEastAsia"/>
              <w:noProof/>
              <w:lang w:eastAsia="en-GB"/>
            </w:rPr>
          </w:pPr>
          <w:hyperlink w:anchor="_Toc514758068" w:history="1">
            <w:r w:rsidRPr="008C0A73">
              <w:rPr>
                <w:rStyle w:val="Hyperlink"/>
                <w:noProof/>
              </w:rPr>
              <w:t>Limiting Current &amp; Reversing Polarity (RM)</w:t>
            </w:r>
            <w:r>
              <w:rPr>
                <w:noProof/>
                <w:webHidden/>
              </w:rPr>
              <w:tab/>
            </w:r>
            <w:r>
              <w:rPr>
                <w:noProof/>
                <w:webHidden/>
              </w:rPr>
              <w:fldChar w:fldCharType="begin"/>
            </w:r>
            <w:r>
              <w:rPr>
                <w:noProof/>
                <w:webHidden/>
              </w:rPr>
              <w:instrText xml:space="preserve"> PAGEREF _Toc514758068 \h </w:instrText>
            </w:r>
            <w:r>
              <w:rPr>
                <w:noProof/>
                <w:webHidden/>
              </w:rPr>
            </w:r>
            <w:r>
              <w:rPr>
                <w:noProof/>
                <w:webHidden/>
              </w:rPr>
              <w:fldChar w:fldCharType="separate"/>
            </w:r>
            <w:r w:rsidR="001A5D69">
              <w:rPr>
                <w:noProof/>
                <w:webHidden/>
              </w:rPr>
              <w:t>77</w:t>
            </w:r>
            <w:r>
              <w:rPr>
                <w:noProof/>
                <w:webHidden/>
              </w:rPr>
              <w:fldChar w:fldCharType="end"/>
            </w:r>
          </w:hyperlink>
        </w:p>
        <w:p w14:paraId="2BF20896" w14:textId="77777777" w:rsidR="001906FF" w:rsidRDefault="001906FF">
          <w:pPr>
            <w:pStyle w:val="TOC3"/>
            <w:tabs>
              <w:tab w:val="right" w:leader="dot" w:pos="8755"/>
            </w:tabs>
            <w:rPr>
              <w:rFonts w:eastAsiaTheme="minorEastAsia"/>
              <w:noProof/>
              <w:lang w:eastAsia="en-GB"/>
            </w:rPr>
          </w:pPr>
          <w:hyperlink w:anchor="_Toc514758069" w:history="1">
            <w:r w:rsidRPr="008C0A73">
              <w:rPr>
                <w:rStyle w:val="Hyperlink"/>
                <w:noProof/>
              </w:rPr>
              <w:t>Brief Background Research (RM)</w:t>
            </w:r>
            <w:r>
              <w:rPr>
                <w:noProof/>
                <w:webHidden/>
              </w:rPr>
              <w:tab/>
            </w:r>
            <w:r>
              <w:rPr>
                <w:noProof/>
                <w:webHidden/>
              </w:rPr>
              <w:fldChar w:fldCharType="begin"/>
            </w:r>
            <w:r>
              <w:rPr>
                <w:noProof/>
                <w:webHidden/>
              </w:rPr>
              <w:instrText xml:space="preserve"> PAGEREF _Toc514758069 \h </w:instrText>
            </w:r>
            <w:r>
              <w:rPr>
                <w:noProof/>
                <w:webHidden/>
              </w:rPr>
            </w:r>
            <w:r>
              <w:rPr>
                <w:noProof/>
                <w:webHidden/>
              </w:rPr>
              <w:fldChar w:fldCharType="separate"/>
            </w:r>
            <w:r w:rsidR="001A5D69">
              <w:rPr>
                <w:noProof/>
                <w:webHidden/>
              </w:rPr>
              <w:t>78</w:t>
            </w:r>
            <w:r>
              <w:rPr>
                <w:noProof/>
                <w:webHidden/>
              </w:rPr>
              <w:fldChar w:fldCharType="end"/>
            </w:r>
          </w:hyperlink>
        </w:p>
        <w:p w14:paraId="7F402EEA" w14:textId="77777777" w:rsidR="001906FF" w:rsidRDefault="001906FF">
          <w:pPr>
            <w:pStyle w:val="TOC3"/>
            <w:tabs>
              <w:tab w:val="right" w:leader="dot" w:pos="8755"/>
            </w:tabs>
            <w:rPr>
              <w:rFonts w:eastAsiaTheme="minorEastAsia"/>
              <w:noProof/>
              <w:lang w:eastAsia="en-GB"/>
            </w:rPr>
          </w:pPr>
          <w:hyperlink w:anchor="_Toc514758070" w:history="1">
            <w:r w:rsidRPr="008C0A73">
              <w:rPr>
                <w:rStyle w:val="Hyperlink"/>
                <w:noProof/>
              </w:rPr>
              <w:t>Components (RM)</w:t>
            </w:r>
            <w:r>
              <w:rPr>
                <w:noProof/>
                <w:webHidden/>
              </w:rPr>
              <w:tab/>
            </w:r>
            <w:r>
              <w:rPr>
                <w:noProof/>
                <w:webHidden/>
              </w:rPr>
              <w:fldChar w:fldCharType="begin"/>
            </w:r>
            <w:r>
              <w:rPr>
                <w:noProof/>
                <w:webHidden/>
              </w:rPr>
              <w:instrText xml:space="preserve"> PAGEREF _Toc514758070 \h </w:instrText>
            </w:r>
            <w:r>
              <w:rPr>
                <w:noProof/>
                <w:webHidden/>
              </w:rPr>
            </w:r>
            <w:r>
              <w:rPr>
                <w:noProof/>
                <w:webHidden/>
              </w:rPr>
              <w:fldChar w:fldCharType="separate"/>
            </w:r>
            <w:r w:rsidR="001A5D69">
              <w:rPr>
                <w:noProof/>
                <w:webHidden/>
              </w:rPr>
              <w:t>83</w:t>
            </w:r>
            <w:r>
              <w:rPr>
                <w:noProof/>
                <w:webHidden/>
              </w:rPr>
              <w:fldChar w:fldCharType="end"/>
            </w:r>
          </w:hyperlink>
        </w:p>
        <w:p w14:paraId="5C54D1B3" w14:textId="77777777" w:rsidR="001906FF" w:rsidRDefault="001906FF">
          <w:pPr>
            <w:pStyle w:val="TOC3"/>
            <w:tabs>
              <w:tab w:val="right" w:leader="dot" w:pos="8755"/>
            </w:tabs>
            <w:rPr>
              <w:rFonts w:eastAsiaTheme="minorEastAsia"/>
              <w:noProof/>
              <w:lang w:eastAsia="en-GB"/>
            </w:rPr>
          </w:pPr>
          <w:hyperlink w:anchor="_Toc514758071" w:history="1">
            <w:r w:rsidRPr="008C0A73">
              <w:rPr>
                <w:rStyle w:val="Hyperlink"/>
                <w:noProof/>
              </w:rPr>
              <w:t>Block Diagram &amp; Flow Chart (RM)</w:t>
            </w:r>
            <w:r>
              <w:rPr>
                <w:noProof/>
                <w:webHidden/>
              </w:rPr>
              <w:tab/>
            </w:r>
            <w:r>
              <w:rPr>
                <w:noProof/>
                <w:webHidden/>
              </w:rPr>
              <w:fldChar w:fldCharType="begin"/>
            </w:r>
            <w:r>
              <w:rPr>
                <w:noProof/>
                <w:webHidden/>
              </w:rPr>
              <w:instrText xml:space="preserve"> PAGEREF _Toc514758071 \h </w:instrText>
            </w:r>
            <w:r>
              <w:rPr>
                <w:noProof/>
                <w:webHidden/>
              </w:rPr>
            </w:r>
            <w:r>
              <w:rPr>
                <w:noProof/>
                <w:webHidden/>
              </w:rPr>
              <w:fldChar w:fldCharType="separate"/>
            </w:r>
            <w:r w:rsidR="001A5D69">
              <w:rPr>
                <w:noProof/>
                <w:webHidden/>
              </w:rPr>
              <w:t>85</w:t>
            </w:r>
            <w:r>
              <w:rPr>
                <w:noProof/>
                <w:webHidden/>
              </w:rPr>
              <w:fldChar w:fldCharType="end"/>
            </w:r>
          </w:hyperlink>
        </w:p>
        <w:p w14:paraId="3CFDA242" w14:textId="77777777" w:rsidR="001906FF" w:rsidRDefault="001906FF">
          <w:pPr>
            <w:pStyle w:val="TOC3"/>
            <w:tabs>
              <w:tab w:val="right" w:leader="dot" w:pos="8755"/>
            </w:tabs>
            <w:rPr>
              <w:rFonts w:eastAsiaTheme="minorEastAsia"/>
              <w:noProof/>
              <w:lang w:eastAsia="en-GB"/>
            </w:rPr>
          </w:pPr>
          <w:hyperlink w:anchor="_Toc514758072" w:history="1">
            <w:r w:rsidRPr="008C0A73">
              <w:rPr>
                <w:rStyle w:val="Hyperlink"/>
                <w:noProof/>
              </w:rPr>
              <w:t>Circuit Design (RM)</w:t>
            </w:r>
            <w:r>
              <w:rPr>
                <w:noProof/>
                <w:webHidden/>
              </w:rPr>
              <w:tab/>
            </w:r>
            <w:r>
              <w:rPr>
                <w:noProof/>
                <w:webHidden/>
              </w:rPr>
              <w:fldChar w:fldCharType="begin"/>
            </w:r>
            <w:r>
              <w:rPr>
                <w:noProof/>
                <w:webHidden/>
              </w:rPr>
              <w:instrText xml:space="preserve"> PAGEREF _Toc514758072 \h </w:instrText>
            </w:r>
            <w:r>
              <w:rPr>
                <w:noProof/>
                <w:webHidden/>
              </w:rPr>
            </w:r>
            <w:r>
              <w:rPr>
                <w:noProof/>
                <w:webHidden/>
              </w:rPr>
              <w:fldChar w:fldCharType="separate"/>
            </w:r>
            <w:r w:rsidR="001A5D69">
              <w:rPr>
                <w:noProof/>
                <w:webHidden/>
              </w:rPr>
              <w:t>87</w:t>
            </w:r>
            <w:r>
              <w:rPr>
                <w:noProof/>
                <w:webHidden/>
              </w:rPr>
              <w:fldChar w:fldCharType="end"/>
            </w:r>
          </w:hyperlink>
        </w:p>
        <w:p w14:paraId="69469CD5" w14:textId="77777777" w:rsidR="001906FF" w:rsidRDefault="001906FF">
          <w:pPr>
            <w:pStyle w:val="TOC3"/>
            <w:tabs>
              <w:tab w:val="right" w:leader="dot" w:pos="8755"/>
            </w:tabs>
            <w:rPr>
              <w:rFonts w:eastAsiaTheme="minorEastAsia"/>
              <w:noProof/>
              <w:lang w:eastAsia="en-GB"/>
            </w:rPr>
          </w:pPr>
          <w:hyperlink w:anchor="_Toc514758073" w:history="1">
            <w:r w:rsidRPr="008C0A73">
              <w:rPr>
                <w:rStyle w:val="Hyperlink"/>
                <w:noProof/>
              </w:rPr>
              <w:t>Circuit Schematic (RM)</w:t>
            </w:r>
            <w:r>
              <w:rPr>
                <w:noProof/>
                <w:webHidden/>
              </w:rPr>
              <w:tab/>
            </w:r>
            <w:r>
              <w:rPr>
                <w:noProof/>
                <w:webHidden/>
              </w:rPr>
              <w:fldChar w:fldCharType="begin"/>
            </w:r>
            <w:r>
              <w:rPr>
                <w:noProof/>
                <w:webHidden/>
              </w:rPr>
              <w:instrText xml:space="preserve"> PAGEREF _Toc514758073 \h </w:instrText>
            </w:r>
            <w:r>
              <w:rPr>
                <w:noProof/>
                <w:webHidden/>
              </w:rPr>
            </w:r>
            <w:r>
              <w:rPr>
                <w:noProof/>
                <w:webHidden/>
              </w:rPr>
              <w:fldChar w:fldCharType="separate"/>
            </w:r>
            <w:r w:rsidR="001A5D69">
              <w:rPr>
                <w:noProof/>
                <w:webHidden/>
              </w:rPr>
              <w:t>88</w:t>
            </w:r>
            <w:r>
              <w:rPr>
                <w:noProof/>
                <w:webHidden/>
              </w:rPr>
              <w:fldChar w:fldCharType="end"/>
            </w:r>
          </w:hyperlink>
        </w:p>
        <w:p w14:paraId="54FB95EF" w14:textId="77777777" w:rsidR="001906FF" w:rsidRDefault="001906FF">
          <w:pPr>
            <w:pStyle w:val="TOC3"/>
            <w:tabs>
              <w:tab w:val="right" w:leader="dot" w:pos="8755"/>
            </w:tabs>
            <w:rPr>
              <w:rFonts w:eastAsiaTheme="minorEastAsia"/>
              <w:noProof/>
              <w:lang w:eastAsia="en-GB"/>
            </w:rPr>
          </w:pPr>
          <w:hyperlink w:anchor="_Toc514758074" w:history="1">
            <w:r w:rsidRPr="008C0A73">
              <w:rPr>
                <w:rStyle w:val="Hyperlink"/>
                <w:noProof/>
              </w:rPr>
              <w:t>PCB Design (RM)</w:t>
            </w:r>
            <w:r>
              <w:rPr>
                <w:noProof/>
                <w:webHidden/>
              </w:rPr>
              <w:tab/>
            </w:r>
            <w:r>
              <w:rPr>
                <w:noProof/>
                <w:webHidden/>
              </w:rPr>
              <w:fldChar w:fldCharType="begin"/>
            </w:r>
            <w:r>
              <w:rPr>
                <w:noProof/>
                <w:webHidden/>
              </w:rPr>
              <w:instrText xml:space="preserve"> PAGEREF _Toc514758074 \h </w:instrText>
            </w:r>
            <w:r>
              <w:rPr>
                <w:noProof/>
                <w:webHidden/>
              </w:rPr>
            </w:r>
            <w:r>
              <w:rPr>
                <w:noProof/>
                <w:webHidden/>
              </w:rPr>
              <w:fldChar w:fldCharType="separate"/>
            </w:r>
            <w:r w:rsidR="001A5D69">
              <w:rPr>
                <w:noProof/>
                <w:webHidden/>
              </w:rPr>
              <w:t>89</w:t>
            </w:r>
            <w:r>
              <w:rPr>
                <w:noProof/>
                <w:webHidden/>
              </w:rPr>
              <w:fldChar w:fldCharType="end"/>
            </w:r>
          </w:hyperlink>
        </w:p>
        <w:p w14:paraId="52B3C3A5" w14:textId="77777777" w:rsidR="001906FF" w:rsidRDefault="001906FF">
          <w:pPr>
            <w:pStyle w:val="TOC2"/>
            <w:tabs>
              <w:tab w:val="right" w:leader="dot" w:pos="8755"/>
            </w:tabs>
            <w:rPr>
              <w:rFonts w:eastAsiaTheme="minorEastAsia"/>
              <w:noProof/>
              <w:lang w:eastAsia="en-GB"/>
            </w:rPr>
          </w:pPr>
          <w:hyperlink w:anchor="_Toc514758075" w:history="1">
            <w:r w:rsidRPr="008C0A73">
              <w:rPr>
                <w:rStyle w:val="Hyperlink"/>
                <w:noProof/>
              </w:rPr>
              <w:t>Controlling Flow Rate (LT)</w:t>
            </w:r>
            <w:r>
              <w:rPr>
                <w:noProof/>
                <w:webHidden/>
              </w:rPr>
              <w:tab/>
            </w:r>
            <w:r>
              <w:rPr>
                <w:noProof/>
                <w:webHidden/>
              </w:rPr>
              <w:fldChar w:fldCharType="begin"/>
            </w:r>
            <w:r>
              <w:rPr>
                <w:noProof/>
                <w:webHidden/>
              </w:rPr>
              <w:instrText xml:space="preserve"> PAGEREF _Toc514758075 \h </w:instrText>
            </w:r>
            <w:r>
              <w:rPr>
                <w:noProof/>
                <w:webHidden/>
              </w:rPr>
            </w:r>
            <w:r>
              <w:rPr>
                <w:noProof/>
                <w:webHidden/>
              </w:rPr>
              <w:fldChar w:fldCharType="separate"/>
            </w:r>
            <w:r w:rsidR="001A5D69">
              <w:rPr>
                <w:noProof/>
                <w:webHidden/>
              </w:rPr>
              <w:t>91</w:t>
            </w:r>
            <w:r>
              <w:rPr>
                <w:noProof/>
                <w:webHidden/>
              </w:rPr>
              <w:fldChar w:fldCharType="end"/>
            </w:r>
          </w:hyperlink>
        </w:p>
        <w:p w14:paraId="55657844" w14:textId="77777777" w:rsidR="001906FF" w:rsidRDefault="001906FF">
          <w:pPr>
            <w:pStyle w:val="TOC3"/>
            <w:tabs>
              <w:tab w:val="right" w:leader="dot" w:pos="8755"/>
            </w:tabs>
            <w:rPr>
              <w:rFonts w:eastAsiaTheme="minorEastAsia"/>
              <w:noProof/>
              <w:lang w:eastAsia="en-GB"/>
            </w:rPr>
          </w:pPr>
          <w:hyperlink w:anchor="_Toc514758076" w:history="1">
            <w:r w:rsidRPr="008C0A73">
              <w:rPr>
                <w:rStyle w:val="Hyperlink"/>
                <w:noProof/>
              </w:rPr>
              <w:t>Flow Rate (LT)</w:t>
            </w:r>
            <w:r>
              <w:rPr>
                <w:noProof/>
                <w:webHidden/>
              </w:rPr>
              <w:tab/>
            </w:r>
            <w:r>
              <w:rPr>
                <w:noProof/>
                <w:webHidden/>
              </w:rPr>
              <w:fldChar w:fldCharType="begin"/>
            </w:r>
            <w:r>
              <w:rPr>
                <w:noProof/>
                <w:webHidden/>
              </w:rPr>
              <w:instrText xml:space="preserve"> PAGEREF _Toc514758076 \h </w:instrText>
            </w:r>
            <w:r>
              <w:rPr>
                <w:noProof/>
                <w:webHidden/>
              </w:rPr>
            </w:r>
            <w:r>
              <w:rPr>
                <w:noProof/>
                <w:webHidden/>
              </w:rPr>
              <w:fldChar w:fldCharType="separate"/>
            </w:r>
            <w:r w:rsidR="001A5D69">
              <w:rPr>
                <w:noProof/>
                <w:webHidden/>
              </w:rPr>
              <w:t>91</w:t>
            </w:r>
            <w:r>
              <w:rPr>
                <w:noProof/>
                <w:webHidden/>
              </w:rPr>
              <w:fldChar w:fldCharType="end"/>
            </w:r>
          </w:hyperlink>
        </w:p>
        <w:p w14:paraId="30C3B50D" w14:textId="77777777" w:rsidR="001906FF" w:rsidRDefault="001906FF">
          <w:pPr>
            <w:pStyle w:val="TOC3"/>
            <w:tabs>
              <w:tab w:val="right" w:leader="dot" w:pos="8755"/>
            </w:tabs>
            <w:rPr>
              <w:rFonts w:eastAsiaTheme="minorEastAsia"/>
              <w:noProof/>
              <w:lang w:eastAsia="en-GB"/>
            </w:rPr>
          </w:pPr>
          <w:hyperlink w:anchor="_Toc514758077" w:history="1">
            <w:r w:rsidRPr="008C0A73">
              <w:rPr>
                <w:rStyle w:val="Hyperlink"/>
                <w:noProof/>
              </w:rPr>
              <w:t>Pressure (LT)</w:t>
            </w:r>
            <w:r>
              <w:rPr>
                <w:noProof/>
                <w:webHidden/>
              </w:rPr>
              <w:tab/>
            </w:r>
            <w:r>
              <w:rPr>
                <w:noProof/>
                <w:webHidden/>
              </w:rPr>
              <w:fldChar w:fldCharType="begin"/>
            </w:r>
            <w:r>
              <w:rPr>
                <w:noProof/>
                <w:webHidden/>
              </w:rPr>
              <w:instrText xml:space="preserve"> PAGEREF _Toc514758077 \h </w:instrText>
            </w:r>
            <w:r>
              <w:rPr>
                <w:noProof/>
                <w:webHidden/>
              </w:rPr>
            </w:r>
            <w:r>
              <w:rPr>
                <w:noProof/>
                <w:webHidden/>
              </w:rPr>
              <w:fldChar w:fldCharType="separate"/>
            </w:r>
            <w:r w:rsidR="001A5D69">
              <w:rPr>
                <w:noProof/>
                <w:webHidden/>
              </w:rPr>
              <w:t>94</w:t>
            </w:r>
            <w:r>
              <w:rPr>
                <w:noProof/>
                <w:webHidden/>
              </w:rPr>
              <w:fldChar w:fldCharType="end"/>
            </w:r>
          </w:hyperlink>
        </w:p>
        <w:p w14:paraId="5F058039" w14:textId="77777777" w:rsidR="001906FF" w:rsidRDefault="001906FF">
          <w:pPr>
            <w:pStyle w:val="TOC3"/>
            <w:tabs>
              <w:tab w:val="right" w:leader="dot" w:pos="8755"/>
            </w:tabs>
            <w:rPr>
              <w:rFonts w:eastAsiaTheme="minorEastAsia"/>
              <w:noProof/>
              <w:lang w:eastAsia="en-GB"/>
            </w:rPr>
          </w:pPr>
          <w:hyperlink w:anchor="_Toc514758078" w:history="1">
            <w:r w:rsidRPr="008C0A73">
              <w:rPr>
                <w:rStyle w:val="Hyperlink"/>
                <w:noProof/>
              </w:rPr>
              <w:t>Summary (LT)</w:t>
            </w:r>
            <w:r>
              <w:rPr>
                <w:noProof/>
                <w:webHidden/>
              </w:rPr>
              <w:tab/>
            </w:r>
            <w:r>
              <w:rPr>
                <w:noProof/>
                <w:webHidden/>
              </w:rPr>
              <w:fldChar w:fldCharType="begin"/>
            </w:r>
            <w:r>
              <w:rPr>
                <w:noProof/>
                <w:webHidden/>
              </w:rPr>
              <w:instrText xml:space="preserve"> PAGEREF _Toc514758078 \h </w:instrText>
            </w:r>
            <w:r>
              <w:rPr>
                <w:noProof/>
                <w:webHidden/>
              </w:rPr>
            </w:r>
            <w:r>
              <w:rPr>
                <w:noProof/>
                <w:webHidden/>
              </w:rPr>
              <w:fldChar w:fldCharType="separate"/>
            </w:r>
            <w:r w:rsidR="001A5D69">
              <w:rPr>
                <w:noProof/>
                <w:webHidden/>
              </w:rPr>
              <w:t>95</w:t>
            </w:r>
            <w:r>
              <w:rPr>
                <w:noProof/>
                <w:webHidden/>
              </w:rPr>
              <w:fldChar w:fldCharType="end"/>
            </w:r>
          </w:hyperlink>
        </w:p>
        <w:p w14:paraId="7114F600" w14:textId="77777777" w:rsidR="001906FF" w:rsidRDefault="001906FF">
          <w:pPr>
            <w:pStyle w:val="TOC1"/>
            <w:tabs>
              <w:tab w:val="right" w:leader="dot" w:pos="8755"/>
            </w:tabs>
            <w:rPr>
              <w:rFonts w:eastAsiaTheme="minorEastAsia"/>
              <w:noProof/>
              <w:lang w:eastAsia="en-GB"/>
            </w:rPr>
          </w:pPr>
          <w:hyperlink w:anchor="_Toc514758079" w:history="1">
            <w:r w:rsidRPr="008C0A73">
              <w:rPr>
                <w:rStyle w:val="Hyperlink"/>
                <w:noProof/>
              </w:rPr>
              <w:t>Implementation</w:t>
            </w:r>
            <w:r>
              <w:rPr>
                <w:noProof/>
                <w:webHidden/>
              </w:rPr>
              <w:tab/>
            </w:r>
            <w:r>
              <w:rPr>
                <w:noProof/>
                <w:webHidden/>
              </w:rPr>
              <w:fldChar w:fldCharType="begin"/>
            </w:r>
            <w:r>
              <w:rPr>
                <w:noProof/>
                <w:webHidden/>
              </w:rPr>
              <w:instrText xml:space="preserve"> PAGEREF _Toc514758079 \h </w:instrText>
            </w:r>
            <w:r>
              <w:rPr>
                <w:noProof/>
                <w:webHidden/>
              </w:rPr>
            </w:r>
            <w:r>
              <w:rPr>
                <w:noProof/>
                <w:webHidden/>
              </w:rPr>
              <w:fldChar w:fldCharType="separate"/>
            </w:r>
            <w:r w:rsidR="001A5D69">
              <w:rPr>
                <w:noProof/>
                <w:webHidden/>
              </w:rPr>
              <w:t>96</w:t>
            </w:r>
            <w:r>
              <w:rPr>
                <w:noProof/>
                <w:webHidden/>
              </w:rPr>
              <w:fldChar w:fldCharType="end"/>
            </w:r>
          </w:hyperlink>
        </w:p>
        <w:p w14:paraId="4C2E6266" w14:textId="77777777" w:rsidR="001906FF" w:rsidRDefault="001906FF">
          <w:pPr>
            <w:pStyle w:val="TOC2"/>
            <w:tabs>
              <w:tab w:val="right" w:leader="dot" w:pos="8755"/>
            </w:tabs>
            <w:rPr>
              <w:rFonts w:eastAsiaTheme="minorEastAsia"/>
              <w:noProof/>
              <w:lang w:eastAsia="en-GB"/>
            </w:rPr>
          </w:pPr>
          <w:hyperlink w:anchor="_Toc514758080" w:history="1">
            <w:r w:rsidRPr="008C0A73">
              <w:rPr>
                <w:rStyle w:val="Hyperlink"/>
                <w:noProof/>
              </w:rPr>
              <w:t>Purchasing new parts (Group)</w:t>
            </w:r>
            <w:r>
              <w:rPr>
                <w:noProof/>
                <w:webHidden/>
              </w:rPr>
              <w:tab/>
            </w:r>
            <w:r>
              <w:rPr>
                <w:noProof/>
                <w:webHidden/>
              </w:rPr>
              <w:fldChar w:fldCharType="begin"/>
            </w:r>
            <w:r>
              <w:rPr>
                <w:noProof/>
                <w:webHidden/>
              </w:rPr>
              <w:instrText xml:space="preserve"> PAGEREF _Toc514758080 \h </w:instrText>
            </w:r>
            <w:r>
              <w:rPr>
                <w:noProof/>
                <w:webHidden/>
              </w:rPr>
            </w:r>
            <w:r>
              <w:rPr>
                <w:noProof/>
                <w:webHidden/>
              </w:rPr>
              <w:fldChar w:fldCharType="separate"/>
            </w:r>
            <w:r w:rsidR="001A5D69">
              <w:rPr>
                <w:noProof/>
                <w:webHidden/>
              </w:rPr>
              <w:t>96</w:t>
            </w:r>
            <w:r>
              <w:rPr>
                <w:noProof/>
                <w:webHidden/>
              </w:rPr>
              <w:fldChar w:fldCharType="end"/>
            </w:r>
          </w:hyperlink>
        </w:p>
        <w:p w14:paraId="2A81BB66" w14:textId="77777777" w:rsidR="001906FF" w:rsidRDefault="001906FF">
          <w:pPr>
            <w:pStyle w:val="TOC2"/>
            <w:tabs>
              <w:tab w:val="right" w:leader="dot" w:pos="8755"/>
            </w:tabs>
            <w:rPr>
              <w:rFonts w:eastAsiaTheme="minorEastAsia"/>
              <w:noProof/>
              <w:lang w:eastAsia="en-GB"/>
            </w:rPr>
          </w:pPr>
          <w:hyperlink w:anchor="_Toc514758081" w:history="1">
            <w:r w:rsidRPr="008C0A73">
              <w:rPr>
                <w:rStyle w:val="Hyperlink"/>
                <w:noProof/>
              </w:rPr>
              <w:t>Disassembly &amp; Reassembly (Group)</w:t>
            </w:r>
            <w:r>
              <w:rPr>
                <w:noProof/>
                <w:webHidden/>
              </w:rPr>
              <w:tab/>
            </w:r>
            <w:r>
              <w:rPr>
                <w:noProof/>
                <w:webHidden/>
              </w:rPr>
              <w:fldChar w:fldCharType="begin"/>
            </w:r>
            <w:r>
              <w:rPr>
                <w:noProof/>
                <w:webHidden/>
              </w:rPr>
              <w:instrText xml:space="preserve"> PAGEREF _Toc514758081 \h </w:instrText>
            </w:r>
            <w:r>
              <w:rPr>
                <w:noProof/>
                <w:webHidden/>
              </w:rPr>
            </w:r>
            <w:r>
              <w:rPr>
                <w:noProof/>
                <w:webHidden/>
              </w:rPr>
              <w:fldChar w:fldCharType="separate"/>
            </w:r>
            <w:r w:rsidR="001A5D69">
              <w:rPr>
                <w:noProof/>
                <w:webHidden/>
              </w:rPr>
              <w:t>98</w:t>
            </w:r>
            <w:r>
              <w:rPr>
                <w:noProof/>
                <w:webHidden/>
              </w:rPr>
              <w:fldChar w:fldCharType="end"/>
            </w:r>
          </w:hyperlink>
        </w:p>
        <w:p w14:paraId="4DFEF173" w14:textId="77777777" w:rsidR="001906FF" w:rsidRDefault="001906FF">
          <w:pPr>
            <w:pStyle w:val="TOC2"/>
            <w:tabs>
              <w:tab w:val="right" w:leader="dot" w:pos="8755"/>
            </w:tabs>
            <w:rPr>
              <w:rFonts w:eastAsiaTheme="minorEastAsia"/>
              <w:noProof/>
              <w:lang w:eastAsia="en-GB"/>
            </w:rPr>
          </w:pPr>
          <w:hyperlink w:anchor="_Toc514758082" w:history="1">
            <w:r w:rsidRPr="008C0A73">
              <w:rPr>
                <w:rStyle w:val="Hyperlink"/>
                <w:noProof/>
              </w:rPr>
              <w:t>Preparation (Group)</w:t>
            </w:r>
            <w:r>
              <w:rPr>
                <w:noProof/>
                <w:webHidden/>
              </w:rPr>
              <w:tab/>
            </w:r>
            <w:r>
              <w:rPr>
                <w:noProof/>
                <w:webHidden/>
              </w:rPr>
              <w:fldChar w:fldCharType="begin"/>
            </w:r>
            <w:r>
              <w:rPr>
                <w:noProof/>
                <w:webHidden/>
              </w:rPr>
              <w:instrText xml:space="preserve"> PAGEREF _Toc514758082 \h </w:instrText>
            </w:r>
            <w:r>
              <w:rPr>
                <w:noProof/>
                <w:webHidden/>
              </w:rPr>
            </w:r>
            <w:r>
              <w:rPr>
                <w:noProof/>
                <w:webHidden/>
              </w:rPr>
              <w:fldChar w:fldCharType="separate"/>
            </w:r>
            <w:r w:rsidR="001A5D69">
              <w:rPr>
                <w:noProof/>
                <w:webHidden/>
              </w:rPr>
              <w:t>99</w:t>
            </w:r>
            <w:r>
              <w:rPr>
                <w:noProof/>
                <w:webHidden/>
              </w:rPr>
              <w:fldChar w:fldCharType="end"/>
            </w:r>
          </w:hyperlink>
        </w:p>
        <w:p w14:paraId="4881A7DC" w14:textId="77777777" w:rsidR="001906FF" w:rsidRDefault="001906FF">
          <w:pPr>
            <w:pStyle w:val="TOC2"/>
            <w:tabs>
              <w:tab w:val="right" w:leader="dot" w:pos="8755"/>
            </w:tabs>
            <w:rPr>
              <w:rFonts w:eastAsiaTheme="minorEastAsia"/>
              <w:noProof/>
              <w:lang w:eastAsia="en-GB"/>
            </w:rPr>
          </w:pPr>
          <w:hyperlink w:anchor="_Toc514758083" w:history="1">
            <w:r w:rsidRPr="008C0A73">
              <w:rPr>
                <w:rStyle w:val="Hyperlink"/>
                <w:noProof/>
              </w:rPr>
              <w:t>XRF Analysis (Group)</w:t>
            </w:r>
            <w:r>
              <w:rPr>
                <w:noProof/>
                <w:webHidden/>
              </w:rPr>
              <w:tab/>
            </w:r>
            <w:r>
              <w:rPr>
                <w:noProof/>
                <w:webHidden/>
              </w:rPr>
              <w:fldChar w:fldCharType="begin"/>
            </w:r>
            <w:r>
              <w:rPr>
                <w:noProof/>
                <w:webHidden/>
              </w:rPr>
              <w:instrText xml:space="preserve"> PAGEREF _Toc514758083 \h </w:instrText>
            </w:r>
            <w:r>
              <w:rPr>
                <w:noProof/>
                <w:webHidden/>
              </w:rPr>
            </w:r>
            <w:r>
              <w:rPr>
                <w:noProof/>
                <w:webHidden/>
              </w:rPr>
              <w:fldChar w:fldCharType="separate"/>
            </w:r>
            <w:r w:rsidR="001A5D69">
              <w:rPr>
                <w:noProof/>
                <w:webHidden/>
              </w:rPr>
              <w:t>100</w:t>
            </w:r>
            <w:r>
              <w:rPr>
                <w:noProof/>
                <w:webHidden/>
              </w:rPr>
              <w:fldChar w:fldCharType="end"/>
            </w:r>
          </w:hyperlink>
        </w:p>
        <w:p w14:paraId="31119005" w14:textId="77777777" w:rsidR="001906FF" w:rsidRDefault="001906FF">
          <w:pPr>
            <w:pStyle w:val="TOC1"/>
            <w:tabs>
              <w:tab w:val="right" w:leader="dot" w:pos="8755"/>
            </w:tabs>
            <w:rPr>
              <w:rFonts w:eastAsiaTheme="minorEastAsia"/>
              <w:noProof/>
              <w:lang w:eastAsia="en-GB"/>
            </w:rPr>
          </w:pPr>
          <w:hyperlink w:anchor="_Toc514758084" w:history="1">
            <w:r w:rsidRPr="008C0A73">
              <w:rPr>
                <w:rStyle w:val="Hyperlink"/>
                <w:noProof/>
              </w:rPr>
              <w:t>Tests &amp; Results</w:t>
            </w:r>
            <w:r>
              <w:rPr>
                <w:noProof/>
                <w:webHidden/>
              </w:rPr>
              <w:tab/>
            </w:r>
            <w:r>
              <w:rPr>
                <w:noProof/>
                <w:webHidden/>
              </w:rPr>
              <w:fldChar w:fldCharType="begin"/>
            </w:r>
            <w:r>
              <w:rPr>
                <w:noProof/>
                <w:webHidden/>
              </w:rPr>
              <w:instrText xml:space="preserve"> PAGEREF _Toc514758084 \h </w:instrText>
            </w:r>
            <w:r>
              <w:rPr>
                <w:noProof/>
                <w:webHidden/>
              </w:rPr>
            </w:r>
            <w:r>
              <w:rPr>
                <w:noProof/>
                <w:webHidden/>
              </w:rPr>
              <w:fldChar w:fldCharType="separate"/>
            </w:r>
            <w:r w:rsidR="001A5D69">
              <w:rPr>
                <w:noProof/>
                <w:webHidden/>
              </w:rPr>
              <w:t>102</w:t>
            </w:r>
            <w:r>
              <w:rPr>
                <w:noProof/>
                <w:webHidden/>
              </w:rPr>
              <w:fldChar w:fldCharType="end"/>
            </w:r>
          </w:hyperlink>
        </w:p>
        <w:p w14:paraId="09CED547" w14:textId="77777777" w:rsidR="001906FF" w:rsidRDefault="001906FF">
          <w:pPr>
            <w:pStyle w:val="TOC2"/>
            <w:tabs>
              <w:tab w:val="right" w:leader="dot" w:pos="8755"/>
            </w:tabs>
            <w:rPr>
              <w:rFonts w:eastAsiaTheme="minorEastAsia"/>
              <w:noProof/>
              <w:lang w:eastAsia="en-GB"/>
            </w:rPr>
          </w:pPr>
          <w:hyperlink w:anchor="_Toc514758085" w:history="1">
            <w:r w:rsidRPr="008C0A73">
              <w:rPr>
                <w:rStyle w:val="Hyperlink"/>
                <w:noProof/>
              </w:rPr>
              <w:t>Week 1</w:t>
            </w:r>
            <w:r>
              <w:rPr>
                <w:noProof/>
                <w:webHidden/>
              </w:rPr>
              <w:tab/>
            </w:r>
            <w:r>
              <w:rPr>
                <w:noProof/>
                <w:webHidden/>
              </w:rPr>
              <w:fldChar w:fldCharType="begin"/>
            </w:r>
            <w:r>
              <w:rPr>
                <w:noProof/>
                <w:webHidden/>
              </w:rPr>
              <w:instrText xml:space="preserve"> PAGEREF _Toc514758085 \h </w:instrText>
            </w:r>
            <w:r>
              <w:rPr>
                <w:noProof/>
                <w:webHidden/>
              </w:rPr>
            </w:r>
            <w:r>
              <w:rPr>
                <w:noProof/>
                <w:webHidden/>
              </w:rPr>
              <w:fldChar w:fldCharType="separate"/>
            </w:r>
            <w:r w:rsidR="001A5D69">
              <w:rPr>
                <w:noProof/>
                <w:webHidden/>
              </w:rPr>
              <w:t>102</w:t>
            </w:r>
            <w:r>
              <w:rPr>
                <w:noProof/>
                <w:webHidden/>
              </w:rPr>
              <w:fldChar w:fldCharType="end"/>
            </w:r>
          </w:hyperlink>
        </w:p>
        <w:p w14:paraId="5ED8C6E1" w14:textId="77777777" w:rsidR="001906FF" w:rsidRDefault="001906FF">
          <w:pPr>
            <w:pStyle w:val="TOC3"/>
            <w:tabs>
              <w:tab w:val="right" w:leader="dot" w:pos="8755"/>
            </w:tabs>
            <w:rPr>
              <w:rFonts w:eastAsiaTheme="minorEastAsia"/>
              <w:noProof/>
              <w:lang w:eastAsia="en-GB"/>
            </w:rPr>
          </w:pPr>
          <w:hyperlink w:anchor="_Toc514758086" w:history="1">
            <w:r w:rsidRPr="008C0A73">
              <w:rPr>
                <w:rStyle w:val="Hyperlink"/>
                <w:noProof/>
              </w:rPr>
              <w:t>Test 1 (Group)</w:t>
            </w:r>
            <w:r>
              <w:rPr>
                <w:noProof/>
                <w:webHidden/>
              </w:rPr>
              <w:tab/>
            </w:r>
            <w:r>
              <w:rPr>
                <w:noProof/>
                <w:webHidden/>
              </w:rPr>
              <w:fldChar w:fldCharType="begin"/>
            </w:r>
            <w:r>
              <w:rPr>
                <w:noProof/>
                <w:webHidden/>
              </w:rPr>
              <w:instrText xml:space="preserve"> PAGEREF _Toc514758086 \h </w:instrText>
            </w:r>
            <w:r>
              <w:rPr>
                <w:noProof/>
                <w:webHidden/>
              </w:rPr>
            </w:r>
            <w:r>
              <w:rPr>
                <w:noProof/>
                <w:webHidden/>
              </w:rPr>
              <w:fldChar w:fldCharType="separate"/>
            </w:r>
            <w:r w:rsidR="001A5D69">
              <w:rPr>
                <w:noProof/>
                <w:webHidden/>
              </w:rPr>
              <w:t>102</w:t>
            </w:r>
            <w:r>
              <w:rPr>
                <w:noProof/>
                <w:webHidden/>
              </w:rPr>
              <w:fldChar w:fldCharType="end"/>
            </w:r>
          </w:hyperlink>
        </w:p>
        <w:p w14:paraId="3D528785" w14:textId="77777777" w:rsidR="001906FF" w:rsidRDefault="001906FF">
          <w:pPr>
            <w:pStyle w:val="TOC3"/>
            <w:tabs>
              <w:tab w:val="right" w:leader="dot" w:pos="8755"/>
            </w:tabs>
            <w:rPr>
              <w:rFonts w:eastAsiaTheme="minorEastAsia"/>
              <w:noProof/>
              <w:lang w:eastAsia="en-GB"/>
            </w:rPr>
          </w:pPr>
          <w:hyperlink w:anchor="_Toc514758087" w:history="1">
            <w:r w:rsidRPr="008C0A73">
              <w:rPr>
                <w:rStyle w:val="Hyperlink"/>
                <w:noProof/>
              </w:rPr>
              <w:t>Test 2 (Group)</w:t>
            </w:r>
            <w:r>
              <w:rPr>
                <w:noProof/>
                <w:webHidden/>
              </w:rPr>
              <w:tab/>
            </w:r>
            <w:r>
              <w:rPr>
                <w:noProof/>
                <w:webHidden/>
              </w:rPr>
              <w:fldChar w:fldCharType="begin"/>
            </w:r>
            <w:r>
              <w:rPr>
                <w:noProof/>
                <w:webHidden/>
              </w:rPr>
              <w:instrText xml:space="preserve"> PAGEREF _Toc514758087 \h </w:instrText>
            </w:r>
            <w:r>
              <w:rPr>
                <w:noProof/>
                <w:webHidden/>
              </w:rPr>
            </w:r>
            <w:r>
              <w:rPr>
                <w:noProof/>
                <w:webHidden/>
              </w:rPr>
              <w:fldChar w:fldCharType="separate"/>
            </w:r>
            <w:r w:rsidR="001A5D69">
              <w:rPr>
                <w:noProof/>
                <w:webHidden/>
              </w:rPr>
              <w:t>106</w:t>
            </w:r>
            <w:r>
              <w:rPr>
                <w:noProof/>
                <w:webHidden/>
              </w:rPr>
              <w:fldChar w:fldCharType="end"/>
            </w:r>
          </w:hyperlink>
        </w:p>
        <w:p w14:paraId="2225D4BB" w14:textId="77777777" w:rsidR="001906FF" w:rsidRDefault="001906FF">
          <w:pPr>
            <w:pStyle w:val="TOC3"/>
            <w:tabs>
              <w:tab w:val="right" w:leader="dot" w:pos="8755"/>
            </w:tabs>
            <w:rPr>
              <w:rFonts w:eastAsiaTheme="minorEastAsia"/>
              <w:noProof/>
              <w:lang w:eastAsia="en-GB"/>
            </w:rPr>
          </w:pPr>
          <w:hyperlink w:anchor="_Toc514758088" w:history="1">
            <w:r w:rsidRPr="008C0A73">
              <w:rPr>
                <w:rStyle w:val="Hyperlink"/>
                <w:noProof/>
              </w:rPr>
              <w:t>Test 3 (Group)</w:t>
            </w:r>
            <w:r>
              <w:rPr>
                <w:noProof/>
                <w:webHidden/>
              </w:rPr>
              <w:tab/>
            </w:r>
            <w:r>
              <w:rPr>
                <w:noProof/>
                <w:webHidden/>
              </w:rPr>
              <w:fldChar w:fldCharType="begin"/>
            </w:r>
            <w:r>
              <w:rPr>
                <w:noProof/>
                <w:webHidden/>
              </w:rPr>
              <w:instrText xml:space="preserve"> PAGEREF _Toc514758088 \h </w:instrText>
            </w:r>
            <w:r>
              <w:rPr>
                <w:noProof/>
                <w:webHidden/>
              </w:rPr>
            </w:r>
            <w:r>
              <w:rPr>
                <w:noProof/>
                <w:webHidden/>
              </w:rPr>
              <w:fldChar w:fldCharType="separate"/>
            </w:r>
            <w:r w:rsidR="001A5D69">
              <w:rPr>
                <w:noProof/>
                <w:webHidden/>
              </w:rPr>
              <w:t>109</w:t>
            </w:r>
            <w:r>
              <w:rPr>
                <w:noProof/>
                <w:webHidden/>
              </w:rPr>
              <w:fldChar w:fldCharType="end"/>
            </w:r>
          </w:hyperlink>
        </w:p>
        <w:p w14:paraId="205ED47D" w14:textId="77777777" w:rsidR="001906FF" w:rsidRDefault="001906FF">
          <w:pPr>
            <w:pStyle w:val="TOC3"/>
            <w:tabs>
              <w:tab w:val="right" w:leader="dot" w:pos="8755"/>
            </w:tabs>
            <w:rPr>
              <w:rFonts w:eastAsiaTheme="minorEastAsia"/>
              <w:noProof/>
              <w:lang w:eastAsia="en-GB"/>
            </w:rPr>
          </w:pPr>
          <w:hyperlink w:anchor="_Toc514758089" w:history="1">
            <w:r w:rsidRPr="008C0A73">
              <w:rPr>
                <w:rStyle w:val="Hyperlink"/>
                <w:noProof/>
              </w:rPr>
              <w:t>Test 4 (Group)</w:t>
            </w:r>
            <w:r>
              <w:rPr>
                <w:noProof/>
                <w:webHidden/>
              </w:rPr>
              <w:tab/>
            </w:r>
            <w:r>
              <w:rPr>
                <w:noProof/>
                <w:webHidden/>
              </w:rPr>
              <w:fldChar w:fldCharType="begin"/>
            </w:r>
            <w:r>
              <w:rPr>
                <w:noProof/>
                <w:webHidden/>
              </w:rPr>
              <w:instrText xml:space="preserve"> PAGEREF _Toc514758089 \h </w:instrText>
            </w:r>
            <w:r>
              <w:rPr>
                <w:noProof/>
                <w:webHidden/>
              </w:rPr>
            </w:r>
            <w:r>
              <w:rPr>
                <w:noProof/>
                <w:webHidden/>
              </w:rPr>
              <w:fldChar w:fldCharType="separate"/>
            </w:r>
            <w:r w:rsidR="001A5D69">
              <w:rPr>
                <w:noProof/>
                <w:webHidden/>
              </w:rPr>
              <w:t>112</w:t>
            </w:r>
            <w:r>
              <w:rPr>
                <w:noProof/>
                <w:webHidden/>
              </w:rPr>
              <w:fldChar w:fldCharType="end"/>
            </w:r>
          </w:hyperlink>
        </w:p>
        <w:p w14:paraId="710A8EFB" w14:textId="77777777" w:rsidR="001906FF" w:rsidRDefault="001906FF">
          <w:pPr>
            <w:pStyle w:val="TOC3"/>
            <w:tabs>
              <w:tab w:val="right" w:leader="dot" w:pos="8755"/>
            </w:tabs>
            <w:rPr>
              <w:rFonts w:eastAsiaTheme="minorEastAsia"/>
              <w:noProof/>
              <w:lang w:eastAsia="en-GB"/>
            </w:rPr>
          </w:pPr>
          <w:hyperlink w:anchor="_Toc514758090" w:history="1">
            <w:r w:rsidRPr="008C0A73">
              <w:rPr>
                <w:rStyle w:val="Hyperlink"/>
                <w:noProof/>
              </w:rPr>
              <w:t>Test 5 (Group)</w:t>
            </w:r>
            <w:r>
              <w:rPr>
                <w:noProof/>
                <w:webHidden/>
              </w:rPr>
              <w:tab/>
            </w:r>
            <w:r>
              <w:rPr>
                <w:noProof/>
                <w:webHidden/>
              </w:rPr>
              <w:fldChar w:fldCharType="begin"/>
            </w:r>
            <w:r>
              <w:rPr>
                <w:noProof/>
                <w:webHidden/>
              </w:rPr>
              <w:instrText xml:space="preserve"> PAGEREF _Toc514758090 \h </w:instrText>
            </w:r>
            <w:r>
              <w:rPr>
                <w:noProof/>
                <w:webHidden/>
              </w:rPr>
            </w:r>
            <w:r>
              <w:rPr>
                <w:noProof/>
                <w:webHidden/>
              </w:rPr>
              <w:fldChar w:fldCharType="separate"/>
            </w:r>
            <w:r w:rsidR="001A5D69">
              <w:rPr>
                <w:noProof/>
                <w:webHidden/>
              </w:rPr>
              <w:t>115</w:t>
            </w:r>
            <w:r>
              <w:rPr>
                <w:noProof/>
                <w:webHidden/>
              </w:rPr>
              <w:fldChar w:fldCharType="end"/>
            </w:r>
          </w:hyperlink>
        </w:p>
        <w:p w14:paraId="3D1C2FA4" w14:textId="77777777" w:rsidR="001906FF" w:rsidRDefault="001906FF">
          <w:pPr>
            <w:pStyle w:val="TOC3"/>
            <w:tabs>
              <w:tab w:val="right" w:leader="dot" w:pos="8755"/>
            </w:tabs>
            <w:rPr>
              <w:rFonts w:eastAsiaTheme="minorEastAsia"/>
              <w:noProof/>
              <w:lang w:eastAsia="en-GB"/>
            </w:rPr>
          </w:pPr>
          <w:hyperlink w:anchor="_Toc514758091" w:history="1">
            <w:r w:rsidRPr="008C0A73">
              <w:rPr>
                <w:rStyle w:val="Hyperlink"/>
                <w:noProof/>
              </w:rPr>
              <w:t>Week One Testing Results (Group)</w:t>
            </w:r>
            <w:r>
              <w:rPr>
                <w:noProof/>
                <w:webHidden/>
              </w:rPr>
              <w:tab/>
            </w:r>
            <w:r>
              <w:rPr>
                <w:noProof/>
                <w:webHidden/>
              </w:rPr>
              <w:fldChar w:fldCharType="begin"/>
            </w:r>
            <w:r>
              <w:rPr>
                <w:noProof/>
                <w:webHidden/>
              </w:rPr>
              <w:instrText xml:space="preserve"> PAGEREF _Toc514758091 \h </w:instrText>
            </w:r>
            <w:r>
              <w:rPr>
                <w:noProof/>
                <w:webHidden/>
              </w:rPr>
            </w:r>
            <w:r>
              <w:rPr>
                <w:noProof/>
                <w:webHidden/>
              </w:rPr>
              <w:fldChar w:fldCharType="separate"/>
            </w:r>
            <w:r w:rsidR="001A5D69">
              <w:rPr>
                <w:noProof/>
                <w:webHidden/>
              </w:rPr>
              <w:t>119</w:t>
            </w:r>
            <w:r>
              <w:rPr>
                <w:noProof/>
                <w:webHidden/>
              </w:rPr>
              <w:fldChar w:fldCharType="end"/>
            </w:r>
          </w:hyperlink>
        </w:p>
        <w:p w14:paraId="7D5C752D" w14:textId="77777777" w:rsidR="001906FF" w:rsidRDefault="001906FF">
          <w:pPr>
            <w:pStyle w:val="TOC3"/>
            <w:tabs>
              <w:tab w:val="right" w:leader="dot" w:pos="8755"/>
            </w:tabs>
            <w:rPr>
              <w:rFonts w:eastAsiaTheme="minorEastAsia"/>
              <w:noProof/>
              <w:lang w:eastAsia="en-GB"/>
            </w:rPr>
          </w:pPr>
          <w:hyperlink w:anchor="_Toc514758092" w:history="1">
            <w:r w:rsidRPr="008C0A73">
              <w:rPr>
                <w:rStyle w:val="Hyperlink"/>
                <w:noProof/>
              </w:rPr>
              <w:t>Week One Results Compared to Previous Year’s (Group)</w:t>
            </w:r>
            <w:r>
              <w:rPr>
                <w:noProof/>
                <w:webHidden/>
              </w:rPr>
              <w:tab/>
            </w:r>
            <w:r>
              <w:rPr>
                <w:noProof/>
                <w:webHidden/>
              </w:rPr>
              <w:fldChar w:fldCharType="begin"/>
            </w:r>
            <w:r>
              <w:rPr>
                <w:noProof/>
                <w:webHidden/>
              </w:rPr>
              <w:instrText xml:space="preserve"> PAGEREF _Toc514758092 \h </w:instrText>
            </w:r>
            <w:r>
              <w:rPr>
                <w:noProof/>
                <w:webHidden/>
              </w:rPr>
            </w:r>
            <w:r>
              <w:rPr>
                <w:noProof/>
                <w:webHidden/>
              </w:rPr>
              <w:fldChar w:fldCharType="separate"/>
            </w:r>
            <w:r w:rsidR="001A5D69">
              <w:rPr>
                <w:noProof/>
                <w:webHidden/>
              </w:rPr>
              <w:t>120</w:t>
            </w:r>
            <w:r>
              <w:rPr>
                <w:noProof/>
                <w:webHidden/>
              </w:rPr>
              <w:fldChar w:fldCharType="end"/>
            </w:r>
          </w:hyperlink>
        </w:p>
        <w:p w14:paraId="5F082DF1" w14:textId="77777777" w:rsidR="001906FF" w:rsidRDefault="001906FF">
          <w:pPr>
            <w:pStyle w:val="TOC2"/>
            <w:tabs>
              <w:tab w:val="right" w:leader="dot" w:pos="8755"/>
            </w:tabs>
            <w:rPr>
              <w:rFonts w:eastAsiaTheme="minorEastAsia"/>
              <w:noProof/>
              <w:lang w:eastAsia="en-GB"/>
            </w:rPr>
          </w:pPr>
          <w:hyperlink w:anchor="_Toc514758093" w:history="1">
            <w:r w:rsidRPr="008C0A73">
              <w:rPr>
                <w:rStyle w:val="Hyperlink"/>
                <w:noProof/>
              </w:rPr>
              <w:t>Week 2</w:t>
            </w:r>
            <w:r>
              <w:rPr>
                <w:noProof/>
                <w:webHidden/>
              </w:rPr>
              <w:tab/>
            </w:r>
            <w:r>
              <w:rPr>
                <w:noProof/>
                <w:webHidden/>
              </w:rPr>
              <w:fldChar w:fldCharType="begin"/>
            </w:r>
            <w:r>
              <w:rPr>
                <w:noProof/>
                <w:webHidden/>
              </w:rPr>
              <w:instrText xml:space="preserve"> PAGEREF _Toc514758093 \h </w:instrText>
            </w:r>
            <w:r>
              <w:rPr>
                <w:noProof/>
                <w:webHidden/>
              </w:rPr>
            </w:r>
            <w:r>
              <w:rPr>
                <w:noProof/>
                <w:webHidden/>
              </w:rPr>
              <w:fldChar w:fldCharType="separate"/>
            </w:r>
            <w:r w:rsidR="001A5D69">
              <w:rPr>
                <w:noProof/>
                <w:webHidden/>
              </w:rPr>
              <w:t>121</w:t>
            </w:r>
            <w:r>
              <w:rPr>
                <w:noProof/>
                <w:webHidden/>
              </w:rPr>
              <w:fldChar w:fldCharType="end"/>
            </w:r>
          </w:hyperlink>
        </w:p>
        <w:p w14:paraId="57D75449" w14:textId="77777777" w:rsidR="001906FF" w:rsidRDefault="001906FF">
          <w:pPr>
            <w:pStyle w:val="TOC3"/>
            <w:tabs>
              <w:tab w:val="right" w:leader="dot" w:pos="8755"/>
            </w:tabs>
            <w:rPr>
              <w:rFonts w:eastAsiaTheme="minorEastAsia"/>
              <w:noProof/>
              <w:lang w:eastAsia="en-GB"/>
            </w:rPr>
          </w:pPr>
          <w:hyperlink w:anchor="_Toc514758094" w:history="1">
            <w:r w:rsidRPr="008C0A73">
              <w:rPr>
                <w:rStyle w:val="Hyperlink"/>
                <w:noProof/>
              </w:rPr>
              <w:t>Test 1 (Group)</w:t>
            </w:r>
            <w:r>
              <w:rPr>
                <w:noProof/>
                <w:webHidden/>
              </w:rPr>
              <w:tab/>
            </w:r>
            <w:r>
              <w:rPr>
                <w:noProof/>
                <w:webHidden/>
              </w:rPr>
              <w:fldChar w:fldCharType="begin"/>
            </w:r>
            <w:r>
              <w:rPr>
                <w:noProof/>
                <w:webHidden/>
              </w:rPr>
              <w:instrText xml:space="preserve"> PAGEREF _Toc514758094 \h </w:instrText>
            </w:r>
            <w:r>
              <w:rPr>
                <w:noProof/>
                <w:webHidden/>
              </w:rPr>
            </w:r>
            <w:r>
              <w:rPr>
                <w:noProof/>
                <w:webHidden/>
              </w:rPr>
              <w:fldChar w:fldCharType="separate"/>
            </w:r>
            <w:r w:rsidR="001A5D69">
              <w:rPr>
                <w:noProof/>
                <w:webHidden/>
              </w:rPr>
              <w:t>121</w:t>
            </w:r>
            <w:r>
              <w:rPr>
                <w:noProof/>
                <w:webHidden/>
              </w:rPr>
              <w:fldChar w:fldCharType="end"/>
            </w:r>
          </w:hyperlink>
        </w:p>
        <w:p w14:paraId="7AC95746" w14:textId="77777777" w:rsidR="001906FF" w:rsidRDefault="001906FF">
          <w:pPr>
            <w:pStyle w:val="TOC3"/>
            <w:tabs>
              <w:tab w:val="right" w:leader="dot" w:pos="8755"/>
            </w:tabs>
            <w:rPr>
              <w:rFonts w:eastAsiaTheme="minorEastAsia"/>
              <w:noProof/>
              <w:lang w:eastAsia="en-GB"/>
            </w:rPr>
          </w:pPr>
          <w:hyperlink w:anchor="_Toc514758095" w:history="1">
            <w:r w:rsidRPr="008C0A73">
              <w:rPr>
                <w:rStyle w:val="Hyperlink"/>
                <w:noProof/>
              </w:rPr>
              <w:t>Test 2 (Group)</w:t>
            </w:r>
            <w:r>
              <w:rPr>
                <w:noProof/>
                <w:webHidden/>
              </w:rPr>
              <w:tab/>
            </w:r>
            <w:r>
              <w:rPr>
                <w:noProof/>
                <w:webHidden/>
              </w:rPr>
              <w:fldChar w:fldCharType="begin"/>
            </w:r>
            <w:r>
              <w:rPr>
                <w:noProof/>
                <w:webHidden/>
              </w:rPr>
              <w:instrText xml:space="preserve"> PAGEREF _Toc514758095 \h </w:instrText>
            </w:r>
            <w:r>
              <w:rPr>
                <w:noProof/>
                <w:webHidden/>
              </w:rPr>
            </w:r>
            <w:r>
              <w:rPr>
                <w:noProof/>
                <w:webHidden/>
              </w:rPr>
              <w:fldChar w:fldCharType="separate"/>
            </w:r>
            <w:r w:rsidR="001A5D69">
              <w:rPr>
                <w:noProof/>
                <w:webHidden/>
              </w:rPr>
              <w:t>123</w:t>
            </w:r>
            <w:r>
              <w:rPr>
                <w:noProof/>
                <w:webHidden/>
              </w:rPr>
              <w:fldChar w:fldCharType="end"/>
            </w:r>
          </w:hyperlink>
        </w:p>
        <w:p w14:paraId="192601B5" w14:textId="77777777" w:rsidR="001906FF" w:rsidRDefault="001906FF">
          <w:pPr>
            <w:pStyle w:val="TOC3"/>
            <w:tabs>
              <w:tab w:val="right" w:leader="dot" w:pos="8755"/>
            </w:tabs>
            <w:rPr>
              <w:rFonts w:eastAsiaTheme="minorEastAsia"/>
              <w:noProof/>
              <w:lang w:eastAsia="en-GB"/>
            </w:rPr>
          </w:pPr>
          <w:hyperlink w:anchor="_Toc514758096" w:history="1">
            <w:r w:rsidRPr="008C0A73">
              <w:rPr>
                <w:rStyle w:val="Hyperlink"/>
                <w:noProof/>
              </w:rPr>
              <w:t>Test 3 (Group)</w:t>
            </w:r>
            <w:r>
              <w:rPr>
                <w:noProof/>
                <w:webHidden/>
              </w:rPr>
              <w:tab/>
            </w:r>
            <w:r>
              <w:rPr>
                <w:noProof/>
                <w:webHidden/>
              </w:rPr>
              <w:fldChar w:fldCharType="begin"/>
            </w:r>
            <w:r>
              <w:rPr>
                <w:noProof/>
                <w:webHidden/>
              </w:rPr>
              <w:instrText xml:space="preserve"> PAGEREF _Toc514758096 \h </w:instrText>
            </w:r>
            <w:r>
              <w:rPr>
                <w:noProof/>
                <w:webHidden/>
              </w:rPr>
            </w:r>
            <w:r>
              <w:rPr>
                <w:noProof/>
                <w:webHidden/>
              </w:rPr>
              <w:fldChar w:fldCharType="separate"/>
            </w:r>
            <w:r w:rsidR="001A5D69">
              <w:rPr>
                <w:noProof/>
                <w:webHidden/>
              </w:rPr>
              <w:t>125</w:t>
            </w:r>
            <w:r>
              <w:rPr>
                <w:noProof/>
                <w:webHidden/>
              </w:rPr>
              <w:fldChar w:fldCharType="end"/>
            </w:r>
          </w:hyperlink>
        </w:p>
        <w:p w14:paraId="621C382C" w14:textId="77777777" w:rsidR="001906FF" w:rsidRDefault="001906FF">
          <w:pPr>
            <w:pStyle w:val="TOC3"/>
            <w:tabs>
              <w:tab w:val="right" w:leader="dot" w:pos="8755"/>
            </w:tabs>
            <w:rPr>
              <w:rFonts w:eastAsiaTheme="minorEastAsia"/>
              <w:noProof/>
              <w:lang w:eastAsia="en-GB"/>
            </w:rPr>
          </w:pPr>
          <w:hyperlink w:anchor="_Toc514758097" w:history="1">
            <w:r w:rsidRPr="008C0A73">
              <w:rPr>
                <w:rStyle w:val="Hyperlink"/>
                <w:noProof/>
              </w:rPr>
              <w:t>Test 4 (Group)</w:t>
            </w:r>
            <w:r>
              <w:rPr>
                <w:noProof/>
                <w:webHidden/>
              </w:rPr>
              <w:tab/>
            </w:r>
            <w:r>
              <w:rPr>
                <w:noProof/>
                <w:webHidden/>
              </w:rPr>
              <w:fldChar w:fldCharType="begin"/>
            </w:r>
            <w:r>
              <w:rPr>
                <w:noProof/>
                <w:webHidden/>
              </w:rPr>
              <w:instrText xml:space="preserve"> PAGEREF _Toc514758097 \h </w:instrText>
            </w:r>
            <w:r>
              <w:rPr>
                <w:noProof/>
                <w:webHidden/>
              </w:rPr>
            </w:r>
            <w:r>
              <w:rPr>
                <w:noProof/>
                <w:webHidden/>
              </w:rPr>
              <w:fldChar w:fldCharType="separate"/>
            </w:r>
            <w:r w:rsidR="001A5D69">
              <w:rPr>
                <w:noProof/>
                <w:webHidden/>
              </w:rPr>
              <w:t>128</w:t>
            </w:r>
            <w:r>
              <w:rPr>
                <w:noProof/>
                <w:webHidden/>
              </w:rPr>
              <w:fldChar w:fldCharType="end"/>
            </w:r>
          </w:hyperlink>
        </w:p>
        <w:p w14:paraId="6FA3CB65" w14:textId="77777777" w:rsidR="001906FF" w:rsidRDefault="001906FF">
          <w:pPr>
            <w:pStyle w:val="TOC3"/>
            <w:tabs>
              <w:tab w:val="right" w:leader="dot" w:pos="8755"/>
            </w:tabs>
            <w:rPr>
              <w:rFonts w:eastAsiaTheme="minorEastAsia"/>
              <w:noProof/>
              <w:lang w:eastAsia="en-GB"/>
            </w:rPr>
          </w:pPr>
          <w:hyperlink w:anchor="_Toc514758098" w:history="1">
            <w:r w:rsidRPr="008C0A73">
              <w:rPr>
                <w:rStyle w:val="Hyperlink"/>
                <w:noProof/>
              </w:rPr>
              <w:t>Test 5 (Group)</w:t>
            </w:r>
            <w:r>
              <w:rPr>
                <w:noProof/>
                <w:webHidden/>
              </w:rPr>
              <w:tab/>
            </w:r>
            <w:r>
              <w:rPr>
                <w:noProof/>
                <w:webHidden/>
              </w:rPr>
              <w:fldChar w:fldCharType="begin"/>
            </w:r>
            <w:r>
              <w:rPr>
                <w:noProof/>
                <w:webHidden/>
              </w:rPr>
              <w:instrText xml:space="preserve"> PAGEREF _Toc514758098 \h </w:instrText>
            </w:r>
            <w:r>
              <w:rPr>
                <w:noProof/>
                <w:webHidden/>
              </w:rPr>
            </w:r>
            <w:r>
              <w:rPr>
                <w:noProof/>
                <w:webHidden/>
              </w:rPr>
              <w:fldChar w:fldCharType="separate"/>
            </w:r>
            <w:r w:rsidR="001A5D69">
              <w:rPr>
                <w:noProof/>
                <w:webHidden/>
              </w:rPr>
              <w:t>131</w:t>
            </w:r>
            <w:r>
              <w:rPr>
                <w:noProof/>
                <w:webHidden/>
              </w:rPr>
              <w:fldChar w:fldCharType="end"/>
            </w:r>
          </w:hyperlink>
        </w:p>
        <w:p w14:paraId="79BED29B" w14:textId="77777777" w:rsidR="001906FF" w:rsidRDefault="001906FF">
          <w:pPr>
            <w:pStyle w:val="TOC3"/>
            <w:tabs>
              <w:tab w:val="right" w:leader="dot" w:pos="8755"/>
            </w:tabs>
            <w:rPr>
              <w:rFonts w:eastAsiaTheme="minorEastAsia"/>
              <w:noProof/>
              <w:lang w:eastAsia="en-GB"/>
            </w:rPr>
          </w:pPr>
          <w:hyperlink w:anchor="_Toc514758099" w:history="1">
            <w:r w:rsidRPr="008C0A73">
              <w:rPr>
                <w:rStyle w:val="Hyperlink"/>
                <w:noProof/>
              </w:rPr>
              <w:t>Test 6 (Group)</w:t>
            </w:r>
            <w:r>
              <w:rPr>
                <w:noProof/>
                <w:webHidden/>
              </w:rPr>
              <w:tab/>
            </w:r>
            <w:r>
              <w:rPr>
                <w:noProof/>
                <w:webHidden/>
              </w:rPr>
              <w:fldChar w:fldCharType="begin"/>
            </w:r>
            <w:r>
              <w:rPr>
                <w:noProof/>
                <w:webHidden/>
              </w:rPr>
              <w:instrText xml:space="preserve"> PAGEREF _Toc514758099 \h </w:instrText>
            </w:r>
            <w:r>
              <w:rPr>
                <w:noProof/>
                <w:webHidden/>
              </w:rPr>
            </w:r>
            <w:r>
              <w:rPr>
                <w:noProof/>
                <w:webHidden/>
              </w:rPr>
              <w:fldChar w:fldCharType="separate"/>
            </w:r>
            <w:r w:rsidR="001A5D69">
              <w:rPr>
                <w:noProof/>
                <w:webHidden/>
              </w:rPr>
              <w:t>135</w:t>
            </w:r>
            <w:r>
              <w:rPr>
                <w:noProof/>
                <w:webHidden/>
              </w:rPr>
              <w:fldChar w:fldCharType="end"/>
            </w:r>
          </w:hyperlink>
        </w:p>
        <w:p w14:paraId="28A27A53" w14:textId="77777777" w:rsidR="001906FF" w:rsidRDefault="001906FF">
          <w:pPr>
            <w:pStyle w:val="TOC3"/>
            <w:tabs>
              <w:tab w:val="right" w:leader="dot" w:pos="8755"/>
            </w:tabs>
            <w:rPr>
              <w:rFonts w:eastAsiaTheme="minorEastAsia"/>
              <w:noProof/>
              <w:lang w:eastAsia="en-GB"/>
            </w:rPr>
          </w:pPr>
          <w:hyperlink w:anchor="_Toc514758100" w:history="1">
            <w:r w:rsidRPr="008C0A73">
              <w:rPr>
                <w:rStyle w:val="Hyperlink"/>
                <w:noProof/>
              </w:rPr>
              <w:t>Week 2 Testing Results (Group)</w:t>
            </w:r>
            <w:r>
              <w:rPr>
                <w:noProof/>
                <w:webHidden/>
              </w:rPr>
              <w:tab/>
            </w:r>
            <w:r>
              <w:rPr>
                <w:noProof/>
                <w:webHidden/>
              </w:rPr>
              <w:fldChar w:fldCharType="begin"/>
            </w:r>
            <w:r>
              <w:rPr>
                <w:noProof/>
                <w:webHidden/>
              </w:rPr>
              <w:instrText xml:space="preserve"> PAGEREF _Toc514758100 \h </w:instrText>
            </w:r>
            <w:r>
              <w:rPr>
                <w:noProof/>
                <w:webHidden/>
              </w:rPr>
            </w:r>
            <w:r>
              <w:rPr>
                <w:noProof/>
                <w:webHidden/>
              </w:rPr>
              <w:fldChar w:fldCharType="separate"/>
            </w:r>
            <w:r w:rsidR="001A5D69">
              <w:rPr>
                <w:noProof/>
                <w:webHidden/>
              </w:rPr>
              <w:t>138</w:t>
            </w:r>
            <w:r>
              <w:rPr>
                <w:noProof/>
                <w:webHidden/>
              </w:rPr>
              <w:fldChar w:fldCharType="end"/>
            </w:r>
          </w:hyperlink>
        </w:p>
        <w:p w14:paraId="7C3B78EC" w14:textId="77777777" w:rsidR="001906FF" w:rsidRDefault="001906FF">
          <w:pPr>
            <w:pStyle w:val="TOC2"/>
            <w:tabs>
              <w:tab w:val="right" w:leader="dot" w:pos="8755"/>
            </w:tabs>
            <w:rPr>
              <w:rFonts w:eastAsiaTheme="minorEastAsia"/>
              <w:noProof/>
              <w:lang w:eastAsia="en-GB"/>
            </w:rPr>
          </w:pPr>
          <w:hyperlink w:anchor="_Toc514758101" w:history="1">
            <w:r w:rsidRPr="008C0A73">
              <w:rPr>
                <w:rStyle w:val="Hyperlink"/>
                <w:noProof/>
              </w:rPr>
              <w:t>Overall XRF Analysis (Group)</w:t>
            </w:r>
            <w:r>
              <w:rPr>
                <w:noProof/>
                <w:webHidden/>
              </w:rPr>
              <w:tab/>
            </w:r>
            <w:r>
              <w:rPr>
                <w:noProof/>
                <w:webHidden/>
              </w:rPr>
              <w:fldChar w:fldCharType="begin"/>
            </w:r>
            <w:r>
              <w:rPr>
                <w:noProof/>
                <w:webHidden/>
              </w:rPr>
              <w:instrText xml:space="preserve"> PAGEREF _Toc514758101 \h </w:instrText>
            </w:r>
            <w:r>
              <w:rPr>
                <w:noProof/>
                <w:webHidden/>
              </w:rPr>
            </w:r>
            <w:r>
              <w:rPr>
                <w:noProof/>
                <w:webHidden/>
              </w:rPr>
              <w:fldChar w:fldCharType="separate"/>
            </w:r>
            <w:r w:rsidR="001A5D69">
              <w:rPr>
                <w:noProof/>
                <w:webHidden/>
              </w:rPr>
              <w:t>138</w:t>
            </w:r>
            <w:r>
              <w:rPr>
                <w:noProof/>
                <w:webHidden/>
              </w:rPr>
              <w:fldChar w:fldCharType="end"/>
            </w:r>
          </w:hyperlink>
        </w:p>
        <w:p w14:paraId="109AED79" w14:textId="77777777" w:rsidR="001906FF" w:rsidRDefault="001906FF">
          <w:pPr>
            <w:pStyle w:val="TOC2"/>
            <w:tabs>
              <w:tab w:val="right" w:leader="dot" w:pos="8755"/>
            </w:tabs>
            <w:rPr>
              <w:rFonts w:eastAsiaTheme="minorEastAsia"/>
              <w:noProof/>
              <w:lang w:eastAsia="en-GB"/>
            </w:rPr>
          </w:pPr>
          <w:hyperlink w:anchor="_Toc514758102" w:history="1">
            <w:r w:rsidRPr="008C0A73">
              <w:rPr>
                <w:rStyle w:val="Hyperlink"/>
                <w:noProof/>
              </w:rPr>
              <w:t>Reactor (Group)</w:t>
            </w:r>
            <w:r>
              <w:rPr>
                <w:noProof/>
                <w:webHidden/>
              </w:rPr>
              <w:tab/>
            </w:r>
            <w:r>
              <w:rPr>
                <w:noProof/>
                <w:webHidden/>
              </w:rPr>
              <w:fldChar w:fldCharType="begin"/>
            </w:r>
            <w:r>
              <w:rPr>
                <w:noProof/>
                <w:webHidden/>
              </w:rPr>
              <w:instrText xml:space="preserve"> PAGEREF _Toc514758102 \h </w:instrText>
            </w:r>
            <w:r>
              <w:rPr>
                <w:noProof/>
                <w:webHidden/>
              </w:rPr>
            </w:r>
            <w:r>
              <w:rPr>
                <w:noProof/>
                <w:webHidden/>
              </w:rPr>
              <w:fldChar w:fldCharType="separate"/>
            </w:r>
            <w:r w:rsidR="001A5D69">
              <w:rPr>
                <w:noProof/>
                <w:webHidden/>
              </w:rPr>
              <w:t>142</w:t>
            </w:r>
            <w:r>
              <w:rPr>
                <w:noProof/>
                <w:webHidden/>
              </w:rPr>
              <w:fldChar w:fldCharType="end"/>
            </w:r>
          </w:hyperlink>
        </w:p>
        <w:p w14:paraId="2294F8A0" w14:textId="77777777" w:rsidR="001906FF" w:rsidRDefault="001906FF">
          <w:pPr>
            <w:pStyle w:val="TOC3"/>
            <w:tabs>
              <w:tab w:val="right" w:leader="dot" w:pos="8755"/>
            </w:tabs>
            <w:rPr>
              <w:rFonts w:eastAsiaTheme="minorEastAsia"/>
              <w:noProof/>
              <w:lang w:eastAsia="en-GB"/>
            </w:rPr>
          </w:pPr>
          <w:hyperlink w:anchor="_Toc514758103" w:history="1">
            <w:r w:rsidRPr="008C0A73">
              <w:rPr>
                <w:rStyle w:val="Hyperlink"/>
                <w:noProof/>
              </w:rPr>
              <w:t>Cathode deteriorating (Group)</w:t>
            </w:r>
            <w:r>
              <w:rPr>
                <w:noProof/>
                <w:webHidden/>
              </w:rPr>
              <w:tab/>
            </w:r>
            <w:r>
              <w:rPr>
                <w:noProof/>
                <w:webHidden/>
              </w:rPr>
              <w:fldChar w:fldCharType="begin"/>
            </w:r>
            <w:r>
              <w:rPr>
                <w:noProof/>
                <w:webHidden/>
              </w:rPr>
              <w:instrText xml:space="preserve"> PAGEREF _Toc514758103 \h </w:instrText>
            </w:r>
            <w:r>
              <w:rPr>
                <w:noProof/>
                <w:webHidden/>
              </w:rPr>
            </w:r>
            <w:r>
              <w:rPr>
                <w:noProof/>
                <w:webHidden/>
              </w:rPr>
              <w:fldChar w:fldCharType="separate"/>
            </w:r>
            <w:r w:rsidR="001A5D69">
              <w:rPr>
                <w:noProof/>
                <w:webHidden/>
              </w:rPr>
              <w:t>144</w:t>
            </w:r>
            <w:r>
              <w:rPr>
                <w:noProof/>
                <w:webHidden/>
              </w:rPr>
              <w:fldChar w:fldCharType="end"/>
            </w:r>
          </w:hyperlink>
        </w:p>
        <w:p w14:paraId="4812D868" w14:textId="77777777" w:rsidR="001906FF" w:rsidRDefault="001906FF">
          <w:pPr>
            <w:pStyle w:val="TOC1"/>
            <w:tabs>
              <w:tab w:val="right" w:leader="dot" w:pos="8755"/>
            </w:tabs>
            <w:rPr>
              <w:rFonts w:eastAsiaTheme="minorEastAsia"/>
              <w:noProof/>
              <w:lang w:eastAsia="en-GB"/>
            </w:rPr>
          </w:pPr>
          <w:hyperlink w:anchor="_Toc514758104" w:history="1">
            <w:r w:rsidRPr="008C0A73">
              <w:rPr>
                <w:rStyle w:val="Hyperlink"/>
                <w:noProof/>
              </w:rPr>
              <w:t>Conclusions</w:t>
            </w:r>
            <w:r>
              <w:rPr>
                <w:noProof/>
                <w:webHidden/>
              </w:rPr>
              <w:tab/>
            </w:r>
            <w:r>
              <w:rPr>
                <w:noProof/>
                <w:webHidden/>
              </w:rPr>
              <w:fldChar w:fldCharType="begin"/>
            </w:r>
            <w:r>
              <w:rPr>
                <w:noProof/>
                <w:webHidden/>
              </w:rPr>
              <w:instrText xml:space="preserve"> PAGEREF _Toc514758104 \h </w:instrText>
            </w:r>
            <w:r>
              <w:rPr>
                <w:noProof/>
                <w:webHidden/>
              </w:rPr>
            </w:r>
            <w:r>
              <w:rPr>
                <w:noProof/>
                <w:webHidden/>
              </w:rPr>
              <w:fldChar w:fldCharType="separate"/>
            </w:r>
            <w:r w:rsidR="001A5D69">
              <w:rPr>
                <w:noProof/>
                <w:webHidden/>
              </w:rPr>
              <w:t>149</w:t>
            </w:r>
            <w:r>
              <w:rPr>
                <w:noProof/>
                <w:webHidden/>
              </w:rPr>
              <w:fldChar w:fldCharType="end"/>
            </w:r>
          </w:hyperlink>
        </w:p>
        <w:p w14:paraId="1604F629" w14:textId="77777777" w:rsidR="001906FF" w:rsidRDefault="001906FF">
          <w:pPr>
            <w:pStyle w:val="TOC2"/>
            <w:tabs>
              <w:tab w:val="right" w:leader="dot" w:pos="8755"/>
            </w:tabs>
            <w:rPr>
              <w:rFonts w:eastAsiaTheme="minorEastAsia"/>
              <w:noProof/>
              <w:lang w:eastAsia="en-GB"/>
            </w:rPr>
          </w:pPr>
          <w:hyperlink w:anchor="_Toc514758105" w:history="1">
            <w:r w:rsidRPr="008C0A73">
              <w:rPr>
                <w:rStyle w:val="Hyperlink"/>
                <w:noProof/>
              </w:rPr>
              <w:t>Conclusion</w:t>
            </w:r>
            <w:r>
              <w:rPr>
                <w:noProof/>
                <w:webHidden/>
              </w:rPr>
              <w:tab/>
            </w:r>
            <w:r>
              <w:rPr>
                <w:noProof/>
                <w:webHidden/>
              </w:rPr>
              <w:fldChar w:fldCharType="begin"/>
            </w:r>
            <w:r>
              <w:rPr>
                <w:noProof/>
                <w:webHidden/>
              </w:rPr>
              <w:instrText xml:space="preserve"> PAGEREF _Toc514758105 \h </w:instrText>
            </w:r>
            <w:r>
              <w:rPr>
                <w:noProof/>
                <w:webHidden/>
              </w:rPr>
            </w:r>
            <w:r>
              <w:rPr>
                <w:noProof/>
                <w:webHidden/>
              </w:rPr>
              <w:fldChar w:fldCharType="separate"/>
            </w:r>
            <w:r w:rsidR="001A5D69">
              <w:rPr>
                <w:noProof/>
                <w:webHidden/>
              </w:rPr>
              <w:t>149</w:t>
            </w:r>
            <w:r>
              <w:rPr>
                <w:noProof/>
                <w:webHidden/>
              </w:rPr>
              <w:fldChar w:fldCharType="end"/>
            </w:r>
          </w:hyperlink>
        </w:p>
        <w:p w14:paraId="57643758" w14:textId="77777777" w:rsidR="001906FF" w:rsidRDefault="001906FF">
          <w:pPr>
            <w:pStyle w:val="TOC2"/>
            <w:tabs>
              <w:tab w:val="right" w:leader="dot" w:pos="8755"/>
            </w:tabs>
            <w:rPr>
              <w:rFonts w:eastAsiaTheme="minorEastAsia"/>
              <w:noProof/>
              <w:lang w:eastAsia="en-GB"/>
            </w:rPr>
          </w:pPr>
          <w:hyperlink w:anchor="_Toc514758106" w:history="1">
            <w:r w:rsidRPr="008C0A73">
              <w:rPr>
                <w:rStyle w:val="Hyperlink"/>
                <w:noProof/>
              </w:rPr>
              <w:t>Reflection</w:t>
            </w:r>
            <w:r>
              <w:rPr>
                <w:noProof/>
                <w:webHidden/>
              </w:rPr>
              <w:tab/>
            </w:r>
            <w:r>
              <w:rPr>
                <w:noProof/>
                <w:webHidden/>
              </w:rPr>
              <w:fldChar w:fldCharType="begin"/>
            </w:r>
            <w:r>
              <w:rPr>
                <w:noProof/>
                <w:webHidden/>
              </w:rPr>
              <w:instrText xml:space="preserve"> PAGEREF _Toc514758106 \h </w:instrText>
            </w:r>
            <w:r>
              <w:rPr>
                <w:noProof/>
                <w:webHidden/>
              </w:rPr>
            </w:r>
            <w:r>
              <w:rPr>
                <w:noProof/>
                <w:webHidden/>
              </w:rPr>
              <w:fldChar w:fldCharType="separate"/>
            </w:r>
            <w:r w:rsidR="001A5D69">
              <w:rPr>
                <w:noProof/>
                <w:webHidden/>
              </w:rPr>
              <w:t>150</w:t>
            </w:r>
            <w:r>
              <w:rPr>
                <w:noProof/>
                <w:webHidden/>
              </w:rPr>
              <w:fldChar w:fldCharType="end"/>
            </w:r>
          </w:hyperlink>
        </w:p>
        <w:p w14:paraId="3AAC0A81" w14:textId="77777777" w:rsidR="001906FF" w:rsidRDefault="001906FF">
          <w:pPr>
            <w:pStyle w:val="TOC2"/>
            <w:tabs>
              <w:tab w:val="right" w:leader="dot" w:pos="8755"/>
            </w:tabs>
            <w:rPr>
              <w:rFonts w:eastAsiaTheme="minorEastAsia"/>
              <w:noProof/>
              <w:lang w:eastAsia="en-GB"/>
            </w:rPr>
          </w:pPr>
          <w:hyperlink w:anchor="_Toc514758107" w:history="1">
            <w:r w:rsidRPr="008C0A73">
              <w:rPr>
                <w:rStyle w:val="Hyperlink"/>
                <w:noProof/>
              </w:rPr>
              <w:t>Future Improvements</w:t>
            </w:r>
            <w:r>
              <w:rPr>
                <w:noProof/>
                <w:webHidden/>
              </w:rPr>
              <w:tab/>
            </w:r>
            <w:r>
              <w:rPr>
                <w:noProof/>
                <w:webHidden/>
              </w:rPr>
              <w:fldChar w:fldCharType="begin"/>
            </w:r>
            <w:r>
              <w:rPr>
                <w:noProof/>
                <w:webHidden/>
              </w:rPr>
              <w:instrText xml:space="preserve"> PAGEREF _Toc514758107 \h </w:instrText>
            </w:r>
            <w:r>
              <w:rPr>
                <w:noProof/>
                <w:webHidden/>
              </w:rPr>
            </w:r>
            <w:r>
              <w:rPr>
                <w:noProof/>
                <w:webHidden/>
              </w:rPr>
              <w:fldChar w:fldCharType="separate"/>
            </w:r>
            <w:r w:rsidR="001A5D69">
              <w:rPr>
                <w:noProof/>
                <w:webHidden/>
              </w:rPr>
              <w:t>151</w:t>
            </w:r>
            <w:r>
              <w:rPr>
                <w:noProof/>
                <w:webHidden/>
              </w:rPr>
              <w:fldChar w:fldCharType="end"/>
            </w:r>
          </w:hyperlink>
        </w:p>
        <w:p w14:paraId="751BC10A" w14:textId="77777777" w:rsidR="001906FF" w:rsidRDefault="001906FF">
          <w:pPr>
            <w:pStyle w:val="TOC1"/>
            <w:tabs>
              <w:tab w:val="right" w:leader="dot" w:pos="8755"/>
            </w:tabs>
            <w:rPr>
              <w:rFonts w:eastAsiaTheme="minorEastAsia"/>
              <w:noProof/>
              <w:lang w:eastAsia="en-GB"/>
            </w:rPr>
          </w:pPr>
          <w:hyperlink w:anchor="_Toc514758108" w:history="1">
            <w:r w:rsidRPr="008C0A73">
              <w:rPr>
                <w:rStyle w:val="Hyperlink"/>
                <w:noProof/>
              </w:rPr>
              <w:t>References</w:t>
            </w:r>
            <w:r>
              <w:rPr>
                <w:noProof/>
                <w:webHidden/>
              </w:rPr>
              <w:tab/>
            </w:r>
            <w:r>
              <w:rPr>
                <w:noProof/>
                <w:webHidden/>
              </w:rPr>
              <w:fldChar w:fldCharType="begin"/>
            </w:r>
            <w:r>
              <w:rPr>
                <w:noProof/>
                <w:webHidden/>
              </w:rPr>
              <w:instrText xml:space="preserve"> PAGEREF _Toc514758108 \h </w:instrText>
            </w:r>
            <w:r>
              <w:rPr>
                <w:noProof/>
                <w:webHidden/>
              </w:rPr>
            </w:r>
            <w:r>
              <w:rPr>
                <w:noProof/>
                <w:webHidden/>
              </w:rPr>
              <w:fldChar w:fldCharType="separate"/>
            </w:r>
            <w:r w:rsidR="001A5D69">
              <w:rPr>
                <w:noProof/>
                <w:webHidden/>
              </w:rPr>
              <w:t>153</w:t>
            </w:r>
            <w:r>
              <w:rPr>
                <w:noProof/>
                <w:webHidden/>
              </w:rPr>
              <w:fldChar w:fldCharType="end"/>
            </w:r>
          </w:hyperlink>
        </w:p>
        <w:p w14:paraId="1A97C027" w14:textId="6F0767FA" w:rsidR="00A97E28" w:rsidRDefault="00A97E28" w:rsidP="00320556">
          <w:pPr>
            <w:spacing w:line="360" w:lineRule="auto"/>
          </w:pPr>
          <w:r>
            <w:rPr>
              <w:b/>
              <w:bCs/>
              <w:noProof/>
            </w:rPr>
            <w:fldChar w:fldCharType="end"/>
          </w:r>
        </w:p>
      </w:sdtContent>
    </w:sdt>
    <w:p w14:paraId="4AB3692A" w14:textId="77777777" w:rsidR="00A97E28" w:rsidRDefault="00A97E28" w:rsidP="00320556">
      <w:pPr>
        <w:spacing w:line="360" w:lineRule="auto"/>
      </w:pPr>
      <w:r>
        <w:br w:type="page"/>
      </w:r>
    </w:p>
    <w:p w14:paraId="047C789A" w14:textId="7778FC93" w:rsidR="00FD5F5B" w:rsidRDefault="5DB62041" w:rsidP="00C04A83">
      <w:pPr>
        <w:pStyle w:val="Heading1"/>
        <w:spacing w:line="360" w:lineRule="auto"/>
      </w:pPr>
      <w:bookmarkStart w:id="66" w:name="_Toc512854242"/>
      <w:bookmarkStart w:id="67" w:name="_Toc512855770"/>
      <w:bookmarkStart w:id="68" w:name="_Toc512857278"/>
      <w:bookmarkStart w:id="69" w:name="_Toc512863070"/>
      <w:bookmarkStart w:id="70" w:name="_Toc512948235"/>
      <w:bookmarkStart w:id="71" w:name="_Toc513036674"/>
      <w:bookmarkStart w:id="72" w:name="_Toc513121930"/>
      <w:bookmarkStart w:id="73" w:name="_Toc513194558"/>
      <w:bookmarkStart w:id="74" w:name="_Toc513195045"/>
      <w:bookmarkStart w:id="75" w:name="_Toc513227416"/>
      <w:bookmarkStart w:id="76" w:name="_Toc512850120"/>
      <w:bookmarkStart w:id="77" w:name="_Toc512850241"/>
      <w:bookmarkStart w:id="78" w:name="_Toc512850805"/>
      <w:bookmarkStart w:id="79" w:name="_Toc512850967"/>
      <w:bookmarkStart w:id="80" w:name="_Toc512851439"/>
      <w:bookmarkStart w:id="81" w:name="_Toc514758010"/>
      <w:r>
        <w:lastRenderedPageBreak/>
        <w:t>Table of Figures</w:t>
      </w:r>
      <w:bookmarkEnd w:id="66"/>
      <w:bookmarkEnd w:id="67"/>
      <w:bookmarkEnd w:id="68"/>
      <w:bookmarkEnd w:id="69"/>
      <w:bookmarkEnd w:id="70"/>
      <w:bookmarkEnd w:id="71"/>
      <w:bookmarkEnd w:id="72"/>
      <w:bookmarkEnd w:id="73"/>
      <w:bookmarkEnd w:id="74"/>
      <w:bookmarkEnd w:id="75"/>
      <w:bookmarkEnd w:id="81"/>
    </w:p>
    <w:p w14:paraId="3DCC49CB" w14:textId="77777777" w:rsidR="001906FF" w:rsidRDefault="00FD7E30">
      <w:pPr>
        <w:pStyle w:val="TableofFigures"/>
        <w:tabs>
          <w:tab w:val="right" w:leader="dot" w:pos="8755"/>
        </w:tabs>
        <w:rPr>
          <w:rFonts w:eastAsiaTheme="minorEastAsia"/>
          <w:noProof/>
          <w:lang w:eastAsia="en-GB"/>
        </w:rPr>
      </w:pPr>
      <w:r>
        <w:fldChar w:fldCharType="begin"/>
      </w:r>
      <w:r>
        <w:instrText xml:space="preserve"> TOC \h \z \c "Figure" </w:instrText>
      </w:r>
      <w:r>
        <w:fldChar w:fldCharType="separate"/>
      </w:r>
      <w:hyperlink w:anchor="_Toc514757844" w:history="1">
        <w:r w:rsidR="001906FF" w:rsidRPr="0061011C">
          <w:rPr>
            <w:rStyle w:val="Hyperlink"/>
            <w:noProof/>
          </w:rPr>
          <w:t>Figure 1 - Last Year’s Reactor (2)</w:t>
        </w:r>
        <w:r w:rsidR="001906FF">
          <w:rPr>
            <w:noProof/>
            <w:webHidden/>
          </w:rPr>
          <w:tab/>
        </w:r>
        <w:r w:rsidR="001906FF">
          <w:rPr>
            <w:noProof/>
            <w:webHidden/>
          </w:rPr>
          <w:fldChar w:fldCharType="begin"/>
        </w:r>
        <w:r w:rsidR="001906FF">
          <w:rPr>
            <w:noProof/>
            <w:webHidden/>
          </w:rPr>
          <w:instrText xml:space="preserve"> PAGEREF _Toc514757844 \h </w:instrText>
        </w:r>
        <w:r w:rsidR="001906FF">
          <w:rPr>
            <w:noProof/>
            <w:webHidden/>
          </w:rPr>
        </w:r>
        <w:r w:rsidR="001906FF">
          <w:rPr>
            <w:noProof/>
            <w:webHidden/>
          </w:rPr>
          <w:fldChar w:fldCharType="separate"/>
        </w:r>
        <w:r w:rsidR="001A5D69">
          <w:rPr>
            <w:noProof/>
            <w:webHidden/>
          </w:rPr>
          <w:t>17</w:t>
        </w:r>
        <w:r w:rsidR="001906FF">
          <w:rPr>
            <w:noProof/>
            <w:webHidden/>
          </w:rPr>
          <w:fldChar w:fldCharType="end"/>
        </w:r>
      </w:hyperlink>
    </w:p>
    <w:p w14:paraId="6137CD05" w14:textId="77777777" w:rsidR="001906FF" w:rsidRDefault="001906FF">
      <w:pPr>
        <w:pStyle w:val="TableofFigures"/>
        <w:tabs>
          <w:tab w:val="right" w:leader="dot" w:pos="8755"/>
        </w:tabs>
        <w:rPr>
          <w:rFonts w:eastAsiaTheme="minorEastAsia"/>
          <w:noProof/>
          <w:lang w:eastAsia="en-GB"/>
        </w:rPr>
      </w:pPr>
      <w:hyperlink w:anchor="_Toc514757845" w:history="1">
        <w:r w:rsidRPr="0061011C">
          <w:rPr>
            <w:rStyle w:val="Hyperlink"/>
            <w:noProof/>
          </w:rPr>
          <w:t>Figure 2 - Hydro Usage in the UK (8)</w:t>
        </w:r>
        <w:r>
          <w:rPr>
            <w:noProof/>
            <w:webHidden/>
          </w:rPr>
          <w:tab/>
        </w:r>
        <w:r>
          <w:rPr>
            <w:noProof/>
            <w:webHidden/>
          </w:rPr>
          <w:fldChar w:fldCharType="begin"/>
        </w:r>
        <w:r>
          <w:rPr>
            <w:noProof/>
            <w:webHidden/>
          </w:rPr>
          <w:instrText xml:space="preserve"> PAGEREF _Toc514757845 \h </w:instrText>
        </w:r>
        <w:r>
          <w:rPr>
            <w:noProof/>
            <w:webHidden/>
          </w:rPr>
        </w:r>
        <w:r>
          <w:rPr>
            <w:noProof/>
            <w:webHidden/>
          </w:rPr>
          <w:fldChar w:fldCharType="separate"/>
        </w:r>
        <w:r w:rsidR="001A5D69">
          <w:rPr>
            <w:noProof/>
            <w:webHidden/>
          </w:rPr>
          <w:t>19</w:t>
        </w:r>
        <w:r>
          <w:rPr>
            <w:noProof/>
            <w:webHidden/>
          </w:rPr>
          <w:fldChar w:fldCharType="end"/>
        </w:r>
      </w:hyperlink>
    </w:p>
    <w:p w14:paraId="34C119ED" w14:textId="77777777" w:rsidR="001906FF" w:rsidRDefault="001906FF">
      <w:pPr>
        <w:pStyle w:val="TableofFigures"/>
        <w:tabs>
          <w:tab w:val="right" w:leader="dot" w:pos="8755"/>
        </w:tabs>
        <w:rPr>
          <w:rFonts w:eastAsiaTheme="minorEastAsia"/>
          <w:noProof/>
          <w:lang w:eastAsia="en-GB"/>
        </w:rPr>
      </w:pPr>
      <w:hyperlink w:anchor="_Toc514757846" w:history="1">
        <w:r w:rsidRPr="0061011C">
          <w:rPr>
            <w:rStyle w:val="Hyperlink"/>
            <w:noProof/>
          </w:rPr>
          <w:t>Figure 3 - Archimedean Screw (11)</w:t>
        </w:r>
        <w:r>
          <w:rPr>
            <w:noProof/>
            <w:webHidden/>
          </w:rPr>
          <w:tab/>
        </w:r>
        <w:r>
          <w:rPr>
            <w:noProof/>
            <w:webHidden/>
          </w:rPr>
          <w:fldChar w:fldCharType="begin"/>
        </w:r>
        <w:r>
          <w:rPr>
            <w:noProof/>
            <w:webHidden/>
          </w:rPr>
          <w:instrText xml:space="preserve"> PAGEREF _Toc514757846 \h </w:instrText>
        </w:r>
        <w:r>
          <w:rPr>
            <w:noProof/>
            <w:webHidden/>
          </w:rPr>
        </w:r>
        <w:r>
          <w:rPr>
            <w:noProof/>
            <w:webHidden/>
          </w:rPr>
          <w:fldChar w:fldCharType="separate"/>
        </w:r>
        <w:r w:rsidR="001A5D69">
          <w:rPr>
            <w:noProof/>
            <w:webHidden/>
          </w:rPr>
          <w:t>20</w:t>
        </w:r>
        <w:r>
          <w:rPr>
            <w:noProof/>
            <w:webHidden/>
          </w:rPr>
          <w:fldChar w:fldCharType="end"/>
        </w:r>
      </w:hyperlink>
    </w:p>
    <w:p w14:paraId="6F0C5C28" w14:textId="77777777" w:rsidR="001906FF" w:rsidRDefault="001906FF">
      <w:pPr>
        <w:pStyle w:val="TableofFigures"/>
        <w:tabs>
          <w:tab w:val="right" w:leader="dot" w:pos="8755"/>
        </w:tabs>
        <w:rPr>
          <w:rFonts w:eastAsiaTheme="minorEastAsia"/>
          <w:noProof/>
          <w:lang w:eastAsia="en-GB"/>
        </w:rPr>
      </w:pPr>
      <w:hyperlink w:anchor="_Toc514757847" w:history="1">
        <w:r w:rsidRPr="0061011C">
          <w:rPr>
            <w:rStyle w:val="Hyperlink"/>
            <w:noProof/>
          </w:rPr>
          <w:t>Figure 4 - Crossflow Turbine (12)</w:t>
        </w:r>
        <w:r>
          <w:rPr>
            <w:noProof/>
            <w:webHidden/>
          </w:rPr>
          <w:tab/>
        </w:r>
        <w:r>
          <w:rPr>
            <w:noProof/>
            <w:webHidden/>
          </w:rPr>
          <w:fldChar w:fldCharType="begin"/>
        </w:r>
        <w:r>
          <w:rPr>
            <w:noProof/>
            <w:webHidden/>
          </w:rPr>
          <w:instrText xml:space="preserve"> PAGEREF _Toc514757847 \h </w:instrText>
        </w:r>
        <w:r>
          <w:rPr>
            <w:noProof/>
            <w:webHidden/>
          </w:rPr>
        </w:r>
        <w:r>
          <w:rPr>
            <w:noProof/>
            <w:webHidden/>
          </w:rPr>
          <w:fldChar w:fldCharType="separate"/>
        </w:r>
        <w:r w:rsidR="001A5D69">
          <w:rPr>
            <w:noProof/>
            <w:webHidden/>
          </w:rPr>
          <w:t>21</w:t>
        </w:r>
        <w:r>
          <w:rPr>
            <w:noProof/>
            <w:webHidden/>
          </w:rPr>
          <w:fldChar w:fldCharType="end"/>
        </w:r>
      </w:hyperlink>
    </w:p>
    <w:p w14:paraId="48385A2D" w14:textId="77777777" w:rsidR="001906FF" w:rsidRDefault="001906FF">
      <w:pPr>
        <w:pStyle w:val="TableofFigures"/>
        <w:tabs>
          <w:tab w:val="right" w:leader="dot" w:pos="8755"/>
        </w:tabs>
        <w:rPr>
          <w:rFonts w:eastAsiaTheme="minorEastAsia"/>
          <w:noProof/>
          <w:lang w:eastAsia="en-GB"/>
        </w:rPr>
      </w:pPr>
      <w:hyperlink w:anchor="_Toc514757848" w:history="1">
        <w:r w:rsidRPr="0061011C">
          <w:rPr>
            <w:rStyle w:val="Hyperlink"/>
            <w:noProof/>
          </w:rPr>
          <w:t>Figure 5 - Kaplan Turbine (13)</w:t>
        </w:r>
        <w:r>
          <w:rPr>
            <w:noProof/>
            <w:webHidden/>
          </w:rPr>
          <w:tab/>
        </w:r>
        <w:r>
          <w:rPr>
            <w:noProof/>
            <w:webHidden/>
          </w:rPr>
          <w:fldChar w:fldCharType="begin"/>
        </w:r>
        <w:r>
          <w:rPr>
            <w:noProof/>
            <w:webHidden/>
          </w:rPr>
          <w:instrText xml:space="preserve"> PAGEREF _Toc514757848 \h </w:instrText>
        </w:r>
        <w:r>
          <w:rPr>
            <w:noProof/>
            <w:webHidden/>
          </w:rPr>
        </w:r>
        <w:r>
          <w:rPr>
            <w:noProof/>
            <w:webHidden/>
          </w:rPr>
          <w:fldChar w:fldCharType="separate"/>
        </w:r>
        <w:r w:rsidR="001A5D69">
          <w:rPr>
            <w:noProof/>
            <w:webHidden/>
          </w:rPr>
          <w:t>21</w:t>
        </w:r>
        <w:r>
          <w:rPr>
            <w:noProof/>
            <w:webHidden/>
          </w:rPr>
          <w:fldChar w:fldCharType="end"/>
        </w:r>
      </w:hyperlink>
    </w:p>
    <w:p w14:paraId="34E83CB3" w14:textId="77777777" w:rsidR="001906FF" w:rsidRDefault="001906FF">
      <w:pPr>
        <w:pStyle w:val="TableofFigures"/>
        <w:tabs>
          <w:tab w:val="right" w:leader="dot" w:pos="8755"/>
        </w:tabs>
        <w:rPr>
          <w:rFonts w:eastAsiaTheme="minorEastAsia"/>
          <w:noProof/>
          <w:lang w:eastAsia="en-GB"/>
        </w:rPr>
      </w:pPr>
      <w:hyperlink w:anchor="_Toc514757849" w:history="1">
        <w:r w:rsidRPr="0061011C">
          <w:rPr>
            <w:rStyle w:val="Hyperlink"/>
            <w:noProof/>
          </w:rPr>
          <w:t>Figure 6 - Pelton Turbine (15)</w:t>
        </w:r>
        <w:r>
          <w:rPr>
            <w:noProof/>
            <w:webHidden/>
          </w:rPr>
          <w:tab/>
        </w:r>
        <w:r>
          <w:rPr>
            <w:noProof/>
            <w:webHidden/>
          </w:rPr>
          <w:fldChar w:fldCharType="begin"/>
        </w:r>
        <w:r>
          <w:rPr>
            <w:noProof/>
            <w:webHidden/>
          </w:rPr>
          <w:instrText xml:space="preserve"> PAGEREF _Toc514757849 \h </w:instrText>
        </w:r>
        <w:r>
          <w:rPr>
            <w:noProof/>
            <w:webHidden/>
          </w:rPr>
        </w:r>
        <w:r>
          <w:rPr>
            <w:noProof/>
            <w:webHidden/>
          </w:rPr>
          <w:fldChar w:fldCharType="separate"/>
        </w:r>
        <w:r w:rsidR="001A5D69">
          <w:rPr>
            <w:noProof/>
            <w:webHidden/>
          </w:rPr>
          <w:t>22</w:t>
        </w:r>
        <w:r>
          <w:rPr>
            <w:noProof/>
            <w:webHidden/>
          </w:rPr>
          <w:fldChar w:fldCharType="end"/>
        </w:r>
      </w:hyperlink>
    </w:p>
    <w:p w14:paraId="4C6D7C63" w14:textId="77777777" w:rsidR="001906FF" w:rsidRDefault="001906FF">
      <w:pPr>
        <w:pStyle w:val="TableofFigures"/>
        <w:tabs>
          <w:tab w:val="right" w:leader="dot" w:pos="8755"/>
        </w:tabs>
        <w:rPr>
          <w:rFonts w:eastAsiaTheme="minorEastAsia"/>
          <w:noProof/>
          <w:lang w:eastAsia="en-GB"/>
        </w:rPr>
      </w:pPr>
      <w:hyperlink w:anchor="_Toc514757850" w:history="1">
        <w:r w:rsidRPr="0061011C">
          <w:rPr>
            <w:rStyle w:val="Hyperlink"/>
            <w:noProof/>
          </w:rPr>
          <w:t>Figure 7 - Francis Turbine (16)</w:t>
        </w:r>
        <w:r>
          <w:rPr>
            <w:noProof/>
            <w:webHidden/>
          </w:rPr>
          <w:tab/>
        </w:r>
        <w:r>
          <w:rPr>
            <w:noProof/>
            <w:webHidden/>
          </w:rPr>
          <w:fldChar w:fldCharType="begin"/>
        </w:r>
        <w:r>
          <w:rPr>
            <w:noProof/>
            <w:webHidden/>
          </w:rPr>
          <w:instrText xml:space="preserve"> PAGEREF _Toc514757850 \h </w:instrText>
        </w:r>
        <w:r>
          <w:rPr>
            <w:noProof/>
            <w:webHidden/>
          </w:rPr>
        </w:r>
        <w:r>
          <w:rPr>
            <w:noProof/>
            <w:webHidden/>
          </w:rPr>
          <w:fldChar w:fldCharType="separate"/>
        </w:r>
        <w:r w:rsidR="001A5D69">
          <w:rPr>
            <w:noProof/>
            <w:webHidden/>
          </w:rPr>
          <w:t>23</w:t>
        </w:r>
        <w:r>
          <w:rPr>
            <w:noProof/>
            <w:webHidden/>
          </w:rPr>
          <w:fldChar w:fldCharType="end"/>
        </w:r>
      </w:hyperlink>
    </w:p>
    <w:p w14:paraId="1F49C83F" w14:textId="77777777" w:rsidR="001906FF" w:rsidRDefault="001906FF">
      <w:pPr>
        <w:pStyle w:val="TableofFigures"/>
        <w:tabs>
          <w:tab w:val="right" w:leader="dot" w:pos="8755"/>
        </w:tabs>
        <w:rPr>
          <w:rFonts w:eastAsiaTheme="minorEastAsia"/>
          <w:noProof/>
          <w:lang w:eastAsia="en-GB"/>
        </w:rPr>
      </w:pPr>
      <w:hyperlink w:anchor="_Toc514757851" w:history="1">
        <w:r w:rsidRPr="0061011C">
          <w:rPr>
            <w:rStyle w:val="Hyperlink"/>
            <w:noProof/>
          </w:rPr>
          <w:t>Figure 8 - Turbine Chart Power-Head-Flow (17)</w:t>
        </w:r>
        <w:r>
          <w:rPr>
            <w:noProof/>
            <w:webHidden/>
          </w:rPr>
          <w:tab/>
        </w:r>
        <w:r>
          <w:rPr>
            <w:noProof/>
            <w:webHidden/>
          </w:rPr>
          <w:fldChar w:fldCharType="begin"/>
        </w:r>
        <w:r>
          <w:rPr>
            <w:noProof/>
            <w:webHidden/>
          </w:rPr>
          <w:instrText xml:space="preserve"> PAGEREF _Toc514757851 \h </w:instrText>
        </w:r>
        <w:r>
          <w:rPr>
            <w:noProof/>
            <w:webHidden/>
          </w:rPr>
        </w:r>
        <w:r>
          <w:rPr>
            <w:noProof/>
            <w:webHidden/>
          </w:rPr>
          <w:fldChar w:fldCharType="separate"/>
        </w:r>
        <w:r w:rsidR="001A5D69">
          <w:rPr>
            <w:noProof/>
            <w:webHidden/>
          </w:rPr>
          <w:t>24</w:t>
        </w:r>
        <w:r>
          <w:rPr>
            <w:noProof/>
            <w:webHidden/>
          </w:rPr>
          <w:fldChar w:fldCharType="end"/>
        </w:r>
      </w:hyperlink>
    </w:p>
    <w:p w14:paraId="6C93CA0A" w14:textId="77777777" w:rsidR="001906FF" w:rsidRDefault="001906FF">
      <w:pPr>
        <w:pStyle w:val="TableofFigures"/>
        <w:tabs>
          <w:tab w:val="right" w:leader="dot" w:pos="8755"/>
        </w:tabs>
        <w:rPr>
          <w:rFonts w:eastAsiaTheme="minorEastAsia"/>
          <w:noProof/>
          <w:lang w:eastAsia="en-GB"/>
        </w:rPr>
      </w:pPr>
      <w:hyperlink w:anchor="_Toc514757852" w:history="1">
        <w:r w:rsidRPr="0061011C">
          <w:rPr>
            <w:rStyle w:val="Hyperlink"/>
            <w:noProof/>
          </w:rPr>
          <w:t>Figure 9 - Gelli Aur (18)</w:t>
        </w:r>
        <w:r>
          <w:rPr>
            <w:noProof/>
            <w:webHidden/>
          </w:rPr>
          <w:tab/>
        </w:r>
        <w:r>
          <w:rPr>
            <w:noProof/>
            <w:webHidden/>
          </w:rPr>
          <w:fldChar w:fldCharType="begin"/>
        </w:r>
        <w:r>
          <w:rPr>
            <w:noProof/>
            <w:webHidden/>
          </w:rPr>
          <w:instrText xml:space="preserve"> PAGEREF _Toc514757852 \h </w:instrText>
        </w:r>
        <w:r>
          <w:rPr>
            <w:noProof/>
            <w:webHidden/>
          </w:rPr>
        </w:r>
        <w:r>
          <w:rPr>
            <w:noProof/>
            <w:webHidden/>
          </w:rPr>
          <w:fldChar w:fldCharType="separate"/>
        </w:r>
        <w:r w:rsidR="001A5D69">
          <w:rPr>
            <w:noProof/>
            <w:webHidden/>
          </w:rPr>
          <w:t>25</w:t>
        </w:r>
        <w:r>
          <w:rPr>
            <w:noProof/>
            <w:webHidden/>
          </w:rPr>
          <w:fldChar w:fldCharType="end"/>
        </w:r>
      </w:hyperlink>
    </w:p>
    <w:p w14:paraId="7CBAC176" w14:textId="77777777" w:rsidR="001906FF" w:rsidRDefault="001906FF">
      <w:pPr>
        <w:pStyle w:val="TableofFigures"/>
        <w:tabs>
          <w:tab w:val="right" w:leader="dot" w:pos="8755"/>
        </w:tabs>
        <w:rPr>
          <w:rFonts w:eastAsiaTheme="minorEastAsia"/>
          <w:noProof/>
          <w:lang w:eastAsia="en-GB"/>
        </w:rPr>
      </w:pPr>
      <w:hyperlink r:id="rId12" w:anchor="_Toc514757853" w:history="1">
        <w:r w:rsidRPr="0061011C">
          <w:rPr>
            <w:rStyle w:val="Hyperlink"/>
            <w:noProof/>
          </w:rPr>
          <w:t>Figure 10 - Photovoltaic Array &amp; alternative energy sources (78)</w:t>
        </w:r>
        <w:r>
          <w:rPr>
            <w:noProof/>
            <w:webHidden/>
          </w:rPr>
          <w:tab/>
        </w:r>
        <w:r>
          <w:rPr>
            <w:noProof/>
            <w:webHidden/>
          </w:rPr>
          <w:fldChar w:fldCharType="begin"/>
        </w:r>
        <w:r>
          <w:rPr>
            <w:noProof/>
            <w:webHidden/>
          </w:rPr>
          <w:instrText xml:space="preserve"> PAGEREF _Toc514757853 \h </w:instrText>
        </w:r>
        <w:r>
          <w:rPr>
            <w:noProof/>
            <w:webHidden/>
          </w:rPr>
        </w:r>
        <w:r>
          <w:rPr>
            <w:noProof/>
            <w:webHidden/>
          </w:rPr>
          <w:fldChar w:fldCharType="separate"/>
        </w:r>
        <w:r w:rsidR="001A5D69">
          <w:rPr>
            <w:noProof/>
            <w:webHidden/>
          </w:rPr>
          <w:t>26</w:t>
        </w:r>
        <w:r>
          <w:rPr>
            <w:noProof/>
            <w:webHidden/>
          </w:rPr>
          <w:fldChar w:fldCharType="end"/>
        </w:r>
      </w:hyperlink>
    </w:p>
    <w:p w14:paraId="239CD85C" w14:textId="77777777" w:rsidR="001906FF" w:rsidRDefault="001906FF">
      <w:pPr>
        <w:pStyle w:val="TableofFigures"/>
        <w:tabs>
          <w:tab w:val="right" w:leader="dot" w:pos="8755"/>
        </w:tabs>
        <w:rPr>
          <w:rFonts w:eastAsiaTheme="minorEastAsia"/>
          <w:noProof/>
          <w:lang w:eastAsia="en-GB"/>
        </w:rPr>
      </w:pPr>
      <w:hyperlink r:id="rId13" w:anchor="_Toc514757854" w:history="1">
        <w:r w:rsidRPr="0061011C">
          <w:rPr>
            <w:rStyle w:val="Hyperlink"/>
            <w:noProof/>
          </w:rPr>
          <w:t>Figure 11 - Output Results of Photovoltaic arrays, source (20)</w:t>
        </w:r>
        <w:r>
          <w:rPr>
            <w:noProof/>
            <w:webHidden/>
          </w:rPr>
          <w:tab/>
        </w:r>
        <w:r>
          <w:rPr>
            <w:noProof/>
            <w:webHidden/>
          </w:rPr>
          <w:fldChar w:fldCharType="begin"/>
        </w:r>
        <w:r>
          <w:rPr>
            <w:noProof/>
            <w:webHidden/>
          </w:rPr>
          <w:instrText xml:space="preserve"> PAGEREF _Toc514757854 \h </w:instrText>
        </w:r>
        <w:r>
          <w:rPr>
            <w:noProof/>
            <w:webHidden/>
          </w:rPr>
        </w:r>
        <w:r>
          <w:rPr>
            <w:noProof/>
            <w:webHidden/>
          </w:rPr>
          <w:fldChar w:fldCharType="separate"/>
        </w:r>
        <w:r w:rsidR="001A5D69">
          <w:rPr>
            <w:noProof/>
            <w:webHidden/>
          </w:rPr>
          <w:t>28</w:t>
        </w:r>
        <w:r>
          <w:rPr>
            <w:noProof/>
            <w:webHidden/>
          </w:rPr>
          <w:fldChar w:fldCharType="end"/>
        </w:r>
      </w:hyperlink>
    </w:p>
    <w:p w14:paraId="53250B13" w14:textId="77777777" w:rsidR="001906FF" w:rsidRDefault="001906FF">
      <w:pPr>
        <w:pStyle w:val="TableofFigures"/>
        <w:tabs>
          <w:tab w:val="right" w:leader="dot" w:pos="8755"/>
        </w:tabs>
        <w:rPr>
          <w:rFonts w:eastAsiaTheme="minorEastAsia"/>
          <w:noProof/>
          <w:lang w:eastAsia="en-GB"/>
        </w:rPr>
      </w:pPr>
      <w:hyperlink r:id="rId14" w:anchor="_Toc514757855" w:history="1">
        <w:r w:rsidRPr="0061011C">
          <w:rPr>
            <w:rStyle w:val="Hyperlink"/>
            <w:noProof/>
          </w:rPr>
          <w:t>Figure 12: Example of an Open-Loop system (69)</w:t>
        </w:r>
        <w:r>
          <w:rPr>
            <w:noProof/>
            <w:webHidden/>
          </w:rPr>
          <w:tab/>
        </w:r>
        <w:r>
          <w:rPr>
            <w:noProof/>
            <w:webHidden/>
          </w:rPr>
          <w:fldChar w:fldCharType="begin"/>
        </w:r>
        <w:r>
          <w:rPr>
            <w:noProof/>
            <w:webHidden/>
          </w:rPr>
          <w:instrText xml:space="preserve"> PAGEREF _Toc514757855 \h </w:instrText>
        </w:r>
        <w:r>
          <w:rPr>
            <w:noProof/>
            <w:webHidden/>
          </w:rPr>
        </w:r>
        <w:r>
          <w:rPr>
            <w:noProof/>
            <w:webHidden/>
          </w:rPr>
          <w:fldChar w:fldCharType="separate"/>
        </w:r>
        <w:r w:rsidR="001A5D69">
          <w:rPr>
            <w:noProof/>
            <w:webHidden/>
          </w:rPr>
          <w:t>29</w:t>
        </w:r>
        <w:r>
          <w:rPr>
            <w:noProof/>
            <w:webHidden/>
          </w:rPr>
          <w:fldChar w:fldCharType="end"/>
        </w:r>
      </w:hyperlink>
    </w:p>
    <w:p w14:paraId="4F26C6F2" w14:textId="77777777" w:rsidR="001906FF" w:rsidRDefault="001906FF">
      <w:pPr>
        <w:pStyle w:val="TableofFigures"/>
        <w:tabs>
          <w:tab w:val="right" w:leader="dot" w:pos="8755"/>
        </w:tabs>
        <w:rPr>
          <w:rFonts w:eastAsiaTheme="minorEastAsia"/>
          <w:noProof/>
          <w:lang w:eastAsia="en-GB"/>
        </w:rPr>
      </w:pPr>
      <w:hyperlink r:id="rId15" w:anchor="_Toc514757856" w:history="1">
        <w:r w:rsidRPr="0061011C">
          <w:rPr>
            <w:rStyle w:val="Hyperlink"/>
            <w:noProof/>
          </w:rPr>
          <w:t>Figure 13: Example of a Closed-Loop system (69)</w:t>
        </w:r>
        <w:r>
          <w:rPr>
            <w:noProof/>
            <w:webHidden/>
          </w:rPr>
          <w:tab/>
        </w:r>
        <w:r>
          <w:rPr>
            <w:noProof/>
            <w:webHidden/>
          </w:rPr>
          <w:fldChar w:fldCharType="begin"/>
        </w:r>
        <w:r>
          <w:rPr>
            <w:noProof/>
            <w:webHidden/>
          </w:rPr>
          <w:instrText xml:space="preserve"> PAGEREF _Toc514757856 \h </w:instrText>
        </w:r>
        <w:r>
          <w:rPr>
            <w:noProof/>
            <w:webHidden/>
          </w:rPr>
        </w:r>
        <w:r>
          <w:rPr>
            <w:noProof/>
            <w:webHidden/>
          </w:rPr>
          <w:fldChar w:fldCharType="separate"/>
        </w:r>
        <w:r w:rsidR="001A5D69">
          <w:rPr>
            <w:noProof/>
            <w:webHidden/>
          </w:rPr>
          <w:t>29</w:t>
        </w:r>
        <w:r>
          <w:rPr>
            <w:noProof/>
            <w:webHidden/>
          </w:rPr>
          <w:fldChar w:fldCharType="end"/>
        </w:r>
      </w:hyperlink>
    </w:p>
    <w:p w14:paraId="1DAB1319" w14:textId="77777777" w:rsidR="001906FF" w:rsidRDefault="001906FF">
      <w:pPr>
        <w:pStyle w:val="TableofFigures"/>
        <w:tabs>
          <w:tab w:val="right" w:leader="dot" w:pos="8755"/>
        </w:tabs>
        <w:rPr>
          <w:rFonts w:eastAsiaTheme="minorEastAsia"/>
          <w:noProof/>
          <w:lang w:eastAsia="en-GB"/>
        </w:rPr>
      </w:pPr>
      <w:hyperlink w:anchor="_Toc514757857" w:history="1">
        <w:r w:rsidRPr="0061011C">
          <w:rPr>
            <w:rStyle w:val="Hyperlink"/>
            <w:noProof/>
          </w:rPr>
          <w:t>Figure 14: An example of thermal energy using biomass as fuel (27).</w:t>
        </w:r>
        <w:r>
          <w:rPr>
            <w:noProof/>
            <w:webHidden/>
          </w:rPr>
          <w:tab/>
        </w:r>
        <w:r>
          <w:rPr>
            <w:noProof/>
            <w:webHidden/>
          </w:rPr>
          <w:fldChar w:fldCharType="begin"/>
        </w:r>
        <w:r>
          <w:rPr>
            <w:noProof/>
            <w:webHidden/>
          </w:rPr>
          <w:instrText xml:space="preserve"> PAGEREF _Toc514757857 \h </w:instrText>
        </w:r>
        <w:r>
          <w:rPr>
            <w:noProof/>
            <w:webHidden/>
          </w:rPr>
        </w:r>
        <w:r>
          <w:rPr>
            <w:noProof/>
            <w:webHidden/>
          </w:rPr>
          <w:fldChar w:fldCharType="separate"/>
        </w:r>
        <w:r w:rsidR="001A5D69">
          <w:rPr>
            <w:noProof/>
            <w:webHidden/>
          </w:rPr>
          <w:t>32</w:t>
        </w:r>
        <w:r>
          <w:rPr>
            <w:noProof/>
            <w:webHidden/>
          </w:rPr>
          <w:fldChar w:fldCharType="end"/>
        </w:r>
      </w:hyperlink>
    </w:p>
    <w:p w14:paraId="4708701C" w14:textId="77777777" w:rsidR="001906FF" w:rsidRDefault="001906FF">
      <w:pPr>
        <w:pStyle w:val="TableofFigures"/>
        <w:tabs>
          <w:tab w:val="right" w:leader="dot" w:pos="8755"/>
        </w:tabs>
        <w:rPr>
          <w:rFonts w:eastAsiaTheme="minorEastAsia"/>
          <w:noProof/>
          <w:lang w:eastAsia="en-GB"/>
        </w:rPr>
      </w:pPr>
      <w:hyperlink r:id="rId16" w:anchor="_Toc514757858" w:history="1">
        <w:r w:rsidRPr="0061011C">
          <w:rPr>
            <w:rStyle w:val="Hyperlink"/>
            <w:noProof/>
          </w:rPr>
          <w:t>Figure 15 - Driving integrated energy solution on and off (micro-grid)</w:t>
        </w:r>
        <w:r>
          <w:rPr>
            <w:noProof/>
            <w:webHidden/>
          </w:rPr>
          <w:tab/>
        </w:r>
        <w:r>
          <w:rPr>
            <w:noProof/>
            <w:webHidden/>
          </w:rPr>
          <w:fldChar w:fldCharType="begin"/>
        </w:r>
        <w:r>
          <w:rPr>
            <w:noProof/>
            <w:webHidden/>
          </w:rPr>
          <w:instrText xml:space="preserve"> PAGEREF _Toc514757858 \h </w:instrText>
        </w:r>
        <w:r>
          <w:rPr>
            <w:noProof/>
            <w:webHidden/>
          </w:rPr>
        </w:r>
        <w:r>
          <w:rPr>
            <w:noProof/>
            <w:webHidden/>
          </w:rPr>
          <w:fldChar w:fldCharType="separate"/>
        </w:r>
        <w:r w:rsidR="001A5D69">
          <w:rPr>
            <w:noProof/>
            <w:webHidden/>
          </w:rPr>
          <w:t>35</w:t>
        </w:r>
        <w:r>
          <w:rPr>
            <w:noProof/>
            <w:webHidden/>
          </w:rPr>
          <w:fldChar w:fldCharType="end"/>
        </w:r>
      </w:hyperlink>
    </w:p>
    <w:p w14:paraId="29C1CDB2" w14:textId="77777777" w:rsidR="001906FF" w:rsidRDefault="001906FF">
      <w:pPr>
        <w:pStyle w:val="TableofFigures"/>
        <w:tabs>
          <w:tab w:val="right" w:leader="dot" w:pos="8755"/>
        </w:tabs>
        <w:rPr>
          <w:rFonts w:eastAsiaTheme="minorEastAsia"/>
          <w:noProof/>
          <w:lang w:eastAsia="en-GB"/>
        </w:rPr>
      </w:pPr>
      <w:hyperlink r:id="rId17" w:anchor="_Toc514757859" w:history="1">
        <w:r w:rsidRPr="0061011C">
          <w:rPr>
            <w:rStyle w:val="Hyperlink"/>
            <w:noProof/>
          </w:rPr>
          <w:t>Figure 16 - (a) Potential Converter Location, (b) Conventional AC Technology, (c) DC Microgrid. Source: (33)</w:t>
        </w:r>
        <w:r>
          <w:rPr>
            <w:noProof/>
            <w:webHidden/>
          </w:rPr>
          <w:tab/>
        </w:r>
        <w:r>
          <w:rPr>
            <w:noProof/>
            <w:webHidden/>
          </w:rPr>
          <w:fldChar w:fldCharType="begin"/>
        </w:r>
        <w:r>
          <w:rPr>
            <w:noProof/>
            <w:webHidden/>
          </w:rPr>
          <w:instrText xml:space="preserve"> PAGEREF _Toc514757859 \h </w:instrText>
        </w:r>
        <w:r>
          <w:rPr>
            <w:noProof/>
            <w:webHidden/>
          </w:rPr>
        </w:r>
        <w:r>
          <w:rPr>
            <w:noProof/>
            <w:webHidden/>
          </w:rPr>
          <w:fldChar w:fldCharType="separate"/>
        </w:r>
        <w:r w:rsidR="001A5D69">
          <w:rPr>
            <w:noProof/>
            <w:webHidden/>
          </w:rPr>
          <w:t>36</w:t>
        </w:r>
        <w:r>
          <w:rPr>
            <w:noProof/>
            <w:webHidden/>
          </w:rPr>
          <w:fldChar w:fldCharType="end"/>
        </w:r>
      </w:hyperlink>
    </w:p>
    <w:p w14:paraId="0AFCF23F" w14:textId="77777777" w:rsidR="001906FF" w:rsidRDefault="001906FF">
      <w:pPr>
        <w:pStyle w:val="TableofFigures"/>
        <w:tabs>
          <w:tab w:val="right" w:leader="dot" w:pos="8755"/>
        </w:tabs>
        <w:rPr>
          <w:rFonts w:eastAsiaTheme="minorEastAsia"/>
          <w:noProof/>
          <w:lang w:eastAsia="en-GB"/>
        </w:rPr>
      </w:pPr>
      <w:hyperlink r:id="rId18" w:anchor="_Toc514757860" w:history="1">
        <w:r w:rsidRPr="0061011C">
          <w:rPr>
            <w:rStyle w:val="Hyperlink"/>
            <w:noProof/>
          </w:rPr>
          <w:t>Figure 17 - Configuration of DC Microgrids. Source: (82)</w:t>
        </w:r>
        <w:r>
          <w:rPr>
            <w:noProof/>
            <w:webHidden/>
          </w:rPr>
          <w:tab/>
        </w:r>
        <w:r>
          <w:rPr>
            <w:noProof/>
            <w:webHidden/>
          </w:rPr>
          <w:fldChar w:fldCharType="begin"/>
        </w:r>
        <w:r>
          <w:rPr>
            <w:noProof/>
            <w:webHidden/>
          </w:rPr>
          <w:instrText xml:space="preserve"> PAGEREF _Toc514757860 \h </w:instrText>
        </w:r>
        <w:r>
          <w:rPr>
            <w:noProof/>
            <w:webHidden/>
          </w:rPr>
        </w:r>
        <w:r>
          <w:rPr>
            <w:noProof/>
            <w:webHidden/>
          </w:rPr>
          <w:fldChar w:fldCharType="separate"/>
        </w:r>
        <w:r w:rsidR="001A5D69">
          <w:rPr>
            <w:noProof/>
            <w:webHidden/>
          </w:rPr>
          <w:t>37</w:t>
        </w:r>
        <w:r>
          <w:rPr>
            <w:noProof/>
            <w:webHidden/>
          </w:rPr>
          <w:fldChar w:fldCharType="end"/>
        </w:r>
      </w:hyperlink>
    </w:p>
    <w:p w14:paraId="24E6006E" w14:textId="77777777" w:rsidR="001906FF" w:rsidRDefault="001906FF">
      <w:pPr>
        <w:pStyle w:val="TableofFigures"/>
        <w:tabs>
          <w:tab w:val="right" w:leader="dot" w:pos="8755"/>
        </w:tabs>
        <w:rPr>
          <w:rFonts w:eastAsiaTheme="minorEastAsia"/>
          <w:noProof/>
          <w:lang w:eastAsia="en-GB"/>
        </w:rPr>
      </w:pPr>
      <w:hyperlink r:id="rId19" w:anchor="_Toc514757861" w:history="1">
        <w:r w:rsidRPr="0061011C">
          <w:rPr>
            <w:rStyle w:val="Hyperlink"/>
            <w:noProof/>
          </w:rPr>
          <w:t>Figure 18 - Comparison table of AC and DC Microgrids. Source (82)</w:t>
        </w:r>
        <w:r>
          <w:rPr>
            <w:noProof/>
            <w:webHidden/>
          </w:rPr>
          <w:tab/>
        </w:r>
        <w:r>
          <w:rPr>
            <w:noProof/>
            <w:webHidden/>
          </w:rPr>
          <w:fldChar w:fldCharType="begin"/>
        </w:r>
        <w:r>
          <w:rPr>
            <w:noProof/>
            <w:webHidden/>
          </w:rPr>
          <w:instrText xml:space="preserve"> PAGEREF _Toc514757861 \h </w:instrText>
        </w:r>
        <w:r>
          <w:rPr>
            <w:noProof/>
            <w:webHidden/>
          </w:rPr>
        </w:r>
        <w:r>
          <w:rPr>
            <w:noProof/>
            <w:webHidden/>
          </w:rPr>
          <w:fldChar w:fldCharType="separate"/>
        </w:r>
        <w:r w:rsidR="001A5D69">
          <w:rPr>
            <w:noProof/>
            <w:webHidden/>
          </w:rPr>
          <w:t>37</w:t>
        </w:r>
        <w:r>
          <w:rPr>
            <w:noProof/>
            <w:webHidden/>
          </w:rPr>
          <w:fldChar w:fldCharType="end"/>
        </w:r>
      </w:hyperlink>
    </w:p>
    <w:p w14:paraId="26AB2F83" w14:textId="77777777" w:rsidR="001906FF" w:rsidRDefault="001906FF">
      <w:pPr>
        <w:pStyle w:val="TableofFigures"/>
        <w:tabs>
          <w:tab w:val="right" w:leader="dot" w:pos="8755"/>
        </w:tabs>
        <w:rPr>
          <w:rFonts w:eastAsiaTheme="minorEastAsia"/>
          <w:noProof/>
          <w:lang w:eastAsia="en-GB"/>
        </w:rPr>
      </w:pPr>
      <w:hyperlink w:anchor="_Toc514757862" w:history="1">
        <w:r w:rsidRPr="0061011C">
          <w:rPr>
            <w:rStyle w:val="Hyperlink"/>
            <w:noProof/>
          </w:rPr>
          <w:t xml:space="preserve">Figure </w:t>
        </w:r>
        <w:r w:rsidRPr="0061011C">
          <w:rPr>
            <w:rStyle w:val="Hyperlink"/>
            <w:rFonts w:cstheme="minorHAnsi"/>
            <w:noProof/>
          </w:rPr>
          <w:t>19</w:t>
        </w:r>
        <w:r w:rsidRPr="0061011C">
          <w:rPr>
            <w:rStyle w:val="Hyperlink"/>
            <w:noProof/>
          </w:rPr>
          <w:t xml:space="preserve"> - Solar &amp; Wind Hybrid system. Source: </w:t>
        </w:r>
        <w:r w:rsidRPr="0061011C">
          <w:rPr>
            <w:rStyle w:val="Hyperlink"/>
            <w:rFonts w:cstheme="minorHAnsi"/>
            <w:noProof/>
          </w:rPr>
          <w:t>(34)</w:t>
        </w:r>
        <w:r>
          <w:rPr>
            <w:noProof/>
            <w:webHidden/>
          </w:rPr>
          <w:tab/>
        </w:r>
        <w:r>
          <w:rPr>
            <w:noProof/>
            <w:webHidden/>
          </w:rPr>
          <w:fldChar w:fldCharType="begin"/>
        </w:r>
        <w:r>
          <w:rPr>
            <w:noProof/>
            <w:webHidden/>
          </w:rPr>
          <w:instrText xml:space="preserve"> PAGEREF _Toc514757862 \h </w:instrText>
        </w:r>
        <w:r>
          <w:rPr>
            <w:noProof/>
            <w:webHidden/>
          </w:rPr>
        </w:r>
        <w:r>
          <w:rPr>
            <w:noProof/>
            <w:webHidden/>
          </w:rPr>
          <w:fldChar w:fldCharType="separate"/>
        </w:r>
        <w:r w:rsidR="001A5D69">
          <w:rPr>
            <w:noProof/>
            <w:webHidden/>
          </w:rPr>
          <w:t>38</w:t>
        </w:r>
        <w:r>
          <w:rPr>
            <w:noProof/>
            <w:webHidden/>
          </w:rPr>
          <w:fldChar w:fldCharType="end"/>
        </w:r>
      </w:hyperlink>
    </w:p>
    <w:p w14:paraId="104A8D3C" w14:textId="77777777" w:rsidR="001906FF" w:rsidRDefault="001906FF">
      <w:pPr>
        <w:pStyle w:val="TableofFigures"/>
        <w:tabs>
          <w:tab w:val="right" w:leader="dot" w:pos="8755"/>
        </w:tabs>
        <w:rPr>
          <w:rFonts w:eastAsiaTheme="minorEastAsia"/>
          <w:noProof/>
          <w:lang w:eastAsia="en-GB"/>
        </w:rPr>
      </w:pPr>
      <w:hyperlink r:id="rId20" w:anchor="_Toc514757863" w:history="1">
        <w:r w:rsidRPr="0061011C">
          <w:rPr>
            <w:rStyle w:val="Hyperlink"/>
            <w:noProof/>
          </w:rPr>
          <w:t>Figure 20 - Biomass Energy. Source: (81)</w:t>
        </w:r>
        <w:r>
          <w:rPr>
            <w:noProof/>
            <w:webHidden/>
          </w:rPr>
          <w:tab/>
        </w:r>
        <w:r>
          <w:rPr>
            <w:noProof/>
            <w:webHidden/>
          </w:rPr>
          <w:fldChar w:fldCharType="begin"/>
        </w:r>
        <w:r>
          <w:rPr>
            <w:noProof/>
            <w:webHidden/>
          </w:rPr>
          <w:instrText xml:space="preserve"> PAGEREF _Toc514757863 \h </w:instrText>
        </w:r>
        <w:r>
          <w:rPr>
            <w:noProof/>
            <w:webHidden/>
          </w:rPr>
        </w:r>
        <w:r>
          <w:rPr>
            <w:noProof/>
            <w:webHidden/>
          </w:rPr>
          <w:fldChar w:fldCharType="separate"/>
        </w:r>
        <w:r w:rsidR="001A5D69">
          <w:rPr>
            <w:noProof/>
            <w:webHidden/>
          </w:rPr>
          <w:t>39</w:t>
        </w:r>
        <w:r>
          <w:rPr>
            <w:noProof/>
            <w:webHidden/>
          </w:rPr>
          <w:fldChar w:fldCharType="end"/>
        </w:r>
      </w:hyperlink>
    </w:p>
    <w:p w14:paraId="1718E5B4" w14:textId="77777777" w:rsidR="001906FF" w:rsidRDefault="001906FF">
      <w:pPr>
        <w:pStyle w:val="TableofFigures"/>
        <w:tabs>
          <w:tab w:val="right" w:leader="dot" w:pos="8755"/>
        </w:tabs>
        <w:rPr>
          <w:rFonts w:eastAsiaTheme="minorEastAsia"/>
          <w:noProof/>
          <w:lang w:eastAsia="en-GB"/>
        </w:rPr>
      </w:pPr>
      <w:hyperlink r:id="rId21" w:anchor="_Toc514757864" w:history="1">
        <w:r w:rsidRPr="0061011C">
          <w:rPr>
            <w:rStyle w:val="Hyperlink"/>
            <w:noProof/>
          </w:rPr>
          <w:t>Figure 21 - Landfill Waste. Source: (80)</w:t>
        </w:r>
        <w:r>
          <w:rPr>
            <w:noProof/>
            <w:webHidden/>
          </w:rPr>
          <w:tab/>
        </w:r>
        <w:r>
          <w:rPr>
            <w:noProof/>
            <w:webHidden/>
          </w:rPr>
          <w:fldChar w:fldCharType="begin"/>
        </w:r>
        <w:r>
          <w:rPr>
            <w:noProof/>
            <w:webHidden/>
          </w:rPr>
          <w:instrText xml:space="preserve"> PAGEREF _Toc514757864 \h </w:instrText>
        </w:r>
        <w:r>
          <w:rPr>
            <w:noProof/>
            <w:webHidden/>
          </w:rPr>
        </w:r>
        <w:r>
          <w:rPr>
            <w:noProof/>
            <w:webHidden/>
          </w:rPr>
          <w:fldChar w:fldCharType="separate"/>
        </w:r>
        <w:r w:rsidR="001A5D69">
          <w:rPr>
            <w:noProof/>
            <w:webHidden/>
          </w:rPr>
          <w:t>39</w:t>
        </w:r>
        <w:r>
          <w:rPr>
            <w:noProof/>
            <w:webHidden/>
          </w:rPr>
          <w:fldChar w:fldCharType="end"/>
        </w:r>
      </w:hyperlink>
    </w:p>
    <w:p w14:paraId="3130F8FE" w14:textId="77777777" w:rsidR="001906FF" w:rsidRDefault="001906FF">
      <w:pPr>
        <w:pStyle w:val="TableofFigures"/>
        <w:tabs>
          <w:tab w:val="right" w:leader="dot" w:pos="8755"/>
        </w:tabs>
        <w:rPr>
          <w:rFonts w:eastAsiaTheme="minorEastAsia"/>
          <w:noProof/>
          <w:lang w:eastAsia="en-GB"/>
        </w:rPr>
      </w:pPr>
      <w:hyperlink r:id="rId22" w:anchor="_Toc514757865" w:history="1">
        <w:r w:rsidRPr="0061011C">
          <w:rPr>
            <w:rStyle w:val="Hyperlink"/>
            <w:noProof/>
          </w:rPr>
          <w:t>Figure 22 - Agriculture Waste. Source: (79)</w:t>
        </w:r>
        <w:r>
          <w:rPr>
            <w:noProof/>
            <w:webHidden/>
          </w:rPr>
          <w:tab/>
        </w:r>
        <w:r>
          <w:rPr>
            <w:noProof/>
            <w:webHidden/>
          </w:rPr>
          <w:fldChar w:fldCharType="begin"/>
        </w:r>
        <w:r>
          <w:rPr>
            <w:noProof/>
            <w:webHidden/>
          </w:rPr>
          <w:instrText xml:space="preserve"> PAGEREF _Toc514757865 \h </w:instrText>
        </w:r>
        <w:r>
          <w:rPr>
            <w:noProof/>
            <w:webHidden/>
          </w:rPr>
        </w:r>
        <w:r>
          <w:rPr>
            <w:noProof/>
            <w:webHidden/>
          </w:rPr>
          <w:fldChar w:fldCharType="separate"/>
        </w:r>
        <w:r w:rsidR="001A5D69">
          <w:rPr>
            <w:noProof/>
            <w:webHidden/>
          </w:rPr>
          <w:t>40</w:t>
        </w:r>
        <w:r>
          <w:rPr>
            <w:noProof/>
            <w:webHidden/>
          </w:rPr>
          <w:fldChar w:fldCharType="end"/>
        </w:r>
      </w:hyperlink>
    </w:p>
    <w:p w14:paraId="3ECCF081" w14:textId="77777777" w:rsidR="001906FF" w:rsidRDefault="001906FF">
      <w:pPr>
        <w:pStyle w:val="TableofFigures"/>
        <w:tabs>
          <w:tab w:val="right" w:leader="dot" w:pos="8755"/>
        </w:tabs>
        <w:rPr>
          <w:rFonts w:eastAsiaTheme="minorEastAsia"/>
          <w:noProof/>
          <w:lang w:eastAsia="en-GB"/>
        </w:rPr>
      </w:pPr>
      <w:hyperlink r:id="rId23" w:anchor="_Toc514757866" w:history="1">
        <w:r w:rsidRPr="0061011C">
          <w:rPr>
            <w:rStyle w:val="Hyperlink"/>
            <w:noProof/>
          </w:rPr>
          <w:t>Figure 23 - Biomass conversion to Energy. Source: (37)</w:t>
        </w:r>
        <w:r>
          <w:rPr>
            <w:noProof/>
            <w:webHidden/>
          </w:rPr>
          <w:tab/>
        </w:r>
        <w:r>
          <w:rPr>
            <w:noProof/>
            <w:webHidden/>
          </w:rPr>
          <w:fldChar w:fldCharType="begin"/>
        </w:r>
        <w:r>
          <w:rPr>
            <w:noProof/>
            <w:webHidden/>
          </w:rPr>
          <w:instrText xml:space="preserve"> PAGEREF _Toc514757866 \h </w:instrText>
        </w:r>
        <w:r>
          <w:rPr>
            <w:noProof/>
            <w:webHidden/>
          </w:rPr>
        </w:r>
        <w:r>
          <w:rPr>
            <w:noProof/>
            <w:webHidden/>
          </w:rPr>
          <w:fldChar w:fldCharType="separate"/>
        </w:r>
        <w:r w:rsidR="001A5D69">
          <w:rPr>
            <w:noProof/>
            <w:webHidden/>
          </w:rPr>
          <w:t>41</w:t>
        </w:r>
        <w:r>
          <w:rPr>
            <w:noProof/>
            <w:webHidden/>
          </w:rPr>
          <w:fldChar w:fldCharType="end"/>
        </w:r>
      </w:hyperlink>
    </w:p>
    <w:p w14:paraId="57336299" w14:textId="77777777" w:rsidR="001906FF" w:rsidRDefault="001906FF">
      <w:pPr>
        <w:pStyle w:val="TableofFigures"/>
        <w:tabs>
          <w:tab w:val="right" w:leader="dot" w:pos="8755"/>
        </w:tabs>
        <w:rPr>
          <w:rFonts w:eastAsiaTheme="minorEastAsia"/>
          <w:noProof/>
          <w:lang w:eastAsia="en-GB"/>
        </w:rPr>
      </w:pPr>
      <w:hyperlink r:id="rId24" w:anchor="_Toc514757867" w:history="1">
        <w:r w:rsidRPr="0061011C">
          <w:rPr>
            <w:rStyle w:val="Hyperlink"/>
            <w:noProof/>
          </w:rPr>
          <w:t>Figure 24 - Level of Use for Energy Conversion. Source: (37)</w:t>
        </w:r>
        <w:r>
          <w:rPr>
            <w:noProof/>
            <w:webHidden/>
          </w:rPr>
          <w:tab/>
        </w:r>
        <w:r>
          <w:rPr>
            <w:noProof/>
            <w:webHidden/>
          </w:rPr>
          <w:fldChar w:fldCharType="begin"/>
        </w:r>
        <w:r>
          <w:rPr>
            <w:noProof/>
            <w:webHidden/>
          </w:rPr>
          <w:instrText xml:space="preserve"> PAGEREF _Toc514757867 \h </w:instrText>
        </w:r>
        <w:r>
          <w:rPr>
            <w:noProof/>
            <w:webHidden/>
          </w:rPr>
        </w:r>
        <w:r>
          <w:rPr>
            <w:noProof/>
            <w:webHidden/>
          </w:rPr>
          <w:fldChar w:fldCharType="separate"/>
        </w:r>
        <w:r w:rsidR="001A5D69">
          <w:rPr>
            <w:noProof/>
            <w:webHidden/>
          </w:rPr>
          <w:t>42</w:t>
        </w:r>
        <w:r>
          <w:rPr>
            <w:noProof/>
            <w:webHidden/>
          </w:rPr>
          <w:fldChar w:fldCharType="end"/>
        </w:r>
      </w:hyperlink>
    </w:p>
    <w:p w14:paraId="695A6A56" w14:textId="77777777" w:rsidR="001906FF" w:rsidRDefault="001906FF">
      <w:pPr>
        <w:pStyle w:val="TableofFigures"/>
        <w:tabs>
          <w:tab w:val="right" w:leader="dot" w:pos="8755"/>
        </w:tabs>
        <w:rPr>
          <w:rFonts w:eastAsiaTheme="minorEastAsia"/>
          <w:noProof/>
          <w:lang w:eastAsia="en-GB"/>
        </w:rPr>
      </w:pPr>
      <w:hyperlink r:id="rId25" w:anchor="_Toc514757868" w:history="1">
        <w:r w:rsidRPr="0061011C">
          <w:rPr>
            <w:rStyle w:val="Hyperlink"/>
            <w:noProof/>
          </w:rPr>
          <w:t>Figure 25 - Table Source and forms of bioenergy. Source: (38)</w:t>
        </w:r>
        <w:r>
          <w:rPr>
            <w:noProof/>
            <w:webHidden/>
          </w:rPr>
          <w:tab/>
        </w:r>
        <w:r>
          <w:rPr>
            <w:noProof/>
            <w:webHidden/>
          </w:rPr>
          <w:fldChar w:fldCharType="begin"/>
        </w:r>
        <w:r>
          <w:rPr>
            <w:noProof/>
            <w:webHidden/>
          </w:rPr>
          <w:instrText xml:space="preserve"> PAGEREF _Toc514757868 \h </w:instrText>
        </w:r>
        <w:r>
          <w:rPr>
            <w:noProof/>
            <w:webHidden/>
          </w:rPr>
        </w:r>
        <w:r>
          <w:rPr>
            <w:noProof/>
            <w:webHidden/>
          </w:rPr>
          <w:fldChar w:fldCharType="separate"/>
        </w:r>
        <w:r w:rsidR="001A5D69">
          <w:rPr>
            <w:noProof/>
            <w:webHidden/>
          </w:rPr>
          <w:t>43</w:t>
        </w:r>
        <w:r>
          <w:rPr>
            <w:noProof/>
            <w:webHidden/>
          </w:rPr>
          <w:fldChar w:fldCharType="end"/>
        </w:r>
      </w:hyperlink>
    </w:p>
    <w:p w14:paraId="4CAE4E84" w14:textId="77777777" w:rsidR="001906FF" w:rsidRDefault="001906FF">
      <w:pPr>
        <w:pStyle w:val="TableofFigures"/>
        <w:tabs>
          <w:tab w:val="right" w:leader="dot" w:pos="8755"/>
        </w:tabs>
        <w:rPr>
          <w:rFonts w:eastAsiaTheme="minorEastAsia"/>
          <w:noProof/>
          <w:lang w:eastAsia="en-GB"/>
        </w:rPr>
      </w:pPr>
      <w:hyperlink r:id="rId26" w:anchor="_Toc514757869" w:history="1">
        <w:r w:rsidRPr="0061011C">
          <w:rPr>
            <w:rStyle w:val="Hyperlink"/>
            <w:noProof/>
          </w:rPr>
          <w:t>Figure 26 - Applied technologies to transform biomass into secondary energy source. Source: (40)</w:t>
        </w:r>
        <w:r>
          <w:rPr>
            <w:noProof/>
            <w:webHidden/>
          </w:rPr>
          <w:tab/>
        </w:r>
        <w:r>
          <w:rPr>
            <w:noProof/>
            <w:webHidden/>
          </w:rPr>
          <w:fldChar w:fldCharType="begin"/>
        </w:r>
        <w:r>
          <w:rPr>
            <w:noProof/>
            <w:webHidden/>
          </w:rPr>
          <w:instrText xml:space="preserve"> PAGEREF _Toc514757869 \h </w:instrText>
        </w:r>
        <w:r>
          <w:rPr>
            <w:noProof/>
            <w:webHidden/>
          </w:rPr>
        </w:r>
        <w:r>
          <w:rPr>
            <w:noProof/>
            <w:webHidden/>
          </w:rPr>
          <w:fldChar w:fldCharType="separate"/>
        </w:r>
        <w:r w:rsidR="001A5D69">
          <w:rPr>
            <w:noProof/>
            <w:webHidden/>
          </w:rPr>
          <w:t>43</w:t>
        </w:r>
        <w:r>
          <w:rPr>
            <w:noProof/>
            <w:webHidden/>
          </w:rPr>
          <w:fldChar w:fldCharType="end"/>
        </w:r>
      </w:hyperlink>
    </w:p>
    <w:p w14:paraId="5606FFA9" w14:textId="77777777" w:rsidR="001906FF" w:rsidRDefault="001906FF">
      <w:pPr>
        <w:pStyle w:val="TableofFigures"/>
        <w:tabs>
          <w:tab w:val="right" w:leader="dot" w:pos="8755"/>
        </w:tabs>
        <w:rPr>
          <w:rFonts w:eastAsiaTheme="minorEastAsia"/>
          <w:noProof/>
          <w:lang w:eastAsia="en-GB"/>
        </w:rPr>
      </w:pPr>
      <w:hyperlink r:id="rId27" w:anchor="_Toc514757870" w:history="1">
        <w:r w:rsidRPr="0061011C">
          <w:rPr>
            <w:rStyle w:val="Hyperlink"/>
            <w:noProof/>
          </w:rPr>
          <w:t>Figure 27 - Biochemistry of methane gas production. Source: (40)</w:t>
        </w:r>
        <w:r>
          <w:rPr>
            <w:noProof/>
            <w:webHidden/>
          </w:rPr>
          <w:tab/>
        </w:r>
        <w:r>
          <w:rPr>
            <w:noProof/>
            <w:webHidden/>
          </w:rPr>
          <w:fldChar w:fldCharType="begin"/>
        </w:r>
        <w:r>
          <w:rPr>
            <w:noProof/>
            <w:webHidden/>
          </w:rPr>
          <w:instrText xml:space="preserve"> PAGEREF _Toc514757870 \h </w:instrText>
        </w:r>
        <w:r>
          <w:rPr>
            <w:noProof/>
            <w:webHidden/>
          </w:rPr>
        </w:r>
        <w:r>
          <w:rPr>
            <w:noProof/>
            <w:webHidden/>
          </w:rPr>
          <w:fldChar w:fldCharType="separate"/>
        </w:r>
        <w:r w:rsidR="001A5D69">
          <w:rPr>
            <w:noProof/>
            <w:webHidden/>
          </w:rPr>
          <w:t>45</w:t>
        </w:r>
        <w:r>
          <w:rPr>
            <w:noProof/>
            <w:webHidden/>
          </w:rPr>
          <w:fldChar w:fldCharType="end"/>
        </w:r>
      </w:hyperlink>
    </w:p>
    <w:p w14:paraId="658ACAD6" w14:textId="77777777" w:rsidR="001906FF" w:rsidRDefault="001906FF">
      <w:pPr>
        <w:pStyle w:val="TableofFigures"/>
        <w:tabs>
          <w:tab w:val="right" w:leader="dot" w:pos="8755"/>
        </w:tabs>
        <w:rPr>
          <w:rFonts w:eastAsiaTheme="minorEastAsia"/>
          <w:noProof/>
          <w:lang w:eastAsia="en-GB"/>
        </w:rPr>
      </w:pPr>
      <w:hyperlink r:id="rId28" w:anchor="_Toc514757871" w:history="1">
        <w:r w:rsidRPr="0061011C">
          <w:rPr>
            <w:rStyle w:val="Hyperlink"/>
            <w:noProof/>
          </w:rPr>
          <w:t>Figure 28 - Most commonly used anaerobic reactors type: (A) Completely mixed anaerobic digester, (B) UASB reactor, (C) AFB reactor, (D) Up flow AF reactor. Source: (38)</w:t>
        </w:r>
        <w:r>
          <w:rPr>
            <w:noProof/>
            <w:webHidden/>
          </w:rPr>
          <w:tab/>
        </w:r>
        <w:r>
          <w:rPr>
            <w:noProof/>
            <w:webHidden/>
          </w:rPr>
          <w:fldChar w:fldCharType="begin"/>
        </w:r>
        <w:r>
          <w:rPr>
            <w:noProof/>
            <w:webHidden/>
          </w:rPr>
          <w:instrText xml:space="preserve"> PAGEREF _Toc514757871 \h </w:instrText>
        </w:r>
        <w:r>
          <w:rPr>
            <w:noProof/>
            <w:webHidden/>
          </w:rPr>
        </w:r>
        <w:r>
          <w:rPr>
            <w:noProof/>
            <w:webHidden/>
          </w:rPr>
          <w:fldChar w:fldCharType="separate"/>
        </w:r>
        <w:r w:rsidR="001A5D69">
          <w:rPr>
            <w:noProof/>
            <w:webHidden/>
          </w:rPr>
          <w:t>46</w:t>
        </w:r>
        <w:r>
          <w:rPr>
            <w:noProof/>
            <w:webHidden/>
          </w:rPr>
          <w:fldChar w:fldCharType="end"/>
        </w:r>
      </w:hyperlink>
    </w:p>
    <w:p w14:paraId="189468C8" w14:textId="77777777" w:rsidR="001906FF" w:rsidRDefault="001906FF">
      <w:pPr>
        <w:pStyle w:val="TableofFigures"/>
        <w:tabs>
          <w:tab w:val="right" w:leader="dot" w:pos="8755"/>
        </w:tabs>
        <w:rPr>
          <w:rFonts w:eastAsiaTheme="minorEastAsia"/>
          <w:noProof/>
          <w:lang w:eastAsia="en-GB"/>
        </w:rPr>
      </w:pPr>
      <w:hyperlink w:anchor="_Toc514757872" w:history="1">
        <w:r w:rsidRPr="0061011C">
          <w:rPr>
            <w:rStyle w:val="Hyperlink"/>
            <w:noProof/>
          </w:rPr>
          <w:t>Figure 29 : Fluid Velocity Distribution</w:t>
        </w:r>
        <w:r>
          <w:rPr>
            <w:noProof/>
            <w:webHidden/>
          </w:rPr>
          <w:tab/>
        </w:r>
        <w:r>
          <w:rPr>
            <w:noProof/>
            <w:webHidden/>
          </w:rPr>
          <w:fldChar w:fldCharType="begin"/>
        </w:r>
        <w:r>
          <w:rPr>
            <w:noProof/>
            <w:webHidden/>
          </w:rPr>
          <w:instrText xml:space="preserve"> PAGEREF _Toc514757872 \h </w:instrText>
        </w:r>
        <w:r>
          <w:rPr>
            <w:noProof/>
            <w:webHidden/>
          </w:rPr>
        </w:r>
        <w:r>
          <w:rPr>
            <w:noProof/>
            <w:webHidden/>
          </w:rPr>
          <w:fldChar w:fldCharType="separate"/>
        </w:r>
        <w:r w:rsidR="001A5D69">
          <w:rPr>
            <w:noProof/>
            <w:webHidden/>
          </w:rPr>
          <w:t>51</w:t>
        </w:r>
        <w:r>
          <w:rPr>
            <w:noProof/>
            <w:webHidden/>
          </w:rPr>
          <w:fldChar w:fldCharType="end"/>
        </w:r>
      </w:hyperlink>
    </w:p>
    <w:p w14:paraId="10848FDC" w14:textId="77777777" w:rsidR="001906FF" w:rsidRDefault="001906FF">
      <w:pPr>
        <w:pStyle w:val="TableofFigures"/>
        <w:tabs>
          <w:tab w:val="right" w:leader="dot" w:pos="8755"/>
        </w:tabs>
        <w:rPr>
          <w:rFonts w:eastAsiaTheme="minorEastAsia"/>
          <w:noProof/>
          <w:lang w:eastAsia="en-GB"/>
        </w:rPr>
      </w:pPr>
      <w:hyperlink r:id="rId29" w:anchor="_Toc514757873" w:history="1">
        <w:r w:rsidRPr="0061011C">
          <w:rPr>
            <w:rStyle w:val="Hyperlink"/>
            <w:noProof/>
          </w:rPr>
          <w:t>Figure 30: An example of a Mixed-Media filter consisting of Anthracite, Sand &amp; Gravel (48).</w:t>
        </w:r>
        <w:r>
          <w:rPr>
            <w:noProof/>
            <w:webHidden/>
          </w:rPr>
          <w:tab/>
        </w:r>
        <w:r>
          <w:rPr>
            <w:noProof/>
            <w:webHidden/>
          </w:rPr>
          <w:fldChar w:fldCharType="begin"/>
        </w:r>
        <w:r>
          <w:rPr>
            <w:noProof/>
            <w:webHidden/>
          </w:rPr>
          <w:instrText xml:space="preserve"> PAGEREF _Toc514757873 \h </w:instrText>
        </w:r>
        <w:r>
          <w:rPr>
            <w:noProof/>
            <w:webHidden/>
          </w:rPr>
        </w:r>
        <w:r>
          <w:rPr>
            <w:noProof/>
            <w:webHidden/>
          </w:rPr>
          <w:fldChar w:fldCharType="separate"/>
        </w:r>
        <w:r w:rsidR="001A5D69">
          <w:rPr>
            <w:noProof/>
            <w:webHidden/>
          </w:rPr>
          <w:t>55</w:t>
        </w:r>
        <w:r>
          <w:rPr>
            <w:noProof/>
            <w:webHidden/>
          </w:rPr>
          <w:fldChar w:fldCharType="end"/>
        </w:r>
      </w:hyperlink>
    </w:p>
    <w:p w14:paraId="488F9E2C" w14:textId="77777777" w:rsidR="001906FF" w:rsidRDefault="001906FF">
      <w:pPr>
        <w:pStyle w:val="TableofFigures"/>
        <w:tabs>
          <w:tab w:val="right" w:leader="dot" w:pos="8755"/>
        </w:tabs>
        <w:rPr>
          <w:rFonts w:eastAsiaTheme="minorEastAsia"/>
          <w:noProof/>
          <w:lang w:eastAsia="en-GB"/>
        </w:rPr>
      </w:pPr>
      <w:hyperlink w:anchor="_Toc514757874" w:history="1">
        <w:r w:rsidRPr="0061011C">
          <w:rPr>
            <w:rStyle w:val="Hyperlink"/>
            <w:noProof/>
          </w:rPr>
          <w:t>Figure 31: Example of a Recirculating Sand Filter (52).</w:t>
        </w:r>
        <w:r>
          <w:rPr>
            <w:noProof/>
            <w:webHidden/>
          </w:rPr>
          <w:tab/>
        </w:r>
        <w:r>
          <w:rPr>
            <w:noProof/>
            <w:webHidden/>
          </w:rPr>
          <w:fldChar w:fldCharType="begin"/>
        </w:r>
        <w:r>
          <w:rPr>
            <w:noProof/>
            <w:webHidden/>
          </w:rPr>
          <w:instrText xml:space="preserve"> PAGEREF _Toc514757874 \h </w:instrText>
        </w:r>
        <w:r>
          <w:rPr>
            <w:noProof/>
            <w:webHidden/>
          </w:rPr>
        </w:r>
        <w:r>
          <w:rPr>
            <w:noProof/>
            <w:webHidden/>
          </w:rPr>
          <w:fldChar w:fldCharType="separate"/>
        </w:r>
        <w:r w:rsidR="001A5D69">
          <w:rPr>
            <w:noProof/>
            <w:webHidden/>
          </w:rPr>
          <w:t>56</w:t>
        </w:r>
        <w:r>
          <w:rPr>
            <w:noProof/>
            <w:webHidden/>
          </w:rPr>
          <w:fldChar w:fldCharType="end"/>
        </w:r>
      </w:hyperlink>
    </w:p>
    <w:p w14:paraId="48B3E11D" w14:textId="77777777" w:rsidR="001906FF" w:rsidRDefault="001906FF">
      <w:pPr>
        <w:pStyle w:val="TableofFigures"/>
        <w:tabs>
          <w:tab w:val="right" w:leader="dot" w:pos="8755"/>
        </w:tabs>
        <w:rPr>
          <w:rFonts w:eastAsiaTheme="minorEastAsia"/>
          <w:noProof/>
          <w:lang w:eastAsia="en-GB"/>
        </w:rPr>
      </w:pPr>
      <w:hyperlink r:id="rId30" w:anchor="_Toc514757875" w:history="1">
        <w:r w:rsidRPr="0061011C">
          <w:rPr>
            <w:rStyle w:val="Hyperlink"/>
            <w:noProof/>
          </w:rPr>
          <w:t>Figure 32 - Beaker &amp; Reactor</w:t>
        </w:r>
        <w:r>
          <w:rPr>
            <w:noProof/>
            <w:webHidden/>
          </w:rPr>
          <w:tab/>
        </w:r>
        <w:r>
          <w:rPr>
            <w:noProof/>
            <w:webHidden/>
          </w:rPr>
          <w:fldChar w:fldCharType="begin"/>
        </w:r>
        <w:r>
          <w:rPr>
            <w:noProof/>
            <w:webHidden/>
          </w:rPr>
          <w:instrText xml:space="preserve"> PAGEREF _Toc514757875 \h </w:instrText>
        </w:r>
        <w:r>
          <w:rPr>
            <w:noProof/>
            <w:webHidden/>
          </w:rPr>
        </w:r>
        <w:r>
          <w:rPr>
            <w:noProof/>
            <w:webHidden/>
          </w:rPr>
          <w:fldChar w:fldCharType="separate"/>
        </w:r>
        <w:r w:rsidR="001A5D69">
          <w:rPr>
            <w:noProof/>
            <w:webHidden/>
          </w:rPr>
          <w:t>58</w:t>
        </w:r>
        <w:r>
          <w:rPr>
            <w:noProof/>
            <w:webHidden/>
          </w:rPr>
          <w:fldChar w:fldCharType="end"/>
        </w:r>
      </w:hyperlink>
    </w:p>
    <w:p w14:paraId="37CFFB4A" w14:textId="77777777" w:rsidR="001906FF" w:rsidRDefault="001906FF">
      <w:pPr>
        <w:pStyle w:val="TableofFigures"/>
        <w:tabs>
          <w:tab w:val="right" w:leader="dot" w:pos="8755"/>
        </w:tabs>
        <w:rPr>
          <w:rFonts w:eastAsiaTheme="minorEastAsia"/>
          <w:noProof/>
          <w:lang w:eastAsia="en-GB"/>
        </w:rPr>
      </w:pPr>
      <w:hyperlink r:id="rId31" w:anchor="_Toc514757876" w:history="1">
        <w:r w:rsidRPr="0061011C">
          <w:rPr>
            <w:rStyle w:val="Hyperlink"/>
            <w:noProof/>
          </w:rPr>
          <w:t>Figure 33 – The previous Reactor</w:t>
        </w:r>
        <w:r>
          <w:rPr>
            <w:noProof/>
            <w:webHidden/>
          </w:rPr>
          <w:tab/>
        </w:r>
        <w:r>
          <w:rPr>
            <w:noProof/>
            <w:webHidden/>
          </w:rPr>
          <w:fldChar w:fldCharType="begin"/>
        </w:r>
        <w:r>
          <w:rPr>
            <w:noProof/>
            <w:webHidden/>
          </w:rPr>
          <w:instrText xml:space="preserve"> PAGEREF _Toc514757876 \h </w:instrText>
        </w:r>
        <w:r>
          <w:rPr>
            <w:noProof/>
            <w:webHidden/>
          </w:rPr>
        </w:r>
        <w:r>
          <w:rPr>
            <w:noProof/>
            <w:webHidden/>
          </w:rPr>
          <w:fldChar w:fldCharType="separate"/>
        </w:r>
        <w:r w:rsidR="001A5D69">
          <w:rPr>
            <w:noProof/>
            <w:webHidden/>
          </w:rPr>
          <w:t>58</w:t>
        </w:r>
        <w:r>
          <w:rPr>
            <w:noProof/>
            <w:webHidden/>
          </w:rPr>
          <w:fldChar w:fldCharType="end"/>
        </w:r>
      </w:hyperlink>
    </w:p>
    <w:p w14:paraId="40E812FC" w14:textId="77777777" w:rsidR="001906FF" w:rsidRDefault="001906FF">
      <w:pPr>
        <w:pStyle w:val="TableofFigures"/>
        <w:tabs>
          <w:tab w:val="right" w:leader="dot" w:pos="8755"/>
        </w:tabs>
        <w:rPr>
          <w:rFonts w:eastAsiaTheme="minorEastAsia"/>
          <w:noProof/>
          <w:lang w:eastAsia="en-GB"/>
        </w:rPr>
      </w:pPr>
      <w:hyperlink r:id="rId32" w:anchor="_Toc514757877" w:history="1">
        <w:r w:rsidRPr="0061011C">
          <w:rPr>
            <w:rStyle w:val="Hyperlink"/>
            <w:noProof/>
          </w:rPr>
          <w:t>Figure 34 - Weighing the Slurry</w:t>
        </w:r>
        <w:r>
          <w:rPr>
            <w:noProof/>
            <w:webHidden/>
          </w:rPr>
          <w:tab/>
        </w:r>
        <w:r>
          <w:rPr>
            <w:noProof/>
            <w:webHidden/>
          </w:rPr>
          <w:fldChar w:fldCharType="begin"/>
        </w:r>
        <w:r>
          <w:rPr>
            <w:noProof/>
            <w:webHidden/>
          </w:rPr>
          <w:instrText xml:space="preserve"> PAGEREF _Toc514757877 \h </w:instrText>
        </w:r>
        <w:r>
          <w:rPr>
            <w:noProof/>
            <w:webHidden/>
          </w:rPr>
        </w:r>
        <w:r>
          <w:rPr>
            <w:noProof/>
            <w:webHidden/>
          </w:rPr>
          <w:fldChar w:fldCharType="separate"/>
        </w:r>
        <w:r w:rsidR="001A5D69">
          <w:rPr>
            <w:noProof/>
            <w:webHidden/>
          </w:rPr>
          <w:t>58</w:t>
        </w:r>
        <w:r>
          <w:rPr>
            <w:noProof/>
            <w:webHidden/>
          </w:rPr>
          <w:fldChar w:fldCharType="end"/>
        </w:r>
      </w:hyperlink>
    </w:p>
    <w:p w14:paraId="222D23DE" w14:textId="77777777" w:rsidR="001906FF" w:rsidRDefault="001906FF">
      <w:pPr>
        <w:pStyle w:val="TableofFigures"/>
        <w:tabs>
          <w:tab w:val="right" w:leader="dot" w:pos="8755"/>
        </w:tabs>
        <w:rPr>
          <w:rFonts w:eastAsiaTheme="minorEastAsia"/>
          <w:noProof/>
          <w:lang w:eastAsia="en-GB"/>
        </w:rPr>
      </w:pPr>
      <w:hyperlink w:anchor="_Toc514757878" w:history="1">
        <w:r w:rsidRPr="0061011C">
          <w:rPr>
            <w:rStyle w:val="Hyperlink"/>
            <w:noProof/>
          </w:rPr>
          <w:t>Figure 35 : 2016-17 Reactor</w:t>
        </w:r>
        <w:r>
          <w:rPr>
            <w:noProof/>
            <w:webHidden/>
          </w:rPr>
          <w:tab/>
        </w:r>
        <w:r>
          <w:rPr>
            <w:noProof/>
            <w:webHidden/>
          </w:rPr>
          <w:fldChar w:fldCharType="begin"/>
        </w:r>
        <w:r>
          <w:rPr>
            <w:noProof/>
            <w:webHidden/>
          </w:rPr>
          <w:instrText xml:space="preserve"> PAGEREF _Toc514757878 \h </w:instrText>
        </w:r>
        <w:r>
          <w:rPr>
            <w:noProof/>
            <w:webHidden/>
          </w:rPr>
        </w:r>
        <w:r>
          <w:rPr>
            <w:noProof/>
            <w:webHidden/>
          </w:rPr>
          <w:fldChar w:fldCharType="separate"/>
        </w:r>
        <w:r w:rsidR="001A5D69">
          <w:rPr>
            <w:noProof/>
            <w:webHidden/>
          </w:rPr>
          <w:t>62</w:t>
        </w:r>
        <w:r>
          <w:rPr>
            <w:noProof/>
            <w:webHidden/>
          </w:rPr>
          <w:fldChar w:fldCharType="end"/>
        </w:r>
      </w:hyperlink>
    </w:p>
    <w:p w14:paraId="38C5B8B7" w14:textId="77777777" w:rsidR="001906FF" w:rsidRDefault="001906FF">
      <w:pPr>
        <w:pStyle w:val="TableofFigures"/>
        <w:tabs>
          <w:tab w:val="right" w:leader="dot" w:pos="8755"/>
        </w:tabs>
        <w:rPr>
          <w:rFonts w:eastAsiaTheme="minorEastAsia"/>
          <w:noProof/>
          <w:lang w:eastAsia="en-GB"/>
        </w:rPr>
      </w:pPr>
      <w:hyperlink w:anchor="_Toc514757879" w:history="1">
        <w:r w:rsidRPr="0061011C">
          <w:rPr>
            <w:rStyle w:val="Hyperlink"/>
            <w:noProof/>
          </w:rPr>
          <w:t>Figure 36 : Design 1</w:t>
        </w:r>
        <w:r>
          <w:rPr>
            <w:noProof/>
            <w:webHidden/>
          </w:rPr>
          <w:tab/>
        </w:r>
        <w:r>
          <w:rPr>
            <w:noProof/>
            <w:webHidden/>
          </w:rPr>
          <w:fldChar w:fldCharType="begin"/>
        </w:r>
        <w:r>
          <w:rPr>
            <w:noProof/>
            <w:webHidden/>
          </w:rPr>
          <w:instrText xml:space="preserve"> PAGEREF _Toc514757879 \h </w:instrText>
        </w:r>
        <w:r>
          <w:rPr>
            <w:noProof/>
            <w:webHidden/>
          </w:rPr>
        </w:r>
        <w:r>
          <w:rPr>
            <w:noProof/>
            <w:webHidden/>
          </w:rPr>
          <w:fldChar w:fldCharType="separate"/>
        </w:r>
        <w:r w:rsidR="001A5D69">
          <w:rPr>
            <w:noProof/>
            <w:webHidden/>
          </w:rPr>
          <w:t>65</w:t>
        </w:r>
        <w:r>
          <w:rPr>
            <w:noProof/>
            <w:webHidden/>
          </w:rPr>
          <w:fldChar w:fldCharType="end"/>
        </w:r>
      </w:hyperlink>
    </w:p>
    <w:p w14:paraId="144C1FBF" w14:textId="77777777" w:rsidR="001906FF" w:rsidRDefault="001906FF">
      <w:pPr>
        <w:pStyle w:val="TableofFigures"/>
        <w:tabs>
          <w:tab w:val="right" w:leader="dot" w:pos="8755"/>
        </w:tabs>
        <w:rPr>
          <w:rFonts w:eastAsiaTheme="minorEastAsia"/>
          <w:noProof/>
          <w:lang w:eastAsia="en-GB"/>
        </w:rPr>
      </w:pPr>
      <w:hyperlink w:anchor="_Toc514757880" w:history="1">
        <w:r w:rsidRPr="0061011C">
          <w:rPr>
            <w:rStyle w:val="Hyperlink"/>
            <w:noProof/>
          </w:rPr>
          <w:t>Figure 37 : Design 2</w:t>
        </w:r>
        <w:r>
          <w:rPr>
            <w:noProof/>
            <w:webHidden/>
          </w:rPr>
          <w:tab/>
        </w:r>
        <w:r>
          <w:rPr>
            <w:noProof/>
            <w:webHidden/>
          </w:rPr>
          <w:fldChar w:fldCharType="begin"/>
        </w:r>
        <w:r>
          <w:rPr>
            <w:noProof/>
            <w:webHidden/>
          </w:rPr>
          <w:instrText xml:space="preserve"> PAGEREF _Toc514757880 \h </w:instrText>
        </w:r>
        <w:r>
          <w:rPr>
            <w:noProof/>
            <w:webHidden/>
          </w:rPr>
        </w:r>
        <w:r>
          <w:rPr>
            <w:noProof/>
            <w:webHidden/>
          </w:rPr>
          <w:fldChar w:fldCharType="separate"/>
        </w:r>
        <w:r w:rsidR="001A5D69">
          <w:rPr>
            <w:noProof/>
            <w:webHidden/>
          </w:rPr>
          <w:t>67</w:t>
        </w:r>
        <w:r>
          <w:rPr>
            <w:noProof/>
            <w:webHidden/>
          </w:rPr>
          <w:fldChar w:fldCharType="end"/>
        </w:r>
      </w:hyperlink>
    </w:p>
    <w:p w14:paraId="476A9F01" w14:textId="77777777" w:rsidR="001906FF" w:rsidRDefault="001906FF">
      <w:pPr>
        <w:pStyle w:val="TableofFigures"/>
        <w:tabs>
          <w:tab w:val="right" w:leader="dot" w:pos="8755"/>
        </w:tabs>
        <w:rPr>
          <w:rFonts w:eastAsiaTheme="minorEastAsia"/>
          <w:noProof/>
          <w:lang w:eastAsia="en-GB"/>
        </w:rPr>
      </w:pPr>
      <w:hyperlink w:anchor="_Toc514757881" w:history="1">
        <w:r w:rsidRPr="0061011C">
          <w:rPr>
            <w:rStyle w:val="Hyperlink"/>
            <w:noProof/>
          </w:rPr>
          <w:t>Figure 38 : Design 3 Final</w:t>
        </w:r>
        <w:r>
          <w:rPr>
            <w:noProof/>
            <w:webHidden/>
          </w:rPr>
          <w:tab/>
        </w:r>
        <w:r>
          <w:rPr>
            <w:noProof/>
            <w:webHidden/>
          </w:rPr>
          <w:fldChar w:fldCharType="begin"/>
        </w:r>
        <w:r>
          <w:rPr>
            <w:noProof/>
            <w:webHidden/>
          </w:rPr>
          <w:instrText xml:space="preserve"> PAGEREF _Toc514757881 \h </w:instrText>
        </w:r>
        <w:r>
          <w:rPr>
            <w:noProof/>
            <w:webHidden/>
          </w:rPr>
        </w:r>
        <w:r>
          <w:rPr>
            <w:noProof/>
            <w:webHidden/>
          </w:rPr>
          <w:fldChar w:fldCharType="separate"/>
        </w:r>
        <w:r w:rsidR="001A5D69">
          <w:rPr>
            <w:noProof/>
            <w:webHidden/>
          </w:rPr>
          <w:t>69</w:t>
        </w:r>
        <w:r>
          <w:rPr>
            <w:noProof/>
            <w:webHidden/>
          </w:rPr>
          <w:fldChar w:fldCharType="end"/>
        </w:r>
      </w:hyperlink>
    </w:p>
    <w:p w14:paraId="6062C12D" w14:textId="77777777" w:rsidR="001906FF" w:rsidRDefault="001906FF">
      <w:pPr>
        <w:pStyle w:val="TableofFigures"/>
        <w:tabs>
          <w:tab w:val="right" w:leader="dot" w:pos="8755"/>
        </w:tabs>
        <w:rPr>
          <w:rFonts w:eastAsiaTheme="minorEastAsia"/>
          <w:noProof/>
          <w:lang w:eastAsia="en-GB"/>
        </w:rPr>
      </w:pPr>
      <w:hyperlink w:anchor="_Toc514757882" w:history="1">
        <w:r w:rsidRPr="0061011C">
          <w:rPr>
            <w:rStyle w:val="Hyperlink"/>
            <w:noProof/>
          </w:rPr>
          <w:t>Figure 39: Rendered Image of Reactor 3</w:t>
        </w:r>
        <w:r>
          <w:rPr>
            <w:noProof/>
            <w:webHidden/>
          </w:rPr>
          <w:tab/>
        </w:r>
        <w:r>
          <w:rPr>
            <w:noProof/>
            <w:webHidden/>
          </w:rPr>
          <w:fldChar w:fldCharType="begin"/>
        </w:r>
        <w:r>
          <w:rPr>
            <w:noProof/>
            <w:webHidden/>
          </w:rPr>
          <w:instrText xml:space="preserve"> PAGEREF _Toc514757882 \h </w:instrText>
        </w:r>
        <w:r>
          <w:rPr>
            <w:noProof/>
            <w:webHidden/>
          </w:rPr>
        </w:r>
        <w:r>
          <w:rPr>
            <w:noProof/>
            <w:webHidden/>
          </w:rPr>
          <w:fldChar w:fldCharType="separate"/>
        </w:r>
        <w:r w:rsidR="001A5D69">
          <w:rPr>
            <w:noProof/>
            <w:webHidden/>
          </w:rPr>
          <w:t>70</w:t>
        </w:r>
        <w:r>
          <w:rPr>
            <w:noProof/>
            <w:webHidden/>
          </w:rPr>
          <w:fldChar w:fldCharType="end"/>
        </w:r>
      </w:hyperlink>
    </w:p>
    <w:p w14:paraId="4799D70E" w14:textId="77777777" w:rsidR="001906FF" w:rsidRDefault="001906FF">
      <w:pPr>
        <w:pStyle w:val="TableofFigures"/>
        <w:tabs>
          <w:tab w:val="right" w:leader="dot" w:pos="8755"/>
        </w:tabs>
        <w:rPr>
          <w:rFonts w:eastAsiaTheme="minorEastAsia"/>
          <w:noProof/>
          <w:lang w:eastAsia="en-GB"/>
        </w:rPr>
      </w:pPr>
      <w:hyperlink w:anchor="_Toc514757883" w:history="1">
        <w:r w:rsidRPr="0061011C">
          <w:rPr>
            <w:rStyle w:val="Hyperlink"/>
            <w:noProof/>
          </w:rPr>
          <w:t>Figure 40 - Annual Max Flow Rates for Towy River at Ty Castell (53)</w:t>
        </w:r>
        <w:r>
          <w:rPr>
            <w:noProof/>
            <w:webHidden/>
          </w:rPr>
          <w:tab/>
        </w:r>
        <w:r>
          <w:rPr>
            <w:noProof/>
            <w:webHidden/>
          </w:rPr>
          <w:fldChar w:fldCharType="begin"/>
        </w:r>
        <w:r>
          <w:rPr>
            <w:noProof/>
            <w:webHidden/>
          </w:rPr>
          <w:instrText xml:space="preserve"> PAGEREF _Toc514757883 \h </w:instrText>
        </w:r>
        <w:r>
          <w:rPr>
            <w:noProof/>
            <w:webHidden/>
          </w:rPr>
        </w:r>
        <w:r>
          <w:rPr>
            <w:noProof/>
            <w:webHidden/>
          </w:rPr>
          <w:fldChar w:fldCharType="separate"/>
        </w:r>
        <w:r w:rsidR="001A5D69">
          <w:rPr>
            <w:noProof/>
            <w:webHidden/>
          </w:rPr>
          <w:t>71</w:t>
        </w:r>
        <w:r>
          <w:rPr>
            <w:noProof/>
            <w:webHidden/>
          </w:rPr>
          <w:fldChar w:fldCharType="end"/>
        </w:r>
      </w:hyperlink>
    </w:p>
    <w:p w14:paraId="73DC09A7" w14:textId="77777777" w:rsidR="001906FF" w:rsidRDefault="001906FF">
      <w:pPr>
        <w:pStyle w:val="TableofFigures"/>
        <w:tabs>
          <w:tab w:val="right" w:leader="dot" w:pos="8755"/>
        </w:tabs>
        <w:rPr>
          <w:rFonts w:eastAsiaTheme="minorEastAsia"/>
          <w:noProof/>
          <w:lang w:eastAsia="en-GB"/>
        </w:rPr>
      </w:pPr>
      <w:hyperlink w:anchor="_Toc514757884" w:history="1">
        <w:r w:rsidRPr="0061011C">
          <w:rPr>
            <w:rStyle w:val="Hyperlink"/>
            <w:noProof/>
          </w:rPr>
          <w:t>Figure 41 - Installation and Maintenance Costs of Hydro Schemes (54)</w:t>
        </w:r>
        <w:r>
          <w:rPr>
            <w:noProof/>
            <w:webHidden/>
          </w:rPr>
          <w:tab/>
        </w:r>
        <w:r>
          <w:rPr>
            <w:noProof/>
            <w:webHidden/>
          </w:rPr>
          <w:fldChar w:fldCharType="begin"/>
        </w:r>
        <w:r>
          <w:rPr>
            <w:noProof/>
            <w:webHidden/>
          </w:rPr>
          <w:instrText xml:space="preserve"> PAGEREF _Toc514757884 \h </w:instrText>
        </w:r>
        <w:r>
          <w:rPr>
            <w:noProof/>
            <w:webHidden/>
          </w:rPr>
        </w:r>
        <w:r>
          <w:rPr>
            <w:noProof/>
            <w:webHidden/>
          </w:rPr>
          <w:fldChar w:fldCharType="separate"/>
        </w:r>
        <w:r w:rsidR="001A5D69">
          <w:rPr>
            <w:noProof/>
            <w:webHidden/>
          </w:rPr>
          <w:t>71</w:t>
        </w:r>
        <w:r>
          <w:rPr>
            <w:noProof/>
            <w:webHidden/>
          </w:rPr>
          <w:fldChar w:fldCharType="end"/>
        </w:r>
      </w:hyperlink>
    </w:p>
    <w:p w14:paraId="5B6B3624" w14:textId="77777777" w:rsidR="001906FF" w:rsidRDefault="001906FF">
      <w:pPr>
        <w:pStyle w:val="TableofFigures"/>
        <w:tabs>
          <w:tab w:val="right" w:leader="dot" w:pos="8755"/>
        </w:tabs>
        <w:rPr>
          <w:rFonts w:eastAsiaTheme="minorEastAsia"/>
          <w:noProof/>
          <w:lang w:eastAsia="en-GB"/>
        </w:rPr>
      </w:pPr>
      <w:hyperlink w:anchor="_Toc514757885" w:history="1">
        <w:r w:rsidRPr="0061011C">
          <w:rPr>
            <w:rStyle w:val="Hyperlink"/>
            <w:noProof/>
          </w:rPr>
          <w:t>Figure 42 - Installation Costs Compared to Head Height (54)</w:t>
        </w:r>
        <w:r>
          <w:rPr>
            <w:noProof/>
            <w:webHidden/>
          </w:rPr>
          <w:tab/>
        </w:r>
        <w:r>
          <w:rPr>
            <w:noProof/>
            <w:webHidden/>
          </w:rPr>
          <w:fldChar w:fldCharType="begin"/>
        </w:r>
        <w:r>
          <w:rPr>
            <w:noProof/>
            <w:webHidden/>
          </w:rPr>
          <w:instrText xml:space="preserve"> PAGEREF _Toc514757885 \h </w:instrText>
        </w:r>
        <w:r>
          <w:rPr>
            <w:noProof/>
            <w:webHidden/>
          </w:rPr>
        </w:r>
        <w:r>
          <w:rPr>
            <w:noProof/>
            <w:webHidden/>
          </w:rPr>
          <w:fldChar w:fldCharType="separate"/>
        </w:r>
        <w:r w:rsidR="001A5D69">
          <w:rPr>
            <w:noProof/>
            <w:webHidden/>
          </w:rPr>
          <w:t>72</w:t>
        </w:r>
        <w:r>
          <w:rPr>
            <w:noProof/>
            <w:webHidden/>
          </w:rPr>
          <w:fldChar w:fldCharType="end"/>
        </w:r>
      </w:hyperlink>
    </w:p>
    <w:p w14:paraId="3B08E143" w14:textId="77777777" w:rsidR="001906FF" w:rsidRDefault="001906FF">
      <w:pPr>
        <w:pStyle w:val="TableofFigures"/>
        <w:tabs>
          <w:tab w:val="right" w:leader="dot" w:pos="8755"/>
        </w:tabs>
        <w:rPr>
          <w:rFonts w:eastAsiaTheme="minorEastAsia"/>
          <w:noProof/>
          <w:lang w:eastAsia="en-GB"/>
        </w:rPr>
      </w:pPr>
      <w:hyperlink w:anchor="_Toc514757886" w:history="1">
        <w:r w:rsidRPr="0061011C">
          <w:rPr>
            <w:rStyle w:val="Hyperlink"/>
            <w:noProof/>
          </w:rPr>
          <w:t>Figure 43  :HAWT</w:t>
        </w:r>
        <w:r>
          <w:rPr>
            <w:noProof/>
            <w:webHidden/>
          </w:rPr>
          <w:tab/>
        </w:r>
        <w:r>
          <w:rPr>
            <w:noProof/>
            <w:webHidden/>
          </w:rPr>
          <w:fldChar w:fldCharType="begin"/>
        </w:r>
        <w:r>
          <w:rPr>
            <w:noProof/>
            <w:webHidden/>
          </w:rPr>
          <w:instrText xml:space="preserve"> PAGEREF _Toc514757886 \h </w:instrText>
        </w:r>
        <w:r>
          <w:rPr>
            <w:noProof/>
            <w:webHidden/>
          </w:rPr>
        </w:r>
        <w:r>
          <w:rPr>
            <w:noProof/>
            <w:webHidden/>
          </w:rPr>
          <w:fldChar w:fldCharType="separate"/>
        </w:r>
        <w:r w:rsidR="001A5D69">
          <w:rPr>
            <w:noProof/>
            <w:webHidden/>
          </w:rPr>
          <w:t>73</w:t>
        </w:r>
        <w:r>
          <w:rPr>
            <w:noProof/>
            <w:webHidden/>
          </w:rPr>
          <w:fldChar w:fldCharType="end"/>
        </w:r>
      </w:hyperlink>
    </w:p>
    <w:p w14:paraId="5EB6AD8A" w14:textId="77777777" w:rsidR="001906FF" w:rsidRDefault="001906FF">
      <w:pPr>
        <w:pStyle w:val="TableofFigures"/>
        <w:tabs>
          <w:tab w:val="right" w:leader="dot" w:pos="8755"/>
        </w:tabs>
        <w:rPr>
          <w:rFonts w:eastAsiaTheme="minorEastAsia"/>
          <w:noProof/>
          <w:lang w:eastAsia="en-GB"/>
        </w:rPr>
      </w:pPr>
      <w:hyperlink w:anchor="_Toc514757887" w:history="1">
        <w:r w:rsidRPr="0061011C">
          <w:rPr>
            <w:rStyle w:val="Hyperlink"/>
            <w:noProof/>
          </w:rPr>
          <w:t>Figure 44 : VAWT</w:t>
        </w:r>
        <w:r>
          <w:rPr>
            <w:noProof/>
            <w:webHidden/>
          </w:rPr>
          <w:tab/>
        </w:r>
        <w:r>
          <w:rPr>
            <w:noProof/>
            <w:webHidden/>
          </w:rPr>
          <w:fldChar w:fldCharType="begin"/>
        </w:r>
        <w:r>
          <w:rPr>
            <w:noProof/>
            <w:webHidden/>
          </w:rPr>
          <w:instrText xml:space="preserve"> PAGEREF _Toc514757887 \h </w:instrText>
        </w:r>
        <w:r>
          <w:rPr>
            <w:noProof/>
            <w:webHidden/>
          </w:rPr>
        </w:r>
        <w:r>
          <w:rPr>
            <w:noProof/>
            <w:webHidden/>
          </w:rPr>
          <w:fldChar w:fldCharType="separate"/>
        </w:r>
        <w:r w:rsidR="001A5D69">
          <w:rPr>
            <w:noProof/>
            <w:webHidden/>
          </w:rPr>
          <w:t>74</w:t>
        </w:r>
        <w:r>
          <w:rPr>
            <w:noProof/>
            <w:webHidden/>
          </w:rPr>
          <w:fldChar w:fldCharType="end"/>
        </w:r>
      </w:hyperlink>
    </w:p>
    <w:p w14:paraId="212C7E0C" w14:textId="77777777" w:rsidR="001906FF" w:rsidRDefault="001906FF">
      <w:pPr>
        <w:pStyle w:val="TableofFigures"/>
        <w:tabs>
          <w:tab w:val="right" w:leader="dot" w:pos="8755"/>
        </w:tabs>
        <w:rPr>
          <w:rFonts w:eastAsiaTheme="minorEastAsia"/>
          <w:noProof/>
          <w:lang w:eastAsia="en-GB"/>
        </w:rPr>
      </w:pPr>
      <w:hyperlink w:anchor="_Toc514757888" w:history="1">
        <w:r w:rsidRPr="0061011C">
          <w:rPr>
            <w:rStyle w:val="Hyperlink"/>
            <w:noProof/>
          </w:rPr>
          <w:t>Figure 45 : Average Wind Speeds Carmarthen 2017 (55)</w:t>
        </w:r>
        <w:r>
          <w:rPr>
            <w:noProof/>
            <w:webHidden/>
          </w:rPr>
          <w:tab/>
        </w:r>
        <w:r>
          <w:rPr>
            <w:noProof/>
            <w:webHidden/>
          </w:rPr>
          <w:fldChar w:fldCharType="begin"/>
        </w:r>
        <w:r>
          <w:rPr>
            <w:noProof/>
            <w:webHidden/>
          </w:rPr>
          <w:instrText xml:space="preserve"> PAGEREF _Toc514757888 \h </w:instrText>
        </w:r>
        <w:r>
          <w:rPr>
            <w:noProof/>
            <w:webHidden/>
          </w:rPr>
        </w:r>
        <w:r>
          <w:rPr>
            <w:noProof/>
            <w:webHidden/>
          </w:rPr>
          <w:fldChar w:fldCharType="separate"/>
        </w:r>
        <w:r w:rsidR="001A5D69">
          <w:rPr>
            <w:noProof/>
            <w:webHidden/>
          </w:rPr>
          <w:t>74</w:t>
        </w:r>
        <w:r>
          <w:rPr>
            <w:noProof/>
            <w:webHidden/>
          </w:rPr>
          <w:fldChar w:fldCharType="end"/>
        </w:r>
      </w:hyperlink>
    </w:p>
    <w:p w14:paraId="42EC4FF3" w14:textId="77777777" w:rsidR="001906FF" w:rsidRDefault="001906FF">
      <w:pPr>
        <w:pStyle w:val="TableofFigures"/>
        <w:tabs>
          <w:tab w:val="right" w:leader="dot" w:pos="8755"/>
        </w:tabs>
        <w:rPr>
          <w:rFonts w:eastAsiaTheme="minorEastAsia"/>
          <w:noProof/>
          <w:lang w:eastAsia="en-GB"/>
        </w:rPr>
      </w:pPr>
      <w:hyperlink r:id="rId33" w:anchor="_Toc514757889" w:history="1">
        <w:r w:rsidRPr="0061011C">
          <w:rPr>
            <w:rStyle w:val="Hyperlink"/>
            <w:noProof/>
          </w:rPr>
          <w:t>Figure 46: Example of a PIC (70)</w:t>
        </w:r>
        <w:r>
          <w:rPr>
            <w:noProof/>
            <w:webHidden/>
          </w:rPr>
          <w:tab/>
        </w:r>
        <w:r>
          <w:rPr>
            <w:noProof/>
            <w:webHidden/>
          </w:rPr>
          <w:fldChar w:fldCharType="begin"/>
        </w:r>
        <w:r>
          <w:rPr>
            <w:noProof/>
            <w:webHidden/>
          </w:rPr>
          <w:instrText xml:space="preserve"> PAGEREF _Toc514757889 \h </w:instrText>
        </w:r>
        <w:r>
          <w:rPr>
            <w:noProof/>
            <w:webHidden/>
          </w:rPr>
        </w:r>
        <w:r>
          <w:rPr>
            <w:noProof/>
            <w:webHidden/>
          </w:rPr>
          <w:fldChar w:fldCharType="separate"/>
        </w:r>
        <w:r w:rsidR="001A5D69">
          <w:rPr>
            <w:noProof/>
            <w:webHidden/>
          </w:rPr>
          <w:t>78</w:t>
        </w:r>
        <w:r>
          <w:rPr>
            <w:noProof/>
            <w:webHidden/>
          </w:rPr>
          <w:fldChar w:fldCharType="end"/>
        </w:r>
      </w:hyperlink>
    </w:p>
    <w:p w14:paraId="7EC402F4" w14:textId="77777777" w:rsidR="001906FF" w:rsidRDefault="001906FF">
      <w:pPr>
        <w:pStyle w:val="TableofFigures"/>
        <w:tabs>
          <w:tab w:val="right" w:leader="dot" w:pos="8755"/>
        </w:tabs>
        <w:rPr>
          <w:rFonts w:eastAsiaTheme="minorEastAsia"/>
          <w:noProof/>
          <w:lang w:eastAsia="en-GB"/>
        </w:rPr>
      </w:pPr>
      <w:hyperlink w:anchor="_Toc514757890" w:history="1">
        <w:r w:rsidRPr="0061011C">
          <w:rPr>
            <w:rStyle w:val="Hyperlink"/>
            <w:noProof/>
          </w:rPr>
          <w:t>Figure 47: An example of a Double Pole Double Throw Relay (58)</w:t>
        </w:r>
        <w:r>
          <w:rPr>
            <w:noProof/>
            <w:webHidden/>
          </w:rPr>
          <w:tab/>
        </w:r>
        <w:r>
          <w:rPr>
            <w:noProof/>
            <w:webHidden/>
          </w:rPr>
          <w:fldChar w:fldCharType="begin"/>
        </w:r>
        <w:r>
          <w:rPr>
            <w:noProof/>
            <w:webHidden/>
          </w:rPr>
          <w:instrText xml:space="preserve"> PAGEREF _Toc514757890 \h </w:instrText>
        </w:r>
        <w:r>
          <w:rPr>
            <w:noProof/>
            <w:webHidden/>
          </w:rPr>
        </w:r>
        <w:r>
          <w:rPr>
            <w:noProof/>
            <w:webHidden/>
          </w:rPr>
          <w:fldChar w:fldCharType="separate"/>
        </w:r>
        <w:r w:rsidR="001A5D69">
          <w:rPr>
            <w:noProof/>
            <w:webHidden/>
          </w:rPr>
          <w:t>79</w:t>
        </w:r>
        <w:r>
          <w:rPr>
            <w:noProof/>
            <w:webHidden/>
          </w:rPr>
          <w:fldChar w:fldCharType="end"/>
        </w:r>
      </w:hyperlink>
    </w:p>
    <w:p w14:paraId="40B23723" w14:textId="77777777" w:rsidR="001906FF" w:rsidRDefault="001906FF">
      <w:pPr>
        <w:pStyle w:val="TableofFigures"/>
        <w:tabs>
          <w:tab w:val="right" w:leader="dot" w:pos="8755"/>
        </w:tabs>
        <w:rPr>
          <w:rFonts w:eastAsiaTheme="minorEastAsia"/>
          <w:noProof/>
          <w:lang w:eastAsia="en-GB"/>
        </w:rPr>
      </w:pPr>
      <w:hyperlink w:anchor="_Toc514757891" w:history="1">
        <w:r w:rsidRPr="0061011C">
          <w:rPr>
            <w:rStyle w:val="Hyperlink"/>
            <w:noProof/>
          </w:rPr>
          <w:t>Figure 48: Example of a 555 Timer (59)</w:t>
        </w:r>
        <w:r>
          <w:rPr>
            <w:noProof/>
            <w:webHidden/>
          </w:rPr>
          <w:tab/>
        </w:r>
        <w:r>
          <w:rPr>
            <w:noProof/>
            <w:webHidden/>
          </w:rPr>
          <w:fldChar w:fldCharType="begin"/>
        </w:r>
        <w:r>
          <w:rPr>
            <w:noProof/>
            <w:webHidden/>
          </w:rPr>
          <w:instrText xml:space="preserve"> PAGEREF _Toc514757891 \h </w:instrText>
        </w:r>
        <w:r>
          <w:rPr>
            <w:noProof/>
            <w:webHidden/>
          </w:rPr>
        </w:r>
        <w:r>
          <w:rPr>
            <w:noProof/>
            <w:webHidden/>
          </w:rPr>
          <w:fldChar w:fldCharType="separate"/>
        </w:r>
        <w:r w:rsidR="001A5D69">
          <w:rPr>
            <w:noProof/>
            <w:webHidden/>
          </w:rPr>
          <w:t>80</w:t>
        </w:r>
        <w:r>
          <w:rPr>
            <w:noProof/>
            <w:webHidden/>
          </w:rPr>
          <w:fldChar w:fldCharType="end"/>
        </w:r>
      </w:hyperlink>
    </w:p>
    <w:p w14:paraId="0FFA1428" w14:textId="77777777" w:rsidR="001906FF" w:rsidRDefault="001906FF">
      <w:pPr>
        <w:pStyle w:val="TableofFigures"/>
        <w:tabs>
          <w:tab w:val="right" w:leader="dot" w:pos="8755"/>
        </w:tabs>
        <w:rPr>
          <w:rFonts w:eastAsiaTheme="minorEastAsia"/>
          <w:noProof/>
          <w:lang w:eastAsia="en-GB"/>
        </w:rPr>
      </w:pPr>
      <w:hyperlink r:id="rId34" w:anchor="_Toc514757892" w:history="1">
        <w:r w:rsidRPr="0061011C">
          <w:rPr>
            <w:rStyle w:val="Hyperlink"/>
            <w:noProof/>
          </w:rPr>
          <w:t>Figure 49: Example of a Digital Potentiometer (75)</w:t>
        </w:r>
        <w:r>
          <w:rPr>
            <w:noProof/>
            <w:webHidden/>
          </w:rPr>
          <w:tab/>
        </w:r>
        <w:r>
          <w:rPr>
            <w:noProof/>
            <w:webHidden/>
          </w:rPr>
          <w:fldChar w:fldCharType="begin"/>
        </w:r>
        <w:r>
          <w:rPr>
            <w:noProof/>
            <w:webHidden/>
          </w:rPr>
          <w:instrText xml:space="preserve"> PAGEREF _Toc514757892 \h </w:instrText>
        </w:r>
        <w:r>
          <w:rPr>
            <w:noProof/>
            <w:webHidden/>
          </w:rPr>
        </w:r>
        <w:r>
          <w:rPr>
            <w:noProof/>
            <w:webHidden/>
          </w:rPr>
          <w:fldChar w:fldCharType="separate"/>
        </w:r>
        <w:r w:rsidR="001A5D69">
          <w:rPr>
            <w:noProof/>
            <w:webHidden/>
          </w:rPr>
          <w:t>81</w:t>
        </w:r>
        <w:r>
          <w:rPr>
            <w:noProof/>
            <w:webHidden/>
          </w:rPr>
          <w:fldChar w:fldCharType="end"/>
        </w:r>
      </w:hyperlink>
    </w:p>
    <w:p w14:paraId="07E3FF3A" w14:textId="77777777" w:rsidR="001906FF" w:rsidRDefault="001906FF">
      <w:pPr>
        <w:pStyle w:val="TableofFigures"/>
        <w:tabs>
          <w:tab w:val="right" w:leader="dot" w:pos="8755"/>
        </w:tabs>
        <w:rPr>
          <w:rFonts w:eastAsiaTheme="minorEastAsia"/>
          <w:noProof/>
          <w:lang w:eastAsia="en-GB"/>
        </w:rPr>
      </w:pPr>
      <w:hyperlink w:anchor="_Toc514757893" w:history="1">
        <w:r w:rsidRPr="0061011C">
          <w:rPr>
            <w:rStyle w:val="Hyperlink"/>
            <w:noProof/>
          </w:rPr>
          <w:t>Figure 50: Example of a DC/DC Converter (61)</w:t>
        </w:r>
        <w:r>
          <w:rPr>
            <w:noProof/>
            <w:webHidden/>
          </w:rPr>
          <w:tab/>
        </w:r>
        <w:r>
          <w:rPr>
            <w:noProof/>
            <w:webHidden/>
          </w:rPr>
          <w:fldChar w:fldCharType="begin"/>
        </w:r>
        <w:r>
          <w:rPr>
            <w:noProof/>
            <w:webHidden/>
          </w:rPr>
          <w:instrText xml:space="preserve"> PAGEREF _Toc514757893 \h </w:instrText>
        </w:r>
        <w:r>
          <w:rPr>
            <w:noProof/>
            <w:webHidden/>
          </w:rPr>
        </w:r>
        <w:r>
          <w:rPr>
            <w:noProof/>
            <w:webHidden/>
          </w:rPr>
          <w:fldChar w:fldCharType="separate"/>
        </w:r>
        <w:r w:rsidR="001A5D69">
          <w:rPr>
            <w:noProof/>
            <w:webHidden/>
          </w:rPr>
          <w:t>82</w:t>
        </w:r>
        <w:r>
          <w:rPr>
            <w:noProof/>
            <w:webHidden/>
          </w:rPr>
          <w:fldChar w:fldCharType="end"/>
        </w:r>
      </w:hyperlink>
    </w:p>
    <w:p w14:paraId="50C30C7E" w14:textId="77777777" w:rsidR="001906FF" w:rsidRDefault="001906FF">
      <w:pPr>
        <w:pStyle w:val="TableofFigures"/>
        <w:tabs>
          <w:tab w:val="right" w:leader="dot" w:pos="8755"/>
        </w:tabs>
        <w:rPr>
          <w:rFonts w:eastAsiaTheme="minorEastAsia"/>
          <w:noProof/>
          <w:lang w:eastAsia="en-GB"/>
        </w:rPr>
      </w:pPr>
      <w:hyperlink r:id="rId35" w:anchor="_Toc514757894" w:history="1">
        <w:r w:rsidRPr="0061011C">
          <w:rPr>
            <w:rStyle w:val="Hyperlink"/>
            <w:noProof/>
          </w:rPr>
          <w:t>Figure 51: PIC16F887 &amp; Datasheet (72)</w:t>
        </w:r>
        <w:r>
          <w:rPr>
            <w:noProof/>
            <w:webHidden/>
          </w:rPr>
          <w:tab/>
        </w:r>
        <w:r>
          <w:rPr>
            <w:noProof/>
            <w:webHidden/>
          </w:rPr>
          <w:fldChar w:fldCharType="begin"/>
        </w:r>
        <w:r>
          <w:rPr>
            <w:noProof/>
            <w:webHidden/>
          </w:rPr>
          <w:instrText xml:space="preserve"> PAGEREF _Toc514757894 \h </w:instrText>
        </w:r>
        <w:r>
          <w:rPr>
            <w:noProof/>
            <w:webHidden/>
          </w:rPr>
        </w:r>
        <w:r>
          <w:rPr>
            <w:noProof/>
            <w:webHidden/>
          </w:rPr>
          <w:fldChar w:fldCharType="separate"/>
        </w:r>
        <w:r w:rsidR="001A5D69">
          <w:rPr>
            <w:noProof/>
            <w:webHidden/>
          </w:rPr>
          <w:t>83</w:t>
        </w:r>
        <w:r>
          <w:rPr>
            <w:noProof/>
            <w:webHidden/>
          </w:rPr>
          <w:fldChar w:fldCharType="end"/>
        </w:r>
      </w:hyperlink>
    </w:p>
    <w:p w14:paraId="65C30EFE" w14:textId="77777777" w:rsidR="001906FF" w:rsidRDefault="001906FF">
      <w:pPr>
        <w:pStyle w:val="TableofFigures"/>
        <w:tabs>
          <w:tab w:val="right" w:leader="dot" w:pos="8755"/>
        </w:tabs>
        <w:rPr>
          <w:rFonts w:eastAsiaTheme="minorEastAsia"/>
          <w:noProof/>
          <w:lang w:eastAsia="en-GB"/>
        </w:rPr>
      </w:pPr>
      <w:hyperlink r:id="rId36" w:anchor="_Toc514757895" w:history="1">
        <w:r w:rsidRPr="0061011C">
          <w:rPr>
            <w:rStyle w:val="Hyperlink"/>
            <w:noProof/>
          </w:rPr>
          <w:t>Figure 52: 40.52.7.024.0000 DPDT Relay (73)</w:t>
        </w:r>
        <w:r>
          <w:rPr>
            <w:noProof/>
            <w:webHidden/>
          </w:rPr>
          <w:tab/>
        </w:r>
        <w:r>
          <w:rPr>
            <w:noProof/>
            <w:webHidden/>
          </w:rPr>
          <w:fldChar w:fldCharType="begin"/>
        </w:r>
        <w:r>
          <w:rPr>
            <w:noProof/>
            <w:webHidden/>
          </w:rPr>
          <w:instrText xml:space="preserve"> PAGEREF _Toc514757895 \h </w:instrText>
        </w:r>
        <w:r>
          <w:rPr>
            <w:noProof/>
            <w:webHidden/>
          </w:rPr>
        </w:r>
        <w:r>
          <w:rPr>
            <w:noProof/>
            <w:webHidden/>
          </w:rPr>
          <w:fldChar w:fldCharType="separate"/>
        </w:r>
        <w:r w:rsidR="001A5D69">
          <w:rPr>
            <w:noProof/>
            <w:webHidden/>
          </w:rPr>
          <w:t>83</w:t>
        </w:r>
        <w:r>
          <w:rPr>
            <w:noProof/>
            <w:webHidden/>
          </w:rPr>
          <w:fldChar w:fldCharType="end"/>
        </w:r>
      </w:hyperlink>
    </w:p>
    <w:p w14:paraId="07232295" w14:textId="77777777" w:rsidR="001906FF" w:rsidRDefault="001906FF">
      <w:pPr>
        <w:pStyle w:val="TableofFigures"/>
        <w:tabs>
          <w:tab w:val="right" w:leader="dot" w:pos="8755"/>
        </w:tabs>
        <w:rPr>
          <w:rFonts w:eastAsiaTheme="minorEastAsia"/>
          <w:noProof/>
          <w:lang w:eastAsia="en-GB"/>
        </w:rPr>
      </w:pPr>
      <w:hyperlink r:id="rId37" w:anchor="_Toc514757896" w:history="1">
        <w:r w:rsidRPr="0061011C">
          <w:rPr>
            <w:rStyle w:val="Hyperlink"/>
            <w:noProof/>
          </w:rPr>
          <w:t>Figure 53: LM555CM Timer (74)</w:t>
        </w:r>
        <w:r>
          <w:rPr>
            <w:noProof/>
            <w:webHidden/>
          </w:rPr>
          <w:tab/>
        </w:r>
        <w:r>
          <w:rPr>
            <w:noProof/>
            <w:webHidden/>
          </w:rPr>
          <w:fldChar w:fldCharType="begin"/>
        </w:r>
        <w:r>
          <w:rPr>
            <w:noProof/>
            <w:webHidden/>
          </w:rPr>
          <w:instrText xml:space="preserve"> PAGEREF _Toc514757896 \h </w:instrText>
        </w:r>
        <w:r>
          <w:rPr>
            <w:noProof/>
            <w:webHidden/>
          </w:rPr>
        </w:r>
        <w:r>
          <w:rPr>
            <w:noProof/>
            <w:webHidden/>
          </w:rPr>
          <w:fldChar w:fldCharType="separate"/>
        </w:r>
        <w:r w:rsidR="001A5D69">
          <w:rPr>
            <w:noProof/>
            <w:webHidden/>
          </w:rPr>
          <w:t>83</w:t>
        </w:r>
        <w:r>
          <w:rPr>
            <w:noProof/>
            <w:webHidden/>
          </w:rPr>
          <w:fldChar w:fldCharType="end"/>
        </w:r>
      </w:hyperlink>
    </w:p>
    <w:p w14:paraId="69F26EB7" w14:textId="77777777" w:rsidR="001906FF" w:rsidRDefault="001906FF">
      <w:pPr>
        <w:pStyle w:val="TableofFigures"/>
        <w:tabs>
          <w:tab w:val="right" w:leader="dot" w:pos="8755"/>
        </w:tabs>
        <w:rPr>
          <w:rFonts w:eastAsiaTheme="minorEastAsia"/>
          <w:noProof/>
          <w:lang w:eastAsia="en-GB"/>
        </w:rPr>
      </w:pPr>
      <w:hyperlink r:id="rId38" w:anchor="_Toc514757897" w:history="1">
        <w:r w:rsidRPr="0061011C">
          <w:rPr>
            <w:rStyle w:val="Hyperlink"/>
            <w:noProof/>
          </w:rPr>
          <w:t>Figure 54: PR2 Soil Moisture Profile Probe &amp; Datasheet (71)</w:t>
        </w:r>
        <w:r>
          <w:rPr>
            <w:noProof/>
            <w:webHidden/>
          </w:rPr>
          <w:tab/>
        </w:r>
        <w:r>
          <w:rPr>
            <w:noProof/>
            <w:webHidden/>
          </w:rPr>
          <w:fldChar w:fldCharType="begin"/>
        </w:r>
        <w:r>
          <w:rPr>
            <w:noProof/>
            <w:webHidden/>
          </w:rPr>
          <w:instrText xml:space="preserve"> PAGEREF _Toc514757897 \h </w:instrText>
        </w:r>
        <w:r>
          <w:rPr>
            <w:noProof/>
            <w:webHidden/>
          </w:rPr>
        </w:r>
        <w:r>
          <w:rPr>
            <w:noProof/>
            <w:webHidden/>
          </w:rPr>
          <w:fldChar w:fldCharType="separate"/>
        </w:r>
        <w:r w:rsidR="001A5D69">
          <w:rPr>
            <w:noProof/>
            <w:webHidden/>
          </w:rPr>
          <w:t>84</w:t>
        </w:r>
        <w:r>
          <w:rPr>
            <w:noProof/>
            <w:webHidden/>
          </w:rPr>
          <w:fldChar w:fldCharType="end"/>
        </w:r>
      </w:hyperlink>
    </w:p>
    <w:p w14:paraId="148E525A" w14:textId="77777777" w:rsidR="001906FF" w:rsidRDefault="001906FF">
      <w:pPr>
        <w:pStyle w:val="TableofFigures"/>
        <w:tabs>
          <w:tab w:val="right" w:leader="dot" w:pos="8755"/>
        </w:tabs>
        <w:rPr>
          <w:rFonts w:eastAsiaTheme="minorEastAsia"/>
          <w:noProof/>
          <w:lang w:eastAsia="en-GB"/>
        </w:rPr>
      </w:pPr>
      <w:hyperlink r:id="rId39" w:anchor="_Toc514757898" w:history="1">
        <w:r w:rsidRPr="0061011C">
          <w:rPr>
            <w:rStyle w:val="Hyperlink"/>
            <w:noProof/>
          </w:rPr>
          <w:t>Figure 55: LM2673T DC/DC Converter (77)</w:t>
        </w:r>
        <w:r>
          <w:rPr>
            <w:noProof/>
            <w:webHidden/>
          </w:rPr>
          <w:tab/>
        </w:r>
        <w:r>
          <w:rPr>
            <w:noProof/>
            <w:webHidden/>
          </w:rPr>
          <w:fldChar w:fldCharType="begin"/>
        </w:r>
        <w:r>
          <w:rPr>
            <w:noProof/>
            <w:webHidden/>
          </w:rPr>
          <w:instrText xml:space="preserve"> PAGEREF _Toc514757898 \h </w:instrText>
        </w:r>
        <w:r>
          <w:rPr>
            <w:noProof/>
            <w:webHidden/>
          </w:rPr>
        </w:r>
        <w:r>
          <w:rPr>
            <w:noProof/>
            <w:webHidden/>
          </w:rPr>
          <w:fldChar w:fldCharType="separate"/>
        </w:r>
        <w:r w:rsidR="001A5D69">
          <w:rPr>
            <w:noProof/>
            <w:webHidden/>
          </w:rPr>
          <w:t>84</w:t>
        </w:r>
        <w:r>
          <w:rPr>
            <w:noProof/>
            <w:webHidden/>
          </w:rPr>
          <w:fldChar w:fldCharType="end"/>
        </w:r>
      </w:hyperlink>
    </w:p>
    <w:p w14:paraId="32FA0171" w14:textId="77777777" w:rsidR="001906FF" w:rsidRDefault="001906FF">
      <w:pPr>
        <w:pStyle w:val="TableofFigures"/>
        <w:tabs>
          <w:tab w:val="right" w:leader="dot" w:pos="8755"/>
        </w:tabs>
        <w:rPr>
          <w:rFonts w:eastAsiaTheme="minorEastAsia"/>
          <w:noProof/>
          <w:lang w:eastAsia="en-GB"/>
        </w:rPr>
      </w:pPr>
      <w:hyperlink r:id="rId40" w:anchor="_Toc514757899" w:history="1">
        <w:r w:rsidRPr="0061011C">
          <w:rPr>
            <w:rStyle w:val="Hyperlink"/>
            <w:noProof/>
          </w:rPr>
          <w:t>Figure 56: AD5220BN10 Digital Potentiometer (76)</w:t>
        </w:r>
        <w:r>
          <w:rPr>
            <w:noProof/>
            <w:webHidden/>
          </w:rPr>
          <w:tab/>
        </w:r>
        <w:r>
          <w:rPr>
            <w:noProof/>
            <w:webHidden/>
          </w:rPr>
          <w:fldChar w:fldCharType="begin"/>
        </w:r>
        <w:r>
          <w:rPr>
            <w:noProof/>
            <w:webHidden/>
          </w:rPr>
          <w:instrText xml:space="preserve"> PAGEREF _Toc514757899 \h </w:instrText>
        </w:r>
        <w:r>
          <w:rPr>
            <w:noProof/>
            <w:webHidden/>
          </w:rPr>
        </w:r>
        <w:r>
          <w:rPr>
            <w:noProof/>
            <w:webHidden/>
          </w:rPr>
          <w:fldChar w:fldCharType="separate"/>
        </w:r>
        <w:r w:rsidR="001A5D69">
          <w:rPr>
            <w:noProof/>
            <w:webHidden/>
          </w:rPr>
          <w:t>84</w:t>
        </w:r>
        <w:r>
          <w:rPr>
            <w:noProof/>
            <w:webHidden/>
          </w:rPr>
          <w:fldChar w:fldCharType="end"/>
        </w:r>
      </w:hyperlink>
    </w:p>
    <w:p w14:paraId="3C160F1D" w14:textId="77777777" w:rsidR="001906FF" w:rsidRDefault="001906FF">
      <w:pPr>
        <w:pStyle w:val="TableofFigures"/>
        <w:tabs>
          <w:tab w:val="right" w:leader="dot" w:pos="8755"/>
        </w:tabs>
        <w:rPr>
          <w:rFonts w:eastAsiaTheme="minorEastAsia"/>
          <w:noProof/>
          <w:lang w:eastAsia="en-GB"/>
        </w:rPr>
      </w:pPr>
      <w:hyperlink r:id="rId41" w:anchor="_Toc514757900" w:history="1">
        <w:r w:rsidRPr="0061011C">
          <w:rPr>
            <w:rStyle w:val="Hyperlink"/>
            <w:noProof/>
          </w:rPr>
          <w:t>Figure 57: Block Diagram for Control System</w:t>
        </w:r>
        <w:r>
          <w:rPr>
            <w:noProof/>
            <w:webHidden/>
          </w:rPr>
          <w:tab/>
        </w:r>
        <w:r>
          <w:rPr>
            <w:noProof/>
            <w:webHidden/>
          </w:rPr>
          <w:fldChar w:fldCharType="begin"/>
        </w:r>
        <w:r>
          <w:rPr>
            <w:noProof/>
            <w:webHidden/>
          </w:rPr>
          <w:instrText xml:space="preserve"> PAGEREF _Toc514757900 \h </w:instrText>
        </w:r>
        <w:r>
          <w:rPr>
            <w:noProof/>
            <w:webHidden/>
          </w:rPr>
        </w:r>
        <w:r>
          <w:rPr>
            <w:noProof/>
            <w:webHidden/>
          </w:rPr>
          <w:fldChar w:fldCharType="separate"/>
        </w:r>
        <w:r w:rsidR="001A5D69">
          <w:rPr>
            <w:noProof/>
            <w:webHidden/>
          </w:rPr>
          <w:t>85</w:t>
        </w:r>
        <w:r>
          <w:rPr>
            <w:noProof/>
            <w:webHidden/>
          </w:rPr>
          <w:fldChar w:fldCharType="end"/>
        </w:r>
      </w:hyperlink>
    </w:p>
    <w:p w14:paraId="354E94D1" w14:textId="77777777" w:rsidR="001906FF" w:rsidRDefault="001906FF">
      <w:pPr>
        <w:pStyle w:val="TableofFigures"/>
        <w:tabs>
          <w:tab w:val="right" w:leader="dot" w:pos="8755"/>
        </w:tabs>
        <w:rPr>
          <w:rFonts w:eastAsiaTheme="minorEastAsia"/>
          <w:noProof/>
          <w:lang w:eastAsia="en-GB"/>
        </w:rPr>
      </w:pPr>
      <w:hyperlink w:anchor="_Toc514757901" w:history="1">
        <w:r w:rsidRPr="0061011C">
          <w:rPr>
            <w:rStyle w:val="Hyperlink"/>
            <w:noProof/>
          </w:rPr>
          <w:t>Figure 58: Flow Chart for Control System</w:t>
        </w:r>
        <w:r>
          <w:rPr>
            <w:noProof/>
            <w:webHidden/>
          </w:rPr>
          <w:tab/>
        </w:r>
        <w:r>
          <w:rPr>
            <w:noProof/>
            <w:webHidden/>
          </w:rPr>
          <w:fldChar w:fldCharType="begin"/>
        </w:r>
        <w:r>
          <w:rPr>
            <w:noProof/>
            <w:webHidden/>
          </w:rPr>
          <w:instrText xml:space="preserve"> PAGEREF _Toc514757901 \h </w:instrText>
        </w:r>
        <w:r>
          <w:rPr>
            <w:noProof/>
            <w:webHidden/>
          </w:rPr>
        </w:r>
        <w:r>
          <w:rPr>
            <w:noProof/>
            <w:webHidden/>
          </w:rPr>
          <w:fldChar w:fldCharType="separate"/>
        </w:r>
        <w:r w:rsidR="001A5D69">
          <w:rPr>
            <w:noProof/>
            <w:webHidden/>
          </w:rPr>
          <w:t>86</w:t>
        </w:r>
        <w:r>
          <w:rPr>
            <w:noProof/>
            <w:webHidden/>
          </w:rPr>
          <w:fldChar w:fldCharType="end"/>
        </w:r>
      </w:hyperlink>
    </w:p>
    <w:p w14:paraId="22AFE221" w14:textId="77777777" w:rsidR="001906FF" w:rsidRDefault="001906FF">
      <w:pPr>
        <w:pStyle w:val="TableofFigures"/>
        <w:tabs>
          <w:tab w:val="right" w:leader="dot" w:pos="8755"/>
        </w:tabs>
        <w:rPr>
          <w:rFonts w:eastAsiaTheme="minorEastAsia"/>
          <w:noProof/>
          <w:lang w:eastAsia="en-GB"/>
        </w:rPr>
      </w:pPr>
      <w:hyperlink w:anchor="_Toc514757902" w:history="1">
        <w:r w:rsidRPr="0061011C">
          <w:rPr>
            <w:rStyle w:val="Hyperlink"/>
            <w:noProof/>
          </w:rPr>
          <w:t>Figure 59: Circuit Design for Current Limiting &amp; Reverse-Polarity Control System in Proteus</w:t>
        </w:r>
        <w:r>
          <w:rPr>
            <w:noProof/>
            <w:webHidden/>
          </w:rPr>
          <w:tab/>
        </w:r>
        <w:r>
          <w:rPr>
            <w:noProof/>
            <w:webHidden/>
          </w:rPr>
          <w:fldChar w:fldCharType="begin"/>
        </w:r>
        <w:r>
          <w:rPr>
            <w:noProof/>
            <w:webHidden/>
          </w:rPr>
          <w:instrText xml:space="preserve"> PAGEREF _Toc514757902 \h </w:instrText>
        </w:r>
        <w:r>
          <w:rPr>
            <w:noProof/>
            <w:webHidden/>
          </w:rPr>
        </w:r>
        <w:r>
          <w:rPr>
            <w:noProof/>
            <w:webHidden/>
          </w:rPr>
          <w:fldChar w:fldCharType="separate"/>
        </w:r>
        <w:r w:rsidR="001A5D69">
          <w:rPr>
            <w:noProof/>
            <w:webHidden/>
          </w:rPr>
          <w:t>87</w:t>
        </w:r>
        <w:r>
          <w:rPr>
            <w:noProof/>
            <w:webHidden/>
          </w:rPr>
          <w:fldChar w:fldCharType="end"/>
        </w:r>
      </w:hyperlink>
    </w:p>
    <w:p w14:paraId="5082DB69" w14:textId="77777777" w:rsidR="001906FF" w:rsidRDefault="001906FF">
      <w:pPr>
        <w:pStyle w:val="TableofFigures"/>
        <w:tabs>
          <w:tab w:val="right" w:leader="dot" w:pos="8755"/>
        </w:tabs>
        <w:rPr>
          <w:rFonts w:eastAsiaTheme="minorEastAsia"/>
          <w:noProof/>
          <w:lang w:eastAsia="en-GB"/>
        </w:rPr>
      </w:pPr>
      <w:hyperlink w:anchor="_Toc514757903" w:history="1">
        <w:r w:rsidRPr="0061011C">
          <w:rPr>
            <w:rStyle w:val="Hyperlink"/>
            <w:noProof/>
          </w:rPr>
          <w:t>Figure 60: Circuit Schematic of Current Limiting &amp; Reverse-Polarity Control System in easy-pc</w:t>
        </w:r>
        <w:r>
          <w:rPr>
            <w:noProof/>
            <w:webHidden/>
          </w:rPr>
          <w:tab/>
        </w:r>
        <w:r>
          <w:rPr>
            <w:noProof/>
            <w:webHidden/>
          </w:rPr>
          <w:fldChar w:fldCharType="begin"/>
        </w:r>
        <w:r>
          <w:rPr>
            <w:noProof/>
            <w:webHidden/>
          </w:rPr>
          <w:instrText xml:space="preserve"> PAGEREF _Toc514757903 \h </w:instrText>
        </w:r>
        <w:r>
          <w:rPr>
            <w:noProof/>
            <w:webHidden/>
          </w:rPr>
        </w:r>
        <w:r>
          <w:rPr>
            <w:noProof/>
            <w:webHidden/>
          </w:rPr>
          <w:fldChar w:fldCharType="separate"/>
        </w:r>
        <w:r w:rsidR="001A5D69">
          <w:rPr>
            <w:noProof/>
            <w:webHidden/>
          </w:rPr>
          <w:t>88</w:t>
        </w:r>
        <w:r>
          <w:rPr>
            <w:noProof/>
            <w:webHidden/>
          </w:rPr>
          <w:fldChar w:fldCharType="end"/>
        </w:r>
      </w:hyperlink>
    </w:p>
    <w:p w14:paraId="472839AA" w14:textId="77777777" w:rsidR="001906FF" w:rsidRDefault="001906FF">
      <w:pPr>
        <w:pStyle w:val="TableofFigures"/>
        <w:tabs>
          <w:tab w:val="right" w:leader="dot" w:pos="8755"/>
        </w:tabs>
        <w:rPr>
          <w:rFonts w:eastAsiaTheme="minorEastAsia"/>
          <w:noProof/>
          <w:lang w:eastAsia="en-GB"/>
        </w:rPr>
      </w:pPr>
      <w:hyperlink r:id="rId42" w:anchor="_Toc514757904" w:history="1">
        <w:r w:rsidRPr="0061011C">
          <w:rPr>
            <w:rStyle w:val="Hyperlink"/>
            <w:noProof/>
          </w:rPr>
          <w:t>Figure 61: PCB Design of Current Limiting &amp; Reverse Polarity Control System in easy-pc</w:t>
        </w:r>
        <w:r>
          <w:rPr>
            <w:noProof/>
            <w:webHidden/>
          </w:rPr>
          <w:tab/>
        </w:r>
        <w:r>
          <w:rPr>
            <w:noProof/>
            <w:webHidden/>
          </w:rPr>
          <w:fldChar w:fldCharType="begin"/>
        </w:r>
        <w:r>
          <w:rPr>
            <w:noProof/>
            <w:webHidden/>
          </w:rPr>
          <w:instrText xml:space="preserve"> PAGEREF _Toc514757904 \h </w:instrText>
        </w:r>
        <w:r>
          <w:rPr>
            <w:noProof/>
            <w:webHidden/>
          </w:rPr>
        </w:r>
        <w:r>
          <w:rPr>
            <w:noProof/>
            <w:webHidden/>
          </w:rPr>
          <w:fldChar w:fldCharType="separate"/>
        </w:r>
        <w:r w:rsidR="001A5D69">
          <w:rPr>
            <w:noProof/>
            <w:webHidden/>
          </w:rPr>
          <w:t>89</w:t>
        </w:r>
        <w:r>
          <w:rPr>
            <w:noProof/>
            <w:webHidden/>
          </w:rPr>
          <w:fldChar w:fldCharType="end"/>
        </w:r>
      </w:hyperlink>
    </w:p>
    <w:p w14:paraId="6D390586" w14:textId="77777777" w:rsidR="001906FF" w:rsidRDefault="001906FF">
      <w:pPr>
        <w:pStyle w:val="TableofFigures"/>
        <w:tabs>
          <w:tab w:val="right" w:leader="dot" w:pos="8755"/>
        </w:tabs>
        <w:rPr>
          <w:rFonts w:eastAsiaTheme="minorEastAsia"/>
          <w:noProof/>
          <w:lang w:eastAsia="en-GB"/>
        </w:rPr>
      </w:pPr>
      <w:hyperlink r:id="rId43" w:anchor="_Toc514757905" w:history="1">
        <w:r w:rsidRPr="0061011C">
          <w:rPr>
            <w:rStyle w:val="Hyperlink"/>
            <w:noProof/>
          </w:rPr>
          <w:t>Figure 62: 3D Model of Complete PCB Design for Current Limiting &amp; Reverse Polarity Control System in easy-pc</w:t>
        </w:r>
        <w:r>
          <w:rPr>
            <w:noProof/>
            <w:webHidden/>
          </w:rPr>
          <w:tab/>
        </w:r>
        <w:r>
          <w:rPr>
            <w:noProof/>
            <w:webHidden/>
          </w:rPr>
          <w:fldChar w:fldCharType="begin"/>
        </w:r>
        <w:r>
          <w:rPr>
            <w:noProof/>
            <w:webHidden/>
          </w:rPr>
          <w:instrText xml:space="preserve"> PAGEREF _Toc514757905 \h </w:instrText>
        </w:r>
        <w:r>
          <w:rPr>
            <w:noProof/>
            <w:webHidden/>
          </w:rPr>
        </w:r>
        <w:r>
          <w:rPr>
            <w:noProof/>
            <w:webHidden/>
          </w:rPr>
          <w:fldChar w:fldCharType="separate"/>
        </w:r>
        <w:r w:rsidR="001A5D69">
          <w:rPr>
            <w:noProof/>
            <w:webHidden/>
          </w:rPr>
          <w:t>90</w:t>
        </w:r>
        <w:r>
          <w:rPr>
            <w:noProof/>
            <w:webHidden/>
          </w:rPr>
          <w:fldChar w:fldCharType="end"/>
        </w:r>
      </w:hyperlink>
    </w:p>
    <w:p w14:paraId="3F95CC8E" w14:textId="77777777" w:rsidR="001906FF" w:rsidRDefault="001906FF">
      <w:pPr>
        <w:pStyle w:val="TableofFigures"/>
        <w:tabs>
          <w:tab w:val="right" w:leader="dot" w:pos="8755"/>
        </w:tabs>
        <w:rPr>
          <w:rFonts w:eastAsiaTheme="minorEastAsia"/>
          <w:noProof/>
          <w:lang w:eastAsia="en-GB"/>
        </w:rPr>
      </w:pPr>
      <w:hyperlink w:anchor="_Toc514757906" w:history="1">
        <w:r w:rsidRPr="0061011C">
          <w:rPr>
            <w:rStyle w:val="Hyperlink"/>
            <w:noProof/>
          </w:rPr>
          <w:t>Figure 63- Bernoulli's Equation (63)</w:t>
        </w:r>
        <w:r>
          <w:rPr>
            <w:noProof/>
            <w:webHidden/>
          </w:rPr>
          <w:tab/>
        </w:r>
        <w:r>
          <w:rPr>
            <w:noProof/>
            <w:webHidden/>
          </w:rPr>
          <w:fldChar w:fldCharType="begin"/>
        </w:r>
        <w:r>
          <w:rPr>
            <w:noProof/>
            <w:webHidden/>
          </w:rPr>
          <w:instrText xml:space="preserve"> PAGEREF _Toc514757906 \h </w:instrText>
        </w:r>
        <w:r>
          <w:rPr>
            <w:noProof/>
            <w:webHidden/>
          </w:rPr>
        </w:r>
        <w:r>
          <w:rPr>
            <w:noProof/>
            <w:webHidden/>
          </w:rPr>
          <w:fldChar w:fldCharType="separate"/>
        </w:r>
        <w:r w:rsidR="001A5D69">
          <w:rPr>
            <w:noProof/>
            <w:webHidden/>
          </w:rPr>
          <w:t>91</w:t>
        </w:r>
        <w:r>
          <w:rPr>
            <w:noProof/>
            <w:webHidden/>
          </w:rPr>
          <w:fldChar w:fldCharType="end"/>
        </w:r>
      </w:hyperlink>
    </w:p>
    <w:p w14:paraId="70D54C8F" w14:textId="77777777" w:rsidR="001906FF" w:rsidRDefault="001906FF">
      <w:pPr>
        <w:pStyle w:val="TableofFigures"/>
        <w:tabs>
          <w:tab w:val="right" w:leader="dot" w:pos="8755"/>
        </w:tabs>
        <w:rPr>
          <w:rFonts w:eastAsiaTheme="minorEastAsia"/>
          <w:noProof/>
          <w:lang w:eastAsia="en-GB"/>
        </w:rPr>
      </w:pPr>
      <w:hyperlink w:anchor="_Toc514757907" w:history="1">
        <w:r w:rsidRPr="0061011C">
          <w:rPr>
            <w:rStyle w:val="Hyperlink"/>
            <w:noProof/>
          </w:rPr>
          <w:t>Figure 64 - Turbine Flow Meter (65)</w:t>
        </w:r>
        <w:r>
          <w:rPr>
            <w:noProof/>
            <w:webHidden/>
          </w:rPr>
          <w:tab/>
        </w:r>
        <w:r>
          <w:rPr>
            <w:noProof/>
            <w:webHidden/>
          </w:rPr>
          <w:fldChar w:fldCharType="begin"/>
        </w:r>
        <w:r>
          <w:rPr>
            <w:noProof/>
            <w:webHidden/>
          </w:rPr>
          <w:instrText xml:space="preserve"> PAGEREF _Toc514757907 \h </w:instrText>
        </w:r>
        <w:r>
          <w:rPr>
            <w:noProof/>
            <w:webHidden/>
          </w:rPr>
        </w:r>
        <w:r>
          <w:rPr>
            <w:noProof/>
            <w:webHidden/>
          </w:rPr>
          <w:fldChar w:fldCharType="separate"/>
        </w:r>
        <w:r w:rsidR="001A5D69">
          <w:rPr>
            <w:noProof/>
            <w:webHidden/>
          </w:rPr>
          <w:t>92</w:t>
        </w:r>
        <w:r>
          <w:rPr>
            <w:noProof/>
            <w:webHidden/>
          </w:rPr>
          <w:fldChar w:fldCharType="end"/>
        </w:r>
      </w:hyperlink>
    </w:p>
    <w:p w14:paraId="41E6F625" w14:textId="77777777" w:rsidR="001906FF" w:rsidRDefault="001906FF">
      <w:pPr>
        <w:pStyle w:val="TableofFigures"/>
        <w:tabs>
          <w:tab w:val="right" w:leader="dot" w:pos="8755"/>
        </w:tabs>
        <w:rPr>
          <w:rFonts w:eastAsiaTheme="minorEastAsia"/>
          <w:noProof/>
          <w:lang w:eastAsia="en-GB"/>
        </w:rPr>
      </w:pPr>
      <w:hyperlink w:anchor="_Toc514757908" w:history="1">
        <w:r w:rsidRPr="0061011C">
          <w:rPr>
            <w:rStyle w:val="Hyperlink"/>
            <w:noProof/>
          </w:rPr>
          <w:t>Figure 65 - Optical Flow meter (66)</w:t>
        </w:r>
        <w:r>
          <w:rPr>
            <w:noProof/>
            <w:webHidden/>
          </w:rPr>
          <w:tab/>
        </w:r>
        <w:r>
          <w:rPr>
            <w:noProof/>
            <w:webHidden/>
          </w:rPr>
          <w:fldChar w:fldCharType="begin"/>
        </w:r>
        <w:r>
          <w:rPr>
            <w:noProof/>
            <w:webHidden/>
          </w:rPr>
          <w:instrText xml:space="preserve"> PAGEREF _Toc514757908 \h </w:instrText>
        </w:r>
        <w:r>
          <w:rPr>
            <w:noProof/>
            <w:webHidden/>
          </w:rPr>
        </w:r>
        <w:r>
          <w:rPr>
            <w:noProof/>
            <w:webHidden/>
          </w:rPr>
          <w:fldChar w:fldCharType="separate"/>
        </w:r>
        <w:r w:rsidR="001A5D69">
          <w:rPr>
            <w:noProof/>
            <w:webHidden/>
          </w:rPr>
          <w:t>92</w:t>
        </w:r>
        <w:r>
          <w:rPr>
            <w:noProof/>
            <w:webHidden/>
          </w:rPr>
          <w:fldChar w:fldCharType="end"/>
        </w:r>
      </w:hyperlink>
    </w:p>
    <w:p w14:paraId="547DCE5E" w14:textId="77777777" w:rsidR="001906FF" w:rsidRDefault="001906FF">
      <w:pPr>
        <w:pStyle w:val="TableofFigures"/>
        <w:tabs>
          <w:tab w:val="right" w:leader="dot" w:pos="8755"/>
        </w:tabs>
        <w:rPr>
          <w:rFonts w:eastAsiaTheme="minorEastAsia"/>
          <w:noProof/>
          <w:lang w:eastAsia="en-GB"/>
        </w:rPr>
      </w:pPr>
      <w:hyperlink w:anchor="_Toc514757909" w:history="1">
        <w:r w:rsidRPr="0061011C">
          <w:rPr>
            <w:rStyle w:val="Hyperlink"/>
            <w:noProof/>
          </w:rPr>
          <w:t>Figure 66 - Insertion Style Optical Flow Meter (66)</w:t>
        </w:r>
        <w:r>
          <w:rPr>
            <w:noProof/>
            <w:webHidden/>
          </w:rPr>
          <w:tab/>
        </w:r>
        <w:r>
          <w:rPr>
            <w:noProof/>
            <w:webHidden/>
          </w:rPr>
          <w:fldChar w:fldCharType="begin"/>
        </w:r>
        <w:r>
          <w:rPr>
            <w:noProof/>
            <w:webHidden/>
          </w:rPr>
          <w:instrText xml:space="preserve"> PAGEREF _Toc514757909 \h </w:instrText>
        </w:r>
        <w:r>
          <w:rPr>
            <w:noProof/>
            <w:webHidden/>
          </w:rPr>
        </w:r>
        <w:r>
          <w:rPr>
            <w:noProof/>
            <w:webHidden/>
          </w:rPr>
          <w:fldChar w:fldCharType="separate"/>
        </w:r>
        <w:r w:rsidR="001A5D69">
          <w:rPr>
            <w:noProof/>
            <w:webHidden/>
          </w:rPr>
          <w:t>93</w:t>
        </w:r>
        <w:r>
          <w:rPr>
            <w:noProof/>
            <w:webHidden/>
          </w:rPr>
          <w:fldChar w:fldCharType="end"/>
        </w:r>
      </w:hyperlink>
    </w:p>
    <w:p w14:paraId="7962DFAF" w14:textId="77777777" w:rsidR="001906FF" w:rsidRDefault="001906FF">
      <w:pPr>
        <w:pStyle w:val="TableofFigures"/>
        <w:tabs>
          <w:tab w:val="right" w:leader="dot" w:pos="8755"/>
        </w:tabs>
        <w:rPr>
          <w:rFonts w:eastAsiaTheme="minorEastAsia"/>
          <w:noProof/>
          <w:lang w:eastAsia="en-GB"/>
        </w:rPr>
      </w:pPr>
      <w:hyperlink w:anchor="_Toc514757910" w:history="1">
        <w:r w:rsidRPr="0061011C">
          <w:rPr>
            <w:rStyle w:val="Hyperlink"/>
            <w:noProof/>
          </w:rPr>
          <w:t>Figure 67 - Ultrasonic Flow Meter (67)</w:t>
        </w:r>
        <w:r>
          <w:rPr>
            <w:noProof/>
            <w:webHidden/>
          </w:rPr>
          <w:tab/>
        </w:r>
        <w:r>
          <w:rPr>
            <w:noProof/>
            <w:webHidden/>
          </w:rPr>
          <w:fldChar w:fldCharType="begin"/>
        </w:r>
        <w:r>
          <w:rPr>
            <w:noProof/>
            <w:webHidden/>
          </w:rPr>
          <w:instrText xml:space="preserve"> PAGEREF _Toc514757910 \h </w:instrText>
        </w:r>
        <w:r>
          <w:rPr>
            <w:noProof/>
            <w:webHidden/>
          </w:rPr>
        </w:r>
        <w:r>
          <w:rPr>
            <w:noProof/>
            <w:webHidden/>
          </w:rPr>
          <w:fldChar w:fldCharType="separate"/>
        </w:r>
        <w:r w:rsidR="001A5D69">
          <w:rPr>
            <w:noProof/>
            <w:webHidden/>
          </w:rPr>
          <w:t>94</w:t>
        </w:r>
        <w:r>
          <w:rPr>
            <w:noProof/>
            <w:webHidden/>
          </w:rPr>
          <w:fldChar w:fldCharType="end"/>
        </w:r>
      </w:hyperlink>
    </w:p>
    <w:p w14:paraId="612C4039" w14:textId="77777777" w:rsidR="001906FF" w:rsidRDefault="001906FF">
      <w:pPr>
        <w:pStyle w:val="TableofFigures"/>
        <w:tabs>
          <w:tab w:val="right" w:leader="dot" w:pos="8755"/>
        </w:tabs>
        <w:rPr>
          <w:rFonts w:eastAsiaTheme="minorEastAsia"/>
          <w:noProof/>
          <w:lang w:eastAsia="en-GB"/>
        </w:rPr>
      </w:pPr>
      <w:hyperlink w:anchor="_Toc514757911" w:history="1">
        <w:r w:rsidRPr="0061011C">
          <w:rPr>
            <w:rStyle w:val="Hyperlink"/>
            <w:noProof/>
          </w:rPr>
          <w:t>Figure 68 - Hydraulic Force (68)</w:t>
        </w:r>
        <w:r>
          <w:rPr>
            <w:noProof/>
            <w:webHidden/>
          </w:rPr>
          <w:tab/>
        </w:r>
        <w:r>
          <w:rPr>
            <w:noProof/>
            <w:webHidden/>
          </w:rPr>
          <w:fldChar w:fldCharType="begin"/>
        </w:r>
        <w:r>
          <w:rPr>
            <w:noProof/>
            <w:webHidden/>
          </w:rPr>
          <w:instrText xml:space="preserve"> PAGEREF _Toc514757911 \h </w:instrText>
        </w:r>
        <w:r>
          <w:rPr>
            <w:noProof/>
            <w:webHidden/>
          </w:rPr>
        </w:r>
        <w:r>
          <w:rPr>
            <w:noProof/>
            <w:webHidden/>
          </w:rPr>
          <w:fldChar w:fldCharType="separate"/>
        </w:r>
        <w:r w:rsidR="001A5D69">
          <w:rPr>
            <w:noProof/>
            <w:webHidden/>
          </w:rPr>
          <w:t>95</w:t>
        </w:r>
        <w:r>
          <w:rPr>
            <w:noProof/>
            <w:webHidden/>
          </w:rPr>
          <w:fldChar w:fldCharType="end"/>
        </w:r>
      </w:hyperlink>
    </w:p>
    <w:p w14:paraId="79A8AA16" w14:textId="77777777" w:rsidR="001906FF" w:rsidRDefault="001906FF">
      <w:pPr>
        <w:pStyle w:val="TableofFigures"/>
        <w:tabs>
          <w:tab w:val="right" w:leader="dot" w:pos="8755"/>
        </w:tabs>
        <w:rPr>
          <w:rFonts w:eastAsiaTheme="minorEastAsia"/>
          <w:noProof/>
          <w:lang w:eastAsia="en-GB"/>
        </w:rPr>
      </w:pPr>
      <w:hyperlink r:id="rId44" w:anchor="_Toc514757912" w:history="1">
        <w:r w:rsidRPr="0061011C">
          <w:rPr>
            <w:rStyle w:val="Hyperlink"/>
            <w:noProof/>
          </w:rPr>
          <w:t>Figure 69: Purchased Nuts &amp; Bolts</w:t>
        </w:r>
        <w:r>
          <w:rPr>
            <w:noProof/>
            <w:webHidden/>
          </w:rPr>
          <w:tab/>
        </w:r>
        <w:r>
          <w:rPr>
            <w:noProof/>
            <w:webHidden/>
          </w:rPr>
          <w:fldChar w:fldCharType="begin"/>
        </w:r>
        <w:r>
          <w:rPr>
            <w:noProof/>
            <w:webHidden/>
          </w:rPr>
          <w:instrText xml:space="preserve"> PAGEREF _Toc514757912 \h </w:instrText>
        </w:r>
        <w:r>
          <w:rPr>
            <w:noProof/>
            <w:webHidden/>
          </w:rPr>
        </w:r>
        <w:r>
          <w:rPr>
            <w:noProof/>
            <w:webHidden/>
          </w:rPr>
          <w:fldChar w:fldCharType="separate"/>
        </w:r>
        <w:r w:rsidR="001A5D69">
          <w:rPr>
            <w:noProof/>
            <w:webHidden/>
          </w:rPr>
          <w:t>96</w:t>
        </w:r>
        <w:r>
          <w:rPr>
            <w:noProof/>
            <w:webHidden/>
          </w:rPr>
          <w:fldChar w:fldCharType="end"/>
        </w:r>
      </w:hyperlink>
    </w:p>
    <w:p w14:paraId="569216F6" w14:textId="77777777" w:rsidR="001906FF" w:rsidRDefault="001906FF">
      <w:pPr>
        <w:pStyle w:val="TableofFigures"/>
        <w:tabs>
          <w:tab w:val="right" w:leader="dot" w:pos="8755"/>
        </w:tabs>
        <w:rPr>
          <w:rFonts w:eastAsiaTheme="minorEastAsia"/>
          <w:noProof/>
          <w:lang w:eastAsia="en-GB"/>
        </w:rPr>
      </w:pPr>
      <w:hyperlink r:id="rId45" w:anchor="_Toc514757913" w:history="1">
        <w:r w:rsidRPr="0061011C">
          <w:rPr>
            <w:rStyle w:val="Hyperlink"/>
            <w:noProof/>
          </w:rPr>
          <w:t>Figure 70: Purchased Outer Pipe</w:t>
        </w:r>
        <w:r>
          <w:rPr>
            <w:noProof/>
            <w:webHidden/>
          </w:rPr>
          <w:tab/>
        </w:r>
        <w:r>
          <w:rPr>
            <w:noProof/>
            <w:webHidden/>
          </w:rPr>
          <w:fldChar w:fldCharType="begin"/>
        </w:r>
        <w:r>
          <w:rPr>
            <w:noProof/>
            <w:webHidden/>
          </w:rPr>
          <w:instrText xml:space="preserve"> PAGEREF _Toc514757913 \h </w:instrText>
        </w:r>
        <w:r>
          <w:rPr>
            <w:noProof/>
            <w:webHidden/>
          </w:rPr>
        </w:r>
        <w:r>
          <w:rPr>
            <w:noProof/>
            <w:webHidden/>
          </w:rPr>
          <w:fldChar w:fldCharType="separate"/>
        </w:r>
        <w:r w:rsidR="001A5D69">
          <w:rPr>
            <w:noProof/>
            <w:webHidden/>
          </w:rPr>
          <w:t>96</w:t>
        </w:r>
        <w:r>
          <w:rPr>
            <w:noProof/>
            <w:webHidden/>
          </w:rPr>
          <w:fldChar w:fldCharType="end"/>
        </w:r>
      </w:hyperlink>
    </w:p>
    <w:p w14:paraId="3D87B6B5" w14:textId="77777777" w:rsidR="001906FF" w:rsidRDefault="001906FF">
      <w:pPr>
        <w:pStyle w:val="TableofFigures"/>
        <w:tabs>
          <w:tab w:val="right" w:leader="dot" w:pos="8755"/>
        </w:tabs>
        <w:rPr>
          <w:rFonts w:eastAsiaTheme="minorEastAsia"/>
          <w:noProof/>
          <w:lang w:eastAsia="en-GB"/>
        </w:rPr>
      </w:pPr>
      <w:hyperlink r:id="rId46" w:anchor="_Toc514757914" w:history="1">
        <w:r w:rsidRPr="0061011C">
          <w:rPr>
            <w:rStyle w:val="Hyperlink"/>
            <w:noProof/>
          </w:rPr>
          <w:t>Figure 71: Purchased Anode</w:t>
        </w:r>
        <w:r>
          <w:rPr>
            <w:noProof/>
            <w:webHidden/>
          </w:rPr>
          <w:tab/>
        </w:r>
        <w:r>
          <w:rPr>
            <w:noProof/>
            <w:webHidden/>
          </w:rPr>
          <w:fldChar w:fldCharType="begin"/>
        </w:r>
        <w:r>
          <w:rPr>
            <w:noProof/>
            <w:webHidden/>
          </w:rPr>
          <w:instrText xml:space="preserve"> PAGEREF _Toc514757914 \h </w:instrText>
        </w:r>
        <w:r>
          <w:rPr>
            <w:noProof/>
            <w:webHidden/>
          </w:rPr>
        </w:r>
        <w:r>
          <w:rPr>
            <w:noProof/>
            <w:webHidden/>
          </w:rPr>
          <w:fldChar w:fldCharType="separate"/>
        </w:r>
        <w:r w:rsidR="001A5D69">
          <w:rPr>
            <w:noProof/>
            <w:webHidden/>
          </w:rPr>
          <w:t>97</w:t>
        </w:r>
        <w:r>
          <w:rPr>
            <w:noProof/>
            <w:webHidden/>
          </w:rPr>
          <w:fldChar w:fldCharType="end"/>
        </w:r>
      </w:hyperlink>
    </w:p>
    <w:p w14:paraId="1A790158" w14:textId="77777777" w:rsidR="001906FF" w:rsidRDefault="001906FF">
      <w:pPr>
        <w:pStyle w:val="TableofFigures"/>
        <w:tabs>
          <w:tab w:val="right" w:leader="dot" w:pos="8755"/>
        </w:tabs>
        <w:rPr>
          <w:rFonts w:eastAsiaTheme="minorEastAsia"/>
          <w:noProof/>
          <w:lang w:eastAsia="en-GB"/>
        </w:rPr>
      </w:pPr>
      <w:hyperlink r:id="rId47" w:anchor="_Toc514757915" w:history="1">
        <w:r w:rsidRPr="0061011C">
          <w:rPr>
            <w:rStyle w:val="Hyperlink"/>
            <w:noProof/>
          </w:rPr>
          <w:t>Figure 72: Disassembled Top &amp; Bottom half of the reactor</w:t>
        </w:r>
        <w:r>
          <w:rPr>
            <w:noProof/>
            <w:webHidden/>
          </w:rPr>
          <w:tab/>
        </w:r>
        <w:r>
          <w:rPr>
            <w:noProof/>
            <w:webHidden/>
          </w:rPr>
          <w:fldChar w:fldCharType="begin"/>
        </w:r>
        <w:r>
          <w:rPr>
            <w:noProof/>
            <w:webHidden/>
          </w:rPr>
          <w:instrText xml:space="preserve"> PAGEREF _Toc514757915 \h </w:instrText>
        </w:r>
        <w:r>
          <w:rPr>
            <w:noProof/>
            <w:webHidden/>
          </w:rPr>
        </w:r>
        <w:r>
          <w:rPr>
            <w:noProof/>
            <w:webHidden/>
          </w:rPr>
          <w:fldChar w:fldCharType="separate"/>
        </w:r>
        <w:r w:rsidR="001A5D69">
          <w:rPr>
            <w:noProof/>
            <w:webHidden/>
          </w:rPr>
          <w:t>98</w:t>
        </w:r>
        <w:r>
          <w:rPr>
            <w:noProof/>
            <w:webHidden/>
          </w:rPr>
          <w:fldChar w:fldCharType="end"/>
        </w:r>
      </w:hyperlink>
    </w:p>
    <w:p w14:paraId="2F353A4D" w14:textId="77777777" w:rsidR="001906FF" w:rsidRDefault="001906FF">
      <w:pPr>
        <w:pStyle w:val="TableofFigures"/>
        <w:tabs>
          <w:tab w:val="right" w:leader="dot" w:pos="8755"/>
        </w:tabs>
        <w:rPr>
          <w:rFonts w:eastAsiaTheme="minorEastAsia"/>
          <w:noProof/>
          <w:lang w:eastAsia="en-GB"/>
        </w:rPr>
      </w:pPr>
      <w:hyperlink r:id="rId48" w:anchor="_Toc514757916" w:history="1">
        <w:r w:rsidRPr="0061011C">
          <w:rPr>
            <w:rStyle w:val="Hyperlink"/>
            <w:noProof/>
          </w:rPr>
          <w:t>Figure 73: New Reactor Design Constructed</w:t>
        </w:r>
        <w:r>
          <w:rPr>
            <w:noProof/>
            <w:webHidden/>
          </w:rPr>
          <w:tab/>
        </w:r>
        <w:r>
          <w:rPr>
            <w:noProof/>
            <w:webHidden/>
          </w:rPr>
          <w:fldChar w:fldCharType="begin"/>
        </w:r>
        <w:r>
          <w:rPr>
            <w:noProof/>
            <w:webHidden/>
          </w:rPr>
          <w:instrText xml:space="preserve"> PAGEREF _Toc514757916 \h </w:instrText>
        </w:r>
        <w:r>
          <w:rPr>
            <w:noProof/>
            <w:webHidden/>
          </w:rPr>
        </w:r>
        <w:r>
          <w:rPr>
            <w:noProof/>
            <w:webHidden/>
          </w:rPr>
          <w:fldChar w:fldCharType="separate"/>
        </w:r>
        <w:r w:rsidR="001A5D69">
          <w:rPr>
            <w:noProof/>
            <w:webHidden/>
          </w:rPr>
          <w:t>98</w:t>
        </w:r>
        <w:r>
          <w:rPr>
            <w:noProof/>
            <w:webHidden/>
          </w:rPr>
          <w:fldChar w:fldCharType="end"/>
        </w:r>
      </w:hyperlink>
    </w:p>
    <w:p w14:paraId="280A71B1" w14:textId="77777777" w:rsidR="001906FF" w:rsidRDefault="001906FF">
      <w:pPr>
        <w:pStyle w:val="TableofFigures"/>
        <w:tabs>
          <w:tab w:val="right" w:leader="dot" w:pos="8755"/>
        </w:tabs>
        <w:rPr>
          <w:rFonts w:eastAsiaTheme="minorEastAsia"/>
          <w:noProof/>
          <w:lang w:eastAsia="en-GB"/>
        </w:rPr>
      </w:pPr>
      <w:hyperlink w:anchor="_Toc514757917" w:history="1">
        <w:r w:rsidRPr="0061011C">
          <w:rPr>
            <w:rStyle w:val="Hyperlink"/>
            <w:noProof/>
          </w:rPr>
          <w:t>Figure 74 - Slurry Sample</w:t>
        </w:r>
        <w:r>
          <w:rPr>
            <w:noProof/>
            <w:webHidden/>
          </w:rPr>
          <w:tab/>
        </w:r>
        <w:r>
          <w:rPr>
            <w:noProof/>
            <w:webHidden/>
          </w:rPr>
          <w:fldChar w:fldCharType="begin"/>
        </w:r>
        <w:r>
          <w:rPr>
            <w:noProof/>
            <w:webHidden/>
          </w:rPr>
          <w:instrText xml:space="preserve"> PAGEREF _Toc514757917 \h </w:instrText>
        </w:r>
        <w:r>
          <w:rPr>
            <w:noProof/>
            <w:webHidden/>
          </w:rPr>
        </w:r>
        <w:r>
          <w:rPr>
            <w:noProof/>
            <w:webHidden/>
          </w:rPr>
          <w:fldChar w:fldCharType="separate"/>
        </w:r>
        <w:r w:rsidR="001A5D69">
          <w:rPr>
            <w:noProof/>
            <w:webHidden/>
          </w:rPr>
          <w:t>99</w:t>
        </w:r>
        <w:r>
          <w:rPr>
            <w:noProof/>
            <w:webHidden/>
          </w:rPr>
          <w:fldChar w:fldCharType="end"/>
        </w:r>
      </w:hyperlink>
    </w:p>
    <w:p w14:paraId="33B86559" w14:textId="77777777" w:rsidR="001906FF" w:rsidRDefault="001906FF">
      <w:pPr>
        <w:pStyle w:val="TableofFigures"/>
        <w:tabs>
          <w:tab w:val="right" w:leader="dot" w:pos="8755"/>
        </w:tabs>
        <w:rPr>
          <w:rFonts w:eastAsiaTheme="minorEastAsia"/>
          <w:noProof/>
          <w:lang w:eastAsia="en-GB"/>
        </w:rPr>
      </w:pPr>
      <w:hyperlink r:id="rId49" w:anchor="_Toc514757918" w:history="1">
        <w:r w:rsidRPr="0061011C">
          <w:rPr>
            <w:rStyle w:val="Hyperlink"/>
            <w:noProof/>
          </w:rPr>
          <w:t>Figure 75 - Samples in test tubes</w:t>
        </w:r>
        <w:r>
          <w:rPr>
            <w:noProof/>
            <w:webHidden/>
          </w:rPr>
          <w:tab/>
        </w:r>
        <w:r>
          <w:rPr>
            <w:noProof/>
            <w:webHidden/>
          </w:rPr>
          <w:fldChar w:fldCharType="begin"/>
        </w:r>
        <w:r>
          <w:rPr>
            <w:noProof/>
            <w:webHidden/>
          </w:rPr>
          <w:instrText xml:space="preserve"> PAGEREF _Toc514757918 \h </w:instrText>
        </w:r>
        <w:r>
          <w:rPr>
            <w:noProof/>
            <w:webHidden/>
          </w:rPr>
        </w:r>
        <w:r>
          <w:rPr>
            <w:noProof/>
            <w:webHidden/>
          </w:rPr>
          <w:fldChar w:fldCharType="separate"/>
        </w:r>
        <w:r w:rsidR="001A5D69">
          <w:rPr>
            <w:noProof/>
            <w:webHidden/>
          </w:rPr>
          <w:t>100</w:t>
        </w:r>
        <w:r>
          <w:rPr>
            <w:noProof/>
            <w:webHidden/>
          </w:rPr>
          <w:fldChar w:fldCharType="end"/>
        </w:r>
      </w:hyperlink>
    </w:p>
    <w:p w14:paraId="4414DD33" w14:textId="77777777" w:rsidR="001906FF" w:rsidRDefault="001906FF">
      <w:pPr>
        <w:pStyle w:val="TableofFigures"/>
        <w:tabs>
          <w:tab w:val="right" w:leader="dot" w:pos="8755"/>
        </w:tabs>
        <w:rPr>
          <w:rFonts w:eastAsiaTheme="minorEastAsia"/>
          <w:noProof/>
          <w:lang w:eastAsia="en-GB"/>
        </w:rPr>
      </w:pPr>
      <w:hyperlink r:id="rId50" w:anchor="_Toc514757919" w:history="1">
        <w:r w:rsidRPr="0061011C">
          <w:rPr>
            <w:rStyle w:val="Hyperlink"/>
            <w:noProof/>
          </w:rPr>
          <w:t>Figure 76 - XRF sample Discs</w:t>
        </w:r>
        <w:r>
          <w:rPr>
            <w:noProof/>
            <w:webHidden/>
          </w:rPr>
          <w:tab/>
        </w:r>
        <w:r>
          <w:rPr>
            <w:noProof/>
            <w:webHidden/>
          </w:rPr>
          <w:fldChar w:fldCharType="begin"/>
        </w:r>
        <w:r>
          <w:rPr>
            <w:noProof/>
            <w:webHidden/>
          </w:rPr>
          <w:instrText xml:space="preserve"> PAGEREF _Toc514757919 \h </w:instrText>
        </w:r>
        <w:r>
          <w:rPr>
            <w:noProof/>
            <w:webHidden/>
          </w:rPr>
        </w:r>
        <w:r>
          <w:rPr>
            <w:noProof/>
            <w:webHidden/>
          </w:rPr>
          <w:fldChar w:fldCharType="separate"/>
        </w:r>
        <w:r w:rsidR="001A5D69">
          <w:rPr>
            <w:noProof/>
            <w:webHidden/>
          </w:rPr>
          <w:t>100</w:t>
        </w:r>
        <w:r>
          <w:rPr>
            <w:noProof/>
            <w:webHidden/>
          </w:rPr>
          <w:fldChar w:fldCharType="end"/>
        </w:r>
      </w:hyperlink>
    </w:p>
    <w:p w14:paraId="6F76CD82" w14:textId="77777777" w:rsidR="001906FF" w:rsidRDefault="001906FF">
      <w:pPr>
        <w:pStyle w:val="TableofFigures"/>
        <w:tabs>
          <w:tab w:val="right" w:leader="dot" w:pos="8755"/>
        </w:tabs>
        <w:rPr>
          <w:rFonts w:eastAsiaTheme="minorEastAsia"/>
          <w:noProof/>
          <w:lang w:eastAsia="en-GB"/>
        </w:rPr>
      </w:pPr>
      <w:hyperlink r:id="rId51" w:anchor="_Toc514757920" w:history="1">
        <w:r w:rsidRPr="0061011C">
          <w:rPr>
            <w:rStyle w:val="Hyperlink"/>
            <w:noProof/>
          </w:rPr>
          <w:t>Figure 77 - Inside the XRF machine</w:t>
        </w:r>
        <w:r>
          <w:rPr>
            <w:noProof/>
            <w:webHidden/>
          </w:rPr>
          <w:tab/>
        </w:r>
        <w:r>
          <w:rPr>
            <w:noProof/>
            <w:webHidden/>
          </w:rPr>
          <w:fldChar w:fldCharType="begin"/>
        </w:r>
        <w:r>
          <w:rPr>
            <w:noProof/>
            <w:webHidden/>
          </w:rPr>
          <w:instrText xml:space="preserve"> PAGEREF _Toc514757920 \h </w:instrText>
        </w:r>
        <w:r>
          <w:rPr>
            <w:noProof/>
            <w:webHidden/>
          </w:rPr>
        </w:r>
        <w:r>
          <w:rPr>
            <w:noProof/>
            <w:webHidden/>
          </w:rPr>
          <w:fldChar w:fldCharType="separate"/>
        </w:r>
        <w:r w:rsidR="001A5D69">
          <w:rPr>
            <w:noProof/>
            <w:webHidden/>
          </w:rPr>
          <w:t>101</w:t>
        </w:r>
        <w:r>
          <w:rPr>
            <w:noProof/>
            <w:webHidden/>
          </w:rPr>
          <w:fldChar w:fldCharType="end"/>
        </w:r>
      </w:hyperlink>
    </w:p>
    <w:p w14:paraId="3BB6E837" w14:textId="77777777" w:rsidR="001906FF" w:rsidRDefault="001906FF">
      <w:pPr>
        <w:pStyle w:val="TableofFigures"/>
        <w:tabs>
          <w:tab w:val="right" w:leader="dot" w:pos="8755"/>
        </w:tabs>
        <w:rPr>
          <w:rFonts w:eastAsiaTheme="minorEastAsia"/>
          <w:noProof/>
          <w:lang w:eastAsia="en-GB"/>
        </w:rPr>
      </w:pPr>
      <w:hyperlink r:id="rId52" w:anchor="_Toc514757921" w:history="1">
        <w:r w:rsidRPr="0061011C">
          <w:rPr>
            <w:rStyle w:val="Hyperlink"/>
            <w:noProof/>
          </w:rPr>
          <w:t>Figure 78 - Loading the XRF machine</w:t>
        </w:r>
        <w:r>
          <w:rPr>
            <w:noProof/>
            <w:webHidden/>
          </w:rPr>
          <w:tab/>
        </w:r>
        <w:r>
          <w:rPr>
            <w:noProof/>
            <w:webHidden/>
          </w:rPr>
          <w:fldChar w:fldCharType="begin"/>
        </w:r>
        <w:r>
          <w:rPr>
            <w:noProof/>
            <w:webHidden/>
          </w:rPr>
          <w:instrText xml:space="preserve"> PAGEREF _Toc514757921 \h </w:instrText>
        </w:r>
        <w:r>
          <w:rPr>
            <w:noProof/>
            <w:webHidden/>
          </w:rPr>
        </w:r>
        <w:r>
          <w:rPr>
            <w:noProof/>
            <w:webHidden/>
          </w:rPr>
          <w:fldChar w:fldCharType="separate"/>
        </w:r>
        <w:r w:rsidR="001A5D69">
          <w:rPr>
            <w:noProof/>
            <w:webHidden/>
          </w:rPr>
          <w:t>101</w:t>
        </w:r>
        <w:r>
          <w:rPr>
            <w:noProof/>
            <w:webHidden/>
          </w:rPr>
          <w:fldChar w:fldCharType="end"/>
        </w:r>
      </w:hyperlink>
    </w:p>
    <w:p w14:paraId="72F766B6" w14:textId="77777777" w:rsidR="001906FF" w:rsidRDefault="001906FF">
      <w:pPr>
        <w:pStyle w:val="TableofFigures"/>
        <w:tabs>
          <w:tab w:val="right" w:leader="dot" w:pos="8755"/>
        </w:tabs>
        <w:rPr>
          <w:rFonts w:eastAsiaTheme="minorEastAsia"/>
          <w:noProof/>
          <w:lang w:eastAsia="en-GB"/>
        </w:rPr>
      </w:pPr>
      <w:hyperlink r:id="rId53" w:anchor="_Toc514757922" w:history="1">
        <w:r w:rsidRPr="0061011C">
          <w:rPr>
            <w:rStyle w:val="Hyperlink"/>
            <w:noProof/>
          </w:rPr>
          <w:t>Figure 79 - XRF Machine in operation</w:t>
        </w:r>
        <w:r>
          <w:rPr>
            <w:noProof/>
            <w:webHidden/>
          </w:rPr>
          <w:tab/>
        </w:r>
        <w:r>
          <w:rPr>
            <w:noProof/>
            <w:webHidden/>
          </w:rPr>
          <w:fldChar w:fldCharType="begin"/>
        </w:r>
        <w:r>
          <w:rPr>
            <w:noProof/>
            <w:webHidden/>
          </w:rPr>
          <w:instrText xml:space="preserve"> PAGEREF _Toc514757922 \h </w:instrText>
        </w:r>
        <w:r>
          <w:rPr>
            <w:noProof/>
            <w:webHidden/>
          </w:rPr>
        </w:r>
        <w:r>
          <w:rPr>
            <w:noProof/>
            <w:webHidden/>
          </w:rPr>
          <w:fldChar w:fldCharType="separate"/>
        </w:r>
        <w:r w:rsidR="001A5D69">
          <w:rPr>
            <w:noProof/>
            <w:webHidden/>
          </w:rPr>
          <w:t>101</w:t>
        </w:r>
        <w:r>
          <w:rPr>
            <w:noProof/>
            <w:webHidden/>
          </w:rPr>
          <w:fldChar w:fldCharType="end"/>
        </w:r>
      </w:hyperlink>
    </w:p>
    <w:p w14:paraId="182C4111" w14:textId="77777777" w:rsidR="001906FF" w:rsidRDefault="001906FF">
      <w:pPr>
        <w:pStyle w:val="TableofFigures"/>
        <w:tabs>
          <w:tab w:val="right" w:leader="dot" w:pos="8755"/>
        </w:tabs>
        <w:rPr>
          <w:rFonts w:eastAsiaTheme="minorEastAsia"/>
          <w:noProof/>
          <w:lang w:eastAsia="en-GB"/>
        </w:rPr>
      </w:pPr>
      <w:hyperlink w:anchor="_Toc514757923" w:history="1">
        <w:r w:rsidRPr="0061011C">
          <w:rPr>
            <w:rStyle w:val="Hyperlink"/>
            <w:noProof/>
          </w:rPr>
          <w:t>Figure 80 – Week 1 Test 1 Graph</w:t>
        </w:r>
        <w:r>
          <w:rPr>
            <w:noProof/>
            <w:webHidden/>
          </w:rPr>
          <w:tab/>
        </w:r>
        <w:r>
          <w:rPr>
            <w:noProof/>
            <w:webHidden/>
          </w:rPr>
          <w:fldChar w:fldCharType="begin"/>
        </w:r>
        <w:r>
          <w:rPr>
            <w:noProof/>
            <w:webHidden/>
          </w:rPr>
          <w:instrText xml:space="preserve"> PAGEREF _Toc514757923 \h </w:instrText>
        </w:r>
        <w:r>
          <w:rPr>
            <w:noProof/>
            <w:webHidden/>
          </w:rPr>
        </w:r>
        <w:r>
          <w:rPr>
            <w:noProof/>
            <w:webHidden/>
          </w:rPr>
          <w:fldChar w:fldCharType="separate"/>
        </w:r>
        <w:r w:rsidR="001A5D69">
          <w:rPr>
            <w:noProof/>
            <w:webHidden/>
          </w:rPr>
          <w:t>102</w:t>
        </w:r>
        <w:r>
          <w:rPr>
            <w:noProof/>
            <w:webHidden/>
          </w:rPr>
          <w:fldChar w:fldCharType="end"/>
        </w:r>
      </w:hyperlink>
    </w:p>
    <w:p w14:paraId="74C8E0D8" w14:textId="77777777" w:rsidR="001906FF" w:rsidRDefault="001906FF">
      <w:pPr>
        <w:pStyle w:val="TableofFigures"/>
        <w:tabs>
          <w:tab w:val="right" w:leader="dot" w:pos="8755"/>
        </w:tabs>
        <w:rPr>
          <w:rFonts w:eastAsiaTheme="minorEastAsia"/>
          <w:noProof/>
          <w:lang w:eastAsia="en-GB"/>
        </w:rPr>
      </w:pPr>
      <w:hyperlink w:anchor="_Toc514757924" w:history="1">
        <w:r w:rsidRPr="0061011C">
          <w:rPr>
            <w:rStyle w:val="Hyperlink"/>
            <w:noProof/>
          </w:rPr>
          <w:t>Figure 81 - Week 1 Test 1 Samples</w:t>
        </w:r>
        <w:r>
          <w:rPr>
            <w:noProof/>
            <w:webHidden/>
          </w:rPr>
          <w:tab/>
        </w:r>
        <w:r>
          <w:rPr>
            <w:noProof/>
            <w:webHidden/>
          </w:rPr>
          <w:fldChar w:fldCharType="begin"/>
        </w:r>
        <w:r>
          <w:rPr>
            <w:noProof/>
            <w:webHidden/>
          </w:rPr>
          <w:instrText xml:space="preserve"> PAGEREF _Toc514757924 \h </w:instrText>
        </w:r>
        <w:r>
          <w:rPr>
            <w:noProof/>
            <w:webHidden/>
          </w:rPr>
        </w:r>
        <w:r>
          <w:rPr>
            <w:noProof/>
            <w:webHidden/>
          </w:rPr>
          <w:fldChar w:fldCharType="separate"/>
        </w:r>
        <w:r w:rsidR="001A5D69">
          <w:rPr>
            <w:noProof/>
            <w:webHidden/>
          </w:rPr>
          <w:t>103</w:t>
        </w:r>
        <w:r>
          <w:rPr>
            <w:noProof/>
            <w:webHidden/>
          </w:rPr>
          <w:fldChar w:fldCharType="end"/>
        </w:r>
      </w:hyperlink>
    </w:p>
    <w:p w14:paraId="5966BD19" w14:textId="77777777" w:rsidR="001906FF" w:rsidRDefault="001906FF">
      <w:pPr>
        <w:pStyle w:val="TableofFigures"/>
        <w:tabs>
          <w:tab w:val="right" w:leader="dot" w:pos="8755"/>
        </w:tabs>
        <w:rPr>
          <w:rFonts w:eastAsiaTheme="minorEastAsia"/>
          <w:noProof/>
          <w:lang w:eastAsia="en-GB"/>
        </w:rPr>
      </w:pPr>
      <w:hyperlink w:anchor="_Toc514757925" w:history="1">
        <w:r w:rsidRPr="0061011C">
          <w:rPr>
            <w:rStyle w:val="Hyperlink"/>
            <w:noProof/>
          </w:rPr>
          <w:t>Figure 82 – Week 1 Test 2 Graph</w:t>
        </w:r>
        <w:r>
          <w:rPr>
            <w:noProof/>
            <w:webHidden/>
          </w:rPr>
          <w:tab/>
        </w:r>
        <w:r>
          <w:rPr>
            <w:noProof/>
            <w:webHidden/>
          </w:rPr>
          <w:fldChar w:fldCharType="begin"/>
        </w:r>
        <w:r>
          <w:rPr>
            <w:noProof/>
            <w:webHidden/>
          </w:rPr>
          <w:instrText xml:space="preserve"> PAGEREF _Toc514757925 \h </w:instrText>
        </w:r>
        <w:r>
          <w:rPr>
            <w:noProof/>
            <w:webHidden/>
          </w:rPr>
        </w:r>
        <w:r>
          <w:rPr>
            <w:noProof/>
            <w:webHidden/>
          </w:rPr>
          <w:fldChar w:fldCharType="separate"/>
        </w:r>
        <w:r w:rsidR="001A5D69">
          <w:rPr>
            <w:noProof/>
            <w:webHidden/>
          </w:rPr>
          <w:t>106</w:t>
        </w:r>
        <w:r>
          <w:rPr>
            <w:noProof/>
            <w:webHidden/>
          </w:rPr>
          <w:fldChar w:fldCharType="end"/>
        </w:r>
      </w:hyperlink>
    </w:p>
    <w:p w14:paraId="55714105" w14:textId="77777777" w:rsidR="001906FF" w:rsidRDefault="001906FF">
      <w:pPr>
        <w:pStyle w:val="TableofFigures"/>
        <w:tabs>
          <w:tab w:val="right" w:leader="dot" w:pos="8755"/>
        </w:tabs>
        <w:rPr>
          <w:rFonts w:eastAsiaTheme="minorEastAsia"/>
          <w:noProof/>
          <w:lang w:eastAsia="en-GB"/>
        </w:rPr>
      </w:pPr>
      <w:hyperlink r:id="rId54" w:anchor="_Toc514757926" w:history="1">
        <w:r w:rsidRPr="0061011C">
          <w:rPr>
            <w:rStyle w:val="Hyperlink"/>
            <w:noProof/>
          </w:rPr>
          <w:t>Figure 83 - Week 1 Test 2 Wet &amp; Dry Samples</w:t>
        </w:r>
        <w:r>
          <w:rPr>
            <w:noProof/>
            <w:webHidden/>
          </w:rPr>
          <w:tab/>
        </w:r>
        <w:r>
          <w:rPr>
            <w:noProof/>
            <w:webHidden/>
          </w:rPr>
          <w:fldChar w:fldCharType="begin"/>
        </w:r>
        <w:r>
          <w:rPr>
            <w:noProof/>
            <w:webHidden/>
          </w:rPr>
          <w:instrText xml:space="preserve"> PAGEREF _Toc514757926 \h </w:instrText>
        </w:r>
        <w:r>
          <w:rPr>
            <w:noProof/>
            <w:webHidden/>
          </w:rPr>
        </w:r>
        <w:r>
          <w:rPr>
            <w:noProof/>
            <w:webHidden/>
          </w:rPr>
          <w:fldChar w:fldCharType="separate"/>
        </w:r>
        <w:r w:rsidR="001A5D69">
          <w:rPr>
            <w:noProof/>
            <w:webHidden/>
          </w:rPr>
          <w:t>107</w:t>
        </w:r>
        <w:r>
          <w:rPr>
            <w:noProof/>
            <w:webHidden/>
          </w:rPr>
          <w:fldChar w:fldCharType="end"/>
        </w:r>
      </w:hyperlink>
    </w:p>
    <w:p w14:paraId="74D84DF5" w14:textId="77777777" w:rsidR="001906FF" w:rsidRDefault="001906FF">
      <w:pPr>
        <w:pStyle w:val="TableofFigures"/>
        <w:tabs>
          <w:tab w:val="right" w:leader="dot" w:pos="8755"/>
        </w:tabs>
        <w:rPr>
          <w:rFonts w:eastAsiaTheme="minorEastAsia"/>
          <w:noProof/>
          <w:lang w:eastAsia="en-GB"/>
        </w:rPr>
      </w:pPr>
      <w:hyperlink r:id="rId55" w:anchor="_Toc514757927" w:history="1">
        <w:r w:rsidRPr="0061011C">
          <w:rPr>
            <w:rStyle w:val="Hyperlink"/>
            <w:noProof/>
          </w:rPr>
          <w:t>Figure 84 - Anode after Test 2</w:t>
        </w:r>
        <w:r>
          <w:rPr>
            <w:noProof/>
            <w:webHidden/>
          </w:rPr>
          <w:tab/>
        </w:r>
        <w:r>
          <w:rPr>
            <w:noProof/>
            <w:webHidden/>
          </w:rPr>
          <w:fldChar w:fldCharType="begin"/>
        </w:r>
        <w:r>
          <w:rPr>
            <w:noProof/>
            <w:webHidden/>
          </w:rPr>
          <w:instrText xml:space="preserve"> PAGEREF _Toc514757927 \h </w:instrText>
        </w:r>
        <w:r>
          <w:rPr>
            <w:noProof/>
            <w:webHidden/>
          </w:rPr>
        </w:r>
        <w:r>
          <w:rPr>
            <w:noProof/>
            <w:webHidden/>
          </w:rPr>
          <w:fldChar w:fldCharType="separate"/>
        </w:r>
        <w:r w:rsidR="001A5D69">
          <w:rPr>
            <w:noProof/>
            <w:webHidden/>
          </w:rPr>
          <w:t>107</w:t>
        </w:r>
        <w:r>
          <w:rPr>
            <w:noProof/>
            <w:webHidden/>
          </w:rPr>
          <w:fldChar w:fldCharType="end"/>
        </w:r>
      </w:hyperlink>
    </w:p>
    <w:p w14:paraId="2933947C" w14:textId="77777777" w:rsidR="001906FF" w:rsidRDefault="001906FF">
      <w:pPr>
        <w:pStyle w:val="TableofFigures"/>
        <w:tabs>
          <w:tab w:val="right" w:leader="dot" w:pos="8755"/>
        </w:tabs>
        <w:rPr>
          <w:rFonts w:eastAsiaTheme="minorEastAsia"/>
          <w:noProof/>
          <w:lang w:eastAsia="en-GB"/>
        </w:rPr>
      </w:pPr>
      <w:hyperlink w:anchor="_Toc514757928" w:history="1">
        <w:r w:rsidRPr="0061011C">
          <w:rPr>
            <w:rStyle w:val="Hyperlink"/>
            <w:noProof/>
          </w:rPr>
          <w:t>Figure 85 – Week 1 Test 3 Graph</w:t>
        </w:r>
        <w:r>
          <w:rPr>
            <w:noProof/>
            <w:webHidden/>
          </w:rPr>
          <w:tab/>
        </w:r>
        <w:r>
          <w:rPr>
            <w:noProof/>
            <w:webHidden/>
          </w:rPr>
          <w:fldChar w:fldCharType="begin"/>
        </w:r>
        <w:r>
          <w:rPr>
            <w:noProof/>
            <w:webHidden/>
          </w:rPr>
          <w:instrText xml:space="preserve"> PAGEREF _Toc514757928 \h </w:instrText>
        </w:r>
        <w:r>
          <w:rPr>
            <w:noProof/>
            <w:webHidden/>
          </w:rPr>
        </w:r>
        <w:r>
          <w:rPr>
            <w:noProof/>
            <w:webHidden/>
          </w:rPr>
          <w:fldChar w:fldCharType="separate"/>
        </w:r>
        <w:r w:rsidR="001A5D69">
          <w:rPr>
            <w:noProof/>
            <w:webHidden/>
          </w:rPr>
          <w:t>109</w:t>
        </w:r>
        <w:r>
          <w:rPr>
            <w:noProof/>
            <w:webHidden/>
          </w:rPr>
          <w:fldChar w:fldCharType="end"/>
        </w:r>
      </w:hyperlink>
    </w:p>
    <w:p w14:paraId="3AD422DA" w14:textId="77777777" w:rsidR="001906FF" w:rsidRDefault="001906FF">
      <w:pPr>
        <w:pStyle w:val="TableofFigures"/>
        <w:tabs>
          <w:tab w:val="right" w:leader="dot" w:pos="8755"/>
        </w:tabs>
        <w:rPr>
          <w:rFonts w:eastAsiaTheme="minorEastAsia"/>
          <w:noProof/>
          <w:lang w:eastAsia="en-GB"/>
        </w:rPr>
      </w:pPr>
      <w:hyperlink r:id="rId56" w:anchor="_Toc514757929" w:history="1">
        <w:r w:rsidRPr="0061011C">
          <w:rPr>
            <w:rStyle w:val="Hyperlink"/>
            <w:noProof/>
          </w:rPr>
          <w:t>Figure 86 - Week 1 Test 3 Water and Dry Samples</w:t>
        </w:r>
        <w:r>
          <w:rPr>
            <w:noProof/>
            <w:webHidden/>
          </w:rPr>
          <w:tab/>
        </w:r>
        <w:r>
          <w:rPr>
            <w:noProof/>
            <w:webHidden/>
          </w:rPr>
          <w:fldChar w:fldCharType="begin"/>
        </w:r>
        <w:r>
          <w:rPr>
            <w:noProof/>
            <w:webHidden/>
          </w:rPr>
          <w:instrText xml:space="preserve"> PAGEREF _Toc514757929 \h </w:instrText>
        </w:r>
        <w:r>
          <w:rPr>
            <w:noProof/>
            <w:webHidden/>
          </w:rPr>
        </w:r>
        <w:r>
          <w:rPr>
            <w:noProof/>
            <w:webHidden/>
          </w:rPr>
          <w:fldChar w:fldCharType="separate"/>
        </w:r>
        <w:r w:rsidR="001A5D69">
          <w:rPr>
            <w:noProof/>
            <w:webHidden/>
          </w:rPr>
          <w:t>110</w:t>
        </w:r>
        <w:r>
          <w:rPr>
            <w:noProof/>
            <w:webHidden/>
          </w:rPr>
          <w:fldChar w:fldCharType="end"/>
        </w:r>
      </w:hyperlink>
    </w:p>
    <w:p w14:paraId="7749DBCF" w14:textId="77777777" w:rsidR="001906FF" w:rsidRDefault="001906FF">
      <w:pPr>
        <w:pStyle w:val="TableofFigures"/>
        <w:tabs>
          <w:tab w:val="right" w:leader="dot" w:pos="8755"/>
        </w:tabs>
        <w:rPr>
          <w:rFonts w:eastAsiaTheme="minorEastAsia"/>
          <w:noProof/>
          <w:lang w:eastAsia="en-GB"/>
        </w:rPr>
      </w:pPr>
      <w:hyperlink r:id="rId57" w:anchor="_Toc514757930" w:history="1">
        <w:r w:rsidRPr="0061011C">
          <w:rPr>
            <w:rStyle w:val="Hyperlink"/>
            <w:noProof/>
          </w:rPr>
          <w:t>Figure 87 - Anode after Test 3</w:t>
        </w:r>
        <w:r>
          <w:rPr>
            <w:noProof/>
            <w:webHidden/>
          </w:rPr>
          <w:tab/>
        </w:r>
        <w:r>
          <w:rPr>
            <w:noProof/>
            <w:webHidden/>
          </w:rPr>
          <w:fldChar w:fldCharType="begin"/>
        </w:r>
        <w:r>
          <w:rPr>
            <w:noProof/>
            <w:webHidden/>
          </w:rPr>
          <w:instrText xml:space="preserve"> PAGEREF _Toc514757930 \h </w:instrText>
        </w:r>
        <w:r>
          <w:rPr>
            <w:noProof/>
            <w:webHidden/>
          </w:rPr>
        </w:r>
        <w:r>
          <w:rPr>
            <w:noProof/>
            <w:webHidden/>
          </w:rPr>
          <w:fldChar w:fldCharType="separate"/>
        </w:r>
        <w:r w:rsidR="001A5D69">
          <w:rPr>
            <w:noProof/>
            <w:webHidden/>
          </w:rPr>
          <w:t>110</w:t>
        </w:r>
        <w:r>
          <w:rPr>
            <w:noProof/>
            <w:webHidden/>
          </w:rPr>
          <w:fldChar w:fldCharType="end"/>
        </w:r>
      </w:hyperlink>
    </w:p>
    <w:p w14:paraId="67829380" w14:textId="77777777" w:rsidR="001906FF" w:rsidRDefault="001906FF">
      <w:pPr>
        <w:pStyle w:val="TableofFigures"/>
        <w:tabs>
          <w:tab w:val="right" w:leader="dot" w:pos="8755"/>
        </w:tabs>
        <w:rPr>
          <w:rFonts w:eastAsiaTheme="minorEastAsia"/>
          <w:noProof/>
          <w:lang w:eastAsia="en-GB"/>
        </w:rPr>
      </w:pPr>
      <w:hyperlink w:anchor="_Toc514757931" w:history="1">
        <w:r w:rsidRPr="0061011C">
          <w:rPr>
            <w:rStyle w:val="Hyperlink"/>
            <w:noProof/>
          </w:rPr>
          <w:t>Figure 88 – Week 1 Test 4 Graph</w:t>
        </w:r>
        <w:r>
          <w:rPr>
            <w:noProof/>
            <w:webHidden/>
          </w:rPr>
          <w:tab/>
        </w:r>
        <w:r>
          <w:rPr>
            <w:noProof/>
            <w:webHidden/>
          </w:rPr>
          <w:fldChar w:fldCharType="begin"/>
        </w:r>
        <w:r>
          <w:rPr>
            <w:noProof/>
            <w:webHidden/>
          </w:rPr>
          <w:instrText xml:space="preserve"> PAGEREF _Toc514757931 \h </w:instrText>
        </w:r>
        <w:r>
          <w:rPr>
            <w:noProof/>
            <w:webHidden/>
          </w:rPr>
        </w:r>
        <w:r>
          <w:rPr>
            <w:noProof/>
            <w:webHidden/>
          </w:rPr>
          <w:fldChar w:fldCharType="separate"/>
        </w:r>
        <w:r w:rsidR="001A5D69">
          <w:rPr>
            <w:noProof/>
            <w:webHidden/>
          </w:rPr>
          <w:t>112</w:t>
        </w:r>
        <w:r>
          <w:rPr>
            <w:noProof/>
            <w:webHidden/>
          </w:rPr>
          <w:fldChar w:fldCharType="end"/>
        </w:r>
      </w:hyperlink>
    </w:p>
    <w:p w14:paraId="176186B8" w14:textId="77777777" w:rsidR="001906FF" w:rsidRDefault="001906FF">
      <w:pPr>
        <w:pStyle w:val="TableofFigures"/>
        <w:tabs>
          <w:tab w:val="right" w:leader="dot" w:pos="8755"/>
        </w:tabs>
        <w:rPr>
          <w:rFonts w:eastAsiaTheme="minorEastAsia"/>
          <w:noProof/>
          <w:lang w:eastAsia="en-GB"/>
        </w:rPr>
      </w:pPr>
      <w:hyperlink w:anchor="_Toc514757932" w:history="1">
        <w:r w:rsidRPr="0061011C">
          <w:rPr>
            <w:rStyle w:val="Hyperlink"/>
            <w:noProof/>
          </w:rPr>
          <w:t>Figure 89 - Week 1 Test 4 Water and Dry Samples</w:t>
        </w:r>
        <w:r>
          <w:rPr>
            <w:noProof/>
            <w:webHidden/>
          </w:rPr>
          <w:tab/>
        </w:r>
        <w:r>
          <w:rPr>
            <w:noProof/>
            <w:webHidden/>
          </w:rPr>
          <w:fldChar w:fldCharType="begin"/>
        </w:r>
        <w:r>
          <w:rPr>
            <w:noProof/>
            <w:webHidden/>
          </w:rPr>
          <w:instrText xml:space="preserve"> PAGEREF _Toc514757932 \h </w:instrText>
        </w:r>
        <w:r>
          <w:rPr>
            <w:noProof/>
            <w:webHidden/>
          </w:rPr>
        </w:r>
        <w:r>
          <w:rPr>
            <w:noProof/>
            <w:webHidden/>
          </w:rPr>
          <w:fldChar w:fldCharType="separate"/>
        </w:r>
        <w:r w:rsidR="001A5D69">
          <w:rPr>
            <w:noProof/>
            <w:webHidden/>
          </w:rPr>
          <w:t>113</w:t>
        </w:r>
        <w:r>
          <w:rPr>
            <w:noProof/>
            <w:webHidden/>
          </w:rPr>
          <w:fldChar w:fldCharType="end"/>
        </w:r>
      </w:hyperlink>
    </w:p>
    <w:p w14:paraId="137A05EE" w14:textId="77777777" w:rsidR="001906FF" w:rsidRDefault="001906FF">
      <w:pPr>
        <w:pStyle w:val="TableofFigures"/>
        <w:tabs>
          <w:tab w:val="right" w:leader="dot" w:pos="8755"/>
        </w:tabs>
        <w:rPr>
          <w:rFonts w:eastAsiaTheme="minorEastAsia"/>
          <w:noProof/>
          <w:lang w:eastAsia="en-GB"/>
        </w:rPr>
      </w:pPr>
      <w:hyperlink w:anchor="_Toc514757933" w:history="1">
        <w:r w:rsidRPr="0061011C">
          <w:rPr>
            <w:rStyle w:val="Hyperlink"/>
            <w:noProof/>
          </w:rPr>
          <w:t>Figure 90 – Week 1 Test 5 Graph</w:t>
        </w:r>
        <w:r>
          <w:rPr>
            <w:noProof/>
            <w:webHidden/>
          </w:rPr>
          <w:tab/>
        </w:r>
        <w:r>
          <w:rPr>
            <w:noProof/>
            <w:webHidden/>
          </w:rPr>
          <w:fldChar w:fldCharType="begin"/>
        </w:r>
        <w:r>
          <w:rPr>
            <w:noProof/>
            <w:webHidden/>
          </w:rPr>
          <w:instrText xml:space="preserve"> PAGEREF _Toc514757933 \h </w:instrText>
        </w:r>
        <w:r>
          <w:rPr>
            <w:noProof/>
            <w:webHidden/>
          </w:rPr>
        </w:r>
        <w:r>
          <w:rPr>
            <w:noProof/>
            <w:webHidden/>
          </w:rPr>
          <w:fldChar w:fldCharType="separate"/>
        </w:r>
        <w:r w:rsidR="001A5D69">
          <w:rPr>
            <w:noProof/>
            <w:webHidden/>
          </w:rPr>
          <w:t>115</w:t>
        </w:r>
        <w:r>
          <w:rPr>
            <w:noProof/>
            <w:webHidden/>
          </w:rPr>
          <w:fldChar w:fldCharType="end"/>
        </w:r>
      </w:hyperlink>
    </w:p>
    <w:p w14:paraId="4B424112" w14:textId="77777777" w:rsidR="001906FF" w:rsidRDefault="001906FF">
      <w:pPr>
        <w:pStyle w:val="TableofFigures"/>
        <w:tabs>
          <w:tab w:val="right" w:leader="dot" w:pos="8755"/>
        </w:tabs>
        <w:rPr>
          <w:rFonts w:eastAsiaTheme="minorEastAsia"/>
          <w:noProof/>
          <w:lang w:eastAsia="en-GB"/>
        </w:rPr>
      </w:pPr>
      <w:hyperlink w:anchor="_Toc514757934" w:history="1">
        <w:r w:rsidRPr="0061011C">
          <w:rPr>
            <w:rStyle w:val="Hyperlink"/>
            <w:noProof/>
          </w:rPr>
          <w:t>Figure 91 - Week 1 Test 5 Water and Dry samples</w:t>
        </w:r>
        <w:r>
          <w:rPr>
            <w:noProof/>
            <w:webHidden/>
          </w:rPr>
          <w:tab/>
        </w:r>
        <w:r>
          <w:rPr>
            <w:noProof/>
            <w:webHidden/>
          </w:rPr>
          <w:fldChar w:fldCharType="begin"/>
        </w:r>
        <w:r>
          <w:rPr>
            <w:noProof/>
            <w:webHidden/>
          </w:rPr>
          <w:instrText xml:space="preserve"> PAGEREF _Toc514757934 \h </w:instrText>
        </w:r>
        <w:r>
          <w:rPr>
            <w:noProof/>
            <w:webHidden/>
          </w:rPr>
        </w:r>
        <w:r>
          <w:rPr>
            <w:noProof/>
            <w:webHidden/>
          </w:rPr>
          <w:fldChar w:fldCharType="separate"/>
        </w:r>
        <w:r w:rsidR="001A5D69">
          <w:rPr>
            <w:noProof/>
            <w:webHidden/>
          </w:rPr>
          <w:t>116</w:t>
        </w:r>
        <w:r>
          <w:rPr>
            <w:noProof/>
            <w:webHidden/>
          </w:rPr>
          <w:fldChar w:fldCharType="end"/>
        </w:r>
      </w:hyperlink>
    </w:p>
    <w:p w14:paraId="47C71F90" w14:textId="77777777" w:rsidR="001906FF" w:rsidRDefault="001906FF">
      <w:pPr>
        <w:pStyle w:val="TableofFigures"/>
        <w:tabs>
          <w:tab w:val="right" w:leader="dot" w:pos="8755"/>
        </w:tabs>
        <w:rPr>
          <w:rFonts w:eastAsiaTheme="minorEastAsia"/>
          <w:noProof/>
          <w:lang w:eastAsia="en-GB"/>
        </w:rPr>
      </w:pPr>
      <w:hyperlink w:anchor="_Toc514757935" w:history="1">
        <w:r w:rsidRPr="0061011C">
          <w:rPr>
            <w:rStyle w:val="Hyperlink"/>
            <w:noProof/>
          </w:rPr>
          <w:t>Figure 92 – Week 2 Test 1 Results</w:t>
        </w:r>
        <w:r>
          <w:rPr>
            <w:noProof/>
            <w:webHidden/>
          </w:rPr>
          <w:tab/>
        </w:r>
        <w:r>
          <w:rPr>
            <w:noProof/>
            <w:webHidden/>
          </w:rPr>
          <w:fldChar w:fldCharType="begin"/>
        </w:r>
        <w:r>
          <w:rPr>
            <w:noProof/>
            <w:webHidden/>
          </w:rPr>
          <w:instrText xml:space="preserve"> PAGEREF _Toc514757935 \h </w:instrText>
        </w:r>
        <w:r>
          <w:rPr>
            <w:noProof/>
            <w:webHidden/>
          </w:rPr>
        </w:r>
        <w:r>
          <w:rPr>
            <w:noProof/>
            <w:webHidden/>
          </w:rPr>
          <w:fldChar w:fldCharType="separate"/>
        </w:r>
        <w:r w:rsidR="001A5D69">
          <w:rPr>
            <w:noProof/>
            <w:webHidden/>
          </w:rPr>
          <w:t>121</w:t>
        </w:r>
        <w:r>
          <w:rPr>
            <w:noProof/>
            <w:webHidden/>
          </w:rPr>
          <w:fldChar w:fldCharType="end"/>
        </w:r>
      </w:hyperlink>
    </w:p>
    <w:p w14:paraId="3D12B0DA" w14:textId="77777777" w:rsidR="001906FF" w:rsidRDefault="001906FF">
      <w:pPr>
        <w:pStyle w:val="TableofFigures"/>
        <w:tabs>
          <w:tab w:val="right" w:leader="dot" w:pos="8755"/>
        </w:tabs>
        <w:rPr>
          <w:rFonts w:eastAsiaTheme="minorEastAsia"/>
          <w:noProof/>
          <w:lang w:eastAsia="en-GB"/>
        </w:rPr>
      </w:pPr>
      <w:hyperlink r:id="rId58" w:anchor="_Toc514757936" w:history="1">
        <w:r w:rsidRPr="0061011C">
          <w:rPr>
            <w:rStyle w:val="Hyperlink"/>
            <w:noProof/>
          </w:rPr>
          <w:t>Figure 93 - Reactor Filled with Slurry</w:t>
        </w:r>
        <w:r>
          <w:rPr>
            <w:noProof/>
            <w:webHidden/>
          </w:rPr>
          <w:tab/>
        </w:r>
        <w:r>
          <w:rPr>
            <w:noProof/>
            <w:webHidden/>
          </w:rPr>
          <w:fldChar w:fldCharType="begin"/>
        </w:r>
        <w:r>
          <w:rPr>
            <w:noProof/>
            <w:webHidden/>
          </w:rPr>
          <w:instrText xml:space="preserve"> PAGEREF _Toc514757936 \h </w:instrText>
        </w:r>
        <w:r>
          <w:rPr>
            <w:noProof/>
            <w:webHidden/>
          </w:rPr>
        </w:r>
        <w:r>
          <w:rPr>
            <w:noProof/>
            <w:webHidden/>
          </w:rPr>
          <w:fldChar w:fldCharType="separate"/>
        </w:r>
        <w:r w:rsidR="001A5D69">
          <w:rPr>
            <w:noProof/>
            <w:webHidden/>
          </w:rPr>
          <w:t>122</w:t>
        </w:r>
        <w:r>
          <w:rPr>
            <w:noProof/>
            <w:webHidden/>
          </w:rPr>
          <w:fldChar w:fldCharType="end"/>
        </w:r>
      </w:hyperlink>
    </w:p>
    <w:p w14:paraId="1117775C" w14:textId="77777777" w:rsidR="001906FF" w:rsidRDefault="001906FF">
      <w:pPr>
        <w:pStyle w:val="TableofFigures"/>
        <w:tabs>
          <w:tab w:val="right" w:leader="dot" w:pos="8755"/>
        </w:tabs>
        <w:rPr>
          <w:rFonts w:eastAsiaTheme="minorEastAsia"/>
          <w:noProof/>
          <w:lang w:eastAsia="en-GB"/>
        </w:rPr>
      </w:pPr>
      <w:hyperlink r:id="rId59" w:anchor="_Toc514757937" w:history="1">
        <w:r w:rsidRPr="0061011C">
          <w:rPr>
            <w:rStyle w:val="Hyperlink"/>
            <w:noProof/>
          </w:rPr>
          <w:t>Figure 94 - Reactor Gravity Test</w:t>
        </w:r>
        <w:r>
          <w:rPr>
            <w:noProof/>
            <w:webHidden/>
          </w:rPr>
          <w:tab/>
        </w:r>
        <w:r>
          <w:rPr>
            <w:noProof/>
            <w:webHidden/>
          </w:rPr>
          <w:fldChar w:fldCharType="begin"/>
        </w:r>
        <w:r>
          <w:rPr>
            <w:noProof/>
            <w:webHidden/>
          </w:rPr>
          <w:instrText xml:space="preserve"> PAGEREF _Toc514757937 \h </w:instrText>
        </w:r>
        <w:r>
          <w:rPr>
            <w:noProof/>
            <w:webHidden/>
          </w:rPr>
        </w:r>
        <w:r>
          <w:rPr>
            <w:noProof/>
            <w:webHidden/>
          </w:rPr>
          <w:fldChar w:fldCharType="separate"/>
        </w:r>
        <w:r w:rsidR="001A5D69">
          <w:rPr>
            <w:noProof/>
            <w:webHidden/>
          </w:rPr>
          <w:t>122</w:t>
        </w:r>
        <w:r>
          <w:rPr>
            <w:noProof/>
            <w:webHidden/>
          </w:rPr>
          <w:fldChar w:fldCharType="end"/>
        </w:r>
      </w:hyperlink>
    </w:p>
    <w:p w14:paraId="4C4AC7EF" w14:textId="77777777" w:rsidR="001906FF" w:rsidRDefault="001906FF">
      <w:pPr>
        <w:pStyle w:val="TableofFigures"/>
        <w:tabs>
          <w:tab w:val="right" w:leader="dot" w:pos="8755"/>
        </w:tabs>
        <w:rPr>
          <w:rFonts w:eastAsiaTheme="minorEastAsia"/>
          <w:noProof/>
          <w:lang w:eastAsia="en-GB"/>
        </w:rPr>
      </w:pPr>
      <w:hyperlink w:anchor="_Toc514757938" w:history="1">
        <w:r w:rsidRPr="0061011C">
          <w:rPr>
            <w:rStyle w:val="Hyperlink"/>
            <w:noProof/>
          </w:rPr>
          <w:t>Figure 95 - Week 2 Test 2 Graph</w:t>
        </w:r>
        <w:r>
          <w:rPr>
            <w:noProof/>
            <w:webHidden/>
          </w:rPr>
          <w:tab/>
        </w:r>
        <w:r>
          <w:rPr>
            <w:noProof/>
            <w:webHidden/>
          </w:rPr>
          <w:fldChar w:fldCharType="begin"/>
        </w:r>
        <w:r>
          <w:rPr>
            <w:noProof/>
            <w:webHidden/>
          </w:rPr>
          <w:instrText xml:space="preserve"> PAGEREF _Toc514757938 \h </w:instrText>
        </w:r>
        <w:r>
          <w:rPr>
            <w:noProof/>
            <w:webHidden/>
          </w:rPr>
        </w:r>
        <w:r>
          <w:rPr>
            <w:noProof/>
            <w:webHidden/>
          </w:rPr>
          <w:fldChar w:fldCharType="separate"/>
        </w:r>
        <w:r w:rsidR="001A5D69">
          <w:rPr>
            <w:noProof/>
            <w:webHidden/>
          </w:rPr>
          <w:t>123</w:t>
        </w:r>
        <w:r>
          <w:rPr>
            <w:noProof/>
            <w:webHidden/>
          </w:rPr>
          <w:fldChar w:fldCharType="end"/>
        </w:r>
      </w:hyperlink>
    </w:p>
    <w:p w14:paraId="6BE4E88C" w14:textId="77777777" w:rsidR="001906FF" w:rsidRDefault="001906FF">
      <w:pPr>
        <w:pStyle w:val="TableofFigures"/>
        <w:tabs>
          <w:tab w:val="right" w:leader="dot" w:pos="8755"/>
        </w:tabs>
        <w:rPr>
          <w:rFonts w:eastAsiaTheme="minorEastAsia"/>
          <w:noProof/>
          <w:lang w:eastAsia="en-GB"/>
        </w:rPr>
      </w:pPr>
      <w:hyperlink w:anchor="_Toc514757939" w:history="1">
        <w:r w:rsidRPr="0061011C">
          <w:rPr>
            <w:rStyle w:val="Hyperlink"/>
            <w:noProof/>
          </w:rPr>
          <w:t>Figure 96- Week 2 Test 3 Graph</w:t>
        </w:r>
        <w:r>
          <w:rPr>
            <w:noProof/>
            <w:webHidden/>
          </w:rPr>
          <w:tab/>
        </w:r>
        <w:r>
          <w:rPr>
            <w:noProof/>
            <w:webHidden/>
          </w:rPr>
          <w:fldChar w:fldCharType="begin"/>
        </w:r>
        <w:r>
          <w:rPr>
            <w:noProof/>
            <w:webHidden/>
          </w:rPr>
          <w:instrText xml:space="preserve"> PAGEREF _Toc514757939 \h </w:instrText>
        </w:r>
        <w:r>
          <w:rPr>
            <w:noProof/>
            <w:webHidden/>
          </w:rPr>
        </w:r>
        <w:r>
          <w:rPr>
            <w:noProof/>
            <w:webHidden/>
          </w:rPr>
          <w:fldChar w:fldCharType="separate"/>
        </w:r>
        <w:r w:rsidR="001A5D69">
          <w:rPr>
            <w:noProof/>
            <w:webHidden/>
          </w:rPr>
          <w:t>125</w:t>
        </w:r>
        <w:r>
          <w:rPr>
            <w:noProof/>
            <w:webHidden/>
          </w:rPr>
          <w:fldChar w:fldCharType="end"/>
        </w:r>
      </w:hyperlink>
    </w:p>
    <w:p w14:paraId="47BA4310" w14:textId="77777777" w:rsidR="001906FF" w:rsidRDefault="001906FF">
      <w:pPr>
        <w:pStyle w:val="TableofFigures"/>
        <w:tabs>
          <w:tab w:val="right" w:leader="dot" w:pos="8755"/>
        </w:tabs>
        <w:rPr>
          <w:rFonts w:eastAsiaTheme="minorEastAsia"/>
          <w:noProof/>
          <w:lang w:eastAsia="en-GB"/>
        </w:rPr>
      </w:pPr>
      <w:hyperlink r:id="rId60" w:anchor="_Toc514757940" w:history="1">
        <w:r w:rsidRPr="0061011C">
          <w:rPr>
            <w:rStyle w:val="Hyperlink"/>
            <w:noProof/>
          </w:rPr>
          <w:t>Figure 97 - Week 2 Test 3 Samples</w:t>
        </w:r>
        <w:r>
          <w:rPr>
            <w:noProof/>
            <w:webHidden/>
          </w:rPr>
          <w:tab/>
        </w:r>
        <w:r>
          <w:rPr>
            <w:noProof/>
            <w:webHidden/>
          </w:rPr>
          <w:fldChar w:fldCharType="begin"/>
        </w:r>
        <w:r>
          <w:rPr>
            <w:noProof/>
            <w:webHidden/>
          </w:rPr>
          <w:instrText xml:space="preserve"> PAGEREF _Toc514757940 \h </w:instrText>
        </w:r>
        <w:r>
          <w:rPr>
            <w:noProof/>
            <w:webHidden/>
          </w:rPr>
        </w:r>
        <w:r>
          <w:rPr>
            <w:noProof/>
            <w:webHidden/>
          </w:rPr>
          <w:fldChar w:fldCharType="separate"/>
        </w:r>
        <w:r w:rsidR="001A5D69">
          <w:rPr>
            <w:noProof/>
            <w:webHidden/>
          </w:rPr>
          <w:t>126</w:t>
        </w:r>
        <w:r>
          <w:rPr>
            <w:noProof/>
            <w:webHidden/>
          </w:rPr>
          <w:fldChar w:fldCharType="end"/>
        </w:r>
      </w:hyperlink>
    </w:p>
    <w:p w14:paraId="4FAB8E8F" w14:textId="77777777" w:rsidR="001906FF" w:rsidRDefault="001906FF">
      <w:pPr>
        <w:pStyle w:val="TableofFigures"/>
        <w:tabs>
          <w:tab w:val="right" w:leader="dot" w:pos="8755"/>
        </w:tabs>
        <w:rPr>
          <w:rFonts w:eastAsiaTheme="minorEastAsia"/>
          <w:noProof/>
          <w:lang w:eastAsia="en-GB"/>
        </w:rPr>
      </w:pPr>
      <w:hyperlink w:anchor="_Toc514757941" w:history="1">
        <w:r w:rsidRPr="0061011C">
          <w:rPr>
            <w:rStyle w:val="Hyperlink"/>
            <w:noProof/>
          </w:rPr>
          <w:t>Figure 98 - Reactor covered with Condensation Bag</w:t>
        </w:r>
        <w:r>
          <w:rPr>
            <w:noProof/>
            <w:webHidden/>
          </w:rPr>
          <w:tab/>
        </w:r>
        <w:r>
          <w:rPr>
            <w:noProof/>
            <w:webHidden/>
          </w:rPr>
          <w:fldChar w:fldCharType="begin"/>
        </w:r>
        <w:r>
          <w:rPr>
            <w:noProof/>
            <w:webHidden/>
          </w:rPr>
          <w:instrText xml:space="preserve"> PAGEREF _Toc514757941 \h </w:instrText>
        </w:r>
        <w:r>
          <w:rPr>
            <w:noProof/>
            <w:webHidden/>
          </w:rPr>
        </w:r>
        <w:r>
          <w:rPr>
            <w:noProof/>
            <w:webHidden/>
          </w:rPr>
          <w:fldChar w:fldCharType="separate"/>
        </w:r>
        <w:r w:rsidR="001A5D69">
          <w:rPr>
            <w:noProof/>
            <w:webHidden/>
          </w:rPr>
          <w:t>126</w:t>
        </w:r>
        <w:r>
          <w:rPr>
            <w:noProof/>
            <w:webHidden/>
          </w:rPr>
          <w:fldChar w:fldCharType="end"/>
        </w:r>
      </w:hyperlink>
    </w:p>
    <w:p w14:paraId="0388E450" w14:textId="77777777" w:rsidR="001906FF" w:rsidRDefault="001906FF">
      <w:pPr>
        <w:pStyle w:val="TableofFigures"/>
        <w:tabs>
          <w:tab w:val="right" w:leader="dot" w:pos="8755"/>
        </w:tabs>
        <w:rPr>
          <w:rFonts w:eastAsiaTheme="minorEastAsia"/>
          <w:noProof/>
          <w:lang w:eastAsia="en-GB"/>
        </w:rPr>
      </w:pPr>
      <w:hyperlink w:anchor="_Toc514757942" w:history="1">
        <w:r w:rsidRPr="0061011C">
          <w:rPr>
            <w:rStyle w:val="Hyperlink"/>
            <w:noProof/>
          </w:rPr>
          <w:t>Figure 99 - Week 2 Test 4 Graph</w:t>
        </w:r>
        <w:r>
          <w:rPr>
            <w:noProof/>
            <w:webHidden/>
          </w:rPr>
          <w:tab/>
        </w:r>
        <w:r>
          <w:rPr>
            <w:noProof/>
            <w:webHidden/>
          </w:rPr>
          <w:fldChar w:fldCharType="begin"/>
        </w:r>
        <w:r>
          <w:rPr>
            <w:noProof/>
            <w:webHidden/>
          </w:rPr>
          <w:instrText xml:space="preserve"> PAGEREF _Toc514757942 \h </w:instrText>
        </w:r>
        <w:r>
          <w:rPr>
            <w:noProof/>
            <w:webHidden/>
          </w:rPr>
        </w:r>
        <w:r>
          <w:rPr>
            <w:noProof/>
            <w:webHidden/>
          </w:rPr>
          <w:fldChar w:fldCharType="separate"/>
        </w:r>
        <w:r w:rsidR="001A5D69">
          <w:rPr>
            <w:noProof/>
            <w:webHidden/>
          </w:rPr>
          <w:t>128</w:t>
        </w:r>
        <w:r>
          <w:rPr>
            <w:noProof/>
            <w:webHidden/>
          </w:rPr>
          <w:fldChar w:fldCharType="end"/>
        </w:r>
      </w:hyperlink>
    </w:p>
    <w:p w14:paraId="35AB74CE" w14:textId="77777777" w:rsidR="001906FF" w:rsidRDefault="001906FF">
      <w:pPr>
        <w:pStyle w:val="TableofFigures"/>
        <w:tabs>
          <w:tab w:val="right" w:leader="dot" w:pos="8755"/>
        </w:tabs>
        <w:rPr>
          <w:rFonts w:eastAsiaTheme="minorEastAsia"/>
          <w:noProof/>
          <w:lang w:eastAsia="en-GB"/>
        </w:rPr>
      </w:pPr>
      <w:hyperlink w:anchor="_Toc514757943" w:history="1">
        <w:r w:rsidRPr="0061011C">
          <w:rPr>
            <w:rStyle w:val="Hyperlink"/>
            <w:noProof/>
          </w:rPr>
          <w:t>Figure 100 – Week 2 Test 4 Water Sample</w:t>
        </w:r>
        <w:r>
          <w:rPr>
            <w:noProof/>
            <w:webHidden/>
          </w:rPr>
          <w:tab/>
        </w:r>
        <w:r>
          <w:rPr>
            <w:noProof/>
            <w:webHidden/>
          </w:rPr>
          <w:fldChar w:fldCharType="begin"/>
        </w:r>
        <w:r>
          <w:rPr>
            <w:noProof/>
            <w:webHidden/>
          </w:rPr>
          <w:instrText xml:space="preserve"> PAGEREF _Toc514757943 \h </w:instrText>
        </w:r>
        <w:r>
          <w:rPr>
            <w:noProof/>
            <w:webHidden/>
          </w:rPr>
        </w:r>
        <w:r>
          <w:rPr>
            <w:noProof/>
            <w:webHidden/>
          </w:rPr>
          <w:fldChar w:fldCharType="separate"/>
        </w:r>
        <w:r w:rsidR="001A5D69">
          <w:rPr>
            <w:noProof/>
            <w:webHidden/>
          </w:rPr>
          <w:t>129</w:t>
        </w:r>
        <w:r>
          <w:rPr>
            <w:noProof/>
            <w:webHidden/>
          </w:rPr>
          <w:fldChar w:fldCharType="end"/>
        </w:r>
      </w:hyperlink>
    </w:p>
    <w:p w14:paraId="0DACCEF7" w14:textId="77777777" w:rsidR="001906FF" w:rsidRDefault="001906FF">
      <w:pPr>
        <w:pStyle w:val="TableofFigures"/>
        <w:tabs>
          <w:tab w:val="right" w:leader="dot" w:pos="8755"/>
        </w:tabs>
        <w:rPr>
          <w:rFonts w:eastAsiaTheme="minorEastAsia"/>
          <w:noProof/>
          <w:lang w:eastAsia="en-GB"/>
        </w:rPr>
      </w:pPr>
      <w:hyperlink w:anchor="_Toc514757944" w:history="1">
        <w:r w:rsidRPr="0061011C">
          <w:rPr>
            <w:rStyle w:val="Hyperlink"/>
            <w:noProof/>
          </w:rPr>
          <w:t>Figure 101 - Week 2 Test 5 Graph</w:t>
        </w:r>
        <w:r>
          <w:rPr>
            <w:noProof/>
            <w:webHidden/>
          </w:rPr>
          <w:tab/>
        </w:r>
        <w:r>
          <w:rPr>
            <w:noProof/>
            <w:webHidden/>
          </w:rPr>
          <w:fldChar w:fldCharType="begin"/>
        </w:r>
        <w:r>
          <w:rPr>
            <w:noProof/>
            <w:webHidden/>
          </w:rPr>
          <w:instrText xml:space="preserve"> PAGEREF _Toc514757944 \h </w:instrText>
        </w:r>
        <w:r>
          <w:rPr>
            <w:noProof/>
            <w:webHidden/>
          </w:rPr>
        </w:r>
        <w:r>
          <w:rPr>
            <w:noProof/>
            <w:webHidden/>
          </w:rPr>
          <w:fldChar w:fldCharType="separate"/>
        </w:r>
        <w:r w:rsidR="001A5D69">
          <w:rPr>
            <w:noProof/>
            <w:webHidden/>
          </w:rPr>
          <w:t>131</w:t>
        </w:r>
        <w:r>
          <w:rPr>
            <w:noProof/>
            <w:webHidden/>
          </w:rPr>
          <w:fldChar w:fldCharType="end"/>
        </w:r>
      </w:hyperlink>
    </w:p>
    <w:p w14:paraId="398CA230" w14:textId="77777777" w:rsidR="001906FF" w:rsidRDefault="001906FF">
      <w:pPr>
        <w:pStyle w:val="TableofFigures"/>
        <w:tabs>
          <w:tab w:val="right" w:leader="dot" w:pos="8755"/>
        </w:tabs>
        <w:rPr>
          <w:rFonts w:eastAsiaTheme="minorEastAsia"/>
          <w:noProof/>
          <w:lang w:eastAsia="en-GB"/>
        </w:rPr>
      </w:pPr>
      <w:hyperlink w:anchor="_Toc514757945" w:history="1">
        <w:r w:rsidRPr="0061011C">
          <w:rPr>
            <w:rStyle w:val="Hyperlink"/>
            <w:noProof/>
          </w:rPr>
          <w:t>Figure 102 - Cathode Bubbling</w:t>
        </w:r>
        <w:r>
          <w:rPr>
            <w:noProof/>
            <w:webHidden/>
          </w:rPr>
          <w:tab/>
        </w:r>
        <w:r>
          <w:rPr>
            <w:noProof/>
            <w:webHidden/>
          </w:rPr>
          <w:fldChar w:fldCharType="begin"/>
        </w:r>
        <w:r>
          <w:rPr>
            <w:noProof/>
            <w:webHidden/>
          </w:rPr>
          <w:instrText xml:space="preserve"> PAGEREF _Toc514757945 \h </w:instrText>
        </w:r>
        <w:r>
          <w:rPr>
            <w:noProof/>
            <w:webHidden/>
          </w:rPr>
        </w:r>
        <w:r>
          <w:rPr>
            <w:noProof/>
            <w:webHidden/>
          </w:rPr>
          <w:fldChar w:fldCharType="separate"/>
        </w:r>
        <w:r w:rsidR="001A5D69">
          <w:rPr>
            <w:noProof/>
            <w:webHidden/>
          </w:rPr>
          <w:t>132</w:t>
        </w:r>
        <w:r>
          <w:rPr>
            <w:noProof/>
            <w:webHidden/>
          </w:rPr>
          <w:fldChar w:fldCharType="end"/>
        </w:r>
      </w:hyperlink>
    </w:p>
    <w:p w14:paraId="6336D7B6" w14:textId="77777777" w:rsidR="001906FF" w:rsidRDefault="001906FF">
      <w:pPr>
        <w:pStyle w:val="TableofFigures"/>
        <w:tabs>
          <w:tab w:val="right" w:leader="dot" w:pos="8755"/>
        </w:tabs>
        <w:rPr>
          <w:rFonts w:eastAsiaTheme="minorEastAsia"/>
          <w:noProof/>
          <w:lang w:eastAsia="en-GB"/>
        </w:rPr>
      </w:pPr>
      <w:hyperlink w:anchor="_Toc514757946" w:history="1">
        <w:r w:rsidRPr="0061011C">
          <w:rPr>
            <w:rStyle w:val="Hyperlink"/>
            <w:noProof/>
          </w:rPr>
          <w:t>Figure 103 - Hole in the Cathode</w:t>
        </w:r>
        <w:r>
          <w:rPr>
            <w:noProof/>
            <w:webHidden/>
          </w:rPr>
          <w:tab/>
        </w:r>
        <w:r>
          <w:rPr>
            <w:noProof/>
            <w:webHidden/>
          </w:rPr>
          <w:fldChar w:fldCharType="begin"/>
        </w:r>
        <w:r>
          <w:rPr>
            <w:noProof/>
            <w:webHidden/>
          </w:rPr>
          <w:instrText xml:space="preserve"> PAGEREF _Toc514757946 \h </w:instrText>
        </w:r>
        <w:r>
          <w:rPr>
            <w:noProof/>
            <w:webHidden/>
          </w:rPr>
        </w:r>
        <w:r>
          <w:rPr>
            <w:noProof/>
            <w:webHidden/>
          </w:rPr>
          <w:fldChar w:fldCharType="separate"/>
        </w:r>
        <w:r w:rsidR="001A5D69">
          <w:rPr>
            <w:noProof/>
            <w:webHidden/>
          </w:rPr>
          <w:t>133</w:t>
        </w:r>
        <w:r>
          <w:rPr>
            <w:noProof/>
            <w:webHidden/>
          </w:rPr>
          <w:fldChar w:fldCharType="end"/>
        </w:r>
      </w:hyperlink>
    </w:p>
    <w:p w14:paraId="49FE5DDF" w14:textId="77777777" w:rsidR="001906FF" w:rsidRDefault="001906FF">
      <w:pPr>
        <w:pStyle w:val="TableofFigures"/>
        <w:tabs>
          <w:tab w:val="right" w:leader="dot" w:pos="8755"/>
        </w:tabs>
        <w:rPr>
          <w:rFonts w:eastAsiaTheme="minorEastAsia"/>
          <w:noProof/>
          <w:lang w:eastAsia="en-GB"/>
        </w:rPr>
      </w:pPr>
      <w:hyperlink r:id="rId61" w:anchor="_Toc514757947" w:history="1">
        <w:r w:rsidRPr="0061011C">
          <w:rPr>
            <w:rStyle w:val="Hyperlink"/>
            <w:noProof/>
          </w:rPr>
          <w:t>Figure 104 - Week 2 Test 5 Water Sample</w:t>
        </w:r>
        <w:r>
          <w:rPr>
            <w:noProof/>
            <w:webHidden/>
          </w:rPr>
          <w:tab/>
        </w:r>
        <w:r>
          <w:rPr>
            <w:noProof/>
            <w:webHidden/>
          </w:rPr>
          <w:fldChar w:fldCharType="begin"/>
        </w:r>
        <w:r>
          <w:rPr>
            <w:noProof/>
            <w:webHidden/>
          </w:rPr>
          <w:instrText xml:space="preserve"> PAGEREF _Toc514757947 \h </w:instrText>
        </w:r>
        <w:r>
          <w:rPr>
            <w:noProof/>
            <w:webHidden/>
          </w:rPr>
        </w:r>
        <w:r>
          <w:rPr>
            <w:noProof/>
            <w:webHidden/>
          </w:rPr>
          <w:fldChar w:fldCharType="separate"/>
        </w:r>
        <w:r w:rsidR="001A5D69">
          <w:rPr>
            <w:noProof/>
            <w:webHidden/>
          </w:rPr>
          <w:t>133</w:t>
        </w:r>
        <w:r>
          <w:rPr>
            <w:noProof/>
            <w:webHidden/>
          </w:rPr>
          <w:fldChar w:fldCharType="end"/>
        </w:r>
      </w:hyperlink>
    </w:p>
    <w:p w14:paraId="3E641E69" w14:textId="77777777" w:rsidR="001906FF" w:rsidRDefault="001906FF">
      <w:pPr>
        <w:pStyle w:val="TableofFigures"/>
        <w:tabs>
          <w:tab w:val="right" w:leader="dot" w:pos="8755"/>
        </w:tabs>
        <w:rPr>
          <w:rFonts w:eastAsiaTheme="minorEastAsia"/>
          <w:noProof/>
          <w:lang w:eastAsia="en-GB"/>
        </w:rPr>
      </w:pPr>
      <w:hyperlink w:anchor="_Toc514757948" w:history="1">
        <w:r w:rsidRPr="0061011C">
          <w:rPr>
            <w:rStyle w:val="Hyperlink"/>
            <w:noProof/>
          </w:rPr>
          <w:t>Figure 105 - Week 2 Test 6 Graph</w:t>
        </w:r>
        <w:r>
          <w:rPr>
            <w:noProof/>
            <w:webHidden/>
          </w:rPr>
          <w:tab/>
        </w:r>
        <w:r>
          <w:rPr>
            <w:noProof/>
            <w:webHidden/>
          </w:rPr>
          <w:fldChar w:fldCharType="begin"/>
        </w:r>
        <w:r>
          <w:rPr>
            <w:noProof/>
            <w:webHidden/>
          </w:rPr>
          <w:instrText xml:space="preserve"> PAGEREF _Toc514757948 \h </w:instrText>
        </w:r>
        <w:r>
          <w:rPr>
            <w:noProof/>
            <w:webHidden/>
          </w:rPr>
        </w:r>
        <w:r>
          <w:rPr>
            <w:noProof/>
            <w:webHidden/>
          </w:rPr>
          <w:fldChar w:fldCharType="separate"/>
        </w:r>
        <w:r w:rsidR="001A5D69">
          <w:rPr>
            <w:noProof/>
            <w:webHidden/>
          </w:rPr>
          <w:t>135</w:t>
        </w:r>
        <w:r>
          <w:rPr>
            <w:noProof/>
            <w:webHidden/>
          </w:rPr>
          <w:fldChar w:fldCharType="end"/>
        </w:r>
      </w:hyperlink>
    </w:p>
    <w:p w14:paraId="21EF794A" w14:textId="77777777" w:rsidR="001906FF" w:rsidRDefault="001906FF">
      <w:pPr>
        <w:pStyle w:val="TableofFigures"/>
        <w:tabs>
          <w:tab w:val="right" w:leader="dot" w:pos="8755"/>
        </w:tabs>
        <w:rPr>
          <w:rFonts w:eastAsiaTheme="minorEastAsia"/>
          <w:noProof/>
          <w:lang w:eastAsia="en-GB"/>
        </w:rPr>
      </w:pPr>
      <w:hyperlink w:anchor="_Toc514757949" w:history="1">
        <w:r w:rsidRPr="0061011C">
          <w:rPr>
            <w:rStyle w:val="Hyperlink"/>
            <w:noProof/>
          </w:rPr>
          <w:t>Figure 106 - Week 2 Test 6 Samples</w:t>
        </w:r>
        <w:r>
          <w:rPr>
            <w:noProof/>
            <w:webHidden/>
          </w:rPr>
          <w:tab/>
        </w:r>
        <w:r>
          <w:rPr>
            <w:noProof/>
            <w:webHidden/>
          </w:rPr>
          <w:fldChar w:fldCharType="begin"/>
        </w:r>
        <w:r>
          <w:rPr>
            <w:noProof/>
            <w:webHidden/>
          </w:rPr>
          <w:instrText xml:space="preserve"> PAGEREF _Toc514757949 \h </w:instrText>
        </w:r>
        <w:r>
          <w:rPr>
            <w:noProof/>
            <w:webHidden/>
          </w:rPr>
        </w:r>
        <w:r>
          <w:rPr>
            <w:noProof/>
            <w:webHidden/>
          </w:rPr>
          <w:fldChar w:fldCharType="separate"/>
        </w:r>
        <w:r w:rsidR="001A5D69">
          <w:rPr>
            <w:noProof/>
            <w:webHidden/>
          </w:rPr>
          <w:t>136</w:t>
        </w:r>
        <w:r>
          <w:rPr>
            <w:noProof/>
            <w:webHidden/>
          </w:rPr>
          <w:fldChar w:fldCharType="end"/>
        </w:r>
      </w:hyperlink>
    </w:p>
    <w:p w14:paraId="7B0CC8DF" w14:textId="77777777" w:rsidR="001906FF" w:rsidRDefault="001906FF">
      <w:pPr>
        <w:pStyle w:val="TableofFigures"/>
        <w:tabs>
          <w:tab w:val="right" w:leader="dot" w:pos="8755"/>
        </w:tabs>
        <w:rPr>
          <w:rFonts w:eastAsiaTheme="minorEastAsia"/>
          <w:noProof/>
          <w:lang w:eastAsia="en-GB"/>
        </w:rPr>
      </w:pPr>
      <w:hyperlink w:anchor="_Toc514757950" w:history="1">
        <w:r w:rsidRPr="0061011C">
          <w:rPr>
            <w:rStyle w:val="Hyperlink"/>
            <w:noProof/>
          </w:rPr>
          <w:t>Figure 107 : Aluminium Content Dry Sample</w:t>
        </w:r>
        <w:r>
          <w:rPr>
            <w:noProof/>
            <w:webHidden/>
          </w:rPr>
          <w:tab/>
        </w:r>
        <w:r>
          <w:rPr>
            <w:noProof/>
            <w:webHidden/>
          </w:rPr>
          <w:fldChar w:fldCharType="begin"/>
        </w:r>
        <w:r>
          <w:rPr>
            <w:noProof/>
            <w:webHidden/>
          </w:rPr>
          <w:instrText xml:space="preserve"> PAGEREF _Toc514757950 \h </w:instrText>
        </w:r>
        <w:r>
          <w:rPr>
            <w:noProof/>
            <w:webHidden/>
          </w:rPr>
        </w:r>
        <w:r>
          <w:rPr>
            <w:noProof/>
            <w:webHidden/>
          </w:rPr>
          <w:fldChar w:fldCharType="separate"/>
        </w:r>
        <w:r w:rsidR="001A5D69">
          <w:rPr>
            <w:noProof/>
            <w:webHidden/>
          </w:rPr>
          <w:t>139</w:t>
        </w:r>
        <w:r>
          <w:rPr>
            <w:noProof/>
            <w:webHidden/>
          </w:rPr>
          <w:fldChar w:fldCharType="end"/>
        </w:r>
      </w:hyperlink>
    </w:p>
    <w:p w14:paraId="34830DAC" w14:textId="77777777" w:rsidR="001906FF" w:rsidRDefault="001906FF">
      <w:pPr>
        <w:pStyle w:val="TableofFigures"/>
        <w:tabs>
          <w:tab w:val="right" w:leader="dot" w:pos="8755"/>
        </w:tabs>
        <w:rPr>
          <w:rFonts w:eastAsiaTheme="minorEastAsia"/>
          <w:noProof/>
          <w:lang w:eastAsia="en-GB"/>
        </w:rPr>
      </w:pPr>
      <w:hyperlink w:anchor="_Toc514757951" w:history="1">
        <w:r w:rsidRPr="0061011C">
          <w:rPr>
            <w:rStyle w:val="Hyperlink"/>
            <w:noProof/>
          </w:rPr>
          <w:t>Figure 108 : Aluminium Content Wet</w:t>
        </w:r>
        <w:r>
          <w:rPr>
            <w:noProof/>
            <w:webHidden/>
          </w:rPr>
          <w:tab/>
        </w:r>
        <w:r>
          <w:rPr>
            <w:noProof/>
            <w:webHidden/>
          </w:rPr>
          <w:fldChar w:fldCharType="begin"/>
        </w:r>
        <w:r>
          <w:rPr>
            <w:noProof/>
            <w:webHidden/>
          </w:rPr>
          <w:instrText xml:space="preserve"> PAGEREF _Toc514757951 \h </w:instrText>
        </w:r>
        <w:r>
          <w:rPr>
            <w:noProof/>
            <w:webHidden/>
          </w:rPr>
        </w:r>
        <w:r>
          <w:rPr>
            <w:noProof/>
            <w:webHidden/>
          </w:rPr>
          <w:fldChar w:fldCharType="separate"/>
        </w:r>
        <w:r w:rsidR="001A5D69">
          <w:rPr>
            <w:noProof/>
            <w:webHidden/>
          </w:rPr>
          <w:t>139</w:t>
        </w:r>
        <w:r>
          <w:rPr>
            <w:noProof/>
            <w:webHidden/>
          </w:rPr>
          <w:fldChar w:fldCharType="end"/>
        </w:r>
      </w:hyperlink>
    </w:p>
    <w:p w14:paraId="22B0404D" w14:textId="77777777" w:rsidR="001906FF" w:rsidRDefault="001906FF">
      <w:pPr>
        <w:pStyle w:val="TableofFigures"/>
        <w:tabs>
          <w:tab w:val="right" w:leader="dot" w:pos="8755"/>
        </w:tabs>
        <w:rPr>
          <w:rFonts w:eastAsiaTheme="minorEastAsia"/>
          <w:noProof/>
          <w:lang w:eastAsia="en-GB"/>
        </w:rPr>
      </w:pPr>
      <w:hyperlink w:anchor="_Toc514757952" w:history="1">
        <w:r w:rsidRPr="0061011C">
          <w:rPr>
            <w:rStyle w:val="Hyperlink"/>
            <w:noProof/>
          </w:rPr>
          <w:t>Figure 109 : Iron Content Dry</w:t>
        </w:r>
        <w:r>
          <w:rPr>
            <w:noProof/>
            <w:webHidden/>
          </w:rPr>
          <w:tab/>
        </w:r>
        <w:r>
          <w:rPr>
            <w:noProof/>
            <w:webHidden/>
          </w:rPr>
          <w:fldChar w:fldCharType="begin"/>
        </w:r>
        <w:r>
          <w:rPr>
            <w:noProof/>
            <w:webHidden/>
          </w:rPr>
          <w:instrText xml:space="preserve"> PAGEREF _Toc514757952 \h </w:instrText>
        </w:r>
        <w:r>
          <w:rPr>
            <w:noProof/>
            <w:webHidden/>
          </w:rPr>
        </w:r>
        <w:r>
          <w:rPr>
            <w:noProof/>
            <w:webHidden/>
          </w:rPr>
          <w:fldChar w:fldCharType="separate"/>
        </w:r>
        <w:r w:rsidR="001A5D69">
          <w:rPr>
            <w:noProof/>
            <w:webHidden/>
          </w:rPr>
          <w:t>140</w:t>
        </w:r>
        <w:r>
          <w:rPr>
            <w:noProof/>
            <w:webHidden/>
          </w:rPr>
          <w:fldChar w:fldCharType="end"/>
        </w:r>
      </w:hyperlink>
    </w:p>
    <w:p w14:paraId="5E9F8204" w14:textId="77777777" w:rsidR="001906FF" w:rsidRDefault="001906FF">
      <w:pPr>
        <w:pStyle w:val="TableofFigures"/>
        <w:tabs>
          <w:tab w:val="right" w:leader="dot" w:pos="8755"/>
        </w:tabs>
        <w:rPr>
          <w:rFonts w:eastAsiaTheme="minorEastAsia"/>
          <w:noProof/>
          <w:lang w:eastAsia="en-GB"/>
        </w:rPr>
      </w:pPr>
      <w:hyperlink w:anchor="_Toc514757953" w:history="1">
        <w:r w:rsidRPr="0061011C">
          <w:rPr>
            <w:rStyle w:val="Hyperlink"/>
            <w:noProof/>
          </w:rPr>
          <w:t>Figure 110 : Iron Content Wet</w:t>
        </w:r>
        <w:r>
          <w:rPr>
            <w:noProof/>
            <w:webHidden/>
          </w:rPr>
          <w:tab/>
        </w:r>
        <w:r>
          <w:rPr>
            <w:noProof/>
            <w:webHidden/>
          </w:rPr>
          <w:fldChar w:fldCharType="begin"/>
        </w:r>
        <w:r>
          <w:rPr>
            <w:noProof/>
            <w:webHidden/>
          </w:rPr>
          <w:instrText xml:space="preserve"> PAGEREF _Toc514757953 \h </w:instrText>
        </w:r>
        <w:r>
          <w:rPr>
            <w:noProof/>
            <w:webHidden/>
          </w:rPr>
        </w:r>
        <w:r>
          <w:rPr>
            <w:noProof/>
            <w:webHidden/>
          </w:rPr>
          <w:fldChar w:fldCharType="separate"/>
        </w:r>
        <w:r w:rsidR="001A5D69">
          <w:rPr>
            <w:noProof/>
            <w:webHidden/>
          </w:rPr>
          <w:t>140</w:t>
        </w:r>
        <w:r>
          <w:rPr>
            <w:noProof/>
            <w:webHidden/>
          </w:rPr>
          <w:fldChar w:fldCharType="end"/>
        </w:r>
      </w:hyperlink>
    </w:p>
    <w:p w14:paraId="284BCE90" w14:textId="77777777" w:rsidR="001906FF" w:rsidRDefault="001906FF">
      <w:pPr>
        <w:pStyle w:val="TableofFigures"/>
        <w:tabs>
          <w:tab w:val="right" w:leader="dot" w:pos="8755"/>
        </w:tabs>
        <w:rPr>
          <w:rFonts w:eastAsiaTheme="minorEastAsia"/>
          <w:noProof/>
          <w:lang w:eastAsia="en-GB"/>
        </w:rPr>
      </w:pPr>
      <w:hyperlink r:id="rId62" w:anchor="_Toc514757954" w:history="1">
        <w:r w:rsidRPr="0061011C">
          <w:rPr>
            <w:rStyle w:val="Hyperlink"/>
            <w:noProof/>
          </w:rPr>
          <w:t>Figure 111 – The Anode</w:t>
        </w:r>
        <w:r>
          <w:rPr>
            <w:noProof/>
            <w:webHidden/>
          </w:rPr>
          <w:tab/>
        </w:r>
        <w:r>
          <w:rPr>
            <w:noProof/>
            <w:webHidden/>
          </w:rPr>
          <w:fldChar w:fldCharType="begin"/>
        </w:r>
        <w:r>
          <w:rPr>
            <w:noProof/>
            <w:webHidden/>
          </w:rPr>
          <w:instrText xml:space="preserve"> PAGEREF _Toc514757954 \h </w:instrText>
        </w:r>
        <w:r>
          <w:rPr>
            <w:noProof/>
            <w:webHidden/>
          </w:rPr>
        </w:r>
        <w:r>
          <w:rPr>
            <w:noProof/>
            <w:webHidden/>
          </w:rPr>
          <w:fldChar w:fldCharType="separate"/>
        </w:r>
        <w:r w:rsidR="001A5D69">
          <w:rPr>
            <w:noProof/>
            <w:webHidden/>
          </w:rPr>
          <w:t>142</w:t>
        </w:r>
        <w:r>
          <w:rPr>
            <w:noProof/>
            <w:webHidden/>
          </w:rPr>
          <w:fldChar w:fldCharType="end"/>
        </w:r>
      </w:hyperlink>
    </w:p>
    <w:p w14:paraId="7F402E7E" w14:textId="77777777" w:rsidR="001906FF" w:rsidRDefault="001906FF">
      <w:pPr>
        <w:pStyle w:val="TableofFigures"/>
        <w:tabs>
          <w:tab w:val="right" w:leader="dot" w:pos="8755"/>
        </w:tabs>
        <w:rPr>
          <w:rFonts w:eastAsiaTheme="minorEastAsia"/>
          <w:noProof/>
          <w:lang w:eastAsia="en-GB"/>
        </w:rPr>
      </w:pPr>
      <w:hyperlink r:id="rId63" w:anchor="_Toc514757955" w:history="1">
        <w:r w:rsidRPr="0061011C">
          <w:rPr>
            <w:rStyle w:val="Hyperlink"/>
            <w:noProof/>
          </w:rPr>
          <w:t>Figure 112 - The Anode &amp; Seal cap off</w:t>
        </w:r>
        <w:r>
          <w:rPr>
            <w:noProof/>
            <w:webHidden/>
          </w:rPr>
          <w:tab/>
        </w:r>
        <w:r>
          <w:rPr>
            <w:noProof/>
            <w:webHidden/>
          </w:rPr>
          <w:fldChar w:fldCharType="begin"/>
        </w:r>
        <w:r>
          <w:rPr>
            <w:noProof/>
            <w:webHidden/>
          </w:rPr>
          <w:instrText xml:space="preserve"> PAGEREF _Toc514757955 \h </w:instrText>
        </w:r>
        <w:r>
          <w:rPr>
            <w:noProof/>
            <w:webHidden/>
          </w:rPr>
        </w:r>
        <w:r>
          <w:rPr>
            <w:noProof/>
            <w:webHidden/>
          </w:rPr>
          <w:fldChar w:fldCharType="separate"/>
        </w:r>
        <w:r w:rsidR="001A5D69">
          <w:rPr>
            <w:noProof/>
            <w:webHidden/>
          </w:rPr>
          <w:t>142</w:t>
        </w:r>
        <w:r>
          <w:rPr>
            <w:noProof/>
            <w:webHidden/>
          </w:rPr>
          <w:fldChar w:fldCharType="end"/>
        </w:r>
      </w:hyperlink>
    </w:p>
    <w:p w14:paraId="5C44A337" w14:textId="77777777" w:rsidR="001906FF" w:rsidRDefault="001906FF">
      <w:pPr>
        <w:pStyle w:val="TableofFigures"/>
        <w:tabs>
          <w:tab w:val="right" w:leader="dot" w:pos="8755"/>
        </w:tabs>
        <w:rPr>
          <w:rFonts w:eastAsiaTheme="minorEastAsia"/>
          <w:noProof/>
          <w:lang w:eastAsia="en-GB"/>
        </w:rPr>
      </w:pPr>
      <w:hyperlink r:id="rId64" w:anchor="_Toc514757956" w:history="1">
        <w:r w:rsidRPr="0061011C">
          <w:rPr>
            <w:rStyle w:val="Hyperlink"/>
            <w:noProof/>
          </w:rPr>
          <w:t>Figure 113 - The Anode &amp; Seal cap on</w:t>
        </w:r>
        <w:r>
          <w:rPr>
            <w:noProof/>
            <w:webHidden/>
          </w:rPr>
          <w:tab/>
        </w:r>
        <w:r>
          <w:rPr>
            <w:noProof/>
            <w:webHidden/>
          </w:rPr>
          <w:fldChar w:fldCharType="begin"/>
        </w:r>
        <w:r>
          <w:rPr>
            <w:noProof/>
            <w:webHidden/>
          </w:rPr>
          <w:instrText xml:space="preserve"> PAGEREF _Toc514757956 \h </w:instrText>
        </w:r>
        <w:r>
          <w:rPr>
            <w:noProof/>
            <w:webHidden/>
          </w:rPr>
        </w:r>
        <w:r>
          <w:rPr>
            <w:noProof/>
            <w:webHidden/>
          </w:rPr>
          <w:fldChar w:fldCharType="separate"/>
        </w:r>
        <w:r w:rsidR="001A5D69">
          <w:rPr>
            <w:noProof/>
            <w:webHidden/>
          </w:rPr>
          <w:t>143</w:t>
        </w:r>
        <w:r>
          <w:rPr>
            <w:noProof/>
            <w:webHidden/>
          </w:rPr>
          <w:fldChar w:fldCharType="end"/>
        </w:r>
      </w:hyperlink>
    </w:p>
    <w:p w14:paraId="5036502B" w14:textId="77777777" w:rsidR="001906FF" w:rsidRDefault="001906FF">
      <w:pPr>
        <w:pStyle w:val="TableofFigures"/>
        <w:tabs>
          <w:tab w:val="right" w:leader="dot" w:pos="8755"/>
        </w:tabs>
        <w:rPr>
          <w:rFonts w:eastAsiaTheme="minorEastAsia"/>
          <w:noProof/>
          <w:lang w:eastAsia="en-GB"/>
        </w:rPr>
      </w:pPr>
      <w:hyperlink r:id="rId65" w:anchor="_Toc514757957" w:history="1">
        <w:r w:rsidRPr="0061011C">
          <w:rPr>
            <w:rStyle w:val="Hyperlink"/>
            <w:noProof/>
          </w:rPr>
          <w:t>Figure 114 - Old Anode Vs New Anode</w:t>
        </w:r>
        <w:r>
          <w:rPr>
            <w:noProof/>
            <w:webHidden/>
          </w:rPr>
          <w:tab/>
        </w:r>
        <w:r>
          <w:rPr>
            <w:noProof/>
            <w:webHidden/>
          </w:rPr>
          <w:fldChar w:fldCharType="begin"/>
        </w:r>
        <w:r>
          <w:rPr>
            <w:noProof/>
            <w:webHidden/>
          </w:rPr>
          <w:instrText xml:space="preserve"> PAGEREF _Toc514757957 \h </w:instrText>
        </w:r>
        <w:r>
          <w:rPr>
            <w:noProof/>
            <w:webHidden/>
          </w:rPr>
        </w:r>
        <w:r>
          <w:rPr>
            <w:noProof/>
            <w:webHidden/>
          </w:rPr>
          <w:fldChar w:fldCharType="separate"/>
        </w:r>
        <w:r w:rsidR="001A5D69">
          <w:rPr>
            <w:noProof/>
            <w:webHidden/>
          </w:rPr>
          <w:t>143</w:t>
        </w:r>
        <w:r>
          <w:rPr>
            <w:noProof/>
            <w:webHidden/>
          </w:rPr>
          <w:fldChar w:fldCharType="end"/>
        </w:r>
      </w:hyperlink>
    </w:p>
    <w:p w14:paraId="4EAE5DA2" w14:textId="77777777" w:rsidR="001906FF" w:rsidRDefault="001906FF">
      <w:pPr>
        <w:pStyle w:val="TableofFigures"/>
        <w:tabs>
          <w:tab w:val="right" w:leader="dot" w:pos="8755"/>
        </w:tabs>
        <w:rPr>
          <w:rFonts w:eastAsiaTheme="minorEastAsia"/>
          <w:noProof/>
          <w:lang w:eastAsia="en-GB"/>
        </w:rPr>
      </w:pPr>
      <w:hyperlink w:anchor="_Toc514757958" w:history="1">
        <w:r w:rsidRPr="0061011C">
          <w:rPr>
            <w:rStyle w:val="Hyperlink"/>
            <w:noProof/>
          </w:rPr>
          <w:t>Figure 115 - System Sealed with Duct Tape</w:t>
        </w:r>
        <w:r>
          <w:rPr>
            <w:noProof/>
            <w:webHidden/>
          </w:rPr>
          <w:tab/>
        </w:r>
        <w:r>
          <w:rPr>
            <w:noProof/>
            <w:webHidden/>
          </w:rPr>
          <w:fldChar w:fldCharType="begin"/>
        </w:r>
        <w:r>
          <w:rPr>
            <w:noProof/>
            <w:webHidden/>
          </w:rPr>
          <w:instrText xml:space="preserve"> PAGEREF _Toc514757958 \h </w:instrText>
        </w:r>
        <w:r>
          <w:rPr>
            <w:noProof/>
            <w:webHidden/>
          </w:rPr>
        </w:r>
        <w:r>
          <w:rPr>
            <w:noProof/>
            <w:webHidden/>
          </w:rPr>
          <w:fldChar w:fldCharType="separate"/>
        </w:r>
        <w:r w:rsidR="001A5D69">
          <w:rPr>
            <w:noProof/>
            <w:webHidden/>
          </w:rPr>
          <w:t>144</w:t>
        </w:r>
        <w:r>
          <w:rPr>
            <w:noProof/>
            <w:webHidden/>
          </w:rPr>
          <w:fldChar w:fldCharType="end"/>
        </w:r>
      </w:hyperlink>
    </w:p>
    <w:p w14:paraId="124AEBCB" w14:textId="77777777" w:rsidR="001906FF" w:rsidRDefault="001906FF">
      <w:pPr>
        <w:pStyle w:val="TableofFigures"/>
        <w:tabs>
          <w:tab w:val="right" w:leader="dot" w:pos="8755"/>
        </w:tabs>
        <w:rPr>
          <w:rFonts w:eastAsiaTheme="minorEastAsia"/>
          <w:noProof/>
          <w:lang w:eastAsia="en-GB"/>
        </w:rPr>
      </w:pPr>
      <w:hyperlink w:anchor="_Toc514757959" w:history="1">
        <w:r w:rsidRPr="0061011C">
          <w:rPr>
            <w:rStyle w:val="Hyperlink"/>
            <w:noProof/>
          </w:rPr>
          <w:t>Figure 116 - System without Duct Tape</w:t>
        </w:r>
        <w:r>
          <w:rPr>
            <w:noProof/>
            <w:webHidden/>
          </w:rPr>
          <w:tab/>
        </w:r>
        <w:r>
          <w:rPr>
            <w:noProof/>
            <w:webHidden/>
          </w:rPr>
          <w:fldChar w:fldCharType="begin"/>
        </w:r>
        <w:r>
          <w:rPr>
            <w:noProof/>
            <w:webHidden/>
          </w:rPr>
          <w:instrText xml:space="preserve"> PAGEREF _Toc514757959 \h </w:instrText>
        </w:r>
        <w:r>
          <w:rPr>
            <w:noProof/>
            <w:webHidden/>
          </w:rPr>
        </w:r>
        <w:r>
          <w:rPr>
            <w:noProof/>
            <w:webHidden/>
          </w:rPr>
          <w:fldChar w:fldCharType="separate"/>
        </w:r>
        <w:r w:rsidR="001A5D69">
          <w:rPr>
            <w:noProof/>
            <w:webHidden/>
          </w:rPr>
          <w:t>145</w:t>
        </w:r>
        <w:r>
          <w:rPr>
            <w:noProof/>
            <w:webHidden/>
          </w:rPr>
          <w:fldChar w:fldCharType="end"/>
        </w:r>
      </w:hyperlink>
    </w:p>
    <w:p w14:paraId="5F44795A" w14:textId="77777777" w:rsidR="001906FF" w:rsidRDefault="001906FF">
      <w:pPr>
        <w:pStyle w:val="TableofFigures"/>
        <w:tabs>
          <w:tab w:val="right" w:leader="dot" w:pos="8755"/>
        </w:tabs>
        <w:rPr>
          <w:rFonts w:eastAsiaTheme="minorEastAsia"/>
          <w:noProof/>
          <w:lang w:eastAsia="en-GB"/>
        </w:rPr>
      </w:pPr>
      <w:hyperlink w:anchor="_Toc514757960" w:history="1">
        <w:r w:rsidRPr="0061011C">
          <w:rPr>
            <w:rStyle w:val="Hyperlink"/>
            <w:noProof/>
          </w:rPr>
          <w:t>Figure 117 - System Swelling</w:t>
        </w:r>
        <w:r>
          <w:rPr>
            <w:noProof/>
            <w:webHidden/>
          </w:rPr>
          <w:tab/>
        </w:r>
        <w:r>
          <w:rPr>
            <w:noProof/>
            <w:webHidden/>
          </w:rPr>
          <w:fldChar w:fldCharType="begin"/>
        </w:r>
        <w:r>
          <w:rPr>
            <w:noProof/>
            <w:webHidden/>
          </w:rPr>
          <w:instrText xml:space="preserve"> PAGEREF _Toc514757960 \h </w:instrText>
        </w:r>
        <w:r>
          <w:rPr>
            <w:noProof/>
            <w:webHidden/>
          </w:rPr>
        </w:r>
        <w:r>
          <w:rPr>
            <w:noProof/>
            <w:webHidden/>
          </w:rPr>
          <w:fldChar w:fldCharType="separate"/>
        </w:r>
        <w:r w:rsidR="001A5D69">
          <w:rPr>
            <w:noProof/>
            <w:webHidden/>
          </w:rPr>
          <w:t>145</w:t>
        </w:r>
        <w:r>
          <w:rPr>
            <w:noProof/>
            <w:webHidden/>
          </w:rPr>
          <w:fldChar w:fldCharType="end"/>
        </w:r>
      </w:hyperlink>
    </w:p>
    <w:p w14:paraId="60F04AC9" w14:textId="77777777" w:rsidR="001906FF" w:rsidRDefault="001906FF">
      <w:pPr>
        <w:pStyle w:val="TableofFigures"/>
        <w:tabs>
          <w:tab w:val="right" w:leader="dot" w:pos="8755"/>
        </w:tabs>
        <w:rPr>
          <w:rFonts w:eastAsiaTheme="minorEastAsia"/>
          <w:noProof/>
          <w:lang w:eastAsia="en-GB"/>
        </w:rPr>
      </w:pPr>
      <w:hyperlink w:anchor="_Toc514757961" w:history="1">
        <w:r w:rsidRPr="0061011C">
          <w:rPr>
            <w:rStyle w:val="Hyperlink"/>
            <w:noProof/>
          </w:rPr>
          <w:t>Figure 118 - System Swelling on the Right</w:t>
        </w:r>
        <w:r>
          <w:rPr>
            <w:noProof/>
            <w:webHidden/>
          </w:rPr>
          <w:tab/>
        </w:r>
        <w:r>
          <w:rPr>
            <w:noProof/>
            <w:webHidden/>
          </w:rPr>
          <w:fldChar w:fldCharType="begin"/>
        </w:r>
        <w:r>
          <w:rPr>
            <w:noProof/>
            <w:webHidden/>
          </w:rPr>
          <w:instrText xml:space="preserve"> PAGEREF _Toc514757961 \h </w:instrText>
        </w:r>
        <w:r>
          <w:rPr>
            <w:noProof/>
            <w:webHidden/>
          </w:rPr>
        </w:r>
        <w:r>
          <w:rPr>
            <w:noProof/>
            <w:webHidden/>
          </w:rPr>
          <w:fldChar w:fldCharType="separate"/>
        </w:r>
        <w:r w:rsidR="001A5D69">
          <w:rPr>
            <w:noProof/>
            <w:webHidden/>
          </w:rPr>
          <w:t>146</w:t>
        </w:r>
        <w:r>
          <w:rPr>
            <w:noProof/>
            <w:webHidden/>
          </w:rPr>
          <w:fldChar w:fldCharType="end"/>
        </w:r>
      </w:hyperlink>
    </w:p>
    <w:p w14:paraId="7D71D9BB" w14:textId="77777777" w:rsidR="001906FF" w:rsidRDefault="001906FF">
      <w:pPr>
        <w:pStyle w:val="TableofFigures"/>
        <w:tabs>
          <w:tab w:val="right" w:leader="dot" w:pos="8755"/>
        </w:tabs>
        <w:rPr>
          <w:rFonts w:eastAsiaTheme="minorEastAsia"/>
          <w:noProof/>
          <w:lang w:eastAsia="en-GB"/>
        </w:rPr>
      </w:pPr>
      <w:hyperlink w:anchor="_Toc514757962" w:history="1">
        <w:r w:rsidRPr="0061011C">
          <w:rPr>
            <w:rStyle w:val="Hyperlink"/>
            <w:noProof/>
          </w:rPr>
          <w:t>Figure 119 - Hole in the System</w:t>
        </w:r>
        <w:r>
          <w:rPr>
            <w:noProof/>
            <w:webHidden/>
          </w:rPr>
          <w:tab/>
        </w:r>
        <w:r>
          <w:rPr>
            <w:noProof/>
            <w:webHidden/>
          </w:rPr>
          <w:fldChar w:fldCharType="begin"/>
        </w:r>
        <w:r>
          <w:rPr>
            <w:noProof/>
            <w:webHidden/>
          </w:rPr>
          <w:instrText xml:space="preserve"> PAGEREF _Toc514757962 \h </w:instrText>
        </w:r>
        <w:r>
          <w:rPr>
            <w:noProof/>
            <w:webHidden/>
          </w:rPr>
        </w:r>
        <w:r>
          <w:rPr>
            <w:noProof/>
            <w:webHidden/>
          </w:rPr>
          <w:fldChar w:fldCharType="separate"/>
        </w:r>
        <w:r w:rsidR="001A5D69">
          <w:rPr>
            <w:noProof/>
            <w:webHidden/>
          </w:rPr>
          <w:t>146</w:t>
        </w:r>
        <w:r>
          <w:rPr>
            <w:noProof/>
            <w:webHidden/>
          </w:rPr>
          <w:fldChar w:fldCharType="end"/>
        </w:r>
      </w:hyperlink>
    </w:p>
    <w:p w14:paraId="13BADD89" w14:textId="77777777" w:rsidR="001906FF" w:rsidRDefault="001906FF">
      <w:pPr>
        <w:pStyle w:val="TableofFigures"/>
        <w:tabs>
          <w:tab w:val="right" w:leader="dot" w:pos="8755"/>
        </w:tabs>
        <w:rPr>
          <w:rFonts w:eastAsiaTheme="minorEastAsia"/>
          <w:noProof/>
          <w:lang w:eastAsia="en-GB"/>
        </w:rPr>
      </w:pPr>
      <w:hyperlink r:id="rId66" w:anchor="_Toc514757963" w:history="1">
        <w:r w:rsidRPr="0061011C">
          <w:rPr>
            <w:rStyle w:val="Hyperlink"/>
            <w:noProof/>
          </w:rPr>
          <w:t>Figure 120 - Another hole on the opposite side of the system</w:t>
        </w:r>
        <w:r>
          <w:rPr>
            <w:noProof/>
            <w:webHidden/>
          </w:rPr>
          <w:tab/>
        </w:r>
        <w:r>
          <w:rPr>
            <w:noProof/>
            <w:webHidden/>
          </w:rPr>
          <w:fldChar w:fldCharType="begin"/>
        </w:r>
        <w:r>
          <w:rPr>
            <w:noProof/>
            <w:webHidden/>
          </w:rPr>
          <w:instrText xml:space="preserve"> PAGEREF _Toc514757963 \h </w:instrText>
        </w:r>
        <w:r>
          <w:rPr>
            <w:noProof/>
            <w:webHidden/>
          </w:rPr>
        </w:r>
        <w:r>
          <w:rPr>
            <w:noProof/>
            <w:webHidden/>
          </w:rPr>
          <w:fldChar w:fldCharType="separate"/>
        </w:r>
        <w:r w:rsidR="001A5D69">
          <w:rPr>
            <w:noProof/>
            <w:webHidden/>
          </w:rPr>
          <w:t>147</w:t>
        </w:r>
        <w:r>
          <w:rPr>
            <w:noProof/>
            <w:webHidden/>
          </w:rPr>
          <w:fldChar w:fldCharType="end"/>
        </w:r>
      </w:hyperlink>
    </w:p>
    <w:p w14:paraId="02D19B54" w14:textId="77777777" w:rsidR="001906FF" w:rsidRDefault="001906FF">
      <w:pPr>
        <w:pStyle w:val="TableofFigures"/>
        <w:tabs>
          <w:tab w:val="right" w:leader="dot" w:pos="8755"/>
        </w:tabs>
        <w:rPr>
          <w:rFonts w:eastAsiaTheme="minorEastAsia"/>
          <w:noProof/>
          <w:lang w:eastAsia="en-GB"/>
        </w:rPr>
      </w:pPr>
      <w:hyperlink r:id="rId67" w:anchor="_Toc514757964" w:history="1">
        <w:r w:rsidRPr="0061011C">
          <w:rPr>
            <w:rStyle w:val="Hyperlink"/>
            <w:noProof/>
          </w:rPr>
          <w:t>Figure 121 - Inside the system (Cathode)</w:t>
        </w:r>
        <w:r>
          <w:rPr>
            <w:noProof/>
            <w:webHidden/>
          </w:rPr>
          <w:tab/>
        </w:r>
        <w:r>
          <w:rPr>
            <w:noProof/>
            <w:webHidden/>
          </w:rPr>
          <w:fldChar w:fldCharType="begin"/>
        </w:r>
        <w:r>
          <w:rPr>
            <w:noProof/>
            <w:webHidden/>
          </w:rPr>
          <w:instrText xml:space="preserve"> PAGEREF _Toc514757964 \h </w:instrText>
        </w:r>
        <w:r>
          <w:rPr>
            <w:noProof/>
            <w:webHidden/>
          </w:rPr>
        </w:r>
        <w:r>
          <w:rPr>
            <w:noProof/>
            <w:webHidden/>
          </w:rPr>
          <w:fldChar w:fldCharType="separate"/>
        </w:r>
        <w:r w:rsidR="001A5D69">
          <w:rPr>
            <w:noProof/>
            <w:webHidden/>
          </w:rPr>
          <w:t>147</w:t>
        </w:r>
        <w:r>
          <w:rPr>
            <w:noProof/>
            <w:webHidden/>
          </w:rPr>
          <w:fldChar w:fldCharType="end"/>
        </w:r>
      </w:hyperlink>
    </w:p>
    <w:p w14:paraId="3E408EBA" w14:textId="77777777" w:rsidR="001906FF" w:rsidRDefault="001906FF">
      <w:pPr>
        <w:pStyle w:val="TableofFigures"/>
        <w:tabs>
          <w:tab w:val="right" w:leader="dot" w:pos="8755"/>
        </w:tabs>
        <w:rPr>
          <w:rFonts w:eastAsiaTheme="minorEastAsia"/>
          <w:noProof/>
          <w:lang w:eastAsia="en-GB"/>
        </w:rPr>
      </w:pPr>
      <w:hyperlink w:anchor="_Toc514757965" w:history="1">
        <w:r w:rsidRPr="0061011C">
          <w:rPr>
            <w:rStyle w:val="Hyperlink"/>
            <w:noProof/>
          </w:rPr>
          <w:t>Figure 122 - Shining light through the deteriorated hole</w:t>
        </w:r>
        <w:r>
          <w:rPr>
            <w:noProof/>
            <w:webHidden/>
          </w:rPr>
          <w:tab/>
        </w:r>
        <w:r>
          <w:rPr>
            <w:noProof/>
            <w:webHidden/>
          </w:rPr>
          <w:fldChar w:fldCharType="begin"/>
        </w:r>
        <w:r>
          <w:rPr>
            <w:noProof/>
            <w:webHidden/>
          </w:rPr>
          <w:instrText xml:space="preserve"> PAGEREF _Toc514757965 \h </w:instrText>
        </w:r>
        <w:r>
          <w:rPr>
            <w:noProof/>
            <w:webHidden/>
          </w:rPr>
        </w:r>
        <w:r>
          <w:rPr>
            <w:noProof/>
            <w:webHidden/>
          </w:rPr>
          <w:fldChar w:fldCharType="separate"/>
        </w:r>
        <w:r w:rsidR="001A5D69">
          <w:rPr>
            <w:noProof/>
            <w:webHidden/>
          </w:rPr>
          <w:t>148</w:t>
        </w:r>
        <w:r>
          <w:rPr>
            <w:noProof/>
            <w:webHidden/>
          </w:rPr>
          <w:fldChar w:fldCharType="end"/>
        </w:r>
      </w:hyperlink>
    </w:p>
    <w:p w14:paraId="1506EF46" w14:textId="274832D1" w:rsidR="0004170E" w:rsidRDefault="00FD7E30" w:rsidP="00F10AAF">
      <w:pPr>
        <w:spacing w:line="360" w:lineRule="auto"/>
      </w:pPr>
      <w:r>
        <w:fldChar w:fldCharType="end"/>
      </w:r>
    </w:p>
    <w:p w14:paraId="0C290947" w14:textId="77777777" w:rsidR="0004170E" w:rsidRDefault="0004170E">
      <w:r>
        <w:br w:type="page"/>
      </w:r>
    </w:p>
    <w:p w14:paraId="7B159913" w14:textId="5F88D33B" w:rsidR="00FD5F5B" w:rsidRDefault="5DB62041" w:rsidP="00C04A83">
      <w:pPr>
        <w:pStyle w:val="Heading1"/>
        <w:spacing w:line="360" w:lineRule="auto"/>
      </w:pPr>
      <w:bookmarkStart w:id="82" w:name="_Toc512857279"/>
      <w:bookmarkStart w:id="83" w:name="_Toc512863071"/>
      <w:bookmarkStart w:id="84" w:name="_Toc512948236"/>
      <w:bookmarkStart w:id="85" w:name="_Toc513036675"/>
      <w:bookmarkStart w:id="86" w:name="_Toc513121931"/>
      <w:bookmarkStart w:id="87" w:name="_Toc513194559"/>
      <w:bookmarkStart w:id="88" w:name="_Toc513195046"/>
      <w:bookmarkStart w:id="89" w:name="_Toc513227417"/>
      <w:bookmarkStart w:id="90" w:name="_Toc514758011"/>
      <w:r>
        <w:lastRenderedPageBreak/>
        <w:t>Table of Tables</w:t>
      </w:r>
      <w:bookmarkEnd w:id="82"/>
      <w:bookmarkEnd w:id="83"/>
      <w:bookmarkEnd w:id="84"/>
      <w:bookmarkEnd w:id="85"/>
      <w:bookmarkEnd w:id="86"/>
      <w:bookmarkEnd w:id="87"/>
      <w:bookmarkEnd w:id="88"/>
      <w:bookmarkEnd w:id="89"/>
      <w:bookmarkEnd w:id="90"/>
    </w:p>
    <w:p w14:paraId="7613BD78" w14:textId="77777777" w:rsidR="001906FF" w:rsidRDefault="00195E09">
      <w:pPr>
        <w:pStyle w:val="TableofFigures"/>
        <w:tabs>
          <w:tab w:val="right" w:leader="dot" w:pos="8755"/>
        </w:tabs>
        <w:rPr>
          <w:rFonts w:eastAsiaTheme="minorEastAsia"/>
          <w:noProof/>
          <w:lang w:eastAsia="en-GB"/>
        </w:rPr>
      </w:pPr>
      <w:r>
        <w:fldChar w:fldCharType="begin"/>
      </w:r>
      <w:r>
        <w:instrText xml:space="preserve"> TOC \h \z \c "Table" </w:instrText>
      </w:r>
      <w:r>
        <w:fldChar w:fldCharType="separate"/>
      </w:r>
      <w:hyperlink w:anchor="_Toc514757966" w:history="1">
        <w:r w:rsidR="001906FF" w:rsidRPr="00EB11BC">
          <w:rPr>
            <w:rStyle w:val="Hyperlink"/>
            <w:noProof/>
          </w:rPr>
          <w:t>Table 1 - Summary of Turbines</w:t>
        </w:r>
        <w:r w:rsidR="001906FF">
          <w:rPr>
            <w:noProof/>
            <w:webHidden/>
          </w:rPr>
          <w:tab/>
        </w:r>
        <w:r w:rsidR="001906FF">
          <w:rPr>
            <w:noProof/>
            <w:webHidden/>
          </w:rPr>
          <w:fldChar w:fldCharType="begin"/>
        </w:r>
        <w:r w:rsidR="001906FF">
          <w:rPr>
            <w:noProof/>
            <w:webHidden/>
          </w:rPr>
          <w:instrText xml:space="preserve"> PAGEREF _Toc514757966 \h </w:instrText>
        </w:r>
        <w:r w:rsidR="001906FF">
          <w:rPr>
            <w:noProof/>
            <w:webHidden/>
          </w:rPr>
        </w:r>
        <w:r w:rsidR="001906FF">
          <w:rPr>
            <w:noProof/>
            <w:webHidden/>
          </w:rPr>
          <w:fldChar w:fldCharType="separate"/>
        </w:r>
        <w:r w:rsidR="001A5D69">
          <w:rPr>
            <w:noProof/>
            <w:webHidden/>
          </w:rPr>
          <w:t>23</w:t>
        </w:r>
        <w:r w:rsidR="001906FF">
          <w:rPr>
            <w:noProof/>
            <w:webHidden/>
          </w:rPr>
          <w:fldChar w:fldCharType="end"/>
        </w:r>
      </w:hyperlink>
    </w:p>
    <w:p w14:paraId="6E589582" w14:textId="77777777" w:rsidR="001906FF" w:rsidRDefault="001906FF">
      <w:pPr>
        <w:pStyle w:val="TableofFigures"/>
        <w:tabs>
          <w:tab w:val="right" w:leader="dot" w:pos="8755"/>
        </w:tabs>
        <w:rPr>
          <w:rFonts w:eastAsiaTheme="minorEastAsia"/>
          <w:noProof/>
          <w:lang w:eastAsia="en-GB"/>
        </w:rPr>
      </w:pPr>
      <w:hyperlink w:anchor="_Toc514757967" w:history="1">
        <w:r w:rsidRPr="00EB11BC">
          <w:rPr>
            <w:rStyle w:val="Hyperlink"/>
            <w:noProof/>
          </w:rPr>
          <w:t>Table 2 - Week 1 Test 1 Results</w:t>
        </w:r>
        <w:r>
          <w:rPr>
            <w:noProof/>
            <w:webHidden/>
          </w:rPr>
          <w:tab/>
        </w:r>
        <w:r>
          <w:rPr>
            <w:noProof/>
            <w:webHidden/>
          </w:rPr>
          <w:fldChar w:fldCharType="begin"/>
        </w:r>
        <w:r>
          <w:rPr>
            <w:noProof/>
            <w:webHidden/>
          </w:rPr>
          <w:instrText xml:space="preserve"> PAGEREF _Toc514757967 \h </w:instrText>
        </w:r>
        <w:r>
          <w:rPr>
            <w:noProof/>
            <w:webHidden/>
          </w:rPr>
        </w:r>
        <w:r>
          <w:rPr>
            <w:noProof/>
            <w:webHidden/>
          </w:rPr>
          <w:fldChar w:fldCharType="separate"/>
        </w:r>
        <w:r w:rsidR="001A5D69">
          <w:rPr>
            <w:noProof/>
            <w:webHidden/>
          </w:rPr>
          <w:t>102</w:t>
        </w:r>
        <w:r>
          <w:rPr>
            <w:noProof/>
            <w:webHidden/>
          </w:rPr>
          <w:fldChar w:fldCharType="end"/>
        </w:r>
      </w:hyperlink>
    </w:p>
    <w:p w14:paraId="576C923D" w14:textId="77777777" w:rsidR="001906FF" w:rsidRDefault="001906FF">
      <w:pPr>
        <w:pStyle w:val="TableofFigures"/>
        <w:tabs>
          <w:tab w:val="right" w:leader="dot" w:pos="8755"/>
        </w:tabs>
        <w:rPr>
          <w:rFonts w:eastAsiaTheme="minorEastAsia"/>
          <w:noProof/>
          <w:lang w:eastAsia="en-GB"/>
        </w:rPr>
      </w:pPr>
      <w:hyperlink w:anchor="_Toc514757968" w:history="1">
        <w:r w:rsidRPr="00EB11BC">
          <w:rPr>
            <w:rStyle w:val="Hyperlink"/>
            <w:noProof/>
          </w:rPr>
          <w:t>Table 3 - XRF Results Week 1 Test 1</w:t>
        </w:r>
        <w:r>
          <w:rPr>
            <w:noProof/>
            <w:webHidden/>
          </w:rPr>
          <w:tab/>
        </w:r>
        <w:r>
          <w:rPr>
            <w:noProof/>
            <w:webHidden/>
          </w:rPr>
          <w:fldChar w:fldCharType="begin"/>
        </w:r>
        <w:r>
          <w:rPr>
            <w:noProof/>
            <w:webHidden/>
          </w:rPr>
          <w:instrText xml:space="preserve"> PAGEREF _Toc514757968 \h </w:instrText>
        </w:r>
        <w:r>
          <w:rPr>
            <w:noProof/>
            <w:webHidden/>
          </w:rPr>
        </w:r>
        <w:r>
          <w:rPr>
            <w:noProof/>
            <w:webHidden/>
          </w:rPr>
          <w:fldChar w:fldCharType="separate"/>
        </w:r>
        <w:r w:rsidR="001A5D69">
          <w:rPr>
            <w:noProof/>
            <w:webHidden/>
          </w:rPr>
          <w:t>104</w:t>
        </w:r>
        <w:r>
          <w:rPr>
            <w:noProof/>
            <w:webHidden/>
          </w:rPr>
          <w:fldChar w:fldCharType="end"/>
        </w:r>
      </w:hyperlink>
    </w:p>
    <w:p w14:paraId="7B330B4B" w14:textId="77777777" w:rsidR="001906FF" w:rsidRDefault="001906FF">
      <w:pPr>
        <w:pStyle w:val="TableofFigures"/>
        <w:tabs>
          <w:tab w:val="right" w:leader="dot" w:pos="8755"/>
        </w:tabs>
        <w:rPr>
          <w:rFonts w:eastAsiaTheme="minorEastAsia"/>
          <w:noProof/>
          <w:lang w:eastAsia="en-GB"/>
        </w:rPr>
      </w:pPr>
      <w:hyperlink w:anchor="_Toc514757969" w:history="1">
        <w:r w:rsidRPr="00EB11BC">
          <w:rPr>
            <w:rStyle w:val="Hyperlink"/>
            <w:noProof/>
          </w:rPr>
          <w:t>Table 4 – Week 1 Test 2 Results</w:t>
        </w:r>
        <w:r>
          <w:rPr>
            <w:noProof/>
            <w:webHidden/>
          </w:rPr>
          <w:tab/>
        </w:r>
        <w:r>
          <w:rPr>
            <w:noProof/>
            <w:webHidden/>
          </w:rPr>
          <w:fldChar w:fldCharType="begin"/>
        </w:r>
        <w:r>
          <w:rPr>
            <w:noProof/>
            <w:webHidden/>
          </w:rPr>
          <w:instrText xml:space="preserve"> PAGEREF _Toc514757969 \h </w:instrText>
        </w:r>
        <w:r>
          <w:rPr>
            <w:noProof/>
            <w:webHidden/>
          </w:rPr>
        </w:r>
        <w:r>
          <w:rPr>
            <w:noProof/>
            <w:webHidden/>
          </w:rPr>
          <w:fldChar w:fldCharType="separate"/>
        </w:r>
        <w:r w:rsidR="001A5D69">
          <w:rPr>
            <w:noProof/>
            <w:webHidden/>
          </w:rPr>
          <w:t>106</w:t>
        </w:r>
        <w:r>
          <w:rPr>
            <w:noProof/>
            <w:webHidden/>
          </w:rPr>
          <w:fldChar w:fldCharType="end"/>
        </w:r>
      </w:hyperlink>
    </w:p>
    <w:p w14:paraId="704533FB" w14:textId="77777777" w:rsidR="001906FF" w:rsidRDefault="001906FF">
      <w:pPr>
        <w:pStyle w:val="TableofFigures"/>
        <w:tabs>
          <w:tab w:val="right" w:leader="dot" w:pos="8755"/>
        </w:tabs>
        <w:rPr>
          <w:rFonts w:eastAsiaTheme="minorEastAsia"/>
          <w:noProof/>
          <w:lang w:eastAsia="en-GB"/>
        </w:rPr>
      </w:pPr>
      <w:hyperlink w:anchor="_Toc514757970" w:history="1">
        <w:r w:rsidRPr="00EB11BC">
          <w:rPr>
            <w:rStyle w:val="Hyperlink"/>
            <w:noProof/>
          </w:rPr>
          <w:t>Table 5 - XRF Results Week 1 Test 2</w:t>
        </w:r>
        <w:r>
          <w:rPr>
            <w:noProof/>
            <w:webHidden/>
          </w:rPr>
          <w:tab/>
        </w:r>
        <w:r>
          <w:rPr>
            <w:noProof/>
            <w:webHidden/>
          </w:rPr>
          <w:fldChar w:fldCharType="begin"/>
        </w:r>
        <w:r>
          <w:rPr>
            <w:noProof/>
            <w:webHidden/>
          </w:rPr>
          <w:instrText xml:space="preserve"> PAGEREF _Toc514757970 \h </w:instrText>
        </w:r>
        <w:r>
          <w:rPr>
            <w:noProof/>
            <w:webHidden/>
          </w:rPr>
        </w:r>
        <w:r>
          <w:rPr>
            <w:noProof/>
            <w:webHidden/>
          </w:rPr>
          <w:fldChar w:fldCharType="separate"/>
        </w:r>
        <w:r w:rsidR="001A5D69">
          <w:rPr>
            <w:noProof/>
            <w:webHidden/>
          </w:rPr>
          <w:t>108</w:t>
        </w:r>
        <w:r>
          <w:rPr>
            <w:noProof/>
            <w:webHidden/>
          </w:rPr>
          <w:fldChar w:fldCharType="end"/>
        </w:r>
      </w:hyperlink>
    </w:p>
    <w:p w14:paraId="29E80837" w14:textId="77777777" w:rsidR="001906FF" w:rsidRDefault="001906FF">
      <w:pPr>
        <w:pStyle w:val="TableofFigures"/>
        <w:tabs>
          <w:tab w:val="right" w:leader="dot" w:pos="8755"/>
        </w:tabs>
        <w:rPr>
          <w:rFonts w:eastAsiaTheme="minorEastAsia"/>
          <w:noProof/>
          <w:lang w:eastAsia="en-GB"/>
        </w:rPr>
      </w:pPr>
      <w:hyperlink w:anchor="_Toc514757971" w:history="1">
        <w:r w:rsidRPr="00EB11BC">
          <w:rPr>
            <w:rStyle w:val="Hyperlink"/>
            <w:noProof/>
          </w:rPr>
          <w:t>Table 6 – Week 1 Test 3 Results</w:t>
        </w:r>
        <w:r>
          <w:rPr>
            <w:noProof/>
            <w:webHidden/>
          </w:rPr>
          <w:tab/>
        </w:r>
        <w:r>
          <w:rPr>
            <w:noProof/>
            <w:webHidden/>
          </w:rPr>
          <w:fldChar w:fldCharType="begin"/>
        </w:r>
        <w:r>
          <w:rPr>
            <w:noProof/>
            <w:webHidden/>
          </w:rPr>
          <w:instrText xml:space="preserve"> PAGEREF _Toc514757971 \h </w:instrText>
        </w:r>
        <w:r>
          <w:rPr>
            <w:noProof/>
            <w:webHidden/>
          </w:rPr>
        </w:r>
        <w:r>
          <w:rPr>
            <w:noProof/>
            <w:webHidden/>
          </w:rPr>
          <w:fldChar w:fldCharType="separate"/>
        </w:r>
        <w:r w:rsidR="001A5D69">
          <w:rPr>
            <w:noProof/>
            <w:webHidden/>
          </w:rPr>
          <w:t>109</w:t>
        </w:r>
        <w:r>
          <w:rPr>
            <w:noProof/>
            <w:webHidden/>
          </w:rPr>
          <w:fldChar w:fldCharType="end"/>
        </w:r>
      </w:hyperlink>
    </w:p>
    <w:p w14:paraId="458FEC57" w14:textId="77777777" w:rsidR="001906FF" w:rsidRDefault="001906FF">
      <w:pPr>
        <w:pStyle w:val="TableofFigures"/>
        <w:tabs>
          <w:tab w:val="right" w:leader="dot" w:pos="8755"/>
        </w:tabs>
        <w:rPr>
          <w:rFonts w:eastAsiaTheme="minorEastAsia"/>
          <w:noProof/>
          <w:lang w:eastAsia="en-GB"/>
        </w:rPr>
      </w:pPr>
      <w:hyperlink w:anchor="_Toc514757972" w:history="1">
        <w:r w:rsidRPr="00EB11BC">
          <w:rPr>
            <w:rStyle w:val="Hyperlink"/>
            <w:noProof/>
          </w:rPr>
          <w:t>Table 7 - XRF Results Week 1 Test 3</w:t>
        </w:r>
        <w:r>
          <w:rPr>
            <w:noProof/>
            <w:webHidden/>
          </w:rPr>
          <w:tab/>
        </w:r>
        <w:r>
          <w:rPr>
            <w:noProof/>
            <w:webHidden/>
          </w:rPr>
          <w:fldChar w:fldCharType="begin"/>
        </w:r>
        <w:r>
          <w:rPr>
            <w:noProof/>
            <w:webHidden/>
          </w:rPr>
          <w:instrText xml:space="preserve"> PAGEREF _Toc514757972 \h </w:instrText>
        </w:r>
        <w:r>
          <w:rPr>
            <w:noProof/>
            <w:webHidden/>
          </w:rPr>
        </w:r>
        <w:r>
          <w:rPr>
            <w:noProof/>
            <w:webHidden/>
          </w:rPr>
          <w:fldChar w:fldCharType="separate"/>
        </w:r>
        <w:r w:rsidR="001A5D69">
          <w:rPr>
            <w:noProof/>
            <w:webHidden/>
          </w:rPr>
          <w:t>111</w:t>
        </w:r>
        <w:r>
          <w:rPr>
            <w:noProof/>
            <w:webHidden/>
          </w:rPr>
          <w:fldChar w:fldCharType="end"/>
        </w:r>
      </w:hyperlink>
    </w:p>
    <w:p w14:paraId="3D6A8E96" w14:textId="77777777" w:rsidR="001906FF" w:rsidRDefault="001906FF">
      <w:pPr>
        <w:pStyle w:val="TableofFigures"/>
        <w:tabs>
          <w:tab w:val="right" w:leader="dot" w:pos="8755"/>
        </w:tabs>
        <w:rPr>
          <w:rFonts w:eastAsiaTheme="minorEastAsia"/>
          <w:noProof/>
          <w:lang w:eastAsia="en-GB"/>
        </w:rPr>
      </w:pPr>
      <w:hyperlink w:anchor="_Toc514757973" w:history="1">
        <w:r w:rsidRPr="00EB11BC">
          <w:rPr>
            <w:rStyle w:val="Hyperlink"/>
            <w:noProof/>
          </w:rPr>
          <w:t>Table 8 – Week 1 Test 4 Results</w:t>
        </w:r>
        <w:r>
          <w:rPr>
            <w:noProof/>
            <w:webHidden/>
          </w:rPr>
          <w:tab/>
        </w:r>
        <w:r>
          <w:rPr>
            <w:noProof/>
            <w:webHidden/>
          </w:rPr>
          <w:fldChar w:fldCharType="begin"/>
        </w:r>
        <w:r>
          <w:rPr>
            <w:noProof/>
            <w:webHidden/>
          </w:rPr>
          <w:instrText xml:space="preserve"> PAGEREF _Toc514757973 \h </w:instrText>
        </w:r>
        <w:r>
          <w:rPr>
            <w:noProof/>
            <w:webHidden/>
          </w:rPr>
        </w:r>
        <w:r>
          <w:rPr>
            <w:noProof/>
            <w:webHidden/>
          </w:rPr>
          <w:fldChar w:fldCharType="separate"/>
        </w:r>
        <w:r w:rsidR="001A5D69">
          <w:rPr>
            <w:noProof/>
            <w:webHidden/>
          </w:rPr>
          <w:t>112</w:t>
        </w:r>
        <w:r>
          <w:rPr>
            <w:noProof/>
            <w:webHidden/>
          </w:rPr>
          <w:fldChar w:fldCharType="end"/>
        </w:r>
      </w:hyperlink>
    </w:p>
    <w:p w14:paraId="3BECE72F" w14:textId="77777777" w:rsidR="001906FF" w:rsidRDefault="001906FF">
      <w:pPr>
        <w:pStyle w:val="TableofFigures"/>
        <w:tabs>
          <w:tab w:val="right" w:leader="dot" w:pos="8755"/>
        </w:tabs>
        <w:rPr>
          <w:rFonts w:eastAsiaTheme="minorEastAsia"/>
          <w:noProof/>
          <w:lang w:eastAsia="en-GB"/>
        </w:rPr>
      </w:pPr>
      <w:hyperlink w:anchor="_Toc514757974" w:history="1">
        <w:r w:rsidRPr="00EB11BC">
          <w:rPr>
            <w:rStyle w:val="Hyperlink"/>
            <w:noProof/>
          </w:rPr>
          <w:t>Table 9 - Week 1 Test 4 XRF Results</w:t>
        </w:r>
        <w:r>
          <w:rPr>
            <w:noProof/>
            <w:webHidden/>
          </w:rPr>
          <w:tab/>
        </w:r>
        <w:r>
          <w:rPr>
            <w:noProof/>
            <w:webHidden/>
          </w:rPr>
          <w:fldChar w:fldCharType="begin"/>
        </w:r>
        <w:r>
          <w:rPr>
            <w:noProof/>
            <w:webHidden/>
          </w:rPr>
          <w:instrText xml:space="preserve"> PAGEREF _Toc514757974 \h </w:instrText>
        </w:r>
        <w:r>
          <w:rPr>
            <w:noProof/>
            <w:webHidden/>
          </w:rPr>
        </w:r>
        <w:r>
          <w:rPr>
            <w:noProof/>
            <w:webHidden/>
          </w:rPr>
          <w:fldChar w:fldCharType="separate"/>
        </w:r>
        <w:r w:rsidR="001A5D69">
          <w:rPr>
            <w:noProof/>
            <w:webHidden/>
          </w:rPr>
          <w:t>114</w:t>
        </w:r>
        <w:r>
          <w:rPr>
            <w:noProof/>
            <w:webHidden/>
          </w:rPr>
          <w:fldChar w:fldCharType="end"/>
        </w:r>
      </w:hyperlink>
    </w:p>
    <w:p w14:paraId="0A6DD5FC" w14:textId="77777777" w:rsidR="001906FF" w:rsidRDefault="001906FF">
      <w:pPr>
        <w:pStyle w:val="TableofFigures"/>
        <w:tabs>
          <w:tab w:val="right" w:leader="dot" w:pos="8755"/>
        </w:tabs>
        <w:rPr>
          <w:rFonts w:eastAsiaTheme="minorEastAsia"/>
          <w:noProof/>
          <w:lang w:eastAsia="en-GB"/>
        </w:rPr>
      </w:pPr>
      <w:hyperlink w:anchor="_Toc514757975" w:history="1">
        <w:r w:rsidRPr="00EB11BC">
          <w:rPr>
            <w:rStyle w:val="Hyperlink"/>
            <w:noProof/>
          </w:rPr>
          <w:t>Table 10 - Week 1 Test 5 Results</w:t>
        </w:r>
        <w:r>
          <w:rPr>
            <w:noProof/>
            <w:webHidden/>
          </w:rPr>
          <w:tab/>
        </w:r>
        <w:r>
          <w:rPr>
            <w:noProof/>
            <w:webHidden/>
          </w:rPr>
          <w:fldChar w:fldCharType="begin"/>
        </w:r>
        <w:r>
          <w:rPr>
            <w:noProof/>
            <w:webHidden/>
          </w:rPr>
          <w:instrText xml:space="preserve"> PAGEREF _Toc514757975 \h </w:instrText>
        </w:r>
        <w:r>
          <w:rPr>
            <w:noProof/>
            <w:webHidden/>
          </w:rPr>
        </w:r>
        <w:r>
          <w:rPr>
            <w:noProof/>
            <w:webHidden/>
          </w:rPr>
          <w:fldChar w:fldCharType="separate"/>
        </w:r>
        <w:r w:rsidR="001A5D69">
          <w:rPr>
            <w:noProof/>
            <w:webHidden/>
          </w:rPr>
          <w:t>115</w:t>
        </w:r>
        <w:r>
          <w:rPr>
            <w:noProof/>
            <w:webHidden/>
          </w:rPr>
          <w:fldChar w:fldCharType="end"/>
        </w:r>
      </w:hyperlink>
    </w:p>
    <w:p w14:paraId="32B6EB35" w14:textId="77777777" w:rsidR="001906FF" w:rsidRDefault="001906FF">
      <w:pPr>
        <w:pStyle w:val="TableofFigures"/>
        <w:tabs>
          <w:tab w:val="right" w:leader="dot" w:pos="8755"/>
        </w:tabs>
        <w:rPr>
          <w:rFonts w:eastAsiaTheme="minorEastAsia"/>
          <w:noProof/>
          <w:lang w:eastAsia="en-GB"/>
        </w:rPr>
      </w:pPr>
      <w:hyperlink w:anchor="_Toc514757976" w:history="1">
        <w:r w:rsidRPr="00EB11BC">
          <w:rPr>
            <w:rStyle w:val="Hyperlink"/>
            <w:noProof/>
          </w:rPr>
          <w:t>Table 11 Test 5 XRF results</w:t>
        </w:r>
        <w:r>
          <w:rPr>
            <w:noProof/>
            <w:webHidden/>
          </w:rPr>
          <w:tab/>
        </w:r>
        <w:r>
          <w:rPr>
            <w:noProof/>
            <w:webHidden/>
          </w:rPr>
          <w:fldChar w:fldCharType="begin"/>
        </w:r>
        <w:r>
          <w:rPr>
            <w:noProof/>
            <w:webHidden/>
          </w:rPr>
          <w:instrText xml:space="preserve"> PAGEREF _Toc514757976 \h </w:instrText>
        </w:r>
        <w:r>
          <w:rPr>
            <w:noProof/>
            <w:webHidden/>
          </w:rPr>
        </w:r>
        <w:r>
          <w:rPr>
            <w:noProof/>
            <w:webHidden/>
          </w:rPr>
          <w:fldChar w:fldCharType="separate"/>
        </w:r>
        <w:r w:rsidR="001A5D69">
          <w:rPr>
            <w:noProof/>
            <w:webHidden/>
          </w:rPr>
          <w:t>117</w:t>
        </w:r>
        <w:r>
          <w:rPr>
            <w:noProof/>
            <w:webHidden/>
          </w:rPr>
          <w:fldChar w:fldCharType="end"/>
        </w:r>
      </w:hyperlink>
    </w:p>
    <w:p w14:paraId="2E6A0EBF" w14:textId="77777777" w:rsidR="001906FF" w:rsidRDefault="001906FF">
      <w:pPr>
        <w:pStyle w:val="TableofFigures"/>
        <w:tabs>
          <w:tab w:val="right" w:leader="dot" w:pos="8755"/>
        </w:tabs>
        <w:rPr>
          <w:rFonts w:eastAsiaTheme="minorEastAsia"/>
          <w:noProof/>
          <w:lang w:eastAsia="en-GB"/>
        </w:rPr>
      </w:pPr>
      <w:hyperlink w:anchor="_Toc514757977" w:history="1">
        <w:r w:rsidRPr="00EB11BC">
          <w:rPr>
            <w:rStyle w:val="Hyperlink"/>
            <w:noProof/>
          </w:rPr>
          <w:t>Table 12 - Week 1 Results</w:t>
        </w:r>
        <w:r>
          <w:rPr>
            <w:noProof/>
            <w:webHidden/>
          </w:rPr>
          <w:tab/>
        </w:r>
        <w:r>
          <w:rPr>
            <w:noProof/>
            <w:webHidden/>
          </w:rPr>
          <w:fldChar w:fldCharType="begin"/>
        </w:r>
        <w:r>
          <w:rPr>
            <w:noProof/>
            <w:webHidden/>
          </w:rPr>
          <w:instrText xml:space="preserve"> PAGEREF _Toc514757977 \h </w:instrText>
        </w:r>
        <w:r>
          <w:rPr>
            <w:noProof/>
            <w:webHidden/>
          </w:rPr>
        </w:r>
        <w:r>
          <w:rPr>
            <w:noProof/>
            <w:webHidden/>
          </w:rPr>
          <w:fldChar w:fldCharType="separate"/>
        </w:r>
        <w:r w:rsidR="001A5D69">
          <w:rPr>
            <w:noProof/>
            <w:webHidden/>
          </w:rPr>
          <w:t>119</w:t>
        </w:r>
        <w:r>
          <w:rPr>
            <w:noProof/>
            <w:webHidden/>
          </w:rPr>
          <w:fldChar w:fldCharType="end"/>
        </w:r>
      </w:hyperlink>
    </w:p>
    <w:p w14:paraId="35C47B98" w14:textId="77777777" w:rsidR="001906FF" w:rsidRDefault="001906FF">
      <w:pPr>
        <w:pStyle w:val="TableofFigures"/>
        <w:tabs>
          <w:tab w:val="right" w:leader="dot" w:pos="8755"/>
        </w:tabs>
        <w:rPr>
          <w:rFonts w:eastAsiaTheme="minorEastAsia"/>
          <w:noProof/>
          <w:lang w:eastAsia="en-GB"/>
        </w:rPr>
      </w:pPr>
      <w:hyperlink w:anchor="_Toc514757978" w:history="1">
        <w:r w:rsidRPr="00EB11BC">
          <w:rPr>
            <w:rStyle w:val="Hyperlink"/>
            <w:noProof/>
          </w:rPr>
          <w:t>Table 13 - Week 1 and Last Year’s Results</w:t>
        </w:r>
        <w:r>
          <w:rPr>
            <w:noProof/>
            <w:webHidden/>
          </w:rPr>
          <w:tab/>
        </w:r>
        <w:r>
          <w:rPr>
            <w:noProof/>
            <w:webHidden/>
          </w:rPr>
          <w:fldChar w:fldCharType="begin"/>
        </w:r>
        <w:r>
          <w:rPr>
            <w:noProof/>
            <w:webHidden/>
          </w:rPr>
          <w:instrText xml:space="preserve"> PAGEREF _Toc514757978 \h </w:instrText>
        </w:r>
        <w:r>
          <w:rPr>
            <w:noProof/>
            <w:webHidden/>
          </w:rPr>
        </w:r>
        <w:r>
          <w:rPr>
            <w:noProof/>
            <w:webHidden/>
          </w:rPr>
          <w:fldChar w:fldCharType="separate"/>
        </w:r>
        <w:r w:rsidR="001A5D69">
          <w:rPr>
            <w:noProof/>
            <w:webHidden/>
          </w:rPr>
          <w:t>120</w:t>
        </w:r>
        <w:r>
          <w:rPr>
            <w:noProof/>
            <w:webHidden/>
          </w:rPr>
          <w:fldChar w:fldCharType="end"/>
        </w:r>
      </w:hyperlink>
    </w:p>
    <w:p w14:paraId="4DC657A0" w14:textId="77777777" w:rsidR="001906FF" w:rsidRDefault="001906FF">
      <w:pPr>
        <w:pStyle w:val="TableofFigures"/>
        <w:tabs>
          <w:tab w:val="right" w:leader="dot" w:pos="8755"/>
        </w:tabs>
        <w:rPr>
          <w:rFonts w:eastAsiaTheme="minorEastAsia"/>
          <w:noProof/>
          <w:lang w:eastAsia="en-GB"/>
        </w:rPr>
      </w:pPr>
      <w:hyperlink w:anchor="_Toc514757979" w:history="1">
        <w:r w:rsidRPr="00EB11BC">
          <w:rPr>
            <w:rStyle w:val="Hyperlink"/>
            <w:noProof/>
          </w:rPr>
          <w:t>Table 14 – Week 2 Test 1 Results</w:t>
        </w:r>
        <w:r>
          <w:rPr>
            <w:noProof/>
            <w:webHidden/>
          </w:rPr>
          <w:tab/>
        </w:r>
        <w:r>
          <w:rPr>
            <w:noProof/>
            <w:webHidden/>
          </w:rPr>
          <w:fldChar w:fldCharType="begin"/>
        </w:r>
        <w:r>
          <w:rPr>
            <w:noProof/>
            <w:webHidden/>
          </w:rPr>
          <w:instrText xml:space="preserve"> PAGEREF _Toc514757979 \h </w:instrText>
        </w:r>
        <w:r>
          <w:rPr>
            <w:noProof/>
            <w:webHidden/>
          </w:rPr>
        </w:r>
        <w:r>
          <w:rPr>
            <w:noProof/>
            <w:webHidden/>
          </w:rPr>
          <w:fldChar w:fldCharType="separate"/>
        </w:r>
        <w:r w:rsidR="001A5D69">
          <w:rPr>
            <w:noProof/>
            <w:webHidden/>
          </w:rPr>
          <w:t>121</w:t>
        </w:r>
        <w:r>
          <w:rPr>
            <w:noProof/>
            <w:webHidden/>
          </w:rPr>
          <w:fldChar w:fldCharType="end"/>
        </w:r>
      </w:hyperlink>
    </w:p>
    <w:p w14:paraId="4D1C740F" w14:textId="77777777" w:rsidR="001906FF" w:rsidRDefault="001906FF">
      <w:pPr>
        <w:pStyle w:val="TableofFigures"/>
        <w:tabs>
          <w:tab w:val="right" w:leader="dot" w:pos="8755"/>
        </w:tabs>
        <w:rPr>
          <w:rFonts w:eastAsiaTheme="minorEastAsia"/>
          <w:noProof/>
          <w:lang w:eastAsia="en-GB"/>
        </w:rPr>
      </w:pPr>
      <w:hyperlink w:anchor="_Toc514757980" w:history="1">
        <w:r w:rsidRPr="00EB11BC">
          <w:rPr>
            <w:rStyle w:val="Hyperlink"/>
            <w:noProof/>
          </w:rPr>
          <w:t>Table 15 - Week 2 Test 2 Results</w:t>
        </w:r>
        <w:r>
          <w:rPr>
            <w:noProof/>
            <w:webHidden/>
          </w:rPr>
          <w:tab/>
        </w:r>
        <w:r>
          <w:rPr>
            <w:noProof/>
            <w:webHidden/>
          </w:rPr>
          <w:fldChar w:fldCharType="begin"/>
        </w:r>
        <w:r>
          <w:rPr>
            <w:noProof/>
            <w:webHidden/>
          </w:rPr>
          <w:instrText xml:space="preserve"> PAGEREF _Toc514757980 \h </w:instrText>
        </w:r>
        <w:r>
          <w:rPr>
            <w:noProof/>
            <w:webHidden/>
          </w:rPr>
        </w:r>
        <w:r>
          <w:rPr>
            <w:noProof/>
            <w:webHidden/>
          </w:rPr>
          <w:fldChar w:fldCharType="separate"/>
        </w:r>
        <w:r w:rsidR="001A5D69">
          <w:rPr>
            <w:noProof/>
            <w:webHidden/>
          </w:rPr>
          <w:t>123</w:t>
        </w:r>
        <w:r>
          <w:rPr>
            <w:noProof/>
            <w:webHidden/>
          </w:rPr>
          <w:fldChar w:fldCharType="end"/>
        </w:r>
      </w:hyperlink>
    </w:p>
    <w:p w14:paraId="579D429B" w14:textId="77777777" w:rsidR="001906FF" w:rsidRDefault="001906FF">
      <w:pPr>
        <w:pStyle w:val="TableofFigures"/>
        <w:tabs>
          <w:tab w:val="right" w:leader="dot" w:pos="8755"/>
        </w:tabs>
        <w:rPr>
          <w:rFonts w:eastAsiaTheme="minorEastAsia"/>
          <w:noProof/>
          <w:lang w:eastAsia="en-GB"/>
        </w:rPr>
      </w:pPr>
      <w:hyperlink w:anchor="_Toc514757981" w:history="1">
        <w:r w:rsidRPr="00EB11BC">
          <w:rPr>
            <w:rStyle w:val="Hyperlink"/>
            <w:noProof/>
          </w:rPr>
          <w:t>Table 16 - Week 2 Test 3 Results</w:t>
        </w:r>
        <w:r>
          <w:rPr>
            <w:noProof/>
            <w:webHidden/>
          </w:rPr>
          <w:tab/>
        </w:r>
        <w:r>
          <w:rPr>
            <w:noProof/>
            <w:webHidden/>
          </w:rPr>
          <w:fldChar w:fldCharType="begin"/>
        </w:r>
        <w:r>
          <w:rPr>
            <w:noProof/>
            <w:webHidden/>
          </w:rPr>
          <w:instrText xml:space="preserve"> PAGEREF _Toc514757981 \h </w:instrText>
        </w:r>
        <w:r>
          <w:rPr>
            <w:noProof/>
            <w:webHidden/>
          </w:rPr>
        </w:r>
        <w:r>
          <w:rPr>
            <w:noProof/>
            <w:webHidden/>
          </w:rPr>
          <w:fldChar w:fldCharType="separate"/>
        </w:r>
        <w:r w:rsidR="001A5D69">
          <w:rPr>
            <w:noProof/>
            <w:webHidden/>
          </w:rPr>
          <w:t>125</w:t>
        </w:r>
        <w:r>
          <w:rPr>
            <w:noProof/>
            <w:webHidden/>
          </w:rPr>
          <w:fldChar w:fldCharType="end"/>
        </w:r>
      </w:hyperlink>
    </w:p>
    <w:p w14:paraId="4711285F" w14:textId="77777777" w:rsidR="001906FF" w:rsidRDefault="001906FF">
      <w:pPr>
        <w:pStyle w:val="TableofFigures"/>
        <w:tabs>
          <w:tab w:val="right" w:leader="dot" w:pos="8755"/>
        </w:tabs>
        <w:rPr>
          <w:rFonts w:eastAsiaTheme="minorEastAsia"/>
          <w:noProof/>
          <w:lang w:eastAsia="en-GB"/>
        </w:rPr>
      </w:pPr>
      <w:hyperlink w:anchor="_Toc514757982" w:history="1">
        <w:r w:rsidRPr="00EB11BC">
          <w:rPr>
            <w:rStyle w:val="Hyperlink"/>
            <w:noProof/>
          </w:rPr>
          <w:t>Table 17: Week 2 Test 3 XRF</w:t>
        </w:r>
        <w:r>
          <w:rPr>
            <w:noProof/>
            <w:webHidden/>
          </w:rPr>
          <w:tab/>
        </w:r>
        <w:r>
          <w:rPr>
            <w:noProof/>
            <w:webHidden/>
          </w:rPr>
          <w:fldChar w:fldCharType="begin"/>
        </w:r>
        <w:r>
          <w:rPr>
            <w:noProof/>
            <w:webHidden/>
          </w:rPr>
          <w:instrText xml:space="preserve"> PAGEREF _Toc514757982 \h </w:instrText>
        </w:r>
        <w:r>
          <w:rPr>
            <w:noProof/>
            <w:webHidden/>
          </w:rPr>
        </w:r>
        <w:r>
          <w:rPr>
            <w:noProof/>
            <w:webHidden/>
          </w:rPr>
          <w:fldChar w:fldCharType="separate"/>
        </w:r>
        <w:r w:rsidR="001A5D69">
          <w:rPr>
            <w:noProof/>
            <w:webHidden/>
          </w:rPr>
          <w:t>127</w:t>
        </w:r>
        <w:r>
          <w:rPr>
            <w:noProof/>
            <w:webHidden/>
          </w:rPr>
          <w:fldChar w:fldCharType="end"/>
        </w:r>
      </w:hyperlink>
    </w:p>
    <w:p w14:paraId="7846AC36" w14:textId="77777777" w:rsidR="001906FF" w:rsidRDefault="001906FF">
      <w:pPr>
        <w:pStyle w:val="TableofFigures"/>
        <w:tabs>
          <w:tab w:val="right" w:leader="dot" w:pos="8755"/>
        </w:tabs>
        <w:rPr>
          <w:rFonts w:eastAsiaTheme="minorEastAsia"/>
          <w:noProof/>
          <w:lang w:eastAsia="en-GB"/>
        </w:rPr>
      </w:pPr>
      <w:hyperlink w:anchor="_Toc514757983" w:history="1">
        <w:r w:rsidRPr="00EB11BC">
          <w:rPr>
            <w:rStyle w:val="Hyperlink"/>
            <w:noProof/>
          </w:rPr>
          <w:t>Table 18 - Week 2 Test 4 Results</w:t>
        </w:r>
        <w:r>
          <w:rPr>
            <w:noProof/>
            <w:webHidden/>
          </w:rPr>
          <w:tab/>
        </w:r>
        <w:r>
          <w:rPr>
            <w:noProof/>
            <w:webHidden/>
          </w:rPr>
          <w:fldChar w:fldCharType="begin"/>
        </w:r>
        <w:r>
          <w:rPr>
            <w:noProof/>
            <w:webHidden/>
          </w:rPr>
          <w:instrText xml:space="preserve"> PAGEREF _Toc514757983 \h </w:instrText>
        </w:r>
        <w:r>
          <w:rPr>
            <w:noProof/>
            <w:webHidden/>
          </w:rPr>
        </w:r>
        <w:r>
          <w:rPr>
            <w:noProof/>
            <w:webHidden/>
          </w:rPr>
          <w:fldChar w:fldCharType="separate"/>
        </w:r>
        <w:r w:rsidR="001A5D69">
          <w:rPr>
            <w:noProof/>
            <w:webHidden/>
          </w:rPr>
          <w:t>128</w:t>
        </w:r>
        <w:r>
          <w:rPr>
            <w:noProof/>
            <w:webHidden/>
          </w:rPr>
          <w:fldChar w:fldCharType="end"/>
        </w:r>
      </w:hyperlink>
    </w:p>
    <w:p w14:paraId="4A497C71" w14:textId="77777777" w:rsidR="001906FF" w:rsidRDefault="001906FF">
      <w:pPr>
        <w:pStyle w:val="TableofFigures"/>
        <w:tabs>
          <w:tab w:val="right" w:leader="dot" w:pos="8755"/>
        </w:tabs>
        <w:rPr>
          <w:rFonts w:eastAsiaTheme="minorEastAsia"/>
          <w:noProof/>
          <w:lang w:eastAsia="en-GB"/>
        </w:rPr>
      </w:pPr>
      <w:hyperlink w:anchor="_Toc514757984" w:history="1">
        <w:r w:rsidRPr="00EB11BC">
          <w:rPr>
            <w:rStyle w:val="Hyperlink"/>
            <w:noProof/>
          </w:rPr>
          <w:t>Table 19 : Week 2 Test 4</w:t>
        </w:r>
        <w:r>
          <w:rPr>
            <w:noProof/>
            <w:webHidden/>
          </w:rPr>
          <w:tab/>
        </w:r>
        <w:r>
          <w:rPr>
            <w:noProof/>
            <w:webHidden/>
          </w:rPr>
          <w:fldChar w:fldCharType="begin"/>
        </w:r>
        <w:r>
          <w:rPr>
            <w:noProof/>
            <w:webHidden/>
          </w:rPr>
          <w:instrText xml:space="preserve"> PAGEREF _Toc514757984 \h </w:instrText>
        </w:r>
        <w:r>
          <w:rPr>
            <w:noProof/>
            <w:webHidden/>
          </w:rPr>
        </w:r>
        <w:r>
          <w:rPr>
            <w:noProof/>
            <w:webHidden/>
          </w:rPr>
          <w:fldChar w:fldCharType="separate"/>
        </w:r>
        <w:r w:rsidR="001A5D69">
          <w:rPr>
            <w:noProof/>
            <w:webHidden/>
          </w:rPr>
          <w:t>130</w:t>
        </w:r>
        <w:r>
          <w:rPr>
            <w:noProof/>
            <w:webHidden/>
          </w:rPr>
          <w:fldChar w:fldCharType="end"/>
        </w:r>
      </w:hyperlink>
    </w:p>
    <w:p w14:paraId="0037D964" w14:textId="77777777" w:rsidR="001906FF" w:rsidRDefault="001906FF">
      <w:pPr>
        <w:pStyle w:val="TableofFigures"/>
        <w:tabs>
          <w:tab w:val="right" w:leader="dot" w:pos="8755"/>
        </w:tabs>
        <w:rPr>
          <w:rFonts w:eastAsiaTheme="minorEastAsia"/>
          <w:noProof/>
          <w:lang w:eastAsia="en-GB"/>
        </w:rPr>
      </w:pPr>
      <w:hyperlink w:anchor="_Toc514757985" w:history="1">
        <w:r w:rsidRPr="00EB11BC">
          <w:rPr>
            <w:rStyle w:val="Hyperlink"/>
            <w:noProof/>
          </w:rPr>
          <w:t>Table 20 - Week 2 Test 5 Results</w:t>
        </w:r>
        <w:r>
          <w:rPr>
            <w:noProof/>
            <w:webHidden/>
          </w:rPr>
          <w:tab/>
        </w:r>
        <w:r>
          <w:rPr>
            <w:noProof/>
            <w:webHidden/>
          </w:rPr>
          <w:fldChar w:fldCharType="begin"/>
        </w:r>
        <w:r>
          <w:rPr>
            <w:noProof/>
            <w:webHidden/>
          </w:rPr>
          <w:instrText xml:space="preserve"> PAGEREF _Toc514757985 \h </w:instrText>
        </w:r>
        <w:r>
          <w:rPr>
            <w:noProof/>
            <w:webHidden/>
          </w:rPr>
        </w:r>
        <w:r>
          <w:rPr>
            <w:noProof/>
            <w:webHidden/>
          </w:rPr>
          <w:fldChar w:fldCharType="separate"/>
        </w:r>
        <w:r w:rsidR="001A5D69">
          <w:rPr>
            <w:noProof/>
            <w:webHidden/>
          </w:rPr>
          <w:t>131</w:t>
        </w:r>
        <w:r>
          <w:rPr>
            <w:noProof/>
            <w:webHidden/>
          </w:rPr>
          <w:fldChar w:fldCharType="end"/>
        </w:r>
      </w:hyperlink>
    </w:p>
    <w:p w14:paraId="799B78BD" w14:textId="77777777" w:rsidR="001906FF" w:rsidRDefault="001906FF">
      <w:pPr>
        <w:pStyle w:val="TableofFigures"/>
        <w:tabs>
          <w:tab w:val="right" w:leader="dot" w:pos="8755"/>
        </w:tabs>
        <w:rPr>
          <w:rFonts w:eastAsiaTheme="minorEastAsia"/>
          <w:noProof/>
          <w:lang w:eastAsia="en-GB"/>
        </w:rPr>
      </w:pPr>
      <w:hyperlink w:anchor="_Toc514757986" w:history="1">
        <w:r w:rsidRPr="00EB11BC">
          <w:rPr>
            <w:rStyle w:val="Hyperlink"/>
            <w:noProof/>
          </w:rPr>
          <w:t>Table 21 - Week 2 Test 5 XRF Results</w:t>
        </w:r>
        <w:r>
          <w:rPr>
            <w:noProof/>
            <w:webHidden/>
          </w:rPr>
          <w:tab/>
        </w:r>
        <w:r>
          <w:rPr>
            <w:noProof/>
            <w:webHidden/>
          </w:rPr>
          <w:fldChar w:fldCharType="begin"/>
        </w:r>
        <w:r>
          <w:rPr>
            <w:noProof/>
            <w:webHidden/>
          </w:rPr>
          <w:instrText xml:space="preserve"> PAGEREF _Toc514757986 \h </w:instrText>
        </w:r>
        <w:r>
          <w:rPr>
            <w:noProof/>
            <w:webHidden/>
          </w:rPr>
        </w:r>
        <w:r>
          <w:rPr>
            <w:noProof/>
            <w:webHidden/>
          </w:rPr>
          <w:fldChar w:fldCharType="separate"/>
        </w:r>
        <w:r w:rsidR="001A5D69">
          <w:rPr>
            <w:noProof/>
            <w:webHidden/>
          </w:rPr>
          <w:t>134</w:t>
        </w:r>
        <w:r>
          <w:rPr>
            <w:noProof/>
            <w:webHidden/>
          </w:rPr>
          <w:fldChar w:fldCharType="end"/>
        </w:r>
      </w:hyperlink>
    </w:p>
    <w:p w14:paraId="5C73D954" w14:textId="77777777" w:rsidR="001906FF" w:rsidRDefault="001906FF">
      <w:pPr>
        <w:pStyle w:val="TableofFigures"/>
        <w:tabs>
          <w:tab w:val="right" w:leader="dot" w:pos="8755"/>
        </w:tabs>
        <w:rPr>
          <w:rFonts w:eastAsiaTheme="minorEastAsia"/>
          <w:noProof/>
          <w:lang w:eastAsia="en-GB"/>
        </w:rPr>
      </w:pPr>
      <w:hyperlink w:anchor="_Toc514757987" w:history="1">
        <w:r w:rsidRPr="00EB11BC">
          <w:rPr>
            <w:rStyle w:val="Hyperlink"/>
            <w:noProof/>
          </w:rPr>
          <w:t>Table 21 - Week 2 Test 6 Results</w:t>
        </w:r>
        <w:r>
          <w:rPr>
            <w:noProof/>
            <w:webHidden/>
          </w:rPr>
          <w:tab/>
        </w:r>
        <w:r>
          <w:rPr>
            <w:noProof/>
            <w:webHidden/>
          </w:rPr>
          <w:fldChar w:fldCharType="begin"/>
        </w:r>
        <w:r>
          <w:rPr>
            <w:noProof/>
            <w:webHidden/>
          </w:rPr>
          <w:instrText xml:space="preserve"> PAGEREF _Toc514757987 \h </w:instrText>
        </w:r>
        <w:r>
          <w:rPr>
            <w:noProof/>
            <w:webHidden/>
          </w:rPr>
        </w:r>
        <w:r>
          <w:rPr>
            <w:noProof/>
            <w:webHidden/>
          </w:rPr>
          <w:fldChar w:fldCharType="separate"/>
        </w:r>
        <w:r w:rsidR="001A5D69">
          <w:rPr>
            <w:noProof/>
            <w:webHidden/>
          </w:rPr>
          <w:t>135</w:t>
        </w:r>
        <w:r>
          <w:rPr>
            <w:noProof/>
            <w:webHidden/>
          </w:rPr>
          <w:fldChar w:fldCharType="end"/>
        </w:r>
      </w:hyperlink>
    </w:p>
    <w:p w14:paraId="63655EAE" w14:textId="77777777" w:rsidR="001906FF" w:rsidRDefault="001906FF">
      <w:pPr>
        <w:pStyle w:val="TableofFigures"/>
        <w:tabs>
          <w:tab w:val="right" w:leader="dot" w:pos="8755"/>
        </w:tabs>
        <w:rPr>
          <w:rFonts w:eastAsiaTheme="minorEastAsia"/>
          <w:noProof/>
          <w:lang w:eastAsia="en-GB"/>
        </w:rPr>
      </w:pPr>
      <w:hyperlink w:anchor="_Toc514757988" w:history="1">
        <w:r w:rsidRPr="00EB11BC">
          <w:rPr>
            <w:rStyle w:val="Hyperlink"/>
            <w:noProof/>
          </w:rPr>
          <w:t>Table 22 - Week 2 Test 6 XRF Results</w:t>
        </w:r>
        <w:r>
          <w:rPr>
            <w:noProof/>
            <w:webHidden/>
          </w:rPr>
          <w:tab/>
        </w:r>
        <w:r>
          <w:rPr>
            <w:noProof/>
            <w:webHidden/>
          </w:rPr>
          <w:fldChar w:fldCharType="begin"/>
        </w:r>
        <w:r>
          <w:rPr>
            <w:noProof/>
            <w:webHidden/>
          </w:rPr>
          <w:instrText xml:space="preserve"> PAGEREF _Toc514757988 \h </w:instrText>
        </w:r>
        <w:r>
          <w:rPr>
            <w:noProof/>
            <w:webHidden/>
          </w:rPr>
        </w:r>
        <w:r>
          <w:rPr>
            <w:noProof/>
            <w:webHidden/>
          </w:rPr>
          <w:fldChar w:fldCharType="separate"/>
        </w:r>
        <w:r w:rsidR="001A5D69">
          <w:rPr>
            <w:noProof/>
            <w:webHidden/>
          </w:rPr>
          <w:t>137</w:t>
        </w:r>
        <w:r>
          <w:rPr>
            <w:noProof/>
            <w:webHidden/>
          </w:rPr>
          <w:fldChar w:fldCharType="end"/>
        </w:r>
      </w:hyperlink>
    </w:p>
    <w:p w14:paraId="42EE1A05" w14:textId="77777777" w:rsidR="001906FF" w:rsidRDefault="001906FF">
      <w:pPr>
        <w:pStyle w:val="TableofFigures"/>
        <w:tabs>
          <w:tab w:val="right" w:leader="dot" w:pos="8755"/>
        </w:tabs>
        <w:rPr>
          <w:rFonts w:eastAsiaTheme="minorEastAsia"/>
          <w:noProof/>
          <w:lang w:eastAsia="en-GB"/>
        </w:rPr>
      </w:pPr>
      <w:hyperlink w:anchor="_Toc514757989" w:history="1">
        <w:r w:rsidRPr="00EB11BC">
          <w:rPr>
            <w:rStyle w:val="Hyperlink"/>
            <w:noProof/>
          </w:rPr>
          <w:t>Table 22: Week 2 Results</w:t>
        </w:r>
        <w:r>
          <w:rPr>
            <w:noProof/>
            <w:webHidden/>
          </w:rPr>
          <w:tab/>
        </w:r>
        <w:r>
          <w:rPr>
            <w:noProof/>
            <w:webHidden/>
          </w:rPr>
          <w:fldChar w:fldCharType="begin"/>
        </w:r>
        <w:r>
          <w:rPr>
            <w:noProof/>
            <w:webHidden/>
          </w:rPr>
          <w:instrText xml:space="preserve"> PAGEREF _Toc514757989 \h </w:instrText>
        </w:r>
        <w:r>
          <w:rPr>
            <w:noProof/>
            <w:webHidden/>
          </w:rPr>
        </w:r>
        <w:r>
          <w:rPr>
            <w:noProof/>
            <w:webHidden/>
          </w:rPr>
          <w:fldChar w:fldCharType="separate"/>
        </w:r>
        <w:r w:rsidR="001A5D69">
          <w:rPr>
            <w:noProof/>
            <w:webHidden/>
          </w:rPr>
          <w:t>138</w:t>
        </w:r>
        <w:r>
          <w:rPr>
            <w:noProof/>
            <w:webHidden/>
          </w:rPr>
          <w:fldChar w:fldCharType="end"/>
        </w:r>
      </w:hyperlink>
    </w:p>
    <w:p w14:paraId="299F5145" w14:textId="68576BDF" w:rsidR="00842D13" w:rsidRPr="00842D13" w:rsidRDefault="00195E09" w:rsidP="00F10AAF">
      <w:pPr>
        <w:spacing w:line="360" w:lineRule="auto"/>
      </w:pPr>
      <w:r>
        <w:fldChar w:fldCharType="end"/>
      </w:r>
    </w:p>
    <w:p w14:paraId="06ADD6AA" w14:textId="77777777" w:rsidR="00FD5F5B" w:rsidRDefault="00FD5F5B" w:rsidP="00F10AAF">
      <w:pPr>
        <w:spacing w:line="360" w:lineRule="auto"/>
        <w:rPr>
          <w:rFonts w:asciiTheme="majorHAnsi" w:eastAsiaTheme="majorEastAsia" w:hAnsiTheme="majorHAnsi" w:cstheme="majorBidi"/>
          <w:color w:val="2E74B5" w:themeColor="accent1" w:themeShade="BF"/>
          <w:sz w:val="32"/>
          <w:szCs w:val="32"/>
        </w:rPr>
      </w:pPr>
      <w:r>
        <w:br w:type="page"/>
      </w:r>
    </w:p>
    <w:p w14:paraId="02D1C6FE" w14:textId="53F8FA38" w:rsidR="00473B9B" w:rsidRDefault="5DB62041" w:rsidP="00C04A83">
      <w:pPr>
        <w:pStyle w:val="Heading1"/>
      </w:pPr>
      <w:bookmarkStart w:id="91" w:name="_Toc512857280"/>
      <w:bookmarkStart w:id="92" w:name="_Toc512863072"/>
      <w:bookmarkStart w:id="93" w:name="_Toc512948237"/>
      <w:bookmarkStart w:id="94" w:name="_Toc513036676"/>
      <w:bookmarkStart w:id="95" w:name="_Toc513121932"/>
      <w:bookmarkStart w:id="96" w:name="_Toc513194560"/>
      <w:bookmarkStart w:id="97" w:name="_Toc513195047"/>
      <w:bookmarkStart w:id="98" w:name="_Toc513227418"/>
      <w:bookmarkStart w:id="99" w:name="_Toc512854243"/>
      <w:bookmarkStart w:id="100" w:name="_Toc512855771"/>
      <w:bookmarkStart w:id="101" w:name="_Toc514758012"/>
      <w:r>
        <w:lastRenderedPageBreak/>
        <w:t>Table of Equations</w:t>
      </w:r>
      <w:bookmarkEnd w:id="91"/>
      <w:bookmarkEnd w:id="92"/>
      <w:bookmarkEnd w:id="93"/>
      <w:bookmarkEnd w:id="94"/>
      <w:bookmarkEnd w:id="95"/>
      <w:bookmarkEnd w:id="96"/>
      <w:bookmarkEnd w:id="97"/>
      <w:bookmarkEnd w:id="98"/>
      <w:bookmarkEnd w:id="101"/>
    </w:p>
    <w:p w14:paraId="75986501" w14:textId="77777777" w:rsidR="001906FF" w:rsidRDefault="00473B9B">
      <w:pPr>
        <w:pStyle w:val="TableofFigures"/>
        <w:tabs>
          <w:tab w:val="right" w:leader="dot" w:pos="8755"/>
        </w:tabs>
        <w:rPr>
          <w:rFonts w:eastAsiaTheme="minorEastAsia"/>
          <w:noProof/>
          <w:lang w:eastAsia="en-GB"/>
        </w:rPr>
      </w:pPr>
      <w:r>
        <w:fldChar w:fldCharType="begin"/>
      </w:r>
      <w:r>
        <w:instrText xml:space="preserve"> TOC \h \z \c "Equation" </w:instrText>
      </w:r>
      <w:r>
        <w:fldChar w:fldCharType="separate"/>
      </w:r>
      <w:hyperlink w:anchor="_Toc514757990" w:history="1">
        <w:r w:rsidR="001906FF" w:rsidRPr="002516EA">
          <w:rPr>
            <w:rStyle w:val="Hyperlink"/>
            <w:noProof/>
          </w:rPr>
          <w:t>Equation 1 - Hydraulic Head Pressure</w:t>
        </w:r>
        <w:r w:rsidR="001906FF">
          <w:rPr>
            <w:noProof/>
            <w:webHidden/>
          </w:rPr>
          <w:tab/>
        </w:r>
        <w:r w:rsidR="001906FF">
          <w:rPr>
            <w:noProof/>
            <w:webHidden/>
          </w:rPr>
          <w:fldChar w:fldCharType="begin"/>
        </w:r>
        <w:r w:rsidR="001906FF">
          <w:rPr>
            <w:noProof/>
            <w:webHidden/>
          </w:rPr>
          <w:instrText xml:space="preserve"> PAGEREF _Toc514757990 \h </w:instrText>
        </w:r>
        <w:r w:rsidR="001906FF">
          <w:rPr>
            <w:noProof/>
            <w:webHidden/>
          </w:rPr>
        </w:r>
        <w:r w:rsidR="001906FF">
          <w:rPr>
            <w:noProof/>
            <w:webHidden/>
          </w:rPr>
          <w:fldChar w:fldCharType="separate"/>
        </w:r>
        <w:r w:rsidR="001A5D69">
          <w:rPr>
            <w:noProof/>
            <w:webHidden/>
          </w:rPr>
          <w:t>18</w:t>
        </w:r>
        <w:r w:rsidR="001906FF">
          <w:rPr>
            <w:noProof/>
            <w:webHidden/>
          </w:rPr>
          <w:fldChar w:fldCharType="end"/>
        </w:r>
      </w:hyperlink>
    </w:p>
    <w:p w14:paraId="7267BED6" w14:textId="77777777" w:rsidR="001906FF" w:rsidRDefault="001906FF">
      <w:pPr>
        <w:pStyle w:val="TableofFigures"/>
        <w:tabs>
          <w:tab w:val="right" w:leader="dot" w:pos="8755"/>
        </w:tabs>
        <w:rPr>
          <w:rFonts w:eastAsiaTheme="minorEastAsia"/>
          <w:noProof/>
          <w:lang w:eastAsia="en-GB"/>
        </w:rPr>
      </w:pPr>
      <w:hyperlink w:anchor="_Toc514757991" w:history="1">
        <w:r w:rsidRPr="002516EA">
          <w:rPr>
            <w:rStyle w:val="Hyperlink"/>
            <w:noProof/>
          </w:rPr>
          <w:t>Equation 2 - Hydraulic Gradient</w:t>
        </w:r>
        <w:r>
          <w:rPr>
            <w:noProof/>
            <w:webHidden/>
          </w:rPr>
          <w:tab/>
        </w:r>
        <w:r>
          <w:rPr>
            <w:noProof/>
            <w:webHidden/>
          </w:rPr>
          <w:fldChar w:fldCharType="begin"/>
        </w:r>
        <w:r>
          <w:rPr>
            <w:noProof/>
            <w:webHidden/>
          </w:rPr>
          <w:instrText xml:space="preserve"> PAGEREF _Toc514757991 \h </w:instrText>
        </w:r>
        <w:r>
          <w:rPr>
            <w:noProof/>
            <w:webHidden/>
          </w:rPr>
        </w:r>
        <w:r>
          <w:rPr>
            <w:noProof/>
            <w:webHidden/>
          </w:rPr>
          <w:fldChar w:fldCharType="separate"/>
        </w:r>
        <w:r w:rsidR="001A5D69">
          <w:rPr>
            <w:noProof/>
            <w:webHidden/>
          </w:rPr>
          <w:t>18</w:t>
        </w:r>
        <w:r>
          <w:rPr>
            <w:noProof/>
            <w:webHidden/>
          </w:rPr>
          <w:fldChar w:fldCharType="end"/>
        </w:r>
      </w:hyperlink>
    </w:p>
    <w:p w14:paraId="1111121A" w14:textId="77777777" w:rsidR="001906FF" w:rsidRDefault="001906FF">
      <w:pPr>
        <w:pStyle w:val="TableofFigures"/>
        <w:tabs>
          <w:tab w:val="right" w:leader="dot" w:pos="8755"/>
        </w:tabs>
        <w:rPr>
          <w:rFonts w:eastAsiaTheme="minorEastAsia"/>
          <w:noProof/>
          <w:lang w:eastAsia="en-GB"/>
        </w:rPr>
      </w:pPr>
      <w:hyperlink w:anchor="_Toc514757992" w:history="1">
        <w:r w:rsidRPr="002516EA">
          <w:rPr>
            <w:rStyle w:val="Hyperlink"/>
            <w:noProof/>
          </w:rPr>
          <w:t>Equation 3: Reduction in pore water pressure (42)</w:t>
        </w:r>
        <w:r>
          <w:rPr>
            <w:noProof/>
            <w:webHidden/>
          </w:rPr>
          <w:tab/>
        </w:r>
        <w:r>
          <w:rPr>
            <w:noProof/>
            <w:webHidden/>
          </w:rPr>
          <w:fldChar w:fldCharType="begin"/>
        </w:r>
        <w:r>
          <w:rPr>
            <w:noProof/>
            <w:webHidden/>
          </w:rPr>
          <w:instrText xml:space="preserve"> PAGEREF _Toc514757992 \h </w:instrText>
        </w:r>
        <w:r>
          <w:rPr>
            <w:noProof/>
            <w:webHidden/>
          </w:rPr>
        </w:r>
        <w:r>
          <w:rPr>
            <w:noProof/>
            <w:webHidden/>
          </w:rPr>
          <w:fldChar w:fldCharType="separate"/>
        </w:r>
        <w:r w:rsidR="001A5D69">
          <w:rPr>
            <w:noProof/>
            <w:webHidden/>
          </w:rPr>
          <w:t>47</w:t>
        </w:r>
        <w:r>
          <w:rPr>
            <w:noProof/>
            <w:webHidden/>
          </w:rPr>
          <w:fldChar w:fldCharType="end"/>
        </w:r>
      </w:hyperlink>
    </w:p>
    <w:p w14:paraId="56F03ABF" w14:textId="77777777" w:rsidR="001906FF" w:rsidRDefault="001906FF">
      <w:pPr>
        <w:pStyle w:val="TableofFigures"/>
        <w:tabs>
          <w:tab w:val="right" w:leader="dot" w:pos="8755"/>
        </w:tabs>
        <w:rPr>
          <w:rFonts w:eastAsiaTheme="minorEastAsia"/>
          <w:noProof/>
          <w:lang w:eastAsia="en-GB"/>
        </w:rPr>
      </w:pPr>
      <w:hyperlink w:anchor="_Toc514757993" w:history="1">
        <w:r w:rsidRPr="002516EA">
          <w:rPr>
            <w:rStyle w:val="Hyperlink"/>
            <w:noProof/>
          </w:rPr>
          <w:t>Equation 4 : Darcy's Law</w:t>
        </w:r>
        <w:r>
          <w:rPr>
            <w:noProof/>
            <w:webHidden/>
          </w:rPr>
          <w:tab/>
        </w:r>
        <w:r>
          <w:rPr>
            <w:noProof/>
            <w:webHidden/>
          </w:rPr>
          <w:fldChar w:fldCharType="begin"/>
        </w:r>
        <w:r>
          <w:rPr>
            <w:noProof/>
            <w:webHidden/>
          </w:rPr>
          <w:instrText xml:space="preserve"> PAGEREF _Toc514757993 \h </w:instrText>
        </w:r>
        <w:r>
          <w:rPr>
            <w:noProof/>
            <w:webHidden/>
          </w:rPr>
        </w:r>
        <w:r>
          <w:rPr>
            <w:noProof/>
            <w:webHidden/>
          </w:rPr>
          <w:fldChar w:fldCharType="separate"/>
        </w:r>
        <w:r w:rsidR="001A5D69">
          <w:rPr>
            <w:noProof/>
            <w:webHidden/>
          </w:rPr>
          <w:t>48</w:t>
        </w:r>
        <w:r>
          <w:rPr>
            <w:noProof/>
            <w:webHidden/>
          </w:rPr>
          <w:fldChar w:fldCharType="end"/>
        </w:r>
      </w:hyperlink>
    </w:p>
    <w:p w14:paraId="590AA048" w14:textId="77777777" w:rsidR="001906FF" w:rsidRDefault="001906FF">
      <w:pPr>
        <w:pStyle w:val="TableofFigures"/>
        <w:tabs>
          <w:tab w:val="right" w:leader="dot" w:pos="8755"/>
        </w:tabs>
        <w:rPr>
          <w:rFonts w:eastAsiaTheme="minorEastAsia"/>
          <w:noProof/>
          <w:lang w:eastAsia="en-GB"/>
        </w:rPr>
      </w:pPr>
      <w:hyperlink w:anchor="_Toc514757994" w:history="1">
        <w:r w:rsidRPr="002516EA">
          <w:rPr>
            <w:rStyle w:val="Hyperlink"/>
            <w:noProof/>
          </w:rPr>
          <w:t>Equation 5 : H-S Equation</w:t>
        </w:r>
        <w:r>
          <w:rPr>
            <w:noProof/>
            <w:webHidden/>
          </w:rPr>
          <w:tab/>
        </w:r>
        <w:r>
          <w:rPr>
            <w:noProof/>
            <w:webHidden/>
          </w:rPr>
          <w:fldChar w:fldCharType="begin"/>
        </w:r>
        <w:r>
          <w:rPr>
            <w:noProof/>
            <w:webHidden/>
          </w:rPr>
          <w:instrText xml:space="preserve"> PAGEREF _Toc514757994 \h </w:instrText>
        </w:r>
        <w:r>
          <w:rPr>
            <w:noProof/>
            <w:webHidden/>
          </w:rPr>
        </w:r>
        <w:r>
          <w:rPr>
            <w:noProof/>
            <w:webHidden/>
          </w:rPr>
          <w:fldChar w:fldCharType="separate"/>
        </w:r>
        <w:r w:rsidR="001A5D69">
          <w:rPr>
            <w:noProof/>
            <w:webHidden/>
          </w:rPr>
          <w:t>52</w:t>
        </w:r>
        <w:r>
          <w:rPr>
            <w:noProof/>
            <w:webHidden/>
          </w:rPr>
          <w:fldChar w:fldCharType="end"/>
        </w:r>
      </w:hyperlink>
    </w:p>
    <w:p w14:paraId="07B3BD68" w14:textId="77777777" w:rsidR="001906FF" w:rsidRDefault="001906FF">
      <w:pPr>
        <w:pStyle w:val="TableofFigures"/>
        <w:tabs>
          <w:tab w:val="right" w:leader="dot" w:pos="8755"/>
        </w:tabs>
        <w:rPr>
          <w:rFonts w:eastAsiaTheme="minorEastAsia"/>
          <w:noProof/>
          <w:lang w:eastAsia="en-GB"/>
        </w:rPr>
      </w:pPr>
      <w:hyperlink w:anchor="_Toc514757995" w:history="1">
        <w:r w:rsidRPr="002516EA">
          <w:rPr>
            <w:rStyle w:val="Hyperlink"/>
            <w:noProof/>
          </w:rPr>
          <w:t>Equation 6 : Electric Field Strength</w:t>
        </w:r>
        <w:r>
          <w:rPr>
            <w:noProof/>
            <w:webHidden/>
          </w:rPr>
          <w:tab/>
        </w:r>
        <w:r>
          <w:rPr>
            <w:noProof/>
            <w:webHidden/>
          </w:rPr>
          <w:fldChar w:fldCharType="begin"/>
        </w:r>
        <w:r>
          <w:rPr>
            <w:noProof/>
            <w:webHidden/>
          </w:rPr>
          <w:instrText xml:space="preserve"> PAGEREF _Toc514757995 \h </w:instrText>
        </w:r>
        <w:r>
          <w:rPr>
            <w:noProof/>
            <w:webHidden/>
          </w:rPr>
        </w:r>
        <w:r>
          <w:rPr>
            <w:noProof/>
            <w:webHidden/>
          </w:rPr>
          <w:fldChar w:fldCharType="separate"/>
        </w:r>
        <w:r w:rsidR="001A5D69">
          <w:rPr>
            <w:noProof/>
            <w:webHidden/>
          </w:rPr>
          <w:t>52</w:t>
        </w:r>
        <w:r>
          <w:rPr>
            <w:noProof/>
            <w:webHidden/>
          </w:rPr>
          <w:fldChar w:fldCharType="end"/>
        </w:r>
      </w:hyperlink>
    </w:p>
    <w:p w14:paraId="1575EAB1" w14:textId="77777777" w:rsidR="001906FF" w:rsidRDefault="001906FF">
      <w:pPr>
        <w:pStyle w:val="TableofFigures"/>
        <w:tabs>
          <w:tab w:val="right" w:leader="dot" w:pos="8755"/>
        </w:tabs>
        <w:rPr>
          <w:rFonts w:eastAsiaTheme="minorEastAsia"/>
          <w:noProof/>
          <w:lang w:eastAsia="en-GB"/>
        </w:rPr>
      </w:pPr>
      <w:hyperlink w:anchor="_Toc514757996" w:history="1">
        <w:r w:rsidRPr="002516EA">
          <w:rPr>
            <w:rStyle w:val="Hyperlink"/>
            <w:noProof/>
          </w:rPr>
          <w:t>Equation 7 : Oxidation Reaction</w:t>
        </w:r>
        <w:r>
          <w:rPr>
            <w:noProof/>
            <w:webHidden/>
          </w:rPr>
          <w:tab/>
        </w:r>
        <w:r>
          <w:rPr>
            <w:noProof/>
            <w:webHidden/>
          </w:rPr>
          <w:fldChar w:fldCharType="begin"/>
        </w:r>
        <w:r>
          <w:rPr>
            <w:noProof/>
            <w:webHidden/>
          </w:rPr>
          <w:instrText xml:space="preserve"> PAGEREF _Toc514757996 \h </w:instrText>
        </w:r>
        <w:r>
          <w:rPr>
            <w:noProof/>
            <w:webHidden/>
          </w:rPr>
        </w:r>
        <w:r>
          <w:rPr>
            <w:noProof/>
            <w:webHidden/>
          </w:rPr>
          <w:fldChar w:fldCharType="separate"/>
        </w:r>
        <w:r w:rsidR="001A5D69">
          <w:rPr>
            <w:noProof/>
            <w:webHidden/>
          </w:rPr>
          <w:t>53</w:t>
        </w:r>
        <w:r>
          <w:rPr>
            <w:noProof/>
            <w:webHidden/>
          </w:rPr>
          <w:fldChar w:fldCharType="end"/>
        </w:r>
      </w:hyperlink>
    </w:p>
    <w:p w14:paraId="67B94CB5" w14:textId="77777777" w:rsidR="001906FF" w:rsidRDefault="001906FF">
      <w:pPr>
        <w:pStyle w:val="TableofFigures"/>
        <w:tabs>
          <w:tab w:val="right" w:leader="dot" w:pos="8755"/>
        </w:tabs>
        <w:rPr>
          <w:rFonts w:eastAsiaTheme="minorEastAsia"/>
          <w:noProof/>
          <w:lang w:eastAsia="en-GB"/>
        </w:rPr>
      </w:pPr>
      <w:hyperlink w:anchor="_Toc514757997" w:history="1">
        <w:r w:rsidRPr="002516EA">
          <w:rPr>
            <w:rStyle w:val="Hyperlink"/>
            <w:noProof/>
          </w:rPr>
          <w:t>Equation 8 : Reduction Reaction</w:t>
        </w:r>
        <w:r>
          <w:rPr>
            <w:noProof/>
            <w:webHidden/>
          </w:rPr>
          <w:tab/>
        </w:r>
        <w:r>
          <w:rPr>
            <w:noProof/>
            <w:webHidden/>
          </w:rPr>
          <w:fldChar w:fldCharType="begin"/>
        </w:r>
        <w:r>
          <w:rPr>
            <w:noProof/>
            <w:webHidden/>
          </w:rPr>
          <w:instrText xml:space="preserve"> PAGEREF _Toc514757997 \h </w:instrText>
        </w:r>
        <w:r>
          <w:rPr>
            <w:noProof/>
            <w:webHidden/>
          </w:rPr>
        </w:r>
        <w:r>
          <w:rPr>
            <w:noProof/>
            <w:webHidden/>
          </w:rPr>
          <w:fldChar w:fldCharType="separate"/>
        </w:r>
        <w:r w:rsidR="001A5D69">
          <w:rPr>
            <w:noProof/>
            <w:webHidden/>
          </w:rPr>
          <w:t>53</w:t>
        </w:r>
        <w:r>
          <w:rPr>
            <w:noProof/>
            <w:webHidden/>
          </w:rPr>
          <w:fldChar w:fldCharType="end"/>
        </w:r>
      </w:hyperlink>
    </w:p>
    <w:p w14:paraId="4AC0B5BD" w14:textId="77777777" w:rsidR="001906FF" w:rsidRDefault="001906FF">
      <w:pPr>
        <w:pStyle w:val="TableofFigures"/>
        <w:tabs>
          <w:tab w:val="right" w:leader="dot" w:pos="8755"/>
        </w:tabs>
        <w:rPr>
          <w:rFonts w:eastAsiaTheme="minorEastAsia"/>
          <w:noProof/>
          <w:lang w:eastAsia="en-GB"/>
        </w:rPr>
      </w:pPr>
      <w:hyperlink w:anchor="_Toc514757998" w:history="1">
        <w:r w:rsidRPr="002516EA">
          <w:rPr>
            <w:rStyle w:val="Hyperlink"/>
            <w:noProof/>
          </w:rPr>
          <w:t>Equation 9 : Coulombs Law</w:t>
        </w:r>
        <w:r>
          <w:rPr>
            <w:noProof/>
            <w:webHidden/>
          </w:rPr>
          <w:tab/>
        </w:r>
        <w:r>
          <w:rPr>
            <w:noProof/>
            <w:webHidden/>
          </w:rPr>
          <w:fldChar w:fldCharType="begin"/>
        </w:r>
        <w:r>
          <w:rPr>
            <w:noProof/>
            <w:webHidden/>
          </w:rPr>
          <w:instrText xml:space="preserve"> PAGEREF _Toc514757998 \h </w:instrText>
        </w:r>
        <w:r>
          <w:rPr>
            <w:noProof/>
            <w:webHidden/>
          </w:rPr>
        </w:r>
        <w:r>
          <w:rPr>
            <w:noProof/>
            <w:webHidden/>
          </w:rPr>
          <w:fldChar w:fldCharType="separate"/>
        </w:r>
        <w:r w:rsidR="001A5D69">
          <w:rPr>
            <w:noProof/>
            <w:webHidden/>
          </w:rPr>
          <w:t>53</w:t>
        </w:r>
        <w:r>
          <w:rPr>
            <w:noProof/>
            <w:webHidden/>
          </w:rPr>
          <w:fldChar w:fldCharType="end"/>
        </w:r>
      </w:hyperlink>
    </w:p>
    <w:p w14:paraId="5E08E269" w14:textId="77777777" w:rsidR="001906FF" w:rsidRDefault="001906FF">
      <w:pPr>
        <w:pStyle w:val="TableofFigures"/>
        <w:tabs>
          <w:tab w:val="right" w:leader="dot" w:pos="8755"/>
        </w:tabs>
        <w:rPr>
          <w:rFonts w:eastAsiaTheme="minorEastAsia"/>
          <w:noProof/>
          <w:lang w:eastAsia="en-GB"/>
        </w:rPr>
      </w:pPr>
      <w:hyperlink w:anchor="_Toc514757999" w:history="1">
        <w:r w:rsidRPr="002516EA">
          <w:rPr>
            <w:rStyle w:val="Hyperlink"/>
            <w:noProof/>
          </w:rPr>
          <w:t>Equation 10 : Coulombs Force</w:t>
        </w:r>
        <w:r>
          <w:rPr>
            <w:noProof/>
            <w:webHidden/>
          </w:rPr>
          <w:tab/>
        </w:r>
        <w:r>
          <w:rPr>
            <w:noProof/>
            <w:webHidden/>
          </w:rPr>
          <w:fldChar w:fldCharType="begin"/>
        </w:r>
        <w:r>
          <w:rPr>
            <w:noProof/>
            <w:webHidden/>
          </w:rPr>
          <w:instrText xml:space="preserve"> PAGEREF _Toc514757999 \h </w:instrText>
        </w:r>
        <w:r>
          <w:rPr>
            <w:noProof/>
            <w:webHidden/>
          </w:rPr>
        </w:r>
        <w:r>
          <w:rPr>
            <w:noProof/>
            <w:webHidden/>
          </w:rPr>
          <w:fldChar w:fldCharType="separate"/>
        </w:r>
        <w:r w:rsidR="001A5D69">
          <w:rPr>
            <w:noProof/>
            <w:webHidden/>
          </w:rPr>
          <w:t>54</w:t>
        </w:r>
        <w:r>
          <w:rPr>
            <w:noProof/>
            <w:webHidden/>
          </w:rPr>
          <w:fldChar w:fldCharType="end"/>
        </w:r>
      </w:hyperlink>
    </w:p>
    <w:p w14:paraId="15E2AC51" w14:textId="77777777" w:rsidR="001906FF" w:rsidRDefault="001906FF">
      <w:pPr>
        <w:pStyle w:val="TableofFigures"/>
        <w:tabs>
          <w:tab w:val="right" w:leader="dot" w:pos="8755"/>
        </w:tabs>
        <w:rPr>
          <w:rFonts w:eastAsiaTheme="minorEastAsia"/>
          <w:noProof/>
          <w:lang w:eastAsia="en-GB"/>
        </w:rPr>
      </w:pPr>
      <w:hyperlink w:anchor="_Toc514758000" w:history="1">
        <w:r w:rsidRPr="002516EA">
          <w:rPr>
            <w:rStyle w:val="Hyperlink"/>
            <w:noProof/>
          </w:rPr>
          <w:t>Equation 11 : Coulombs Force (Rearranged)</w:t>
        </w:r>
        <w:r>
          <w:rPr>
            <w:noProof/>
            <w:webHidden/>
          </w:rPr>
          <w:tab/>
        </w:r>
        <w:r>
          <w:rPr>
            <w:noProof/>
            <w:webHidden/>
          </w:rPr>
          <w:fldChar w:fldCharType="begin"/>
        </w:r>
        <w:r>
          <w:rPr>
            <w:noProof/>
            <w:webHidden/>
          </w:rPr>
          <w:instrText xml:space="preserve"> PAGEREF _Toc514758000 \h </w:instrText>
        </w:r>
        <w:r>
          <w:rPr>
            <w:noProof/>
            <w:webHidden/>
          </w:rPr>
        </w:r>
        <w:r>
          <w:rPr>
            <w:noProof/>
            <w:webHidden/>
          </w:rPr>
          <w:fldChar w:fldCharType="separate"/>
        </w:r>
        <w:r w:rsidR="001A5D69">
          <w:rPr>
            <w:noProof/>
            <w:webHidden/>
          </w:rPr>
          <w:t>54</w:t>
        </w:r>
        <w:r>
          <w:rPr>
            <w:noProof/>
            <w:webHidden/>
          </w:rPr>
          <w:fldChar w:fldCharType="end"/>
        </w:r>
      </w:hyperlink>
    </w:p>
    <w:p w14:paraId="33F94E8F" w14:textId="77777777" w:rsidR="001906FF" w:rsidRDefault="001906FF">
      <w:pPr>
        <w:pStyle w:val="TableofFigures"/>
        <w:tabs>
          <w:tab w:val="right" w:leader="dot" w:pos="8755"/>
        </w:tabs>
        <w:rPr>
          <w:rFonts w:eastAsiaTheme="minorEastAsia"/>
          <w:noProof/>
          <w:lang w:eastAsia="en-GB"/>
        </w:rPr>
      </w:pPr>
      <w:hyperlink w:anchor="_Toc514758001" w:history="1">
        <w:r w:rsidRPr="002516EA">
          <w:rPr>
            <w:rStyle w:val="Hyperlink"/>
            <w:noProof/>
          </w:rPr>
          <w:t>Equation 12 : Force Due to Friction</w:t>
        </w:r>
        <w:r>
          <w:rPr>
            <w:noProof/>
            <w:webHidden/>
          </w:rPr>
          <w:tab/>
        </w:r>
        <w:r>
          <w:rPr>
            <w:noProof/>
            <w:webHidden/>
          </w:rPr>
          <w:fldChar w:fldCharType="begin"/>
        </w:r>
        <w:r>
          <w:rPr>
            <w:noProof/>
            <w:webHidden/>
          </w:rPr>
          <w:instrText xml:space="preserve"> PAGEREF _Toc514758001 \h </w:instrText>
        </w:r>
        <w:r>
          <w:rPr>
            <w:noProof/>
            <w:webHidden/>
          </w:rPr>
        </w:r>
        <w:r>
          <w:rPr>
            <w:noProof/>
            <w:webHidden/>
          </w:rPr>
          <w:fldChar w:fldCharType="separate"/>
        </w:r>
        <w:r w:rsidR="001A5D69">
          <w:rPr>
            <w:noProof/>
            <w:webHidden/>
          </w:rPr>
          <w:t>54</w:t>
        </w:r>
        <w:r>
          <w:rPr>
            <w:noProof/>
            <w:webHidden/>
          </w:rPr>
          <w:fldChar w:fldCharType="end"/>
        </w:r>
      </w:hyperlink>
    </w:p>
    <w:p w14:paraId="7E478116" w14:textId="77777777" w:rsidR="001906FF" w:rsidRDefault="001906FF">
      <w:pPr>
        <w:pStyle w:val="TableofFigures"/>
        <w:tabs>
          <w:tab w:val="right" w:leader="dot" w:pos="8755"/>
        </w:tabs>
        <w:rPr>
          <w:rFonts w:eastAsiaTheme="minorEastAsia"/>
          <w:noProof/>
          <w:lang w:eastAsia="en-GB"/>
        </w:rPr>
      </w:pPr>
      <w:hyperlink w:anchor="_Toc514758002" w:history="1">
        <w:r w:rsidRPr="002516EA">
          <w:rPr>
            <w:rStyle w:val="Hyperlink"/>
            <w:noProof/>
          </w:rPr>
          <w:t>Equation 13 : Equilibrium of Forces</w:t>
        </w:r>
        <w:r>
          <w:rPr>
            <w:noProof/>
            <w:webHidden/>
          </w:rPr>
          <w:tab/>
        </w:r>
        <w:r>
          <w:rPr>
            <w:noProof/>
            <w:webHidden/>
          </w:rPr>
          <w:fldChar w:fldCharType="begin"/>
        </w:r>
        <w:r>
          <w:rPr>
            <w:noProof/>
            <w:webHidden/>
          </w:rPr>
          <w:instrText xml:space="preserve"> PAGEREF _Toc514758002 \h </w:instrText>
        </w:r>
        <w:r>
          <w:rPr>
            <w:noProof/>
            <w:webHidden/>
          </w:rPr>
        </w:r>
        <w:r>
          <w:rPr>
            <w:noProof/>
            <w:webHidden/>
          </w:rPr>
          <w:fldChar w:fldCharType="separate"/>
        </w:r>
        <w:r w:rsidR="001A5D69">
          <w:rPr>
            <w:noProof/>
            <w:webHidden/>
          </w:rPr>
          <w:t>54</w:t>
        </w:r>
        <w:r>
          <w:rPr>
            <w:noProof/>
            <w:webHidden/>
          </w:rPr>
          <w:fldChar w:fldCharType="end"/>
        </w:r>
      </w:hyperlink>
    </w:p>
    <w:p w14:paraId="18303197" w14:textId="77777777" w:rsidR="001906FF" w:rsidRDefault="001906FF">
      <w:pPr>
        <w:pStyle w:val="TableofFigures"/>
        <w:tabs>
          <w:tab w:val="right" w:leader="dot" w:pos="8755"/>
        </w:tabs>
        <w:rPr>
          <w:rFonts w:eastAsiaTheme="minorEastAsia"/>
          <w:noProof/>
          <w:lang w:eastAsia="en-GB"/>
        </w:rPr>
      </w:pPr>
      <w:hyperlink w:anchor="_Toc514758003" w:history="1">
        <w:r w:rsidRPr="002516EA">
          <w:rPr>
            <w:rStyle w:val="Hyperlink"/>
            <w:noProof/>
          </w:rPr>
          <w:t>Equation 14 : H-S Equation</w:t>
        </w:r>
        <w:r>
          <w:rPr>
            <w:noProof/>
            <w:webHidden/>
          </w:rPr>
          <w:tab/>
        </w:r>
        <w:r>
          <w:rPr>
            <w:noProof/>
            <w:webHidden/>
          </w:rPr>
          <w:fldChar w:fldCharType="begin"/>
        </w:r>
        <w:r>
          <w:rPr>
            <w:noProof/>
            <w:webHidden/>
          </w:rPr>
          <w:instrText xml:space="preserve"> PAGEREF _Toc514758003 \h </w:instrText>
        </w:r>
        <w:r>
          <w:rPr>
            <w:noProof/>
            <w:webHidden/>
          </w:rPr>
        </w:r>
        <w:r>
          <w:rPr>
            <w:noProof/>
            <w:webHidden/>
          </w:rPr>
          <w:fldChar w:fldCharType="separate"/>
        </w:r>
        <w:r w:rsidR="001A5D69">
          <w:rPr>
            <w:noProof/>
            <w:webHidden/>
          </w:rPr>
          <w:t>59</w:t>
        </w:r>
        <w:r>
          <w:rPr>
            <w:noProof/>
            <w:webHidden/>
          </w:rPr>
          <w:fldChar w:fldCharType="end"/>
        </w:r>
      </w:hyperlink>
    </w:p>
    <w:p w14:paraId="0BEB266E" w14:textId="77777777" w:rsidR="001906FF" w:rsidRDefault="001906FF">
      <w:pPr>
        <w:pStyle w:val="TableofFigures"/>
        <w:tabs>
          <w:tab w:val="right" w:leader="dot" w:pos="8755"/>
        </w:tabs>
        <w:rPr>
          <w:rFonts w:eastAsiaTheme="minorEastAsia"/>
          <w:noProof/>
          <w:lang w:eastAsia="en-GB"/>
        </w:rPr>
      </w:pPr>
      <w:hyperlink w:anchor="_Toc514758004" w:history="1">
        <w:r w:rsidRPr="002516EA">
          <w:rPr>
            <w:rStyle w:val="Hyperlink"/>
            <w:noProof/>
          </w:rPr>
          <w:t>Equation 15 : Prime Mover</w:t>
        </w:r>
        <w:r>
          <w:rPr>
            <w:noProof/>
            <w:webHidden/>
          </w:rPr>
          <w:tab/>
        </w:r>
        <w:r>
          <w:rPr>
            <w:noProof/>
            <w:webHidden/>
          </w:rPr>
          <w:fldChar w:fldCharType="begin"/>
        </w:r>
        <w:r>
          <w:rPr>
            <w:noProof/>
            <w:webHidden/>
          </w:rPr>
          <w:instrText xml:space="preserve"> PAGEREF _Toc514758004 \h </w:instrText>
        </w:r>
        <w:r>
          <w:rPr>
            <w:noProof/>
            <w:webHidden/>
          </w:rPr>
        </w:r>
        <w:r>
          <w:rPr>
            <w:noProof/>
            <w:webHidden/>
          </w:rPr>
          <w:fldChar w:fldCharType="separate"/>
        </w:r>
        <w:r w:rsidR="001A5D69">
          <w:rPr>
            <w:noProof/>
            <w:webHidden/>
          </w:rPr>
          <w:t>75</w:t>
        </w:r>
        <w:r>
          <w:rPr>
            <w:noProof/>
            <w:webHidden/>
          </w:rPr>
          <w:fldChar w:fldCharType="end"/>
        </w:r>
      </w:hyperlink>
    </w:p>
    <w:p w14:paraId="572E02C1" w14:textId="77777777" w:rsidR="001906FF" w:rsidRDefault="001906FF">
      <w:pPr>
        <w:pStyle w:val="TableofFigures"/>
        <w:tabs>
          <w:tab w:val="right" w:leader="dot" w:pos="8755"/>
        </w:tabs>
        <w:rPr>
          <w:rFonts w:eastAsiaTheme="minorEastAsia"/>
          <w:noProof/>
          <w:lang w:eastAsia="en-GB"/>
        </w:rPr>
      </w:pPr>
      <w:hyperlink w:anchor="_Toc514758005" w:history="1">
        <w:r w:rsidRPr="002516EA">
          <w:rPr>
            <w:rStyle w:val="Hyperlink"/>
            <w:noProof/>
          </w:rPr>
          <w:t>Equation 16: Cycle Time of a 555 Timer (60)</w:t>
        </w:r>
        <w:r>
          <w:rPr>
            <w:noProof/>
            <w:webHidden/>
          </w:rPr>
          <w:tab/>
        </w:r>
        <w:r>
          <w:rPr>
            <w:noProof/>
            <w:webHidden/>
          </w:rPr>
          <w:fldChar w:fldCharType="begin"/>
        </w:r>
        <w:r>
          <w:rPr>
            <w:noProof/>
            <w:webHidden/>
          </w:rPr>
          <w:instrText xml:space="preserve"> PAGEREF _Toc514758005 \h </w:instrText>
        </w:r>
        <w:r>
          <w:rPr>
            <w:noProof/>
            <w:webHidden/>
          </w:rPr>
        </w:r>
        <w:r>
          <w:rPr>
            <w:noProof/>
            <w:webHidden/>
          </w:rPr>
          <w:fldChar w:fldCharType="separate"/>
        </w:r>
        <w:r w:rsidR="001A5D69">
          <w:rPr>
            <w:noProof/>
            <w:webHidden/>
          </w:rPr>
          <w:t>80</w:t>
        </w:r>
        <w:r>
          <w:rPr>
            <w:noProof/>
            <w:webHidden/>
          </w:rPr>
          <w:fldChar w:fldCharType="end"/>
        </w:r>
      </w:hyperlink>
    </w:p>
    <w:p w14:paraId="6088F02A" w14:textId="6D3A9B0C" w:rsidR="00473B9B" w:rsidRPr="00473B9B" w:rsidRDefault="00473B9B" w:rsidP="00F10AAF">
      <w:pPr>
        <w:spacing w:line="360" w:lineRule="auto"/>
      </w:pPr>
      <w:r>
        <w:fldChar w:fldCharType="end"/>
      </w:r>
    </w:p>
    <w:p w14:paraId="55FE9DF5" w14:textId="77777777" w:rsidR="00473B9B" w:rsidRDefault="00473B9B" w:rsidP="00F10AAF">
      <w:pPr>
        <w:spacing w:line="360" w:lineRule="auto"/>
        <w:rPr>
          <w:rFonts w:asciiTheme="majorHAnsi" w:eastAsiaTheme="majorEastAsia" w:hAnsiTheme="majorHAnsi" w:cstheme="majorBidi"/>
          <w:color w:val="2E74B5" w:themeColor="accent1" w:themeShade="BF"/>
          <w:sz w:val="32"/>
          <w:szCs w:val="32"/>
        </w:rPr>
      </w:pPr>
      <w:r>
        <w:br w:type="page"/>
      </w:r>
    </w:p>
    <w:p w14:paraId="32CFEACA" w14:textId="43D823F0" w:rsidR="00B35346" w:rsidRDefault="5DB62041" w:rsidP="00F10AAF">
      <w:pPr>
        <w:pStyle w:val="Heading1"/>
        <w:spacing w:line="360" w:lineRule="auto"/>
      </w:pPr>
      <w:bookmarkStart w:id="102" w:name="_Toc512850122"/>
      <w:bookmarkStart w:id="103" w:name="_Toc512850243"/>
      <w:bookmarkStart w:id="104" w:name="_Toc512850807"/>
      <w:bookmarkStart w:id="105" w:name="_Toc512850969"/>
      <w:bookmarkStart w:id="106" w:name="_Toc512851441"/>
      <w:bookmarkStart w:id="107" w:name="_Toc512854245"/>
      <w:bookmarkStart w:id="108" w:name="_Toc512855773"/>
      <w:bookmarkStart w:id="109" w:name="_Toc512857283"/>
      <w:bookmarkStart w:id="110" w:name="_Toc512863075"/>
      <w:bookmarkStart w:id="111" w:name="_Toc512948240"/>
      <w:bookmarkStart w:id="112" w:name="_Toc513036679"/>
      <w:bookmarkStart w:id="113" w:name="_Toc513121935"/>
      <w:bookmarkStart w:id="114" w:name="_Toc513194563"/>
      <w:bookmarkStart w:id="115" w:name="_Toc513195050"/>
      <w:bookmarkStart w:id="116" w:name="_Toc513227421"/>
      <w:bookmarkStart w:id="117" w:name="_Toc514758013"/>
      <w:bookmarkEnd w:id="76"/>
      <w:bookmarkEnd w:id="77"/>
      <w:bookmarkEnd w:id="78"/>
      <w:bookmarkEnd w:id="79"/>
      <w:bookmarkEnd w:id="80"/>
      <w:bookmarkEnd w:id="99"/>
      <w:bookmarkEnd w:id="100"/>
      <w:r>
        <w:lastRenderedPageBreak/>
        <w:t>Introduction</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2BC51C74" w14:textId="77777777" w:rsidR="00FF0CD9" w:rsidRDefault="00E62B32" w:rsidP="00834136">
      <w:pPr>
        <w:spacing w:line="360" w:lineRule="auto"/>
      </w:pPr>
      <w:r>
        <w:t>Dairy farms with hundreds of cows produce a lot of slurry,</w:t>
      </w:r>
      <w:r w:rsidR="00023B6C">
        <w:t xml:space="preserve"> which consists of cat</w:t>
      </w:r>
      <w:r w:rsidR="00FF0CD9">
        <w:t>tle manure, hay, straw and a large percentage</w:t>
      </w:r>
      <w:r w:rsidR="00023B6C">
        <w:t xml:space="preserve"> of water</w:t>
      </w:r>
      <w:r w:rsidR="00FF0CD9">
        <w:t xml:space="preserve"> that accumulates from the wash down of the milking parlours after each milking. </w:t>
      </w:r>
      <w:r w:rsidR="00B33AF7">
        <w:t>The slurry is then usually stored in tank</w:t>
      </w:r>
      <w:r w:rsidR="00CB3F69">
        <w:t xml:space="preserve">, where it then collects more water </w:t>
      </w:r>
      <w:r w:rsidR="00FF0CD9">
        <w:t xml:space="preserve">as a result of </w:t>
      </w:r>
      <w:r w:rsidR="00CB3F69">
        <w:t>rainfall</w:t>
      </w:r>
      <w:r w:rsidR="00FF0CD9">
        <w:t xml:space="preserve"> entering the slurry drainage system</w:t>
      </w:r>
      <w:r w:rsidR="00CB3F69">
        <w:t xml:space="preserve">. </w:t>
      </w:r>
      <w:r w:rsidR="00173321">
        <w:t>Storage of this slurry is dangerous</w:t>
      </w:r>
      <w:r w:rsidR="00FF0CD9">
        <w:t xml:space="preserve"> as the stored waste can produce large quantities of Methane in warm conditions, the production of Methane results in the presence of a potentially explosive atmosphere</w:t>
      </w:r>
      <w:r w:rsidR="00173321">
        <w:t>.</w:t>
      </w:r>
      <w:r w:rsidR="00FF0CD9">
        <w:t xml:space="preserve"> When there is a high percentage of Methane in the atmosphere the risk of asphyxiation is increased providing the airflow to the location is not high enough to vent the gas. The combination of the large volume and the potential hazards mean that the storage and disposal of cattle slurry is</w:t>
      </w:r>
      <w:r w:rsidR="00173321">
        <w:t xml:space="preserve"> </w:t>
      </w:r>
      <w:r w:rsidR="00FF0CD9">
        <w:t>costly with this project aimed at reducing the risk and costs by investigating the potential impacts of electro kinetic dewatering of the slurry.</w:t>
      </w:r>
    </w:p>
    <w:p w14:paraId="146F3C2E" w14:textId="45B00245" w:rsidR="00461906" w:rsidRPr="00461906" w:rsidRDefault="00FF0CD9" w:rsidP="00834136">
      <w:pPr>
        <w:spacing w:line="360" w:lineRule="auto"/>
      </w:pPr>
      <w:r>
        <w:t xml:space="preserve">Previous work has been completed to provide potential solutions to the problems discussed above, this included the construction </w:t>
      </w:r>
      <w:r w:rsidR="0082455C">
        <w:t xml:space="preserve">and testing </w:t>
      </w:r>
      <w:r>
        <w:t>of a</w:t>
      </w:r>
      <w:r w:rsidR="0082455C">
        <w:t>n</w:t>
      </w:r>
      <w:r>
        <w:t xml:space="preserve"> electro kinetic dewatering reactor which was built with the aim of </w:t>
      </w:r>
      <w:r w:rsidR="0082455C">
        <w:t>reducing the water content of the slurry that was produced on the Gelli Aur Farm in partnership with Power and Water, and UWTSD. With the reduced water content, it is thought that the production of Methane from dewatered waste would be reduced along with the associated hazards and a reduction in the volume of storage area would be achieved.</w:t>
      </w:r>
    </w:p>
    <w:p w14:paraId="102B3B6F" w14:textId="77777777" w:rsidR="0082455C" w:rsidRDefault="00F05822" w:rsidP="00320556">
      <w:pPr>
        <w:spacing w:line="360" w:lineRule="auto"/>
      </w:pPr>
      <w:r>
        <w:t xml:space="preserve">The aim for this project was to improve on the existing design for electro kinetic dewatering of </w:t>
      </w:r>
      <w:r w:rsidR="002828F0">
        <w:t xml:space="preserve">cattle slurry that was produced </w:t>
      </w:r>
      <w:r w:rsidR="004308C8">
        <w:t xml:space="preserve">by last </w:t>
      </w:r>
      <w:r w:rsidR="0082455C">
        <w:t>year’s</w:t>
      </w:r>
      <w:r w:rsidR="004308C8">
        <w:t xml:space="preserve"> students</w:t>
      </w:r>
      <w:r w:rsidR="0082455C">
        <w:t xml:space="preserve"> and to investigate the potential of the new design over a greater range of operating conditions to highlight the optimum operating limits</w:t>
      </w:r>
      <w:r w:rsidR="004308C8">
        <w:t>.</w:t>
      </w:r>
    </w:p>
    <w:p w14:paraId="0C206D62" w14:textId="77777777" w:rsidR="0082455C" w:rsidRDefault="0082455C" w:rsidP="00320556">
      <w:pPr>
        <w:spacing w:line="360" w:lineRule="auto"/>
      </w:pPr>
      <w:r>
        <w:t>The original</w:t>
      </w:r>
      <w:r w:rsidR="004308C8">
        <w:t xml:space="preserve"> design </w:t>
      </w:r>
      <w:r w:rsidR="00E35C47">
        <w:t xml:space="preserve">had </w:t>
      </w:r>
      <w:r w:rsidR="00EC69FB">
        <w:t xml:space="preserve">several issues causing </w:t>
      </w:r>
      <w:r w:rsidR="009850B3">
        <w:t>inefficiencies</w:t>
      </w:r>
      <w:r>
        <w:t xml:space="preserve"> most notably the reaction chamber of the original reactor did not provide a uniform distribution of an electric field in which the saturated waste was exposed to, this resulted in a significant amount of the waste not being subjected to the dewatering process.</w:t>
      </w:r>
    </w:p>
    <w:p w14:paraId="5B743837" w14:textId="77CAD34C" w:rsidR="00B35346" w:rsidRDefault="0082455C" w:rsidP="00C62E96">
      <w:pPr>
        <w:spacing w:line="360" w:lineRule="auto"/>
      </w:pPr>
      <w:r>
        <w:t xml:space="preserve"> </w:t>
      </w:r>
      <w:r w:rsidR="009850B3">
        <w:t xml:space="preserve">The goal was to attempt to remove </w:t>
      </w:r>
      <w:r w:rsidR="00336C50">
        <w:t xml:space="preserve">as many as these </w:t>
      </w:r>
      <w:r w:rsidR="00A13E6C">
        <w:t>inefficiencies as possible by redesigning the current reactor with the main target of producing a reaction chamber that would provide a uniformly distributed electric field in which the waste could dewater in with the greatest efficiency. Further improvements to the original design include</w:t>
      </w:r>
      <w:r w:rsidR="00336C50">
        <w:t xml:space="preserve"> </w:t>
      </w:r>
      <w:r w:rsidR="002C2D59">
        <w:t>designing some potential control systems</w:t>
      </w:r>
      <w:r w:rsidR="00A13E6C">
        <w:t xml:space="preserve"> to maintain a uniform flow of slurry, a consistent supply of current to the electrodes or reversing polarity to extend the lifetime of the electrodes.</w:t>
      </w:r>
      <w:r w:rsidR="002C2D59">
        <w:t xml:space="preserve">  </w:t>
      </w:r>
      <w:r w:rsidR="00A13E6C">
        <w:t xml:space="preserve">The design process will also consider </w:t>
      </w:r>
      <w:r w:rsidR="00A13E6C">
        <w:lastRenderedPageBreak/>
        <w:t xml:space="preserve">various </w:t>
      </w:r>
      <w:r w:rsidR="00461906">
        <w:t>methods of powering the system with renewable energy</w:t>
      </w:r>
      <w:r w:rsidR="00A13E6C">
        <w:t>, to further reduce environmental impact</w:t>
      </w:r>
      <w:r w:rsidR="00461906">
        <w:t>.</w:t>
      </w:r>
      <w:r w:rsidR="00B35346">
        <w:br w:type="page"/>
      </w:r>
      <w:bookmarkStart w:id="118" w:name="_Toc512850123"/>
      <w:bookmarkStart w:id="119" w:name="_Toc512850244"/>
      <w:bookmarkStart w:id="120" w:name="_Toc512850808"/>
      <w:bookmarkStart w:id="121" w:name="_Toc512850970"/>
      <w:bookmarkStart w:id="122" w:name="_Toc512851442"/>
      <w:bookmarkStart w:id="123" w:name="_Toc512854246"/>
      <w:bookmarkStart w:id="124" w:name="_Toc512855774"/>
      <w:bookmarkStart w:id="125" w:name="_Toc512857284"/>
      <w:bookmarkStart w:id="126" w:name="_Toc512863076"/>
      <w:bookmarkStart w:id="127" w:name="_Toc512948241"/>
      <w:bookmarkStart w:id="128" w:name="_Toc513036680"/>
      <w:bookmarkStart w:id="129" w:name="_Toc513121936"/>
      <w:bookmarkStart w:id="130" w:name="_Toc513194564"/>
      <w:bookmarkStart w:id="131" w:name="_Toc513195051"/>
      <w:bookmarkStart w:id="132" w:name="_Toc513227422"/>
      <w:r w:rsidR="00C62E96" w:rsidRPr="00C62E96">
        <w:rPr>
          <w:rStyle w:val="Heading1Char"/>
        </w:rPr>
        <w:lastRenderedPageBreak/>
        <w:t>B</w:t>
      </w:r>
      <w:r w:rsidR="5DB62041" w:rsidRPr="00C62E96">
        <w:rPr>
          <w:rStyle w:val="Heading1Char"/>
        </w:rPr>
        <w:t>ackground Research</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5B848351" w14:textId="5773426D" w:rsidR="00DF3CB7" w:rsidRPr="00DF3CB7" w:rsidRDefault="5DB62041" w:rsidP="00C04A83">
      <w:pPr>
        <w:pStyle w:val="Heading2"/>
        <w:spacing w:line="360" w:lineRule="auto"/>
      </w:pPr>
      <w:bookmarkStart w:id="133" w:name="_Toc512850245"/>
      <w:bookmarkStart w:id="134" w:name="_Toc512850809"/>
      <w:bookmarkStart w:id="135" w:name="_Toc512850971"/>
      <w:bookmarkStart w:id="136" w:name="_Toc512851443"/>
      <w:bookmarkStart w:id="137" w:name="_Toc512854247"/>
      <w:bookmarkStart w:id="138" w:name="_Toc512855775"/>
      <w:bookmarkStart w:id="139" w:name="_Toc512857285"/>
      <w:bookmarkStart w:id="140" w:name="_Toc512863077"/>
      <w:bookmarkStart w:id="141" w:name="_Toc512948242"/>
      <w:bookmarkStart w:id="142" w:name="_Toc513036681"/>
      <w:bookmarkStart w:id="143" w:name="_Toc513121937"/>
      <w:bookmarkStart w:id="144" w:name="_Toc513194565"/>
      <w:bookmarkStart w:id="145" w:name="_Toc513195052"/>
      <w:bookmarkStart w:id="146" w:name="_Toc513227423"/>
      <w:bookmarkStart w:id="147" w:name="_Toc514758014"/>
      <w:r>
        <w:t>Farm (LT)</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4F02CC16" w14:textId="785FBA34" w:rsidR="009E5ACC" w:rsidRDefault="5DB62041" w:rsidP="00320556">
      <w:pPr>
        <w:spacing w:line="360" w:lineRule="auto"/>
      </w:pPr>
      <w:r>
        <w:t>Coleg Sir Gar Gelli Aur farm is a dairy farm is located in the Twyi valley in Llandelio. The farm has over 500 cows, 400 of which are dairy cows which are divided into two 200 herds. There is also a small be</w:t>
      </w:r>
      <w:r w:rsidR="00AF43C4">
        <w:t>ef enterprise and 400 breeding E</w:t>
      </w:r>
      <w:r>
        <w:t>wes.</w:t>
      </w:r>
    </w:p>
    <w:p w14:paraId="395C480D" w14:textId="7A0DB7FD" w:rsidR="009E5ACC" w:rsidRDefault="009E5ACC" w:rsidP="00320556">
      <w:pPr>
        <w:spacing w:line="360" w:lineRule="auto"/>
      </w:pPr>
      <w:r>
        <w:t>Since it is part of Coleg Sir Gar, Gelli Aur is also a place of study where student come to learn agricultural engineering and other countryside related studies. It is also home to the Farm Resource Centre which houses The Dairy Development Centre (DDC</w:t>
      </w:r>
      <w:r w:rsidR="00AF43C4">
        <w:t>). The DDC aims to improve the W</w:t>
      </w:r>
      <w:r>
        <w:t>elsh dairy industry.</w:t>
      </w:r>
      <w:sdt>
        <w:sdtPr>
          <w:id w:val="965782974"/>
          <w:citation/>
        </w:sdtPr>
        <w:sdtContent>
          <w:r>
            <w:fldChar w:fldCharType="begin"/>
          </w:r>
          <w:r>
            <w:instrText xml:space="preserve"> CITATION Cam18 \l 2057 </w:instrText>
          </w:r>
          <w:r>
            <w:fldChar w:fldCharType="separate"/>
          </w:r>
          <w:r w:rsidR="008242AE">
            <w:rPr>
              <w:noProof/>
            </w:rPr>
            <w:t xml:space="preserve"> (1)</w:t>
          </w:r>
          <w:r>
            <w:fldChar w:fldCharType="end"/>
          </w:r>
        </w:sdtContent>
      </w:sdt>
      <w:r>
        <w:t xml:space="preserve"> </w:t>
      </w:r>
    </w:p>
    <w:p w14:paraId="2444EF52" w14:textId="404645EC" w:rsidR="009E5ACC" w:rsidRDefault="5DB62041" w:rsidP="00C04A83">
      <w:pPr>
        <w:pStyle w:val="Heading2"/>
        <w:spacing w:line="360" w:lineRule="auto"/>
      </w:pPr>
      <w:bookmarkStart w:id="148" w:name="_Toc512850124"/>
      <w:bookmarkStart w:id="149" w:name="_Toc512850246"/>
      <w:bookmarkStart w:id="150" w:name="_Toc512850810"/>
      <w:bookmarkStart w:id="151" w:name="_Toc512850972"/>
      <w:bookmarkStart w:id="152" w:name="_Toc512851444"/>
      <w:bookmarkStart w:id="153" w:name="_Toc512854248"/>
      <w:bookmarkStart w:id="154" w:name="_Toc512855776"/>
      <w:bookmarkStart w:id="155" w:name="_Toc512857286"/>
      <w:bookmarkStart w:id="156" w:name="_Toc512863078"/>
      <w:bookmarkStart w:id="157" w:name="_Toc512948243"/>
      <w:bookmarkStart w:id="158" w:name="_Toc513036682"/>
      <w:bookmarkStart w:id="159" w:name="_Toc513121938"/>
      <w:bookmarkStart w:id="160" w:name="_Toc513194566"/>
      <w:bookmarkStart w:id="161" w:name="_Toc513195053"/>
      <w:bookmarkStart w:id="162" w:name="_Toc513227424"/>
      <w:bookmarkStart w:id="163" w:name="_Toc514758015"/>
      <w:r>
        <w:t>Current Treatment Process and Previous Work (LT)</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39DD30B" w14:textId="0096A360" w:rsidR="009E5ACC" w:rsidRDefault="5DB62041" w:rsidP="00320556">
      <w:pPr>
        <w:spacing w:line="360" w:lineRule="auto"/>
      </w:pPr>
      <w:r>
        <w:t>There is currently no treatment process in place at the farm, the excrement is washed to the end of the barn and then scraped out into channels. The slurry is then pumped into</w:t>
      </w:r>
      <w:r w:rsidR="00D35BD1">
        <w:t xml:space="preserve"> one of </w:t>
      </w:r>
      <w:r>
        <w:t>two towers</w:t>
      </w:r>
      <w:r w:rsidR="00D35BD1">
        <w:t xml:space="preserve">, which have a combined volume of </w:t>
      </w:r>
      <w:r w:rsidR="00D35BD1" w:rsidRPr="00D35BD1">
        <w:t>2327.2m</w:t>
      </w:r>
      <w:r w:rsidR="00D35BD1">
        <w:rPr>
          <w:vertAlign w:val="superscript"/>
        </w:rPr>
        <w:t>3</w:t>
      </w:r>
      <w:r>
        <w:t xml:space="preserve">. </w:t>
      </w:r>
    </w:p>
    <w:p w14:paraId="58B5ED97" w14:textId="5A9FEC2D" w:rsidR="009E5ACC" w:rsidRDefault="5DB62041" w:rsidP="00320556">
      <w:pPr>
        <w:spacing w:line="360" w:lineRule="auto"/>
      </w:pPr>
      <w:r>
        <w:t>Last year’s students designed an Electro kinetic dewatering system. This system would remove the water from the slurry by running an electric current through it using</w:t>
      </w:r>
      <w:r w:rsidR="00DF7349">
        <w:t xml:space="preserve"> two</w:t>
      </w:r>
      <w:r>
        <w:t xml:space="preserve"> electrodes. </w:t>
      </w:r>
      <w:r w:rsidR="00DF7349">
        <w:t>The reactor</w:t>
      </w:r>
      <w:r w:rsidR="00F56E98">
        <w:t xml:space="preserve"> </w:t>
      </w:r>
      <w:r>
        <w:t>consisted of an aluminium cylinder being used as the cathode and a smaller diameter steel anode which went inside the cathode. The anode was attached to cathode using a threaded nylon rod. Two flanges then connected the outside electrode to a tap. Above the entrance to the tap was a filter to prevent any solids escaping through the tap.</w:t>
      </w:r>
    </w:p>
    <w:p w14:paraId="4900D26D" w14:textId="3F9577CA" w:rsidR="00685AAB" w:rsidRDefault="5DB62041" w:rsidP="00757989">
      <w:pPr>
        <w:spacing w:line="360" w:lineRule="auto"/>
        <w:rPr>
          <w:noProof/>
          <w:lang w:eastAsia="en-GB"/>
        </w:rPr>
      </w:pPr>
      <w:r>
        <w:t>When powered on the electric current would draw the water towards the cathode, the water would then run down the cathode wall, through the filter and out the tap. There was then a beaker on a weighing scale which would collect and weigh the water extracted from the slurry.</w:t>
      </w:r>
    </w:p>
    <w:p w14:paraId="050B046F" w14:textId="1F80C4B8" w:rsidR="009E5ACC" w:rsidRDefault="009E5ACC" w:rsidP="00757989">
      <w:pPr>
        <w:spacing w:line="360" w:lineRule="auto"/>
      </w:pPr>
      <w:r>
        <w:rPr>
          <w:noProof/>
          <w:lang w:eastAsia="en-GB"/>
        </w:rPr>
        <w:drawing>
          <wp:inline distT="0" distB="0" distL="0" distR="0" wp14:anchorId="64675F7F" wp14:editId="26C37C2E">
            <wp:extent cx="1495425" cy="2027870"/>
            <wp:effectExtent l="0" t="0" r="0" b="0"/>
            <wp:docPr id="156605440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68">
                      <a:extLst>
                        <a:ext uri="{28A0092B-C50C-407E-A947-70E740481C1C}">
                          <a14:useLocalDpi xmlns:a14="http://schemas.microsoft.com/office/drawing/2010/main" val="0"/>
                        </a:ext>
                      </a:extLst>
                    </a:blip>
                    <a:srcRect l="5264" t="3514"/>
                    <a:stretch/>
                  </pic:blipFill>
                  <pic:spPr bwMode="auto">
                    <a:xfrm>
                      <a:off x="0" y="0"/>
                      <a:ext cx="1497823" cy="2031122"/>
                    </a:xfrm>
                    <a:prstGeom prst="rect">
                      <a:avLst/>
                    </a:prstGeom>
                    <a:ln>
                      <a:noFill/>
                    </a:ln>
                    <a:extLst>
                      <a:ext uri="{53640926-AAD7-44D8-BBD7-CCE9431645EC}">
                        <a14:shadowObscured xmlns:a14="http://schemas.microsoft.com/office/drawing/2010/main"/>
                      </a:ext>
                    </a:extLst>
                  </pic:spPr>
                </pic:pic>
              </a:graphicData>
            </a:graphic>
          </wp:inline>
        </w:drawing>
      </w:r>
    </w:p>
    <w:p w14:paraId="12B5D2DF" w14:textId="06371A9A" w:rsidR="009E5ACC" w:rsidRPr="00CC6E6D" w:rsidRDefault="009E5ACC" w:rsidP="00320556">
      <w:pPr>
        <w:pStyle w:val="Caption"/>
        <w:spacing w:line="360" w:lineRule="auto"/>
      </w:pPr>
      <w:bookmarkStart w:id="164" w:name="_Toc512854197"/>
      <w:bookmarkStart w:id="165" w:name="_Toc512857233"/>
      <w:bookmarkStart w:id="166" w:name="_Toc512948177"/>
      <w:bookmarkStart w:id="167" w:name="_Toc513122005"/>
      <w:bookmarkStart w:id="168" w:name="_Toc513194496"/>
      <w:bookmarkStart w:id="169" w:name="_Toc513194983"/>
      <w:bookmarkStart w:id="170" w:name="_Toc513227502"/>
      <w:bookmarkStart w:id="171" w:name="_Toc514069526"/>
      <w:bookmarkStart w:id="172" w:name="_Toc514757844"/>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w:t>
      </w:r>
      <w:r w:rsidR="007302E0">
        <w:rPr>
          <w:noProof/>
        </w:rPr>
        <w:fldChar w:fldCharType="end"/>
      </w:r>
      <w:r>
        <w:t xml:space="preserve"> - Last Year’s Reactor</w:t>
      </w:r>
      <w:bookmarkEnd w:id="164"/>
      <w:bookmarkEnd w:id="165"/>
      <w:sdt>
        <w:sdtPr>
          <w:id w:val="1349441625"/>
          <w:citation/>
        </w:sdtPr>
        <w:sdtContent>
          <w:r w:rsidR="00687373">
            <w:fldChar w:fldCharType="begin"/>
          </w:r>
          <w:r w:rsidR="00687373">
            <w:instrText xml:space="preserve"> CITATION Ste17 \l 2057 </w:instrText>
          </w:r>
          <w:r w:rsidR="00687373">
            <w:fldChar w:fldCharType="separate"/>
          </w:r>
          <w:r w:rsidR="008242AE">
            <w:rPr>
              <w:noProof/>
            </w:rPr>
            <w:t xml:space="preserve"> (2)</w:t>
          </w:r>
          <w:r w:rsidR="00687373">
            <w:fldChar w:fldCharType="end"/>
          </w:r>
        </w:sdtContent>
      </w:sdt>
      <w:bookmarkEnd w:id="166"/>
      <w:bookmarkEnd w:id="167"/>
      <w:bookmarkEnd w:id="168"/>
      <w:bookmarkEnd w:id="169"/>
      <w:bookmarkEnd w:id="170"/>
      <w:bookmarkEnd w:id="171"/>
      <w:bookmarkEnd w:id="172"/>
    </w:p>
    <w:p w14:paraId="1E71AD26" w14:textId="2CEDA5AE" w:rsidR="001248C6" w:rsidRDefault="5DB62041" w:rsidP="00C04A83">
      <w:pPr>
        <w:pStyle w:val="Heading1"/>
        <w:spacing w:line="360" w:lineRule="auto"/>
      </w:pPr>
      <w:bookmarkStart w:id="173" w:name="_Toc512850125"/>
      <w:bookmarkStart w:id="174" w:name="_Toc512850247"/>
      <w:bookmarkStart w:id="175" w:name="_Toc512850811"/>
      <w:bookmarkStart w:id="176" w:name="_Toc512850973"/>
      <w:bookmarkStart w:id="177" w:name="_Toc512851445"/>
      <w:bookmarkStart w:id="178" w:name="_Toc512854249"/>
      <w:bookmarkStart w:id="179" w:name="_Toc512855777"/>
      <w:bookmarkStart w:id="180" w:name="_Toc512857287"/>
      <w:bookmarkStart w:id="181" w:name="_Toc512863079"/>
      <w:bookmarkStart w:id="182" w:name="_Toc512948244"/>
      <w:bookmarkStart w:id="183" w:name="_Toc513036683"/>
      <w:bookmarkStart w:id="184" w:name="_Toc513121939"/>
      <w:bookmarkStart w:id="185" w:name="_Toc513194567"/>
      <w:bookmarkStart w:id="186" w:name="_Toc513195054"/>
      <w:bookmarkStart w:id="187" w:name="_Toc513227425"/>
      <w:bookmarkStart w:id="188" w:name="_Toc514758016"/>
      <w:r>
        <w:lastRenderedPageBreak/>
        <w:t>Literature Review</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1A511372" w14:textId="0E0DD71F" w:rsidR="003B79ED" w:rsidRDefault="5DB62041" w:rsidP="00F10AAF">
      <w:pPr>
        <w:pStyle w:val="Heading2"/>
        <w:spacing w:line="360" w:lineRule="auto"/>
      </w:pPr>
      <w:bookmarkStart w:id="189" w:name="_Toc512854250"/>
      <w:bookmarkStart w:id="190" w:name="_Toc512855778"/>
      <w:bookmarkStart w:id="191" w:name="_Toc512857288"/>
      <w:bookmarkStart w:id="192" w:name="_Toc512863080"/>
      <w:bookmarkStart w:id="193" w:name="_Toc512948245"/>
      <w:bookmarkStart w:id="194" w:name="_Toc513036684"/>
      <w:bookmarkStart w:id="195" w:name="_Toc513121940"/>
      <w:bookmarkStart w:id="196" w:name="_Toc513194568"/>
      <w:bookmarkStart w:id="197" w:name="_Toc513195055"/>
      <w:bookmarkStart w:id="198" w:name="_Toc513227426"/>
      <w:bookmarkStart w:id="199" w:name="_Toc512850126"/>
      <w:bookmarkStart w:id="200" w:name="_Toc512850248"/>
      <w:bookmarkStart w:id="201" w:name="_Toc512850812"/>
      <w:bookmarkStart w:id="202" w:name="_Toc512850974"/>
      <w:bookmarkStart w:id="203" w:name="_Toc512851446"/>
      <w:bookmarkStart w:id="204" w:name="_Toc514758017"/>
      <w:r>
        <w:t>Hydraulic Head Pressure (LT)</w:t>
      </w:r>
      <w:bookmarkEnd w:id="189"/>
      <w:bookmarkEnd w:id="190"/>
      <w:bookmarkEnd w:id="191"/>
      <w:bookmarkEnd w:id="192"/>
      <w:bookmarkEnd w:id="193"/>
      <w:bookmarkEnd w:id="194"/>
      <w:bookmarkEnd w:id="195"/>
      <w:bookmarkEnd w:id="196"/>
      <w:bookmarkEnd w:id="197"/>
      <w:bookmarkEnd w:id="198"/>
      <w:bookmarkEnd w:id="204"/>
    </w:p>
    <w:p w14:paraId="14E092AA" w14:textId="6779AFE5" w:rsidR="003B79ED" w:rsidRPr="00855D0D" w:rsidRDefault="003B79ED" w:rsidP="00F10AAF">
      <w:pPr>
        <w:spacing w:line="360" w:lineRule="auto"/>
      </w:pPr>
      <w:r w:rsidRPr="00855D0D">
        <w:t>Hydraulic head pressure is the measurement of liquid pressure above a</w:t>
      </w:r>
      <w:r w:rsidRPr="00855D0D">
        <w:rPr>
          <w:color w:val="FFFF00"/>
        </w:rPr>
        <w:t xml:space="preserve"> </w:t>
      </w:r>
      <w:r w:rsidRPr="00855D0D">
        <w:t>single point, not an area.</w:t>
      </w:r>
      <w:sdt>
        <w:sdtPr>
          <w:id w:val="1865936618"/>
          <w:citation/>
        </w:sdtPr>
        <w:sdtContent>
          <w:r w:rsidRPr="00855D0D">
            <w:fldChar w:fldCharType="begin"/>
          </w:r>
          <w:r w:rsidRPr="00855D0D">
            <w:instrText xml:space="preserve"> CITATION Cha04 \l 2057 </w:instrText>
          </w:r>
          <w:r w:rsidRPr="00855D0D">
            <w:fldChar w:fldCharType="separate"/>
          </w:r>
          <w:r w:rsidR="008242AE">
            <w:rPr>
              <w:noProof/>
            </w:rPr>
            <w:t xml:space="preserve"> (3)</w:t>
          </w:r>
          <w:r w:rsidRPr="00855D0D">
            <w:fldChar w:fldCharType="end"/>
          </w:r>
        </w:sdtContent>
      </w:sdt>
      <w:r w:rsidRPr="00855D0D">
        <w:t xml:space="preserve"> It is a principle used in the development of hydro power stations, particularly dams.</w:t>
      </w:r>
    </w:p>
    <w:p w14:paraId="40EFA845" w14:textId="5A6A6B9E" w:rsidR="003B79ED" w:rsidRPr="00855D0D" w:rsidRDefault="003B79ED" w:rsidP="00F10AAF">
      <w:pPr>
        <w:spacing w:line="360" w:lineRule="auto"/>
      </w:pPr>
      <w:r w:rsidRPr="00855D0D">
        <w:t>Hydraulic head pressure is measured in meters and is measured from the top of the liquid to the bottom and the total energy at any given point is the sum of the kinetic energy of the fluid, the energy from the pressure of the fluid and the energy from the height of the fluid.</w:t>
      </w:r>
      <w:sdt>
        <w:sdtPr>
          <w:id w:val="-408315661"/>
          <w:citation/>
        </w:sdtPr>
        <w:sdtContent>
          <w:r w:rsidRPr="00855D0D">
            <w:fldChar w:fldCharType="begin"/>
          </w:r>
          <w:r w:rsidRPr="00855D0D">
            <w:instrText xml:space="preserve"> CITATION Hyd18 \l 2057 </w:instrText>
          </w:r>
          <w:r w:rsidRPr="00855D0D">
            <w:fldChar w:fldCharType="separate"/>
          </w:r>
          <w:r w:rsidR="008242AE">
            <w:rPr>
              <w:noProof/>
            </w:rPr>
            <w:t xml:space="preserve"> (4)</w:t>
          </w:r>
          <w:r w:rsidRPr="00855D0D">
            <w:fldChar w:fldCharType="end"/>
          </w:r>
        </w:sdtContent>
      </w:sdt>
    </w:p>
    <w:p w14:paraId="45173F20" w14:textId="77777777" w:rsidR="003B79ED" w:rsidRPr="00855D0D" w:rsidRDefault="5DB62041" w:rsidP="00F10AAF">
      <w:pPr>
        <w:spacing w:line="360" w:lineRule="auto"/>
      </w:pPr>
      <w:r>
        <w:t>Hydraulic head pressure can be expressed by the following equation:</w:t>
      </w:r>
    </w:p>
    <w:p w14:paraId="27DD8339" w14:textId="77777777" w:rsidR="003B79ED" w:rsidRPr="00855D0D" w:rsidRDefault="003B79ED" w:rsidP="00F10AAF">
      <w:pPr>
        <w:spacing w:line="360" w:lineRule="auto"/>
      </w:pPr>
    </w:p>
    <w:p w14:paraId="77FFD7F4" w14:textId="77777777" w:rsidR="003B79ED" w:rsidRPr="00855D0D" w:rsidRDefault="000405F0" w:rsidP="00F10AAF">
      <w:pPr>
        <w:spacing w:line="360" w:lineRule="auto"/>
      </w:pPr>
      <m:oMathPara>
        <m:oMath>
          <m:r>
            <w:rPr>
              <w:rFonts w:ascii="Cambria Math" w:hAnsi="Cambria Math"/>
            </w:rPr>
            <m:t xml:space="preserve">φ= </m:t>
          </m:r>
          <m:f>
            <m:fPr>
              <m:ctrlPr>
                <w:rPr>
                  <w:rFonts w:ascii="Cambria Math" w:eastAsia="Times New Roman" w:hAnsi="Cambria Math"/>
                  <w:i/>
                  <w:lang w:eastAsia="en-GB"/>
                </w:rPr>
              </m:ctrlPr>
            </m:fPr>
            <m:num>
              <m:r>
                <w:rPr>
                  <w:rFonts w:ascii="Cambria Math" w:hAnsi="Cambria Math"/>
                </w:rPr>
                <m:t>P</m:t>
              </m:r>
            </m:num>
            <m:den>
              <m:r>
                <w:rPr>
                  <w:rFonts w:ascii="Cambria Math" w:hAnsi="Cambria Math"/>
                </w:rPr>
                <m:t>γ</m:t>
              </m:r>
            </m:den>
          </m:f>
          <m:r>
            <w:rPr>
              <w:rFonts w:ascii="Cambria Math" w:hAnsi="Cambria Math"/>
            </w:rPr>
            <m:t xml:space="preserve">= </m:t>
          </m:r>
          <m:f>
            <m:fPr>
              <m:ctrlPr>
                <w:rPr>
                  <w:rFonts w:ascii="Cambria Math" w:eastAsia="Times New Roman" w:hAnsi="Cambria Math"/>
                  <w:i/>
                  <w:lang w:eastAsia="en-GB"/>
                </w:rPr>
              </m:ctrlPr>
            </m:fPr>
            <m:num>
              <m:r>
                <w:rPr>
                  <w:rFonts w:ascii="Cambria Math" w:hAnsi="Cambria Math"/>
                </w:rPr>
                <m:t>P</m:t>
              </m:r>
            </m:num>
            <m:den>
              <m:r>
                <w:rPr>
                  <w:rFonts w:ascii="Cambria Math" w:hAnsi="Cambria Math"/>
                </w:rPr>
                <m:t>ρg</m:t>
              </m:r>
            </m:den>
          </m:f>
        </m:oMath>
      </m:oMathPara>
    </w:p>
    <w:p w14:paraId="1DD0CE60" w14:textId="5316067C" w:rsidR="00485C5C" w:rsidRPr="00855D0D" w:rsidRDefault="00485C5C" w:rsidP="00F10AAF">
      <w:pPr>
        <w:pStyle w:val="Caption"/>
        <w:spacing w:line="360" w:lineRule="auto"/>
      </w:pPr>
      <w:bookmarkStart w:id="205" w:name="_Toc512948158"/>
      <w:bookmarkStart w:id="206" w:name="_Toc513122072"/>
      <w:bookmarkStart w:id="207" w:name="_Toc513227595"/>
      <w:bookmarkStart w:id="208" w:name="_Toc514757990"/>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1</w:t>
      </w:r>
      <w:r w:rsidR="007302E0">
        <w:rPr>
          <w:noProof/>
        </w:rPr>
        <w:fldChar w:fldCharType="end"/>
      </w:r>
      <w:r>
        <w:t xml:space="preserve"> - Hydraulic Head Pressure</w:t>
      </w:r>
      <w:bookmarkEnd w:id="205"/>
      <w:bookmarkEnd w:id="206"/>
      <w:bookmarkEnd w:id="207"/>
      <w:bookmarkEnd w:id="208"/>
    </w:p>
    <w:p w14:paraId="2D0C98F6" w14:textId="77777777" w:rsidR="003B79ED" w:rsidRPr="00855D0D" w:rsidRDefault="5DB62041" w:rsidP="00F10AAF">
      <w:pPr>
        <w:spacing w:line="360" w:lineRule="auto"/>
      </w:pPr>
      <w:r>
        <w:t>Where:</w:t>
      </w:r>
    </w:p>
    <w:p w14:paraId="5754EFCE" w14:textId="538C1932" w:rsidR="003B79ED" w:rsidRPr="005705A8" w:rsidRDefault="005705A8" w:rsidP="00E46F30">
      <w:pPr>
        <w:spacing w:line="240" w:lineRule="auto"/>
        <w:rPr>
          <w:rFonts w:ascii="Cambria Math" w:hAnsi="Cambria Math"/>
          <w:oMath/>
        </w:rPr>
      </w:pPr>
      <m:oMathPara>
        <m:oMath>
          <m:r>
            <w:rPr>
              <w:rFonts w:ascii="Cambria Math" w:hAnsi="Cambria Math"/>
            </w:rPr>
            <m:t>P= gauge pressure=(Force per unit area, often Pa or psi),</m:t>
          </m:r>
        </m:oMath>
      </m:oMathPara>
    </w:p>
    <w:p w14:paraId="708094E3" w14:textId="142976E0" w:rsidR="003B79ED" w:rsidRPr="005705A8" w:rsidRDefault="005705A8" w:rsidP="00E46F30">
      <w:pPr>
        <w:spacing w:line="240" w:lineRule="auto"/>
        <w:rPr>
          <w:rFonts w:ascii="Cambria Math" w:hAnsi="Cambria Math"/>
          <w:oMath/>
        </w:rPr>
      </w:pPr>
      <m:oMathPara>
        <m:oMath>
          <m:r>
            <w:rPr>
              <w:rFonts w:ascii="Cambria Math" w:hAnsi="Cambria Math"/>
            </w:rPr>
            <m:t>γ=unit weight of the liquid=(Force per unit volume, typically N·m-3 or lbf/ft³),</m:t>
          </m:r>
        </m:oMath>
      </m:oMathPara>
    </w:p>
    <w:p w14:paraId="0FDCCD9E" w14:textId="480661CD" w:rsidR="003B79ED" w:rsidRPr="005705A8" w:rsidRDefault="005705A8" w:rsidP="00E46F30">
      <w:pPr>
        <w:spacing w:line="240" w:lineRule="auto"/>
        <w:rPr>
          <w:rFonts w:ascii="Cambria Math" w:hAnsi="Cambria Math"/>
          <w:oMath/>
        </w:rPr>
      </w:pPr>
      <m:oMathPara>
        <m:oMath>
          <m:r>
            <w:rPr>
              <w:rFonts w:ascii="Cambria Math" w:hAnsi="Cambria Math"/>
            </w:rPr>
            <m:t>ρ= density of the liquid=(Mass per unit volume, frequently kg·m-3), and</m:t>
          </m:r>
        </m:oMath>
      </m:oMathPara>
    </w:p>
    <w:p w14:paraId="471386CA" w14:textId="09DB3168" w:rsidR="003B79ED" w:rsidRPr="00855D0D" w:rsidRDefault="005705A8" w:rsidP="00E46F30">
      <w:pPr>
        <w:spacing w:line="240" w:lineRule="auto"/>
      </w:pPr>
      <m:oMath>
        <m:r>
          <w:rPr>
            <w:rFonts w:ascii="Cambria Math" w:hAnsi="Cambria Math"/>
          </w:rPr>
          <m:t>g=gravitational acceleration=(velocity change per unit time, often m·s-2)</m:t>
        </m:r>
      </m:oMath>
      <w:sdt>
        <w:sdtPr>
          <w:id w:val="1597601841"/>
          <w:citation/>
        </w:sdtPr>
        <w:sdtContent>
          <w:r w:rsidR="003B79ED" w:rsidRPr="00855D0D">
            <w:fldChar w:fldCharType="begin"/>
          </w:r>
          <w:r w:rsidR="003B79ED" w:rsidRPr="00855D0D">
            <w:instrText xml:space="preserve"> CITATION Hyd18 \l 2057 </w:instrText>
          </w:r>
          <w:r w:rsidR="003B79ED" w:rsidRPr="00855D0D">
            <w:fldChar w:fldCharType="separate"/>
          </w:r>
          <w:r w:rsidR="008242AE">
            <w:rPr>
              <w:noProof/>
            </w:rPr>
            <w:t xml:space="preserve"> (4)</w:t>
          </w:r>
          <w:r w:rsidR="003B79ED" w:rsidRPr="00855D0D">
            <w:fldChar w:fldCharType="end"/>
          </w:r>
        </w:sdtContent>
      </w:sdt>
    </w:p>
    <w:p w14:paraId="5326D636" w14:textId="77777777" w:rsidR="003B79ED" w:rsidRPr="00855D0D" w:rsidRDefault="003B79ED" w:rsidP="00F10AAF">
      <w:pPr>
        <w:spacing w:line="360" w:lineRule="auto"/>
      </w:pPr>
    </w:p>
    <w:p w14:paraId="13F4C5DD" w14:textId="554F2262" w:rsidR="003B79ED" w:rsidRPr="00855D0D" w:rsidRDefault="5DB62041" w:rsidP="00F10AAF">
      <w:pPr>
        <w:pStyle w:val="Heading3"/>
        <w:spacing w:line="360" w:lineRule="auto"/>
      </w:pPr>
      <w:bookmarkStart w:id="209" w:name="_Toc512854251"/>
      <w:bookmarkStart w:id="210" w:name="_Toc512855779"/>
      <w:bookmarkStart w:id="211" w:name="_Toc512857289"/>
      <w:bookmarkStart w:id="212" w:name="_Toc512863081"/>
      <w:bookmarkStart w:id="213" w:name="_Toc512948246"/>
      <w:bookmarkStart w:id="214" w:name="_Toc513036685"/>
      <w:bookmarkStart w:id="215" w:name="_Toc513121941"/>
      <w:bookmarkStart w:id="216" w:name="_Toc513194569"/>
      <w:bookmarkStart w:id="217" w:name="_Toc513195056"/>
      <w:bookmarkStart w:id="218" w:name="_Toc513227427"/>
      <w:bookmarkStart w:id="219" w:name="_Toc514758018"/>
      <w:r>
        <w:t>Hydraulic Gradient (LT)</w:t>
      </w:r>
      <w:bookmarkEnd w:id="209"/>
      <w:bookmarkEnd w:id="210"/>
      <w:bookmarkEnd w:id="211"/>
      <w:bookmarkEnd w:id="212"/>
      <w:bookmarkEnd w:id="213"/>
      <w:bookmarkEnd w:id="214"/>
      <w:bookmarkEnd w:id="215"/>
      <w:bookmarkEnd w:id="216"/>
      <w:bookmarkEnd w:id="217"/>
      <w:bookmarkEnd w:id="218"/>
      <w:bookmarkEnd w:id="219"/>
    </w:p>
    <w:p w14:paraId="30576682" w14:textId="77777777" w:rsidR="003B79ED" w:rsidRPr="00855D0D" w:rsidRDefault="003B79ED" w:rsidP="00F10AAF">
      <w:pPr>
        <w:spacing w:line="360" w:lineRule="auto"/>
        <w:rPr>
          <w:color w:val="222222"/>
        </w:rPr>
      </w:pPr>
      <w:r w:rsidRPr="00855D0D">
        <w:rPr>
          <w:color w:val="222222"/>
          <w:shd w:val="clear" w:color="auto" w:fill="FFFFFF"/>
        </w:rPr>
        <w:t>The hydraulic gradient is a vector gradient of each of the individual head measurements over the length of the liquids path. It can be calculated with the following equation.</w:t>
      </w:r>
    </w:p>
    <w:p w14:paraId="24045E0C" w14:textId="77777777" w:rsidR="003B79ED" w:rsidRPr="00855D0D" w:rsidRDefault="003B79ED" w:rsidP="00F10AAF">
      <w:pPr>
        <w:spacing w:line="360" w:lineRule="auto"/>
        <w:rPr>
          <w:color w:val="222222"/>
          <w:shd w:val="clear" w:color="auto" w:fill="FFFFFF"/>
        </w:rPr>
      </w:pPr>
    </w:p>
    <w:p w14:paraId="5698BD83" w14:textId="77777777" w:rsidR="003B79ED" w:rsidRPr="00855D0D" w:rsidRDefault="000405F0" w:rsidP="00F10AAF">
      <w:pPr>
        <w:spacing w:line="360" w:lineRule="auto"/>
        <w:rPr>
          <w:color w:val="222222"/>
          <w:shd w:val="clear" w:color="auto" w:fill="FFFFFF"/>
        </w:rPr>
      </w:pPr>
      <m:oMathPara>
        <m:oMath>
          <m:r>
            <w:rPr>
              <w:rFonts w:ascii="Cambria Math" w:hAnsi="Cambria Math"/>
              <w:color w:val="222222"/>
              <w:shd w:val="clear" w:color="auto" w:fill="FFFFFF"/>
            </w:rPr>
            <m:t xml:space="preserve">i= </m:t>
          </m:r>
          <m:f>
            <m:fPr>
              <m:ctrlPr>
                <w:rPr>
                  <w:rFonts w:ascii="Cambria Math" w:eastAsia="Times New Roman" w:hAnsi="Cambria Math"/>
                  <w:i/>
                  <w:color w:val="222222"/>
                  <w:shd w:val="clear" w:color="auto" w:fill="FFFFFF"/>
                  <w:lang w:eastAsia="en-GB"/>
                </w:rPr>
              </m:ctrlPr>
            </m:fPr>
            <m:num>
              <m:r>
                <w:rPr>
                  <w:rFonts w:ascii="Cambria Math" w:hAnsi="Cambria Math"/>
                  <w:color w:val="222222"/>
                  <w:shd w:val="clear" w:color="auto" w:fill="FFFFFF"/>
                </w:rPr>
                <m:t>δh</m:t>
              </m:r>
            </m:num>
            <m:den>
              <m:r>
                <w:rPr>
                  <w:rFonts w:ascii="Cambria Math" w:hAnsi="Cambria Math"/>
                  <w:color w:val="222222"/>
                  <w:shd w:val="clear" w:color="auto" w:fill="FFFFFF"/>
                </w:rPr>
                <m:t>δl</m:t>
              </m:r>
            </m:den>
          </m:f>
          <m:r>
            <w:rPr>
              <w:rFonts w:ascii="Cambria Math" w:hAnsi="Cambria Math"/>
              <w:color w:val="222222"/>
              <w:shd w:val="clear" w:color="auto" w:fill="FFFFFF"/>
            </w:rPr>
            <m:t xml:space="preserve">= </m:t>
          </m:r>
          <m:f>
            <m:fPr>
              <m:ctrlPr>
                <w:rPr>
                  <w:rFonts w:ascii="Cambria Math" w:eastAsia="Times New Roman" w:hAnsi="Cambria Math"/>
                  <w:i/>
                  <w:color w:val="222222"/>
                  <w:shd w:val="clear" w:color="auto" w:fill="FFFFFF"/>
                  <w:lang w:eastAsia="en-GB"/>
                </w:rPr>
              </m:ctrlPr>
            </m:fPr>
            <m:num>
              <m:r>
                <w:rPr>
                  <w:rFonts w:ascii="Cambria Math" w:hAnsi="Cambria Math"/>
                  <w:color w:val="222222"/>
                  <w:shd w:val="clear" w:color="auto" w:fill="FFFFFF"/>
                </w:rPr>
                <m:t>h2-</m:t>
              </m:r>
              <m:r>
                <w:rPr>
                  <w:rFonts w:ascii="Cambria Math" w:hAnsi="Cambria Math"/>
                  <w:color w:val="222222"/>
                  <w:shd w:val="clear" w:color="auto" w:fill="FFFFFF"/>
                </w:rPr>
                <m:t>h</m:t>
              </m:r>
              <m:r>
                <w:rPr>
                  <w:rFonts w:ascii="Cambria Math" w:hAnsi="Cambria Math"/>
                  <w:color w:val="222222"/>
                  <w:shd w:val="clear" w:color="auto" w:fill="FFFFFF"/>
                </w:rPr>
                <m:t>1</m:t>
              </m:r>
            </m:num>
            <m:den>
              <m:r>
                <w:rPr>
                  <w:rFonts w:ascii="Cambria Math" w:hAnsi="Cambria Math"/>
                  <w:color w:val="222222"/>
                  <w:shd w:val="clear" w:color="auto" w:fill="FFFFFF"/>
                </w:rPr>
                <m:t>length</m:t>
              </m:r>
            </m:den>
          </m:f>
        </m:oMath>
      </m:oMathPara>
    </w:p>
    <w:p w14:paraId="5B39D3DF" w14:textId="6995BC54" w:rsidR="00485C5C" w:rsidRPr="00855D0D" w:rsidRDefault="00473B9B" w:rsidP="00F10AAF">
      <w:pPr>
        <w:pStyle w:val="Caption"/>
        <w:spacing w:line="360" w:lineRule="auto"/>
        <w:rPr>
          <w:color w:val="222222"/>
        </w:rPr>
      </w:pPr>
      <w:bookmarkStart w:id="220" w:name="_Toc512948159"/>
      <w:bookmarkStart w:id="221" w:name="_Toc513122073"/>
      <w:bookmarkStart w:id="222" w:name="_Toc513227596"/>
      <w:bookmarkStart w:id="223" w:name="_Toc514757991"/>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2</w:t>
      </w:r>
      <w:r w:rsidR="007302E0">
        <w:rPr>
          <w:noProof/>
        </w:rPr>
        <w:fldChar w:fldCharType="end"/>
      </w:r>
      <w:r>
        <w:t xml:space="preserve"> - Hydraulic Gradient</w:t>
      </w:r>
      <w:bookmarkEnd w:id="220"/>
      <w:bookmarkEnd w:id="221"/>
      <w:bookmarkEnd w:id="222"/>
      <w:bookmarkEnd w:id="223"/>
    </w:p>
    <w:p w14:paraId="3CAB2B8C" w14:textId="77777777" w:rsidR="003B79ED" w:rsidRPr="00855D0D" w:rsidRDefault="5DB62041" w:rsidP="00F10AAF">
      <w:pPr>
        <w:spacing w:line="360" w:lineRule="auto"/>
        <w:rPr>
          <w:rFonts w:eastAsia="Times New Roman"/>
          <w:color w:val="222222"/>
          <w:lang w:eastAsia="en-GB"/>
        </w:rPr>
      </w:pPr>
      <w:r w:rsidRPr="5DB62041">
        <w:rPr>
          <w:rFonts w:eastAsia="Times New Roman"/>
          <w:color w:val="222222"/>
          <w:lang w:eastAsia="en-GB"/>
        </w:rPr>
        <w:t>Where:</w:t>
      </w:r>
    </w:p>
    <w:p w14:paraId="0DB2755A" w14:textId="2674C2FC" w:rsidR="003B79ED" w:rsidRPr="00E93BB6" w:rsidRDefault="00E93BB6" w:rsidP="00E46F30">
      <w:pPr>
        <w:spacing w:line="240" w:lineRule="auto"/>
        <w:rPr>
          <w:rFonts w:ascii="Cambria Math" w:eastAsia="Times New Roman" w:hAnsi="Cambria Math"/>
          <w:color w:val="222222"/>
          <w:lang w:eastAsia="en-GB"/>
          <w:oMath/>
        </w:rPr>
      </w:pPr>
      <m:oMathPara>
        <m:oMath>
          <m:r>
            <w:rPr>
              <w:rFonts w:ascii="Cambria Math" w:eastAsia="Times New Roman" w:hAnsi="Cambria Math"/>
              <w:color w:val="222222"/>
              <w:lang w:eastAsia="en-GB"/>
            </w:rPr>
            <m:t>i</m:t>
          </m:r>
          <m:d>
            <m:dPr>
              <m:begChr m:val="{"/>
              <m:endChr m:val="}"/>
              <m:ctrlPr>
                <w:rPr>
                  <w:rFonts w:ascii="Cambria Math" w:eastAsia="Times New Roman" w:hAnsi="Cambria Math"/>
                  <w:i/>
                  <w:vanish/>
                  <w:color w:val="222222"/>
                  <w:lang w:eastAsia="en-GB"/>
                </w:rPr>
              </m:ctrlPr>
            </m:dPr>
            <m:e>
              <m:r>
                <w:rPr>
                  <w:rFonts w:ascii="Cambria Math" w:eastAsia="Times New Roman" w:hAnsi="Cambria Math"/>
                  <w:vanish/>
                  <w:color w:val="222222"/>
                  <w:lang w:eastAsia="en-GB"/>
                </w:rPr>
                <m:t>\displaystyle i</m:t>
              </m:r>
            </m:e>
          </m:d>
          <m:r>
            <w:rPr>
              <w:rFonts w:ascii="Cambria Math" w:eastAsia="Times New Roman" w:hAnsi="Cambria Math"/>
              <w:color w:val="222222"/>
              <w:lang w:eastAsia="en-GB"/>
            </w:rPr>
            <m:t> =hydraulic gradient (dimensionless),</m:t>
          </m:r>
        </m:oMath>
      </m:oMathPara>
    </w:p>
    <w:p w14:paraId="124CA8DB" w14:textId="6A01E1EB" w:rsidR="003B79ED" w:rsidRPr="00E93BB6" w:rsidRDefault="00E93BB6" w:rsidP="00E46F30">
      <w:pPr>
        <w:spacing w:line="240" w:lineRule="auto"/>
        <w:rPr>
          <w:rFonts w:ascii="Cambria Math" w:eastAsia="Times New Roman" w:hAnsi="Cambria Math"/>
          <w:color w:val="222222"/>
          <w:lang w:eastAsia="en-GB"/>
          <w:oMath/>
        </w:rPr>
      </w:pPr>
      <m:oMathPara>
        <m:oMath>
          <m:r>
            <w:rPr>
              <w:rFonts w:ascii="Cambria Math" w:eastAsia="Times New Roman" w:hAnsi="Cambria Math"/>
              <w:color w:val="222222"/>
              <w:lang w:eastAsia="en-GB"/>
            </w:rPr>
            <m:t>dh</m:t>
          </m:r>
          <m:d>
            <m:dPr>
              <m:begChr m:val="{"/>
              <m:endChr m:val="}"/>
              <m:ctrlPr>
                <w:rPr>
                  <w:rFonts w:ascii="Cambria Math" w:eastAsia="Times New Roman" w:hAnsi="Cambria Math"/>
                  <w:i/>
                  <w:vanish/>
                  <w:color w:val="222222"/>
                  <w:lang w:eastAsia="en-GB"/>
                </w:rPr>
              </m:ctrlPr>
            </m:dPr>
            <m:e>
              <m:r>
                <w:rPr>
                  <w:rFonts w:ascii="Cambria Math" w:eastAsia="Times New Roman" w:hAnsi="Cambria Math"/>
                  <w:vanish/>
                  <w:color w:val="222222"/>
                  <w:lang w:eastAsia="en-GB"/>
                </w:rPr>
                <m:t>\displaystyle dh</m:t>
              </m:r>
            </m:e>
          </m:d>
          <m:r>
            <w:rPr>
              <w:rFonts w:ascii="Cambria Math" w:eastAsia="Times New Roman" w:hAnsi="Cambria Math"/>
              <w:color w:val="222222"/>
              <w:lang w:eastAsia="en-GB"/>
            </w:rPr>
            <m:t> =difference between two hydraulic heads (Length, usually in m or ft)</m:t>
          </m:r>
        </m:oMath>
      </m:oMathPara>
    </w:p>
    <w:p w14:paraId="21F6A503" w14:textId="59F94DCF" w:rsidR="003B79ED" w:rsidRPr="00E93BB6" w:rsidRDefault="00E93BB6" w:rsidP="00E46F30">
      <w:pPr>
        <w:spacing w:line="240" w:lineRule="auto"/>
        <w:rPr>
          <w:rFonts w:ascii="Cambria Math" w:eastAsia="Times New Roman" w:hAnsi="Cambria Math"/>
          <w:color w:val="222222"/>
          <w:lang w:eastAsia="en-GB"/>
          <w:oMath/>
        </w:rPr>
      </w:pPr>
      <m:oMath>
        <m:r>
          <w:rPr>
            <w:rFonts w:ascii="Cambria Math" w:eastAsia="Times New Roman" w:hAnsi="Cambria Math"/>
            <w:color w:val="222222"/>
            <w:lang w:eastAsia="en-GB"/>
          </w:rPr>
          <m:t>dl</m:t>
        </m:r>
        <m:d>
          <m:dPr>
            <m:begChr m:val="{"/>
            <m:endChr m:val="}"/>
            <m:ctrlPr>
              <w:rPr>
                <w:rFonts w:ascii="Cambria Math" w:eastAsia="Times New Roman" w:hAnsi="Cambria Math"/>
                <w:i/>
                <w:vanish/>
                <w:color w:val="222222"/>
                <w:lang w:eastAsia="en-GB"/>
              </w:rPr>
            </m:ctrlPr>
          </m:dPr>
          <m:e>
            <m:r>
              <w:rPr>
                <w:rFonts w:ascii="Cambria Math" w:eastAsia="Times New Roman" w:hAnsi="Cambria Math"/>
                <w:vanish/>
                <w:color w:val="222222"/>
                <w:lang w:eastAsia="en-GB"/>
              </w:rPr>
              <m:t>\displaystyle dl</m:t>
            </m:r>
          </m:e>
        </m:d>
        <m:r>
          <w:rPr>
            <w:rFonts w:ascii="Cambria Math" w:eastAsia="Times New Roman" w:hAnsi="Cambria Math"/>
            <w:color w:val="222222"/>
            <w:lang w:eastAsia="en-GB"/>
          </w:rPr>
          <m:t>= flow path length between the two piezometers (Length, usually in m or ft)</m:t>
        </m:r>
      </m:oMath>
      <w:sdt>
        <w:sdtPr>
          <w:rPr>
            <w:rFonts w:ascii="Cambria Math" w:eastAsia="Times New Roman" w:hAnsi="Cambria Math"/>
            <w:i/>
            <w:color w:val="222222"/>
            <w:lang w:eastAsia="en-GB"/>
          </w:rPr>
          <w:id w:val="1082488241"/>
          <w:citation/>
        </w:sdtPr>
        <w:sdtContent>
          <m:oMath>
            <m:r>
              <w:rPr>
                <w:rFonts w:ascii="Cambria Math" w:eastAsia="Times New Roman" w:hAnsi="Cambria Math"/>
                <w:i/>
                <w:color w:val="222222"/>
                <w:lang w:eastAsia="en-GB"/>
              </w:rPr>
              <w:fldChar w:fldCharType="begin"/>
            </m:r>
            <m:r>
              <m:rPr>
                <m:sty m:val="p"/>
              </m:rPr>
              <w:rPr>
                <w:rFonts w:ascii="Cambria Math" w:eastAsia="Times New Roman" w:hAnsi="Cambria Math"/>
                <w:color w:val="222222"/>
                <w:lang w:eastAsia="en-GB"/>
              </w:rPr>
              <m:t xml:space="preserve"> CITATION Hyd18 \l 2057 </m:t>
            </m:r>
            <m:r>
              <w:rPr>
                <w:rFonts w:ascii="Cambria Math" w:eastAsia="Times New Roman" w:hAnsi="Cambria Math"/>
                <w:i/>
                <w:color w:val="222222"/>
                <w:lang w:eastAsia="en-GB"/>
              </w:rPr>
              <w:fldChar w:fldCharType="separate"/>
            </m:r>
            <m:r>
              <m:rPr>
                <m:sty m:val="p"/>
              </m:rPr>
              <w:rPr>
                <w:rFonts w:ascii="Cambria Math" w:eastAsia="Times New Roman" w:hAnsi="Cambria Math"/>
                <w:noProof/>
                <w:color w:val="222222"/>
                <w:lang w:eastAsia="en-GB"/>
              </w:rPr>
              <m:t xml:space="preserve"> </m:t>
            </m:r>
            <m:r>
              <m:rPr>
                <m:sty m:val="p"/>
              </m:rPr>
              <w:rPr>
                <w:rFonts w:ascii="Cambria Math" w:eastAsia="Times New Roman" w:hAnsi="Cambria Math"/>
                <w:noProof/>
                <w:color w:val="222222"/>
                <w:lang w:eastAsia="en-GB"/>
              </w:rPr>
              <m:t>(4)</m:t>
            </m:r>
            <m:r>
              <w:rPr>
                <w:rFonts w:ascii="Cambria Math" w:eastAsia="Times New Roman" w:hAnsi="Cambria Math"/>
                <w:i/>
                <w:color w:val="222222"/>
                <w:lang w:eastAsia="en-GB"/>
              </w:rPr>
              <w:fldChar w:fldCharType="end"/>
            </m:r>
          </m:oMath>
        </w:sdtContent>
      </w:sdt>
    </w:p>
    <w:p w14:paraId="2A039AB6" w14:textId="508AD341" w:rsidR="001248C6" w:rsidRDefault="5DB62041" w:rsidP="00C04A83">
      <w:pPr>
        <w:pStyle w:val="Heading2"/>
        <w:spacing w:line="360" w:lineRule="auto"/>
      </w:pPr>
      <w:bookmarkStart w:id="224" w:name="_Toc512854252"/>
      <w:bookmarkStart w:id="225" w:name="_Toc512855780"/>
      <w:bookmarkStart w:id="226" w:name="_Toc512857290"/>
      <w:bookmarkStart w:id="227" w:name="_Toc512863082"/>
      <w:bookmarkStart w:id="228" w:name="_Toc512948247"/>
      <w:bookmarkStart w:id="229" w:name="_Toc513036686"/>
      <w:bookmarkStart w:id="230" w:name="_Toc513121942"/>
      <w:bookmarkStart w:id="231" w:name="_Toc513194570"/>
      <w:bookmarkStart w:id="232" w:name="_Toc513195057"/>
      <w:bookmarkStart w:id="233" w:name="_Toc513227428"/>
      <w:bookmarkStart w:id="234" w:name="_Toc514758019"/>
      <w:r>
        <w:lastRenderedPageBreak/>
        <w:t>Hydro Power (LT)</w:t>
      </w:r>
      <w:bookmarkEnd w:id="199"/>
      <w:bookmarkEnd w:id="200"/>
      <w:bookmarkEnd w:id="201"/>
      <w:bookmarkEnd w:id="202"/>
      <w:bookmarkEnd w:id="203"/>
      <w:bookmarkEnd w:id="224"/>
      <w:bookmarkEnd w:id="225"/>
      <w:bookmarkEnd w:id="226"/>
      <w:bookmarkEnd w:id="227"/>
      <w:bookmarkEnd w:id="228"/>
      <w:bookmarkEnd w:id="229"/>
      <w:bookmarkEnd w:id="230"/>
      <w:bookmarkEnd w:id="231"/>
      <w:bookmarkEnd w:id="232"/>
      <w:bookmarkEnd w:id="233"/>
      <w:bookmarkEnd w:id="234"/>
    </w:p>
    <w:p w14:paraId="6753049E" w14:textId="2C8DAC3A" w:rsidR="001248C6" w:rsidRDefault="001248C6" w:rsidP="00F10AAF">
      <w:pPr>
        <w:spacing w:line="360" w:lineRule="auto"/>
      </w:pPr>
      <w:r>
        <w:t>Hydro power has been around for almost a century and therefore the technologies behind it are refined and efficient, with over 90% energy conversion efficiency.</w:t>
      </w:r>
      <w:sdt>
        <w:sdtPr>
          <w:id w:val="1871022816"/>
          <w:citation/>
        </w:sdtPr>
        <w:sdtContent>
          <w:r>
            <w:fldChar w:fldCharType="begin"/>
          </w:r>
          <w:r>
            <w:instrText xml:space="preserve">CITATION GovHydro \l 2057 </w:instrText>
          </w:r>
          <w:r>
            <w:fldChar w:fldCharType="separate"/>
          </w:r>
          <w:r w:rsidR="008242AE">
            <w:rPr>
              <w:noProof/>
            </w:rPr>
            <w:t xml:space="preserve"> (5)</w:t>
          </w:r>
          <w:r>
            <w:fldChar w:fldCharType="end"/>
          </w:r>
        </w:sdtContent>
      </w:sdt>
      <w:r>
        <w:t xml:space="preserve"> Due to the nature of water flow Hydro power can generate electricity 24 hours a day and provided it is a suitable location will generate a substantial amount of electricity even during unideal conditions.</w:t>
      </w:r>
    </w:p>
    <w:p w14:paraId="76E50CB1" w14:textId="3838E64D" w:rsidR="001248C6" w:rsidRDefault="001248C6" w:rsidP="00320556">
      <w:pPr>
        <w:spacing w:line="360" w:lineRule="auto"/>
      </w:pPr>
      <w:r>
        <w:t xml:space="preserve">Hydro power contributes to almost 20% of the world's electricity. </w:t>
      </w:r>
      <w:sdt>
        <w:sdtPr>
          <w:id w:val="-1088143214"/>
          <w:citation/>
        </w:sdtPr>
        <w:sdtContent>
          <w:r>
            <w:fldChar w:fldCharType="begin"/>
          </w:r>
          <w:r>
            <w:instrText xml:space="preserve"> CITATION Hyd181 \l 2057 </w:instrText>
          </w:r>
          <w:r>
            <w:fldChar w:fldCharType="separate"/>
          </w:r>
          <w:r w:rsidR="008242AE">
            <w:rPr>
              <w:noProof/>
            </w:rPr>
            <w:t>(6)</w:t>
          </w:r>
          <w:r>
            <w:fldChar w:fldCharType="end"/>
          </w:r>
        </w:sdtContent>
      </w:sdt>
      <w:r>
        <w:t xml:space="preserve"> As of 2012 it contributed to 1.3% of the United Kingdom’s electricity generation.</w:t>
      </w:r>
      <w:sdt>
        <w:sdtPr>
          <w:id w:val="1381286276"/>
          <w:citation/>
        </w:sdtPr>
        <w:sdtContent>
          <w:r>
            <w:fldChar w:fldCharType="begin"/>
          </w:r>
          <w:r>
            <w:instrText xml:space="preserve">CITATION Hyr18 \l 2057 </w:instrText>
          </w:r>
          <w:r>
            <w:fldChar w:fldCharType="separate"/>
          </w:r>
          <w:r w:rsidR="008242AE">
            <w:rPr>
              <w:noProof/>
            </w:rPr>
            <w:t xml:space="preserve"> (7)</w:t>
          </w:r>
          <w:r>
            <w:fldChar w:fldCharType="end"/>
          </w:r>
        </w:sdtContent>
      </w:sdt>
      <w:r>
        <w:t xml:space="preserve"> </w:t>
      </w:r>
    </w:p>
    <w:p w14:paraId="4C24E6B3" w14:textId="77777777" w:rsidR="001248C6" w:rsidRDefault="001248C6" w:rsidP="00320556">
      <w:pPr>
        <w:keepNext/>
        <w:spacing w:line="360" w:lineRule="auto"/>
      </w:pPr>
      <w:r>
        <w:rPr>
          <w:noProof/>
          <w:lang w:eastAsia="en-GB"/>
        </w:rPr>
        <w:drawing>
          <wp:inline distT="0" distB="0" distL="0" distR="0" wp14:anchorId="50890473" wp14:editId="2FE84F7D">
            <wp:extent cx="5730874" cy="2126615"/>
            <wp:effectExtent l="0" t="0" r="3175" b="6985"/>
            <wp:docPr id="1694922967" name="picture" descr="https://lh4.googleusercontent.com/HasOUpsDKHulDgxKVJRBzXi8hs_iqaj3HJUAEi2Zx6AJqVvnBbCmWMasxIrHQYJ6trgY4eMS-pwYSnes85z2BJ7eSsc3H5B7E0RL5ayzWmX9iGENFFGtvNlFrgnODEYoKBlZp_U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9">
                      <a:extLst>
                        <a:ext uri="{28A0092B-C50C-407E-A947-70E740481C1C}">
                          <a14:useLocalDpi xmlns:a14="http://schemas.microsoft.com/office/drawing/2010/main" val="0"/>
                        </a:ext>
                      </a:extLst>
                    </a:blip>
                    <a:stretch>
                      <a:fillRect/>
                    </a:stretch>
                  </pic:blipFill>
                  <pic:spPr>
                    <a:xfrm>
                      <a:off x="0" y="0"/>
                      <a:ext cx="5730874" cy="2126615"/>
                    </a:xfrm>
                    <a:prstGeom prst="rect">
                      <a:avLst/>
                    </a:prstGeom>
                  </pic:spPr>
                </pic:pic>
              </a:graphicData>
            </a:graphic>
          </wp:inline>
        </w:drawing>
      </w:r>
    </w:p>
    <w:p w14:paraId="3EB3395E" w14:textId="0A1B5A5C" w:rsidR="001248C6" w:rsidRDefault="001248C6" w:rsidP="5DB62041">
      <w:pPr>
        <w:pStyle w:val="Caption"/>
        <w:spacing w:line="360" w:lineRule="auto"/>
        <w:rPr>
          <w:rFonts w:ascii="Arial" w:hAnsi="Arial" w:cs="Arial"/>
          <w:color w:val="000000" w:themeColor="text1"/>
        </w:rPr>
      </w:pPr>
      <w:bookmarkStart w:id="235" w:name="_Toc512854198"/>
      <w:bookmarkStart w:id="236" w:name="_Toc512857234"/>
      <w:bookmarkStart w:id="237" w:name="_Toc512948178"/>
      <w:bookmarkStart w:id="238" w:name="_Toc513122006"/>
      <w:bookmarkStart w:id="239" w:name="_Toc513194497"/>
      <w:bookmarkStart w:id="240" w:name="_Toc513194984"/>
      <w:bookmarkStart w:id="241" w:name="_Toc513227503"/>
      <w:bookmarkStart w:id="242" w:name="_Toc514069527"/>
      <w:bookmarkStart w:id="243" w:name="_Toc514757845"/>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2</w:t>
      </w:r>
      <w:r w:rsidR="007302E0">
        <w:rPr>
          <w:noProof/>
        </w:rPr>
        <w:fldChar w:fldCharType="end"/>
      </w:r>
      <w:r>
        <w:t xml:space="preserve"> - Hydro Usage in the UK </w:t>
      </w:r>
      <w:sdt>
        <w:sdtPr>
          <w:id w:val="-47540492"/>
          <w:citation/>
        </w:sdtPr>
        <w:sdtContent>
          <w:r>
            <w:fldChar w:fldCharType="begin"/>
          </w:r>
          <w:r>
            <w:instrText xml:space="preserve"> CITATION Hyd182 \l 2057 </w:instrText>
          </w:r>
          <w:r>
            <w:fldChar w:fldCharType="separate"/>
          </w:r>
          <w:r w:rsidR="008242AE">
            <w:rPr>
              <w:noProof/>
            </w:rPr>
            <w:t>(8)</w:t>
          </w:r>
          <w:r>
            <w:fldChar w:fldCharType="end"/>
          </w:r>
        </w:sdtContent>
      </w:sdt>
      <w:bookmarkEnd w:id="235"/>
      <w:bookmarkEnd w:id="236"/>
      <w:bookmarkEnd w:id="237"/>
      <w:bookmarkEnd w:id="238"/>
      <w:bookmarkEnd w:id="239"/>
      <w:bookmarkEnd w:id="240"/>
      <w:bookmarkEnd w:id="241"/>
      <w:bookmarkEnd w:id="242"/>
      <w:bookmarkEnd w:id="243"/>
    </w:p>
    <w:p w14:paraId="7CACAAE7" w14:textId="77777777" w:rsidR="001248C6" w:rsidRDefault="5DB62041" w:rsidP="00320556">
      <w:pPr>
        <w:spacing w:line="360" w:lineRule="auto"/>
      </w:pPr>
      <w:r>
        <w:t>The above figure shows the gross electricity supplied to the UK through hydropower and it shows that large-scale conventional schemes generation has been constant from 1964 ranging from around 2500GW to 4500GW. Showing that hydropower development has been stagnant within the UK for around 50 years.</w:t>
      </w:r>
    </w:p>
    <w:p w14:paraId="4E66FA8B" w14:textId="161D01BB" w:rsidR="00753732" w:rsidRPr="00753732" w:rsidRDefault="5DB62041" w:rsidP="000374E3">
      <w:pPr>
        <w:spacing w:line="360" w:lineRule="auto"/>
        <w:rPr>
          <w:rFonts w:ascii="Times New Roman" w:eastAsia="Times New Roman" w:hAnsi="Times New Roman" w:cs="Times New Roman"/>
          <w:sz w:val="24"/>
          <w:szCs w:val="24"/>
          <w:lang w:eastAsia="en-GB"/>
        </w:rPr>
      </w:pPr>
      <w:r w:rsidRPr="5DB62041">
        <w:rPr>
          <w:rFonts w:eastAsia="Times New Roman"/>
          <w:lang w:eastAsia="en-GB"/>
        </w:rPr>
        <w:t>Hydroelectricity converts the kinetic energy or gravitational potential energy from water into electrical energy. This energy is converted to electrical energy by use of a turbine. In the UK there are 3 types of hydropower schemes:</w:t>
      </w:r>
    </w:p>
    <w:p w14:paraId="2FB1AC4B" w14:textId="6D8F7B9E" w:rsidR="001248C6" w:rsidRPr="000C2D8A" w:rsidRDefault="5DB62041" w:rsidP="000C2D8A">
      <w:pPr>
        <w:pStyle w:val="ListParagraph"/>
        <w:numPr>
          <w:ilvl w:val="0"/>
          <w:numId w:val="4"/>
        </w:numPr>
        <w:spacing w:line="360" w:lineRule="auto"/>
        <w:rPr>
          <w:rFonts w:eastAsia="Times New Roman"/>
          <w:lang w:eastAsia="en-GB"/>
        </w:rPr>
      </w:pPr>
      <w:r w:rsidRPr="000C2D8A">
        <w:rPr>
          <w:rFonts w:eastAsia="Times New Roman"/>
          <w:lang w:eastAsia="en-GB"/>
        </w:rPr>
        <w:t>Storage Schemes - A dam creates an artificial lake known as a reservoir, the reservoir provides water to the dam.</w:t>
      </w:r>
    </w:p>
    <w:p w14:paraId="20A9DC8F" w14:textId="77777777" w:rsidR="00D56491" w:rsidRPr="00D56491" w:rsidRDefault="00D56491" w:rsidP="000C2D8A">
      <w:pPr>
        <w:pStyle w:val="ListParagraph"/>
        <w:spacing w:line="360" w:lineRule="auto"/>
        <w:ind w:left="765"/>
        <w:rPr>
          <w:rFonts w:eastAsia="Times New Roman"/>
          <w:lang w:eastAsia="en-GB"/>
        </w:rPr>
      </w:pPr>
    </w:p>
    <w:p w14:paraId="4E2B750A" w14:textId="77777777" w:rsidR="00753732" w:rsidRPr="000C2D8A" w:rsidRDefault="5DB62041" w:rsidP="5DB62041">
      <w:pPr>
        <w:pStyle w:val="ListParagraph"/>
        <w:numPr>
          <w:ilvl w:val="0"/>
          <w:numId w:val="1"/>
        </w:numPr>
        <w:spacing w:line="360" w:lineRule="auto"/>
        <w:rPr>
          <w:rFonts w:eastAsia="Times New Roman"/>
          <w:sz w:val="24"/>
          <w:szCs w:val="24"/>
          <w:lang w:eastAsia="en-GB"/>
        </w:rPr>
      </w:pPr>
      <w:r w:rsidRPr="5DB62041">
        <w:rPr>
          <w:rFonts w:eastAsia="Times New Roman"/>
          <w:lang w:eastAsia="en-GB"/>
        </w:rPr>
        <w:t>Run-of-river schemes – Rely on the flow of a river, a weir can also be used to adjust the flow rate of the river. Run of river schemes can also be designed using diversion, where water is channelled away from the river.</w:t>
      </w:r>
    </w:p>
    <w:p w14:paraId="4310325D" w14:textId="77777777" w:rsidR="000C2D8A" w:rsidRPr="00753732" w:rsidRDefault="000C2D8A" w:rsidP="000C2D8A">
      <w:pPr>
        <w:pStyle w:val="ListParagraph"/>
        <w:spacing w:line="360" w:lineRule="auto"/>
        <w:rPr>
          <w:rFonts w:eastAsia="Times New Roman"/>
          <w:sz w:val="24"/>
          <w:szCs w:val="24"/>
          <w:lang w:eastAsia="en-GB"/>
        </w:rPr>
      </w:pPr>
    </w:p>
    <w:p w14:paraId="50C068FE" w14:textId="280A621F" w:rsidR="001248C6" w:rsidRDefault="001248C6" w:rsidP="00320556">
      <w:pPr>
        <w:pStyle w:val="ListParagraph"/>
        <w:numPr>
          <w:ilvl w:val="0"/>
          <w:numId w:val="1"/>
        </w:numPr>
        <w:spacing w:line="360" w:lineRule="auto"/>
      </w:pPr>
      <w:r w:rsidRPr="00F046AA">
        <w:lastRenderedPageBreak/>
        <w:t>Pumped storage - Pumped storage incorporates two reservoirs. When there is low demand, the water is pumped from the lower reservoir to the higher reservoir; the water is then released during times of high demand. Due to the use of electricity this method is not considered to be a renewable energy source.</w:t>
      </w:r>
      <w:r>
        <w:t xml:space="preserve"> </w:t>
      </w:r>
      <w:sdt>
        <w:sdtPr>
          <w:id w:val="-2136552240"/>
          <w:citation/>
        </w:sdtPr>
        <w:sdtContent>
          <w:r>
            <w:fldChar w:fldCharType="begin"/>
          </w:r>
          <w:r>
            <w:instrText xml:space="preserve"> CITATION GovHydro \l 2057 </w:instrText>
          </w:r>
          <w:r>
            <w:fldChar w:fldCharType="separate"/>
          </w:r>
          <w:r w:rsidR="008242AE">
            <w:rPr>
              <w:noProof/>
            </w:rPr>
            <w:t>(5)</w:t>
          </w:r>
          <w:r>
            <w:fldChar w:fldCharType="end"/>
          </w:r>
        </w:sdtContent>
      </w:sdt>
    </w:p>
    <w:p w14:paraId="0088A9BA" w14:textId="6AD6287B" w:rsidR="001248C6" w:rsidRDefault="5DB62041" w:rsidP="00C04A83">
      <w:pPr>
        <w:pStyle w:val="Heading3"/>
        <w:spacing w:line="360" w:lineRule="auto"/>
        <w:rPr>
          <w:rFonts w:eastAsia="Times New Roman"/>
          <w:lang w:eastAsia="en-GB"/>
        </w:rPr>
      </w:pPr>
      <w:bookmarkStart w:id="244" w:name="_Toc512850127"/>
      <w:bookmarkStart w:id="245" w:name="_Toc512850249"/>
      <w:bookmarkStart w:id="246" w:name="_Toc512850813"/>
      <w:bookmarkStart w:id="247" w:name="_Toc512850975"/>
      <w:bookmarkStart w:id="248" w:name="_Toc512851447"/>
      <w:bookmarkStart w:id="249" w:name="_Toc512854253"/>
      <w:bookmarkStart w:id="250" w:name="_Toc512855781"/>
      <w:bookmarkStart w:id="251" w:name="_Toc512857291"/>
      <w:bookmarkStart w:id="252" w:name="_Toc512863083"/>
      <w:bookmarkStart w:id="253" w:name="_Toc512948248"/>
      <w:bookmarkStart w:id="254" w:name="_Toc513036687"/>
      <w:bookmarkStart w:id="255" w:name="_Toc513121943"/>
      <w:bookmarkStart w:id="256" w:name="_Toc513194571"/>
      <w:bookmarkStart w:id="257" w:name="_Toc513195058"/>
      <w:bookmarkStart w:id="258" w:name="_Toc513227429"/>
      <w:bookmarkStart w:id="259" w:name="_Toc514758020"/>
      <w:r w:rsidRPr="5DB62041">
        <w:rPr>
          <w:rFonts w:eastAsia="Times New Roman"/>
          <w:lang w:eastAsia="en-GB"/>
        </w:rPr>
        <w:t>Turbines (LT)</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14:paraId="15E3E2B2" w14:textId="77777777" w:rsidR="001248C6" w:rsidRDefault="5DB62041" w:rsidP="5DB62041">
      <w:pPr>
        <w:spacing w:line="360" w:lineRule="auto"/>
        <w:rPr>
          <w:lang w:eastAsia="en-GB"/>
        </w:rPr>
      </w:pPr>
      <w:r w:rsidRPr="5DB62041">
        <w:rPr>
          <w:lang w:eastAsia="en-GB"/>
        </w:rPr>
        <w:t>Turbines use the kinetic energy of the water to drive a generator, converting that energy into electrical energy. There multiple types of turbines, each one having a specific use case.</w:t>
      </w:r>
    </w:p>
    <w:p w14:paraId="627C7AE3" w14:textId="597532C6" w:rsidR="001248C6" w:rsidRPr="003B7E78" w:rsidRDefault="5DB62041" w:rsidP="00C04A83">
      <w:pPr>
        <w:pStyle w:val="Heading4"/>
        <w:spacing w:line="360" w:lineRule="auto"/>
        <w:rPr>
          <w:lang w:eastAsia="en-GB"/>
        </w:rPr>
      </w:pPr>
      <w:r w:rsidRPr="5DB62041">
        <w:rPr>
          <w:lang w:eastAsia="en-GB"/>
        </w:rPr>
        <w:t xml:space="preserve">Archimedean </w:t>
      </w:r>
      <w:r w:rsidR="00E93BB6" w:rsidRPr="5DB62041">
        <w:rPr>
          <w:lang w:eastAsia="en-GB"/>
        </w:rPr>
        <w:t>screw</w:t>
      </w:r>
      <w:r w:rsidRPr="5DB62041">
        <w:rPr>
          <w:lang w:eastAsia="en-GB"/>
        </w:rPr>
        <w:t xml:space="preserve"> (LT)</w:t>
      </w:r>
    </w:p>
    <w:p w14:paraId="5C8352F5" w14:textId="25258AF6" w:rsidR="001248C6" w:rsidRDefault="001248C6" w:rsidP="5DB62041">
      <w:pPr>
        <w:spacing w:line="360" w:lineRule="auto"/>
        <w:rPr>
          <w:lang w:eastAsia="en-GB"/>
        </w:rPr>
      </w:pPr>
      <w:r>
        <w:rPr>
          <w:lang w:eastAsia="en-GB"/>
        </w:rPr>
        <w:t>The Archimedean screw is one of the more modern types of turbine, having only been used within the last decade. The concept has been used for other methods outside of power generation though.</w:t>
      </w:r>
      <w:sdt>
        <w:sdtPr>
          <w:rPr>
            <w:lang w:eastAsia="en-GB"/>
          </w:rPr>
          <w:id w:val="1173992890"/>
          <w:citation/>
        </w:sdtPr>
        <w:sdtContent>
          <w:r>
            <w:rPr>
              <w:lang w:eastAsia="en-GB"/>
            </w:rPr>
            <w:fldChar w:fldCharType="begin"/>
          </w:r>
          <w:r>
            <w:rPr>
              <w:lang w:eastAsia="en-GB"/>
            </w:rPr>
            <w:instrText xml:space="preserve"> CITATION ARCTurbine \l 2057 </w:instrText>
          </w:r>
          <w:r>
            <w:rPr>
              <w:lang w:eastAsia="en-GB"/>
            </w:rPr>
            <w:fldChar w:fldCharType="separate"/>
          </w:r>
          <w:r w:rsidR="008242AE">
            <w:rPr>
              <w:noProof/>
              <w:lang w:eastAsia="en-GB"/>
            </w:rPr>
            <w:t xml:space="preserve"> (9)</w:t>
          </w:r>
          <w:r>
            <w:rPr>
              <w:lang w:eastAsia="en-GB"/>
            </w:rPr>
            <w:fldChar w:fldCharType="end"/>
          </w:r>
        </w:sdtContent>
      </w:sdt>
      <w:r>
        <w:rPr>
          <w:lang w:eastAsia="en-GB"/>
        </w:rPr>
        <w:t xml:space="preserve"> They are typically used in low heads of 1.5-5 meters and medium to high flows of 1-20m</w:t>
      </w:r>
      <w:r>
        <w:rPr>
          <w:vertAlign w:val="superscript"/>
          <w:lang w:eastAsia="en-GB"/>
        </w:rPr>
        <w:t>3</w:t>
      </w:r>
      <w:r>
        <w:rPr>
          <w:lang w:eastAsia="en-GB"/>
        </w:rPr>
        <w:t>/s.</w:t>
      </w:r>
      <w:sdt>
        <w:sdtPr>
          <w:rPr>
            <w:lang w:eastAsia="en-GB"/>
          </w:rPr>
          <w:id w:val="348614430"/>
          <w:citation/>
        </w:sdtPr>
        <w:sdtContent>
          <w:r>
            <w:rPr>
              <w:lang w:eastAsia="en-GB"/>
            </w:rPr>
            <w:fldChar w:fldCharType="begin"/>
          </w:r>
          <w:r>
            <w:rPr>
              <w:lang w:eastAsia="en-GB"/>
            </w:rPr>
            <w:instrText xml:space="preserve"> CITATION RFTurbines \l 2057 </w:instrText>
          </w:r>
          <w:r>
            <w:rPr>
              <w:lang w:eastAsia="en-GB"/>
            </w:rPr>
            <w:fldChar w:fldCharType="separate"/>
          </w:r>
          <w:r w:rsidR="008242AE">
            <w:rPr>
              <w:noProof/>
              <w:lang w:eastAsia="en-GB"/>
            </w:rPr>
            <w:t xml:space="preserve"> (10)</w:t>
          </w:r>
          <w:r>
            <w:rPr>
              <w:lang w:eastAsia="en-GB"/>
            </w:rPr>
            <w:fldChar w:fldCharType="end"/>
          </w:r>
        </w:sdtContent>
      </w:sdt>
    </w:p>
    <w:p w14:paraId="35126628" w14:textId="7B1DABCE" w:rsidR="001248C6" w:rsidRDefault="001248C6" w:rsidP="00320556">
      <w:pPr>
        <w:keepNext/>
        <w:spacing w:line="360" w:lineRule="auto"/>
      </w:pPr>
      <w:r>
        <w:rPr>
          <w:noProof/>
          <w:lang w:eastAsia="en-GB"/>
        </w:rPr>
        <w:drawing>
          <wp:inline distT="0" distB="0" distL="0" distR="0" wp14:anchorId="4F5B9A2B" wp14:editId="758ACFC9">
            <wp:extent cx="3914775" cy="2849086"/>
            <wp:effectExtent l="0" t="0" r="0" b="8890"/>
            <wp:docPr id="1797712224" name="picture" descr="http://greenbugenergy.com/wp-content/uploads/howitwords-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0">
                      <a:extLst>
                        <a:ext uri="{28A0092B-C50C-407E-A947-70E740481C1C}">
                          <a14:useLocalDpi xmlns:a14="http://schemas.microsoft.com/office/drawing/2010/main" val="0"/>
                        </a:ext>
                      </a:extLst>
                    </a:blip>
                    <a:stretch>
                      <a:fillRect/>
                    </a:stretch>
                  </pic:blipFill>
                  <pic:spPr>
                    <a:xfrm>
                      <a:off x="0" y="0"/>
                      <a:ext cx="3914775" cy="2849086"/>
                    </a:xfrm>
                    <a:prstGeom prst="rect">
                      <a:avLst/>
                    </a:prstGeom>
                  </pic:spPr>
                </pic:pic>
              </a:graphicData>
            </a:graphic>
          </wp:inline>
        </w:drawing>
      </w:r>
      <w:r w:rsidR="5DB62041">
        <w:t>a</w:t>
      </w:r>
    </w:p>
    <w:p w14:paraId="1DE5EE9D" w14:textId="6BBED758" w:rsidR="001248C6" w:rsidRDefault="001248C6" w:rsidP="00320556">
      <w:pPr>
        <w:pStyle w:val="Caption"/>
        <w:spacing w:line="360" w:lineRule="auto"/>
      </w:pPr>
      <w:bookmarkStart w:id="260" w:name="_Toc512854199"/>
      <w:bookmarkStart w:id="261" w:name="_Toc512857235"/>
      <w:bookmarkStart w:id="262" w:name="_Toc512948179"/>
      <w:bookmarkStart w:id="263" w:name="_Toc513122007"/>
      <w:bookmarkStart w:id="264" w:name="_Toc513194498"/>
      <w:bookmarkStart w:id="265" w:name="_Toc513194985"/>
      <w:bookmarkStart w:id="266" w:name="_Toc513227504"/>
      <w:bookmarkStart w:id="267" w:name="_Toc514069528"/>
      <w:bookmarkStart w:id="268" w:name="_Toc514757846"/>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3</w:t>
      </w:r>
      <w:r w:rsidR="007302E0">
        <w:rPr>
          <w:noProof/>
        </w:rPr>
        <w:fldChar w:fldCharType="end"/>
      </w:r>
      <w:r>
        <w:t xml:space="preserve"> - Archimedean Screw </w:t>
      </w:r>
      <w:sdt>
        <w:sdtPr>
          <w:id w:val="-93326364"/>
          <w:citation/>
        </w:sdtPr>
        <w:sdtContent>
          <w:r>
            <w:fldChar w:fldCharType="begin"/>
          </w:r>
          <w:r>
            <w:instrText xml:space="preserve"> CITATION Gri18 \l 2057 </w:instrText>
          </w:r>
          <w:r>
            <w:fldChar w:fldCharType="separate"/>
          </w:r>
          <w:r w:rsidR="008242AE">
            <w:rPr>
              <w:noProof/>
            </w:rPr>
            <w:t>(11)</w:t>
          </w:r>
          <w:r>
            <w:fldChar w:fldCharType="end"/>
          </w:r>
        </w:sdtContent>
      </w:sdt>
      <w:bookmarkEnd w:id="260"/>
      <w:bookmarkEnd w:id="261"/>
      <w:bookmarkEnd w:id="262"/>
      <w:bookmarkEnd w:id="263"/>
      <w:bookmarkEnd w:id="264"/>
      <w:bookmarkEnd w:id="265"/>
      <w:bookmarkEnd w:id="266"/>
      <w:bookmarkEnd w:id="267"/>
      <w:bookmarkEnd w:id="268"/>
    </w:p>
    <w:p w14:paraId="18FFCDF6" w14:textId="5F213B68" w:rsidR="001248C6" w:rsidRDefault="001248C6" w:rsidP="00320556">
      <w:pPr>
        <w:spacing w:line="360" w:lineRule="auto"/>
      </w:pPr>
      <w:r>
        <w:t>In the above figure, you can see the water enters the screw through the top and the weight of the water pushes against the helical fights rotating the screw and allowing the water to flow to the next level. The rotational energy of the screw is then converted using a generator.</w:t>
      </w:r>
      <w:sdt>
        <w:sdtPr>
          <w:id w:val="1073629650"/>
          <w:citation/>
        </w:sdtPr>
        <w:sdtContent>
          <w:r>
            <w:fldChar w:fldCharType="begin"/>
          </w:r>
          <w:r>
            <w:instrText xml:space="preserve"> CITATION ARCTurbine \l 2057 </w:instrText>
          </w:r>
          <w:r>
            <w:fldChar w:fldCharType="separate"/>
          </w:r>
          <w:r w:rsidR="008242AE">
            <w:rPr>
              <w:noProof/>
            </w:rPr>
            <w:t xml:space="preserve"> (9)</w:t>
          </w:r>
          <w:r>
            <w:fldChar w:fldCharType="end"/>
          </w:r>
        </w:sdtContent>
      </w:sdt>
      <w:r>
        <w:t xml:space="preserve"> Archimedean screws are typically used for small-scale hydro schemes with power outputs ranging from 5kW to 500kW.</w:t>
      </w:r>
    </w:p>
    <w:p w14:paraId="0BCD5EF0" w14:textId="77777777" w:rsidR="000374E3" w:rsidRDefault="000374E3">
      <w:r>
        <w:br w:type="page"/>
      </w:r>
    </w:p>
    <w:p w14:paraId="288D1070" w14:textId="28853E2D" w:rsidR="001248C6" w:rsidRDefault="005705A8" w:rsidP="00C04A83">
      <w:pPr>
        <w:pStyle w:val="Heading4"/>
        <w:spacing w:line="360" w:lineRule="auto"/>
      </w:pPr>
      <w:r>
        <w:lastRenderedPageBreak/>
        <w:t>Cross flow</w:t>
      </w:r>
      <w:r w:rsidR="5DB62041">
        <w:t xml:space="preserve"> Turbine (LT)</w:t>
      </w:r>
    </w:p>
    <w:p w14:paraId="46BC69C3" w14:textId="6B49C211" w:rsidR="001248C6" w:rsidRDefault="005705A8" w:rsidP="00320556">
      <w:pPr>
        <w:spacing w:line="360" w:lineRule="auto"/>
      </w:pPr>
      <w:r>
        <w:t>Cross flow</w:t>
      </w:r>
      <w:r w:rsidR="001248C6">
        <w:t xml:space="preserve"> Turbines are a common turbine within the UK’s small hydro schemes.</w:t>
      </w:r>
      <w:sdt>
        <w:sdtPr>
          <w:id w:val="-184292227"/>
          <w:citation/>
        </w:sdtPr>
        <w:sdtContent>
          <w:r w:rsidR="001248C6">
            <w:fldChar w:fldCharType="begin"/>
          </w:r>
          <w:r w:rsidR="001248C6">
            <w:instrText xml:space="preserve"> CITATION Cro18 \l 2057 </w:instrText>
          </w:r>
          <w:r w:rsidR="001248C6">
            <w:fldChar w:fldCharType="separate"/>
          </w:r>
          <w:r w:rsidR="008242AE">
            <w:rPr>
              <w:noProof/>
            </w:rPr>
            <w:t xml:space="preserve"> (12)</w:t>
          </w:r>
          <w:r w:rsidR="001248C6">
            <w:fldChar w:fldCharType="end"/>
          </w:r>
        </w:sdtContent>
      </w:sdt>
      <w:r w:rsidR="001248C6">
        <w:t xml:space="preserve"> They are used for low to medium head of 2-40 meters and low to medium flows of 0.1-5m</w:t>
      </w:r>
      <w:r w:rsidR="001248C6">
        <w:rPr>
          <w:vertAlign w:val="superscript"/>
        </w:rPr>
        <w:t>3</w:t>
      </w:r>
      <w:r w:rsidR="001248C6">
        <w:t>/s.</w:t>
      </w:r>
      <w:sdt>
        <w:sdtPr>
          <w:id w:val="695659732"/>
          <w:citation/>
        </w:sdtPr>
        <w:sdtContent>
          <w:r w:rsidR="001248C6">
            <w:fldChar w:fldCharType="begin"/>
          </w:r>
          <w:r w:rsidR="001248C6">
            <w:instrText xml:space="preserve"> CITATION RFTurbines \l 2057 </w:instrText>
          </w:r>
          <w:r w:rsidR="001248C6">
            <w:fldChar w:fldCharType="separate"/>
          </w:r>
          <w:r w:rsidR="008242AE">
            <w:rPr>
              <w:noProof/>
            </w:rPr>
            <w:t xml:space="preserve"> (10)</w:t>
          </w:r>
          <w:r w:rsidR="001248C6">
            <w:fldChar w:fldCharType="end"/>
          </w:r>
        </w:sdtContent>
      </w:sdt>
    </w:p>
    <w:p w14:paraId="453225D9" w14:textId="77777777" w:rsidR="001248C6" w:rsidRDefault="001248C6" w:rsidP="00320556">
      <w:pPr>
        <w:keepNext/>
        <w:spacing w:line="360" w:lineRule="auto"/>
      </w:pPr>
      <w:r>
        <w:rPr>
          <w:noProof/>
          <w:lang w:eastAsia="en-GB"/>
        </w:rPr>
        <w:drawing>
          <wp:inline distT="0" distB="0" distL="0" distR="0" wp14:anchorId="24EEDD62" wp14:editId="35396775">
            <wp:extent cx="5731510" cy="2052134"/>
            <wp:effectExtent l="0" t="0" r="2540" b="5715"/>
            <wp:docPr id="1778738028" name="picture" descr="https://www.renewablesfirst.co.uk/wp-content/uploads/Diagram-of-crossflow-turbine-main-par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1">
                      <a:extLst>
                        <a:ext uri="{28A0092B-C50C-407E-A947-70E740481C1C}">
                          <a14:useLocalDpi xmlns:a14="http://schemas.microsoft.com/office/drawing/2010/main" val="0"/>
                        </a:ext>
                      </a:extLst>
                    </a:blip>
                    <a:stretch>
                      <a:fillRect/>
                    </a:stretch>
                  </pic:blipFill>
                  <pic:spPr>
                    <a:xfrm>
                      <a:off x="0" y="0"/>
                      <a:ext cx="5731510" cy="2052134"/>
                    </a:xfrm>
                    <a:prstGeom prst="rect">
                      <a:avLst/>
                    </a:prstGeom>
                  </pic:spPr>
                </pic:pic>
              </a:graphicData>
            </a:graphic>
          </wp:inline>
        </w:drawing>
      </w:r>
    </w:p>
    <w:p w14:paraId="2FE2BEAA" w14:textId="1CA70924" w:rsidR="001248C6" w:rsidRDefault="001248C6" w:rsidP="00320556">
      <w:pPr>
        <w:pStyle w:val="Caption"/>
        <w:spacing w:line="360" w:lineRule="auto"/>
      </w:pPr>
      <w:bookmarkStart w:id="269" w:name="_Toc512854200"/>
      <w:bookmarkStart w:id="270" w:name="_Toc512857236"/>
      <w:bookmarkStart w:id="271" w:name="_Toc512948180"/>
      <w:bookmarkStart w:id="272" w:name="_Toc513122008"/>
      <w:bookmarkStart w:id="273" w:name="_Toc513194499"/>
      <w:bookmarkStart w:id="274" w:name="_Toc513194986"/>
      <w:bookmarkStart w:id="275" w:name="_Toc513227505"/>
      <w:bookmarkStart w:id="276" w:name="_Toc514069529"/>
      <w:bookmarkStart w:id="277" w:name="_Toc514757847"/>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4</w:t>
      </w:r>
      <w:r w:rsidR="007302E0">
        <w:rPr>
          <w:noProof/>
        </w:rPr>
        <w:fldChar w:fldCharType="end"/>
      </w:r>
      <w:r>
        <w:t xml:space="preserve"> - Crossflow Turbine</w:t>
      </w:r>
      <w:sdt>
        <w:sdtPr>
          <w:id w:val="-425035500"/>
          <w:citation/>
        </w:sdtPr>
        <w:sdtContent>
          <w:r>
            <w:fldChar w:fldCharType="begin"/>
          </w:r>
          <w:r>
            <w:instrText xml:space="preserve"> CITATION Cro18 \l 2057 </w:instrText>
          </w:r>
          <w:r>
            <w:fldChar w:fldCharType="separate"/>
          </w:r>
          <w:r w:rsidR="008242AE">
            <w:rPr>
              <w:noProof/>
            </w:rPr>
            <w:t xml:space="preserve"> (12)</w:t>
          </w:r>
          <w:r>
            <w:fldChar w:fldCharType="end"/>
          </w:r>
        </w:sdtContent>
      </w:sdt>
      <w:bookmarkEnd w:id="269"/>
      <w:bookmarkEnd w:id="270"/>
      <w:bookmarkEnd w:id="271"/>
      <w:bookmarkEnd w:id="272"/>
      <w:bookmarkEnd w:id="273"/>
      <w:bookmarkEnd w:id="274"/>
      <w:bookmarkEnd w:id="275"/>
      <w:bookmarkEnd w:id="276"/>
      <w:bookmarkEnd w:id="277"/>
    </w:p>
    <w:p w14:paraId="28B94884" w14:textId="56F11972" w:rsidR="001248C6" w:rsidRDefault="001248C6" w:rsidP="00320556">
      <w:pPr>
        <w:spacing w:line="360" w:lineRule="auto"/>
      </w:pPr>
      <w:r>
        <w:t xml:space="preserve">The previous figure shows the flow of water through a </w:t>
      </w:r>
      <w:r w:rsidR="005705A8">
        <w:t>cross flow</w:t>
      </w:r>
      <w:r>
        <w:t xml:space="preserve"> turbine. The water flows both under and over the inlet guide vane, which directs the water flow to hit the rotor at the correct angle, maximising efficiency. The water then flows across the upper blades of the rotor, down through the centre and ten across the lower blades. </w:t>
      </w:r>
      <w:r w:rsidR="005705A8">
        <w:t>Cross flow</w:t>
      </w:r>
      <w:r>
        <w:t xml:space="preserve"> turbines typically have a power output between 5kW and 100kW.</w:t>
      </w:r>
      <w:sdt>
        <w:sdtPr>
          <w:id w:val="-1015604842"/>
          <w:citation/>
        </w:sdtPr>
        <w:sdtContent>
          <w:r>
            <w:fldChar w:fldCharType="begin"/>
          </w:r>
          <w:r>
            <w:instrText xml:space="preserve"> CITATION Cro18 \l 2057 </w:instrText>
          </w:r>
          <w:r>
            <w:fldChar w:fldCharType="separate"/>
          </w:r>
          <w:r w:rsidR="008242AE">
            <w:rPr>
              <w:noProof/>
            </w:rPr>
            <w:t xml:space="preserve"> (12)</w:t>
          </w:r>
          <w:r>
            <w:fldChar w:fldCharType="end"/>
          </w:r>
        </w:sdtContent>
      </w:sdt>
    </w:p>
    <w:p w14:paraId="671FB1BD" w14:textId="29717D62" w:rsidR="001248C6" w:rsidRDefault="5DB62041" w:rsidP="00C04A83">
      <w:pPr>
        <w:pStyle w:val="Heading4"/>
        <w:spacing w:line="360" w:lineRule="auto"/>
      </w:pPr>
      <w:r>
        <w:t>Kaplan Turbine (LT)</w:t>
      </w:r>
    </w:p>
    <w:p w14:paraId="45F28BEE" w14:textId="7E85CD04" w:rsidR="001248C6" w:rsidRDefault="001248C6" w:rsidP="00320556">
      <w:pPr>
        <w:spacing w:line="360" w:lineRule="auto"/>
      </w:pPr>
      <w:r>
        <w:t>Kaplan turbines are similar to a propeller except the blades are adjustable. They are typically used on low to medium heads 1.5 – 20 meters and medium to high flows 3-30m</w:t>
      </w:r>
      <w:r>
        <w:rPr>
          <w:vertAlign w:val="superscript"/>
        </w:rPr>
        <w:t>3</w:t>
      </w:r>
      <w:r>
        <w:t>/s, this is due to them being relatively expensive and other options being more suited to high head situations.</w:t>
      </w:r>
      <w:sdt>
        <w:sdtPr>
          <w:id w:val="-488627738"/>
          <w:citation/>
        </w:sdtPr>
        <w:sdtContent>
          <w:r>
            <w:fldChar w:fldCharType="begin"/>
          </w:r>
          <w:r>
            <w:instrText xml:space="preserve"> CITATION Kap18 \l 2057 </w:instrText>
          </w:r>
          <w:r>
            <w:fldChar w:fldCharType="separate"/>
          </w:r>
          <w:r w:rsidR="008242AE">
            <w:rPr>
              <w:noProof/>
            </w:rPr>
            <w:t xml:space="preserve"> (13)</w:t>
          </w:r>
          <w:r>
            <w:fldChar w:fldCharType="end"/>
          </w:r>
        </w:sdtContent>
      </w:sdt>
    </w:p>
    <w:p w14:paraId="04EF155D" w14:textId="77777777" w:rsidR="001248C6" w:rsidRDefault="001248C6" w:rsidP="00320556">
      <w:pPr>
        <w:keepNext/>
        <w:spacing w:line="360" w:lineRule="auto"/>
      </w:pPr>
      <w:r>
        <w:rPr>
          <w:noProof/>
          <w:lang w:eastAsia="en-GB"/>
        </w:rPr>
        <w:drawing>
          <wp:inline distT="0" distB="0" distL="0" distR="0" wp14:anchorId="458811F7" wp14:editId="37B1BEC0">
            <wp:extent cx="3914775" cy="2377864"/>
            <wp:effectExtent l="0" t="0" r="0" b="3810"/>
            <wp:docPr id="948719554" name="picture" descr="https://www.renewablesfirst.co.uk/wp-content/uploads/Vertical-axis-Kaplan-turbine-draw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2">
                      <a:extLst>
                        <a:ext uri="{28A0092B-C50C-407E-A947-70E740481C1C}">
                          <a14:useLocalDpi xmlns:a14="http://schemas.microsoft.com/office/drawing/2010/main" val="0"/>
                        </a:ext>
                      </a:extLst>
                    </a:blip>
                    <a:stretch>
                      <a:fillRect/>
                    </a:stretch>
                  </pic:blipFill>
                  <pic:spPr>
                    <a:xfrm>
                      <a:off x="0" y="0"/>
                      <a:ext cx="3914775" cy="2377864"/>
                    </a:xfrm>
                    <a:prstGeom prst="rect">
                      <a:avLst/>
                    </a:prstGeom>
                  </pic:spPr>
                </pic:pic>
              </a:graphicData>
            </a:graphic>
          </wp:inline>
        </w:drawing>
      </w:r>
    </w:p>
    <w:p w14:paraId="6313337A" w14:textId="31A9DFB5" w:rsidR="001248C6" w:rsidRDefault="001248C6" w:rsidP="00320556">
      <w:pPr>
        <w:pStyle w:val="Caption"/>
        <w:spacing w:line="360" w:lineRule="auto"/>
      </w:pPr>
      <w:bookmarkStart w:id="278" w:name="_Toc512854201"/>
      <w:bookmarkStart w:id="279" w:name="_Toc512857237"/>
      <w:bookmarkStart w:id="280" w:name="_Toc512948181"/>
      <w:bookmarkStart w:id="281" w:name="_Toc513122009"/>
      <w:bookmarkStart w:id="282" w:name="_Toc513194500"/>
      <w:bookmarkStart w:id="283" w:name="_Toc513194987"/>
      <w:bookmarkStart w:id="284" w:name="_Toc513227506"/>
      <w:bookmarkStart w:id="285" w:name="_Toc514069530"/>
      <w:bookmarkStart w:id="286" w:name="_Toc514757848"/>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5</w:t>
      </w:r>
      <w:r w:rsidR="007302E0">
        <w:rPr>
          <w:noProof/>
        </w:rPr>
        <w:fldChar w:fldCharType="end"/>
      </w:r>
      <w:r>
        <w:t xml:space="preserve"> - Kaplan Turbine</w:t>
      </w:r>
      <w:sdt>
        <w:sdtPr>
          <w:id w:val="-356576494"/>
          <w:citation/>
        </w:sdtPr>
        <w:sdtContent>
          <w:r>
            <w:fldChar w:fldCharType="begin"/>
          </w:r>
          <w:r>
            <w:instrText xml:space="preserve"> CITATION Kap18 \l 2057 </w:instrText>
          </w:r>
          <w:r>
            <w:fldChar w:fldCharType="separate"/>
          </w:r>
          <w:r w:rsidR="008242AE">
            <w:rPr>
              <w:noProof/>
            </w:rPr>
            <w:t xml:space="preserve"> (13)</w:t>
          </w:r>
          <w:r>
            <w:fldChar w:fldCharType="end"/>
          </w:r>
        </w:sdtContent>
      </w:sdt>
      <w:bookmarkEnd w:id="278"/>
      <w:bookmarkEnd w:id="279"/>
      <w:bookmarkEnd w:id="280"/>
      <w:bookmarkEnd w:id="281"/>
      <w:bookmarkEnd w:id="282"/>
      <w:bookmarkEnd w:id="283"/>
      <w:bookmarkEnd w:id="284"/>
      <w:bookmarkEnd w:id="285"/>
      <w:bookmarkEnd w:id="286"/>
    </w:p>
    <w:p w14:paraId="72AAACFA" w14:textId="6C1D8882" w:rsidR="001248C6" w:rsidRDefault="001248C6" w:rsidP="00320556">
      <w:pPr>
        <w:spacing w:line="360" w:lineRule="auto"/>
      </w:pPr>
      <w:r>
        <w:lastRenderedPageBreak/>
        <w:t>Kaplan turbines can be installed in both vertical axis and horizontal axis, within the UK vertical axis is the more common orientation due to its smaller footprint. The water is guided of the entire turbine rather than entering at just one side. The angle of the guide vanes and the rotor blades can be adjusted to suit the flow of water. Vertical Kaplan Turbines can have a power output of up to 3000kW.</w:t>
      </w:r>
      <w:sdt>
        <w:sdtPr>
          <w:id w:val="-1991469538"/>
          <w:citation/>
        </w:sdtPr>
        <w:sdtContent>
          <w:r>
            <w:fldChar w:fldCharType="begin"/>
          </w:r>
          <w:r>
            <w:instrText xml:space="preserve"> CITATION KapPower \l 2057 </w:instrText>
          </w:r>
          <w:r>
            <w:fldChar w:fldCharType="separate"/>
          </w:r>
          <w:r w:rsidR="008242AE">
            <w:rPr>
              <w:noProof/>
            </w:rPr>
            <w:t xml:space="preserve"> (14)</w:t>
          </w:r>
          <w:r>
            <w:fldChar w:fldCharType="end"/>
          </w:r>
        </w:sdtContent>
      </w:sdt>
    </w:p>
    <w:p w14:paraId="18BAF4F9" w14:textId="033AB49F" w:rsidR="001248C6" w:rsidRDefault="5DB62041" w:rsidP="00C04A83">
      <w:pPr>
        <w:pStyle w:val="Heading4"/>
        <w:spacing w:line="360" w:lineRule="auto"/>
      </w:pPr>
      <w:r>
        <w:t>Pelton Turbines (LT)</w:t>
      </w:r>
    </w:p>
    <w:p w14:paraId="5754BB90" w14:textId="3D8668EE" w:rsidR="001248C6" w:rsidRDefault="001248C6" w:rsidP="00320556">
      <w:pPr>
        <w:spacing w:line="360" w:lineRule="auto"/>
      </w:pPr>
      <w:r>
        <w:t>Pelton turbines are used for high heads of greater than 25 meters and low flows of 0.01 – 0.5m</w:t>
      </w:r>
      <w:r>
        <w:rPr>
          <w:vertAlign w:val="superscript"/>
        </w:rPr>
        <w:t>3</w:t>
      </w:r>
      <w:r>
        <w:t>/s.</w:t>
      </w:r>
      <w:sdt>
        <w:sdtPr>
          <w:id w:val="1527210803"/>
          <w:citation/>
        </w:sdtPr>
        <w:sdtContent>
          <w:r>
            <w:fldChar w:fldCharType="begin"/>
          </w:r>
          <w:r>
            <w:instrText xml:space="preserve"> CITATION Pel \l 2057 </w:instrText>
          </w:r>
          <w:r>
            <w:fldChar w:fldCharType="separate"/>
          </w:r>
          <w:r w:rsidR="008242AE">
            <w:rPr>
              <w:noProof/>
            </w:rPr>
            <w:t xml:space="preserve"> (15)</w:t>
          </w:r>
          <w:r>
            <w:fldChar w:fldCharType="end"/>
          </w:r>
        </w:sdtContent>
      </w:sdt>
      <w:r>
        <w:t xml:space="preserve"> They are compact, and the associated pipework is small making them easier to install than an equivalently powered Kaplan Turbine.</w:t>
      </w:r>
    </w:p>
    <w:p w14:paraId="68AC6B9C" w14:textId="77777777" w:rsidR="001248C6" w:rsidRDefault="001248C6" w:rsidP="00320556">
      <w:pPr>
        <w:keepNext/>
        <w:spacing w:line="360" w:lineRule="auto"/>
      </w:pPr>
      <w:r>
        <w:rPr>
          <w:noProof/>
          <w:lang w:eastAsia="en-GB"/>
        </w:rPr>
        <w:drawing>
          <wp:inline distT="0" distB="0" distL="0" distR="0" wp14:anchorId="1E7BD432" wp14:editId="62B368B7">
            <wp:extent cx="3581400" cy="2200275"/>
            <wp:effectExtent l="0" t="0" r="0" b="9525"/>
            <wp:docPr id="496920327" name="picture" descr="Pelton and turgo turb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3">
                      <a:extLst>
                        <a:ext uri="{28A0092B-C50C-407E-A947-70E740481C1C}">
                          <a14:useLocalDpi xmlns:a14="http://schemas.microsoft.com/office/drawing/2010/main" val="0"/>
                        </a:ext>
                      </a:extLst>
                    </a:blip>
                    <a:stretch>
                      <a:fillRect/>
                    </a:stretch>
                  </pic:blipFill>
                  <pic:spPr>
                    <a:xfrm>
                      <a:off x="0" y="0"/>
                      <a:ext cx="3581400" cy="2200275"/>
                    </a:xfrm>
                    <a:prstGeom prst="rect">
                      <a:avLst/>
                    </a:prstGeom>
                  </pic:spPr>
                </pic:pic>
              </a:graphicData>
            </a:graphic>
          </wp:inline>
        </w:drawing>
      </w:r>
    </w:p>
    <w:p w14:paraId="39A939E1" w14:textId="3266707A" w:rsidR="001248C6" w:rsidRPr="00CB6FC3" w:rsidRDefault="001248C6" w:rsidP="00320556">
      <w:pPr>
        <w:pStyle w:val="Caption"/>
        <w:spacing w:line="360" w:lineRule="auto"/>
      </w:pPr>
      <w:bookmarkStart w:id="287" w:name="_Toc512854202"/>
      <w:bookmarkStart w:id="288" w:name="_Toc512857238"/>
      <w:bookmarkStart w:id="289" w:name="_Toc512948182"/>
      <w:bookmarkStart w:id="290" w:name="_Toc513122010"/>
      <w:bookmarkStart w:id="291" w:name="_Toc513194501"/>
      <w:bookmarkStart w:id="292" w:name="_Toc513194988"/>
      <w:bookmarkStart w:id="293" w:name="_Toc513227507"/>
      <w:bookmarkStart w:id="294" w:name="_Toc514069531"/>
      <w:bookmarkStart w:id="295" w:name="_Toc514757849"/>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6</w:t>
      </w:r>
      <w:r w:rsidR="007302E0">
        <w:rPr>
          <w:noProof/>
        </w:rPr>
        <w:fldChar w:fldCharType="end"/>
      </w:r>
      <w:r>
        <w:t xml:space="preserve"> - Pelton Turbine </w:t>
      </w:r>
      <w:sdt>
        <w:sdtPr>
          <w:id w:val="1458759480"/>
          <w:citation/>
        </w:sdtPr>
        <w:sdtContent>
          <w:r>
            <w:fldChar w:fldCharType="begin"/>
          </w:r>
          <w:r>
            <w:instrText xml:space="preserve"> CITATION Pel \l 2057 </w:instrText>
          </w:r>
          <w:r>
            <w:fldChar w:fldCharType="separate"/>
          </w:r>
          <w:r w:rsidR="008242AE">
            <w:rPr>
              <w:noProof/>
            </w:rPr>
            <w:t>(15)</w:t>
          </w:r>
          <w:r>
            <w:fldChar w:fldCharType="end"/>
          </w:r>
        </w:sdtContent>
      </w:sdt>
      <w:bookmarkEnd w:id="287"/>
      <w:bookmarkEnd w:id="288"/>
      <w:bookmarkEnd w:id="289"/>
      <w:bookmarkEnd w:id="290"/>
      <w:bookmarkEnd w:id="291"/>
      <w:bookmarkEnd w:id="292"/>
      <w:bookmarkEnd w:id="293"/>
      <w:bookmarkEnd w:id="294"/>
      <w:bookmarkEnd w:id="295"/>
    </w:p>
    <w:p w14:paraId="2C1E5065" w14:textId="53933C5B" w:rsidR="001248C6" w:rsidRDefault="005705A8" w:rsidP="00320556">
      <w:pPr>
        <w:spacing w:line="360" w:lineRule="auto"/>
      </w:pPr>
      <w:r>
        <w:t>The above figure shows how a P</w:t>
      </w:r>
      <w:r w:rsidR="5DB62041">
        <w:t>elton turbine functions. The water enters on the left hand side and passes through the spear jet. The spear jet allows for the flow rate to be adjusted by moving to spear closer and further away from the nozzle. The water then flows over the rotor converting the kinetic energy into rotational energy.</w:t>
      </w:r>
    </w:p>
    <w:p w14:paraId="21FEFC7F" w14:textId="15589C4D" w:rsidR="001248C6" w:rsidRDefault="001248C6" w:rsidP="00320556">
      <w:pPr>
        <w:spacing w:line="360" w:lineRule="auto"/>
      </w:pPr>
      <w:r>
        <w:t>The Turgo t</w:t>
      </w:r>
      <w:r w:rsidR="005705A8">
        <w:t>urbine is a development of the P</w:t>
      </w:r>
      <w:r>
        <w:t>elton turbine, allowing it to h</w:t>
      </w:r>
      <w:r w:rsidR="005705A8">
        <w:t>andle higher flow rates than a P</w:t>
      </w:r>
      <w:r>
        <w:t>elton of the same size. The only difference in operation is the when the water hits the rotor it exits on the opposite side rather than the bottom.</w:t>
      </w:r>
      <w:sdt>
        <w:sdtPr>
          <w:id w:val="1506321473"/>
          <w:citation/>
        </w:sdtPr>
        <w:sdtContent>
          <w:r>
            <w:fldChar w:fldCharType="begin"/>
          </w:r>
          <w:r>
            <w:instrText xml:space="preserve"> CITATION Pel \l 2057 </w:instrText>
          </w:r>
          <w:r>
            <w:fldChar w:fldCharType="separate"/>
          </w:r>
          <w:r w:rsidR="008242AE">
            <w:rPr>
              <w:noProof/>
            </w:rPr>
            <w:t xml:space="preserve"> (15)</w:t>
          </w:r>
          <w:r>
            <w:fldChar w:fldCharType="end"/>
          </w:r>
        </w:sdtContent>
      </w:sdt>
    </w:p>
    <w:p w14:paraId="546E69F6" w14:textId="77777777" w:rsidR="000374E3" w:rsidRDefault="000374E3">
      <w:r>
        <w:br w:type="page"/>
      </w:r>
    </w:p>
    <w:p w14:paraId="4E296AC1" w14:textId="2D4684DB" w:rsidR="001248C6" w:rsidRDefault="5DB62041" w:rsidP="00C04A83">
      <w:pPr>
        <w:pStyle w:val="Heading4"/>
        <w:spacing w:line="360" w:lineRule="auto"/>
      </w:pPr>
      <w:r>
        <w:lastRenderedPageBreak/>
        <w:t>Francis Turbine (LT)</w:t>
      </w:r>
    </w:p>
    <w:p w14:paraId="25F1470E" w14:textId="1630D1F6" w:rsidR="001248C6" w:rsidRDefault="001248C6" w:rsidP="5DB62041">
      <w:pPr>
        <w:spacing w:line="360" w:lineRule="auto"/>
        <w:rPr>
          <w:noProof/>
        </w:rPr>
      </w:pPr>
      <w:r>
        <w:t>Francis turbines are no longer commonly used outside of larger storage systems. There are many Francis turbines that have been installed previously. They are most effective with low to medium heads of 1.5-20m and medium flows 0.5-4m</w:t>
      </w:r>
      <w:r>
        <w:rPr>
          <w:vertAlign w:val="superscript"/>
        </w:rPr>
        <w:t>3</w:t>
      </w:r>
      <w:r>
        <w:t>/s.</w:t>
      </w:r>
      <w:r w:rsidRPr="00775BAE">
        <w:t xml:space="preserve"> </w:t>
      </w:r>
      <w:sdt>
        <w:sdtPr>
          <w:id w:val="1536999374"/>
          <w:citation/>
        </w:sdtPr>
        <w:sdtContent>
          <w:r>
            <w:fldChar w:fldCharType="begin"/>
          </w:r>
          <w:r>
            <w:instrText xml:space="preserve"> CITATION RFTurbines \l 2057 </w:instrText>
          </w:r>
          <w:r>
            <w:fldChar w:fldCharType="separate"/>
          </w:r>
          <w:r w:rsidR="008242AE">
            <w:rPr>
              <w:noProof/>
            </w:rPr>
            <w:t>(10)</w:t>
          </w:r>
          <w:r>
            <w:fldChar w:fldCharType="end"/>
          </w:r>
        </w:sdtContent>
      </w:sdt>
    </w:p>
    <w:p w14:paraId="343FAEDE" w14:textId="77777777" w:rsidR="001248C6" w:rsidRDefault="001248C6" w:rsidP="00320556">
      <w:pPr>
        <w:keepNext/>
        <w:spacing w:line="360" w:lineRule="auto"/>
      </w:pPr>
      <w:r>
        <w:rPr>
          <w:noProof/>
          <w:lang w:eastAsia="en-GB"/>
        </w:rPr>
        <w:drawing>
          <wp:inline distT="0" distB="0" distL="0" distR="0" wp14:anchorId="7AB4C142" wp14:editId="45529EC0">
            <wp:extent cx="2581275" cy="2007658"/>
            <wp:effectExtent l="0" t="0" r="0" b="0"/>
            <wp:docPr id="860991286" name="picture" descr="Image result for francis turb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4">
                      <a:extLst>
                        <a:ext uri="{28A0092B-C50C-407E-A947-70E740481C1C}">
                          <a14:useLocalDpi xmlns:a14="http://schemas.microsoft.com/office/drawing/2010/main" val="0"/>
                        </a:ext>
                      </a:extLst>
                    </a:blip>
                    <a:stretch>
                      <a:fillRect/>
                    </a:stretch>
                  </pic:blipFill>
                  <pic:spPr>
                    <a:xfrm>
                      <a:off x="0" y="0"/>
                      <a:ext cx="2581275" cy="2007658"/>
                    </a:xfrm>
                    <a:prstGeom prst="rect">
                      <a:avLst/>
                    </a:prstGeom>
                  </pic:spPr>
                </pic:pic>
              </a:graphicData>
            </a:graphic>
          </wp:inline>
        </w:drawing>
      </w:r>
    </w:p>
    <w:p w14:paraId="0A2438C5" w14:textId="773608DD" w:rsidR="001248C6" w:rsidRPr="00195AE0" w:rsidRDefault="001248C6" w:rsidP="00320556">
      <w:pPr>
        <w:pStyle w:val="Caption"/>
        <w:spacing w:line="360" w:lineRule="auto"/>
      </w:pPr>
      <w:bookmarkStart w:id="296" w:name="_Toc512854203"/>
      <w:bookmarkStart w:id="297" w:name="_Toc512857239"/>
      <w:bookmarkStart w:id="298" w:name="_Toc512948183"/>
      <w:bookmarkStart w:id="299" w:name="_Toc513122011"/>
      <w:bookmarkStart w:id="300" w:name="_Toc513194502"/>
      <w:bookmarkStart w:id="301" w:name="_Toc513194989"/>
      <w:bookmarkStart w:id="302" w:name="_Toc513227508"/>
      <w:bookmarkStart w:id="303" w:name="_Toc514069532"/>
      <w:bookmarkStart w:id="304" w:name="_Toc514757850"/>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7</w:t>
      </w:r>
      <w:r w:rsidR="007302E0">
        <w:rPr>
          <w:noProof/>
        </w:rPr>
        <w:fldChar w:fldCharType="end"/>
      </w:r>
      <w:r>
        <w:t xml:space="preserve"> - Francis Turbine</w:t>
      </w:r>
      <w:sdt>
        <w:sdtPr>
          <w:id w:val="-2042434826"/>
          <w:citation/>
        </w:sdtPr>
        <w:sdtContent>
          <w:r>
            <w:fldChar w:fldCharType="begin"/>
          </w:r>
          <w:r>
            <w:instrText xml:space="preserve"> CITATION Fra18 \l 2057 </w:instrText>
          </w:r>
          <w:r>
            <w:fldChar w:fldCharType="separate"/>
          </w:r>
          <w:r w:rsidR="008242AE">
            <w:rPr>
              <w:noProof/>
            </w:rPr>
            <w:t xml:space="preserve"> (16)</w:t>
          </w:r>
          <w:r>
            <w:fldChar w:fldCharType="end"/>
          </w:r>
        </w:sdtContent>
      </w:sdt>
      <w:bookmarkEnd w:id="296"/>
      <w:bookmarkEnd w:id="297"/>
      <w:bookmarkEnd w:id="298"/>
      <w:bookmarkEnd w:id="299"/>
      <w:bookmarkEnd w:id="300"/>
      <w:bookmarkEnd w:id="301"/>
      <w:bookmarkEnd w:id="302"/>
      <w:bookmarkEnd w:id="303"/>
      <w:bookmarkEnd w:id="304"/>
    </w:p>
    <w:p w14:paraId="2AA280EF" w14:textId="77777777" w:rsidR="001248C6" w:rsidRDefault="5DB62041" w:rsidP="00320556">
      <w:pPr>
        <w:spacing w:line="360" w:lineRule="auto"/>
      </w:pPr>
      <w:r>
        <w:t>Francis Turbine rotates along the vertical axis. The water flow into the turbine is radial and exits the turbine through the bottom, like the Kaplan turbine.</w:t>
      </w:r>
    </w:p>
    <w:p w14:paraId="37392079" w14:textId="609C6E43" w:rsidR="001248C6" w:rsidRDefault="5DB62041" w:rsidP="00C04A83">
      <w:pPr>
        <w:pStyle w:val="Heading4"/>
        <w:spacing w:line="360" w:lineRule="auto"/>
      </w:pPr>
      <w:r>
        <w:t>Summary (LT)</w:t>
      </w:r>
    </w:p>
    <w:p w14:paraId="259F9F05" w14:textId="0A898AFF" w:rsidR="001248C6" w:rsidRDefault="001248C6" w:rsidP="00320556">
      <w:pPr>
        <w:pStyle w:val="Caption"/>
        <w:keepNext/>
        <w:spacing w:line="360" w:lineRule="auto"/>
      </w:pPr>
      <w:bookmarkStart w:id="305" w:name="_Toc512948166"/>
      <w:bookmarkStart w:id="306" w:name="_Toc513122061"/>
      <w:bookmarkStart w:id="307" w:name="_Toc513227584"/>
      <w:bookmarkStart w:id="308" w:name="_Toc514060326"/>
      <w:bookmarkStart w:id="309" w:name="_Toc514069502"/>
      <w:bookmarkStart w:id="310" w:name="_Toc514757966"/>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1</w:t>
      </w:r>
      <w:r w:rsidR="007302E0">
        <w:rPr>
          <w:noProof/>
        </w:rPr>
        <w:fldChar w:fldCharType="end"/>
      </w:r>
      <w:r>
        <w:t xml:space="preserve"> - Summary of Turbines</w:t>
      </w:r>
      <w:bookmarkEnd w:id="305"/>
      <w:bookmarkEnd w:id="306"/>
      <w:bookmarkEnd w:id="307"/>
      <w:bookmarkEnd w:id="308"/>
      <w:bookmarkEnd w:id="309"/>
      <w:bookmarkEnd w:id="310"/>
    </w:p>
    <w:tbl>
      <w:tblPr>
        <w:tblStyle w:val="PlainTable31"/>
        <w:tblW w:w="0" w:type="auto"/>
        <w:tblLook w:val="04A0" w:firstRow="1" w:lastRow="0" w:firstColumn="1" w:lastColumn="0" w:noHBand="0" w:noVBand="1"/>
      </w:tblPr>
      <w:tblGrid>
        <w:gridCol w:w="1591"/>
        <w:gridCol w:w="1611"/>
        <w:gridCol w:w="1459"/>
        <w:gridCol w:w="1362"/>
        <w:gridCol w:w="1362"/>
        <w:gridCol w:w="1380"/>
      </w:tblGrid>
      <w:tr w:rsidR="001248C6" w14:paraId="620A4509" w14:textId="77777777" w:rsidTr="5DB6204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02" w:type="dxa"/>
          </w:tcPr>
          <w:p w14:paraId="77A44D38" w14:textId="77777777" w:rsidR="001248C6" w:rsidRDefault="5DB62041" w:rsidP="00320556">
            <w:pPr>
              <w:spacing w:line="360" w:lineRule="auto"/>
            </w:pPr>
            <w:r>
              <w:t>Specification</w:t>
            </w:r>
          </w:p>
        </w:tc>
        <w:tc>
          <w:tcPr>
            <w:tcW w:w="1502" w:type="dxa"/>
          </w:tcPr>
          <w:p w14:paraId="75334557" w14:textId="77777777" w:rsidR="001248C6" w:rsidRDefault="5DB62041" w:rsidP="00320556">
            <w:pPr>
              <w:spacing w:line="360" w:lineRule="auto"/>
              <w:cnfStyle w:val="100000000000" w:firstRow="1" w:lastRow="0" w:firstColumn="0" w:lastColumn="0" w:oddVBand="0" w:evenVBand="0" w:oddHBand="0" w:evenHBand="0" w:firstRowFirstColumn="0" w:firstRowLastColumn="0" w:lastRowFirstColumn="0" w:lastRowLastColumn="0"/>
            </w:pPr>
            <w:r>
              <w:t>Archimedean Screw</w:t>
            </w:r>
          </w:p>
        </w:tc>
        <w:tc>
          <w:tcPr>
            <w:tcW w:w="1503" w:type="dxa"/>
          </w:tcPr>
          <w:p w14:paraId="4AF81F4E" w14:textId="77777777" w:rsidR="001248C6" w:rsidRDefault="5DB62041" w:rsidP="00320556">
            <w:pPr>
              <w:spacing w:line="360" w:lineRule="auto"/>
              <w:cnfStyle w:val="100000000000" w:firstRow="1" w:lastRow="0" w:firstColumn="0" w:lastColumn="0" w:oddVBand="0" w:evenVBand="0" w:oddHBand="0" w:evenHBand="0" w:firstRowFirstColumn="0" w:firstRowLastColumn="0" w:lastRowFirstColumn="0" w:lastRowLastColumn="0"/>
            </w:pPr>
            <w:r>
              <w:t>Crossflow Turbine</w:t>
            </w:r>
          </w:p>
        </w:tc>
        <w:tc>
          <w:tcPr>
            <w:tcW w:w="1503" w:type="dxa"/>
          </w:tcPr>
          <w:p w14:paraId="2BD5C130" w14:textId="77777777" w:rsidR="001248C6" w:rsidRDefault="5DB62041" w:rsidP="00320556">
            <w:pPr>
              <w:spacing w:line="360" w:lineRule="auto"/>
              <w:cnfStyle w:val="100000000000" w:firstRow="1" w:lastRow="0" w:firstColumn="0" w:lastColumn="0" w:oddVBand="0" w:evenVBand="0" w:oddHBand="0" w:evenHBand="0" w:firstRowFirstColumn="0" w:firstRowLastColumn="0" w:lastRowFirstColumn="0" w:lastRowLastColumn="0"/>
            </w:pPr>
            <w:r>
              <w:t>Kaplan Turbine</w:t>
            </w:r>
          </w:p>
        </w:tc>
        <w:tc>
          <w:tcPr>
            <w:tcW w:w="1503" w:type="dxa"/>
          </w:tcPr>
          <w:p w14:paraId="42611DB6" w14:textId="77777777" w:rsidR="001248C6" w:rsidRDefault="5DB62041" w:rsidP="00320556">
            <w:pPr>
              <w:spacing w:line="360" w:lineRule="auto"/>
              <w:cnfStyle w:val="100000000000" w:firstRow="1" w:lastRow="0" w:firstColumn="0" w:lastColumn="0" w:oddVBand="0" w:evenVBand="0" w:oddHBand="0" w:evenHBand="0" w:firstRowFirstColumn="0" w:firstRowLastColumn="0" w:lastRowFirstColumn="0" w:lastRowLastColumn="0"/>
            </w:pPr>
            <w:r>
              <w:t>Pelton Turbine</w:t>
            </w:r>
          </w:p>
        </w:tc>
        <w:tc>
          <w:tcPr>
            <w:tcW w:w="1503" w:type="dxa"/>
          </w:tcPr>
          <w:p w14:paraId="22BDAFB4" w14:textId="77777777" w:rsidR="001248C6" w:rsidRDefault="5DB62041" w:rsidP="00320556">
            <w:pPr>
              <w:spacing w:line="360" w:lineRule="auto"/>
              <w:cnfStyle w:val="100000000000" w:firstRow="1" w:lastRow="0" w:firstColumn="0" w:lastColumn="0" w:oddVBand="0" w:evenVBand="0" w:oddHBand="0" w:evenHBand="0" w:firstRowFirstColumn="0" w:firstRowLastColumn="0" w:lastRowFirstColumn="0" w:lastRowLastColumn="0"/>
            </w:pPr>
            <w:r>
              <w:t>Francis Turbine</w:t>
            </w:r>
          </w:p>
        </w:tc>
      </w:tr>
      <w:tr w:rsidR="001248C6" w14:paraId="46B68876" w14:textId="77777777" w:rsidTr="5DB620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F075066" w14:textId="77777777" w:rsidR="001248C6" w:rsidRPr="00F96C46" w:rsidRDefault="5DB62041" w:rsidP="00320556">
            <w:pPr>
              <w:spacing w:line="360" w:lineRule="auto"/>
            </w:pPr>
            <w:r>
              <w:t>Flow (M</w:t>
            </w:r>
            <w:r w:rsidRPr="5DB62041">
              <w:rPr>
                <w:vertAlign w:val="superscript"/>
              </w:rPr>
              <w:t>3</w:t>
            </w:r>
            <w:r>
              <w:t>/s)</w:t>
            </w:r>
          </w:p>
        </w:tc>
        <w:tc>
          <w:tcPr>
            <w:tcW w:w="1502" w:type="dxa"/>
          </w:tcPr>
          <w:p w14:paraId="16A422A3" w14:textId="77777777" w:rsidR="001248C6" w:rsidRDefault="5DB62041" w:rsidP="00320556">
            <w:pPr>
              <w:spacing w:line="360" w:lineRule="auto"/>
              <w:cnfStyle w:val="000000100000" w:firstRow="0" w:lastRow="0" w:firstColumn="0" w:lastColumn="0" w:oddVBand="0" w:evenVBand="0" w:oddHBand="1" w:evenHBand="0" w:firstRowFirstColumn="0" w:firstRowLastColumn="0" w:lastRowFirstColumn="0" w:lastRowLastColumn="0"/>
            </w:pPr>
            <w:r>
              <w:t>1-20</w:t>
            </w:r>
          </w:p>
        </w:tc>
        <w:tc>
          <w:tcPr>
            <w:tcW w:w="1503" w:type="dxa"/>
          </w:tcPr>
          <w:p w14:paraId="31D188EE" w14:textId="77777777" w:rsidR="001248C6" w:rsidRDefault="5DB62041" w:rsidP="00320556">
            <w:pPr>
              <w:spacing w:line="360" w:lineRule="auto"/>
              <w:cnfStyle w:val="000000100000" w:firstRow="0" w:lastRow="0" w:firstColumn="0" w:lastColumn="0" w:oddVBand="0" w:evenVBand="0" w:oddHBand="1" w:evenHBand="0" w:firstRowFirstColumn="0" w:firstRowLastColumn="0" w:lastRowFirstColumn="0" w:lastRowLastColumn="0"/>
            </w:pPr>
            <w:r>
              <w:t>0.5-5</w:t>
            </w:r>
          </w:p>
        </w:tc>
        <w:tc>
          <w:tcPr>
            <w:tcW w:w="1503" w:type="dxa"/>
          </w:tcPr>
          <w:p w14:paraId="4E7ED166" w14:textId="77777777" w:rsidR="001248C6" w:rsidRDefault="5DB62041" w:rsidP="00320556">
            <w:pPr>
              <w:spacing w:line="360" w:lineRule="auto"/>
              <w:cnfStyle w:val="000000100000" w:firstRow="0" w:lastRow="0" w:firstColumn="0" w:lastColumn="0" w:oddVBand="0" w:evenVBand="0" w:oddHBand="1" w:evenHBand="0" w:firstRowFirstColumn="0" w:firstRowLastColumn="0" w:lastRowFirstColumn="0" w:lastRowLastColumn="0"/>
            </w:pPr>
            <w:r>
              <w:t>3-30</w:t>
            </w:r>
          </w:p>
        </w:tc>
        <w:tc>
          <w:tcPr>
            <w:tcW w:w="1503" w:type="dxa"/>
          </w:tcPr>
          <w:p w14:paraId="72342612" w14:textId="77777777" w:rsidR="001248C6" w:rsidRDefault="5DB62041" w:rsidP="00320556">
            <w:pPr>
              <w:spacing w:line="360" w:lineRule="auto"/>
              <w:cnfStyle w:val="000000100000" w:firstRow="0" w:lastRow="0" w:firstColumn="0" w:lastColumn="0" w:oddVBand="0" w:evenVBand="0" w:oddHBand="1" w:evenHBand="0" w:firstRowFirstColumn="0" w:firstRowLastColumn="0" w:lastRowFirstColumn="0" w:lastRowLastColumn="0"/>
            </w:pPr>
            <w:r>
              <w:t>0.01-0.5</w:t>
            </w:r>
          </w:p>
        </w:tc>
        <w:tc>
          <w:tcPr>
            <w:tcW w:w="1503" w:type="dxa"/>
          </w:tcPr>
          <w:p w14:paraId="55A56F95" w14:textId="77777777" w:rsidR="001248C6" w:rsidRDefault="5DB62041" w:rsidP="00320556">
            <w:pPr>
              <w:spacing w:line="360" w:lineRule="auto"/>
              <w:cnfStyle w:val="000000100000" w:firstRow="0" w:lastRow="0" w:firstColumn="0" w:lastColumn="0" w:oddVBand="0" w:evenVBand="0" w:oddHBand="1" w:evenHBand="0" w:firstRowFirstColumn="0" w:firstRowLastColumn="0" w:lastRowFirstColumn="0" w:lastRowLastColumn="0"/>
            </w:pPr>
            <w:r>
              <w:t>0.5-4</w:t>
            </w:r>
          </w:p>
        </w:tc>
      </w:tr>
      <w:tr w:rsidR="001248C6" w14:paraId="02474E5C" w14:textId="77777777" w:rsidTr="5DB62041">
        <w:tc>
          <w:tcPr>
            <w:cnfStyle w:val="001000000000" w:firstRow="0" w:lastRow="0" w:firstColumn="1" w:lastColumn="0" w:oddVBand="0" w:evenVBand="0" w:oddHBand="0" w:evenHBand="0" w:firstRowFirstColumn="0" w:firstRowLastColumn="0" w:lastRowFirstColumn="0" w:lastRowLastColumn="0"/>
            <w:tcW w:w="1502" w:type="dxa"/>
          </w:tcPr>
          <w:p w14:paraId="639DEED5" w14:textId="77777777" w:rsidR="001248C6" w:rsidRDefault="5DB62041" w:rsidP="00320556">
            <w:pPr>
              <w:spacing w:line="360" w:lineRule="auto"/>
            </w:pPr>
            <w:r>
              <w:t>Head (meters)</w:t>
            </w:r>
          </w:p>
        </w:tc>
        <w:tc>
          <w:tcPr>
            <w:tcW w:w="1502" w:type="dxa"/>
          </w:tcPr>
          <w:p w14:paraId="3CE044A9" w14:textId="77777777" w:rsidR="001248C6" w:rsidRDefault="5DB62041" w:rsidP="00320556">
            <w:pPr>
              <w:spacing w:line="360" w:lineRule="auto"/>
              <w:cnfStyle w:val="000000000000" w:firstRow="0" w:lastRow="0" w:firstColumn="0" w:lastColumn="0" w:oddVBand="0" w:evenVBand="0" w:oddHBand="0" w:evenHBand="0" w:firstRowFirstColumn="0" w:firstRowLastColumn="0" w:lastRowFirstColumn="0" w:lastRowLastColumn="0"/>
            </w:pPr>
            <w:r w:rsidRPr="5DB62041">
              <w:rPr>
                <w:lang w:eastAsia="en-GB"/>
              </w:rPr>
              <w:t xml:space="preserve">1.5-5 </w:t>
            </w:r>
          </w:p>
        </w:tc>
        <w:tc>
          <w:tcPr>
            <w:tcW w:w="1503" w:type="dxa"/>
          </w:tcPr>
          <w:p w14:paraId="02B6D4B9" w14:textId="77777777" w:rsidR="001248C6" w:rsidRDefault="5DB62041" w:rsidP="00320556">
            <w:pPr>
              <w:spacing w:line="360" w:lineRule="auto"/>
              <w:cnfStyle w:val="000000000000" w:firstRow="0" w:lastRow="0" w:firstColumn="0" w:lastColumn="0" w:oddVBand="0" w:evenVBand="0" w:oddHBand="0" w:evenHBand="0" w:firstRowFirstColumn="0" w:firstRowLastColumn="0" w:lastRowFirstColumn="0" w:lastRowLastColumn="0"/>
            </w:pPr>
            <w:r>
              <w:t>2-40</w:t>
            </w:r>
          </w:p>
        </w:tc>
        <w:tc>
          <w:tcPr>
            <w:tcW w:w="1503" w:type="dxa"/>
          </w:tcPr>
          <w:p w14:paraId="3B0B8211" w14:textId="77777777" w:rsidR="001248C6" w:rsidRDefault="5DB62041" w:rsidP="00320556">
            <w:pPr>
              <w:spacing w:line="360" w:lineRule="auto"/>
              <w:cnfStyle w:val="000000000000" w:firstRow="0" w:lastRow="0" w:firstColumn="0" w:lastColumn="0" w:oddVBand="0" w:evenVBand="0" w:oddHBand="0" w:evenHBand="0" w:firstRowFirstColumn="0" w:firstRowLastColumn="0" w:lastRowFirstColumn="0" w:lastRowLastColumn="0"/>
            </w:pPr>
            <w:r>
              <w:t>1.5-20</w:t>
            </w:r>
          </w:p>
        </w:tc>
        <w:tc>
          <w:tcPr>
            <w:tcW w:w="1503" w:type="dxa"/>
          </w:tcPr>
          <w:p w14:paraId="43899D3F" w14:textId="77777777" w:rsidR="001248C6" w:rsidRDefault="5DB62041" w:rsidP="00320556">
            <w:pPr>
              <w:spacing w:line="360" w:lineRule="auto"/>
              <w:cnfStyle w:val="000000000000" w:firstRow="0" w:lastRow="0" w:firstColumn="0" w:lastColumn="0" w:oddVBand="0" w:evenVBand="0" w:oddHBand="0" w:evenHBand="0" w:firstRowFirstColumn="0" w:firstRowLastColumn="0" w:lastRowFirstColumn="0" w:lastRowLastColumn="0"/>
            </w:pPr>
            <w:r>
              <w:t>25+</w:t>
            </w:r>
          </w:p>
        </w:tc>
        <w:tc>
          <w:tcPr>
            <w:tcW w:w="1503" w:type="dxa"/>
          </w:tcPr>
          <w:p w14:paraId="116246EB" w14:textId="77777777" w:rsidR="001248C6" w:rsidRDefault="5DB62041" w:rsidP="00320556">
            <w:pPr>
              <w:spacing w:line="360" w:lineRule="auto"/>
              <w:cnfStyle w:val="000000000000" w:firstRow="0" w:lastRow="0" w:firstColumn="0" w:lastColumn="0" w:oddVBand="0" w:evenVBand="0" w:oddHBand="0" w:evenHBand="0" w:firstRowFirstColumn="0" w:firstRowLastColumn="0" w:lastRowFirstColumn="0" w:lastRowLastColumn="0"/>
            </w:pPr>
            <w:r>
              <w:t>1.5-20</w:t>
            </w:r>
          </w:p>
        </w:tc>
      </w:tr>
      <w:tr w:rsidR="001248C6" w14:paraId="4EF9D5A5" w14:textId="77777777" w:rsidTr="5DB620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0495E09D" w14:textId="77777777" w:rsidR="001248C6" w:rsidRDefault="5DB62041" w:rsidP="00320556">
            <w:pPr>
              <w:spacing w:line="360" w:lineRule="auto"/>
            </w:pPr>
            <w:r>
              <w:t xml:space="preserve">Power Output </w:t>
            </w:r>
          </w:p>
        </w:tc>
        <w:tc>
          <w:tcPr>
            <w:tcW w:w="1502" w:type="dxa"/>
          </w:tcPr>
          <w:p w14:paraId="04D69B91" w14:textId="77777777" w:rsidR="001248C6" w:rsidRDefault="5DB62041" w:rsidP="00320556">
            <w:pPr>
              <w:spacing w:line="360" w:lineRule="auto"/>
              <w:cnfStyle w:val="000000100000" w:firstRow="0" w:lastRow="0" w:firstColumn="0" w:lastColumn="0" w:oddVBand="0" w:evenVBand="0" w:oddHBand="1" w:evenHBand="0" w:firstRowFirstColumn="0" w:firstRowLastColumn="0" w:lastRowFirstColumn="0" w:lastRowLastColumn="0"/>
            </w:pPr>
            <w:r>
              <w:t>5-500kW</w:t>
            </w:r>
          </w:p>
        </w:tc>
        <w:tc>
          <w:tcPr>
            <w:tcW w:w="1503" w:type="dxa"/>
          </w:tcPr>
          <w:p w14:paraId="381ABA72" w14:textId="77777777" w:rsidR="001248C6" w:rsidRDefault="5DB62041" w:rsidP="00320556">
            <w:pPr>
              <w:spacing w:line="360" w:lineRule="auto"/>
              <w:cnfStyle w:val="000000100000" w:firstRow="0" w:lastRow="0" w:firstColumn="0" w:lastColumn="0" w:oddVBand="0" w:evenVBand="0" w:oddHBand="1" w:evenHBand="0" w:firstRowFirstColumn="0" w:firstRowLastColumn="0" w:lastRowFirstColumn="0" w:lastRowLastColumn="0"/>
            </w:pPr>
            <w:r>
              <w:t>5-100kW</w:t>
            </w:r>
          </w:p>
        </w:tc>
        <w:tc>
          <w:tcPr>
            <w:tcW w:w="1503" w:type="dxa"/>
          </w:tcPr>
          <w:p w14:paraId="746F7B82" w14:textId="77777777" w:rsidR="001248C6" w:rsidRDefault="5DB62041" w:rsidP="00320556">
            <w:pPr>
              <w:spacing w:line="360" w:lineRule="auto"/>
              <w:cnfStyle w:val="000000100000" w:firstRow="0" w:lastRow="0" w:firstColumn="0" w:lastColumn="0" w:oddVBand="0" w:evenVBand="0" w:oddHBand="1" w:evenHBand="0" w:firstRowFirstColumn="0" w:firstRowLastColumn="0" w:lastRowFirstColumn="0" w:lastRowLastColumn="0"/>
            </w:pPr>
            <w:r>
              <w:t>Up to 3000kW</w:t>
            </w:r>
          </w:p>
        </w:tc>
        <w:tc>
          <w:tcPr>
            <w:tcW w:w="1503" w:type="dxa"/>
          </w:tcPr>
          <w:p w14:paraId="73E22A34" w14:textId="77777777" w:rsidR="001248C6" w:rsidRDefault="5DB62041" w:rsidP="00320556">
            <w:pPr>
              <w:spacing w:line="360" w:lineRule="auto"/>
              <w:cnfStyle w:val="000000100000" w:firstRow="0" w:lastRow="0" w:firstColumn="0" w:lastColumn="0" w:oddVBand="0" w:evenVBand="0" w:oddHBand="1" w:evenHBand="0" w:firstRowFirstColumn="0" w:firstRowLastColumn="0" w:lastRowFirstColumn="0" w:lastRowLastColumn="0"/>
            </w:pPr>
            <w:r>
              <w:t>From several kW to tens of MW</w:t>
            </w:r>
          </w:p>
        </w:tc>
        <w:tc>
          <w:tcPr>
            <w:tcW w:w="1503" w:type="dxa"/>
          </w:tcPr>
          <w:p w14:paraId="4679F005" w14:textId="77777777" w:rsidR="001248C6" w:rsidRDefault="5DB62041" w:rsidP="00320556">
            <w:pPr>
              <w:spacing w:line="360" w:lineRule="auto"/>
              <w:cnfStyle w:val="000000100000" w:firstRow="0" w:lastRow="0" w:firstColumn="0" w:lastColumn="0" w:oddVBand="0" w:evenVBand="0" w:oddHBand="1" w:evenHBand="0" w:firstRowFirstColumn="0" w:firstRowLastColumn="0" w:lastRowFirstColumn="0" w:lastRowLastColumn="0"/>
            </w:pPr>
            <w:r>
              <w:t>Hundreds of kW to tens of MW</w:t>
            </w:r>
          </w:p>
        </w:tc>
      </w:tr>
    </w:tbl>
    <w:p w14:paraId="6185EF02" w14:textId="77777777" w:rsidR="001248C6" w:rsidRPr="00F96C46" w:rsidRDefault="001248C6" w:rsidP="00320556">
      <w:pPr>
        <w:spacing w:line="360" w:lineRule="auto"/>
      </w:pPr>
    </w:p>
    <w:p w14:paraId="6A2F1849" w14:textId="77777777" w:rsidR="001248C6" w:rsidRDefault="001248C6" w:rsidP="00320556">
      <w:pPr>
        <w:keepNext/>
        <w:spacing w:after="0" w:line="360" w:lineRule="auto"/>
        <w:textAlignment w:val="baseline"/>
      </w:pPr>
      <w:r>
        <w:rPr>
          <w:noProof/>
          <w:lang w:eastAsia="en-GB"/>
        </w:rPr>
        <w:lastRenderedPageBreak/>
        <w:drawing>
          <wp:inline distT="0" distB="0" distL="0" distR="0" wp14:anchorId="232C01DF" wp14:editId="05697D5C">
            <wp:extent cx="4346338" cy="4092854"/>
            <wp:effectExtent l="0" t="0" r="0" b="3175"/>
            <wp:docPr id="1586693891" name="picture" descr="Radial turbine selection chart by net head-flow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5">
                      <a:extLst>
                        <a:ext uri="{28A0092B-C50C-407E-A947-70E740481C1C}">
                          <a14:useLocalDpi xmlns:a14="http://schemas.microsoft.com/office/drawing/2010/main" val="0"/>
                        </a:ext>
                      </a:extLst>
                    </a:blip>
                    <a:stretch>
                      <a:fillRect/>
                    </a:stretch>
                  </pic:blipFill>
                  <pic:spPr>
                    <a:xfrm>
                      <a:off x="0" y="0"/>
                      <a:ext cx="4346338" cy="4092854"/>
                    </a:xfrm>
                    <a:prstGeom prst="rect">
                      <a:avLst/>
                    </a:prstGeom>
                  </pic:spPr>
                </pic:pic>
              </a:graphicData>
            </a:graphic>
          </wp:inline>
        </w:drawing>
      </w:r>
    </w:p>
    <w:p w14:paraId="2BC38C53" w14:textId="0075E741" w:rsidR="001248C6" w:rsidRDefault="001248C6" w:rsidP="00320556">
      <w:pPr>
        <w:pStyle w:val="Caption"/>
        <w:spacing w:line="360" w:lineRule="auto"/>
      </w:pPr>
      <w:bookmarkStart w:id="311" w:name="_Toc512854204"/>
      <w:bookmarkStart w:id="312" w:name="_Toc512857240"/>
      <w:bookmarkStart w:id="313" w:name="_Toc512948184"/>
      <w:bookmarkStart w:id="314" w:name="_Toc513122012"/>
      <w:bookmarkStart w:id="315" w:name="_Toc513194503"/>
      <w:bookmarkStart w:id="316" w:name="_Toc513194990"/>
      <w:bookmarkStart w:id="317" w:name="_Toc513227509"/>
      <w:bookmarkStart w:id="318" w:name="_Toc514069533"/>
      <w:bookmarkStart w:id="319" w:name="_Toc514757851"/>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8</w:t>
      </w:r>
      <w:r w:rsidR="007302E0">
        <w:rPr>
          <w:noProof/>
        </w:rPr>
        <w:fldChar w:fldCharType="end"/>
      </w:r>
      <w:r>
        <w:t xml:space="preserve"> - Turbine Chart Power-Head-Flow</w:t>
      </w:r>
      <w:sdt>
        <w:sdtPr>
          <w:id w:val="65621917"/>
          <w:citation/>
        </w:sdtPr>
        <w:sdtContent>
          <w:r>
            <w:fldChar w:fldCharType="begin"/>
          </w:r>
          <w:r>
            <w:instrText xml:space="preserve"> CITATION Rad18 \l 2057 </w:instrText>
          </w:r>
          <w:r>
            <w:fldChar w:fldCharType="separate"/>
          </w:r>
          <w:r w:rsidR="008242AE">
            <w:rPr>
              <w:noProof/>
            </w:rPr>
            <w:t xml:space="preserve"> (17)</w:t>
          </w:r>
          <w:r>
            <w:fldChar w:fldCharType="end"/>
          </w:r>
        </w:sdtContent>
      </w:sdt>
      <w:bookmarkEnd w:id="311"/>
      <w:bookmarkEnd w:id="312"/>
      <w:bookmarkEnd w:id="313"/>
      <w:bookmarkEnd w:id="314"/>
      <w:bookmarkEnd w:id="315"/>
      <w:bookmarkEnd w:id="316"/>
      <w:bookmarkEnd w:id="317"/>
      <w:bookmarkEnd w:id="318"/>
      <w:bookmarkEnd w:id="319"/>
    </w:p>
    <w:p w14:paraId="07EB23E6" w14:textId="6CD31F5B" w:rsidR="001248C6" w:rsidRDefault="5DB62041" w:rsidP="00C04A83">
      <w:pPr>
        <w:pStyle w:val="Heading3"/>
        <w:spacing w:line="360" w:lineRule="auto"/>
      </w:pPr>
      <w:bookmarkStart w:id="320" w:name="_Toc512850128"/>
      <w:bookmarkStart w:id="321" w:name="_Toc512850250"/>
      <w:bookmarkStart w:id="322" w:name="_Toc512850814"/>
      <w:bookmarkStart w:id="323" w:name="_Toc512850976"/>
      <w:bookmarkStart w:id="324" w:name="_Toc512851448"/>
      <w:bookmarkStart w:id="325" w:name="_Toc512854254"/>
      <w:bookmarkStart w:id="326" w:name="_Toc512855782"/>
      <w:bookmarkStart w:id="327" w:name="_Toc512857292"/>
      <w:bookmarkStart w:id="328" w:name="_Toc512863084"/>
      <w:bookmarkStart w:id="329" w:name="_Toc512948249"/>
      <w:bookmarkStart w:id="330" w:name="_Toc513036688"/>
      <w:bookmarkStart w:id="331" w:name="_Toc513121944"/>
      <w:bookmarkStart w:id="332" w:name="_Toc513194572"/>
      <w:bookmarkStart w:id="333" w:name="_Toc513195059"/>
      <w:bookmarkStart w:id="334" w:name="_Toc513227430"/>
      <w:bookmarkStart w:id="335" w:name="_Toc514758021"/>
      <w:r>
        <w:t>Costing Considerations (LT)</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62CCD691" w14:textId="77777777" w:rsidR="001248C6" w:rsidRDefault="5DB62041" w:rsidP="00320556">
      <w:pPr>
        <w:pStyle w:val="ListParagraph"/>
        <w:numPr>
          <w:ilvl w:val="0"/>
          <w:numId w:val="2"/>
        </w:numPr>
        <w:spacing w:line="360" w:lineRule="auto"/>
      </w:pPr>
      <w:r>
        <w:t>Development and Implementation – These costs while scale proportionally with the size of the scheme. Larger schemes that require more terraforming will cost considerably more.</w:t>
      </w:r>
    </w:p>
    <w:p w14:paraId="6750525D" w14:textId="77777777" w:rsidR="001248C6" w:rsidRDefault="5DB62041" w:rsidP="00320556">
      <w:pPr>
        <w:pStyle w:val="ListParagraph"/>
        <w:numPr>
          <w:ilvl w:val="0"/>
          <w:numId w:val="2"/>
        </w:numPr>
        <w:spacing w:line="360" w:lineRule="auto"/>
      </w:pPr>
      <w:r>
        <w:t>Maintenance – Maintenance costs for all sizes of schemes should be relatively small to begin with since turbines are reliable. As time goes on the maintenance costs will increase as the scheme gets older and the structural integrity diminishes.</w:t>
      </w:r>
    </w:p>
    <w:p w14:paraId="0F74A3E3" w14:textId="77777777" w:rsidR="001248C6" w:rsidRDefault="5DB62041" w:rsidP="00320556">
      <w:pPr>
        <w:pStyle w:val="ListParagraph"/>
        <w:numPr>
          <w:ilvl w:val="0"/>
          <w:numId w:val="2"/>
        </w:numPr>
        <w:spacing w:line="360" w:lineRule="auto"/>
      </w:pPr>
      <w:r>
        <w:t>Licensing and Abstraction – Costs will increase if a third party owns the land and will further increase if abstraction is required as an abstraction license is required.</w:t>
      </w:r>
    </w:p>
    <w:p w14:paraId="08BFF6BD" w14:textId="4D74B597" w:rsidR="001248C6" w:rsidRDefault="5DB62041" w:rsidP="00C04A83">
      <w:pPr>
        <w:pStyle w:val="Heading3"/>
        <w:spacing w:line="360" w:lineRule="auto"/>
      </w:pPr>
      <w:bookmarkStart w:id="336" w:name="_Toc512850129"/>
      <w:bookmarkStart w:id="337" w:name="_Toc512850251"/>
      <w:bookmarkStart w:id="338" w:name="_Toc512850815"/>
      <w:bookmarkStart w:id="339" w:name="_Toc512850977"/>
      <w:bookmarkStart w:id="340" w:name="_Toc512851449"/>
      <w:bookmarkStart w:id="341" w:name="_Toc512854255"/>
      <w:bookmarkStart w:id="342" w:name="_Toc512855783"/>
      <w:bookmarkStart w:id="343" w:name="_Toc512857293"/>
      <w:bookmarkStart w:id="344" w:name="_Toc512863085"/>
      <w:bookmarkStart w:id="345" w:name="_Toc512948250"/>
      <w:bookmarkStart w:id="346" w:name="_Toc513036689"/>
      <w:bookmarkStart w:id="347" w:name="_Toc513121945"/>
      <w:bookmarkStart w:id="348" w:name="_Toc513194573"/>
      <w:bookmarkStart w:id="349" w:name="_Toc513227431"/>
      <w:bookmarkStart w:id="350" w:name="_Toc514758022"/>
      <w:r>
        <w:t>Environmental Considerations (LT)</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476957C6" w14:textId="77777777" w:rsidR="001248C6" w:rsidRDefault="5DB62041" w:rsidP="00320556">
      <w:pPr>
        <w:pStyle w:val="ListParagraph"/>
        <w:numPr>
          <w:ilvl w:val="0"/>
          <w:numId w:val="3"/>
        </w:numPr>
        <w:spacing w:line="360" w:lineRule="auto"/>
      </w:pPr>
      <w:r>
        <w:t>Local Wildlife – Fish and other aquatic animals living within the river could be obstructed by the scheme; certain scenarios will require an alternate path upstream for the wildlife.</w:t>
      </w:r>
    </w:p>
    <w:p w14:paraId="2F5919BA" w14:textId="77777777" w:rsidR="001248C6" w:rsidRDefault="5DB62041" w:rsidP="00320556">
      <w:pPr>
        <w:pStyle w:val="ListParagraph"/>
        <w:numPr>
          <w:ilvl w:val="0"/>
          <w:numId w:val="3"/>
        </w:numPr>
        <w:spacing w:line="360" w:lineRule="auto"/>
      </w:pPr>
      <w:r>
        <w:t>Local Plant life – Some plant life will be destroyed during the terraforming and construction of the scheme.</w:t>
      </w:r>
    </w:p>
    <w:p w14:paraId="083CC366" w14:textId="77777777" w:rsidR="001248C6" w:rsidRDefault="5DB62041" w:rsidP="00320556">
      <w:pPr>
        <w:pStyle w:val="ListParagraph"/>
        <w:numPr>
          <w:ilvl w:val="0"/>
          <w:numId w:val="3"/>
        </w:numPr>
        <w:spacing w:line="360" w:lineRule="auto"/>
      </w:pPr>
      <w:r>
        <w:t>Pollution – The construction of the scheme will cause substantial pollution but there will also be significant sound pollution when the scheme is running.</w:t>
      </w:r>
    </w:p>
    <w:p w14:paraId="1E20D6D4" w14:textId="77777777" w:rsidR="001248C6" w:rsidRDefault="5DB62041" w:rsidP="00320556">
      <w:pPr>
        <w:pStyle w:val="ListParagraph"/>
        <w:numPr>
          <w:ilvl w:val="0"/>
          <w:numId w:val="3"/>
        </w:numPr>
        <w:spacing w:line="360" w:lineRule="auto"/>
      </w:pPr>
      <w:r>
        <w:lastRenderedPageBreak/>
        <w:t>Recreational Activities – Fishing, Kayaking and Swimming activities will be affected.</w:t>
      </w:r>
    </w:p>
    <w:p w14:paraId="6CDE5463" w14:textId="204D07BB" w:rsidR="001248C6" w:rsidRDefault="5DB62041" w:rsidP="00C04A83">
      <w:pPr>
        <w:pStyle w:val="Heading3"/>
        <w:spacing w:line="360" w:lineRule="auto"/>
      </w:pPr>
      <w:bookmarkStart w:id="351" w:name="_Toc512850130"/>
      <w:bookmarkStart w:id="352" w:name="_Toc512850252"/>
      <w:bookmarkStart w:id="353" w:name="_Toc512850816"/>
      <w:bookmarkStart w:id="354" w:name="_Toc512850978"/>
      <w:bookmarkStart w:id="355" w:name="_Toc512851450"/>
      <w:bookmarkStart w:id="356" w:name="_Toc512854256"/>
      <w:bookmarkStart w:id="357" w:name="_Toc512855784"/>
      <w:bookmarkStart w:id="358" w:name="_Toc512857294"/>
      <w:bookmarkStart w:id="359" w:name="_Toc512863086"/>
      <w:bookmarkStart w:id="360" w:name="_Toc512948251"/>
      <w:bookmarkStart w:id="361" w:name="_Toc513036690"/>
      <w:bookmarkStart w:id="362" w:name="_Toc513121946"/>
      <w:bookmarkStart w:id="363" w:name="_Toc513194574"/>
      <w:bookmarkStart w:id="364" w:name="_Toc513227432"/>
      <w:bookmarkStart w:id="365" w:name="_Toc514758023"/>
      <w:r>
        <w:t>Conclusion (LT)</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4BD658FF" w14:textId="5E410084" w:rsidR="001248C6" w:rsidRDefault="00EA0F03" w:rsidP="00320556">
      <w:pPr>
        <w:spacing w:line="360" w:lineRule="auto"/>
      </w:pPr>
      <w:r>
        <w:t>Due to hydro power being a well-developed efficient form of renewable energy</w:t>
      </w:r>
      <w:r w:rsidR="5DB62041">
        <w:t xml:space="preserve"> </w:t>
      </w:r>
      <w:r w:rsidR="00DC5BDA">
        <w:t>and</w:t>
      </w:r>
      <w:r w:rsidR="001E404D">
        <w:t xml:space="preserve"> the river towy being within a third of a mile of </w:t>
      </w:r>
      <w:r w:rsidR="00253050">
        <w:t>the farm</w:t>
      </w:r>
      <w:r w:rsidR="0050357C">
        <w:t xml:space="preserve"> site</w:t>
      </w:r>
      <w:r w:rsidR="00253050">
        <w:t>.</w:t>
      </w:r>
      <w:r w:rsidR="006D1A5A">
        <w:t xml:space="preserve"> This river could have the energy potential for small scale hydro scheme</w:t>
      </w:r>
      <w:r w:rsidR="00AD46A5">
        <w:t xml:space="preserve"> to power the system.</w:t>
      </w:r>
      <w:r w:rsidR="00AF150C">
        <w:t xml:space="preserve"> The red area </w:t>
      </w:r>
      <w:r w:rsidR="008133C0">
        <w:t xml:space="preserve">highlights the most likely area for the </w:t>
      </w:r>
      <w:r w:rsidR="00C515A2">
        <w:t>reactor to be built and implemented.</w:t>
      </w:r>
    </w:p>
    <w:p w14:paraId="79EAC70F" w14:textId="77777777" w:rsidR="00C515A2" w:rsidRDefault="005142CD" w:rsidP="00C515A2">
      <w:pPr>
        <w:keepNext/>
        <w:spacing w:line="360" w:lineRule="auto"/>
      </w:pPr>
      <w:r>
        <w:rPr>
          <w:noProof/>
          <w:lang w:eastAsia="en-GB"/>
        </w:rPr>
        <w:drawing>
          <wp:inline distT="0" distB="0" distL="0" distR="0" wp14:anchorId="48C3515D" wp14:editId="07FB0FD7">
            <wp:extent cx="3314700" cy="4345907"/>
            <wp:effectExtent l="0" t="0" r="0" b="0"/>
            <wp:docPr id="186243476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6">
                      <a:extLst>
                        <a:ext uri="{28A0092B-C50C-407E-A947-70E740481C1C}">
                          <a14:useLocalDpi xmlns:a14="http://schemas.microsoft.com/office/drawing/2010/main" val="0"/>
                        </a:ext>
                      </a:extLst>
                    </a:blip>
                    <a:stretch>
                      <a:fillRect/>
                    </a:stretch>
                  </pic:blipFill>
                  <pic:spPr>
                    <a:xfrm>
                      <a:off x="0" y="0"/>
                      <a:ext cx="3314700" cy="4345907"/>
                    </a:xfrm>
                    <a:prstGeom prst="rect">
                      <a:avLst/>
                    </a:prstGeom>
                  </pic:spPr>
                </pic:pic>
              </a:graphicData>
            </a:graphic>
          </wp:inline>
        </w:drawing>
      </w:r>
    </w:p>
    <w:p w14:paraId="1AAFE793" w14:textId="22279A69" w:rsidR="005142CD" w:rsidRDefault="00C515A2" w:rsidP="00F10AAF">
      <w:pPr>
        <w:pStyle w:val="Caption"/>
        <w:spacing w:line="360" w:lineRule="auto"/>
      </w:pPr>
      <w:bookmarkStart w:id="366" w:name="_Toc512948185"/>
      <w:bookmarkStart w:id="367" w:name="_Toc513122013"/>
      <w:bookmarkStart w:id="368" w:name="_Toc513194504"/>
      <w:bookmarkStart w:id="369" w:name="_Toc513194991"/>
      <w:bookmarkStart w:id="370" w:name="_Toc513227510"/>
      <w:bookmarkStart w:id="371" w:name="_Toc514069534"/>
      <w:bookmarkStart w:id="372" w:name="_Toc514757852"/>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9</w:t>
      </w:r>
      <w:r w:rsidR="007302E0">
        <w:rPr>
          <w:noProof/>
        </w:rPr>
        <w:fldChar w:fldCharType="end"/>
      </w:r>
      <w:r>
        <w:t xml:space="preserve"> - Gelli Aur</w:t>
      </w:r>
      <w:sdt>
        <w:sdtPr>
          <w:id w:val="-735082649"/>
          <w:citation/>
        </w:sdtPr>
        <w:sdtContent>
          <w:r w:rsidR="00EE0367">
            <w:fldChar w:fldCharType="begin"/>
          </w:r>
          <w:r w:rsidR="00EE0367">
            <w:instrText xml:space="preserve"> CITATION Goo18 \l 2057 </w:instrText>
          </w:r>
          <w:r w:rsidR="00EE0367">
            <w:fldChar w:fldCharType="separate"/>
          </w:r>
          <w:r w:rsidR="008242AE">
            <w:rPr>
              <w:noProof/>
            </w:rPr>
            <w:t xml:space="preserve"> (18)</w:t>
          </w:r>
          <w:r w:rsidR="00EE0367">
            <w:fldChar w:fldCharType="end"/>
          </w:r>
        </w:sdtContent>
      </w:sdt>
      <w:bookmarkEnd w:id="366"/>
      <w:bookmarkEnd w:id="367"/>
      <w:bookmarkEnd w:id="368"/>
      <w:bookmarkEnd w:id="369"/>
      <w:bookmarkEnd w:id="370"/>
      <w:bookmarkEnd w:id="371"/>
      <w:bookmarkEnd w:id="372"/>
    </w:p>
    <w:p w14:paraId="3A9C600A" w14:textId="4D2DE0AE" w:rsidR="004235C9" w:rsidRDefault="004235C9" w:rsidP="00320556">
      <w:pPr>
        <w:spacing w:line="360" w:lineRule="auto"/>
      </w:pPr>
    </w:p>
    <w:p w14:paraId="741149E6" w14:textId="77777777" w:rsidR="004235C9" w:rsidRDefault="004235C9">
      <w:r>
        <w:br w:type="page"/>
      </w:r>
    </w:p>
    <w:p w14:paraId="6874354E" w14:textId="3BCE3BE2" w:rsidR="00AD46A5" w:rsidRDefault="00B36FBB" w:rsidP="00B36FBB">
      <w:pPr>
        <w:pStyle w:val="Heading2"/>
      </w:pPr>
      <w:bookmarkStart w:id="373" w:name="_Toc514758024"/>
      <w:r>
        <w:lastRenderedPageBreak/>
        <w:t>Solar (FK)</w:t>
      </w:r>
      <w:bookmarkEnd w:id="373"/>
    </w:p>
    <w:p w14:paraId="7A1654B7" w14:textId="77777777" w:rsidR="00B36FBB" w:rsidRDefault="00B36FBB" w:rsidP="00B36FBB">
      <w:pPr>
        <w:pStyle w:val="Heading3"/>
      </w:pPr>
      <w:bookmarkStart w:id="374" w:name="_Toc514758025"/>
      <w:r>
        <w:t>The Photovoltaic Array</w:t>
      </w:r>
      <w:bookmarkEnd w:id="374"/>
    </w:p>
    <w:p w14:paraId="45BCF7CD" w14:textId="77777777" w:rsidR="00B36FBB" w:rsidRDefault="00B36FBB" w:rsidP="00B36FBB">
      <w:pPr>
        <w:spacing w:line="360" w:lineRule="auto"/>
        <w:rPr>
          <w:rFonts w:cs="Arial"/>
        </w:rPr>
      </w:pPr>
      <w:r>
        <w:rPr>
          <w:rFonts w:cs="Arial"/>
        </w:rPr>
        <w:t xml:space="preserve">Most of the UK energy for industrial and domestic use has been obtained from fossil fuels; coal, oil and gas. Renewable energy can be considered as an alternative way of producing energy. </w:t>
      </w:r>
    </w:p>
    <w:p w14:paraId="7D7B4F1B" w14:textId="0029C640" w:rsidR="00B36FBB" w:rsidRDefault="00B36FBB" w:rsidP="00B36FBB">
      <w:pPr>
        <w:spacing w:line="360" w:lineRule="auto"/>
        <w:rPr>
          <w:rFonts w:cs="Arial"/>
        </w:rPr>
      </w:pPr>
      <w:r>
        <w:rPr>
          <w:rFonts w:cs="Arial"/>
        </w:rPr>
        <w:t>Basic principles of photovoltaic energy conversion, concentrating initially on devices using mono</w:t>
      </w:r>
      <w:r w:rsidR="00E93BB6">
        <w:rPr>
          <w:rFonts w:cs="Arial"/>
        </w:rPr>
        <w:t xml:space="preserve"> </w:t>
      </w:r>
      <w:r>
        <w:rPr>
          <w:rFonts w:cs="Arial"/>
        </w:rPr>
        <w:t>crystalline silicon. Photovoltaic energy systems are traditionally used to supply power in remote locations and they often charge batteries to ensure continuity. The energy produce from the systems can also be feed into local or national electricity grid.</w:t>
      </w:r>
      <w:sdt>
        <w:sdtPr>
          <w:rPr>
            <w:rFonts w:cs="Arial"/>
          </w:rPr>
          <w:id w:val="-493719511"/>
          <w:citation/>
        </w:sdtPr>
        <w:sdtContent>
          <w:r w:rsidR="009036B4">
            <w:rPr>
              <w:rFonts w:cs="Arial"/>
            </w:rPr>
            <w:fldChar w:fldCharType="begin"/>
          </w:r>
          <w:r w:rsidR="009036B4">
            <w:rPr>
              <w:rFonts w:cs="Arial"/>
            </w:rPr>
            <w:instrText xml:space="preserve"> CITATION Boy04 \l 2057 </w:instrText>
          </w:r>
          <w:r w:rsidR="009036B4">
            <w:rPr>
              <w:rFonts w:cs="Arial"/>
            </w:rPr>
            <w:fldChar w:fldCharType="separate"/>
          </w:r>
          <w:r w:rsidR="008242AE">
            <w:rPr>
              <w:rFonts w:cs="Arial"/>
              <w:noProof/>
            </w:rPr>
            <w:t xml:space="preserve"> </w:t>
          </w:r>
          <w:r w:rsidR="008242AE" w:rsidRPr="008242AE">
            <w:rPr>
              <w:rFonts w:cs="Arial"/>
              <w:noProof/>
            </w:rPr>
            <w:t>(19)</w:t>
          </w:r>
          <w:r w:rsidR="009036B4">
            <w:rPr>
              <w:rFonts w:cs="Arial"/>
            </w:rPr>
            <w:fldChar w:fldCharType="end"/>
          </w:r>
        </w:sdtContent>
      </w:sdt>
    </w:p>
    <w:p w14:paraId="7E96C4A1" w14:textId="347FC90D" w:rsidR="00B36FBB" w:rsidRDefault="00B36FBB" w:rsidP="00B36FBB">
      <w:pPr>
        <w:spacing w:line="360" w:lineRule="auto"/>
        <w:rPr>
          <w:rFonts w:cs="Arial"/>
        </w:rPr>
      </w:pPr>
      <w:r>
        <w:rPr>
          <w:noProof/>
          <w:lang w:eastAsia="en-GB"/>
        </w:rPr>
        <mc:AlternateContent>
          <mc:Choice Requires="wps">
            <w:drawing>
              <wp:anchor distT="0" distB="0" distL="114300" distR="114300" simplePos="0" relativeHeight="251827200" behindDoc="1" locked="0" layoutInCell="1" allowOverlap="1" wp14:anchorId="3E4B04D2" wp14:editId="12ECB563">
                <wp:simplePos x="0" y="0"/>
                <wp:positionH relativeFrom="column">
                  <wp:posOffset>0</wp:posOffset>
                </wp:positionH>
                <wp:positionV relativeFrom="paragraph">
                  <wp:posOffset>3192145</wp:posOffset>
                </wp:positionV>
                <wp:extent cx="5731510" cy="276225"/>
                <wp:effectExtent l="0" t="0" r="2540" b="0"/>
                <wp:wrapTight wrapText="bothSides">
                  <wp:wrapPolygon edited="0">
                    <wp:start x="0" y="0"/>
                    <wp:lineTo x="0" y="20057"/>
                    <wp:lineTo x="21538" y="20057"/>
                    <wp:lineTo x="21538" y="0"/>
                    <wp:lineTo x="0" y="0"/>
                  </wp:wrapPolygon>
                </wp:wrapTight>
                <wp:docPr id="2000230774" name="Text Box 2000230774"/>
                <wp:cNvGraphicFramePr/>
                <a:graphic xmlns:a="http://schemas.openxmlformats.org/drawingml/2006/main">
                  <a:graphicData uri="http://schemas.microsoft.com/office/word/2010/wordprocessingShape">
                    <wps:wsp>
                      <wps:cNvSpPr txBox="1"/>
                      <wps:spPr>
                        <a:xfrm>
                          <a:off x="0" y="0"/>
                          <a:ext cx="5731510" cy="266700"/>
                        </a:xfrm>
                        <a:prstGeom prst="rect">
                          <a:avLst/>
                        </a:prstGeom>
                        <a:solidFill>
                          <a:prstClr val="white"/>
                        </a:solidFill>
                        <a:ln>
                          <a:noFill/>
                        </a:ln>
                        <a:effectLst/>
                      </wps:spPr>
                      <wps:txbx>
                        <w:txbxContent>
                          <w:p w14:paraId="4C7ABA8F" w14:textId="08EEEDF3" w:rsidR="00204AAD" w:rsidRDefault="00204AAD" w:rsidP="00B36FBB">
                            <w:pPr>
                              <w:pStyle w:val="Caption"/>
                              <w:rPr>
                                <w:rFonts w:cs="Arial"/>
                              </w:rPr>
                            </w:pPr>
                            <w:bookmarkStart w:id="375" w:name="_Toc514069535"/>
                            <w:bookmarkStart w:id="376" w:name="_Toc514757853"/>
                            <w:r>
                              <w:t xml:space="preserve">Figure </w:t>
                            </w:r>
                            <w:r>
                              <w:rPr>
                                <w:noProof/>
                              </w:rPr>
                              <w:fldChar w:fldCharType="begin"/>
                            </w:r>
                            <w:r>
                              <w:rPr>
                                <w:noProof/>
                              </w:rPr>
                              <w:instrText xml:space="preserve"> SEQ Figure \* ARABIC </w:instrText>
                            </w:r>
                            <w:r>
                              <w:rPr>
                                <w:noProof/>
                              </w:rPr>
                              <w:fldChar w:fldCharType="separate"/>
                            </w:r>
                            <w:r w:rsidR="001A5D69">
                              <w:rPr>
                                <w:noProof/>
                              </w:rPr>
                              <w:t>10</w:t>
                            </w:r>
                            <w:r>
                              <w:rPr>
                                <w:noProof/>
                              </w:rPr>
                              <w:fldChar w:fldCharType="end"/>
                            </w:r>
                            <w:r>
                              <w:t xml:space="preserve"> - Photovoltaic Array &amp; alternative energy sources</w:t>
                            </w:r>
                            <w:sdt>
                              <w:sdtPr>
                                <w:id w:val="-636030248"/>
                                <w:citation/>
                              </w:sdtPr>
                              <w:sdtContent>
                                <w:r>
                                  <w:fldChar w:fldCharType="begin"/>
                                </w:r>
                                <w:r>
                                  <w:instrText xml:space="preserve"> CITATION For18 \l 2057 </w:instrText>
                                </w:r>
                                <w:r>
                                  <w:fldChar w:fldCharType="separate"/>
                                </w:r>
                                <w:r w:rsidR="008242AE">
                                  <w:rPr>
                                    <w:noProof/>
                                  </w:rPr>
                                  <w:t xml:space="preserve"> (78)</w:t>
                                </w:r>
                                <w:r>
                                  <w:fldChar w:fldCharType="end"/>
                                </w:r>
                              </w:sdtContent>
                            </w:sdt>
                            <w:bookmarkEnd w:id="375"/>
                            <w:bookmarkEnd w:id="3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E4B04D2" id="_x0000_t202" coordsize="21600,21600" o:spt="202" path="m,l,21600r21600,l21600,xe">
                <v:stroke joinstyle="miter"/>
                <v:path gradientshapeok="t" o:connecttype="rect"/>
              </v:shapetype>
              <v:shape id="Text Box 2000230774" o:spid="_x0000_s1026" type="#_x0000_t202" style="position:absolute;margin-left:0;margin-top:251.35pt;width:451.3pt;height:21.75pt;z-index:-25148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" stroked="f">
                <v:textbox style="mso-fit-shape-to-text:t" inset="0,0,0,0">
                  <w:txbxContent>
                    <w:p w14:paraId="4C7ABA8F" w14:textId="08EEEDF3" w:rsidR="00204AAD" w:rsidRDefault="00204AAD" w:rsidP="00B36FBB">
                      <w:pPr>
                        <w:pStyle w:val="Caption"/>
                        <w:rPr>
                          <w:rFonts w:cs="Arial"/>
                        </w:rPr>
                      </w:pPr>
                      <w:bookmarkStart w:id="377" w:name="_Toc514069535"/>
                      <w:bookmarkStart w:id="378" w:name="_Toc514757853"/>
                      <w:r>
                        <w:t xml:space="preserve">Figure </w:t>
                      </w:r>
                      <w:r>
                        <w:rPr>
                          <w:noProof/>
                        </w:rPr>
                        <w:fldChar w:fldCharType="begin"/>
                      </w:r>
                      <w:r>
                        <w:rPr>
                          <w:noProof/>
                        </w:rPr>
                        <w:instrText xml:space="preserve"> SEQ Figure \* ARABIC </w:instrText>
                      </w:r>
                      <w:r>
                        <w:rPr>
                          <w:noProof/>
                        </w:rPr>
                        <w:fldChar w:fldCharType="separate"/>
                      </w:r>
                      <w:r w:rsidR="001A5D69">
                        <w:rPr>
                          <w:noProof/>
                        </w:rPr>
                        <w:t>10</w:t>
                      </w:r>
                      <w:r>
                        <w:rPr>
                          <w:noProof/>
                        </w:rPr>
                        <w:fldChar w:fldCharType="end"/>
                      </w:r>
                      <w:r>
                        <w:t xml:space="preserve"> - Photovoltaic Array &amp; alternative energy sources</w:t>
                      </w:r>
                      <w:sdt>
                        <w:sdtPr>
                          <w:id w:val="-636030248"/>
                          <w:citation/>
                        </w:sdtPr>
                        <w:sdtContent>
                          <w:r>
                            <w:fldChar w:fldCharType="begin"/>
                          </w:r>
                          <w:r>
                            <w:instrText xml:space="preserve"> CITATION For18 \l 2057 </w:instrText>
                          </w:r>
                          <w:r>
                            <w:fldChar w:fldCharType="separate"/>
                          </w:r>
                          <w:r w:rsidR="008242AE">
                            <w:rPr>
                              <w:noProof/>
                            </w:rPr>
                            <w:t xml:space="preserve"> (78)</w:t>
                          </w:r>
                          <w:r>
                            <w:fldChar w:fldCharType="end"/>
                          </w:r>
                        </w:sdtContent>
                      </w:sdt>
                      <w:bookmarkEnd w:id="377"/>
                      <w:bookmarkEnd w:id="378"/>
                    </w:p>
                  </w:txbxContent>
                </v:textbox>
                <w10:wrap type="tight"/>
              </v:shape>
            </w:pict>
          </mc:Fallback>
        </mc:AlternateContent>
      </w:r>
      <w:r>
        <w:rPr>
          <w:noProof/>
          <w:lang w:eastAsia="en-GB"/>
        </w:rPr>
        <w:drawing>
          <wp:anchor distT="0" distB="0" distL="114300" distR="114300" simplePos="0" relativeHeight="251825152" behindDoc="1" locked="0" layoutInCell="1" allowOverlap="1" wp14:anchorId="5F04C933" wp14:editId="161902CF">
            <wp:simplePos x="0" y="0"/>
            <wp:positionH relativeFrom="column">
              <wp:posOffset>0</wp:posOffset>
            </wp:positionH>
            <wp:positionV relativeFrom="paragraph">
              <wp:posOffset>2540</wp:posOffset>
            </wp:positionV>
            <wp:extent cx="5731510" cy="3133725"/>
            <wp:effectExtent l="0" t="0" r="2540" b="9525"/>
            <wp:wrapTight wrapText="bothSides">
              <wp:wrapPolygon edited="0">
                <wp:start x="0" y="0"/>
                <wp:lineTo x="0" y="21534"/>
                <wp:lineTo x="21538" y="21534"/>
                <wp:lineTo x="21538" y="0"/>
                <wp:lineTo x="0" y="0"/>
              </wp:wrapPolygon>
            </wp:wrapTight>
            <wp:docPr id="2000230773" name="Picture 200023077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1510" cy="3133725"/>
                    </a:xfrm>
                    <a:prstGeom prst="rect">
                      <a:avLst/>
                    </a:prstGeom>
                    <a:noFill/>
                  </pic:spPr>
                </pic:pic>
              </a:graphicData>
            </a:graphic>
            <wp14:sizeRelH relativeFrom="page">
              <wp14:pctWidth>0</wp14:pctWidth>
            </wp14:sizeRelH>
            <wp14:sizeRelV relativeFrom="page">
              <wp14:pctHeight>0</wp14:pctHeight>
            </wp14:sizeRelV>
          </wp:anchor>
        </w:drawing>
      </w:r>
    </w:p>
    <w:p w14:paraId="79023E35" w14:textId="7F2B144C" w:rsidR="00B36FBB" w:rsidRDefault="00B36FBB" w:rsidP="00B36FBB">
      <w:pPr>
        <w:pStyle w:val="Heading3"/>
      </w:pPr>
      <w:bookmarkStart w:id="379" w:name="_Toc514758026"/>
      <w:r>
        <w:t>PV system sizing</w:t>
      </w:r>
      <w:bookmarkEnd w:id="379"/>
    </w:p>
    <w:p w14:paraId="661982D8" w14:textId="77777777" w:rsidR="00B36FBB" w:rsidRDefault="00B36FBB" w:rsidP="00B36FBB">
      <w:pPr>
        <w:spacing w:line="360" w:lineRule="auto"/>
        <w:rPr>
          <w:rFonts w:cs="Arial"/>
        </w:rPr>
      </w:pPr>
      <w:r>
        <w:rPr>
          <w:rFonts w:cs="Arial"/>
        </w:rPr>
        <w:t xml:space="preserve">There are important questions that a PV energy system designer needs to know before building a system. Important questions such as; </w:t>
      </w:r>
    </w:p>
    <w:p w14:paraId="7BBD8197" w14:textId="77777777" w:rsidR="00B36FBB" w:rsidRDefault="00B36FBB" w:rsidP="00B36FBB">
      <w:pPr>
        <w:pStyle w:val="ListParagraph"/>
        <w:numPr>
          <w:ilvl w:val="0"/>
          <w:numId w:val="21"/>
        </w:numPr>
        <w:spacing w:line="360" w:lineRule="auto"/>
        <w:rPr>
          <w:rFonts w:cs="Arial"/>
        </w:rPr>
      </w:pPr>
      <w:r>
        <w:rPr>
          <w:rFonts w:cs="Arial"/>
        </w:rPr>
        <w:t>How many PV modules would be required for a site?</w:t>
      </w:r>
    </w:p>
    <w:p w14:paraId="302177FD" w14:textId="77777777" w:rsidR="00B36FBB" w:rsidRDefault="00B36FBB" w:rsidP="00B36FBB">
      <w:pPr>
        <w:pStyle w:val="ListParagraph"/>
        <w:numPr>
          <w:ilvl w:val="0"/>
          <w:numId w:val="21"/>
        </w:numPr>
        <w:spacing w:line="360" w:lineRule="auto"/>
        <w:rPr>
          <w:rFonts w:cs="Arial"/>
        </w:rPr>
      </w:pPr>
      <w:r>
        <w:rPr>
          <w:rFonts w:cs="Arial"/>
        </w:rPr>
        <w:t>What are the daily, weekly and seasonal variations in electrical demand?</w:t>
      </w:r>
    </w:p>
    <w:p w14:paraId="0F0501C0" w14:textId="77777777" w:rsidR="00B36FBB" w:rsidRDefault="00B36FBB" w:rsidP="00B36FBB">
      <w:pPr>
        <w:pStyle w:val="ListParagraph"/>
        <w:numPr>
          <w:ilvl w:val="0"/>
          <w:numId w:val="21"/>
        </w:numPr>
        <w:spacing w:line="360" w:lineRule="auto"/>
        <w:rPr>
          <w:rFonts w:cs="Arial"/>
        </w:rPr>
      </w:pPr>
      <w:r>
        <w:rPr>
          <w:rFonts w:cs="Arial"/>
        </w:rPr>
        <w:t>What are the daily, weekly and seasonal variations in the amount of solar radiation in the area where the system is situated?</w:t>
      </w:r>
    </w:p>
    <w:p w14:paraId="4E20D840" w14:textId="77777777" w:rsidR="00B36FBB" w:rsidRDefault="00B36FBB" w:rsidP="00B36FBB">
      <w:pPr>
        <w:pStyle w:val="ListParagraph"/>
        <w:numPr>
          <w:ilvl w:val="0"/>
          <w:numId w:val="21"/>
        </w:numPr>
        <w:spacing w:line="360" w:lineRule="auto"/>
        <w:rPr>
          <w:rFonts w:cs="Arial"/>
        </w:rPr>
      </w:pPr>
      <w:r>
        <w:rPr>
          <w:rFonts w:cs="Arial"/>
        </w:rPr>
        <w:t>What is the proposed orientation and tilt angle of the PV array?</w:t>
      </w:r>
    </w:p>
    <w:p w14:paraId="5D14DD40" w14:textId="005FEC3D" w:rsidR="00B36FBB" w:rsidRDefault="00B36FBB" w:rsidP="00B36FBB">
      <w:pPr>
        <w:pStyle w:val="ListParagraph"/>
        <w:numPr>
          <w:ilvl w:val="0"/>
          <w:numId w:val="21"/>
        </w:numPr>
        <w:spacing w:line="360" w:lineRule="auto"/>
        <w:rPr>
          <w:rFonts w:cs="Arial"/>
        </w:rPr>
      </w:pPr>
      <w:r>
        <w:rPr>
          <w:rFonts w:cs="Arial"/>
        </w:rPr>
        <w:t xml:space="preserve">For how many sunless days will the battery need to be able to provide backup electricity? </w:t>
      </w:r>
      <w:sdt>
        <w:sdtPr>
          <w:rPr>
            <w:rFonts w:cs="Arial"/>
          </w:rPr>
          <w:id w:val="858387944"/>
          <w:citation/>
        </w:sdtPr>
        <w:sdtContent>
          <w:r w:rsidR="0002345B">
            <w:rPr>
              <w:rFonts w:cs="Arial"/>
            </w:rPr>
            <w:fldChar w:fldCharType="begin"/>
          </w:r>
          <w:r w:rsidR="0002345B">
            <w:rPr>
              <w:rFonts w:cs="Arial"/>
            </w:rPr>
            <w:instrText xml:space="preserve"> CITATION Boy04 \l 2057 </w:instrText>
          </w:r>
          <w:r w:rsidR="0002345B">
            <w:rPr>
              <w:rFonts w:cs="Arial"/>
            </w:rPr>
            <w:fldChar w:fldCharType="separate"/>
          </w:r>
          <w:r w:rsidR="008242AE" w:rsidRPr="008242AE">
            <w:rPr>
              <w:rFonts w:cs="Arial"/>
              <w:noProof/>
            </w:rPr>
            <w:t>(19)</w:t>
          </w:r>
          <w:r w:rsidR="0002345B">
            <w:rPr>
              <w:rFonts w:cs="Arial"/>
            </w:rPr>
            <w:fldChar w:fldCharType="end"/>
          </w:r>
        </w:sdtContent>
      </w:sdt>
    </w:p>
    <w:p w14:paraId="0478BD77" w14:textId="77777777" w:rsidR="00B36FBB" w:rsidRDefault="00B36FBB" w:rsidP="00B36FBB">
      <w:pPr>
        <w:spacing w:line="360" w:lineRule="auto"/>
        <w:rPr>
          <w:rFonts w:cs="Arial"/>
        </w:rPr>
      </w:pPr>
    </w:p>
    <w:p w14:paraId="27093036" w14:textId="77777777" w:rsidR="00B36FBB" w:rsidRDefault="00B36FBB" w:rsidP="00B36FBB">
      <w:pPr>
        <w:pStyle w:val="Heading3"/>
      </w:pPr>
      <w:bookmarkStart w:id="380" w:name="_Toc514758027"/>
      <w:r>
        <w:t>Environmental impact and safety of PV systems</w:t>
      </w:r>
      <w:bookmarkEnd w:id="380"/>
    </w:p>
    <w:p w14:paraId="268B4104" w14:textId="21D95B66" w:rsidR="00B36FBB" w:rsidRDefault="00E93BB6" w:rsidP="00B36FBB">
      <w:pPr>
        <w:spacing w:line="360" w:lineRule="auto"/>
        <w:rPr>
          <w:rFonts w:cs="Arial"/>
        </w:rPr>
      </w:pPr>
      <w:r>
        <w:rPr>
          <w:rFonts w:cs="Arial"/>
        </w:rPr>
        <w:t>Photovoltaic</w:t>
      </w:r>
      <w:r w:rsidR="00B36FBB">
        <w:rPr>
          <w:rFonts w:cs="Arial"/>
        </w:rPr>
        <w:t xml:space="preserve"> is one of the renewable energy source that can be developed in the farm to produce energy. </w:t>
      </w:r>
      <w:r>
        <w:rPr>
          <w:rFonts w:cs="Arial"/>
        </w:rPr>
        <w:t>Photovoltaic</w:t>
      </w:r>
      <w:r w:rsidR="00B36FBB">
        <w:rPr>
          <w:rFonts w:cs="Arial"/>
        </w:rPr>
        <w:t xml:space="preserve"> systems probably have lower environmental impact than that of any other renewable or non-renewable electricity system. The solar panels are non-polluting and require little maintenance. The energy from the sun can be captured and stored for consumption without causing much harm to the environment.</w:t>
      </w:r>
      <w:sdt>
        <w:sdtPr>
          <w:rPr>
            <w:rFonts w:cs="Arial"/>
          </w:rPr>
          <w:id w:val="1522429994"/>
          <w:citation/>
        </w:sdtPr>
        <w:sdtContent>
          <w:r w:rsidR="00005753">
            <w:rPr>
              <w:rFonts w:cs="Arial"/>
            </w:rPr>
            <w:fldChar w:fldCharType="begin"/>
          </w:r>
          <w:r w:rsidR="00005753">
            <w:rPr>
              <w:rFonts w:cs="Arial"/>
            </w:rPr>
            <w:instrText xml:space="preserve"> CITATION Boy04 \l 2057 </w:instrText>
          </w:r>
          <w:r w:rsidR="00005753">
            <w:rPr>
              <w:rFonts w:cs="Arial"/>
            </w:rPr>
            <w:fldChar w:fldCharType="separate"/>
          </w:r>
          <w:r w:rsidR="008242AE">
            <w:rPr>
              <w:rFonts w:cs="Arial"/>
              <w:noProof/>
            </w:rPr>
            <w:t xml:space="preserve"> </w:t>
          </w:r>
          <w:r w:rsidR="008242AE" w:rsidRPr="008242AE">
            <w:rPr>
              <w:rFonts w:cs="Arial"/>
              <w:noProof/>
            </w:rPr>
            <w:t>(19)</w:t>
          </w:r>
          <w:r w:rsidR="00005753">
            <w:rPr>
              <w:rFonts w:cs="Arial"/>
            </w:rPr>
            <w:fldChar w:fldCharType="end"/>
          </w:r>
        </w:sdtContent>
      </w:sdt>
    </w:p>
    <w:p w14:paraId="7A695814" w14:textId="3BF12359" w:rsidR="00B36FBB" w:rsidRDefault="00B36FBB" w:rsidP="00B36FBB">
      <w:pPr>
        <w:spacing w:line="360" w:lineRule="auto"/>
        <w:rPr>
          <w:rFonts w:cs="Arial"/>
        </w:rPr>
      </w:pPr>
      <w:r>
        <w:rPr>
          <w:rFonts w:cs="Arial"/>
        </w:rPr>
        <w:t>When PV systems are in operation they emit no gaseous or liquid pollutants and no radioactive substances. However, there is a slight risk that a fire breaking out in an array of PV systems due to the small amount of quantities of toxic substances. PV modules are safe in the mechanical sense because the systems do have any moving parts and they emit no noise once they are installed. However, as with many other electrical equipment there are some risks of electric shocks, but mostly in larger system operating voltages that are higher than 12 – 48 V.</w:t>
      </w:r>
      <w:sdt>
        <w:sdtPr>
          <w:rPr>
            <w:rFonts w:cs="Arial"/>
          </w:rPr>
          <w:id w:val="-13223218"/>
          <w:citation/>
        </w:sdtPr>
        <w:sdtContent>
          <w:r w:rsidR="00005753">
            <w:rPr>
              <w:rFonts w:cs="Arial"/>
            </w:rPr>
            <w:fldChar w:fldCharType="begin"/>
          </w:r>
          <w:r w:rsidR="00005753">
            <w:rPr>
              <w:rFonts w:cs="Arial"/>
            </w:rPr>
            <w:instrText xml:space="preserve"> CITATION Boy04 \l 2057 </w:instrText>
          </w:r>
          <w:r w:rsidR="00005753">
            <w:rPr>
              <w:rFonts w:cs="Arial"/>
            </w:rPr>
            <w:fldChar w:fldCharType="separate"/>
          </w:r>
          <w:r w:rsidR="008242AE">
            <w:rPr>
              <w:rFonts w:cs="Arial"/>
              <w:noProof/>
            </w:rPr>
            <w:t xml:space="preserve"> </w:t>
          </w:r>
          <w:r w:rsidR="008242AE" w:rsidRPr="008242AE">
            <w:rPr>
              <w:rFonts w:cs="Arial"/>
              <w:noProof/>
            </w:rPr>
            <w:t>(19)</w:t>
          </w:r>
          <w:r w:rsidR="00005753">
            <w:rPr>
              <w:rFonts w:cs="Arial"/>
            </w:rPr>
            <w:fldChar w:fldCharType="end"/>
          </w:r>
        </w:sdtContent>
      </w:sdt>
    </w:p>
    <w:p w14:paraId="3664E317" w14:textId="77777777" w:rsidR="00B36FBB" w:rsidRDefault="00B36FBB" w:rsidP="00B36FBB">
      <w:pPr>
        <w:pStyle w:val="Heading3"/>
      </w:pPr>
      <w:bookmarkStart w:id="381" w:name="_Toc514758028"/>
      <w:r>
        <w:t>PV array investigation at a farm in Loughborough</w:t>
      </w:r>
      <w:bookmarkEnd w:id="381"/>
    </w:p>
    <w:p w14:paraId="5768AB84" w14:textId="7F529FD0" w:rsidR="00B36FBB" w:rsidRDefault="00B36FBB" w:rsidP="00B36FBB">
      <w:pPr>
        <w:spacing w:line="360" w:lineRule="auto"/>
        <w:rPr>
          <w:rFonts w:cs="Arial"/>
        </w:rPr>
      </w:pPr>
      <w:r>
        <w:rPr>
          <w:rFonts w:cs="Arial"/>
        </w:rPr>
        <w:t xml:space="preserve">An investigation was carried out on integrated non-fossil fuel electrical power system at a farm in Loughborough. The investigation was carried out on the performance and economic viability of the system for both electrical consumption on the farm and export to the national electricity grid for supply to other consumers. The investigation was done over a one-year period, to take account of the climate variations during different seasons in a year. </w:t>
      </w:r>
      <w:sdt>
        <w:sdtPr>
          <w:rPr>
            <w:rFonts w:cs="Arial"/>
          </w:rPr>
          <w:id w:val="-1126006659"/>
          <w:citation/>
        </w:sdtPr>
        <w:sdtContent>
          <w:r>
            <w:rPr>
              <w:rFonts w:cs="Arial"/>
            </w:rPr>
            <w:fldChar w:fldCharType="begin"/>
          </w:r>
          <w:r>
            <w:rPr>
              <w:rFonts w:cs="Arial"/>
            </w:rPr>
            <w:instrText xml:space="preserve"> CITATION AMa02 \l 2057 </w:instrText>
          </w:r>
          <w:r>
            <w:rPr>
              <w:rFonts w:cs="Arial"/>
            </w:rPr>
            <w:fldChar w:fldCharType="separate"/>
          </w:r>
          <w:r w:rsidR="008242AE" w:rsidRPr="008242AE">
            <w:rPr>
              <w:rFonts w:cs="Arial"/>
              <w:noProof/>
            </w:rPr>
            <w:t>(20)</w:t>
          </w:r>
          <w:r>
            <w:rPr>
              <w:rFonts w:cs="Arial"/>
            </w:rPr>
            <w:fldChar w:fldCharType="end"/>
          </w:r>
        </w:sdtContent>
      </w:sdt>
    </w:p>
    <w:p w14:paraId="4D6B2ACE" w14:textId="1C4F8C68" w:rsidR="00B36FBB" w:rsidRDefault="00B36FBB" w:rsidP="00B36FBB">
      <w:pPr>
        <w:spacing w:line="360" w:lineRule="auto"/>
        <w:rPr>
          <w:rFonts w:cs="Arial"/>
          <w:b/>
        </w:rPr>
      </w:pPr>
      <w:r>
        <w:rPr>
          <w:rFonts w:cs="Arial"/>
        </w:rPr>
        <w:t xml:space="preserve">An array of PV modules was installed at the farm which was rated at 6kWp, where a peak watt (WP) is an output of 1W at the light intensity of 1000 </w:t>
      </w:r>
      <m:oMath>
        <m:sSup>
          <m:sSupPr>
            <m:ctrlPr>
              <w:rPr>
                <w:rFonts w:ascii="Cambria Math" w:hAnsi="Cambria Math" w:cs="Arial"/>
                <w:i/>
              </w:rPr>
            </m:ctrlPr>
          </m:sSupPr>
          <m:e>
            <m:r>
              <w:rPr>
                <w:rFonts w:ascii="Cambria Math" w:hAnsi="Cambria Math" w:cs="Arial"/>
              </w:rPr>
              <m:t>W/m</m:t>
            </m:r>
          </m:e>
          <m:sup>
            <m:r>
              <w:rPr>
                <w:rFonts w:ascii="Cambria Math" w:hAnsi="Cambria Math" w:cs="Arial"/>
              </w:rPr>
              <m:t>2</m:t>
            </m:r>
          </m:sup>
        </m:sSup>
      </m:oMath>
      <w:r>
        <w:rPr>
          <w:rFonts w:eastAsiaTheme="minorEastAsia" w:cs="Arial"/>
        </w:rPr>
        <w:t xml:space="preserve"> and a temperature of 25</w:t>
      </w:r>
      <m:oMath>
        <m:r>
          <w:rPr>
            <w:rFonts w:ascii="Cambria Math" w:eastAsiaTheme="minorEastAsia" w:hAnsi="Cambria Math" w:cs="Arial"/>
          </w:rPr>
          <m:t>℃</m:t>
        </m:r>
      </m:oMath>
      <w:r>
        <w:rPr>
          <w:rFonts w:eastAsiaTheme="minorEastAsia" w:cs="Arial"/>
        </w:rPr>
        <w:t>. The array position was changed to between summer and winter to maximise the solar energy received. In addition, a</w:t>
      </w:r>
      <w:r>
        <w:rPr>
          <w:rFonts w:cs="Arial"/>
        </w:rPr>
        <w:t xml:space="preserve">n array of lead-acid battery cells, with 54 cells each rated at 2V connected in series to give 110V 1200Ah nominal capacity to store the energy produced, ready to be used by the farm. </w:t>
      </w:r>
      <w:sdt>
        <w:sdtPr>
          <w:rPr>
            <w:rFonts w:cs="Arial"/>
          </w:rPr>
          <w:id w:val="-1006284086"/>
          <w:citation/>
        </w:sdtPr>
        <w:sdtContent>
          <w:r>
            <w:rPr>
              <w:rFonts w:cs="Arial"/>
            </w:rPr>
            <w:fldChar w:fldCharType="begin"/>
          </w:r>
          <w:r>
            <w:rPr>
              <w:rFonts w:cs="Arial"/>
            </w:rPr>
            <w:instrText xml:space="preserve"> CITATION AMa02 \l 2057 </w:instrText>
          </w:r>
          <w:r>
            <w:rPr>
              <w:rFonts w:cs="Arial"/>
            </w:rPr>
            <w:fldChar w:fldCharType="separate"/>
          </w:r>
          <w:r w:rsidR="008242AE" w:rsidRPr="008242AE">
            <w:rPr>
              <w:rFonts w:cs="Arial"/>
              <w:noProof/>
            </w:rPr>
            <w:t>(20)</w:t>
          </w:r>
          <w:r>
            <w:rPr>
              <w:rFonts w:cs="Arial"/>
            </w:rPr>
            <w:fldChar w:fldCharType="end"/>
          </w:r>
        </w:sdtContent>
      </w:sdt>
    </w:p>
    <w:p w14:paraId="23560EC2" w14:textId="77777777" w:rsidR="00B36FBB" w:rsidRDefault="00B36FBB" w:rsidP="00685AAB">
      <w:pPr>
        <w:pStyle w:val="Heading3"/>
      </w:pPr>
      <w:bookmarkStart w:id="382" w:name="_Toc514758029"/>
      <w:r>
        <w:t>PV systems reduce the cost of power</w:t>
      </w:r>
      <w:bookmarkEnd w:id="382"/>
      <w:r>
        <w:tab/>
      </w:r>
    </w:p>
    <w:p w14:paraId="3780EDDC" w14:textId="7CAB368B" w:rsidR="00B36FBB" w:rsidRDefault="00B36FBB" w:rsidP="00B36FBB">
      <w:pPr>
        <w:spacing w:line="360" w:lineRule="auto"/>
        <w:rPr>
          <w:rFonts w:cs="Arial"/>
        </w:rPr>
      </w:pPr>
      <w:r>
        <w:rPr>
          <w:rFonts w:cs="Arial"/>
        </w:rPr>
        <w:t xml:space="preserve">It has been estimated that up to 10% of the 275TWh of electricity used annually in the UK could be obtained from wind and solar sources, saving up to </w:t>
      </w:r>
      <m:oMath>
        <m:sSup>
          <m:sSupPr>
            <m:ctrlPr>
              <w:rPr>
                <w:rFonts w:ascii="Cambria Math" w:hAnsi="Cambria Math" w:cs="Arial"/>
                <w:i/>
              </w:rPr>
            </m:ctrlPr>
          </m:sSupPr>
          <m:e>
            <m:r>
              <w:rPr>
                <w:rFonts w:ascii="Cambria Math" w:hAnsi="Cambria Math" w:cs="Arial"/>
              </w:rPr>
              <m:t>3X10</m:t>
            </m:r>
          </m:e>
          <m:sup>
            <m:r>
              <w:rPr>
                <w:rFonts w:ascii="Cambria Math" w:hAnsi="Cambria Math" w:cs="Arial"/>
              </w:rPr>
              <m:t>10</m:t>
            </m:r>
          </m:sup>
        </m:sSup>
      </m:oMath>
      <w:r>
        <w:rPr>
          <w:rFonts w:cs="Arial"/>
        </w:rPr>
        <w:t xml:space="preserve"> of 10 Kg of CO</w:t>
      </w:r>
      <w:r w:rsidR="00E93BB6">
        <w:rPr>
          <w:rFonts w:cs="Arial"/>
          <w:vertAlign w:val="superscript"/>
        </w:rPr>
        <w:t>2</w:t>
      </w:r>
      <w:r>
        <w:rPr>
          <w:rFonts w:cs="Arial"/>
        </w:rPr>
        <w:t xml:space="preserve"> emission. </w:t>
      </w:r>
      <w:sdt>
        <w:sdtPr>
          <w:rPr>
            <w:rFonts w:cs="Arial"/>
          </w:rPr>
          <w:id w:val="-1148972897"/>
          <w:citation/>
        </w:sdtPr>
        <w:sdtContent>
          <w:r>
            <w:rPr>
              <w:rFonts w:cs="Arial"/>
            </w:rPr>
            <w:fldChar w:fldCharType="begin"/>
          </w:r>
          <w:r>
            <w:rPr>
              <w:rFonts w:cs="Arial"/>
            </w:rPr>
            <w:instrText xml:space="preserve"> CITATION AMa02 \l 2057 </w:instrText>
          </w:r>
          <w:r>
            <w:rPr>
              <w:rFonts w:cs="Arial"/>
            </w:rPr>
            <w:fldChar w:fldCharType="separate"/>
          </w:r>
          <w:r w:rsidR="008242AE" w:rsidRPr="008242AE">
            <w:rPr>
              <w:rFonts w:cs="Arial"/>
              <w:noProof/>
            </w:rPr>
            <w:t>(20)</w:t>
          </w:r>
          <w:r>
            <w:rPr>
              <w:rFonts w:cs="Arial"/>
            </w:rPr>
            <w:fldChar w:fldCharType="end"/>
          </w:r>
        </w:sdtContent>
      </w:sdt>
    </w:p>
    <w:p w14:paraId="6831F267" w14:textId="119B97C1" w:rsidR="00B36FBB" w:rsidRDefault="00B36FBB" w:rsidP="00B36FBB">
      <w:pPr>
        <w:spacing w:line="360" w:lineRule="auto"/>
        <w:rPr>
          <w:rFonts w:cs="Arial"/>
        </w:rPr>
      </w:pPr>
      <w:r>
        <w:rPr>
          <w:rFonts w:cs="Arial"/>
        </w:rPr>
        <w:t xml:space="preserve">Figure below shows the result from the array of </w:t>
      </w:r>
      <w:r w:rsidR="00E93BB6">
        <w:rPr>
          <w:rFonts w:cs="Arial"/>
        </w:rPr>
        <w:t>photovoltaic</w:t>
      </w:r>
      <w:r>
        <w:rPr>
          <w:rFonts w:cs="Arial"/>
        </w:rPr>
        <w:t xml:space="preserve"> farm in Loughborough. The results were obtained and strategies were developed to optimise the profit/energy ratio. An energy saving method was used from the results and the battery energy were only exported during the most advantageous period of day. At a point where the export tariffs were high. Thus, the farm’s </w:t>
      </w:r>
      <w:r>
        <w:rPr>
          <w:rFonts w:cs="Arial"/>
        </w:rPr>
        <w:lastRenderedPageBreak/>
        <w:t xml:space="preserve">balance of payment figures return (export - import) using normal electricity tariff rates was almost doubled from £1467 to £2985. </w:t>
      </w:r>
      <w:sdt>
        <w:sdtPr>
          <w:rPr>
            <w:rFonts w:cs="Arial"/>
          </w:rPr>
          <w:id w:val="1204284809"/>
          <w:citation/>
        </w:sdtPr>
        <w:sdtContent>
          <w:r w:rsidR="007F0A02">
            <w:rPr>
              <w:rFonts w:cs="Arial"/>
            </w:rPr>
            <w:fldChar w:fldCharType="begin"/>
          </w:r>
          <w:r w:rsidR="007F0A02">
            <w:rPr>
              <w:rFonts w:cs="Arial"/>
            </w:rPr>
            <w:instrText xml:space="preserve"> CITATION AMa02 \l 2057 </w:instrText>
          </w:r>
          <w:r w:rsidR="007F0A02">
            <w:rPr>
              <w:rFonts w:cs="Arial"/>
            </w:rPr>
            <w:fldChar w:fldCharType="separate"/>
          </w:r>
          <w:r w:rsidR="008242AE" w:rsidRPr="008242AE">
            <w:rPr>
              <w:rFonts w:cs="Arial"/>
              <w:noProof/>
            </w:rPr>
            <w:t>(20)</w:t>
          </w:r>
          <w:r w:rsidR="007F0A02">
            <w:rPr>
              <w:rFonts w:cs="Arial"/>
            </w:rPr>
            <w:fldChar w:fldCharType="end"/>
          </w:r>
        </w:sdtContent>
      </w:sdt>
    </w:p>
    <w:p w14:paraId="5F2D3F52" w14:textId="77777777" w:rsidR="00B36FBB" w:rsidRDefault="00B36FBB" w:rsidP="00B36FBB">
      <w:pPr>
        <w:spacing w:line="360" w:lineRule="auto"/>
        <w:rPr>
          <w:rFonts w:cs="Arial"/>
        </w:rPr>
      </w:pPr>
    </w:p>
    <w:p w14:paraId="65E307D3" w14:textId="3A27AD58" w:rsidR="00B36FBB" w:rsidRDefault="00B36FBB" w:rsidP="00B36FBB">
      <w:pPr>
        <w:spacing w:line="360" w:lineRule="auto"/>
        <w:rPr>
          <w:rFonts w:cs="Arial"/>
        </w:rPr>
      </w:pPr>
      <w:r>
        <w:rPr>
          <w:noProof/>
          <w:lang w:eastAsia="en-GB"/>
        </w:rPr>
        <w:drawing>
          <wp:anchor distT="0" distB="0" distL="114300" distR="114300" simplePos="0" relativeHeight="251821056" behindDoc="0" locked="0" layoutInCell="1" allowOverlap="1" wp14:anchorId="55A78C5B" wp14:editId="62A6F591">
            <wp:simplePos x="0" y="0"/>
            <wp:positionH relativeFrom="margin">
              <wp:align>center</wp:align>
            </wp:positionH>
            <wp:positionV relativeFrom="paragraph">
              <wp:posOffset>-635</wp:posOffset>
            </wp:positionV>
            <wp:extent cx="4884420" cy="5207000"/>
            <wp:effectExtent l="0" t="0" r="0" b="0"/>
            <wp:wrapNone/>
            <wp:docPr id="2000230772" name="Picture 2000230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884420" cy="520700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823104" behindDoc="0" locked="0" layoutInCell="1" allowOverlap="1" wp14:anchorId="17C06F4E" wp14:editId="4BFF3371">
                <wp:simplePos x="0" y="0"/>
                <wp:positionH relativeFrom="column">
                  <wp:posOffset>130810</wp:posOffset>
                </wp:positionH>
                <wp:positionV relativeFrom="paragraph">
                  <wp:posOffset>5456555</wp:posOffset>
                </wp:positionV>
                <wp:extent cx="3241675" cy="276225"/>
                <wp:effectExtent l="0" t="0" r="0" b="0"/>
                <wp:wrapNone/>
                <wp:docPr id="2000230771" name="Text Box 2000230771"/>
                <wp:cNvGraphicFramePr/>
                <a:graphic xmlns:a="http://schemas.openxmlformats.org/drawingml/2006/main">
                  <a:graphicData uri="http://schemas.microsoft.com/office/word/2010/wordprocessingShape">
                    <wps:wsp>
                      <wps:cNvSpPr txBox="1"/>
                      <wps:spPr>
                        <a:xfrm>
                          <a:off x="0" y="0"/>
                          <a:ext cx="3241675" cy="266700"/>
                        </a:xfrm>
                        <a:prstGeom prst="rect">
                          <a:avLst/>
                        </a:prstGeom>
                        <a:solidFill>
                          <a:prstClr val="white"/>
                        </a:solidFill>
                        <a:ln>
                          <a:noFill/>
                        </a:ln>
                        <a:effectLst/>
                      </wps:spPr>
                      <wps:txbx>
                        <w:txbxContent>
                          <w:p w14:paraId="1B53D4C5" w14:textId="3945C75A" w:rsidR="00204AAD" w:rsidRDefault="00204AAD" w:rsidP="00B36FBB">
                            <w:pPr>
                              <w:pStyle w:val="Caption"/>
                              <w:rPr>
                                <w:rFonts w:cs="Arial"/>
                                <w:noProof/>
                              </w:rPr>
                            </w:pPr>
                            <w:bookmarkStart w:id="383" w:name="_Toc514069536"/>
                            <w:bookmarkStart w:id="384" w:name="_Toc514757854"/>
                            <w:r>
                              <w:t xml:space="preserve">Figure </w:t>
                            </w:r>
                            <w:r>
                              <w:rPr>
                                <w:noProof/>
                              </w:rPr>
                              <w:fldChar w:fldCharType="begin"/>
                            </w:r>
                            <w:r>
                              <w:rPr>
                                <w:noProof/>
                              </w:rPr>
                              <w:instrText xml:space="preserve"> SEQ Figure \* ARABIC </w:instrText>
                            </w:r>
                            <w:r>
                              <w:rPr>
                                <w:noProof/>
                              </w:rPr>
                              <w:fldChar w:fldCharType="separate"/>
                            </w:r>
                            <w:r w:rsidR="001A5D69">
                              <w:rPr>
                                <w:noProof/>
                              </w:rPr>
                              <w:t>11</w:t>
                            </w:r>
                            <w:r>
                              <w:rPr>
                                <w:noProof/>
                              </w:rPr>
                              <w:fldChar w:fldCharType="end"/>
                            </w:r>
                            <w:r>
                              <w:t xml:space="preserve"> - Output Results of Photovoltaic arrays, source </w:t>
                            </w:r>
                            <w:sdt>
                              <w:sdtPr>
                                <w:id w:val="793012"/>
                                <w:citation/>
                              </w:sdtPr>
                              <w:sdtContent>
                                <w:r>
                                  <w:fldChar w:fldCharType="begin"/>
                                </w:r>
                                <w:r>
                                  <w:instrText xml:space="preserve"> CITATION AMa02 \l 2057 </w:instrText>
                                </w:r>
                                <w:r>
                                  <w:fldChar w:fldCharType="separate"/>
                                </w:r>
                                <w:r w:rsidR="008242AE">
                                  <w:rPr>
                                    <w:noProof/>
                                  </w:rPr>
                                  <w:t>(20)</w:t>
                                </w:r>
                                <w:r>
                                  <w:fldChar w:fldCharType="end"/>
                                </w:r>
                              </w:sdtContent>
                            </w:sdt>
                            <w:bookmarkEnd w:id="383"/>
                            <w:bookmarkEnd w:id="3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17C06F4E" id="Text Box 2000230771" o:spid="_x0000_s1027" type="#_x0000_t202" style="position:absolute;margin-left:10.3pt;margin-top:429.65pt;width:255.25pt;height:21.7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" stroked="f">
                <v:textbox style="mso-fit-shape-to-text:t" inset="0,0,0,0">
                  <w:txbxContent>
                    <w:p w14:paraId="1B53D4C5" w14:textId="3945C75A" w:rsidR="00204AAD" w:rsidRDefault="00204AAD" w:rsidP="00B36FBB">
                      <w:pPr>
                        <w:pStyle w:val="Caption"/>
                        <w:rPr>
                          <w:rFonts w:cs="Arial"/>
                          <w:noProof/>
                        </w:rPr>
                      </w:pPr>
                      <w:bookmarkStart w:id="385" w:name="_Toc514069536"/>
                      <w:bookmarkStart w:id="386" w:name="_Toc514757854"/>
                      <w:r>
                        <w:t xml:space="preserve">Figure </w:t>
                      </w:r>
                      <w:r>
                        <w:rPr>
                          <w:noProof/>
                        </w:rPr>
                        <w:fldChar w:fldCharType="begin"/>
                      </w:r>
                      <w:r>
                        <w:rPr>
                          <w:noProof/>
                        </w:rPr>
                        <w:instrText xml:space="preserve"> SEQ Figure \* ARABIC </w:instrText>
                      </w:r>
                      <w:r>
                        <w:rPr>
                          <w:noProof/>
                        </w:rPr>
                        <w:fldChar w:fldCharType="separate"/>
                      </w:r>
                      <w:r w:rsidR="001A5D69">
                        <w:rPr>
                          <w:noProof/>
                        </w:rPr>
                        <w:t>11</w:t>
                      </w:r>
                      <w:r>
                        <w:rPr>
                          <w:noProof/>
                        </w:rPr>
                        <w:fldChar w:fldCharType="end"/>
                      </w:r>
                      <w:r>
                        <w:t xml:space="preserve"> - Output Results of Photovoltaic arrays, source </w:t>
                      </w:r>
                      <w:sdt>
                        <w:sdtPr>
                          <w:id w:val="793012"/>
                          <w:citation/>
                        </w:sdtPr>
                        <w:sdtContent>
                          <w:r>
                            <w:fldChar w:fldCharType="begin"/>
                          </w:r>
                          <w:r>
                            <w:instrText xml:space="preserve"> CITATION AMa02 \l 2057 </w:instrText>
                          </w:r>
                          <w:r>
                            <w:fldChar w:fldCharType="separate"/>
                          </w:r>
                          <w:r w:rsidR="008242AE">
                            <w:rPr>
                              <w:noProof/>
                            </w:rPr>
                            <w:t>(20)</w:t>
                          </w:r>
                          <w:r>
                            <w:fldChar w:fldCharType="end"/>
                          </w:r>
                        </w:sdtContent>
                      </w:sdt>
                      <w:bookmarkEnd w:id="385"/>
                      <w:bookmarkEnd w:id="386"/>
                    </w:p>
                  </w:txbxContent>
                </v:textbox>
              </v:shape>
            </w:pict>
          </mc:Fallback>
        </mc:AlternateContent>
      </w:r>
    </w:p>
    <w:p w14:paraId="51B01E17" w14:textId="77777777" w:rsidR="00B36FBB" w:rsidRDefault="00B36FBB" w:rsidP="00B36FBB">
      <w:pPr>
        <w:spacing w:line="360" w:lineRule="auto"/>
        <w:rPr>
          <w:rFonts w:cs="Arial"/>
        </w:rPr>
      </w:pPr>
    </w:p>
    <w:p w14:paraId="6C7F3C88" w14:textId="77777777" w:rsidR="00B36FBB" w:rsidRDefault="00B36FBB" w:rsidP="00B36FBB">
      <w:pPr>
        <w:spacing w:line="360" w:lineRule="auto"/>
        <w:rPr>
          <w:rFonts w:cs="Arial"/>
        </w:rPr>
      </w:pPr>
    </w:p>
    <w:p w14:paraId="684227FD" w14:textId="77777777" w:rsidR="00B36FBB" w:rsidRDefault="00B36FBB" w:rsidP="00B36FBB">
      <w:pPr>
        <w:spacing w:line="360" w:lineRule="auto"/>
        <w:rPr>
          <w:rFonts w:cs="Arial"/>
        </w:rPr>
      </w:pPr>
    </w:p>
    <w:p w14:paraId="4D04F50B" w14:textId="77777777" w:rsidR="00B36FBB" w:rsidRDefault="00B36FBB" w:rsidP="00B36FBB">
      <w:pPr>
        <w:spacing w:line="360" w:lineRule="auto"/>
        <w:rPr>
          <w:rFonts w:cs="Arial"/>
        </w:rPr>
      </w:pPr>
    </w:p>
    <w:p w14:paraId="5239828F" w14:textId="77777777" w:rsidR="00B36FBB" w:rsidRDefault="00B36FBB" w:rsidP="00B36FBB">
      <w:pPr>
        <w:spacing w:line="360" w:lineRule="auto"/>
        <w:rPr>
          <w:rFonts w:cs="Arial"/>
        </w:rPr>
      </w:pPr>
    </w:p>
    <w:p w14:paraId="03528072" w14:textId="77777777" w:rsidR="00B36FBB" w:rsidRDefault="00B36FBB" w:rsidP="00B36FBB">
      <w:pPr>
        <w:spacing w:line="360" w:lineRule="auto"/>
        <w:rPr>
          <w:rFonts w:cs="Arial"/>
        </w:rPr>
      </w:pPr>
    </w:p>
    <w:p w14:paraId="0F163663" w14:textId="77777777" w:rsidR="00B36FBB" w:rsidRDefault="00B36FBB" w:rsidP="00B36FBB">
      <w:pPr>
        <w:spacing w:line="360" w:lineRule="auto"/>
        <w:rPr>
          <w:rFonts w:cs="Arial"/>
        </w:rPr>
      </w:pPr>
    </w:p>
    <w:p w14:paraId="62312472" w14:textId="77777777" w:rsidR="00B36FBB" w:rsidRDefault="00B36FBB" w:rsidP="00B36FBB">
      <w:pPr>
        <w:spacing w:line="360" w:lineRule="auto"/>
        <w:rPr>
          <w:rFonts w:cs="Arial"/>
        </w:rPr>
      </w:pPr>
    </w:p>
    <w:p w14:paraId="125007E7" w14:textId="77777777" w:rsidR="00B36FBB" w:rsidRDefault="00B36FBB" w:rsidP="00B36FBB">
      <w:pPr>
        <w:spacing w:line="360" w:lineRule="auto"/>
        <w:rPr>
          <w:rFonts w:cs="Arial"/>
        </w:rPr>
      </w:pPr>
    </w:p>
    <w:p w14:paraId="234BDE45" w14:textId="77777777" w:rsidR="00B36FBB" w:rsidRDefault="00B36FBB" w:rsidP="00B36FBB">
      <w:pPr>
        <w:spacing w:line="360" w:lineRule="auto"/>
        <w:rPr>
          <w:rFonts w:cs="Arial"/>
        </w:rPr>
      </w:pPr>
    </w:p>
    <w:p w14:paraId="309ABD22" w14:textId="77777777" w:rsidR="00B36FBB" w:rsidRDefault="00B36FBB" w:rsidP="00B36FBB">
      <w:pPr>
        <w:spacing w:line="360" w:lineRule="auto"/>
        <w:rPr>
          <w:rFonts w:cs="Arial"/>
        </w:rPr>
      </w:pPr>
    </w:p>
    <w:p w14:paraId="3B568071" w14:textId="77777777" w:rsidR="00B36FBB" w:rsidRDefault="00B36FBB" w:rsidP="00B36FBB">
      <w:pPr>
        <w:spacing w:line="360" w:lineRule="auto"/>
        <w:rPr>
          <w:rFonts w:cs="Arial"/>
        </w:rPr>
      </w:pPr>
    </w:p>
    <w:p w14:paraId="008A46A5" w14:textId="77777777" w:rsidR="00B36FBB" w:rsidRDefault="00B36FBB" w:rsidP="00B36FBB">
      <w:pPr>
        <w:spacing w:line="360" w:lineRule="auto"/>
        <w:rPr>
          <w:rFonts w:cs="Arial"/>
        </w:rPr>
      </w:pPr>
    </w:p>
    <w:p w14:paraId="221D07C6" w14:textId="77777777" w:rsidR="00B36FBB" w:rsidRPr="00B36FBB" w:rsidRDefault="00B36FBB" w:rsidP="00B36FBB"/>
    <w:p w14:paraId="79210F71" w14:textId="77777777" w:rsidR="001248C6" w:rsidRPr="004D734F" w:rsidRDefault="001248C6" w:rsidP="00320556">
      <w:pPr>
        <w:spacing w:line="360" w:lineRule="auto"/>
      </w:pPr>
    </w:p>
    <w:p w14:paraId="045A55F8" w14:textId="77777777" w:rsidR="001248C6" w:rsidRPr="00156E53" w:rsidRDefault="001248C6" w:rsidP="00320556">
      <w:pPr>
        <w:spacing w:line="360" w:lineRule="auto"/>
        <w:ind w:left="360"/>
      </w:pPr>
    </w:p>
    <w:p w14:paraId="18A0BE92" w14:textId="77777777" w:rsidR="001248C6" w:rsidRPr="00CE00E9" w:rsidRDefault="001248C6" w:rsidP="00320556">
      <w:pPr>
        <w:spacing w:after="0" w:line="360" w:lineRule="auto"/>
        <w:textAlignment w:val="baseline"/>
        <w:rPr>
          <w:rFonts w:ascii="Arial" w:eastAsia="Times New Roman" w:hAnsi="Arial" w:cs="Arial"/>
          <w:color w:val="000000"/>
          <w:lang w:eastAsia="en-GB"/>
        </w:rPr>
      </w:pPr>
    </w:p>
    <w:p w14:paraId="69BBB8B5" w14:textId="77777777" w:rsidR="001248C6" w:rsidRDefault="001248C6" w:rsidP="00320556">
      <w:pPr>
        <w:spacing w:line="360" w:lineRule="auto"/>
        <w:rPr>
          <w:rFonts w:ascii="Arial" w:hAnsi="Arial" w:cs="Arial"/>
          <w:color w:val="000000"/>
        </w:rPr>
      </w:pPr>
    </w:p>
    <w:p w14:paraId="61A9F781" w14:textId="77777777" w:rsidR="001248C6" w:rsidRPr="00E27063" w:rsidRDefault="001248C6" w:rsidP="00320556">
      <w:pPr>
        <w:spacing w:line="360" w:lineRule="auto"/>
      </w:pPr>
    </w:p>
    <w:p w14:paraId="64E4E243" w14:textId="77777777" w:rsidR="001248C6" w:rsidRDefault="001248C6" w:rsidP="00320556">
      <w:pPr>
        <w:spacing w:line="360" w:lineRule="auto"/>
      </w:pPr>
    </w:p>
    <w:p w14:paraId="470D16E3" w14:textId="77777777" w:rsidR="00B36FBB" w:rsidRPr="001248C6" w:rsidRDefault="00B36FBB" w:rsidP="00320556">
      <w:pPr>
        <w:spacing w:line="360" w:lineRule="auto"/>
      </w:pPr>
    </w:p>
    <w:p w14:paraId="60078E2C" w14:textId="7187B621" w:rsidR="005C4122" w:rsidRDefault="5DB62041" w:rsidP="00C04A83">
      <w:pPr>
        <w:pStyle w:val="Heading2"/>
        <w:spacing w:line="360" w:lineRule="auto"/>
      </w:pPr>
      <w:bookmarkStart w:id="387" w:name="_Toc512516143"/>
      <w:bookmarkStart w:id="388" w:name="_Toc512850817"/>
      <w:bookmarkStart w:id="389" w:name="_Toc512850979"/>
      <w:bookmarkStart w:id="390" w:name="_Toc512851451"/>
      <w:bookmarkStart w:id="391" w:name="_Toc512854257"/>
      <w:bookmarkStart w:id="392" w:name="_Toc512855785"/>
      <w:bookmarkStart w:id="393" w:name="_Toc512857295"/>
      <w:bookmarkStart w:id="394" w:name="_Toc512863087"/>
      <w:bookmarkStart w:id="395" w:name="_Toc512948252"/>
      <w:bookmarkStart w:id="396" w:name="_Toc513036691"/>
      <w:bookmarkStart w:id="397" w:name="_Toc513121947"/>
      <w:bookmarkStart w:id="398" w:name="_Toc513194575"/>
      <w:bookmarkStart w:id="399" w:name="_Toc513227433"/>
      <w:bookmarkStart w:id="400" w:name="_Toc512516144"/>
      <w:bookmarkStart w:id="401" w:name="_Toc514758030"/>
      <w:r>
        <w:lastRenderedPageBreak/>
        <w:t>Methods of Control (RM)</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1"/>
    </w:p>
    <w:p w14:paraId="3F112F71" w14:textId="1763DF84" w:rsidR="005C4122" w:rsidRPr="008D0708" w:rsidRDefault="00A50ABD" w:rsidP="5DB62041">
      <w:pPr>
        <w:spacing w:line="360" w:lineRule="auto"/>
      </w:pPr>
      <w:r>
        <w:rPr>
          <w:noProof/>
          <w:lang w:eastAsia="en-GB"/>
        </w:rPr>
        <w:drawing>
          <wp:anchor distT="0" distB="0" distL="114300" distR="114300" simplePos="0" relativeHeight="251565056" behindDoc="1" locked="0" layoutInCell="1" allowOverlap="1" wp14:anchorId="400078BD" wp14:editId="54E61799">
            <wp:simplePos x="0" y="0"/>
            <wp:positionH relativeFrom="margin">
              <wp:posOffset>3393122</wp:posOffset>
            </wp:positionH>
            <wp:positionV relativeFrom="paragraph">
              <wp:posOffset>578803</wp:posOffset>
            </wp:positionV>
            <wp:extent cx="2468880" cy="1745615"/>
            <wp:effectExtent l="0" t="0" r="7620" b="6985"/>
            <wp:wrapSquare wrapText="bothSides"/>
            <wp:docPr id="39" name="Picture 39" descr="http://2.bp.blogspot.com/_SEJ_mMmfxvU/TNZHeCSB-eI/AAAAAAAAAJQ/oX2H_JaVsqM/s1600/open+loop+control+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2.bp.blogspot.com/_SEJ_mMmfxvU/TNZHeCSB-eI/AAAAAAAAAJQ/oX2H_JaVsqM/s1600/open+loop+control+system.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68880" cy="1745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4122" w:rsidRPr="008D0708">
        <w:t xml:space="preserve">There are several ways to implement a control system to achieve the desired outcome, all of which fall under one of two </w:t>
      </w:r>
      <w:r w:rsidR="00850968">
        <w:t xml:space="preserve">types of control systems. These </w:t>
      </w:r>
      <w:r>
        <w:t>are:</w:t>
      </w:r>
    </w:p>
    <w:p w14:paraId="1156AF45" w14:textId="06EB530D" w:rsidR="00AB1DB7" w:rsidRDefault="5DB62041" w:rsidP="00F10AAF">
      <w:pPr>
        <w:pStyle w:val="Heading3"/>
        <w:spacing w:line="360" w:lineRule="auto"/>
      </w:pPr>
      <w:bookmarkStart w:id="402" w:name="_Toc512850253"/>
      <w:bookmarkStart w:id="403" w:name="_Toc512850818"/>
      <w:bookmarkStart w:id="404" w:name="_Toc512850980"/>
      <w:bookmarkStart w:id="405" w:name="_Toc512851452"/>
      <w:bookmarkStart w:id="406" w:name="_Toc512854258"/>
      <w:bookmarkStart w:id="407" w:name="_Toc512855786"/>
      <w:bookmarkStart w:id="408" w:name="_Toc512857296"/>
      <w:bookmarkStart w:id="409" w:name="_Toc512863088"/>
      <w:bookmarkStart w:id="410" w:name="_Toc512948253"/>
      <w:bookmarkStart w:id="411" w:name="_Toc513036692"/>
      <w:bookmarkStart w:id="412" w:name="_Toc513121948"/>
      <w:bookmarkStart w:id="413" w:name="_Toc513194576"/>
      <w:bookmarkStart w:id="414" w:name="_Toc513227434"/>
      <w:bookmarkStart w:id="415" w:name="_Toc514758031"/>
      <w:r>
        <w:t>Open-Loop Systems (RM)</w:t>
      </w:r>
      <w:bookmarkEnd w:id="400"/>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458EADA7" w14:textId="2BD7916B" w:rsidR="00AB1DB7" w:rsidRPr="008D0708" w:rsidRDefault="005C4122" w:rsidP="00B13D81">
      <w:pPr>
        <w:spacing w:line="360" w:lineRule="auto"/>
      </w:pPr>
      <w:r w:rsidRPr="008D0708">
        <w:rPr>
          <w:noProof/>
          <w:lang w:eastAsia="en-GB"/>
        </w:rPr>
        <mc:AlternateContent>
          <mc:Choice Requires="wps">
            <w:drawing>
              <wp:anchor distT="0" distB="0" distL="114300" distR="114300" simplePos="0" relativeHeight="251575296" behindDoc="0" locked="0" layoutInCell="1" allowOverlap="1" wp14:anchorId="1D7B6772" wp14:editId="695C0CAD">
                <wp:simplePos x="0" y="0"/>
                <wp:positionH relativeFrom="margin">
                  <wp:posOffset>3466782</wp:posOffset>
                </wp:positionH>
                <wp:positionV relativeFrom="paragraph">
                  <wp:posOffset>1018857</wp:posOffset>
                </wp:positionV>
                <wp:extent cx="2366962" cy="23749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366962" cy="237490"/>
                        </a:xfrm>
                        <a:prstGeom prst="rect">
                          <a:avLst/>
                        </a:prstGeom>
                        <a:solidFill>
                          <a:prstClr val="white"/>
                        </a:solidFill>
                        <a:ln>
                          <a:noFill/>
                        </a:ln>
                        <a:effectLst/>
                      </wps:spPr>
                      <wps:txbx>
                        <w:txbxContent>
                          <w:p w14:paraId="789A4467" w14:textId="3CC442B7" w:rsidR="00204AAD" w:rsidRPr="00755A12" w:rsidRDefault="00204AAD" w:rsidP="005C4122">
                            <w:pPr>
                              <w:pStyle w:val="Caption"/>
                              <w:rPr>
                                <w:noProof/>
                              </w:rPr>
                            </w:pPr>
                            <w:bookmarkStart w:id="416" w:name="_Toc512854205"/>
                            <w:bookmarkStart w:id="417" w:name="_Toc512857241"/>
                            <w:bookmarkStart w:id="418" w:name="_Toc512948186"/>
                            <w:bookmarkStart w:id="419" w:name="_Toc513122014"/>
                            <w:bookmarkStart w:id="420" w:name="_Toc513194505"/>
                            <w:bookmarkStart w:id="421" w:name="_Toc513194992"/>
                            <w:bookmarkStart w:id="422" w:name="_Toc513227511"/>
                            <w:bookmarkStart w:id="423" w:name="_Toc514069537"/>
                            <w:bookmarkStart w:id="424" w:name="_Toc514757855"/>
                            <w:r>
                              <w:t xml:space="preserve">Figure </w:t>
                            </w:r>
                            <w:r>
                              <w:rPr>
                                <w:noProof/>
                              </w:rPr>
                              <w:fldChar w:fldCharType="begin"/>
                            </w:r>
                            <w:r>
                              <w:rPr>
                                <w:noProof/>
                              </w:rPr>
                              <w:instrText xml:space="preserve"> SEQ Figure \* ARABIC </w:instrText>
                            </w:r>
                            <w:r>
                              <w:rPr>
                                <w:noProof/>
                              </w:rPr>
                              <w:fldChar w:fldCharType="separate"/>
                            </w:r>
                            <w:r w:rsidR="001A5D69">
                              <w:rPr>
                                <w:noProof/>
                              </w:rPr>
                              <w:t>12</w:t>
                            </w:r>
                            <w:r>
                              <w:rPr>
                                <w:noProof/>
                              </w:rPr>
                              <w:fldChar w:fldCharType="end"/>
                            </w:r>
                            <w:r>
                              <w:t>: Example of an Open-Loop system</w:t>
                            </w:r>
                            <w:sdt>
                              <w:sdtPr>
                                <w:id w:val="-491415496"/>
                                <w:citation/>
                              </w:sdtPr>
                              <w:sdtContent>
                                <w:r>
                                  <w:fldChar w:fldCharType="begin"/>
                                </w:r>
                                <w:r>
                                  <w:instrText xml:space="preserve">CITATION blo18 \l 2057 </w:instrText>
                                </w:r>
                                <w:r>
                                  <w:fldChar w:fldCharType="separate"/>
                                </w:r>
                                <w:r w:rsidR="008242AE">
                                  <w:rPr>
                                    <w:noProof/>
                                  </w:rPr>
                                  <w:t xml:space="preserve"> (69)</w:t>
                                </w:r>
                                <w:r>
                                  <w:fldChar w:fldCharType="end"/>
                                </w:r>
                              </w:sdtContent>
                            </w:sdt>
                            <w:bookmarkEnd w:id="416"/>
                            <w:bookmarkEnd w:id="417"/>
                            <w:bookmarkEnd w:id="418"/>
                            <w:bookmarkEnd w:id="419"/>
                            <w:bookmarkEnd w:id="420"/>
                            <w:bookmarkEnd w:id="421"/>
                            <w:bookmarkEnd w:id="422"/>
                            <w:bookmarkEnd w:id="423"/>
                            <w:bookmarkEnd w:id="4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7B6772" id="Text Box 10" o:spid="_x0000_s1028" type="#_x0000_t202" style="position:absolute;margin-left:272.95pt;margin-top:80.2pt;width:186.35pt;height:18.7pt;z-index:251575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" stroked="f">
                <v:textbox inset="0,0,0,0">
                  <w:txbxContent>
                    <w:p w14:paraId="789A4467" w14:textId="3CC442B7" w:rsidR="00204AAD" w:rsidRPr="00755A12" w:rsidRDefault="00204AAD" w:rsidP="005C4122">
                      <w:pPr>
                        <w:pStyle w:val="Caption"/>
                        <w:rPr>
                          <w:noProof/>
                        </w:rPr>
                      </w:pPr>
                      <w:bookmarkStart w:id="425" w:name="_Toc512854205"/>
                      <w:bookmarkStart w:id="426" w:name="_Toc512857241"/>
                      <w:bookmarkStart w:id="427" w:name="_Toc512948186"/>
                      <w:bookmarkStart w:id="428" w:name="_Toc513122014"/>
                      <w:bookmarkStart w:id="429" w:name="_Toc513194505"/>
                      <w:bookmarkStart w:id="430" w:name="_Toc513194992"/>
                      <w:bookmarkStart w:id="431" w:name="_Toc513227511"/>
                      <w:bookmarkStart w:id="432" w:name="_Toc514069537"/>
                      <w:bookmarkStart w:id="433" w:name="_Toc514757855"/>
                      <w:r>
                        <w:t xml:space="preserve">Figure </w:t>
                      </w:r>
                      <w:r>
                        <w:rPr>
                          <w:noProof/>
                        </w:rPr>
                        <w:fldChar w:fldCharType="begin"/>
                      </w:r>
                      <w:r>
                        <w:rPr>
                          <w:noProof/>
                        </w:rPr>
                        <w:instrText xml:space="preserve"> SEQ Figure \* ARABIC </w:instrText>
                      </w:r>
                      <w:r>
                        <w:rPr>
                          <w:noProof/>
                        </w:rPr>
                        <w:fldChar w:fldCharType="separate"/>
                      </w:r>
                      <w:r w:rsidR="001A5D69">
                        <w:rPr>
                          <w:noProof/>
                        </w:rPr>
                        <w:t>12</w:t>
                      </w:r>
                      <w:r>
                        <w:rPr>
                          <w:noProof/>
                        </w:rPr>
                        <w:fldChar w:fldCharType="end"/>
                      </w:r>
                      <w:r>
                        <w:t>: Example of an Open-Loop system</w:t>
                      </w:r>
                      <w:sdt>
                        <w:sdtPr>
                          <w:id w:val="-491415496"/>
                          <w:citation/>
                        </w:sdtPr>
                        <w:sdtContent>
                          <w:r>
                            <w:fldChar w:fldCharType="begin"/>
                          </w:r>
                          <w:r>
                            <w:instrText xml:space="preserve">CITATION blo18 \l 2057 </w:instrText>
                          </w:r>
                          <w:r>
                            <w:fldChar w:fldCharType="separate"/>
                          </w:r>
                          <w:r w:rsidR="008242AE">
                            <w:rPr>
                              <w:noProof/>
                            </w:rPr>
                            <w:t xml:space="preserve"> (69)</w:t>
                          </w:r>
                          <w:r>
                            <w:fldChar w:fldCharType="end"/>
                          </w:r>
                        </w:sdtContent>
                      </w:sdt>
                      <w:bookmarkEnd w:id="425"/>
                      <w:bookmarkEnd w:id="426"/>
                      <w:bookmarkEnd w:id="427"/>
                      <w:bookmarkEnd w:id="428"/>
                      <w:bookmarkEnd w:id="429"/>
                      <w:bookmarkEnd w:id="430"/>
                      <w:bookmarkEnd w:id="431"/>
                      <w:bookmarkEnd w:id="432"/>
                      <w:bookmarkEnd w:id="433"/>
                    </w:p>
                  </w:txbxContent>
                </v:textbox>
                <w10:wrap anchorx="margin"/>
              </v:shape>
            </w:pict>
          </mc:Fallback>
        </mc:AlternateContent>
      </w:r>
      <w:r w:rsidR="00AB1DB7" w:rsidRPr="008D0708">
        <w:t xml:space="preserve">Open-loop systems are control loops which do not make use of feedback loop. Because of this, there is no way for the control system to identify if a variation from the desired output has occurred and cannot correct for any errors. Any errors that do occur need to be corrected manually by changing the input to the system. </w:t>
      </w:r>
    </w:p>
    <w:p w14:paraId="0DA8B35E" w14:textId="74309E4D" w:rsidR="00AB1DB7" w:rsidRPr="008D0708" w:rsidRDefault="00AB1DB7" w:rsidP="00B13D81">
      <w:pPr>
        <w:spacing w:line="360" w:lineRule="auto"/>
      </w:pPr>
      <w:r w:rsidRPr="008D0708">
        <w:t>The simplicity of these control systems makes development relatively cheap while requiring fewer components. However, the application of these systems is limited because of the inability to account for errors and overall reliability.</w:t>
      </w:r>
      <w:sdt>
        <w:sdtPr>
          <w:id w:val="1061140003"/>
          <w:citation/>
        </w:sdtPr>
        <w:sdtContent>
          <w:r w:rsidRPr="008D0708">
            <w:fldChar w:fldCharType="begin"/>
          </w:r>
          <w:r w:rsidRPr="008D0708">
            <w:instrText xml:space="preserve">CITATION IDC18 \l 2057 </w:instrText>
          </w:r>
          <w:r w:rsidRPr="008D0708">
            <w:fldChar w:fldCharType="separate"/>
          </w:r>
          <w:r w:rsidR="008242AE">
            <w:rPr>
              <w:noProof/>
            </w:rPr>
            <w:t xml:space="preserve"> (21)</w:t>
          </w:r>
          <w:r w:rsidRPr="008D0708">
            <w:fldChar w:fldCharType="end"/>
          </w:r>
        </w:sdtContent>
      </w:sdt>
    </w:p>
    <w:p w14:paraId="1BF5CC81" w14:textId="22DA2E77" w:rsidR="00AB1DB7" w:rsidRDefault="00AB1DB7" w:rsidP="00F10AAF">
      <w:pPr>
        <w:pStyle w:val="Heading3"/>
        <w:spacing w:line="360" w:lineRule="auto"/>
      </w:pPr>
      <w:bookmarkStart w:id="434" w:name="_Toc512516145"/>
      <w:bookmarkStart w:id="435" w:name="_Toc512850254"/>
      <w:bookmarkStart w:id="436" w:name="_Toc512850819"/>
      <w:bookmarkStart w:id="437" w:name="_Toc512850981"/>
      <w:bookmarkStart w:id="438" w:name="_Toc512851453"/>
      <w:bookmarkStart w:id="439" w:name="_Toc512854259"/>
      <w:bookmarkStart w:id="440" w:name="_Toc512855787"/>
      <w:bookmarkStart w:id="441" w:name="_Toc512857297"/>
      <w:bookmarkStart w:id="442" w:name="_Toc512863089"/>
      <w:bookmarkStart w:id="443" w:name="_Toc512948254"/>
      <w:bookmarkStart w:id="444" w:name="_Toc513036693"/>
      <w:bookmarkStart w:id="445" w:name="_Toc513121949"/>
      <w:bookmarkStart w:id="446" w:name="_Toc513194577"/>
      <w:bookmarkStart w:id="447" w:name="_Toc513227435"/>
      <w:bookmarkStart w:id="448" w:name="_Toc514758032"/>
      <w:r>
        <w:t>Closed-Loop Systems</w:t>
      </w:r>
      <w:bookmarkEnd w:id="434"/>
      <w:bookmarkEnd w:id="435"/>
      <w:bookmarkEnd w:id="436"/>
      <w:bookmarkEnd w:id="437"/>
      <w:bookmarkEnd w:id="438"/>
      <w:bookmarkEnd w:id="439"/>
      <w:r w:rsidR="00FB4E15">
        <w:t xml:space="preserve"> (RM)</w:t>
      </w:r>
      <w:bookmarkEnd w:id="440"/>
      <w:bookmarkEnd w:id="441"/>
      <w:bookmarkEnd w:id="442"/>
      <w:bookmarkEnd w:id="443"/>
      <w:bookmarkEnd w:id="444"/>
      <w:bookmarkEnd w:id="445"/>
      <w:bookmarkEnd w:id="446"/>
      <w:bookmarkEnd w:id="447"/>
      <w:bookmarkEnd w:id="448"/>
    </w:p>
    <w:p w14:paraId="3FB342E9" w14:textId="4300A6D2" w:rsidR="00AB1DB7" w:rsidRPr="008D0708" w:rsidRDefault="00C74C6D" w:rsidP="00C74C6D">
      <w:pPr>
        <w:spacing w:line="360" w:lineRule="auto"/>
      </w:pPr>
      <w:r>
        <w:rPr>
          <w:noProof/>
          <w:lang w:eastAsia="en-GB"/>
        </w:rPr>
        <mc:AlternateContent>
          <mc:Choice Requires="wps">
            <w:drawing>
              <wp:anchor distT="0" distB="0" distL="114300" distR="114300" simplePos="0" relativeHeight="251546624" behindDoc="0" locked="0" layoutInCell="1" allowOverlap="1" wp14:anchorId="6EC477EE" wp14:editId="24945DFE">
                <wp:simplePos x="0" y="0"/>
                <wp:positionH relativeFrom="column">
                  <wp:posOffset>3079750</wp:posOffset>
                </wp:positionH>
                <wp:positionV relativeFrom="paragraph">
                  <wp:posOffset>1616075</wp:posOffset>
                </wp:positionV>
                <wp:extent cx="2524760" cy="635"/>
                <wp:effectExtent l="0" t="0" r="8890" b="0"/>
                <wp:wrapSquare wrapText="bothSides"/>
                <wp:docPr id="31" name="Text Box 31"/>
                <wp:cNvGraphicFramePr/>
                <a:graphic xmlns:a="http://schemas.openxmlformats.org/drawingml/2006/main">
                  <a:graphicData uri="http://schemas.microsoft.com/office/word/2010/wordprocessingShape">
                    <wps:wsp>
                      <wps:cNvSpPr txBox="1"/>
                      <wps:spPr>
                        <a:xfrm>
                          <a:off x="0" y="0"/>
                          <a:ext cx="2524760" cy="635"/>
                        </a:xfrm>
                        <a:prstGeom prst="rect">
                          <a:avLst/>
                        </a:prstGeom>
                        <a:solidFill>
                          <a:prstClr val="white"/>
                        </a:solidFill>
                        <a:ln>
                          <a:noFill/>
                        </a:ln>
                        <a:effectLst/>
                      </wps:spPr>
                      <wps:txbx>
                        <w:txbxContent>
                          <w:p w14:paraId="1240E628" w14:textId="08B7267F" w:rsidR="00204AAD" w:rsidRDefault="00204AAD" w:rsidP="00727F0B">
                            <w:pPr>
                              <w:pStyle w:val="Caption"/>
                              <w:rPr>
                                <w:noProof/>
                              </w:rPr>
                            </w:pPr>
                            <w:bookmarkStart w:id="449" w:name="_Toc511482712"/>
                            <w:bookmarkStart w:id="450" w:name="_Toc511482799"/>
                            <w:bookmarkStart w:id="451" w:name="_Toc511483021"/>
                            <w:bookmarkStart w:id="452" w:name="_Toc511483036"/>
                            <w:bookmarkStart w:id="453" w:name="_Toc511483209"/>
                            <w:bookmarkStart w:id="454" w:name="_Toc511483225"/>
                            <w:bookmarkStart w:id="455" w:name="_Toc511483242"/>
                            <w:bookmarkStart w:id="456" w:name="_Toc512516306"/>
                            <w:bookmarkStart w:id="457" w:name="_Toc512516325"/>
                            <w:bookmarkStart w:id="458" w:name="_Toc512516413"/>
                            <w:bookmarkStart w:id="459" w:name="_Toc512854206"/>
                            <w:bookmarkStart w:id="460" w:name="_Toc512855734"/>
                            <w:bookmarkStart w:id="461" w:name="_Toc512857242"/>
                            <w:bookmarkStart w:id="462" w:name="_Toc512948187"/>
                            <w:bookmarkStart w:id="463" w:name="_Toc513122015"/>
                            <w:bookmarkStart w:id="464" w:name="_Toc513194506"/>
                            <w:bookmarkStart w:id="465" w:name="_Toc513194993"/>
                            <w:bookmarkStart w:id="466" w:name="_Toc513227512"/>
                            <w:bookmarkStart w:id="467" w:name="_Toc514069538"/>
                            <w:bookmarkStart w:id="468" w:name="_Toc514757856"/>
                            <w:r>
                              <w:t xml:space="preserve">Figure </w:t>
                            </w:r>
                            <w:r>
                              <w:rPr>
                                <w:noProof/>
                              </w:rPr>
                              <w:fldChar w:fldCharType="begin"/>
                            </w:r>
                            <w:r>
                              <w:rPr>
                                <w:noProof/>
                              </w:rPr>
                              <w:instrText xml:space="preserve"> SEQ Figure \* ARABIC </w:instrText>
                            </w:r>
                            <w:r>
                              <w:rPr>
                                <w:noProof/>
                              </w:rPr>
                              <w:fldChar w:fldCharType="separate"/>
                            </w:r>
                            <w:r w:rsidR="001A5D69">
                              <w:rPr>
                                <w:noProof/>
                              </w:rPr>
                              <w:t>13</w:t>
                            </w:r>
                            <w:r>
                              <w:rPr>
                                <w:noProof/>
                              </w:rPr>
                              <w:fldChar w:fldCharType="end"/>
                            </w:r>
                            <w:r>
                              <w:t>: Example of a Closed-Loop system</w:t>
                            </w:r>
                            <w:sdt>
                              <w:sdtPr>
                                <w:id w:val="-209734056"/>
                                <w:citation/>
                              </w:sdtPr>
                              <w:sdtContent>
                                <w:r>
                                  <w:fldChar w:fldCharType="begin"/>
                                </w:r>
                                <w:r>
                                  <w:instrText xml:space="preserve">CITATION blo18 \l 2057 </w:instrText>
                                </w:r>
                                <w:r>
                                  <w:fldChar w:fldCharType="separate"/>
                                </w:r>
                                <w:r w:rsidR="008242AE">
                                  <w:rPr>
                                    <w:noProof/>
                                  </w:rPr>
                                  <w:t xml:space="preserve"> (69)</w:t>
                                </w:r>
                                <w:r>
                                  <w:fldChar w:fldCharType="end"/>
                                </w:r>
                              </w:sdtContent>
                            </w:sdt>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C477EE" id="Text Box 31" o:spid="_x0000_s1029" type="#_x0000_t202" style="position:absolute;margin-left:242.5pt;margin-top:127.25pt;width:198.8pt;height:.05pt;z-index:251546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" stroked="f">
                <v:textbox style="mso-fit-shape-to-text:t" inset="0,0,0,0">
                  <w:txbxContent>
                    <w:p w14:paraId="1240E628" w14:textId="08B7267F" w:rsidR="00204AAD" w:rsidRDefault="00204AAD" w:rsidP="00727F0B">
                      <w:pPr>
                        <w:pStyle w:val="Caption"/>
                        <w:rPr>
                          <w:noProof/>
                        </w:rPr>
                      </w:pPr>
                      <w:bookmarkStart w:id="469" w:name="_Toc511482712"/>
                      <w:bookmarkStart w:id="470" w:name="_Toc511482799"/>
                      <w:bookmarkStart w:id="471" w:name="_Toc511483021"/>
                      <w:bookmarkStart w:id="472" w:name="_Toc511483036"/>
                      <w:bookmarkStart w:id="473" w:name="_Toc511483209"/>
                      <w:bookmarkStart w:id="474" w:name="_Toc511483225"/>
                      <w:bookmarkStart w:id="475" w:name="_Toc511483242"/>
                      <w:bookmarkStart w:id="476" w:name="_Toc512516306"/>
                      <w:bookmarkStart w:id="477" w:name="_Toc512516325"/>
                      <w:bookmarkStart w:id="478" w:name="_Toc512516413"/>
                      <w:bookmarkStart w:id="479" w:name="_Toc512854206"/>
                      <w:bookmarkStart w:id="480" w:name="_Toc512855734"/>
                      <w:bookmarkStart w:id="481" w:name="_Toc512857242"/>
                      <w:bookmarkStart w:id="482" w:name="_Toc512948187"/>
                      <w:bookmarkStart w:id="483" w:name="_Toc513122015"/>
                      <w:bookmarkStart w:id="484" w:name="_Toc513194506"/>
                      <w:bookmarkStart w:id="485" w:name="_Toc513194993"/>
                      <w:bookmarkStart w:id="486" w:name="_Toc513227512"/>
                      <w:bookmarkStart w:id="487" w:name="_Toc514069538"/>
                      <w:bookmarkStart w:id="488" w:name="_Toc514757856"/>
                      <w:r>
                        <w:t xml:space="preserve">Figure </w:t>
                      </w:r>
                      <w:r>
                        <w:rPr>
                          <w:noProof/>
                        </w:rPr>
                        <w:fldChar w:fldCharType="begin"/>
                      </w:r>
                      <w:r>
                        <w:rPr>
                          <w:noProof/>
                        </w:rPr>
                        <w:instrText xml:space="preserve"> SEQ Figure \* ARABIC </w:instrText>
                      </w:r>
                      <w:r>
                        <w:rPr>
                          <w:noProof/>
                        </w:rPr>
                        <w:fldChar w:fldCharType="separate"/>
                      </w:r>
                      <w:r w:rsidR="001A5D69">
                        <w:rPr>
                          <w:noProof/>
                        </w:rPr>
                        <w:t>13</w:t>
                      </w:r>
                      <w:r>
                        <w:rPr>
                          <w:noProof/>
                        </w:rPr>
                        <w:fldChar w:fldCharType="end"/>
                      </w:r>
                      <w:r>
                        <w:t>: Example of a Closed-Loop system</w:t>
                      </w:r>
                      <w:sdt>
                        <w:sdtPr>
                          <w:id w:val="-209734056"/>
                          <w:citation/>
                        </w:sdtPr>
                        <w:sdtContent>
                          <w:r>
                            <w:fldChar w:fldCharType="begin"/>
                          </w:r>
                          <w:r>
                            <w:instrText xml:space="preserve">CITATION blo18 \l 2057 </w:instrText>
                          </w:r>
                          <w:r>
                            <w:fldChar w:fldCharType="separate"/>
                          </w:r>
                          <w:r w:rsidR="008242AE">
                            <w:rPr>
                              <w:noProof/>
                            </w:rPr>
                            <w:t xml:space="preserve"> (69)</w:t>
                          </w:r>
                          <w:r>
                            <w:fldChar w:fldCharType="end"/>
                          </w:r>
                        </w:sdtContent>
                      </w:sdt>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txbxContent>
                </v:textbox>
                <w10:wrap type="square"/>
              </v:shape>
            </w:pict>
          </mc:Fallback>
        </mc:AlternateContent>
      </w:r>
      <w:r>
        <w:rPr>
          <w:noProof/>
          <w:lang w:eastAsia="en-GB"/>
        </w:rPr>
        <w:drawing>
          <wp:anchor distT="0" distB="0" distL="114300" distR="114300" simplePos="0" relativeHeight="251536384" behindDoc="0" locked="0" layoutInCell="1" allowOverlap="1" wp14:anchorId="2A810738" wp14:editId="5A8BEABB">
            <wp:simplePos x="0" y="0"/>
            <wp:positionH relativeFrom="margin">
              <wp:posOffset>2693670</wp:posOffset>
            </wp:positionH>
            <wp:positionV relativeFrom="paragraph">
              <wp:posOffset>38735</wp:posOffset>
            </wp:positionV>
            <wp:extent cx="3034030" cy="151130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034030" cy="1511300"/>
                    </a:xfrm>
                    <a:prstGeom prst="rect">
                      <a:avLst/>
                    </a:prstGeom>
                  </pic:spPr>
                </pic:pic>
              </a:graphicData>
            </a:graphic>
            <wp14:sizeRelH relativeFrom="margin">
              <wp14:pctWidth>0</wp14:pctWidth>
            </wp14:sizeRelH>
            <wp14:sizeRelV relativeFrom="margin">
              <wp14:pctHeight>0</wp14:pctHeight>
            </wp14:sizeRelV>
          </wp:anchor>
        </w:drawing>
      </w:r>
      <w:r w:rsidR="00AB1DB7" w:rsidRPr="008D0708">
        <w:t xml:space="preserve">Closed-loop </w:t>
      </w:r>
      <w:r w:rsidR="00E150B9">
        <w:t xml:space="preserve">systems are control loops which </w:t>
      </w:r>
      <w:r w:rsidR="00AB1DB7" w:rsidRPr="008D0708">
        <w:t>make use of a feedback loop to feed info</w:t>
      </w:r>
      <w:r w:rsidR="00E150B9">
        <w:t>rmation about</w:t>
      </w:r>
      <w:r>
        <w:t xml:space="preserve"> </w:t>
      </w:r>
      <w:r w:rsidR="00AB1DB7" w:rsidRPr="008D0708">
        <w:t xml:space="preserve">the output back into the control system. By doing this, it is possible </w:t>
      </w:r>
      <w:r>
        <w:t xml:space="preserve">to make fine adjustments to the </w:t>
      </w:r>
      <w:r w:rsidR="00AB1DB7" w:rsidRPr="008D0708">
        <w:t>output of the overall system so that small variations and errors can be corrected. This eliminates the need for manual adjustments and can be left to run by itself without supervision.</w:t>
      </w:r>
      <w:r w:rsidR="00AB1DB7" w:rsidRPr="008D0708">
        <w:rPr>
          <w:lang w:eastAsia="en-GB"/>
        </w:rPr>
        <w:t xml:space="preserve"> </w:t>
      </w:r>
    </w:p>
    <w:p w14:paraId="5B1ABA83" w14:textId="65796D08" w:rsidR="00AB1DB7" w:rsidRPr="008D0708" w:rsidRDefault="00AB1DB7" w:rsidP="00C74C6D">
      <w:pPr>
        <w:spacing w:line="360" w:lineRule="auto"/>
      </w:pPr>
      <w:r w:rsidRPr="008D0708">
        <w:t>These types of control systems can be complex in design due to the different ways in whi</w:t>
      </w:r>
      <w:r w:rsidR="00C74C6D">
        <w:t xml:space="preserve">ch </w:t>
      </w:r>
      <w:r w:rsidRPr="008D0708">
        <w:t>the feedback can be manipulated and utilised to adjust the o</w:t>
      </w:r>
      <w:r w:rsidR="00C74C6D">
        <w:t xml:space="preserve">utput. This means that they are </w:t>
      </w:r>
      <w:r w:rsidRPr="008D0708">
        <w:t>often relatively expensive. These systems can also be diffi</w:t>
      </w:r>
      <w:r w:rsidR="00C74C6D">
        <w:t xml:space="preserve">cult to setup depending on if a </w:t>
      </w:r>
      <w:r w:rsidRPr="008D0708">
        <w:t>custom solution is developed or if an existing controller is used.</w:t>
      </w:r>
      <w:sdt>
        <w:sdtPr>
          <w:id w:val="-1352180093"/>
          <w:citation/>
        </w:sdtPr>
        <w:sdtContent>
          <w:r w:rsidRPr="008D0708">
            <w:fldChar w:fldCharType="begin"/>
          </w:r>
          <w:r w:rsidRPr="008D0708">
            <w:instrText xml:space="preserve">CITATION IDC18 \l 2057 </w:instrText>
          </w:r>
          <w:r w:rsidRPr="008D0708">
            <w:fldChar w:fldCharType="separate"/>
          </w:r>
          <w:r w:rsidR="008242AE">
            <w:rPr>
              <w:noProof/>
            </w:rPr>
            <w:t xml:space="preserve"> (21)</w:t>
          </w:r>
          <w:r w:rsidRPr="008D0708">
            <w:fldChar w:fldCharType="end"/>
          </w:r>
        </w:sdtContent>
      </w:sdt>
    </w:p>
    <w:p w14:paraId="2B721393" w14:textId="6F0F8F7D" w:rsidR="00AB1DB7" w:rsidRPr="008D0708" w:rsidRDefault="00AB1DB7" w:rsidP="00320556">
      <w:pPr>
        <w:spacing w:line="360" w:lineRule="auto"/>
        <w:rPr>
          <w:rFonts w:asciiTheme="majorHAnsi" w:eastAsiaTheme="majorEastAsia" w:hAnsiTheme="majorHAnsi" w:cstheme="majorBidi"/>
          <w:color w:val="2E74B5" w:themeColor="accent1" w:themeShade="BF"/>
        </w:rPr>
      </w:pPr>
      <w:r>
        <w:br w:type="page"/>
      </w:r>
    </w:p>
    <w:p w14:paraId="5265BC07" w14:textId="45E16CEE" w:rsidR="00AB1DB7" w:rsidRPr="00ED30AF" w:rsidRDefault="5DB62041" w:rsidP="00C04A83">
      <w:pPr>
        <w:pStyle w:val="Heading2"/>
        <w:spacing w:line="360" w:lineRule="auto"/>
      </w:pPr>
      <w:bookmarkStart w:id="489" w:name="_Toc512516146"/>
      <w:bookmarkStart w:id="490" w:name="_Toc512850255"/>
      <w:bookmarkStart w:id="491" w:name="_Toc512850820"/>
      <w:bookmarkStart w:id="492" w:name="_Toc512850982"/>
      <w:bookmarkStart w:id="493" w:name="_Toc512851454"/>
      <w:bookmarkStart w:id="494" w:name="_Toc512854260"/>
      <w:bookmarkStart w:id="495" w:name="_Toc512855788"/>
      <w:bookmarkStart w:id="496" w:name="_Toc512857298"/>
      <w:bookmarkStart w:id="497" w:name="_Toc512863090"/>
      <w:bookmarkStart w:id="498" w:name="_Toc512948255"/>
      <w:bookmarkStart w:id="499" w:name="_Toc513036694"/>
      <w:bookmarkStart w:id="500" w:name="_Toc513121950"/>
      <w:bookmarkStart w:id="501" w:name="_Toc513194578"/>
      <w:bookmarkStart w:id="502" w:name="_Toc513227436"/>
      <w:bookmarkStart w:id="503" w:name="_Toc514758033"/>
      <w:r>
        <w:lastRenderedPageBreak/>
        <w:t>Fertilizers &amp; Their Makeup (RM)</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12011F61" w14:textId="49EEF0E2" w:rsidR="00AB1DB7" w:rsidRPr="00021089" w:rsidRDefault="5DB62041" w:rsidP="5DB62041">
      <w:pPr>
        <w:spacing w:line="360" w:lineRule="auto"/>
      </w:pPr>
      <w:r w:rsidRPr="00021089">
        <w:t>Fertilizers are additives for plants &amp; crops which are high in nutrient content and help promote plant growth. They are usually produced organically from decomposed organic material such as food waste or manufactured through chemical processes.</w:t>
      </w:r>
      <w:r w:rsidR="003F2887">
        <w:t xml:space="preserve"> </w:t>
      </w:r>
      <w:r w:rsidR="00AB1DB7" w:rsidRPr="00021089">
        <w:t>The makeup of a fertilizer mainly consists of the three following elements</w:t>
      </w:r>
      <w:sdt>
        <w:sdtPr>
          <w:id w:val="864487627"/>
          <w:citation/>
        </w:sdtPr>
        <w:sdtContent>
          <w:r w:rsidR="00AB1DB7" w:rsidRPr="00021089">
            <w:fldChar w:fldCharType="begin"/>
          </w:r>
          <w:r w:rsidR="00AB1DB7" w:rsidRPr="00021089">
            <w:instrText xml:space="preserve"> CITATION Tuc99 \l 2057 </w:instrText>
          </w:r>
          <w:r w:rsidR="00AB1DB7" w:rsidRPr="00021089">
            <w:fldChar w:fldCharType="separate"/>
          </w:r>
          <w:r w:rsidR="008242AE">
            <w:rPr>
              <w:noProof/>
            </w:rPr>
            <w:t xml:space="preserve"> (22)</w:t>
          </w:r>
          <w:r w:rsidR="00AB1DB7" w:rsidRPr="00021089">
            <w:fldChar w:fldCharType="end"/>
          </w:r>
        </w:sdtContent>
      </w:sdt>
      <w:r w:rsidR="00AB1DB7" w:rsidRPr="00021089">
        <w:t>:</w:t>
      </w:r>
    </w:p>
    <w:p w14:paraId="501D83C2" w14:textId="77777777" w:rsidR="00AB1DB7" w:rsidRPr="00021089" w:rsidRDefault="5DB62041" w:rsidP="00320556">
      <w:pPr>
        <w:pStyle w:val="ListParagraph"/>
        <w:numPr>
          <w:ilvl w:val="0"/>
          <w:numId w:val="5"/>
        </w:numPr>
        <w:spacing w:line="360" w:lineRule="auto"/>
      </w:pPr>
      <w:r w:rsidRPr="00021089">
        <w:t>Nitrogen – This is important as it helps to form proteins. A sign of low nitrogen content in plants are pale green or yellow leaves. Nitrogen is mainly found as:</w:t>
      </w:r>
    </w:p>
    <w:p w14:paraId="17549A2C" w14:textId="77777777" w:rsidR="00AB1DB7" w:rsidRPr="00021089" w:rsidRDefault="5DB62041" w:rsidP="5DB62041">
      <w:pPr>
        <w:pStyle w:val="ListParagraph"/>
        <w:numPr>
          <w:ilvl w:val="0"/>
          <w:numId w:val="6"/>
        </w:numPr>
        <w:spacing w:line="360" w:lineRule="auto"/>
      </w:pPr>
      <w:r w:rsidRPr="00021089">
        <w:t>Calcium Nitrate</w:t>
      </w:r>
    </w:p>
    <w:p w14:paraId="23AB44A8" w14:textId="77777777" w:rsidR="00AB1DB7" w:rsidRPr="00021089" w:rsidRDefault="5DB62041" w:rsidP="5DB62041">
      <w:pPr>
        <w:pStyle w:val="ListParagraph"/>
        <w:numPr>
          <w:ilvl w:val="0"/>
          <w:numId w:val="6"/>
        </w:numPr>
        <w:spacing w:line="360" w:lineRule="auto"/>
      </w:pPr>
      <w:r w:rsidRPr="00021089">
        <w:t>Sodium Nitrate</w:t>
      </w:r>
    </w:p>
    <w:p w14:paraId="7C759D1F" w14:textId="77777777" w:rsidR="00AB1DB7" w:rsidRPr="00021089" w:rsidRDefault="5DB62041" w:rsidP="5DB62041">
      <w:pPr>
        <w:pStyle w:val="ListParagraph"/>
        <w:numPr>
          <w:ilvl w:val="0"/>
          <w:numId w:val="6"/>
        </w:numPr>
        <w:spacing w:line="360" w:lineRule="auto"/>
      </w:pPr>
      <w:r w:rsidRPr="00021089">
        <w:t>Potassium Nitrate</w:t>
      </w:r>
    </w:p>
    <w:p w14:paraId="4719A207" w14:textId="77777777" w:rsidR="00AB1DB7" w:rsidRPr="00021089" w:rsidRDefault="5DB62041" w:rsidP="5DB62041">
      <w:pPr>
        <w:pStyle w:val="ListParagraph"/>
        <w:numPr>
          <w:ilvl w:val="0"/>
          <w:numId w:val="6"/>
        </w:numPr>
        <w:spacing w:line="360" w:lineRule="auto"/>
      </w:pPr>
      <w:r w:rsidRPr="00021089">
        <w:t>Di-Ammonium Phosphate</w:t>
      </w:r>
    </w:p>
    <w:p w14:paraId="3D69B272" w14:textId="77777777" w:rsidR="00AB1DB7" w:rsidRPr="00021089" w:rsidRDefault="5DB62041" w:rsidP="5DB62041">
      <w:pPr>
        <w:pStyle w:val="ListParagraph"/>
        <w:numPr>
          <w:ilvl w:val="0"/>
          <w:numId w:val="6"/>
        </w:numPr>
        <w:spacing w:line="360" w:lineRule="auto"/>
      </w:pPr>
      <w:r w:rsidRPr="00021089">
        <w:t>Mono-Ammonium Phosphate</w:t>
      </w:r>
    </w:p>
    <w:p w14:paraId="1AEF9955" w14:textId="77777777" w:rsidR="00AB1DB7" w:rsidRPr="00021089" w:rsidRDefault="5DB62041" w:rsidP="5DB62041">
      <w:pPr>
        <w:pStyle w:val="ListParagraph"/>
        <w:numPr>
          <w:ilvl w:val="0"/>
          <w:numId w:val="6"/>
        </w:numPr>
        <w:spacing w:line="360" w:lineRule="auto"/>
      </w:pPr>
      <w:r w:rsidRPr="00021089">
        <w:t>Liquid Nitrogen</w:t>
      </w:r>
    </w:p>
    <w:p w14:paraId="74DA0427" w14:textId="77777777" w:rsidR="00AB1DB7" w:rsidRPr="00021089" w:rsidRDefault="5DB62041" w:rsidP="5DB62041">
      <w:pPr>
        <w:pStyle w:val="ListParagraph"/>
        <w:numPr>
          <w:ilvl w:val="0"/>
          <w:numId w:val="6"/>
        </w:numPr>
        <w:spacing w:line="360" w:lineRule="auto"/>
      </w:pPr>
      <w:r w:rsidRPr="00021089">
        <w:t>Urea</w:t>
      </w:r>
    </w:p>
    <w:p w14:paraId="6ADE47CC" w14:textId="1889A32A" w:rsidR="00AB1DB7" w:rsidRPr="00021089" w:rsidRDefault="5DB62041" w:rsidP="5DB62041">
      <w:pPr>
        <w:pStyle w:val="ListParagraph"/>
        <w:numPr>
          <w:ilvl w:val="0"/>
          <w:numId w:val="5"/>
        </w:numPr>
        <w:spacing w:line="360" w:lineRule="auto"/>
      </w:pPr>
      <w:r w:rsidRPr="00021089">
        <w:t xml:space="preserve">Phosphorus – This is essential for overall health in plants and helps in photosynthesis. </w:t>
      </w:r>
      <w:r w:rsidR="00E93BB6">
        <w:t>Phosphorus is usually found as P</w:t>
      </w:r>
      <w:r w:rsidRPr="00021089">
        <w:t>hosphorite or naturally occurring rock phosphate. This material will break down into another material called “orthophosphate” which can be absorbed by plants.</w:t>
      </w:r>
    </w:p>
    <w:p w14:paraId="6C755238" w14:textId="77777777" w:rsidR="00AB1DB7" w:rsidRPr="00021089" w:rsidRDefault="5DB62041" w:rsidP="5DB62041">
      <w:pPr>
        <w:pStyle w:val="ListParagraph"/>
        <w:numPr>
          <w:ilvl w:val="0"/>
          <w:numId w:val="5"/>
        </w:numPr>
        <w:spacing w:line="360" w:lineRule="auto"/>
      </w:pPr>
      <w:r w:rsidRPr="00021089">
        <w:t>Potassium – This helps to resist diseases and periods of drought as well as help develop strong roots. However, a high potassium content can become harmful to plants and may cause salt damage. Potassium is mainly found as:</w:t>
      </w:r>
    </w:p>
    <w:p w14:paraId="6BE02AF2" w14:textId="77777777" w:rsidR="00AB1DB7" w:rsidRPr="00021089" w:rsidRDefault="5DB62041" w:rsidP="5DB62041">
      <w:pPr>
        <w:pStyle w:val="ListParagraph"/>
        <w:numPr>
          <w:ilvl w:val="0"/>
          <w:numId w:val="6"/>
        </w:numPr>
        <w:spacing w:line="360" w:lineRule="auto"/>
      </w:pPr>
      <w:r w:rsidRPr="00021089">
        <w:t>Potassium Hydroxide</w:t>
      </w:r>
    </w:p>
    <w:p w14:paraId="11DC88D1" w14:textId="5659A893" w:rsidR="00AB1DB7" w:rsidRPr="00021089" w:rsidRDefault="5DB62041" w:rsidP="5DB62041">
      <w:pPr>
        <w:pStyle w:val="ListParagraph"/>
        <w:numPr>
          <w:ilvl w:val="0"/>
          <w:numId w:val="6"/>
        </w:numPr>
        <w:spacing w:line="360" w:lineRule="auto"/>
      </w:pPr>
      <w:r w:rsidRPr="00021089">
        <w:t xml:space="preserve">Potassium </w:t>
      </w:r>
      <w:r w:rsidR="00E93BB6" w:rsidRPr="00021089">
        <w:t>Sulphate</w:t>
      </w:r>
    </w:p>
    <w:p w14:paraId="547979FD" w14:textId="77777777" w:rsidR="00AB1DB7" w:rsidRPr="00021089" w:rsidRDefault="5DB62041" w:rsidP="5DB62041">
      <w:pPr>
        <w:pStyle w:val="ListParagraph"/>
        <w:numPr>
          <w:ilvl w:val="0"/>
          <w:numId w:val="6"/>
        </w:numPr>
        <w:spacing w:line="360" w:lineRule="auto"/>
      </w:pPr>
      <w:r w:rsidRPr="00021089">
        <w:t>Potassium Chloride</w:t>
      </w:r>
    </w:p>
    <w:p w14:paraId="5349C45D" w14:textId="77777777" w:rsidR="00AB1DB7" w:rsidRPr="00021089" w:rsidRDefault="5DB62041" w:rsidP="5DB62041">
      <w:pPr>
        <w:pStyle w:val="ListParagraph"/>
        <w:numPr>
          <w:ilvl w:val="0"/>
          <w:numId w:val="6"/>
        </w:numPr>
        <w:spacing w:line="360" w:lineRule="auto"/>
      </w:pPr>
      <w:r w:rsidRPr="00021089">
        <w:t>Potassium Nitrate</w:t>
      </w:r>
    </w:p>
    <w:p w14:paraId="4FFEFB60" w14:textId="75A327A9" w:rsidR="00AB1DB7" w:rsidRPr="00021089" w:rsidRDefault="00AB1DB7" w:rsidP="001F4E09">
      <w:pPr>
        <w:spacing w:line="360" w:lineRule="auto"/>
      </w:pPr>
      <w:r w:rsidRPr="00021089">
        <w:t xml:space="preserve">There are also other secondary and tertiary nutrients that can be found in fertilizers in very small amounts which also help in plant development and general health such as </w:t>
      </w:r>
      <w:r w:rsidR="00E93BB6" w:rsidRPr="00021089">
        <w:t>sulphur</w:t>
      </w:r>
      <w:r w:rsidRPr="00021089">
        <w:t>, calcium, magnesium, copper, zinc, boron, iron, manganese &amp; molybdenum. The benefits of each of these elements range from helping to develop proteins, chlorophyll, cell walls &amp; during metabolism</w:t>
      </w:r>
      <w:sdt>
        <w:sdtPr>
          <w:id w:val="-1756826289"/>
          <w:citation/>
        </w:sdtPr>
        <w:sdtContent>
          <w:r w:rsidRPr="00021089">
            <w:fldChar w:fldCharType="begin"/>
          </w:r>
          <w:r w:rsidRPr="00021089">
            <w:instrText xml:space="preserve"> CITATION McK98 \l 2057 </w:instrText>
          </w:r>
          <w:r w:rsidRPr="00021089">
            <w:fldChar w:fldCharType="separate"/>
          </w:r>
          <w:r w:rsidR="008242AE">
            <w:rPr>
              <w:noProof/>
            </w:rPr>
            <w:t xml:space="preserve"> (23)</w:t>
          </w:r>
          <w:r w:rsidRPr="00021089">
            <w:fldChar w:fldCharType="end"/>
          </w:r>
        </w:sdtContent>
      </w:sdt>
      <w:r w:rsidRPr="00021089">
        <w:t>.</w:t>
      </w:r>
    </w:p>
    <w:p w14:paraId="5576A4CA" w14:textId="77777777" w:rsidR="001F4E09" w:rsidRDefault="001F4E09" w:rsidP="001F4E09">
      <w:pPr>
        <w:spacing w:line="360" w:lineRule="auto"/>
      </w:pPr>
    </w:p>
    <w:p w14:paraId="0D02B0C7" w14:textId="77777777" w:rsidR="001F4E09" w:rsidRDefault="001F4E09" w:rsidP="001F4E09">
      <w:pPr>
        <w:spacing w:line="360" w:lineRule="auto"/>
      </w:pPr>
    </w:p>
    <w:p w14:paraId="03FE78AE" w14:textId="51F1CF66" w:rsidR="00AB1DB7" w:rsidRPr="00021089" w:rsidRDefault="00AB1DB7" w:rsidP="001F4E09">
      <w:pPr>
        <w:spacing w:line="360" w:lineRule="auto"/>
      </w:pPr>
      <w:r w:rsidRPr="00021089">
        <w:lastRenderedPageBreak/>
        <w:t>On average, the moisture content in fertilizers varies from 0.5% to 5% with some reaching as high as 12% depending on the production process used</w:t>
      </w:r>
      <w:sdt>
        <w:sdtPr>
          <w:id w:val="1425768929"/>
          <w:citation/>
        </w:sdtPr>
        <w:sdtContent>
          <w:r w:rsidRPr="00021089">
            <w:fldChar w:fldCharType="begin"/>
          </w:r>
          <w:r w:rsidRPr="00021089">
            <w:instrText xml:space="preserve"> CITATION FAO18 \l 2057 </w:instrText>
          </w:r>
          <w:r w:rsidRPr="00021089">
            <w:fldChar w:fldCharType="separate"/>
          </w:r>
          <w:r w:rsidR="008242AE">
            <w:rPr>
              <w:noProof/>
            </w:rPr>
            <w:t xml:space="preserve"> (24)</w:t>
          </w:r>
          <w:r w:rsidRPr="00021089">
            <w:fldChar w:fldCharType="end"/>
          </w:r>
        </w:sdtContent>
      </w:sdt>
      <w:r w:rsidRPr="00021089">
        <w:t>. Generally, it is best to have a very low moisture content as it is more economically viable for transport and improves the efficiency of the fertilizer. A high moisture content can affect the nutrient content of the fertilizer and may cause caking.</w:t>
      </w:r>
      <w:r w:rsidRPr="00021089">
        <w:br/>
      </w:r>
    </w:p>
    <w:p w14:paraId="44B38141" w14:textId="77EC07CB" w:rsidR="00AB1DB7" w:rsidRDefault="00AB1DB7" w:rsidP="00FE390C">
      <w:pPr>
        <w:spacing w:line="276" w:lineRule="auto"/>
      </w:pPr>
    </w:p>
    <w:p w14:paraId="0DD0B366" w14:textId="77777777" w:rsidR="001F4E09" w:rsidRDefault="001F4E09">
      <w:pPr>
        <w:rPr>
          <w:rFonts w:asciiTheme="majorHAnsi" w:eastAsiaTheme="majorEastAsia" w:hAnsiTheme="majorHAnsi" w:cstheme="majorBidi"/>
          <w:color w:val="2E74B5" w:themeColor="accent1" w:themeShade="BF"/>
          <w:sz w:val="26"/>
          <w:szCs w:val="26"/>
        </w:rPr>
      </w:pPr>
      <w:bookmarkStart w:id="504" w:name="_Toc512516147"/>
      <w:bookmarkStart w:id="505" w:name="_Toc512850256"/>
      <w:bookmarkStart w:id="506" w:name="_Toc512850821"/>
      <w:bookmarkStart w:id="507" w:name="_Toc512850983"/>
      <w:bookmarkStart w:id="508" w:name="_Toc512851455"/>
      <w:bookmarkStart w:id="509" w:name="_Toc512854261"/>
      <w:bookmarkStart w:id="510" w:name="_Toc512855789"/>
      <w:bookmarkStart w:id="511" w:name="_Toc512857299"/>
      <w:bookmarkStart w:id="512" w:name="_Toc512863091"/>
      <w:bookmarkStart w:id="513" w:name="_Toc512948256"/>
      <w:bookmarkStart w:id="514" w:name="_Toc513036695"/>
      <w:bookmarkStart w:id="515" w:name="_Toc513121951"/>
      <w:bookmarkStart w:id="516" w:name="_Toc513194579"/>
      <w:bookmarkStart w:id="517" w:name="_Toc513227437"/>
      <w:r>
        <w:br w:type="page"/>
      </w:r>
    </w:p>
    <w:p w14:paraId="35726AF0" w14:textId="290A5E4F" w:rsidR="00AB1DB7" w:rsidRDefault="5DB62041" w:rsidP="00C04A83">
      <w:pPr>
        <w:pStyle w:val="Heading2"/>
        <w:spacing w:line="360" w:lineRule="auto"/>
      </w:pPr>
      <w:bookmarkStart w:id="518" w:name="_Toc514758034"/>
      <w:r>
        <w:lastRenderedPageBreak/>
        <w:t>Energy content in Slurry (RM)</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017D483E" w14:textId="74F948E9" w:rsidR="00AB1DB7" w:rsidRDefault="00AB1DB7" w:rsidP="00320556">
      <w:pPr>
        <w:spacing w:line="360" w:lineRule="auto"/>
      </w:pPr>
      <w:r>
        <w:t>The energy content of biofuels from combustion, such as manure, are usually measured using the standard measurement “British Thermal Unit”, or BTU. The BTU is a measurement which describes the amount of energy or heat required to raise the temperature of a pint of water by one degree Fahrenheit. A single BTU is equal to 1,055 joules, and 3412 BTU’s is equal to 1kWh</w:t>
      </w:r>
      <w:sdt>
        <w:sdtPr>
          <w:id w:val="-104725249"/>
          <w:citation/>
        </w:sdtPr>
        <w:sdtContent>
          <w:r>
            <w:fldChar w:fldCharType="begin"/>
          </w:r>
          <w:r>
            <w:instrText xml:space="preserve"> CITATION Doc18 \l 2057 </w:instrText>
          </w:r>
          <w:r>
            <w:fldChar w:fldCharType="separate"/>
          </w:r>
          <w:r w:rsidR="008242AE">
            <w:rPr>
              <w:noProof/>
            </w:rPr>
            <w:t xml:space="preserve"> (25)</w:t>
          </w:r>
          <w:r>
            <w:fldChar w:fldCharType="end"/>
          </w:r>
        </w:sdtContent>
      </w:sdt>
      <w:r>
        <w:t>.</w:t>
      </w:r>
    </w:p>
    <w:p w14:paraId="3E4917D7" w14:textId="77777777" w:rsidR="00AB1DB7" w:rsidRDefault="5DB62041" w:rsidP="00320556">
      <w:pPr>
        <w:spacing w:line="360" w:lineRule="auto"/>
      </w:pPr>
      <w:r>
        <w:t>The energy content from combustion is also described by a Higher Heating Value, or HHV. This value shows the energy content in a fixed amount of manure that can be obtained from combustion assuming that any energy lost during the process is captured via a secondary condensation process.</w:t>
      </w:r>
      <w:r w:rsidR="00AB1DB7">
        <w:br/>
      </w:r>
      <w:r>
        <w:t>There is also a Lower Heating Value, or LHV which describes the energy content in a fixed amount of manure and assumes that there is no secondary condensation process to capture energy lost during combustion. As a result, the LHV is always less than the HHV as the LHV is usually 90%-95% the HHV.</w:t>
      </w:r>
    </w:p>
    <w:p w14:paraId="1524581E" w14:textId="0F9F95CA" w:rsidR="00AB1DB7" w:rsidRDefault="00AB1DB7" w:rsidP="00320556">
      <w:pPr>
        <w:spacing w:line="360" w:lineRule="auto"/>
      </w:pPr>
      <w:r>
        <w:t>When the biofuel is being burned, any moisture in the biofuel will be released in the combustion chamber and absorb some of the heat in the chamber. This means that some of the potential energy is lost and can either be redirected into a secondary condensation chamber to condense the water vapour or directed to an exhaust pipe and become permanently lost</w:t>
      </w:r>
      <w:sdt>
        <w:sdtPr>
          <w:id w:val="-310328866"/>
          <w:citation/>
        </w:sdtPr>
        <w:sdtContent>
          <w:r>
            <w:fldChar w:fldCharType="begin"/>
          </w:r>
          <w:r>
            <w:instrText xml:space="preserve"> CITATION eXt08 \l 2057 </w:instrText>
          </w:r>
          <w:r>
            <w:fldChar w:fldCharType="separate"/>
          </w:r>
          <w:r w:rsidR="008242AE">
            <w:rPr>
              <w:noProof/>
            </w:rPr>
            <w:t xml:space="preserve"> (26)</w:t>
          </w:r>
          <w:r>
            <w:fldChar w:fldCharType="end"/>
          </w:r>
        </w:sdtContent>
      </w:sdt>
      <w:r>
        <w:t>.</w:t>
      </w:r>
    </w:p>
    <w:p w14:paraId="2E554101" w14:textId="77777777" w:rsidR="00AB1DB7" w:rsidRDefault="00727F0B" w:rsidP="00320556">
      <w:pPr>
        <w:keepNext/>
        <w:spacing w:line="360" w:lineRule="auto"/>
      </w:pPr>
      <w:r>
        <w:rPr>
          <w:noProof/>
          <w:lang w:eastAsia="en-GB"/>
        </w:rPr>
        <w:drawing>
          <wp:inline distT="0" distB="0" distL="0" distR="0" wp14:anchorId="02299CB7" wp14:editId="30094467">
            <wp:extent cx="5731510" cy="3371476"/>
            <wp:effectExtent l="0" t="0" r="2540" b="635"/>
            <wp:docPr id="300375252" name="picture" descr="http://www.broadgatefinancial.com/wp-content/uploads/2013/09/Biomass_CH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1">
                      <a:extLst>
                        <a:ext uri="{28A0092B-C50C-407E-A947-70E740481C1C}">
                          <a14:useLocalDpi xmlns:a14="http://schemas.microsoft.com/office/drawing/2010/main" val="0"/>
                        </a:ext>
                      </a:extLst>
                    </a:blip>
                    <a:stretch>
                      <a:fillRect/>
                    </a:stretch>
                  </pic:blipFill>
                  <pic:spPr>
                    <a:xfrm>
                      <a:off x="0" y="0"/>
                      <a:ext cx="5731510" cy="3371476"/>
                    </a:xfrm>
                    <a:prstGeom prst="rect">
                      <a:avLst/>
                    </a:prstGeom>
                  </pic:spPr>
                </pic:pic>
              </a:graphicData>
            </a:graphic>
          </wp:inline>
        </w:drawing>
      </w:r>
    </w:p>
    <w:p w14:paraId="17AB8F7E" w14:textId="4AFAA7BC" w:rsidR="00AB1DB7" w:rsidRDefault="00AB1DB7" w:rsidP="00320556">
      <w:pPr>
        <w:pStyle w:val="Caption"/>
        <w:spacing w:line="360" w:lineRule="auto"/>
      </w:pPr>
      <w:bookmarkStart w:id="519" w:name="_Toc512516414"/>
      <w:bookmarkStart w:id="520" w:name="_Toc512854207"/>
      <w:bookmarkStart w:id="521" w:name="_Toc512855735"/>
      <w:bookmarkStart w:id="522" w:name="_Toc512857243"/>
      <w:bookmarkStart w:id="523" w:name="_Toc512948188"/>
      <w:bookmarkStart w:id="524" w:name="_Toc513122016"/>
      <w:bookmarkStart w:id="525" w:name="_Toc513194507"/>
      <w:bookmarkStart w:id="526" w:name="_Toc513194994"/>
      <w:bookmarkStart w:id="527" w:name="_Toc513227513"/>
      <w:bookmarkStart w:id="528" w:name="_Toc514069539"/>
      <w:bookmarkStart w:id="529" w:name="_Toc514757857"/>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14</w:t>
      </w:r>
      <w:r w:rsidR="007302E0">
        <w:rPr>
          <w:noProof/>
        </w:rPr>
        <w:fldChar w:fldCharType="end"/>
      </w:r>
      <w:r>
        <w:t>: A</w:t>
      </w:r>
      <w:r w:rsidRPr="00896204">
        <w:t>n example</w:t>
      </w:r>
      <w:r>
        <w:t xml:space="preserve"> of thermal energy using biomass as fuel</w:t>
      </w:r>
      <w:sdt>
        <w:sdtPr>
          <w:id w:val="-1216354162"/>
          <w:citation/>
        </w:sdtPr>
        <w:sdtContent>
          <w:r>
            <w:fldChar w:fldCharType="begin"/>
          </w:r>
          <w:r>
            <w:instrText xml:space="preserve">CITATION DoM \l 2057 </w:instrText>
          </w:r>
          <w:r>
            <w:fldChar w:fldCharType="separate"/>
          </w:r>
          <w:r w:rsidR="008242AE">
            <w:rPr>
              <w:noProof/>
            </w:rPr>
            <w:t xml:space="preserve"> (27)</w:t>
          </w:r>
          <w:r>
            <w:fldChar w:fldCharType="end"/>
          </w:r>
        </w:sdtContent>
      </w:sdt>
      <w:r w:rsidRPr="00896204">
        <w:t>.</w:t>
      </w:r>
      <w:bookmarkEnd w:id="519"/>
      <w:bookmarkEnd w:id="520"/>
      <w:bookmarkEnd w:id="521"/>
      <w:bookmarkEnd w:id="522"/>
      <w:bookmarkEnd w:id="523"/>
      <w:bookmarkEnd w:id="524"/>
      <w:bookmarkEnd w:id="525"/>
      <w:bookmarkEnd w:id="526"/>
      <w:bookmarkEnd w:id="527"/>
      <w:bookmarkEnd w:id="528"/>
      <w:bookmarkEnd w:id="529"/>
    </w:p>
    <w:p w14:paraId="2BAC9D3B" w14:textId="77777777" w:rsidR="00AB1DB7" w:rsidRDefault="5DB62041" w:rsidP="00320556">
      <w:pPr>
        <w:spacing w:line="360" w:lineRule="auto"/>
      </w:pPr>
      <w:r>
        <w:lastRenderedPageBreak/>
        <w:t>Above is an example of a process where biomass fuels are combusted to heat up water and turn it into high pressure steam. The gases emitted exit through a chimney and are not collected, so the energy potential would be the LHV.</w:t>
      </w:r>
    </w:p>
    <w:p w14:paraId="1818ACB7" w14:textId="65B4D790" w:rsidR="00AB1DB7" w:rsidRDefault="00AB1DB7" w:rsidP="007057AD">
      <w:pPr>
        <w:spacing w:line="360" w:lineRule="auto"/>
      </w:pPr>
      <w:r>
        <w:t>The HHV for cow manure begins at around 8,500 BTU/lb, or 18,780 BTU/kg, assuming that there is no moisture and all the material is combustible. To obtain an accurate measurement which takes into account the amount of ash &amp; moisture in the biofuel, these percentages must be subtracted from the total value. For example</w:t>
      </w:r>
      <w:sdt>
        <w:sdtPr>
          <w:id w:val="-378003716"/>
          <w:citation/>
        </w:sdtPr>
        <w:sdtContent>
          <w:r>
            <w:fldChar w:fldCharType="begin"/>
          </w:r>
          <w:r>
            <w:instrText xml:space="preserve"> CITATION eXt10 \l 2057 </w:instrText>
          </w:r>
          <w:r>
            <w:fldChar w:fldCharType="separate"/>
          </w:r>
          <w:r w:rsidR="008242AE">
            <w:rPr>
              <w:noProof/>
            </w:rPr>
            <w:t xml:space="preserve"> (28)</w:t>
          </w:r>
          <w:r>
            <w:fldChar w:fldCharType="end"/>
          </w:r>
        </w:sdtContent>
      </w:sdt>
      <w:r w:rsidR="008E1E6B">
        <w:t xml:space="preserve">: </w:t>
      </w:r>
      <w:r>
        <w:t xml:space="preserve">A biofuel with 15% ash and 60% moisture would give a BTU value of 2,890 </w:t>
      </w:r>
      <w:r w:rsidR="008E1E6B">
        <w:t>BTU/lb</w:t>
      </w:r>
      <w:r w:rsidR="001C2BFC">
        <w:t>.</w:t>
      </w:r>
    </w:p>
    <w:p w14:paraId="2E441A19" w14:textId="77777777" w:rsidR="001F4E09" w:rsidRDefault="001F4E09">
      <w:pPr>
        <w:rPr>
          <w:rFonts w:asciiTheme="majorHAnsi" w:eastAsiaTheme="majorEastAsia" w:hAnsiTheme="majorHAnsi" w:cstheme="majorBidi"/>
          <w:color w:val="2E74B5" w:themeColor="accent1" w:themeShade="BF"/>
          <w:sz w:val="26"/>
          <w:szCs w:val="26"/>
        </w:rPr>
      </w:pPr>
      <w:bookmarkStart w:id="530" w:name="_Toc512516148"/>
      <w:bookmarkStart w:id="531" w:name="_Toc512850257"/>
      <w:bookmarkStart w:id="532" w:name="_Toc512850822"/>
      <w:bookmarkStart w:id="533" w:name="_Toc512850984"/>
      <w:bookmarkStart w:id="534" w:name="_Toc512851456"/>
      <w:bookmarkStart w:id="535" w:name="_Toc512854262"/>
      <w:bookmarkStart w:id="536" w:name="_Toc512855790"/>
      <w:bookmarkStart w:id="537" w:name="_Toc512857300"/>
      <w:bookmarkStart w:id="538" w:name="_Toc512863092"/>
      <w:bookmarkStart w:id="539" w:name="_Toc512948257"/>
      <w:bookmarkStart w:id="540" w:name="_Toc513036696"/>
      <w:bookmarkStart w:id="541" w:name="_Toc513121952"/>
      <w:bookmarkStart w:id="542" w:name="_Toc513194580"/>
      <w:bookmarkStart w:id="543" w:name="_Toc513227438"/>
      <w:r>
        <w:br w:type="page"/>
      </w:r>
    </w:p>
    <w:p w14:paraId="05A69883" w14:textId="1841C58B" w:rsidR="00AB1DB7" w:rsidRDefault="5DB62041" w:rsidP="00C04A83">
      <w:pPr>
        <w:pStyle w:val="Heading2"/>
        <w:spacing w:line="360" w:lineRule="auto"/>
      </w:pPr>
      <w:bookmarkStart w:id="544" w:name="_Toc514758035"/>
      <w:r>
        <w:lastRenderedPageBreak/>
        <w:t>Biomass Hazards (RM)</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63359D9F" w14:textId="753FFDD0" w:rsidR="00AB1DB7" w:rsidRPr="00021089" w:rsidRDefault="00AB1DB7" w:rsidP="5DB62041">
      <w:pPr>
        <w:spacing w:line="360" w:lineRule="auto"/>
      </w:pPr>
      <w:r w:rsidRPr="00021089">
        <w:t>While there is a potential from using manure as a source of electricity, there are several safety hazards from the gases emitted during combustion or while being stored. These include</w:t>
      </w:r>
      <w:sdt>
        <w:sdtPr>
          <w:id w:val="-1695218679"/>
          <w:citation/>
        </w:sdtPr>
        <w:sdtContent>
          <w:r w:rsidRPr="00021089">
            <w:fldChar w:fldCharType="begin"/>
          </w:r>
          <w:r w:rsidRPr="00021089">
            <w:instrText xml:space="preserve"> CITATION Far18 \l 2057 </w:instrText>
          </w:r>
          <w:r w:rsidRPr="00021089">
            <w:fldChar w:fldCharType="separate"/>
          </w:r>
          <w:r w:rsidR="008242AE">
            <w:rPr>
              <w:noProof/>
            </w:rPr>
            <w:t xml:space="preserve"> (29)</w:t>
          </w:r>
          <w:r w:rsidRPr="00021089">
            <w:fldChar w:fldCharType="end"/>
          </w:r>
        </w:sdtContent>
      </w:sdt>
      <w:r w:rsidRPr="00021089">
        <w:t>:</w:t>
      </w:r>
    </w:p>
    <w:p w14:paraId="1AECDA45" w14:textId="79E2C4E3" w:rsidR="00AB1DB7" w:rsidRPr="00021089" w:rsidRDefault="5DB62041" w:rsidP="5DB62041">
      <w:pPr>
        <w:spacing w:line="360" w:lineRule="auto"/>
      </w:pPr>
      <w:r w:rsidRPr="00021089">
        <w:t xml:space="preserve">Hydrogen </w:t>
      </w:r>
      <w:r w:rsidR="00E93BB6" w:rsidRPr="00021089">
        <w:t>Sulphide</w:t>
      </w:r>
      <w:r w:rsidRPr="00021089">
        <w:t xml:space="preserve"> (H2S) – </w:t>
      </w:r>
    </w:p>
    <w:p w14:paraId="0B7E4610" w14:textId="77777777" w:rsidR="00AB1DB7" w:rsidRPr="00021089" w:rsidRDefault="5DB62041" w:rsidP="5DB62041">
      <w:pPr>
        <w:pStyle w:val="ListParagraph"/>
        <w:numPr>
          <w:ilvl w:val="0"/>
          <w:numId w:val="6"/>
        </w:numPr>
        <w:spacing w:line="360" w:lineRule="auto"/>
      </w:pPr>
      <w:r w:rsidRPr="00021089">
        <w:t>Heavier than air, so it will settle at bottom of storage tanks.</w:t>
      </w:r>
    </w:p>
    <w:p w14:paraId="065281BF" w14:textId="77777777" w:rsidR="00AB1DB7" w:rsidRPr="00021089" w:rsidRDefault="5DB62041" w:rsidP="5DB62041">
      <w:pPr>
        <w:pStyle w:val="ListParagraph"/>
        <w:numPr>
          <w:ilvl w:val="0"/>
          <w:numId w:val="6"/>
        </w:numPr>
        <w:spacing w:line="360" w:lineRule="auto"/>
      </w:pPr>
      <w:r w:rsidRPr="00021089">
        <w:t>Distinct rotten egg smell, loss of sense of smell.</w:t>
      </w:r>
    </w:p>
    <w:p w14:paraId="26483D20" w14:textId="77777777" w:rsidR="00AB1DB7" w:rsidRPr="00021089" w:rsidRDefault="5DB62041" w:rsidP="5DB62041">
      <w:pPr>
        <w:pStyle w:val="ListParagraph"/>
        <w:numPr>
          <w:ilvl w:val="0"/>
          <w:numId w:val="6"/>
        </w:numPr>
        <w:spacing w:line="360" w:lineRule="auto"/>
      </w:pPr>
      <w:r w:rsidRPr="00021089">
        <w:t>Low levels cause eye &amp; respiratory tract irritation (breathing tubes).</w:t>
      </w:r>
    </w:p>
    <w:p w14:paraId="3C5DCC11" w14:textId="77777777" w:rsidR="00AB1DB7" w:rsidRPr="00021089" w:rsidRDefault="5DB62041" w:rsidP="5DB62041">
      <w:pPr>
        <w:pStyle w:val="ListParagraph"/>
        <w:numPr>
          <w:ilvl w:val="0"/>
          <w:numId w:val="6"/>
        </w:numPr>
        <w:spacing w:line="360" w:lineRule="auto"/>
      </w:pPr>
      <w:r w:rsidRPr="00021089">
        <w:t>Moderate levels cause dizziness, nausea &amp; headaches.</w:t>
      </w:r>
    </w:p>
    <w:p w14:paraId="756A810A" w14:textId="77777777" w:rsidR="00AB1DB7" w:rsidRPr="00021089" w:rsidRDefault="5DB62041" w:rsidP="5DB62041">
      <w:pPr>
        <w:pStyle w:val="ListParagraph"/>
        <w:numPr>
          <w:ilvl w:val="0"/>
          <w:numId w:val="6"/>
        </w:numPr>
        <w:spacing w:line="360" w:lineRule="auto"/>
      </w:pPr>
      <w:r w:rsidRPr="00021089">
        <w:t>High levels paralyze nerve cells in the nose, losing any sense of smell.</w:t>
      </w:r>
    </w:p>
    <w:p w14:paraId="11E546CF" w14:textId="77777777" w:rsidR="00AB1DB7" w:rsidRPr="00021089" w:rsidRDefault="5DB62041" w:rsidP="5DB62041">
      <w:pPr>
        <w:spacing w:line="360" w:lineRule="auto"/>
      </w:pPr>
      <w:r w:rsidRPr="00021089">
        <w:t xml:space="preserve">Ammonia (NH3) – </w:t>
      </w:r>
    </w:p>
    <w:p w14:paraId="23DA3583" w14:textId="77777777" w:rsidR="00AB1DB7" w:rsidRPr="00021089" w:rsidRDefault="5DB62041" w:rsidP="5DB62041">
      <w:pPr>
        <w:pStyle w:val="ListParagraph"/>
        <w:numPr>
          <w:ilvl w:val="0"/>
          <w:numId w:val="6"/>
        </w:numPr>
        <w:spacing w:line="360" w:lineRule="auto"/>
      </w:pPr>
      <w:r w:rsidRPr="00021089">
        <w:t xml:space="preserve">Sharp, penetrating odour at low levels. </w:t>
      </w:r>
    </w:p>
    <w:p w14:paraId="0543B2EB" w14:textId="77777777" w:rsidR="00AB1DB7" w:rsidRPr="00021089" w:rsidRDefault="5DB62041" w:rsidP="5DB62041">
      <w:pPr>
        <w:pStyle w:val="ListParagraph"/>
        <w:numPr>
          <w:ilvl w:val="0"/>
          <w:numId w:val="6"/>
        </w:numPr>
        <w:spacing w:line="360" w:lineRule="auto"/>
      </w:pPr>
      <w:r w:rsidRPr="00021089">
        <w:t>Heavier than air.</w:t>
      </w:r>
    </w:p>
    <w:p w14:paraId="11338A0F" w14:textId="77777777" w:rsidR="00AB1DB7" w:rsidRPr="00021089" w:rsidRDefault="5DB62041" w:rsidP="5DB62041">
      <w:pPr>
        <w:pStyle w:val="ListParagraph"/>
        <w:numPr>
          <w:ilvl w:val="0"/>
          <w:numId w:val="6"/>
        </w:numPr>
        <w:spacing w:line="360" w:lineRule="auto"/>
      </w:pPr>
      <w:r w:rsidRPr="00021089">
        <w:t>Moderate levels cause eye &amp; respiratory tract irritation.</w:t>
      </w:r>
    </w:p>
    <w:p w14:paraId="01442D22" w14:textId="77777777" w:rsidR="00AB1DB7" w:rsidRPr="00021089" w:rsidRDefault="5DB62041" w:rsidP="5DB62041">
      <w:pPr>
        <w:pStyle w:val="ListParagraph"/>
        <w:numPr>
          <w:ilvl w:val="0"/>
          <w:numId w:val="6"/>
        </w:numPr>
        <w:spacing w:line="360" w:lineRule="auto"/>
      </w:pPr>
      <w:r w:rsidRPr="00021089">
        <w:t>High levels cause ulceration of the eyes &amp; severe irritation to respiratory tract.</w:t>
      </w:r>
    </w:p>
    <w:p w14:paraId="2F841000" w14:textId="77777777" w:rsidR="00AB1DB7" w:rsidRPr="00021089" w:rsidRDefault="5DB62041" w:rsidP="5DB62041">
      <w:pPr>
        <w:spacing w:line="360" w:lineRule="auto"/>
      </w:pPr>
      <w:r w:rsidRPr="00021089">
        <w:t xml:space="preserve">Carbon Dioxide (CO2) – </w:t>
      </w:r>
    </w:p>
    <w:p w14:paraId="78668EA3" w14:textId="77777777" w:rsidR="00AB1DB7" w:rsidRPr="00021089" w:rsidRDefault="5DB62041" w:rsidP="5DB62041">
      <w:pPr>
        <w:pStyle w:val="ListParagraph"/>
        <w:numPr>
          <w:ilvl w:val="0"/>
          <w:numId w:val="6"/>
        </w:numPr>
        <w:spacing w:line="360" w:lineRule="auto"/>
      </w:pPr>
      <w:r w:rsidRPr="00021089">
        <w:t>Heavier than air.</w:t>
      </w:r>
    </w:p>
    <w:p w14:paraId="117B093A" w14:textId="77777777" w:rsidR="00AB1DB7" w:rsidRPr="00021089" w:rsidRDefault="5DB62041" w:rsidP="5DB62041">
      <w:pPr>
        <w:pStyle w:val="ListParagraph"/>
        <w:numPr>
          <w:ilvl w:val="0"/>
          <w:numId w:val="6"/>
        </w:numPr>
        <w:spacing w:line="360" w:lineRule="auto"/>
      </w:pPr>
      <w:r w:rsidRPr="00021089">
        <w:t>Difficult to detect.</w:t>
      </w:r>
    </w:p>
    <w:p w14:paraId="381DB7A2" w14:textId="77777777" w:rsidR="00AB1DB7" w:rsidRPr="00021089" w:rsidRDefault="5DB62041" w:rsidP="5DB62041">
      <w:pPr>
        <w:pStyle w:val="ListParagraph"/>
        <w:numPr>
          <w:ilvl w:val="0"/>
          <w:numId w:val="6"/>
        </w:numPr>
        <w:spacing w:line="360" w:lineRule="auto"/>
      </w:pPr>
      <w:r w:rsidRPr="00021089">
        <w:t>Replaces air and can cause asphyxiation.</w:t>
      </w:r>
    </w:p>
    <w:p w14:paraId="671A9937" w14:textId="77777777" w:rsidR="00AB1DB7" w:rsidRPr="00021089" w:rsidRDefault="5DB62041" w:rsidP="5DB62041">
      <w:pPr>
        <w:pStyle w:val="ListParagraph"/>
        <w:numPr>
          <w:ilvl w:val="0"/>
          <w:numId w:val="6"/>
        </w:numPr>
        <w:spacing w:line="360" w:lineRule="auto"/>
      </w:pPr>
      <w:r w:rsidRPr="00021089">
        <w:t>Low levels cause shortness of breath and dizziness.</w:t>
      </w:r>
    </w:p>
    <w:p w14:paraId="0274CB3F" w14:textId="77777777" w:rsidR="00AB1DB7" w:rsidRPr="00021089" w:rsidRDefault="5DB62041" w:rsidP="5DB62041">
      <w:pPr>
        <w:pStyle w:val="ListParagraph"/>
        <w:numPr>
          <w:ilvl w:val="0"/>
          <w:numId w:val="6"/>
        </w:numPr>
        <w:spacing w:line="360" w:lineRule="auto"/>
      </w:pPr>
      <w:r w:rsidRPr="00021089">
        <w:t>Major cause of animal death in poorly ventilated areas.</w:t>
      </w:r>
    </w:p>
    <w:p w14:paraId="55A5D174" w14:textId="77777777" w:rsidR="00AB1DB7" w:rsidRPr="00021089" w:rsidRDefault="5DB62041" w:rsidP="5DB62041">
      <w:pPr>
        <w:spacing w:line="360" w:lineRule="auto"/>
      </w:pPr>
      <w:r w:rsidRPr="00021089">
        <w:t xml:space="preserve">Methane (CH4) – </w:t>
      </w:r>
    </w:p>
    <w:p w14:paraId="5561375E" w14:textId="77777777" w:rsidR="00AB1DB7" w:rsidRPr="00021089" w:rsidRDefault="5DB62041" w:rsidP="5DB62041">
      <w:pPr>
        <w:pStyle w:val="ListParagraph"/>
        <w:numPr>
          <w:ilvl w:val="0"/>
          <w:numId w:val="6"/>
        </w:numPr>
        <w:spacing w:line="360" w:lineRule="auto"/>
      </w:pPr>
      <w:r w:rsidRPr="00021089">
        <w:t>Odourless.</w:t>
      </w:r>
    </w:p>
    <w:p w14:paraId="0D95F508" w14:textId="77777777" w:rsidR="00AB1DB7" w:rsidRPr="00021089" w:rsidRDefault="5DB62041" w:rsidP="5DB62041">
      <w:pPr>
        <w:pStyle w:val="ListParagraph"/>
        <w:numPr>
          <w:ilvl w:val="0"/>
          <w:numId w:val="6"/>
        </w:numPr>
        <w:spacing w:line="360" w:lineRule="auto"/>
      </w:pPr>
      <w:r w:rsidRPr="00021089">
        <w:t>Lighter than air so it accumulates at top of storage tanks.</w:t>
      </w:r>
    </w:p>
    <w:p w14:paraId="4CE5EC40" w14:textId="77777777" w:rsidR="00AB1DB7" w:rsidRPr="00021089" w:rsidRDefault="5DB62041" w:rsidP="5DB62041">
      <w:pPr>
        <w:pStyle w:val="ListParagraph"/>
        <w:numPr>
          <w:ilvl w:val="0"/>
          <w:numId w:val="6"/>
        </w:numPr>
        <w:spacing w:line="360" w:lineRule="auto"/>
      </w:pPr>
      <w:r w:rsidRPr="00021089">
        <w:t>Can cause asphyxiation at high concentrations.</w:t>
      </w:r>
    </w:p>
    <w:p w14:paraId="2BA543DE" w14:textId="77777777" w:rsidR="00AB1DB7" w:rsidRPr="00021089" w:rsidRDefault="5DB62041" w:rsidP="5DB62041">
      <w:pPr>
        <w:pStyle w:val="ListParagraph"/>
        <w:numPr>
          <w:ilvl w:val="0"/>
          <w:numId w:val="6"/>
        </w:numPr>
        <w:spacing w:line="360" w:lineRule="auto"/>
      </w:pPr>
      <w:r w:rsidRPr="00021089">
        <w:t xml:space="preserve">Flammable. </w:t>
      </w:r>
    </w:p>
    <w:p w14:paraId="79E7DA89" w14:textId="4BEA4742" w:rsidR="00F80BBC" w:rsidRDefault="5DB62041" w:rsidP="00C558A0">
      <w:pPr>
        <w:pStyle w:val="ListParagraph"/>
        <w:numPr>
          <w:ilvl w:val="0"/>
          <w:numId w:val="6"/>
        </w:numPr>
        <w:spacing w:line="360" w:lineRule="auto"/>
      </w:pPr>
      <w:r w:rsidRPr="00021089">
        <w:t>Difficult to detect without equipment.</w:t>
      </w:r>
      <w:bookmarkStart w:id="545" w:name="_Toc512855791"/>
      <w:bookmarkStart w:id="546" w:name="_Toc512857301"/>
      <w:bookmarkStart w:id="547" w:name="_Toc512863093"/>
      <w:bookmarkStart w:id="548" w:name="_Toc512948258"/>
      <w:bookmarkStart w:id="549" w:name="_Toc512516149"/>
      <w:bookmarkStart w:id="550" w:name="_Toc512850258"/>
      <w:bookmarkStart w:id="551" w:name="_Toc512850823"/>
      <w:bookmarkStart w:id="552" w:name="_Toc512850985"/>
      <w:bookmarkStart w:id="553" w:name="_Toc512851457"/>
    </w:p>
    <w:p w14:paraId="7FCAE719" w14:textId="77777777" w:rsidR="001F4E09" w:rsidRDefault="001F4E09">
      <w:pPr>
        <w:rPr>
          <w:rFonts w:asciiTheme="majorHAnsi" w:eastAsiaTheme="majorEastAsia" w:hAnsiTheme="majorHAnsi" w:cstheme="majorBidi"/>
          <w:color w:val="2E74B5" w:themeColor="accent1" w:themeShade="BF"/>
          <w:sz w:val="26"/>
          <w:szCs w:val="26"/>
        </w:rPr>
      </w:pPr>
      <w:bookmarkStart w:id="554" w:name="_Toc513227439"/>
      <w:r>
        <w:br w:type="page"/>
      </w:r>
    </w:p>
    <w:p w14:paraId="320ECFDB" w14:textId="42AFA901" w:rsidR="007B4B94" w:rsidRPr="00324AB6" w:rsidRDefault="007B4B94" w:rsidP="00BF6AE4">
      <w:pPr>
        <w:pStyle w:val="Heading2"/>
        <w:tabs>
          <w:tab w:val="clear" w:pos="340"/>
        </w:tabs>
      </w:pPr>
      <w:bookmarkStart w:id="555" w:name="_Toc514758036"/>
      <w:r w:rsidRPr="00324AB6">
        <w:lastRenderedPageBreak/>
        <w:t xml:space="preserve">Micro </w:t>
      </w:r>
      <w:r w:rsidRPr="00660770">
        <w:t>Grid</w:t>
      </w:r>
      <w:bookmarkEnd w:id="554"/>
      <w:r w:rsidR="009B019F">
        <w:t xml:space="preserve"> (FK)</w:t>
      </w:r>
      <w:bookmarkEnd w:id="555"/>
    </w:p>
    <w:p w14:paraId="7D48CFDC" w14:textId="6D5CC549" w:rsidR="007B4B94" w:rsidRPr="00660770" w:rsidRDefault="007B4B94" w:rsidP="007B4B94">
      <w:pPr>
        <w:spacing w:line="360" w:lineRule="auto"/>
      </w:pPr>
      <w:r w:rsidRPr="6AC925E7">
        <w:t xml:space="preserve">Micro-grids are energy systems that combine different types of energy resources and distribute it to the consumer. Generally, most micro-grids systems operate in isolated off grid areas. However, they can also be connected to the main grid. Micro-grids generally consist of components such as generators, energy storage and control equipment. Hence why, such system could be useful in off-grid communities. Especially in regions with attractive renewable energy resources, such as hydro, wind, solar and biomass. For example, diesel generators coupled with wind turbines, or an array of </w:t>
      </w:r>
      <w:r w:rsidR="00E93BB6" w:rsidRPr="6AC925E7">
        <w:t>photovoltaic</w:t>
      </w:r>
      <w:r w:rsidR="00E93BB6">
        <w:t xml:space="preserve"> cells</w:t>
      </w:r>
      <w:r w:rsidRPr="6AC925E7">
        <w:t xml:space="preserve"> and biomass systems can all be combined as one energy source. </w:t>
      </w:r>
      <w:sdt>
        <w:sdtPr>
          <w:rPr>
            <w:rFonts w:cstheme="minorHAnsi"/>
          </w:rPr>
          <w:id w:val="-1788959064"/>
          <w:citation/>
        </w:sdtPr>
        <w:sdtContent>
          <w:r w:rsidRPr="00660770">
            <w:rPr>
              <w:rFonts w:cstheme="minorHAnsi"/>
            </w:rPr>
            <w:fldChar w:fldCharType="begin"/>
          </w:r>
          <w:r w:rsidRPr="00660770">
            <w:rPr>
              <w:rFonts w:cstheme="minorHAnsi"/>
            </w:rPr>
            <w:instrText xml:space="preserve"> CITATION Int11 \l 2057 </w:instrText>
          </w:r>
          <w:r w:rsidRPr="00660770">
            <w:rPr>
              <w:rFonts w:cstheme="minorHAnsi"/>
            </w:rPr>
            <w:fldChar w:fldCharType="separate"/>
          </w:r>
          <w:r w:rsidR="008242AE" w:rsidRPr="008242AE">
            <w:rPr>
              <w:rFonts w:cstheme="minorHAnsi"/>
              <w:noProof/>
            </w:rPr>
            <w:t>(30)</w:t>
          </w:r>
          <w:r w:rsidRPr="00660770">
            <w:rPr>
              <w:rFonts w:cstheme="minorHAnsi"/>
            </w:rPr>
            <w:fldChar w:fldCharType="end"/>
          </w:r>
        </w:sdtContent>
      </w:sdt>
    </w:p>
    <w:p w14:paraId="6D5B19D0" w14:textId="77777777" w:rsidR="007B4B94" w:rsidRPr="00660770" w:rsidRDefault="007B4B94" w:rsidP="007B4B94">
      <w:pPr>
        <w:spacing w:line="360" w:lineRule="auto"/>
        <w:rPr>
          <w:rFonts w:cstheme="minorHAnsi"/>
        </w:rPr>
      </w:pPr>
      <w:r w:rsidRPr="00660770">
        <w:rPr>
          <w:rFonts w:cstheme="minorHAnsi"/>
          <w:noProof/>
          <w:lang w:eastAsia="en-GB"/>
        </w:rPr>
        <w:drawing>
          <wp:anchor distT="0" distB="0" distL="114300" distR="114300" simplePos="0" relativeHeight="251493376" behindDoc="1" locked="0" layoutInCell="1" allowOverlap="1" wp14:anchorId="41F3D8BB" wp14:editId="42CE4770">
            <wp:simplePos x="0" y="0"/>
            <wp:positionH relativeFrom="margin">
              <wp:posOffset>659130</wp:posOffset>
            </wp:positionH>
            <wp:positionV relativeFrom="paragraph">
              <wp:posOffset>14605</wp:posOffset>
            </wp:positionV>
            <wp:extent cx="4199255" cy="2583180"/>
            <wp:effectExtent l="0" t="0" r="0" b="7620"/>
            <wp:wrapTight wrapText="bothSides">
              <wp:wrapPolygon edited="0">
                <wp:start x="0" y="0"/>
                <wp:lineTo x="0" y="21504"/>
                <wp:lineTo x="21460" y="21504"/>
                <wp:lineTo x="21460" y="0"/>
                <wp:lineTo x="0" y="0"/>
              </wp:wrapPolygon>
            </wp:wrapTight>
            <wp:docPr id="1923715159" name="Picture 1923715159" descr="http://www.ewtdirectwind.com/typo3temp/pics/8f2b8ebe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wtdirectwind.com/typo3temp/pics/8f2b8ebe1c.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199255" cy="2583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FA3A2B" w14:textId="77777777" w:rsidR="007B4B94" w:rsidRPr="00660770" w:rsidRDefault="007B4B94" w:rsidP="007B4B94">
      <w:pPr>
        <w:spacing w:line="360" w:lineRule="auto"/>
        <w:rPr>
          <w:rFonts w:cstheme="minorHAnsi"/>
        </w:rPr>
      </w:pPr>
    </w:p>
    <w:p w14:paraId="4C967C55" w14:textId="77777777" w:rsidR="007B4B94" w:rsidRPr="00660770" w:rsidRDefault="007B4B94" w:rsidP="007B4B94">
      <w:pPr>
        <w:spacing w:line="360" w:lineRule="auto"/>
        <w:rPr>
          <w:rFonts w:cstheme="minorHAnsi"/>
        </w:rPr>
      </w:pPr>
    </w:p>
    <w:p w14:paraId="442C9442" w14:textId="77777777" w:rsidR="007B4B94" w:rsidRPr="00660770" w:rsidRDefault="007B4B94" w:rsidP="007B4B94">
      <w:pPr>
        <w:spacing w:line="360" w:lineRule="auto"/>
        <w:rPr>
          <w:rFonts w:cstheme="minorHAnsi"/>
        </w:rPr>
      </w:pPr>
    </w:p>
    <w:p w14:paraId="7D407779" w14:textId="77777777" w:rsidR="007B4B94" w:rsidRPr="00660770" w:rsidRDefault="007B4B94" w:rsidP="007B4B94">
      <w:pPr>
        <w:spacing w:line="360" w:lineRule="auto"/>
        <w:rPr>
          <w:rFonts w:cstheme="minorHAnsi"/>
        </w:rPr>
      </w:pPr>
    </w:p>
    <w:p w14:paraId="2D345272" w14:textId="77777777" w:rsidR="007B4B94" w:rsidRPr="00660770" w:rsidRDefault="007B4B94" w:rsidP="007B4B94">
      <w:pPr>
        <w:spacing w:line="360" w:lineRule="auto"/>
        <w:rPr>
          <w:rFonts w:cstheme="minorHAnsi"/>
        </w:rPr>
      </w:pPr>
    </w:p>
    <w:p w14:paraId="4B4BB20F" w14:textId="77777777" w:rsidR="007B4B94" w:rsidRPr="00660770" w:rsidRDefault="007B4B94" w:rsidP="007B4B94">
      <w:pPr>
        <w:spacing w:line="360" w:lineRule="auto"/>
        <w:rPr>
          <w:rFonts w:cstheme="minorHAnsi"/>
        </w:rPr>
      </w:pPr>
      <w:r w:rsidRPr="00660770">
        <w:rPr>
          <w:rFonts w:cstheme="minorHAnsi"/>
          <w:noProof/>
          <w:lang w:eastAsia="en-GB"/>
        </w:rPr>
        <mc:AlternateContent>
          <mc:Choice Requires="wps">
            <w:drawing>
              <wp:anchor distT="0" distB="0" distL="114300" distR="114300" simplePos="0" relativeHeight="251665408" behindDoc="1" locked="0" layoutInCell="1" allowOverlap="1" wp14:anchorId="7E9774CB" wp14:editId="1368792C">
                <wp:simplePos x="0" y="0"/>
                <wp:positionH relativeFrom="margin">
                  <wp:align>center</wp:align>
                </wp:positionH>
                <wp:positionV relativeFrom="paragraph">
                  <wp:posOffset>283520</wp:posOffset>
                </wp:positionV>
                <wp:extent cx="3147060" cy="635"/>
                <wp:effectExtent l="0" t="0" r="0" b="0"/>
                <wp:wrapTight wrapText="bothSides">
                  <wp:wrapPolygon edited="0">
                    <wp:start x="0" y="0"/>
                    <wp:lineTo x="0" y="20057"/>
                    <wp:lineTo x="21443" y="20057"/>
                    <wp:lineTo x="21443" y="0"/>
                    <wp:lineTo x="0" y="0"/>
                  </wp:wrapPolygon>
                </wp:wrapTight>
                <wp:docPr id="1923715142" name="Text Box 1923715142"/>
                <wp:cNvGraphicFramePr/>
                <a:graphic xmlns:a="http://schemas.openxmlformats.org/drawingml/2006/main">
                  <a:graphicData uri="http://schemas.microsoft.com/office/word/2010/wordprocessingShape">
                    <wps:wsp>
                      <wps:cNvSpPr txBox="1"/>
                      <wps:spPr>
                        <a:xfrm>
                          <a:off x="0" y="0"/>
                          <a:ext cx="3147060" cy="635"/>
                        </a:xfrm>
                        <a:prstGeom prst="rect">
                          <a:avLst/>
                        </a:prstGeom>
                        <a:solidFill>
                          <a:prstClr val="white"/>
                        </a:solidFill>
                        <a:ln>
                          <a:noFill/>
                        </a:ln>
                      </wps:spPr>
                      <wps:txbx>
                        <w:txbxContent>
                          <w:p w14:paraId="6C9C547E" w14:textId="2F55B9B8" w:rsidR="00204AAD" w:rsidRPr="006904EB" w:rsidRDefault="00204AAD" w:rsidP="007B4B94">
                            <w:pPr>
                              <w:pStyle w:val="Caption"/>
                              <w:rPr>
                                <w:rFonts w:asciiTheme="majorHAnsi" w:hAnsiTheme="majorHAnsi" w:cstheme="majorHAnsi"/>
                                <w:noProof/>
                              </w:rPr>
                            </w:pPr>
                            <w:bookmarkStart w:id="556" w:name="_Toc513227514"/>
                            <w:bookmarkStart w:id="557" w:name="_Toc514069540"/>
                            <w:bookmarkStart w:id="558" w:name="_Toc514757858"/>
                            <w:r>
                              <w:t xml:space="preserve">Figure </w:t>
                            </w:r>
                            <w:r>
                              <w:rPr>
                                <w:noProof/>
                              </w:rPr>
                              <w:fldChar w:fldCharType="begin"/>
                            </w:r>
                            <w:r>
                              <w:rPr>
                                <w:noProof/>
                              </w:rPr>
                              <w:instrText xml:space="preserve"> SEQ Figure \* ARABIC </w:instrText>
                            </w:r>
                            <w:r>
                              <w:rPr>
                                <w:noProof/>
                              </w:rPr>
                              <w:fldChar w:fldCharType="separate"/>
                            </w:r>
                            <w:r w:rsidR="001A5D69">
                              <w:rPr>
                                <w:noProof/>
                              </w:rPr>
                              <w:t>15</w:t>
                            </w:r>
                            <w:r>
                              <w:rPr>
                                <w:noProof/>
                              </w:rPr>
                              <w:fldChar w:fldCharType="end"/>
                            </w:r>
                            <w:r>
                              <w:t xml:space="preserve"> - Driving integrated energy solution on and off (micro-grid)</w:t>
                            </w:r>
                            <w:bookmarkEnd w:id="556"/>
                            <w:bookmarkEnd w:id="557"/>
                            <w:bookmarkEnd w:id="5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9774CB" id="Text Box 1923715142" o:spid="_x0000_s1030" type="#_x0000_t202" style="position:absolute;margin-left:0;margin-top:22.3pt;width:247.8pt;height:.05pt;z-index:-2516510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" stroked="f">
                <v:textbox style="mso-fit-shape-to-text:t" inset="0,0,0,0">
                  <w:txbxContent>
                    <w:p w14:paraId="6C9C547E" w14:textId="2F55B9B8" w:rsidR="00204AAD" w:rsidRPr="006904EB" w:rsidRDefault="00204AAD" w:rsidP="007B4B94">
                      <w:pPr>
                        <w:pStyle w:val="Caption"/>
                        <w:rPr>
                          <w:rFonts w:asciiTheme="majorHAnsi" w:hAnsiTheme="majorHAnsi" w:cstheme="majorHAnsi"/>
                          <w:noProof/>
                        </w:rPr>
                      </w:pPr>
                      <w:bookmarkStart w:id="559" w:name="_Toc513227514"/>
                      <w:bookmarkStart w:id="560" w:name="_Toc514069540"/>
                      <w:bookmarkStart w:id="561" w:name="_Toc514757858"/>
                      <w:r>
                        <w:t xml:space="preserve">Figure </w:t>
                      </w:r>
                      <w:r>
                        <w:rPr>
                          <w:noProof/>
                        </w:rPr>
                        <w:fldChar w:fldCharType="begin"/>
                      </w:r>
                      <w:r>
                        <w:rPr>
                          <w:noProof/>
                        </w:rPr>
                        <w:instrText xml:space="preserve"> SEQ Figure \* ARABIC </w:instrText>
                      </w:r>
                      <w:r>
                        <w:rPr>
                          <w:noProof/>
                        </w:rPr>
                        <w:fldChar w:fldCharType="separate"/>
                      </w:r>
                      <w:r w:rsidR="001A5D69">
                        <w:rPr>
                          <w:noProof/>
                        </w:rPr>
                        <w:t>15</w:t>
                      </w:r>
                      <w:r>
                        <w:rPr>
                          <w:noProof/>
                        </w:rPr>
                        <w:fldChar w:fldCharType="end"/>
                      </w:r>
                      <w:r>
                        <w:t xml:space="preserve"> - Driving integrated energy solution on and off (micro-grid)</w:t>
                      </w:r>
                      <w:bookmarkEnd w:id="559"/>
                      <w:bookmarkEnd w:id="560"/>
                      <w:bookmarkEnd w:id="561"/>
                    </w:p>
                  </w:txbxContent>
                </v:textbox>
                <w10:wrap type="tight" anchorx="margin"/>
              </v:shape>
            </w:pict>
          </mc:Fallback>
        </mc:AlternateContent>
      </w:r>
    </w:p>
    <w:p w14:paraId="31FAD0B4" w14:textId="77777777" w:rsidR="007B4B94" w:rsidRPr="00660770" w:rsidRDefault="007B4B94" w:rsidP="007B4B94">
      <w:pPr>
        <w:spacing w:line="360" w:lineRule="auto"/>
        <w:rPr>
          <w:rFonts w:cstheme="minorHAnsi"/>
        </w:rPr>
      </w:pPr>
    </w:p>
    <w:p w14:paraId="7E254867" w14:textId="55EDB186" w:rsidR="007B4B94" w:rsidRPr="00660770" w:rsidRDefault="007B4B94" w:rsidP="007B4B94">
      <w:pPr>
        <w:spacing w:line="360" w:lineRule="auto"/>
      </w:pPr>
      <w:r w:rsidRPr="6AC925E7">
        <w:t xml:space="preserve">Figure </w:t>
      </w:r>
      <w:r w:rsidR="00003352" w:rsidRPr="6AC925E7">
        <w:t>above</w:t>
      </w:r>
      <w:r w:rsidRPr="6AC925E7">
        <w:t xml:space="preserve">, above shows a diagram of a driving integrated energy solutions on and off-grid. As previously mentioned, energy is collected from the renewable source, such as wind turbines, </w:t>
      </w:r>
      <w:r w:rsidR="00E93BB6" w:rsidRPr="6AC925E7">
        <w:t>photovoltaic</w:t>
      </w:r>
      <w:r w:rsidRPr="6AC925E7">
        <w:t xml:space="preserve"> (solar panels) and biomass. These energies are controlled to be distributed to either the consumers (loads), main/ external grids or stored in battery energy storage to be used when needed.</w:t>
      </w:r>
      <w:sdt>
        <w:sdtPr>
          <w:rPr>
            <w:rFonts w:cstheme="minorHAnsi"/>
          </w:rPr>
          <w:id w:val="-1261990608"/>
          <w:citation/>
        </w:sdtPr>
        <w:sdtContent>
          <w:r w:rsidRPr="00660770">
            <w:rPr>
              <w:rFonts w:cstheme="minorHAnsi"/>
            </w:rPr>
            <w:fldChar w:fldCharType="begin"/>
          </w:r>
          <w:r w:rsidRPr="00660770">
            <w:rPr>
              <w:rFonts w:cstheme="minorHAnsi"/>
            </w:rPr>
            <w:instrText xml:space="preserve"> CITATION Int11 \l 2057 </w:instrText>
          </w:r>
          <w:r w:rsidRPr="00660770">
            <w:rPr>
              <w:rFonts w:cstheme="minorHAnsi"/>
            </w:rPr>
            <w:fldChar w:fldCharType="separate"/>
          </w:r>
          <w:r w:rsidR="008242AE">
            <w:rPr>
              <w:rFonts w:cstheme="minorHAnsi"/>
              <w:noProof/>
            </w:rPr>
            <w:t xml:space="preserve"> </w:t>
          </w:r>
          <w:r w:rsidR="008242AE" w:rsidRPr="008242AE">
            <w:rPr>
              <w:rFonts w:cstheme="minorHAnsi"/>
              <w:noProof/>
            </w:rPr>
            <w:t>(30)</w:t>
          </w:r>
          <w:r w:rsidRPr="00660770">
            <w:rPr>
              <w:rFonts w:cstheme="minorHAnsi"/>
            </w:rPr>
            <w:fldChar w:fldCharType="end"/>
          </w:r>
        </w:sdtContent>
      </w:sdt>
    </w:p>
    <w:p w14:paraId="77578E67" w14:textId="13972DD3" w:rsidR="007B4B94" w:rsidRPr="00660770" w:rsidRDefault="007B4B94" w:rsidP="007B4B94">
      <w:pPr>
        <w:spacing w:line="360" w:lineRule="auto"/>
      </w:pPr>
      <w:r w:rsidRPr="6AC925E7">
        <w:t>An autonomous generation system such as micro-grids can utilised all the available renewable energy and can also reduce the dependency on the main grid power, which is predominantly fossil fuel. However, compared to fossil fuel, renewable energy is not completely reliable because different types of renewable are affected by different factors. For example, changes in nature. Hence, firm power cannot be guaranteed for an autonomous system.</w:t>
      </w:r>
      <w:sdt>
        <w:sdtPr>
          <w:rPr>
            <w:rFonts w:cstheme="minorHAnsi"/>
          </w:rPr>
          <w:id w:val="1734744257"/>
          <w:citation/>
        </w:sdtPr>
        <w:sdtContent>
          <w:r w:rsidRPr="00660770">
            <w:rPr>
              <w:rFonts w:cstheme="minorHAnsi"/>
            </w:rPr>
            <w:fldChar w:fldCharType="begin"/>
          </w:r>
          <w:r w:rsidRPr="00660770">
            <w:rPr>
              <w:rFonts w:cstheme="minorHAnsi"/>
            </w:rPr>
            <w:instrText xml:space="preserve">CITATION SKT16 \l 2057 </w:instrText>
          </w:r>
          <w:r w:rsidRPr="00660770">
            <w:rPr>
              <w:rFonts w:cstheme="minorHAnsi"/>
            </w:rPr>
            <w:fldChar w:fldCharType="separate"/>
          </w:r>
          <w:r w:rsidR="008242AE">
            <w:rPr>
              <w:rFonts w:cstheme="minorHAnsi"/>
              <w:noProof/>
            </w:rPr>
            <w:t xml:space="preserve"> </w:t>
          </w:r>
          <w:r w:rsidR="008242AE" w:rsidRPr="008242AE">
            <w:rPr>
              <w:rFonts w:cstheme="minorHAnsi"/>
              <w:noProof/>
            </w:rPr>
            <w:t>(31)</w:t>
          </w:r>
          <w:r w:rsidRPr="00660770">
            <w:rPr>
              <w:rFonts w:cstheme="minorHAnsi"/>
            </w:rPr>
            <w:fldChar w:fldCharType="end"/>
          </w:r>
        </w:sdtContent>
      </w:sdt>
    </w:p>
    <w:p w14:paraId="74FEF056" w14:textId="02449840" w:rsidR="007B4B94" w:rsidRPr="00660770" w:rsidRDefault="007B4B94" w:rsidP="007B4B94">
      <w:pPr>
        <w:spacing w:line="360" w:lineRule="auto"/>
      </w:pPr>
      <w:r w:rsidRPr="6AC925E7">
        <w:t xml:space="preserve">On the other hand, one of the advantages of having an autonomous generation system is that the power generated from all the renewable energy sources can be stored in a battery energy storage. As a result, the battery storage can be helpful in lowering power fluctuation, increase predictability and operate effectively. </w:t>
      </w:r>
      <w:sdt>
        <w:sdtPr>
          <w:rPr>
            <w:rFonts w:cstheme="minorHAnsi"/>
          </w:rPr>
          <w:id w:val="1459139419"/>
          <w:citation/>
        </w:sdtPr>
        <w:sdtContent>
          <w:r w:rsidRPr="00660770">
            <w:rPr>
              <w:rFonts w:cstheme="minorHAnsi"/>
            </w:rPr>
            <w:fldChar w:fldCharType="begin"/>
          </w:r>
          <w:r w:rsidRPr="00660770">
            <w:rPr>
              <w:rFonts w:cstheme="minorHAnsi"/>
            </w:rPr>
            <w:instrText xml:space="preserve">CITATION SKT16 \l 2057 </w:instrText>
          </w:r>
          <w:r w:rsidRPr="00660770">
            <w:rPr>
              <w:rFonts w:cstheme="minorHAnsi"/>
            </w:rPr>
            <w:fldChar w:fldCharType="separate"/>
          </w:r>
          <w:r w:rsidR="008242AE" w:rsidRPr="008242AE">
            <w:rPr>
              <w:rFonts w:cstheme="minorHAnsi"/>
              <w:noProof/>
            </w:rPr>
            <w:t>(31)</w:t>
          </w:r>
          <w:r w:rsidRPr="00660770">
            <w:rPr>
              <w:rFonts w:cstheme="minorHAnsi"/>
            </w:rPr>
            <w:fldChar w:fldCharType="end"/>
          </w:r>
        </w:sdtContent>
      </w:sdt>
    </w:p>
    <w:p w14:paraId="73571B3C" w14:textId="6029436A" w:rsidR="007B4B94" w:rsidRPr="00660770" w:rsidRDefault="007B4B94" w:rsidP="00BF6AE4">
      <w:pPr>
        <w:pStyle w:val="Heading3"/>
        <w:tabs>
          <w:tab w:val="clear" w:pos="714"/>
        </w:tabs>
      </w:pPr>
      <w:bookmarkStart w:id="562" w:name="_Toc513227440"/>
      <w:bookmarkStart w:id="563" w:name="_Toc514758037"/>
      <w:r w:rsidRPr="00660770">
        <w:lastRenderedPageBreak/>
        <w:t>Types of Micro-grid</w:t>
      </w:r>
      <w:bookmarkEnd w:id="562"/>
      <w:r w:rsidR="009B019F">
        <w:t xml:space="preserve"> (FK)</w:t>
      </w:r>
      <w:bookmarkEnd w:id="563"/>
    </w:p>
    <w:p w14:paraId="6FBCC0B5" w14:textId="56AA913B" w:rsidR="007B4B94" w:rsidRPr="00660770" w:rsidRDefault="007B4B94" w:rsidP="007B4B94">
      <w:pPr>
        <w:spacing w:line="360" w:lineRule="auto"/>
      </w:pPr>
      <w:r w:rsidRPr="6AC925E7">
        <w:t xml:space="preserve">The micro-grids include two kinds of forms: AC micro-grid and DC micro-grid system. At present, there are many micro-grid systems developed around the world. With the increasing demand for energy crisis and environmental protect the research on the technology of DC micro-grids is still in progress. </w:t>
      </w:r>
      <w:sdt>
        <w:sdtPr>
          <w:rPr>
            <w:rFonts w:cstheme="minorHAnsi"/>
          </w:rPr>
          <w:id w:val="-563413264"/>
          <w:citation/>
        </w:sdtPr>
        <w:sdtContent>
          <w:r w:rsidRPr="00660770">
            <w:rPr>
              <w:rFonts w:cstheme="minorHAnsi"/>
            </w:rPr>
            <w:fldChar w:fldCharType="begin"/>
          </w:r>
          <w:r w:rsidRPr="00660770">
            <w:rPr>
              <w:rFonts w:cstheme="minorHAnsi"/>
            </w:rPr>
            <w:instrText xml:space="preserve"> CITATION Min17 \l 2057 </w:instrText>
          </w:r>
          <w:r w:rsidRPr="00660770">
            <w:rPr>
              <w:rFonts w:cstheme="minorHAnsi"/>
            </w:rPr>
            <w:fldChar w:fldCharType="separate"/>
          </w:r>
          <w:r w:rsidR="008242AE" w:rsidRPr="008242AE">
            <w:rPr>
              <w:rFonts w:cstheme="minorHAnsi"/>
              <w:noProof/>
            </w:rPr>
            <w:t>(32)</w:t>
          </w:r>
          <w:r w:rsidRPr="00660770">
            <w:rPr>
              <w:rFonts w:cstheme="minorHAnsi"/>
            </w:rPr>
            <w:fldChar w:fldCharType="end"/>
          </w:r>
        </w:sdtContent>
      </w:sdt>
    </w:p>
    <w:p w14:paraId="3739DFF5" w14:textId="77777777" w:rsidR="007B4B94" w:rsidRPr="00660770" w:rsidRDefault="007B4B94" w:rsidP="007B4B94">
      <w:pPr>
        <w:spacing w:line="360" w:lineRule="auto"/>
        <w:rPr>
          <w:rFonts w:cstheme="minorHAnsi"/>
        </w:rPr>
      </w:pPr>
      <w:r w:rsidRPr="00660770">
        <w:rPr>
          <w:rFonts w:cstheme="minorHAnsi"/>
          <w:noProof/>
          <w:lang w:eastAsia="en-GB"/>
        </w:rPr>
        <mc:AlternateContent>
          <mc:Choice Requires="wps">
            <w:drawing>
              <wp:anchor distT="0" distB="0" distL="114300" distR="114300" simplePos="0" relativeHeight="251683840" behindDoc="1" locked="0" layoutInCell="1" allowOverlap="1" wp14:anchorId="29FD5657" wp14:editId="76E61AC6">
                <wp:simplePos x="0" y="0"/>
                <wp:positionH relativeFrom="column">
                  <wp:posOffset>478361</wp:posOffset>
                </wp:positionH>
                <wp:positionV relativeFrom="paragraph">
                  <wp:posOffset>2813050</wp:posOffset>
                </wp:positionV>
                <wp:extent cx="5783580" cy="635"/>
                <wp:effectExtent l="0" t="0" r="7620" b="0"/>
                <wp:wrapTight wrapText="bothSides">
                  <wp:wrapPolygon edited="0">
                    <wp:start x="0" y="0"/>
                    <wp:lineTo x="0" y="20057"/>
                    <wp:lineTo x="21557" y="20057"/>
                    <wp:lineTo x="21557" y="0"/>
                    <wp:lineTo x="0" y="0"/>
                  </wp:wrapPolygon>
                </wp:wrapTight>
                <wp:docPr id="1923715143" name="Text Box 1923715143"/>
                <wp:cNvGraphicFramePr/>
                <a:graphic xmlns:a="http://schemas.openxmlformats.org/drawingml/2006/main">
                  <a:graphicData uri="http://schemas.microsoft.com/office/word/2010/wordprocessingShape">
                    <wps:wsp>
                      <wps:cNvSpPr txBox="1"/>
                      <wps:spPr>
                        <a:xfrm>
                          <a:off x="0" y="0"/>
                          <a:ext cx="5783580" cy="635"/>
                        </a:xfrm>
                        <a:prstGeom prst="rect">
                          <a:avLst/>
                        </a:prstGeom>
                        <a:solidFill>
                          <a:prstClr val="white"/>
                        </a:solidFill>
                        <a:ln>
                          <a:noFill/>
                        </a:ln>
                      </wps:spPr>
                      <wps:txbx>
                        <w:txbxContent>
                          <w:p w14:paraId="0BEF5097" w14:textId="2FC57E82" w:rsidR="00204AAD" w:rsidRPr="002D02BA" w:rsidRDefault="00204AAD" w:rsidP="007B4B94">
                            <w:pPr>
                              <w:pStyle w:val="Caption"/>
                              <w:rPr>
                                <w:rFonts w:asciiTheme="majorHAnsi" w:hAnsiTheme="majorHAnsi" w:cstheme="majorHAnsi"/>
                                <w:noProof/>
                              </w:rPr>
                            </w:pPr>
                            <w:bookmarkStart w:id="564" w:name="_Toc513227515"/>
                            <w:bookmarkStart w:id="565" w:name="_Toc514069541"/>
                            <w:bookmarkStart w:id="566" w:name="_Toc514757859"/>
                            <w:r>
                              <w:t xml:space="preserve">Figure </w:t>
                            </w:r>
                            <w:r>
                              <w:rPr>
                                <w:noProof/>
                              </w:rPr>
                              <w:fldChar w:fldCharType="begin"/>
                            </w:r>
                            <w:r>
                              <w:rPr>
                                <w:noProof/>
                              </w:rPr>
                              <w:instrText xml:space="preserve"> SEQ Figure \* ARABIC </w:instrText>
                            </w:r>
                            <w:r>
                              <w:rPr>
                                <w:noProof/>
                              </w:rPr>
                              <w:fldChar w:fldCharType="separate"/>
                            </w:r>
                            <w:r w:rsidR="001A5D69">
                              <w:rPr>
                                <w:noProof/>
                              </w:rPr>
                              <w:t>16</w:t>
                            </w:r>
                            <w:r>
                              <w:rPr>
                                <w:noProof/>
                              </w:rPr>
                              <w:fldChar w:fldCharType="end"/>
                            </w:r>
                            <w:r>
                              <w:t xml:space="preserve"> - (a) Potential Converter Location, (b) Conventional AC Technology, (c) DC Microgrid. Source: </w:t>
                            </w:r>
                            <w:sdt>
                              <w:sdtPr>
                                <w:id w:val="-1197540902"/>
                                <w:citation/>
                              </w:sdtPr>
                              <w:sdtContent>
                                <w:r>
                                  <w:fldChar w:fldCharType="begin"/>
                                </w:r>
                                <w:r>
                                  <w:instrText xml:space="preserve"> CITATION Dan15 \l 2057 </w:instrText>
                                </w:r>
                                <w:r>
                                  <w:fldChar w:fldCharType="separate"/>
                                </w:r>
                                <w:r w:rsidR="008242AE">
                                  <w:rPr>
                                    <w:noProof/>
                                  </w:rPr>
                                  <w:t>(33)</w:t>
                                </w:r>
                                <w:r>
                                  <w:fldChar w:fldCharType="end"/>
                                </w:r>
                              </w:sdtContent>
                            </w:sdt>
                            <w:bookmarkEnd w:id="564"/>
                            <w:bookmarkEnd w:id="565"/>
                            <w:bookmarkEnd w:id="5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9FD5657" id="Text Box 1923715143" o:spid="_x0000_s1031" type="#_x0000_t202" style="position:absolute;margin-left:37.65pt;margin-top:221.5pt;width:455.4pt;height:.05pt;z-index:-251632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" stroked="f">
                <v:textbox style="mso-fit-shape-to-text:t" inset="0,0,0,0">
                  <w:txbxContent>
                    <w:p w14:paraId="0BEF5097" w14:textId="2FC57E82" w:rsidR="00204AAD" w:rsidRPr="002D02BA" w:rsidRDefault="00204AAD" w:rsidP="007B4B94">
                      <w:pPr>
                        <w:pStyle w:val="Caption"/>
                        <w:rPr>
                          <w:rFonts w:asciiTheme="majorHAnsi" w:hAnsiTheme="majorHAnsi" w:cstheme="majorHAnsi"/>
                          <w:noProof/>
                        </w:rPr>
                      </w:pPr>
                      <w:bookmarkStart w:id="567" w:name="_Toc513227515"/>
                      <w:bookmarkStart w:id="568" w:name="_Toc514069541"/>
                      <w:bookmarkStart w:id="569" w:name="_Toc514757859"/>
                      <w:r>
                        <w:t xml:space="preserve">Figure </w:t>
                      </w:r>
                      <w:r>
                        <w:rPr>
                          <w:noProof/>
                        </w:rPr>
                        <w:fldChar w:fldCharType="begin"/>
                      </w:r>
                      <w:r>
                        <w:rPr>
                          <w:noProof/>
                        </w:rPr>
                        <w:instrText xml:space="preserve"> SEQ Figure \* ARABIC </w:instrText>
                      </w:r>
                      <w:r>
                        <w:rPr>
                          <w:noProof/>
                        </w:rPr>
                        <w:fldChar w:fldCharType="separate"/>
                      </w:r>
                      <w:r w:rsidR="001A5D69">
                        <w:rPr>
                          <w:noProof/>
                        </w:rPr>
                        <w:t>16</w:t>
                      </w:r>
                      <w:r>
                        <w:rPr>
                          <w:noProof/>
                        </w:rPr>
                        <w:fldChar w:fldCharType="end"/>
                      </w:r>
                      <w:r>
                        <w:t xml:space="preserve"> - (a) Potential Converter Location, (b) Conventional AC Technology, (c) DC Microgrid. Source: </w:t>
                      </w:r>
                      <w:sdt>
                        <w:sdtPr>
                          <w:id w:val="-1197540902"/>
                          <w:citation/>
                        </w:sdtPr>
                        <w:sdtContent>
                          <w:r>
                            <w:fldChar w:fldCharType="begin"/>
                          </w:r>
                          <w:r>
                            <w:instrText xml:space="preserve"> CITATION Dan15 \l 2057 </w:instrText>
                          </w:r>
                          <w:r>
                            <w:fldChar w:fldCharType="separate"/>
                          </w:r>
                          <w:r w:rsidR="008242AE">
                            <w:rPr>
                              <w:noProof/>
                            </w:rPr>
                            <w:t>(33)</w:t>
                          </w:r>
                          <w:r>
                            <w:fldChar w:fldCharType="end"/>
                          </w:r>
                        </w:sdtContent>
                      </w:sdt>
                      <w:bookmarkEnd w:id="567"/>
                      <w:bookmarkEnd w:id="568"/>
                      <w:bookmarkEnd w:id="569"/>
                    </w:p>
                  </w:txbxContent>
                </v:textbox>
                <w10:wrap type="tight"/>
              </v:shape>
            </w:pict>
          </mc:Fallback>
        </mc:AlternateContent>
      </w:r>
      <w:r w:rsidRPr="00660770">
        <w:rPr>
          <w:rFonts w:cstheme="minorHAnsi"/>
          <w:noProof/>
          <w:lang w:eastAsia="en-GB"/>
        </w:rPr>
        <mc:AlternateContent>
          <mc:Choice Requires="wpg">
            <w:drawing>
              <wp:anchor distT="0" distB="0" distL="114300" distR="114300" simplePos="0" relativeHeight="251501568" behindDoc="0" locked="0" layoutInCell="1" allowOverlap="1" wp14:anchorId="749E0F98" wp14:editId="6EC9292F">
                <wp:simplePos x="0" y="0"/>
                <wp:positionH relativeFrom="column">
                  <wp:posOffset>-584791</wp:posOffset>
                </wp:positionH>
                <wp:positionV relativeFrom="paragraph">
                  <wp:posOffset>134059</wp:posOffset>
                </wp:positionV>
                <wp:extent cx="7022406" cy="2559685"/>
                <wp:effectExtent l="0" t="0" r="7620" b="0"/>
                <wp:wrapTight wrapText="bothSides">
                  <wp:wrapPolygon edited="0">
                    <wp:start x="0" y="0"/>
                    <wp:lineTo x="0" y="21380"/>
                    <wp:lineTo x="21565" y="21380"/>
                    <wp:lineTo x="21565" y="0"/>
                    <wp:lineTo x="0" y="0"/>
                  </wp:wrapPolygon>
                </wp:wrapTight>
                <wp:docPr id="1923715144" name="Group 1923715144"/>
                <wp:cNvGraphicFramePr/>
                <a:graphic xmlns:a="http://schemas.openxmlformats.org/drawingml/2006/main">
                  <a:graphicData uri="http://schemas.microsoft.com/office/word/2010/wordprocessingGroup">
                    <wpg:wgp>
                      <wpg:cNvGrpSpPr/>
                      <wpg:grpSpPr>
                        <a:xfrm>
                          <a:off x="0" y="0"/>
                          <a:ext cx="7022406" cy="2559685"/>
                          <a:chOff x="0" y="0"/>
                          <a:chExt cx="7022406" cy="2559685"/>
                        </a:xfrm>
                      </wpg:grpSpPr>
                      <pic:pic xmlns:pic="http://schemas.openxmlformats.org/drawingml/2006/picture">
                        <pic:nvPicPr>
                          <pic:cNvPr id="1923715145" name="Picture 1923715145"/>
                          <pic:cNvPicPr>
                            <a:picLocks noChangeAspect="1"/>
                          </pic:cNvPicPr>
                        </pic:nvPicPr>
                        <pic:blipFill>
                          <a:blip r:embed="rId83">
                            <a:extLst>
                              <a:ext uri="{28A0092B-C50C-407E-A947-70E740481C1C}">
                                <a14:useLocalDpi xmlns:a14="http://schemas.microsoft.com/office/drawing/2010/main" val="0"/>
                              </a:ext>
                            </a:extLst>
                          </a:blip>
                          <a:stretch>
                            <a:fillRect/>
                          </a:stretch>
                        </pic:blipFill>
                        <pic:spPr>
                          <a:xfrm>
                            <a:off x="4742121" y="0"/>
                            <a:ext cx="2280285" cy="2559685"/>
                          </a:xfrm>
                          <a:prstGeom prst="rect">
                            <a:avLst/>
                          </a:prstGeom>
                        </pic:spPr>
                      </pic:pic>
                      <pic:pic xmlns:pic="http://schemas.openxmlformats.org/drawingml/2006/picture">
                        <pic:nvPicPr>
                          <pic:cNvPr id="1923715146" name="Picture 1923715146"/>
                          <pic:cNvPicPr>
                            <a:picLocks noChangeAspect="1"/>
                          </pic:cNvPicPr>
                        </pic:nvPicPr>
                        <pic:blipFill>
                          <a:blip r:embed="rId84">
                            <a:extLst>
                              <a:ext uri="{28A0092B-C50C-407E-A947-70E740481C1C}">
                                <a14:useLocalDpi xmlns:a14="http://schemas.microsoft.com/office/drawing/2010/main" val="0"/>
                              </a:ext>
                            </a:extLst>
                          </a:blip>
                          <a:stretch>
                            <a:fillRect/>
                          </a:stretch>
                        </pic:blipFill>
                        <pic:spPr>
                          <a:xfrm>
                            <a:off x="2339163" y="116958"/>
                            <a:ext cx="2214245" cy="2442210"/>
                          </a:xfrm>
                          <a:prstGeom prst="rect">
                            <a:avLst/>
                          </a:prstGeom>
                        </pic:spPr>
                      </pic:pic>
                      <pic:pic xmlns:pic="http://schemas.openxmlformats.org/drawingml/2006/picture">
                        <pic:nvPicPr>
                          <pic:cNvPr id="1923715147" name="Picture 1923715147"/>
                          <pic:cNvPicPr>
                            <a:picLocks noChangeAspect="1"/>
                          </pic:cNvPicPr>
                        </pic:nvPicPr>
                        <pic:blipFill>
                          <a:blip r:embed="rId85">
                            <a:extLst>
                              <a:ext uri="{28A0092B-C50C-407E-A947-70E740481C1C}">
                                <a14:useLocalDpi xmlns:a14="http://schemas.microsoft.com/office/drawing/2010/main" val="0"/>
                              </a:ext>
                            </a:extLst>
                          </a:blip>
                          <a:stretch>
                            <a:fillRect/>
                          </a:stretch>
                        </pic:blipFill>
                        <pic:spPr>
                          <a:xfrm>
                            <a:off x="0" y="0"/>
                            <a:ext cx="2444750" cy="2555240"/>
                          </a:xfrm>
                          <a:prstGeom prst="rect">
                            <a:avLst/>
                          </a:prstGeom>
                        </pic:spPr>
                      </pic:pic>
                    </wpg:wgp>
                  </a:graphicData>
                </a:graphic>
              </wp:anchor>
            </w:drawing>
          </mc:Choice>
          <mc:Fallback>
            <w:pict>
              <v:group w14:anchorId="6253E47C" id="Group 1923715144" o:spid="_x0000_s1026" style="position:absolute;margin-left:-46.05pt;margin-top:10.55pt;width:552.95pt;height:201.55pt;z-index:251501568" coordsize="70224,255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23715145" o:spid="_x0000_s1027" type="#_x0000_t75" style="position:absolute;left:47421;width:22803;height:255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3KhwjHAAAA4wAAAA8AAABkcnMvZG93bnJldi54bWxET19LwzAQfxf8DuEE31za6XTWZUMEYU/K&#10;NhH2djS3pthcQpNm7bc3grDH+/2/1Wa0nUjUh9axgnJWgCCunW65UfB1eL9bgggRWWPnmBRMFGCz&#10;vr5aYaXdmXeU9rEROYRDhQpMjL6SMtSGLIaZ88SZO7neYsxn30jd4zmH207Oi+JRWmw5Nxj09Gao&#10;/tkPVsHh207pIw3jMXn/uY2DOQ3TTqnbm/H1BUSkMV7E/+6tzvOf5/dP5aJ8WMDfTxkAuf4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3KhwjHAAAA4wAAAA8AAAAAAAAAAAAA&#10;AAAAnwIAAGRycy9kb3ducmV2LnhtbFBLBQYAAAAABAAEAPcAAACTAwAAAAA=&#10;">
                  <v:imagedata r:id="rId86" o:title=""/>
                  <v:path arrowok="t"/>
                </v:shape>
                <v:shape id="Picture 1923715146" o:spid="_x0000_s1028" type="#_x0000_t75" style="position:absolute;left:23391;top:1169;width:22143;height:244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trRTKAAAA4wAAAA8AAABkcnMvZG93bnJldi54bWxET81Kw0AQvgu+wzKCN7tJ1GjTbkspVESo&#10;aNWDtzE7TUKys2l2m6Rv7xYEj/P9z3w5mkb01LnKsoJ4EoEgzq2uuFDw+bG5eQThPLLGxjIpOJGD&#10;5eLyYo6ZtgO/U7/zhQgh7DJUUHrfZlK6vCSDbmJb4sDtbWfQh7MrpO5wCOGmkUkUpdJgxaGhxJbW&#10;JeX17mgUTKtTmvRme+ifXl+Ob99DXNc/X0pdX42rGQhPo/8X/7mfdZg/TW4f4vv4LoXzTwEAufgF&#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IZtrRTKAAAA4wAAAA8AAAAAAAAA&#10;AAAAAAAAnwIAAGRycy9kb3ducmV2LnhtbFBLBQYAAAAABAAEAPcAAACWAwAAAAA=&#10;">
                  <v:imagedata r:id="rId87" o:title=""/>
                  <v:path arrowok="t"/>
                </v:shape>
                <v:shape id="Picture 1923715147" o:spid="_x0000_s1029" type="#_x0000_t75" style="position:absolute;width:24447;height:255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Fb4zLJAAAA4wAAAA8AAABkcnMvZG93bnJldi54bWxET19LwzAQfxf2HcINfHNpO7Val40xGQgD&#10;wW3s+WzOtthcShLX2k+/DAQf7/f/FqvBtOJMzjeWFaSzBARxaXXDlYLjYXv3BMIHZI2tZVLwSx5W&#10;y8nNAgtte/6g8z5UIoawL1BBHUJXSOnLmgz6me2II/dlncEQT1dJ7bCP4aaVWZI8SoMNx4YaO9rU&#10;VH7vf4yCuRt2h11+epenPDtu++b1cxxHpW6nw/oFRKAh/Iv/3G86zn/O5nn6kN7ncP0pAiCXF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AVvjMskAAADjAAAADwAAAAAAAAAA&#10;AAAAAACfAgAAZHJzL2Rvd25yZXYueG1sUEsFBgAAAAAEAAQA9wAAAJUDAAAAAA==&#10;">
                  <v:imagedata r:id="rId88" o:title=""/>
                  <v:path arrowok="t"/>
                </v:shape>
                <w10:wrap type="tight"/>
              </v:group>
            </w:pict>
          </mc:Fallback>
        </mc:AlternateContent>
      </w:r>
    </w:p>
    <w:p w14:paraId="42518BC0" w14:textId="77777777" w:rsidR="007B4B94" w:rsidRPr="00660770" w:rsidRDefault="007B4B94" w:rsidP="007B4B94">
      <w:pPr>
        <w:spacing w:line="360" w:lineRule="auto"/>
        <w:rPr>
          <w:rFonts w:cstheme="minorHAnsi"/>
        </w:rPr>
      </w:pPr>
    </w:p>
    <w:p w14:paraId="4D6B251B" w14:textId="0AB6B4A2" w:rsidR="007B4B94" w:rsidRPr="00660770" w:rsidRDefault="007B4B94" w:rsidP="007B4B94">
      <w:pPr>
        <w:spacing w:line="360" w:lineRule="auto"/>
      </w:pPr>
      <w:r w:rsidRPr="6AC925E7">
        <w:t xml:space="preserve">Figure above shows three configurations of a micro-grid, potential converter location, </w:t>
      </w:r>
      <w:r w:rsidR="00E93BB6" w:rsidRPr="6AC925E7">
        <w:t>and conventional</w:t>
      </w:r>
      <w:r w:rsidRPr="6AC925E7">
        <w:t xml:space="preserve"> AC and DC micro-grid systems. The first diagram shows the locations for potential converters, meaning AC/DC or DC/AC converters can be added between different stages. The second diagram shows the conventional AC system and this system requires two conversions between the energy source and the load. In contrast, DC systems can be configured to operate using only a single conversion as shown in the DC micro-grid diagram. In this case, the AC/DC gateway converter acts as a rectifier and provides a balance power to operate the load. The DC driver matches voltages from the source and supplies the power between the renewable energy source and the load</w:t>
      </w:r>
      <w:sdt>
        <w:sdtPr>
          <w:rPr>
            <w:rFonts w:cstheme="minorHAnsi"/>
          </w:rPr>
          <w:id w:val="-627549631"/>
          <w:citation/>
        </w:sdtPr>
        <w:sdtContent>
          <w:r w:rsidRPr="00660770">
            <w:rPr>
              <w:rFonts w:cstheme="minorHAnsi"/>
            </w:rPr>
            <w:fldChar w:fldCharType="begin"/>
          </w:r>
          <w:r w:rsidRPr="00660770">
            <w:rPr>
              <w:rFonts w:cstheme="minorHAnsi"/>
            </w:rPr>
            <w:instrText xml:space="preserve"> CITATION Dan15 \l 2057 </w:instrText>
          </w:r>
          <w:r w:rsidRPr="00660770">
            <w:rPr>
              <w:rFonts w:cstheme="minorHAnsi"/>
            </w:rPr>
            <w:fldChar w:fldCharType="separate"/>
          </w:r>
          <w:r w:rsidR="008242AE">
            <w:rPr>
              <w:rFonts w:cstheme="minorHAnsi"/>
              <w:noProof/>
            </w:rPr>
            <w:t xml:space="preserve"> </w:t>
          </w:r>
          <w:r w:rsidR="008242AE" w:rsidRPr="008242AE">
            <w:rPr>
              <w:rFonts w:cstheme="minorHAnsi"/>
              <w:noProof/>
            </w:rPr>
            <w:t>(33)</w:t>
          </w:r>
          <w:r w:rsidRPr="00660770">
            <w:rPr>
              <w:rFonts w:cstheme="minorHAnsi"/>
            </w:rPr>
            <w:fldChar w:fldCharType="end"/>
          </w:r>
        </w:sdtContent>
      </w:sdt>
    </w:p>
    <w:p w14:paraId="227B6D47" w14:textId="46CCAC6D" w:rsidR="007B4B94" w:rsidRPr="00660770" w:rsidRDefault="007B4B94" w:rsidP="007B4B94">
      <w:pPr>
        <w:spacing w:line="360" w:lineRule="auto"/>
      </w:pPr>
      <w:r w:rsidRPr="6AC925E7">
        <w:t xml:space="preserve">A DC micro-grid system can be designed to provide power to our project’s reactor because most of the renewable power sources have DC links at their interface converter stages. Meaning it can be connected directly to the DC load. Bidirectional DC/AC converter are used to connect with an AC utility grid, as shown in figure below. One of the reasons, a DC micro-grid would be preferred over an AC micro-grid is because our reactor operates using a DC power source. Other factors </w:t>
      </w:r>
      <w:r w:rsidRPr="6AC925E7">
        <w:lastRenderedPageBreak/>
        <w:t xml:space="preserve">that can be included are generalised in the table of comparison between an AC and DC </w:t>
      </w:r>
      <w:r w:rsidR="00E93BB6" w:rsidRPr="6AC925E7">
        <w:t>micro grid</w:t>
      </w:r>
      <w:r w:rsidRPr="6AC925E7">
        <w:t xml:space="preserve">, as shown in figure 3 below. </w:t>
      </w:r>
    </w:p>
    <w:p w14:paraId="741C08EB" w14:textId="77777777" w:rsidR="007B4B94" w:rsidRPr="00660770" w:rsidRDefault="007B4B94" w:rsidP="007B4B94">
      <w:pPr>
        <w:spacing w:line="360" w:lineRule="auto"/>
        <w:rPr>
          <w:rFonts w:cstheme="minorHAnsi"/>
        </w:rPr>
      </w:pPr>
      <w:r w:rsidRPr="00660770">
        <w:rPr>
          <w:rFonts w:cstheme="minorHAnsi"/>
          <w:noProof/>
          <w:lang w:eastAsia="en-GB"/>
        </w:rPr>
        <w:drawing>
          <wp:anchor distT="0" distB="0" distL="114300" distR="114300" simplePos="0" relativeHeight="251509760" behindDoc="1" locked="0" layoutInCell="1" allowOverlap="1" wp14:anchorId="363DF0BA" wp14:editId="0148E4C5">
            <wp:simplePos x="0" y="0"/>
            <wp:positionH relativeFrom="margin">
              <wp:posOffset>690880</wp:posOffset>
            </wp:positionH>
            <wp:positionV relativeFrom="paragraph">
              <wp:posOffset>10160</wp:posOffset>
            </wp:positionV>
            <wp:extent cx="4720590" cy="2955290"/>
            <wp:effectExtent l="0" t="0" r="3810" b="0"/>
            <wp:wrapTight wrapText="bothSides">
              <wp:wrapPolygon edited="0">
                <wp:start x="0" y="0"/>
                <wp:lineTo x="0" y="21442"/>
                <wp:lineTo x="21530" y="21442"/>
                <wp:lineTo x="21530" y="0"/>
                <wp:lineTo x="0" y="0"/>
              </wp:wrapPolygon>
            </wp:wrapTight>
            <wp:docPr id="1923715160" name="Picture 1923715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4720590" cy="2955290"/>
                    </a:xfrm>
                    <a:prstGeom prst="rect">
                      <a:avLst/>
                    </a:prstGeom>
                  </pic:spPr>
                </pic:pic>
              </a:graphicData>
            </a:graphic>
            <wp14:sizeRelH relativeFrom="margin">
              <wp14:pctWidth>0</wp14:pctWidth>
            </wp14:sizeRelH>
            <wp14:sizeRelV relativeFrom="margin">
              <wp14:pctHeight>0</wp14:pctHeight>
            </wp14:sizeRelV>
          </wp:anchor>
        </w:drawing>
      </w:r>
    </w:p>
    <w:p w14:paraId="728F0E30" w14:textId="77777777" w:rsidR="007B4B94" w:rsidRPr="00660770" w:rsidRDefault="007B4B94" w:rsidP="007B4B94">
      <w:pPr>
        <w:spacing w:line="360" w:lineRule="auto"/>
        <w:rPr>
          <w:rFonts w:cstheme="minorHAnsi"/>
        </w:rPr>
      </w:pPr>
    </w:p>
    <w:p w14:paraId="75203A26" w14:textId="77777777" w:rsidR="007B4B94" w:rsidRPr="00660770" w:rsidRDefault="007B4B94" w:rsidP="007B4B94">
      <w:pPr>
        <w:spacing w:line="360" w:lineRule="auto"/>
        <w:rPr>
          <w:rFonts w:cstheme="minorHAnsi"/>
        </w:rPr>
      </w:pPr>
    </w:p>
    <w:p w14:paraId="7063C79A" w14:textId="77777777" w:rsidR="007B4B94" w:rsidRPr="00660770" w:rsidRDefault="007B4B94" w:rsidP="007B4B94">
      <w:pPr>
        <w:spacing w:line="360" w:lineRule="auto"/>
        <w:rPr>
          <w:rFonts w:cstheme="minorHAnsi"/>
        </w:rPr>
      </w:pPr>
    </w:p>
    <w:p w14:paraId="3EED4C44" w14:textId="77777777" w:rsidR="007B4B94" w:rsidRPr="00660770" w:rsidRDefault="007B4B94" w:rsidP="007B4B94">
      <w:pPr>
        <w:spacing w:line="360" w:lineRule="auto"/>
        <w:rPr>
          <w:rFonts w:cstheme="minorHAnsi"/>
        </w:rPr>
      </w:pPr>
    </w:p>
    <w:p w14:paraId="3093A725" w14:textId="77777777" w:rsidR="007B4B94" w:rsidRPr="00660770" w:rsidRDefault="007B4B94" w:rsidP="007B4B94">
      <w:pPr>
        <w:spacing w:line="360" w:lineRule="auto"/>
        <w:rPr>
          <w:rFonts w:cstheme="minorHAnsi"/>
        </w:rPr>
      </w:pPr>
    </w:p>
    <w:p w14:paraId="2B7FF323" w14:textId="77777777" w:rsidR="007B4B94" w:rsidRPr="00660770" w:rsidRDefault="007B4B94" w:rsidP="007B4B94">
      <w:pPr>
        <w:spacing w:line="360" w:lineRule="auto"/>
        <w:rPr>
          <w:rFonts w:cstheme="minorHAnsi"/>
        </w:rPr>
      </w:pPr>
    </w:p>
    <w:p w14:paraId="669F3E22" w14:textId="77777777" w:rsidR="007B4B94" w:rsidRPr="00660770" w:rsidRDefault="007B4B94" w:rsidP="007B4B94">
      <w:pPr>
        <w:spacing w:line="360" w:lineRule="auto"/>
        <w:rPr>
          <w:rFonts w:cstheme="minorHAnsi"/>
        </w:rPr>
      </w:pPr>
    </w:p>
    <w:p w14:paraId="061F95F1" w14:textId="77777777" w:rsidR="007B4B94" w:rsidRPr="00660770" w:rsidRDefault="007B4B94" w:rsidP="007B4B94">
      <w:pPr>
        <w:spacing w:line="360" w:lineRule="auto"/>
        <w:jc w:val="center"/>
        <w:rPr>
          <w:rFonts w:cstheme="minorHAnsi"/>
        </w:rPr>
      </w:pPr>
      <w:r w:rsidRPr="00660770">
        <w:rPr>
          <w:rFonts w:cstheme="minorHAnsi"/>
          <w:noProof/>
          <w:lang w:eastAsia="en-GB"/>
        </w:rPr>
        <mc:AlternateContent>
          <mc:Choice Requires="wps">
            <w:drawing>
              <wp:anchor distT="0" distB="0" distL="114300" distR="114300" simplePos="0" relativeHeight="251704320" behindDoc="1" locked="0" layoutInCell="1" allowOverlap="1" wp14:anchorId="647CFAD5" wp14:editId="29AFB019">
                <wp:simplePos x="0" y="0"/>
                <wp:positionH relativeFrom="column">
                  <wp:posOffset>1562735</wp:posOffset>
                </wp:positionH>
                <wp:positionV relativeFrom="paragraph">
                  <wp:posOffset>222959</wp:posOffset>
                </wp:positionV>
                <wp:extent cx="2508885" cy="635"/>
                <wp:effectExtent l="0" t="0" r="5715" b="0"/>
                <wp:wrapTight wrapText="bothSides">
                  <wp:wrapPolygon edited="0">
                    <wp:start x="0" y="0"/>
                    <wp:lineTo x="0" y="20057"/>
                    <wp:lineTo x="21485" y="20057"/>
                    <wp:lineTo x="21485" y="0"/>
                    <wp:lineTo x="0" y="0"/>
                  </wp:wrapPolygon>
                </wp:wrapTight>
                <wp:docPr id="1923715148" name="Text Box 1923715148"/>
                <wp:cNvGraphicFramePr/>
                <a:graphic xmlns:a="http://schemas.openxmlformats.org/drawingml/2006/main">
                  <a:graphicData uri="http://schemas.microsoft.com/office/word/2010/wordprocessingShape">
                    <wps:wsp>
                      <wps:cNvSpPr txBox="1"/>
                      <wps:spPr>
                        <a:xfrm>
                          <a:off x="0" y="0"/>
                          <a:ext cx="2508885" cy="635"/>
                        </a:xfrm>
                        <a:prstGeom prst="rect">
                          <a:avLst/>
                        </a:prstGeom>
                        <a:solidFill>
                          <a:prstClr val="white"/>
                        </a:solidFill>
                        <a:ln>
                          <a:noFill/>
                        </a:ln>
                      </wps:spPr>
                      <wps:txbx>
                        <w:txbxContent>
                          <w:p w14:paraId="74092F47" w14:textId="3F1C63E2" w:rsidR="00204AAD" w:rsidRPr="00F746D2" w:rsidRDefault="00204AAD" w:rsidP="007B4B94">
                            <w:pPr>
                              <w:pStyle w:val="Caption"/>
                              <w:rPr>
                                <w:rFonts w:asciiTheme="majorHAnsi" w:hAnsiTheme="majorHAnsi" w:cstheme="majorHAnsi"/>
                                <w:noProof/>
                              </w:rPr>
                            </w:pPr>
                            <w:bookmarkStart w:id="570" w:name="_Toc513227516"/>
                            <w:bookmarkStart w:id="571" w:name="_Toc514069542"/>
                            <w:bookmarkStart w:id="572" w:name="_Toc514757860"/>
                            <w:r>
                              <w:t xml:space="preserve">Figure </w:t>
                            </w:r>
                            <w:r>
                              <w:rPr>
                                <w:noProof/>
                              </w:rPr>
                              <w:fldChar w:fldCharType="begin"/>
                            </w:r>
                            <w:r>
                              <w:rPr>
                                <w:noProof/>
                              </w:rPr>
                              <w:instrText xml:space="preserve"> SEQ Figure \* ARABIC </w:instrText>
                            </w:r>
                            <w:r>
                              <w:rPr>
                                <w:noProof/>
                              </w:rPr>
                              <w:fldChar w:fldCharType="separate"/>
                            </w:r>
                            <w:r w:rsidR="001A5D69">
                              <w:rPr>
                                <w:noProof/>
                              </w:rPr>
                              <w:t>17</w:t>
                            </w:r>
                            <w:r>
                              <w:rPr>
                                <w:noProof/>
                              </w:rPr>
                              <w:fldChar w:fldCharType="end"/>
                            </w:r>
                            <w:r>
                              <w:t xml:space="preserve"> - </w:t>
                            </w:r>
                            <w:r w:rsidRPr="007E7646">
                              <w:t>Configuration of DC Microgrids</w:t>
                            </w:r>
                            <w:r>
                              <w:t xml:space="preserve">. Source: </w:t>
                            </w:r>
                            <w:bookmarkEnd w:id="570"/>
                            <w:bookmarkEnd w:id="571"/>
                            <w:sdt>
                              <w:sdtPr>
                                <w:id w:val="2018968500"/>
                                <w:citation/>
                              </w:sdtPr>
                              <w:sdtContent>
                                <w:r>
                                  <w:fldChar w:fldCharType="begin"/>
                                </w:r>
                                <w:r>
                                  <w:instrText xml:space="preserve"> CITATION Don17 \l 2057 </w:instrText>
                                </w:r>
                                <w:r>
                                  <w:fldChar w:fldCharType="separate"/>
                                </w:r>
                                <w:r w:rsidR="008242AE">
                                  <w:rPr>
                                    <w:noProof/>
                                  </w:rPr>
                                  <w:t>(82)</w:t>
                                </w:r>
                                <w:r>
                                  <w:fldChar w:fldCharType="end"/>
                                </w:r>
                              </w:sdtContent>
                            </w:sdt>
                            <w:bookmarkEnd w:id="5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47CFAD5" id="Text Box 1923715148" o:spid="_x0000_s1032" type="#_x0000_t202" style="position:absolute;left:0;text-align:left;margin-left:123.05pt;margin-top:17.55pt;width:197.55pt;height:.05pt;z-index:-251612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" stroked="f">
                <v:textbox style="mso-fit-shape-to-text:t" inset="0,0,0,0">
                  <w:txbxContent>
                    <w:p w14:paraId="74092F47" w14:textId="3F1C63E2" w:rsidR="00204AAD" w:rsidRPr="00F746D2" w:rsidRDefault="00204AAD" w:rsidP="007B4B94">
                      <w:pPr>
                        <w:pStyle w:val="Caption"/>
                        <w:rPr>
                          <w:rFonts w:asciiTheme="majorHAnsi" w:hAnsiTheme="majorHAnsi" w:cstheme="majorHAnsi"/>
                          <w:noProof/>
                        </w:rPr>
                      </w:pPr>
                      <w:bookmarkStart w:id="573" w:name="_Toc513227516"/>
                      <w:bookmarkStart w:id="574" w:name="_Toc514069542"/>
                      <w:bookmarkStart w:id="575" w:name="_Toc514757860"/>
                      <w:r>
                        <w:t xml:space="preserve">Figure </w:t>
                      </w:r>
                      <w:r>
                        <w:rPr>
                          <w:noProof/>
                        </w:rPr>
                        <w:fldChar w:fldCharType="begin"/>
                      </w:r>
                      <w:r>
                        <w:rPr>
                          <w:noProof/>
                        </w:rPr>
                        <w:instrText xml:space="preserve"> SEQ Figure \* ARABIC </w:instrText>
                      </w:r>
                      <w:r>
                        <w:rPr>
                          <w:noProof/>
                        </w:rPr>
                        <w:fldChar w:fldCharType="separate"/>
                      </w:r>
                      <w:r w:rsidR="001A5D69">
                        <w:rPr>
                          <w:noProof/>
                        </w:rPr>
                        <w:t>17</w:t>
                      </w:r>
                      <w:r>
                        <w:rPr>
                          <w:noProof/>
                        </w:rPr>
                        <w:fldChar w:fldCharType="end"/>
                      </w:r>
                      <w:r>
                        <w:t xml:space="preserve"> - </w:t>
                      </w:r>
                      <w:r w:rsidRPr="007E7646">
                        <w:t>Configuration of DC Microgrids</w:t>
                      </w:r>
                      <w:r>
                        <w:t xml:space="preserve">. Source: </w:t>
                      </w:r>
                      <w:bookmarkEnd w:id="573"/>
                      <w:bookmarkEnd w:id="574"/>
                      <w:sdt>
                        <w:sdtPr>
                          <w:id w:val="2018968500"/>
                          <w:citation/>
                        </w:sdtPr>
                        <w:sdtContent>
                          <w:r>
                            <w:fldChar w:fldCharType="begin"/>
                          </w:r>
                          <w:r>
                            <w:instrText xml:space="preserve"> CITATION Don17 \l 2057 </w:instrText>
                          </w:r>
                          <w:r>
                            <w:fldChar w:fldCharType="separate"/>
                          </w:r>
                          <w:r w:rsidR="008242AE">
                            <w:rPr>
                              <w:noProof/>
                            </w:rPr>
                            <w:t>(82)</w:t>
                          </w:r>
                          <w:r>
                            <w:fldChar w:fldCharType="end"/>
                          </w:r>
                        </w:sdtContent>
                      </w:sdt>
                      <w:bookmarkEnd w:id="575"/>
                    </w:p>
                  </w:txbxContent>
                </v:textbox>
                <w10:wrap type="tight"/>
              </v:shape>
            </w:pict>
          </mc:Fallback>
        </mc:AlternateContent>
      </w:r>
    </w:p>
    <w:p w14:paraId="04C7EE22" w14:textId="47EA097F" w:rsidR="007B4B94" w:rsidRPr="00660770" w:rsidRDefault="007B4B94" w:rsidP="007B4B94">
      <w:pPr>
        <w:spacing w:line="360" w:lineRule="auto"/>
        <w:jc w:val="center"/>
        <w:rPr>
          <w:rFonts w:cstheme="minorHAnsi"/>
        </w:rPr>
      </w:pPr>
    </w:p>
    <w:p w14:paraId="05074EF2" w14:textId="59E7F512" w:rsidR="007B4B94" w:rsidRPr="00660770" w:rsidRDefault="00685AAB" w:rsidP="007B4B94">
      <w:pPr>
        <w:spacing w:line="360" w:lineRule="auto"/>
        <w:rPr>
          <w:rFonts w:cstheme="minorHAnsi"/>
        </w:rPr>
      </w:pPr>
      <w:r w:rsidRPr="00660770">
        <w:rPr>
          <w:rFonts w:cstheme="minorHAnsi"/>
          <w:noProof/>
          <w:lang w:eastAsia="en-GB"/>
        </w:rPr>
        <w:drawing>
          <wp:anchor distT="0" distB="0" distL="114300" distR="114300" simplePos="0" relativeHeight="251517952" behindDoc="1" locked="0" layoutInCell="1" allowOverlap="1" wp14:anchorId="5403718B" wp14:editId="1F3777EC">
            <wp:simplePos x="0" y="0"/>
            <wp:positionH relativeFrom="margin">
              <wp:posOffset>262890</wp:posOffset>
            </wp:positionH>
            <wp:positionV relativeFrom="paragraph">
              <wp:posOffset>70485</wp:posOffset>
            </wp:positionV>
            <wp:extent cx="4905375" cy="3869690"/>
            <wp:effectExtent l="0" t="0" r="9525" b="0"/>
            <wp:wrapTight wrapText="bothSides">
              <wp:wrapPolygon edited="0">
                <wp:start x="0" y="0"/>
                <wp:lineTo x="0" y="21479"/>
                <wp:lineTo x="21558" y="21479"/>
                <wp:lineTo x="21558" y="0"/>
                <wp:lineTo x="0" y="0"/>
              </wp:wrapPolygon>
            </wp:wrapTight>
            <wp:docPr id="1923715161" name="Picture 192371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4905375" cy="3869690"/>
                    </a:xfrm>
                    <a:prstGeom prst="rect">
                      <a:avLst/>
                    </a:prstGeom>
                  </pic:spPr>
                </pic:pic>
              </a:graphicData>
            </a:graphic>
            <wp14:sizeRelH relativeFrom="margin">
              <wp14:pctWidth>0</wp14:pctWidth>
            </wp14:sizeRelH>
            <wp14:sizeRelV relativeFrom="margin">
              <wp14:pctHeight>0</wp14:pctHeight>
            </wp14:sizeRelV>
          </wp:anchor>
        </w:drawing>
      </w:r>
    </w:p>
    <w:p w14:paraId="046C3D0F" w14:textId="5C32B066" w:rsidR="007B4B94" w:rsidRPr="00660770" w:rsidRDefault="00685AAB" w:rsidP="007B4B94">
      <w:pPr>
        <w:spacing w:line="360" w:lineRule="auto"/>
        <w:rPr>
          <w:rFonts w:cstheme="minorHAnsi"/>
        </w:rPr>
      </w:pPr>
      <w:r w:rsidRPr="00660770">
        <w:rPr>
          <w:rFonts w:cstheme="minorHAnsi"/>
          <w:noProof/>
          <w:lang w:eastAsia="en-GB"/>
        </w:rPr>
        <mc:AlternateContent>
          <mc:Choice Requires="wps">
            <w:drawing>
              <wp:anchor distT="0" distB="0" distL="114300" distR="114300" simplePos="0" relativeHeight="251712512" behindDoc="1" locked="0" layoutInCell="1" allowOverlap="1" wp14:anchorId="46F43C49" wp14:editId="61DED791">
                <wp:simplePos x="0" y="0"/>
                <wp:positionH relativeFrom="column">
                  <wp:posOffset>269875</wp:posOffset>
                </wp:positionH>
                <wp:positionV relativeFrom="paragraph">
                  <wp:posOffset>3556635</wp:posOffset>
                </wp:positionV>
                <wp:extent cx="5362575" cy="635"/>
                <wp:effectExtent l="0" t="0" r="0" b="0"/>
                <wp:wrapTight wrapText="bothSides">
                  <wp:wrapPolygon edited="0">
                    <wp:start x="0" y="0"/>
                    <wp:lineTo x="0" y="21600"/>
                    <wp:lineTo x="21600" y="21600"/>
                    <wp:lineTo x="21600" y="0"/>
                  </wp:wrapPolygon>
                </wp:wrapTight>
                <wp:docPr id="1923715149" name="Text Box 1923715149"/>
                <wp:cNvGraphicFramePr/>
                <a:graphic xmlns:a="http://schemas.openxmlformats.org/drawingml/2006/main">
                  <a:graphicData uri="http://schemas.microsoft.com/office/word/2010/wordprocessingShape">
                    <wps:wsp>
                      <wps:cNvSpPr txBox="1"/>
                      <wps:spPr>
                        <a:xfrm>
                          <a:off x="0" y="0"/>
                          <a:ext cx="5362575" cy="635"/>
                        </a:xfrm>
                        <a:prstGeom prst="rect">
                          <a:avLst/>
                        </a:prstGeom>
                        <a:solidFill>
                          <a:prstClr val="white"/>
                        </a:solidFill>
                        <a:ln>
                          <a:noFill/>
                        </a:ln>
                      </wps:spPr>
                      <wps:txbx>
                        <w:txbxContent>
                          <w:p w14:paraId="68CD276A" w14:textId="210DA88A" w:rsidR="00204AAD" w:rsidRPr="00177E9C" w:rsidRDefault="00204AAD" w:rsidP="007B4B94">
                            <w:pPr>
                              <w:pStyle w:val="Caption"/>
                              <w:rPr>
                                <w:rFonts w:asciiTheme="majorHAnsi" w:hAnsiTheme="majorHAnsi" w:cstheme="majorHAnsi"/>
                                <w:noProof/>
                              </w:rPr>
                            </w:pPr>
                            <w:bookmarkStart w:id="576" w:name="_Toc513227517"/>
                            <w:bookmarkStart w:id="577" w:name="_Toc514069543"/>
                            <w:bookmarkStart w:id="578" w:name="_Toc514757861"/>
                            <w:r>
                              <w:t xml:space="preserve">Figure </w:t>
                            </w:r>
                            <w:r>
                              <w:rPr>
                                <w:noProof/>
                              </w:rPr>
                              <w:fldChar w:fldCharType="begin"/>
                            </w:r>
                            <w:r>
                              <w:rPr>
                                <w:noProof/>
                              </w:rPr>
                              <w:instrText xml:space="preserve"> SEQ Figure \* ARABIC </w:instrText>
                            </w:r>
                            <w:r>
                              <w:rPr>
                                <w:noProof/>
                              </w:rPr>
                              <w:fldChar w:fldCharType="separate"/>
                            </w:r>
                            <w:r w:rsidR="001A5D69">
                              <w:rPr>
                                <w:noProof/>
                              </w:rPr>
                              <w:t>18</w:t>
                            </w:r>
                            <w:r>
                              <w:rPr>
                                <w:noProof/>
                              </w:rPr>
                              <w:fldChar w:fldCharType="end"/>
                            </w:r>
                            <w:r>
                              <w:t xml:space="preserve"> - </w:t>
                            </w:r>
                            <w:r w:rsidRPr="00451D3B">
                              <w:t>Comparison table of AC and DC Microgrids</w:t>
                            </w:r>
                            <w:r>
                              <w:t xml:space="preserve">. Source </w:t>
                            </w:r>
                            <w:bookmarkEnd w:id="576"/>
                            <w:bookmarkEnd w:id="577"/>
                            <w:sdt>
                              <w:sdtPr>
                                <w:id w:val="481901037"/>
                                <w:citation/>
                              </w:sdtPr>
                              <w:sdtContent>
                                <w:r>
                                  <w:fldChar w:fldCharType="begin"/>
                                </w:r>
                                <w:r>
                                  <w:instrText xml:space="preserve"> CITATION Don17 \l 2057 </w:instrText>
                                </w:r>
                                <w:r>
                                  <w:fldChar w:fldCharType="separate"/>
                                </w:r>
                                <w:r w:rsidR="008242AE">
                                  <w:rPr>
                                    <w:noProof/>
                                  </w:rPr>
                                  <w:t>(82)</w:t>
                                </w:r>
                                <w:r>
                                  <w:fldChar w:fldCharType="end"/>
                                </w:r>
                              </w:sdtContent>
                            </w:sdt>
                            <w:bookmarkEnd w:id="5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F43C49" id="Text Box 1923715149" o:spid="_x0000_s1033" type="#_x0000_t202" style="position:absolute;margin-left:21.25pt;margin-top:280.05pt;width:422.25pt;height:.0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" stroked="f">
                <v:textbox style="mso-fit-shape-to-text:t" inset="0,0,0,0">
                  <w:txbxContent>
                    <w:p w14:paraId="68CD276A" w14:textId="210DA88A" w:rsidR="00204AAD" w:rsidRPr="00177E9C" w:rsidRDefault="00204AAD" w:rsidP="007B4B94">
                      <w:pPr>
                        <w:pStyle w:val="Caption"/>
                        <w:rPr>
                          <w:rFonts w:asciiTheme="majorHAnsi" w:hAnsiTheme="majorHAnsi" w:cstheme="majorHAnsi"/>
                          <w:noProof/>
                        </w:rPr>
                      </w:pPr>
                      <w:bookmarkStart w:id="579" w:name="_Toc513227517"/>
                      <w:bookmarkStart w:id="580" w:name="_Toc514069543"/>
                      <w:bookmarkStart w:id="581" w:name="_Toc514757861"/>
                      <w:r>
                        <w:t xml:space="preserve">Figure </w:t>
                      </w:r>
                      <w:r>
                        <w:rPr>
                          <w:noProof/>
                        </w:rPr>
                        <w:fldChar w:fldCharType="begin"/>
                      </w:r>
                      <w:r>
                        <w:rPr>
                          <w:noProof/>
                        </w:rPr>
                        <w:instrText xml:space="preserve"> SEQ Figure \* ARABIC </w:instrText>
                      </w:r>
                      <w:r>
                        <w:rPr>
                          <w:noProof/>
                        </w:rPr>
                        <w:fldChar w:fldCharType="separate"/>
                      </w:r>
                      <w:r w:rsidR="001A5D69">
                        <w:rPr>
                          <w:noProof/>
                        </w:rPr>
                        <w:t>18</w:t>
                      </w:r>
                      <w:r>
                        <w:rPr>
                          <w:noProof/>
                        </w:rPr>
                        <w:fldChar w:fldCharType="end"/>
                      </w:r>
                      <w:r>
                        <w:t xml:space="preserve"> - </w:t>
                      </w:r>
                      <w:r w:rsidRPr="00451D3B">
                        <w:t>Comparison table of AC and DC Microgrids</w:t>
                      </w:r>
                      <w:r>
                        <w:t xml:space="preserve">. Source </w:t>
                      </w:r>
                      <w:bookmarkEnd w:id="579"/>
                      <w:bookmarkEnd w:id="580"/>
                      <w:sdt>
                        <w:sdtPr>
                          <w:id w:val="481901037"/>
                          <w:citation/>
                        </w:sdtPr>
                        <w:sdtContent>
                          <w:r>
                            <w:fldChar w:fldCharType="begin"/>
                          </w:r>
                          <w:r>
                            <w:instrText xml:space="preserve"> CITATION Don17 \l 2057 </w:instrText>
                          </w:r>
                          <w:r>
                            <w:fldChar w:fldCharType="separate"/>
                          </w:r>
                          <w:r w:rsidR="008242AE">
                            <w:rPr>
                              <w:noProof/>
                            </w:rPr>
                            <w:t>(82)</w:t>
                          </w:r>
                          <w:r>
                            <w:fldChar w:fldCharType="end"/>
                          </w:r>
                        </w:sdtContent>
                      </w:sdt>
                      <w:bookmarkEnd w:id="581"/>
                    </w:p>
                  </w:txbxContent>
                </v:textbox>
                <w10:wrap type="tight"/>
              </v:shape>
            </w:pict>
          </mc:Fallback>
        </mc:AlternateContent>
      </w:r>
    </w:p>
    <w:p w14:paraId="3D00AED7" w14:textId="77777777" w:rsidR="00685AAB" w:rsidRDefault="00685AAB" w:rsidP="007B4B94">
      <w:pPr>
        <w:spacing w:line="360" w:lineRule="auto"/>
        <w:jc w:val="center"/>
        <w:rPr>
          <w:b/>
        </w:rPr>
      </w:pPr>
    </w:p>
    <w:p w14:paraId="5E404DCA" w14:textId="77777777" w:rsidR="00685AAB" w:rsidRDefault="00685AAB" w:rsidP="007B4B94">
      <w:pPr>
        <w:spacing w:line="360" w:lineRule="auto"/>
        <w:jc w:val="center"/>
        <w:rPr>
          <w:b/>
        </w:rPr>
      </w:pPr>
    </w:p>
    <w:p w14:paraId="63F5167F" w14:textId="77777777" w:rsidR="00685AAB" w:rsidRDefault="00685AAB" w:rsidP="007B4B94">
      <w:pPr>
        <w:spacing w:line="360" w:lineRule="auto"/>
        <w:jc w:val="center"/>
        <w:rPr>
          <w:b/>
        </w:rPr>
      </w:pPr>
    </w:p>
    <w:p w14:paraId="4C6CF75A" w14:textId="77777777" w:rsidR="00685AAB" w:rsidRDefault="00685AAB" w:rsidP="007B4B94">
      <w:pPr>
        <w:spacing w:line="360" w:lineRule="auto"/>
        <w:jc w:val="center"/>
        <w:rPr>
          <w:b/>
        </w:rPr>
      </w:pPr>
    </w:p>
    <w:p w14:paraId="0B5A2325" w14:textId="77777777" w:rsidR="00685AAB" w:rsidRDefault="00685AAB" w:rsidP="007B4B94">
      <w:pPr>
        <w:spacing w:line="360" w:lineRule="auto"/>
        <w:jc w:val="center"/>
        <w:rPr>
          <w:b/>
        </w:rPr>
      </w:pPr>
    </w:p>
    <w:p w14:paraId="3B58AABF" w14:textId="77777777" w:rsidR="00685AAB" w:rsidRDefault="00685AAB">
      <w:pPr>
        <w:rPr>
          <w:b/>
        </w:rPr>
      </w:pPr>
      <w:r>
        <w:rPr>
          <w:b/>
        </w:rPr>
        <w:br w:type="page"/>
      </w:r>
    </w:p>
    <w:p w14:paraId="476F2331" w14:textId="1C03080D" w:rsidR="007B4B94" w:rsidRPr="00660770" w:rsidRDefault="007B4B94" w:rsidP="00685AAB">
      <w:pPr>
        <w:pStyle w:val="Heading3"/>
      </w:pPr>
      <w:bookmarkStart w:id="582" w:name="_Toc514758038"/>
      <w:r w:rsidRPr="6AC925E7">
        <w:lastRenderedPageBreak/>
        <w:t>Hybrid system</w:t>
      </w:r>
      <w:bookmarkEnd w:id="582"/>
    </w:p>
    <w:p w14:paraId="0DA5F83A" w14:textId="77777777" w:rsidR="007B4B94" w:rsidRPr="00660770" w:rsidRDefault="007B4B94" w:rsidP="007B4B94">
      <w:pPr>
        <w:keepNext/>
        <w:spacing w:line="360" w:lineRule="auto"/>
        <w:rPr>
          <w:rFonts w:cstheme="minorHAnsi"/>
        </w:rPr>
      </w:pPr>
      <w:r w:rsidRPr="00660770">
        <w:rPr>
          <w:rFonts w:cstheme="minorHAnsi"/>
          <w:noProof/>
          <w:lang w:eastAsia="en-GB"/>
        </w:rPr>
        <w:drawing>
          <wp:inline distT="0" distB="0" distL="0" distR="0" wp14:anchorId="42C7903E" wp14:editId="7CF57CAD">
            <wp:extent cx="5731510" cy="3412040"/>
            <wp:effectExtent l="0" t="0" r="2540" b="0"/>
            <wp:docPr id="1923715162" name="Picture 1923715162" descr="D:\Biogas IEEE\Microgrid\hybrid energy sour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iogas IEEE\Microgrid\hybrid energy source.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31510" cy="3412040"/>
                    </a:xfrm>
                    <a:prstGeom prst="rect">
                      <a:avLst/>
                    </a:prstGeom>
                    <a:noFill/>
                    <a:ln>
                      <a:noFill/>
                    </a:ln>
                  </pic:spPr>
                </pic:pic>
              </a:graphicData>
            </a:graphic>
          </wp:inline>
        </w:drawing>
      </w:r>
    </w:p>
    <w:p w14:paraId="3330925A" w14:textId="2586F41A" w:rsidR="007B4B94" w:rsidRPr="00660770" w:rsidRDefault="007B4B94" w:rsidP="007B4B94">
      <w:pPr>
        <w:pStyle w:val="Caption"/>
      </w:pPr>
      <w:bookmarkStart w:id="583" w:name="_Toc513227518"/>
      <w:bookmarkStart w:id="584" w:name="_Toc514069544"/>
      <w:bookmarkStart w:id="585" w:name="_Toc514757862"/>
      <w:r w:rsidRPr="6AC925E7">
        <w:t xml:space="preserve">Figure </w:t>
      </w:r>
      <w:r w:rsidRPr="6AC925E7">
        <w:fldChar w:fldCharType="begin"/>
      </w:r>
      <w:r w:rsidRPr="00660770">
        <w:rPr>
          <w:rFonts w:cstheme="minorHAnsi"/>
        </w:rPr>
        <w:instrText xml:space="preserve"> SEQ Figure \* ARABIC </w:instrText>
      </w:r>
      <w:r w:rsidRPr="6AC925E7">
        <w:rPr>
          <w:rFonts w:cstheme="minorHAnsi"/>
        </w:rPr>
        <w:fldChar w:fldCharType="separate"/>
      </w:r>
      <w:r w:rsidR="001A5D69">
        <w:rPr>
          <w:rFonts w:cstheme="minorHAnsi"/>
          <w:noProof/>
        </w:rPr>
        <w:t>19</w:t>
      </w:r>
      <w:r w:rsidRPr="6AC925E7">
        <w:fldChar w:fldCharType="end"/>
      </w:r>
      <w:r w:rsidRPr="6AC925E7">
        <w:t xml:space="preserve"> - Solar &amp; Wind Hybrid system. Source: </w:t>
      </w:r>
      <w:sdt>
        <w:sdtPr>
          <w:rPr>
            <w:rFonts w:cstheme="minorHAnsi"/>
          </w:rPr>
          <w:id w:val="-509220813"/>
          <w:citation/>
        </w:sdtPr>
        <w:sdtContent>
          <w:r w:rsidRPr="00660770">
            <w:rPr>
              <w:rFonts w:cstheme="minorHAnsi"/>
            </w:rPr>
            <w:fldChar w:fldCharType="begin"/>
          </w:r>
          <w:r w:rsidRPr="00660770">
            <w:rPr>
              <w:rFonts w:cstheme="minorHAnsi"/>
            </w:rPr>
            <w:instrText xml:space="preserve"> CITATION Eco18 \l 2057 </w:instrText>
          </w:r>
          <w:r w:rsidRPr="00660770">
            <w:rPr>
              <w:rFonts w:cstheme="minorHAnsi"/>
            </w:rPr>
            <w:fldChar w:fldCharType="separate"/>
          </w:r>
          <w:r w:rsidR="008242AE" w:rsidRPr="008242AE">
            <w:rPr>
              <w:rFonts w:cstheme="minorHAnsi"/>
              <w:noProof/>
            </w:rPr>
            <w:t>(34)</w:t>
          </w:r>
          <w:r w:rsidRPr="00660770">
            <w:rPr>
              <w:rFonts w:cstheme="minorHAnsi"/>
            </w:rPr>
            <w:fldChar w:fldCharType="end"/>
          </w:r>
        </w:sdtContent>
      </w:sdt>
      <w:bookmarkEnd w:id="583"/>
      <w:bookmarkEnd w:id="584"/>
      <w:bookmarkEnd w:id="585"/>
    </w:p>
    <w:p w14:paraId="696B52E5" w14:textId="77777777" w:rsidR="007B4B94" w:rsidRPr="00660770" w:rsidRDefault="007B4B94" w:rsidP="007B4B94">
      <w:pPr>
        <w:rPr>
          <w:rFonts w:cstheme="minorHAnsi"/>
        </w:rPr>
      </w:pPr>
    </w:p>
    <w:p w14:paraId="555810FA" w14:textId="4DC00D7B" w:rsidR="007B4B94" w:rsidRPr="00660770" w:rsidRDefault="007B4B94" w:rsidP="007B4B94">
      <w:pPr>
        <w:spacing w:line="360" w:lineRule="auto"/>
      </w:pPr>
      <w:r w:rsidRPr="6AC925E7">
        <w:t xml:space="preserve">Figure </w:t>
      </w:r>
      <w:r w:rsidR="00071CD4">
        <w:t>17</w:t>
      </w:r>
      <w:r w:rsidRPr="6AC925E7">
        <w:t>, above shows a diagram a hybrid system consisting of wind turbine and a solar photovoltaic array of panels, used together to provide greater energy output and increased system efficiency.</w:t>
      </w:r>
    </w:p>
    <w:p w14:paraId="2E903557" w14:textId="2EBB2A2E" w:rsidR="007B4B94" w:rsidRPr="00660770" w:rsidRDefault="007B4B94" w:rsidP="007B4B94">
      <w:pPr>
        <w:spacing w:line="360" w:lineRule="auto"/>
      </w:pPr>
      <w:r w:rsidRPr="6AC925E7">
        <w:t>In a hybrid system, the renewable energy collected can be operated effectively by operating each energy source at an optimum operating point, which is also referred as maximum power point tracking. This can be achieved by using power electronics based controls.</w:t>
      </w:r>
      <w:sdt>
        <w:sdtPr>
          <w:rPr>
            <w:rFonts w:cstheme="minorHAnsi"/>
          </w:rPr>
          <w:id w:val="1903095322"/>
          <w:citation/>
        </w:sdtPr>
        <w:sdtContent>
          <w:r w:rsidRPr="00660770">
            <w:rPr>
              <w:rFonts w:cstheme="minorHAnsi"/>
            </w:rPr>
            <w:fldChar w:fldCharType="begin"/>
          </w:r>
          <w:r w:rsidRPr="00660770">
            <w:rPr>
              <w:rFonts w:cstheme="minorHAnsi"/>
            </w:rPr>
            <w:instrText xml:space="preserve"> CITATION SKT16 \l 2057 </w:instrText>
          </w:r>
          <w:r w:rsidRPr="00660770">
            <w:rPr>
              <w:rFonts w:cstheme="minorHAnsi"/>
            </w:rPr>
            <w:fldChar w:fldCharType="separate"/>
          </w:r>
          <w:r w:rsidR="008242AE">
            <w:rPr>
              <w:rFonts w:cstheme="minorHAnsi"/>
              <w:noProof/>
            </w:rPr>
            <w:t xml:space="preserve"> </w:t>
          </w:r>
          <w:r w:rsidR="008242AE" w:rsidRPr="008242AE">
            <w:rPr>
              <w:rFonts w:cstheme="minorHAnsi"/>
              <w:noProof/>
            </w:rPr>
            <w:t>(31)</w:t>
          </w:r>
          <w:r w:rsidRPr="00660770">
            <w:rPr>
              <w:rFonts w:cstheme="minorHAnsi"/>
            </w:rPr>
            <w:fldChar w:fldCharType="end"/>
          </w:r>
        </w:sdtContent>
      </w:sdt>
      <w:r w:rsidRPr="6AC925E7">
        <w:t xml:space="preserve"> </w:t>
      </w:r>
    </w:p>
    <w:p w14:paraId="6D5B215F" w14:textId="645087A9" w:rsidR="007B4B94" w:rsidRPr="00660770" w:rsidRDefault="007B4B94" w:rsidP="007B4B94">
      <w:pPr>
        <w:spacing w:line="360" w:lineRule="auto"/>
      </w:pPr>
      <w:r w:rsidRPr="6AC925E7">
        <w:t xml:space="preserve">Introducing power electronics based controls, eliminates the challenge of managing the intermittent energy with the power demand. </w:t>
      </w:r>
      <w:sdt>
        <w:sdtPr>
          <w:rPr>
            <w:rFonts w:cstheme="minorHAnsi"/>
          </w:rPr>
          <w:id w:val="621732516"/>
          <w:citation/>
        </w:sdtPr>
        <w:sdtContent>
          <w:r w:rsidRPr="00660770">
            <w:rPr>
              <w:rFonts w:cstheme="minorHAnsi"/>
            </w:rPr>
            <w:fldChar w:fldCharType="begin"/>
          </w:r>
          <w:r w:rsidRPr="00660770">
            <w:rPr>
              <w:rFonts w:cstheme="minorHAnsi"/>
            </w:rPr>
            <w:instrText xml:space="preserve"> CITATION She18 \l 2057 </w:instrText>
          </w:r>
          <w:r w:rsidRPr="00660770">
            <w:rPr>
              <w:rFonts w:cstheme="minorHAnsi"/>
            </w:rPr>
            <w:fldChar w:fldCharType="separate"/>
          </w:r>
          <w:r w:rsidR="008242AE" w:rsidRPr="008242AE">
            <w:rPr>
              <w:rFonts w:cstheme="minorHAnsi"/>
              <w:noProof/>
            </w:rPr>
            <w:t>(35)</w:t>
          </w:r>
          <w:r w:rsidRPr="00660770">
            <w:rPr>
              <w:rFonts w:cstheme="minorHAnsi"/>
            </w:rPr>
            <w:fldChar w:fldCharType="end"/>
          </w:r>
        </w:sdtContent>
      </w:sdt>
      <w:r w:rsidRPr="6AC925E7">
        <w:t xml:space="preserve">. Energy control strategies of a micro-grid includes load switching and distribute generations control methods. Also, reference </w:t>
      </w:r>
      <w:sdt>
        <w:sdtPr>
          <w:rPr>
            <w:rFonts w:cstheme="minorHAnsi"/>
          </w:rPr>
          <w:id w:val="-1178579382"/>
          <w:citation/>
        </w:sdtPr>
        <w:sdtContent>
          <w:r w:rsidRPr="00660770">
            <w:rPr>
              <w:rFonts w:cstheme="minorHAnsi"/>
            </w:rPr>
            <w:fldChar w:fldCharType="begin"/>
          </w:r>
          <w:r w:rsidRPr="00660770">
            <w:rPr>
              <w:rFonts w:cstheme="minorHAnsi"/>
            </w:rPr>
            <w:instrText xml:space="preserve"> CITATION BVL17 \l 2057 </w:instrText>
          </w:r>
          <w:r w:rsidRPr="00660770">
            <w:rPr>
              <w:rFonts w:cstheme="minorHAnsi"/>
            </w:rPr>
            <w:fldChar w:fldCharType="separate"/>
          </w:r>
          <w:r w:rsidR="008242AE" w:rsidRPr="008242AE">
            <w:rPr>
              <w:rFonts w:cstheme="minorHAnsi"/>
              <w:noProof/>
            </w:rPr>
            <w:t>(36)</w:t>
          </w:r>
          <w:r w:rsidRPr="00660770">
            <w:rPr>
              <w:rFonts w:cstheme="minorHAnsi"/>
            </w:rPr>
            <w:fldChar w:fldCharType="end"/>
          </w:r>
        </w:sdtContent>
      </w:sdt>
      <w:r w:rsidRPr="6AC925E7">
        <w:t xml:space="preserve"> proposes control strategies for energy management system in a micro-grid. Suggesting three strategies of controls. One is to control the voltage and frequency output of distributed generation and this was developed in standalone mode. Secondly, for a grid connected mode an active power and reactive power control strategy. Lastly, a droop control strategy to control the storage technologies in the micro-grid. Which are used for load balancing. </w:t>
      </w:r>
      <w:sdt>
        <w:sdtPr>
          <w:rPr>
            <w:rFonts w:cstheme="minorHAnsi"/>
          </w:rPr>
          <w:id w:val="486294543"/>
          <w:citation/>
        </w:sdtPr>
        <w:sdtContent>
          <w:r w:rsidRPr="00660770">
            <w:rPr>
              <w:rFonts w:cstheme="minorHAnsi"/>
            </w:rPr>
            <w:fldChar w:fldCharType="begin"/>
          </w:r>
          <w:r w:rsidRPr="00660770">
            <w:rPr>
              <w:rFonts w:cstheme="minorHAnsi"/>
            </w:rPr>
            <w:instrText xml:space="preserve"> CITATION BVL17 \l 2057 </w:instrText>
          </w:r>
          <w:r w:rsidRPr="00660770">
            <w:rPr>
              <w:rFonts w:cstheme="minorHAnsi"/>
            </w:rPr>
            <w:fldChar w:fldCharType="separate"/>
          </w:r>
          <w:r w:rsidR="008242AE" w:rsidRPr="008242AE">
            <w:rPr>
              <w:rFonts w:cstheme="minorHAnsi"/>
              <w:noProof/>
            </w:rPr>
            <w:t>(36)</w:t>
          </w:r>
          <w:r w:rsidRPr="00660770">
            <w:rPr>
              <w:rFonts w:cstheme="minorHAnsi"/>
            </w:rPr>
            <w:fldChar w:fldCharType="end"/>
          </w:r>
        </w:sdtContent>
      </w:sdt>
    </w:p>
    <w:p w14:paraId="5C1C2063" w14:textId="77777777" w:rsidR="007B4B94" w:rsidRPr="00660770" w:rsidRDefault="007B4B94" w:rsidP="007B4B94">
      <w:pPr>
        <w:spacing w:line="360" w:lineRule="auto"/>
        <w:rPr>
          <w:rFonts w:cstheme="minorHAnsi"/>
        </w:rPr>
      </w:pPr>
    </w:p>
    <w:p w14:paraId="3E135EF1" w14:textId="77777777" w:rsidR="007B4B94" w:rsidRPr="00660770" w:rsidRDefault="007B4B94" w:rsidP="007B4B94">
      <w:pPr>
        <w:spacing w:line="360" w:lineRule="auto"/>
        <w:rPr>
          <w:rFonts w:cstheme="minorHAnsi"/>
          <w:b/>
        </w:rPr>
      </w:pPr>
    </w:p>
    <w:p w14:paraId="082E0963" w14:textId="14D8DCAB" w:rsidR="007B4B94" w:rsidRPr="00660770" w:rsidRDefault="007B4B94" w:rsidP="00BF6AE4">
      <w:pPr>
        <w:pStyle w:val="Heading2"/>
        <w:tabs>
          <w:tab w:val="clear" w:pos="340"/>
        </w:tabs>
      </w:pPr>
      <w:bookmarkStart w:id="586" w:name="_Toc513227441"/>
      <w:bookmarkStart w:id="587" w:name="_Toc514758039"/>
      <w:r w:rsidRPr="00660770">
        <w:lastRenderedPageBreak/>
        <w:t>Biomass</w:t>
      </w:r>
      <w:bookmarkEnd w:id="586"/>
      <w:r w:rsidR="009B019F">
        <w:t xml:space="preserve"> (FK)</w:t>
      </w:r>
      <w:bookmarkEnd w:id="587"/>
    </w:p>
    <w:p w14:paraId="692AD987" w14:textId="5E6AD6EC" w:rsidR="007B4B94" w:rsidRPr="00660770" w:rsidRDefault="007B4B94" w:rsidP="007B4B94">
      <w:pPr>
        <w:spacing w:line="360" w:lineRule="auto"/>
      </w:pPr>
      <w:r w:rsidRPr="6AC925E7">
        <w:t xml:space="preserve">Biomass can be any form of residual stalk, straw, leaves, roots, husk, nut or seed shells, waste wood and animal husbandry waste. One of the main advantages, of using biomass to produce energy is that, it is a renewable resource that has a steady and abundant supply. Especially those biomass resource that are a by-product of agricultural activity. </w:t>
      </w:r>
      <w:sdt>
        <w:sdtPr>
          <w:rPr>
            <w:rFonts w:cstheme="minorHAnsi"/>
          </w:rPr>
          <w:id w:val="-1909221582"/>
          <w:citation/>
        </w:sdtPr>
        <w:sdtContent>
          <w:r w:rsidRPr="00660770">
            <w:rPr>
              <w:rFonts w:cstheme="minorHAnsi"/>
            </w:rPr>
            <w:fldChar w:fldCharType="begin"/>
          </w:r>
          <w:r w:rsidRPr="00660770">
            <w:rPr>
              <w:rFonts w:cstheme="minorHAnsi"/>
            </w:rPr>
            <w:instrText xml:space="preserve"> CITATION Uni09 \l 2057 </w:instrText>
          </w:r>
          <w:r w:rsidRPr="00660770">
            <w:rPr>
              <w:rFonts w:cstheme="minorHAnsi"/>
            </w:rPr>
            <w:fldChar w:fldCharType="separate"/>
          </w:r>
          <w:r w:rsidR="008242AE" w:rsidRPr="008242AE">
            <w:rPr>
              <w:rFonts w:cstheme="minorHAnsi"/>
              <w:noProof/>
            </w:rPr>
            <w:t>(37)</w:t>
          </w:r>
          <w:r w:rsidRPr="00660770">
            <w:rPr>
              <w:rFonts w:cstheme="minorHAnsi"/>
            </w:rPr>
            <w:fldChar w:fldCharType="end"/>
          </w:r>
        </w:sdtContent>
      </w:sdt>
      <w:r w:rsidRPr="6AC925E7">
        <w:t xml:space="preserve"> Initially the main objective of the project is to dewater the slurry. However, there are biomass technologies that can be considered to capture the methane production from the cow manure.</w:t>
      </w:r>
    </w:p>
    <w:p w14:paraId="2BE80395" w14:textId="77777777" w:rsidR="007B4B94" w:rsidRPr="00660770" w:rsidRDefault="007B4B94" w:rsidP="007B4B94">
      <w:pPr>
        <w:spacing w:line="360" w:lineRule="auto"/>
        <w:rPr>
          <w:rFonts w:cstheme="minorHAnsi"/>
        </w:rPr>
      </w:pPr>
      <w:r w:rsidRPr="00660770">
        <w:rPr>
          <w:rFonts w:cstheme="minorHAnsi"/>
          <w:noProof/>
          <w:lang w:eastAsia="en-GB"/>
        </w:rPr>
        <w:drawing>
          <wp:anchor distT="0" distB="0" distL="114300" distR="114300" simplePos="0" relativeHeight="251597824" behindDoc="1" locked="0" layoutInCell="1" allowOverlap="1" wp14:anchorId="70BCF719" wp14:editId="0FF68F7D">
            <wp:simplePos x="0" y="0"/>
            <wp:positionH relativeFrom="margin">
              <wp:posOffset>862965</wp:posOffset>
            </wp:positionH>
            <wp:positionV relativeFrom="paragraph">
              <wp:posOffset>22225</wp:posOffset>
            </wp:positionV>
            <wp:extent cx="3619500" cy="1805940"/>
            <wp:effectExtent l="0" t="0" r="0" b="3810"/>
            <wp:wrapTight wrapText="bothSides">
              <wp:wrapPolygon edited="0">
                <wp:start x="0" y="0"/>
                <wp:lineTo x="0" y="21418"/>
                <wp:lineTo x="21486" y="21418"/>
                <wp:lineTo x="21486" y="0"/>
                <wp:lineTo x="0" y="0"/>
              </wp:wrapPolygon>
            </wp:wrapTight>
            <wp:docPr id="1923715163" name="Picture 1923715163" descr="different types of biomass fu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t types of biomass fuels"/>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619500" cy="1805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DE4869" w14:textId="77777777" w:rsidR="007B4B94" w:rsidRPr="00660770" w:rsidRDefault="007B4B94" w:rsidP="007B4B94">
      <w:pPr>
        <w:spacing w:line="360" w:lineRule="auto"/>
        <w:rPr>
          <w:rFonts w:cstheme="minorHAnsi"/>
        </w:rPr>
      </w:pPr>
    </w:p>
    <w:p w14:paraId="308CE9D1" w14:textId="77777777" w:rsidR="007B4B94" w:rsidRPr="00660770" w:rsidRDefault="007B4B94" w:rsidP="007B4B94">
      <w:pPr>
        <w:spacing w:line="360" w:lineRule="auto"/>
        <w:rPr>
          <w:rFonts w:cstheme="minorHAnsi"/>
        </w:rPr>
      </w:pPr>
    </w:p>
    <w:p w14:paraId="28F2D291" w14:textId="77777777" w:rsidR="007B4B94" w:rsidRPr="00660770" w:rsidRDefault="007B4B94" w:rsidP="007B4B94">
      <w:pPr>
        <w:spacing w:line="360" w:lineRule="auto"/>
        <w:rPr>
          <w:rFonts w:cstheme="minorHAnsi"/>
        </w:rPr>
      </w:pPr>
    </w:p>
    <w:p w14:paraId="0684BDC6" w14:textId="77777777" w:rsidR="007B4B94" w:rsidRPr="00660770" w:rsidRDefault="007B4B94" w:rsidP="007B4B94">
      <w:pPr>
        <w:spacing w:line="360" w:lineRule="auto"/>
        <w:rPr>
          <w:rFonts w:cstheme="minorHAnsi"/>
          <w:b/>
        </w:rPr>
      </w:pPr>
    </w:p>
    <w:p w14:paraId="2D711824" w14:textId="77777777" w:rsidR="007B4B94" w:rsidRPr="00660770" w:rsidRDefault="007B4B94" w:rsidP="007B4B94">
      <w:pPr>
        <w:spacing w:line="360" w:lineRule="auto"/>
        <w:rPr>
          <w:rFonts w:cstheme="minorHAnsi"/>
          <w:b/>
        </w:rPr>
      </w:pPr>
      <w:r w:rsidRPr="00660770">
        <w:rPr>
          <w:rFonts w:cstheme="minorHAnsi"/>
          <w:noProof/>
          <w:lang w:eastAsia="en-GB"/>
        </w:rPr>
        <mc:AlternateContent>
          <mc:Choice Requires="wps">
            <w:drawing>
              <wp:anchor distT="0" distB="0" distL="114300" distR="114300" simplePos="0" relativeHeight="251720704" behindDoc="1" locked="0" layoutInCell="1" allowOverlap="1" wp14:anchorId="3CA1CFDF" wp14:editId="26B06558">
                <wp:simplePos x="0" y="0"/>
                <wp:positionH relativeFrom="column">
                  <wp:posOffset>914400</wp:posOffset>
                </wp:positionH>
                <wp:positionV relativeFrom="paragraph">
                  <wp:posOffset>206375</wp:posOffset>
                </wp:positionV>
                <wp:extent cx="3848735" cy="635"/>
                <wp:effectExtent l="0" t="0" r="0" b="0"/>
                <wp:wrapTight wrapText="bothSides">
                  <wp:wrapPolygon edited="0">
                    <wp:start x="0" y="0"/>
                    <wp:lineTo x="0" y="20057"/>
                    <wp:lineTo x="21490" y="20057"/>
                    <wp:lineTo x="21490" y="0"/>
                    <wp:lineTo x="0" y="0"/>
                  </wp:wrapPolygon>
                </wp:wrapTight>
                <wp:docPr id="1923715150" name="Text Box 1923715150"/>
                <wp:cNvGraphicFramePr/>
                <a:graphic xmlns:a="http://schemas.openxmlformats.org/drawingml/2006/main">
                  <a:graphicData uri="http://schemas.microsoft.com/office/word/2010/wordprocessingShape">
                    <wps:wsp>
                      <wps:cNvSpPr txBox="1"/>
                      <wps:spPr>
                        <a:xfrm>
                          <a:off x="0" y="0"/>
                          <a:ext cx="3848735" cy="635"/>
                        </a:xfrm>
                        <a:prstGeom prst="rect">
                          <a:avLst/>
                        </a:prstGeom>
                        <a:solidFill>
                          <a:prstClr val="white"/>
                        </a:solidFill>
                        <a:ln>
                          <a:noFill/>
                        </a:ln>
                      </wps:spPr>
                      <wps:txbx>
                        <w:txbxContent>
                          <w:p w14:paraId="163BEEDA" w14:textId="797B62FE" w:rsidR="00204AAD" w:rsidRPr="00127972" w:rsidRDefault="00204AAD" w:rsidP="007B4B94">
                            <w:pPr>
                              <w:pStyle w:val="Caption"/>
                              <w:rPr>
                                <w:rFonts w:asciiTheme="majorHAnsi" w:hAnsiTheme="majorHAnsi" w:cstheme="majorHAnsi"/>
                                <w:noProof/>
                              </w:rPr>
                            </w:pPr>
                            <w:bookmarkStart w:id="588" w:name="_Toc513227519"/>
                            <w:bookmarkStart w:id="589" w:name="_Toc514069545"/>
                            <w:bookmarkStart w:id="590" w:name="_Toc514757863"/>
                            <w:r>
                              <w:t xml:space="preserve">Figure </w:t>
                            </w:r>
                            <w:r>
                              <w:rPr>
                                <w:noProof/>
                              </w:rPr>
                              <w:fldChar w:fldCharType="begin"/>
                            </w:r>
                            <w:r>
                              <w:rPr>
                                <w:noProof/>
                              </w:rPr>
                              <w:instrText xml:space="preserve"> SEQ Figure \* ARABIC </w:instrText>
                            </w:r>
                            <w:r>
                              <w:rPr>
                                <w:noProof/>
                              </w:rPr>
                              <w:fldChar w:fldCharType="separate"/>
                            </w:r>
                            <w:r w:rsidR="001A5D69">
                              <w:rPr>
                                <w:noProof/>
                              </w:rPr>
                              <w:t>20</w:t>
                            </w:r>
                            <w:r>
                              <w:rPr>
                                <w:noProof/>
                              </w:rPr>
                              <w:fldChar w:fldCharType="end"/>
                            </w:r>
                            <w:r>
                              <w:t xml:space="preserve"> - Biomass Energy. Source:</w:t>
                            </w:r>
                            <w:bookmarkEnd w:id="588"/>
                            <w:bookmarkEnd w:id="589"/>
                            <w:sdt>
                              <w:sdtPr>
                                <w:id w:val="-738792260"/>
                                <w:citation/>
                              </w:sdtPr>
                              <w:sdtContent>
                                <w:r>
                                  <w:fldChar w:fldCharType="begin"/>
                                </w:r>
                                <w:r>
                                  <w:instrText xml:space="preserve"> CITATION ARE17 \l 2057 </w:instrText>
                                </w:r>
                                <w:r>
                                  <w:fldChar w:fldCharType="separate"/>
                                </w:r>
                                <w:r w:rsidR="008242AE">
                                  <w:rPr>
                                    <w:noProof/>
                                  </w:rPr>
                                  <w:t xml:space="preserve"> (81)</w:t>
                                </w:r>
                                <w:r>
                                  <w:fldChar w:fldCharType="end"/>
                                </w:r>
                              </w:sdtContent>
                            </w:sdt>
                            <w:bookmarkEnd w:id="5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A1CFDF" id="Text Box 1923715150" o:spid="_x0000_s1034" type="#_x0000_t202" style="position:absolute;margin-left:1in;margin-top:16.25pt;width:303.05pt;height:.05pt;z-index:-251595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" stroked="f">
                <v:textbox style="mso-fit-shape-to-text:t" inset="0,0,0,0">
                  <w:txbxContent>
                    <w:p w14:paraId="163BEEDA" w14:textId="797B62FE" w:rsidR="00204AAD" w:rsidRPr="00127972" w:rsidRDefault="00204AAD" w:rsidP="007B4B94">
                      <w:pPr>
                        <w:pStyle w:val="Caption"/>
                        <w:rPr>
                          <w:rFonts w:asciiTheme="majorHAnsi" w:hAnsiTheme="majorHAnsi" w:cstheme="majorHAnsi"/>
                          <w:noProof/>
                        </w:rPr>
                      </w:pPr>
                      <w:bookmarkStart w:id="591" w:name="_Toc513227519"/>
                      <w:bookmarkStart w:id="592" w:name="_Toc514069545"/>
                      <w:bookmarkStart w:id="593" w:name="_Toc514757863"/>
                      <w:r>
                        <w:t xml:space="preserve">Figure </w:t>
                      </w:r>
                      <w:r>
                        <w:rPr>
                          <w:noProof/>
                        </w:rPr>
                        <w:fldChar w:fldCharType="begin"/>
                      </w:r>
                      <w:r>
                        <w:rPr>
                          <w:noProof/>
                        </w:rPr>
                        <w:instrText xml:space="preserve"> SEQ Figure \* ARABIC </w:instrText>
                      </w:r>
                      <w:r>
                        <w:rPr>
                          <w:noProof/>
                        </w:rPr>
                        <w:fldChar w:fldCharType="separate"/>
                      </w:r>
                      <w:r w:rsidR="001A5D69">
                        <w:rPr>
                          <w:noProof/>
                        </w:rPr>
                        <w:t>20</w:t>
                      </w:r>
                      <w:r>
                        <w:rPr>
                          <w:noProof/>
                        </w:rPr>
                        <w:fldChar w:fldCharType="end"/>
                      </w:r>
                      <w:r>
                        <w:t xml:space="preserve"> - Biomass Energy. Source:</w:t>
                      </w:r>
                      <w:bookmarkEnd w:id="591"/>
                      <w:bookmarkEnd w:id="592"/>
                      <w:sdt>
                        <w:sdtPr>
                          <w:id w:val="-738792260"/>
                          <w:citation/>
                        </w:sdtPr>
                        <w:sdtContent>
                          <w:r>
                            <w:fldChar w:fldCharType="begin"/>
                          </w:r>
                          <w:r>
                            <w:instrText xml:space="preserve"> CITATION ARE17 \l 2057 </w:instrText>
                          </w:r>
                          <w:r>
                            <w:fldChar w:fldCharType="separate"/>
                          </w:r>
                          <w:r w:rsidR="008242AE">
                            <w:rPr>
                              <w:noProof/>
                            </w:rPr>
                            <w:t xml:space="preserve"> (81)</w:t>
                          </w:r>
                          <w:r>
                            <w:fldChar w:fldCharType="end"/>
                          </w:r>
                        </w:sdtContent>
                      </w:sdt>
                      <w:bookmarkEnd w:id="593"/>
                    </w:p>
                  </w:txbxContent>
                </v:textbox>
                <w10:wrap type="tight"/>
              </v:shape>
            </w:pict>
          </mc:Fallback>
        </mc:AlternateContent>
      </w:r>
    </w:p>
    <w:p w14:paraId="00EB5707" w14:textId="77777777" w:rsidR="00685AAB" w:rsidRDefault="00685AAB" w:rsidP="00685AAB">
      <w:bookmarkStart w:id="594" w:name="_Toc513227442"/>
    </w:p>
    <w:p w14:paraId="3A23CB92" w14:textId="0942682C" w:rsidR="007B4B94" w:rsidRPr="00660770" w:rsidRDefault="007B4B94" w:rsidP="00BF6AE4">
      <w:pPr>
        <w:pStyle w:val="Heading3"/>
        <w:tabs>
          <w:tab w:val="clear" w:pos="714"/>
        </w:tabs>
      </w:pPr>
      <w:bookmarkStart w:id="595" w:name="_Toc514758040"/>
      <w:r w:rsidRPr="00660770">
        <w:t>United Nations Environment Programme</w:t>
      </w:r>
      <w:bookmarkEnd w:id="594"/>
      <w:r w:rsidR="00E042B7">
        <w:t xml:space="preserve"> (FK)</w:t>
      </w:r>
      <w:bookmarkEnd w:id="595"/>
    </w:p>
    <w:p w14:paraId="0A457037" w14:textId="2E8F8306" w:rsidR="007B4B94" w:rsidRPr="00660770" w:rsidRDefault="007B4B94" w:rsidP="007B4B94">
      <w:pPr>
        <w:spacing w:line="360" w:lineRule="auto"/>
      </w:pPr>
      <w:r w:rsidRPr="00660770">
        <w:rPr>
          <w:rFonts w:cstheme="minorHAnsi"/>
          <w:noProof/>
          <w:lang w:eastAsia="en-GB"/>
        </w:rPr>
        <mc:AlternateContent>
          <mc:Choice Requires="wps">
            <w:drawing>
              <wp:anchor distT="0" distB="0" distL="114300" distR="114300" simplePos="0" relativeHeight="251728896" behindDoc="1" locked="0" layoutInCell="1" allowOverlap="1" wp14:anchorId="582CB7CF" wp14:editId="46946E0B">
                <wp:simplePos x="0" y="0"/>
                <wp:positionH relativeFrom="column">
                  <wp:posOffset>828675</wp:posOffset>
                </wp:positionH>
                <wp:positionV relativeFrom="paragraph">
                  <wp:posOffset>3649980</wp:posOffset>
                </wp:positionV>
                <wp:extent cx="3604260" cy="635"/>
                <wp:effectExtent l="0" t="0" r="0" b="0"/>
                <wp:wrapTight wrapText="bothSides">
                  <wp:wrapPolygon edited="0">
                    <wp:start x="0" y="0"/>
                    <wp:lineTo x="0" y="21600"/>
                    <wp:lineTo x="21600" y="21600"/>
                    <wp:lineTo x="21600" y="0"/>
                  </wp:wrapPolygon>
                </wp:wrapTight>
                <wp:docPr id="1923715151" name="Text Box 1923715151"/>
                <wp:cNvGraphicFramePr/>
                <a:graphic xmlns:a="http://schemas.openxmlformats.org/drawingml/2006/main">
                  <a:graphicData uri="http://schemas.microsoft.com/office/word/2010/wordprocessingShape">
                    <wps:wsp>
                      <wps:cNvSpPr txBox="1"/>
                      <wps:spPr>
                        <a:xfrm>
                          <a:off x="0" y="0"/>
                          <a:ext cx="3604260" cy="635"/>
                        </a:xfrm>
                        <a:prstGeom prst="rect">
                          <a:avLst/>
                        </a:prstGeom>
                        <a:solidFill>
                          <a:prstClr val="white"/>
                        </a:solidFill>
                        <a:ln>
                          <a:noFill/>
                        </a:ln>
                      </wps:spPr>
                      <wps:txbx>
                        <w:txbxContent>
                          <w:p w14:paraId="7E846331" w14:textId="221DA55A" w:rsidR="00204AAD" w:rsidRPr="006C72C0" w:rsidRDefault="00204AAD" w:rsidP="007B4B94">
                            <w:pPr>
                              <w:pStyle w:val="Caption"/>
                              <w:rPr>
                                <w:rFonts w:asciiTheme="majorHAnsi" w:hAnsiTheme="majorHAnsi" w:cstheme="majorHAnsi"/>
                                <w:noProof/>
                              </w:rPr>
                            </w:pPr>
                            <w:bookmarkStart w:id="596" w:name="_Toc513227520"/>
                            <w:bookmarkStart w:id="597" w:name="_Toc514069546"/>
                            <w:bookmarkStart w:id="598" w:name="_Toc514757864"/>
                            <w:r>
                              <w:t xml:space="preserve">Figure </w:t>
                            </w:r>
                            <w:r>
                              <w:rPr>
                                <w:noProof/>
                              </w:rPr>
                              <w:fldChar w:fldCharType="begin"/>
                            </w:r>
                            <w:r>
                              <w:rPr>
                                <w:noProof/>
                              </w:rPr>
                              <w:instrText xml:space="preserve"> SEQ Figure \* ARABIC </w:instrText>
                            </w:r>
                            <w:r>
                              <w:rPr>
                                <w:noProof/>
                              </w:rPr>
                              <w:fldChar w:fldCharType="separate"/>
                            </w:r>
                            <w:r w:rsidR="001A5D69">
                              <w:rPr>
                                <w:noProof/>
                              </w:rPr>
                              <w:t>21</w:t>
                            </w:r>
                            <w:r>
                              <w:rPr>
                                <w:noProof/>
                              </w:rPr>
                              <w:fldChar w:fldCharType="end"/>
                            </w:r>
                            <w:r>
                              <w:t xml:space="preserve"> - Landfill Waste. Source:</w:t>
                            </w:r>
                            <w:bookmarkEnd w:id="596"/>
                            <w:bookmarkEnd w:id="597"/>
                            <w:sdt>
                              <w:sdtPr>
                                <w:id w:val="1645939479"/>
                                <w:citation/>
                              </w:sdtPr>
                              <w:sdtContent>
                                <w:r>
                                  <w:fldChar w:fldCharType="begin"/>
                                </w:r>
                                <w:r>
                                  <w:instrText xml:space="preserve"> CITATION Her16 \l 2057 </w:instrText>
                                </w:r>
                                <w:r>
                                  <w:fldChar w:fldCharType="separate"/>
                                </w:r>
                                <w:r w:rsidR="008242AE">
                                  <w:rPr>
                                    <w:noProof/>
                                  </w:rPr>
                                  <w:t xml:space="preserve"> (80)</w:t>
                                </w:r>
                                <w:r>
                                  <w:fldChar w:fldCharType="end"/>
                                </w:r>
                              </w:sdtContent>
                            </w:sdt>
                            <w:bookmarkEnd w:id="5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2CB7CF" id="Text Box 1923715151" o:spid="_x0000_s1035" type="#_x0000_t202" style="position:absolute;margin-left:65.25pt;margin-top:287.4pt;width:283.8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" stroked="f">
                <v:textbox style="mso-fit-shape-to-text:t" inset="0,0,0,0">
                  <w:txbxContent>
                    <w:p w14:paraId="7E846331" w14:textId="221DA55A" w:rsidR="00204AAD" w:rsidRPr="006C72C0" w:rsidRDefault="00204AAD" w:rsidP="007B4B94">
                      <w:pPr>
                        <w:pStyle w:val="Caption"/>
                        <w:rPr>
                          <w:rFonts w:asciiTheme="majorHAnsi" w:hAnsiTheme="majorHAnsi" w:cstheme="majorHAnsi"/>
                          <w:noProof/>
                        </w:rPr>
                      </w:pPr>
                      <w:bookmarkStart w:id="599" w:name="_Toc513227520"/>
                      <w:bookmarkStart w:id="600" w:name="_Toc514069546"/>
                      <w:bookmarkStart w:id="601" w:name="_Toc514757864"/>
                      <w:r>
                        <w:t xml:space="preserve">Figure </w:t>
                      </w:r>
                      <w:r>
                        <w:rPr>
                          <w:noProof/>
                        </w:rPr>
                        <w:fldChar w:fldCharType="begin"/>
                      </w:r>
                      <w:r>
                        <w:rPr>
                          <w:noProof/>
                        </w:rPr>
                        <w:instrText xml:space="preserve"> SEQ Figure \* ARABIC </w:instrText>
                      </w:r>
                      <w:r>
                        <w:rPr>
                          <w:noProof/>
                        </w:rPr>
                        <w:fldChar w:fldCharType="separate"/>
                      </w:r>
                      <w:r w:rsidR="001A5D69">
                        <w:rPr>
                          <w:noProof/>
                        </w:rPr>
                        <w:t>21</w:t>
                      </w:r>
                      <w:r>
                        <w:rPr>
                          <w:noProof/>
                        </w:rPr>
                        <w:fldChar w:fldCharType="end"/>
                      </w:r>
                      <w:r>
                        <w:t xml:space="preserve"> - Landfill Waste. Source:</w:t>
                      </w:r>
                      <w:bookmarkEnd w:id="599"/>
                      <w:bookmarkEnd w:id="600"/>
                      <w:sdt>
                        <w:sdtPr>
                          <w:id w:val="1645939479"/>
                          <w:citation/>
                        </w:sdtPr>
                        <w:sdtContent>
                          <w:r>
                            <w:fldChar w:fldCharType="begin"/>
                          </w:r>
                          <w:r>
                            <w:instrText xml:space="preserve"> CITATION Her16 \l 2057 </w:instrText>
                          </w:r>
                          <w:r>
                            <w:fldChar w:fldCharType="separate"/>
                          </w:r>
                          <w:r w:rsidR="008242AE">
                            <w:rPr>
                              <w:noProof/>
                            </w:rPr>
                            <w:t xml:space="preserve"> (80)</w:t>
                          </w:r>
                          <w:r>
                            <w:fldChar w:fldCharType="end"/>
                          </w:r>
                        </w:sdtContent>
                      </w:sdt>
                      <w:bookmarkEnd w:id="601"/>
                    </w:p>
                  </w:txbxContent>
                </v:textbox>
                <w10:wrap type="tight"/>
              </v:shape>
            </w:pict>
          </mc:Fallback>
        </mc:AlternateContent>
      </w:r>
      <w:r w:rsidRPr="00660770">
        <w:rPr>
          <w:rFonts w:cstheme="minorHAnsi"/>
          <w:noProof/>
          <w:lang w:eastAsia="en-GB"/>
        </w:rPr>
        <w:drawing>
          <wp:anchor distT="0" distB="0" distL="114300" distR="114300" simplePos="0" relativeHeight="251544576" behindDoc="1" locked="0" layoutInCell="1" allowOverlap="1" wp14:anchorId="474E80C6" wp14:editId="29AF1189">
            <wp:simplePos x="0" y="0"/>
            <wp:positionH relativeFrom="margin">
              <wp:posOffset>829163</wp:posOffset>
            </wp:positionH>
            <wp:positionV relativeFrom="paragraph">
              <wp:posOffset>1312781</wp:posOffset>
            </wp:positionV>
            <wp:extent cx="3604260" cy="2458720"/>
            <wp:effectExtent l="0" t="0" r="0" b="0"/>
            <wp:wrapTight wrapText="bothSides">
              <wp:wrapPolygon edited="0">
                <wp:start x="0" y="0"/>
                <wp:lineTo x="0" y="21421"/>
                <wp:lineTo x="21463" y="21421"/>
                <wp:lineTo x="21463" y="0"/>
                <wp:lineTo x="0" y="0"/>
              </wp:wrapPolygon>
            </wp:wrapTight>
            <wp:docPr id="19237151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3">
                      <a:extLst>
                        <a:ext uri="{28A0092B-C50C-407E-A947-70E740481C1C}">
                          <a14:useLocalDpi xmlns:a14="http://schemas.microsoft.com/office/drawing/2010/main" val="0"/>
                        </a:ext>
                      </a:extLst>
                    </a:blip>
                    <a:stretch>
                      <a:fillRect/>
                    </a:stretch>
                  </pic:blipFill>
                  <pic:spPr>
                    <a:xfrm>
                      <a:off x="0" y="0"/>
                      <a:ext cx="3604260" cy="2458720"/>
                    </a:xfrm>
                    <a:prstGeom prst="rect">
                      <a:avLst/>
                    </a:prstGeom>
                  </pic:spPr>
                </pic:pic>
              </a:graphicData>
            </a:graphic>
            <wp14:sizeRelH relativeFrom="margin">
              <wp14:pctWidth>0</wp14:pctWidth>
            </wp14:sizeRelH>
            <wp14:sizeRelV relativeFrom="margin">
              <wp14:pctHeight>0</wp14:pctHeight>
            </wp14:sizeRelV>
          </wp:anchor>
        </w:drawing>
      </w:r>
      <w:r w:rsidRPr="6AC925E7">
        <w:t xml:space="preserve">Based on the existing data on conversion technologies available from the United Nations Environment Programme, compendium on agricultural biomass, it is hoped that there will be a growing interest in biomass so that it would be valuable resource and not just as waste. It has been shown that with appropriate segregation and recycling systems a significant amount of waste can be diverted from landfills and converted into resource. </w:t>
      </w:r>
      <w:sdt>
        <w:sdtPr>
          <w:rPr>
            <w:rFonts w:cstheme="minorHAnsi"/>
          </w:rPr>
          <w:id w:val="-491949056"/>
          <w:citation/>
        </w:sdtPr>
        <w:sdtContent>
          <w:r w:rsidRPr="00660770">
            <w:rPr>
              <w:rFonts w:cstheme="minorHAnsi"/>
            </w:rPr>
            <w:fldChar w:fldCharType="begin"/>
          </w:r>
          <w:r w:rsidRPr="00660770">
            <w:rPr>
              <w:rFonts w:cstheme="minorHAnsi"/>
            </w:rPr>
            <w:instrText xml:space="preserve"> CITATION Uni09 \l 2057 </w:instrText>
          </w:r>
          <w:r w:rsidRPr="00660770">
            <w:rPr>
              <w:rFonts w:cstheme="minorHAnsi"/>
            </w:rPr>
            <w:fldChar w:fldCharType="separate"/>
          </w:r>
          <w:r w:rsidR="008242AE" w:rsidRPr="008242AE">
            <w:rPr>
              <w:rFonts w:cstheme="minorHAnsi"/>
              <w:noProof/>
            </w:rPr>
            <w:t>(37)</w:t>
          </w:r>
          <w:r w:rsidRPr="00660770">
            <w:rPr>
              <w:rFonts w:cstheme="minorHAnsi"/>
            </w:rPr>
            <w:fldChar w:fldCharType="end"/>
          </w:r>
        </w:sdtContent>
      </w:sdt>
    </w:p>
    <w:p w14:paraId="24EEAF18" w14:textId="77777777" w:rsidR="007B4B94" w:rsidRPr="00660770" w:rsidRDefault="007B4B94" w:rsidP="007B4B94">
      <w:pPr>
        <w:spacing w:line="360" w:lineRule="auto"/>
        <w:rPr>
          <w:rFonts w:cstheme="minorHAnsi"/>
          <w:b/>
        </w:rPr>
      </w:pPr>
    </w:p>
    <w:p w14:paraId="73BFFFA3" w14:textId="77777777" w:rsidR="007B4B94" w:rsidRPr="00660770" w:rsidRDefault="007B4B94" w:rsidP="007B4B94">
      <w:pPr>
        <w:spacing w:line="360" w:lineRule="auto"/>
        <w:rPr>
          <w:rFonts w:cstheme="minorHAnsi"/>
          <w:b/>
        </w:rPr>
      </w:pPr>
    </w:p>
    <w:p w14:paraId="27BEFAD7" w14:textId="77777777" w:rsidR="007B4B94" w:rsidRPr="00660770" w:rsidRDefault="007B4B94" w:rsidP="007B4B94">
      <w:pPr>
        <w:spacing w:line="360" w:lineRule="auto"/>
        <w:rPr>
          <w:rFonts w:cstheme="minorHAnsi"/>
        </w:rPr>
      </w:pPr>
    </w:p>
    <w:p w14:paraId="64A9CFDD" w14:textId="77777777" w:rsidR="007B4B94" w:rsidRPr="00660770" w:rsidRDefault="007B4B94" w:rsidP="007B4B94">
      <w:pPr>
        <w:spacing w:line="360" w:lineRule="auto"/>
        <w:rPr>
          <w:rFonts w:cstheme="minorHAnsi"/>
        </w:rPr>
      </w:pPr>
    </w:p>
    <w:p w14:paraId="61982F3E" w14:textId="77777777" w:rsidR="007B4B94" w:rsidRPr="00660770" w:rsidRDefault="007B4B94" w:rsidP="007B4B94">
      <w:pPr>
        <w:spacing w:line="360" w:lineRule="auto"/>
        <w:rPr>
          <w:rFonts w:cstheme="minorHAnsi"/>
        </w:rPr>
      </w:pPr>
    </w:p>
    <w:p w14:paraId="26595530" w14:textId="77777777" w:rsidR="007B4B94" w:rsidRPr="00660770" w:rsidRDefault="007B4B94" w:rsidP="007B4B94">
      <w:pPr>
        <w:spacing w:line="360" w:lineRule="auto"/>
        <w:rPr>
          <w:rFonts w:cstheme="minorHAnsi"/>
        </w:rPr>
      </w:pPr>
    </w:p>
    <w:p w14:paraId="5F7645E3" w14:textId="77777777" w:rsidR="00685AAB" w:rsidRDefault="00685AAB" w:rsidP="00685AAB">
      <w:bookmarkStart w:id="602" w:name="_Toc513227443"/>
    </w:p>
    <w:p w14:paraId="576404F5" w14:textId="77777777" w:rsidR="00685AAB" w:rsidRDefault="00685AAB" w:rsidP="00685AAB"/>
    <w:p w14:paraId="609C4E60" w14:textId="63B9A47B" w:rsidR="007B4B94" w:rsidRPr="00660770" w:rsidRDefault="007B4B94" w:rsidP="00BF6AE4">
      <w:pPr>
        <w:pStyle w:val="Heading3"/>
        <w:tabs>
          <w:tab w:val="clear" w:pos="714"/>
        </w:tabs>
      </w:pPr>
      <w:bookmarkStart w:id="603" w:name="_Toc514758041"/>
      <w:r w:rsidRPr="00660770">
        <w:lastRenderedPageBreak/>
        <w:t>Agriculture Biomass</w:t>
      </w:r>
      <w:bookmarkEnd w:id="602"/>
      <w:r w:rsidRPr="00660770">
        <w:t xml:space="preserve"> </w:t>
      </w:r>
      <w:r w:rsidR="009B019F">
        <w:t>(FK)</w:t>
      </w:r>
      <w:bookmarkEnd w:id="603"/>
    </w:p>
    <w:p w14:paraId="6777A91E" w14:textId="49DCA64A" w:rsidR="007B4B94" w:rsidRPr="00660770" w:rsidRDefault="007B4B94" w:rsidP="007B4B94">
      <w:pPr>
        <w:spacing w:line="360" w:lineRule="auto"/>
      </w:pPr>
      <w:r w:rsidRPr="6AC925E7">
        <w:t xml:space="preserve">It is estimated that, 140 billion metric tons of biomass is generated globally every year from agriculture. Thus, agriculture biomass is considered as one of the major source in present world, which can be converted to an enormous amount of energy. As a raw material, biomass wastes have an attractive potential for large-scale industries and community-level enterprises. Equivalent to approximately 50 billion tons of oil agriculture biomass waste can be converted to energy and substantially displace fossil fuel, reduce emissions of greenhouse gases and provide renewable energy to some 16 billion people in developing countries, which still lack access to electricity. </w:t>
      </w:r>
      <w:sdt>
        <w:sdtPr>
          <w:rPr>
            <w:rFonts w:cstheme="minorHAnsi"/>
          </w:rPr>
          <w:id w:val="-553394830"/>
          <w:citation/>
        </w:sdtPr>
        <w:sdtContent>
          <w:r w:rsidRPr="00660770">
            <w:rPr>
              <w:rFonts w:cstheme="minorHAnsi"/>
            </w:rPr>
            <w:fldChar w:fldCharType="begin"/>
          </w:r>
          <w:r w:rsidRPr="00660770">
            <w:rPr>
              <w:rFonts w:cstheme="minorHAnsi"/>
            </w:rPr>
            <w:instrText xml:space="preserve"> CITATION Uni09 \l 2057 </w:instrText>
          </w:r>
          <w:r w:rsidRPr="00660770">
            <w:rPr>
              <w:rFonts w:cstheme="minorHAnsi"/>
            </w:rPr>
            <w:fldChar w:fldCharType="separate"/>
          </w:r>
          <w:r w:rsidR="008242AE" w:rsidRPr="008242AE">
            <w:rPr>
              <w:rFonts w:cstheme="minorHAnsi"/>
              <w:noProof/>
            </w:rPr>
            <w:t>(37)</w:t>
          </w:r>
          <w:r w:rsidRPr="00660770">
            <w:rPr>
              <w:rFonts w:cstheme="minorHAnsi"/>
            </w:rPr>
            <w:fldChar w:fldCharType="end"/>
          </w:r>
        </w:sdtContent>
      </w:sdt>
    </w:p>
    <w:p w14:paraId="749FC17B" w14:textId="36782AE7" w:rsidR="007B4B94" w:rsidRPr="00660770" w:rsidRDefault="007B4B94" w:rsidP="00BF6AE4">
      <w:pPr>
        <w:pStyle w:val="Heading3"/>
        <w:tabs>
          <w:tab w:val="clear" w:pos="714"/>
        </w:tabs>
      </w:pPr>
      <w:bookmarkStart w:id="604" w:name="_Toc513227444"/>
      <w:bookmarkStart w:id="605" w:name="_Toc514758042"/>
      <w:r w:rsidRPr="00660770">
        <w:t>Environmental Issues</w:t>
      </w:r>
      <w:bookmarkEnd w:id="604"/>
      <w:r w:rsidR="009B019F">
        <w:t xml:space="preserve"> (FK)</w:t>
      </w:r>
      <w:bookmarkEnd w:id="605"/>
    </w:p>
    <w:p w14:paraId="2FCE86DE" w14:textId="4C995E8F" w:rsidR="007B4B94" w:rsidRPr="00660770" w:rsidRDefault="007B4B94" w:rsidP="007B4B94">
      <w:pPr>
        <w:spacing w:line="360" w:lineRule="auto"/>
      </w:pPr>
      <w:r w:rsidRPr="00660770">
        <w:rPr>
          <w:rFonts w:cstheme="minorHAnsi"/>
          <w:noProof/>
          <w:lang w:eastAsia="en-GB"/>
        </w:rPr>
        <mc:AlternateContent>
          <mc:Choice Requires="wps">
            <w:drawing>
              <wp:anchor distT="0" distB="0" distL="114300" distR="114300" simplePos="0" relativeHeight="251737088" behindDoc="1" locked="0" layoutInCell="1" allowOverlap="1" wp14:anchorId="3C4073EF" wp14:editId="0FAC7663">
                <wp:simplePos x="0" y="0"/>
                <wp:positionH relativeFrom="column">
                  <wp:posOffset>970280</wp:posOffset>
                </wp:positionH>
                <wp:positionV relativeFrom="paragraph">
                  <wp:posOffset>4739640</wp:posOffset>
                </wp:positionV>
                <wp:extent cx="3784600" cy="635"/>
                <wp:effectExtent l="0" t="0" r="0" b="0"/>
                <wp:wrapTight wrapText="bothSides">
                  <wp:wrapPolygon edited="0">
                    <wp:start x="0" y="0"/>
                    <wp:lineTo x="0" y="21600"/>
                    <wp:lineTo x="21600" y="21600"/>
                    <wp:lineTo x="21600" y="0"/>
                  </wp:wrapPolygon>
                </wp:wrapTight>
                <wp:docPr id="1923715152" name="Text Box 1923715152"/>
                <wp:cNvGraphicFramePr/>
                <a:graphic xmlns:a="http://schemas.openxmlformats.org/drawingml/2006/main">
                  <a:graphicData uri="http://schemas.microsoft.com/office/word/2010/wordprocessingShape">
                    <wps:wsp>
                      <wps:cNvSpPr txBox="1"/>
                      <wps:spPr>
                        <a:xfrm>
                          <a:off x="0" y="0"/>
                          <a:ext cx="3784600" cy="635"/>
                        </a:xfrm>
                        <a:prstGeom prst="rect">
                          <a:avLst/>
                        </a:prstGeom>
                        <a:solidFill>
                          <a:prstClr val="white"/>
                        </a:solidFill>
                        <a:ln>
                          <a:noFill/>
                        </a:ln>
                      </wps:spPr>
                      <wps:txbx>
                        <w:txbxContent>
                          <w:p w14:paraId="68023A3E" w14:textId="13BEB353" w:rsidR="00204AAD" w:rsidRPr="009E457F" w:rsidRDefault="00204AAD" w:rsidP="007B4B94">
                            <w:pPr>
                              <w:pStyle w:val="Caption"/>
                              <w:rPr>
                                <w:rFonts w:asciiTheme="majorHAnsi" w:hAnsiTheme="majorHAnsi" w:cstheme="majorHAnsi"/>
                                <w:noProof/>
                              </w:rPr>
                            </w:pPr>
                            <w:bookmarkStart w:id="606" w:name="_Toc513227521"/>
                            <w:bookmarkStart w:id="607" w:name="_Toc514069547"/>
                            <w:bookmarkStart w:id="608" w:name="_Toc514757865"/>
                            <w:r>
                              <w:t xml:space="preserve">Figure </w:t>
                            </w:r>
                            <w:r>
                              <w:rPr>
                                <w:noProof/>
                              </w:rPr>
                              <w:fldChar w:fldCharType="begin"/>
                            </w:r>
                            <w:r>
                              <w:rPr>
                                <w:noProof/>
                              </w:rPr>
                              <w:instrText xml:space="preserve"> SEQ Figure \* ARABIC </w:instrText>
                            </w:r>
                            <w:r>
                              <w:rPr>
                                <w:noProof/>
                              </w:rPr>
                              <w:fldChar w:fldCharType="separate"/>
                            </w:r>
                            <w:r w:rsidR="001A5D69">
                              <w:rPr>
                                <w:noProof/>
                              </w:rPr>
                              <w:t>22</w:t>
                            </w:r>
                            <w:r>
                              <w:rPr>
                                <w:noProof/>
                              </w:rPr>
                              <w:fldChar w:fldCharType="end"/>
                            </w:r>
                            <w:r>
                              <w:t xml:space="preserve"> - Agriculture Waste. Source:</w:t>
                            </w:r>
                            <w:bookmarkEnd w:id="606"/>
                            <w:bookmarkEnd w:id="607"/>
                            <w:sdt>
                              <w:sdtPr>
                                <w:id w:val="-209423809"/>
                                <w:citation/>
                              </w:sdtPr>
                              <w:sdtContent>
                                <w:r>
                                  <w:fldChar w:fldCharType="begin"/>
                                </w:r>
                                <w:r>
                                  <w:instrText xml:space="preserve"> CITATION Chi17 \l 2057 </w:instrText>
                                </w:r>
                                <w:r>
                                  <w:fldChar w:fldCharType="separate"/>
                                </w:r>
                                <w:r w:rsidR="008242AE">
                                  <w:rPr>
                                    <w:noProof/>
                                  </w:rPr>
                                  <w:t xml:space="preserve"> (79)</w:t>
                                </w:r>
                                <w:r>
                                  <w:fldChar w:fldCharType="end"/>
                                </w:r>
                              </w:sdtContent>
                            </w:sdt>
                            <w:bookmarkEnd w:id="6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4073EF" id="Text Box 1923715152" o:spid="_x0000_s1036" type="#_x0000_t202" style="position:absolute;margin-left:76.4pt;margin-top:373.2pt;width:298pt;height:.05pt;z-index:-251579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" stroked="f">
                <v:textbox style="mso-fit-shape-to-text:t" inset="0,0,0,0">
                  <w:txbxContent>
                    <w:p w14:paraId="68023A3E" w14:textId="13BEB353" w:rsidR="00204AAD" w:rsidRPr="009E457F" w:rsidRDefault="00204AAD" w:rsidP="007B4B94">
                      <w:pPr>
                        <w:pStyle w:val="Caption"/>
                        <w:rPr>
                          <w:rFonts w:asciiTheme="majorHAnsi" w:hAnsiTheme="majorHAnsi" w:cstheme="majorHAnsi"/>
                          <w:noProof/>
                        </w:rPr>
                      </w:pPr>
                      <w:bookmarkStart w:id="609" w:name="_Toc513227521"/>
                      <w:bookmarkStart w:id="610" w:name="_Toc514069547"/>
                      <w:bookmarkStart w:id="611" w:name="_Toc514757865"/>
                      <w:r>
                        <w:t xml:space="preserve">Figure </w:t>
                      </w:r>
                      <w:r>
                        <w:rPr>
                          <w:noProof/>
                        </w:rPr>
                        <w:fldChar w:fldCharType="begin"/>
                      </w:r>
                      <w:r>
                        <w:rPr>
                          <w:noProof/>
                        </w:rPr>
                        <w:instrText xml:space="preserve"> SEQ Figure \* ARABIC </w:instrText>
                      </w:r>
                      <w:r>
                        <w:rPr>
                          <w:noProof/>
                        </w:rPr>
                        <w:fldChar w:fldCharType="separate"/>
                      </w:r>
                      <w:r w:rsidR="001A5D69">
                        <w:rPr>
                          <w:noProof/>
                        </w:rPr>
                        <w:t>22</w:t>
                      </w:r>
                      <w:r>
                        <w:rPr>
                          <w:noProof/>
                        </w:rPr>
                        <w:fldChar w:fldCharType="end"/>
                      </w:r>
                      <w:r>
                        <w:t xml:space="preserve"> - Agriculture Waste. Source:</w:t>
                      </w:r>
                      <w:bookmarkEnd w:id="609"/>
                      <w:bookmarkEnd w:id="610"/>
                      <w:sdt>
                        <w:sdtPr>
                          <w:id w:val="-209423809"/>
                          <w:citation/>
                        </w:sdtPr>
                        <w:sdtContent>
                          <w:r>
                            <w:fldChar w:fldCharType="begin"/>
                          </w:r>
                          <w:r>
                            <w:instrText xml:space="preserve"> CITATION Chi17 \l 2057 </w:instrText>
                          </w:r>
                          <w:r>
                            <w:fldChar w:fldCharType="separate"/>
                          </w:r>
                          <w:r w:rsidR="008242AE">
                            <w:rPr>
                              <w:noProof/>
                            </w:rPr>
                            <w:t xml:space="preserve"> (79)</w:t>
                          </w:r>
                          <w:r>
                            <w:fldChar w:fldCharType="end"/>
                          </w:r>
                        </w:sdtContent>
                      </w:sdt>
                      <w:bookmarkEnd w:id="611"/>
                    </w:p>
                  </w:txbxContent>
                </v:textbox>
                <w10:wrap type="tight"/>
              </v:shape>
            </w:pict>
          </mc:Fallback>
        </mc:AlternateContent>
      </w:r>
      <w:r w:rsidRPr="00660770">
        <w:rPr>
          <w:rFonts w:cstheme="minorHAnsi"/>
          <w:noProof/>
          <w:lang w:eastAsia="en-GB"/>
        </w:rPr>
        <w:drawing>
          <wp:anchor distT="0" distB="0" distL="114300" distR="114300" simplePos="0" relativeHeight="251573248" behindDoc="1" locked="0" layoutInCell="1" allowOverlap="1" wp14:anchorId="66467048" wp14:editId="374E5C77">
            <wp:simplePos x="0" y="0"/>
            <wp:positionH relativeFrom="margin">
              <wp:align>center</wp:align>
            </wp:positionH>
            <wp:positionV relativeFrom="paragraph">
              <wp:posOffset>1845000</wp:posOffset>
            </wp:positionV>
            <wp:extent cx="3784600" cy="2837815"/>
            <wp:effectExtent l="0" t="0" r="6350" b="635"/>
            <wp:wrapTight wrapText="bothSides">
              <wp:wrapPolygon edited="0">
                <wp:start x="0" y="0"/>
                <wp:lineTo x="0" y="21460"/>
                <wp:lineTo x="21528" y="21460"/>
                <wp:lineTo x="21528" y="0"/>
                <wp:lineTo x="0" y="0"/>
              </wp:wrapPolygon>
            </wp:wrapTight>
            <wp:docPr id="1026" name="Picture 2" descr="Image result for agricultural waste c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agricultural waste cows"/>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784600" cy="2837815"/>
                    </a:xfrm>
                    <a:prstGeom prst="rect">
                      <a:avLst/>
                    </a:prstGeom>
                    <a:noFill/>
                    <a:extLst/>
                  </pic:spPr>
                </pic:pic>
              </a:graphicData>
            </a:graphic>
            <wp14:sizeRelH relativeFrom="margin">
              <wp14:pctWidth>0</wp14:pctWidth>
            </wp14:sizeRelH>
            <wp14:sizeRelV relativeFrom="margin">
              <wp14:pctHeight>0</wp14:pctHeight>
            </wp14:sizeRelV>
          </wp:anchor>
        </w:drawing>
      </w:r>
      <w:r w:rsidRPr="6AC925E7">
        <w:t>In the recent years the development of industrial and economic, municipal solid waste has increased rapidly. The outcome of this rapid growth is becoming a burgeon</w:t>
      </w:r>
      <w:r w:rsidR="0093388A">
        <w:t>ing problem as</w:t>
      </w:r>
      <w:r w:rsidRPr="6AC925E7">
        <w:t xml:space="preserve"> rotten waste agricultural biomass emits methane and leachate, and open burning by the farmers to clear the lands generate CO2 and other local pollutants. While this may be the case, managing waste agricultural biomass and converting it into a material resource would reduce the handling costs for many farms, plus generate revenue from the sale of recovered materials and energy. In addition, minimise greenhouse gas emissions and contribute to energy security and climate change mitigation.</w:t>
      </w:r>
      <w:sdt>
        <w:sdtPr>
          <w:rPr>
            <w:rFonts w:cstheme="minorHAnsi"/>
          </w:rPr>
          <w:id w:val="1799030879"/>
          <w:citation/>
        </w:sdtPr>
        <w:sdtContent>
          <w:r w:rsidRPr="00660770">
            <w:rPr>
              <w:rFonts w:cstheme="minorHAnsi"/>
            </w:rPr>
            <w:fldChar w:fldCharType="begin"/>
          </w:r>
          <w:r w:rsidRPr="00660770">
            <w:rPr>
              <w:rFonts w:cstheme="minorHAnsi"/>
            </w:rPr>
            <w:instrText xml:space="preserve"> CITATION Uni09 \l 2057 </w:instrText>
          </w:r>
          <w:r w:rsidRPr="00660770">
            <w:rPr>
              <w:rFonts w:cstheme="minorHAnsi"/>
            </w:rPr>
            <w:fldChar w:fldCharType="separate"/>
          </w:r>
          <w:r w:rsidR="008242AE">
            <w:rPr>
              <w:rFonts w:cstheme="minorHAnsi"/>
              <w:noProof/>
            </w:rPr>
            <w:t xml:space="preserve"> </w:t>
          </w:r>
          <w:r w:rsidR="008242AE" w:rsidRPr="008242AE">
            <w:rPr>
              <w:rFonts w:cstheme="minorHAnsi"/>
              <w:noProof/>
            </w:rPr>
            <w:t>(37)</w:t>
          </w:r>
          <w:r w:rsidRPr="00660770">
            <w:rPr>
              <w:rFonts w:cstheme="minorHAnsi"/>
            </w:rPr>
            <w:fldChar w:fldCharType="end"/>
          </w:r>
        </w:sdtContent>
      </w:sdt>
    </w:p>
    <w:p w14:paraId="2118BDCE" w14:textId="77777777" w:rsidR="007B4B94" w:rsidRPr="00660770" w:rsidRDefault="007B4B94" w:rsidP="007B4B94">
      <w:pPr>
        <w:tabs>
          <w:tab w:val="right" w:pos="3746"/>
        </w:tabs>
        <w:spacing w:line="360" w:lineRule="auto"/>
        <w:rPr>
          <w:rFonts w:cstheme="minorHAnsi"/>
        </w:rPr>
      </w:pPr>
      <w:r w:rsidRPr="00660770">
        <w:rPr>
          <w:rFonts w:cstheme="minorHAnsi"/>
        </w:rPr>
        <w:tab/>
      </w:r>
    </w:p>
    <w:p w14:paraId="4D36426E" w14:textId="77777777" w:rsidR="007B4B94" w:rsidRPr="00660770" w:rsidRDefault="007B4B94" w:rsidP="007B4B94">
      <w:pPr>
        <w:tabs>
          <w:tab w:val="right" w:pos="3746"/>
        </w:tabs>
        <w:spacing w:line="360" w:lineRule="auto"/>
        <w:rPr>
          <w:rFonts w:cstheme="minorHAnsi"/>
        </w:rPr>
      </w:pPr>
    </w:p>
    <w:p w14:paraId="359F5173" w14:textId="77777777" w:rsidR="007B4B94" w:rsidRPr="00660770" w:rsidRDefault="007B4B94" w:rsidP="007B4B94">
      <w:pPr>
        <w:tabs>
          <w:tab w:val="right" w:pos="3746"/>
        </w:tabs>
        <w:spacing w:line="360" w:lineRule="auto"/>
        <w:rPr>
          <w:rFonts w:cstheme="minorHAnsi"/>
        </w:rPr>
      </w:pPr>
    </w:p>
    <w:p w14:paraId="3C047A4D" w14:textId="77777777" w:rsidR="007B4B94" w:rsidRPr="00660770" w:rsidRDefault="007B4B94" w:rsidP="007B4B94">
      <w:pPr>
        <w:tabs>
          <w:tab w:val="right" w:pos="3746"/>
        </w:tabs>
        <w:spacing w:line="360" w:lineRule="auto"/>
        <w:rPr>
          <w:rFonts w:cstheme="minorHAnsi"/>
        </w:rPr>
      </w:pPr>
    </w:p>
    <w:p w14:paraId="12D4A76E" w14:textId="77777777" w:rsidR="007B4B94" w:rsidRPr="00660770" w:rsidRDefault="007B4B94" w:rsidP="007B4B94">
      <w:pPr>
        <w:tabs>
          <w:tab w:val="right" w:pos="3746"/>
        </w:tabs>
        <w:spacing w:line="360" w:lineRule="auto"/>
        <w:rPr>
          <w:rFonts w:cstheme="minorHAnsi"/>
        </w:rPr>
      </w:pPr>
    </w:p>
    <w:p w14:paraId="0327D712" w14:textId="77777777" w:rsidR="007B4B94" w:rsidRPr="00660770" w:rsidRDefault="007B4B94" w:rsidP="007B4B94">
      <w:pPr>
        <w:tabs>
          <w:tab w:val="right" w:pos="3746"/>
        </w:tabs>
        <w:spacing w:line="360" w:lineRule="auto"/>
        <w:rPr>
          <w:rFonts w:cstheme="minorHAnsi"/>
        </w:rPr>
      </w:pPr>
    </w:p>
    <w:p w14:paraId="2A72722E" w14:textId="77777777" w:rsidR="007B4B94" w:rsidRPr="00660770" w:rsidRDefault="007B4B94" w:rsidP="007B4B94">
      <w:pPr>
        <w:tabs>
          <w:tab w:val="right" w:pos="3746"/>
        </w:tabs>
        <w:spacing w:line="360" w:lineRule="auto"/>
        <w:rPr>
          <w:rFonts w:cstheme="minorHAnsi"/>
        </w:rPr>
      </w:pPr>
    </w:p>
    <w:p w14:paraId="039321BD" w14:textId="77777777" w:rsidR="007B4B94" w:rsidRPr="00660770" w:rsidRDefault="007B4B94" w:rsidP="007B4B94">
      <w:pPr>
        <w:spacing w:line="360" w:lineRule="auto"/>
        <w:rPr>
          <w:rFonts w:cstheme="minorHAnsi"/>
        </w:rPr>
      </w:pPr>
    </w:p>
    <w:p w14:paraId="3E81FDAB" w14:textId="67856436" w:rsidR="007B4B94" w:rsidRPr="00660770" w:rsidRDefault="007B4B94" w:rsidP="007B4B94">
      <w:pPr>
        <w:spacing w:line="360" w:lineRule="auto"/>
        <w:rPr>
          <w:rFonts w:cstheme="minorHAnsi"/>
        </w:rPr>
      </w:pPr>
    </w:p>
    <w:p w14:paraId="36CA0CA4" w14:textId="77777777" w:rsidR="009A70DE" w:rsidRDefault="009A70DE">
      <w:pPr>
        <w:rPr>
          <w:rFonts w:cstheme="minorHAnsi"/>
        </w:rPr>
      </w:pPr>
      <w:r>
        <w:rPr>
          <w:rFonts w:cstheme="minorHAnsi"/>
        </w:rPr>
        <w:br w:type="page"/>
      </w:r>
    </w:p>
    <w:p w14:paraId="1BED50D4" w14:textId="1039D4BE" w:rsidR="007B4B94" w:rsidRPr="00660770" w:rsidRDefault="007B4B94" w:rsidP="007B4B94">
      <w:pPr>
        <w:spacing w:line="360" w:lineRule="auto"/>
      </w:pPr>
      <w:r w:rsidRPr="6AC925E7">
        <w:lastRenderedPageBreak/>
        <w:t>There are two types of conversion with regards to biomass waste. The first technology is conversion of waste biomass to materials and the second is conversion of waste to energy. Agricultural waste has high nutrient value.</w:t>
      </w:r>
      <w:sdt>
        <w:sdtPr>
          <w:rPr>
            <w:rFonts w:cstheme="minorHAnsi"/>
          </w:rPr>
          <w:id w:val="-792439864"/>
          <w:citation/>
        </w:sdtPr>
        <w:sdtContent>
          <w:r w:rsidRPr="00660770">
            <w:rPr>
              <w:rFonts w:cstheme="minorHAnsi"/>
            </w:rPr>
            <w:fldChar w:fldCharType="begin"/>
          </w:r>
          <w:r w:rsidRPr="00660770">
            <w:rPr>
              <w:rFonts w:cstheme="minorHAnsi"/>
            </w:rPr>
            <w:instrText xml:space="preserve"> CITATION Uni09 \l 2057 </w:instrText>
          </w:r>
          <w:r w:rsidRPr="00660770">
            <w:rPr>
              <w:rFonts w:cstheme="minorHAnsi"/>
            </w:rPr>
            <w:fldChar w:fldCharType="separate"/>
          </w:r>
          <w:r w:rsidR="008242AE">
            <w:rPr>
              <w:rFonts w:cstheme="minorHAnsi"/>
              <w:noProof/>
            </w:rPr>
            <w:t xml:space="preserve"> </w:t>
          </w:r>
          <w:r w:rsidR="008242AE" w:rsidRPr="008242AE">
            <w:rPr>
              <w:rFonts w:cstheme="minorHAnsi"/>
              <w:noProof/>
            </w:rPr>
            <w:t>(37)</w:t>
          </w:r>
          <w:r w:rsidRPr="00660770">
            <w:rPr>
              <w:rFonts w:cstheme="minorHAnsi"/>
            </w:rPr>
            <w:fldChar w:fldCharType="end"/>
          </w:r>
        </w:sdtContent>
      </w:sdt>
      <w:r w:rsidRPr="6AC925E7">
        <w:t xml:space="preserve"> Once the water is removed from the slurry the nutrient can be recovered and reused by the farmers.</w:t>
      </w:r>
    </w:p>
    <w:p w14:paraId="7A42A855" w14:textId="46AD9628" w:rsidR="007B4B94" w:rsidRPr="00660770" w:rsidRDefault="007B4B94" w:rsidP="00BF6AE4">
      <w:pPr>
        <w:pStyle w:val="Heading3"/>
        <w:tabs>
          <w:tab w:val="clear" w:pos="714"/>
        </w:tabs>
      </w:pPr>
      <w:bookmarkStart w:id="612" w:name="_Toc513227445"/>
      <w:bookmarkStart w:id="613" w:name="_Toc514758043"/>
      <w:r w:rsidRPr="00660770">
        <w:t>Converting Biomass to Energy</w:t>
      </w:r>
      <w:bookmarkEnd w:id="612"/>
      <w:r w:rsidR="009B019F">
        <w:t xml:space="preserve"> (FK)</w:t>
      </w:r>
      <w:bookmarkEnd w:id="613"/>
    </w:p>
    <w:p w14:paraId="6A40C47B" w14:textId="770BC771" w:rsidR="007B4B94" w:rsidRPr="00660770" w:rsidRDefault="007B4B94" w:rsidP="007B4B94">
      <w:pPr>
        <w:spacing w:line="360" w:lineRule="auto"/>
      </w:pPr>
      <w:r w:rsidRPr="6AC925E7">
        <w:t xml:space="preserve">There are various technologies available that can convert agricultural biomass waste into energy product such as heat and steam, electricity, producer gas, synthetic fuel oil, charcoal, methane, ethanol, bio-diesel and methane. The technologies used to convert this biomass into energy are range from highly sophisticated equipment from industrialised countries to simple technologies from developing countries. </w:t>
      </w:r>
      <w:sdt>
        <w:sdtPr>
          <w:rPr>
            <w:rFonts w:cstheme="minorHAnsi"/>
          </w:rPr>
          <w:id w:val="-1810545892"/>
          <w:citation/>
        </w:sdtPr>
        <w:sdtContent>
          <w:r w:rsidRPr="00660770">
            <w:rPr>
              <w:rFonts w:cstheme="minorHAnsi"/>
            </w:rPr>
            <w:fldChar w:fldCharType="begin"/>
          </w:r>
          <w:r w:rsidRPr="00660770">
            <w:rPr>
              <w:rFonts w:cstheme="minorHAnsi"/>
            </w:rPr>
            <w:instrText xml:space="preserve"> CITATION Uni09 \l 2057 </w:instrText>
          </w:r>
          <w:r w:rsidRPr="00660770">
            <w:rPr>
              <w:rFonts w:cstheme="minorHAnsi"/>
            </w:rPr>
            <w:fldChar w:fldCharType="separate"/>
          </w:r>
          <w:r w:rsidR="008242AE" w:rsidRPr="008242AE">
            <w:rPr>
              <w:rFonts w:cstheme="minorHAnsi"/>
              <w:noProof/>
            </w:rPr>
            <w:t>(37)</w:t>
          </w:r>
          <w:r w:rsidRPr="00660770">
            <w:rPr>
              <w:rFonts w:cstheme="minorHAnsi"/>
            </w:rPr>
            <w:fldChar w:fldCharType="end"/>
          </w:r>
        </w:sdtContent>
      </w:sdt>
    </w:p>
    <w:p w14:paraId="51BE8969" w14:textId="77777777" w:rsidR="007B4B94" w:rsidRPr="00660770" w:rsidRDefault="007B4B94" w:rsidP="007B4B94">
      <w:pPr>
        <w:spacing w:line="360" w:lineRule="auto"/>
        <w:rPr>
          <w:rFonts w:cstheme="minorHAnsi"/>
        </w:rPr>
      </w:pPr>
      <w:r w:rsidRPr="00660770">
        <w:rPr>
          <w:rFonts w:cstheme="minorHAnsi"/>
          <w:noProof/>
          <w:lang w:eastAsia="en-GB"/>
        </w:rPr>
        <mc:AlternateContent>
          <mc:Choice Requires="wps">
            <w:drawing>
              <wp:anchor distT="0" distB="0" distL="114300" distR="114300" simplePos="0" relativeHeight="251745280" behindDoc="1" locked="0" layoutInCell="1" allowOverlap="1" wp14:anchorId="543E00B2" wp14:editId="69AD80BB">
                <wp:simplePos x="0" y="0"/>
                <wp:positionH relativeFrom="column">
                  <wp:posOffset>1009650</wp:posOffset>
                </wp:positionH>
                <wp:positionV relativeFrom="paragraph">
                  <wp:posOffset>2999105</wp:posOffset>
                </wp:positionV>
                <wp:extent cx="3615055" cy="635"/>
                <wp:effectExtent l="0" t="0" r="0" b="0"/>
                <wp:wrapTight wrapText="bothSides">
                  <wp:wrapPolygon edited="0">
                    <wp:start x="0" y="0"/>
                    <wp:lineTo x="0" y="21600"/>
                    <wp:lineTo x="21600" y="21600"/>
                    <wp:lineTo x="21600" y="0"/>
                  </wp:wrapPolygon>
                </wp:wrapTight>
                <wp:docPr id="1923715153" name="Text Box 1923715153"/>
                <wp:cNvGraphicFramePr/>
                <a:graphic xmlns:a="http://schemas.openxmlformats.org/drawingml/2006/main">
                  <a:graphicData uri="http://schemas.microsoft.com/office/word/2010/wordprocessingShape">
                    <wps:wsp>
                      <wps:cNvSpPr txBox="1"/>
                      <wps:spPr>
                        <a:xfrm>
                          <a:off x="0" y="0"/>
                          <a:ext cx="3615055" cy="635"/>
                        </a:xfrm>
                        <a:prstGeom prst="rect">
                          <a:avLst/>
                        </a:prstGeom>
                        <a:solidFill>
                          <a:prstClr val="white"/>
                        </a:solidFill>
                        <a:ln>
                          <a:noFill/>
                        </a:ln>
                      </wps:spPr>
                      <wps:txbx>
                        <w:txbxContent>
                          <w:p w14:paraId="51AA6CF6" w14:textId="73D5B31F" w:rsidR="00204AAD" w:rsidRPr="00A579B9" w:rsidRDefault="00204AAD" w:rsidP="007B4B94">
                            <w:pPr>
                              <w:pStyle w:val="Caption"/>
                              <w:rPr>
                                <w:rFonts w:asciiTheme="majorHAnsi" w:hAnsiTheme="majorHAnsi" w:cstheme="majorHAnsi"/>
                                <w:noProof/>
                              </w:rPr>
                            </w:pPr>
                            <w:bookmarkStart w:id="614" w:name="_Toc513227522"/>
                            <w:bookmarkStart w:id="615" w:name="_Toc514069548"/>
                            <w:bookmarkStart w:id="616" w:name="_Toc514757866"/>
                            <w:r>
                              <w:t xml:space="preserve">Figure </w:t>
                            </w:r>
                            <w:r>
                              <w:rPr>
                                <w:noProof/>
                              </w:rPr>
                              <w:fldChar w:fldCharType="begin"/>
                            </w:r>
                            <w:r>
                              <w:rPr>
                                <w:noProof/>
                              </w:rPr>
                              <w:instrText xml:space="preserve"> SEQ Figure \* ARABIC </w:instrText>
                            </w:r>
                            <w:r>
                              <w:rPr>
                                <w:noProof/>
                              </w:rPr>
                              <w:fldChar w:fldCharType="separate"/>
                            </w:r>
                            <w:r w:rsidR="001A5D69">
                              <w:rPr>
                                <w:noProof/>
                              </w:rPr>
                              <w:t>23</w:t>
                            </w:r>
                            <w:r>
                              <w:rPr>
                                <w:noProof/>
                              </w:rPr>
                              <w:fldChar w:fldCharType="end"/>
                            </w:r>
                            <w:r>
                              <w:t xml:space="preserve"> - Biomass conversion to Energy. Source:</w:t>
                            </w:r>
                            <w:sdt>
                              <w:sdtPr>
                                <w:id w:val="976651280"/>
                                <w:citation/>
                              </w:sdtPr>
                              <w:sdtContent>
                                <w:r>
                                  <w:fldChar w:fldCharType="begin"/>
                                </w:r>
                                <w:r>
                                  <w:instrText xml:space="preserve"> CITATION Uni09 \l 2057 </w:instrText>
                                </w:r>
                                <w:r>
                                  <w:fldChar w:fldCharType="separate"/>
                                </w:r>
                                <w:r w:rsidR="008242AE">
                                  <w:rPr>
                                    <w:noProof/>
                                  </w:rPr>
                                  <w:t xml:space="preserve"> (37)</w:t>
                                </w:r>
                                <w:r>
                                  <w:fldChar w:fldCharType="end"/>
                                </w:r>
                              </w:sdtContent>
                            </w:sdt>
                            <w:bookmarkEnd w:id="614"/>
                            <w:bookmarkEnd w:id="615"/>
                            <w:bookmarkEnd w:id="6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3E00B2" id="Text Box 1923715153" o:spid="_x0000_s1037" type="#_x0000_t202" style="position:absolute;margin-left:79.5pt;margin-top:236.15pt;width:284.65pt;height:.05pt;z-index:-251571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" stroked="f">
                <v:textbox style="mso-fit-shape-to-text:t" inset="0,0,0,0">
                  <w:txbxContent>
                    <w:p w14:paraId="51AA6CF6" w14:textId="73D5B31F" w:rsidR="00204AAD" w:rsidRPr="00A579B9" w:rsidRDefault="00204AAD" w:rsidP="007B4B94">
                      <w:pPr>
                        <w:pStyle w:val="Caption"/>
                        <w:rPr>
                          <w:rFonts w:asciiTheme="majorHAnsi" w:hAnsiTheme="majorHAnsi" w:cstheme="majorHAnsi"/>
                          <w:noProof/>
                        </w:rPr>
                      </w:pPr>
                      <w:bookmarkStart w:id="617" w:name="_Toc513227522"/>
                      <w:bookmarkStart w:id="618" w:name="_Toc514069548"/>
                      <w:bookmarkStart w:id="619" w:name="_Toc514757866"/>
                      <w:r>
                        <w:t xml:space="preserve">Figure </w:t>
                      </w:r>
                      <w:r>
                        <w:rPr>
                          <w:noProof/>
                        </w:rPr>
                        <w:fldChar w:fldCharType="begin"/>
                      </w:r>
                      <w:r>
                        <w:rPr>
                          <w:noProof/>
                        </w:rPr>
                        <w:instrText xml:space="preserve"> SEQ Figure \* ARABIC </w:instrText>
                      </w:r>
                      <w:r>
                        <w:rPr>
                          <w:noProof/>
                        </w:rPr>
                        <w:fldChar w:fldCharType="separate"/>
                      </w:r>
                      <w:r w:rsidR="001A5D69">
                        <w:rPr>
                          <w:noProof/>
                        </w:rPr>
                        <w:t>23</w:t>
                      </w:r>
                      <w:r>
                        <w:rPr>
                          <w:noProof/>
                        </w:rPr>
                        <w:fldChar w:fldCharType="end"/>
                      </w:r>
                      <w:r>
                        <w:t xml:space="preserve"> - Biomass conversion to Energy. Source:</w:t>
                      </w:r>
                      <w:sdt>
                        <w:sdtPr>
                          <w:id w:val="976651280"/>
                          <w:citation/>
                        </w:sdtPr>
                        <w:sdtContent>
                          <w:r>
                            <w:fldChar w:fldCharType="begin"/>
                          </w:r>
                          <w:r>
                            <w:instrText xml:space="preserve"> CITATION Uni09 \l 2057 </w:instrText>
                          </w:r>
                          <w:r>
                            <w:fldChar w:fldCharType="separate"/>
                          </w:r>
                          <w:r w:rsidR="008242AE">
                            <w:rPr>
                              <w:noProof/>
                            </w:rPr>
                            <w:t xml:space="preserve"> (37)</w:t>
                          </w:r>
                          <w:r>
                            <w:fldChar w:fldCharType="end"/>
                          </w:r>
                        </w:sdtContent>
                      </w:sdt>
                      <w:bookmarkEnd w:id="617"/>
                      <w:bookmarkEnd w:id="618"/>
                      <w:bookmarkEnd w:id="619"/>
                    </w:p>
                  </w:txbxContent>
                </v:textbox>
                <w10:wrap type="tight"/>
              </v:shape>
            </w:pict>
          </mc:Fallback>
        </mc:AlternateContent>
      </w:r>
      <w:r w:rsidRPr="00660770">
        <w:rPr>
          <w:rFonts w:cstheme="minorHAnsi"/>
          <w:noProof/>
          <w:lang w:eastAsia="en-GB"/>
        </w:rPr>
        <w:drawing>
          <wp:anchor distT="0" distB="0" distL="114300" distR="114300" simplePos="0" relativeHeight="251534336" behindDoc="1" locked="0" layoutInCell="1" allowOverlap="1" wp14:anchorId="40307E7E" wp14:editId="1F718B95">
            <wp:simplePos x="0" y="0"/>
            <wp:positionH relativeFrom="margin">
              <wp:posOffset>1009665</wp:posOffset>
            </wp:positionH>
            <wp:positionV relativeFrom="paragraph">
              <wp:posOffset>10573</wp:posOffset>
            </wp:positionV>
            <wp:extent cx="3615055" cy="2931795"/>
            <wp:effectExtent l="0" t="0" r="4445" b="1905"/>
            <wp:wrapTight wrapText="bothSides">
              <wp:wrapPolygon edited="0">
                <wp:start x="0" y="0"/>
                <wp:lineTo x="0" y="21474"/>
                <wp:lineTo x="21513" y="21474"/>
                <wp:lineTo x="21513" y="0"/>
                <wp:lineTo x="0" y="0"/>
              </wp:wrapPolygon>
            </wp:wrapTight>
            <wp:docPr id="1923715165" name="Picture 192371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extLst>
                        <a:ext uri="{28A0092B-C50C-407E-A947-70E740481C1C}">
                          <a14:useLocalDpi xmlns:a14="http://schemas.microsoft.com/office/drawing/2010/main" val="0"/>
                        </a:ext>
                      </a:extLst>
                    </a:blip>
                    <a:srcRect l="7705" t="8868" r="8391" b="2506"/>
                    <a:stretch/>
                  </pic:blipFill>
                  <pic:spPr bwMode="auto">
                    <a:xfrm>
                      <a:off x="0" y="0"/>
                      <a:ext cx="3615055" cy="293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AA5C1C" w14:textId="77777777" w:rsidR="007B4B94" w:rsidRPr="00660770" w:rsidRDefault="007B4B94" w:rsidP="007B4B94">
      <w:pPr>
        <w:spacing w:line="360" w:lineRule="auto"/>
        <w:rPr>
          <w:rFonts w:cstheme="minorHAnsi"/>
        </w:rPr>
      </w:pPr>
    </w:p>
    <w:p w14:paraId="439C6547" w14:textId="77777777" w:rsidR="007B4B94" w:rsidRPr="00660770" w:rsidRDefault="007B4B94" w:rsidP="007B4B94">
      <w:pPr>
        <w:spacing w:line="360" w:lineRule="auto"/>
        <w:rPr>
          <w:rFonts w:cstheme="minorHAnsi"/>
        </w:rPr>
      </w:pPr>
    </w:p>
    <w:p w14:paraId="61E63D17" w14:textId="77777777" w:rsidR="007B4B94" w:rsidRPr="00660770" w:rsidRDefault="007B4B94" w:rsidP="007B4B94">
      <w:pPr>
        <w:spacing w:line="360" w:lineRule="auto"/>
        <w:rPr>
          <w:rFonts w:cstheme="minorHAnsi"/>
        </w:rPr>
      </w:pPr>
    </w:p>
    <w:p w14:paraId="58C29590" w14:textId="77777777" w:rsidR="007B4B94" w:rsidRPr="00660770" w:rsidRDefault="007B4B94" w:rsidP="007B4B94">
      <w:pPr>
        <w:spacing w:line="360" w:lineRule="auto"/>
        <w:rPr>
          <w:rFonts w:cstheme="minorHAnsi"/>
        </w:rPr>
      </w:pPr>
    </w:p>
    <w:p w14:paraId="3BF098F8" w14:textId="77777777" w:rsidR="007B4B94" w:rsidRPr="00660770" w:rsidRDefault="007B4B94" w:rsidP="007B4B94">
      <w:pPr>
        <w:spacing w:line="360" w:lineRule="auto"/>
        <w:rPr>
          <w:rFonts w:cstheme="minorHAnsi"/>
        </w:rPr>
      </w:pPr>
    </w:p>
    <w:p w14:paraId="18292BE7" w14:textId="77777777" w:rsidR="007B4B94" w:rsidRPr="00660770" w:rsidRDefault="007B4B94" w:rsidP="007B4B94">
      <w:pPr>
        <w:spacing w:line="360" w:lineRule="auto"/>
        <w:rPr>
          <w:rFonts w:cstheme="minorHAnsi"/>
        </w:rPr>
      </w:pPr>
    </w:p>
    <w:p w14:paraId="7E85ED2B" w14:textId="77777777" w:rsidR="007B4B94" w:rsidRPr="00660770" w:rsidRDefault="007B4B94" w:rsidP="007B4B94">
      <w:pPr>
        <w:spacing w:line="360" w:lineRule="auto"/>
        <w:rPr>
          <w:rFonts w:cstheme="minorHAnsi"/>
        </w:rPr>
      </w:pPr>
    </w:p>
    <w:p w14:paraId="72E889EC" w14:textId="77777777" w:rsidR="007B4B94" w:rsidRPr="00660770" w:rsidRDefault="007B4B94" w:rsidP="007B4B94">
      <w:pPr>
        <w:spacing w:line="360" w:lineRule="auto"/>
        <w:rPr>
          <w:rFonts w:cstheme="minorHAnsi"/>
        </w:rPr>
      </w:pPr>
    </w:p>
    <w:p w14:paraId="5E0013F3" w14:textId="77777777" w:rsidR="007B4B94" w:rsidRPr="00660770" w:rsidRDefault="007B4B94" w:rsidP="007B4B94">
      <w:pPr>
        <w:spacing w:line="360" w:lineRule="auto"/>
        <w:rPr>
          <w:rFonts w:cstheme="minorHAnsi"/>
        </w:rPr>
      </w:pPr>
    </w:p>
    <w:p w14:paraId="440A3CCD" w14:textId="3D34F055" w:rsidR="007B4B94" w:rsidRPr="00660770" w:rsidRDefault="007B4B94" w:rsidP="007B4B94">
      <w:pPr>
        <w:spacing w:line="360" w:lineRule="auto"/>
      </w:pPr>
      <w:r w:rsidRPr="6AC925E7">
        <w:t>Figure above, shows the different the specific energy product that can be generated from the different kind of biomass waste.</w:t>
      </w:r>
      <w:sdt>
        <w:sdtPr>
          <w:rPr>
            <w:rFonts w:cstheme="minorHAnsi"/>
          </w:rPr>
          <w:id w:val="-1634629839"/>
          <w:citation/>
        </w:sdtPr>
        <w:sdtContent>
          <w:r w:rsidRPr="00660770">
            <w:rPr>
              <w:rFonts w:cstheme="minorHAnsi"/>
            </w:rPr>
            <w:fldChar w:fldCharType="begin"/>
          </w:r>
          <w:r w:rsidRPr="00660770">
            <w:rPr>
              <w:rFonts w:cstheme="minorHAnsi"/>
            </w:rPr>
            <w:instrText xml:space="preserve"> CITATION Uni09 \l 2057 </w:instrText>
          </w:r>
          <w:r w:rsidRPr="00660770">
            <w:rPr>
              <w:rFonts w:cstheme="minorHAnsi"/>
            </w:rPr>
            <w:fldChar w:fldCharType="separate"/>
          </w:r>
          <w:r w:rsidR="008242AE">
            <w:rPr>
              <w:rFonts w:cstheme="minorHAnsi"/>
              <w:noProof/>
            </w:rPr>
            <w:t xml:space="preserve"> </w:t>
          </w:r>
          <w:r w:rsidR="008242AE" w:rsidRPr="008242AE">
            <w:rPr>
              <w:rFonts w:cstheme="minorHAnsi"/>
              <w:noProof/>
            </w:rPr>
            <w:t>(37)</w:t>
          </w:r>
          <w:r w:rsidRPr="00660770">
            <w:rPr>
              <w:rFonts w:cstheme="minorHAnsi"/>
            </w:rPr>
            <w:fldChar w:fldCharType="end"/>
          </w:r>
        </w:sdtContent>
      </w:sdt>
    </w:p>
    <w:p w14:paraId="57CB510C" w14:textId="24E4F718" w:rsidR="007B4B94" w:rsidRPr="00660770" w:rsidRDefault="007B4B94" w:rsidP="007B4B94">
      <w:pPr>
        <w:spacing w:line="360" w:lineRule="auto"/>
        <w:rPr>
          <w:rFonts w:cstheme="minorHAnsi"/>
        </w:rPr>
      </w:pPr>
    </w:p>
    <w:p w14:paraId="2DF12BA0" w14:textId="70341D35" w:rsidR="007B4B94" w:rsidRPr="00660770" w:rsidRDefault="007B4B94" w:rsidP="007B4B94">
      <w:pPr>
        <w:spacing w:line="360" w:lineRule="auto"/>
        <w:rPr>
          <w:rFonts w:cstheme="minorHAnsi"/>
        </w:rPr>
      </w:pPr>
    </w:p>
    <w:p w14:paraId="1823730B" w14:textId="4BE1D1CA" w:rsidR="007B4B94" w:rsidRPr="00660770" w:rsidRDefault="007B4B94" w:rsidP="007B4B94">
      <w:pPr>
        <w:spacing w:line="360" w:lineRule="auto"/>
        <w:rPr>
          <w:rFonts w:cstheme="minorHAnsi"/>
        </w:rPr>
      </w:pPr>
    </w:p>
    <w:p w14:paraId="23011F46" w14:textId="77777777" w:rsidR="007B4B94" w:rsidRPr="00660770" w:rsidRDefault="007B4B94" w:rsidP="007B4B94">
      <w:pPr>
        <w:spacing w:line="360" w:lineRule="auto"/>
        <w:rPr>
          <w:rFonts w:cstheme="minorHAnsi"/>
        </w:rPr>
      </w:pPr>
    </w:p>
    <w:p w14:paraId="7D1995B2" w14:textId="77777777" w:rsidR="007B4B94" w:rsidRPr="00660770" w:rsidRDefault="007B4B94" w:rsidP="007B4B94">
      <w:pPr>
        <w:spacing w:line="360" w:lineRule="auto"/>
        <w:rPr>
          <w:rFonts w:cstheme="minorHAnsi"/>
        </w:rPr>
      </w:pPr>
    </w:p>
    <w:p w14:paraId="5990C2A0" w14:textId="6922457E" w:rsidR="007B4B94" w:rsidRPr="00660770" w:rsidRDefault="007B4B94" w:rsidP="007B4B94">
      <w:pPr>
        <w:spacing w:line="360" w:lineRule="auto"/>
        <w:rPr>
          <w:rFonts w:cstheme="minorHAnsi"/>
        </w:rPr>
      </w:pPr>
    </w:p>
    <w:p w14:paraId="19A87D36" w14:textId="77777777" w:rsidR="007B4B94" w:rsidRPr="00660770" w:rsidRDefault="007B4B94" w:rsidP="007B4B94">
      <w:pPr>
        <w:spacing w:line="360" w:lineRule="auto"/>
        <w:rPr>
          <w:rFonts w:cstheme="minorHAnsi"/>
        </w:rPr>
      </w:pPr>
      <w:r w:rsidRPr="00660770">
        <w:rPr>
          <w:rFonts w:cstheme="minorHAnsi"/>
          <w:noProof/>
          <w:lang w:eastAsia="en-GB"/>
        </w:rPr>
        <w:lastRenderedPageBreak/>
        <w:drawing>
          <wp:inline distT="0" distB="0" distL="0" distR="0" wp14:anchorId="7451F20D" wp14:editId="06BFC208">
            <wp:extent cx="3274695" cy="1909445"/>
            <wp:effectExtent l="0" t="0" r="1905" b="0"/>
            <wp:docPr id="1923715167" name="Picture 192371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extLst>
                        <a:ext uri="{28A0092B-C50C-407E-A947-70E740481C1C}">
                          <a14:useLocalDpi xmlns:a14="http://schemas.microsoft.com/office/drawing/2010/main" val="0"/>
                        </a:ext>
                      </a:extLst>
                    </a:blip>
                    <a:srcRect l="7657" t="1640" r="1576"/>
                    <a:stretch/>
                  </pic:blipFill>
                  <pic:spPr bwMode="auto">
                    <a:xfrm>
                      <a:off x="0" y="0"/>
                      <a:ext cx="3274695" cy="1909445"/>
                    </a:xfrm>
                    <a:prstGeom prst="rect">
                      <a:avLst/>
                    </a:prstGeom>
                    <a:ln>
                      <a:noFill/>
                    </a:ln>
                    <a:extLst>
                      <a:ext uri="{53640926-AAD7-44D8-BBD7-CCE9431645EC}">
                        <a14:shadowObscured xmlns:a14="http://schemas.microsoft.com/office/drawing/2010/main"/>
                      </a:ext>
                    </a:extLst>
                  </pic:spPr>
                </pic:pic>
              </a:graphicData>
            </a:graphic>
          </wp:inline>
        </w:drawing>
      </w:r>
    </w:p>
    <w:p w14:paraId="7EB1C671" w14:textId="77777777" w:rsidR="007B4B94" w:rsidRPr="00660770" w:rsidRDefault="007B4B94" w:rsidP="007B4B94">
      <w:pPr>
        <w:spacing w:line="360" w:lineRule="auto"/>
        <w:rPr>
          <w:rFonts w:cstheme="minorHAnsi"/>
        </w:rPr>
      </w:pPr>
      <w:r w:rsidRPr="00660770">
        <w:rPr>
          <w:rFonts w:cstheme="minorHAnsi"/>
          <w:noProof/>
          <w:lang w:eastAsia="en-GB"/>
        </w:rPr>
        <mc:AlternateContent>
          <mc:Choice Requires="wps">
            <w:drawing>
              <wp:inline distT="0" distB="0" distL="0" distR="0" wp14:anchorId="22598690" wp14:editId="5F8C170E">
                <wp:extent cx="3274695" cy="635"/>
                <wp:effectExtent l="0" t="0" r="1905" b="0"/>
                <wp:docPr id="1923715154" name="Text Box 1923715154"/>
                <wp:cNvGraphicFramePr/>
                <a:graphic xmlns:a="http://schemas.openxmlformats.org/drawingml/2006/main">
                  <a:graphicData uri="http://schemas.microsoft.com/office/word/2010/wordprocessingShape">
                    <wps:wsp>
                      <wps:cNvSpPr txBox="1"/>
                      <wps:spPr>
                        <a:xfrm>
                          <a:off x="0" y="0"/>
                          <a:ext cx="3274695" cy="635"/>
                        </a:xfrm>
                        <a:prstGeom prst="rect">
                          <a:avLst/>
                        </a:prstGeom>
                        <a:solidFill>
                          <a:prstClr val="white"/>
                        </a:solidFill>
                        <a:ln>
                          <a:noFill/>
                        </a:ln>
                      </wps:spPr>
                      <wps:txbx>
                        <w:txbxContent>
                          <w:p w14:paraId="1E59C9E9" w14:textId="3BB8CB4D" w:rsidR="00204AAD" w:rsidRPr="006F2CB4" w:rsidRDefault="00204AAD" w:rsidP="007B4B94">
                            <w:pPr>
                              <w:pStyle w:val="Caption"/>
                              <w:rPr>
                                <w:rFonts w:asciiTheme="majorHAnsi" w:hAnsiTheme="majorHAnsi" w:cstheme="majorHAnsi"/>
                                <w:noProof/>
                              </w:rPr>
                            </w:pPr>
                            <w:bookmarkStart w:id="620" w:name="_Toc513227523"/>
                            <w:bookmarkStart w:id="621" w:name="_Toc514069549"/>
                            <w:bookmarkStart w:id="622" w:name="_Toc514757867"/>
                            <w:r>
                              <w:t xml:space="preserve">Figure </w:t>
                            </w:r>
                            <w:r>
                              <w:rPr>
                                <w:noProof/>
                              </w:rPr>
                              <w:fldChar w:fldCharType="begin"/>
                            </w:r>
                            <w:r>
                              <w:rPr>
                                <w:noProof/>
                              </w:rPr>
                              <w:instrText xml:space="preserve"> SEQ Figure \* ARABIC </w:instrText>
                            </w:r>
                            <w:r>
                              <w:rPr>
                                <w:noProof/>
                              </w:rPr>
                              <w:fldChar w:fldCharType="separate"/>
                            </w:r>
                            <w:r w:rsidR="001A5D69">
                              <w:rPr>
                                <w:noProof/>
                              </w:rPr>
                              <w:t>24</w:t>
                            </w:r>
                            <w:r>
                              <w:rPr>
                                <w:noProof/>
                              </w:rPr>
                              <w:fldChar w:fldCharType="end"/>
                            </w:r>
                            <w:r>
                              <w:t xml:space="preserve"> - Level of Use for Energy Conversion. Source:</w:t>
                            </w:r>
                            <w:sdt>
                              <w:sdtPr>
                                <w:id w:val="-1151972742"/>
                                <w:citation/>
                              </w:sdtPr>
                              <w:sdtContent>
                                <w:r>
                                  <w:fldChar w:fldCharType="begin"/>
                                </w:r>
                                <w:r>
                                  <w:instrText xml:space="preserve"> CITATION Uni09 \l 2057 </w:instrText>
                                </w:r>
                                <w:r>
                                  <w:fldChar w:fldCharType="separate"/>
                                </w:r>
                                <w:r w:rsidR="008242AE">
                                  <w:rPr>
                                    <w:noProof/>
                                  </w:rPr>
                                  <w:t xml:space="preserve"> (37)</w:t>
                                </w:r>
                                <w:r>
                                  <w:fldChar w:fldCharType="end"/>
                                </w:r>
                              </w:sdtContent>
                            </w:sdt>
                            <w:bookmarkEnd w:id="620"/>
                            <w:bookmarkEnd w:id="621"/>
                            <w:bookmarkEnd w:id="6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22598690" id="Text Box 1923715154" o:spid="_x0000_s1038" type="#_x0000_t202" style="width:257.8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" stroked="f">
                <v:textbox style="mso-fit-shape-to-text:t" inset="0,0,0,0">
                  <w:txbxContent>
                    <w:p w14:paraId="1E59C9E9" w14:textId="3BB8CB4D" w:rsidR="00204AAD" w:rsidRPr="006F2CB4" w:rsidRDefault="00204AAD" w:rsidP="007B4B94">
                      <w:pPr>
                        <w:pStyle w:val="Caption"/>
                        <w:rPr>
                          <w:rFonts w:asciiTheme="majorHAnsi" w:hAnsiTheme="majorHAnsi" w:cstheme="majorHAnsi"/>
                          <w:noProof/>
                        </w:rPr>
                      </w:pPr>
                      <w:bookmarkStart w:id="623" w:name="_Toc513227523"/>
                      <w:bookmarkStart w:id="624" w:name="_Toc514069549"/>
                      <w:bookmarkStart w:id="625" w:name="_Toc514757867"/>
                      <w:r>
                        <w:t xml:space="preserve">Figure </w:t>
                      </w:r>
                      <w:r>
                        <w:rPr>
                          <w:noProof/>
                        </w:rPr>
                        <w:fldChar w:fldCharType="begin"/>
                      </w:r>
                      <w:r>
                        <w:rPr>
                          <w:noProof/>
                        </w:rPr>
                        <w:instrText xml:space="preserve"> SEQ Figure \* ARABIC </w:instrText>
                      </w:r>
                      <w:r>
                        <w:rPr>
                          <w:noProof/>
                        </w:rPr>
                        <w:fldChar w:fldCharType="separate"/>
                      </w:r>
                      <w:r w:rsidR="001A5D69">
                        <w:rPr>
                          <w:noProof/>
                        </w:rPr>
                        <w:t>24</w:t>
                      </w:r>
                      <w:r>
                        <w:rPr>
                          <w:noProof/>
                        </w:rPr>
                        <w:fldChar w:fldCharType="end"/>
                      </w:r>
                      <w:r>
                        <w:t xml:space="preserve"> - Level of Use for Energy Conversion. Source:</w:t>
                      </w:r>
                      <w:sdt>
                        <w:sdtPr>
                          <w:id w:val="-1151972742"/>
                          <w:citation/>
                        </w:sdtPr>
                        <w:sdtContent>
                          <w:r>
                            <w:fldChar w:fldCharType="begin"/>
                          </w:r>
                          <w:r>
                            <w:instrText xml:space="preserve"> CITATION Uni09 \l 2057 </w:instrText>
                          </w:r>
                          <w:r>
                            <w:fldChar w:fldCharType="separate"/>
                          </w:r>
                          <w:r w:rsidR="008242AE">
                            <w:rPr>
                              <w:noProof/>
                            </w:rPr>
                            <w:t xml:space="preserve"> (37)</w:t>
                          </w:r>
                          <w:r>
                            <w:fldChar w:fldCharType="end"/>
                          </w:r>
                        </w:sdtContent>
                      </w:sdt>
                      <w:bookmarkEnd w:id="623"/>
                      <w:bookmarkEnd w:id="624"/>
                      <w:bookmarkEnd w:id="625"/>
                    </w:p>
                  </w:txbxContent>
                </v:textbox>
                <w10:anchorlock/>
              </v:shape>
            </w:pict>
          </mc:Fallback>
        </mc:AlternateContent>
      </w:r>
    </w:p>
    <w:p w14:paraId="218762CC" w14:textId="0FD92552" w:rsidR="007B4B94" w:rsidRPr="00660770" w:rsidRDefault="007B4B94" w:rsidP="007B4B94">
      <w:pPr>
        <w:spacing w:line="360" w:lineRule="auto"/>
      </w:pPr>
      <w:r w:rsidRPr="6AC925E7">
        <w:t xml:space="preserve">Figure above, shows the level of use of the different conversion technologies for energy. </w:t>
      </w:r>
      <w:sdt>
        <w:sdtPr>
          <w:rPr>
            <w:rFonts w:cstheme="minorHAnsi"/>
          </w:rPr>
          <w:id w:val="54510844"/>
          <w:citation/>
        </w:sdtPr>
        <w:sdtContent>
          <w:r w:rsidRPr="00660770">
            <w:rPr>
              <w:rFonts w:cstheme="minorHAnsi"/>
            </w:rPr>
            <w:fldChar w:fldCharType="begin"/>
          </w:r>
          <w:r w:rsidRPr="00660770">
            <w:rPr>
              <w:rFonts w:cstheme="minorHAnsi"/>
            </w:rPr>
            <w:instrText xml:space="preserve"> CITATION Uni09 \l 2057 </w:instrText>
          </w:r>
          <w:r w:rsidRPr="00660770">
            <w:rPr>
              <w:rFonts w:cstheme="minorHAnsi"/>
            </w:rPr>
            <w:fldChar w:fldCharType="separate"/>
          </w:r>
          <w:r w:rsidR="008242AE" w:rsidRPr="008242AE">
            <w:rPr>
              <w:rFonts w:cstheme="minorHAnsi"/>
              <w:noProof/>
            </w:rPr>
            <w:t>(37)</w:t>
          </w:r>
          <w:r w:rsidRPr="00660770">
            <w:rPr>
              <w:rFonts w:cstheme="minorHAnsi"/>
            </w:rPr>
            <w:fldChar w:fldCharType="end"/>
          </w:r>
        </w:sdtContent>
      </w:sdt>
    </w:p>
    <w:p w14:paraId="61E5EA73" w14:textId="67BFCA22" w:rsidR="007B4B94" w:rsidRPr="00660770" w:rsidRDefault="007B4B94" w:rsidP="007B4B94">
      <w:pPr>
        <w:spacing w:line="360" w:lineRule="auto"/>
        <w:rPr>
          <w:rFonts w:cstheme="minorHAnsi"/>
          <w:b/>
        </w:rPr>
      </w:pPr>
    </w:p>
    <w:p w14:paraId="4C601C69" w14:textId="130716BC" w:rsidR="007B4B94" w:rsidRPr="00660770" w:rsidRDefault="007B4B94" w:rsidP="00BF6AE4">
      <w:pPr>
        <w:pStyle w:val="Heading3"/>
        <w:tabs>
          <w:tab w:val="clear" w:pos="714"/>
        </w:tabs>
      </w:pPr>
      <w:bookmarkStart w:id="626" w:name="_Toc513227446"/>
      <w:bookmarkStart w:id="627" w:name="_Toc514758044"/>
      <w:r w:rsidRPr="00660770">
        <w:t>Bioenergy</w:t>
      </w:r>
      <w:bookmarkEnd w:id="626"/>
      <w:r w:rsidR="009B019F">
        <w:t xml:space="preserve"> (FK)</w:t>
      </w:r>
      <w:bookmarkEnd w:id="627"/>
    </w:p>
    <w:p w14:paraId="1E2ED1CC" w14:textId="0347C552" w:rsidR="007B4B94" w:rsidRPr="00660770" w:rsidRDefault="007B4B94" w:rsidP="007B4B94">
      <w:pPr>
        <w:spacing w:line="360" w:lineRule="auto"/>
      </w:pPr>
      <w:r w:rsidRPr="6AC925E7">
        <w:t xml:space="preserve">Biomass can be used to produce bioenergy. Organic materials from plants and animal’s origin derived from agricultural, forestry production, by-product, industrial, urban wastes can be used for producing bioenergy. Bioenergy includes bio-power, biofuels, </w:t>
      </w:r>
      <w:r w:rsidR="0093388A" w:rsidRPr="6AC925E7">
        <w:t>bio heat</w:t>
      </w:r>
      <w:r w:rsidRPr="6AC925E7">
        <w:t xml:space="preserve"> and biogas. </w:t>
      </w:r>
      <w:sdt>
        <w:sdtPr>
          <w:rPr>
            <w:rFonts w:cstheme="minorHAnsi"/>
          </w:rPr>
          <w:id w:val="1464155225"/>
          <w:citation/>
        </w:sdtPr>
        <w:sdtContent>
          <w:r w:rsidRPr="00660770">
            <w:rPr>
              <w:rFonts w:cstheme="minorHAnsi"/>
            </w:rPr>
            <w:fldChar w:fldCharType="begin"/>
          </w:r>
          <w:r w:rsidRPr="00660770">
            <w:rPr>
              <w:rFonts w:cstheme="minorHAnsi"/>
            </w:rPr>
            <w:instrText xml:space="preserve"> CITATION OEC10 \l 2057 </w:instrText>
          </w:r>
          <w:r w:rsidRPr="00660770">
            <w:rPr>
              <w:rFonts w:cstheme="minorHAnsi"/>
            </w:rPr>
            <w:fldChar w:fldCharType="separate"/>
          </w:r>
          <w:r w:rsidR="008242AE" w:rsidRPr="008242AE">
            <w:rPr>
              <w:rFonts w:cstheme="minorHAnsi"/>
              <w:noProof/>
            </w:rPr>
            <w:t>(38)</w:t>
          </w:r>
          <w:r w:rsidRPr="00660770">
            <w:rPr>
              <w:rFonts w:cstheme="minorHAnsi"/>
            </w:rPr>
            <w:fldChar w:fldCharType="end"/>
          </w:r>
        </w:sdtContent>
      </w:sdt>
    </w:p>
    <w:p w14:paraId="053336EF" w14:textId="2D829210" w:rsidR="007B4B94" w:rsidRPr="00660770" w:rsidRDefault="007B4B94" w:rsidP="007B4B94">
      <w:pPr>
        <w:spacing w:line="360" w:lineRule="auto"/>
      </w:pPr>
      <w:r w:rsidRPr="6AC925E7">
        <w:rPr>
          <w:b/>
        </w:rPr>
        <w:t>Bio-power</w:t>
      </w:r>
      <w:r w:rsidRPr="6AC925E7">
        <w:t xml:space="preserve"> is the energy or electricity produced from biomass via a combustion conversion technology of the feedstock.</w:t>
      </w:r>
      <w:sdt>
        <w:sdtPr>
          <w:rPr>
            <w:rFonts w:cstheme="minorHAnsi"/>
          </w:rPr>
          <w:id w:val="-363519228"/>
          <w:citation/>
        </w:sdtPr>
        <w:sdtContent>
          <w:r w:rsidRPr="00660770">
            <w:rPr>
              <w:rFonts w:cstheme="minorHAnsi"/>
            </w:rPr>
            <w:fldChar w:fldCharType="begin"/>
          </w:r>
          <w:r w:rsidRPr="00660770">
            <w:rPr>
              <w:rFonts w:cstheme="minorHAnsi"/>
            </w:rPr>
            <w:instrText xml:space="preserve"> CITATION OEC10 \l 2057 </w:instrText>
          </w:r>
          <w:r w:rsidRPr="00660770">
            <w:rPr>
              <w:rFonts w:cstheme="minorHAnsi"/>
            </w:rPr>
            <w:fldChar w:fldCharType="separate"/>
          </w:r>
          <w:r w:rsidR="008242AE">
            <w:rPr>
              <w:rFonts w:cstheme="minorHAnsi"/>
              <w:noProof/>
            </w:rPr>
            <w:t xml:space="preserve"> </w:t>
          </w:r>
          <w:r w:rsidR="008242AE" w:rsidRPr="008242AE">
            <w:rPr>
              <w:rFonts w:cstheme="minorHAnsi"/>
              <w:noProof/>
            </w:rPr>
            <w:t>(38)</w:t>
          </w:r>
          <w:r w:rsidRPr="00660770">
            <w:rPr>
              <w:rFonts w:cstheme="minorHAnsi"/>
            </w:rPr>
            <w:fldChar w:fldCharType="end"/>
          </w:r>
        </w:sdtContent>
      </w:sdt>
    </w:p>
    <w:p w14:paraId="18CF2EAA" w14:textId="07ADB882" w:rsidR="007B4B94" w:rsidRPr="00660770" w:rsidRDefault="007B4B94" w:rsidP="007B4B94">
      <w:pPr>
        <w:spacing w:line="360" w:lineRule="auto"/>
      </w:pPr>
      <w:r w:rsidRPr="6AC925E7">
        <w:rPr>
          <w:b/>
        </w:rPr>
        <w:t>Biofuels</w:t>
      </w:r>
      <w:r w:rsidRPr="6AC925E7">
        <w:t xml:space="preserve"> on the other hand, are fluids or gaseous fuels used to power engines in private or public transport. Biofuels such as ethanol, ethylic alcohol derived from starch and sugar crops, biodiesel produced from </w:t>
      </w:r>
      <w:r w:rsidR="0093388A">
        <w:t xml:space="preserve">trans </w:t>
      </w:r>
      <w:r w:rsidR="0093388A" w:rsidRPr="6AC925E7">
        <w:t>esterification</w:t>
      </w:r>
      <w:r w:rsidRPr="6AC925E7">
        <w:t xml:space="preserve"> of vegetable oils and synthetic biofuels.</w:t>
      </w:r>
      <w:sdt>
        <w:sdtPr>
          <w:rPr>
            <w:rFonts w:cstheme="minorHAnsi"/>
          </w:rPr>
          <w:id w:val="1713310278"/>
          <w:citation/>
        </w:sdtPr>
        <w:sdtContent>
          <w:r w:rsidRPr="00660770">
            <w:rPr>
              <w:rFonts w:cstheme="minorHAnsi"/>
            </w:rPr>
            <w:fldChar w:fldCharType="begin"/>
          </w:r>
          <w:r w:rsidRPr="00660770">
            <w:rPr>
              <w:rFonts w:cstheme="minorHAnsi"/>
            </w:rPr>
            <w:instrText xml:space="preserve"> CITATION OEC10 \l 2057 </w:instrText>
          </w:r>
          <w:r w:rsidRPr="00660770">
            <w:rPr>
              <w:rFonts w:cstheme="minorHAnsi"/>
            </w:rPr>
            <w:fldChar w:fldCharType="separate"/>
          </w:r>
          <w:r w:rsidR="008242AE">
            <w:rPr>
              <w:rFonts w:cstheme="minorHAnsi"/>
              <w:noProof/>
            </w:rPr>
            <w:t xml:space="preserve"> </w:t>
          </w:r>
          <w:r w:rsidR="008242AE" w:rsidRPr="008242AE">
            <w:rPr>
              <w:rFonts w:cstheme="minorHAnsi"/>
              <w:noProof/>
            </w:rPr>
            <w:t>(38)</w:t>
          </w:r>
          <w:r w:rsidRPr="00660770">
            <w:rPr>
              <w:rFonts w:cstheme="minorHAnsi"/>
            </w:rPr>
            <w:fldChar w:fldCharType="end"/>
          </w:r>
        </w:sdtContent>
      </w:sdt>
    </w:p>
    <w:p w14:paraId="5F3E004E" w14:textId="4B7729BF" w:rsidR="007B4B94" w:rsidRPr="00660770" w:rsidRDefault="0093388A" w:rsidP="007B4B94">
      <w:pPr>
        <w:spacing w:line="360" w:lineRule="auto"/>
      </w:pPr>
      <w:r w:rsidRPr="6AC925E7">
        <w:rPr>
          <w:b/>
        </w:rPr>
        <w:t>Bio heat</w:t>
      </w:r>
      <w:r w:rsidR="007B4B94" w:rsidRPr="6AC925E7">
        <w:t xml:space="preserve"> is the thermal energy produced from biomass via combustion of the feedstock and it is generally used for space heating or in production processes requiring process heat such as steam. </w:t>
      </w:r>
      <w:r>
        <w:t>I</w:t>
      </w:r>
      <w:r w:rsidR="007B4B94" w:rsidRPr="6AC925E7">
        <w:t xml:space="preserve">n some cases, </w:t>
      </w:r>
      <w:r w:rsidRPr="6AC925E7">
        <w:t>bio heat</w:t>
      </w:r>
      <w:r w:rsidR="007B4B94" w:rsidRPr="6AC925E7">
        <w:t xml:space="preserve"> is also generated with bio-power. </w:t>
      </w:r>
      <w:sdt>
        <w:sdtPr>
          <w:rPr>
            <w:rFonts w:cstheme="minorHAnsi"/>
          </w:rPr>
          <w:id w:val="1451353648"/>
          <w:citation/>
        </w:sdtPr>
        <w:sdtContent>
          <w:r w:rsidR="007B4B94" w:rsidRPr="00660770">
            <w:rPr>
              <w:rFonts w:cstheme="minorHAnsi"/>
            </w:rPr>
            <w:fldChar w:fldCharType="begin"/>
          </w:r>
          <w:r w:rsidR="007B4B94" w:rsidRPr="00660770">
            <w:rPr>
              <w:rFonts w:cstheme="minorHAnsi"/>
            </w:rPr>
            <w:instrText xml:space="preserve"> CITATION OEC10 \l 2057 </w:instrText>
          </w:r>
          <w:r w:rsidR="007B4B94" w:rsidRPr="00660770">
            <w:rPr>
              <w:rFonts w:cstheme="minorHAnsi"/>
            </w:rPr>
            <w:fldChar w:fldCharType="separate"/>
          </w:r>
          <w:r w:rsidR="008242AE" w:rsidRPr="008242AE">
            <w:rPr>
              <w:rFonts w:cstheme="minorHAnsi"/>
              <w:noProof/>
            </w:rPr>
            <w:t>(38)</w:t>
          </w:r>
          <w:r w:rsidR="007B4B94" w:rsidRPr="00660770">
            <w:rPr>
              <w:rFonts w:cstheme="minorHAnsi"/>
            </w:rPr>
            <w:fldChar w:fldCharType="end"/>
          </w:r>
        </w:sdtContent>
      </w:sdt>
    </w:p>
    <w:p w14:paraId="689E944A" w14:textId="2B901222" w:rsidR="007B4B94" w:rsidRPr="00660770" w:rsidRDefault="007B4B94" w:rsidP="007B4B94">
      <w:pPr>
        <w:spacing w:line="360" w:lineRule="auto"/>
      </w:pPr>
      <w:r w:rsidRPr="6AC925E7">
        <w:t xml:space="preserve"> </w:t>
      </w:r>
      <w:r w:rsidRPr="6AC925E7">
        <w:rPr>
          <w:b/>
        </w:rPr>
        <w:t>Biogas</w:t>
      </w:r>
      <w:r w:rsidRPr="6AC925E7">
        <w:t xml:space="preserve"> is methane or similar gases produced from anaerobe digestion. This biomass can also produce energy that can be used as a transport fuel in engines for gaseous fuels or used for heating or warming water. Lastly, the gas can be used to drive motor/generators to produce electricity.</w:t>
      </w:r>
      <w:sdt>
        <w:sdtPr>
          <w:rPr>
            <w:rFonts w:cstheme="minorHAnsi"/>
          </w:rPr>
          <w:id w:val="1179852658"/>
          <w:citation/>
        </w:sdtPr>
        <w:sdtContent>
          <w:r w:rsidRPr="00660770">
            <w:rPr>
              <w:rFonts w:cstheme="minorHAnsi"/>
            </w:rPr>
            <w:fldChar w:fldCharType="begin"/>
          </w:r>
          <w:r w:rsidRPr="00660770">
            <w:rPr>
              <w:rFonts w:cstheme="minorHAnsi"/>
            </w:rPr>
            <w:instrText xml:space="preserve"> CITATION OEC10 \l 2057 </w:instrText>
          </w:r>
          <w:r w:rsidRPr="00660770">
            <w:rPr>
              <w:rFonts w:cstheme="minorHAnsi"/>
            </w:rPr>
            <w:fldChar w:fldCharType="separate"/>
          </w:r>
          <w:r w:rsidR="008242AE">
            <w:rPr>
              <w:rFonts w:cstheme="minorHAnsi"/>
              <w:noProof/>
            </w:rPr>
            <w:t xml:space="preserve"> </w:t>
          </w:r>
          <w:r w:rsidR="008242AE" w:rsidRPr="008242AE">
            <w:rPr>
              <w:rFonts w:cstheme="minorHAnsi"/>
              <w:noProof/>
            </w:rPr>
            <w:t>(38)</w:t>
          </w:r>
          <w:r w:rsidRPr="00660770">
            <w:rPr>
              <w:rFonts w:cstheme="minorHAnsi"/>
            </w:rPr>
            <w:fldChar w:fldCharType="end"/>
          </w:r>
        </w:sdtContent>
      </w:sdt>
    </w:p>
    <w:p w14:paraId="26ABC090" w14:textId="77777777" w:rsidR="007B4B94" w:rsidRPr="00660770" w:rsidRDefault="007B4B94" w:rsidP="007B4B94">
      <w:pPr>
        <w:spacing w:line="360" w:lineRule="auto"/>
        <w:rPr>
          <w:rFonts w:cstheme="minorHAnsi"/>
        </w:rPr>
      </w:pPr>
    </w:p>
    <w:p w14:paraId="26071A73" w14:textId="77777777" w:rsidR="007B4B94" w:rsidRPr="00660770" w:rsidRDefault="007B4B94" w:rsidP="007B4B94">
      <w:pPr>
        <w:spacing w:line="360" w:lineRule="auto"/>
        <w:rPr>
          <w:rFonts w:cstheme="minorHAnsi"/>
          <w:noProof/>
        </w:rPr>
      </w:pPr>
      <w:r w:rsidRPr="00660770">
        <w:rPr>
          <w:rFonts w:cstheme="minorHAnsi"/>
          <w:noProof/>
          <w:lang w:eastAsia="en-GB"/>
        </w:rPr>
        <w:lastRenderedPageBreak/>
        <mc:AlternateContent>
          <mc:Choice Requires="wps">
            <w:drawing>
              <wp:anchor distT="0" distB="0" distL="114300" distR="114300" simplePos="0" relativeHeight="251753472" behindDoc="1" locked="0" layoutInCell="1" allowOverlap="1" wp14:anchorId="677701E8" wp14:editId="5B91151E">
                <wp:simplePos x="0" y="0"/>
                <wp:positionH relativeFrom="column">
                  <wp:posOffset>281305</wp:posOffset>
                </wp:positionH>
                <wp:positionV relativeFrom="paragraph">
                  <wp:posOffset>3342005</wp:posOffset>
                </wp:positionV>
                <wp:extent cx="4933315" cy="635"/>
                <wp:effectExtent l="0" t="0" r="0" b="0"/>
                <wp:wrapTight wrapText="bothSides">
                  <wp:wrapPolygon edited="0">
                    <wp:start x="0" y="0"/>
                    <wp:lineTo x="0" y="21600"/>
                    <wp:lineTo x="21600" y="21600"/>
                    <wp:lineTo x="21600" y="0"/>
                  </wp:wrapPolygon>
                </wp:wrapTight>
                <wp:docPr id="1923715155" name="Text Box 1923715155"/>
                <wp:cNvGraphicFramePr/>
                <a:graphic xmlns:a="http://schemas.openxmlformats.org/drawingml/2006/main">
                  <a:graphicData uri="http://schemas.microsoft.com/office/word/2010/wordprocessingShape">
                    <wps:wsp>
                      <wps:cNvSpPr txBox="1"/>
                      <wps:spPr>
                        <a:xfrm>
                          <a:off x="0" y="0"/>
                          <a:ext cx="4933315" cy="635"/>
                        </a:xfrm>
                        <a:prstGeom prst="rect">
                          <a:avLst/>
                        </a:prstGeom>
                        <a:solidFill>
                          <a:prstClr val="white"/>
                        </a:solidFill>
                        <a:ln>
                          <a:noFill/>
                        </a:ln>
                      </wps:spPr>
                      <wps:txbx>
                        <w:txbxContent>
                          <w:p w14:paraId="123CF4BA" w14:textId="703830F9" w:rsidR="00204AAD" w:rsidRPr="00EE5D34" w:rsidRDefault="00204AAD" w:rsidP="007B4B94">
                            <w:pPr>
                              <w:pStyle w:val="Caption"/>
                              <w:rPr>
                                <w:rFonts w:asciiTheme="majorHAnsi" w:hAnsiTheme="majorHAnsi" w:cstheme="majorHAnsi"/>
                                <w:noProof/>
                              </w:rPr>
                            </w:pPr>
                            <w:bookmarkStart w:id="628" w:name="_Toc513227524"/>
                            <w:bookmarkStart w:id="629" w:name="_Toc514069550"/>
                            <w:bookmarkStart w:id="630" w:name="_Toc514757868"/>
                            <w:r>
                              <w:t xml:space="preserve">Figure </w:t>
                            </w:r>
                            <w:r>
                              <w:rPr>
                                <w:noProof/>
                              </w:rPr>
                              <w:fldChar w:fldCharType="begin"/>
                            </w:r>
                            <w:r>
                              <w:rPr>
                                <w:noProof/>
                              </w:rPr>
                              <w:instrText xml:space="preserve"> SEQ Figure \* ARABIC </w:instrText>
                            </w:r>
                            <w:r>
                              <w:rPr>
                                <w:noProof/>
                              </w:rPr>
                              <w:fldChar w:fldCharType="separate"/>
                            </w:r>
                            <w:r w:rsidR="001A5D69">
                              <w:rPr>
                                <w:noProof/>
                              </w:rPr>
                              <w:t>25</w:t>
                            </w:r>
                            <w:r>
                              <w:rPr>
                                <w:noProof/>
                              </w:rPr>
                              <w:fldChar w:fldCharType="end"/>
                            </w:r>
                            <w:r>
                              <w:t xml:space="preserve"> - </w:t>
                            </w:r>
                            <w:r w:rsidRPr="001E2354">
                              <w:t>Tabl</w:t>
                            </w:r>
                            <w:r>
                              <w:t>e Source and forms of bioenergy. Source:</w:t>
                            </w:r>
                            <w:sdt>
                              <w:sdtPr>
                                <w:id w:val="1834182481"/>
                                <w:citation/>
                              </w:sdtPr>
                              <w:sdtContent>
                                <w:r>
                                  <w:fldChar w:fldCharType="begin"/>
                                </w:r>
                                <w:r>
                                  <w:instrText xml:space="preserve"> CITATION OEC10 \l 2057 </w:instrText>
                                </w:r>
                                <w:r>
                                  <w:fldChar w:fldCharType="separate"/>
                                </w:r>
                                <w:r w:rsidR="008242AE">
                                  <w:rPr>
                                    <w:noProof/>
                                  </w:rPr>
                                  <w:t xml:space="preserve"> (38)</w:t>
                                </w:r>
                                <w:r>
                                  <w:fldChar w:fldCharType="end"/>
                                </w:r>
                              </w:sdtContent>
                            </w:sdt>
                            <w:bookmarkEnd w:id="628"/>
                            <w:bookmarkEnd w:id="629"/>
                            <w:bookmarkEnd w:id="6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7701E8" id="Text Box 1923715155" o:spid="_x0000_s1039" type="#_x0000_t202" style="position:absolute;margin-left:22.15pt;margin-top:263.15pt;width:388.45pt;height:.05pt;z-index:-251563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" stroked="f">
                <v:textbox style="mso-fit-shape-to-text:t" inset="0,0,0,0">
                  <w:txbxContent>
                    <w:p w14:paraId="123CF4BA" w14:textId="703830F9" w:rsidR="00204AAD" w:rsidRPr="00EE5D34" w:rsidRDefault="00204AAD" w:rsidP="007B4B94">
                      <w:pPr>
                        <w:pStyle w:val="Caption"/>
                        <w:rPr>
                          <w:rFonts w:asciiTheme="majorHAnsi" w:hAnsiTheme="majorHAnsi" w:cstheme="majorHAnsi"/>
                          <w:noProof/>
                        </w:rPr>
                      </w:pPr>
                      <w:bookmarkStart w:id="631" w:name="_Toc513227524"/>
                      <w:bookmarkStart w:id="632" w:name="_Toc514069550"/>
                      <w:bookmarkStart w:id="633" w:name="_Toc514757868"/>
                      <w:r>
                        <w:t xml:space="preserve">Figure </w:t>
                      </w:r>
                      <w:r>
                        <w:rPr>
                          <w:noProof/>
                        </w:rPr>
                        <w:fldChar w:fldCharType="begin"/>
                      </w:r>
                      <w:r>
                        <w:rPr>
                          <w:noProof/>
                        </w:rPr>
                        <w:instrText xml:space="preserve"> SEQ Figure \* ARABIC </w:instrText>
                      </w:r>
                      <w:r>
                        <w:rPr>
                          <w:noProof/>
                        </w:rPr>
                        <w:fldChar w:fldCharType="separate"/>
                      </w:r>
                      <w:r w:rsidR="001A5D69">
                        <w:rPr>
                          <w:noProof/>
                        </w:rPr>
                        <w:t>25</w:t>
                      </w:r>
                      <w:r>
                        <w:rPr>
                          <w:noProof/>
                        </w:rPr>
                        <w:fldChar w:fldCharType="end"/>
                      </w:r>
                      <w:r>
                        <w:t xml:space="preserve"> - </w:t>
                      </w:r>
                      <w:r w:rsidRPr="001E2354">
                        <w:t>Tabl</w:t>
                      </w:r>
                      <w:r>
                        <w:t>e Source and forms of bioenergy. Source:</w:t>
                      </w:r>
                      <w:sdt>
                        <w:sdtPr>
                          <w:id w:val="1834182481"/>
                          <w:citation/>
                        </w:sdtPr>
                        <w:sdtContent>
                          <w:r>
                            <w:fldChar w:fldCharType="begin"/>
                          </w:r>
                          <w:r>
                            <w:instrText xml:space="preserve"> CITATION OEC10 \l 2057 </w:instrText>
                          </w:r>
                          <w:r>
                            <w:fldChar w:fldCharType="separate"/>
                          </w:r>
                          <w:r w:rsidR="008242AE">
                            <w:rPr>
                              <w:noProof/>
                            </w:rPr>
                            <w:t xml:space="preserve"> (38)</w:t>
                          </w:r>
                          <w:r>
                            <w:fldChar w:fldCharType="end"/>
                          </w:r>
                        </w:sdtContent>
                      </w:sdt>
                      <w:bookmarkEnd w:id="631"/>
                      <w:bookmarkEnd w:id="632"/>
                      <w:bookmarkEnd w:id="633"/>
                    </w:p>
                  </w:txbxContent>
                </v:textbox>
                <w10:wrap type="tight"/>
              </v:shape>
            </w:pict>
          </mc:Fallback>
        </mc:AlternateContent>
      </w:r>
      <w:r w:rsidRPr="00660770">
        <w:rPr>
          <w:rFonts w:cstheme="minorHAnsi"/>
          <w:noProof/>
          <w:lang w:eastAsia="en-GB"/>
        </w:rPr>
        <w:drawing>
          <wp:anchor distT="0" distB="0" distL="114300" distR="114300" simplePos="0" relativeHeight="251526144" behindDoc="1" locked="0" layoutInCell="1" allowOverlap="1" wp14:anchorId="67E4190E" wp14:editId="34A22346">
            <wp:simplePos x="0" y="0"/>
            <wp:positionH relativeFrom="margin">
              <wp:posOffset>281822</wp:posOffset>
            </wp:positionH>
            <wp:positionV relativeFrom="paragraph">
              <wp:posOffset>44347</wp:posOffset>
            </wp:positionV>
            <wp:extent cx="4933315" cy="3241040"/>
            <wp:effectExtent l="0" t="0" r="635" b="0"/>
            <wp:wrapTight wrapText="bothSides">
              <wp:wrapPolygon edited="0">
                <wp:start x="0" y="0"/>
                <wp:lineTo x="0" y="21456"/>
                <wp:lineTo x="21519" y="21456"/>
                <wp:lineTo x="21519" y="0"/>
                <wp:lineTo x="0" y="0"/>
              </wp:wrapPolygon>
            </wp:wrapTight>
            <wp:docPr id="1923715168" name="Picture 192371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extLst>
                        <a:ext uri="{28A0092B-C50C-407E-A947-70E740481C1C}">
                          <a14:useLocalDpi xmlns:a14="http://schemas.microsoft.com/office/drawing/2010/main" val="0"/>
                        </a:ext>
                      </a:extLst>
                    </a:blip>
                    <a:srcRect t="6300"/>
                    <a:stretch/>
                  </pic:blipFill>
                  <pic:spPr bwMode="auto">
                    <a:xfrm>
                      <a:off x="0" y="0"/>
                      <a:ext cx="4933315" cy="3241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8E61D9" w14:textId="77777777" w:rsidR="007B4B94" w:rsidRPr="00660770" w:rsidRDefault="007B4B94" w:rsidP="007B4B94">
      <w:pPr>
        <w:spacing w:line="360" w:lineRule="auto"/>
        <w:rPr>
          <w:rFonts w:cstheme="minorHAnsi"/>
          <w:noProof/>
        </w:rPr>
      </w:pPr>
    </w:p>
    <w:p w14:paraId="664CCB40" w14:textId="77777777" w:rsidR="007B4B94" w:rsidRPr="00660770" w:rsidRDefault="007B4B94" w:rsidP="007B4B94">
      <w:pPr>
        <w:spacing w:line="360" w:lineRule="auto"/>
        <w:rPr>
          <w:rFonts w:cstheme="minorHAnsi"/>
          <w:noProof/>
        </w:rPr>
      </w:pPr>
    </w:p>
    <w:p w14:paraId="2B1E3530" w14:textId="77777777" w:rsidR="007B4B94" w:rsidRPr="00660770" w:rsidRDefault="007B4B94" w:rsidP="007B4B94">
      <w:pPr>
        <w:spacing w:line="360" w:lineRule="auto"/>
        <w:rPr>
          <w:rFonts w:cstheme="minorHAnsi"/>
          <w:noProof/>
        </w:rPr>
      </w:pPr>
    </w:p>
    <w:p w14:paraId="40EB2B3C" w14:textId="77777777" w:rsidR="007B4B94" w:rsidRPr="00660770" w:rsidRDefault="007B4B94" w:rsidP="007B4B94">
      <w:pPr>
        <w:spacing w:line="360" w:lineRule="auto"/>
        <w:rPr>
          <w:rFonts w:cstheme="minorHAnsi"/>
          <w:noProof/>
        </w:rPr>
      </w:pPr>
    </w:p>
    <w:p w14:paraId="18E66A80" w14:textId="77777777" w:rsidR="007B4B94" w:rsidRPr="00660770" w:rsidRDefault="007B4B94" w:rsidP="007B4B94">
      <w:pPr>
        <w:spacing w:line="360" w:lineRule="auto"/>
        <w:rPr>
          <w:rFonts w:cstheme="minorHAnsi"/>
          <w:noProof/>
        </w:rPr>
      </w:pPr>
    </w:p>
    <w:p w14:paraId="5A9071D6" w14:textId="77777777" w:rsidR="007B4B94" w:rsidRPr="00660770" w:rsidRDefault="007B4B94" w:rsidP="007B4B94">
      <w:pPr>
        <w:spacing w:line="360" w:lineRule="auto"/>
        <w:rPr>
          <w:rFonts w:cstheme="minorHAnsi"/>
          <w:noProof/>
        </w:rPr>
      </w:pPr>
    </w:p>
    <w:p w14:paraId="726C0790" w14:textId="77777777" w:rsidR="007B4B94" w:rsidRPr="00660770" w:rsidRDefault="007B4B94" w:rsidP="007B4B94">
      <w:pPr>
        <w:spacing w:line="360" w:lineRule="auto"/>
        <w:rPr>
          <w:rFonts w:cstheme="minorHAnsi"/>
          <w:noProof/>
        </w:rPr>
      </w:pPr>
    </w:p>
    <w:p w14:paraId="356B23F0" w14:textId="77777777" w:rsidR="007B4B94" w:rsidRPr="00660770" w:rsidRDefault="007B4B94" w:rsidP="007B4B94">
      <w:pPr>
        <w:spacing w:line="360" w:lineRule="auto"/>
        <w:rPr>
          <w:rFonts w:cstheme="minorHAnsi"/>
          <w:noProof/>
        </w:rPr>
      </w:pPr>
    </w:p>
    <w:p w14:paraId="6A4E7524" w14:textId="77777777" w:rsidR="007B4B94" w:rsidRPr="00660770" w:rsidRDefault="007B4B94" w:rsidP="007B4B94">
      <w:pPr>
        <w:spacing w:line="360" w:lineRule="auto"/>
        <w:rPr>
          <w:rFonts w:cstheme="minorHAnsi"/>
          <w:noProof/>
        </w:rPr>
      </w:pPr>
    </w:p>
    <w:p w14:paraId="5EF0E6CE" w14:textId="77777777" w:rsidR="007B4B94" w:rsidRPr="00660770" w:rsidRDefault="007B4B94" w:rsidP="007B4B94">
      <w:pPr>
        <w:spacing w:line="360" w:lineRule="auto"/>
        <w:jc w:val="center"/>
        <w:rPr>
          <w:rFonts w:cstheme="minorHAnsi"/>
          <w:noProof/>
        </w:rPr>
      </w:pPr>
      <w:r w:rsidRPr="00660770">
        <w:rPr>
          <w:rFonts w:cstheme="minorHAnsi"/>
        </w:rPr>
        <w:t xml:space="preserve"> </w:t>
      </w:r>
    </w:p>
    <w:p w14:paraId="5AD348EC" w14:textId="77777777" w:rsidR="007B4B94" w:rsidRPr="00660770" w:rsidRDefault="007B4B94" w:rsidP="007B4B94">
      <w:pPr>
        <w:spacing w:line="360" w:lineRule="auto"/>
      </w:pPr>
      <w:r w:rsidRPr="6AC925E7">
        <w:t xml:space="preserve">Based on the biomass conversion table shown in figure 1, the two main thermal processes by which dry biomass can be converted to more useful energy forms in the power and heat sector are combustion and gasification. However, other than these two technologies another process which can be useful is the biochemical transformation process using anaerobic fermentation. Wet biomass material such as animal manure or crop material can be utilised by this anaerobic fermentation process to produce energy and reduce the costs of drying the biomass. </w:t>
      </w:r>
    </w:p>
    <w:p w14:paraId="76A168A3" w14:textId="77777777" w:rsidR="007B4B94" w:rsidRPr="00660770" w:rsidRDefault="007B4B94" w:rsidP="007B4B94">
      <w:pPr>
        <w:spacing w:line="360" w:lineRule="auto"/>
        <w:rPr>
          <w:rFonts w:cstheme="minorHAnsi"/>
          <w:b/>
        </w:rPr>
      </w:pPr>
      <w:r w:rsidRPr="00660770">
        <w:rPr>
          <w:rFonts w:cstheme="minorHAnsi"/>
          <w:noProof/>
          <w:lang w:eastAsia="en-GB"/>
        </w:rPr>
        <mc:AlternateContent>
          <mc:Choice Requires="wps">
            <w:drawing>
              <wp:anchor distT="0" distB="0" distL="114300" distR="114300" simplePos="0" relativeHeight="251761664" behindDoc="1" locked="0" layoutInCell="1" allowOverlap="1" wp14:anchorId="4B301191" wp14:editId="0E1EB90D">
                <wp:simplePos x="0" y="0"/>
                <wp:positionH relativeFrom="column">
                  <wp:posOffset>574055</wp:posOffset>
                </wp:positionH>
                <wp:positionV relativeFrom="paragraph">
                  <wp:posOffset>2659070</wp:posOffset>
                </wp:positionV>
                <wp:extent cx="4550410" cy="635"/>
                <wp:effectExtent l="0" t="0" r="2540" b="0"/>
                <wp:wrapTight wrapText="bothSides">
                  <wp:wrapPolygon edited="0">
                    <wp:start x="0" y="0"/>
                    <wp:lineTo x="0" y="20057"/>
                    <wp:lineTo x="21522" y="20057"/>
                    <wp:lineTo x="21522" y="0"/>
                    <wp:lineTo x="0" y="0"/>
                  </wp:wrapPolygon>
                </wp:wrapTight>
                <wp:docPr id="1923715156" name="Text Box 1923715156"/>
                <wp:cNvGraphicFramePr/>
                <a:graphic xmlns:a="http://schemas.openxmlformats.org/drawingml/2006/main">
                  <a:graphicData uri="http://schemas.microsoft.com/office/word/2010/wordprocessingShape">
                    <wps:wsp>
                      <wps:cNvSpPr txBox="1"/>
                      <wps:spPr>
                        <a:xfrm>
                          <a:off x="0" y="0"/>
                          <a:ext cx="4550410" cy="635"/>
                        </a:xfrm>
                        <a:prstGeom prst="rect">
                          <a:avLst/>
                        </a:prstGeom>
                        <a:solidFill>
                          <a:prstClr val="white"/>
                        </a:solidFill>
                        <a:ln>
                          <a:noFill/>
                        </a:ln>
                      </wps:spPr>
                      <wps:txbx>
                        <w:txbxContent>
                          <w:p w14:paraId="5D91EE09" w14:textId="3E114E6B" w:rsidR="00204AAD" w:rsidRPr="00E9567F" w:rsidRDefault="00204AAD" w:rsidP="007B4B94">
                            <w:pPr>
                              <w:pStyle w:val="Caption"/>
                              <w:rPr>
                                <w:rFonts w:asciiTheme="majorHAnsi" w:hAnsiTheme="majorHAnsi" w:cstheme="majorHAnsi"/>
                                <w:noProof/>
                              </w:rPr>
                            </w:pPr>
                            <w:bookmarkStart w:id="634" w:name="_Toc513227525"/>
                            <w:bookmarkStart w:id="635" w:name="_Toc514069551"/>
                            <w:bookmarkStart w:id="636" w:name="_Toc514757869"/>
                            <w:r>
                              <w:t xml:space="preserve">Figure </w:t>
                            </w:r>
                            <w:r>
                              <w:rPr>
                                <w:noProof/>
                              </w:rPr>
                              <w:fldChar w:fldCharType="begin"/>
                            </w:r>
                            <w:r>
                              <w:rPr>
                                <w:noProof/>
                              </w:rPr>
                              <w:instrText xml:space="preserve"> SEQ Figure \* ARABIC </w:instrText>
                            </w:r>
                            <w:r>
                              <w:rPr>
                                <w:noProof/>
                              </w:rPr>
                              <w:fldChar w:fldCharType="separate"/>
                            </w:r>
                            <w:r w:rsidR="001A5D69">
                              <w:rPr>
                                <w:noProof/>
                              </w:rPr>
                              <w:t>26</w:t>
                            </w:r>
                            <w:r>
                              <w:rPr>
                                <w:noProof/>
                              </w:rPr>
                              <w:fldChar w:fldCharType="end"/>
                            </w:r>
                            <w:r>
                              <w:t xml:space="preserve"> - </w:t>
                            </w:r>
                            <w:r w:rsidRPr="003314C8">
                              <w:t>Applied technologies to transform biomass into secondary energy source</w:t>
                            </w:r>
                            <w:r>
                              <w:t>. Source:</w:t>
                            </w:r>
                            <w:sdt>
                              <w:sdtPr>
                                <w:id w:val="-218671414"/>
                                <w:citation/>
                              </w:sdtPr>
                              <w:sdtContent>
                                <w:r>
                                  <w:fldChar w:fldCharType="begin"/>
                                </w:r>
                                <w:r>
                                  <w:instrText xml:space="preserve"> CITATION Pro11 \l 2057 </w:instrText>
                                </w:r>
                                <w:r>
                                  <w:fldChar w:fldCharType="separate"/>
                                </w:r>
                                <w:r w:rsidR="008242AE">
                                  <w:rPr>
                                    <w:noProof/>
                                  </w:rPr>
                                  <w:t xml:space="preserve"> (40)</w:t>
                                </w:r>
                                <w:r>
                                  <w:fldChar w:fldCharType="end"/>
                                </w:r>
                              </w:sdtContent>
                            </w:sdt>
                            <w:bookmarkEnd w:id="634"/>
                            <w:bookmarkEnd w:id="635"/>
                            <w:bookmarkEnd w:id="6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301191" id="Text Box 1923715156" o:spid="_x0000_s1040" type="#_x0000_t202" style="position:absolute;margin-left:45.2pt;margin-top:209.4pt;width:358.3pt;height:.05pt;z-index:-251554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" stroked="f">
                <v:textbox style="mso-fit-shape-to-text:t" inset="0,0,0,0">
                  <w:txbxContent>
                    <w:p w14:paraId="5D91EE09" w14:textId="3E114E6B" w:rsidR="00204AAD" w:rsidRPr="00E9567F" w:rsidRDefault="00204AAD" w:rsidP="007B4B94">
                      <w:pPr>
                        <w:pStyle w:val="Caption"/>
                        <w:rPr>
                          <w:rFonts w:asciiTheme="majorHAnsi" w:hAnsiTheme="majorHAnsi" w:cstheme="majorHAnsi"/>
                          <w:noProof/>
                        </w:rPr>
                      </w:pPr>
                      <w:bookmarkStart w:id="637" w:name="_Toc513227525"/>
                      <w:bookmarkStart w:id="638" w:name="_Toc514069551"/>
                      <w:bookmarkStart w:id="639" w:name="_Toc514757869"/>
                      <w:r>
                        <w:t xml:space="preserve">Figure </w:t>
                      </w:r>
                      <w:r>
                        <w:rPr>
                          <w:noProof/>
                        </w:rPr>
                        <w:fldChar w:fldCharType="begin"/>
                      </w:r>
                      <w:r>
                        <w:rPr>
                          <w:noProof/>
                        </w:rPr>
                        <w:instrText xml:space="preserve"> SEQ Figure \* ARABIC </w:instrText>
                      </w:r>
                      <w:r>
                        <w:rPr>
                          <w:noProof/>
                        </w:rPr>
                        <w:fldChar w:fldCharType="separate"/>
                      </w:r>
                      <w:r w:rsidR="001A5D69">
                        <w:rPr>
                          <w:noProof/>
                        </w:rPr>
                        <w:t>26</w:t>
                      </w:r>
                      <w:r>
                        <w:rPr>
                          <w:noProof/>
                        </w:rPr>
                        <w:fldChar w:fldCharType="end"/>
                      </w:r>
                      <w:r>
                        <w:t xml:space="preserve"> - </w:t>
                      </w:r>
                      <w:r w:rsidRPr="003314C8">
                        <w:t>Applied technologies to transform biomass into secondary energy source</w:t>
                      </w:r>
                      <w:r>
                        <w:t>. Source:</w:t>
                      </w:r>
                      <w:sdt>
                        <w:sdtPr>
                          <w:id w:val="-218671414"/>
                          <w:citation/>
                        </w:sdtPr>
                        <w:sdtContent>
                          <w:r>
                            <w:fldChar w:fldCharType="begin"/>
                          </w:r>
                          <w:r>
                            <w:instrText xml:space="preserve"> CITATION Pro11 \l 2057 </w:instrText>
                          </w:r>
                          <w:r>
                            <w:fldChar w:fldCharType="separate"/>
                          </w:r>
                          <w:r w:rsidR="008242AE">
                            <w:rPr>
                              <w:noProof/>
                            </w:rPr>
                            <w:t xml:space="preserve"> (40)</w:t>
                          </w:r>
                          <w:r>
                            <w:fldChar w:fldCharType="end"/>
                          </w:r>
                        </w:sdtContent>
                      </w:sdt>
                      <w:bookmarkEnd w:id="637"/>
                      <w:bookmarkEnd w:id="638"/>
                      <w:bookmarkEnd w:id="639"/>
                    </w:p>
                  </w:txbxContent>
                </v:textbox>
                <w10:wrap type="tight"/>
              </v:shape>
            </w:pict>
          </mc:Fallback>
        </mc:AlternateContent>
      </w:r>
      <w:r w:rsidRPr="00660770">
        <w:rPr>
          <w:rFonts w:cstheme="minorHAnsi"/>
          <w:noProof/>
          <w:lang w:eastAsia="en-GB"/>
        </w:rPr>
        <w:drawing>
          <wp:anchor distT="0" distB="0" distL="114300" distR="114300" simplePos="0" relativeHeight="251646976" behindDoc="1" locked="0" layoutInCell="1" allowOverlap="1" wp14:anchorId="4BADE53D" wp14:editId="694033DE">
            <wp:simplePos x="0" y="0"/>
            <wp:positionH relativeFrom="margin">
              <wp:posOffset>-759460</wp:posOffset>
            </wp:positionH>
            <wp:positionV relativeFrom="paragraph">
              <wp:posOffset>234950</wp:posOffset>
            </wp:positionV>
            <wp:extent cx="7047865" cy="2389505"/>
            <wp:effectExtent l="0" t="0" r="635" b="0"/>
            <wp:wrapTight wrapText="bothSides">
              <wp:wrapPolygon edited="0">
                <wp:start x="0" y="0"/>
                <wp:lineTo x="0" y="21353"/>
                <wp:lineTo x="21544" y="21353"/>
                <wp:lineTo x="21544" y="0"/>
                <wp:lineTo x="0" y="0"/>
              </wp:wrapPolygon>
            </wp:wrapTight>
            <wp:docPr id="1923715169" name="Picture 192371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extLst>
                        <a:ext uri="{28A0092B-C50C-407E-A947-70E740481C1C}">
                          <a14:useLocalDpi xmlns:a14="http://schemas.microsoft.com/office/drawing/2010/main" val="0"/>
                        </a:ext>
                      </a:extLst>
                    </a:blip>
                    <a:srcRect t="1824" b="9004"/>
                    <a:stretch/>
                  </pic:blipFill>
                  <pic:spPr bwMode="auto">
                    <a:xfrm>
                      <a:off x="0" y="0"/>
                      <a:ext cx="7047865" cy="2389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382C6D" w14:textId="77777777" w:rsidR="007B4B94" w:rsidRPr="00660770" w:rsidRDefault="007B4B94" w:rsidP="007B4B94">
      <w:pPr>
        <w:spacing w:line="360" w:lineRule="auto"/>
        <w:rPr>
          <w:rFonts w:cstheme="minorHAnsi"/>
          <w:b/>
        </w:rPr>
      </w:pPr>
    </w:p>
    <w:p w14:paraId="4799E627" w14:textId="77777777" w:rsidR="007B4B94" w:rsidRPr="00660770" w:rsidRDefault="007B4B94" w:rsidP="007B4B94">
      <w:pPr>
        <w:spacing w:line="360" w:lineRule="auto"/>
        <w:rPr>
          <w:rFonts w:cstheme="minorHAnsi"/>
          <w:b/>
        </w:rPr>
      </w:pPr>
    </w:p>
    <w:p w14:paraId="6B0D2B22" w14:textId="10BAA2DE" w:rsidR="007B4B94" w:rsidRPr="00660770" w:rsidRDefault="007B4B94" w:rsidP="00BF6AE4">
      <w:pPr>
        <w:pStyle w:val="Heading3"/>
        <w:tabs>
          <w:tab w:val="clear" w:pos="714"/>
        </w:tabs>
      </w:pPr>
      <w:bookmarkStart w:id="640" w:name="_Toc513227447"/>
      <w:bookmarkStart w:id="641" w:name="_Toc514758045"/>
      <w:r w:rsidRPr="00660770">
        <w:lastRenderedPageBreak/>
        <w:t xml:space="preserve">Anaerobic </w:t>
      </w:r>
      <w:bookmarkEnd w:id="640"/>
      <w:r w:rsidR="0093388A" w:rsidRPr="00660770">
        <w:t>fermentation</w:t>
      </w:r>
      <w:r w:rsidR="0093388A">
        <w:t xml:space="preserve"> (</w:t>
      </w:r>
      <w:r w:rsidR="009B54D7">
        <w:t>FK)</w:t>
      </w:r>
      <w:bookmarkEnd w:id="641"/>
    </w:p>
    <w:p w14:paraId="733CB9E0" w14:textId="4E9F632B" w:rsidR="007B4B94" w:rsidRPr="00660770" w:rsidRDefault="007B4B94" w:rsidP="007B4B94">
      <w:pPr>
        <w:spacing w:line="360" w:lineRule="auto"/>
      </w:pPr>
      <w:r w:rsidRPr="6AC925E7">
        <w:t xml:space="preserve">The biological process to produce this biogas is known as anaerobic digestion (AD). (Biogas (In Tech) Page 91). As previously mentioned, biogas consists of gases such carbon dioxide (CO2): 35 to 40%; Methane (CH4): 55 to 70%; and sulphide of Hydrogenate (SH2): 0, 1% and in minor proportion for Nitrogen (N2): 0, 5 to 5%, Hydrogen (H2): 1 to 3%, Water Vapour: Traces. </w:t>
      </w:r>
      <w:sdt>
        <w:sdtPr>
          <w:rPr>
            <w:rFonts w:cstheme="minorHAnsi"/>
          </w:rPr>
          <w:id w:val="1146934882"/>
          <w:citation/>
        </w:sdtPr>
        <w:sdtContent>
          <w:r w:rsidRPr="00660770">
            <w:rPr>
              <w:rFonts w:cstheme="minorHAnsi"/>
            </w:rPr>
            <w:fldChar w:fldCharType="begin"/>
          </w:r>
          <w:r w:rsidRPr="00660770">
            <w:rPr>
              <w:rFonts w:cstheme="minorHAnsi"/>
            </w:rPr>
            <w:instrText xml:space="preserve"> CITATION OJR17 \l 2057 </w:instrText>
          </w:r>
          <w:r w:rsidRPr="00660770">
            <w:rPr>
              <w:rFonts w:cstheme="minorHAnsi"/>
            </w:rPr>
            <w:fldChar w:fldCharType="separate"/>
          </w:r>
          <w:r w:rsidR="008242AE" w:rsidRPr="008242AE">
            <w:rPr>
              <w:rFonts w:cstheme="minorHAnsi"/>
              <w:noProof/>
            </w:rPr>
            <w:t>(39)</w:t>
          </w:r>
          <w:r w:rsidRPr="00660770">
            <w:rPr>
              <w:rFonts w:cstheme="minorHAnsi"/>
            </w:rPr>
            <w:fldChar w:fldCharType="end"/>
          </w:r>
        </w:sdtContent>
      </w:sdt>
      <w:r w:rsidRPr="6AC925E7">
        <w:t xml:space="preserve"> </w:t>
      </w:r>
    </w:p>
    <w:p w14:paraId="7BB3B065" w14:textId="1238D3F4" w:rsidR="007B4B94" w:rsidRPr="00660770" w:rsidRDefault="007B4B94" w:rsidP="00BF6AE4">
      <w:pPr>
        <w:pStyle w:val="Heading4"/>
        <w:tabs>
          <w:tab w:val="clear" w:pos="1072"/>
        </w:tabs>
      </w:pPr>
      <w:r w:rsidRPr="00660770">
        <w:t>Organics conversion in anaerobic systems</w:t>
      </w:r>
      <w:r w:rsidR="009B54D7">
        <w:t xml:space="preserve"> (FK)</w:t>
      </w:r>
    </w:p>
    <w:p w14:paraId="378313CB" w14:textId="022DB8F9" w:rsidR="007B4B94" w:rsidRPr="00660770" w:rsidRDefault="007B4B94" w:rsidP="007B4B94">
      <w:pPr>
        <w:spacing w:line="360" w:lineRule="auto"/>
      </w:pPr>
      <w:r w:rsidRPr="6AC925E7">
        <w:t xml:space="preserve">In terms of chemistry and microbiology, producing methane can be a multi complex process, because the organic matters in waste water would need to be degraded to basic constituents in order to obtain methane as gas. </w:t>
      </w:r>
      <w:sdt>
        <w:sdtPr>
          <w:rPr>
            <w:rFonts w:cstheme="minorHAnsi"/>
          </w:rPr>
          <w:id w:val="-1445843406"/>
          <w:citation/>
        </w:sdtPr>
        <w:sdtContent>
          <w:r w:rsidRPr="00660770">
            <w:rPr>
              <w:rFonts w:cstheme="minorHAnsi"/>
            </w:rPr>
            <w:fldChar w:fldCharType="begin"/>
          </w:r>
          <w:r w:rsidRPr="00660770">
            <w:rPr>
              <w:rFonts w:cstheme="minorHAnsi"/>
            </w:rPr>
            <w:instrText xml:space="preserve"> CITATION Pro11 \l 2057 </w:instrText>
          </w:r>
          <w:r w:rsidRPr="00660770">
            <w:rPr>
              <w:rFonts w:cstheme="minorHAnsi"/>
            </w:rPr>
            <w:fldChar w:fldCharType="separate"/>
          </w:r>
          <w:r w:rsidR="008242AE" w:rsidRPr="008242AE">
            <w:rPr>
              <w:rFonts w:cstheme="minorHAnsi"/>
              <w:noProof/>
            </w:rPr>
            <w:t>(40)</w:t>
          </w:r>
          <w:r w:rsidRPr="00660770">
            <w:rPr>
              <w:rFonts w:cstheme="minorHAnsi"/>
            </w:rPr>
            <w:fldChar w:fldCharType="end"/>
          </w:r>
        </w:sdtContent>
      </w:sdt>
    </w:p>
    <w:p w14:paraId="3A9B2B63" w14:textId="77777777" w:rsidR="007B4B94" w:rsidRPr="00660770" w:rsidRDefault="007B4B94" w:rsidP="007B4B94">
      <w:pPr>
        <w:spacing w:line="360" w:lineRule="auto"/>
        <w:rPr>
          <w:b/>
        </w:rPr>
      </w:pPr>
      <w:r w:rsidRPr="6AC925E7">
        <w:rPr>
          <w:b/>
        </w:rPr>
        <w:t xml:space="preserve">Four main stages in methane fermentation </w:t>
      </w:r>
    </w:p>
    <w:p w14:paraId="6DDC4A3B" w14:textId="1C28A0BB" w:rsidR="007B4B94" w:rsidRPr="00660770" w:rsidRDefault="007B4B94" w:rsidP="007B4B94">
      <w:pPr>
        <w:spacing w:line="360" w:lineRule="auto"/>
      </w:pPr>
      <w:r w:rsidRPr="6AC925E7">
        <w:t xml:space="preserve">Generally, methane fermentation is divided into four degradation stages; hydrolysis, </w:t>
      </w:r>
      <w:r w:rsidR="0093388A" w:rsidRPr="6AC925E7">
        <w:t>acid genesis</w:t>
      </w:r>
      <w:r w:rsidRPr="6AC925E7">
        <w:t xml:space="preserve">, acetogenesis, and </w:t>
      </w:r>
      <w:r w:rsidR="0093388A">
        <w:t>methanogenisis</w:t>
      </w:r>
      <w:r w:rsidRPr="6AC925E7">
        <w:t>. Each individual stage carries out different groups of microorganisms.</w:t>
      </w:r>
      <w:sdt>
        <w:sdtPr>
          <w:rPr>
            <w:rFonts w:cstheme="minorHAnsi"/>
          </w:rPr>
          <w:id w:val="1280922720"/>
          <w:citation/>
        </w:sdtPr>
        <w:sdtContent>
          <w:r w:rsidRPr="00660770">
            <w:rPr>
              <w:rFonts w:cstheme="minorHAnsi"/>
            </w:rPr>
            <w:fldChar w:fldCharType="begin"/>
          </w:r>
          <w:r w:rsidRPr="00660770">
            <w:rPr>
              <w:rFonts w:cstheme="minorHAnsi"/>
            </w:rPr>
            <w:instrText xml:space="preserve"> CITATION Sun12 \l 2057 </w:instrText>
          </w:r>
          <w:r w:rsidRPr="00660770">
            <w:rPr>
              <w:rFonts w:cstheme="minorHAnsi"/>
            </w:rPr>
            <w:fldChar w:fldCharType="separate"/>
          </w:r>
          <w:r w:rsidR="008242AE">
            <w:rPr>
              <w:rFonts w:cstheme="minorHAnsi"/>
              <w:noProof/>
            </w:rPr>
            <w:t xml:space="preserve"> </w:t>
          </w:r>
          <w:r w:rsidR="008242AE" w:rsidRPr="008242AE">
            <w:rPr>
              <w:rFonts w:cstheme="minorHAnsi"/>
              <w:noProof/>
            </w:rPr>
            <w:t>(41)</w:t>
          </w:r>
          <w:r w:rsidRPr="00660770">
            <w:rPr>
              <w:rFonts w:cstheme="minorHAnsi"/>
            </w:rPr>
            <w:fldChar w:fldCharType="end"/>
          </w:r>
        </w:sdtContent>
      </w:sdt>
    </w:p>
    <w:p w14:paraId="3718AE66" w14:textId="77777777" w:rsidR="007B4B94" w:rsidRPr="00660770" w:rsidRDefault="007B4B94" w:rsidP="007B4B94">
      <w:pPr>
        <w:pStyle w:val="ListParagraph"/>
        <w:numPr>
          <w:ilvl w:val="0"/>
          <w:numId w:val="17"/>
        </w:numPr>
        <w:spacing w:line="360" w:lineRule="auto"/>
      </w:pPr>
      <w:r w:rsidRPr="6AC925E7">
        <w:rPr>
          <w:b/>
        </w:rPr>
        <w:t>Hydrolysis</w:t>
      </w:r>
      <w:r w:rsidRPr="6AC925E7">
        <w:t xml:space="preserve"> </w:t>
      </w:r>
    </w:p>
    <w:p w14:paraId="48E7475C" w14:textId="0719C817" w:rsidR="007B4B94" w:rsidRPr="00660770" w:rsidRDefault="007B4B94" w:rsidP="007B4B94">
      <w:pPr>
        <w:spacing w:line="360" w:lineRule="auto"/>
      </w:pPr>
      <w:r w:rsidRPr="6AC925E7">
        <w:t xml:space="preserve">Hydrolysis is the first stage of degradation, where it consists in the transformation of complex organic matters such as protein, carbohydrates and lipids into soluble products such as, sugar, long-chain fatty acids, amino acids and glycerine. </w:t>
      </w:r>
      <w:sdt>
        <w:sdtPr>
          <w:rPr>
            <w:rFonts w:cstheme="minorHAnsi"/>
          </w:rPr>
          <w:id w:val="1979024375"/>
          <w:citation/>
        </w:sdtPr>
        <w:sdtContent>
          <w:r w:rsidRPr="00660770">
            <w:rPr>
              <w:rFonts w:cstheme="minorHAnsi"/>
            </w:rPr>
            <w:fldChar w:fldCharType="begin"/>
          </w:r>
          <w:r w:rsidRPr="00660770">
            <w:rPr>
              <w:rFonts w:cstheme="minorHAnsi"/>
            </w:rPr>
            <w:instrText xml:space="preserve"> CITATION Sun12 \l 2057 </w:instrText>
          </w:r>
          <w:r w:rsidRPr="00660770">
            <w:rPr>
              <w:rFonts w:cstheme="minorHAnsi"/>
            </w:rPr>
            <w:fldChar w:fldCharType="separate"/>
          </w:r>
          <w:r w:rsidR="008242AE" w:rsidRPr="008242AE">
            <w:rPr>
              <w:rFonts w:cstheme="minorHAnsi"/>
              <w:noProof/>
            </w:rPr>
            <w:t>(41)</w:t>
          </w:r>
          <w:r w:rsidRPr="00660770">
            <w:rPr>
              <w:rFonts w:cstheme="minorHAnsi"/>
            </w:rPr>
            <w:fldChar w:fldCharType="end"/>
          </w:r>
        </w:sdtContent>
      </w:sdt>
    </w:p>
    <w:p w14:paraId="6BA97920" w14:textId="4A759D37" w:rsidR="007B4B94" w:rsidRPr="00660770" w:rsidRDefault="007B4B94" w:rsidP="007B4B94">
      <w:pPr>
        <w:spacing w:line="360" w:lineRule="auto"/>
      </w:pPr>
      <w:r w:rsidRPr="6AC925E7">
        <w:t xml:space="preserve">It is important to note that during this stage the hydrolysis carbohydrates takes place within in the few hours. The hydrolysis of protein and lipids on the other hand takes place within few days rather than hours. Lastly, the lignocellulose and lignin degrade only slowly and incompletely. The anaerobic microorganisms’ uses up the oxygen dissolved in the water. </w:t>
      </w:r>
      <w:sdt>
        <w:sdtPr>
          <w:rPr>
            <w:rFonts w:cstheme="minorHAnsi"/>
          </w:rPr>
          <w:id w:val="1506561050"/>
          <w:citation/>
        </w:sdtPr>
        <w:sdtContent>
          <w:r w:rsidRPr="00660770">
            <w:rPr>
              <w:rFonts w:cstheme="minorHAnsi"/>
            </w:rPr>
            <w:fldChar w:fldCharType="begin"/>
          </w:r>
          <w:r w:rsidRPr="00660770">
            <w:rPr>
              <w:rFonts w:cstheme="minorHAnsi"/>
            </w:rPr>
            <w:instrText xml:space="preserve"> CITATION Pro11 \l 2057 </w:instrText>
          </w:r>
          <w:r w:rsidRPr="00660770">
            <w:rPr>
              <w:rFonts w:cstheme="minorHAnsi"/>
            </w:rPr>
            <w:fldChar w:fldCharType="separate"/>
          </w:r>
          <w:r w:rsidR="008242AE" w:rsidRPr="008242AE">
            <w:rPr>
              <w:rFonts w:cstheme="minorHAnsi"/>
              <w:noProof/>
            </w:rPr>
            <w:t>(40)</w:t>
          </w:r>
          <w:r w:rsidRPr="00660770">
            <w:rPr>
              <w:rFonts w:cstheme="minorHAnsi"/>
            </w:rPr>
            <w:fldChar w:fldCharType="end"/>
          </w:r>
        </w:sdtContent>
      </w:sdt>
    </w:p>
    <w:p w14:paraId="5F989F42" w14:textId="006E8B49" w:rsidR="007B4B94" w:rsidRPr="00660770" w:rsidRDefault="0093388A" w:rsidP="007B4B94">
      <w:pPr>
        <w:pStyle w:val="ListParagraph"/>
        <w:numPr>
          <w:ilvl w:val="0"/>
          <w:numId w:val="17"/>
        </w:numPr>
        <w:spacing w:line="360" w:lineRule="auto"/>
      </w:pPr>
      <w:r w:rsidRPr="6AC925E7">
        <w:rPr>
          <w:b/>
        </w:rPr>
        <w:t>Acid genesis</w:t>
      </w:r>
      <w:r w:rsidR="007B4B94" w:rsidRPr="6AC925E7">
        <w:t xml:space="preserve"> </w:t>
      </w:r>
    </w:p>
    <w:p w14:paraId="7D2290B2" w14:textId="61ADADCA" w:rsidR="007B4B94" w:rsidRPr="00660770" w:rsidRDefault="0093388A" w:rsidP="007B4B94">
      <w:pPr>
        <w:spacing w:line="360" w:lineRule="auto"/>
      </w:pPr>
      <w:r w:rsidRPr="6AC925E7">
        <w:t>Acid genesis</w:t>
      </w:r>
      <w:r w:rsidR="007B4B94" w:rsidRPr="6AC925E7">
        <w:t xml:space="preserve"> is the second stage of degradation, where the bacteria use the hydrolysis product formed in the first stage to form intermediate compounds such as organic acids and volatile fatty acids. These fatty acids along with the ethanol are converted to hydrogen, carbon dioxide and acetic acid by groups of bacteria known as hydrogen-producing acetogenic bacteria (e.g., acetate, Lactate, Butyrate, Propionate, Succinate, </w:t>
      </w:r>
      <w:r w:rsidRPr="6AC925E7">
        <w:t>and Ethanol</w:t>
      </w:r>
      <w:r w:rsidR="007B4B94" w:rsidRPr="6AC925E7">
        <w:t xml:space="preserve">).  </w:t>
      </w:r>
      <w:sdt>
        <w:sdtPr>
          <w:rPr>
            <w:rFonts w:cstheme="minorHAnsi"/>
          </w:rPr>
          <w:id w:val="532536907"/>
          <w:citation/>
        </w:sdtPr>
        <w:sdtContent>
          <w:r w:rsidR="007B4B94" w:rsidRPr="00660770">
            <w:rPr>
              <w:rFonts w:cstheme="minorHAnsi"/>
            </w:rPr>
            <w:fldChar w:fldCharType="begin"/>
          </w:r>
          <w:r w:rsidR="007B4B94" w:rsidRPr="00660770">
            <w:rPr>
              <w:rFonts w:cstheme="minorHAnsi"/>
            </w:rPr>
            <w:instrText xml:space="preserve"> CITATION Sun12 \l 2057 </w:instrText>
          </w:r>
          <w:r w:rsidR="007B4B94" w:rsidRPr="00660770">
            <w:rPr>
              <w:rFonts w:cstheme="minorHAnsi"/>
            </w:rPr>
            <w:fldChar w:fldCharType="separate"/>
          </w:r>
          <w:r w:rsidR="008242AE" w:rsidRPr="008242AE">
            <w:rPr>
              <w:rFonts w:cstheme="minorHAnsi"/>
              <w:noProof/>
            </w:rPr>
            <w:t>(41)</w:t>
          </w:r>
          <w:r w:rsidR="007B4B94" w:rsidRPr="00660770">
            <w:rPr>
              <w:rFonts w:cstheme="minorHAnsi"/>
            </w:rPr>
            <w:fldChar w:fldCharType="end"/>
          </w:r>
        </w:sdtContent>
      </w:sdt>
    </w:p>
    <w:p w14:paraId="3216082F" w14:textId="77777777" w:rsidR="007B4B94" w:rsidRPr="00660770" w:rsidRDefault="007B4B94" w:rsidP="007B4B94">
      <w:pPr>
        <w:pStyle w:val="ListParagraph"/>
        <w:numPr>
          <w:ilvl w:val="0"/>
          <w:numId w:val="17"/>
        </w:numPr>
        <w:spacing w:line="360" w:lineRule="auto"/>
      </w:pPr>
      <w:r w:rsidRPr="6AC925E7">
        <w:rPr>
          <w:b/>
        </w:rPr>
        <w:t>Acetogenic</w:t>
      </w:r>
      <w:r w:rsidRPr="6AC925E7">
        <w:t xml:space="preserve"> </w:t>
      </w:r>
    </w:p>
    <w:p w14:paraId="1244AEF2" w14:textId="47CDB9C4" w:rsidR="007B4B94" w:rsidRPr="00660770" w:rsidRDefault="007B4B94" w:rsidP="007B4B94">
      <w:pPr>
        <w:spacing w:line="360" w:lineRule="auto"/>
      </w:pPr>
      <w:r w:rsidRPr="6AC925E7">
        <w:t xml:space="preserve">Acetogenic is the third stage of degradation, where the organic acids are partially oxidized by the bacteria called acetogenic to produce additional quantities of hydrogen and acetic acid. During acetogenic stage the homo-acetogenic microorganisms gradually reduce hydrogen (H2) and </w:t>
      </w:r>
      <w:r w:rsidRPr="6AC925E7">
        <w:lastRenderedPageBreak/>
        <w:t xml:space="preserve">carbon dioxide (CO2) to acetic acid.  However, the acetogenic bacteria also produces hydrogen (H2). </w:t>
      </w:r>
      <w:sdt>
        <w:sdtPr>
          <w:rPr>
            <w:rFonts w:cstheme="minorHAnsi"/>
          </w:rPr>
          <w:id w:val="1735189424"/>
          <w:citation/>
        </w:sdtPr>
        <w:sdtContent>
          <w:r w:rsidRPr="00660770">
            <w:rPr>
              <w:rFonts w:cstheme="minorHAnsi"/>
            </w:rPr>
            <w:fldChar w:fldCharType="begin"/>
          </w:r>
          <w:r w:rsidRPr="00660770">
            <w:rPr>
              <w:rFonts w:cstheme="minorHAnsi"/>
            </w:rPr>
            <w:instrText xml:space="preserve"> CITATION Pro11 \l 2057 </w:instrText>
          </w:r>
          <w:r w:rsidRPr="00660770">
            <w:rPr>
              <w:rFonts w:cstheme="minorHAnsi"/>
            </w:rPr>
            <w:fldChar w:fldCharType="separate"/>
          </w:r>
          <w:r w:rsidR="008242AE" w:rsidRPr="008242AE">
            <w:rPr>
              <w:rFonts w:cstheme="minorHAnsi"/>
              <w:noProof/>
            </w:rPr>
            <w:t>(40)</w:t>
          </w:r>
          <w:r w:rsidRPr="00660770">
            <w:rPr>
              <w:rFonts w:cstheme="minorHAnsi"/>
            </w:rPr>
            <w:fldChar w:fldCharType="end"/>
          </w:r>
        </w:sdtContent>
      </w:sdt>
    </w:p>
    <w:p w14:paraId="6FF83268" w14:textId="48D22982" w:rsidR="007B4B94" w:rsidRPr="00660770" w:rsidRDefault="007B4B94" w:rsidP="007B4B94">
      <w:pPr>
        <w:spacing w:line="360" w:lineRule="auto"/>
      </w:pPr>
      <w:r w:rsidRPr="6AC925E7">
        <w:t xml:space="preserve">Acetate formation by oxidation of long-chain fatty acids occurs on its own and is thermodynamically enabled only with very low hydrogen pressures. Thus, acetogenic bacteria can obtain energy necessary for their survival and grow during the low hydrogen (H2) concentrations. The role of acetogenic bacteria is vital to the overall anaerobic process because they convert the fermentative intermediates to </w:t>
      </w:r>
      <w:r w:rsidR="0093388A" w:rsidRPr="6AC925E7">
        <w:t>methanogenisis</w:t>
      </w:r>
      <w:r w:rsidRPr="6AC925E7">
        <w:t xml:space="preserve"> substrates, H2, CO2, acetic acids and unicarbon compounds. </w:t>
      </w:r>
      <w:sdt>
        <w:sdtPr>
          <w:rPr>
            <w:rFonts w:cstheme="minorHAnsi"/>
          </w:rPr>
          <w:id w:val="1232278198"/>
          <w:citation/>
        </w:sdtPr>
        <w:sdtContent>
          <w:r w:rsidRPr="00660770">
            <w:rPr>
              <w:rFonts w:cstheme="minorHAnsi"/>
            </w:rPr>
            <w:fldChar w:fldCharType="begin"/>
          </w:r>
          <w:r w:rsidRPr="00660770">
            <w:rPr>
              <w:rFonts w:cstheme="minorHAnsi"/>
            </w:rPr>
            <w:instrText xml:space="preserve"> CITATION Pro11 \l 2057 </w:instrText>
          </w:r>
          <w:r w:rsidRPr="00660770">
            <w:rPr>
              <w:rFonts w:cstheme="minorHAnsi"/>
            </w:rPr>
            <w:fldChar w:fldCharType="separate"/>
          </w:r>
          <w:r w:rsidR="008242AE" w:rsidRPr="008242AE">
            <w:rPr>
              <w:rFonts w:cstheme="minorHAnsi"/>
              <w:noProof/>
            </w:rPr>
            <w:t>(40)</w:t>
          </w:r>
          <w:r w:rsidRPr="00660770">
            <w:rPr>
              <w:rFonts w:cstheme="minorHAnsi"/>
            </w:rPr>
            <w:fldChar w:fldCharType="end"/>
          </w:r>
        </w:sdtContent>
      </w:sdt>
    </w:p>
    <w:p w14:paraId="1FB2BE56" w14:textId="2DF2D884" w:rsidR="007B4B94" w:rsidRPr="00660770" w:rsidRDefault="0093388A" w:rsidP="007B4B94">
      <w:pPr>
        <w:pStyle w:val="ListParagraph"/>
        <w:numPr>
          <w:ilvl w:val="0"/>
          <w:numId w:val="17"/>
        </w:numPr>
        <w:spacing w:line="360" w:lineRule="auto"/>
        <w:rPr>
          <w:lang w:eastAsia="en-GB"/>
        </w:rPr>
      </w:pPr>
      <w:r w:rsidRPr="6AC925E7">
        <w:rPr>
          <w:b/>
        </w:rPr>
        <w:t>Methanogenisis</w:t>
      </w:r>
      <w:r w:rsidR="007B4B94" w:rsidRPr="6AC925E7">
        <w:t xml:space="preserve"> – What is it?</w:t>
      </w:r>
      <w:r w:rsidR="007B4B94" w:rsidRPr="6AC925E7">
        <w:rPr>
          <w:lang w:eastAsia="en-GB"/>
        </w:rPr>
        <w:t xml:space="preserve"> </w:t>
      </w:r>
    </w:p>
    <w:p w14:paraId="273CBB24" w14:textId="09D3B0A4" w:rsidR="007B4B94" w:rsidRPr="00660770" w:rsidRDefault="007B4B94" w:rsidP="007B4B94">
      <w:pPr>
        <w:spacing w:line="360" w:lineRule="auto"/>
        <w:rPr>
          <w:rFonts w:cstheme="minorHAnsi"/>
        </w:rPr>
      </w:pPr>
      <w:r w:rsidRPr="00660770">
        <w:rPr>
          <w:rFonts w:cstheme="minorHAnsi"/>
          <w:noProof/>
          <w:lang w:eastAsia="en-GB"/>
        </w:rPr>
        <w:t xml:space="preserve">Methanogenesis is the fourth and last stage of degradation, where both acetic acid and hydrogen are the raw material for the growth of methanogenic bacteria. During this stage the acetic acid and hydrogen produce in the previous stage is convertted to biogas, which is composed of mainly methane, carbon dioxide and hydrogen sulfide. </w:t>
      </w:r>
      <w:sdt>
        <w:sdtPr>
          <w:rPr>
            <w:rFonts w:cstheme="minorHAnsi"/>
            <w:noProof/>
            <w:lang w:eastAsia="en-GB"/>
          </w:rPr>
          <w:id w:val="-1243416369"/>
          <w:citation/>
        </w:sdtPr>
        <w:sdtContent>
          <w:r w:rsidRPr="00660770">
            <w:rPr>
              <w:rFonts w:cstheme="minorHAnsi"/>
              <w:noProof/>
              <w:lang w:eastAsia="en-GB"/>
            </w:rPr>
            <w:fldChar w:fldCharType="begin"/>
          </w:r>
          <w:r w:rsidRPr="00660770">
            <w:rPr>
              <w:rFonts w:cstheme="minorHAnsi"/>
            </w:rPr>
            <w:instrText xml:space="preserve"> CITATION Sun12 \l 2057 </w:instrText>
          </w:r>
          <w:r w:rsidRPr="00660770">
            <w:rPr>
              <w:rFonts w:cstheme="minorHAnsi"/>
              <w:noProof/>
              <w:lang w:eastAsia="en-GB"/>
            </w:rPr>
            <w:fldChar w:fldCharType="separate"/>
          </w:r>
          <w:r w:rsidR="008242AE" w:rsidRPr="008242AE">
            <w:rPr>
              <w:rFonts w:cstheme="minorHAnsi"/>
              <w:noProof/>
            </w:rPr>
            <w:t>(41)</w:t>
          </w:r>
          <w:r w:rsidRPr="00660770">
            <w:rPr>
              <w:rFonts w:cstheme="minorHAnsi"/>
              <w:noProof/>
              <w:lang w:eastAsia="en-GB"/>
            </w:rPr>
            <w:fldChar w:fldCharType="end"/>
          </w:r>
        </w:sdtContent>
      </w:sdt>
    </w:p>
    <w:p w14:paraId="5FE41C02" w14:textId="77777777" w:rsidR="007B4B94" w:rsidRPr="00660770" w:rsidRDefault="007B4B94" w:rsidP="007B4B94">
      <w:pPr>
        <w:spacing w:line="360" w:lineRule="auto"/>
        <w:rPr>
          <w:rFonts w:cstheme="minorHAnsi"/>
          <w:b/>
        </w:rPr>
      </w:pPr>
      <w:r w:rsidRPr="00660770">
        <w:rPr>
          <w:rFonts w:cstheme="minorHAnsi"/>
          <w:noProof/>
          <w:lang w:eastAsia="en-GB"/>
        </w:rPr>
        <mc:AlternateContent>
          <mc:Choice Requires="wps">
            <w:drawing>
              <wp:anchor distT="0" distB="0" distL="114300" distR="114300" simplePos="0" relativeHeight="251769856" behindDoc="1" locked="0" layoutInCell="1" allowOverlap="1" wp14:anchorId="5F12BC44" wp14:editId="6CCD56C4">
                <wp:simplePos x="0" y="0"/>
                <wp:positionH relativeFrom="page">
                  <wp:align>right</wp:align>
                </wp:positionH>
                <wp:positionV relativeFrom="paragraph">
                  <wp:posOffset>3119120</wp:posOffset>
                </wp:positionV>
                <wp:extent cx="5885815" cy="635"/>
                <wp:effectExtent l="0" t="0" r="635" b="0"/>
                <wp:wrapTight wrapText="bothSides">
                  <wp:wrapPolygon edited="0">
                    <wp:start x="0" y="0"/>
                    <wp:lineTo x="0" y="20057"/>
                    <wp:lineTo x="21532" y="20057"/>
                    <wp:lineTo x="21532" y="0"/>
                    <wp:lineTo x="0" y="0"/>
                  </wp:wrapPolygon>
                </wp:wrapTight>
                <wp:docPr id="1923715157" name="Text Box 1923715157"/>
                <wp:cNvGraphicFramePr/>
                <a:graphic xmlns:a="http://schemas.openxmlformats.org/drawingml/2006/main">
                  <a:graphicData uri="http://schemas.microsoft.com/office/word/2010/wordprocessingShape">
                    <wps:wsp>
                      <wps:cNvSpPr txBox="1"/>
                      <wps:spPr>
                        <a:xfrm>
                          <a:off x="0" y="0"/>
                          <a:ext cx="5885815" cy="635"/>
                        </a:xfrm>
                        <a:prstGeom prst="rect">
                          <a:avLst/>
                        </a:prstGeom>
                        <a:solidFill>
                          <a:prstClr val="white"/>
                        </a:solidFill>
                        <a:ln>
                          <a:noFill/>
                        </a:ln>
                      </wps:spPr>
                      <wps:txbx>
                        <w:txbxContent>
                          <w:p w14:paraId="56035012" w14:textId="29F88B4A" w:rsidR="00204AAD" w:rsidRPr="0059798A" w:rsidRDefault="00204AAD" w:rsidP="007B4B94">
                            <w:pPr>
                              <w:pStyle w:val="Caption"/>
                              <w:rPr>
                                <w:rFonts w:asciiTheme="majorHAnsi" w:hAnsiTheme="majorHAnsi" w:cstheme="majorHAnsi"/>
                                <w:noProof/>
                              </w:rPr>
                            </w:pPr>
                            <w:bookmarkStart w:id="642" w:name="_Toc513227526"/>
                            <w:bookmarkStart w:id="643" w:name="_Toc514069552"/>
                            <w:bookmarkStart w:id="644" w:name="_Toc514757870"/>
                            <w:r>
                              <w:t xml:space="preserve">Figure </w:t>
                            </w:r>
                            <w:r>
                              <w:rPr>
                                <w:noProof/>
                              </w:rPr>
                              <w:fldChar w:fldCharType="begin"/>
                            </w:r>
                            <w:r>
                              <w:rPr>
                                <w:noProof/>
                              </w:rPr>
                              <w:instrText xml:space="preserve"> SEQ Figure \* ARABIC </w:instrText>
                            </w:r>
                            <w:r>
                              <w:rPr>
                                <w:noProof/>
                              </w:rPr>
                              <w:fldChar w:fldCharType="separate"/>
                            </w:r>
                            <w:r w:rsidR="001A5D69">
                              <w:rPr>
                                <w:noProof/>
                              </w:rPr>
                              <w:t>27</w:t>
                            </w:r>
                            <w:r>
                              <w:rPr>
                                <w:noProof/>
                              </w:rPr>
                              <w:fldChar w:fldCharType="end"/>
                            </w:r>
                            <w:r>
                              <w:t xml:space="preserve"> - </w:t>
                            </w:r>
                            <w:r w:rsidRPr="008B5AFF">
                              <w:t>Biochemistry of methane gas production</w:t>
                            </w:r>
                            <w:r>
                              <w:t xml:space="preserve">. Source: </w:t>
                            </w:r>
                            <w:sdt>
                              <w:sdtPr>
                                <w:id w:val="-828597880"/>
                                <w:citation/>
                              </w:sdtPr>
                              <w:sdtContent>
                                <w:r>
                                  <w:fldChar w:fldCharType="begin"/>
                                </w:r>
                                <w:r>
                                  <w:instrText xml:space="preserve"> CITATION Pro11 \l 2057 </w:instrText>
                                </w:r>
                                <w:r>
                                  <w:fldChar w:fldCharType="separate"/>
                                </w:r>
                                <w:r w:rsidR="008242AE">
                                  <w:rPr>
                                    <w:noProof/>
                                  </w:rPr>
                                  <w:t>(40)</w:t>
                                </w:r>
                                <w:r>
                                  <w:fldChar w:fldCharType="end"/>
                                </w:r>
                              </w:sdtContent>
                            </w:sdt>
                            <w:bookmarkEnd w:id="642"/>
                            <w:bookmarkEnd w:id="643"/>
                            <w:bookmarkEnd w:id="6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12BC44" id="Text Box 1923715157" o:spid="_x0000_s1041" type="#_x0000_t202" style="position:absolute;margin-left:412.25pt;margin-top:245.6pt;width:463.45pt;height:.05pt;z-index:-251546624;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" stroked="f">
                <v:textbox style="mso-fit-shape-to-text:t" inset="0,0,0,0">
                  <w:txbxContent>
                    <w:p w14:paraId="56035012" w14:textId="29F88B4A" w:rsidR="00204AAD" w:rsidRPr="0059798A" w:rsidRDefault="00204AAD" w:rsidP="007B4B94">
                      <w:pPr>
                        <w:pStyle w:val="Caption"/>
                        <w:rPr>
                          <w:rFonts w:asciiTheme="majorHAnsi" w:hAnsiTheme="majorHAnsi" w:cstheme="majorHAnsi"/>
                          <w:noProof/>
                        </w:rPr>
                      </w:pPr>
                      <w:bookmarkStart w:id="645" w:name="_Toc513227526"/>
                      <w:bookmarkStart w:id="646" w:name="_Toc514069552"/>
                      <w:bookmarkStart w:id="647" w:name="_Toc514757870"/>
                      <w:r>
                        <w:t xml:space="preserve">Figure </w:t>
                      </w:r>
                      <w:r>
                        <w:rPr>
                          <w:noProof/>
                        </w:rPr>
                        <w:fldChar w:fldCharType="begin"/>
                      </w:r>
                      <w:r>
                        <w:rPr>
                          <w:noProof/>
                        </w:rPr>
                        <w:instrText xml:space="preserve"> SEQ Figure \* ARABIC </w:instrText>
                      </w:r>
                      <w:r>
                        <w:rPr>
                          <w:noProof/>
                        </w:rPr>
                        <w:fldChar w:fldCharType="separate"/>
                      </w:r>
                      <w:r w:rsidR="001A5D69">
                        <w:rPr>
                          <w:noProof/>
                        </w:rPr>
                        <w:t>27</w:t>
                      </w:r>
                      <w:r>
                        <w:rPr>
                          <w:noProof/>
                        </w:rPr>
                        <w:fldChar w:fldCharType="end"/>
                      </w:r>
                      <w:r>
                        <w:t xml:space="preserve"> - </w:t>
                      </w:r>
                      <w:r w:rsidRPr="008B5AFF">
                        <w:t>Biochemistry of methane gas production</w:t>
                      </w:r>
                      <w:r>
                        <w:t xml:space="preserve">. Source: </w:t>
                      </w:r>
                      <w:sdt>
                        <w:sdtPr>
                          <w:id w:val="-828597880"/>
                          <w:citation/>
                        </w:sdtPr>
                        <w:sdtContent>
                          <w:r>
                            <w:fldChar w:fldCharType="begin"/>
                          </w:r>
                          <w:r>
                            <w:instrText xml:space="preserve"> CITATION Pro11 \l 2057 </w:instrText>
                          </w:r>
                          <w:r>
                            <w:fldChar w:fldCharType="separate"/>
                          </w:r>
                          <w:r w:rsidR="008242AE">
                            <w:rPr>
                              <w:noProof/>
                            </w:rPr>
                            <w:t>(40)</w:t>
                          </w:r>
                          <w:r>
                            <w:fldChar w:fldCharType="end"/>
                          </w:r>
                        </w:sdtContent>
                      </w:sdt>
                      <w:bookmarkEnd w:id="645"/>
                      <w:bookmarkEnd w:id="646"/>
                      <w:bookmarkEnd w:id="647"/>
                    </w:p>
                  </w:txbxContent>
                </v:textbox>
                <w10:wrap type="tight" anchorx="page"/>
              </v:shape>
            </w:pict>
          </mc:Fallback>
        </mc:AlternateContent>
      </w:r>
      <w:r w:rsidRPr="00660770">
        <w:rPr>
          <w:rFonts w:cstheme="minorHAnsi"/>
          <w:noProof/>
          <w:lang w:eastAsia="en-GB"/>
        </w:rPr>
        <w:drawing>
          <wp:anchor distT="0" distB="0" distL="114300" distR="114300" simplePos="0" relativeHeight="251626496" behindDoc="1" locked="0" layoutInCell="1" allowOverlap="1" wp14:anchorId="1C8683C8" wp14:editId="6F7A5CC1">
            <wp:simplePos x="0" y="0"/>
            <wp:positionH relativeFrom="margin">
              <wp:align>center</wp:align>
            </wp:positionH>
            <wp:positionV relativeFrom="paragraph">
              <wp:posOffset>384</wp:posOffset>
            </wp:positionV>
            <wp:extent cx="5885815" cy="3061970"/>
            <wp:effectExtent l="0" t="0" r="635" b="5080"/>
            <wp:wrapTight wrapText="bothSides">
              <wp:wrapPolygon edited="0">
                <wp:start x="0" y="0"/>
                <wp:lineTo x="0" y="21501"/>
                <wp:lineTo x="21532" y="21501"/>
                <wp:lineTo x="21532" y="0"/>
                <wp:lineTo x="0" y="0"/>
              </wp:wrapPolygon>
            </wp:wrapTight>
            <wp:docPr id="1923715170" name="Picture 192371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extLst>
                        <a:ext uri="{28A0092B-C50C-407E-A947-70E740481C1C}">
                          <a14:useLocalDpi xmlns:a14="http://schemas.microsoft.com/office/drawing/2010/main" val="0"/>
                        </a:ext>
                      </a:extLst>
                    </a:blip>
                    <a:srcRect b="8445"/>
                    <a:stretch/>
                  </pic:blipFill>
                  <pic:spPr bwMode="auto">
                    <a:xfrm>
                      <a:off x="0" y="0"/>
                      <a:ext cx="5885815" cy="3061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60770">
        <w:rPr>
          <w:rFonts w:cstheme="minorHAnsi"/>
        </w:rPr>
        <w:t xml:space="preserve"> </w:t>
      </w:r>
    </w:p>
    <w:p w14:paraId="4D1360F4" w14:textId="77777777" w:rsidR="007B4B94" w:rsidRPr="00660770" w:rsidRDefault="007B4B94" w:rsidP="007B4B94">
      <w:pPr>
        <w:spacing w:line="360" w:lineRule="auto"/>
        <w:rPr>
          <w:rFonts w:cstheme="minorHAnsi"/>
        </w:rPr>
      </w:pPr>
    </w:p>
    <w:p w14:paraId="7B7B3D84" w14:textId="6D272FDA" w:rsidR="007B4B94" w:rsidRPr="00660770" w:rsidRDefault="007B4B94" w:rsidP="007B4B94">
      <w:pPr>
        <w:spacing w:line="360" w:lineRule="auto"/>
        <w:rPr>
          <w:b/>
        </w:rPr>
      </w:pPr>
      <w:r w:rsidRPr="00660770">
        <w:rPr>
          <w:rFonts w:cstheme="minorHAnsi"/>
          <w:noProof/>
          <w:lang w:eastAsia="en-GB"/>
        </w:rPr>
        <w:lastRenderedPageBreak/>
        <w:drawing>
          <wp:inline distT="0" distB="0" distL="0" distR="0" wp14:anchorId="444554CB" wp14:editId="54123BC3">
            <wp:extent cx="5676900" cy="1562735"/>
            <wp:effectExtent l="0" t="0" r="0" b="0"/>
            <wp:docPr id="1923715171" name="Picture 192371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extLst>
                        <a:ext uri="{28A0092B-C50C-407E-A947-70E740481C1C}">
                          <a14:useLocalDpi xmlns:a14="http://schemas.microsoft.com/office/drawing/2010/main" val="0"/>
                        </a:ext>
                      </a:extLst>
                    </a:blip>
                    <a:srcRect b="21860"/>
                    <a:stretch/>
                  </pic:blipFill>
                  <pic:spPr bwMode="auto">
                    <a:xfrm>
                      <a:off x="0" y="0"/>
                      <a:ext cx="5676900" cy="1562735"/>
                    </a:xfrm>
                    <a:prstGeom prst="rect">
                      <a:avLst/>
                    </a:prstGeom>
                    <a:ln>
                      <a:noFill/>
                    </a:ln>
                    <a:extLst>
                      <a:ext uri="{53640926-AAD7-44D8-BBD7-CCE9431645EC}">
                        <a14:shadowObscured xmlns:a14="http://schemas.microsoft.com/office/drawing/2010/main"/>
                      </a:ext>
                    </a:extLst>
                  </pic:spPr>
                </pic:pic>
              </a:graphicData>
            </a:graphic>
          </wp:inline>
        </w:drawing>
      </w:r>
      <w:r w:rsidRPr="00660770">
        <w:rPr>
          <w:rFonts w:cstheme="minorHAnsi"/>
          <w:noProof/>
          <w:lang w:eastAsia="en-GB"/>
        </w:rPr>
        <mc:AlternateContent>
          <mc:Choice Requires="wps">
            <w:drawing>
              <wp:inline distT="0" distB="0" distL="0" distR="0" wp14:anchorId="5CFC409C" wp14:editId="3D9E39A5">
                <wp:extent cx="5676900" cy="635"/>
                <wp:effectExtent l="0" t="0" r="0" b="0"/>
                <wp:docPr id="1923715158" name="Text Box 1923715158"/>
                <wp:cNvGraphicFramePr/>
                <a:graphic xmlns:a="http://schemas.openxmlformats.org/drawingml/2006/main">
                  <a:graphicData uri="http://schemas.microsoft.com/office/word/2010/wordprocessingShape">
                    <wps:wsp>
                      <wps:cNvSpPr txBox="1"/>
                      <wps:spPr>
                        <a:xfrm>
                          <a:off x="0" y="0"/>
                          <a:ext cx="5676900" cy="635"/>
                        </a:xfrm>
                        <a:prstGeom prst="rect">
                          <a:avLst/>
                        </a:prstGeom>
                        <a:solidFill>
                          <a:prstClr val="white"/>
                        </a:solidFill>
                        <a:ln>
                          <a:noFill/>
                        </a:ln>
                      </wps:spPr>
                      <wps:txbx>
                        <w:txbxContent>
                          <w:p w14:paraId="6838F229" w14:textId="5310FFED" w:rsidR="00204AAD" w:rsidRPr="00F343EE" w:rsidRDefault="00204AAD" w:rsidP="007B4B94">
                            <w:pPr>
                              <w:pStyle w:val="Caption"/>
                              <w:rPr>
                                <w:rFonts w:asciiTheme="majorHAnsi" w:hAnsiTheme="majorHAnsi" w:cstheme="majorHAnsi"/>
                                <w:noProof/>
                              </w:rPr>
                            </w:pPr>
                            <w:bookmarkStart w:id="648" w:name="_Toc513227527"/>
                            <w:bookmarkStart w:id="649" w:name="_Toc514069553"/>
                            <w:bookmarkStart w:id="650" w:name="_Toc514757871"/>
                            <w:r>
                              <w:t xml:space="preserve">Figure </w:t>
                            </w:r>
                            <w:r>
                              <w:rPr>
                                <w:noProof/>
                              </w:rPr>
                              <w:fldChar w:fldCharType="begin"/>
                            </w:r>
                            <w:r>
                              <w:rPr>
                                <w:noProof/>
                              </w:rPr>
                              <w:instrText xml:space="preserve"> SEQ Figure \* ARABIC </w:instrText>
                            </w:r>
                            <w:r>
                              <w:rPr>
                                <w:noProof/>
                              </w:rPr>
                              <w:fldChar w:fldCharType="separate"/>
                            </w:r>
                            <w:r w:rsidR="001A5D69">
                              <w:rPr>
                                <w:noProof/>
                              </w:rPr>
                              <w:t>28</w:t>
                            </w:r>
                            <w:r>
                              <w:rPr>
                                <w:noProof/>
                              </w:rPr>
                              <w:fldChar w:fldCharType="end"/>
                            </w:r>
                            <w:r>
                              <w:t xml:space="preserve"> - Most commonly used anaerobic reactors type: (A) Completely mixed anaerobic digester, (B) UASB reactor, (C) AFB reactor, (D) Up flow AF reactor. Source:</w:t>
                            </w:r>
                            <w:sdt>
                              <w:sdtPr>
                                <w:id w:val="1730884752"/>
                                <w:citation/>
                              </w:sdtPr>
                              <w:sdtContent>
                                <w:r>
                                  <w:fldChar w:fldCharType="begin"/>
                                </w:r>
                                <w:r>
                                  <w:instrText xml:space="preserve"> CITATION OEC10 \l 2057 </w:instrText>
                                </w:r>
                                <w:r>
                                  <w:fldChar w:fldCharType="separate"/>
                                </w:r>
                                <w:r w:rsidR="008242AE">
                                  <w:rPr>
                                    <w:noProof/>
                                  </w:rPr>
                                  <w:t xml:space="preserve"> (38)</w:t>
                                </w:r>
                                <w:r>
                                  <w:fldChar w:fldCharType="end"/>
                                </w:r>
                              </w:sdtContent>
                            </w:sdt>
                            <w:bookmarkEnd w:id="648"/>
                            <w:bookmarkEnd w:id="649"/>
                            <w:bookmarkEnd w:id="6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5CFC409C" id="Text Box 1923715158" o:spid="_x0000_s1042" type="#_x0000_t202" style="width:447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" stroked="f">
                <v:textbox style="mso-fit-shape-to-text:t" inset="0,0,0,0">
                  <w:txbxContent>
                    <w:p w14:paraId="6838F229" w14:textId="5310FFED" w:rsidR="00204AAD" w:rsidRPr="00F343EE" w:rsidRDefault="00204AAD" w:rsidP="007B4B94">
                      <w:pPr>
                        <w:pStyle w:val="Caption"/>
                        <w:rPr>
                          <w:rFonts w:asciiTheme="majorHAnsi" w:hAnsiTheme="majorHAnsi" w:cstheme="majorHAnsi"/>
                          <w:noProof/>
                        </w:rPr>
                      </w:pPr>
                      <w:bookmarkStart w:id="651" w:name="_Toc513227527"/>
                      <w:bookmarkStart w:id="652" w:name="_Toc514069553"/>
                      <w:bookmarkStart w:id="653" w:name="_Toc514757871"/>
                      <w:r>
                        <w:t xml:space="preserve">Figure </w:t>
                      </w:r>
                      <w:r>
                        <w:rPr>
                          <w:noProof/>
                        </w:rPr>
                        <w:fldChar w:fldCharType="begin"/>
                      </w:r>
                      <w:r>
                        <w:rPr>
                          <w:noProof/>
                        </w:rPr>
                        <w:instrText xml:space="preserve"> SEQ Figure \* ARABIC </w:instrText>
                      </w:r>
                      <w:r>
                        <w:rPr>
                          <w:noProof/>
                        </w:rPr>
                        <w:fldChar w:fldCharType="separate"/>
                      </w:r>
                      <w:r w:rsidR="001A5D69">
                        <w:rPr>
                          <w:noProof/>
                        </w:rPr>
                        <w:t>28</w:t>
                      </w:r>
                      <w:r>
                        <w:rPr>
                          <w:noProof/>
                        </w:rPr>
                        <w:fldChar w:fldCharType="end"/>
                      </w:r>
                      <w:r>
                        <w:t xml:space="preserve"> - Most commonly used anaerobic reactors type: (A) Completely mixed anaerobic digester, (B) UASB reactor, (C) AFB reactor, (D) Up flow AF reactor. Source:</w:t>
                      </w:r>
                      <w:sdt>
                        <w:sdtPr>
                          <w:id w:val="1730884752"/>
                          <w:citation/>
                        </w:sdtPr>
                        <w:sdtContent>
                          <w:r>
                            <w:fldChar w:fldCharType="begin"/>
                          </w:r>
                          <w:r>
                            <w:instrText xml:space="preserve"> CITATION OEC10 \l 2057 </w:instrText>
                          </w:r>
                          <w:r>
                            <w:fldChar w:fldCharType="separate"/>
                          </w:r>
                          <w:r w:rsidR="008242AE">
                            <w:rPr>
                              <w:noProof/>
                            </w:rPr>
                            <w:t xml:space="preserve"> (38)</w:t>
                          </w:r>
                          <w:r>
                            <w:fldChar w:fldCharType="end"/>
                          </w:r>
                        </w:sdtContent>
                      </w:sdt>
                      <w:bookmarkEnd w:id="651"/>
                      <w:bookmarkEnd w:id="652"/>
                      <w:bookmarkEnd w:id="653"/>
                    </w:p>
                  </w:txbxContent>
                </v:textbox>
                <w10:anchorlock/>
              </v:shape>
            </w:pict>
          </mc:Fallback>
        </mc:AlternateContent>
      </w:r>
      <w:r w:rsidRPr="6AC925E7">
        <w:t xml:space="preserve">The digestion takes places in a sealed vessel (the digester) and it’s within this vessel that bacteria ferment the organic material without the present of oxygen. In order for the fermentation to work properly the material content needs to properly mix and be kept in the correct temperature. Varying the temperature of the digester tank can affect the methane production. The temperature of the digester can be increased to the </w:t>
      </w:r>
      <w:r w:rsidR="0093388A" w:rsidRPr="6AC925E7">
        <w:t>mesospheric</w:t>
      </w:r>
      <w:r w:rsidRPr="6AC925E7">
        <w:t xml:space="preserve"> range (30-35 degrees) and the feedstock remains in the digester typically for 15-30 days, or into the thermophilic range (55-65 degrees) where the residence time is typically 12-15 days. The thermophilic digestion system offers a higher methane </w:t>
      </w:r>
      <w:r w:rsidR="00A613DF" w:rsidRPr="6AC925E7">
        <w:t>production,</w:t>
      </w:r>
      <w:r w:rsidRPr="6AC925E7">
        <w:t xml:space="preserve"> but it requires more expensive technology, monitoring and greater energy input. Generally, 30-60% of the biomass solids are converted into biogas and the high conversion rates depends on longer residence time.</w:t>
      </w:r>
      <w:sdt>
        <w:sdtPr>
          <w:rPr>
            <w:rFonts w:cstheme="minorHAnsi"/>
          </w:rPr>
          <w:id w:val="-1865661301"/>
          <w:citation/>
        </w:sdtPr>
        <w:sdtContent>
          <w:r w:rsidRPr="00660770">
            <w:rPr>
              <w:rFonts w:cstheme="minorHAnsi"/>
            </w:rPr>
            <w:fldChar w:fldCharType="begin"/>
          </w:r>
          <w:r w:rsidRPr="00660770">
            <w:rPr>
              <w:rFonts w:cstheme="minorHAnsi"/>
            </w:rPr>
            <w:instrText xml:space="preserve"> CITATION OEC10 \l 2057 </w:instrText>
          </w:r>
          <w:r w:rsidRPr="00660770">
            <w:rPr>
              <w:rFonts w:cstheme="minorHAnsi"/>
            </w:rPr>
            <w:fldChar w:fldCharType="separate"/>
          </w:r>
          <w:r w:rsidR="008242AE">
            <w:rPr>
              <w:rFonts w:cstheme="minorHAnsi"/>
              <w:noProof/>
            </w:rPr>
            <w:t xml:space="preserve"> </w:t>
          </w:r>
          <w:r w:rsidR="008242AE" w:rsidRPr="008242AE">
            <w:rPr>
              <w:rFonts w:cstheme="minorHAnsi"/>
              <w:noProof/>
            </w:rPr>
            <w:t>(38)</w:t>
          </w:r>
          <w:r w:rsidRPr="00660770">
            <w:rPr>
              <w:rFonts w:cstheme="minorHAnsi"/>
            </w:rPr>
            <w:fldChar w:fldCharType="end"/>
          </w:r>
        </w:sdtContent>
      </w:sdt>
    </w:p>
    <w:p w14:paraId="396D6A35" w14:textId="77777777" w:rsidR="00DA16A5" w:rsidRDefault="00DA16A5" w:rsidP="00F80BBC">
      <w:pPr>
        <w:spacing w:line="360" w:lineRule="auto"/>
      </w:pPr>
    </w:p>
    <w:p w14:paraId="797510AB" w14:textId="77777777" w:rsidR="00DA16A5" w:rsidRDefault="00DA16A5">
      <w:r>
        <w:br w:type="page"/>
      </w:r>
    </w:p>
    <w:p w14:paraId="072F696A" w14:textId="4F332C5F" w:rsidR="004F0379" w:rsidRDefault="5DB62041" w:rsidP="00F10AAF">
      <w:pPr>
        <w:pStyle w:val="Heading2"/>
        <w:spacing w:line="360" w:lineRule="auto"/>
      </w:pPr>
      <w:bookmarkStart w:id="654" w:name="_Toc513036697"/>
      <w:bookmarkStart w:id="655" w:name="_Toc513121953"/>
      <w:bookmarkStart w:id="656" w:name="_Toc513194581"/>
      <w:bookmarkStart w:id="657" w:name="_Toc513227448"/>
      <w:bookmarkStart w:id="658" w:name="_Hlk513817986"/>
      <w:bookmarkStart w:id="659" w:name="_Toc514758046"/>
      <w:r>
        <w:lastRenderedPageBreak/>
        <w:t>Hydraulic Permeability (JN)</w:t>
      </w:r>
      <w:bookmarkEnd w:id="545"/>
      <w:bookmarkEnd w:id="546"/>
      <w:bookmarkEnd w:id="547"/>
      <w:bookmarkEnd w:id="548"/>
      <w:bookmarkEnd w:id="654"/>
      <w:bookmarkEnd w:id="655"/>
      <w:bookmarkEnd w:id="656"/>
      <w:bookmarkEnd w:id="657"/>
      <w:bookmarkEnd w:id="659"/>
    </w:p>
    <w:p w14:paraId="1363B004" w14:textId="77777777" w:rsidR="0093388A" w:rsidRPr="0093388A" w:rsidRDefault="0093388A" w:rsidP="0093388A"/>
    <w:p w14:paraId="094E7AC5" w14:textId="7E75036D" w:rsidR="00556F8B" w:rsidRDefault="5DB62041" w:rsidP="00A108E2">
      <w:pPr>
        <w:spacing w:line="360" w:lineRule="auto"/>
      </w:pPr>
      <w:r>
        <w:t xml:space="preserve">The hydraulic permeability of the waste that is loaded into the reactor will change as the electro-kinetic dewatering takes place, this is due to the liquid that is stored within the sample migrating from locations near the anode towards the cathode. This means that the liquid that is removed from the samples will migrate to the outside wall of the reactor (Cathode). </w:t>
      </w:r>
    </w:p>
    <w:p w14:paraId="33C97A76" w14:textId="4855598E" w:rsidR="004F0379" w:rsidRDefault="5DB62041" w:rsidP="00A108E2">
      <w:pPr>
        <w:spacing w:line="360" w:lineRule="auto"/>
      </w:pPr>
      <w:r>
        <w:t>As the liquid moves from the anode towards the cathode the sample in which the liquid has migrated from will increase in density due to the vacant capillaries that the water has migrated through collapsing and increasing the solid matters density. The collapse of the capillaries also effects the hydraulic permeability of the sample as the ability of the water to pass throug</w:t>
      </w:r>
      <w:r w:rsidR="0093388A">
        <w:t>h the sample is de</w:t>
      </w:r>
      <w:r>
        <w:t>creased as a result of the increased density, to continue with a continuous flow of liquid and electric current, the sample would have to be subjected to an increase in pressure at the anode and a decrease in pressure at the cathode to aid with the migration of fluid when a constant current is applied.</w:t>
      </w:r>
    </w:p>
    <w:p w14:paraId="637F4686" w14:textId="77777777" w:rsidR="00394590" w:rsidRDefault="00394590" w:rsidP="00F10AAF">
      <w:pPr>
        <w:tabs>
          <w:tab w:val="left" w:pos="1200"/>
        </w:tabs>
        <w:spacing w:line="360" w:lineRule="auto"/>
      </w:pPr>
      <w:r>
        <w:t>Where:</w:t>
      </w:r>
      <w:r>
        <w:tab/>
      </w:r>
    </w:p>
    <w:p w14:paraId="24C16F7A" w14:textId="77777777" w:rsidR="00394590" w:rsidRPr="007779BB" w:rsidRDefault="00394590" w:rsidP="00F10AAF">
      <w:pPr>
        <w:spacing w:line="360" w:lineRule="auto"/>
        <w:rPr>
          <w:rFonts w:eastAsiaTheme="minorEastAsia"/>
        </w:rPr>
      </w:pPr>
      <m:oMathPara>
        <m:oMath>
          <m:r>
            <w:rPr>
              <w:rFonts w:ascii="Cambria Math" w:hAnsi="Cambria Math"/>
            </w:rPr>
            <m:t>u = - k</m:t>
          </m:r>
          <m:r>
            <w:rPr>
              <w:rFonts w:ascii="Cambria Math" w:hAnsi="Cambria Math"/>
              <w:vertAlign w:val="subscript"/>
            </w:rPr>
            <m:t>e</m:t>
          </m:r>
          <m:r>
            <w:rPr>
              <w:rFonts w:ascii="Cambria Math" w:hAnsi="Cambria Math"/>
            </w:rPr>
            <m:t>/k</m:t>
          </m:r>
          <m:r>
            <w:rPr>
              <w:rFonts w:ascii="Cambria Math" w:hAnsi="Cambria Math"/>
              <w:vertAlign w:val="subscript"/>
            </w:rPr>
            <m:t>h</m:t>
          </m:r>
          <m:r>
            <w:rPr>
              <w:rFonts w:ascii="Cambria Math" w:hAnsi="Cambria Math"/>
            </w:rPr>
            <m:t>. g</m:t>
          </m:r>
          <m:r>
            <w:rPr>
              <w:rFonts w:ascii="Cambria Math" w:hAnsi="Cambria Math"/>
              <w:vertAlign w:val="subscript"/>
            </w:rPr>
            <m:t>w</m:t>
          </m:r>
          <m:r>
            <w:rPr>
              <w:rFonts w:ascii="Cambria Math" w:hAnsi="Cambria Math"/>
            </w:rPr>
            <m:t>. V</m:t>
          </m:r>
        </m:oMath>
      </m:oMathPara>
    </w:p>
    <w:p w14:paraId="2BDE6B45" w14:textId="322CAD18" w:rsidR="00394590" w:rsidRDefault="00394590" w:rsidP="00F10AAF">
      <w:pPr>
        <w:pStyle w:val="Caption"/>
        <w:spacing w:line="360" w:lineRule="auto"/>
      </w:pPr>
      <w:bookmarkStart w:id="660" w:name="_Toc512948160"/>
      <w:bookmarkStart w:id="661" w:name="_Toc513122074"/>
      <w:bookmarkStart w:id="662" w:name="_Toc513227597"/>
      <w:bookmarkStart w:id="663" w:name="_Toc514757992"/>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3</w:t>
      </w:r>
      <w:r w:rsidR="007302E0">
        <w:rPr>
          <w:noProof/>
        </w:rPr>
        <w:fldChar w:fldCharType="end"/>
      </w:r>
      <w:r>
        <w:t xml:space="preserve">: Reduction in pore water pressure </w:t>
      </w:r>
      <w:sdt>
        <w:sdtPr>
          <w:id w:val="2097822836"/>
          <w:citation/>
        </w:sdtPr>
        <w:sdtContent>
          <w:r>
            <w:fldChar w:fldCharType="begin"/>
          </w:r>
          <w:r>
            <w:instrText xml:space="preserve"> CITATION ele16 \l 2057 </w:instrText>
          </w:r>
          <w:r>
            <w:fldChar w:fldCharType="separate"/>
          </w:r>
          <w:r w:rsidR="008242AE">
            <w:rPr>
              <w:noProof/>
            </w:rPr>
            <w:t>(42)</w:t>
          </w:r>
          <w:r>
            <w:fldChar w:fldCharType="end"/>
          </w:r>
        </w:sdtContent>
      </w:sdt>
      <w:bookmarkEnd w:id="660"/>
      <w:bookmarkEnd w:id="661"/>
      <w:bookmarkEnd w:id="662"/>
      <w:bookmarkEnd w:id="663"/>
    </w:p>
    <w:p w14:paraId="0EC608A4" w14:textId="77777777" w:rsidR="00394590" w:rsidRDefault="5DB62041" w:rsidP="00F10AAF">
      <w:pPr>
        <w:spacing w:line="360" w:lineRule="auto"/>
      </w:pPr>
      <w:r>
        <w:t xml:space="preserve">Where: </w:t>
      </w:r>
    </w:p>
    <w:p w14:paraId="5E46357F" w14:textId="3E65AB25" w:rsidR="00394590" w:rsidRPr="0093388A" w:rsidRDefault="0093388A" w:rsidP="00F10AAF">
      <w:pPr>
        <w:spacing w:line="360" w:lineRule="auto"/>
        <w:rPr>
          <w:rFonts w:ascii="Cambria Math" w:hAnsi="Cambria Math"/>
          <w:oMath/>
        </w:rPr>
      </w:pPr>
      <m:oMathPara>
        <m:oMath>
          <m:r>
            <w:rPr>
              <w:rFonts w:ascii="Cambria Math" w:hAnsi="Cambria Math"/>
            </w:rPr>
            <m:t>u = pore water pressure</m:t>
          </m:r>
        </m:oMath>
      </m:oMathPara>
    </w:p>
    <w:p w14:paraId="467F32A3" w14:textId="4F7FFCB0" w:rsidR="00394590" w:rsidRPr="0093388A" w:rsidRDefault="0093388A" w:rsidP="00F10AAF">
      <w:pPr>
        <w:spacing w:line="360" w:lineRule="auto"/>
        <w:rPr>
          <w:rFonts w:ascii="Cambria Math" w:hAnsi="Cambria Math"/>
          <w:oMath/>
        </w:rPr>
      </w:pPr>
      <m:oMathPara>
        <m:oMath>
          <m:r>
            <w:rPr>
              <w:rFonts w:ascii="Cambria Math" w:hAnsi="Cambria Math"/>
            </w:rPr>
            <m:t>Ke = coefficient of electro osmotic permeability</m:t>
          </m:r>
        </m:oMath>
      </m:oMathPara>
    </w:p>
    <w:p w14:paraId="18C66777" w14:textId="37ED6F04" w:rsidR="00394590" w:rsidRPr="0093388A" w:rsidRDefault="0093388A" w:rsidP="00F10AAF">
      <w:pPr>
        <w:spacing w:line="360" w:lineRule="auto"/>
        <w:rPr>
          <w:rFonts w:ascii="Cambria Math" w:hAnsi="Cambria Math"/>
          <w:oMath/>
        </w:rPr>
      </w:pPr>
      <m:oMathPara>
        <m:oMath>
          <m:r>
            <w:rPr>
              <w:rFonts w:ascii="Cambria Math" w:hAnsi="Cambria Math"/>
            </w:rPr>
            <m:t>Kh = coefficient of hydraulic permeability</m:t>
          </m:r>
        </m:oMath>
      </m:oMathPara>
    </w:p>
    <w:p w14:paraId="0E7C0851" w14:textId="73B0F9D0" w:rsidR="00394590" w:rsidRPr="0093388A" w:rsidRDefault="0093388A" w:rsidP="00F10AAF">
      <w:pPr>
        <w:spacing w:line="360" w:lineRule="auto"/>
        <w:rPr>
          <w:rFonts w:ascii="Cambria Math" w:hAnsi="Cambria Math"/>
          <w:oMath/>
        </w:rPr>
      </w:pPr>
      <m:oMathPara>
        <m:oMath>
          <m:r>
            <w:rPr>
              <w:rFonts w:ascii="Cambria Math" w:hAnsi="Cambria Math"/>
            </w:rPr>
            <m:t>GW = density of water</m:t>
          </m:r>
        </m:oMath>
      </m:oMathPara>
    </w:p>
    <w:p w14:paraId="4757B4DC" w14:textId="49FC3802" w:rsidR="00394590" w:rsidRPr="0093388A" w:rsidRDefault="0093388A" w:rsidP="00F10AAF">
      <w:pPr>
        <w:spacing w:line="360" w:lineRule="auto"/>
        <w:rPr>
          <w:rFonts w:ascii="Cambria Math" w:hAnsi="Cambria Math"/>
          <w:oMath/>
        </w:rPr>
      </w:pPr>
      <m:oMathPara>
        <m:oMath>
          <m:r>
            <w:rPr>
              <w:rFonts w:ascii="Cambria Math" w:hAnsi="Cambria Math"/>
            </w:rPr>
            <m:t>V = voltage applied between electrodes</m:t>
          </m:r>
        </m:oMath>
      </m:oMathPara>
    </w:p>
    <w:p w14:paraId="7A809F53" w14:textId="721764C9" w:rsidR="00394590" w:rsidRDefault="5DB62041" w:rsidP="00A108E2">
      <w:pPr>
        <w:spacing w:line="360" w:lineRule="auto"/>
      </w:pPr>
      <w:r>
        <w:t>From this the voltage can be predicted to increase as the resistance of the sample increases from changing hydraulic permeability and electro osmotic permeability to maintain a constant current. With a power pack that is planned to be used the voltage cap will be set, once this is met the resistance of the sample will increase but as the cap is set this will result in the current across the sample within the reactor decreasing.</w:t>
      </w:r>
    </w:p>
    <w:p w14:paraId="4E5A1D00" w14:textId="14A6DFD7" w:rsidR="00556F8B" w:rsidRDefault="5DB62041" w:rsidP="00F10AAF">
      <w:pPr>
        <w:pStyle w:val="Heading2"/>
        <w:spacing w:line="360" w:lineRule="auto"/>
        <w:rPr>
          <w:rFonts w:eastAsiaTheme="minorEastAsia"/>
        </w:rPr>
      </w:pPr>
      <w:bookmarkStart w:id="664" w:name="_Toc512863094"/>
      <w:bookmarkStart w:id="665" w:name="_Toc512948259"/>
      <w:bookmarkStart w:id="666" w:name="_Toc513036698"/>
      <w:bookmarkStart w:id="667" w:name="_Toc513121954"/>
      <w:bookmarkStart w:id="668" w:name="_Toc513194582"/>
      <w:bookmarkStart w:id="669" w:name="_Toc513227449"/>
      <w:bookmarkStart w:id="670" w:name="_Toc514758047"/>
      <w:r w:rsidRPr="5DB62041">
        <w:rPr>
          <w:rFonts w:eastAsiaTheme="minorEastAsia"/>
        </w:rPr>
        <w:lastRenderedPageBreak/>
        <w:t>Hydraulic Conductivity (JN)</w:t>
      </w:r>
      <w:bookmarkEnd w:id="664"/>
      <w:bookmarkEnd w:id="665"/>
      <w:bookmarkEnd w:id="666"/>
      <w:bookmarkEnd w:id="667"/>
      <w:bookmarkEnd w:id="668"/>
      <w:bookmarkEnd w:id="669"/>
      <w:bookmarkEnd w:id="670"/>
    </w:p>
    <w:p w14:paraId="0EEFABC5" w14:textId="104FE438" w:rsidR="00556F8B" w:rsidRDefault="5DB62041" w:rsidP="00A108E2">
      <w:pPr>
        <w:spacing w:line="360" w:lineRule="auto"/>
      </w:pPr>
      <w:r>
        <w:t>Hydraulic Conductivity is the ability of a fluid to migrate through pores of fractures of a material and is dependent on the intrinsic permeability of the material, the fluids saturation of the material and the fluids density and viscosity. The term ‘Saturated Hydraulic Conductivity’ is the movement of the fluid through a saturated material. Hydraulic Conductivity is also known as the coefficient of permeability and is given the value ‘K’.</w:t>
      </w:r>
    </w:p>
    <w:p w14:paraId="1B9D5C77" w14:textId="77777777" w:rsidR="00556F8B" w:rsidRDefault="00556F8B" w:rsidP="00A108E2">
      <w:pPr>
        <w:spacing w:line="360" w:lineRule="auto"/>
      </w:pPr>
    </w:p>
    <w:p w14:paraId="7EF10809" w14:textId="77777777" w:rsidR="00556F8B" w:rsidRDefault="5DB62041" w:rsidP="00A108E2">
      <w:pPr>
        <w:spacing w:line="360" w:lineRule="auto"/>
        <w:rPr>
          <w:i/>
          <w:iCs/>
        </w:rPr>
      </w:pPr>
      <w:r w:rsidRPr="5DB62041">
        <w:rPr>
          <w:i/>
          <w:iCs/>
        </w:rPr>
        <w:t>Water coefficient of permeability of saturated soil is a function of void ratio (e) only. For unsaturated soil, the water coefficient of permeability is a function of void ratio (e) and volumetric water content (θ). This relationship is commonly expressed by a suction-dependent hydraulic conductivity function...</w:t>
      </w:r>
    </w:p>
    <w:p w14:paraId="7FCE340E" w14:textId="6086E485" w:rsidR="00556F8B" w:rsidRDefault="00204AAD" w:rsidP="00A108E2">
      <w:pPr>
        <w:spacing w:line="360" w:lineRule="auto"/>
        <w:rPr>
          <w:i/>
        </w:rPr>
      </w:pPr>
      <w:sdt>
        <w:sdtPr>
          <w:rPr>
            <w:i/>
          </w:rPr>
          <w:id w:val="782535325"/>
          <w:citation/>
        </w:sdtPr>
        <w:sdtContent>
          <w:r w:rsidR="00556F8B">
            <w:rPr>
              <w:i/>
            </w:rPr>
            <w:fldChar w:fldCharType="begin"/>
          </w:r>
          <w:r w:rsidR="00556F8B">
            <w:rPr>
              <w:i/>
            </w:rPr>
            <w:instrText xml:space="preserve"> CITATION raj18 \l 2057 </w:instrText>
          </w:r>
          <w:r w:rsidR="00556F8B">
            <w:rPr>
              <w:i/>
            </w:rPr>
            <w:fldChar w:fldCharType="separate"/>
          </w:r>
          <w:r w:rsidR="008242AE">
            <w:rPr>
              <w:noProof/>
            </w:rPr>
            <w:t>(43)</w:t>
          </w:r>
          <w:r w:rsidR="00556F8B">
            <w:rPr>
              <w:i/>
            </w:rPr>
            <w:fldChar w:fldCharType="end"/>
          </w:r>
        </w:sdtContent>
      </w:sdt>
    </w:p>
    <w:p w14:paraId="24B007C8" w14:textId="77777777" w:rsidR="00556F8B" w:rsidRDefault="5DB62041" w:rsidP="00A108E2">
      <w:pPr>
        <w:spacing w:line="360" w:lineRule="auto"/>
      </w:pPr>
      <w:r>
        <w:t>To determine the amount of fluid flow as a result of electro kinetic processes Darcy’s law can be utilised to calculate fluid volume flow;</w:t>
      </w:r>
    </w:p>
    <w:p w14:paraId="10273F87" w14:textId="77777777" w:rsidR="00556F8B" w:rsidRPr="00F279F9" w:rsidRDefault="00556F8B" w:rsidP="00F10AAF">
      <w:pPr>
        <w:spacing w:line="360" w:lineRule="auto"/>
        <w:rPr>
          <w:rFonts w:eastAsiaTheme="minorEastAsia"/>
        </w:rPr>
      </w:pPr>
      <m:oMathPara>
        <m:oMath>
          <m:r>
            <w:rPr>
              <w:rFonts w:ascii="Cambria Math" w:hAnsi="Cambria Math"/>
            </w:rPr>
            <m:t xml:space="preserve">Q= </m:t>
          </m:r>
          <m:sSub>
            <m:sSubPr>
              <m:ctrlPr>
                <w:rPr>
                  <w:rFonts w:ascii="Cambria Math" w:hAnsi="Cambria Math"/>
                  <w:i/>
                </w:rPr>
              </m:ctrlPr>
            </m:sSubPr>
            <m:e>
              <m:r>
                <w:rPr>
                  <w:rFonts w:ascii="Cambria Math" w:hAnsi="Cambria Math"/>
                </w:rPr>
                <m:t>K</m:t>
              </m:r>
            </m:e>
            <m:sub>
              <m:r>
                <w:rPr>
                  <w:rFonts w:ascii="Cambria Math" w:hAnsi="Cambria Math"/>
                </w:rPr>
                <m:t xml:space="preserve">e  </m:t>
              </m:r>
            </m:sub>
          </m:sSub>
          <m:sSub>
            <m:sSubPr>
              <m:ctrlPr>
                <w:rPr>
                  <w:rFonts w:ascii="Cambria Math" w:hAnsi="Cambria Math"/>
                  <w:i/>
                </w:rPr>
              </m:ctrlPr>
            </m:sSubPr>
            <m:e>
              <m:r>
                <w:rPr>
                  <w:rFonts w:ascii="Cambria Math" w:hAnsi="Cambria Math"/>
                </w:rPr>
                <m:t>I</m:t>
              </m:r>
            </m:e>
            <m:sub>
              <m:r>
                <w:rPr>
                  <w:rFonts w:ascii="Cambria Math" w:hAnsi="Cambria Math"/>
                </w:rPr>
                <m:t>e</m:t>
              </m:r>
            </m:sub>
          </m:sSub>
          <m:r>
            <w:rPr>
              <w:rFonts w:ascii="Cambria Math" w:hAnsi="Cambria Math"/>
            </w:rPr>
            <m:t xml:space="preserve"> A</m:t>
          </m:r>
        </m:oMath>
      </m:oMathPara>
    </w:p>
    <w:p w14:paraId="4B6896B2" w14:textId="7B6A6E78" w:rsidR="00F279F9" w:rsidRPr="009B3FA7" w:rsidRDefault="00F279F9" w:rsidP="00F10AAF">
      <w:pPr>
        <w:pStyle w:val="Caption"/>
        <w:spacing w:line="360" w:lineRule="auto"/>
        <w:rPr>
          <w:rFonts w:eastAsiaTheme="minorEastAsia"/>
        </w:rPr>
      </w:pPr>
      <w:bookmarkStart w:id="671" w:name="_Toc512948161"/>
      <w:bookmarkStart w:id="672" w:name="_Toc513122075"/>
      <w:bookmarkStart w:id="673" w:name="_Toc513227598"/>
      <w:bookmarkStart w:id="674" w:name="_Toc514757993"/>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4</w:t>
      </w:r>
      <w:r w:rsidR="007302E0">
        <w:rPr>
          <w:noProof/>
        </w:rPr>
        <w:fldChar w:fldCharType="end"/>
      </w:r>
      <w:r>
        <w:t xml:space="preserve"> : Darcy's Law</w:t>
      </w:r>
      <w:bookmarkEnd w:id="671"/>
      <w:bookmarkEnd w:id="672"/>
      <w:bookmarkEnd w:id="673"/>
      <w:bookmarkEnd w:id="674"/>
    </w:p>
    <w:p w14:paraId="4CBCD68A" w14:textId="77777777" w:rsidR="00556F8B" w:rsidRDefault="5DB62041" w:rsidP="00F10AAF">
      <w:pPr>
        <w:spacing w:line="360" w:lineRule="auto"/>
        <w:rPr>
          <w:rFonts w:eastAsiaTheme="minorEastAsia"/>
        </w:rPr>
      </w:pPr>
      <w:r w:rsidRPr="5DB62041">
        <w:rPr>
          <w:rFonts w:eastAsiaTheme="minorEastAsia"/>
        </w:rPr>
        <w:t>Where;</w:t>
      </w:r>
    </w:p>
    <w:p w14:paraId="037F4454" w14:textId="74B14C15" w:rsidR="00556F8B" w:rsidRPr="0093388A" w:rsidRDefault="0093388A" w:rsidP="00F10AAF">
      <w:pPr>
        <w:spacing w:line="360" w:lineRule="auto"/>
        <w:rPr>
          <w:rFonts w:ascii="Cambria Math" w:eastAsiaTheme="minorEastAsia" w:hAnsi="Cambria Math"/>
          <w:oMath/>
        </w:rPr>
      </w:pPr>
      <m:oMathPara>
        <m:oMath>
          <m:r>
            <w:rPr>
              <w:rFonts w:ascii="Cambria Math" w:eastAsiaTheme="minorEastAsia" w:hAnsi="Cambria Math"/>
            </w:rPr>
            <m:t>Q = Volumetric flow rate of fluid</m:t>
          </m:r>
        </m:oMath>
      </m:oMathPara>
    </w:p>
    <w:p w14:paraId="446CF5F9" w14:textId="6721FCE1" w:rsidR="00556F8B" w:rsidRPr="0093388A" w:rsidRDefault="0093388A" w:rsidP="00F10AAF">
      <w:pPr>
        <w:spacing w:line="360" w:lineRule="auto"/>
        <w:rPr>
          <w:rFonts w:ascii="Cambria Math" w:eastAsiaTheme="minorEastAsia" w:hAnsi="Cambria Math"/>
          <w:oMath/>
        </w:rPr>
      </w:pPr>
      <m:oMathPara>
        <m:oMath>
          <m:r>
            <w:rPr>
              <w:rFonts w:ascii="Cambria Math" w:eastAsiaTheme="minorEastAsia" w:hAnsi="Cambria Math"/>
            </w:rPr>
            <m:t>K</m:t>
          </m:r>
          <m:r>
            <w:rPr>
              <w:rFonts w:ascii="Cambria Math" w:eastAsiaTheme="minorEastAsia" w:hAnsi="Cambria Math"/>
              <w:vertAlign w:val="subscript"/>
            </w:rPr>
            <m:t xml:space="preserve">e </m:t>
          </m:r>
          <m:r>
            <w:rPr>
              <w:rFonts w:ascii="Cambria Math" w:eastAsiaTheme="minorEastAsia" w:hAnsi="Cambria Math"/>
            </w:rPr>
            <m:t>= Coefficient of electroosmotic conductivity</m:t>
          </m:r>
        </m:oMath>
      </m:oMathPara>
    </w:p>
    <w:p w14:paraId="232538C9" w14:textId="63E22AEC" w:rsidR="00556F8B" w:rsidRPr="0093388A" w:rsidRDefault="0093388A" w:rsidP="00F10AAF">
      <w:pPr>
        <w:spacing w:line="360" w:lineRule="auto"/>
        <w:rPr>
          <w:rFonts w:ascii="Cambria Math" w:eastAsiaTheme="minorEastAsia" w:hAnsi="Cambria Math"/>
          <w:oMath/>
        </w:rPr>
      </w:pPr>
      <m:oMathPara>
        <m:oMath>
          <m:r>
            <w:rPr>
              <w:rFonts w:ascii="Cambria Math" w:eastAsiaTheme="minorEastAsia" w:hAnsi="Cambria Math"/>
            </w:rPr>
            <m:t>I</m:t>
          </m:r>
          <m:r>
            <w:rPr>
              <w:rFonts w:ascii="Cambria Math" w:eastAsiaTheme="minorEastAsia" w:hAnsi="Cambria Math"/>
              <w:vertAlign w:val="subscript"/>
            </w:rPr>
            <m:t xml:space="preserve">.e. </m:t>
          </m:r>
          <m:r>
            <w:rPr>
              <w:rFonts w:ascii="Cambria Math" w:eastAsiaTheme="minorEastAsia" w:hAnsi="Cambria Math"/>
            </w:rPr>
            <m:t>= Hydraulic gradient of electroosmotic flow</m:t>
          </m:r>
        </m:oMath>
      </m:oMathPara>
    </w:p>
    <w:p w14:paraId="66003D00" w14:textId="613A58FE" w:rsidR="00556F8B" w:rsidRPr="0093388A" w:rsidRDefault="0093388A" w:rsidP="00F10AAF">
      <w:pPr>
        <w:spacing w:line="360" w:lineRule="auto"/>
        <w:rPr>
          <w:rFonts w:ascii="Cambria Math" w:eastAsiaTheme="minorEastAsia" w:hAnsi="Cambria Math"/>
          <w:oMath/>
        </w:rPr>
      </w:pPr>
      <m:oMathPara>
        <m:oMath>
          <m:r>
            <w:rPr>
              <w:rFonts w:ascii="Cambria Math" w:eastAsiaTheme="minorEastAsia" w:hAnsi="Cambria Math"/>
            </w:rPr>
            <m:t>A = Total area that is perpendicular to fluid flow</m:t>
          </m:r>
        </m:oMath>
      </m:oMathPara>
    </w:p>
    <w:p w14:paraId="32311BDE" w14:textId="77777777" w:rsidR="00556F8B" w:rsidRDefault="00556F8B" w:rsidP="00A108E2">
      <w:pPr>
        <w:spacing w:line="360" w:lineRule="auto"/>
        <w:rPr>
          <w:i/>
          <w:iCs/>
        </w:rPr>
      </w:pPr>
      <w:r w:rsidRPr="5DB62041">
        <w:rPr>
          <w:i/>
          <w:iCs/>
        </w:rPr>
        <w:t>The values of coefficient electroosmotic conductivity of different soils lie in the narrow range of 1</w:t>
      </w:r>
      <w:r w:rsidRPr="009B3FA7">
        <w:rPr>
          <w:i/>
        </w:rPr>
        <w:sym w:font="Symbol" w:char="F0B4"/>
      </w:r>
      <w:r w:rsidRPr="5DB62041">
        <w:rPr>
          <w:i/>
          <w:iCs/>
        </w:rPr>
        <w:t>10-9 to 1</w:t>
      </w:r>
      <w:r w:rsidRPr="009B3FA7">
        <w:rPr>
          <w:i/>
        </w:rPr>
        <w:sym w:font="Symbol" w:char="F0B4"/>
      </w:r>
      <w:r w:rsidRPr="5DB62041">
        <w:rPr>
          <w:i/>
          <w:iCs/>
        </w:rPr>
        <w:t>10-8 m 2 / V s</w:t>
      </w:r>
    </w:p>
    <w:p w14:paraId="2106D896" w14:textId="5C7563D0" w:rsidR="00556F8B" w:rsidRDefault="00204AAD" w:rsidP="00A108E2">
      <w:pPr>
        <w:spacing w:line="360" w:lineRule="auto"/>
        <w:rPr>
          <w:i/>
        </w:rPr>
      </w:pPr>
      <w:sdt>
        <w:sdtPr>
          <w:rPr>
            <w:i/>
          </w:rPr>
          <w:id w:val="-1082060279"/>
          <w:citation/>
        </w:sdtPr>
        <w:sdtContent>
          <w:r w:rsidR="00556F8B">
            <w:rPr>
              <w:i/>
            </w:rPr>
            <w:fldChar w:fldCharType="begin"/>
          </w:r>
          <w:r w:rsidR="00556F8B">
            <w:rPr>
              <w:i/>
            </w:rPr>
            <w:instrText xml:space="preserve"> CITATION Puv14 \l 2057 </w:instrText>
          </w:r>
          <w:r w:rsidR="00556F8B">
            <w:rPr>
              <w:i/>
            </w:rPr>
            <w:fldChar w:fldCharType="separate"/>
          </w:r>
          <w:r w:rsidR="008242AE">
            <w:rPr>
              <w:noProof/>
            </w:rPr>
            <w:t>(44)</w:t>
          </w:r>
          <w:r w:rsidR="00556F8B">
            <w:rPr>
              <w:i/>
            </w:rPr>
            <w:fldChar w:fldCharType="end"/>
          </w:r>
        </w:sdtContent>
      </w:sdt>
    </w:p>
    <w:p w14:paraId="0BD89033" w14:textId="5A14CEF8" w:rsidR="00F279F9" w:rsidRDefault="5DB62041" w:rsidP="00A108E2">
      <w:pPr>
        <w:spacing w:line="360" w:lineRule="auto"/>
      </w:pPr>
      <w:r>
        <w:t xml:space="preserve">It can be expected by analysing Darcy’s Law that the volumetric </w:t>
      </w:r>
      <w:r w:rsidR="0093388A">
        <w:t>flow rate</w:t>
      </w:r>
      <w:r>
        <w:t xml:space="preserve"> of the fluid through the sample will reduce as the </w:t>
      </w:r>
      <w:r w:rsidR="0093388A">
        <w:t>electro osmotic</w:t>
      </w:r>
      <w:r>
        <w:t xml:space="preserve"> conductivity increases, the </w:t>
      </w:r>
      <w:r w:rsidR="0093388A">
        <w:t>electro osmotic</w:t>
      </w:r>
      <w:r>
        <w:t xml:space="preserve"> conductivity K</w:t>
      </w:r>
      <w:r w:rsidRPr="5DB62041">
        <w:rPr>
          <w:vertAlign w:val="subscript"/>
        </w:rPr>
        <w:t>e</w:t>
      </w:r>
      <w:r>
        <w:t xml:space="preserve"> will decrease as the resistance of the sample increases. </w:t>
      </w:r>
    </w:p>
    <w:p w14:paraId="4ED2C4DA" w14:textId="089701D7" w:rsidR="001B186D" w:rsidRDefault="5DB62041" w:rsidP="00A108E2">
      <w:pPr>
        <w:spacing w:line="360" w:lineRule="auto"/>
        <w:rPr>
          <w:i/>
          <w:iCs/>
        </w:rPr>
      </w:pPr>
      <w:r>
        <w:lastRenderedPageBreak/>
        <w:t xml:space="preserve">When using the power pack to power the reactor the voltage will be capped, once the voltage reaches the limit the current will then begin to drop and this in turn will reduce the volumetric </w:t>
      </w:r>
      <w:r w:rsidR="0093388A">
        <w:t>flow rate</w:t>
      </w:r>
      <w:r>
        <w:t xml:space="preserve"> of the liquid through the sample and the yield at this point will decrease as a result. </w:t>
      </w:r>
    </w:p>
    <w:p w14:paraId="0B9956E2" w14:textId="77777777" w:rsidR="00556F8B" w:rsidRDefault="00556F8B" w:rsidP="00F10AAF">
      <w:pPr>
        <w:spacing w:line="360" w:lineRule="auto"/>
      </w:pPr>
    </w:p>
    <w:p w14:paraId="7CABE2C6" w14:textId="1521B79A" w:rsidR="00BC79D1" w:rsidRDefault="5DB62041" w:rsidP="00F10AAF">
      <w:pPr>
        <w:pStyle w:val="Heading2"/>
        <w:spacing w:line="360" w:lineRule="auto"/>
      </w:pPr>
      <w:bookmarkStart w:id="675" w:name="_Toc512948260"/>
      <w:bookmarkStart w:id="676" w:name="_Toc513036699"/>
      <w:bookmarkStart w:id="677" w:name="_Toc513121955"/>
      <w:bookmarkStart w:id="678" w:name="_Toc513194583"/>
      <w:bookmarkStart w:id="679" w:name="_Toc513227450"/>
      <w:bookmarkStart w:id="680" w:name="_Toc514758048"/>
      <w:r>
        <w:t>pH Gradient (JN)</w:t>
      </w:r>
      <w:bookmarkEnd w:id="675"/>
      <w:bookmarkEnd w:id="676"/>
      <w:bookmarkEnd w:id="677"/>
      <w:bookmarkEnd w:id="678"/>
      <w:bookmarkEnd w:id="679"/>
      <w:bookmarkEnd w:id="680"/>
    </w:p>
    <w:p w14:paraId="34EEC347" w14:textId="5DC3765E" w:rsidR="00BC79D1" w:rsidRDefault="5DB62041" w:rsidP="00605EFD">
      <w:pPr>
        <w:spacing w:line="360" w:lineRule="auto"/>
      </w:pPr>
      <w:r>
        <w:t xml:space="preserve">With application of an electric field across the saturated waste electrolysis will occur with the pH at the anode decreasing and increasing at the cathode due to this effect a pH gradient in the waste will be present. This is caused by electro migration where different chemical species which are charged in relation to the physical movement of a fluid, Anions will migrate to the Anode and Cations that are present will migrate towards the Cathode when a direct current is applied across the sample. </w:t>
      </w:r>
    </w:p>
    <w:p w14:paraId="2F4DFBD9" w14:textId="5EABC394" w:rsidR="001E0EFC" w:rsidRDefault="5DB62041" w:rsidP="00605EFD">
      <w:pPr>
        <w:spacing w:line="360" w:lineRule="auto"/>
      </w:pPr>
      <w:r>
        <w:t>With application of an electric field across the saturated waste electrolysis will occur with the pH at the anode decreasing and increasing at the cathode due to this effect a pH gradient in the waste will occur. The result of the pH gradient will be an alkaline sample at the Cathode and a slightly acidic sample at the Anode.</w:t>
      </w:r>
    </w:p>
    <w:p w14:paraId="6813465E" w14:textId="4D7DD22A" w:rsidR="001E0EFC" w:rsidRDefault="5DB62041" w:rsidP="00605EFD">
      <w:pPr>
        <w:spacing w:line="360" w:lineRule="auto"/>
      </w:pPr>
      <w:r>
        <w:t>Utilising the pH gradient of the waste that will be produced as a result of electrolysis it may be possible to split the waste after dewatering to produce two waste materials that are of different pH values with the waste that is closest to the anode having a lower pH and the waste closest to the cathode having a greater pH value.</w:t>
      </w:r>
    </w:p>
    <w:p w14:paraId="7E7AF109" w14:textId="3CEDBB30" w:rsidR="001E0EFC" w:rsidRDefault="5DB62041" w:rsidP="00605EFD">
      <w:pPr>
        <w:spacing w:line="360" w:lineRule="auto"/>
      </w:pPr>
      <w:r>
        <w:t xml:space="preserve">Understanding the effect of the pH gradient on the waste that is dewatered during the process may produce two waste types that have a greater variety of applications as an example the lower pH value waste can be used as an effective crop fertiliser as </w:t>
      </w:r>
      <w:r w:rsidR="00570EC7">
        <w:t xml:space="preserve">certain </w:t>
      </w:r>
      <w:r>
        <w:t>plants re</w:t>
      </w:r>
      <w:r w:rsidR="00570EC7">
        <w:t>quire fertilizer with Ph. 5.5 to 7 to with others requiring waste of a higher pH, matching the right fertilizers pH will</w:t>
      </w:r>
      <w:r>
        <w:t xml:space="preserve"> provide effective chemical reactions within the plants. Splitting the waste once it has been subjected to the effects of the reactor will allow the waste to be utilised for different purposes and has the potential of increasing the value of the dewatered waste.</w:t>
      </w:r>
    </w:p>
    <w:p w14:paraId="07571842" w14:textId="7F549FDF" w:rsidR="001F7BC0" w:rsidRDefault="5DB62041" w:rsidP="00605EFD">
      <w:pPr>
        <w:spacing w:line="360" w:lineRule="auto"/>
      </w:pPr>
      <w:r>
        <w:t>The p</w:t>
      </w:r>
      <w:r w:rsidR="00B950A7">
        <w:t>H</w:t>
      </w:r>
      <w:r>
        <w:t xml:space="preserve"> change is a result of the electro kinetic extraction process caused by the application of a Direct Current electric field and has the potential when utilised to add different chemicals to the soil if there is the need to remove contaminants, this would be achieved by selecting an anode that contains high quantities of the inhibitor that can aid with the neutralisation of the contaminant. In the case of the Reactor used for this project the Anode will be made from mild steel and the Cathode being made from Aluminium. The ionic migration that occurs during electro </w:t>
      </w:r>
      <w:r>
        <w:lastRenderedPageBreak/>
        <w:t xml:space="preserve">osmosis can be described as the movement of Anions and Cations relative to the movement of the fluid within the waste, </w:t>
      </w:r>
    </w:p>
    <w:p w14:paraId="334A420B" w14:textId="497081B3" w:rsidR="001F7BC0" w:rsidRDefault="5DB62041" w:rsidP="00605EFD">
      <w:pPr>
        <w:spacing w:line="360" w:lineRule="auto"/>
        <w:rPr>
          <w:i/>
          <w:iCs/>
        </w:rPr>
      </w:pPr>
      <w:r>
        <w:t xml:space="preserve">  </w:t>
      </w:r>
      <w:r w:rsidRPr="5DB62041">
        <w:rPr>
          <w:i/>
          <w:iCs/>
        </w:rPr>
        <w:t xml:space="preserve">Anions (negatively charged ions) are moved towards the anode (positive electrode) and </w:t>
      </w:r>
      <w:r w:rsidR="00570EC7" w:rsidRPr="5DB62041">
        <w:rPr>
          <w:i/>
          <w:iCs/>
        </w:rPr>
        <w:t>Cations</w:t>
      </w:r>
      <w:r w:rsidRPr="5DB62041">
        <w:rPr>
          <w:i/>
          <w:iCs/>
        </w:rPr>
        <w:t xml:space="preserve"> (positively charged ions) are moved towards the cathode (negative electrode)</w:t>
      </w:r>
    </w:p>
    <w:p w14:paraId="42D45DF6" w14:textId="763E097F" w:rsidR="001F7BC0" w:rsidRDefault="00204AAD" w:rsidP="00605EFD">
      <w:pPr>
        <w:spacing w:line="360" w:lineRule="auto"/>
        <w:rPr>
          <w:i/>
        </w:rPr>
      </w:pPr>
      <w:sdt>
        <w:sdtPr>
          <w:rPr>
            <w:i/>
          </w:rPr>
          <w:id w:val="1763335814"/>
          <w:citation/>
        </w:sdtPr>
        <w:sdtContent>
          <w:r w:rsidR="001F7BC0">
            <w:rPr>
              <w:i/>
            </w:rPr>
            <w:fldChar w:fldCharType="begin"/>
          </w:r>
          <w:r w:rsidR="001F7BC0">
            <w:rPr>
              <w:i/>
            </w:rPr>
            <w:instrText xml:space="preserve"> CITATION Puv14 \l 2057 </w:instrText>
          </w:r>
          <w:r w:rsidR="001F7BC0">
            <w:rPr>
              <w:i/>
            </w:rPr>
            <w:fldChar w:fldCharType="separate"/>
          </w:r>
          <w:r w:rsidR="008242AE">
            <w:rPr>
              <w:noProof/>
            </w:rPr>
            <w:t>(44)</w:t>
          </w:r>
          <w:r w:rsidR="001F7BC0">
            <w:rPr>
              <w:i/>
            </w:rPr>
            <w:fldChar w:fldCharType="end"/>
          </w:r>
        </w:sdtContent>
      </w:sdt>
    </w:p>
    <w:p w14:paraId="4C00415A" w14:textId="1264079A" w:rsidR="001F7BC0" w:rsidRPr="00280E78" w:rsidRDefault="5DB62041" w:rsidP="00605EFD">
      <w:pPr>
        <w:spacing w:line="360" w:lineRule="auto"/>
      </w:pPr>
      <w:r>
        <w:t>To analyse this during testing of the reactor the dried matter that will be present within the reactor will be subjected to pH testing at various points along the length and the width of the waste, this will allow for the pH gradient within the waste to be analysed to highlight the potential uses of the waste.</w:t>
      </w:r>
    </w:p>
    <w:p w14:paraId="1BBB1981" w14:textId="01B6878F" w:rsidR="00D13BEC" w:rsidRPr="00D13BEC" w:rsidRDefault="5DB62041" w:rsidP="00F10AAF">
      <w:pPr>
        <w:pStyle w:val="Heading2"/>
        <w:spacing w:line="360" w:lineRule="auto"/>
      </w:pPr>
      <w:bookmarkStart w:id="681" w:name="_Toc512948261"/>
      <w:bookmarkStart w:id="682" w:name="_Toc513036700"/>
      <w:bookmarkStart w:id="683" w:name="_Toc513121956"/>
      <w:bookmarkStart w:id="684" w:name="_Toc513194584"/>
      <w:bookmarkStart w:id="685" w:name="_Toc513227451"/>
      <w:bookmarkStart w:id="686" w:name="_Toc514758049"/>
      <w:r>
        <w:t>Physical Property Changes (JN)</w:t>
      </w:r>
      <w:bookmarkEnd w:id="681"/>
      <w:bookmarkEnd w:id="682"/>
      <w:bookmarkEnd w:id="683"/>
      <w:bookmarkEnd w:id="684"/>
      <w:bookmarkEnd w:id="685"/>
      <w:bookmarkEnd w:id="686"/>
    </w:p>
    <w:p w14:paraId="19B4E1A9" w14:textId="52CF1110" w:rsidR="00D13BEC" w:rsidRDefault="5DB62041" w:rsidP="00605EFD">
      <w:pPr>
        <w:spacing w:line="360" w:lineRule="auto"/>
      </w:pPr>
      <w:r>
        <w:t>During the time the sample will spend in the reactor undergoing the electro kinetic dewatering the physical properties will change as a result of the dewatering process and the application of a direct current across the saturated waste. As a result of water removal from the saturated waste the physical behaviour of the waste will go from that of a fluid to the properties of a plastic material when under tension the sample will fracture providing sufficient dewatering has occurred. The physical properties as discussed previously relating to Hydraulic Permeability and Conductivity will alter as a result of the change from a fluid waste to a plastic waste. The Plastic Limit is the point at which the waste is dewatered so that it behaviour under tension is plastic. It is represented by the percentages of water contents of the waste where the waste has plastic properties.</w:t>
      </w:r>
    </w:p>
    <w:p w14:paraId="52D17D17" w14:textId="7B874A18" w:rsidR="00C81DDA" w:rsidRDefault="5DB62041" w:rsidP="00605EFD">
      <w:pPr>
        <w:spacing w:line="360" w:lineRule="auto"/>
      </w:pPr>
      <w:r>
        <w:t>As water is removed from the waste the total volume of the waste is expected to decrease as a result of the collapsing</w:t>
      </w:r>
      <w:r w:rsidR="00570EC7">
        <w:t xml:space="preserve"> </w:t>
      </w:r>
      <w:r>
        <w:t>of the fractures and capillaries collapsing due to the water removal, this will only occur until the waste reaches its shrinkage limit where the volume of water that has been removed will not further decrease the volume of waste within the reactor. It is not thought that the waste will reach the shrinkage limit as the waste is approximately 96% water and the time and power consumption needed to dewater the saturated waste by a high enough percentage is not available for this test.</w:t>
      </w:r>
    </w:p>
    <w:p w14:paraId="0D04B9AC" w14:textId="3DFD928A" w:rsidR="00D601AC" w:rsidRDefault="5DB62041" w:rsidP="00605EFD">
      <w:pPr>
        <w:spacing w:line="360" w:lineRule="auto"/>
      </w:pPr>
      <w:r>
        <w:t>As a result of electrolysis of water there will be an increase in the OH</w:t>
      </w:r>
      <w:r w:rsidRPr="5DB62041">
        <w:rPr>
          <w:vertAlign w:val="superscript"/>
        </w:rPr>
        <w:t xml:space="preserve">- </w:t>
      </w:r>
      <w:r>
        <w:t>ion presence near the cathode and as a result this causes an increased value for zeta potential in turn increasing the flow of the fluid at this point. The increase of the zeta potential at the cathode is expected to produce a fully saturated environment at the Cathode and that the liquid removed from the waste will reach and then filter by gravity through to the base.</w:t>
      </w:r>
    </w:p>
    <w:p w14:paraId="4C8A8197" w14:textId="1567E131" w:rsidR="00D601AC" w:rsidRDefault="5DB62041" w:rsidP="00605EFD">
      <w:pPr>
        <w:spacing w:line="360" w:lineRule="auto"/>
        <w:rPr>
          <w:i/>
          <w:iCs/>
        </w:rPr>
      </w:pPr>
      <w:r w:rsidRPr="5DB62041">
        <w:rPr>
          <w:i/>
          <w:iCs/>
        </w:rPr>
        <w:lastRenderedPageBreak/>
        <w:t xml:space="preserve">Zeta potential is the charge that develops at the interface between a solid surface and its liquid medium. This potential, which is measured in </w:t>
      </w:r>
      <w:r w:rsidR="00865480" w:rsidRPr="5DB62041">
        <w:rPr>
          <w:i/>
          <w:iCs/>
        </w:rPr>
        <w:t>Millivolts</w:t>
      </w:r>
      <w:r w:rsidRPr="5DB62041">
        <w:rPr>
          <w:i/>
          <w:iCs/>
        </w:rPr>
        <w:t>.</w:t>
      </w:r>
    </w:p>
    <w:p w14:paraId="789A66E7" w14:textId="5623CBAF" w:rsidR="00D601AC" w:rsidRDefault="00204AAD" w:rsidP="00F10AAF">
      <w:pPr>
        <w:spacing w:line="360" w:lineRule="auto"/>
        <w:rPr>
          <w:i/>
        </w:rPr>
      </w:pPr>
      <w:sdt>
        <w:sdtPr>
          <w:rPr>
            <w:i/>
          </w:rPr>
          <w:id w:val="1269045467"/>
          <w:citation/>
        </w:sdtPr>
        <w:sdtContent>
          <w:r w:rsidR="00D601AC">
            <w:rPr>
              <w:i/>
            </w:rPr>
            <w:fldChar w:fldCharType="begin"/>
          </w:r>
          <w:r w:rsidR="00D601AC">
            <w:rPr>
              <w:i/>
            </w:rPr>
            <w:instrText xml:space="preserve"> CITATION bro18 \l 2057 </w:instrText>
          </w:r>
          <w:r w:rsidR="00D601AC">
            <w:rPr>
              <w:i/>
            </w:rPr>
            <w:fldChar w:fldCharType="separate"/>
          </w:r>
          <w:r w:rsidR="008242AE">
            <w:rPr>
              <w:noProof/>
            </w:rPr>
            <w:t>(45)</w:t>
          </w:r>
          <w:r w:rsidR="00D601AC">
            <w:rPr>
              <w:i/>
            </w:rPr>
            <w:fldChar w:fldCharType="end"/>
          </w:r>
        </w:sdtContent>
      </w:sdt>
    </w:p>
    <w:p w14:paraId="76219815" w14:textId="28AF7DFE" w:rsidR="00BD0CAF" w:rsidRDefault="00BD0CAF" w:rsidP="00605EFD">
      <w:pPr>
        <w:pStyle w:val="Heading2"/>
        <w:spacing w:line="360" w:lineRule="auto"/>
      </w:pPr>
      <w:bookmarkStart w:id="687" w:name="_Toc512948262"/>
      <w:bookmarkStart w:id="688" w:name="_Toc513036701"/>
      <w:bookmarkStart w:id="689" w:name="_Toc513121957"/>
      <w:bookmarkStart w:id="690" w:name="_Toc513194585"/>
      <w:bookmarkStart w:id="691" w:name="_Toc513227452"/>
      <w:bookmarkStart w:id="692" w:name="_Toc514758050"/>
      <w:r>
        <w:t>Helmholtz-Smouluchoski Theor</w:t>
      </w:r>
      <w:r w:rsidR="00865480">
        <w:t>y</w:t>
      </w:r>
      <w:r>
        <w:t xml:space="preserve"> (</w:t>
      </w:r>
      <w:r w:rsidR="00AA4DC9">
        <w:t>JN)</w:t>
      </w:r>
      <w:bookmarkEnd w:id="687"/>
      <w:bookmarkEnd w:id="688"/>
      <w:bookmarkEnd w:id="689"/>
      <w:bookmarkEnd w:id="690"/>
      <w:bookmarkEnd w:id="691"/>
      <w:bookmarkEnd w:id="692"/>
    </w:p>
    <w:p w14:paraId="4B5443CC" w14:textId="5A0BE174" w:rsidR="00BD0CAF" w:rsidRDefault="00BD0CAF" w:rsidP="0026760A">
      <w:pPr>
        <w:spacing w:line="360" w:lineRule="auto"/>
      </w:pPr>
      <w:r>
        <w:t>H-S theory was developed to describe electro</w:t>
      </w:r>
      <w:r w:rsidR="00865480">
        <w:t xml:space="preserve"> </w:t>
      </w:r>
      <w:r>
        <w:t xml:space="preserve">kinetic phenomena within a </w:t>
      </w:r>
      <w:r w:rsidR="00865480">
        <w:t>porous</w:t>
      </w:r>
      <w:r>
        <w:t xml:space="preserve"> media that is saturated with fluid, the saturated media in this case is the slurry that will be processed within the reactor. </w:t>
      </w:r>
      <w:r w:rsidR="00F245C1">
        <w:t>A porous media</w:t>
      </w:r>
      <w:r>
        <w:t xml:space="preserve"> is media that has capillary channels within it which allow fluid to migrate from one location to another as a result of compression, heating</w:t>
      </w:r>
      <w:r w:rsidR="007A1D48">
        <w:t xml:space="preserve"> or in the</w:t>
      </w:r>
      <w:r>
        <w:t xml:space="preserve"> case</w:t>
      </w:r>
      <w:r w:rsidR="007A1D48">
        <w:t xml:space="preserve"> of this project</w:t>
      </w:r>
      <w:r>
        <w:t xml:space="preserve"> electro kinetic osmosis.</w:t>
      </w:r>
      <w:r w:rsidR="007A1D48">
        <w:t xml:space="preserve"> As the slurry will be obtained directly from the slurry tanks the media can be assumed to be fully saturated with liquid. H-S theory uses the theory that the media is constructed of many capillaries that are fully loaded with a liquid, the H-S theory regards the wall surface of the capillaries as electrical condenser. When the surface of the capillary is negatively charged it forms a mobile cationic ion layer near to the closest solid particle. </w:t>
      </w:r>
    </w:p>
    <w:p w14:paraId="730CA86E" w14:textId="11707D58" w:rsidR="007A1D48" w:rsidRDefault="007A1D48" w:rsidP="0026760A">
      <w:pPr>
        <w:spacing w:line="360" w:lineRule="auto"/>
      </w:pPr>
      <w:r>
        <w:t xml:space="preserve">The application of a direct current to the </w:t>
      </w:r>
      <w:r w:rsidR="00865480">
        <w:t>saturated</w:t>
      </w:r>
      <w:r>
        <w:t xml:space="preserve"> media and electrolyte</w:t>
      </w:r>
      <w:r w:rsidR="00E558A8">
        <w:t xml:space="preserve"> allows the mobile cationic layer to migrate in the direction of th</w:t>
      </w:r>
      <w:r w:rsidR="00865480">
        <w:t>e cathode, in the case of the reactor</w:t>
      </w:r>
      <w:r w:rsidR="00E558A8">
        <w:t xml:space="preserve"> construction for this project the l</w:t>
      </w:r>
      <w:r w:rsidR="007C7F34">
        <w:t>i</w:t>
      </w:r>
      <w:r w:rsidR="00E558A8">
        <w:t>quid will be migrating in the direction of the outside wall of the rector</w:t>
      </w:r>
      <w:r w:rsidR="007C7F34">
        <w:t xml:space="preserve">. The ions that are present </w:t>
      </w:r>
      <w:r w:rsidR="00713D8A">
        <w:t>in the saturated media are distributed</w:t>
      </w:r>
      <w:r w:rsidR="007C7F34">
        <w:t xml:space="preserve"> near and far away from the charged surface of the capillaries, the ions that are present in the </w:t>
      </w:r>
      <w:r w:rsidR="00713D8A">
        <w:t>capillaries</w:t>
      </w:r>
      <w:r w:rsidR="007C7F34">
        <w:t xml:space="preserve"> that are at a distance greater than the distance of the slip plane migrate </w:t>
      </w:r>
      <w:r w:rsidR="00713D8A">
        <w:t>towards the cathode with the fluid when the direct current is applied.</w:t>
      </w:r>
    </w:p>
    <w:p w14:paraId="711D7077" w14:textId="2F375903" w:rsidR="00713D8A" w:rsidRDefault="00043CF5" w:rsidP="00F10AAF">
      <w:pPr>
        <w:spacing w:line="360" w:lineRule="auto"/>
        <w:jc w:val="center"/>
      </w:pPr>
      <w:r>
        <w:rPr>
          <w:noProof/>
          <w:lang w:eastAsia="en-GB"/>
        </w:rPr>
        <w:drawing>
          <wp:inline distT="0" distB="0" distL="0" distR="0" wp14:anchorId="12F266E8" wp14:editId="78629710">
            <wp:extent cx="4173401" cy="2667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l="9299" t="27898" r="67594" b="35180"/>
                    <a:stretch/>
                  </pic:blipFill>
                  <pic:spPr bwMode="auto">
                    <a:xfrm>
                      <a:off x="0" y="0"/>
                      <a:ext cx="4203679" cy="2686349"/>
                    </a:xfrm>
                    <a:prstGeom prst="rect">
                      <a:avLst/>
                    </a:prstGeom>
                    <a:ln>
                      <a:noFill/>
                    </a:ln>
                    <a:extLst>
                      <a:ext uri="{53640926-AAD7-44D8-BBD7-CCE9431645EC}">
                        <a14:shadowObscured xmlns:a14="http://schemas.microsoft.com/office/drawing/2010/main"/>
                      </a:ext>
                    </a:extLst>
                  </pic:spPr>
                </pic:pic>
              </a:graphicData>
            </a:graphic>
          </wp:inline>
        </w:drawing>
      </w:r>
    </w:p>
    <w:p w14:paraId="794A3745" w14:textId="4A283681" w:rsidR="00043CF5" w:rsidRDefault="00043CF5" w:rsidP="00F10AAF">
      <w:pPr>
        <w:pStyle w:val="Caption"/>
        <w:spacing w:line="360" w:lineRule="auto"/>
      </w:pPr>
      <w:bookmarkStart w:id="693" w:name="_Toc512948189"/>
      <w:bookmarkStart w:id="694" w:name="_Toc513122017"/>
      <w:bookmarkStart w:id="695" w:name="_Toc513194508"/>
      <w:bookmarkStart w:id="696" w:name="_Toc513194995"/>
      <w:bookmarkStart w:id="697" w:name="_Toc513227528"/>
      <w:bookmarkStart w:id="698" w:name="_Toc514069554"/>
      <w:bookmarkStart w:id="699" w:name="_Toc514757872"/>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29</w:t>
      </w:r>
      <w:r w:rsidR="007302E0">
        <w:rPr>
          <w:noProof/>
        </w:rPr>
        <w:fldChar w:fldCharType="end"/>
      </w:r>
      <w:r>
        <w:t xml:space="preserve"> : Fluid Velocity Distribution</w:t>
      </w:r>
      <w:bookmarkEnd w:id="693"/>
      <w:bookmarkEnd w:id="694"/>
      <w:bookmarkEnd w:id="695"/>
      <w:bookmarkEnd w:id="696"/>
      <w:bookmarkEnd w:id="697"/>
      <w:bookmarkEnd w:id="698"/>
      <w:bookmarkEnd w:id="699"/>
      <w:r>
        <w:t xml:space="preserve"> </w:t>
      </w:r>
    </w:p>
    <w:p w14:paraId="2E5CD7EC" w14:textId="58E74587" w:rsidR="0026760A" w:rsidRDefault="00204AAD" w:rsidP="00F10AAF">
      <w:pPr>
        <w:spacing w:line="360" w:lineRule="auto"/>
      </w:pPr>
      <w:sdt>
        <w:sdtPr>
          <w:id w:val="-1047290608"/>
          <w:citation/>
        </w:sdtPr>
        <w:sdtContent>
          <w:r w:rsidR="00043CF5">
            <w:fldChar w:fldCharType="begin"/>
          </w:r>
          <w:r w:rsidR="00043CF5">
            <w:instrText xml:space="preserve"> CITATION San04 \l 2057 </w:instrText>
          </w:r>
          <w:r w:rsidR="00043CF5">
            <w:fldChar w:fldCharType="separate"/>
          </w:r>
          <w:r w:rsidR="008242AE">
            <w:rPr>
              <w:noProof/>
            </w:rPr>
            <w:t>(46)</w:t>
          </w:r>
          <w:r w:rsidR="00043CF5">
            <w:fldChar w:fldCharType="end"/>
          </w:r>
        </w:sdtContent>
      </w:sdt>
    </w:p>
    <w:p w14:paraId="7A6EA6CA" w14:textId="1E0E86FA" w:rsidR="00043CF5" w:rsidRDefault="001A1C17" w:rsidP="00F10AAF">
      <w:pPr>
        <w:spacing w:line="360" w:lineRule="auto"/>
      </w:pPr>
      <w:r>
        <w:t>Utilising the H-S theory the migration of the fluid and the cations within the fluid that are present within the capillaries of the saturated media can be calculated using the following equation;</w:t>
      </w:r>
    </w:p>
    <w:p w14:paraId="37923E1C" w14:textId="6D95AA18" w:rsidR="001A1C17" w:rsidRDefault="00204AAD" w:rsidP="00F10AAF">
      <w:pPr>
        <w:spacing w:line="360" w:lineRule="auto"/>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e</m:t>
              </m:r>
            </m:sub>
          </m:sSub>
          <m:r>
            <w:rPr>
              <w:rFonts w:ascii="Cambria Math" w:hAnsi="Cambria Math"/>
            </w:rPr>
            <m:t xml:space="preserve">= </m:t>
          </m:r>
          <m:f>
            <m:fPr>
              <m:ctrlPr>
                <w:rPr>
                  <w:rFonts w:ascii="Cambria Math" w:hAnsi="Cambria Math"/>
                  <w:i/>
                </w:rPr>
              </m:ctrlPr>
            </m:fPr>
            <m:num>
              <m:r>
                <w:rPr>
                  <w:rFonts w:ascii="Cambria Math" w:hAnsi="Cambria Math"/>
                </w:rPr>
                <m:t>ε ς</m:t>
              </m:r>
            </m:num>
            <m:den>
              <m:r>
                <w:rPr>
                  <w:rFonts w:ascii="Cambria Math" w:hAnsi="Cambria Math"/>
                </w:rPr>
                <m:t>η</m:t>
              </m:r>
            </m:den>
          </m:f>
          <m:r>
            <w:rPr>
              <w:rFonts w:ascii="Cambria Math" w:hAnsi="Cambria Math"/>
            </w:rPr>
            <m:t xml:space="preserve"> </m:t>
          </m:r>
          <m:sSub>
            <m:sSubPr>
              <m:ctrlPr>
                <w:rPr>
                  <w:rFonts w:ascii="Cambria Math" w:hAnsi="Cambria Math"/>
                  <w:i/>
                </w:rPr>
              </m:ctrlPr>
            </m:sSubPr>
            <m:e>
              <m:r>
                <w:rPr>
                  <w:rFonts w:ascii="Cambria Math" w:hAnsi="Cambria Math"/>
                </w:rPr>
                <m:t>E</m:t>
              </m:r>
            </m:e>
            <m:sub>
              <m:r>
                <w:rPr>
                  <w:rFonts w:ascii="Cambria Math" w:hAnsi="Cambria Math"/>
                </w:rPr>
                <m:t>z</m:t>
              </m:r>
            </m:sub>
          </m:sSub>
        </m:oMath>
      </m:oMathPara>
    </w:p>
    <w:p w14:paraId="6C9D676D" w14:textId="5E6208C0" w:rsidR="001A1C17" w:rsidRDefault="001A1C17" w:rsidP="00F10AAF">
      <w:pPr>
        <w:pStyle w:val="Caption"/>
        <w:spacing w:line="360" w:lineRule="auto"/>
      </w:pPr>
      <w:bookmarkStart w:id="700" w:name="_Toc512948162"/>
      <w:bookmarkStart w:id="701" w:name="_Toc513122076"/>
      <w:bookmarkStart w:id="702" w:name="_Toc513227599"/>
      <w:bookmarkStart w:id="703" w:name="_Toc514757994"/>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5</w:t>
      </w:r>
      <w:r w:rsidR="007302E0">
        <w:rPr>
          <w:noProof/>
        </w:rPr>
        <w:fldChar w:fldCharType="end"/>
      </w:r>
      <w:r>
        <w:t xml:space="preserve"> : H-S Equation</w:t>
      </w:r>
      <w:bookmarkEnd w:id="700"/>
      <w:bookmarkEnd w:id="701"/>
      <w:bookmarkEnd w:id="702"/>
      <w:bookmarkEnd w:id="703"/>
      <w:r>
        <w:t xml:space="preserve"> </w:t>
      </w:r>
    </w:p>
    <w:p w14:paraId="4B919C04" w14:textId="5D0ADAD6" w:rsidR="001A1C17" w:rsidRDefault="00204AAD" w:rsidP="00F10AAF">
      <w:pPr>
        <w:spacing w:line="360" w:lineRule="auto"/>
      </w:pPr>
      <w:sdt>
        <w:sdtPr>
          <w:id w:val="1213008855"/>
          <w:citation/>
        </w:sdtPr>
        <w:sdtContent>
          <w:r w:rsidR="001A1C17">
            <w:fldChar w:fldCharType="begin"/>
          </w:r>
          <w:r w:rsidR="001A1C17">
            <w:instrText xml:space="preserve"> CITATION San04 \l 2057 </w:instrText>
          </w:r>
          <w:r w:rsidR="001A1C17">
            <w:fldChar w:fldCharType="separate"/>
          </w:r>
          <w:r w:rsidR="008242AE">
            <w:rPr>
              <w:noProof/>
            </w:rPr>
            <w:t>(46)</w:t>
          </w:r>
          <w:r w:rsidR="001A1C17">
            <w:fldChar w:fldCharType="end"/>
          </w:r>
        </w:sdtContent>
      </w:sdt>
    </w:p>
    <w:p w14:paraId="44643674" w14:textId="7E52839E" w:rsidR="001A1C17" w:rsidRDefault="001A1C17" w:rsidP="00F10AAF">
      <w:pPr>
        <w:spacing w:line="360" w:lineRule="auto"/>
      </w:pPr>
      <w:r>
        <w:t>Where;</w:t>
      </w:r>
    </w:p>
    <w:p w14:paraId="20AF40B8" w14:textId="4828B436" w:rsidR="001A1C17" w:rsidRPr="001A1C17" w:rsidRDefault="00204AAD" w:rsidP="00F10AAF">
      <w:pPr>
        <w:spacing w:line="360" w:lineRule="auto"/>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z</m:t>
              </m:r>
            </m:sub>
          </m:sSub>
          <m:r>
            <w:rPr>
              <w:rFonts w:ascii="Cambria Math" w:eastAsiaTheme="minorEastAsia" w:hAnsi="Cambria Math"/>
            </w:rPr>
            <m:t>=Electric Field Strength</m:t>
          </m:r>
        </m:oMath>
      </m:oMathPara>
    </w:p>
    <w:p w14:paraId="3C3E96B7" w14:textId="6DEFB2D0" w:rsidR="001A1C17" w:rsidRDefault="00204AAD" w:rsidP="00F10AAF">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e</m:t>
              </m:r>
            </m:sub>
          </m:sSub>
          <m:r>
            <w:rPr>
              <w:rFonts w:ascii="Cambria Math" w:eastAsiaTheme="minorEastAsia" w:hAnsi="Cambria Math"/>
            </w:rPr>
            <m:t xml:space="preserve">=Electroosmotic velocity between parallel plates </m:t>
          </m:r>
        </m:oMath>
      </m:oMathPara>
    </w:p>
    <w:p w14:paraId="1A0DE7F2" w14:textId="6E3B1901" w:rsidR="00DE653D" w:rsidRPr="00DE653D" w:rsidRDefault="00043CF5" w:rsidP="00F10AAF">
      <w:pPr>
        <w:spacing w:line="360" w:lineRule="auto"/>
        <w:rPr>
          <w:rFonts w:eastAsiaTheme="minorEastAsia"/>
        </w:rPr>
      </w:pPr>
      <m:oMathPara>
        <m:oMath>
          <m:r>
            <w:rPr>
              <w:rFonts w:ascii="Cambria Math" w:eastAsiaTheme="minorEastAsia" w:hAnsi="Cambria Math"/>
            </w:rPr>
            <m:t>η=Viscosity of Liquid</m:t>
          </m:r>
        </m:oMath>
      </m:oMathPara>
    </w:p>
    <w:p w14:paraId="335F6890" w14:textId="1FB20F82" w:rsidR="00DE653D" w:rsidRPr="00DE653D" w:rsidRDefault="00043CF5" w:rsidP="00F10AAF">
      <w:pPr>
        <w:spacing w:line="360" w:lineRule="auto"/>
        <w:rPr>
          <w:rFonts w:eastAsiaTheme="minorEastAsia"/>
        </w:rPr>
      </w:pPr>
      <m:oMathPara>
        <m:oMath>
          <m:r>
            <w:rPr>
              <w:rFonts w:ascii="Cambria Math" w:eastAsiaTheme="minorEastAsia" w:hAnsi="Cambria Math"/>
            </w:rPr>
            <m:t>ε=Permittivity of Media</m:t>
          </m:r>
        </m:oMath>
      </m:oMathPara>
    </w:p>
    <w:p w14:paraId="31E45588" w14:textId="03AA8F43" w:rsidR="00DE653D" w:rsidRDefault="00043CF5" w:rsidP="00F10AAF">
      <w:pPr>
        <w:spacing w:line="360" w:lineRule="auto"/>
        <w:rPr>
          <w:rFonts w:eastAsiaTheme="minorEastAsia"/>
        </w:rPr>
      </w:pPr>
      <m:oMathPara>
        <m:oMath>
          <m:r>
            <w:rPr>
              <w:rFonts w:ascii="Cambria Math" w:eastAsiaTheme="minorEastAsia" w:hAnsi="Cambria Math"/>
            </w:rPr>
            <m:t xml:space="preserve">ς=Zeta Potential </m:t>
          </m:r>
        </m:oMath>
      </m:oMathPara>
    </w:p>
    <w:p w14:paraId="497E0C4C" w14:textId="45D93CBA" w:rsidR="00DF606B" w:rsidRDefault="00DF606B" w:rsidP="0026760A">
      <w:pPr>
        <w:spacing w:line="360" w:lineRule="auto"/>
        <w:rPr>
          <w:rFonts w:eastAsiaTheme="minorEastAsia"/>
        </w:rPr>
      </w:pPr>
      <w:r>
        <w:rPr>
          <w:rFonts w:eastAsiaTheme="minorEastAsia"/>
        </w:rPr>
        <w:t>Analysing the H-S equation the variable</w:t>
      </w:r>
      <w:r w:rsidR="00444CED">
        <w:rPr>
          <w:rFonts w:eastAsiaTheme="minorEastAsia"/>
        </w:rPr>
        <w:t xml:space="preserve">s that are </w:t>
      </w:r>
      <w:r>
        <w:rPr>
          <w:rFonts w:eastAsiaTheme="minorEastAsia"/>
        </w:rPr>
        <w:t>available for alteration for this project</w:t>
      </w:r>
      <w:r w:rsidR="00673B20">
        <w:rPr>
          <w:rFonts w:eastAsiaTheme="minorEastAsia"/>
        </w:rPr>
        <w:t xml:space="preserve"> is</w:t>
      </w:r>
      <w:r>
        <w:rPr>
          <w:rFonts w:eastAsiaTheme="minorEastAsia"/>
        </w:rPr>
        <w:t xml:space="preserve"> the Electric field strength, which can be calculated using the following equation;</w:t>
      </w:r>
    </w:p>
    <w:p w14:paraId="22D5D25A" w14:textId="79914711" w:rsidR="00DF606B" w:rsidRPr="00673B20" w:rsidRDefault="00043CF5" w:rsidP="00F10AAF">
      <w:pPr>
        <w:spacing w:line="360" w:lineRule="auto"/>
        <w:rPr>
          <w:rFonts w:eastAsiaTheme="minorEastAsia"/>
        </w:rPr>
      </w:pPr>
      <m:oMathPara>
        <m:oMath>
          <m:r>
            <w:rPr>
              <w:rFonts w:ascii="Cambria Math" w:eastAsiaTheme="minorEastAsia" w:hAnsi="Cambria Math"/>
            </w:rPr>
            <m:t xml:space="preserve">E= </m:t>
          </m:r>
          <m:f>
            <m:fPr>
              <m:ctrlPr>
                <w:rPr>
                  <w:rFonts w:ascii="Cambria Math" w:eastAsiaTheme="minorEastAsia" w:hAnsi="Cambria Math"/>
                  <w:i/>
                </w:rPr>
              </m:ctrlPr>
            </m:fPr>
            <m:num>
              <m:r>
                <w:rPr>
                  <w:rFonts w:ascii="Cambria Math" w:eastAsiaTheme="minorEastAsia" w:hAnsi="Cambria Math"/>
                </w:rPr>
                <m:t>k . Q</m:t>
              </m:r>
            </m:num>
            <m:den>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2</m:t>
                  </m:r>
                </m:sup>
              </m:sSup>
            </m:den>
          </m:f>
        </m:oMath>
      </m:oMathPara>
    </w:p>
    <w:p w14:paraId="1E385737" w14:textId="4063543E" w:rsidR="00673B20" w:rsidRDefault="00673B20" w:rsidP="00F10AAF">
      <w:pPr>
        <w:pStyle w:val="Caption"/>
        <w:spacing w:line="360" w:lineRule="auto"/>
        <w:rPr>
          <w:rFonts w:eastAsiaTheme="minorEastAsia"/>
        </w:rPr>
      </w:pPr>
      <w:bookmarkStart w:id="704" w:name="_Toc512948163"/>
      <w:bookmarkStart w:id="705" w:name="_Toc513122077"/>
      <w:bookmarkStart w:id="706" w:name="_Toc513227600"/>
      <w:bookmarkStart w:id="707" w:name="_Toc514757995"/>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6</w:t>
      </w:r>
      <w:r w:rsidR="007302E0">
        <w:rPr>
          <w:noProof/>
        </w:rPr>
        <w:fldChar w:fldCharType="end"/>
      </w:r>
      <w:r>
        <w:t xml:space="preserve"> : Electric Field Strength</w:t>
      </w:r>
      <w:bookmarkEnd w:id="704"/>
      <w:bookmarkEnd w:id="705"/>
      <w:bookmarkEnd w:id="706"/>
      <w:bookmarkEnd w:id="707"/>
    </w:p>
    <w:p w14:paraId="4162778E" w14:textId="26BA9D8D" w:rsidR="00DF606B" w:rsidRDefault="00DF606B" w:rsidP="00F10AAF">
      <w:pPr>
        <w:spacing w:line="360" w:lineRule="auto"/>
        <w:rPr>
          <w:rFonts w:eastAsiaTheme="minorEastAsia"/>
        </w:rPr>
      </w:pPr>
      <w:r>
        <w:rPr>
          <w:rFonts w:eastAsiaTheme="minorEastAsia"/>
        </w:rPr>
        <w:t xml:space="preserve">Where; </w:t>
      </w:r>
    </w:p>
    <w:p w14:paraId="388D7B29" w14:textId="7D9E6F47" w:rsidR="00DF606B" w:rsidRDefault="00043CF5" w:rsidP="00F10AAF">
      <w:pPr>
        <w:spacing w:line="360" w:lineRule="auto"/>
        <w:rPr>
          <w:rFonts w:eastAsiaTheme="minorEastAsia"/>
        </w:rPr>
      </w:pPr>
      <m:oMathPara>
        <m:oMath>
          <m:r>
            <w:rPr>
              <w:rFonts w:ascii="Cambria Math" w:eastAsiaTheme="minorEastAsia" w:hAnsi="Cambria Math"/>
            </w:rPr>
            <m:t>E=Electric field Strength</m:t>
          </m:r>
        </m:oMath>
      </m:oMathPara>
    </w:p>
    <w:p w14:paraId="680E09E4" w14:textId="6B0128E5" w:rsidR="00DF606B" w:rsidRPr="00DF606B" w:rsidRDefault="00043CF5" w:rsidP="00F10AAF">
      <w:pPr>
        <w:spacing w:line="360" w:lineRule="auto"/>
        <w:rPr>
          <w:rFonts w:eastAsiaTheme="minorEastAsia"/>
        </w:rPr>
      </w:pPr>
      <m:oMathPara>
        <m:oMath>
          <m:r>
            <w:rPr>
              <w:rFonts w:ascii="Cambria Math" w:eastAsiaTheme="minorEastAsia" w:hAnsi="Cambria Math"/>
            </w:rPr>
            <m:t>Q=Quantity of Charge</m:t>
          </m:r>
        </m:oMath>
      </m:oMathPara>
    </w:p>
    <w:p w14:paraId="52E66017" w14:textId="389ED20C" w:rsidR="00DF606B" w:rsidRDefault="00043CF5" w:rsidP="00F10AAF">
      <w:pPr>
        <w:spacing w:line="360" w:lineRule="auto"/>
        <w:rPr>
          <w:rFonts w:eastAsiaTheme="minorEastAsia"/>
        </w:rPr>
      </w:pPr>
      <m:oMathPara>
        <m:oMath>
          <m:r>
            <w:rPr>
              <w:rFonts w:ascii="Cambria Math" w:eastAsiaTheme="minorEastAsia" w:hAnsi="Cambria Math"/>
            </w:rPr>
            <m:t xml:space="preserve">k=Electrostatic Constant=8.99×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r>
            <w:rPr>
              <w:rFonts w:ascii="Cambria Math" w:eastAsiaTheme="minorEastAsia" w:hAnsi="Cambria Math"/>
            </w:rPr>
            <m:t xml:space="preserve"> N</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2</m:t>
              </m:r>
            </m:sup>
          </m:sSup>
        </m:oMath>
      </m:oMathPara>
    </w:p>
    <w:p w14:paraId="48B73CA8" w14:textId="7511556E" w:rsidR="00444CED" w:rsidRPr="00673B20" w:rsidRDefault="00043CF5" w:rsidP="00F10AAF">
      <w:pPr>
        <w:spacing w:line="360" w:lineRule="auto"/>
        <w:rPr>
          <w:rFonts w:eastAsiaTheme="minorEastAsia"/>
        </w:rPr>
      </w:pPr>
      <m:oMathPara>
        <m:oMath>
          <m:r>
            <w:rPr>
              <w:rFonts w:ascii="Cambria Math" w:eastAsiaTheme="minorEastAsia" w:hAnsi="Cambria Math"/>
            </w:rPr>
            <m:t>d=Distance of Separation from Source Charge</m:t>
          </m:r>
        </m:oMath>
      </m:oMathPara>
    </w:p>
    <w:p w14:paraId="7BAE9EDC" w14:textId="39FB8676" w:rsidR="00444CED" w:rsidRPr="00DF606B" w:rsidRDefault="00673B20" w:rsidP="0026760A">
      <w:pPr>
        <w:spacing w:line="360" w:lineRule="auto"/>
        <w:rPr>
          <w:rFonts w:eastAsiaTheme="minorEastAsia"/>
        </w:rPr>
      </w:pPr>
      <w:r>
        <w:rPr>
          <w:rFonts w:eastAsiaTheme="minorEastAsia"/>
        </w:rPr>
        <w:t>To vary the electric field strength the distance between the electrodes can change and also the current can be varied to alter the quantity of charge that the saturated media is subjected to.</w:t>
      </w:r>
    </w:p>
    <w:p w14:paraId="2A803E5C" w14:textId="1621860F" w:rsidR="00D04CED" w:rsidRDefault="00D04CED" w:rsidP="0026760A">
      <w:pPr>
        <w:spacing w:line="360" w:lineRule="auto"/>
        <w:rPr>
          <w:rFonts w:eastAsiaTheme="minorEastAsia"/>
        </w:rPr>
      </w:pPr>
      <w:r>
        <w:rPr>
          <w:rFonts w:eastAsiaTheme="minorEastAsia"/>
        </w:rPr>
        <w:t>With the application of a direct current through the saturated media via an Anode and Cathode it is known that two reactions take place, with oxidation occurring at the Anode from the following reaction;</w:t>
      </w:r>
    </w:p>
    <w:p w14:paraId="02BFE0CF" w14:textId="36D5EAD6" w:rsidR="00D04CED" w:rsidRDefault="000D5FB8" w:rsidP="00F10AAF">
      <w:pPr>
        <w:spacing w:line="360" w:lineRule="auto"/>
        <w:rPr>
          <w:rFonts w:eastAsiaTheme="minorEastAsia"/>
        </w:rPr>
      </w:pPr>
      <m:oMathPara>
        <m:oMath>
          <m:r>
            <w:rPr>
              <w:rFonts w:ascii="Cambria Math" w:eastAsiaTheme="minorEastAsia" w:hAnsi="Cambria Math"/>
            </w:rPr>
            <w:lastRenderedPageBreak/>
            <m:t>2</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 xml:space="preserve">O → </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+4</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m:t>
              </m:r>
            </m:sup>
          </m:sSup>
          <m:r>
            <w:rPr>
              <w:rFonts w:ascii="Cambria Math" w:eastAsiaTheme="minorEastAsia" w:hAnsi="Cambria Math"/>
            </w:rPr>
            <m:t>-4</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m:t>
              </m:r>
            </m:sup>
          </m:sSup>
        </m:oMath>
      </m:oMathPara>
    </w:p>
    <w:p w14:paraId="22BCAC00" w14:textId="3B7F6953" w:rsidR="00605EFD" w:rsidRDefault="00D04CED" w:rsidP="00F10AAF">
      <w:pPr>
        <w:pStyle w:val="Caption"/>
        <w:spacing w:line="360" w:lineRule="auto"/>
      </w:pPr>
      <w:bookmarkStart w:id="708" w:name="_Toc512948164"/>
      <w:bookmarkStart w:id="709" w:name="_Toc513122078"/>
      <w:bookmarkStart w:id="710" w:name="_Toc513227601"/>
      <w:bookmarkStart w:id="711" w:name="_Toc514757996"/>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7</w:t>
      </w:r>
      <w:r w:rsidR="007302E0">
        <w:rPr>
          <w:noProof/>
        </w:rPr>
        <w:fldChar w:fldCharType="end"/>
      </w:r>
      <w:r>
        <w:t xml:space="preserve"> : Oxidation Reaction</w:t>
      </w:r>
      <w:bookmarkEnd w:id="708"/>
      <w:bookmarkEnd w:id="709"/>
      <w:bookmarkEnd w:id="710"/>
      <w:bookmarkEnd w:id="711"/>
    </w:p>
    <w:p w14:paraId="55AE14AB" w14:textId="496E2CE2" w:rsidR="00D04CED" w:rsidRDefault="00D04CED" w:rsidP="0026760A">
      <w:pPr>
        <w:spacing w:line="360" w:lineRule="auto"/>
      </w:pPr>
      <w:r>
        <w:t xml:space="preserve">At the </w:t>
      </w:r>
      <w:r w:rsidR="002E243F">
        <w:t>location</w:t>
      </w:r>
      <w:r>
        <w:t xml:space="preserve"> of the Cathode for the reactor the internal wall will allow for a reduction process to occur, this reaction is shown below;</w:t>
      </w:r>
    </w:p>
    <w:p w14:paraId="6792D582" w14:textId="1981BA3C" w:rsidR="00D04CED" w:rsidRDefault="000D5FB8" w:rsidP="00F10AAF">
      <w:pPr>
        <w:spacing w:line="360" w:lineRule="auto"/>
        <w:rPr>
          <w:rFonts w:eastAsiaTheme="minorEastAsia"/>
        </w:rPr>
      </w:pPr>
      <m:oMathPara>
        <m:oMath>
          <m:r>
            <w:rPr>
              <w:rFonts w:ascii="Cambria Math" w:hAnsi="Cambria Math"/>
            </w:rPr>
            <m:t>2</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eastAsiaTheme="minorEastAsia" w:hAnsi="Cambria Math"/>
            </w:rPr>
            <m:t>O+2</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m:t>
              </m:r>
            </m:sup>
          </m:sSup>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 xml:space="preserve">2 </m:t>
              </m:r>
            </m:sub>
          </m:sSub>
          <m:r>
            <w:rPr>
              <w:rFonts w:ascii="Cambria Math" w:eastAsiaTheme="minorEastAsia" w:hAnsi="Cambria Math"/>
            </w:rPr>
            <m:t>+2O</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m:t>
              </m:r>
            </m:sup>
          </m:sSup>
        </m:oMath>
      </m:oMathPara>
    </w:p>
    <w:p w14:paraId="2CA6E3E6" w14:textId="4BEB73B9" w:rsidR="002E243F" w:rsidRDefault="002E243F" w:rsidP="00F10AAF">
      <w:pPr>
        <w:pStyle w:val="Caption"/>
        <w:spacing w:line="360" w:lineRule="auto"/>
      </w:pPr>
      <w:bookmarkStart w:id="712" w:name="_Toc512948165"/>
      <w:bookmarkStart w:id="713" w:name="_Toc513122079"/>
      <w:bookmarkStart w:id="714" w:name="_Toc513227602"/>
      <w:bookmarkStart w:id="715" w:name="_Toc514757997"/>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8</w:t>
      </w:r>
      <w:r w:rsidR="007302E0">
        <w:rPr>
          <w:noProof/>
        </w:rPr>
        <w:fldChar w:fldCharType="end"/>
      </w:r>
      <w:r>
        <w:t xml:space="preserve"> : Reduction Reaction</w:t>
      </w:r>
      <w:bookmarkEnd w:id="712"/>
      <w:bookmarkEnd w:id="713"/>
      <w:bookmarkEnd w:id="714"/>
      <w:bookmarkEnd w:id="715"/>
    </w:p>
    <w:p w14:paraId="70622F42" w14:textId="77777777" w:rsidR="001B7FB8" w:rsidRDefault="005215A0" w:rsidP="0026760A">
      <w:pPr>
        <w:spacing w:line="360" w:lineRule="auto"/>
      </w:pPr>
      <w:r>
        <w:t xml:space="preserve">By analysing the H-S theory equation and the oxidation and reduction reactions that occur </w:t>
      </w:r>
      <w:r w:rsidR="009E431F">
        <w:t xml:space="preserve">and that direction of the fluid is in that of the cathode it can be expected that the pH gradient that will occur will be higher than the original pH at the Cathode by a greater amount than the pH at the Anode will be reduced by. </w:t>
      </w:r>
    </w:p>
    <w:p w14:paraId="5D691B1A" w14:textId="73C2CB53" w:rsidR="0095602D" w:rsidRPr="00BC79D1" w:rsidRDefault="009E431F" w:rsidP="00F10AAF">
      <w:pPr>
        <w:spacing w:line="360" w:lineRule="auto"/>
      </w:pPr>
      <w:r>
        <w:t xml:space="preserve">This is due to the fluid velocity being in the direction of the cathode and in turn increases the </w:t>
      </w:r>
      <w:r w:rsidR="001B7FB8">
        <w:t xml:space="preserve">migration </w:t>
      </w:r>
      <w:r>
        <w:t xml:space="preserve">velocity of the Cations that are </w:t>
      </w:r>
      <w:r w:rsidR="001B7FB8">
        <w:t xml:space="preserve">positioned </w:t>
      </w:r>
      <w:r>
        <w:t xml:space="preserve">at a greater distance than </w:t>
      </w:r>
      <w:r w:rsidR="001B7FB8">
        <w:t>the slip plane of the capillary. As the fluid velocity is directed towards the Cathode the Anions that are generated at the Cathode have a lower velocity than the Anions as they must overcome the static forces of the media and the fluid flow velocity in to opposite direction to migrate towards the Anode.</w:t>
      </w:r>
    </w:p>
    <w:p w14:paraId="4E6953FB" w14:textId="3DC94715" w:rsidR="00565B16" w:rsidRDefault="00565B16" w:rsidP="008E6502">
      <w:pPr>
        <w:pStyle w:val="Heading2"/>
      </w:pPr>
      <w:bookmarkStart w:id="716" w:name="_Toc512854263"/>
      <w:bookmarkStart w:id="717" w:name="_Toc512855792"/>
      <w:bookmarkStart w:id="718" w:name="_Toc512857302"/>
      <w:bookmarkStart w:id="719" w:name="_Toc512863095"/>
      <w:bookmarkStart w:id="720" w:name="_Toc512948263"/>
      <w:bookmarkStart w:id="721" w:name="_Toc513036702"/>
      <w:bookmarkStart w:id="722" w:name="_Toc513121958"/>
      <w:bookmarkStart w:id="723" w:name="_Toc513194586"/>
      <w:bookmarkStart w:id="724" w:name="_Toc513227453"/>
      <w:bookmarkStart w:id="725" w:name="_Toc514758051"/>
      <w:r>
        <w:t>Electrophoresis (JN)</w:t>
      </w:r>
      <w:bookmarkEnd w:id="725"/>
    </w:p>
    <w:p w14:paraId="3AD80B6A" w14:textId="77777777" w:rsidR="00565B16" w:rsidRDefault="00565B16" w:rsidP="009645BD">
      <w:pPr>
        <w:pStyle w:val="NoSpacing"/>
      </w:pPr>
    </w:p>
    <w:p w14:paraId="46E0BBF4" w14:textId="12709AF8" w:rsidR="00565B16" w:rsidRDefault="00565B16" w:rsidP="00570EC7">
      <w:pPr>
        <w:spacing w:line="360" w:lineRule="auto"/>
      </w:pPr>
      <w:r>
        <w:t xml:space="preserve">Electrophoresis is </w:t>
      </w:r>
      <w:r w:rsidR="009411A7">
        <w:t>a phenomenon</w:t>
      </w:r>
      <w:r>
        <w:t xml:space="preserve"> that occurs when </w:t>
      </w:r>
      <w:r w:rsidR="003C7F73">
        <w:t>particles</w:t>
      </w:r>
      <w:r>
        <w:t xml:space="preserve"> are present in a </w:t>
      </w:r>
      <w:r w:rsidR="009411A7">
        <w:t>solution</w:t>
      </w:r>
      <w:r>
        <w:t xml:space="preserve"> that is in an electric field, where the migration of the ions can be predicted due to the presence of the electric field. Electrophoresis is based on Coulombs law;</w:t>
      </w:r>
    </w:p>
    <w:p w14:paraId="1DC12AB8" w14:textId="77777777" w:rsidR="00565B16" w:rsidRDefault="00565B16" w:rsidP="00565B16">
      <w:pPr>
        <w:jc w:val="center"/>
        <w:rPr>
          <w:rFonts w:eastAsiaTheme="minorEastAsia"/>
        </w:rPr>
      </w:pPr>
      <m:oMathPara>
        <m:oMath>
          <m:r>
            <w:rPr>
              <w:rFonts w:ascii="Cambria Math" w:hAnsi="Cambria Math"/>
            </w:rPr>
            <m:t xml:space="preserve">F= </m:t>
          </m:r>
          <m:sSub>
            <m:sSubPr>
              <m:ctrlPr>
                <w:rPr>
                  <w:rFonts w:ascii="Cambria Math" w:hAnsi="Cambria Math"/>
                  <w:i/>
                </w:rPr>
              </m:ctrlPr>
            </m:sSubPr>
            <m:e>
              <m:r>
                <w:rPr>
                  <w:rFonts w:ascii="Cambria Math" w:hAnsi="Cambria Math"/>
                </w:rPr>
                <m:t>k</m:t>
              </m:r>
            </m:e>
            <m:sub>
              <m:r>
                <w:rPr>
                  <w:rFonts w:ascii="Cambria Math" w:hAnsi="Cambria Math"/>
                </w:rPr>
                <m:t xml:space="preserve">e </m:t>
              </m:r>
            </m:sub>
          </m:sSub>
          <m:f>
            <m:fPr>
              <m:ctrlPr>
                <w:rPr>
                  <w:rFonts w:ascii="Cambria Math" w:hAnsi="Cambria Math"/>
                  <w:i/>
                </w:rPr>
              </m:ctrlPr>
            </m:fPr>
            <m:num>
              <m:r>
                <w:rPr>
                  <w:rFonts w:ascii="Cambria Math" w:hAnsi="Cambria Math"/>
                </w:rPr>
                <m:t>q1 q2</m:t>
              </m:r>
            </m:num>
            <m:den>
              <m:sSup>
                <m:sSupPr>
                  <m:ctrlPr>
                    <w:rPr>
                      <w:rFonts w:ascii="Cambria Math" w:hAnsi="Cambria Math"/>
                      <w:i/>
                    </w:rPr>
                  </m:ctrlPr>
                </m:sSupPr>
                <m:e>
                  <m:r>
                    <w:rPr>
                      <w:rFonts w:ascii="Cambria Math" w:hAnsi="Cambria Math"/>
                    </w:rPr>
                    <m:t>r</m:t>
                  </m:r>
                </m:e>
                <m:sup>
                  <m:r>
                    <w:rPr>
                      <w:rFonts w:ascii="Cambria Math" w:hAnsi="Cambria Math"/>
                    </w:rPr>
                    <m:t>2</m:t>
                  </m:r>
                </m:sup>
              </m:sSup>
            </m:den>
          </m:f>
        </m:oMath>
      </m:oMathPara>
    </w:p>
    <w:p w14:paraId="113EC136" w14:textId="5FB63551" w:rsidR="00565B16" w:rsidRDefault="00565B16" w:rsidP="00565B16">
      <w:pPr>
        <w:pStyle w:val="Caption"/>
      </w:pPr>
      <w:bookmarkStart w:id="726" w:name="_Toc514757998"/>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9</w:t>
      </w:r>
      <w:r w:rsidR="007302E0">
        <w:rPr>
          <w:noProof/>
        </w:rPr>
        <w:fldChar w:fldCharType="end"/>
      </w:r>
      <w:r>
        <w:t xml:space="preserve"> : Coulombs Law</w:t>
      </w:r>
      <w:bookmarkEnd w:id="726"/>
    </w:p>
    <w:p w14:paraId="7AFDAB31" w14:textId="6BC97027" w:rsidR="00565B16" w:rsidRDefault="00565B16" w:rsidP="00565B16">
      <w:r>
        <w:t>Where;</w:t>
      </w:r>
    </w:p>
    <w:p w14:paraId="29E069A7" w14:textId="2B047926" w:rsidR="00565B16" w:rsidRPr="00565B16" w:rsidRDefault="00204AAD" w:rsidP="00565B16">
      <w:pPr>
        <w:rPr>
          <w:rFonts w:eastAsiaTheme="minorEastAsia"/>
        </w:rPr>
      </w:pPr>
      <m:oMathPara>
        <m:oMath>
          <m:sSub>
            <m:sSubPr>
              <m:ctrlPr>
                <w:rPr>
                  <w:rFonts w:ascii="Cambria Math" w:hAnsi="Cambria Math"/>
                  <w:i/>
                </w:rPr>
              </m:ctrlPr>
            </m:sSubPr>
            <m:e>
              <m:r>
                <w:rPr>
                  <w:rFonts w:ascii="Cambria Math" w:hAnsi="Cambria Math"/>
                </w:rPr>
                <m:t>k</m:t>
              </m:r>
            </m:e>
            <m:sub>
              <m:r>
                <w:rPr>
                  <w:rFonts w:ascii="Cambria Math" w:hAnsi="Cambria Math"/>
                </w:rPr>
                <m:t>e</m:t>
              </m:r>
            </m:sub>
          </m:sSub>
          <m:r>
            <w:rPr>
              <w:rFonts w:ascii="Cambria Math" w:hAnsi="Cambria Math"/>
            </w:rPr>
            <m:t>=Coulombs Constant=</m:t>
          </m:r>
          <m:r>
            <m:rPr>
              <m:sty m:val="p"/>
            </m:rPr>
            <w:rPr>
              <w:rFonts w:ascii="Cambria Math" w:hAnsi="Cambria Math" w:cs="Arial"/>
              <w:color w:val="222222"/>
              <w:sz w:val="21"/>
              <w:szCs w:val="21"/>
              <w:shd w:val="clear" w:color="auto" w:fill="FFFFFF"/>
            </w:rPr>
            <m:t>8.9875</m:t>
          </m:r>
          <m:r>
            <m:rPr>
              <m:sty m:val="p"/>
            </m:rPr>
            <w:rPr>
              <w:rFonts w:ascii="Cambria Math" w:hAnsi="Arial" w:cs="Arial"/>
              <w:color w:val="222222"/>
              <w:sz w:val="21"/>
              <w:szCs w:val="21"/>
              <w:shd w:val="clear" w:color="auto" w:fill="FFFFFF"/>
            </w:rPr>
            <m:t xml:space="preserve"> </m:t>
          </m:r>
          <m:r>
            <m:rPr>
              <m:sty m:val="p"/>
            </m:rPr>
            <w:rPr>
              <w:rFonts w:ascii="Cambria Math" w:hAnsi="Cambria Math" w:cs="Arial"/>
              <w:color w:val="222222"/>
              <w:sz w:val="21"/>
              <w:szCs w:val="21"/>
              <w:shd w:val="clear" w:color="auto" w:fill="FFFFFF"/>
            </w:rPr>
            <m:t>×</m:t>
          </m:r>
          <m:r>
            <m:rPr>
              <m:sty m:val="p"/>
            </m:rPr>
            <w:rPr>
              <w:rFonts w:ascii="Cambria Math" w:hAnsi="Arial" w:cs="Arial"/>
              <w:color w:val="222222"/>
              <w:sz w:val="21"/>
              <w:szCs w:val="21"/>
              <w:shd w:val="clear" w:color="auto" w:fill="FFFFFF"/>
            </w:rPr>
            <m:t xml:space="preserve"> </m:t>
          </m:r>
          <m:sSup>
            <m:sSupPr>
              <m:ctrlPr>
                <w:rPr>
                  <w:rFonts w:ascii="Cambria Math" w:hAnsi="Arial" w:cs="Arial"/>
                  <w:color w:val="222222"/>
                  <w:sz w:val="21"/>
                  <w:szCs w:val="21"/>
                  <w:shd w:val="clear" w:color="auto" w:fill="FFFFFF"/>
                </w:rPr>
              </m:ctrlPr>
            </m:sSupPr>
            <m:e>
              <m:r>
                <w:rPr>
                  <w:rFonts w:ascii="Cambria Math" w:hAnsi="Arial" w:cs="Arial"/>
                  <w:color w:val="222222"/>
                  <w:sz w:val="21"/>
                  <w:szCs w:val="21"/>
                  <w:shd w:val="clear" w:color="auto" w:fill="FFFFFF"/>
                </w:rPr>
                <m:t>10</m:t>
              </m:r>
            </m:e>
            <m:sup>
              <m:r>
                <w:rPr>
                  <w:rFonts w:ascii="Cambria Math" w:hAnsi="Arial" w:cs="Arial"/>
                  <w:color w:val="222222"/>
                  <w:sz w:val="21"/>
                  <w:szCs w:val="21"/>
                  <w:shd w:val="clear" w:color="auto" w:fill="FFFFFF"/>
                </w:rPr>
                <m:t>9</m:t>
              </m:r>
            </m:sup>
          </m:sSup>
          <m:r>
            <w:rPr>
              <w:rFonts w:ascii="Cambria Math" w:hAnsi="Cambria Math"/>
            </w:rPr>
            <m:t xml:space="preserve"> N/</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C</m:t>
              </m:r>
            </m:e>
            <m:sup>
              <m:r>
                <w:rPr>
                  <w:rFonts w:ascii="Cambria Math" w:hAnsi="Cambria Math"/>
                </w:rPr>
                <m:t>-2</m:t>
              </m:r>
            </m:sup>
          </m:sSup>
        </m:oMath>
      </m:oMathPara>
    </w:p>
    <w:p w14:paraId="65A872EE" w14:textId="56B5AC8D" w:rsidR="00565B16" w:rsidRPr="00565B16" w:rsidRDefault="00565B16" w:rsidP="00565B16">
      <w:pPr>
        <w:rPr>
          <w:rFonts w:eastAsiaTheme="minorEastAsia"/>
        </w:rPr>
      </w:pPr>
      <m:oMathPara>
        <m:oMath>
          <m:r>
            <w:rPr>
              <w:rFonts w:ascii="Cambria Math" w:hAnsi="Cambria Math"/>
            </w:rPr>
            <m:t>q1 and q2=signed magnitude of the charges</m:t>
          </m:r>
        </m:oMath>
      </m:oMathPara>
    </w:p>
    <w:p w14:paraId="12A98FA4" w14:textId="5C370D48" w:rsidR="00565B16" w:rsidRPr="00565B16" w:rsidRDefault="00565B16" w:rsidP="00565B16">
      <w:pPr>
        <w:rPr>
          <w:rFonts w:eastAsiaTheme="minorEastAsia"/>
        </w:rPr>
      </w:pPr>
      <m:oMathPara>
        <m:oMath>
          <m:r>
            <w:rPr>
              <w:rFonts w:ascii="Cambria Math" w:hAnsi="Cambria Math"/>
            </w:rPr>
            <m:t>r=Distance between charges</m:t>
          </m:r>
        </m:oMath>
      </m:oMathPara>
    </w:p>
    <w:p w14:paraId="47055B32" w14:textId="5E595910" w:rsidR="00565B16" w:rsidRPr="009411A7" w:rsidRDefault="00565B16" w:rsidP="00565B16">
      <w:pPr>
        <w:rPr>
          <w:rFonts w:eastAsiaTheme="minorEastAsia"/>
        </w:rPr>
      </w:pPr>
      <m:oMathPara>
        <m:oMath>
          <m:r>
            <w:rPr>
              <w:rFonts w:ascii="Cambria Math" w:hAnsi="Cambria Math"/>
            </w:rPr>
            <m:t xml:space="preserve">F=Force of interaction between charges </m:t>
          </m:r>
        </m:oMath>
      </m:oMathPara>
    </w:p>
    <w:p w14:paraId="24BAB459" w14:textId="19223508" w:rsidR="009411A7" w:rsidRDefault="009411A7" w:rsidP="00570EC7">
      <w:pPr>
        <w:spacing w:line="360" w:lineRule="auto"/>
      </w:pPr>
      <w:r>
        <w:t xml:space="preserve">Using Coulombs </w:t>
      </w:r>
      <w:r w:rsidR="0067719E">
        <w:t>force</w:t>
      </w:r>
      <w:r w:rsidR="00BC6206">
        <w:t>,</w:t>
      </w:r>
      <w:r>
        <w:t xml:space="preserve"> the force that is experienced by a particle in an electric field can be calculated and therefore the movement of that particle can be predicted</w:t>
      </w:r>
      <w:r w:rsidR="0067719E">
        <w:t xml:space="preserve"> in a fluid</w:t>
      </w:r>
      <w:r>
        <w:t>.</w:t>
      </w:r>
    </w:p>
    <w:p w14:paraId="4B1828F6" w14:textId="5E8CB59D" w:rsidR="0067719E" w:rsidRPr="0067719E" w:rsidRDefault="0067719E" w:rsidP="00565B16">
      <w:pPr>
        <w:rPr>
          <w:rFonts w:eastAsiaTheme="minorEastAsia"/>
        </w:rPr>
      </w:pPr>
      <m:oMathPara>
        <m:oMath>
          <m:r>
            <w:rPr>
              <w:rFonts w:ascii="Cambria Math" w:hAnsi="Cambria Math"/>
            </w:rPr>
            <m:t xml:space="preserve">E= </m:t>
          </m:r>
          <m:f>
            <m:fPr>
              <m:ctrlPr>
                <w:rPr>
                  <w:rFonts w:ascii="Cambria Math" w:hAnsi="Cambria Math"/>
                  <w:i/>
                </w:rPr>
              </m:ctrlPr>
            </m:fPr>
            <m:num>
              <m:r>
                <w:rPr>
                  <w:rFonts w:ascii="Cambria Math" w:hAnsi="Cambria Math"/>
                </w:rPr>
                <m:t>F</m:t>
              </m:r>
            </m:num>
            <m:den>
              <m:r>
                <w:rPr>
                  <w:rFonts w:ascii="Cambria Math" w:hAnsi="Cambria Math"/>
                </w:rPr>
                <m:t>q</m:t>
              </m:r>
            </m:den>
          </m:f>
        </m:oMath>
      </m:oMathPara>
    </w:p>
    <w:p w14:paraId="572037E7" w14:textId="1E2DE59F" w:rsidR="0067719E" w:rsidRPr="0067719E" w:rsidRDefault="0067719E" w:rsidP="0067719E">
      <w:pPr>
        <w:pStyle w:val="Caption"/>
        <w:rPr>
          <w:rFonts w:eastAsiaTheme="minorEastAsia"/>
        </w:rPr>
      </w:pPr>
      <w:bookmarkStart w:id="727" w:name="_Toc514757999"/>
      <w:r>
        <w:lastRenderedPageBreak/>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10</w:t>
      </w:r>
      <w:r w:rsidR="007302E0">
        <w:rPr>
          <w:noProof/>
        </w:rPr>
        <w:fldChar w:fldCharType="end"/>
      </w:r>
      <w:r>
        <w:t xml:space="preserve"> : Coulombs Force</w:t>
      </w:r>
      <w:bookmarkEnd w:id="727"/>
    </w:p>
    <w:p w14:paraId="4CA38315" w14:textId="7471CB5D" w:rsidR="0067719E" w:rsidRDefault="0067719E" w:rsidP="00565B16">
      <w:r>
        <w:t>Where;</w:t>
      </w:r>
    </w:p>
    <w:p w14:paraId="4C93AFE3" w14:textId="66A1C391" w:rsidR="0067719E" w:rsidRPr="0067719E" w:rsidRDefault="0067719E" w:rsidP="00565B16">
      <w:pPr>
        <w:rPr>
          <w:rFonts w:eastAsiaTheme="minorEastAsia"/>
        </w:rPr>
      </w:pPr>
      <m:oMathPara>
        <m:oMath>
          <m:r>
            <w:rPr>
              <w:rFonts w:ascii="Cambria Math" w:hAnsi="Cambria Math"/>
            </w:rPr>
            <m:t>E=Electric Field</m:t>
          </m:r>
        </m:oMath>
      </m:oMathPara>
    </w:p>
    <w:p w14:paraId="66D87D45" w14:textId="00826FB4" w:rsidR="0067719E" w:rsidRPr="0067719E" w:rsidRDefault="0067719E" w:rsidP="00565B16">
      <w:pPr>
        <w:rPr>
          <w:rFonts w:eastAsiaTheme="minorEastAsia"/>
        </w:rPr>
      </w:pPr>
      <m:oMathPara>
        <m:oMath>
          <m:r>
            <w:rPr>
              <w:rFonts w:ascii="Cambria Math" w:eastAsiaTheme="minorEastAsia" w:hAnsi="Cambria Math"/>
            </w:rPr>
            <m:t>F=Coulombs Force</m:t>
          </m:r>
        </m:oMath>
      </m:oMathPara>
    </w:p>
    <w:p w14:paraId="2703F96D" w14:textId="71EDA8FD" w:rsidR="0067719E" w:rsidRPr="0067719E" w:rsidRDefault="0067719E" w:rsidP="00565B16">
      <w:pPr>
        <w:rPr>
          <w:rFonts w:eastAsiaTheme="minorEastAsia"/>
        </w:rPr>
      </w:pPr>
      <m:oMathPara>
        <m:oMath>
          <m:r>
            <w:rPr>
              <w:rFonts w:ascii="Cambria Math" w:eastAsiaTheme="minorEastAsia" w:hAnsi="Cambria Math"/>
            </w:rPr>
            <m:t>q=Charge of the particle</m:t>
          </m:r>
        </m:oMath>
      </m:oMathPara>
    </w:p>
    <w:p w14:paraId="4578E3C2" w14:textId="5D27CD85" w:rsidR="0067719E" w:rsidRDefault="0067719E" w:rsidP="00565B16">
      <w:pPr>
        <w:rPr>
          <w:rFonts w:eastAsiaTheme="minorEastAsia"/>
        </w:rPr>
      </w:pPr>
      <w:r>
        <w:rPr>
          <w:rFonts w:eastAsiaTheme="minorEastAsia"/>
        </w:rPr>
        <w:t>This can be rearranged to determine the force on the particle,</w:t>
      </w:r>
    </w:p>
    <w:p w14:paraId="1269E683" w14:textId="7D9862E4" w:rsidR="0067719E" w:rsidRPr="0067719E" w:rsidRDefault="0067719E" w:rsidP="00565B16">
      <w:pPr>
        <w:rPr>
          <w:rFonts w:eastAsiaTheme="minorEastAsia"/>
        </w:rPr>
      </w:pPr>
      <m:oMathPara>
        <m:oMath>
          <m:r>
            <w:rPr>
              <w:rFonts w:ascii="Cambria Math" w:eastAsiaTheme="minorEastAsia" w:hAnsi="Cambria Math"/>
            </w:rPr>
            <m:t>F=E ×q</m:t>
          </m:r>
        </m:oMath>
      </m:oMathPara>
    </w:p>
    <w:p w14:paraId="5A16BDC3" w14:textId="7E5BC429" w:rsidR="0067719E" w:rsidRDefault="0067719E" w:rsidP="0067719E">
      <w:pPr>
        <w:pStyle w:val="Caption"/>
      </w:pPr>
      <w:bookmarkStart w:id="728" w:name="_Toc514758000"/>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11</w:t>
      </w:r>
      <w:r w:rsidR="007302E0">
        <w:rPr>
          <w:noProof/>
        </w:rPr>
        <w:fldChar w:fldCharType="end"/>
      </w:r>
      <w:r>
        <w:t xml:space="preserve"> : Coulombs Force (Rearranged)</w:t>
      </w:r>
      <w:bookmarkEnd w:id="728"/>
    </w:p>
    <w:p w14:paraId="215ACAA7" w14:textId="068C427A" w:rsidR="0067719E" w:rsidRDefault="0067719E" w:rsidP="00570EC7">
      <w:pPr>
        <w:spacing w:line="360" w:lineRule="auto"/>
      </w:pPr>
      <w:r>
        <w:t>Once the force acting in the particle has been calculated the direction that the particle will migrate</w:t>
      </w:r>
      <w:r w:rsidR="00E118F2">
        <w:t xml:space="preserve"> due to electrophoresis</w:t>
      </w:r>
      <w:r>
        <w:t xml:space="preserve"> can be established, th</w:t>
      </w:r>
      <w:r w:rsidR="00682A69">
        <w:t>e migration of the particle is affected by the drag forces that occur when passing a body through a fluid where the velocity is reduced due to friction. To calculate the drag experienced by a particle that is present in a liquid the following equation can be used;</w:t>
      </w:r>
    </w:p>
    <w:p w14:paraId="27F424C8" w14:textId="66C68DA0" w:rsidR="00682A69" w:rsidRPr="00682A69" w:rsidRDefault="00682A69" w:rsidP="0067719E">
      <w:pPr>
        <w:rPr>
          <w:rFonts w:eastAsiaTheme="minorEastAsia"/>
        </w:rPr>
      </w:pPr>
      <m:oMathPara>
        <m:oMath>
          <m:r>
            <w:rPr>
              <w:rFonts w:ascii="Cambria Math" w:hAnsi="Cambria Math"/>
            </w:rPr>
            <m:t xml:space="preserve">Fd=f ×v  </m:t>
          </m:r>
        </m:oMath>
      </m:oMathPara>
    </w:p>
    <w:p w14:paraId="6A3428D6" w14:textId="32144C62" w:rsidR="00682A69" w:rsidRDefault="00682A69" w:rsidP="00682A69">
      <w:pPr>
        <w:pStyle w:val="Caption"/>
      </w:pPr>
      <w:bookmarkStart w:id="729" w:name="_Toc514758001"/>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12</w:t>
      </w:r>
      <w:r w:rsidR="007302E0">
        <w:rPr>
          <w:noProof/>
        </w:rPr>
        <w:fldChar w:fldCharType="end"/>
      </w:r>
      <w:r>
        <w:t xml:space="preserve"> : Force Due to Friction</w:t>
      </w:r>
      <w:bookmarkEnd w:id="729"/>
    </w:p>
    <w:p w14:paraId="05AF6159" w14:textId="3AAE45AD" w:rsidR="00682A69" w:rsidRDefault="00682A69" w:rsidP="00682A69">
      <w:r>
        <w:t>Where;</w:t>
      </w:r>
    </w:p>
    <w:p w14:paraId="4AB3DFDB" w14:textId="15C16C16" w:rsidR="00682A69" w:rsidRPr="00682A69" w:rsidRDefault="00682A69" w:rsidP="00682A69">
      <w:pPr>
        <w:rPr>
          <w:rFonts w:eastAsiaTheme="minorEastAsia"/>
        </w:rPr>
      </w:pPr>
      <m:oMathPara>
        <m:oMath>
          <m:r>
            <w:rPr>
              <w:rFonts w:ascii="Cambria Math" w:hAnsi="Cambria Math"/>
            </w:rPr>
            <m:t>Fd=Force due to friction</m:t>
          </m:r>
        </m:oMath>
      </m:oMathPara>
    </w:p>
    <w:p w14:paraId="385C53F8" w14:textId="6AF6C7BE" w:rsidR="00682A69" w:rsidRPr="00682A69" w:rsidRDefault="00682A69" w:rsidP="00682A69">
      <w:pPr>
        <w:rPr>
          <w:rFonts w:eastAsiaTheme="minorEastAsia"/>
        </w:rPr>
      </w:pPr>
      <m:oMathPara>
        <m:oMath>
          <m:r>
            <w:rPr>
              <w:rFonts w:ascii="Cambria Math" w:hAnsi="Cambria Math"/>
            </w:rPr>
            <m:t>f=Frictional coefficient of the fluid</m:t>
          </m:r>
        </m:oMath>
      </m:oMathPara>
    </w:p>
    <w:p w14:paraId="1859A150" w14:textId="47A7694C" w:rsidR="00682A69" w:rsidRPr="00682A69" w:rsidRDefault="00682A69" w:rsidP="00682A69">
      <w:pPr>
        <w:rPr>
          <w:rFonts w:eastAsiaTheme="minorEastAsia"/>
        </w:rPr>
      </w:pPr>
      <m:oMathPara>
        <m:oMath>
          <m:r>
            <w:rPr>
              <w:rFonts w:ascii="Cambria Math" w:hAnsi="Cambria Math"/>
            </w:rPr>
            <m:t>v=Velocity of particle</m:t>
          </m:r>
        </m:oMath>
      </m:oMathPara>
    </w:p>
    <w:p w14:paraId="7C7F6E0F" w14:textId="7E69C54E" w:rsidR="00682A69" w:rsidRDefault="003C7F73" w:rsidP="00570EC7">
      <w:pPr>
        <w:spacing w:line="360" w:lineRule="auto"/>
      </w:pPr>
      <w:r>
        <w:t>For movement to occur due to electrophoresis the migration of the particle must be independent of the electric field forces and results in the Force due to friction being equal to the Force resulting from the presence of the electric field;</w:t>
      </w:r>
    </w:p>
    <w:p w14:paraId="3AC337B9" w14:textId="73463E4D" w:rsidR="003C7F73" w:rsidRPr="003C7F73" w:rsidRDefault="003C7F73" w:rsidP="00682A69">
      <w:pPr>
        <w:rPr>
          <w:rFonts w:eastAsiaTheme="minorEastAsia"/>
        </w:rPr>
      </w:pPr>
      <m:oMathPara>
        <m:oMath>
          <m:r>
            <w:rPr>
              <w:rFonts w:ascii="Cambria Math" w:hAnsi="Cambria Math"/>
            </w:rPr>
            <m:t>FE=Fd= 0</m:t>
          </m:r>
        </m:oMath>
      </m:oMathPara>
    </w:p>
    <w:p w14:paraId="68D10156" w14:textId="2FEC69BD" w:rsidR="003C7F73" w:rsidRDefault="003C7F73" w:rsidP="003C7F73">
      <w:pPr>
        <w:pStyle w:val="Caption"/>
      </w:pPr>
      <w:bookmarkStart w:id="730" w:name="_Toc514758002"/>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13</w:t>
      </w:r>
      <w:r w:rsidR="007302E0">
        <w:rPr>
          <w:noProof/>
        </w:rPr>
        <w:fldChar w:fldCharType="end"/>
      </w:r>
      <w:r>
        <w:t xml:space="preserve"> : Equilibrium of Forces</w:t>
      </w:r>
      <w:bookmarkEnd w:id="730"/>
    </w:p>
    <w:p w14:paraId="5B2CBFFF" w14:textId="7B52EE9D" w:rsidR="00F245C1" w:rsidRPr="00F245C1" w:rsidRDefault="00CF0F17" w:rsidP="00570EC7">
      <w:pPr>
        <w:spacing w:line="360" w:lineRule="auto"/>
      </w:pPr>
      <w:r>
        <w:t xml:space="preserve">With the understanding that the forces that </w:t>
      </w:r>
      <w:r w:rsidR="00010288">
        <w:t>are required to be in equilibrium for the right conditions to allow electrophoresis and the complexity of the chemical composition of the waste that is being dewatered the effects of electrophoresis will be negligible and the movement of the ions in the waste as it is dewatered will be determined by the strength of the electric field and the H-S theory.</w:t>
      </w:r>
    </w:p>
    <w:bookmarkEnd w:id="658"/>
    <w:p w14:paraId="5B8FA3A0" w14:textId="11D7AC92" w:rsidR="00F245C1" w:rsidRPr="00F245C1" w:rsidRDefault="00F245C1" w:rsidP="00F245C1">
      <w:pPr>
        <w:pStyle w:val="Caption"/>
        <w:rPr>
          <w:i w:val="0"/>
        </w:rPr>
      </w:pPr>
    </w:p>
    <w:p w14:paraId="3F3BEB86" w14:textId="656EE644" w:rsidR="004F0379" w:rsidRDefault="5DB62041" w:rsidP="00F10AAF">
      <w:pPr>
        <w:pStyle w:val="Heading2"/>
        <w:spacing w:line="360" w:lineRule="auto"/>
        <w:rPr>
          <w:sz w:val="24"/>
          <w:szCs w:val="24"/>
        </w:rPr>
      </w:pPr>
      <w:bookmarkStart w:id="731" w:name="_Toc514758052"/>
      <w:r>
        <w:lastRenderedPageBreak/>
        <w:t>Filtration (RM)</w:t>
      </w:r>
      <w:bookmarkEnd w:id="549"/>
      <w:bookmarkEnd w:id="550"/>
      <w:bookmarkEnd w:id="551"/>
      <w:bookmarkEnd w:id="552"/>
      <w:bookmarkEnd w:id="553"/>
      <w:bookmarkEnd w:id="716"/>
      <w:bookmarkEnd w:id="717"/>
      <w:bookmarkEnd w:id="718"/>
      <w:bookmarkEnd w:id="719"/>
      <w:bookmarkEnd w:id="720"/>
      <w:bookmarkEnd w:id="721"/>
      <w:bookmarkEnd w:id="722"/>
      <w:bookmarkEnd w:id="723"/>
      <w:bookmarkEnd w:id="724"/>
      <w:bookmarkEnd w:id="731"/>
    </w:p>
    <w:p w14:paraId="6CB4FF85" w14:textId="77777777" w:rsidR="00AB1DB7" w:rsidRPr="00021089" w:rsidRDefault="5DB62041" w:rsidP="5DB62041">
      <w:pPr>
        <w:spacing w:line="360" w:lineRule="auto"/>
      </w:pPr>
      <w:r w:rsidRPr="00021089">
        <w:t>Filtration is a process which helps to remove suspended solids from wastewater. This is done by passing the water through a filter media such as sand, anthracite or garnet, or by passing the water through a membrane filter. By using filtration, it is possible to remove any remaining unwanted suspended solids in the water that have not already been removed from previous processes.</w:t>
      </w:r>
    </w:p>
    <w:p w14:paraId="76BB74BE" w14:textId="72E47351" w:rsidR="00AB1DB7" w:rsidRPr="00021089" w:rsidRDefault="00AB1DB7" w:rsidP="5DB62041">
      <w:pPr>
        <w:spacing w:line="360" w:lineRule="auto"/>
      </w:pPr>
      <w:r w:rsidRPr="00021089">
        <w:t>The type of media used to filter the water can affect the end result as the particle size &amp; shape determine how much suspended solid is removed from the solution. For example, fine sand is good for removing most solids but does not allow for ample build-up due to the fewer pits present in the media and may require cleaning via backwash sooner than if a coarser sand was selected</w:t>
      </w:r>
      <w:sdt>
        <w:sdtPr>
          <w:id w:val="597526013"/>
          <w:citation/>
        </w:sdtPr>
        <w:sdtContent>
          <w:r w:rsidRPr="00021089">
            <w:fldChar w:fldCharType="begin"/>
          </w:r>
          <w:r w:rsidRPr="00021089">
            <w:instrText xml:space="preserve"> CITATION Gen12 \l 2057 </w:instrText>
          </w:r>
          <w:r w:rsidRPr="00021089">
            <w:fldChar w:fldCharType="separate"/>
          </w:r>
          <w:r w:rsidR="008242AE">
            <w:rPr>
              <w:noProof/>
            </w:rPr>
            <w:t xml:space="preserve"> (47)</w:t>
          </w:r>
          <w:r w:rsidRPr="00021089">
            <w:fldChar w:fldCharType="end"/>
          </w:r>
        </w:sdtContent>
      </w:sdt>
      <w:r w:rsidRPr="00021089">
        <w:t>.</w:t>
      </w:r>
    </w:p>
    <w:p w14:paraId="107A9EBA" w14:textId="4556AED3" w:rsidR="00AB1DB7" w:rsidRPr="00021089" w:rsidRDefault="00727F0B" w:rsidP="5DB62041">
      <w:pPr>
        <w:spacing w:line="360" w:lineRule="auto"/>
      </w:pPr>
      <w:r w:rsidRPr="00021089">
        <w:rPr>
          <w:noProof/>
          <w:lang w:eastAsia="en-GB"/>
        </w:rPr>
        <mc:AlternateContent>
          <mc:Choice Requires="wps">
            <w:drawing>
              <wp:anchor distT="0" distB="0" distL="114300" distR="114300" simplePos="0" relativeHeight="251559936" behindDoc="0" locked="0" layoutInCell="1" allowOverlap="1" wp14:anchorId="391A2280" wp14:editId="3AAA47D5">
                <wp:simplePos x="0" y="0"/>
                <wp:positionH relativeFrom="margin">
                  <wp:align>right</wp:align>
                </wp:positionH>
                <wp:positionV relativeFrom="paragraph">
                  <wp:posOffset>1810067</wp:posOffset>
                </wp:positionV>
                <wp:extent cx="2181225" cy="442595"/>
                <wp:effectExtent l="0" t="0" r="9525" b="0"/>
                <wp:wrapSquare wrapText="bothSides"/>
                <wp:docPr id="34" name="Text Box 34"/>
                <wp:cNvGraphicFramePr/>
                <a:graphic xmlns:a="http://schemas.openxmlformats.org/drawingml/2006/main">
                  <a:graphicData uri="http://schemas.microsoft.com/office/word/2010/wordprocessingShape">
                    <wps:wsp>
                      <wps:cNvSpPr txBox="1"/>
                      <wps:spPr>
                        <a:xfrm>
                          <a:off x="0" y="0"/>
                          <a:ext cx="2181225" cy="442595"/>
                        </a:xfrm>
                        <a:prstGeom prst="rect">
                          <a:avLst/>
                        </a:prstGeom>
                        <a:solidFill>
                          <a:prstClr val="white"/>
                        </a:solidFill>
                        <a:ln>
                          <a:noFill/>
                        </a:ln>
                      </wps:spPr>
                      <wps:txbx>
                        <w:txbxContent>
                          <w:p w14:paraId="5ECA48C6" w14:textId="32E001E9" w:rsidR="00204AAD" w:rsidRPr="00F12BD6" w:rsidRDefault="00204AAD" w:rsidP="00727F0B">
                            <w:pPr>
                              <w:pStyle w:val="Caption"/>
                              <w:rPr>
                                <w:noProof/>
                              </w:rPr>
                            </w:pPr>
                            <w:bookmarkStart w:id="732" w:name="_Toc511482714"/>
                            <w:bookmarkStart w:id="733" w:name="_Toc511482801"/>
                            <w:bookmarkStart w:id="734" w:name="_Toc511483023"/>
                            <w:bookmarkStart w:id="735" w:name="_Toc511483038"/>
                            <w:bookmarkStart w:id="736" w:name="_Toc511483211"/>
                            <w:bookmarkStart w:id="737" w:name="_Toc511483227"/>
                            <w:bookmarkStart w:id="738" w:name="_Toc511483244"/>
                            <w:bookmarkStart w:id="739" w:name="_Toc512516308"/>
                            <w:bookmarkStart w:id="740" w:name="_Toc512516327"/>
                            <w:bookmarkStart w:id="741" w:name="_Toc512516415"/>
                            <w:bookmarkStart w:id="742" w:name="_Toc512854208"/>
                            <w:bookmarkStart w:id="743" w:name="_Toc512855736"/>
                            <w:bookmarkStart w:id="744" w:name="_Toc512857244"/>
                            <w:bookmarkStart w:id="745" w:name="_Toc512948190"/>
                            <w:bookmarkStart w:id="746" w:name="_Toc513122018"/>
                            <w:bookmarkStart w:id="747" w:name="_Toc513194509"/>
                            <w:bookmarkStart w:id="748" w:name="_Toc513194996"/>
                            <w:bookmarkStart w:id="749" w:name="_Toc513227529"/>
                            <w:bookmarkStart w:id="750" w:name="_Toc514069555"/>
                            <w:bookmarkStart w:id="751" w:name="_Toc514757873"/>
                            <w:r>
                              <w:t xml:space="preserve">Figure </w:t>
                            </w:r>
                            <w:r>
                              <w:rPr>
                                <w:noProof/>
                              </w:rPr>
                              <w:fldChar w:fldCharType="begin"/>
                            </w:r>
                            <w:r>
                              <w:rPr>
                                <w:noProof/>
                              </w:rPr>
                              <w:instrText xml:space="preserve"> SEQ Figure \* ARABIC </w:instrText>
                            </w:r>
                            <w:r>
                              <w:rPr>
                                <w:noProof/>
                              </w:rPr>
                              <w:fldChar w:fldCharType="separate"/>
                            </w:r>
                            <w:r w:rsidR="001A5D69">
                              <w:rPr>
                                <w:noProof/>
                              </w:rPr>
                              <w:t>30</w:t>
                            </w:r>
                            <w:r>
                              <w:rPr>
                                <w:noProof/>
                              </w:rPr>
                              <w:fldChar w:fldCharType="end"/>
                            </w:r>
                            <w:r>
                              <w:t>: An example of a Mixed-Media filter consisting of Anthracite, Sand &amp; Gravel</w:t>
                            </w:r>
                            <w:sdt>
                              <w:sdtPr>
                                <w:id w:val="-1091078446"/>
                                <w:citation/>
                              </w:sdtPr>
                              <w:sdtContent>
                                <w:r>
                                  <w:fldChar w:fldCharType="begin"/>
                                </w:r>
                                <w:r>
                                  <w:instrText xml:space="preserve"> CITATION Wes10 \l 2057 </w:instrText>
                                </w:r>
                                <w:r>
                                  <w:fldChar w:fldCharType="separate"/>
                                </w:r>
                                <w:r w:rsidR="008242AE">
                                  <w:rPr>
                                    <w:noProof/>
                                  </w:rPr>
                                  <w:t xml:space="preserve"> (48)</w:t>
                                </w:r>
                                <w:r>
                                  <w:fldChar w:fldCharType="end"/>
                                </w:r>
                              </w:sdtContent>
                            </w:sdt>
                            <w:r>
                              <w:t>.</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A2280" id="Text Box 34" o:spid="_x0000_s1043" type="#_x0000_t202" style="position:absolute;margin-left:120.55pt;margin-top:142.5pt;width:171.75pt;height:34.85pt;z-index:251559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" stroked="f">
                <v:textbox inset="0,0,0,0">
                  <w:txbxContent>
                    <w:p w14:paraId="5ECA48C6" w14:textId="32E001E9" w:rsidR="00204AAD" w:rsidRPr="00F12BD6" w:rsidRDefault="00204AAD" w:rsidP="00727F0B">
                      <w:pPr>
                        <w:pStyle w:val="Caption"/>
                        <w:rPr>
                          <w:noProof/>
                        </w:rPr>
                      </w:pPr>
                      <w:bookmarkStart w:id="752" w:name="_Toc511482714"/>
                      <w:bookmarkStart w:id="753" w:name="_Toc511482801"/>
                      <w:bookmarkStart w:id="754" w:name="_Toc511483023"/>
                      <w:bookmarkStart w:id="755" w:name="_Toc511483038"/>
                      <w:bookmarkStart w:id="756" w:name="_Toc511483211"/>
                      <w:bookmarkStart w:id="757" w:name="_Toc511483227"/>
                      <w:bookmarkStart w:id="758" w:name="_Toc511483244"/>
                      <w:bookmarkStart w:id="759" w:name="_Toc512516308"/>
                      <w:bookmarkStart w:id="760" w:name="_Toc512516327"/>
                      <w:bookmarkStart w:id="761" w:name="_Toc512516415"/>
                      <w:bookmarkStart w:id="762" w:name="_Toc512854208"/>
                      <w:bookmarkStart w:id="763" w:name="_Toc512855736"/>
                      <w:bookmarkStart w:id="764" w:name="_Toc512857244"/>
                      <w:bookmarkStart w:id="765" w:name="_Toc512948190"/>
                      <w:bookmarkStart w:id="766" w:name="_Toc513122018"/>
                      <w:bookmarkStart w:id="767" w:name="_Toc513194509"/>
                      <w:bookmarkStart w:id="768" w:name="_Toc513194996"/>
                      <w:bookmarkStart w:id="769" w:name="_Toc513227529"/>
                      <w:bookmarkStart w:id="770" w:name="_Toc514069555"/>
                      <w:bookmarkStart w:id="771" w:name="_Toc514757873"/>
                      <w:r>
                        <w:t xml:space="preserve">Figure </w:t>
                      </w:r>
                      <w:r>
                        <w:rPr>
                          <w:noProof/>
                        </w:rPr>
                        <w:fldChar w:fldCharType="begin"/>
                      </w:r>
                      <w:r>
                        <w:rPr>
                          <w:noProof/>
                        </w:rPr>
                        <w:instrText xml:space="preserve"> SEQ Figure \* ARABIC </w:instrText>
                      </w:r>
                      <w:r>
                        <w:rPr>
                          <w:noProof/>
                        </w:rPr>
                        <w:fldChar w:fldCharType="separate"/>
                      </w:r>
                      <w:r w:rsidR="001A5D69">
                        <w:rPr>
                          <w:noProof/>
                        </w:rPr>
                        <w:t>30</w:t>
                      </w:r>
                      <w:r>
                        <w:rPr>
                          <w:noProof/>
                        </w:rPr>
                        <w:fldChar w:fldCharType="end"/>
                      </w:r>
                      <w:r>
                        <w:t>: An example of a Mixed-Media filter consisting of Anthracite, Sand &amp; Gravel</w:t>
                      </w:r>
                      <w:sdt>
                        <w:sdtPr>
                          <w:id w:val="-1091078446"/>
                          <w:citation/>
                        </w:sdtPr>
                        <w:sdtContent>
                          <w:r>
                            <w:fldChar w:fldCharType="begin"/>
                          </w:r>
                          <w:r>
                            <w:instrText xml:space="preserve"> CITATION Wes10 \l 2057 </w:instrText>
                          </w:r>
                          <w:r>
                            <w:fldChar w:fldCharType="separate"/>
                          </w:r>
                          <w:r w:rsidR="008242AE">
                            <w:rPr>
                              <w:noProof/>
                            </w:rPr>
                            <w:t xml:space="preserve"> (48)</w:t>
                          </w:r>
                          <w:r>
                            <w:fldChar w:fldCharType="end"/>
                          </w:r>
                        </w:sdtContent>
                      </w:sdt>
                      <w:r>
                        <w:t>.</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txbxContent>
                </v:textbox>
                <w10:wrap type="square" anchorx="margin"/>
              </v:shape>
            </w:pict>
          </mc:Fallback>
        </mc:AlternateContent>
      </w:r>
      <w:r w:rsidRPr="00021089">
        <w:rPr>
          <w:noProof/>
          <w:lang w:eastAsia="en-GB"/>
        </w:rPr>
        <w:drawing>
          <wp:anchor distT="0" distB="0" distL="114300" distR="114300" simplePos="0" relativeHeight="251551744" behindDoc="0" locked="0" layoutInCell="1" allowOverlap="1" wp14:anchorId="31929B02" wp14:editId="60517364">
            <wp:simplePos x="0" y="0"/>
            <wp:positionH relativeFrom="margin">
              <wp:align>right</wp:align>
            </wp:positionH>
            <wp:positionV relativeFrom="paragraph">
              <wp:posOffset>20955</wp:posOffset>
            </wp:positionV>
            <wp:extent cx="2181225" cy="1733550"/>
            <wp:effectExtent l="0" t="0" r="9525" b="0"/>
            <wp:wrapSquare wrapText="bothSides"/>
            <wp:docPr id="45" name="Picture 45" descr="http://www.westerncarbons.co.uk/Images/duelfilt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esterncarbons.co.uk/Images/duelfilter.gif"/>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181225" cy="1733550"/>
                    </a:xfrm>
                    <a:prstGeom prst="rect">
                      <a:avLst/>
                    </a:prstGeom>
                    <a:noFill/>
                    <a:ln>
                      <a:noFill/>
                    </a:ln>
                  </pic:spPr>
                </pic:pic>
              </a:graphicData>
            </a:graphic>
          </wp:anchor>
        </w:drawing>
      </w:r>
      <w:r w:rsidR="00AB1DB7" w:rsidRPr="00021089">
        <w:t>Combining media filters to form mixed-media filters instead of single-media filters is also an option which allows for a finer removal of solids and usually last for longer periods of time before a backwash is needed. The composition of a mixed-media filter can also affect the filtration process by controlling where the larger particles are removed in the filter. For example, a top layer of anthracite will remove larger particles towards the top while leaving the smaller particles suspended in the lower sand layer</w:t>
      </w:r>
      <w:sdt>
        <w:sdtPr>
          <w:id w:val="-2040346311"/>
          <w:citation/>
        </w:sdtPr>
        <w:sdtContent>
          <w:r w:rsidR="00AB1DB7" w:rsidRPr="00021089">
            <w:fldChar w:fldCharType="begin"/>
          </w:r>
          <w:r w:rsidR="00AB1DB7" w:rsidRPr="00021089">
            <w:instrText xml:space="preserve"> CITATION Wes10 \l 2057 </w:instrText>
          </w:r>
          <w:r w:rsidR="00AB1DB7" w:rsidRPr="00021089">
            <w:fldChar w:fldCharType="separate"/>
          </w:r>
          <w:r w:rsidR="008242AE">
            <w:rPr>
              <w:noProof/>
            </w:rPr>
            <w:t xml:space="preserve"> (48)</w:t>
          </w:r>
          <w:r w:rsidR="00AB1DB7" w:rsidRPr="00021089">
            <w:fldChar w:fldCharType="end"/>
          </w:r>
        </w:sdtContent>
      </w:sdt>
      <w:r w:rsidR="00AB1DB7" w:rsidRPr="00021089">
        <w:t xml:space="preserve">. </w:t>
      </w:r>
    </w:p>
    <w:p w14:paraId="4B28093B" w14:textId="42159ECA" w:rsidR="00AB1DB7" w:rsidRPr="00021089" w:rsidRDefault="00AB1DB7" w:rsidP="5DB62041">
      <w:pPr>
        <w:spacing w:line="360" w:lineRule="auto"/>
      </w:pPr>
      <w:r w:rsidRPr="00021089">
        <w:t>There are several types of media which can be used for filtration. These types of media are</w:t>
      </w:r>
      <w:sdt>
        <w:sdtPr>
          <w:id w:val="-237937334"/>
          <w:citation/>
        </w:sdtPr>
        <w:sdtContent>
          <w:r w:rsidRPr="00021089">
            <w:fldChar w:fldCharType="begin"/>
          </w:r>
          <w:r w:rsidRPr="00021089">
            <w:instrText xml:space="preserve"> CITATION Fil18 \l 2057 </w:instrText>
          </w:r>
          <w:r w:rsidRPr="00021089">
            <w:fldChar w:fldCharType="separate"/>
          </w:r>
          <w:r w:rsidR="008242AE">
            <w:rPr>
              <w:noProof/>
            </w:rPr>
            <w:t xml:space="preserve"> (49)</w:t>
          </w:r>
          <w:r w:rsidRPr="00021089">
            <w:fldChar w:fldCharType="end"/>
          </w:r>
        </w:sdtContent>
      </w:sdt>
      <w:r w:rsidRPr="00021089">
        <w:t>:</w:t>
      </w:r>
    </w:p>
    <w:p w14:paraId="59F6F718" w14:textId="77777777" w:rsidR="00AB1DB7" w:rsidRPr="00021089" w:rsidRDefault="5DB62041" w:rsidP="5DB62041">
      <w:pPr>
        <w:pStyle w:val="ListParagraph"/>
        <w:numPr>
          <w:ilvl w:val="0"/>
          <w:numId w:val="7"/>
        </w:numPr>
        <w:spacing w:line="360" w:lineRule="auto"/>
      </w:pPr>
      <w:r w:rsidRPr="00021089">
        <w:t>Sand – Very common filter media used to remove a range of suspended solids from water. Available in a wide range of particle sizes from coarse to fine depending on the application, relatively cheap.</w:t>
      </w:r>
    </w:p>
    <w:p w14:paraId="72724BAD" w14:textId="0BB14E4F" w:rsidR="00AB1DB7" w:rsidRPr="00021089" w:rsidRDefault="5DB62041" w:rsidP="5DB62041">
      <w:pPr>
        <w:pStyle w:val="ListParagraph"/>
        <w:numPr>
          <w:ilvl w:val="0"/>
          <w:numId w:val="7"/>
        </w:numPr>
        <w:spacing w:line="360" w:lineRule="auto"/>
      </w:pPr>
      <w:r w:rsidRPr="00021089">
        <w:t>Anthracite – Usually found in Mixed-Media filters as it helps to increase the overall efficiency of the filtration process by removing larger particles in plac</w:t>
      </w:r>
      <w:r w:rsidR="00570EC7">
        <w:t>e of other media</w:t>
      </w:r>
      <w:r w:rsidRPr="00021089">
        <w:t>. Typically used as a top layer to keep the larger particles on top during filtration for easy removal when backwashing.</w:t>
      </w:r>
    </w:p>
    <w:p w14:paraId="25CE24A2" w14:textId="77777777" w:rsidR="00AB1DB7" w:rsidRPr="00021089" w:rsidRDefault="5DB62041" w:rsidP="5DB62041">
      <w:pPr>
        <w:pStyle w:val="ListParagraph"/>
        <w:numPr>
          <w:ilvl w:val="0"/>
          <w:numId w:val="7"/>
        </w:numPr>
        <w:spacing w:line="360" w:lineRule="auto"/>
      </w:pPr>
      <w:r w:rsidRPr="00021089">
        <w:t>Gravel – Used as a foundation layer in Mixed-Media filters to provide support.</w:t>
      </w:r>
    </w:p>
    <w:p w14:paraId="70602D32" w14:textId="77777777" w:rsidR="00AB1DB7" w:rsidRPr="00021089" w:rsidRDefault="5DB62041" w:rsidP="5DB62041">
      <w:pPr>
        <w:pStyle w:val="ListParagraph"/>
        <w:numPr>
          <w:ilvl w:val="0"/>
          <w:numId w:val="7"/>
        </w:numPr>
        <w:spacing w:line="360" w:lineRule="auto"/>
      </w:pPr>
      <w:r w:rsidRPr="00021089">
        <w:t>Garnet – Used in place of sand in Mixed-Media filters when removal of smaller particles is needed which cannot be achieved by fine sand.</w:t>
      </w:r>
    </w:p>
    <w:p w14:paraId="49D23BEE" w14:textId="7692AC50" w:rsidR="00AB1DB7" w:rsidRPr="00021089" w:rsidRDefault="5DB62041" w:rsidP="00FE3DE3">
      <w:pPr>
        <w:pStyle w:val="ListParagraph"/>
        <w:numPr>
          <w:ilvl w:val="0"/>
          <w:numId w:val="7"/>
        </w:numPr>
        <w:spacing w:line="360" w:lineRule="auto"/>
      </w:pPr>
      <w:r w:rsidRPr="00021089">
        <w:lastRenderedPageBreak/>
        <w:t>Carbon – A more expensive filter media which is used to remove taste &amp; odour from the solution as well as organic solids.</w:t>
      </w:r>
    </w:p>
    <w:p w14:paraId="2151F686" w14:textId="46993C68" w:rsidR="00AB1DB7" w:rsidRPr="00021089" w:rsidRDefault="5DB62041" w:rsidP="00F10AAF">
      <w:pPr>
        <w:pStyle w:val="Heading2"/>
        <w:spacing w:line="360" w:lineRule="auto"/>
      </w:pPr>
      <w:bookmarkStart w:id="772" w:name="_Toc512516150"/>
      <w:bookmarkStart w:id="773" w:name="_Toc512850259"/>
      <w:bookmarkStart w:id="774" w:name="_Toc512850824"/>
      <w:bookmarkStart w:id="775" w:name="_Toc512850986"/>
      <w:bookmarkStart w:id="776" w:name="_Toc512851458"/>
      <w:bookmarkStart w:id="777" w:name="_Toc512854264"/>
      <w:bookmarkStart w:id="778" w:name="_Toc512855793"/>
      <w:bookmarkStart w:id="779" w:name="_Toc512857303"/>
      <w:bookmarkStart w:id="780" w:name="_Toc512863096"/>
      <w:bookmarkStart w:id="781" w:name="_Toc512948264"/>
      <w:bookmarkStart w:id="782" w:name="_Toc513036703"/>
      <w:bookmarkStart w:id="783" w:name="_Toc513121959"/>
      <w:bookmarkStart w:id="784" w:name="_Toc513194587"/>
      <w:bookmarkStart w:id="785" w:name="_Toc513227454"/>
      <w:bookmarkStart w:id="786" w:name="_Toc514758053"/>
      <w:r w:rsidRPr="00021089">
        <w:t>Sand Filters (RM)</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 w14:paraId="606B3D15" w14:textId="161CCA46" w:rsidR="00AB1DB7" w:rsidRPr="00021089" w:rsidRDefault="00AB1DB7" w:rsidP="5DB62041">
      <w:pPr>
        <w:spacing w:line="360" w:lineRule="auto"/>
      </w:pPr>
      <w:r w:rsidRPr="00021089">
        <w:t>Sand is the most notable media used for water treatment as it is highly cost effective as well as readily available for anyone that wishes to treat water whether it be a large business or a small community. They are also fairly low maintenance as long as the majority of solids have been removed by a previous process to prevent clogging</w:t>
      </w:r>
      <w:sdt>
        <w:sdtPr>
          <w:id w:val="794486842"/>
          <w:citation/>
        </w:sdtPr>
        <w:sdtContent>
          <w:r w:rsidRPr="00021089">
            <w:fldChar w:fldCharType="begin"/>
          </w:r>
          <w:r w:rsidRPr="00021089">
            <w:instrText xml:space="preserve">CITATION Pur97 \l 2057 </w:instrText>
          </w:r>
          <w:r w:rsidRPr="00021089">
            <w:fldChar w:fldCharType="separate"/>
          </w:r>
          <w:r w:rsidR="008242AE">
            <w:rPr>
              <w:noProof/>
            </w:rPr>
            <w:t xml:space="preserve"> (50)</w:t>
          </w:r>
          <w:r w:rsidRPr="00021089">
            <w:fldChar w:fldCharType="end"/>
          </w:r>
        </w:sdtContent>
      </w:sdt>
      <w:r w:rsidRPr="00021089">
        <w:t>.</w:t>
      </w:r>
    </w:p>
    <w:p w14:paraId="0D1336A2" w14:textId="77777777" w:rsidR="00AB1DB7" w:rsidRPr="00021089" w:rsidRDefault="5DB62041" w:rsidP="5DB62041">
      <w:pPr>
        <w:spacing w:line="360" w:lineRule="auto"/>
      </w:pPr>
      <w:r w:rsidRPr="00021089">
        <w:t>There are two ways to implement a sand filter. These are called:</w:t>
      </w:r>
    </w:p>
    <w:p w14:paraId="35239CD3" w14:textId="50650D74" w:rsidR="00AB1DB7" w:rsidRPr="00021089" w:rsidRDefault="00AB1DB7" w:rsidP="5DB62041">
      <w:pPr>
        <w:spacing w:line="360" w:lineRule="auto"/>
      </w:pPr>
      <w:r w:rsidRPr="00021089">
        <w:t>Single-Pass filter</w:t>
      </w:r>
      <w:sdt>
        <w:sdtPr>
          <w:id w:val="1475565295"/>
          <w:citation/>
        </w:sdtPr>
        <w:sdtContent>
          <w:r w:rsidRPr="00021089">
            <w:fldChar w:fldCharType="begin"/>
          </w:r>
          <w:r w:rsidRPr="00021089">
            <w:instrText xml:space="preserve"> CITATION Pur97 \l 2057 </w:instrText>
          </w:r>
          <w:r w:rsidRPr="00021089">
            <w:fldChar w:fldCharType="separate"/>
          </w:r>
          <w:r w:rsidR="008242AE">
            <w:rPr>
              <w:noProof/>
            </w:rPr>
            <w:t xml:space="preserve"> (50)</w:t>
          </w:r>
          <w:r w:rsidRPr="00021089">
            <w:fldChar w:fldCharType="end"/>
          </w:r>
        </w:sdtContent>
      </w:sdt>
      <w:r w:rsidRPr="00021089">
        <w:t xml:space="preserve"> – A layer of gravel for support which surrounds distribution pipes, followed by the layer of sand as well as another top layer of gravel. These filters are used as a cheap and cost effective way to treat dirty water as it can help to remove unwanted tastes &amp; odour from the water as well as remove suspended solids. The filter can also help to remove pathogens within the water, making it potable and safe to drink.</w:t>
      </w:r>
    </w:p>
    <w:p w14:paraId="3244186E" w14:textId="31089A3A" w:rsidR="00AB1DB7" w:rsidRPr="00021089" w:rsidRDefault="00AB1DB7" w:rsidP="5DB62041">
      <w:pPr>
        <w:spacing w:line="360" w:lineRule="auto"/>
      </w:pPr>
      <w:r w:rsidRPr="00021089">
        <w:t>Recirculating filter</w:t>
      </w:r>
      <w:sdt>
        <w:sdtPr>
          <w:id w:val="1685018635"/>
          <w:citation/>
        </w:sdtPr>
        <w:sdtContent>
          <w:r w:rsidRPr="00021089">
            <w:fldChar w:fldCharType="begin"/>
          </w:r>
          <w:r w:rsidRPr="00021089">
            <w:instrText xml:space="preserve"> CITATION Pro18 \l 2057 </w:instrText>
          </w:r>
          <w:r w:rsidRPr="00021089">
            <w:fldChar w:fldCharType="separate"/>
          </w:r>
          <w:r w:rsidR="008242AE">
            <w:rPr>
              <w:noProof/>
            </w:rPr>
            <w:t xml:space="preserve"> (51)</w:t>
          </w:r>
          <w:r w:rsidRPr="00021089">
            <w:fldChar w:fldCharType="end"/>
          </w:r>
        </w:sdtContent>
      </w:sdt>
      <w:r w:rsidRPr="00021089">
        <w:t xml:space="preserve"> – This consists of an open sand filter with a bottom layer of gravel for support. Water passes through the filter from a recirculation tank, which is in turn fed by a septic tank. The bottom layer of gravel surrounds distribution pipes which feed the water back to the recirculation tank. The system works by passing the water through the filter several times until the water has been removed of the required amount of solids, at which point the water is distributed to a further step either for more treatment or to be collected.</w:t>
      </w:r>
    </w:p>
    <w:p w14:paraId="7969FC43" w14:textId="77777777" w:rsidR="00AB1DB7" w:rsidRPr="00021089" w:rsidRDefault="00727F0B" w:rsidP="00320556">
      <w:pPr>
        <w:keepNext/>
        <w:spacing w:line="360" w:lineRule="auto"/>
        <w:jc w:val="center"/>
      </w:pPr>
      <w:r w:rsidRPr="00021089">
        <w:rPr>
          <w:noProof/>
          <w:lang w:eastAsia="en-GB"/>
        </w:rPr>
        <w:drawing>
          <wp:inline distT="0" distB="0" distL="0" distR="0" wp14:anchorId="2FC4B119" wp14:editId="7DFAEFF6">
            <wp:extent cx="4857750" cy="2000250"/>
            <wp:effectExtent l="0" t="0" r="0" b="0"/>
            <wp:docPr id="2000230733" name="picture" descr="http://www.extension.umn.edu/environment/housing-technology/moisture-management/choosing-an-alternative-septic-system-for-a-homesite-with-a-steep-slope/img/7570_f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3">
                      <a:extLst>
                        <a:ext uri="{28A0092B-C50C-407E-A947-70E740481C1C}">
                          <a14:useLocalDpi xmlns:a14="http://schemas.microsoft.com/office/drawing/2010/main" val="0"/>
                        </a:ext>
                      </a:extLst>
                    </a:blip>
                    <a:stretch>
                      <a:fillRect/>
                    </a:stretch>
                  </pic:blipFill>
                  <pic:spPr>
                    <a:xfrm>
                      <a:off x="0" y="0"/>
                      <a:ext cx="4857750" cy="2000250"/>
                    </a:xfrm>
                    <a:prstGeom prst="rect">
                      <a:avLst/>
                    </a:prstGeom>
                  </pic:spPr>
                </pic:pic>
              </a:graphicData>
            </a:graphic>
          </wp:inline>
        </w:drawing>
      </w:r>
    </w:p>
    <w:p w14:paraId="71FFA167" w14:textId="137040CE" w:rsidR="00AB1DB7" w:rsidRPr="00021089" w:rsidRDefault="00AB1DB7" w:rsidP="00320556">
      <w:pPr>
        <w:pStyle w:val="Caption"/>
        <w:spacing w:line="360" w:lineRule="auto"/>
        <w:jc w:val="center"/>
        <w:rPr>
          <w:sz w:val="22"/>
          <w:szCs w:val="22"/>
        </w:rPr>
      </w:pPr>
      <w:bookmarkStart w:id="787" w:name="_Toc512516416"/>
      <w:bookmarkStart w:id="788" w:name="_Toc512854209"/>
      <w:bookmarkStart w:id="789" w:name="_Toc512855737"/>
      <w:bookmarkStart w:id="790" w:name="_Toc512857245"/>
      <w:bookmarkStart w:id="791" w:name="_Toc512948191"/>
      <w:bookmarkStart w:id="792" w:name="_Toc513122019"/>
      <w:bookmarkStart w:id="793" w:name="_Toc513194510"/>
      <w:bookmarkStart w:id="794" w:name="_Toc513194997"/>
      <w:bookmarkStart w:id="795" w:name="_Toc513227530"/>
      <w:bookmarkStart w:id="796" w:name="_Toc514069556"/>
      <w:bookmarkStart w:id="797" w:name="_Toc514757874"/>
      <w:r w:rsidRPr="00021089">
        <w:rPr>
          <w:sz w:val="22"/>
          <w:szCs w:val="22"/>
        </w:rPr>
        <w:t xml:space="preserve">Figure </w:t>
      </w:r>
      <w:r w:rsidR="004012AD" w:rsidRPr="6AC925E7">
        <w:fldChar w:fldCharType="begin"/>
      </w:r>
      <w:r w:rsidR="004012AD" w:rsidRPr="00021089">
        <w:rPr>
          <w:sz w:val="22"/>
          <w:szCs w:val="22"/>
        </w:rPr>
        <w:instrText xml:space="preserve"> SEQ Figure \* ARABIC </w:instrText>
      </w:r>
      <w:r w:rsidR="004012AD" w:rsidRPr="6AC925E7">
        <w:rPr>
          <w:sz w:val="22"/>
          <w:szCs w:val="22"/>
        </w:rPr>
        <w:fldChar w:fldCharType="separate"/>
      </w:r>
      <w:r w:rsidR="001A5D69">
        <w:rPr>
          <w:noProof/>
          <w:sz w:val="22"/>
          <w:szCs w:val="22"/>
        </w:rPr>
        <w:t>31</w:t>
      </w:r>
      <w:r w:rsidR="004012AD" w:rsidRPr="6AC925E7">
        <w:fldChar w:fldCharType="end"/>
      </w:r>
      <w:r w:rsidRPr="00021089">
        <w:rPr>
          <w:sz w:val="22"/>
          <w:szCs w:val="22"/>
        </w:rPr>
        <w:t>: Example of a Recirculating Sand Filter</w:t>
      </w:r>
      <w:sdt>
        <w:sdtPr>
          <w:rPr>
            <w:sz w:val="22"/>
            <w:szCs w:val="22"/>
          </w:rPr>
          <w:id w:val="-6134497"/>
          <w:citation/>
        </w:sdtPr>
        <w:sdtContent>
          <w:r w:rsidRPr="00021089">
            <w:rPr>
              <w:sz w:val="22"/>
              <w:szCs w:val="22"/>
            </w:rPr>
            <w:fldChar w:fldCharType="begin"/>
          </w:r>
          <w:r w:rsidRPr="00021089">
            <w:rPr>
              <w:sz w:val="22"/>
              <w:szCs w:val="22"/>
            </w:rPr>
            <w:instrText xml:space="preserve">CITATION Yun18 \l 2057 </w:instrText>
          </w:r>
          <w:r w:rsidRPr="00021089">
            <w:rPr>
              <w:sz w:val="22"/>
              <w:szCs w:val="22"/>
            </w:rPr>
            <w:fldChar w:fldCharType="separate"/>
          </w:r>
          <w:r w:rsidR="008242AE">
            <w:rPr>
              <w:noProof/>
              <w:sz w:val="22"/>
              <w:szCs w:val="22"/>
            </w:rPr>
            <w:t xml:space="preserve"> </w:t>
          </w:r>
          <w:r w:rsidR="008242AE" w:rsidRPr="008242AE">
            <w:rPr>
              <w:noProof/>
              <w:sz w:val="22"/>
              <w:szCs w:val="22"/>
            </w:rPr>
            <w:t>(52)</w:t>
          </w:r>
          <w:r w:rsidRPr="00021089">
            <w:rPr>
              <w:sz w:val="22"/>
              <w:szCs w:val="22"/>
            </w:rPr>
            <w:fldChar w:fldCharType="end"/>
          </w:r>
        </w:sdtContent>
      </w:sdt>
      <w:r w:rsidRPr="00021089">
        <w:rPr>
          <w:sz w:val="22"/>
          <w:szCs w:val="22"/>
        </w:rPr>
        <w:t>.</w:t>
      </w:r>
      <w:bookmarkEnd w:id="787"/>
      <w:bookmarkEnd w:id="788"/>
      <w:bookmarkEnd w:id="789"/>
      <w:bookmarkEnd w:id="790"/>
      <w:bookmarkEnd w:id="791"/>
      <w:bookmarkEnd w:id="792"/>
      <w:bookmarkEnd w:id="793"/>
      <w:bookmarkEnd w:id="794"/>
      <w:bookmarkEnd w:id="795"/>
      <w:bookmarkEnd w:id="796"/>
      <w:bookmarkEnd w:id="797"/>
    </w:p>
    <w:p w14:paraId="76DFF16A" w14:textId="77777777" w:rsidR="00AB1DB7" w:rsidRPr="00021089" w:rsidRDefault="5DB62041" w:rsidP="5DB62041">
      <w:pPr>
        <w:spacing w:line="360" w:lineRule="auto"/>
      </w:pPr>
      <w:r w:rsidRPr="00021089">
        <w:t xml:space="preserve">The advantages of using Recirculating filters are that they are efficient at removing solids from the water and provide high quality potable water while also being fairly low maintenance and requiring little supervision. However, the system must be regularly cleaned and maintained to </w:t>
      </w:r>
      <w:r w:rsidRPr="00021089">
        <w:lastRenderedPageBreak/>
        <w:t>ensure that it does not clog and could become expensive if the necessary media is not locally available.</w:t>
      </w:r>
    </w:p>
    <w:p w14:paraId="083D593C" w14:textId="77777777" w:rsidR="00727F0B" w:rsidRDefault="5DB62041" w:rsidP="5DB62041">
      <w:pPr>
        <w:spacing w:line="360" w:lineRule="auto"/>
        <w:rPr>
          <w:sz w:val="24"/>
          <w:szCs w:val="24"/>
        </w:rPr>
      </w:pPr>
      <w:r w:rsidRPr="00021089">
        <w:t xml:space="preserve">Either of these filters can be used to achieve a rapid or slow flow output by correctly choosing the type of media used in the filter. A fine sand can remove more impurities from the water, thus making the process of removal slower while a more coarse sand will allow for more water to pass through, thus achieving a higher flow throughput. </w:t>
      </w:r>
    </w:p>
    <w:p w14:paraId="68FD51E6" w14:textId="7645046C" w:rsidR="00AB1DB7" w:rsidRDefault="00AB1DB7" w:rsidP="00320556">
      <w:pPr>
        <w:spacing w:line="360" w:lineRule="auto"/>
        <w:rPr>
          <w:rFonts w:asciiTheme="majorHAnsi" w:eastAsiaTheme="majorEastAsia" w:hAnsiTheme="majorHAnsi" w:cstheme="majorBidi"/>
          <w:color w:val="2E74B5" w:themeColor="accent1" w:themeShade="BF"/>
          <w:sz w:val="32"/>
          <w:szCs w:val="32"/>
        </w:rPr>
      </w:pPr>
      <w:r>
        <w:br w:type="page"/>
      </w:r>
    </w:p>
    <w:p w14:paraId="50073624" w14:textId="6C474861" w:rsidR="00EE1C37" w:rsidRDefault="00EE1C37" w:rsidP="00EE1C37">
      <w:pPr>
        <w:pStyle w:val="Heading1"/>
      </w:pPr>
      <w:bookmarkStart w:id="798" w:name="_Toc512850139"/>
      <w:bookmarkStart w:id="799" w:name="_Toc512850260"/>
      <w:bookmarkStart w:id="800" w:name="_Toc512850825"/>
      <w:bookmarkStart w:id="801" w:name="_Toc512850987"/>
      <w:bookmarkStart w:id="802" w:name="_Toc512851459"/>
      <w:bookmarkStart w:id="803" w:name="_Toc512854265"/>
      <w:bookmarkStart w:id="804" w:name="_Toc512855794"/>
      <w:bookmarkStart w:id="805" w:name="_Toc512857304"/>
      <w:bookmarkStart w:id="806" w:name="_Toc512863097"/>
      <w:bookmarkStart w:id="807" w:name="_Toc512948265"/>
      <w:bookmarkStart w:id="808" w:name="_Toc513036704"/>
      <w:bookmarkStart w:id="809" w:name="_Toc513121960"/>
      <w:bookmarkStart w:id="810" w:name="_Toc513194588"/>
      <w:bookmarkStart w:id="811" w:name="_Toc513227455"/>
      <w:bookmarkStart w:id="812" w:name="_Hlk513818049"/>
      <w:bookmarkStart w:id="813" w:name="_Toc514758054"/>
      <w:r>
        <w:lastRenderedPageBreak/>
        <w:t>Test of 2016 – 17 System</w:t>
      </w:r>
      <w:bookmarkEnd w:id="813"/>
    </w:p>
    <w:p w14:paraId="40BCA625" w14:textId="26B6DB49" w:rsidR="00612988" w:rsidRPr="00194259" w:rsidRDefault="00612988" w:rsidP="00570EC7">
      <w:pPr>
        <w:spacing w:line="360" w:lineRule="auto"/>
      </w:pPr>
      <w:r>
        <w:t xml:space="preserve">The previous system was first set up to be operated and tested before any changes were made to the reactor.  The water was collected in a beaker placed underneath the reactor and a weighing scale was used to measure the amount of water produced from the reactor. </w:t>
      </w:r>
    </w:p>
    <w:p w14:paraId="203EAF3D" w14:textId="77777777" w:rsidR="00612988" w:rsidRPr="00194259" w:rsidRDefault="00612988" w:rsidP="00612988">
      <w:pPr>
        <w:spacing w:line="360" w:lineRule="auto"/>
      </w:pPr>
    </w:p>
    <w:p w14:paraId="1FD569D0" w14:textId="77777777" w:rsidR="00612988" w:rsidRDefault="00612988" w:rsidP="00612988">
      <w:pPr>
        <w:spacing w:line="360" w:lineRule="auto"/>
      </w:pPr>
      <w:r>
        <w:rPr>
          <w:noProof/>
          <w:lang w:eastAsia="en-GB"/>
        </w:rPr>
        <w:drawing>
          <wp:anchor distT="0" distB="0" distL="114300" distR="114300" simplePos="0" relativeHeight="251782144" behindDoc="1" locked="0" layoutInCell="1" allowOverlap="1" wp14:anchorId="3F3ADA5C" wp14:editId="4FD7C6B9">
            <wp:simplePos x="0" y="0"/>
            <wp:positionH relativeFrom="margin">
              <wp:posOffset>-448310</wp:posOffset>
            </wp:positionH>
            <wp:positionV relativeFrom="paragraph">
              <wp:posOffset>436880</wp:posOffset>
            </wp:positionV>
            <wp:extent cx="3613785" cy="2116455"/>
            <wp:effectExtent l="5715" t="0" r="0" b="0"/>
            <wp:wrapTight wrapText="bothSides">
              <wp:wrapPolygon edited="0">
                <wp:start x="34" y="21658"/>
                <wp:lineTo x="21441" y="21658"/>
                <wp:lineTo x="21441" y="272"/>
                <wp:lineTo x="34" y="272"/>
                <wp:lineTo x="34" y="21658"/>
              </wp:wrapPolygon>
            </wp:wrapTight>
            <wp:docPr id="2000230727" name="Picture 2000230727" descr="C:\Users\Feran\AppData\Local\Microsoft\Windows\INetCache\Content.Word\20180315_121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eran\AppData\Local\Microsoft\Windows\INetCache\Content.Word\20180315_121753.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rot="5400000">
                      <a:off x="0" y="0"/>
                      <a:ext cx="3613785" cy="2116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49224F" w14:textId="77777777" w:rsidR="00612988" w:rsidRDefault="00612988" w:rsidP="00612988">
      <w:pPr>
        <w:tabs>
          <w:tab w:val="left" w:pos="2580"/>
        </w:tabs>
        <w:spacing w:line="360" w:lineRule="auto"/>
      </w:pPr>
      <w:r>
        <w:rPr>
          <w:noProof/>
          <w:lang w:eastAsia="en-GB"/>
        </w:rPr>
        <w:drawing>
          <wp:anchor distT="0" distB="0" distL="114300" distR="114300" simplePos="0" relativeHeight="251778048" behindDoc="1" locked="0" layoutInCell="1" allowOverlap="1" wp14:anchorId="23EF961A" wp14:editId="395E36B1">
            <wp:simplePos x="0" y="0"/>
            <wp:positionH relativeFrom="margin">
              <wp:posOffset>2647315</wp:posOffset>
            </wp:positionH>
            <wp:positionV relativeFrom="paragraph">
              <wp:posOffset>59055</wp:posOffset>
            </wp:positionV>
            <wp:extent cx="3586480" cy="2160270"/>
            <wp:effectExtent l="8255" t="0" r="3175" b="3175"/>
            <wp:wrapTight wrapText="bothSides">
              <wp:wrapPolygon edited="0">
                <wp:start x="50" y="21683"/>
                <wp:lineTo x="21504" y="21683"/>
                <wp:lineTo x="21504" y="159"/>
                <wp:lineTo x="50" y="159"/>
                <wp:lineTo x="50" y="21683"/>
              </wp:wrapPolygon>
            </wp:wrapTight>
            <wp:docPr id="2000230728" name="Picture 2000230728" descr="C:\Users\Feran\AppData\Local\Microsoft\Windows\INetCache\Content.Word\20180315_121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eran\AppData\Local\Microsoft\Windows\INetCache\Content.Word\20180315_121800.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rot="5400000">
                      <a:off x="0" y="0"/>
                      <a:ext cx="3586480" cy="216027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p w14:paraId="65B6110E" w14:textId="77777777" w:rsidR="00612988" w:rsidRPr="00194259" w:rsidRDefault="00612988" w:rsidP="00612988">
      <w:pPr>
        <w:spacing w:line="360" w:lineRule="auto"/>
      </w:pPr>
    </w:p>
    <w:p w14:paraId="14B9368E" w14:textId="77777777" w:rsidR="00612988" w:rsidRPr="00194259" w:rsidRDefault="00612988" w:rsidP="00612988">
      <w:pPr>
        <w:spacing w:line="360" w:lineRule="auto"/>
      </w:pPr>
    </w:p>
    <w:p w14:paraId="206EB1B7" w14:textId="77777777" w:rsidR="00612988" w:rsidRPr="00194259" w:rsidRDefault="00612988" w:rsidP="00612988">
      <w:pPr>
        <w:spacing w:line="360" w:lineRule="auto"/>
      </w:pPr>
    </w:p>
    <w:p w14:paraId="51A481EF" w14:textId="77777777" w:rsidR="00612988" w:rsidRPr="00194259" w:rsidRDefault="00612988" w:rsidP="00612988">
      <w:pPr>
        <w:spacing w:line="360" w:lineRule="auto"/>
      </w:pPr>
    </w:p>
    <w:p w14:paraId="2F19A077" w14:textId="77777777" w:rsidR="00612988" w:rsidRPr="00194259" w:rsidRDefault="00612988" w:rsidP="00612988">
      <w:pPr>
        <w:spacing w:line="360" w:lineRule="auto"/>
      </w:pPr>
    </w:p>
    <w:p w14:paraId="052DCBA0" w14:textId="77777777" w:rsidR="00612988" w:rsidRPr="00194259" w:rsidRDefault="00612988" w:rsidP="00612988">
      <w:pPr>
        <w:spacing w:line="360" w:lineRule="auto"/>
      </w:pPr>
    </w:p>
    <w:p w14:paraId="48E97D29" w14:textId="77777777" w:rsidR="00612988" w:rsidRDefault="00612988" w:rsidP="00612988">
      <w:pPr>
        <w:spacing w:line="360" w:lineRule="auto"/>
      </w:pPr>
    </w:p>
    <w:p w14:paraId="40736509" w14:textId="77777777" w:rsidR="00612988" w:rsidRDefault="00612988" w:rsidP="00612988">
      <w:pPr>
        <w:spacing w:line="360" w:lineRule="auto"/>
      </w:pPr>
      <w:r>
        <w:rPr>
          <w:noProof/>
          <w:lang w:eastAsia="en-GB"/>
        </w:rPr>
        <mc:AlternateContent>
          <mc:Choice Requires="wps">
            <w:drawing>
              <wp:anchor distT="0" distB="0" distL="114300" distR="114300" simplePos="0" relativeHeight="251790336" behindDoc="1" locked="0" layoutInCell="1" allowOverlap="1" wp14:anchorId="6E64F692" wp14:editId="325429D0">
                <wp:simplePos x="0" y="0"/>
                <wp:positionH relativeFrom="column">
                  <wp:posOffset>322209</wp:posOffset>
                </wp:positionH>
                <wp:positionV relativeFrom="paragraph">
                  <wp:posOffset>123009</wp:posOffset>
                </wp:positionV>
                <wp:extent cx="2116455" cy="635"/>
                <wp:effectExtent l="0" t="0" r="0" b="0"/>
                <wp:wrapTight wrapText="bothSides">
                  <wp:wrapPolygon edited="0">
                    <wp:start x="0" y="0"/>
                    <wp:lineTo x="0" y="21600"/>
                    <wp:lineTo x="21600" y="21600"/>
                    <wp:lineTo x="21600" y="0"/>
                  </wp:wrapPolygon>
                </wp:wrapTight>
                <wp:docPr id="2000230724" name="Text Box 2000230724"/>
                <wp:cNvGraphicFramePr/>
                <a:graphic xmlns:a="http://schemas.openxmlformats.org/drawingml/2006/main">
                  <a:graphicData uri="http://schemas.microsoft.com/office/word/2010/wordprocessingShape">
                    <wps:wsp>
                      <wps:cNvSpPr txBox="1"/>
                      <wps:spPr>
                        <a:xfrm>
                          <a:off x="0" y="0"/>
                          <a:ext cx="2116455" cy="635"/>
                        </a:xfrm>
                        <a:prstGeom prst="rect">
                          <a:avLst/>
                        </a:prstGeom>
                        <a:solidFill>
                          <a:prstClr val="white"/>
                        </a:solidFill>
                        <a:ln>
                          <a:noFill/>
                        </a:ln>
                      </wps:spPr>
                      <wps:txbx>
                        <w:txbxContent>
                          <w:p w14:paraId="7BAA6F90" w14:textId="17ECFCA5" w:rsidR="00204AAD" w:rsidRPr="0056231B" w:rsidRDefault="00204AAD" w:rsidP="00612988">
                            <w:pPr>
                              <w:pStyle w:val="Caption"/>
                              <w:rPr>
                                <w:noProof/>
                              </w:rPr>
                            </w:pPr>
                            <w:bookmarkStart w:id="814" w:name="_Toc514069557"/>
                            <w:bookmarkStart w:id="815" w:name="_Toc514757875"/>
                            <w:r>
                              <w:t xml:space="preserve">Figure </w:t>
                            </w:r>
                            <w:r>
                              <w:rPr>
                                <w:noProof/>
                              </w:rPr>
                              <w:fldChar w:fldCharType="begin"/>
                            </w:r>
                            <w:r>
                              <w:rPr>
                                <w:noProof/>
                              </w:rPr>
                              <w:instrText xml:space="preserve"> SEQ Figure \* ARABIC </w:instrText>
                            </w:r>
                            <w:r>
                              <w:rPr>
                                <w:noProof/>
                              </w:rPr>
                              <w:fldChar w:fldCharType="separate"/>
                            </w:r>
                            <w:r w:rsidR="001A5D69">
                              <w:rPr>
                                <w:noProof/>
                              </w:rPr>
                              <w:t>32</w:t>
                            </w:r>
                            <w:r>
                              <w:rPr>
                                <w:noProof/>
                              </w:rPr>
                              <w:fldChar w:fldCharType="end"/>
                            </w:r>
                            <w:r>
                              <w:t xml:space="preserve"> - Beaker &amp; Reactor</w:t>
                            </w:r>
                            <w:bookmarkEnd w:id="814"/>
                            <w:bookmarkEnd w:id="8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64F692" id="Text Box 2000230724" o:spid="_x0000_s1044" type="#_x0000_t202" style="position:absolute;margin-left:25.35pt;margin-top:9.7pt;width:166.65pt;height:.05pt;z-index:-251526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" stroked="f">
                <v:textbox style="mso-fit-shape-to-text:t" inset="0,0,0,0">
                  <w:txbxContent>
                    <w:p w14:paraId="7BAA6F90" w14:textId="17ECFCA5" w:rsidR="00204AAD" w:rsidRPr="0056231B" w:rsidRDefault="00204AAD" w:rsidP="00612988">
                      <w:pPr>
                        <w:pStyle w:val="Caption"/>
                        <w:rPr>
                          <w:noProof/>
                        </w:rPr>
                      </w:pPr>
                      <w:bookmarkStart w:id="816" w:name="_Toc514069557"/>
                      <w:bookmarkStart w:id="817" w:name="_Toc514757875"/>
                      <w:r>
                        <w:t xml:space="preserve">Figure </w:t>
                      </w:r>
                      <w:r>
                        <w:rPr>
                          <w:noProof/>
                        </w:rPr>
                        <w:fldChar w:fldCharType="begin"/>
                      </w:r>
                      <w:r>
                        <w:rPr>
                          <w:noProof/>
                        </w:rPr>
                        <w:instrText xml:space="preserve"> SEQ Figure \* ARABIC </w:instrText>
                      </w:r>
                      <w:r>
                        <w:rPr>
                          <w:noProof/>
                        </w:rPr>
                        <w:fldChar w:fldCharType="separate"/>
                      </w:r>
                      <w:r w:rsidR="001A5D69">
                        <w:rPr>
                          <w:noProof/>
                        </w:rPr>
                        <w:t>32</w:t>
                      </w:r>
                      <w:r>
                        <w:rPr>
                          <w:noProof/>
                        </w:rPr>
                        <w:fldChar w:fldCharType="end"/>
                      </w:r>
                      <w:r>
                        <w:t xml:space="preserve"> - Beaker &amp; Reactor</w:t>
                      </w:r>
                      <w:bookmarkEnd w:id="816"/>
                      <w:bookmarkEnd w:id="817"/>
                    </w:p>
                  </w:txbxContent>
                </v:textbox>
                <w10:wrap type="tight"/>
              </v:shape>
            </w:pict>
          </mc:Fallback>
        </mc:AlternateContent>
      </w:r>
      <w:r>
        <w:rPr>
          <w:noProof/>
          <w:lang w:eastAsia="en-GB"/>
        </w:rPr>
        <mc:AlternateContent>
          <mc:Choice Requires="wps">
            <w:drawing>
              <wp:anchor distT="0" distB="0" distL="114300" distR="114300" simplePos="0" relativeHeight="251786240" behindDoc="1" locked="0" layoutInCell="1" allowOverlap="1" wp14:anchorId="61D4E441" wp14:editId="3F458DB2">
                <wp:simplePos x="0" y="0"/>
                <wp:positionH relativeFrom="column">
                  <wp:posOffset>3348842</wp:posOffset>
                </wp:positionH>
                <wp:positionV relativeFrom="paragraph">
                  <wp:posOffset>160498</wp:posOffset>
                </wp:positionV>
                <wp:extent cx="2195830" cy="635"/>
                <wp:effectExtent l="0" t="0" r="0" b="0"/>
                <wp:wrapTight wrapText="bothSides">
                  <wp:wrapPolygon edited="0">
                    <wp:start x="0" y="0"/>
                    <wp:lineTo x="0" y="21600"/>
                    <wp:lineTo x="21600" y="21600"/>
                    <wp:lineTo x="21600" y="0"/>
                  </wp:wrapPolygon>
                </wp:wrapTight>
                <wp:docPr id="2000230725" name="Text Box 2000230725"/>
                <wp:cNvGraphicFramePr/>
                <a:graphic xmlns:a="http://schemas.openxmlformats.org/drawingml/2006/main">
                  <a:graphicData uri="http://schemas.microsoft.com/office/word/2010/wordprocessingShape">
                    <wps:wsp>
                      <wps:cNvSpPr txBox="1"/>
                      <wps:spPr>
                        <a:xfrm>
                          <a:off x="0" y="0"/>
                          <a:ext cx="2195830" cy="635"/>
                        </a:xfrm>
                        <a:prstGeom prst="rect">
                          <a:avLst/>
                        </a:prstGeom>
                        <a:solidFill>
                          <a:prstClr val="white"/>
                        </a:solidFill>
                        <a:ln>
                          <a:noFill/>
                        </a:ln>
                      </wps:spPr>
                      <wps:txbx>
                        <w:txbxContent>
                          <w:p w14:paraId="5691E2F1" w14:textId="765B3E98" w:rsidR="00204AAD" w:rsidRPr="007C4A2E" w:rsidRDefault="00204AAD" w:rsidP="00612988">
                            <w:pPr>
                              <w:pStyle w:val="Caption"/>
                              <w:rPr>
                                <w:noProof/>
                              </w:rPr>
                            </w:pPr>
                            <w:bookmarkStart w:id="818" w:name="_Toc514069558"/>
                            <w:bookmarkStart w:id="819" w:name="_Toc514757876"/>
                            <w:r>
                              <w:t xml:space="preserve">Figure </w:t>
                            </w:r>
                            <w:r>
                              <w:rPr>
                                <w:noProof/>
                              </w:rPr>
                              <w:fldChar w:fldCharType="begin"/>
                            </w:r>
                            <w:r>
                              <w:rPr>
                                <w:noProof/>
                              </w:rPr>
                              <w:instrText xml:space="preserve"> SEQ Figure \* ARABIC </w:instrText>
                            </w:r>
                            <w:r>
                              <w:rPr>
                                <w:noProof/>
                              </w:rPr>
                              <w:fldChar w:fldCharType="separate"/>
                            </w:r>
                            <w:r w:rsidR="001A5D69">
                              <w:rPr>
                                <w:noProof/>
                              </w:rPr>
                              <w:t>33</w:t>
                            </w:r>
                            <w:r>
                              <w:rPr>
                                <w:noProof/>
                              </w:rPr>
                              <w:fldChar w:fldCharType="end"/>
                            </w:r>
                            <w:r>
                              <w:t xml:space="preserve"> – The previous Reactor</w:t>
                            </w:r>
                            <w:bookmarkEnd w:id="818"/>
                            <w:bookmarkEnd w:id="8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D4E441" id="Text Box 2000230725" o:spid="_x0000_s1045" type="#_x0000_t202" style="position:absolute;margin-left:263.7pt;margin-top:12.65pt;width:172.9pt;height:.05pt;z-index:-251530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" stroked="f">
                <v:textbox style="mso-fit-shape-to-text:t" inset="0,0,0,0">
                  <w:txbxContent>
                    <w:p w14:paraId="5691E2F1" w14:textId="765B3E98" w:rsidR="00204AAD" w:rsidRPr="007C4A2E" w:rsidRDefault="00204AAD" w:rsidP="00612988">
                      <w:pPr>
                        <w:pStyle w:val="Caption"/>
                        <w:rPr>
                          <w:noProof/>
                        </w:rPr>
                      </w:pPr>
                      <w:bookmarkStart w:id="820" w:name="_Toc514069558"/>
                      <w:bookmarkStart w:id="821" w:name="_Toc514757876"/>
                      <w:r>
                        <w:t xml:space="preserve">Figure </w:t>
                      </w:r>
                      <w:r>
                        <w:rPr>
                          <w:noProof/>
                        </w:rPr>
                        <w:fldChar w:fldCharType="begin"/>
                      </w:r>
                      <w:r>
                        <w:rPr>
                          <w:noProof/>
                        </w:rPr>
                        <w:instrText xml:space="preserve"> SEQ Figure \* ARABIC </w:instrText>
                      </w:r>
                      <w:r>
                        <w:rPr>
                          <w:noProof/>
                        </w:rPr>
                        <w:fldChar w:fldCharType="separate"/>
                      </w:r>
                      <w:r w:rsidR="001A5D69">
                        <w:rPr>
                          <w:noProof/>
                        </w:rPr>
                        <w:t>33</w:t>
                      </w:r>
                      <w:r>
                        <w:rPr>
                          <w:noProof/>
                        </w:rPr>
                        <w:fldChar w:fldCharType="end"/>
                      </w:r>
                      <w:r>
                        <w:t xml:space="preserve"> – The previous Reactor</w:t>
                      </w:r>
                      <w:bookmarkEnd w:id="820"/>
                      <w:bookmarkEnd w:id="821"/>
                    </w:p>
                  </w:txbxContent>
                </v:textbox>
                <w10:wrap type="tight"/>
              </v:shape>
            </w:pict>
          </mc:Fallback>
        </mc:AlternateContent>
      </w:r>
    </w:p>
    <w:p w14:paraId="25F7EDA0" w14:textId="77777777" w:rsidR="00612988" w:rsidRDefault="00612988" w:rsidP="00612988">
      <w:pPr>
        <w:spacing w:line="360" w:lineRule="auto"/>
      </w:pPr>
    </w:p>
    <w:p w14:paraId="3363E76C" w14:textId="77777777" w:rsidR="00612988" w:rsidRDefault="00612988" w:rsidP="00612988">
      <w:pPr>
        <w:spacing w:line="360" w:lineRule="auto"/>
      </w:pPr>
    </w:p>
    <w:p w14:paraId="1AB1DAFA" w14:textId="77777777" w:rsidR="00612988" w:rsidRDefault="00612988" w:rsidP="00612988">
      <w:pPr>
        <w:spacing w:line="360" w:lineRule="auto"/>
      </w:pPr>
      <w:r>
        <w:rPr>
          <w:noProof/>
          <w:lang w:eastAsia="en-GB"/>
        </w:rPr>
        <mc:AlternateContent>
          <mc:Choice Requires="wps">
            <w:drawing>
              <wp:anchor distT="0" distB="0" distL="114300" distR="114300" simplePos="0" relativeHeight="251794432" behindDoc="1" locked="0" layoutInCell="1" allowOverlap="1" wp14:anchorId="6A59B7B5" wp14:editId="0EE996FD">
                <wp:simplePos x="0" y="0"/>
                <wp:positionH relativeFrom="column">
                  <wp:posOffset>3379470</wp:posOffset>
                </wp:positionH>
                <wp:positionV relativeFrom="paragraph">
                  <wp:posOffset>2886075</wp:posOffset>
                </wp:positionV>
                <wp:extent cx="2044065" cy="635"/>
                <wp:effectExtent l="0" t="0" r="0" b="0"/>
                <wp:wrapTight wrapText="bothSides">
                  <wp:wrapPolygon edited="0">
                    <wp:start x="0" y="0"/>
                    <wp:lineTo x="0" y="21600"/>
                    <wp:lineTo x="21600" y="21600"/>
                    <wp:lineTo x="21600" y="0"/>
                  </wp:wrapPolygon>
                </wp:wrapTight>
                <wp:docPr id="2000230726" name="Text Box 2000230726"/>
                <wp:cNvGraphicFramePr/>
                <a:graphic xmlns:a="http://schemas.openxmlformats.org/drawingml/2006/main">
                  <a:graphicData uri="http://schemas.microsoft.com/office/word/2010/wordprocessingShape">
                    <wps:wsp>
                      <wps:cNvSpPr txBox="1"/>
                      <wps:spPr>
                        <a:xfrm>
                          <a:off x="0" y="0"/>
                          <a:ext cx="2044065" cy="635"/>
                        </a:xfrm>
                        <a:prstGeom prst="rect">
                          <a:avLst/>
                        </a:prstGeom>
                        <a:solidFill>
                          <a:prstClr val="white"/>
                        </a:solidFill>
                        <a:ln>
                          <a:noFill/>
                        </a:ln>
                      </wps:spPr>
                      <wps:txbx>
                        <w:txbxContent>
                          <w:p w14:paraId="0E5AF3D1" w14:textId="2CB01F46" w:rsidR="00204AAD" w:rsidRPr="006B0754" w:rsidRDefault="00204AAD" w:rsidP="00612988">
                            <w:pPr>
                              <w:pStyle w:val="Caption"/>
                              <w:rPr>
                                <w:noProof/>
                              </w:rPr>
                            </w:pPr>
                            <w:bookmarkStart w:id="822" w:name="_Toc514069559"/>
                            <w:bookmarkStart w:id="823" w:name="_Toc514757877"/>
                            <w:r>
                              <w:t xml:space="preserve">Figure </w:t>
                            </w:r>
                            <w:r>
                              <w:rPr>
                                <w:noProof/>
                              </w:rPr>
                              <w:fldChar w:fldCharType="begin"/>
                            </w:r>
                            <w:r>
                              <w:rPr>
                                <w:noProof/>
                              </w:rPr>
                              <w:instrText xml:space="preserve"> SEQ Figure \* ARABIC </w:instrText>
                            </w:r>
                            <w:r>
                              <w:rPr>
                                <w:noProof/>
                              </w:rPr>
                              <w:fldChar w:fldCharType="separate"/>
                            </w:r>
                            <w:r w:rsidR="001A5D69">
                              <w:rPr>
                                <w:noProof/>
                              </w:rPr>
                              <w:t>34</w:t>
                            </w:r>
                            <w:r>
                              <w:rPr>
                                <w:noProof/>
                              </w:rPr>
                              <w:fldChar w:fldCharType="end"/>
                            </w:r>
                            <w:r>
                              <w:t xml:space="preserve"> - Weighing the Slurry</w:t>
                            </w:r>
                            <w:bookmarkEnd w:id="822"/>
                            <w:bookmarkEnd w:id="8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59B7B5" id="Text Box 2000230726" o:spid="_x0000_s1046" type="#_x0000_t202" style="position:absolute;margin-left:266.1pt;margin-top:227.25pt;width:160.95pt;height:.05pt;z-index:-251522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" stroked="f">
                <v:textbox style="mso-fit-shape-to-text:t" inset="0,0,0,0">
                  <w:txbxContent>
                    <w:p w14:paraId="0E5AF3D1" w14:textId="2CB01F46" w:rsidR="00204AAD" w:rsidRPr="006B0754" w:rsidRDefault="00204AAD" w:rsidP="00612988">
                      <w:pPr>
                        <w:pStyle w:val="Caption"/>
                        <w:rPr>
                          <w:noProof/>
                        </w:rPr>
                      </w:pPr>
                      <w:bookmarkStart w:id="824" w:name="_Toc514069559"/>
                      <w:bookmarkStart w:id="825" w:name="_Toc514757877"/>
                      <w:r>
                        <w:t xml:space="preserve">Figure </w:t>
                      </w:r>
                      <w:r>
                        <w:rPr>
                          <w:noProof/>
                        </w:rPr>
                        <w:fldChar w:fldCharType="begin"/>
                      </w:r>
                      <w:r>
                        <w:rPr>
                          <w:noProof/>
                        </w:rPr>
                        <w:instrText xml:space="preserve"> SEQ Figure \* ARABIC </w:instrText>
                      </w:r>
                      <w:r>
                        <w:rPr>
                          <w:noProof/>
                        </w:rPr>
                        <w:fldChar w:fldCharType="separate"/>
                      </w:r>
                      <w:r w:rsidR="001A5D69">
                        <w:rPr>
                          <w:noProof/>
                        </w:rPr>
                        <w:t>34</w:t>
                      </w:r>
                      <w:r>
                        <w:rPr>
                          <w:noProof/>
                        </w:rPr>
                        <w:fldChar w:fldCharType="end"/>
                      </w:r>
                      <w:r>
                        <w:t xml:space="preserve"> - Weighing the Slurry</w:t>
                      </w:r>
                      <w:bookmarkEnd w:id="824"/>
                      <w:bookmarkEnd w:id="825"/>
                    </w:p>
                  </w:txbxContent>
                </v:textbox>
                <w10:wrap type="tight"/>
              </v:shape>
            </w:pict>
          </mc:Fallback>
        </mc:AlternateContent>
      </w:r>
      <w:r>
        <w:rPr>
          <w:noProof/>
          <w:lang w:eastAsia="en-GB"/>
        </w:rPr>
        <w:drawing>
          <wp:anchor distT="0" distB="0" distL="114300" distR="114300" simplePos="0" relativeHeight="251773952" behindDoc="1" locked="0" layoutInCell="1" allowOverlap="1" wp14:anchorId="32522188" wp14:editId="13DD2C09">
            <wp:simplePos x="0" y="0"/>
            <wp:positionH relativeFrom="margin">
              <wp:posOffset>2694305</wp:posOffset>
            </wp:positionH>
            <wp:positionV relativeFrom="paragraph">
              <wp:posOffset>140970</wp:posOffset>
            </wp:positionV>
            <wp:extent cx="3415030" cy="2044065"/>
            <wp:effectExtent l="0" t="318" r="0" b="0"/>
            <wp:wrapTight wrapText="bothSides">
              <wp:wrapPolygon edited="0">
                <wp:start x="-2" y="21597"/>
                <wp:lineTo x="21445" y="21597"/>
                <wp:lineTo x="21445" y="258"/>
                <wp:lineTo x="-2" y="258"/>
                <wp:lineTo x="-2" y="21597"/>
              </wp:wrapPolygon>
            </wp:wrapTight>
            <wp:docPr id="2000230729" name="Picture 2000230729" descr="C:\Users\Feran\AppData\Local\Microsoft\Windows\INetCache\Content.Word\20180315_122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eran\AppData\Local\Microsoft\Windows\INetCache\Content.Word\20180315_122637.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rot="5400000">
                      <a:off x="0" y="0"/>
                      <a:ext cx="3415030" cy="204406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The slurry collected from the farm was weighed before been poured into the system. </w:t>
      </w:r>
    </w:p>
    <w:p w14:paraId="342A59E6" w14:textId="77777777" w:rsidR="00612988" w:rsidRDefault="00612988" w:rsidP="00612988">
      <w:pPr>
        <w:spacing w:line="360" w:lineRule="auto"/>
      </w:pPr>
      <w:r>
        <w:t>The entire process was done to check if the system was operating correctly and to also check if there was any damage to the system from the previous tests.</w:t>
      </w:r>
    </w:p>
    <w:p w14:paraId="57C7A56B" w14:textId="77777777" w:rsidR="00612988" w:rsidRDefault="00612988" w:rsidP="00612988">
      <w:pPr>
        <w:spacing w:line="360" w:lineRule="auto"/>
      </w:pPr>
    </w:p>
    <w:p w14:paraId="2121E40C" w14:textId="77777777" w:rsidR="00612988" w:rsidRDefault="00612988" w:rsidP="00612988">
      <w:pPr>
        <w:spacing w:line="360" w:lineRule="auto"/>
      </w:pPr>
    </w:p>
    <w:p w14:paraId="2C366299" w14:textId="77777777" w:rsidR="00612988" w:rsidRPr="00194259" w:rsidRDefault="00612988" w:rsidP="00612988">
      <w:pPr>
        <w:spacing w:line="360" w:lineRule="auto"/>
      </w:pPr>
    </w:p>
    <w:p w14:paraId="3D7150F0" w14:textId="77777777" w:rsidR="00612988" w:rsidRPr="00194259" w:rsidRDefault="00612988" w:rsidP="00612988">
      <w:pPr>
        <w:spacing w:line="360" w:lineRule="auto"/>
      </w:pPr>
    </w:p>
    <w:p w14:paraId="66463D35" w14:textId="636C33BE" w:rsidR="00B35346" w:rsidRDefault="5DB62041" w:rsidP="00C04A83">
      <w:pPr>
        <w:pStyle w:val="Heading1"/>
        <w:spacing w:line="360" w:lineRule="auto"/>
      </w:pPr>
      <w:bookmarkStart w:id="826" w:name="_Toc514758055"/>
      <w:r>
        <w:lastRenderedPageBreak/>
        <w:t>Design</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r w:rsidR="00010288">
        <w:t xml:space="preserve"> (JN)</w:t>
      </w:r>
      <w:bookmarkEnd w:id="826"/>
    </w:p>
    <w:p w14:paraId="2029B144" w14:textId="6744C163" w:rsidR="00FE3DE3" w:rsidRDefault="00FE3DE3" w:rsidP="00BF6AE4">
      <w:pPr>
        <w:pStyle w:val="Heading2"/>
        <w:tabs>
          <w:tab w:val="clear" w:pos="340"/>
        </w:tabs>
        <w:spacing w:line="360" w:lineRule="auto"/>
      </w:pPr>
      <w:bookmarkStart w:id="827" w:name="_Toc513121961"/>
      <w:bookmarkStart w:id="828" w:name="_Toc513194589"/>
      <w:bookmarkStart w:id="829" w:name="_Toc513227456"/>
      <w:bookmarkStart w:id="830" w:name="_Toc514758056"/>
      <w:r>
        <w:t>2016-17 Design</w:t>
      </w:r>
      <w:bookmarkEnd w:id="827"/>
      <w:bookmarkEnd w:id="830"/>
      <w:r w:rsidR="00E24053">
        <w:t xml:space="preserve"> </w:t>
      </w:r>
      <w:bookmarkEnd w:id="828"/>
      <w:bookmarkEnd w:id="829"/>
    </w:p>
    <w:p w14:paraId="70E49506" w14:textId="6444DD7D" w:rsidR="00FE3DE3" w:rsidRDefault="00FE3DE3" w:rsidP="00AA5A2A">
      <w:pPr>
        <w:spacing w:line="360" w:lineRule="auto"/>
      </w:pPr>
      <w:r>
        <w:t>The previous reactor design that was used for the last academic year comprised of the outer aluminium cathode inserted into a flange that was bolted to a base flange. In between the two flanges sat two gaskets that held the water permeable membrane.</w:t>
      </w:r>
    </w:p>
    <w:p w14:paraId="5C6D32DB" w14:textId="3452A03F" w:rsidR="00ED151E" w:rsidRDefault="00ED151E" w:rsidP="00AA5A2A">
      <w:pPr>
        <w:spacing w:line="360" w:lineRule="auto"/>
      </w:pPr>
      <w:r>
        <w:t>To understand the working process of the original reactor design, a test was completed with the reactor set up as the previous report described, the reactor was loaded with 1kg of slurry and the power source was attached with a current of 1.5 amps and a voltage of 10.</w:t>
      </w:r>
    </w:p>
    <w:p w14:paraId="050D1C79" w14:textId="21EAC865" w:rsidR="00ED151E" w:rsidRDefault="00ED151E" w:rsidP="00AA5A2A">
      <w:pPr>
        <w:spacing w:line="360" w:lineRule="auto"/>
      </w:pPr>
      <w:r>
        <w:t>During the test issues with the original design were highlighted, as the slurry</w:t>
      </w:r>
      <w:r w:rsidR="00302CD6">
        <w:t xml:space="preserve"> was loaded into the reactor it</w:t>
      </w:r>
      <w:r>
        <w:t xml:space="preserve"> was found that the base of the anode was not flush with the membrane. This gap between the membrane and the bas</w:t>
      </w:r>
      <w:r w:rsidR="00570EC7">
        <w:t>e</w:t>
      </w:r>
      <w:r>
        <w:t xml:space="preserve"> of the anode allowed for the slurry when loaded into the reactor to flow</w:t>
      </w:r>
      <w:r w:rsidR="00953ACD">
        <w:t xml:space="preserve"> up through the centre of the anode. With slurry in the centre of the anode the waste is not in a position where the current is passing from the anode through the waste and to the cathode. This issue prevents the </w:t>
      </w:r>
      <w:r w:rsidR="00570EC7">
        <w:t>electro osmotic</w:t>
      </w:r>
      <w:r w:rsidR="00953ACD">
        <w:t xml:space="preserve"> flow of fluid through the waste and can be shown by the H-S equation below;</w:t>
      </w:r>
    </w:p>
    <w:p w14:paraId="42679D5B" w14:textId="77777777" w:rsidR="00953ACD" w:rsidRDefault="00204AAD" w:rsidP="00AA5A2A">
      <w:pPr>
        <w:spacing w:line="360" w:lineRule="auto"/>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e</m:t>
              </m:r>
            </m:sub>
          </m:sSub>
          <m:r>
            <w:rPr>
              <w:rFonts w:ascii="Cambria Math" w:hAnsi="Cambria Math"/>
            </w:rPr>
            <m:t xml:space="preserve">= </m:t>
          </m:r>
          <m:f>
            <m:fPr>
              <m:ctrlPr>
                <w:rPr>
                  <w:rFonts w:ascii="Cambria Math" w:hAnsi="Cambria Math"/>
                  <w:i/>
                </w:rPr>
              </m:ctrlPr>
            </m:fPr>
            <m:num>
              <m:r>
                <w:rPr>
                  <w:rFonts w:ascii="Cambria Math" w:hAnsi="Cambria Math"/>
                </w:rPr>
                <m:t>ε ς</m:t>
              </m:r>
            </m:num>
            <m:den>
              <m:r>
                <w:rPr>
                  <w:rFonts w:ascii="Cambria Math" w:hAnsi="Cambria Math"/>
                </w:rPr>
                <m:t>η</m:t>
              </m:r>
            </m:den>
          </m:f>
          <m:r>
            <w:rPr>
              <w:rFonts w:ascii="Cambria Math" w:hAnsi="Cambria Math"/>
            </w:rPr>
            <m:t xml:space="preserve"> </m:t>
          </m:r>
          <m:sSub>
            <m:sSubPr>
              <m:ctrlPr>
                <w:rPr>
                  <w:rFonts w:ascii="Cambria Math" w:hAnsi="Cambria Math"/>
                  <w:i/>
                </w:rPr>
              </m:ctrlPr>
            </m:sSubPr>
            <m:e>
              <m:r>
                <w:rPr>
                  <w:rFonts w:ascii="Cambria Math" w:hAnsi="Cambria Math"/>
                </w:rPr>
                <m:t>E</m:t>
              </m:r>
            </m:e>
            <m:sub>
              <m:r>
                <w:rPr>
                  <w:rFonts w:ascii="Cambria Math" w:hAnsi="Cambria Math"/>
                </w:rPr>
                <m:t>z</m:t>
              </m:r>
            </m:sub>
          </m:sSub>
        </m:oMath>
      </m:oMathPara>
    </w:p>
    <w:p w14:paraId="1C0C7EC8" w14:textId="1A783B9A" w:rsidR="00953ACD" w:rsidRDefault="00953ACD" w:rsidP="00AA5A2A">
      <w:pPr>
        <w:pStyle w:val="Caption"/>
        <w:spacing w:line="360" w:lineRule="auto"/>
      </w:pPr>
      <w:bookmarkStart w:id="831" w:name="_Toc513122080"/>
      <w:bookmarkStart w:id="832" w:name="_Toc513227603"/>
      <w:bookmarkStart w:id="833" w:name="_Toc514758003"/>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14</w:t>
      </w:r>
      <w:r w:rsidR="007302E0">
        <w:rPr>
          <w:noProof/>
        </w:rPr>
        <w:fldChar w:fldCharType="end"/>
      </w:r>
      <w:r>
        <w:t xml:space="preserve"> : H-S Equation</w:t>
      </w:r>
      <w:bookmarkEnd w:id="831"/>
      <w:bookmarkEnd w:id="832"/>
      <w:bookmarkEnd w:id="833"/>
      <w:r>
        <w:t xml:space="preserve"> </w:t>
      </w:r>
    </w:p>
    <w:p w14:paraId="26688684" w14:textId="37CF2867" w:rsidR="00953ACD" w:rsidRDefault="00204AAD" w:rsidP="00AA5A2A">
      <w:pPr>
        <w:spacing w:line="360" w:lineRule="auto"/>
      </w:pPr>
      <w:sdt>
        <w:sdtPr>
          <w:id w:val="-888330262"/>
          <w:citation/>
        </w:sdtPr>
        <w:sdtContent>
          <w:r w:rsidR="00953ACD">
            <w:fldChar w:fldCharType="begin"/>
          </w:r>
          <w:r w:rsidR="00953ACD">
            <w:instrText xml:space="preserve"> CITATION San04 \l 2057 </w:instrText>
          </w:r>
          <w:r w:rsidR="00953ACD">
            <w:fldChar w:fldCharType="separate"/>
          </w:r>
          <w:r w:rsidR="008242AE">
            <w:rPr>
              <w:noProof/>
            </w:rPr>
            <w:t>(46)</w:t>
          </w:r>
          <w:r w:rsidR="00953ACD">
            <w:fldChar w:fldCharType="end"/>
          </w:r>
        </w:sdtContent>
      </w:sdt>
    </w:p>
    <w:p w14:paraId="12FD30DA" w14:textId="77777777" w:rsidR="00953ACD" w:rsidRDefault="00953ACD" w:rsidP="00AA5A2A">
      <w:pPr>
        <w:spacing w:line="360" w:lineRule="auto"/>
      </w:pPr>
      <w:r>
        <w:t>Where;</w:t>
      </w:r>
    </w:p>
    <w:p w14:paraId="1647C5D5" w14:textId="77777777" w:rsidR="00953ACD" w:rsidRPr="001A1C17" w:rsidRDefault="00204AAD" w:rsidP="00AA5A2A">
      <w:pPr>
        <w:spacing w:line="360" w:lineRule="auto"/>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z</m:t>
              </m:r>
            </m:sub>
          </m:sSub>
          <m:r>
            <w:rPr>
              <w:rFonts w:ascii="Cambria Math" w:eastAsiaTheme="minorEastAsia" w:hAnsi="Cambria Math"/>
            </w:rPr>
            <m:t>=Electric Field Strength</m:t>
          </m:r>
        </m:oMath>
      </m:oMathPara>
    </w:p>
    <w:p w14:paraId="5A7D3D6A" w14:textId="1F6180AB" w:rsidR="00953ACD" w:rsidRDefault="00204AAD" w:rsidP="00AA5A2A">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e</m:t>
              </m:r>
            </m:sub>
          </m:sSub>
          <m:r>
            <w:rPr>
              <w:rFonts w:ascii="Cambria Math" w:eastAsiaTheme="minorEastAsia" w:hAnsi="Cambria Math"/>
            </w:rPr>
            <m:t xml:space="preserve">=Electroosmotic velocity between parallel plates </m:t>
          </m:r>
        </m:oMath>
      </m:oMathPara>
    </w:p>
    <w:p w14:paraId="11A9FED3" w14:textId="77777777" w:rsidR="00953ACD" w:rsidRPr="00DE653D" w:rsidRDefault="00003352" w:rsidP="00AA5A2A">
      <w:pPr>
        <w:spacing w:line="360" w:lineRule="auto"/>
        <w:rPr>
          <w:rFonts w:eastAsiaTheme="minorEastAsia"/>
        </w:rPr>
      </w:pPr>
      <m:oMathPara>
        <m:oMath>
          <m:r>
            <w:rPr>
              <w:rFonts w:ascii="Cambria Math" w:eastAsiaTheme="minorEastAsia" w:hAnsi="Cambria Math"/>
            </w:rPr>
            <m:t>η=Viscosity of Liquid</m:t>
          </m:r>
        </m:oMath>
      </m:oMathPara>
    </w:p>
    <w:p w14:paraId="41A1AD09" w14:textId="77777777" w:rsidR="00953ACD" w:rsidRPr="00DE653D" w:rsidRDefault="00003352" w:rsidP="00AA5A2A">
      <w:pPr>
        <w:spacing w:line="360" w:lineRule="auto"/>
        <w:rPr>
          <w:rFonts w:eastAsiaTheme="minorEastAsia"/>
        </w:rPr>
      </w:pPr>
      <m:oMathPara>
        <m:oMath>
          <m:r>
            <w:rPr>
              <w:rFonts w:ascii="Cambria Math" w:eastAsiaTheme="minorEastAsia" w:hAnsi="Cambria Math"/>
            </w:rPr>
            <m:t>ε=Permittivity of Media</m:t>
          </m:r>
        </m:oMath>
      </m:oMathPara>
    </w:p>
    <w:p w14:paraId="7277F793" w14:textId="77777777" w:rsidR="00953ACD" w:rsidRDefault="00003352" w:rsidP="00AA5A2A">
      <w:pPr>
        <w:spacing w:line="360" w:lineRule="auto"/>
        <w:rPr>
          <w:rFonts w:eastAsiaTheme="minorEastAsia"/>
        </w:rPr>
      </w:pPr>
      <m:oMathPara>
        <m:oMath>
          <m:r>
            <w:rPr>
              <w:rFonts w:ascii="Cambria Math" w:eastAsiaTheme="minorEastAsia" w:hAnsi="Cambria Math"/>
            </w:rPr>
            <m:t xml:space="preserve">ς=Zeta Potential </m:t>
          </m:r>
        </m:oMath>
      </m:oMathPara>
    </w:p>
    <w:p w14:paraId="475FD80A" w14:textId="5A1F8583" w:rsidR="0032620C" w:rsidRDefault="00953ACD" w:rsidP="00AA5A2A">
      <w:pPr>
        <w:spacing w:line="360" w:lineRule="auto"/>
      </w:pPr>
      <w:r>
        <w:t xml:space="preserve">As the electric field within the centre of the anode is far weaker than the area between the outside of the anode and the inside of the cathode the </w:t>
      </w:r>
      <w:r w:rsidR="00570EC7">
        <w:t>Electro osmotic</w:t>
      </w:r>
      <w:r>
        <w:t xml:space="preserve"> velocity is greatly reduced. This was proved when the test was completed</w:t>
      </w:r>
      <w:r w:rsidR="00D8405E">
        <w:t>,</w:t>
      </w:r>
      <w:r>
        <w:t xml:space="preserve"> and the centre of the anode contained slurry that was still in the liquid form whilst the slurry outside the anode had reduced in moisture content</w:t>
      </w:r>
      <w:r w:rsidR="00AC4740">
        <w:t xml:space="preserve">, the area that is below the </w:t>
      </w:r>
      <w:r w:rsidR="0010569B">
        <w:t xml:space="preserve">anode and on top of the membrane was also in liquid form as the </w:t>
      </w:r>
      <w:r w:rsidR="0010569B">
        <w:lastRenderedPageBreak/>
        <w:t>current was unable to pass through the volume of slurry</w:t>
      </w:r>
      <w:r w:rsidR="0032620C">
        <w:t xml:space="preserve">. Assuming that the volume of slurry was 1litre the following volume that entered the centre of the anode </w:t>
      </w:r>
      <w:r w:rsidR="0010569B">
        <w:t xml:space="preserve">and was below the anode </w:t>
      </w:r>
      <w:r w:rsidR="0032620C">
        <w:t>was</w:t>
      </w:r>
      <w:r w:rsidR="003E3D9B">
        <w:t xml:space="preserve"> calculated as</w:t>
      </w:r>
      <w:r w:rsidR="0032620C">
        <w:t>;</w:t>
      </w:r>
    </w:p>
    <w:p w14:paraId="0CB94021" w14:textId="0CE97BAC" w:rsidR="0010569B" w:rsidRDefault="0010569B" w:rsidP="00AA5A2A">
      <w:pPr>
        <w:spacing w:line="360" w:lineRule="auto"/>
      </w:pPr>
      <w:r>
        <w:t>Volume of slurry between the base of the anode and above the membrane;</w:t>
      </w:r>
    </w:p>
    <w:p w14:paraId="1576E2DA" w14:textId="2EFE26F4" w:rsidR="0010569B" w:rsidRPr="0010569B" w:rsidRDefault="00003352" w:rsidP="00AA5A2A">
      <w:pPr>
        <w:spacing w:line="360" w:lineRule="auto"/>
        <w:rPr>
          <w:rFonts w:eastAsiaTheme="minorEastAsia"/>
        </w:rPr>
      </w:pPr>
      <m:oMathPara>
        <m:oMath>
          <m:r>
            <w:rPr>
              <w:rFonts w:ascii="Cambria Math" w:hAnsi="Cambria Math"/>
            </w:rPr>
            <m:t>π ×</m:t>
          </m:r>
          <m:sSup>
            <m:sSupPr>
              <m:ctrlPr>
                <w:rPr>
                  <w:rFonts w:ascii="Cambria Math" w:hAnsi="Cambria Math"/>
                  <w:i/>
                </w:rPr>
              </m:ctrlPr>
            </m:sSupPr>
            <m:e>
              <m:r>
                <w:rPr>
                  <w:rFonts w:ascii="Cambria Math" w:hAnsi="Cambria Math"/>
                </w:rPr>
                <m:t>0.057</m:t>
              </m:r>
            </m:e>
            <m:sup>
              <m:r>
                <w:rPr>
                  <w:rFonts w:ascii="Cambria Math" w:hAnsi="Cambria Math"/>
                </w:rPr>
                <m:t>2</m:t>
              </m:r>
            </m:sup>
          </m:sSup>
          <m:r>
            <w:rPr>
              <w:rFonts w:ascii="Cambria Math" w:hAnsi="Cambria Math"/>
            </w:rPr>
            <m:t>=0.01020703453</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672928E4" w14:textId="3BA40B07" w:rsidR="0010569B" w:rsidRPr="0010569B" w:rsidRDefault="00003352" w:rsidP="00AA5A2A">
      <w:pPr>
        <w:spacing w:line="360" w:lineRule="auto"/>
        <w:rPr>
          <w:rFonts w:eastAsiaTheme="minorEastAsia"/>
        </w:rPr>
      </w:pPr>
      <m:oMathPara>
        <m:oMath>
          <m:r>
            <w:rPr>
              <w:rFonts w:ascii="Cambria Math" w:hAnsi="Cambria Math"/>
            </w:rPr>
            <m:t>0.01020703453 ×0.0292=0.000298045</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35D5F936" w14:textId="2887C100" w:rsidR="0010569B" w:rsidRPr="0010569B" w:rsidRDefault="00003352" w:rsidP="00AA5A2A">
      <w:pPr>
        <w:spacing w:line="360" w:lineRule="auto"/>
        <w:rPr>
          <w:rFonts w:eastAsiaTheme="minorEastAsia"/>
        </w:rPr>
      </w:pPr>
      <m:oMathPara>
        <m:oMath>
          <m:r>
            <w:rPr>
              <w:rFonts w:ascii="Cambria Math" w:eastAsiaTheme="minorEastAsia" w:hAnsi="Cambria Math"/>
            </w:rPr>
            <m:t>Slurry not processed at base=0.000298045</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m:oMathPara>
    </w:p>
    <w:p w14:paraId="1F47E9A8" w14:textId="2908A006" w:rsidR="0010569B" w:rsidRDefault="0010569B" w:rsidP="00AA5A2A">
      <w:pPr>
        <w:spacing w:line="360" w:lineRule="auto"/>
        <w:rPr>
          <w:rFonts w:eastAsiaTheme="minorEastAsia"/>
        </w:rPr>
      </w:pPr>
      <w:r>
        <w:rPr>
          <w:rFonts w:eastAsiaTheme="minorEastAsia"/>
        </w:rPr>
        <w:t>Approximately 1kg of slurry has a volume of 1 litre which is equal to 0.001m</w:t>
      </w:r>
      <w:r>
        <w:rPr>
          <w:rFonts w:eastAsiaTheme="minorEastAsia"/>
          <w:vertAlign w:val="superscript"/>
        </w:rPr>
        <w:t>3</w:t>
      </w:r>
      <w:r>
        <w:rPr>
          <w:rFonts w:eastAsiaTheme="minorEastAsia"/>
        </w:rPr>
        <w:t>.</w:t>
      </w:r>
    </w:p>
    <w:p w14:paraId="60C2B78E" w14:textId="6C9AB235" w:rsidR="0010569B" w:rsidRDefault="0010569B" w:rsidP="00AA5A2A">
      <w:pPr>
        <w:spacing w:line="360" w:lineRule="auto"/>
        <w:rPr>
          <w:rFonts w:eastAsiaTheme="minorEastAsia"/>
        </w:rPr>
      </w:pPr>
      <w:r>
        <w:rPr>
          <w:rFonts w:eastAsiaTheme="minorEastAsia"/>
        </w:rPr>
        <w:t>The remaining volume of slurry that is above this is;</w:t>
      </w:r>
    </w:p>
    <w:p w14:paraId="4AEFCD10" w14:textId="13F50AFE" w:rsidR="0010569B" w:rsidRPr="0010569B" w:rsidRDefault="00003352" w:rsidP="00AA5A2A">
      <w:pPr>
        <w:spacing w:line="360" w:lineRule="auto"/>
        <w:rPr>
          <w:rFonts w:eastAsiaTheme="minorEastAsia"/>
        </w:rPr>
      </w:pPr>
      <m:oMathPara>
        <m:oMath>
          <m:r>
            <w:rPr>
              <w:rFonts w:ascii="Cambria Math" w:eastAsiaTheme="minorEastAsia" w:hAnsi="Cambria Math"/>
            </w:rPr>
            <m:t>0.001-0.000298045=0.000701954</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m:oMathPara>
    </w:p>
    <w:p w14:paraId="7B03EDB2" w14:textId="4504BCE9" w:rsidR="0010569B" w:rsidRDefault="00E32D8F" w:rsidP="00AA5A2A">
      <w:pPr>
        <w:spacing w:line="360" w:lineRule="auto"/>
        <w:rPr>
          <w:rFonts w:eastAsiaTheme="minorEastAsia"/>
        </w:rPr>
      </w:pPr>
      <w:r>
        <w:rPr>
          <w:rFonts w:eastAsiaTheme="minorEastAsia"/>
        </w:rPr>
        <w:t>The cross</w:t>
      </w:r>
      <w:r w:rsidR="00D8405E">
        <w:rPr>
          <w:rFonts w:eastAsiaTheme="minorEastAsia"/>
        </w:rPr>
        <w:t>-</w:t>
      </w:r>
      <w:r>
        <w:rPr>
          <w:rFonts w:eastAsiaTheme="minorEastAsia"/>
        </w:rPr>
        <w:t>sectional area of the anode was required to be calculated;</w:t>
      </w:r>
    </w:p>
    <w:p w14:paraId="09900A13" w14:textId="7913BB6F" w:rsidR="00E32D8F" w:rsidRPr="00E32D8F" w:rsidRDefault="00204AAD" w:rsidP="00AA5A2A">
      <w:pPr>
        <w:spacing w:line="360" w:lineRule="auto"/>
        <w:rPr>
          <w:rFonts w:eastAsiaTheme="minorEastAsia"/>
        </w:rPr>
      </w:pPr>
      <m:oMathPara>
        <m:oMath>
          <m:d>
            <m:dPr>
              <m:ctrlPr>
                <w:rPr>
                  <w:rFonts w:ascii="Cambria Math" w:eastAsiaTheme="minorEastAsia" w:hAnsi="Cambria Math"/>
                  <w:i/>
                </w:rPr>
              </m:ctrlPr>
            </m:dPr>
            <m:e>
              <m:r>
                <w:rPr>
                  <w:rFonts w:ascii="Cambria Math" w:eastAsiaTheme="minorEastAsia" w:hAnsi="Cambria Math"/>
                </w:rPr>
                <m:t xml:space="preserve">π × </m:t>
              </m:r>
              <m:sSup>
                <m:sSupPr>
                  <m:ctrlPr>
                    <w:rPr>
                      <w:rFonts w:ascii="Cambria Math" w:eastAsiaTheme="minorEastAsia" w:hAnsi="Cambria Math"/>
                      <w:i/>
                    </w:rPr>
                  </m:ctrlPr>
                </m:sSupPr>
                <m:e>
                  <m:r>
                    <w:rPr>
                      <w:rFonts w:ascii="Cambria Math" w:eastAsiaTheme="minorEastAsia" w:hAnsi="Cambria Math"/>
                    </w:rPr>
                    <m:t>0.031</m:t>
                  </m:r>
                </m:e>
                <m:sup>
                  <m:r>
                    <w:rPr>
                      <w:rFonts w:ascii="Cambria Math" w:eastAsiaTheme="minorEastAsia" w:hAnsi="Cambria Math"/>
                    </w:rPr>
                    <m:t>2</m:t>
                  </m:r>
                </m:sup>
              </m:sSup>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 xml:space="preserve">π × </m:t>
              </m:r>
              <m:sSup>
                <m:sSupPr>
                  <m:ctrlPr>
                    <w:rPr>
                      <w:rFonts w:ascii="Cambria Math" w:eastAsiaTheme="minorEastAsia" w:hAnsi="Cambria Math"/>
                      <w:i/>
                    </w:rPr>
                  </m:ctrlPr>
                </m:sSupPr>
                <m:e>
                  <m:r>
                    <w:rPr>
                      <w:rFonts w:ascii="Cambria Math" w:eastAsiaTheme="minorEastAsia" w:hAnsi="Cambria Math"/>
                    </w:rPr>
                    <m:t>0.025</m:t>
                  </m:r>
                </m:e>
                <m:sup>
                  <m:r>
                    <w:rPr>
                      <w:rFonts w:ascii="Cambria Math" w:eastAsiaTheme="minorEastAsia" w:hAnsi="Cambria Math"/>
                    </w:rPr>
                    <m:t>2</m:t>
                  </m:r>
                </m:sup>
              </m:sSup>
            </m:e>
          </m:d>
          <m:r>
            <w:rPr>
              <w:rFonts w:ascii="Cambria Math" w:eastAsiaTheme="minorEastAsia" w:hAnsi="Cambria Math"/>
            </w:rPr>
            <m:t xml:space="preserve">=0.001055575 </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m:oMathPara>
    </w:p>
    <w:p w14:paraId="050A97C0" w14:textId="10F8F292" w:rsidR="00E32D8F" w:rsidRDefault="00E32D8F" w:rsidP="00AA5A2A">
      <w:pPr>
        <w:spacing w:line="360" w:lineRule="auto"/>
        <w:rPr>
          <w:rFonts w:eastAsiaTheme="minorEastAsia"/>
        </w:rPr>
      </w:pPr>
      <w:r>
        <w:rPr>
          <w:rFonts w:eastAsiaTheme="minorEastAsia"/>
        </w:rPr>
        <w:t>The internal cross</w:t>
      </w:r>
      <w:r w:rsidR="00D8405E">
        <w:rPr>
          <w:rFonts w:eastAsiaTheme="minorEastAsia"/>
        </w:rPr>
        <w:t>-</w:t>
      </w:r>
      <w:r>
        <w:rPr>
          <w:rFonts w:eastAsiaTheme="minorEastAsia"/>
        </w:rPr>
        <w:t>sectional area of the Cathode was calculated as;</w:t>
      </w:r>
    </w:p>
    <w:p w14:paraId="65A35FD9" w14:textId="1330F97F" w:rsidR="00E32D8F" w:rsidRPr="00E32D8F" w:rsidRDefault="00003352" w:rsidP="00AA5A2A">
      <w:pPr>
        <w:spacing w:line="360" w:lineRule="auto"/>
        <w:rPr>
          <w:rFonts w:eastAsiaTheme="minorEastAsia"/>
        </w:rPr>
      </w:pPr>
      <m:oMathPara>
        <m:oMath>
          <m:r>
            <w:rPr>
              <w:rFonts w:ascii="Cambria Math" w:eastAsiaTheme="minorEastAsia" w:hAnsi="Cambria Math"/>
            </w:rPr>
            <m:t>π ×</m:t>
          </m:r>
          <m:sSup>
            <m:sSupPr>
              <m:ctrlPr>
                <w:rPr>
                  <w:rFonts w:ascii="Cambria Math" w:eastAsiaTheme="minorEastAsia" w:hAnsi="Cambria Math"/>
                  <w:i/>
                </w:rPr>
              </m:ctrlPr>
            </m:sSupPr>
            <m:e>
              <m:r>
                <w:rPr>
                  <w:rFonts w:ascii="Cambria Math" w:eastAsiaTheme="minorEastAsia" w:hAnsi="Cambria Math"/>
                </w:rPr>
                <m:t>0.05</m:t>
              </m:r>
            </m:e>
            <m:sup>
              <m:r>
                <w:rPr>
                  <w:rFonts w:ascii="Cambria Math" w:eastAsiaTheme="minorEastAsia" w:hAnsi="Cambria Math"/>
                </w:rPr>
                <m:t>2</m:t>
              </m:r>
            </m:sup>
          </m:sSup>
          <m:r>
            <w:rPr>
              <w:rFonts w:ascii="Cambria Math" w:eastAsiaTheme="minorEastAsia" w:hAnsi="Cambria Math"/>
            </w:rPr>
            <m:t xml:space="preserve">=0.007853981 </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14:paraId="58E02CDD" w14:textId="315E7DF3" w:rsidR="00E32D8F" w:rsidRDefault="00E32D8F" w:rsidP="00AA5A2A">
      <w:pPr>
        <w:spacing w:line="360" w:lineRule="auto"/>
        <w:rPr>
          <w:rFonts w:eastAsiaTheme="minorEastAsia"/>
        </w:rPr>
      </w:pPr>
      <w:r>
        <w:rPr>
          <w:rFonts w:eastAsiaTheme="minorEastAsia"/>
        </w:rPr>
        <w:t>To calculate the internal area total cross</w:t>
      </w:r>
      <w:r w:rsidR="00D8405E">
        <w:rPr>
          <w:rFonts w:eastAsiaTheme="minorEastAsia"/>
        </w:rPr>
        <w:t>-</w:t>
      </w:r>
      <w:r>
        <w:rPr>
          <w:rFonts w:eastAsiaTheme="minorEastAsia"/>
        </w:rPr>
        <w:t>sectional area was completed by;</w:t>
      </w:r>
    </w:p>
    <w:p w14:paraId="2B260F2D" w14:textId="0DA1830C" w:rsidR="00E32D8F" w:rsidRPr="00E32D8F" w:rsidRDefault="00003352" w:rsidP="00AA5A2A">
      <w:pPr>
        <w:spacing w:line="360" w:lineRule="auto"/>
        <w:rPr>
          <w:rFonts w:eastAsiaTheme="minorEastAsia"/>
        </w:rPr>
      </w:pPr>
      <m:oMathPara>
        <m:oMath>
          <m:r>
            <w:rPr>
              <w:rFonts w:ascii="Cambria Math" w:eastAsiaTheme="minorEastAsia" w:hAnsi="Cambria Math"/>
            </w:rPr>
            <m:t xml:space="preserve">Internal Cathode C.S.A-Total Anode C.S.A=Total internal C.S.A </m:t>
          </m:r>
        </m:oMath>
      </m:oMathPara>
    </w:p>
    <w:p w14:paraId="01E25955" w14:textId="12CDE002" w:rsidR="00E32D8F" w:rsidRPr="00E32D8F" w:rsidRDefault="00003352" w:rsidP="00AA5A2A">
      <w:pPr>
        <w:spacing w:line="360" w:lineRule="auto"/>
        <w:rPr>
          <w:rFonts w:eastAsiaTheme="minorEastAsia"/>
        </w:rPr>
      </w:pPr>
      <m:oMathPara>
        <m:oMath>
          <m:r>
            <w:rPr>
              <w:rFonts w:ascii="Cambria Math" w:eastAsiaTheme="minorEastAsia" w:hAnsi="Cambria Math"/>
            </w:rPr>
            <m:t>0.007853981-0.001055575=0.006798406</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14:paraId="7F175662" w14:textId="13406675" w:rsidR="00E32D8F" w:rsidRDefault="00E32D8F" w:rsidP="00AA5A2A">
      <w:pPr>
        <w:spacing w:line="360" w:lineRule="auto"/>
        <w:rPr>
          <w:rFonts w:eastAsiaTheme="minorEastAsia"/>
        </w:rPr>
      </w:pPr>
      <w:r>
        <w:rPr>
          <w:rFonts w:eastAsiaTheme="minorEastAsia"/>
        </w:rPr>
        <w:t>Therefore</w:t>
      </w:r>
      <w:r w:rsidR="00D8405E">
        <w:rPr>
          <w:rFonts w:eastAsiaTheme="minorEastAsia"/>
        </w:rPr>
        <w:t>,</w:t>
      </w:r>
      <w:r w:rsidR="000E6D1E">
        <w:rPr>
          <w:rFonts w:eastAsiaTheme="minorEastAsia"/>
        </w:rPr>
        <w:t xml:space="preserve"> the height at which the remaining volume of slurry will reach to inside the reactor is calculated by</w:t>
      </w:r>
      <w:r>
        <w:rPr>
          <w:rFonts w:eastAsiaTheme="minorEastAsia"/>
        </w:rPr>
        <w:t>;</w:t>
      </w:r>
    </w:p>
    <w:p w14:paraId="094C3076" w14:textId="73AC2B07" w:rsidR="00E32D8F" w:rsidRPr="00E32D8F" w:rsidRDefault="00003352" w:rsidP="00AA5A2A">
      <w:pPr>
        <w:spacing w:line="360" w:lineRule="auto"/>
        <w:rPr>
          <w:rFonts w:eastAsiaTheme="minorEastAsia"/>
        </w:rPr>
      </w:pPr>
      <m:oMathPara>
        <m:oMath>
          <m:r>
            <w:rPr>
              <w:rFonts w:ascii="Cambria Math" w:eastAsiaTheme="minorEastAsia" w:hAnsi="Cambria Math"/>
            </w:rPr>
            <m:t>C.S.A ×Height=Volume</m:t>
          </m:r>
        </m:oMath>
      </m:oMathPara>
    </w:p>
    <w:p w14:paraId="2EFB9CC3" w14:textId="53E7DB06" w:rsidR="00E32D8F" w:rsidRPr="00E32D8F" w:rsidRDefault="00003352" w:rsidP="00AA5A2A">
      <w:pPr>
        <w:spacing w:line="360" w:lineRule="auto"/>
        <w:rPr>
          <w:rFonts w:eastAsiaTheme="minorEastAsia"/>
        </w:rPr>
      </w:pPr>
      <m:oMathPara>
        <m:oMath>
          <m:r>
            <w:rPr>
              <w:rFonts w:ascii="Cambria Math" w:eastAsiaTheme="minorEastAsia" w:hAnsi="Cambria Math"/>
            </w:rPr>
            <m:t>Height=</m:t>
          </m:r>
          <m:f>
            <m:fPr>
              <m:ctrlPr>
                <w:rPr>
                  <w:rFonts w:ascii="Cambria Math" w:eastAsiaTheme="minorEastAsia" w:hAnsi="Cambria Math"/>
                  <w:i/>
                </w:rPr>
              </m:ctrlPr>
            </m:fPr>
            <m:num>
              <m:r>
                <w:rPr>
                  <w:rFonts w:ascii="Cambria Math" w:eastAsiaTheme="minorEastAsia" w:hAnsi="Cambria Math"/>
                </w:rPr>
                <m:t>Volumme</m:t>
              </m:r>
            </m:num>
            <m:den>
              <m:r>
                <w:rPr>
                  <w:rFonts w:ascii="Cambria Math" w:eastAsiaTheme="minorEastAsia" w:hAnsi="Cambria Math"/>
                </w:rPr>
                <m:t>C.S.A</m:t>
              </m:r>
            </m:den>
          </m:f>
        </m:oMath>
      </m:oMathPara>
    </w:p>
    <w:p w14:paraId="00CA5491" w14:textId="3BB65ED9" w:rsidR="00E32D8F" w:rsidRPr="00E32D8F" w:rsidRDefault="00003352" w:rsidP="00AA5A2A">
      <w:pPr>
        <w:spacing w:line="360" w:lineRule="auto"/>
        <w:rPr>
          <w:rFonts w:eastAsiaTheme="minorEastAsia"/>
        </w:rPr>
      </w:pPr>
      <m:oMathPara>
        <m:oMath>
          <m:r>
            <w:rPr>
              <w:rFonts w:ascii="Cambria Math" w:eastAsiaTheme="minorEastAsia" w:hAnsi="Cambria Math"/>
            </w:rPr>
            <m:t xml:space="preserve">Height= </m:t>
          </m:r>
          <m:f>
            <m:fPr>
              <m:ctrlPr>
                <w:rPr>
                  <w:rFonts w:ascii="Cambria Math" w:eastAsiaTheme="minorEastAsia" w:hAnsi="Cambria Math"/>
                  <w:i/>
                </w:rPr>
              </m:ctrlPr>
            </m:fPr>
            <m:num>
              <m:r>
                <w:rPr>
                  <w:rFonts w:ascii="Cambria Math" w:eastAsiaTheme="minorEastAsia" w:hAnsi="Cambria Math"/>
                </w:rPr>
                <m:t>0.000701954</m:t>
              </m:r>
            </m:num>
            <m:den>
              <m:r>
                <w:rPr>
                  <w:rFonts w:ascii="Cambria Math" w:eastAsiaTheme="minorEastAsia" w:hAnsi="Cambria Math"/>
                </w:rPr>
                <m:t>0.006798406</m:t>
              </m:r>
            </m:den>
          </m:f>
        </m:oMath>
      </m:oMathPara>
    </w:p>
    <w:p w14:paraId="5E6177EF" w14:textId="638E85DE" w:rsidR="00E32D8F" w:rsidRPr="000E6D1E" w:rsidRDefault="00003352" w:rsidP="00AA5A2A">
      <w:pPr>
        <w:spacing w:line="360" w:lineRule="auto"/>
        <w:rPr>
          <w:rFonts w:eastAsiaTheme="minorEastAsia"/>
        </w:rPr>
      </w:pPr>
      <m:oMathPara>
        <m:oMath>
          <m:r>
            <w:rPr>
              <w:rFonts w:ascii="Cambria Math" w:eastAsiaTheme="minorEastAsia" w:hAnsi="Cambria Math"/>
            </w:rPr>
            <m:t>Height=0.1032527331m</m:t>
          </m:r>
        </m:oMath>
      </m:oMathPara>
    </w:p>
    <w:p w14:paraId="53C15A4A" w14:textId="048B6871" w:rsidR="000E6D1E" w:rsidRDefault="000E6D1E" w:rsidP="00AA5A2A">
      <w:pPr>
        <w:spacing w:line="360" w:lineRule="auto"/>
        <w:rPr>
          <w:rFonts w:eastAsiaTheme="minorEastAsia"/>
        </w:rPr>
      </w:pPr>
      <w:r>
        <w:rPr>
          <w:rFonts w:eastAsiaTheme="minorEastAsia"/>
        </w:rPr>
        <w:t>The internal cross</w:t>
      </w:r>
      <w:r w:rsidR="00D8405E">
        <w:rPr>
          <w:rFonts w:eastAsiaTheme="minorEastAsia"/>
        </w:rPr>
        <w:t>-</w:t>
      </w:r>
      <w:r>
        <w:rPr>
          <w:rFonts w:eastAsiaTheme="minorEastAsia"/>
        </w:rPr>
        <w:t>sectional area of the anode is calculated as;</w:t>
      </w:r>
    </w:p>
    <w:p w14:paraId="27357678" w14:textId="52C109AE" w:rsidR="000E6D1E" w:rsidRPr="000E6D1E" w:rsidRDefault="00003352" w:rsidP="00AA5A2A">
      <w:pPr>
        <w:spacing w:line="360" w:lineRule="auto"/>
        <w:rPr>
          <w:rFonts w:eastAsiaTheme="minorEastAsia"/>
        </w:rPr>
      </w:pPr>
      <m:oMathPara>
        <m:oMath>
          <m:r>
            <w:rPr>
              <w:rFonts w:ascii="Cambria Math" w:eastAsiaTheme="minorEastAsia" w:hAnsi="Cambria Math"/>
            </w:rPr>
            <m:t xml:space="preserve">Anode internal C.S.A= π × </m:t>
          </m:r>
          <m:sSup>
            <m:sSupPr>
              <m:ctrlPr>
                <w:rPr>
                  <w:rFonts w:ascii="Cambria Math" w:eastAsiaTheme="minorEastAsia" w:hAnsi="Cambria Math"/>
                  <w:i/>
                </w:rPr>
              </m:ctrlPr>
            </m:sSupPr>
            <m:e>
              <m:r>
                <w:rPr>
                  <w:rFonts w:ascii="Cambria Math" w:eastAsiaTheme="minorEastAsia" w:hAnsi="Cambria Math"/>
                </w:rPr>
                <m:t>0.025</m:t>
              </m:r>
            </m:e>
            <m:sup>
              <m:r>
                <w:rPr>
                  <w:rFonts w:ascii="Cambria Math" w:eastAsiaTheme="minorEastAsia" w:hAnsi="Cambria Math"/>
                </w:rPr>
                <m:t>2</m:t>
              </m:r>
            </m:sup>
          </m:sSup>
          <m:r>
            <w:rPr>
              <w:rFonts w:ascii="Cambria Math" w:eastAsiaTheme="minorEastAsia" w:hAnsi="Cambria Math"/>
            </w:rPr>
            <m:t>=0.001963495</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14:paraId="529D454E" w14:textId="26B0D5EE" w:rsidR="000E6D1E" w:rsidRDefault="000E6D1E" w:rsidP="00AA5A2A">
      <w:pPr>
        <w:spacing w:line="360" w:lineRule="auto"/>
        <w:rPr>
          <w:rFonts w:eastAsiaTheme="minorEastAsia"/>
        </w:rPr>
      </w:pPr>
      <w:r>
        <w:rPr>
          <w:rFonts w:eastAsiaTheme="minorEastAsia"/>
        </w:rPr>
        <w:lastRenderedPageBreak/>
        <w:t>The volume of slurry that enters the centre of the anode in liquid form at the beginning of the process is;</w:t>
      </w:r>
    </w:p>
    <w:p w14:paraId="796B5BE2" w14:textId="468C5064" w:rsidR="000E6D1E" w:rsidRPr="000E6D1E" w:rsidRDefault="00003352" w:rsidP="00AA5A2A">
      <w:pPr>
        <w:spacing w:line="360" w:lineRule="auto"/>
        <w:rPr>
          <w:rFonts w:eastAsiaTheme="minorEastAsia"/>
        </w:rPr>
      </w:pPr>
      <m:oMathPara>
        <m:oMath>
          <m:r>
            <w:rPr>
              <w:rFonts w:ascii="Cambria Math" w:eastAsiaTheme="minorEastAsia" w:hAnsi="Cambria Math"/>
            </w:rPr>
            <m:t>Volume of Slurry inside Anode= Anode internal C.S.A ×height of slurry inside reactor</m:t>
          </m:r>
        </m:oMath>
      </m:oMathPara>
    </w:p>
    <w:p w14:paraId="0FF4EF89" w14:textId="4E8687B2" w:rsidR="000E6D1E" w:rsidRPr="000E6D1E" w:rsidRDefault="00003352" w:rsidP="00AA5A2A">
      <w:pPr>
        <w:spacing w:line="360" w:lineRule="auto"/>
        <w:rPr>
          <w:rFonts w:eastAsiaTheme="minorEastAsia"/>
        </w:rPr>
      </w:pPr>
      <m:oMathPara>
        <m:oMath>
          <m:r>
            <w:rPr>
              <w:rFonts w:ascii="Cambria Math" w:eastAsiaTheme="minorEastAsia" w:hAnsi="Cambria Math"/>
            </w:rPr>
            <m:t xml:space="preserve">0.001963495 ×0.1032527331=0.000202736 </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m:oMathPara>
    </w:p>
    <w:p w14:paraId="1A10896A" w14:textId="45172B89" w:rsidR="000E6D1E" w:rsidRDefault="000E6D1E" w:rsidP="00AA5A2A">
      <w:pPr>
        <w:spacing w:line="360" w:lineRule="auto"/>
        <w:rPr>
          <w:rFonts w:eastAsiaTheme="minorEastAsia"/>
        </w:rPr>
      </w:pPr>
      <w:r>
        <w:rPr>
          <w:rFonts w:eastAsiaTheme="minorEastAsia"/>
        </w:rPr>
        <w:t>The total volume of slurry that is inside the reactor but is not subjected to the flow of current due to the location of the slurry and electrodes is;</w:t>
      </w:r>
    </w:p>
    <w:p w14:paraId="4F2B2429" w14:textId="472C7B9F" w:rsidR="000E6D1E" w:rsidRPr="000E6D1E" w:rsidRDefault="00003352" w:rsidP="00AA5A2A">
      <w:pPr>
        <w:spacing w:line="360" w:lineRule="auto"/>
        <w:rPr>
          <w:rFonts w:eastAsiaTheme="minorEastAsia"/>
        </w:rPr>
      </w:pPr>
      <m:oMathPara>
        <m:oMath>
          <m:r>
            <w:rPr>
              <w:rFonts w:ascii="Cambria Math" w:eastAsiaTheme="minorEastAsia" w:hAnsi="Cambria Math"/>
            </w:rPr>
            <m:t xml:space="preserve">Vol of Slurry inside Anode+Vol below anode and above the membrane=Non reacted </m:t>
          </m:r>
        </m:oMath>
      </m:oMathPara>
    </w:p>
    <w:p w14:paraId="1710F6D7" w14:textId="6199CEFC" w:rsidR="000E6D1E" w:rsidRPr="00846DEF" w:rsidRDefault="00003352" w:rsidP="00AA5A2A">
      <w:pPr>
        <w:spacing w:line="360" w:lineRule="auto"/>
        <w:rPr>
          <w:rFonts w:eastAsiaTheme="minorEastAsia"/>
        </w:rPr>
      </w:pPr>
      <m:oMathPara>
        <m:oMath>
          <m:r>
            <w:rPr>
              <w:rFonts w:ascii="Cambria Math" w:eastAsiaTheme="minorEastAsia" w:hAnsi="Cambria Math"/>
            </w:rPr>
            <m:t>0.000298045+0.000202736=0.000500781</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m:oMathPara>
    </w:p>
    <w:p w14:paraId="41EE124E" w14:textId="02086B07" w:rsidR="00846DEF" w:rsidRPr="00846DEF" w:rsidRDefault="00003352" w:rsidP="00AA5A2A">
      <w:pPr>
        <w:spacing w:line="360" w:lineRule="auto"/>
        <w:rPr>
          <w:rFonts w:eastAsiaTheme="minorEastAsia"/>
        </w:rPr>
      </w:pPr>
      <m:oMathPara>
        <m:oMath>
          <m:r>
            <w:rPr>
              <w:rFonts w:ascii="Cambria Math" w:eastAsiaTheme="minorEastAsia" w:hAnsi="Cambria Math"/>
            </w:rPr>
            <m:t>0.000500781</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=0.500781 litres</m:t>
          </m:r>
        </m:oMath>
      </m:oMathPara>
    </w:p>
    <w:p w14:paraId="17FE96DB" w14:textId="346EF993" w:rsidR="00846DEF" w:rsidRDefault="00846DEF" w:rsidP="00AA5A2A">
      <w:pPr>
        <w:spacing w:line="360" w:lineRule="auto"/>
        <w:rPr>
          <w:rFonts w:eastAsiaTheme="minorEastAsia"/>
        </w:rPr>
      </w:pPr>
      <w:r>
        <w:rPr>
          <w:rFonts w:eastAsiaTheme="minorEastAsia"/>
        </w:rPr>
        <w:t xml:space="preserve">The percentage of 1 litre of slurry that is loaded into the reactor but is not subjected to the </w:t>
      </w:r>
      <w:r w:rsidR="00570EC7">
        <w:rPr>
          <w:rFonts w:eastAsiaTheme="minorEastAsia"/>
        </w:rPr>
        <w:t>electro osmotic</w:t>
      </w:r>
      <w:r>
        <w:rPr>
          <w:rFonts w:eastAsiaTheme="minorEastAsia"/>
        </w:rPr>
        <w:t xml:space="preserve"> process is;</w:t>
      </w:r>
    </w:p>
    <w:p w14:paraId="206F67E9" w14:textId="437EB0A8" w:rsidR="00846DEF" w:rsidRPr="00846DEF" w:rsidRDefault="00003352" w:rsidP="00AA5A2A">
      <w:pPr>
        <w:spacing w:line="360" w:lineRule="auto"/>
        <w:rPr>
          <w:rFonts w:eastAsiaTheme="minorEastAsia"/>
        </w:rPr>
      </w:pPr>
      <m:oMathPara>
        <m:oMath>
          <m:r>
            <w:rPr>
              <w:rFonts w:ascii="Cambria Math" w:eastAsiaTheme="minorEastAsia" w:hAnsi="Cambria Math"/>
            </w:rPr>
            <m:t>50.0781%</m:t>
          </m:r>
        </m:oMath>
      </m:oMathPara>
    </w:p>
    <w:p w14:paraId="1053240D" w14:textId="77777777" w:rsidR="00BB235B" w:rsidRDefault="00302CD6" w:rsidP="00AA5A2A">
      <w:pPr>
        <w:spacing w:line="360" w:lineRule="auto"/>
        <w:rPr>
          <w:rFonts w:eastAsiaTheme="minorEastAsia"/>
        </w:rPr>
        <w:sectPr w:rsidR="00BB235B" w:rsidSect="009645BD">
          <w:footerReference w:type="default" r:id="rId107"/>
          <w:pgSz w:w="11906" w:h="16838"/>
          <w:pgMar w:top="1440" w:right="1440" w:bottom="1440" w:left="1701" w:header="708" w:footer="708" w:gutter="0"/>
          <w:pgNumType w:start="1"/>
          <w:cols w:space="708"/>
          <w:docGrid w:linePitch="360"/>
        </w:sectPr>
      </w:pPr>
      <w:r>
        <w:rPr>
          <w:rFonts w:eastAsiaTheme="minorEastAsia"/>
        </w:rPr>
        <w:t>To improve on this unreacted waste within the reactor the flow of liquid slurry to the unreactive areas must be prevented as the efficiency of the reactor is greatly reduced in terms of the waste processed. The wet slurry that remains inside the anode and below the reaction chamber sits directly above the water permeable membrane; this wet slurry prevents the flow of removed water from passing through the membrane into a measuring beaker. It is necessary to create a route that the removed liquid can travel through and exit the reactor through the tap.</w:t>
      </w:r>
    </w:p>
    <w:p w14:paraId="46EA10B6" w14:textId="30489E3D" w:rsidR="00BB235B" w:rsidRDefault="00BB235B" w:rsidP="00AA5A2A">
      <w:pPr>
        <w:spacing w:line="360" w:lineRule="auto"/>
        <w:jc w:val="center"/>
        <w:rPr>
          <w:rFonts w:eastAsiaTheme="minorEastAsia"/>
        </w:rPr>
      </w:pPr>
      <w:r>
        <w:rPr>
          <w:noProof/>
          <w:lang w:eastAsia="en-GB"/>
        </w:rPr>
        <w:lastRenderedPageBreak/>
        <w:drawing>
          <wp:inline distT="0" distB="0" distL="0" distR="0" wp14:anchorId="1D538F45" wp14:editId="79391907">
            <wp:extent cx="7486650" cy="5254252"/>
            <wp:effectExtent l="0" t="0" r="0" b="3810"/>
            <wp:docPr id="154620077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8">
                      <a:extLst>
                        <a:ext uri="{28A0092B-C50C-407E-A947-70E740481C1C}">
                          <a14:useLocalDpi xmlns:a14="http://schemas.microsoft.com/office/drawing/2010/main" val="0"/>
                        </a:ext>
                      </a:extLst>
                    </a:blip>
                    <a:stretch>
                      <a:fillRect/>
                    </a:stretch>
                  </pic:blipFill>
                  <pic:spPr>
                    <a:xfrm>
                      <a:off x="0" y="0"/>
                      <a:ext cx="7486650" cy="5254252"/>
                    </a:xfrm>
                    <a:prstGeom prst="rect">
                      <a:avLst/>
                    </a:prstGeom>
                  </pic:spPr>
                </pic:pic>
              </a:graphicData>
            </a:graphic>
          </wp:inline>
        </w:drawing>
      </w:r>
    </w:p>
    <w:p w14:paraId="75E31BF1" w14:textId="186268D5" w:rsidR="00BB235B" w:rsidRDefault="00BB235B" w:rsidP="00AA5A2A">
      <w:pPr>
        <w:pStyle w:val="Caption"/>
        <w:spacing w:line="360" w:lineRule="auto"/>
      </w:pPr>
      <w:bookmarkStart w:id="834" w:name="_Toc513122020"/>
      <w:bookmarkStart w:id="835" w:name="_Toc513194511"/>
      <w:bookmarkStart w:id="836" w:name="_Toc513194998"/>
      <w:bookmarkStart w:id="837" w:name="_Toc513227531"/>
      <w:bookmarkStart w:id="838" w:name="_Toc514069560"/>
      <w:bookmarkStart w:id="839" w:name="_Toc514757878"/>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35</w:t>
      </w:r>
      <w:r w:rsidR="007302E0">
        <w:rPr>
          <w:noProof/>
        </w:rPr>
        <w:fldChar w:fldCharType="end"/>
      </w:r>
      <w:r>
        <w:t xml:space="preserve"> : 2016-17 </w:t>
      </w:r>
      <w:r w:rsidR="007018F4">
        <w:t>Reactor</w:t>
      </w:r>
      <w:bookmarkEnd w:id="834"/>
      <w:bookmarkEnd w:id="835"/>
      <w:bookmarkEnd w:id="836"/>
      <w:bookmarkEnd w:id="837"/>
      <w:bookmarkEnd w:id="838"/>
      <w:bookmarkEnd w:id="839"/>
    </w:p>
    <w:p w14:paraId="08C19E85" w14:textId="77777777" w:rsidR="006C4A73" w:rsidRDefault="006C4A73" w:rsidP="00AA5A2A">
      <w:pPr>
        <w:spacing w:line="360" w:lineRule="auto"/>
        <w:sectPr w:rsidR="006C4A73" w:rsidSect="009645BD">
          <w:pgSz w:w="16838" w:h="11906" w:orient="landscape"/>
          <w:pgMar w:top="1440" w:right="1440" w:bottom="1440" w:left="1701" w:header="708" w:footer="708" w:gutter="0"/>
          <w:cols w:space="708"/>
          <w:docGrid w:linePitch="360"/>
        </w:sectPr>
      </w:pPr>
    </w:p>
    <w:p w14:paraId="39DAA394" w14:textId="228B6ADA" w:rsidR="006C4A73" w:rsidRDefault="006C4A73" w:rsidP="00BF6AE4">
      <w:pPr>
        <w:pStyle w:val="Heading2"/>
        <w:tabs>
          <w:tab w:val="clear" w:pos="340"/>
        </w:tabs>
        <w:spacing w:line="360" w:lineRule="auto"/>
      </w:pPr>
      <w:bookmarkStart w:id="840" w:name="_Toc513121962"/>
      <w:bookmarkStart w:id="841" w:name="_Toc513194590"/>
      <w:bookmarkStart w:id="842" w:name="_Toc513227457"/>
      <w:bookmarkStart w:id="843" w:name="_Toc514758057"/>
      <w:r>
        <w:lastRenderedPageBreak/>
        <w:t>New Design Requirements</w:t>
      </w:r>
      <w:bookmarkEnd w:id="840"/>
      <w:bookmarkEnd w:id="843"/>
      <w:r w:rsidR="00E24053">
        <w:t xml:space="preserve"> </w:t>
      </w:r>
      <w:bookmarkEnd w:id="841"/>
      <w:bookmarkEnd w:id="842"/>
    </w:p>
    <w:p w14:paraId="7D9D9FC7" w14:textId="7CFC318B" w:rsidR="00BF08CE" w:rsidRDefault="006C4A73" w:rsidP="00AA5A2A">
      <w:pPr>
        <w:spacing w:line="360" w:lineRule="auto"/>
      </w:pPr>
      <w:r>
        <w:t>The issues outlined with 2016-17’s design highlighted that the efficiency of the design was greatly reduced by the amount of slurry that was not in a location that was subj</w:t>
      </w:r>
      <w:r w:rsidR="00BF08CE">
        <w:t>ected to the electrical current. To prevent the waste form flowing up into the anode a cap that is made from a nonconductive malleable material will be manufactured that will seal the base of the anode and prevent the slurry from flowing up through the centre.</w:t>
      </w:r>
    </w:p>
    <w:p w14:paraId="03194F19" w14:textId="59695690" w:rsidR="00BF08CE" w:rsidRDefault="00BF08CE" w:rsidP="00AA5A2A">
      <w:pPr>
        <w:spacing w:line="360" w:lineRule="auto"/>
      </w:pPr>
      <w:r>
        <w:t>The addition of a cap on the base of the anode will also increase the level that the slurry will reach internally, with the anode being submerged in a greater depth of slurry the amount of waste that will be in contact with the reactive current will be greatly increased and the overall efficiency of the electro-kinetic dewatering will be increased.</w:t>
      </w:r>
    </w:p>
    <w:p w14:paraId="6D62A2BA" w14:textId="77777777" w:rsidR="009F0E32" w:rsidRDefault="00BF08CE" w:rsidP="00AA5A2A">
      <w:pPr>
        <w:spacing w:line="360" w:lineRule="auto"/>
      </w:pPr>
      <w:r>
        <w:t xml:space="preserve">The next issue that has to be overcome was the space at the base of the anode and the top of the membrane that allows a pool of slurry to </w:t>
      </w:r>
      <w:r w:rsidR="009F0E32">
        <w:t>accumulate, this wet slurry that is not dewatered prevents the liquid from the dewatering process from migrating through the membrane as the pool of wet slurry acts as a barrier for the liquid and introduces an increased lag time between the liquid being removed from the waste and exiting the reactor.</w:t>
      </w:r>
    </w:p>
    <w:p w14:paraId="6E1D9453" w14:textId="77777777" w:rsidR="006F7718" w:rsidRDefault="009F0E32" w:rsidP="00AA5A2A">
      <w:pPr>
        <w:spacing w:line="360" w:lineRule="auto"/>
      </w:pPr>
      <w:r>
        <w:t xml:space="preserve">To simply overcome the issue of the blocked membrane a conduit can be used to allow the liquid to pass from the dewatering area and through the membrane without any contact between the wet slurry and the membrane. </w:t>
      </w:r>
      <w:r w:rsidR="00CA7F98">
        <w:t>The application of a gravel filter between the slurry and the membrane would prevent blocking the membrane but also allow the liquid to pass through whilst preventing the slurry from passing through.</w:t>
      </w:r>
    </w:p>
    <w:p w14:paraId="400D4DAA" w14:textId="098F3B53" w:rsidR="00BF08CE" w:rsidRDefault="006F7718" w:rsidP="00AA5A2A">
      <w:pPr>
        <w:spacing w:line="360" w:lineRule="auto"/>
      </w:pPr>
      <w:r>
        <w:t>To accommodate the application of gravel an extension would be required to house the filter.</w:t>
      </w:r>
      <w:r w:rsidR="009F0E32">
        <w:t xml:space="preserve"> </w:t>
      </w:r>
      <w:r>
        <w:t xml:space="preserve"> An extension would require additional modificati</w:t>
      </w:r>
      <w:r w:rsidR="0069052D">
        <w:t>ons to the components list, where additional bolts would be required to seal the two flanges and prevent any liquid slurry loss.</w:t>
      </w:r>
    </w:p>
    <w:p w14:paraId="1FC2A70C" w14:textId="35A8665C" w:rsidR="009645BD" w:rsidRDefault="0069052D" w:rsidP="00AA5A2A">
      <w:pPr>
        <w:spacing w:line="360" w:lineRule="auto"/>
      </w:pPr>
      <w:r>
        <w:t>The current reactor with modifications does offer the potential to become a continuous process if an extension to the reactor is added between the two flanges allowing the wet slurry to be pumped in and through the reaction chamber with the removed liquid running down the internal wall of the cathode with the dewatered slurry moving towards the top of the reactor and exiting at the top.</w:t>
      </w:r>
    </w:p>
    <w:p w14:paraId="186BAA25" w14:textId="77777777" w:rsidR="009645BD" w:rsidRDefault="009645BD">
      <w:r>
        <w:br w:type="page"/>
      </w:r>
    </w:p>
    <w:p w14:paraId="09111E53" w14:textId="38F99277" w:rsidR="0069052D" w:rsidRDefault="0069052D" w:rsidP="00BF6AE4">
      <w:pPr>
        <w:pStyle w:val="Heading2"/>
        <w:tabs>
          <w:tab w:val="clear" w:pos="340"/>
        </w:tabs>
        <w:spacing w:line="360" w:lineRule="auto"/>
      </w:pPr>
      <w:bookmarkStart w:id="844" w:name="_Toc513194591"/>
      <w:bookmarkStart w:id="845" w:name="_Toc513227458"/>
      <w:bookmarkStart w:id="846" w:name="_Toc514758058"/>
      <w:r w:rsidRPr="00AA5A2A">
        <w:rPr>
          <w:rFonts w:eastAsiaTheme="minorEastAsia"/>
        </w:rPr>
        <w:lastRenderedPageBreak/>
        <w:t>Initial Design 1</w:t>
      </w:r>
      <w:bookmarkEnd w:id="846"/>
      <w:r w:rsidR="00E24053" w:rsidRPr="00AA5A2A">
        <w:rPr>
          <w:rFonts w:eastAsiaTheme="minorEastAsia"/>
        </w:rPr>
        <w:t xml:space="preserve"> </w:t>
      </w:r>
      <w:bookmarkEnd w:id="844"/>
      <w:bookmarkEnd w:id="845"/>
    </w:p>
    <w:p w14:paraId="5103E330" w14:textId="03A59FA2" w:rsidR="0069052D" w:rsidRDefault="0069052D" w:rsidP="00AA5A2A">
      <w:pPr>
        <w:spacing w:line="360" w:lineRule="auto"/>
      </w:pPr>
      <w:r>
        <w:t>The initial design that was generated included a cap on the base of the anode to prevent slurry from passing up the vacant space inside the anode</w:t>
      </w:r>
      <w:r w:rsidR="00F11754">
        <w:t xml:space="preserve"> a tank extension to allow a volume of wet slurry to be contained in at the base of the reactor and an inlet to the tank to allow more wet slurry to be introduced into the process under pressure to push the dewatered waste from the reaction chamber through the top of the reactor. </w:t>
      </w:r>
    </w:p>
    <w:p w14:paraId="7E7F35FE" w14:textId="29BCFC33" w:rsidR="00F11754" w:rsidRDefault="00F11754" w:rsidP="00AA5A2A">
      <w:pPr>
        <w:spacing w:line="360" w:lineRule="auto"/>
      </w:pPr>
      <w:r>
        <w:t xml:space="preserve">To place a gravel filter above the membrane in this design would require an additional cylinder that would be situated above the membrane that would contain the gravel and prevent any moving slurry that has been introduced into the system from picking up loose stones and </w:t>
      </w:r>
      <w:r w:rsidR="007018F4">
        <w:t>slowly eroding the depth of the gravel filter down which would reduce the effectiveness of the filter.</w:t>
      </w:r>
    </w:p>
    <w:p w14:paraId="16D8F5BD" w14:textId="77777777" w:rsidR="007018F4" w:rsidRDefault="007018F4" w:rsidP="00AA5A2A">
      <w:pPr>
        <w:spacing w:line="360" w:lineRule="auto"/>
        <w:sectPr w:rsidR="007018F4" w:rsidSect="009645BD">
          <w:pgSz w:w="11906" w:h="16838"/>
          <w:pgMar w:top="1440" w:right="1440" w:bottom="1440" w:left="1701" w:header="708" w:footer="708" w:gutter="0"/>
          <w:cols w:space="708"/>
          <w:docGrid w:linePitch="360"/>
        </w:sectPr>
      </w:pPr>
      <w:r>
        <w:t>Design 1 would also require an additional tank of slurry that can be pressurised with an air source to ensure that the waste that is pumped into the reactor moves through the reactor with minimal air bubbles which would impede the dewatering process.</w:t>
      </w:r>
    </w:p>
    <w:p w14:paraId="328B6C0D" w14:textId="51E6FE8A" w:rsidR="007018F4" w:rsidRDefault="007018F4" w:rsidP="00AA5A2A">
      <w:pPr>
        <w:spacing w:line="360" w:lineRule="auto"/>
        <w:jc w:val="center"/>
      </w:pPr>
      <w:r>
        <w:rPr>
          <w:noProof/>
          <w:lang w:eastAsia="en-GB"/>
        </w:rPr>
        <w:lastRenderedPageBreak/>
        <w:drawing>
          <wp:inline distT="0" distB="0" distL="0" distR="0" wp14:anchorId="36F31ABA" wp14:editId="3D348C9E">
            <wp:extent cx="7696200" cy="5389809"/>
            <wp:effectExtent l="0" t="0" r="0" b="1905"/>
            <wp:docPr id="2368680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9">
                      <a:extLst>
                        <a:ext uri="{28A0092B-C50C-407E-A947-70E740481C1C}">
                          <a14:useLocalDpi xmlns:a14="http://schemas.microsoft.com/office/drawing/2010/main" val="0"/>
                        </a:ext>
                      </a:extLst>
                    </a:blip>
                    <a:stretch>
                      <a:fillRect/>
                    </a:stretch>
                  </pic:blipFill>
                  <pic:spPr>
                    <a:xfrm>
                      <a:off x="0" y="0"/>
                      <a:ext cx="7709317" cy="5398995"/>
                    </a:xfrm>
                    <a:prstGeom prst="rect">
                      <a:avLst/>
                    </a:prstGeom>
                  </pic:spPr>
                </pic:pic>
              </a:graphicData>
            </a:graphic>
          </wp:inline>
        </w:drawing>
      </w:r>
    </w:p>
    <w:p w14:paraId="2D091E95" w14:textId="7F60C75A" w:rsidR="007018F4" w:rsidRDefault="007018F4" w:rsidP="00AA5A2A">
      <w:pPr>
        <w:pStyle w:val="Caption"/>
      </w:pPr>
      <w:bookmarkStart w:id="847" w:name="_Toc513194512"/>
      <w:bookmarkStart w:id="848" w:name="_Toc513194999"/>
      <w:bookmarkStart w:id="849" w:name="_Toc513227532"/>
      <w:bookmarkStart w:id="850" w:name="_Toc514069561"/>
      <w:bookmarkStart w:id="851" w:name="_Toc514757879"/>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36</w:t>
      </w:r>
      <w:r w:rsidR="007302E0">
        <w:rPr>
          <w:noProof/>
        </w:rPr>
        <w:fldChar w:fldCharType="end"/>
      </w:r>
      <w:r>
        <w:t xml:space="preserve"> : Design 1</w:t>
      </w:r>
      <w:bookmarkEnd w:id="847"/>
      <w:bookmarkEnd w:id="848"/>
      <w:bookmarkEnd w:id="849"/>
      <w:bookmarkEnd w:id="850"/>
      <w:bookmarkEnd w:id="851"/>
    </w:p>
    <w:p w14:paraId="74FE1CBC" w14:textId="77777777" w:rsidR="007018F4" w:rsidRDefault="007018F4" w:rsidP="00AA5A2A">
      <w:pPr>
        <w:spacing w:line="360" w:lineRule="auto"/>
        <w:sectPr w:rsidR="007018F4" w:rsidSect="009645BD">
          <w:pgSz w:w="16838" w:h="11906" w:orient="landscape"/>
          <w:pgMar w:top="1440" w:right="1440" w:bottom="1440" w:left="1701" w:header="708" w:footer="708" w:gutter="0"/>
          <w:cols w:space="708"/>
          <w:docGrid w:linePitch="360"/>
        </w:sectPr>
      </w:pPr>
    </w:p>
    <w:p w14:paraId="0DBDAE59" w14:textId="258B41FC" w:rsidR="007018F4" w:rsidRDefault="007018F4" w:rsidP="00BF6AE4">
      <w:pPr>
        <w:pStyle w:val="Heading2"/>
        <w:tabs>
          <w:tab w:val="clear" w:pos="340"/>
        </w:tabs>
        <w:spacing w:line="360" w:lineRule="auto"/>
      </w:pPr>
      <w:bookmarkStart w:id="852" w:name="_Toc513194592"/>
      <w:bookmarkStart w:id="853" w:name="_Toc513227459"/>
      <w:bookmarkStart w:id="854" w:name="_Toc514758059"/>
      <w:r>
        <w:lastRenderedPageBreak/>
        <w:t>Design 1 Analysis</w:t>
      </w:r>
      <w:bookmarkEnd w:id="854"/>
      <w:r w:rsidR="00E24053">
        <w:t xml:space="preserve"> </w:t>
      </w:r>
      <w:bookmarkEnd w:id="852"/>
      <w:bookmarkEnd w:id="853"/>
    </w:p>
    <w:p w14:paraId="12B79ED1" w14:textId="77777777" w:rsidR="00E24053" w:rsidRDefault="00E24053" w:rsidP="00AA5A2A">
      <w:pPr>
        <w:spacing w:line="360" w:lineRule="auto"/>
        <w:rPr>
          <w:rFonts w:eastAsiaTheme="minorEastAsia"/>
        </w:rPr>
      </w:pPr>
      <w:r>
        <w:rPr>
          <w:rFonts w:eastAsiaTheme="minorEastAsia"/>
        </w:rPr>
        <w:t xml:space="preserve">The initial design 1 when analysed indicated issues with the time required to purchase and construct the reactor in its current design which was based on it being utilised as a continuous process where the slurry is constantly moving through the reaction chamber. The issues with obtaining the parts were not with the additional bolts as they were of a standard size that are widely available but with the construction of the extension tank. </w:t>
      </w:r>
    </w:p>
    <w:p w14:paraId="6652839C" w14:textId="29546629" w:rsidR="00E24053" w:rsidRDefault="00E24053" w:rsidP="00AA5A2A">
      <w:pPr>
        <w:spacing w:line="360" w:lineRule="auto"/>
        <w:rPr>
          <w:rFonts w:eastAsiaTheme="minorEastAsia"/>
        </w:rPr>
      </w:pPr>
      <w:r>
        <w:rPr>
          <w:rFonts w:eastAsiaTheme="minorEastAsia"/>
        </w:rPr>
        <w:t>The addition of the extension tank and the additional slurry tank and air supply would increase the amount of time required for parts delivery and construction greatly as the tank its self would have to be capable of working under pressure whilst remaining water tight. Tank would have to be made by a specialist fabricator as the design and construction would require the use of tools and skills that are not available, this in turn would also increase the overall cost of the project.</w:t>
      </w:r>
    </w:p>
    <w:p w14:paraId="2E871B7F" w14:textId="35F56EBB" w:rsidR="00E24053" w:rsidRDefault="00E24053" w:rsidP="00AA5A2A">
      <w:pPr>
        <w:spacing w:line="360" w:lineRule="auto"/>
        <w:rPr>
          <w:rFonts w:eastAsiaTheme="minorEastAsia"/>
        </w:rPr>
      </w:pPr>
      <w:r>
        <w:rPr>
          <w:rFonts w:eastAsiaTheme="minorEastAsia"/>
        </w:rPr>
        <w:t>It was decided that the design of a continuous process for this reactor was not feasible given the time scale of the project and the extra costs involved. The design issues for Design 1 could be overcome if alterations were made with the view of keeping the reactor as a batch reactor which would limit the components list and the construction time.</w:t>
      </w:r>
    </w:p>
    <w:p w14:paraId="4D2C4239" w14:textId="77777777" w:rsidR="00E24053" w:rsidRDefault="00E24053" w:rsidP="00AA5A2A">
      <w:pPr>
        <w:spacing w:line="360" w:lineRule="auto"/>
        <w:rPr>
          <w:rFonts w:eastAsiaTheme="minorEastAsia"/>
        </w:rPr>
      </w:pPr>
    </w:p>
    <w:p w14:paraId="4310297F" w14:textId="46480375" w:rsidR="006E503B" w:rsidRDefault="006E503B" w:rsidP="00BF6AE4">
      <w:pPr>
        <w:pStyle w:val="Heading2"/>
        <w:tabs>
          <w:tab w:val="clear" w:pos="340"/>
        </w:tabs>
        <w:spacing w:line="360" w:lineRule="auto"/>
      </w:pPr>
      <w:bookmarkStart w:id="855" w:name="_Toc513194593"/>
      <w:bookmarkStart w:id="856" w:name="_Toc513227460"/>
      <w:bookmarkStart w:id="857" w:name="_Toc514758060"/>
      <w:r w:rsidRPr="00AA5A2A">
        <w:rPr>
          <w:rFonts w:eastAsiaTheme="minorEastAsia"/>
        </w:rPr>
        <w:t>Design 2</w:t>
      </w:r>
      <w:bookmarkEnd w:id="855"/>
      <w:bookmarkEnd w:id="856"/>
      <w:r w:rsidR="00010288">
        <w:rPr>
          <w:rFonts w:eastAsiaTheme="minorEastAsia"/>
        </w:rPr>
        <w:t xml:space="preserve"> Analysis</w:t>
      </w:r>
      <w:bookmarkEnd w:id="857"/>
    </w:p>
    <w:p w14:paraId="5BDAB0BE" w14:textId="46A43147" w:rsidR="006E503B" w:rsidRDefault="006E503B" w:rsidP="00AA5A2A">
      <w:pPr>
        <w:spacing w:line="360" w:lineRule="auto"/>
      </w:pPr>
      <w:r>
        <w:t xml:space="preserve">Design 2 was developed with the basic principles of the original reactor and the alterations made in design 1 but simplified to improve the efficiency of the rector and also the manufacturing time. </w:t>
      </w:r>
    </w:p>
    <w:p w14:paraId="5EB7A790" w14:textId="50AE8EC3" w:rsidR="006E503B" w:rsidRDefault="006E503B" w:rsidP="00AA5A2A">
      <w:pPr>
        <w:spacing w:line="360" w:lineRule="auto"/>
      </w:pPr>
      <w:r>
        <w:t>The extension tank in design 2 had become a 145mm depth tube that was to contain pure gravel that would prevent the wet slurry from contacting the membrane; the anode was shortened by 30mm to allow a further 50mm on top of the extension for the addition of more gravel.</w:t>
      </w:r>
    </w:p>
    <w:p w14:paraId="3AA9F5A1" w14:textId="77777777" w:rsidR="005C7EAF" w:rsidRDefault="006E503B" w:rsidP="00AA5A2A">
      <w:pPr>
        <w:spacing w:line="360" w:lineRule="auto"/>
        <w:sectPr w:rsidR="005C7EAF" w:rsidSect="009645BD">
          <w:pgSz w:w="11906" w:h="16838"/>
          <w:pgMar w:top="1440" w:right="1440" w:bottom="1440" w:left="1701" w:header="708" w:footer="708" w:gutter="0"/>
          <w:cols w:space="708"/>
          <w:docGrid w:linePitch="360"/>
        </w:sectPr>
      </w:pPr>
      <w:r>
        <w:t>The addition of the increased gravel filter depth allowed the slurry that is loaded into the reactor to be in full contact with the reaction chamber and in turn would increase the efficiency as the slurry that is loaded into the reactor would be in full contact with the two electrodes allowing for 100% of the waste to be processed. The increased gravel depth and shorter anode also allowed for a greater surface are of the sacrificial anode to be in contact with the same amount of waste as the original, which showed worse signs of corrosion near the base than the mid-point of the anode and would eventually erode in an inefficient way as the top half would remain with a reasonable wall thickness and the bottom half would be all but eroded. The shorter anode is thought to erode in an even manner through 80% of its length.</w:t>
      </w:r>
    </w:p>
    <w:p w14:paraId="4304BE5A" w14:textId="74420602" w:rsidR="006E503B" w:rsidRDefault="009C5A14" w:rsidP="00AA5A2A">
      <w:pPr>
        <w:spacing w:line="360" w:lineRule="auto"/>
        <w:jc w:val="center"/>
      </w:pPr>
      <w:r>
        <w:rPr>
          <w:noProof/>
          <w:lang w:eastAsia="en-GB"/>
        </w:rPr>
        <w:lastRenderedPageBreak/>
        <w:drawing>
          <wp:inline distT="0" distB="0" distL="0" distR="0" wp14:anchorId="23ED6354" wp14:editId="15B5380D">
            <wp:extent cx="7540831" cy="5303377"/>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7555149" cy="5313447"/>
                    </a:xfrm>
                    <a:prstGeom prst="rect">
                      <a:avLst/>
                    </a:prstGeom>
                  </pic:spPr>
                </pic:pic>
              </a:graphicData>
            </a:graphic>
          </wp:inline>
        </w:drawing>
      </w:r>
    </w:p>
    <w:p w14:paraId="6D745F93" w14:textId="3B8D215F" w:rsidR="009C5A14" w:rsidRDefault="009C5A14" w:rsidP="00AA5A2A">
      <w:pPr>
        <w:pStyle w:val="Caption"/>
        <w:spacing w:line="360" w:lineRule="auto"/>
      </w:pPr>
      <w:bookmarkStart w:id="858" w:name="_Toc513227533"/>
      <w:bookmarkStart w:id="859" w:name="_Toc514069562"/>
      <w:bookmarkStart w:id="860" w:name="_Toc514757880"/>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37</w:t>
      </w:r>
      <w:r w:rsidR="007302E0">
        <w:rPr>
          <w:noProof/>
        </w:rPr>
        <w:fldChar w:fldCharType="end"/>
      </w:r>
      <w:r>
        <w:t xml:space="preserve"> : Design 2</w:t>
      </w:r>
      <w:bookmarkEnd w:id="858"/>
      <w:bookmarkEnd w:id="859"/>
      <w:bookmarkEnd w:id="860"/>
    </w:p>
    <w:p w14:paraId="6B7F91B8" w14:textId="24838D9B" w:rsidR="00737551" w:rsidRPr="00737551" w:rsidRDefault="00737551" w:rsidP="00AA5A2A">
      <w:pPr>
        <w:spacing w:line="360" w:lineRule="auto"/>
        <w:sectPr w:rsidR="00737551" w:rsidRPr="00737551" w:rsidSect="009645BD">
          <w:pgSz w:w="16838" w:h="11906" w:orient="landscape"/>
          <w:pgMar w:top="1440" w:right="1440" w:bottom="1440" w:left="1701" w:header="708" w:footer="708" w:gutter="0"/>
          <w:cols w:space="708"/>
          <w:docGrid w:linePitch="360"/>
        </w:sectPr>
      </w:pPr>
    </w:p>
    <w:p w14:paraId="5A10517D" w14:textId="38AC8392" w:rsidR="00737551" w:rsidRDefault="00737551" w:rsidP="00BF6AE4">
      <w:pPr>
        <w:pStyle w:val="Heading2"/>
        <w:tabs>
          <w:tab w:val="clear" w:pos="340"/>
        </w:tabs>
        <w:spacing w:line="360" w:lineRule="auto"/>
      </w:pPr>
      <w:bookmarkStart w:id="861" w:name="_Toc513227461"/>
      <w:bookmarkStart w:id="862" w:name="_Toc514758061"/>
      <w:r>
        <w:lastRenderedPageBreak/>
        <w:t>Design 3</w:t>
      </w:r>
      <w:bookmarkEnd w:id="861"/>
      <w:r w:rsidR="00010288">
        <w:t xml:space="preserve"> Analysis</w:t>
      </w:r>
      <w:bookmarkEnd w:id="862"/>
    </w:p>
    <w:p w14:paraId="56642D44" w14:textId="0C77F960" w:rsidR="00737551" w:rsidRDefault="00737551" w:rsidP="00AA5A2A">
      <w:pPr>
        <w:spacing w:line="360" w:lineRule="auto"/>
      </w:pPr>
      <w:r>
        <w:t xml:space="preserve">The issues that were present with time scale of construction and </w:t>
      </w:r>
      <w:r w:rsidR="00C35C5E">
        <w:t>the cost of ordering custom parts for design 2 had to be overcome as the project risked overrunning the agreed timescale. To overcome these issues design 2 was altered to simplify the construction and to reduce the complexity of the components needed.</w:t>
      </w:r>
    </w:p>
    <w:p w14:paraId="71A68C52" w14:textId="5D2A830A" w:rsidR="00C35C5E" w:rsidRDefault="00C35C5E" w:rsidP="00AA5A2A">
      <w:pPr>
        <w:spacing w:line="360" w:lineRule="auto"/>
      </w:pPr>
      <w:r>
        <w:t>The issue with the custom tank for design two was rectified by reducing the diameter of the tank so that the tank only held the gravel filter, this was able to be done as the reactor was not going to be used as a continuous process, but as a batch reactor that would not be under any pressure other than the head pressure from loading the reaction chamber with slurry. The reduced tank was now a 101mm diameter mild steel tube with a wall thickness of 3mm which was purchased and cut to size by a local metals supplier.</w:t>
      </w:r>
    </w:p>
    <w:p w14:paraId="42F1FC50" w14:textId="34B1C35C" w:rsidR="00C35C5E" w:rsidRDefault="00C35C5E" w:rsidP="00AA5A2A">
      <w:pPr>
        <w:spacing w:line="360" w:lineRule="auto"/>
      </w:pPr>
      <w:r>
        <w:t xml:space="preserve">To ensure that the new tank would be secure </w:t>
      </w:r>
      <w:r w:rsidR="00D8525A">
        <w:t>in between</w:t>
      </w:r>
      <w:r>
        <w:t xml:space="preserve"> the two flanges alternate bolts had to be </w:t>
      </w:r>
      <w:r w:rsidR="00D8525A">
        <w:t>acquired</w:t>
      </w:r>
      <w:r>
        <w:t xml:space="preserve"> to create a secure </w:t>
      </w:r>
      <w:r w:rsidR="00D8525A">
        <w:t>seal at both the top and bottom of the tank</w:t>
      </w:r>
      <w:r w:rsidR="00F431FB">
        <w:t xml:space="preserve">, to ensure a tight seal the two gaskets would have to be removed as they would pinch at pressure points and buckle resulting in an insecure seal. To create a complete seal between the tank and the flanges sealant would be used to fix the tank into position. </w:t>
      </w:r>
    </w:p>
    <w:p w14:paraId="22A07565" w14:textId="36283FCE" w:rsidR="00F431FB" w:rsidRPr="00650BFA" w:rsidRDefault="00F431FB" w:rsidP="00AA5A2A">
      <w:pPr>
        <w:spacing w:line="360" w:lineRule="auto"/>
        <w:rPr>
          <w:rFonts w:eastAsia="Times New Roman"/>
          <w:lang w:eastAsia="en-GB"/>
        </w:rPr>
      </w:pPr>
      <w:r>
        <w:t xml:space="preserve">To join the two flanges together long bolts with a thread running partially along the length of the bolt would be used, the closest bolts that were available were </w:t>
      </w:r>
      <w:r w:rsidRPr="6AC925E7">
        <w:rPr>
          <w:rFonts w:eastAsia="Times New Roman"/>
          <w:color w:val="2F2F2F"/>
          <w:lang w:eastAsia="en-GB"/>
        </w:rPr>
        <w:t>Hexagon Bolts M16 x 240mm Grade 8.</w:t>
      </w:r>
      <w:r w:rsidRPr="6AC925E7">
        <w:rPr>
          <w:rFonts w:eastAsia="Times New Roman"/>
          <w:lang w:eastAsia="en-GB"/>
        </w:rPr>
        <w:t xml:space="preserve">8 Zinc Plated DIN931, these bolts were purchased along with M16 washers and M16 Hex Nuts A2 Stainless Steel DIN934 with the bolts and the nuts both having a coarse 2mm thread depth that was sufficient for the required torque to secure the tank </w:t>
      </w:r>
      <w:r w:rsidR="00C35B2C" w:rsidRPr="6AC925E7">
        <w:rPr>
          <w:rFonts w:eastAsia="Times New Roman"/>
          <w:lang w:eastAsia="en-GB"/>
        </w:rPr>
        <w:t>in place.</w:t>
      </w:r>
    </w:p>
    <w:p w14:paraId="6FDB1F12" w14:textId="77777777" w:rsidR="00C35B2C" w:rsidRPr="00650BFA" w:rsidRDefault="00C35B2C" w:rsidP="00AA5A2A">
      <w:pPr>
        <w:spacing w:line="360" w:lineRule="auto"/>
        <w:rPr>
          <w:rFonts w:eastAsia="Times New Roman"/>
          <w:lang w:eastAsia="en-GB"/>
        </w:rPr>
        <w:sectPr w:rsidR="00C35B2C" w:rsidRPr="00650BFA" w:rsidSect="009645BD">
          <w:pgSz w:w="11906" w:h="16838"/>
          <w:pgMar w:top="1440" w:right="1440" w:bottom="1440" w:left="1701" w:header="708" w:footer="708" w:gutter="0"/>
          <w:cols w:space="708"/>
          <w:docGrid w:linePitch="360"/>
        </w:sectPr>
      </w:pPr>
      <w:r w:rsidRPr="6AC925E7">
        <w:rPr>
          <w:rFonts w:eastAsia="Times New Roman"/>
          <w:lang w:eastAsia="en-GB"/>
        </w:rPr>
        <w:t>The smaller than also allowed the internal filter container to be removed as the new tank was of the same diameter as the original filter container.</w:t>
      </w:r>
    </w:p>
    <w:p w14:paraId="412492FC" w14:textId="143E8A19" w:rsidR="00C35B2C" w:rsidRDefault="00C35B2C" w:rsidP="00C35B2C">
      <w:pPr>
        <w:jc w:val="center"/>
        <w:rPr>
          <w:rFonts w:eastAsia="Times New Roman" w:cstheme="minorHAnsi"/>
          <w:bCs/>
          <w:color w:val="2F2F2F"/>
          <w:lang w:eastAsia="en-GB"/>
        </w:rPr>
      </w:pPr>
      <w:r>
        <w:rPr>
          <w:noProof/>
          <w:lang w:eastAsia="en-GB"/>
        </w:rPr>
        <w:lastRenderedPageBreak/>
        <w:drawing>
          <wp:inline distT="0" distB="0" distL="0" distR="0" wp14:anchorId="3E44A03F" wp14:editId="1C4346CA">
            <wp:extent cx="7576457" cy="5325942"/>
            <wp:effectExtent l="0" t="0" r="5715" b="8255"/>
            <wp:docPr id="1923715136" name="Picture 192371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7583290" cy="5330745"/>
                    </a:xfrm>
                    <a:prstGeom prst="rect">
                      <a:avLst/>
                    </a:prstGeom>
                  </pic:spPr>
                </pic:pic>
              </a:graphicData>
            </a:graphic>
          </wp:inline>
        </w:drawing>
      </w:r>
    </w:p>
    <w:p w14:paraId="157965F2" w14:textId="4280B609" w:rsidR="009E58A2" w:rsidRDefault="00C35B2C" w:rsidP="00C35B2C">
      <w:pPr>
        <w:pStyle w:val="Caption"/>
        <w:sectPr w:rsidR="009E58A2" w:rsidSect="009645BD">
          <w:pgSz w:w="16838" w:h="11906" w:orient="landscape"/>
          <w:pgMar w:top="1440" w:right="1440" w:bottom="1440" w:left="1701" w:header="708" w:footer="708" w:gutter="0"/>
          <w:cols w:space="708"/>
          <w:docGrid w:linePitch="360"/>
        </w:sectPr>
      </w:pPr>
      <w:bookmarkStart w:id="863" w:name="_Toc513227534"/>
      <w:bookmarkStart w:id="864" w:name="_Toc514069563"/>
      <w:bookmarkStart w:id="865" w:name="_Toc514757881"/>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38</w:t>
      </w:r>
      <w:r w:rsidR="007302E0">
        <w:rPr>
          <w:noProof/>
        </w:rPr>
        <w:fldChar w:fldCharType="end"/>
      </w:r>
      <w:r>
        <w:t xml:space="preserve"> : Design 3 Final</w:t>
      </w:r>
      <w:bookmarkEnd w:id="863"/>
      <w:bookmarkEnd w:id="864"/>
      <w:bookmarkEnd w:id="865"/>
    </w:p>
    <w:p w14:paraId="69CEA39B" w14:textId="56E7CA7E" w:rsidR="00C35B2C" w:rsidRPr="009E58A2" w:rsidRDefault="009E58A2" w:rsidP="009E58A2">
      <w:pPr>
        <w:pStyle w:val="Caption"/>
        <w:jc w:val="center"/>
        <w:rPr>
          <w:rFonts w:cstheme="minorHAnsi"/>
          <w:i w:val="0"/>
          <w:sz w:val="22"/>
          <w:szCs w:val="22"/>
        </w:rPr>
      </w:pPr>
      <w:r>
        <w:rPr>
          <w:rFonts w:cstheme="minorHAnsi"/>
          <w:i w:val="0"/>
          <w:noProof/>
          <w:sz w:val="22"/>
          <w:szCs w:val="22"/>
          <w:lang w:eastAsia="en-GB"/>
        </w:rPr>
        <w:lastRenderedPageBreak/>
        <w:drawing>
          <wp:inline distT="0" distB="0" distL="0" distR="0" wp14:anchorId="5A22FCB3" wp14:editId="5BF6816F">
            <wp:extent cx="5628904" cy="7995680"/>
            <wp:effectExtent l="0" t="0" r="0" b="5715"/>
            <wp:docPr id="1923715137" name="Picture 192371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635910" cy="8005632"/>
                    </a:xfrm>
                    <a:prstGeom prst="rect">
                      <a:avLst/>
                    </a:prstGeom>
                    <a:noFill/>
                  </pic:spPr>
                </pic:pic>
              </a:graphicData>
            </a:graphic>
          </wp:inline>
        </w:drawing>
      </w:r>
    </w:p>
    <w:p w14:paraId="29B91911" w14:textId="1C15DF53" w:rsidR="009C5A14" w:rsidRPr="00737551" w:rsidRDefault="00737551" w:rsidP="009E58A2">
      <w:pPr>
        <w:pStyle w:val="Caption"/>
        <w:sectPr w:rsidR="009C5A14" w:rsidRPr="00737551" w:rsidSect="009645BD">
          <w:pgSz w:w="11906" w:h="16838"/>
          <w:pgMar w:top="1440" w:right="1440" w:bottom="1440" w:left="1701" w:header="708" w:footer="708" w:gutter="0"/>
          <w:cols w:space="708"/>
          <w:docGrid w:linePitch="360"/>
        </w:sectPr>
      </w:pPr>
      <w:r>
        <w:tab/>
      </w:r>
      <w:bookmarkStart w:id="866" w:name="_Toc513227535"/>
      <w:bookmarkStart w:id="867" w:name="_Toc514069564"/>
      <w:bookmarkStart w:id="868" w:name="_Toc514757882"/>
      <w:r w:rsidR="009E58A2">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39</w:t>
      </w:r>
      <w:r w:rsidR="007302E0">
        <w:rPr>
          <w:noProof/>
        </w:rPr>
        <w:fldChar w:fldCharType="end"/>
      </w:r>
      <w:r w:rsidR="009E58A2">
        <w:t>: Rendered Image of Reactor 3</w:t>
      </w:r>
      <w:bookmarkEnd w:id="812"/>
      <w:bookmarkEnd w:id="866"/>
      <w:bookmarkEnd w:id="867"/>
      <w:bookmarkEnd w:id="868"/>
    </w:p>
    <w:p w14:paraId="370B1F0F" w14:textId="4FFDC811" w:rsidR="00B35346" w:rsidRDefault="5DB62041" w:rsidP="00C04A83">
      <w:pPr>
        <w:pStyle w:val="Heading1"/>
        <w:spacing w:line="360" w:lineRule="auto"/>
      </w:pPr>
      <w:bookmarkStart w:id="869" w:name="_Toc512850140"/>
      <w:bookmarkStart w:id="870" w:name="_Toc512850261"/>
      <w:bookmarkStart w:id="871" w:name="_Toc512850826"/>
      <w:bookmarkStart w:id="872" w:name="_Toc512850988"/>
      <w:bookmarkStart w:id="873" w:name="_Toc512851460"/>
      <w:bookmarkStart w:id="874" w:name="_Toc512854266"/>
      <w:bookmarkStart w:id="875" w:name="_Toc512855795"/>
      <w:bookmarkStart w:id="876" w:name="_Toc512857305"/>
      <w:bookmarkStart w:id="877" w:name="_Toc512863098"/>
      <w:bookmarkStart w:id="878" w:name="_Toc512948266"/>
      <w:bookmarkStart w:id="879" w:name="_Toc513036705"/>
      <w:bookmarkStart w:id="880" w:name="_Toc513121963"/>
      <w:bookmarkStart w:id="881" w:name="_Toc513194594"/>
      <w:bookmarkStart w:id="882" w:name="_Toc513227462"/>
      <w:bookmarkStart w:id="883" w:name="_Toc514758062"/>
      <w:r>
        <w:lastRenderedPageBreak/>
        <w:t>Feasibility of Renewable Energy Resources</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p w14:paraId="0ACBE274" w14:textId="4477B912" w:rsidR="001B0F81" w:rsidRPr="001B0F81" w:rsidRDefault="001B0F81" w:rsidP="001B0F81">
      <w:r>
        <w:t>This chapter will investigate the feasibility of each the previously mentioned renewable energies</w:t>
      </w:r>
      <w:r w:rsidR="00167378">
        <w:t xml:space="preserve"> for implementation </w:t>
      </w:r>
      <w:r w:rsidR="005117F7">
        <w:t>on</w:t>
      </w:r>
      <w:r w:rsidR="00167378">
        <w:t xml:space="preserve"> the farm.</w:t>
      </w:r>
    </w:p>
    <w:p w14:paraId="20DE0EE7" w14:textId="55DFCCEF" w:rsidR="00DB3BE7" w:rsidRDefault="001B0F81" w:rsidP="00BF6AE4">
      <w:pPr>
        <w:pStyle w:val="Heading2"/>
        <w:tabs>
          <w:tab w:val="clear" w:pos="340"/>
        </w:tabs>
      </w:pPr>
      <w:bookmarkStart w:id="884" w:name="_Toc513036706"/>
      <w:bookmarkStart w:id="885" w:name="_Toc513121964"/>
      <w:bookmarkStart w:id="886" w:name="_Toc513194595"/>
      <w:bookmarkStart w:id="887" w:name="_Toc513227463"/>
      <w:bookmarkStart w:id="888" w:name="_Toc514758063"/>
      <w:r>
        <w:t>Hydro</w:t>
      </w:r>
      <w:bookmarkEnd w:id="884"/>
      <w:bookmarkEnd w:id="885"/>
      <w:bookmarkEnd w:id="886"/>
      <w:bookmarkEnd w:id="887"/>
      <w:r w:rsidR="00E042B7">
        <w:t xml:space="preserve"> (LT)</w:t>
      </w:r>
      <w:bookmarkEnd w:id="888"/>
    </w:p>
    <w:p w14:paraId="6B6C146A" w14:textId="7FCCDF01" w:rsidR="005117F7" w:rsidRDefault="003275E9" w:rsidP="005117F7">
      <w:r>
        <w:t xml:space="preserve">The flow </w:t>
      </w:r>
      <w:r w:rsidR="00AB2AE6">
        <w:t>rate</w:t>
      </w:r>
      <w:r w:rsidR="00736B32">
        <w:t xml:space="preserve"> of the river </w:t>
      </w:r>
      <w:r w:rsidR="00E06035">
        <w:t>T</w:t>
      </w:r>
      <w:r w:rsidR="00736B32">
        <w:t>owy is required to conclude which hydro power turbine is most suitable.</w:t>
      </w:r>
    </w:p>
    <w:p w14:paraId="6D58324E" w14:textId="77777777" w:rsidR="00B912D9" w:rsidRDefault="00B912D9" w:rsidP="00B912D9">
      <w:pPr>
        <w:keepNext/>
      </w:pPr>
      <w:r>
        <w:rPr>
          <w:noProof/>
          <w:lang w:eastAsia="en-GB"/>
        </w:rPr>
        <w:drawing>
          <wp:inline distT="0" distB="0" distL="0" distR="0" wp14:anchorId="01D7F406" wp14:editId="620AC8CF">
            <wp:extent cx="5731510" cy="2596515"/>
            <wp:effectExtent l="0" t="0" r="2540" b="0"/>
            <wp:docPr id="17299491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3">
                      <a:extLst>
                        <a:ext uri="{28A0092B-C50C-407E-A947-70E740481C1C}">
                          <a14:useLocalDpi xmlns:a14="http://schemas.microsoft.com/office/drawing/2010/main" val="0"/>
                        </a:ext>
                      </a:extLst>
                    </a:blip>
                    <a:stretch>
                      <a:fillRect/>
                    </a:stretch>
                  </pic:blipFill>
                  <pic:spPr>
                    <a:xfrm>
                      <a:off x="0" y="0"/>
                      <a:ext cx="5731510" cy="2596515"/>
                    </a:xfrm>
                    <a:prstGeom prst="rect">
                      <a:avLst/>
                    </a:prstGeom>
                  </pic:spPr>
                </pic:pic>
              </a:graphicData>
            </a:graphic>
          </wp:inline>
        </w:drawing>
      </w:r>
    </w:p>
    <w:p w14:paraId="5145DEA0" w14:textId="762BC89B" w:rsidR="00A873EB" w:rsidRDefault="00B912D9" w:rsidP="00B912D9">
      <w:pPr>
        <w:pStyle w:val="Caption"/>
      </w:pPr>
      <w:bookmarkStart w:id="889" w:name="_Toc513122021"/>
      <w:bookmarkStart w:id="890" w:name="_Toc513194513"/>
      <w:bookmarkStart w:id="891" w:name="_Toc513195000"/>
      <w:bookmarkStart w:id="892" w:name="_Toc513227536"/>
      <w:bookmarkStart w:id="893" w:name="_Toc514069565"/>
      <w:bookmarkStart w:id="894" w:name="_Toc514757883"/>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40</w:t>
      </w:r>
      <w:r w:rsidR="007302E0">
        <w:rPr>
          <w:noProof/>
        </w:rPr>
        <w:fldChar w:fldCharType="end"/>
      </w:r>
      <w:r>
        <w:t xml:space="preserve"> - Annual Max Flow Rates for Towy River at Ty Castell</w:t>
      </w:r>
      <w:bookmarkEnd w:id="889"/>
      <w:sdt>
        <w:sdtPr>
          <w:id w:val="357472086"/>
          <w:citation/>
        </w:sdtPr>
        <w:sdtContent>
          <w:r w:rsidR="002B0EC9">
            <w:fldChar w:fldCharType="begin"/>
          </w:r>
          <w:r w:rsidR="002B0EC9">
            <w:instrText xml:space="preserve"> CITATION Tyw18 \l 2057 </w:instrText>
          </w:r>
          <w:r w:rsidR="002B0EC9">
            <w:fldChar w:fldCharType="separate"/>
          </w:r>
          <w:r w:rsidR="008242AE">
            <w:rPr>
              <w:noProof/>
            </w:rPr>
            <w:t xml:space="preserve"> (53)</w:t>
          </w:r>
          <w:r w:rsidR="002B0EC9">
            <w:fldChar w:fldCharType="end"/>
          </w:r>
        </w:sdtContent>
      </w:sdt>
      <w:bookmarkEnd w:id="890"/>
      <w:bookmarkEnd w:id="891"/>
      <w:bookmarkEnd w:id="892"/>
      <w:bookmarkEnd w:id="893"/>
      <w:bookmarkEnd w:id="894"/>
    </w:p>
    <w:p w14:paraId="4F5BC0E6" w14:textId="34156CC1" w:rsidR="00B912D9" w:rsidRPr="006F3678" w:rsidRDefault="00B912D9" w:rsidP="00B912D9">
      <w:r>
        <w:t xml:space="preserve">The above figure shows the annual max flow rates for </w:t>
      </w:r>
      <w:r w:rsidR="00B87FBD">
        <w:t>the river Towy at Ty Ca</w:t>
      </w:r>
      <w:r w:rsidR="00A041A6">
        <w:t>s</w:t>
      </w:r>
      <w:r w:rsidR="00B87FBD">
        <w:t>tell with is around 10 miles downstream from Gelli Aur</w:t>
      </w:r>
      <w:r w:rsidR="00A041A6">
        <w:t>. Using this graph</w:t>
      </w:r>
      <w:r w:rsidR="00E87848">
        <w:t>,</w:t>
      </w:r>
      <w:r w:rsidR="00A041A6">
        <w:t xml:space="preserve"> the average flow rate of the river </w:t>
      </w:r>
      <w:r w:rsidR="009E1E49">
        <w:t xml:space="preserve">is estimated to be around </w:t>
      </w:r>
      <w:r w:rsidR="00F13A07">
        <w:t>1</w:t>
      </w:r>
      <w:r w:rsidR="009E1E49">
        <w:t>50m</w:t>
      </w:r>
      <w:r w:rsidR="006F3678">
        <w:t>s</w:t>
      </w:r>
      <w:r w:rsidR="006F3678">
        <w:rPr>
          <w:vertAlign w:val="superscript"/>
        </w:rPr>
        <w:t>-3</w:t>
      </w:r>
      <w:r w:rsidR="006F3678">
        <w:t>.</w:t>
      </w:r>
    </w:p>
    <w:p w14:paraId="65103F29" w14:textId="4FE265C5" w:rsidR="00A577FB" w:rsidRDefault="00A577FB" w:rsidP="00B912D9">
      <w:r>
        <w:t xml:space="preserve">Abstracting 10% of the flow rate </w:t>
      </w:r>
      <w:r w:rsidR="002749FF">
        <w:t xml:space="preserve">would </w:t>
      </w:r>
      <w:r w:rsidR="00FE140A">
        <w:t xml:space="preserve">provide </w:t>
      </w:r>
      <w:r w:rsidR="00F13A07">
        <w:t>1</w:t>
      </w:r>
      <w:r w:rsidR="00FE140A">
        <w:t>5</w:t>
      </w:r>
      <w:r w:rsidR="00E153BD" w:rsidRPr="00E153BD">
        <w:t xml:space="preserve"> </w:t>
      </w:r>
      <w:r w:rsidR="00E153BD">
        <w:t>m</w:t>
      </w:r>
      <w:r w:rsidR="00E153BD">
        <w:rPr>
          <w:vertAlign w:val="superscript"/>
        </w:rPr>
        <w:t>3</w:t>
      </w:r>
      <w:r w:rsidR="00E153BD">
        <w:t xml:space="preserve">/s </w:t>
      </w:r>
      <w:r w:rsidR="00FE140A">
        <w:t xml:space="preserve">to use for hydro power. Based on the low head, high flow nature of the Towy </w:t>
      </w:r>
      <w:r w:rsidR="00C570E9">
        <w:t>River</w:t>
      </w:r>
      <w:r w:rsidR="00FE140A">
        <w:t xml:space="preserve">, </w:t>
      </w:r>
      <w:r w:rsidR="00324F6E">
        <w:t xml:space="preserve">2-3 </w:t>
      </w:r>
      <w:r w:rsidR="000375A7">
        <w:t>Archimedean screw turbines at 5m in diameter woul</w:t>
      </w:r>
      <w:r w:rsidR="00BD40AC">
        <w:t>d be suitable for this process</w:t>
      </w:r>
      <w:r w:rsidR="006D0DC2">
        <w:t>.</w:t>
      </w:r>
    </w:p>
    <w:p w14:paraId="1AA97CE2" w14:textId="0EBAC4EA" w:rsidR="006D60AF" w:rsidRDefault="006D60AF" w:rsidP="006D60AF">
      <w:pPr>
        <w:pStyle w:val="Heading3"/>
      </w:pPr>
      <w:bookmarkStart w:id="895" w:name="_Toc514758064"/>
      <w:r>
        <w:t>Costing</w:t>
      </w:r>
      <w:r w:rsidR="00E042B7">
        <w:t xml:space="preserve"> (LT)</w:t>
      </w:r>
      <w:bookmarkEnd w:id="895"/>
    </w:p>
    <w:p w14:paraId="14D1C176" w14:textId="6049DC57" w:rsidR="006D60AF" w:rsidRDefault="00C6711D" w:rsidP="006D60AF">
      <w:r>
        <w:t xml:space="preserve">Despite it being a relatively small </w:t>
      </w:r>
      <w:r w:rsidR="00C570E9">
        <w:t>scheme that</w:t>
      </w:r>
      <w:r w:rsidR="00D517BC">
        <w:t xml:space="preserve"> usually means the cost/kW is higher.</w:t>
      </w:r>
    </w:p>
    <w:p w14:paraId="351B639A" w14:textId="77777777" w:rsidR="00354382" w:rsidRDefault="00B43FC7" w:rsidP="00354382">
      <w:pPr>
        <w:keepNext/>
      </w:pPr>
      <w:r>
        <w:rPr>
          <w:noProof/>
          <w:lang w:eastAsia="en-GB"/>
        </w:rPr>
        <w:drawing>
          <wp:inline distT="0" distB="0" distL="0" distR="0" wp14:anchorId="7BD0F9CB" wp14:editId="25F38A74">
            <wp:extent cx="5731510" cy="1211580"/>
            <wp:effectExtent l="0" t="0" r="2540" b="7620"/>
            <wp:docPr id="2000230722" name="Picture 200023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5731510" cy="1211580"/>
                    </a:xfrm>
                    <a:prstGeom prst="rect">
                      <a:avLst/>
                    </a:prstGeom>
                  </pic:spPr>
                </pic:pic>
              </a:graphicData>
            </a:graphic>
          </wp:inline>
        </w:drawing>
      </w:r>
    </w:p>
    <w:p w14:paraId="6B92A808" w14:textId="6A720A83" w:rsidR="00B43FC7" w:rsidRDefault="00354382" w:rsidP="00354382">
      <w:pPr>
        <w:pStyle w:val="Caption"/>
      </w:pPr>
      <w:bookmarkStart w:id="896" w:name="_Toc514069566"/>
      <w:bookmarkStart w:id="897" w:name="_Toc514757884"/>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41</w:t>
      </w:r>
      <w:r w:rsidR="007302E0">
        <w:rPr>
          <w:noProof/>
        </w:rPr>
        <w:fldChar w:fldCharType="end"/>
      </w:r>
      <w:r>
        <w:t xml:space="preserve"> - Installation and Maintenance Costs of Hydro Schemes</w:t>
      </w:r>
      <w:sdt>
        <w:sdtPr>
          <w:id w:val="1819837792"/>
          <w:citation/>
        </w:sdtPr>
        <w:sdtContent>
          <w:r w:rsidR="005C388D">
            <w:fldChar w:fldCharType="begin"/>
          </w:r>
          <w:r w:rsidR="005C388D">
            <w:instrText xml:space="preserve"> CITATION Ren12 \l 2057 </w:instrText>
          </w:r>
          <w:r w:rsidR="005C388D">
            <w:fldChar w:fldCharType="separate"/>
          </w:r>
          <w:r w:rsidR="008242AE">
            <w:rPr>
              <w:noProof/>
            </w:rPr>
            <w:t xml:space="preserve"> (54)</w:t>
          </w:r>
          <w:r w:rsidR="005C388D">
            <w:fldChar w:fldCharType="end"/>
          </w:r>
        </w:sdtContent>
      </w:sdt>
      <w:bookmarkEnd w:id="896"/>
      <w:bookmarkEnd w:id="897"/>
    </w:p>
    <w:p w14:paraId="4512B067" w14:textId="77777777" w:rsidR="0045020B" w:rsidRDefault="005C388D" w:rsidP="0045020B">
      <w:pPr>
        <w:keepNext/>
      </w:pPr>
      <w:r>
        <w:lastRenderedPageBreak/>
        <w:t>A</w:t>
      </w:r>
      <w:r w:rsidR="00657DAA">
        <w:t xml:space="preserve">s shown in the above figure small scale hydro schemes typically range from 1300-8000 USD/kW </w:t>
      </w:r>
      <w:r w:rsidR="000531D4">
        <w:t xml:space="preserve">installation costs. </w:t>
      </w:r>
      <w:r w:rsidR="0045020B">
        <w:rPr>
          <w:noProof/>
          <w:lang w:eastAsia="en-GB"/>
        </w:rPr>
        <w:drawing>
          <wp:inline distT="0" distB="0" distL="0" distR="0" wp14:anchorId="5FFD3A7C" wp14:editId="10B98263">
            <wp:extent cx="5219700" cy="3352800"/>
            <wp:effectExtent l="0" t="0" r="0" b="0"/>
            <wp:docPr id="2000230723" name="Picture 2000230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5219700" cy="3352800"/>
                    </a:xfrm>
                    <a:prstGeom prst="rect">
                      <a:avLst/>
                    </a:prstGeom>
                  </pic:spPr>
                </pic:pic>
              </a:graphicData>
            </a:graphic>
          </wp:inline>
        </w:drawing>
      </w:r>
    </w:p>
    <w:p w14:paraId="1C74DBC5" w14:textId="02F7216F" w:rsidR="0045020B" w:rsidRDefault="0045020B" w:rsidP="0045020B">
      <w:pPr>
        <w:pStyle w:val="Caption"/>
      </w:pPr>
      <w:bookmarkStart w:id="898" w:name="_Toc514069567"/>
      <w:bookmarkStart w:id="899" w:name="_Toc514757885"/>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42</w:t>
      </w:r>
      <w:r w:rsidR="007302E0">
        <w:rPr>
          <w:noProof/>
        </w:rPr>
        <w:fldChar w:fldCharType="end"/>
      </w:r>
      <w:r>
        <w:t xml:space="preserve"> - Installation Costs Compared to Head Height</w:t>
      </w:r>
      <w:sdt>
        <w:sdtPr>
          <w:id w:val="-655214408"/>
          <w:citation/>
        </w:sdtPr>
        <w:sdtContent>
          <w:r w:rsidR="003709F7">
            <w:fldChar w:fldCharType="begin"/>
          </w:r>
          <w:r w:rsidR="003709F7">
            <w:instrText xml:space="preserve"> CITATION Ren12 \l 2057 </w:instrText>
          </w:r>
          <w:r w:rsidR="003709F7">
            <w:fldChar w:fldCharType="separate"/>
          </w:r>
          <w:r w:rsidR="008242AE">
            <w:rPr>
              <w:noProof/>
            </w:rPr>
            <w:t xml:space="preserve"> (54)</w:t>
          </w:r>
          <w:r w:rsidR="003709F7">
            <w:fldChar w:fldCharType="end"/>
          </w:r>
        </w:sdtContent>
      </w:sdt>
      <w:bookmarkEnd w:id="898"/>
      <w:bookmarkEnd w:id="899"/>
    </w:p>
    <w:p w14:paraId="3149BE6D" w14:textId="77777777" w:rsidR="000A35C2" w:rsidRDefault="00246A47" w:rsidP="003E7DAF">
      <w:pPr>
        <w:spacing w:line="360" w:lineRule="auto"/>
      </w:pPr>
      <w:r>
        <w:t>Using the information in the previous two figures, installing a hydro scheme at Gelli Aur</w:t>
      </w:r>
      <w:r w:rsidR="00C41F8F">
        <w:t xml:space="preserve"> could range from 4000-5500</w:t>
      </w:r>
      <w:r w:rsidR="00FC2BA8">
        <w:t xml:space="preserve">USD/kW. The cost of the installation </w:t>
      </w:r>
      <w:r w:rsidR="006010F3">
        <w:t>will be affected largely by how big the scheme is. With the flow rate of the river the scheme has the p</w:t>
      </w:r>
      <w:r w:rsidR="005E2C4C">
        <w:t>otential to not only power the process but even part of the farm</w:t>
      </w:r>
      <w:r w:rsidR="009E5F97">
        <w:t>. If the scheme was large enough it could even be a source of re</w:t>
      </w:r>
      <w:r w:rsidR="000A35C2">
        <w:t>venue.</w:t>
      </w:r>
    </w:p>
    <w:p w14:paraId="2B6B8171" w14:textId="14A90BA9" w:rsidR="00542350" w:rsidRDefault="000A35C2" w:rsidP="003E7DAF">
      <w:pPr>
        <w:spacing w:line="360" w:lineRule="auto"/>
      </w:pPr>
      <w:r>
        <w:t>Assuming it was to only power the process</w:t>
      </w:r>
      <w:r w:rsidR="004C2831">
        <w:t xml:space="preserve"> abstracting less than 10% of the flow rate of the river</w:t>
      </w:r>
      <w:r w:rsidR="00C570E9">
        <w:t xml:space="preserve"> T</w:t>
      </w:r>
      <w:r w:rsidR="00F84141">
        <w:t xml:space="preserve">owy would be required and using a </w:t>
      </w:r>
      <w:r w:rsidR="00320071">
        <w:t>20-30kW turbine</w:t>
      </w:r>
      <w:r w:rsidR="00971E78">
        <w:t xml:space="preserve">. The estimated installation price would be </w:t>
      </w:r>
      <w:r w:rsidR="000C2A38">
        <w:t>110,000</w:t>
      </w:r>
      <w:r w:rsidR="0002774F">
        <w:t>- 165,000USD.</w:t>
      </w:r>
    </w:p>
    <w:p w14:paraId="3807979F" w14:textId="6A14FAFF" w:rsidR="00542350" w:rsidRDefault="00542350" w:rsidP="003E7DAF">
      <w:pPr>
        <w:pStyle w:val="Heading3"/>
        <w:spacing w:line="360" w:lineRule="auto"/>
      </w:pPr>
      <w:bookmarkStart w:id="900" w:name="_Toc514758065"/>
      <w:r>
        <w:t>Considerations</w:t>
      </w:r>
      <w:r w:rsidR="00E042B7">
        <w:t xml:space="preserve"> (LT)</w:t>
      </w:r>
      <w:bookmarkEnd w:id="900"/>
    </w:p>
    <w:p w14:paraId="4938F5E3" w14:textId="10DF5EB9" w:rsidR="00E96FE5" w:rsidRDefault="00E96FE5" w:rsidP="003E7DAF">
      <w:pPr>
        <w:spacing w:line="360" w:lineRule="auto"/>
      </w:pPr>
      <w:r>
        <w:t>There are several considerations before the installation of a hydro power scheme.</w:t>
      </w:r>
    </w:p>
    <w:p w14:paraId="644195AE" w14:textId="03B278AC" w:rsidR="00E96FE5" w:rsidRDefault="00E96FE5" w:rsidP="003E7DAF">
      <w:pPr>
        <w:pStyle w:val="ListParagraph"/>
        <w:numPr>
          <w:ilvl w:val="0"/>
          <w:numId w:val="19"/>
        </w:numPr>
        <w:spacing w:line="360" w:lineRule="auto"/>
      </w:pPr>
      <w:r>
        <w:t xml:space="preserve">Planning permission from the council </w:t>
      </w:r>
      <w:r w:rsidR="007325EC">
        <w:t>would be required before construction can start</w:t>
      </w:r>
    </w:p>
    <w:p w14:paraId="66B90728" w14:textId="33A9304E" w:rsidR="007325EC" w:rsidRDefault="007325EC" w:rsidP="003E7DAF">
      <w:pPr>
        <w:pStyle w:val="ListParagraph"/>
        <w:numPr>
          <w:ilvl w:val="0"/>
          <w:numId w:val="19"/>
        </w:numPr>
        <w:spacing w:line="360" w:lineRule="auto"/>
      </w:pPr>
      <w:r>
        <w:t>Abstraction license would be required to divert flow from the river</w:t>
      </w:r>
    </w:p>
    <w:p w14:paraId="7CAEFE71" w14:textId="61646AC6" w:rsidR="00C7650B" w:rsidRDefault="00C7650B" w:rsidP="003E7DAF">
      <w:pPr>
        <w:pStyle w:val="ListParagraph"/>
        <w:numPr>
          <w:ilvl w:val="0"/>
          <w:numId w:val="19"/>
        </w:numPr>
        <w:spacing w:line="360" w:lineRule="auto"/>
      </w:pPr>
      <w:r>
        <w:t xml:space="preserve">Consideration to wildlife, due to there being a high population of salmon in the river </w:t>
      </w:r>
      <w:r w:rsidR="00DE7DFF">
        <w:t>T</w:t>
      </w:r>
      <w:r>
        <w:t xml:space="preserve">owy, </w:t>
      </w:r>
      <w:r w:rsidR="00DE7DFF">
        <w:t>Archimedean screw turbines are considered to be fish friendly</w:t>
      </w:r>
    </w:p>
    <w:p w14:paraId="4970CDD5" w14:textId="4D75D9DC" w:rsidR="00C7650B" w:rsidRPr="005C388D" w:rsidRDefault="00C7650B" w:rsidP="003E7DAF">
      <w:pPr>
        <w:pStyle w:val="ListParagraph"/>
        <w:numPr>
          <w:ilvl w:val="0"/>
          <w:numId w:val="19"/>
        </w:numPr>
        <w:spacing w:line="360" w:lineRule="auto"/>
      </w:pPr>
      <w:r>
        <w:t xml:space="preserve">Consideration of recreational activities such as fishing </w:t>
      </w:r>
    </w:p>
    <w:p w14:paraId="70CC0C1D" w14:textId="77777777" w:rsidR="007325EC" w:rsidRDefault="007325EC" w:rsidP="003E7DAF">
      <w:pPr>
        <w:pStyle w:val="ListParagraph"/>
      </w:pPr>
    </w:p>
    <w:p w14:paraId="465448B3" w14:textId="216A9348" w:rsidR="009E7486" w:rsidRDefault="003E5401" w:rsidP="003E5401">
      <w:pPr>
        <w:pStyle w:val="Heading2"/>
      </w:pPr>
      <w:bookmarkStart w:id="901" w:name="_Toc514758066"/>
      <w:r>
        <w:lastRenderedPageBreak/>
        <w:t>Win</w:t>
      </w:r>
      <w:r w:rsidR="009E7486">
        <w:t>d</w:t>
      </w:r>
      <w:r w:rsidR="00E042B7">
        <w:t xml:space="preserve"> (JN)</w:t>
      </w:r>
      <w:bookmarkEnd w:id="901"/>
    </w:p>
    <w:p w14:paraId="5FA5F5EE" w14:textId="77777777" w:rsidR="00446AC4" w:rsidRDefault="00D471A1" w:rsidP="00C570E9">
      <w:pPr>
        <w:spacing w:line="360" w:lineRule="auto"/>
      </w:pPr>
      <w:r>
        <w:t xml:space="preserve">The Gelli Aur farm </w:t>
      </w:r>
      <w:r w:rsidR="0091421F">
        <w:t>is in</w:t>
      </w:r>
      <w:r>
        <w:t xml:space="preserve"> the county of Carmarthenshire, </w:t>
      </w:r>
      <w:r w:rsidR="0091421F">
        <w:t>where there is currently the ongoing construction of a large wind farm by the welsh government the Brechfa Forest Wind Farm that is to contain 40 Wind Energy Conversion Systems</w:t>
      </w:r>
      <w:r w:rsidR="00CC44B0">
        <w:t xml:space="preserve"> with the potential to generate 90MW of power</w:t>
      </w:r>
      <w:r w:rsidR="00446AC4">
        <w:t xml:space="preserve">, the wind farm is due to be completed in 2018. </w:t>
      </w:r>
    </w:p>
    <w:p w14:paraId="281757CB" w14:textId="77777777" w:rsidR="00764AE6" w:rsidRDefault="00446AC4" w:rsidP="00C570E9">
      <w:pPr>
        <w:spacing w:line="360" w:lineRule="auto"/>
      </w:pPr>
      <w:r>
        <w:t xml:space="preserve">The presence of the Brechfa Forest </w:t>
      </w:r>
      <w:r w:rsidR="00357F21">
        <w:t xml:space="preserve">Wind farm and its location which is not a great distance from Gelli Aur farm suggests that powering the Slurry </w:t>
      </w:r>
      <w:r w:rsidR="0048542F">
        <w:t>dewatering</w:t>
      </w:r>
      <w:r w:rsidR="00357F21">
        <w:t xml:space="preserve"> process with </w:t>
      </w:r>
      <w:r w:rsidR="0048542F">
        <w:t>WECS is a potential solution for larger processing of the cattle slurry.</w:t>
      </w:r>
      <w:r w:rsidR="00E55413">
        <w:t xml:space="preserve"> </w:t>
      </w:r>
      <w:r w:rsidR="00CD7970">
        <w:t>The wind turbines that are used in the Brechfa Forest are around 140 metres tall and have been met with local protests to the obstruction to local views.</w:t>
      </w:r>
      <w:r w:rsidR="00F625CD">
        <w:t xml:space="preserve"> The WECS used are Horizontal Axis Wind Turbines (HAWT) </w:t>
      </w:r>
      <w:r w:rsidR="00764AE6">
        <w:t>where the axis of the wind turbine is parallel to the ground.</w:t>
      </w:r>
    </w:p>
    <w:p w14:paraId="40B34FB3" w14:textId="22923181" w:rsidR="00764AE6" w:rsidRDefault="00764AE6" w:rsidP="00764AE6">
      <w:pPr>
        <w:pStyle w:val="Caption"/>
      </w:pPr>
      <w:r w:rsidRPr="00764AE6">
        <w:rPr>
          <w:noProof/>
          <w:lang w:eastAsia="en-GB"/>
        </w:rPr>
        <w:drawing>
          <wp:inline distT="0" distB="0" distL="0" distR="0" wp14:anchorId="24151512" wp14:editId="11A94E23">
            <wp:extent cx="4988560" cy="2395902"/>
            <wp:effectExtent l="0" t="0" r="2540" b="4445"/>
            <wp:docPr id="172994895" name="Picture 17299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srcRect t="7090" b="7524"/>
                    <a:stretch/>
                  </pic:blipFill>
                  <pic:spPr bwMode="auto">
                    <a:xfrm>
                      <a:off x="0" y="0"/>
                      <a:ext cx="4996776" cy="2399848"/>
                    </a:xfrm>
                    <a:prstGeom prst="rect">
                      <a:avLst/>
                    </a:prstGeom>
                    <a:ln>
                      <a:noFill/>
                    </a:ln>
                    <a:extLst>
                      <a:ext uri="{53640926-AAD7-44D8-BBD7-CCE9431645EC}">
                        <a14:shadowObscured xmlns:a14="http://schemas.microsoft.com/office/drawing/2010/main"/>
                      </a:ext>
                    </a:extLst>
                  </pic:spPr>
                </pic:pic>
              </a:graphicData>
            </a:graphic>
          </wp:inline>
        </w:drawing>
      </w:r>
    </w:p>
    <w:p w14:paraId="68FB9CAD" w14:textId="6D3FD2A2" w:rsidR="00764AE6" w:rsidRDefault="00764AE6" w:rsidP="00764AE6">
      <w:pPr>
        <w:pStyle w:val="Caption"/>
      </w:pPr>
      <w:bookmarkStart w:id="902" w:name="_Toc514069568"/>
      <w:bookmarkStart w:id="903" w:name="_Toc514757886"/>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43</w:t>
      </w:r>
      <w:r w:rsidR="007302E0">
        <w:rPr>
          <w:noProof/>
        </w:rPr>
        <w:fldChar w:fldCharType="end"/>
      </w:r>
      <w:r>
        <w:t xml:space="preserve"> </w:t>
      </w:r>
      <w:r w:rsidR="00C570E9">
        <w:t xml:space="preserve"> </w:t>
      </w:r>
      <w:r>
        <w:t>:HAWT</w:t>
      </w:r>
      <w:bookmarkEnd w:id="902"/>
      <w:bookmarkEnd w:id="903"/>
      <w:r>
        <w:t xml:space="preserve"> </w:t>
      </w:r>
    </w:p>
    <w:p w14:paraId="00221BA7" w14:textId="12686FCD" w:rsidR="00764AE6" w:rsidRDefault="00764AE6" w:rsidP="00C570E9">
      <w:pPr>
        <w:spacing w:line="360" w:lineRule="auto"/>
      </w:pPr>
      <w:r>
        <w:t>The construction of the HAWT allows for the wind turbine to remain operational during a range of wind speeds as the shaft connected to the blades is connected to a gear box which allows the various rotational speeds of the blades to be converted over a greater range of rpm into usable momentum for the generator. The HAWT is generally favoured over the Vertical Axis Wind Turbine as the power generation potential is greater over a greater range of conditions, where the VAWT are generally used in locations where space is of a premium.</w:t>
      </w:r>
    </w:p>
    <w:p w14:paraId="0B5FAA7A" w14:textId="378B9090" w:rsidR="00764AE6" w:rsidRDefault="00764AE6" w:rsidP="00764AE6">
      <w:r w:rsidRPr="00764AE6">
        <w:rPr>
          <w:noProof/>
          <w:lang w:eastAsia="en-GB"/>
        </w:rPr>
        <w:lastRenderedPageBreak/>
        <w:drawing>
          <wp:inline distT="0" distB="0" distL="0" distR="0" wp14:anchorId="14E75D0C" wp14:editId="14E06161">
            <wp:extent cx="2085652" cy="2209800"/>
            <wp:effectExtent l="0" t="0" r="0" b="0"/>
            <wp:docPr id="172994896" name="Picture 17299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a:srcRect b="24034"/>
                    <a:stretch/>
                  </pic:blipFill>
                  <pic:spPr bwMode="auto">
                    <a:xfrm>
                      <a:off x="0" y="0"/>
                      <a:ext cx="2088053" cy="2212344"/>
                    </a:xfrm>
                    <a:prstGeom prst="rect">
                      <a:avLst/>
                    </a:prstGeom>
                    <a:ln>
                      <a:noFill/>
                    </a:ln>
                    <a:extLst>
                      <a:ext uri="{53640926-AAD7-44D8-BBD7-CCE9431645EC}">
                        <a14:shadowObscured xmlns:a14="http://schemas.microsoft.com/office/drawing/2010/main"/>
                      </a:ext>
                    </a:extLst>
                  </pic:spPr>
                </pic:pic>
              </a:graphicData>
            </a:graphic>
          </wp:inline>
        </w:drawing>
      </w:r>
    </w:p>
    <w:p w14:paraId="0035B551" w14:textId="7F5819FB" w:rsidR="00764AE6" w:rsidRDefault="00764AE6" w:rsidP="00764AE6">
      <w:pPr>
        <w:pStyle w:val="Caption"/>
      </w:pPr>
      <w:bookmarkStart w:id="904" w:name="_Toc514069569"/>
      <w:bookmarkStart w:id="905" w:name="_Toc514757887"/>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44</w:t>
      </w:r>
      <w:r w:rsidR="007302E0">
        <w:rPr>
          <w:noProof/>
        </w:rPr>
        <w:fldChar w:fldCharType="end"/>
      </w:r>
      <w:r>
        <w:t xml:space="preserve"> :</w:t>
      </w:r>
      <w:r w:rsidR="00C570E9">
        <w:t xml:space="preserve"> </w:t>
      </w:r>
      <w:r>
        <w:t>VAWT</w:t>
      </w:r>
      <w:bookmarkEnd w:id="904"/>
      <w:bookmarkEnd w:id="905"/>
    </w:p>
    <w:p w14:paraId="6D0A55B2" w14:textId="63C10270" w:rsidR="00764AE6" w:rsidRDefault="0077705D" w:rsidP="00C570E9">
      <w:pPr>
        <w:spacing w:line="360" w:lineRule="auto"/>
      </w:pPr>
      <w:r>
        <w:t>For a location such as Carmarthen the HAWT would be the WECS of choice as the wind fluctuates greatly over the course of the year due to the inconsistent weather patterns that are experienced by the region.</w:t>
      </w:r>
    </w:p>
    <w:p w14:paraId="7E876DAE" w14:textId="2047858F" w:rsidR="0077705D" w:rsidRDefault="0077705D" w:rsidP="00764AE6">
      <w:r>
        <w:rPr>
          <w:noProof/>
          <w:lang w:eastAsia="en-GB"/>
        </w:rPr>
        <w:drawing>
          <wp:inline distT="0" distB="0" distL="0" distR="0" wp14:anchorId="4F9967B8" wp14:editId="5A888B82">
            <wp:extent cx="5383530" cy="4542155"/>
            <wp:effectExtent l="0" t="0" r="7620" b="0"/>
            <wp:docPr id="172994897" name="Picture 17299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383530" cy="4542155"/>
                    </a:xfrm>
                    <a:prstGeom prst="rect">
                      <a:avLst/>
                    </a:prstGeom>
                    <a:noFill/>
                  </pic:spPr>
                </pic:pic>
              </a:graphicData>
            </a:graphic>
          </wp:inline>
        </w:drawing>
      </w:r>
    </w:p>
    <w:p w14:paraId="72DB8BBF" w14:textId="4364E477" w:rsidR="0077705D" w:rsidRDefault="0077705D" w:rsidP="0077705D">
      <w:pPr>
        <w:pStyle w:val="Caption"/>
      </w:pPr>
      <w:bookmarkStart w:id="906" w:name="_Toc514069570"/>
      <w:bookmarkStart w:id="907" w:name="_Toc514757888"/>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45</w:t>
      </w:r>
      <w:r w:rsidR="007302E0">
        <w:rPr>
          <w:noProof/>
        </w:rPr>
        <w:fldChar w:fldCharType="end"/>
      </w:r>
      <w:r>
        <w:t xml:space="preserve"> : Average Wind Speeds Carmarthen 2017 </w:t>
      </w:r>
      <w:sdt>
        <w:sdtPr>
          <w:id w:val="-5991412"/>
          <w:citation/>
        </w:sdtPr>
        <w:sdtContent>
          <w:r>
            <w:fldChar w:fldCharType="begin"/>
          </w:r>
          <w:r>
            <w:instrText xml:space="preserve"> CITATION htt18 \l 2057 </w:instrText>
          </w:r>
          <w:r>
            <w:fldChar w:fldCharType="separate"/>
          </w:r>
          <w:r w:rsidR="008242AE">
            <w:rPr>
              <w:noProof/>
            </w:rPr>
            <w:t>(55)</w:t>
          </w:r>
          <w:r>
            <w:fldChar w:fldCharType="end"/>
          </w:r>
        </w:sdtContent>
      </w:sdt>
      <w:bookmarkEnd w:id="906"/>
      <w:bookmarkEnd w:id="907"/>
    </w:p>
    <w:p w14:paraId="24996682" w14:textId="642D023C" w:rsidR="0077705D" w:rsidRDefault="0077705D" w:rsidP="00C570E9">
      <w:pPr>
        <w:spacing w:line="360" w:lineRule="auto"/>
      </w:pPr>
      <w:r>
        <w:lastRenderedPageBreak/>
        <w:t xml:space="preserve">As can be seen from the graph above the fluctuations in wind speeds over the year vary greatly with the peak wind speed average being in January and the lowest wind speed average being in April and May. This fluctuation in wind speed would indicate that the use of HAWT WECS would be the most successful. The reasoning behind this is the use of the gear box allowing the rotation of the blades at various rpm to be stepped up or down to generate power. The output shaft of the Gearbox provides direct rotational power to the generator which is typically a </w:t>
      </w:r>
      <w:r>
        <w:rPr>
          <w:rFonts w:eastAsiaTheme="minorEastAsia"/>
        </w:rPr>
        <w:t>permanent magnet synchronous generator where permanent magnets are used to induce an alternating current</w:t>
      </w:r>
      <w:r w:rsidR="00B5318D">
        <w:rPr>
          <w:rFonts w:eastAsiaTheme="minorEastAsia"/>
        </w:rPr>
        <w:t xml:space="preserve">, with each rotation of the shaft </w:t>
      </w:r>
      <w:r w:rsidR="00C570E9">
        <w:rPr>
          <w:rFonts w:eastAsiaTheme="minorEastAsia"/>
        </w:rPr>
        <w:t>the N</w:t>
      </w:r>
      <w:r w:rsidR="007B7AB6">
        <w:rPr>
          <w:rFonts w:eastAsiaTheme="minorEastAsia"/>
        </w:rPr>
        <w:t xml:space="preserve">orth and </w:t>
      </w:r>
      <w:r w:rsidR="00C570E9">
        <w:rPr>
          <w:rFonts w:eastAsiaTheme="minorEastAsia"/>
        </w:rPr>
        <w:t>South Pole</w:t>
      </w:r>
      <w:r w:rsidR="007B7AB6">
        <w:rPr>
          <w:rFonts w:eastAsiaTheme="minorEastAsia"/>
        </w:rPr>
        <w:t xml:space="preserve"> </w:t>
      </w:r>
      <w:r w:rsidR="00B5318D">
        <w:rPr>
          <w:rFonts w:eastAsiaTheme="minorEastAsia"/>
        </w:rPr>
        <w:t xml:space="preserve">pass </w:t>
      </w:r>
      <w:r w:rsidR="007B7AB6">
        <w:rPr>
          <w:rFonts w:eastAsiaTheme="minorEastAsia"/>
        </w:rPr>
        <w:t>the armature which is stationary</w:t>
      </w:r>
      <w:r w:rsidR="001749EE">
        <w:rPr>
          <w:rFonts w:eastAsiaTheme="minorEastAsia"/>
        </w:rPr>
        <w:t>.</w:t>
      </w:r>
    </w:p>
    <w:p w14:paraId="2B074183" w14:textId="77777777" w:rsidR="001749EE" w:rsidRPr="00166591" w:rsidRDefault="00204AAD" w:rsidP="001749EE">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120</m:t>
              </m:r>
            </m:den>
          </m:f>
        </m:oMath>
      </m:oMathPara>
    </w:p>
    <w:p w14:paraId="5068F609" w14:textId="77777777" w:rsidR="001749EE" w:rsidRPr="008E6A1F" w:rsidRDefault="001749EE" w:rsidP="001749EE">
      <w:pPr>
        <w:rPr>
          <w:rFonts w:eastAsiaTheme="minorEastAsia"/>
        </w:rPr>
      </w:pPr>
      <m:oMathPara>
        <m:oMath>
          <m:r>
            <w:rPr>
              <w:rFonts w:ascii="Cambria Math" w:eastAsiaTheme="minorEastAsia" w:hAnsi="Cambria Math"/>
            </w:rPr>
            <m:t>P=Number of Magnetic Rotor Poles</m:t>
          </m:r>
        </m:oMath>
      </m:oMathPara>
    </w:p>
    <w:p w14:paraId="65B3A0FE" w14:textId="77777777" w:rsidR="001749EE" w:rsidRPr="008E6A1F" w:rsidRDefault="001749EE" w:rsidP="001749EE">
      <w:pPr>
        <w:rPr>
          <w:rFonts w:eastAsiaTheme="minorEastAsia"/>
        </w:rPr>
      </w:pPr>
      <m:oMathPara>
        <m:oMath>
          <m:r>
            <w:rPr>
              <w:rFonts w:ascii="Cambria Math" w:eastAsiaTheme="minorEastAsia" w:hAnsi="Cambria Math"/>
            </w:rPr>
            <m:t>120=Number of Pole Passes of Armature</m:t>
          </m:r>
        </m:oMath>
      </m:oMathPara>
    </w:p>
    <w:p w14:paraId="3734156D" w14:textId="00EE0CC2" w:rsidR="001749EE" w:rsidRDefault="001749EE" w:rsidP="00C570E9">
      <w:pPr>
        <w:spacing w:line="360" w:lineRule="auto"/>
        <w:rPr>
          <w:rFonts w:eastAsiaTheme="minorEastAsia"/>
        </w:rPr>
      </w:pPr>
      <w:r>
        <w:rPr>
          <w:rFonts w:eastAsiaTheme="minorEastAsia"/>
        </w:rPr>
        <w:t>The power that passes through the generator is a function of the torque and revolution of the input shaft.</w:t>
      </w:r>
    </w:p>
    <w:p w14:paraId="41535C22" w14:textId="052A42A6" w:rsidR="001749EE" w:rsidRPr="001749EE" w:rsidRDefault="001749EE" w:rsidP="001749EE">
      <w:pPr>
        <w:rPr>
          <w:rFonts w:eastAsiaTheme="minorEastAsia"/>
        </w:rPr>
      </w:pPr>
      <m:oMathPara>
        <m:oMath>
          <m:r>
            <w:rPr>
              <w:rFonts w:ascii="Cambria Math" w:eastAsiaTheme="minorEastAsia" w:hAnsi="Cambria Math"/>
            </w:rPr>
            <m:t>Pm=Tm ×RPM</m:t>
          </m:r>
        </m:oMath>
      </m:oMathPara>
    </w:p>
    <w:p w14:paraId="414B992B" w14:textId="505AAEF4" w:rsidR="001749EE" w:rsidRPr="001749EE" w:rsidRDefault="001749EE" w:rsidP="001749EE">
      <w:pPr>
        <w:pStyle w:val="Caption"/>
        <w:rPr>
          <w:rFonts w:eastAsiaTheme="minorEastAsia"/>
          <w:i w:val="0"/>
        </w:rPr>
      </w:pPr>
      <w:bookmarkStart w:id="908" w:name="_Toc514758004"/>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15</w:t>
      </w:r>
      <w:r w:rsidR="007302E0">
        <w:rPr>
          <w:noProof/>
        </w:rPr>
        <w:fldChar w:fldCharType="end"/>
      </w:r>
      <w:r>
        <w:t xml:space="preserve"> : Prime Mover</w:t>
      </w:r>
      <w:bookmarkEnd w:id="908"/>
    </w:p>
    <w:p w14:paraId="360264C9" w14:textId="77777777" w:rsidR="001749EE" w:rsidRPr="008E6A1F" w:rsidRDefault="001749EE" w:rsidP="001749EE">
      <w:pPr>
        <w:rPr>
          <w:rFonts w:eastAsiaTheme="minorEastAsia"/>
        </w:rPr>
      </w:pPr>
      <m:oMathPara>
        <m:oMath>
          <m:r>
            <w:rPr>
              <w:rFonts w:ascii="Cambria Math" w:eastAsiaTheme="minorEastAsia" w:hAnsi="Cambria Math"/>
            </w:rPr>
            <m:t>Pm=Mechanical Power (Watts)</m:t>
          </m:r>
        </m:oMath>
      </m:oMathPara>
    </w:p>
    <w:p w14:paraId="14E14418" w14:textId="77777777" w:rsidR="001749EE" w:rsidRPr="008E6A1F" w:rsidRDefault="001749EE" w:rsidP="001749EE">
      <w:pPr>
        <w:rPr>
          <w:rFonts w:eastAsiaTheme="minorEastAsia"/>
        </w:rPr>
      </w:pPr>
      <m:oMathPara>
        <m:oMath>
          <m:r>
            <w:rPr>
              <w:rFonts w:ascii="Cambria Math" w:eastAsiaTheme="minorEastAsia" w:hAnsi="Cambria Math"/>
            </w:rPr>
            <m:t xml:space="preserve">Tm=Torque </m:t>
          </m:r>
          <m:f>
            <m:fPr>
              <m:ctrlPr>
                <w:rPr>
                  <w:rFonts w:ascii="Cambria Math" w:eastAsiaTheme="minorEastAsia" w:hAnsi="Cambria Math"/>
                  <w:i/>
                </w:rPr>
              </m:ctrlPr>
            </m:fPr>
            <m:num>
              <m:r>
                <w:rPr>
                  <w:rFonts w:ascii="Cambria Math" w:eastAsiaTheme="minorEastAsia" w:hAnsi="Cambria Math"/>
                </w:rPr>
                <m:t>N*m</m:t>
              </m:r>
            </m:num>
            <m:den>
              <m:r>
                <w:rPr>
                  <w:rFonts w:ascii="Cambria Math" w:eastAsiaTheme="minorEastAsia" w:hAnsi="Cambria Math"/>
                </w:rPr>
                <m:t>rads</m:t>
              </m:r>
            </m:den>
          </m:f>
        </m:oMath>
      </m:oMathPara>
    </w:p>
    <w:p w14:paraId="20FE14BA" w14:textId="77777777" w:rsidR="001749EE" w:rsidRPr="008E6A1F" w:rsidRDefault="001749EE" w:rsidP="001749EE">
      <w:pPr>
        <w:rPr>
          <w:rFonts w:eastAsiaTheme="minorEastAsia"/>
        </w:rPr>
      </w:pPr>
      <m:oMathPara>
        <m:oMath>
          <m:r>
            <w:rPr>
              <w:rFonts w:ascii="Cambria Math" w:eastAsiaTheme="minorEastAsia" w:hAnsi="Cambria Math"/>
            </w:rPr>
            <m:t>RPM=Revolutions per minute</m:t>
          </m:r>
        </m:oMath>
      </m:oMathPara>
    </w:p>
    <w:p w14:paraId="44F94CE2" w14:textId="70380A81" w:rsidR="001749EE" w:rsidRDefault="001749EE" w:rsidP="00C570E9">
      <w:pPr>
        <w:spacing w:line="360" w:lineRule="auto"/>
      </w:pPr>
      <w:r>
        <w:t xml:space="preserve">To obtain a greater electrical output the torque of the shaft must be increased which is why the application of a HAWT WECS with a gear box for this </w:t>
      </w:r>
      <w:r w:rsidR="00410A0B">
        <w:t>location</w:t>
      </w:r>
      <w:r>
        <w:t xml:space="preserve"> would provide the greatest amount of power.</w:t>
      </w:r>
    </w:p>
    <w:p w14:paraId="42F86487" w14:textId="4B8A044D" w:rsidR="0077705D" w:rsidRDefault="00410A0B" w:rsidP="00C570E9">
      <w:pPr>
        <w:spacing w:line="360" w:lineRule="auto"/>
      </w:pPr>
      <w:r>
        <w:t>The use of a WECS of this construction allows the most power to be converted over the range of wind speeds, where the actual power absorbed by the WECS is limited by the Betz law where;</w:t>
      </w:r>
    </w:p>
    <w:p w14:paraId="08D3CA2E" w14:textId="32525CE6" w:rsidR="00410A0B" w:rsidRDefault="00410A0B" w:rsidP="00C570E9">
      <w:pPr>
        <w:spacing w:line="360" w:lineRule="auto"/>
        <w:rPr>
          <w:rFonts w:cstheme="minorHAnsi"/>
          <w:i/>
          <w:shd w:val="clear" w:color="auto" w:fill="FFFFFF"/>
        </w:rPr>
      </w:pPr>
      <w:r>
        <w:rPr>
          <w:rFonts w:cstheme="minorHAnsi"/>
          <w:i/>
          <w:shd w:val="clear" w:color="auto" w:fill="FFFFFF"/>
        </w:rPr>
        <w:t>‘</w:t>
      </w:r>
      <w:r w:rsidRPr="00410A0B">
        <w:rPr>
          <w:rFonts w:cstheme="minorHAnsi"/>
          <w:i/>
          <w:shd w:val="clear" w:color="auto" w:fill="FFFFFF"/>
        </w:rPr>
        <w:t>Betz concluded that this value is </w:t>
      </w:r>
      <w:r w:rsidRPr="00410A0B">
        <w:rPr>
          <w:rFonts w:cstheme="minorHAnsi"/>
          <w:b/>
          <w:bCs/>
          <w:i/>
          <w:shd w:val="clear" w:color="auto" w:fill="FFFFFF"/>
        </w:rPr>
        <w:t>59.3%</w:t>
      </w:r>
      <w:r w:rsidRPr="00410A0B">
        <w:rPr>
          <w:rFonts w:cstheme="minorHAnsi"/>
          <w:i/>
          <w:shd w:val="clear" w:color="auto" w:fill="FFFFFF"/>
        </w:rPr>
        <w:t>, meaning that at most only 59.3% of the </w:t>
      </w:r>
      <w:hyperlink r:id="rId119" w:tooltip="Kinetic energy" w:history="1">
        <w:r w:rsidRPr="00410A0B">
          <w:rPr>
            <w:rFonts w:cstheme="minorHAnsi"/>
            <w:i/>
            <w:shd w:val="clear" w:color="auto" w:fill="FFFFFF"/>
          </w:rPr>
          <w:t>kinetic energy</w:t>
        </w:r>
      </w:hyperlink>
      <w:r w:rsidRPr="00410A0B">
        <w:rPr>
          <w:rFonts w:cstheme="minorHAnsi"/>
          <w:i/>
          <w:shd w:val="clear" w:color="auto" w:fill="FFFFFF"/>
        </w:rPr>
        <w:t> from </w:t>
      </w:r>
      <w:hyperlink r:id="rId120" w:tooltip="Wind" w:history="1">
        <w:r w:rsidRPr="00410A0B">
          <w:rPr>
            <w:rFonts w:cstheme="minorHAnsi"/>
            <w:i/>
            <w:shd w:val="clear" w:color="auto" w:fill="FFFFFF"/>
          </w:rPr>
          <w:t>wind</w:t>
        </w:r>
      </w:hyperlink>
      <w:r w:rsidRPr="00410A0B">
        <w:rPr>
          <w:rFonts w:cstheme="minorHAnsi"/>
          <w:i/>
          <w:shd w:val="clear" w:color="auto" w:fill="FFFFFF"/>
        </w:rPr>
        <w:t> can be used to spin the turbine and generate </w:t>
      </w:r>
      <w:hyperlink r:id="rId121" w:tooltip="Electricity" w:history="1">
        <w:r w:rsidRPr="00410A0B">
          <w:rPr>
            <w:rFonts w:cstheme="minorHAnsi"/>
            <w:i/>
            <w:shd w:val="clear" w:color="auto" w:fill="FFFFFF"/>
          </w:rPr>
          <w:t>electricity</w:t>
        </w:r>
      </w:hyperlink>
      <w:r w:rsidRPr="00410A0B">
        <w:rPr>
          <w:rFonts w:cstheme="minorHAnsi"/>
          <w:i/>
          <w:shd w:val="clear" w:color="auto" w:fill="FFFFFF"/>
        </w:rPr>
        <w:t>. In reality, turbines cannot reach the Betz limit, and common efficiencies are in the 35-45% range</w:t>
      </w:r>
      <w:r>
        <w:rPr>
          <w:rFonts w:cstheme="minorHAnsi"/>
          <w:i/>
          <w:shd w:val="clear" w:color="auto" w:fill="FFFFFF"/>
        </w:rPr>
        <w:t>’</w:t>
      </w:r>
    </w:p>
    <w:p w14:paraId="1CC2ACE9" w14:textId="77CD3065" w:rsidR="00410A0B" w:rsidRPr="00410A0B" w:rsidRDefault="00204AAD" w:rsidP="00C570E9">
      <w:pPr>
        <w:spacing w:line="360" w:lineRule="auto"/>
        <w:rPr>
          <w:rFonts w:cstheme="minorHAnsi"/>
        </w:rPr>
      </w:pPr>
      <w:sdt>
        <w:sdtPr>
          <w:rPr>
            <w:rFonts w:cstheme="minorHAnsi"/>
          </w:rPr>
          <w:id w:val="764192594"/>
          <w:citation/>
        </w:sdtPr>
        <w:sdtContent>
          <w:r w:rsidR="00410A0B">
            <w:rPr>
              <w:rFonts w:cstheme="minorHAnsi"/>
            </w:rPr>
            <w:fldChar w:fldCharType="begin"/>
          </w:r>
          <w:r w:rsidR="00410A0B">
            <w:rPr>
              <w:rFonts w:cstheme="minorHAnsi"/>
            </w:rPr>
            <w:instrText xml:space="preserve"> CITATION Jor18 \l 2057 </w:instrText>
          </w:r>
          <w:r w:rsidR="00410A0B">
            <w:rPr>
              <w:rFonts w:cstheme="minorHAnsi"/>
            </w:rPr>
            <w:fldChar w:fldCharType="separate"/>
          </w:r>
          <w:r w:rsidR="008242AE" w:rsidRPr="008242AE">
            <w:rPr>
              <w:rFonts w:cstheme="minorHAnsi"/>
              <w:noProof/>
            </w:rPr>
            <w:t>(56)</w:t>
          </w:r>
          <w:r w:rsidR="00410A0B">
            <w:rPr>
              <w:rFonts w:cstheme="minorHAnsi"/>
            </w:rPr>
            <w:fldChar w:fldCharType="end"/>
          </w:r>
        </w:sdtContent>
      </w:sdt>
    </w:p>
    <w:p w14:paraId="3670030D" w14:textId="79BA7AFE" w:rsidR="00410A0B" w:rsidRDefault="00F33461" w:rsidP="00C570E9">
      <w:pPr>
        <w:spacing w:line="360" w:lineRule="auto"/>
      </w:pPr>
      <w:r>
        <w:t xml:space="preserve">Although the construction of a large wind farm in the county has already begun, the location of the farm is in an area of restricted planning as it is in close proximity to the Brecon Beacons </w:t>
      </w:r>
      <w:r>
        <w:lastRenderedPageBreak/>
        <w:t xml:space="preserve">national park and also the National Trusts Dinefwr Park and the construction of a wind turbine or WECS array is likely to not be granted planning permission by the local government and positioning of a WECS at some distance from these locations would incur extra costs from cabling, </w:t>
      </w:r>
      <w:r w:rsidR="00C570E9">
        <w:t>groundwork’s</w:t>
      </w:r>
      <w:r>
        <w:t xml:space="preserve"> and connection fees.</w:t>
      </w:r>
    </w:p>
    <w:p w14:paraId="7D5EF025" w14:textId="77777777" w:rsidR="00410A0B" w:rsidRPr="0077705D" w:rsidRDefault="00410A0B" w:rsidP="0077705D"/>
    <w:p w14:paraId="3EC6FF4C" w14:textId="7E9AC059" w:rsidR="00B35346" w:rsidRPr="009E7486" w:rsidRDefault="00B35346" w:rsidP="00764AE6">
      <w:pPr>
        <w:pStyle w:val="Caption"/>
        <w:rPr>
          <w:sz w:val="26"/>
          <w:szCs w:val="26"/>
        </w:rPr>
      </w:pPr>
      <w:r w:rsidRPr="00764AE6">
        <w:br w:type="page"/>
      </w:r>
    </w:p>
    <w:p w14:paraId="25390593" w14:textId="118D34CB" w:rsidR="006206B3" w:rsidRDefault="00117AF9" w:rsidP="00F10AAF">
      <w:pPr>
        <w:pStyle w:val="Heading1"/>
        <w:spacing w:line="360" w:lineRule="auto"/>
      </w:pPr>
      <w:bookmarkStart w:id="909" w:name="_Toc512948267"/>
      <w:bookmarkStart w:id="910" w:name="_Toc513036708"/>
      <w:bookmarkStart w:id="911" w:name="_Toc513121966"/>
      <w:bookmarkStart w:id="912" w:name="_Toc513194597"/>
      <w:bookmarkStart w:id="913" w:name="_Toc513227464"/>
      <w:bookmarkStart w:id="914" w:name="_Toc514758067"/>
      <w:r>
        <w:lastRenderedPageBreak/>
        <w:t>Potential Control Systems</w:t>
      </w:r>
      <w:bookmarkEnd w:id="909"/>
      <w:bookmarkEnd w:id="910"/>
      <w:bookmarkEnd w:id="911"/>
      <w:bookmarkEnd w:id="912"/>
      <w:bookmarkEnd w:id="913"/>
      <w:bookmarkEnd w:id="914"/>
    </w:p>
    <w:p w14:paraId="7C8F39B6" w14:textId="2DBB9DD2" w:rsidR="008F57B1" w:rsidRPr="001932B7" w:rsidRDefault="5DB62041" w:rsidP="00EF2A20">
      <w:pPr>
        <w:spacing w:line="360" w:lineRule="auto"/>
      </w:pPr>
      <w:r w:rsidRPr="001932B7">
        <w:t xml:space="preserve">This section will </w:t>
      </w:r>
      <w:r w:rsidR="009C5A14" w:rsidRPr="001932B7">
        <w:t>investigate</w:t>
      </w:r>
      <w:r w:rsidRPr="001932B7">
        <w:t xml:space="preserve"> the possible control system</w:t>
      </w:r>
      <w:r w:rsidR="00117AF9" w:rsidRPr="001932B7">
        <w:t>s</w:t>
      </w:r>
      <w:r w:rsidRPr="001932B7">
        <w:t xml:space="preserve"> that could be developed and implemented alongside the reactor to improve overall performance</w:t>
      </w:r>
      <w:r w:rsidR="008F57B1" w:rsidRPr="001932B7">
        <w:t>.</w:t>
      </w:r>
    </w:p>
    <w:p w14:paraId="015CE4EC" w14:textId="7EC97E9C" w:rsidR="008F57B1" w:rsidRDefault="008F57B1" w:rsidP="00EF2A20">
      <w:pPr>
        <w:pStyle w:val="Heading2"/>
        <w:spacing w:line="360" w:lineRule="auto"/>
      </w:pPr>
      <w:bookmarkStart w:id="915" w:name="_Toc512948268"/>
      <w:bookmarkStart w:id="916" w:name="_Toc513036709"/>
      <w:bookmarkStart w:id="917" w:name="_Toc513121967"/>
      <w:bookmarkStart w:id="918" w:name="_Toc513194598"/>
      <w:bookmarkStart w:id="919" w:name="_Toc513227465"/>
      <w:bookmarkStart w:id="920" w:name="_Toc514758068"/>
      <w:r>
        <w:t>Limiting Current &amp; Reversing Polarity</w:t>
      </w:r>
      <w:bookmarkEnd w:id="915"/>
      <w:r w:rsidR="007B53EF">
        <w:t xml:space="preserve"> (RM)</w:t>
      </w:r>
      <w:bookmarkEnd w:id="916"/>
      <w:bookmarkEnd w:id="917"/>
      <w:bookmarkEnd w:id="918"/>
      <w:bookmarkEnd w:id="919"/>
      <w:bookmarkEnd w:id="920"/>
    </w:p>
    <w:p w14:paraId="2F17034C" w14:textId="6F85D6D2" w:rsidR="006206B3" w:rsidRPr="001932B7" w:rsidRDefault="5DB62041" w:rsidP="00EF2A20">
      <w:pPr>
        <w:spacing w:line="360" w:lineRule="auto"/>
      </w:pPr>
      <w:r w:rsidRPr="001932B7">
        <w:t xml:space="preserve">This control system involves regularly reversing the polarity of the power input to the reactor at set intervals using a custom circuit design. The circuit will also be able to take readings from the reactor using a moisture sensor to help assess when to limit the current being used to power the reactor. </w:t>
      </w:r>
      <w:r w:rsidR="006206B3" w:rsidRPr="001932B7">
        <w:br/>
      </w:r>
      <w:r w:rsidRPr="001932B7">
        <w:t>The hypothesis is that if the polarity of the input being delivered to the electrodes is reversed at regular intervals, the electrode will deteriorate at a slower rate than if the polarity was not reversed.</w:t>
      </w:r>
      <w:r w:rsidR="006206B3" w:rsidRPr="001932B7">
        <w:br/>
      </w:r>
      <w:r w:rsidRPr="001932B7">
        <w:t>An additional hypothesis is that as the moisture content of the slurry in the reactor decreases, the current can be adjusted to lower the overall power consumption.</w:t>
      </w:r>
    </w:p>
    <w:p w14:paraId="3A6BA930" w14:textId="77777777" w:rsidR="006206B3" w:rsidRDefault="006206B3" w:rsidP="00EF2A20">
      <w:pPr>
        <w:spacing w:line="360" w:lineRule="auto"/>
      </w:pPr>
      <w:r>
        <w:br w:type="page"/>
      </w:r>
    </w:p>
    <w:p w14:paraId="5DF4B274" w14:textId="4444FF54" w:rsidR="006206B3" w:rsidRDefault="005F27BC" w:rsidP="00605EFD">
      <w:pPr>
        <w:pStyle w:val="Heading3"/>
        <w:spacing w:line="360" w:lineRule="auto"/>
      </w:pPr>
      <w:bookmarkStart w:id="921" w:name="_Toc512516152"/>
      <w:bookmarkStart w:id="922" w:name="_Toc512854268"/>
      <w:bookmarkStart w:id="923" w:name="_Toc512855797"/>
      <w:bookmarkStart w:id="924" w:name="_Toc512857307"/>
      <w:bookmarkStart w:id="925" w:name="_Toc512863100"/>
      <w:bookmarkStart w:id="926" w:name="_Toc512948269"/>
      <w:bookmarkStart w:id="927" w:name="_Toc513036710"/>
      <w:bookmarkStart w:id="928" w:name="_Toc513121968"/>
      <w:bookmarkStart w:id="929" w:name="_Toc513194599"/>
      <w:bookmarkStart w:id="930" w:name="_Toc513227466"/>
      <w:bookmarkStart w:id="931" w:name="_Toc514758069"/>
      <w:r w:rsidRPr="00135104">
        <w:rPr>
          <w:noProof/>
          <w:lang w:eastAsia="en-GB"/>
        </w:rPr>
        <w:lastRenderedPageBreak/>
        <w:drawing>
          <wp:anchor distT="0" distB="0" distL="114300" distR="114300" simplePos="0" relativeHeight="251630592" behindDoc="0" locked="0" layoutInCell="1" allowOverlap="1" wp14:anchorId="1996DB32" wp14:editId="650C917B">
            <wp:simplePos x="0" y="0"/>
            <wp:positionH relativeFrom="column">
              <wp:posOffset>3580765</wp:posOffset>
            </wp:positionH>
            <wp:positionV relativeFrom="paragraph">
              <wp:posOffset>146685</wp:posOffset>
            </wp:positionV>
            <wp:extent cx="1866900" cy="1866900"/>
            <wp:effectExtent l="0" t="0" r="0" b="0"/>
            <wp:wrapSquare wrapText="bothSides"/>
            <wp:docPr id="41" name="Picture 41" descr="Image result for programmable interface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grammable interface controller"/>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anchor>
        </w:drawing>
      </w:r>
      <w:r w:rsidR="5DB62041">
        <w:t>Brief Background Research (RM)</w:t>
      </w:r>
      <w:bookmarkEnd w:id="921"/>
      <w:bookmarkEnd w:id="922"/>
      <w:bookmarkEnd w:id="923"/>
      <w:bookmarkEnd w:id="924"/>
      <w:bookmarkEnd w:id="925"/>
      <w:bookmarkEnd w:id="926"/>
      <w:bookmarkEnd w:id="927"/>
      <w:bookmarkEnd w:id="928"/>
      <w:bookmarkEnd w:id="929"/>
      <w:bookmarkEnd w:id="930"/>
      <w:bookmarkEnd w:id="931"/>
    </w:p>
    <w:p w14:paraId="0F6EED8D" w14:textId="730FE805" w:rsidR="006206B3" w:rsidRPr="00E55FCF" w:rsidRDefault="5DB62041" w:rsidP="00EF2A20">
      <w:pPr>
        <w:pStyle w:val="Heading4"/>
        <w:spacing w:line="360" w:lineRule="auto"/>
      </w:pPr>
      <w:bookmarkStart w:id="932" w:name="_Toc512516153"/>
      <w:bookmarkStart w:id="933" w:name="_Toc512854269"/>
      <w:bookmarkStart w:id="934" w:name="_Toc512855798"/>
      <w:bookmarkStart w:id="935" w:name="_Toc512857308"/>
      <w:bookmarkStart w:id="936" w:name="_Toc512863101"/>
      <w:r>
        <w:t>PIC Controllers (RM)</w:t>
      </w:r>
      <w:bookmarkEnd w:id="932"/>
      <w:bookmarkEnd w:id="933"/>
      <w:bookmarkEnd w:id="934"/>
      <w:bookmarkEnd w:id="935"/>
      <w:bookmarkEnd w:id="936"/>
    </w:p>
    <w:p w14:paraId="2D9BF2CC" w14:textId="7EC2A42D" w:rsidR="006206B3" w:rsidRPr="00135104" w:rsidRDefault="006206B3" w:rsidP="00EF2A20">
      <w:pPr>
        <w:spacing w:line="360" w:lineRule="auto"/>
      </w:pPr>
      <w:r w:rsidRPr="00135104">
        <w:t>PIC’s, or Programmable Interface Controllers, are multipurpose chips that are outfitted with numerous features so that they can perform a wide range of tasks. PIC’s are also relatively easy to setup &amp; implement due to their average size as well as being inexpensive.</w:t>
      </w:r>
      <w:r w:rsidR="00135104" w:rsidRPr="00135104">
        <w:rPr>
          <w:noProof/>
          <w:lang w:eastAsia="en-GB"/>
        </w:rPr>
        <w:t xml:space="preserve"> </w:t>
      </w:r>
    </w:p>
    <w:p w14:paraId="2444CFDE" w14:textId="0C2142AB" w:rsidR="00135104" w:rsidRDefault="005F27BC" w:rsidP="00EF2A20">
      <w:pPr>
        <w:spacing w:line="360" w:lineRule="auto"/>
      </w:pPr>
      <w:r w:rsidRPr="00135104">
        <w:rPr>
          <w:noProof/>
          <w:lang w:eastAsia="en-GB"/>
        </w:rPr>
        <mc:AlternateContent>
          <mc:Choice Requires="wps">
            <w:drawing>
              <wp:anchor distT="0" distB="0" distL="114300" distR="114300" simplePos="0" relativeHeight="251614208" behindDoc="0" locked="0" layoutInCell="1" allowOverlap="1" wp14:anchorId="08FE5AFE" wp14:editId="01E92596">
                <wp:simplePos x="0" y="0"/>
                <wp:positionH relativeFrom="margin">
                  <wp:posOffset>3666808</wp:posOffset>
                </wp:positionH>
                <wp:positionV relativeFrom="paragraph">
                  <wp:posOffset>121285</wp:posOffset>
                </wp:positionV>
                <wp:extent cx="1866900" cy="63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66900" cy="635"/>
                        </a:xfrm>
                        <a:prstGeom prst="rect">
                          <a:avLst/>
                        </a:prstGeom>
                        <a:solidFill>
                          <a:prstClr val="white"/>
                        </a:solidFill>
                        <a:ln>
                          <a:noFill/>
                        </a:ln>
                      </wps:spPr>
                      <wps:txbx>
                        <w:txbxContent>
                          <w:p w14:paraId="7D6E1B77" w14:textId="6ED16D03" w:rsidR="00204AAD" w:rsidRPr="005D79C1" w:rsidRDefault="00204AAD" w:rsidP="006206B3">
                            <w:pPr>
                              <w:pStyle w:val="Caption"/>
                              <w:rPr>
                                <w:noProof/>
                              </w:rPr>
                            </w:pPr>
                            <w:bookmarkStart w:id="937" w:name="_Toc512516310"/>
                            <w:bookmarkStart w:id="938" w:name="_Toc512516329"/>
                            <w:bookmarkStart w:id="939" w:name="_Toc512516417"/>
                            <w:bookmarkStart w:id="940" w:name="_Toc512854210"/>
                            <w:bookmarkStart w:id="941" w:name="_Toc512855738"/>
                            <w:bookmarkStart w:id="942" w:name="_Toc512857246"/>
                            <w:bookmarkStart w:id="943" w:name="_Toc512948192"/>
                            <w:bookmarkStart w:id="944" w:name="_Toc513122022"/>
                            <w:bookmarkStart w:id="945" w:name="_Toc513194514"/>
                            <w:bookmarkStart w:id="946" w:name="_Toc513195001"/>
                            <w:bookmarkStart w:id="947" w:name="_Toc513227537"/>
                            <w:bookmarkStart w:id="948" w:name="_Toc514069571"/>
                            <w:bookmarkStart w:id="949" w:name="_Toc514757889"/>
                            <w:r>
                              <w:t xml:space="preserve">Figure </w:t>
                            </w:r>
                            <w:r>
                              <w:rPr>
                                <w:noProof/>
                              </w:rPr>
                              <w:fldChar w:fldCharType="begin"/>
                            </w:r>
                            <w:r>
                              <w:rPr>
                                <w:noProof/>
                              </w:rPr>
                              <w:instrText xml:space="preserve"> SEQ Figure \* ARABIC </w:instrText>
                            </w:r>
                            <w:r>
                              <w:rPr>
                                <w:noProof/>
                              </w:rPr>
                              <w:fldChar w:fldCharType="separate"/>
                            </w:r>
                            <w:r w:rsidR="001A5D69">
                              <w:rPr>
                                <w:noProof/>
                              </w:rPr>
                              <w:t>46</w:t>
                            </w:r>
                            <w:r>
                              <w:rPr>
                                <w:noProof/>
                              </w:rPr>
                              <w:fldChar w:fldCharType="end"/>
                            </w:r>
                            <w:r>
                              <w:t xml:space="preserve">: Example of a PIC </w:t>
                            </w:r>
                            <w:sdt>
                              <w:sdtPr>
                                <w:id w:val="-1161228420"/>
                                <w:citation/>
                              </w:sdtPr>
                              <w:sdtContent>
                                <w:r>
                                  <w:fldChar w:fldCharType="begin"/>
                                </w:r>
                                <w:r>
                                  <w:instrText xml:space="preserve"> CITATION Def10 \l 2057 </w:instrText>
                                </w:r>
                                <w:r>
                                  <w:fldChar w:fldCharType="separate"/>
                                </w:r>
                                <w:r w:rsidR="008242AE">
                                  <w:rPr>
                                    <w:noProof/>
                                  </w:rPr>
                                  <w:t>(70)</w:t>
                                </w:r>
                                <w:r>
                                  <w:fldChar w:fldCharType="end"/>
                                </w:r>
                              </w:sdtContent>
                            </w:sdt>
                            <w:bookmarkEnd w:id="937"/>
                            <w:bookmarkEnd w:id="938"/>
                            <w:bookmarkEnd w:id="939"/>
                            <w:bookmarkEnd w:id="940"/>
                            <w:bookmarkEnd w:id="941"/>
                            <w:bookmarkEnd w:id="942"/>
                            <w:bookmarkEnd w:id="943"/>
                            <w:bookmarkEnd w:id="944"/>
                            <w:bookmarkEnd w:id="945"/>
                            <w:bookmarkEnd w:id="946"/>
                            <w:bookmarkEnd w:id="947"/>
                            <w:bookmarkEnd w:id="948"/>
                            <w:bookmarkEnd w:id="9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FE5AFE" id="Text Box 11" o:spid="_x0000_s1047" type="#_x0000_t202" style="position:absolute;margin-left:288.75pt;margin-top:9.55pt;width:147pt;height:.05pt;z-index:2516142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" stroked="f">
                <v:textbox style="mso-fit-shape-to-text:t" inset="0,0,0,0">
                  <w:txbxContent>
                    <w:p w14:paraId="7D6E1B77" w14:textId="6ED16D03" w:rsidR="00204AAD" w:rsidRPr="005D79C1" w:rsidRDefault="00204AAD" w:rsidP="006206B3">
                      <w:pPr>
                        <w:pStyle w:val="Caption"/>
                        <w:rPr>
                          <w:noProof/>
                        </w:rPr>
                      </w:pPr>
                      <w:bookmarkStart w:id="950" w:name="_Toc512516310"/>
                      <w:bookmarkStart w:id="951" w:name="_Toc512516329"/>
                      <w:bookmarkStart w:id="952" w:name="_Toc512516417"/>
                      <w:bookmarkStart w:id="953" w:name="_Toc512854210"/>
                      <w:bookmarkStart w:id="954" w:name="_Toc512855738"/>
                      <w:bookmarkStart w:id="955" w:name="_Toc512857246"/>
                      <w:bookmarkStart w:id="956" w:name="_Toc512948192"/>
                      <w:bookmarkStart w:id="957" w:name="_Toc513122022"/>
                      <w:bookmarkStart w:id="958" w:name="_Toc513194514"/>
                      <w:bookmarkStart w:id="959" w:name="_Toc513195001"/>
                      <w:bookmarkStart w:id="960" w:name="_Toc513227537"/>
                      <w:bookmarkStart w:id="961" w:name="_Toc514069571"/>
                      <w:bookmarkStart w:id="962" w:name="_Toc514757889"/>
                      <w:r>
                        <w:t xml:space="preserve">Figure </w:t>
                      </w:r>
                      <w:r>
                        <w:rPr>
                          <w:noProof/>
                        </w:rPr>
                        <w:fldChar w:fldCharType="begin"/>
                      </w:r>
                      <w:r>
                        <w:rPr>
                          <w:noProof/>
                        </w:rPr>
                        <w:instrText xml:space="preserve"> SEQ Figure \* ARABIC </w:instrText>
                      </w:r>
                      <w:r>
                        <w:rPr>
                          <w:noProof/>
                        </w:rPr>
                        <w:fldChar w:fldCharType="separate"/>
                      </w:r>
                      <w:r w:rsidR="001A5D69">
                        <w:rPr>
                          <w:noProof/>
                        </w:rPr>
                        <w:t>46</w:t>
                      </w:r>
                      <w:r>
                        <w:rPr>
                          <w:noProof/>
                        </w:rPr>
                        <w:fldChar w:fldCharType="end"/>
                      </w:r>
                      <w:r>
                        <w:t xml:space="preserve">: Example of a PIC </w:t>
                      </w:r>
                      <w:sdt>
                        <w:sdtPr>
                          <w:id w:val="-1161228420"/>
                          <w:citation/>
                        </w:sdtPr>
                        <w:sdtContent>
                          <w:r>
                            <w:fldChar w:fldCharType="begin"/>
                          </w:r>
                          <w:r>
                            <w:instrText xml:space="preserve"> CITATION Def10 \l 2057 </w:instrText>
                          </w:r>
                          <w:r>
                            <w:fldChar w:fldCharType="separate"/>
                          </w:r>
                          <w:r w:rsidR="008242AE">
                            <w:rPr>
                              <w:noProof/>
                            </w:rPr>
                            <w:t>(70)</w:t>
                          </w:r>
                          <w:r>
                            <w:fldChar w:fldCharType="end"/>
                          </w:r>
                        </w:sdtContent>
                      </w:sdt>
                      <w:bookmarkEnd w:id="950"/>
                      <w:bookmarkEnd w:id="951"/>
                      <w:bookmarkEnd w:id="952"/>
                      <w:bookmarkEnd w:id="953"/>
                      <w:bookmarkEnd w:id="954"/>
                      <w:bookmarkEnd w:id="955"/>
                      <w:bookmarkEnd w:id="956"/>
                      <w:bookmarkEnd w:id="957"/>
                      <w:bookmarkEnd w:id="958"/>
                      <w:bookmarkEnd w:id="959"/>
                      <w:bookmarkEnd w:id="960"/>
                      <w:bookmarkEnd w:id="961"/>
                      <w:bookmarkEnd w:id="962"/>
                    </w:p>
                  </w:txbxContent>
                </v:textbox>
                <w10:wrap anchorx="margin"/>
              </v:shape>
            </w:pict>
          </mc:Fallback>
        </mc:AlternateContent>
      </w:r>
    </w:p>
    <w:p w14:paraId="52BE34E7" w14:textId="52DCA6E4" w:rsidR="006206B3" w:rsidRPr="00135104" w:rsidRDefault="006206B3" w:rsidP="00EF2A20">
      <w:pPr>
        <w:spacing w:line="360" w:lineRule="auto"/>
      </w:pPr>
      <w:r w:rsidRPr="00135104">
        <w:t>There are different types of PIC families from 8-bit to 32-bit. A higher bit count indicates that the PIC can perform mathematical equations with more accuracy. Each PIC also has a different set of specifications to choose from such as program memory for the code, RAM for any data being collected, pin count, CPU speed, Operational Voltage, etc.</w:t>
      </w:r>
      <w:sdt>
        <w:sdtPr>
          <w:id w:val="722342112"/>
          <w:citation/>
        </w:sdtPr>
        <w:sdtContent>
          <w:r w:rsidRPr="00135104">
            <w:fldChar w:fldCharType="begin"/>
          </w:r>
          <w:r w:rsidRPr="00135104">
            <w:instrText xml:space="preserve"> CITATION Had12 \l 2057 </w:instrText>
          </w:r>
          <w:r w:rsidRPr="00135104">
            <w:fldChar w:fldCharType="separate"/>
          </w:r>
          <w:r w:rsidR="008242AE">
            <w:rPr>
              <w:noProof/>
            </w:rPr>
            <w:t xml:space="preserve"> (57)</w:t>
          </w:r>
          <w:r w:rsidRPr="00135104">
            <w:fldChar w:fldCharType="end"/>
          </w:r>
        </w:sdtContent>
      </w:sdt>
    </w:p>
    <w:p w14:paraId="660075FB" w14:textId="77777777" w:rsidR="006206B3" w:rsidRPr="00135104" w:rsidRDefault="5DB62041" w:rsidP="00EF2A20">
      <w:pPr>
        <w:spacing w:line="360" w:lineRule="auto"/>
      </w:pPr>
      <w:r w:rsidRPr="00135104">
        <w:t>There are also a range of peripherals that can be selected from when choosing a PIC such as:</w:t>
      </w:r>
    </w:p>
    <w:p w14:paraId="3ABB05E3" w14:textId="77777777" w:rsidR="006206B3" w:rsidRPr="00135104" w:rsidRDefault="5DB62041" w:rsidP="00EF2A20">
      <w:pPr>
        <w:pStyle w:val="ListParagraph"/>
        <w:numPr>
          <w:ilvl w:val="0"/>
          <w:numId w:val="10"/>
        </w:numPr>
        <w:spacing w:line="360" w:lineRule="auto"/>
      </w:pPr>
      <w:r w:rsidRPr="00135104">
        <w:t>The speed of the Internal Oscillator, which dictates the overall processing speed of the PIC when performing calculations.</w:t>
      </w:r>
    </w:p>
    <w:p w14:paraId="33DD97ED" w14:textId="77777777" w:rsidR="006206B3" w:rsidRPr="00135104" w:rsidRDefault="5DB62041" w:rsidP="00EF2A20">
      <w:pPr>
        <w:pStyle w:val="ListParagraph"/>
        <w:numPr>
          <w:ilvl w:val="0"/>
          <w:numId w:val="10"/>
        </w:numPr>
        <w:spacing w:line="360" w:lineRule="auto"/>
      </w:pPr>
      <w:r w:rsidRPr="00135104">
        <w:t>Comparators, which can be used to compare two values.</w:t>
      </w:r>
    </w:p>
    <w:p w14:paraId="571A3D5B" w14:textId="77777777" w:rsidR="006206B3" w:rsidRPr="00135104" w:rsidRDefault="5DB62041" w:rsidP="00EF2A20">
      <w:pPr>
        <w:pStyle w:val="ListParagraph"/>
        <w:numPr>
          <w:ilvl w:val="0"/>
          <w:numId w:val="10"/>
        </w:numPr>
        <w:spacing w:line="360" w:lineRule="auto"/>
      </w:pPr>
      <w:r w:rsidRPr="00135104">
        <w:t>Operational Amplifiers, which can be used to positively or negatively amplify a signal.</w:t>
      </w:r>
    </w:p>
    <w:p w14:paraId="24B0B93B" w14:textId="77777777" w:rsidR="006206B3" w:rsidRPr="00135104" w:rsidRDefault="5DB62041" w:rsidP="00EF2A20">
      <w:pPr>
        <w:pStyle w:val="ListParagraph"/>
        <w:numPr>
          <w:ilvl w:val="0"/>
          <w:numId w:val="10"/>
        </w:numPr>
        <w:spacing w:line="360" w:lineRule="auto"/>
      </w:pPr>
      <w:r w:rsidRPr="00135104">
        <w:t>Number of A/D Converters for analogue-to-digital conversion, as well as the max resolution, which can dictate the accuracy of the final value.</w:t>
      </w:r>
    </w:p>
    <w:p w14:paraId="2ABED8DD" w14:textId="77777777" w:rsidR="006206B3" w:rsidRPr="00135104" w:rsidRDefault="5DB62041" w:rsidP="00EF2A20">
      <w:pPr>
        <w:pStyle w:val="ListParagraph"/>
        <w:numPr>
          <w:ilvl w:val="0"/>
          <w:numId w:val="10"/>
        </w:numPr>
        <w:spacing w:line="360" w:lineRule="auto"/>
      </w:pPr>
      <w:r w:rsidRPr="00135104">
        <w:t>Number of D/A Converters digital-to-analogue conversion, as well as the max resolution, which can dictate the accuracy of the final value.</w:t>
      </w:r>
    </w:p>
    <w:p w14:paraId="7692543F" w14:textId="77777777" w:rsidR="006206B3" w:rsidRPr="00135104" w:rsidRDefault="5DB62041" w:rsidP="00EF2A20">
      <w:pPr>
        <w:pStyle w:val="ListParagraph"/>
        <w:numPr>
          <w:ilvl w:val="0"/>
          <w:numId w:val="10"/>
        </w:numPr>
        <w:spacing w:line="360" w:lineRule="auto"/>
      </w:pPr>
      <w:r w:rsidRPr="00135104">
        <w:t>8-bit/16-bit digital timers, which can be used to keep track of subjects such as time by incrementing the internal value of each counter.</w:t>
      </w:r>
    </w:p>
    <w:p w14:paraId="66B6FD67" w14:textId="77777777" w:rsidR="006206B3" w:rsidRPr="00135104" w:rsidRDefault="5DB62041" w:rsidP="00EF2A20">
      <w:pPr>
        <w:pStyle w:val="ListParagraph"/>
        <w:numPr>
          <w:ilvl w:val="0"/>
          <w:numId w:val="10"/>
        </w:numPr>
        <w:spacing w:line="360" w:lineRule="auto"/>
      </w:pPr>
      <w:r w:rsidRPr="00135104">
        <w:t>PWM outputs, which can be used to produce a regular square-wave signal, as well as the max resolution of that signal.</w:t>
      </w:r>
    </w:p>
    <w:p w14:paraId="152456D3" w14:textId="77777777" w:rsidR="006206B3" w:rsidRPr="00135104" w:rsidRDefault="5DB62041" w:rsidP="00EF2A20">
      <w:pPr>
        <w:pStyle w:val="ListParagraph"/>
        <w:numPr>
          <w:ilvl w:val="0"/>
          <w:numId w:val="10"/>
        </w:numPr>
        <w:spacing w:line="360" w:lineRule="auto"/>
      </w:pPr>
      <w:r w:rsidRPr="00135104">
        <w:t>Watchdog timer, which can be used to as a safety condition or interrupt to alert the controller when a specific amount of time has passed where the timer has not received a signal.</w:t>
      </w:r>
    </w:p>
    <w:p w14:paraId="2E23A08A" w14:textId="22D92BCA" w:rsidR="006206B3" w:rsidRPr="00B64331" w:rsidRDefault="5DB62041" w:rsidP="00EF2A20">
      <w:pPr>
        <w:pStyle w:val="ListParagraph"/>
        <w:numPr>
          <w:ilvl w:val="0"/>
          <w:numId w:val="10"/>
        </w:numPr>
        <w:spacing w:line="360" w:lineRule="auto"/>
        <w:rPr>
          <w:sz w:val="24"/>
          <w:szCs w:val="24"/>
        </w:rPr>
      </w:pPr>
      <w:r w:rsidRPr="00135104">
        <w:t>USB Module(s), which can be used to interface the PIC with third-party devices.</w:t>
      </w:r>
    </w:p>
    <w:p w14:paraId="65077FA2" w14:textId="77777777" w:rsidR="00470108" w:rsidRDefault="00470108">
      <w:pPr>
        <w:rPr>
          <w:rFonts w:asciiTheme="majorHAnsi" w:eastAsiaTheme="majorEastAsia" w:hAnsiTheme="majorHAnsi" w:cstheme="majorBidi"/>
          <w:i/>
          <w:iCs/>
          <w:color w:val="2E74B5" w:themeColor="accent1" w:themeShade="BF"/>
        </w:rPr>
      </w:pPr>
      <w:bookmarkStart w:id="963" w:name="_Toc512516154"/>
      <w:bookmarkStart w:id="964" w:name="_Toc512854270"/>
      <w:bookmarkStart w:id="965" w:name="_Toc512855799"/>
      <w:bookmarkStart w:id="966" w:name="_Toc512857309"/>
      <w:bookmarkStart w:id="967" w:name="_Toc512863102"/>
      <w:r>
        <w:br w:type="page"/>
      </w:r>
    </w:p>
    <w:p w14:paraId="27D29757" w14:textId="6E198B72" w:rsidR="006206B3" w:rsidRDefault="5DB62041" w:rsidP="00EF2A20">
      <w:pPr>
        <w:pStyle w:val="Heading4"/>
        <w:spacing w:line="360" w:lineRule="auto"/>
      </w:pPr>
      <w:r>
        <w:lastRenderedPageBreak/>
        <w:t>Double Pole Double Throw Relays (RM)</w:t>
      </w:r>
      <w:bookmarkEnd w:id="963"/>
      <w:bookmarkEnd w:id="964"/>
      <w:bookmarkEnd w:id="965"/>
      <w:bookmarkEnd w:id="966"/>
      <w:bookmarkEnd w:id="967"/>
    </w:p>
    <w:p w14:paraId="5504A9D7" w14:textId="61AC99D9" w:rsidR="006206B3" w:rsidRPr="001932B7" w:rsidRDefault="5DB62041" w:rsidP="00EF2A20">
      <w:pPr>
        <w:spacing w:line="360" w:lineRule="auto"/>
      </w:pPr>
      <w:r w:rsidRPr="001932B7">
        <w:t>DPDT’s are a type of discrete circuit which can be used to easily switch between different loads by applying a voltage across the</w:t>
      </w:r>
      <w:r w:rsidR="00470108">
        <w:t xml:space="preserve"> internal</w:t>
      </w:r>
      <w:r w:rsidRPr="001932B7">
        <w:t xml:space="preserve"> inductor coil. Depending on how the terminals are connected, a DPDT can have many uses, such as reversing the direction </w:t>
      </w:r>
      <w:r w:rsidR="00470108">
        <w:t>of current to make a DC motor spin in a different direction, as shown in the example below.</w:t>
      </w:r>
    </w:p>
    <w:p w14:paraId="2EF470A7" w14:textId="77777777" w:rsidR="006206B3" w:rsidRPr="001932B7" w:rsidRDefault="006206B3" w:rsidP="00EF2A20">
      <w:pPr>
        <w:spacing w:line="360" w:lineRule="auto"/>
      </w:pPr>
      <w:r w:rsidRPr="001932B7">
        <w:rPr>
          <w:noProof/>
          <w:lang w:eastAsia="en-GB"/>
        </w:rPr>
        <w:drawing>
          <wp:inline distT="0" distB="0" distL="0" distR="0" wp14:anchorId="045CB0CC" wp14:editId="7660CE47">
            <wp:extent cx="4450658" cy="2683829"/>
            <wp:effectExtent l="0" t="0" r="7620" b="2540"/>
            <wp:docPr id="984291077" name="picture" descr="https://www.electroschematics.com/wp-content/uploads/2014/01/DPDT-rel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3">
                      <a:extLst>
                        <a:ext uri="{28A0092B-C50C-407E-A947-70E740481C1C}">
                          <a14:useLocalDpi xmlns:a14="http://schemas.microsoft.com/office/drawing/2010/main" val="0"/>
                        </a:ext>
                      </a:extLst>
                    </a:blip>
                    <a:stretch>
                      <a:fillRect/>
                    </a:stretch>
                  </pic:blipFill>
                  <pic:spPr>
                    <a:xfrm>
                      <a:off x="0" y="0"/>
                      <a:ext cx="4450658" cy="2683829"/>
                    </a:xfrm>
                    <a:prstGeom prst="rect">
                      <a:avLst/>
                    </a:prstGeom>
                  </pic:spPr>
                </pic:pic>
              </a:graphicData>
            </a:graphic>
          </wp:inline>
        </w:drawing>
      </w:r>
    </w:p>
    <w:p w14:paraId="72927E72" w14:textId="46168DCF" w:rsidR="006206B3" w:rsidRPr="001932B7" w:rsidRDefault="006206B3" w:rsidP="00EF2A20">
      <w:pPr>
        <w:pStyle w:val="Caption"/>
        <w:spacing w:line="360" w:lineRule="auto"/>
        <w:jc w:val="center"/>
        <w:rPr>
          <w:sz w:val="22"/>
          <w:szCs w:val="22"/>
        </w:rPr>
      </w:pPr>
      <w:bookmarkStart w:id="968" w:name="_Toc512516418"/>
      <w:bookmarkStart w:id="969" w:name="_Toc512854211"/>
      <w:bookmarkStart w:id="970" w:name="_Toc512855739"/>
      <w:bookmarkStart w:id="971" w:name="_Toc512857247"/>
      <w:bookmarkStart w:id="972" w:name="_Toc512948193"/>
      <w:bookmarkStart w:id="973" w:name="_Toc513122023"/>
      <w:bookmarkStart w:id="974" w:name="_Toc513194515"/>
      <w:bookmarkStart w:id="975" w:name="_Toc513195002"/>
      <w:bookmarkStart w:id="976" w:name="_Toc513227538"/>
      <w:bookmarkStart w:id="977" w:name="_Toc514069572"/>
      <w:bookmarkStart w:id="978" w:name="_Toc514757890"/>
      <w:r w:rsidRPr="001932B7">
        <w:rPr>
          <w:sz w:val="22"/>
          <w:szCs w:val="22"/>
        </w:rPr>
        <w:t xml:space="preserve">Figure </w:t>
      </w:r>
      <w:r w:rsidR="004012AD" w:rsidRPr="6AC925E7">
        <w:fldChar w:fldCharType="begin"/>
      </w:r>
      <w:r w:rsidR="004012AD" w:rsidRPr="001932B7">
        <w:rPr>
          <w:sz w:val="22"/>
          <w:szCs w:val="22"/>
        </w:rPr>
        <w:instrText xml:space="preserve"> SEQ Figure \* ARABIC </w:instrText>
      </w:r>
      <w:r w:rsidR="004012AD" w:rsidRPr="6AC925E7">
        <w:rPr>
          <w:sz w:val="22"/>
          <w:szCs w:val="22"/>
        </w:rPr>
        <w:fldChar w:fldCharType="separate"/>
      </w:r>
      <w:r w:rsidR="001A5D69">
        <w:rPr>
          <w:noProof/>
          <w:sz w:val="22"/>
          <w:szCs w:val="22"/>
        </w:rPr>
        <w:t>47</w:t>
      </w:r>
      <w:r w:rsidR="004012AD" w:rsidRPr="6AC925E7">
        <w:fldChar w:fldCharType="end"/>
      </w:r>
      <w:r w:rsidRPr="001932B7">
        <w:rPr>
          <w:sz w:val="22"/>
          <w:szCs w:val="22"/>
        </w:rPr>
        <w:t xml:space="preserve">: An example of a Double Pole Double Throw Relay </w:t>
      </w:r>
      <w:sdt>
        <w:sdtPr>
          <w:rPr>
            <w:sz w:val="22"/>
            <w:szCs w:val="22"/>
          </w:rPr>
          <w:id w:val="1510104800"/>
          <w:citation/>
        </w:sdtPr>
        <w:sdtContent>
          <w:r w:rsidRPr="001932B7">
            <w:rPr>
              <w:sz w:val="22"/>
              <w:szCs w:val="22"/>
            </w:rPr>
            <w:fldChar w:fldCharType="begin"/>
          </w:r>
          <w:r w:rsidRPr="001932B7">
            <w:rPr>
              <w:sz w:val="22"/>
              <w:szCs w:val="22"/>
            </w:rPr>
            <w:instrText xml:space="preserve"> CITATION PMa18 \l 2057 </w:instrText>
          </w:r>
          <w:r w:rsidRPr="001932B7">
            <w:rPr>
              <w:sz w:val="22"/>
              <w:szCs w:val="22"/>
            </w:rPr>
            <w:fldChar w:fldCharType="separate"/>
          </w:r>
          <w:r w:rsidR="008242AE" w:rsidRPr="008242AE">
            <w:rPr>
              <w:noProof/>
              <w:sz w:val="22"/>
              <w:szCs w:val="22"/>
            </w:rPr>
            <w:t>(58)</w:t>
          </w:r>
          <w:r w:rsidRPr="001932B7">
            <w:rPr>
              <w:sz w:val="22"/>
              <w:szCs w:val="22"/>
            </w:rPr>
            <w:fldChar w:fldCharType="end"/>
          </w:r>
        </w:sdtContent>
      </w:sdt>
      <w:bookmarkEnd w:id="968"/>
      <w:bookmarkEnd w:id="969"/>
      <w:bookmarkEnd w:id="970"/>
      <w:bookmarkEnd w:id="971"/>
      <w:bookmarkEnd w:id="972"/>
      <w:bookmarkEnd w:id="973"/>
      <w:bookmarkEnd w:id="974"/>
      <w:bookmarkEnd w:id="975"/>
      <w:bookmarkEnd w:id="976"/>
      <w:bookmarkEnd w:id="977"/>
      <w:bookmarkEnd w:id="978"/>
    </w:p>
    <w:p w14:paraId="7909DC10" w14:textId="335963EC" w:rsidR="006206B3" w:rsidRPr="00960C05" w:rsidRDefault="5DB62041" w:rsidP="00EF2A20">
      <w:pPr>
        <w:spacing w:line="360" w:lineRule="auto"/>
      </w:pPr>
      <w:r w:rsidRPr="001932B7">
        <w:t xml:space="preserve">In the case of the proposed control system, a DPDT relay can be used to reverse the direction of current through the reactor and changing the roles of anode and cathode between the electrodes. </w:t>
      </w:r>
      <w:r w:rsidR="00960C05">
        <w:t xml:space="preserve">By doing this, it is theorised that the lifespan of the electrodes can be extended as the role of sacrificial anode will be shared. </w:t>
      </w:r>
      <w:r w:rsidRPr="001932B7">
        <w:t>This</w:t>
      </w:r>
      <w:r w:rsidR="00960C05">
        <w:t xml:space="preserve"> process</w:t>
      </w:r>
      <w:r w:rsidRPr="001932B7">
        <w:t xml:space="preserve"> would be controlled by a PIC</w:t>
      </w:r>
      <w:r w:rsidR="00960C05">
        <w:t>, which in turn would rely on a 555 timer to track the amount of time passed. The PIC can then use this information to determine when to toggle the DPDT relay.</w:t>
      </w:r>
      <w:r w:rsidR="006206B3">
        <w:br w:type="page"/>
      </w:r>
    </w:p>
    <w:p w14:paraId="0A4C4D5F" w14:textId="54C3806A" w:rsidR="006206B3" w:rsidRDefault="5DB62041" w:rsidP="00EF2A20">
      <w:pPr>
        <w:pStyle w:val="Heading4"/>
        <w:spacing w:line="360" w:lineRule="auto"/>
      </w:pPr>
      <w:bookmarkStart w:id="979" w:name="_Toc512516155"/>
      <w:bookmarkStart w:id="980" w:name="_Toc512854271"/>
      <w:bookmarkStart w:id="981" w:name="_Toc512855800"/>
      <w:bookmarkStart w:id="982" w:name="_Toc512857310"/>
      <w:bookmarkStart w:id="983" w:name="_Toc512863103"/>
      <w:r>
        <w:lastRenderedPageBreak/>
        <w:t>555 Timers (RM)</w:t>
      </w:r>
      <w:bookmarkEnd w:id="979"/>
      <w:bookmarkEnd w:id="980"/>
      <w:bookmarkEnd w:id="981"/>
      <w:bookmarkEnd w:id="982"/>
      <w:bookmarkEnd w:id="983"/>
    </w:p>
    <w:p w14:paraId="2C40FD38" w14:textId="126A17AA" w:rsidR="006206B3" w:rsidRPr="001932B7" w:rsidRDefault="5DB62041" w:rsidP="00EF2A20">
      <w:pPr>
        <w:spacing w:line="360" w:lineRule="auto"/>
      </w:pPr>
      <w:r w:rsidRPr="001932B7">
        <w:t xml:space="preserve">A 555 timer is a type of IC which can be used to output a DC pulse, with the length dependant on </w:t>
      </w:r>
      <w:r w:rsidR="00FF16A9">
        <w:br/>
      </w:r>
      <w:r w:rsidRPr="001932B7">
        <w:t xml:space="preserve">the surrounding components. 555 timers are a very versatile chip as they can be operated in either </w:t>
      </w:r>
      <w:r w:rsidR="00C570E9" w:rsidRPr="001932B7">
        <w:t>Mon</w:t>
      </w:r>
      <w:r w:rsidR="00C570E9">
        <w:t>o</w:t>
      </w:r>
      <w:r w:rsidR="00C570E9" w:rsidRPr="001932B7">
        <w:t xml:space="preserve"> stable</w:t>
      </w:r>
      <w:r w:rsidRPr="001932B7">
        <w:t xml:space="preserve"> Mode, which outputs a single pulse when activated, or A</w:t>
      </w:r>
      <w:r w:rsidR="00C570E9">
        <w:t>-</w:t>
      </w:r>
      <w:r w:rsidRPr="001932B7">
        <w:t>stable mode, which will regularly output a square wave.</w:t>
      </w:r>
    </w:p>
    <w:p w14:paraId="543F20AA" w14:textId="77777777" w:rsidR="006206B3" w:rsidRPr="001932B7" w:rsidRDefault="006206B3" w:rsidP="00EF2A20">
      <w:pPr>
        <w:keepNext/>
        <w:spacing w:line="360" w:lineRule="auto"/>
        <w:jc w:val="center"/>
      </w:pPr>
      <w:r w:rsidRPr="001932B7">
        <w:rPr>
          <w:noProof/>
          <w:lang w:eastAsia="en-GB"/>
        </w:rPr>
        <w:drawing>
          <wp:inline distT="0" distB="0" distL="0" distR="0" wp14:anchorId="0ECD0451" wp14:editId="71C26007">
            <wp:extent cx="3192472" cy="2127620"/>
            <wp:effectExtent l="0" t="0" r="8255" b="6350"/>
            <wp:docPr id="1334759381" name="picture" descr="http://www.circuitbasics.com/wp-content/uploads/2015/01/555-Ti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3192472" cy="2127620"/>
                    </a:xfrm>
                    <a:prstGeom prst="rect">
                      <a:avLst/>
                    </a:prstGeom>
                  </pic:spPr>
                </pic:pic>
              </a:graphicData>
            </a:graphic>
          </wp:inline>
        </w:drawing>
      </w:r>
    </w:p>
    <w:p w14:paraId="14D4F300" w14:textId="4E282546" w:rsidR="006206B3" w:rsidRPr="001932B7" w:rsidRDefault="006206B3" w:rsidP="00EF2A20">
      <w:pPr>
        <w:pStyle w:val="Caption"/>
        <w:spacing w:line="360" w:lineRule="auto"/>
        <w:jc w:val="center"/>
        <w:rPr>
          <w:sz w:val="22"/>
          <w:szCs w:val="22"/>
        </w:rPr>
      </w:pPr>
      <w:bookmarkStart w:id="984" w:name="_Toc512516419"/>
      <w:bookmarkStart w:id="985" w:name="_Toc512854212"/>
      <w:bookmarkStart w:id="986" w:name="_Toc512855740"/>
      <w:bookmarkStart w:id="987" w:name="_Toc512857248"/>
      <w:bookmarkStart w:id="988" w:name="_Toc512948194"/>
      <w:bookmarkStart w:id="989" w:name="_Toc513122024"/>
      <w:bookmarkStart w:id="990" w:name="_Toc513194516"/>
      <w:bookmarkStart w:id="991" w:name="_Toc513195003"/>
      <w:bookmarkStart w:id="992" w:name="_Toc513227539"/>
      <w:bookmarkStart w:id="993" w:name="_Toc514069573"/>
      <w:bookmarkStart w:id="994" w:name="_Toc514757891"/>
      <w:r w:rsidRPr="001932B7">
        <w:rPr>
          <w:sz w:val="22"/>
          <w:szCs w:val="22"/>
        </w:rPr>
        <w:t xml:space="preserve">Figure </w:t>
      </w:r>
      <w:r w:rsidR="004012AD" w:rsidRPr="2928A5D7">
        <w:fldChar w:fldCharType="begin"/>
      </w:r>
      <w:r w:rsidR="004012AD" w:rsidRPr="001932B7">
        <w:rPr>
          <w:sz w:val="22"/>
          <w:szCs w:val="22"/>
        </w:rPr>
        <w:instrText xml:space="preserve"> SEQ Figure \* ARABIC </w:instrText>
      </w:r>
      <w:r w:rsidR="004012AD" w:rsidRPr="2928A5D7">
        <w:rPr>
          <w:sz w:val="22"/>
          <w:szCs w:val="22"/>
        </w:rPr>
        <w:fldChar w:fldCharType="separate"/>
      </w:r>
      <w:r w:rsidR="001A5D69">
        <w:rPr>
          <w:noProof/>
          <w:sz w:val="22"/>
          <w:szCs w:val="22"/>
        </w:rPr>
        <w:t>48</w:t>
      </w:r>
      <w:r w:rsidR="004012AD" w:rsidRPr="2928A5D7">
        <w:fldChar w:fldCharType="end"/>
      </w:r>
      <w:r w:rsidRPr="001932B7">
        <w:rPr>
          <w:sz w:val="22"/>
          <w:szCs w:val="22"/>
        </w:rPr>
        <w:t xml:space="preserve">: Example of a 555 Timer </w:t>
      </w:r>
      <w:sdt>
        <w:sdtPr>
          <w:rPr>
            <w:sz w:val="22"/>
            <w:szCs w:val="22"/>
          </w:rPr>
          <w:id w:val="-2127999525"/>
          <w:citation/>
        </w:sdtPr>
        <w:sdtContent>
          <w:r w:rsidRPr="001932B7">
            <w:rPr>
              <w:sz w:val="22"/>
              <w:szCs w:val="22"/>
            </w:rPr>
            <w:fldChar w:fldCharType="begin"/>
          </w:r>
          <w:r w:rsidRPr="001932B7">
            <w:rPr>
              <w:sz w:val="22"/>
              <w:szCs w:val="22"/>
            </w:rPr>
            <w:instrText xml:space="preserve"> CITATION Cir18 \l 2057 </w:instrText>
          </w:r>
          <w:r w:rsidRPr="001932B7">
            <w:rPr>
              <w:sz w:val="22"/>
              <w:szCs w:val="22"/>
            </w:rPr>
            <w:fldChar w:fldCharType="separate"/>
          </w:r>
          <w:r w:rsidR="008242AE" w:rsidRPr="008242AE">
            <w:rPr>
              <w:noProof/>
              <w:sz w:val="22"/>
              <w:szCs w:val="22"/>
            </w:rPr>
            <w:t>(59)</w:t>
          </w:r>
          <w:r w:rsidRPr="001932B7">
            <w:rPr>
              <w:sz w:val="22"/>
              <w:szCs w:val="22"/>
            </w:rPr>
            <w:fldChar w:fldCharType="end"/>
          </w:r>
        </w:sdtContent>
      </w:sdt>
      <w:bookmarkEnd w:id="984"/>
      <w:bookmarkEnd w:id="985"/>
      <w:bookmarkEnd w:id="986"/>
      <w:bookmarkEnd w:id="987"/>
      <w:bookmarkEnd w:id="988"/>
      <w:bookmarkEnd w:id="989"/>
      <w:bookmarkEnd w:id="990"/>
      <w:bookmarkEnd w:id="991"/>
      <w:bookmarkEnd w:id="992"/>
      <w:bookmarkEnd w:id="993"/>
      <w:bookmarkEnd w:id="994"/>
    </w:p>
    <w:p w14:paraId="744B21F1" w14:textId="4497C0F6" w:rsidR="00F377C9" w:rsidRDefault="00F377C9" w:rsidP="00EF2A20">
      <w:pPr>
        <w:spacing w:line="360" w:lineRule="auto"/>
      </w:pPr>
      <w:r>
        <w:t>To calculate the cycle time of the 555 timer, the following equation can be used to calculate the necessary resistor and capacitor values needed to create a circuit which will output the desired oscillation cycle.</w:t>
      </w:r>
      <w:r w:rsidR="00FF16A9">
        <w:t xml:space="preserve"> R1 and R2 indicate a pair of resistors whereas C1 indicates a timing capacitor.</w:t>
      </w:r>
    </w:p>
    <w:p w14:paraId="62341492" w14:textId="041E8E59" w:rsidR="00F377C9" w:rsidRPr="00826C41" w:rsidRDefault="00F377C9" w:rsidP="00F377C9">
      <w:pPr>
        <w:spacing w:line="360" w:lineRule="auto"/>
        <w:jc w:val="center"/>
        <w:rPr>
          <w:rFonts w:eastAsiaTheme="minorEastAsia"/>
        </w:rPr>
      </w:pPr>
      <m:oMathPara>
        <m:oMath>
          <m:r>
            <w:rPr>
              <w:rFonts w:ascii="Cambria Math" w:hAnsi="Cambria Math"/>
            </w:rPr>
            <m:t>T=0.693</m:t>
          </m:r>
          <m:d>
            <m:dPr>
              <m:ctrlPr>
                <w:rPr>
                  <w:rFonts w:ascii="Cambria Math" w:hAnsi="Cambria Math"/>
                  <w:i/>
                </w:rPr>
              </m:ctrlPr>
            </m:dPr>
            <m:e>
              <m:r>
                <w:rPr>
                  <w:rFonts w:ascii="Cambria Math" w:hAnsi="Cambria Math"/>
                </w:rPr>
                <m:t>R1+</m:t>
              </m:r>
              <m:d>
                <m:dPr>
                  <m:ctrlPr>
                    <w:rPr>
                      <w:rFonts w:ascii="Cambria Math" w:hAnsi="Cambria Math"/>
                      <w:i/>
                    </w:rPr>
                  </m:ctrlPr>
                </m:dPr>
                <m:e>
                  <m:r>
                    <w:rPr>
                      <w:rFonts w:ascii="Cambria Math" w:hAnsi="Cambria Math"/>
                    </w:rPr>
                    <m:t>2*R2</m:t>
                  </m:r>
                </m:e>
              </m:d>
            </m:e>
          </m:d>
          <m:r>
            <w:rPr>
              <w:rFonts w:ascii="Cambria Math" w:hAnsi="Cambria Math"/>
            </w:rPr>
            <m:t>*C1</m:t>
          </m:r>
        </m:oMath>
      </m:oMathPara>
    </w:p>
    <w:p w14:paraId="2347ABE0" w14:textId="60CD75C7" w:rsidR="00826C41" w:rsidRDefault="00826C41" w:rsidP="00826C41">
      <w:pPr>
        <w:pStyle w:val="Caption"/>
        <w:jc w:val="center"/>
      </w:pPr>
      <w:bookmarkStart w:id="995" w:name="_Toc514758005"/>
      <w:r>
        <w:t xml:space="preserve">Equation </w:t>
      </w:r>
      <w:r w:rsidR="007302E0">
        <w:rPr>
          <w:noProof/>
        </w:rPr>
        <w:fldChar w:fldCharType="begin"/>
      </w:r>
      <w:r w:rsidR="007302E0">
        <w:rPr>
          <w:noProof/>
        </w:rPr>
        <w:instrText xml:space="preserve"> SEQ Equation \* ARABIC </w:instrText>
      </w:r>
      <w:r w:rsidR="007302E0">
        <w:rPr>
          <w:noProof/>
        </w:rPr>
        <w:fldChar w:fldCharType="separate"/>
      </w:r>
      <w:r w:rsidR="001A5D69">
        <w:rPr>
          <w:noProof/>
        </w:rPr>
        <w:t>16</w:t>
      </w:r>
      <w:r w:rsidR="007302E0">
        <w:rPr>
          <w:noProof/>
        </w:rPr>
        <w:fldChar w:fldCharType="end"/>
      </w:r>
      <w:r>
        <w:t>: Cycle Time of a 555 Timer</w:t>
      </w:r>
      <w:sdt>
        <w:sdtPr>
          <w:id w:val="400499016"/>
          <w:citation/>
        </w:sdtPr>
        <w:sdtContent>
          <w:r>
            <w:fldChar w:fldCharType="begin"/>
          </w:r>
          <w:r>
            <w:instrText xml:space="preserve"> CITATION Asp18 \l 2057 </w:instrText>
          </w:r>
          <w:r>
            <w:fldChar w:fldCharType="separate"/>
          </w:r>
          <w:r w:rsidR="008242AE">
            <w:rPr>
              <w:noProof/>
            </w:rPr>
            <w:t xml:space="preserve"> (60)</w:t>
          </w:r>
          <w:r>
            <w:fldChar w:fldCharType="end"/>
          </w:r>
        </w:sdtContent>
      </w:sdt>
      <w:bookmarkEnd w:id="995"/>
    </w:p>
    <w:p w14:paraId="487B074A" w14:textId="3F0A9F2E" w:rsidR="006206B3" w:rsidRPr="001932B7" w:rsidRDefault="5DB62041" w:rsidP="00EF2A20">
      <w:pPr>
        <w:spacing w:line="360" w:lineRule="auto"/>
      </w:pPr>
      <w:r w:rsidRPr="001932B7">
        <w:t xml:space="preserve">In the case of the proposed control system, a 555 timer can be used to provide a square wave to the PIC which will aid in determining when to </w:t>
      </w:r>
      <w:r w:rsidR="000B0A53">
        <w:t>toggle the DPDT relay and switch the direction of current.</w:t>
      </w:r>
      <w:r w:rsidR="006206B3" w:rsidRPr="001932B7">
        <w:br/>
      </w:r>
      <w:r w:rsidR="000B0A53">
        <w:t>By doing this, the amount of time passed can be tracked while also saving on the amount of instructions and memory needed by the PIC during programming.</w:t>
      </w:r>
    </w:p>
    <w:p w14:paraId="32D375E1" w14:textId="77777777" w:rsidR="006206B3" w:rsidRPr="001932B7" w:rsidRDefault="006206B3" w:rsidP="00EF2A20">
      <w:pPr>
        <w:spacing w:line="360" w:lineRule="auto"/>
      </w:pPr>
      <w:r w:rsidRPr="001932B7">
        <w:br w:type="page"/>
      </w:r>
    </w:p>
    <w:p w14:paraId="755E03F7" w14:textId="4F80CDEE" w:rsidR="006206B3" w:rsidRDefault="5DB62041" w:rsidP="00EF2A20">
      <w:pPr>
        <w:pStyle w:val="Heading4"/>
        <w:spacing w:line="360" w:lineRule="auto"/>
      </w:pPr>
      <w:bookmarkStart w:id="996" w:name="_Toc512516156"/>
      <w:bookmarkStart w:id="997" w:name="_Toc512854272"/>
      <w:bookmarkStart w:id="998" w:name="_Toc512855801"/>
      <w:bookmarkStart w:id="999" w:name="_Toc512857311"/>
      <w:bookmarkStart w:id="1000" w:name="_Toc512863104"/>
      <w:r>
        <w:lastRenderedPageBreak/>
        <w:t>Digital Potentiometers (RM)</w:t>
      </w:r>
      <w:bookmarkEnd w:id="996"/>
      <w:bookmarkEnd w:id="997"/>
      <w:bookmarkEnd w:id="998"/>
      <w:bookmarkEnd w:id="999"/>
      <w:bookmarkEnd w:id="1000"/>
    </w:p>
    <w:p w14:paraId="32CB02A8" w14:textId="060B00D1" w:rsidR="006206B3" w:rsidRPr="001932B7" w:rsidRDefault="006206B3" w:rsidP="00EF2A20">
      <w:pPr>
        <w:spacing w:line="360" w:lineRule="auto"/>
      </w:pPr>
      <w:r w:rsidRPr="001932B7">
        <w:t xml:space="preserve">Digital Potentiometers are resistors which can be </w:t>
      </w:r>
      <w:r w:rsidR="00253BDB">
        <w:t>adjusted for different resistance values</w:t>
      </w:r>
      <w:r w:rsidRPr="001932B7">
        <w:t xml:space="preserve"> via a digital input from a controller such as a PIC. These devices are useful as they allow for a system to be controlled automatically by changing the resistance and thus affecting other parts of the circuit. </w:t>
      </w:r>
      <w:r w:rsidR="00FC00DF">
        <w:br/>
      </w:r>
      <w:r w:rsidRPr="001932B7">
        <w:t>The resistance can either be stepped up</w:t>
      </w:r>
      <w:r w:rsidR="00C95347">
        <w:t xml:space="preserve"> or down depending on the input, meaning that the value of the digital potentiometer is limited by the maximum resistance as well as the total number of steps from the maximum, to zero. </w:t>
      </w:r>
    </w:p>
    <w:p w14:paraId="3131BE79" w14:textId="00DEA2F5" w:rsidR="006206B3" w:rsidRPr="001932B7" w:rsidRDefault="00C47226" w:rsidP="00EF2A20">
      <w:pPr>
        <w:spacing w:line="360" w:lineRule="auto"/>
      </w:pPr>
      <w:r w:rsidRPr="001932B7">
        <w:rPr>
          <w:noProof/>
          <w:lang w:eastAsia="en-GB"/>
        </w:rPr>
        <w:drawing>
          <wp:anchor distT="0" distB="0" distL="114300" distR="114300" simplePos="0" relativeHeight="251618304" behindDoc="0" locked="0" layoutInCell="1" allowOverlap="1" wp14:anchorId="1B27431C" wp14:editId="2F66F5C9">
            <wp:simplePos x="0" y="0"/>
            <wp:positionH relativeFrom="margin">
              <wp:align>center</wp:align>
            </wp:positionH>
            <wp:positionV relativeFrom="paragraph">
              <wp:posOffset>227965</wp:posOffset>
            </wp:positionV>
            <wp:extent cx="2804795" cy="1715770"/>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2804795" cy="1715770"/>
                    </a:xfrm>
                    <a:prstGeom prst="rect">
                      <a:avLst/>
                    </a:prstGeom>
                  </pic:spPr>
                </pic:pic>
              </a:graphicData>
            </a:graphic>
            <wp14:sizeRelH relativeFrom="margin">
              <wp14:pctWidth>0</wp14:pctWidth>
            </wp14:sizeRelH>
            <wp14:sizeRelV relativeFrom="margin">
              <wp14:pctHeight>0</wp14:pctHeight>
            </wp14:sizeRelV>
          </wp:anchor>
        </w:drawing>
      </w:r>
    </w:p>
    <w:p w14:paraId="5C6500D2" w14:textId="77777777" w:rsidR="006206B3" w:rsidRPr="001932B7" w:rsidRDefault="006206B3" w:rsidP="00EF2A20">
      <w:pPr>
        <w:spacing w:line="360" w:lineRule="auto"/>
      </w:pPr>
    </w:p>
    <w:p w14:paraId="29DD6277" w14:textId="77777777" w:rsidR="006206B3" w:rsidRPr="001932B7" w:rsidRDefault="006206B3" w:rsidP="00EF2A20">
      <w:pPr>
        <w:spacing w:line="360" w:lineRule="auto"/>
      </w:pPr>
    </w:p>
    <w:p w14:paraId="2D173178" w14:textId="77777777" w:rsidR="006206B3" w:rsidRPr="001932B7" w:rsidRDefault="006206B3" w:rsidP="00EF2A20">
      <w:pPr>
        <w:spacing w:line="360" w:lineRule="auto"/>
      </w:pPr>
    </w:p>
    <w:p w14:paraId="6DD191F2" w14:textId="77777777" w:rsidR="006206B3" w:rsidRPr="001932B7" w:rsidRDefault="006206B3" w:rsidP="00EF2A20">
      <w:pPr>
        <w:spacing w:line="360" w:lineRule="auto"/>
      </w:pPr>
    </w:p>
    <w:p w14:paraId="1BD8EA73" w14:textId="77777777" w:rsidR="006206B3" w:rsidRPr="001932B7" w:rsidRDefault="006206B3" w:rsidP="00EF2A20">
      <w:pPr>
        <w:spacing w:line="360" w:lineRule="auto"/>
      </w:pPr>
      <w:r w:rsidRPr="001932B7">
        <w:rPr>
          <w:noProof/>
          <w:lang w:eastAsia="en-GB"/>
        </w:rPr>
        <mc:AlternateContent>
          <mc:Choice Requires="wps">
            <w:drawing>
              <wp:anchor distT="0" distB="0" distL="114300" distR="114300" simplePos="0" relativeHeight="251628544" behindDoc="0" locked="0" layoutInCell="1" allowOverlap="1" wp14:anchorId="3D5240D2" wp14:editId="120D068F">
                <wp:simplePos x="0" y="0"/>
                <wp:positionH relativeFrom="column">
                  <wp:posOffset>1857375</wp:posOffset>
                </wp:positionH>
                <wp:positionV relativeFrom="paragraph">
                  <wp:posOffset>257175</wp:posOffset>
                </wp:positionV>
                <wp:extent cx="2399030" cy="342900"/>
                <wp:effectExtent l="0" t="0" r="1270" b="0"/>
                <wp:wrapSquare wrapText="bothSides"/>
                <wp:docPr id="62" name="Text Box 62"/>
                <wp:cNvGraphicFramePr/>
                <a:graphic xmlns:a="http://schemas.openxmlformats.org/drawingml/2006/main">
                  <a:graphicData uri="http://schemas.microsoft.com/office/word/2010/wordprocessingShape">
                    <wps:wsp>
                      <wps:cNvSpPr txBox="1"/>
                      <wps:spPr>
                        <a:xfrm>
                          <a:off x="0" y="0"/>
                          <a:ext cx="2399030" cy="342900"/>
                        </a:xfrm>
                        <a:prstGeom prst="rect">
                          <a:avLst/>
                        </a:prstGeom>
                        <a:solidFill>
                          <a:prstClr val="white"/>
                        </a:solidFill>
                        <a:ln>
                          <a:noFill/>
                        </a:ln>
                      </wps:spPr>
                      <wps:txbx>
                        <w:txbxContent>
                          <w:p w14:paraId="04209BE5" w14:textId="5A0282EE" w:rsidR="00204AAD" w:rsidRPr="0041290A" w:rsidRDefault="00204AAD" w:rsidP="006206B3">
                            <w:pPr>
                              <w:pStyle w:val="Caption"/>
                              <w:rPr>
                                <w:noProof/>
                              </w:rPr>
                            </w:pPr>
                            <w:bookmarkStart w:id="1001" w:name="_Toc512516313"/>
                            <w:bookmarkStart w:id="1002" w:name="_Toc512516332"/>
                            <w:bookmarkStart w:id="1003" w:name="_Toc512516420"/>
                            <w:bookmarkStart w:id="1004" w:name="_Toc512854213"/>
                            <w:bookmarkStart w:id="1005" w:name="_Toc512855741"/>
                            <w:bookmarkStart w:id="1006" w:name="_Toc512857249"/>
                            <w:bookmarkStart w:id="1007" w:name="_Toc512948195"/>
                            <w:bookmarkStart w:id="1008" w:name="_Toc513122025"/>
                            <w:bookmarkStart w:id="1009" w:name="_Toc513194517"/>
                            <w:bookmarkStart w:id="1010" w:name="_Toc513195004"/>
                            <w:bookmarkStart w:id="1011" w:name="_Toc513227540"/>
                            <w:bookmarkStart w:id="1012" w:name="_Toc514069574"/>
                            <w:bookmarkStart w:id="1013" w:name="_Toc514757892"/>
                            <w:r>
                              <w:t xml:space="preserve">Figure </w:t>
                            </w:r>
                            <w:r>
                              <w:rPr>
                                <w:noProof/>
                              </w:rPr>
                              <w:fldChar w:fldCharType="begin"/>
                            </w:r>
                            <w:r>
                              <w:rPr>
                                <w:noProof/>
                              </w:rPr>
                              <w:instrText xml:space="preserve"> SEQ Figure \* ARABIC </w:instrText>
                            </w:r>
                            <w:r>
                              <w:rPr>
                                <w:noProof/>
                              </w:rPr>
                              <w:fldChar w:fldCharType="separate"/>
                            </w:r>
                            <w:r w:rsidR="001A5D69">
                              <w:rPr>
                                <w:noProof/>
                              </w:rPr>
                              <w:t>49</w:t>
                            </w:r>
                            <w:r>
                              <w:rPr>
                                <w:noProof/>
                              </w:rPr>
                              <w:fldChar w:fldCharType="end"/>
                            </w:r>
                            <w:r>
                              <w:t>: Example of a Digital Potentiometer</w:t>
                            </w:r>
                            <w:sdt>
                              <w:sdtPr>
                                <w:id w:val="1533989446"/>
                                <w:citation/>
                              </w:sdtPr>
                              <w:sdtContent>
                                <w:r>
                                  <w:fldChar w:fldCharType="begin"/>
                                </w:r>
                                <w:r>
                                  <w:instrText xml:space="preserve">CITATION Int09 \l 2057 </w:instrText>
                                </w:r>
                                <w:r>
                                  <w:fldChar w:fldCharType="separate"/>
                                </w:r>
                                <w:r w:rsidR="008242AE">
                                  <w:rPr>
                                    <w:noProof/>
                                  </w:rPr>
                                  <w:t xml:space="preserve"> (75)</w:t>
                                </w:r>
                                <w:r>
                                  <w:fldChar w:fldCharType="end"/>
                                </w:r>
                              </w:sdtContent>
                            </w:sdt>
                            <w:bookmarkEnd w:id="1001"/>
                            <w:bookmarkEnd w:id="1002"/>
                            <w:bookmarkEnd w:id="1003"/>
                            <w:bookmarkEnd w:id="1004"/>
                            <w:bookmarkEnd w:id="1005"/>
                            <w:bookmarkEnd w:id="1006"/>
                            <w:bookmarkEnd w:id="1007"/>
                            <w:bookmarkEnd w:id="1008"/>
                            <w:bookmarkEnd w:id="1009"/>
                            <w:bookmarkEnd w:id="1010"/>
                            <w:bookmarkEnd w:id="1011"/>
                            <w:bookmarkEnd w:id="1012"/>
                            <w:bookmarkEnd w:id="10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240D2" id="Text Box 62" o:spid="_x0000_s1048" type="#_x0000_t202" style="position:absolute;margin-left:146.25pt;margin-top:20.25pt;width:188.9pt;height:27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" stroked="f">
                <v:textbox inset="0,0,0,0">
                  <w:txbxContent>
                    <w:p w14:paraId="04209BE5" w14:textId="5A0282EE" w:rsidR="00204AAD" w:rsidRPr="0041290A" w:rsidRDefault="00204AAD" w:rsidP="006206B3">
                      <w:pPr>
                        <w:pStyle w:val="Caption"/>
                        <w:rPr>
                          <w:noProof/>
                        </w:rPr>
                      </w:pPr>
                      <w:bookmarkStart w:id="1014" w:name="_Toc512516313"/>
                      <w:bookmarkStart w:id="1015" w:name="_Toc512516332"/>
                      <w:bookmarkStart w:id="1016" w:name="_Toc512516420"/>
                      <w:bookmarkStart w:id="1017" w:name="_Toc512854213"/>
                      <w:bookmarkStart w:id="1018" w:name="_Toc512855741"/>
                      <w:bookmarkStart w:id="1019" w:name="_Toc512857249"/>
                      <w:bookmarkStart w:id="1020" w:name="_Toc512948195"/>
                      <w:bookmarkStart w:id="1021" w:name="_Toc513122025"/>
                      <w:bookmarkStart w:id="1022" w:name="_Toc513194517"/>
                      <w:bookmarkStart w:id="1023" w:name="_Toc513195004"/>
                      <w:bookmarkStart w:id="1024" w:name="_Toc513227540"/>
                      <w:bookmarkStart w:id="1025" w:name="_Toc514069574"/>
                      <w:bookmarkStart w:id="1026" w:name="_Toc514757892"/>
                      <w:r>
                        <w:t xml:space="preserve">Figure </w:t>
                      </w:r>
                      <w:r>
                        <w:rPr>
                          <w:noProof/>
                        </w:rPr>
                        <w:fldChar w:fldCharType="begin"/>
                      </w:r>
                      <w:r>
                        <w:rPr>
                          <w:noProof/>
                        </w:rPr>
                        <w:instrText xml:space="preserve"> SEQ Figure \* ARABIC </w:instrText>
                      </w:r>
                      <w:r>
                        <w:rPr>
                          <w:noProof/>
                        </w:rPr>
                        <w:fldChar w:fldCharType="separate"/>
                      </w:r>
                      <w:r w:rsidR="001A5D69">
                        <w:rPr>
                          <w:noProof/>
                        </w:rPr>
                        <w:t>49</w:t>
                      </w:r>
                      <w:r>
                        <w:rPr>
                          <w:noProof/>
                        </w:rPr>
                        <w:fldChar w:fldCharType="end"/>
                      </w:r>
                      <w:r>
                        <w:t>: Example of a Digital Potentiometer</w:t>
                      </w:r>
                      <w:sdt>
                        <w:sdtPr>
                          <w:id w:val="1533989446"/>
                          <w:citation/>
                        </w:sdtPr>
                        <w:sdtContent>
                          <w:r>
                            <w:fldChar w:fldCharType="begin"/>
                          </w:r>
                          <w:r>
                            <w:instrText xml:space="preserve">CITATION Int09 \l 2057 </w:instrText>
                          </w:r>
                          <w:r>
                            <w:fldChar w:fldCharType="separate"/>
                          </w:r>
                          <w:r w:rsidR="008242AE">
                            <w:rPr>
                              <w:noProof/>
                            </w:rPr>
                            <w:t xml:space="preserve"> (75)</w:t>
                          </w:r>
                          <w:r>
                            <w:fldChar w:fldCharType="end"/>
                          </w:r>
                        </w:sdtContent>
                      </w:sdt>
                      <w:bookmarkEnd w:id="1014"/>
                      <w:bookmarkEnd w:id="1015"/>
                      <w:bookmarkEnd w:id="1016"/>
                      <w:bookmarkEnd w:id="1017"/>
                      <w:bookmarkEnd w:id="1018"/>
                      <w:bookmarkEnd w:id="1019"/>
                      <w:bookmarkEnd w:id="1020"/>
                      <w:bookmarkEnd w:id="1021"/>
                      <w:bookmarkEnd w:id="1022"/>
                      <w:bookmarkEnd w:id="1023"/>
                      <w:bookmarkEnd w:id="1024"/>
                      <w:bookmarkEnd w:id="1025"/>
                      <w:bookmarkEnd w:id="1026"/>
                    </w:p>
                  </w:txbxContent>
                </v:textbox>
                <w10:wrap type="square"/>
              </v:shape>
            </w:pict>
          </mc:Fallback>
        </mc:AlternateContent>
      </w:r>
    </w:p>
    <w:p w14:paraId="69DD8F58" w14:textId="1271EF0B" w:rsidR="00951EC7" w:rsidRPr="001932B7" w:rsidRDefault="00951EC7" w:rsidP="00EF2A20">
      <w:pPr>
        <w:spacing w:line="360" w:lineRule="auto"/>
      </w:pPr>
    </w:p>
    <w:p w14:paraId="0219F2E8" w14:textId="23160881" w:rsidR="006206B3" w:rsidRPr="009D4692" w:rsidRDefault="5DB62041" w:rsidP="00EF2A20">
      <w:pPr>
        <w:spacing w:line="360" w:lineRule="auto"/>
      </w:pPr>
      <w:r w:rsidRPr="001932B7">
        <w:t>In the case of the proposed control system, the Potentiometer will be controlled by the PIC to adjust the current limit of the DC/DC converter chosen.</w:t>
      </w:r>
      <w:r w:rsidR="009D4692">
        <w:t xml:space="preserve"> A second potentiometer can also be used to adjust the cycle time of the 555 timer, changing the rate of toggle for the DPDT relay. </w:t>
      </w:r>
      <w:r w:rsidRPr="001932B7">
        <w:t xml:space="preserve">This will enable </w:t>
      </w:r>
      <w:r w:rsidR="009D4692">
        <w:t>further control over the circuit by the pic as the user can adjust the resistor values via a user interface to the PIC.</w:t>
      </w:r>
      <w:r w:rsidR="006206B3" w:rsidRPr="001932B7">
        <w:br w:type="page"/>
      </w:r>
    </w:p>
    <w:p w14:paraId="38885312" w14:textId="60A4DAFF" w:rsidR="006206B3" w:rsidRPr="001932B7" w:rsidRDefault="5DB62041" w:rsidP="00F10AAF">
      <w:pPr>
        <w:pStyle w:val="Heading4"/>
        <w:spacing w:line="360" w:lineRule="auto"/>
      </w:pPr>
      <w:bookmarkStart w:id="1027" w:name="_Toc512516157"/>
      <w:bookmarkStart w:id="1028" w:name="_Toc512854273"/>
      <w:bookmarkStart w:id="1029" w:name="_Toc512855802"/>
      <w:bookmarkStart w:id="1030" w:name="_Toc512857312"/>
      <w:bookmarkStart w:id="1031" w:name="_Toc512863105"/>
      <w:r w:rsidRPr="001932B7">
        <w:lastRenderedPageBreak/>
        <w:t>DC/DC Converters (RM)</w:t>
      </w:r>
      <w:bookmarkEnd w:id="1027"/>
      <w:bookmarkEnd w:id="1028"/>
      <w:bookmarkEnd w:id="1029"/>
      <w:bookmarkEnd w:id="1030"/>
      <w:bookmarkEnd w:id="1031"/>
    </w:p>
    <w:p w14:paraId="60E7BA7F" w14:textId="5CE0661E" w:rsidR="006206B3" w:rsidRPr="001932B7" w:rsidRDefault="5DB62041" w:rsidP="00EF2A20">
      <w:pPr>
        <w:spacing w:line="360" w:lineRule="auto"/>
      </w:pPr>
      <w:r w:rsidRPr="001932B7">
        <w:t xml:space="preserve">DC/DC Converters are devices which can downscale a DC power source to the desired voltage and current depending on the surrounding components and converter selected. These devices are useful for power management in a circuit as they allow for </w:t>
      </w:r>
      <w:r w:rsidR="00727E76">
        <w:t>devices</w:t>
      </w:r>
      <w:r w:rsidRPr="001932B7">
        <w:t xml:space="preserve"> that use lower voltage &amp; current rating to be used alongside a high voltage power supply.</w:t>
      </w:r>
    </w:p>
    <w:p w14:paraId="34EA8CA1" w14:textId="77777777" w:rsidR="006206B3" w:rsidRPr="001932B7" w:rsidRDefault="00140E5E" w:rsidP="00EF2A20">
      <w:pPr>
        <w:keepNext/>
        <w:spacing w:line="360" w:lineRule="auto"/>
        <w:jc w:val="center"/>
      </w:pPr>
      <w:r w:rsidRPr="001932B7">
        <w:rPr>
          <w:noProof/>
          <w:lang w:eastAsia="en-GB"/>
        </w:rPr>
        <w:drawing>
          <wp:anchor distT="0" distB="0" distL="114300" distR="114300" simplePos="0" relativeHeight="251632640" behindDoc="0" locked="0" layoutInCell="1" allowOverlap="1" wp14:anchorId="2F313662" wp14:editId="64C64A8A">
            <wp:simplePos x="0" y="0"/>
            <wp:positionH relativeFrom="column">
              <wp:posOffset>769620</wp:posOffset>
            </wp:positionH>
            <wp:positionV relativeFrom="paragraph">
              <wp:posOffset>38100</wp:posOffset>
            </wp:positionV>
            <wp:extent cx="4267835" cy="2894965"/>
            <wp:effectExtent l="0" t="0" r="0" b="63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4267835" cy="2894965"/>
                    </a:xfrm>
                    <a:prstGeom prst="rect">
                      <a:avLst/>
                    </a:prstGeom>
                  </pic:spPr>
                </pic:pic>
              </a:graphicData>
            </a:graphic>
          </wp:anchor>
        </w:drawing>
      </w:r>
    </w:p>
    <w:p w14:paraId="2521C4F2" w14:textId="77777777" w:rsidR="006206B3" w:rsidRPr="001932B7" w:rsidRDefault="006206B3" w:rsidP="00EF2A20">
      <w:pPr>
        <w:pStyle w:val="Caption"/>
        <w:spacing w:line="360" w:lineRule="auto"/>
        <w:jc w:val="center"/>
        <w:rPr>
          <w:sz w:val="22"/>
          <w:szCs w:val="22"/>
        </w:rPr>
      </w:pPr>
    </w:p>
    <w:p w14:paraId="1B8D4432" w14:textId="77777777" w:rsidR="006206B3" w:rsidRPr="001932B7" w:rsidRDefault="006206B3" w:rsidP="00EF2A20">
      <w:pPr>
        <w:pStyle w:val="Caption"/>
        <w:spacing w:line="360" w:lineRule="auto"/>
        <w:jc w:val="center"/>
        <w:rPr>
          <w:sz w:val="22"/>
          <w:szCs w:val="22"/>
        </w:rPr>
      </w:pPr>
    </w:p>
    <w:p w14:paraId="157DE232" w14:textId="77777777" w:rsidR="006206B3" w:rsidRPr="001932B7" w:rsidRDefault="006206B3" w:rsidP="00EF2A20">
      <w:pPr>
        <w:pStyle w:val="Caption"/>
        <w:spacing w:line="360" w:lineRule="auto"/>
        <w:jc w:val="center"/>
        <w:rPr>
          <w:sz w:val="22"/>
          <w:szCs w:val="22"/>
        </w:rPr>
      </w:pPr>
    </w:p>
    <w:p w14:paraId="195B5C34" w14:textId="77777777" w:rsidR="006206B3" w:rsidRPr="001932B7" w:rsidRDefault="006206B3" w:rsidP="00EF2A20">
      <w:pPr>
        <w:pStyle w:val="Caption"/>
        <w:spacing w:line="360" w:lineRule="auto"/>
        <w:jc w:val="center"/>
        <w:rPr>
          <w:sz w:val="22"/>
          <w:szCs w:val="22"/>
        </w:rPr>
      </w:pPr>
    </w:p>
    <w:p w14:paraId="60ECE7AB" w14:textId="77777777" w:rsidR="006206B3" w:rsidRPr="001932B7" w:rsidRDefault="006206B3" w:rsidP="00EF2A20">
      <w:pPr>
        <w:pStyle w:val="Caption"/>
        <w:spacing w:line="360" w:lineRule="auto"/>
        <w:jc w:val="center"/>
        <w:rPr>
          <w:sz w:val="22"/>
          <w:szCs w:val="22"/>
        </w:rPr>
      </w:pPr>
    </w:p>
    <w:p w14:paraId="7B806E79" w14:textId="77777777" w:rsidR="006206B3" w:rsidRPr="001932B7" w:rsidRDefault="006206B3" w:rsidP="00EF2A20">
      <w:pPr>
        <w:pStyle w:val="Caption"/>
        <w:spacing w:line="360" w:lineRule="auto"/>
        <w:jc w:val="center"/>
        <w:rPr>
          <w:sz w:val="22"/>
          <w:szCs w:val="22"/>
        </w:rPr>
      </w:pPr>
    </w:p>
    <w:p w14:paraId="7E96F749" w14:textId="07CF21AE" w:rsidR="006206B3" w:rsidRPr="001932B7" w:rsidRDefault="006206B3" w:rsidP="00C47226">
      <w:pPr>
        <w:pStyle w:val="Caption"/>
        <w:spacing w:line="360" w:lineRule="auto"/>
        <w:rPr>
          <w:sz w:val="22"/>
          <w:szCs w:val="22"/>
        </w:rPr>
      </w:pPr>
    </w:p>
    <w:p w14:paraId="00999626" w14:textId="12BA3AB9" w:rsidR="006206B3" w:rsidRPr="001932B7" w:rsidRDefault="006206B3" w:rsidP="00EF2A20">
      <w:pPr>
        <w:pStyle w:val="Caption"/>
        <w:spacing w:line="360" w:lineRule="auto"/>
        <w:jc w:val="center"/>
        <w:rPr>
          <w:sz w:val="22"/>
          <w:szCs w:val="22"/>
        </w:rPr>
      </w:pPr>
      <w:bookmarkStart w:id="1032" w:name="_Toc512516421"/>
      <w:bookmarkStart w:id="1033" w:name="_Toc512854214"/>
      <w:bookmarkStart w:id="1034" w:name="_Toc512855742"/>
      <w:bookmarkStart w:id="1035" w:name="_Toc512857250"/>
      <w:bookmarkStart w:id="1036" w:name="_Toc512948196"/>
      <w:bookmarkStart w:id="1037" w:name="_Toc513122026"/>
      <w:bookmarkStart w:id="1038" w:name="_Toc513194518"/>
      <w:bookmarkStart w:id="1039" w:name="_Toc513195005"/>
      <w:bookmarkStart w:id="1040" w:name="_Toc513227541"/>
      <w:bookmarkStart w:id="1041" w:name="_Toc514069575"/>
      <w:bookmarkStart w:id="1042" w:name="_Toc514757893"/>
      <w:r w:rsidRPr="001932B7">
        <w:rPr>
          <w:sz w:val="22"/>
          <w:szCs w:val="22"/>
        </w:rPr>
        <w:t xml:space="preserve">Figure </w:t>
      </w:r>
      <w:r w:rsidR="004012AD" w:rsidRPr="2928A5D7">
        <w:fldChar w:fldCharType="begin"/>
      </w:r>
      <w:r w:rsidR="004012AD" w:rsidRPr="001932B7">
        <w:rPr>
          <w:sz w:val="22"/>
          <w:szCs w:val="22"/>
        </w:rPr>
        <w:instrText xml:space="preserve"> SEQ Figure \* ARABIC </w:instrText>
      </w:r>
      <w:r w:rsidR="004012AD" w:rsidRPr="2928A5D7">
        <w:rPr>
          <w:sz w:val="22"/>
          <w:szCs w:val="22"/>
        </w:rPr>
        <w:fldChar w:fldCharType="separate"/>
      </w:r>
      <w:r w:rsidR="001A5D69">
        <w:rPr>
          <w:noProof/>
          <w:sz w:val="22"/>
          <w:szCs w:val="22"/>
        </w:rPr>
        <w:t>50</w:t>
      </w:r>
      <w:r w:rsidR="004012AD" w:rsidRPr="2928A5D7">
        <w:fldChar w:fldCharType="end"/>
      </w:r>
      <w:r w:rsidRPr="001932B7">
        <w:rPr>
          <w:sz w:val="22"/>
          <w:szCs w:val="22"/>
        </w:rPr>
        <w:t>: Example of a DC/DC Converter</w:t>
      </w:r>
      <w:sdt>
        <w:sdtPr>
          <w:rPr>
            <w:sz w:val="22"/>
            <w:szCs w:val="22"/>
          </w:rPr>
          <w:id w:val="2033919020"/>
          <w:citation/>
        </w:sdtPr>
        <w:sdtContent>
          <w:r w:rsidRPr="001932B7">
            <w:rPr>
              <w:sz w:val="22"/>
              <w:szCs w:val="22"/>
            </w:rPr>
            <w:fldChar w:fldCharType="begin"/>
          </w:r>
          <w:r w:rsidRPr="001932B7">
            <w:rPr>
              <w:sz w:val="22"/>
              <w:szCs w:val="22"/>
            </w:rPr>
            <w:instrText xml:space="preserve"> CITATION Tex16 \l 2057 </w:instrText>
          </w:r>
          <w:r w:rsidRPr="001932B7">
            <w:rPr>
              <w:sz w:val="22"/>
              <w:szCs w:val="22"/>
            </w:rPr>
            <w:fldChar w:fldCharType="separate"/>
          </w:r>
          <w:r w:rsidR="008242AE">
            <w:rPr>
              <w:noProof/>
              <w:sz w:val="22"/>
              <w:szCs w:val="22"/>
            </w:rPr>
            <w:t xml:space="preserve"> </w:t>
          </w:r>
          <w:r w:rsidR="008242AE" w:rsidRPr="008242AE">
            <w:rPr>
              <w:noProof/>
              <w:sz w:val="22"/>
              <w:szCs w:val="22"/>
            </w:rPr>
            <w:t>(61)</w:t>
          </w:r>
          <w:r w:rsidRPr="001932B7">
            <w:rPr>
              <w:sz w:val="22"/>
              <w:szCs w:val="22"/>
            </w:rPr>
            <w:fldChar w:fldCharType="end"/>
          </w:r>
        </w:sdtContent>
      </w:sdt>
      <w:bookmarkEnd w:id="1032"/>
      <w:bookmarkEnd w:id="1033"/>
      <w:bookmarkEnd w:id="1034"/>
      <w:bookmarkEnd w:id="1035"/>
      <w:bookmarkEnd w:id="1036"/>
      <w:bookmarkEnd w:id="1037"/>
      <w:bookmarkEnd w:id="1038"/>
      <w:bookmarkEnd w:id="1039"/>
      <w:bookmarkEnd w:id="1040"/>
      <w:bookmarkEnd w:id="1041"/>
      <w:bookmarkEnd w:id="1042"/>
    </w:p>
    <w:p w14:paraId="1F21CF34" w14:textId="5ED6303A" w:rsidR="006206B3" w:rsidRDefault="5DB62041" w:rsidP="00EF2A20">
      <w:pPr>
        <w:spacing w:line="360" w:lineRule="auto"/>
      </w:pPr>
      <w:r w:rsidRPr="001932B7">
        <w:t>In the case of the proposed control system, the DC/DC Converter will be used to control the current output used to power the reactor. The converter will be indirectly controlled by a PIC with the use of a Digital Potentiometer</w:t>
      </w:r>
      <w:r w:rsidR="00D85054">
        <w:t xml:space="preserve"> as it will be connected to the current adjust pin</w:t>
      </w:r>
      <w:r w:rsidRPr="001932B7">
        <w:t>. This will allow the current to be adjusted automatically with the voltage being changed to maintain a constant current output.</w:t>
      </w:r>
      <w:r w:rsidR="006206B3">
        <w:br w:type="page"/>
      </w:r>
    </w:p>
    <w:p w14:paraId="6F16B57C" w14:textId="0FDC86E7" w:rsidR="006206B3" w:rsidRDefault="00E341E6" w:rsidP="00EF2A20">
      <w:pPr>
        <w:pStyle w:val="Heading3"/>
        <w:spacing w:line="360" w:lineRule="auto"/>
      </w:pPr>
      <w:bookmarkStart w:id="1043" w:name="_Toc512516158"/>
      <w:bookmarkStart w:id="1044" w:name="_Toc512854274"/>
      <w:bookmarkStart w:id="1045" w:name="_Toc512855803"/>
      <w:bookmarkStart w:id="1046" w:name="_Toc512857313"/>
      <w:bookmarkStart w:id="1047" w:name="_Toc512863106"/>
      <w:bookmarkStart w:id="1048" w:name="_Toc512948270"/>
      <w:bookmarkStart w:id="1049" w:name="_Toc513036711"/>
      <w:bookmarkStart w:id="1050" w:name="_Toc513121969"/>
      <w:bookmarkStart w:id="1051" w:name="_Toc513194600"/>
      <w:bookmarkStart w:id="1052" w:name="_Toc513227467"/>
      <w:bookmarkStart w:id="1053" w:name="_Toc514758070"/>
      <w:r>
        <w:rPr>
          <w:noProof/>
          <w:lang w:eastAsia="en-GB"/>
        </w:rPr>
        <w:lastRenderedPageBreak/>
        <w:drawing>
          <wp:anchor distT="0" distB="0" distL="114300" distR="114300" simplePos="0" relativeHeight="251675648" behindDoc="1" locked="0" layoutInCell="1" allowOverlap="1" wp14:anchorId="482706AC" wp14:editId="654FB81C">
            <wp:simplePos x="0" y="0"/>
            <wp:positionH relativeFrom="column">
              <wp:posOffset>2594610</wp:posOffset>
            </wp:positionH>
            <wp:positionV relativeFrom="paragraph">
              <wp:posOffset>247015</wp:posOffset>
            </wp:positionV>
            <wp:extent cx="3128645" cy="3688080"/>
            <wp:effectExtent l="0" t="0" r="0" b="7620"/>
            <wp:wrapTight wrapText="bothSides">
              <wp:wrapPolygon edited="0">
                <wp:start x="0" y="0"/>
                <wp:lineTo x="0" y="21533"/>
                <wp:lineTo x="21438" y="21533"/>
                <wp:lineTo x="21438" y="0"/>
                <wp:lineTo x="0" y="0"/>
              </wp:wrapPolygon>
            </wp:wrapTight>
            <wp:docPr id="172994880" name="Picture 17299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3128645" cy="3688080"/>
                    </a:xfrm>
                    <a:prstGeom prst="rect">
                      <a:avLst/>
                    </a:prstGeom>
                  </pic:spPr>
                </pic:pic>
              </a:graphicData>
            </a:graphic>
            <wp14:sizeRelH relativeFrom="margin">
              <wp14:pctWidth>0</wp14:pctWidth>
            </wp14:sizeRelH>
            <wp14:sizeRelV relativeFrom="margin">
              <wp14:pctHeight>0</wp14:pctHeight>
            </wp14:sizeRelV>
          </wp:anchor>
        </w:drawing>
      </w:r>
      <w:r w:rsidR="5DB62041">
        <w:t>Components (RM)</w:t>
      </w:r>
      <w:bookmarkEnd w:id="1043"/>
      <w:bookmarkEnd w:id="1044"/>
      <w:bookmarkEnd w:id="1045"/>
      <w:bookmarkEnd w:id="1046"/>
      <w:bookmarkEnd w:id="1047"/>
      <w:bookmarkEnd w:id="1048"/>
      <w:bookmarkEnd w:id="1049"/>
      <w:bookmarkEnd w:id="1050"/>
      <w:bookmarkEnd w:id="1051"/>
      <w:bookmarkEnd w:id="1052"/>
      <w:bookmarkEnd w:id="1053"/>
    </w:p>
    <w:p w14:paraId="553D5935" w14:textId="35E09E3A" w:rsidR="006206B3" w:rsidRPr="001932B7" w:rsidRDefault="009645BD" w:rsidP="00EF2A20">
      <w:pPr>
        <w:spacing w:line="360" w:lineRule="auto"/>
      </w:pPr>
      <w:r w:rsidRPr="001932B7">
        <w:rPr>
          <w:noProof/>
          <w:lang w:eastAsia="en-GB"/>
        </w:rPr>
        <w:drawing>
          <wp:anchor distT="0" distB="0" distL="114300" distR="114300" simplePos="0" relativeHeight="251671552" behindDoc="0" locked="0" layoutInCell="1" allowOverlap="1" wp14:anchorId="7CBB69C0" wp14:editId="1CB75743">
            <wp:simplePos x="0" y="0"/>
            <wp:positionH relativeFrom="column">
              <wp:posOffset>3605530</wp:posOffset>
            </wp:positionH>
            <wp:positionV relativeFrom="paragraph">
              <wp:posOffset>3612515</wp:posOffset>
            </wp:positionV>
            <wp:extent cx="2156460" cy="2133600"/>
            <wp:effectExtent l="0" t="0" r="0" b="0"/>
            <wp:wrapSquare wrapText="bothSides"/>
            <wp:docPr id="47" name="Picture 47" descr="http://uk.farnell.com/productimages/standard/en_GB/42265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k.farnell.com/productimages/standard/en_GB/42265767.jp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156460" cy="2133600"/>
                    </a:xfrm>
                    <a:prstGeom prst="rect">
                      <a:avLst/>
                    </a:prstGeom>
                    <a:noFill/>
                    <a:ln>
                      <a:noFill/>
                    </a:ln>
                  </pic:spPr>
                </pic:pic>
              </a:graphicData>
            </a:graphic>
          </wp:anchor>
        </w:drawing>
      </w:r>
      <w:r w:rsidR="00E341E6" w:rsidRPr="001932B7">
        <w:rPr>
          <w:noProof/>
          <w:lang w:eastAsia="en-GB"/>
        </w:rPr>
        <mc:AlternateContent>
          <mc:Choice Requires="wps">
            <w:drawing>
              <wp:anchor distT="0" distB="0" distL="114300" distR="114300" simplePos="0" relativeHeight="251669504" behindDoc="0" locked="0" layoutInCell="1" allowOverlap="1" wp14:anchorId="34F642BE" wp14:editId="569F9C97">
                <wp:simplePos x="0" y="0"/>
                <wp:positionH relativeFrom="column">
                  <wp:posOffset>0</wp:posOffset>
                </wp:positionH>
                <wp:positionV relativeFrom="paragraph">
                  <wp:posOffset>3600450</wp:posOffset>
                </wp:positionV>
                <wp:extent cx="270637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2706370" cy="635"/>
                        </a:xfrm>
                        <a:prstGeom prst="rect">
                          <a:avLst/>
                        </a:prstGeom>
                        <a:solidFill>
                          <a:prstClr val="white"/>
                        </a:solidFill>
                        <a:ln>
                          <a:noFill/>
                        </a:ln>
                      </wps:spPr>
                      <wps:txbx>
                        <w:txbxContent>
                          <w:p w14:paraId="720956D0" w14:textId="19A723BD" w:rsidR="00204AAD" w:rsidRPr="0068447E" w:rsidRDefault="00204AAD" w:rsidP="006206B3">
                            <w:pPr>
                              <w:pStyle w:val="Caption"/>
                              <w:jc w:val="center"/>
                              <w:rPr>
                                <w:noProof/>
                              </w:rPr>
                            </w:pPr>
                            <w:bookmarkStart w:id="1054" w:name="_Toc512516315"/>
                            <w:bookmarkStart w:id="1055" w:name="_Toc512516334"/>
                            <w:bookmarkStart w:id="1056" w:name="_Toc512516422"/>
                            <w:bookmarkStart w:id="1057" w:name="_Toc512854215"/>
                            <w:bookmarkStart w:id="1058" w:name="_Toc512855743"/>
                            <w:bookmarkStart w:id="1059" w:name="_Toc512857251"/>
                            <w:bookmarkStart w:id="1060" w:name="_Toc512948197"/>
                            <w:bookmarkStart w:id="1061" w:name="_Toc513122027"/>
                            <w:bookmarkStart w:id="1062" w:name="_Toc513194519"/>
                            <w:bookmarkStart w:id="1063" w:name="_Toc513195006"/>
                            <w:bookmarkStart w:id="1064" w:name="_Toc513227542"/>
                            <w:bookmarkStart w:id="1065" w:name="_Toc514069576"/>
                            <w:bookmarkStart w:id="1066" w:name="_Toc514757894"/>
                            <w:r>
                              <w:t xml:space="preserve">Figure </w:t>
                            </w:r>
                            <w:r>
                              <w:rPr>
                                <w:noProof/>
                              </w:rPr>
                              <w:fldChar w:fldCharType="begin"/>
                            </w:r>
                            <w:r>
                              <w:rPr>
                                <w:noProof/>
                              </w:rPr>
                              <w:instrText xml:space="preserve"> SEQ Figure \* ARABIC </w:instrText>
                            </w:r>
                            <w:r>
                              <w:rPr>
                                <w:noProof/>
                              </w:rPr>
                              <w:fldChar w:fldCharType="separate"/>
                            </w:r>
                            <w:r w:rsidR="001A5D69">
                              <w:rPr>
                                <w:noProof/>
                              </w:rPr>
                              <w:t>51</w:t>
                            </w:r>
                            <w:r>
                              <w:rPr>
                                <w:noProof/>
                              </w:rPr>
                              <w:fldChar w:fldCharType="end"/>
                            </w:r>
                            <w:r>
                              <w:t xml:space="preserve">: PIC16F887 &amp; Datasheet </w:t>
                            </w:r>
                            <w:sdt>
                              <w:sdtPr>
                                <w:id w:val="531690502"/>
                                <w:citation/>
                              </w:sdtPr>
                              <w:sdtContent>
                                <w:r>
                                  <w:fldChar w:fldCharType="begin"/>
                                </w:r>
                                <w:r>
                                  <w:instrText xml:space="preserve"> CITATION Pre181 \l 2057 </w:instrText>
                                </w:r>
                                <w:r>
                                  <w:fldChar w:fldCharType="separate"/>
                                </w:r>
                                <w:r w:rsidR="008242AE">
                                  <w:rPr>
                                    <w:noProof/>
                                  </w:rPr>
                                  <w:t>(72)</w:t>
                                </w:r>
                                <w:r>
                                  <w:fldChar w:fldCharType="end"/>
                                </w:r>
                              </w:sdtContent>
                            </w:sdt>
                            <w:bookmarkEnd w:id="1054"/>
                            <w:bookmarkEnd w:id="1055"/>
                            <w:bookmarkEnd w:id="1056"/>
                            <w:bookmarkEnd w:id="1057"/>
                            <w:bookmarkEnd w:id="1058"/>
                            <w:bookmarkEnd w:id="1059"/>
                            <w:bookmarkEnd w:id="1060"/>
                            <w:bookmarkEnd w:id="1061"/>
                            <w:bookmarkEnd w:id="1062"/>
                            <w:bookmarkEnd w:id="1063"/>
                            <w:bookmarkEnd w:id="1064"/>
                            <w:bookmarkEnd w:id="1065"/>
                            <w:bookmarkEnd w:id="10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F642BE" id="Text Box 16" o:spid="_x0000_s1049" type="#_x0000_t202" style="position:absolute;margin-left:0;margin-top:283.5pt;width:213.1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" stroked="f">
                <v:textbox style="mso-fit-shape-to-text:t" inset="0,0,0,0">
                  <w:txbxContent>
                    <w:p w14:paraId="720956D0" w14:textId="19A723BD" w:rsidR="00204AAD" w:rsidRPr="0068447E" w:rsidRDefault="00204AAD" w:rsidP="006206B3">
                      <w:pPr>
                        <w:pStyle w:val="Caption"/>
                        <w:jc w:val="center"/>
                        <w:rPr>
                          <w:noProof/>
                        </w:rPr>
                      </w:pPr>
                      <w:bookmarkStart w:id="1067" w:name="_Toc512516315"/>
                      <w:bookmarkStart w:id="1068" w:name="_Toc512516334"/>
                      <w:bookmarkStart w:id="1069" w:name="_Toc512516422"/>
                      <w:bookmarkStart w:id="1070" w:name="_Toc512854215"/>
                      <w:bookmarkStart w:id="1071" w:name="_Toc512855743"/>
                      <w:bookmarkStart w:id="1072" w:name="_Toc512857251"/>
                      <w:bookmarkStart w:id="1073" w:name="_Toc512948197"/>
                      <w:bookmarkStart w:id="1074" w:name="_Toc513122027"/>
                      <w:bookmarkStart w:id="1075" w:name="_Toc513194519"/>
                      <w:bookmarkStart w:id="1076" w:name="_Toc513195006"/>
                      <w:bookmarkStart w:id="1077" w:name="_Toc513227542"/>
                      <w:bookmarkStart w:id="1078" w:name="_Toc514069576"/>
                      <w:bookmarkStart w:id="1079" w:name="_Toc514757894"/>
                      <w:r>
                        <w:t xml:space="preserve">Figure </w:t>
                      </w:r>
                      <w:r>
                        <w:rPr>
                          <w:noProof/>
                        </w:rPr>
                        <w:fldChar w:fldCharType="begin"/>
                      </w:r>
                      <w:r>
                        <w:rPr>
                          <w:noProof/>
                        </w:rPr>
                        <w:instrText xml:space="preserve"> SEQ Figure \* ARABIC </w:instrText>
                      </w:r>
                      <w:r>
                        <w:rPr>
                          <w:noProof/>
                        </w:rPr>
                        <w:fldChar w:fldCharType="separate"/>
                      </w:r>
                      <w:r w:rsidR="001A5D69">
                        <w:rPr>
                          <w:noProof/>
                        </w:rPr>
                        <w:t>51</w:t>
                      </w:r>
                      <w:r>
                        <w:rPr>
                          <w:noProof/>
                        </w:rPr>
                        <w:fldChar w:fldCharType="end"/>
                      </w:r>
                      <w:r>
                        <w:t xml:space="preserve">: PIC16F887 &amp; Datasheet </w:t>
                      </w:r>
                      <w:sdt>
                        <w:sdtPr>
                          <w:id w:val="531690502"/>
                          <w:citation/>
                        </w:sdtPr>
                        <w:sdtContent>
                          <w:r>
                            <w:fldChar w:fldCharType="begin"/>
                          </w:r>
                          <w:r>
                            <w:instrText xml:space="preserve"> CITATION Pre181 \l 2057 </w:instrText>
                          </w:r>
                          <w:r>
                            <w:fldChar w:fldCharType="separate"/>
                          </w:r>
                          <w:r w:rsidR="008242AE">
                            <w:rPr>
                              <w:noProof/>
                            </w:rPr>
                            <w:t>(72)</w:t>
                          </w:r>
                          <w:r>
                            <w:fldChar w:fldCharType="end"/>
                          </w:r>
                        </w:sdtContent>
                      </w:sdt>
                      <w:bookmarkEnd w:id="1067"/>
                      <w:bookmarkEnd w:id="1068"/>
                      <w:bookmarkEnd w:id="1069"/>
                      <w:bookmarkEnd w:id="1070"/>
                      <w:bookmarkEnd w:id="1071"/>
                      <w:bookmarkEnd w:id="1072"/>
                      <w:bookmarkEnd w:id="1073"/>
                      <w:bookmarkEnd w:id="1074"/>
                      <w:bookmarkEnd w:id="1075"/>
                      <w:bookmarkEnd w:id="1076"/>
                      <w:bookmarkEnd w:id="1077"/>
                      <w:bookmarkEnd w:id="1078"/>
                      <w:bookmarkEnd w:id="1079"/>
                    </w:p>
                  </w:txbxContent>
                </v:textbox>
                <w10:wrap type="square"/>
              </v:shape>
            </w:pict>
          </mc:Fallback>
        </mc:AlternateContent>
      </w:r>
      <w:r w:rsidR="00E341E6" w:rsidRPr="001932B7">
        <w:rPr>
          <w:noProof/>
          <w:lang w:eastAsia="en-GB"/>
        </w:rPr>
        <w:drawing>
          <wp:anchor distT="0" distB="0" distL="114300" distR="114300" simplePos="0" relativeHeight="251599872" behindDoc="0" locked="0" layoutInCell="1" allowOverlap="1" wp14:anchorId="28774837" wp14:editId="58A6A229">
            <wp:simplePos x="0" y="0"/>
            <wp:positionH relativeFrom="margin">
              <wp:posOffset>0</wp:posOffset>
            </wp:positionH>
            <wp:positionV relativeFrom="paragraph">
              <wp:posOffset>1759585</wp:posOffset>
            </wp:positionV>
            <wp:extent cx="2461895" cy="1731010"/>
            <wp:effectExtent l="0" t="0" r="0" b="2540"/>
            <wp:wrapSquare wrapText="bothSides"/>
            <wp:docPr id="43" name="Picture 43" descr="http://uk.farnell.com/productimages/standard/en_GB/GE40DIP-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k.farnell.com/productimages/standard/en_GB/GE40DIP-40.jp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461895" cy="1731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06B3" w:rsidRPr="001932B7">
        <w:t xml:space="preserve">The main component that will be used is a PIC16F887. This PIC has been chosen as it can easily meet the required pins and possesses ample internal memory for the programming code as well as storing any necessary data. </w:t>
      </w:r>
    </w:p>
    <w:p w14:paraId="27EDA0F4" w14:textId="7A29EFC7" w:rsidR="00552317" w:rsidRDefault="00552317" w:rsidP="00EF2A20">
      <w:pPr>
        <w:spacing w:line="360" w:lineRule="auto"/>
      </w:pPr>
    </w:p>
    <w:p w14:paraId="17DF2C54" w14:textId="04D5018C" w:rsidR="006206B3" w:rsidRPr="001932B7" w:rsidRDefault="00E341E6" w:rsidP="00EF2A20">
      <w:pPr>
        <w:spacing w:line="360" w:lineRule="auto"/>
      </w:pPr>
      <w:r w:rsidRPr="001932B7">
        <w:rPr>
          <w:noProof/>
          <w:lang w:eastAsia="en-GB"/>
        </w:rPr>
        <mc:AlternateContent>
          <mc:Choice Requires="wps">
            <w:drawing>
              <wp:anchor distT="0" distB="0" distL="114300" distR="114300" simplePos="0" relativeHeight="251583488" behindDoc="0" locked="0" layoutInCell="1" allowOverlap="1" wp14:anchorId="192AEF46" wp14:editId="40D4630C">
                <wp:simplePos x="0" y="0"/>
                <wp:positionH relativeFrom="margin">
                  <wp:posOffset>3388360</wp:posOffset>
                </wp:positionH>
                <wp:positionV relativeFrom="paragraph">
                  <wp:posOffset>1779905</wp:posOffset>
                </wp:positionV>
                <wp:extent cx="2585720" cy="635"/>
                <wp:effectExtent l="0" t="0" r="5080" b="0"/>
                <wp:wrapSquare wrapText="bothSides"/>
                <wp:docPr id="19" name="Text Box 19"/>
                <wp:cNvGraphicFramePr/>
                <a:graphic xmlns:a="http://schemas.openxmlformats.org/drawingml/2006/main">
                  <a:graphicData uri="http://schemas.microsoft.com/office/word/2010/wordprocessingShape">
                    <wps:wsp>
                      <wps:cNvSpPr txBox="1"/>
                      <wps:spPr>
                        <a:xfrm>
                          <a:off x="0" y="0"/>
                          <a:ext cx="2585720" cy="635"/>
                        </a:xfrm>
                        <a:prstGeom prst="rect">
                          <a:avLst/>
                        </a:prstGeom>
                        <a:solidFill>
                          <a:prstClr val="white"/>
                        </a:solidFill>
                        <a:ln>
                          <a:noFill/>
                        </a:ln>
                      </wps:spPr>
                      <wps:txbx>
                        <w:txbxContent>
                          <w:p w14:paraId="6B54535C" w14:textId="7D22653E" w:rsidR="00204AAD" w:rsidRPr="003E6C65" w:rsidRDefault="00204AAD" w:rsidP="006206B3">
                            <w:pPr>
                              <w:pStyle w:val="Caption"/>
                              <w:jc w:val="center"/>
                              <w:rPr>
                                <w:noProof/>
                              </w:rPr>
                            </w:pPr>
                            <w:bookmarkStart w:id="1080" w:name="_Toc512516316"/>
                            <w:bookmarkStart w:id="1081" w:name="_Toc512516335"/>
                            <w:bookmarkStart w:id="1082" w:name="_Toc512516423"/>
                            <w:bookmarkStart w:id="1083" w:name="_Toc512854216"/>
                            <w:bookmarkStart w:id="1084" w:name="_Toc512855744"/>
                            <w:bookmarkStart w:id="1085" w:name="_Toc512857252"/>
                            <w:bookmarkStart w:id="1086" w:name="_Toc512948198"/>
                            <w:bookmarkStart w:id="1087" w:name="_Toc513122028"/>
                            <w:bookmarkStart w:id="1088" w:name="_Toc513194520"/>
                            <w:bookmarkStart w:id="1089" w:name="_Toc513195007"/>
                            <w:bookmarkStart w:id="1090" w:name="_Toc513227543"/>
                            <w:bookmarkStart w:id="1091" w:name="_Toc514069577"/>
                            <w:bookmarkStart w:id="1092" w:name="_Toc514757895"/>
                            <w:r>
                              <w:t xml:space="preserve">Figure </w:t>
                            </w:r>
                            <w:r>
                              <w:rPr>
                                <w:noProof/>
                              </w:rPr>
                              <w:fldChar w:fldCharType="begin"/>
                            </w:r>
                            <w:r>
                              <w:rPr>
                                <w:noProof/>
                              </w:rPr>
                              <w:instrText xml:space="preserve"> SEQ Figure \* ARABIC </w:instrText>
                            </w:r>
                            <w:r>
                              <w:rPr>
                                <w:noProof/>
                              </w:rPr>
                              <w:fldChar w:fldCharType="separate"/>
                            </w:r>
                            <w:r w:rsidR="001A5D69">
                              <w:rPr>
                                <w:noProof/>
                              </w:rPr>
                              <w:t>52</w:t>
                            </w:r>
                            <w:r>
                              <w:rPr>
                                <w:noProof/>
                              </w:rPr>
                              <w:fldChar w:fldCharType="end"/>
                            </w:r>
                            <w:r>
                              <w:t xml:space="preserve">: </w:t>
                            </w:r>
                            <w:r w:rsidRPr="00CC04C8">
                              <w:t>40.52.7.024.0000</w:t>
                            </w:r>
                            <w:r>
                              <w:t xml:space="preserve"> DPDT Relay </w:t>
                            </w:r>
                            <w:sdt>
                              <w:sdtPr>
                                <w:id w:val="159210781"/>
                                <w:citation/>
                              </w:sdtPr>
                              <w:sdtContent>
                                <w:r>
                                  <w:fldChar w:fldCharType="begin"/>
                                </w:r>
                                <w:r>
                                  <w:instrText xml:space="preserve"> CITATION Pre182 \l 2057 </w:instrText>
                                </w:r>
                                <w:r>
                                  <w:fldChar w:fldCharType="separate"/>
                                </w:r>
                                <w:r w:rsidR="008242AE">
                                  <w:rPr>
                                    <w:noProof/>
                                  </w:rPr>
                                  <w:t>(73)</w:t>
                                </w:r>
                                <w:r>
                                  <w:fldChar w:fldCharType="end"/>
                                </w:r>
                              </w:sdtContent>
                            </w:sdt>
                            <w:bookmarkEnd w:id="1080"/>
                            <w:bookmarkEnd w:id="1081"/>
                            <w:bookmarkEnd w:id="1082"/>
                            <w:bookmarkEnd w:id="1083"/>
                            <w:bookmarkEnd w:id="1084"/>
                            <w:bookmarkEnd w:id="1085"/>
                            <w:bookmarkEnd w:id="1086"/>
                            <w:bookmarkEnd w:id="1087"/>
                            <w:bookmarkEnd w:id="1088"/>
                            <w:bookmarkEnd w:id="1089"/>
                            <w:bookmarkEnd w:id="1090"/>
                            <w:bookmarkEnd w:id="1091"/>
                            <w:bookmarkEnd w:id="10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2AEF46" id="Text Box 19" o:spid="_x0000_s1050" type="#_x0000_t202" style="position:absolute;margin-left:266.8pt;margin-top:140.15pt;width:203.6pt;height:.05pt;z-index:2515834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" stroked="f">
                <v:textbox style="mso-fit-shape-to-text:t" inset="0,0,0,0">
                  <w:txbxContent>
                    <w:p w14:paraId="6B54535C" w14:textId="7D22653E" w:rsidR="00204AAD" w:rsidRPr="003E6C65" w:rsidRDefault="00204AAD" w:rsidP="006206B3">
                      <w:pPr>
                        <w:pStyle w:val="Caption"/>
                        <w:jc w:val="center"/>
                        <w:rPr>
                          <w:noProof/>
                        </w:rPr>
                      </w:pPr>
                      <w:bookmarkStart w:id="1093" w:name="_Toc512516316"/>
                      <w:bookmarkStart w:id="1094" w:name="_Toc512516335"/>
                      <w:bookmarkStart w:id="1095" w:name="_Toc512516423"/>
                      <w:bookmarkStart w:id="1096" w:name="_Toc512854216"/>
                      <w:bookmarkStart w:id="1097" w:name="_Toc512855744"/>
                      <w:bookmarkStart w:id="1098" w:name="_Toc512857252"/>
                      <w:bookmarkStart w:id="1099" w:name="_Toc512948198"/>
                      <w:bookmarkStart w:id="1100" w:name="_Toc513122028"/>
                      <w:bookmarkStart w:id="1101" w:name="_Toc513194520"/>
                      <w:bookmarkStart w:id="1102" w:name="_Toc513195007"/>
                      <w:bookmarkStart w:id="1103" w:name="_Toc513227543"/>
                      <w:bookmarkStart w:id="1104" w:name="_Toc514069577"/>
                      <w:bookmarkStart w:id="1105" w:name="_Toc514757895"/>
                      <w:r>
                        <w:t xml:space="preserve">Figure </w:t>
                      </w:r>
                      <w:r>
                        <w:rPr>
                          <w:noProof/>
                        </w:rPr>
                        <w:fldChar w:fldCharType="begin"/>
                      </w:r>
                      <w:r>
                        <w:rPr>
                          <w:noProof/>
                        </w:rPr>
                        <w:instrText xml:space="preserve"> SEQ Figure \* ARABIC </w:instrText>
                      </w:r>
                      <w:r>
                        <w:rPr>
                          <w:noProof/>
                        </w:rPr>
                        <w:fldChar w:fldCharType="separate"/>
                      </w:r>
                      <w:r w:rsidR="001A5D69">
                        <w:rPr>
                          <w:noProof/>
                        </w:rPr>
                        <w:t>52</w:t>
                      </w:r>
                      <w:r>
                        <w:rPr>
                          <w:noProof/>
                        </w:rPr>
                        <w:fldChar w:fldCharType="end"/>
                      </w:r>
                      <w:r>
                        <w:t xml:space="preserve">: </w:t>
                      </w:r>
                      <w:r w:rsidRPr="00CC04C8">
                        <w:t>40.52.7.024.0000</w:t>
                      </w:r>
                      <w:r>
                        <w:t xml:space="preserve"> DPDT Relay </w:t>
                      </w:r>
                      <w:sdt>
                        <w:sdtPr>
                          <w:id w:val="159210781"/>
                          <w:citation/>
                        </w:sdtPr>
                        <w:sdtContent>
                          <w:r>
                            <w:fldChar w:fldCharType="begin"/>
                          </w:r>
                          <w:r>
                            <w:instrText xml:space="preserve"> CITATION Pre182 \l 2057 </w:instrText>
                          </w:r>
                          <w:r>
                            <w:fldChar w:fldCharType="separate"/>
                          </w:r>
                          <w:r w:rsidR="008242AE">
                            <w:rPr>
                              <w:noProof/>
                            </w:rPr>
                            <w:t>(73)</w:t>
                          </w:r>
                          <w:r>
                            <w:fldChar w:fldCharType="end"/>
                          </w:r>
                        </w:sdtContent>
                      </w:sdt>
                      <w:bookmarkEnd w:id="1093"/>
                      <w:bookmarkEnd w:id="1094"/>
                      <w:bookmarkEnd w:id="1095"/>
                      <w:bookmarkEnd w:id="1096"/>
                      <w:bookmarkEnd w:id="1097"/>
                      <w:bookmarkEnd w:id="1098"/>
                      <w:bookmarkEnd w:id="1099"/>
                      <w:bookmarkEnd w:id="1100"/>
                      <w:bookmarkEnd w:id="1101"/>
                      <w:bookmarkEnd w:id="1102"/>
                      <w:bookmarkEnd w:id="1103"/>
                      <w:bookmarkEnd w:id="1104"/>
                      <w:bookmarkEnd w:id="1105"/>
                    </w:p>
                  </w:txbxContent>
                </v:textbox>
                <w10:wrap type="square" anchorx="margin"/>
              </v:shape>
            </w:pict>
          </mc:Fallback>
        </mc:AlternateContent>
      </w:r>
      <w:r w:rsidR="5DB62041" w:rsidRPr="001932B7">
        <w:t xml:space="preserve">Additional components that are needed include the DPDT Relay “40.52.7.024.0000”. This DPDT relay was chosen as it can easily be mounted to a PCB or breadboard for testing and allows overhead of up to 24V and 8A which can help avoid overheating and will help when operating the reactor at a higher voltage or amperage. </w:t>
      </w:r>
    </w:p>
    <w:p w14:paraId="37E25658" w14:textId="56A4151D" w:rsidR="001932B7" w:rsidRPr="00E341E6" w:rsidRDefault="00E341E6" w:rsidP="00EF2A20">
      <w:pPr>
        <w:spacing w:line="360" w:lineRule="auto"/>
      </w:pPr>
      <w:r w:rsidRPr="001932B7">
        <w:rPr>
          <w:noProof/>
          <w:lang w:eastAsia="en-GB"/>
        </w:rPr>
        <mc:AlternateContent>
          <mc:Choice Requires="wps">
            <w:drawing>
              <wp:anchor distT="0" distB="0" distL="114300" distR="114300" simplePos="0" relativeHeight="251585536" behindDoc="0" locked="0" layoutInCell="1" allowOverlap="1" wp14:anchorId="1C63823B" wp14:editId="7C5647F9">
                <wp:simplePos x="0" y="0"/>
                <wp:positionH relativeFrom="margin">
                  <wp:posOffset>3154997</wp:posOffset>
                </wp:positionH>
                <wp:positionV relativeFrom="paragraph">
                  <wp:posOffset>2090420</wp:posOffset>
                </wp:positionV>
                <wp:extent cx="2700020" cy="635"/>
                <wp:effectExtent l="0" t="0" r="5080" b="0"/>
                <wp:wrapSquare wrapText="bothSides"/>
                <wp:docPr id="18" name="Text Box 18"/>
                <wp:cNvGraphicFramePr/>
                <a:graphic xmlns:a="http://schemas.openxmlformats.org/drawingml/2006/main">
                  <a:graphicData uri="http://schemas.microsoft.com/office/word/2010/wordprocessingShape">
                    <wps:wsp>
                      <wps:cNvSpPr txBox="1"/>
                      <wps:spPr>
                        <a:xfrm>
                          <a:off x="0" y="0"/>
                          <a:ext cx="2700020" cy="635"/>
                        </a:xfrm>
                        <a:prstGeom prst="rect">
                          <a:avLst/>
                        </a:prstGeom>
                        <a:solidFill>
                          <a:prstClr val="white"/>
                        </a:solidFill>
                        <a:ln>
                          <a:noFill/>
                        </a:ln>
                      </wps:spPr>
                      <wps:txbx>
                        <w:txbxContent>
                          <w:p w14:paraId="1D0EDC8C" w14:textId="5A7E4D2A" w:rsidR="00204AAD" w:rsidRPr="00AF77DA" w:rsidRDefault="00204AAD" w:rsidP="006206B3">
                            <w:pPr>
                              <w:pStyle w:val="Caption"/>
                              <w:jc w:val="center"/>
                              <w:rPr>
                                <w:noProof/>
                                <w:sz w:val="24"/>
                              </w:rPr>
                            </w:pPr>
                            <w:bookmarkStart w:id="1106" w:name="_Toc512516317"/>
                            <w:bookmarkStart w:id="1107" w:name="_Toc512516336"/>
                            <w:bookmarkStart w:id="1108" w:name="_Toc512516424"/>
                            <w:bookmarkStart w:id="1109" w:name="_Toc512854217"/>
                            <w:bookmarkStart w:id="1110" w:name="_Toc512855745"/>
                            <w:bookmarkStart w:id="1111" w:name="_Toc512857253"/>
                            <w:bookmarkStart w:id="1112" w:name="_Toc512948199"/>
                            <w:bookmarkStart w:id="1113" w:name="_Toc513122029"/>
                            <w:bookmarkStart w:id="1114" w:name="_Toc513194521"/>
                            <w:bookmarkStart w:id="1115" w:name="_Toc513195008"/>
                            <w:bookmarkStart w:id="1116" w:name="_Toc513227544"/>
                            <w:bookmarkStart w:id="1117" w:name="_Toc514069578"/>
                            <w:bookmarkStart w:id="1118" w:name="_Toc514757896"/>
                            <w:r>
                              <w:t xml:space="preserve">Figure </w:t>
                            </w:r>
                            <w:r>
                              <w:rPr>
                                <w:noProof/>
                              </w:rPr>
                              <w:fldChar w:fldCharType="begin"/>
                            </w:r>
                            <w:r>
                              <w:rPr>
                                <w:noProof/>
                              </w:rPr>
                              <w:instrText xml:space="preserve"> SEQ Figure \* ARABIC </w:instrText>
                            </w:r>
                            <w:r>
                              <w:rPr>
                                <w:noProof/>
                              </w:rPr>
                              <w:fldChar w:fldCharType="separate"/>
                            </w:r>
                            <w:r w:rsidR="001A5D69">
                              <w:rPr>
                                <w:noProof/>
                              </w:rPr>
                              <w:t>53</w:t>
                            </w:r>
                            <w:r>
                              <w:rPr>
                                <w:noProof/>
                              </w:rPr>
                              <w:fldChar w:fldCharType="end"/>
                            </w:r>
                            <w:r>
                              <w:t xml:space="preserve">: LM555CM Timer </w:t>
                            </w:r>
                            <w:sdt>
                              <w:sdtPr>
                                <w:id w:val="-2109426476"/>
                                <w:citation/>
                              </w:sdtPr>
                              <w:sdtContent>
                                <w:r>
                                  <w:fldChar w:fldCharType="begin"/>
                                </w:r>
                                <w:r>
                                  <w:instrText xml:space="preserve"> CITATION Sol18 \l 2057 </w:instrText>
                                </w:r>
                                <w:r>
                                  <w:fldChar w:fldCharType="separate"/>
                                </w:r>
                                <w:r w:rsidR="008242AE">
                                  <w:rPr>
                                    <w:noProof/>
                                  </w:rPr>
                                  <w:t>(74)</w:t>
                                </w:r>
                                <w:r>
                                  <w:fldChar w:fldCharType="end"/>
                                </w:r>
                              </w:sdtContent>
                            </w:sdt>
                            <w:bookmarkEnd w:id="1106"/>
                            <w:bookmarkEnd w:id="1107"/>
                            <w:bookmarkEnd w:id="1108"/>
                            <w:bookmarkEnd w:id="1109"/>
                            <w:bookmarkEnd w:id="1110"/>
                            <w:bookmarkEnd w:id="1111"/>
                            <w:bookmarkEnd w:id="1112"/>
                            <w:bookmarkEnd w:id="1113"/>
                            <w:bookmarkEnd w:id="1114"/>
                            <w:bookmarkEnd w:id="1115"/>
                            <w:bookmarkEnd w:id="1116"/>
                            <w:bookmarkEnd w:id="1117"/>
                            <w:bookmarkEnd w:id="1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63823B" id="Text Box 18" o:spid="_x0000_s1051" type="#_x0000_t202" style="position:absolute;margin-left:248.4pt;margin-top:164.6pt;width:212.6pt;height:.05pt;z-index:2515855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" stroked="f">
                <v:textbox style="mso-fit-shape-to-text:t" inset="0,0,0,0">
                  <w:txbxContent>
                    <w:p w14:paraId="1D0EDC8C" w14:textId="5A7E4D2A" w:rsidR="00204AAD" w:rsidRPr="00AF77DA" w:rsidRDefault="00204AAD" w:rsidP="006206B3">
                      <w:pPr>
                        <w:pStyle w:val="Caption"/>
                        <w:jc w:val="center"/>
                        <w:rPr>
                          <w:noProof/>
                          <w:sz w:val="24"/>
                        </w:rPr>
                      </w:pPr>
                      <w:bookmarkStart w:id="1119" w:name="_Toc512516317"/>
                      <w:bookmarkStart w:id="1120" w:name="_Toc512516336"/>
                      <w:bookmarkStart w:id="1121" w:name="_Toc512516424"/>
                      <w:bookmarkStart w:id="1122" w:name="_Toc512854217"/>
                      <w:bookmarkStart w:id="1123" w:name="_Toc512855745"/>
                      <w:bookmarkStart w:id="1124" w:name="_Toc512857253"/>
                      <w:bookmarkStart w:id="1125" w:name="_Toc512948199"/>
                      <w:bookmarkStart w:id="1126" w:name="_Toc513122029"/>
                      <w:bookmarkStart w:id="1127" w:name="_Toc513194521"/>
                      <w:bookmarkStart w:id="1128" w:name="_Toc513195008"/>
                      <w:bookmarkStart w:id="1129" w:name="_Toc513227544"/>
                      <w:bookmarkStart w:id="1130" w:name="_Toc514069578"/>
                      <w:bookmarkStart w:id="1131" w:name="_Toc514757896"/>
                      <w:r>
                        <w:t xml:space="preserve">Figure </w:t>
                      </w:r>
                      <w:r>
                        <w:rPr>
                          <w:noProof/>
                        </w:rPr>
                        <w:fldChar w:fldCharType="begin"/>
                      </w:r>
                      <w:r>
                        <w:rPr>
                          <w:noProof/>
                        </w:rPr>
                        <w:instrText xml:space="preserve"> SEQ Figure \* ARABIC </w:instrText>
                      </w:r>
                      <w:r>
                        <w:rPr>
                          <w:noProof/>
                        </w:rPr>
                        <w:fldChar w:fldCharType="separate"/>
                      </w:r>
                      <w:r w:rsidR="001A5D69">
                        <w:rPr>
                          <w:noProof/>
                        </w:rPr>
                        <w:t>53</w:t>
                      </w:r>
                      <w:r>
                        <w:rPr>
                          <w:noProof/>
                        </w:rPr>
                        <w:fldChar w:fldCharType="end"/>
                      </w:r>
                      <w:r>
                        <w:t xml:space="preserve">: LM555CM Timer </w:t>
                      </w:r>
                      <w:sdt>
                        <w:sdtPr>
                          <w:id w:val="-2109426476"/>
                          <w:citation/>
                        </w:sdtPr>
                        <w:sdtContent>
                          <w:r>
                            <w:fldChar w:fldCharType="begin"/>
                          </w:r>
                          <w:r>
                            <w:instrText xml:space="preserve"> CITATION Sol18 \l 2057 </w:instrText>
                          </w:r>
                          <w:r>
                            <w:fldChar w:fldCharType="separate"/>
                          </w:r>
                          <w:r w:rsidR="008242AE">
                            <w:rPr>
                              <w:noProof/>
                            </w:rPr>
                            <w:t>(74)</w:t>
                          </w:r>
                          <w:r>
                            <w:fldChar w:fldCharType="end"/>
                          </w:r>
                        </w:sdtContent>
                      </w:sdt>
                      <w:bookmarkEnd w:id="1119"/>
                      <w:bookmarkEnd w:id="1120"/>
                      <w:bookmarkEnd w:id="1121"/>
                      <w:bookmarkEnd w:id="1122"/>
                      <w:bookmarkEnd w:id="1123"/>
                      <w:bookmarkEnd w:id="1124"/>
                      <w:bookmarkEnd w:id="1125"/>
                      <w:bookmarkEnd w:id="1126"/>
                      <w:bookmarkEnd w:id="1127"/>
                      <w:bookmarkEnd w:id="1128"/>
                      <w:bookmarkEnd w:id="1129"/>
                      <w:bookmarkEnd w:id="1130"/>
                      <w:bookmarkEnd w:id="1131"/>
                    </w:p>
                  </w:txbxContent>
                </v:textbox>
                <w10:wrap type="square" anchorx="margin"/>
              </v:shape>
            </w:pict>
          </mc:Fallback>
        </mc:AlternateContent>
      </w:r>
      <w:r w:rsidRPr="00F17EA4">
        <w:rPr>
          <w:noProof/>
          <w:sz w:val="24"/>
          <w:lang w:eastAsia="en-GB"/>
        </w:rPr>
        <w:drawing>
          <wp:anchor distT="0" distB="0" distL="114300" distR="114300" simplePos="0" relativeHeight="251673600" behindDoc="0" locked="0" layoutInCell="1" allowOverlap="1" wp14:anchorId="13CC55DA" wp14:editId="5C43EE22">
            <wp:simplePos x="0" y="0"/>
            <wp:positionH relativeFrom="column">
              <wp:posOffset>3307715</wp:posOffset>
            </wp:positionH>
            <wp:positionV relativeFrom="paragraph">
              <wp:posOffset>299085</wp:posOffset>
            </wp:positionV>
            <wp:extent cx="2420620" cy="1814195"/>
            <wp:effectExtent l="0" t="0" r="0" b="0"/>
            <wp:wrapSquare wrapText="bothSides"/>
            <wp:docPr id="48" name="Picture 48" descr="Image result for lm555 ti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lm555 timer"/>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420620" cy="1814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06B3" w:rsidRPr="001932B7">
        <w:t>An LM555CM timer has been selected which can be configured to generate 0.1MHz, or 100,000 cycles per second. The surrounding resistors &amp; capacitors selected will be used to configure the output frequency so that it is appropriate. The 555 timer can be powered by the same power supply used to</w:t>
      </w:r>
      <w:r>
        <w:t xml:space="preserve"> operate the reactor and can be </w:t>
      </w:r>
      <w:r w:rsidR="006206B3" w:rsidRPr="001932B7">
        <w:t>downscaled using a DC-DC converter to obtain a suitable operating current and voltage.</w:t>
      </w:r>
      <w:r w:rsidR="001932B7" w:rsidRPr="16957F8E">
        <w:rPr>
          <w:sz w:val="24"/>
          <w:szCs w:val="24"/>
          <w:lang w:eastAsia="en-GB"/>
        </w:rPr>
        <w:t xml:space="preserve"> </w:t>
      </w:r>
    </w:p>
    <w:p w14:paraId="0E717EF6" w14:textId="79508D02" w:rsidR="006206B3" w:rsidRPr="0035239B" w:rsidRDefault="009645BD" w:rsidP="00EF2A20">
      <w:pPr>
        <w:spacing w:line="360" w:lineRule="auto"/>
        <w:rPr>
          <w:sz w:val="24"/>
        </w:rPr>
      </w:pPr>
      <w:r>
        <w:rPr>
          <w:noProof/>
          <w:lang w:eastAsia="en-GB"/>
        </w:rPr>
        <w:lastRenderedPageBreak/>
        <w:drawing>
          <wp:anchor distT="0" distB="0" distL="114300" distR="114300" simplePos="0" relativeHeight="251589632" behindDoc="0" locked="0" layoutInCell="1" allowOverlap="1" wp14:anchorId="5F05500F" wp14:editId="6D8163A2">
            <wp:simplePos x="0" y="0"/>
            <wp:positionH relativeFrom="margin">
              <wp:align>right</wp:align>
            </wp:positionH>
            <wp:positionV relativeFrom="paragraph">
              <wp:posOffset>0</wp:posOffset>
            </wp:positionV>
            <wp:extent cx="2888615" cy="3476625"/>
            <wp:effectExtent l="0" t="0" r="6985" b="952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2888615" cy="3476625"/>
                    </a:xfrm>
                    <a:prstGeom prst="rect">
                      <a:avLst/>
                    </a:prstGeom>
                  </pic:spPr>
                </pic:pic>
              </a:graphicData>
            </a:graphic>
            <wp14:sizeRelH relativeFrom="margin">
              <wp14:pctWidth>0</wp14:pctWidth>
            </wp14:sizeRelH>
            <wp14:sizeRelV relativeFrom="margin">
              <wp14:pctHeight>0</wp14:pctHeight>
            </wp14:sizeRelV>
          </wp:anchor>
        </w:drawing>
      </w:r>
      <w:r w:rsidR="005F0F9C">
        <w:rPr>
          <w:noProof/>
          <w:lang w:eastAsia="en-GB"/>
        </w:rPr>
        <w:drawing>
          <wp:anchor distT="0" distB="0" distL="114300" distR="114300" simplePos="0" relativeHeight="251587584" behindDoc="0" locked="0" layoutInCell="1" allowOverlap="1" wp14:anchorId="100427D6" wp14:editId="223E6F27">
            <wp:simplePos x="0" y="0"/>
            <wp:positionH relativeFrom="column">
              <wp:posOffset>52705</wp:posOffset>
            </wp:positionH>
            <wp:positionV relativeFrom="paragraph">
              <wp:posOffset>478790</wp:posOffset>
            </wp:positionV>
            <wp:extent cx="2523490" cy="2435225"/>
            <wp:effectExtent l="0" t="0" r="0" b="317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2523490" cy="2435225"/>
                    </a:xfrm>
                    <a:prstGeom prst="rect">
                      <a:avLst/>
                    </a:prstGeom>
                  </pic:spPr>
                </pic:pic>
              </a:graphicData>
            </a:graphic>
            <wp14:sizeRelH relativeFrom="margin">
              <wp14:pctWidth>0</wp14:pctWidth>
            </wp14:sizeRelH>
            <wp14:sizeRelV relativeFrom="margin">
              <wp14:pctHeight>0</wp14:pctHeight>
            </wp14:sizeRelV>
          </wp:anchor>
        </w:drawing>
      </w:r>
    </w:p>
    <w:p w14:paraId="694928F7" w14:textId="0583496C" w:rsidR="005F0F9C" w:rsidRDefault="005F0F9C" w:rsidP="00EF2A20">
      <w:pPr>
        <w:spacing w:line="360" w:lineRule="auto"/>
        <w:rPr>
          <w:sz w:val="24"/>
          <w:szCs w:val="24"/>
        </w:rPr>
      </w:pPr>
    </w:p>
    <w:p w14:paraId="61C1A237" w14:textId="633293A1" w:rsidR="005F0F9C" w:rsidRDefault="007F1295" w:rsidP="00EF2A20">
      <w:pPr>
        <w:spacing w:line="360" w:lineRule="auto"/>
        <w:rPr>
          <w:sz w:val="24"/>
          <w:szCs w:val="24"/>
        </w:rPr>
      </w:pPr>
      <w:r>
        <w:rPr>
          <w:noProof/>
          <w:lang w:eastAsia="en-GB"/>
        </w:rPr>
        <mc:AlternateContent>
          <mc:Choice Requires="wps">
            <w:drawing>
              <wp:inline distT="0" distB="0" distL="0" distR="0" wp14:anchorId="654944C2" wp14:editId="5869FAAD">
                <wp:extent cx="2523490" cy="635"/>
                <wp:effectExtent l="0" t="0" r="0" b="0"/>
                <wp:docPr id="25" name="Text Box 25"/>
                <wp:cNvGraphicFramePr/>
                <a:graphic xmlns:a="http://schemas.openxmlformats.org/drawingml/2006/main">
                  <a:graphicData uri="http://schemas.microsoft.com/office/word/2010/wordprocessingShape">
                    <wps:wsp>
                      <wps:cNvSpPr txBox="1"/>
                      <wps:spPr>
                        <a:xfrm>
                          <a:off x="0" y="0"/>
                          <a:ext cx="2523490" cy="635"/>
                        </a:xfrm>
                        <a:prstGeom prst="rect">
                          <a:avLst/>
                        </a:prstGeom>
                        <a:solidFill>
                          <a:prstClr val="white"/>
                        </a:solidFill>
                        <a:ln>
                          <a:noFill/>
                        </a:ln>
                      </wps:spPr>
                      <wps:txbx>
                        <w:txbxContent>
                          <w:p w14:paraId="5E2F9E88" w14:textId="15EC84A6" w:rsidR="00204AAD" w:rsidRPr="009D33A5" w:rsidRDefault="00204AAD" w:rsidP="006206B3">
                            <w:pPr>
                              <w:pStyle w:val="Caption"/>
                              <w:rPr>
                                <w:noProof/>
                              </w:rPr>
                            </w:pPr>
                            <w:bookmarkStart w:id="1132" w:name="_Toc512516318"/>
                            <w:bookmarkStart w:id="1133" w:name="_Toc512516337"/>
                            <w:bookmarkStart w:id="1134" w:name="_Toc512516425"/>
                            <w:bookmarkStart w:id="1135" w:name="_Toc512854218"/>
                            <w:bookmarkStart w:id="1136" w:name="_Toc512855746"/>
                            <w:bookmarkStart w:id="1137" w:name="_Toc512857254"/>
                            <w:bookmarkStart w:id="1138" w:name="_Toc512948200"/>
                            <w:bookmarkStart w:id="1139" w:name="_Toc513122030"/>
                            <w:bookmarkStart w:id="1140" w:name="_Toc513194522"/>
                            <w:bookmarkStart w:id="1141" w:name="_Toc513195009"/>
                            <w:bookmarkStart w:id="1142" w:name="_Toc513227545"/>
                            <w:bookmarkStart w:id="1143" w:name="_Toc514069579"/>
                            <w:bookmarkStart w:id="1144" w:name="_Toc514757897"/>
                            <w:r>
                              <w:t xml:space="preserve">Figure </w:t>
                            </w:r>
                            <w:r>
                              <w:rPr>
                                <w:noProof/>
                              </w:rPr>
                              <w:fldChar w:fldCharType="begin"/>
                            </w:r>
                            <w:r>
                              <w:rPr>
                                <w:noProof/>
                              </w:rPr>
                              <w:instrText xml:space="preserve"> SEQ Figure \* ARABIC </w:instrText>
                            </w:r>
                            <w:r>
                              <w:rPr>
                                <w:noProof/>
                              </w:rPr>
                              <w:fldChar w:fldCharType="separate"/>
                            </w:r>
                            <w:r w:rsidR="001A5D69">
                              <w:rPr>
                                <w:noProof/>
                              </w:rPr>
                              <w:t>54</w:t>
                            </w:r>
                            <w:r>
                              <w:rPr>
                                <w:noProof/>
                              </w:rPr>
                              <w:fldChar w:fldCharType="end"/>
                            </w:r>
                            <w:r>
                              <w:t xml:space="preserve">: </w:t>
                            </w:r>
                            <w:r w:rsidRPr="00A8480C">
                              <w:t>PR2 Soil Moisture Profile Probe</w:t>
                            </w:r>
                            <w:r>
                              <w:t xml:space="preserve"> &amp; Datasheet </w:t>
                            </w:r>
                            <w:sdt>
                              <w:sdtPr>
                                <w:id w:val="-1870362226"/>
                                <w:citation/>
                              </w:sdtPr>
                              <w:sdtContent>
                                <w:r>
                                  <w:fldChar w:fldCharType="begin"/>
                                </w:r>
                                <w:r>
                                  <w:instrText xml:space="preserve"> CITATION Del18 \l 2057 </w:instrText>
                                </w:r>
                                <w:r>
                                  <w:fldChar w:fldCharType="separate"/>
                                </w:r>
                                <w:r w:rsidR="008242AE">
                                  <w:rPr>
                                    <w:noProof/>
                                  </w:rPr>
                                  <w:t>(71)</w:t>
                                </w:r>
                                <w:r>
                                  <w:fldChar w:fldCharType="end"/>
                                </w:r>
                              </w:sdtContent>
                            </w:sdt>
                            <w:bookmarkEnd w:id="1132"/>
                            <w:bookmarkEnd w:id="1133"/>
                            <w:bookmarkEnd w:id="1134"/>
                            <w:bookmarkEnd w:id="1135"/>
                            <w:bookmarkEnd w:id="1136"/>
                            <w:bookmarkEnd w:id="1137"/>
                            <w:bookmarkEnd w:id="1138"/>
                            <w:bookmarkEnd w:id="1139"/>
                            <w:bookmarkEnd w:id="1140"/>
                            <w:bookmarkEnd w:id="1141"/>
                            <w:bookmarkEnd w:id="1142"/>
                            <w:bookmarkEnd w:id="1143"/>
                            <w:bookmarkEnd w:id="11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654944C2" id="Text Box 25" o:spid="_x0000_s1052" type="#_x0000_t202" style="width:198.7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" stroked="f">
                <v:textbox style="mso-fit-shape-to-text:t" inset="0,0,0,0">
                  <w:txbxContent>
                    <w:p w14:paraId="5E2F9E88" w14:textId="15EC84A6" w:rsidR="00204AAD" w:rsidRPr="009D33A5" w:rsidRDefault="00204AAD" w:rsidP="006206B3">
                      <w:pPr>
                        <w:pStyle w:val="Caption"/>
                        <w:rPr>
                          <w:noProof/>
                        </w:rPr>
                      </w:pPr>
                      <w:bookmarkStart w:id="1145" w:name="_Toc512516318"/>
                      <w:bookmarkStart w:id="1146" w:name="_Toc512516337"/>
                      <w:bookmarkStart w:id="1147" w:name="_Toc512516425"/>
                      <w:bookmarkStart w:id="1148" w:name="_Toc512854218"/>
                      <w:bookmarkStart w:id="1149" w:name="_Toc512855746"/>
                      <w:bookmarkStart w:id="1150" w:name="_Toc512857254"/>
                      <w:bookmarkStart w:id="1151" w:name="_Toc512948200"/>
                      <w:bookmarkStart w:id="1152" w:name="_Toc513122030"/>
                      <w:bookmarkStart w:id="1153" w:name="_Toc513194522"/>
                      <w:bookmarkStart w:id="1154" w:name="_Toc513195009"/>
                      <w:bookmarkStart w:id="1155" w:name="_Toc513227545"/>
                      <w:bookmarkStart w:id="1156" w:name="_Toc514069579"/>
                      <w:bookmarkStart w:id="1157" w:name="_Toc514757897"/>
                      <w:r>
                        <w:t xml:space="preserve">Figure </w:t>
                      </w:r>
                      <w:r>
                        <w:rPr>
                          <w:noProof/>
                        </w:rPr>
                        <w:fldChar w:fldCharType="begin"/>
                      </w:r>
                      <w:r>
                        <w:rPr>
                          <w:noProof/>
                        </w:rPr>
                        <w:instrText xml:space="preserve"> SEQ Figure \* ARABIC </w:instrText>
                      </w:r>
                      <w:r>
                        <w:rPr>
                          <w:noProof/>
                        </w:rPr>
                        <w:fldChar w:fldCharType="separate"/>
                      </w:r>
                      <w:r w:rsidR="001A5D69">
                        <w:rPr>
                          <w:noProof/>
                        </w:rPr>
                        <w:t>54</w:t>
                      </w:r>
                      <w:r>
                        <w:rPr>
                          <w:noProof/>
                        </w:rPr>
                        <w:fldChar w:fldCharType="end"/>
                      </w:r>
                      <w:r>
                        <w:t xml:space="preserve">: </w:t>
                      </w:r>
                      <w:r w:rsidRPr="00A8480C">
                        <w:t>PR2 Soil Moisture Profile Probe</w:t>
                      </w:r>
                      <w:r>
                        <w:t xml:space="preserve"> &amp; Datasheet </w:t>
                      </w:r>
                      <w:sdt>
                        <w:sdtPr>
                          <w:id w:val="-1870362226"/>
                          <w:citation/>
                        </w:sdtPr>
                        <w:sdtContent>
                          <w:r>
                            <w:fldChar w:fldCharType="begin"/>
                          </w:r>
                          <w:r>
                            <w:instrText xml:space="preserve"> CITATION Del18 \l 2057 </w:instrText>
                          </w:r>
                          <w:r>
                            <w:fldChar w:fldCharType="separate"/>
                          </w:r>
                          <w:r w:rsidR="008242AE">
                            <w:rPr>
                              <w:noProof/>
                            </w:rPr>
                            <w:t>(71)</w:t>
                          </w:r>
                          <w:r>
                            <w:fldChar w:fldCharType="end"/>
                          </w:r>
                        </w:sdtContent>
                      </w:sdt>
                      <w:bookmarkEnd w:id="1145"/>
                      <w:bookmarkEnd w:id="1146"/>
                      <w:bookmarkEnd w:id="1147"/>
                      <w:bookmarkEnd w:id="1148"/>
                      <w:bookmarkEnd w:id="1149"/>
                      <w:bookmarkEnd w:id="1150"/>
                      <w:bookmarkEnd w:id="1151"/>
                      <w:bookmarkEnd w:id="1152"/>
                      <w:bookmarkEnd w:id="1153"/>
                      <w:bookmarkEnd w:id="1154"/>
                      <w:bookmarkEnd w:id="1155"/>
                      <w:bookmarkEnd w:id="1156"/>
                      <w:bookmarkEnd w:id="1157"/>
                    </w:p>
                  </w:txbxContent>
                </v:textbox>
                <w10:anchorlock/>
              </v:shape>
            </w:pict>
          </mc:Fallback>
        </mc:AlternateContent>
      </w:r>
    </w:p>
    <w:p w14:paraId="7990FB12" w14:textId="7084648D" w:rsidR="006206B3" w:rsidRPr="001932B7" w:rsidRDefault="00964A37" w:rsidP="00EF2A20">
      <w:pPr>
        <w:spacing w:line="360" w:lineRule="auto"/>
      </w:pPr>
      <w:r w:rsidRPr="001932B7">
        <w:rPr>
          <w:noProof/>
          <w:lang w:eastAsia="en-GB"/>
        </w:rPr>
        <w:drawing>
          <wp:anchor distT="0" distB="0" distL="114300" distR="114300" simplePos="0" relativeHeight="251634688" behindDoc="0" locked="0" layoutInCell="1" allowOverlap="1" wp14:anchorId="3E60A3B8" wp14:editId="08F6EC70">
            <wp:simplePos x="0" y="0"/>
            <wp:positionH relativeFrom="margin">
              <wp:align>right</wp:align>
            </wp:positionH>
            <wp:positionV relativeFrom="paragraph">
              <wp:posOffset>415290</wp:posOffset>
            </wp:positionV>
            <wp:extent cx="2324100" cy="1278255"/>
            <wp:effectExtent l="0" t="0" r="0"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2324100" cy="1278255"/>
                    </a:xfrm>
                    <a:prstGeom prst="rect">
                      <a:avLst/>
                    </a:prstGeom>
                  </pic:spPr>
                </pic:pic>
              </a:graphicData>
            </a:graphic>
            <wp14:sizeRelH relativeFrom="margin">
              <wp14:pctWidth>0</wp14:pctWidth>
            </wp14:sizeRelH>
            <wp14:sizeRelV relativeFrom="margin">
              <wp14:pctHeight>0</wp14:pctHeight>
            </wp14:sizeRelV>
          </wp:anchor>
        </w:drawing>
      </w:r>
      <w:r w:rsidR="006206B3" w:rsidRPr="001932B7">
        <w:t xml:space="preserve">The PR2 moisture sensor can be used to monitor the moisture content of the slurry inside the reactor to obtain a full profile of the entire reactor from top to bottom with a length of 40cm. </w:t>
      </w:r>
      <w:r w:rsidR="006206B3" w:rsidRPr="001932B7">
        <w:br/>
        <w:t>The probe can be used alongside a compatible data logger from the same company, or can directly feed the data to the PIC using a digital input pin.</w:t>
      </w:r>
    </w:p>
    <w:p w14:paraId="49FCD767" w14:textId="218A56C8" w:rsidR="006206B3" w:rsidRPr="001932B7" w:rsidRDefault="009645BD" w:rsidP="00EF2A20">
      <w:pPr>
        <w:spacing w:line="360" w:lineRule="auto"/>
      </w:pPr>
      <w:r w:rsidRPr="001932B7">
        <w:rPr>
          <w:noProof/>
          <w:lang w:eastAsia="en-GB"/>
        </w:rPr>
        <w:drawing>
          <wp:anchor distT="0" distB="0" distL="114300" distR="114300" simplePos="0" relativeHeight="251579392" behindDoc="0" locked="0" layoutInCell="1" allowOverlap="1" wp14:anchorId="133033A5" wp14:editId="708DC4E6">
            <wp:simplePos x="0" y="0"/>
            <wp:positionH relativeFrom="margin">
              <wp:posOffset>3615690</wp:posOffset>
            </wp:positionH>
            <wp:positionV relativeFrom="paragraph">
              <wp:posOffset>864870</wp:posOffset>
            </wp:positionV>
            <wp:extent cx="1647825" cy="1647825"/>
            <wp:effectExtent l="0" t="0" r="9525" b="9525"/>
            <wp:wrapSquare wrapText="bothSides"/>
            <wp:docPr id="1" name="Picture 1" descr="Image result for AD5220B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D5220BN10"/>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647825" cy="1647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932B7">
        <w:rPr>
          <w:noProof/>
          <w:lang w:eastAsia="en-GB"/>
        </w:rPr>
        <mc:AlternateContent>
          <mc:Choice Requires="wps">
            <w:drawing>
              <wp:anchor distT="0" distB="0" distL="114300" distR="114300" simplePos="0" relativeHeight="251577344" behindDoc="0" locked="0" layoutInCell="1" allowOverlap="1" wp14:anchorId="3801B8ED" wp14:editId="532FE975">
                <wp:simplePos x="0" y="0"/>
                <wp:positionH relativeFrom="column">
                  <wp:posOffset>3200400</wp:posOffset>
                </wp:positionH>
                <wp:positionV relativeFrom="paragraph">
                  <wp:posOffset>356235</wp:posOffset>
                </wp:positionV>
                <wp:extent cx="2724785" cy="635"/>
                <wp:effectExtent l="0" t="0" r="0" b="0"/>
                <wp:wrapSquare wrapText="bothSides"/>
                <wp:docPr id="193" name="Text Box 193"/>
                <wp:cNvGraphicFramePr/>
                <a:graphic xmlns:a="http://schemas.openxmlformats.org/drawingml/2006/main">
                  <a:graphicData uri="http://schemas.microsoft.com/office/word/2010/wordprocessingShape">
                    <wps:wsp>
                      <wps:cNvSpPr txBox="1"/>
                      <wps:spPr>
                        <a:xfrm>
                          <a:off x="0" y="0"/>
                          <a:ext cx="2724785" cy="635"/>
                        </a:xfrm>
                        <a:prstGeom prst="rect">
                          <a:avLst/>
                        </a:prstGeom>
                        <a:solidFill>
                          <a:prstClr val="white"/>
                        </a:solidFill>
                        <a:ln>
                          <a:noFill/>
                        </a:ln>
                      </wps:spPr>
                      <wps:txbx>
                        <w:txbxContent>
                          <w:p w14:paraId="201D3372" w14:textId="2E315EA8" w:rsidR="00204AAD" w:rsidRPr="00676C1D" w:rsidRDefault="00204AAD" w:rsidP="003C34D4">
                            <w:pPr>
                              <w:pStyle w:val="Caption"/>
                              <w:rPr>
                                <w:noProof/>
                              </w:rPr>
                            </w:pPr>
                            <w:bookmarkStart w:id="1158" w:name="_Toc512516319"/>
                            <w:bookmarkStart w:id="1159" w:name="_Toc512516338"/>
                            <w:bookmarkStart w:id="1160" w:name="_Toc512516426"/>
                            <w:bookmarkStart w:id="1161" w:name="_Toc512854219"/>
                            <w:bookmarkStart w:id="1162" w:name="_Toc512855747"/>
                            <w:bookmarkStart w:id="1163" w:name="_Toc512857255"/>
                            <w:bookmarkStart w:id="1164" w:name="_Toc512948201"/>
                            <w:bookmarkStart w:id="1165" w:name="_Toc513122031"/>
                            <w:bookmarkStart w:id="1166" w:name="_Toc513194523"/>
                            <w:bookmarkStart w:id="1167" w:name="_Toc513195010"/>
                            <w:bookmarkStart w:id="1168" w:name="_Toc513227546"/>
                            <w:bookmarkStart w:id="1169" w:name="_Toc514069580"/>
                            <w:bookmarkStart w:id="1170" w:name="_Toc514757898"/>
                            <w:r>
                              <w:t xml:space="preserve">Figure </w:t>
                            </w:r>
                            <w:r>
                              <w:rPr>
                                <w:noProof/>
                              </w:rPr>
                              <w:fldChar w:fldCharType="begin"/>
                            </w:r>
                            <w:r>
                              <w:rPr>
                                <w:noProof/>
                              </w:rPr>
                              <w:instrText xml:space="preserve"> SEQ Figure \* ARABIC </w:instrText>
                            </w:r>
                            <w:r>
                              <w:rPr>
                                <w:noProof/>
                              </w:rPr>
                              <w:fldChar w:fldCharType="separate"/>
                            </w:r>
                            <w:r w:rsidR="001A5D69">
                              <w:rPr>
                                <w:noProof/>
                              </w:rPr>
                              <w:t>55</w:t>
                            </w:r>
                            <w:r>
                              <w:rPr>
                                <w:noProof/>
                              </w:rPr>
                              <w:fldChar w:fldCharType="end"/>
                            </w:r>
                            <w:r>
                              <w:t>: LM2673T DC/DC Converter</w:t>
                            </w:r>
                            <w:r>
                              <w:rPr>
                                <w:noProof/>
                              </w:rPr>
                              <w:t xml:space="preserve"> </w:t>
                            </w:r>
                            <w:sdt>
                              <w:sdtPr>
                                <w:rPr>
                                  <w:noProof/>
                                </w:rPr>
                                <w:id w:val="1673532547"/>
                                <w:citation/>
                              </w:sdtPr>
                              <w:sdtContent>
                                <w:r>
                                  <w:rPr>
                                    <w:noProof/>
                                  </w:rPr>
                                  <w:fldChar w:fldCharType="begin"/>
                                </w:r>
                                <w:r>
                                  <w:rPr>
                                    <w:noProof/>
                                  </w:rPr>
                                  <w:instrText xml:space="preserve"> CITATION Pre183 \l 2057 </w:instrText>
                                </w:r>
                                <w:r>
                                  <w:rPr>
                                    <w:noProof/>
                                  </w:rPr>
                                  <w:fldChar w:fldCharType="separate"/>
                                </w:r>
                                <w:r w:rsidR="008242AE">
                                  <w:rPr>
                                    <w:noProof/>
                                  </w:rPr>
                                  <w:t>(77)</w:t>
                                </w:r>
                                <w:r>
                                  <w:rPr>
                                    <w:noProof/>
                                  </w:rPr>
                                  <w:fldChar w:fldCharType="end"/>
                                </w:r>
                              </w:sdtContent>
                            </w:sdt>
                            <w:bookmarkEnd w:id="1158"/>
                            <w:bookmarkEnd w:id="1159"/>
                            <w:bookmarkEnd w:id="1160"/>
                            <w:bookmarkEnd w:id="1161"/>
                            <w:bookmarkEnd w:id="1162"/>
                            <w:bookmarkEnd w:id="1163"/>
                            <w:bookmarkEnd w:id="1164"/>
                            <w:bookmarkEnd w:id="1165"/>
                            <w:bookmarkEnd w:id="1166"/>
                            <w:bookmarkEnd w:id="1167"/>
                            <w:bookmarkEnd w:id="1168"/>
                            <w:bookmarkEnd w:id="1169"/>
                            <w:bookmarkEnd w:id="1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01B8ED" id="Text Box 193" o:spid="_x0000_s1053" type="#_x0000_t202" style="position:absolute;margin-left:252pt;margin-top:28.05pt;width:214.55pt;height:.05pt;z-index:251577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" stroked="f">
                <v:textbox style="mso-fit-shape-to-text:t" inset="0,0,0,0">
                  <w:txbxContent>
                    <w:p w14:paraId="201D3372" w14:textId="2E315EA8" w:rsidR="00204AAD" w:rsidRPr="00676C1D" w:rsidRDefault="00204AAD" w:rsidP="003C34D4">
                      <w:pPr>
                        <w:pStyle w:val="Caption"/>
                        <w:rPr>
                          <w:noProof/>
                        </w:rPr>
                      </w:pPr>
                      <w:bookmarkStart w:id="1171" w:name="_Toc512516319"/>
                      <w:bookmarkStart w:id="1172" w:name="_Toc512516338"/>
                      <w:bookmarkStart w:id="1173" w:name="_Toc512516426"/>
                      <w:bookmarkStart w:id="1174" w:name="_Toc512854219"/>
                      <w:bookmarkStart w:id="1175" w:name="_Toc512855747"/>
                      <w:bookmarkStart w:id="1176" w:name="_Toc512857255"/>
                      <w:bookmarkStart w:id="1177" w:name="_Toc512948201"/>
                      <w:bookmarkStart w:id="1178" w:name="_Toc513122031"/>
                      <w:bookmarkStart w:id="1179" w:name="_Toc513194523"/>
                      <w:bookmarkStart w:id="1180" w:name="_Toc513195010"/>
                      <w:bookmarkStart w:id="1181" w:name="_Toc513227546"/>
                      <w:bookmarkStart w:id="1182" w:name="_Toc514069580"/>
                      <w:bookmarkStart w:id="1183" w:name="_Toc514757898"/>
                      <w:r>
                        <w:t xml:space="preserve">Figure </w:t>
                      </w:r>
                      <w:r>
                        <w:rPr>
                          <w:noProof/>
                        </w:rPr>
                        <w:fldChar w:fldCharType="begin"/>
                      </w:r>
                      <w:r>
                        <w:rPr>
                          <w:noProof/>
                        </w:rPr>
                        <w:instrText xml:space="preserve"> SEQ Figure \* ARABIC </w:instrText>
                      </w:r>
                      <w:r>
                        <w:rPr>
                          <w:noProof/>
                        </w:rPr>
                        <w:fldChar w:fldCharType="separate"/>
                      </w:r>
                      <w:r w:rsidR="001A5D69">
                        <w:rPr>
                          <w:noProof/>
                        </w:rPr>
                        <w:t>55</w:t>
                      </w:r>
                      <w:r>
                        <w:rPr>
                          <w:noProof/>
                        </w:rPr>
                        <w:fldChar w:fldCharType="end"/>
                      </w:r>
                      <w:r>
                        <w:t>: LM2673T DC/DC Converter</w:t>
                      </w:r>
                      <w:r>
                        <w:rPr>
                          <w:noProof/>
                        </w:rPr>
                        <w:t xml:space="preserve"> </w:t>
                      </w:r>
                      <w:sdt>
                        <w:sdtPr>
                          <w:rPr>
                            <w:noProof/>
                          </w:rPr>
                          <w:id w:val="1673532547"/>
                          <w:citation/>
                        </w:sdtPr>
                        <w:sdtContent>
                          <w:r>
                            <w:rPr>
                              <w:noProof/>
                            </w:rPr>
                            <w:fldChar w:fldCharType="begin"/>
                          </w:r>
                          <w:r>
                            <w:rPr>
                              <w:noProof/>
                            </w:rPr>
                            <w:instrText xml:space="preserve"> CITATION Pre183 \l 2057 </w:instrText>
                          </w:r>
                          <w:r>
                            <w:rPr>
                              <w:noProof/>
                            </w:rPr>
                            <w:fldChar w:fldCharType="separate"/>
                          </w:r>
                          <w:r w:rsidR="008242AE">
                            <w:rPr>
                              <w:noProof/>
                            </w:rPr>
                            <w:t>(77)</w:t>
                          </w:r>
                          <w:r>
                            <w:rPr>
                              <w:noProof/>
                            </w:rPr>
                            <w:fldChar w:fldCharType="end"/>
                          </w:r>
                        </w:sdtContent>
                      </w:sdt>
                      <w:bookmarkEnd w:id="1171"/>
                      <w:bookmarkEnd w:id="1172"/>
                      <w:bookmarkEnd w:id="1173"/>
                      <w:bookmarkEnd w:id="1174"/>
                      <w:bookmarkEnd w:id="1175"/>
                      <w:bookmarkEnd w:id="1176"/>
                      <w:bookmarkEnd w:id="1177"/>
                      <w:bookmarkEnd w:id="1178"/>
                      <w:bookmarkEnd w:id="1179"/>
                      <w:bookmarkEnd w:id="1180"/>
                      <w:bookmarkEnd w:id="1181"/>
                      <w:bookmarkEnd w:id="1182"/>
                      <w:bookmarkEnd w:id="1183"/>
                    </w:p>
                  </w:txbxContent>
                </v:textbox>
                <w10:wrap type="square"/>
              </v:shape>
            </w:pict>
          </mc:Fallback>
        </mc:AlternateContent>
      </w:r>
      <w:r w:rsidR="006206B3" w:rsidRPr="001932B7">
        <w:t xml:space="preserve">The “LM2376T” DC/DC Converter has been chosen as it allows up to 40V input and can generate </w:t>
      </w:r>
      <w:r w:rsidR="003C34D4">
        <w:t xml:space="preserve">a 3A output which is suitable. </w:t>
      </w:r>
      <w:r w:rsidR="006206B3" w:rsidRPr="001932B7">
        <w:t>The device can be configured for different current outputs depending on the surrounding components which is ideal for the control system.</w:t>
      </w:r>
      <w:r w:rsidR="005F0F9C" w:rsidRPr="001932B7">
        <w:rPr>
          <w:noProof/>
          <w:lang w:eastAsia="en-GB"/>
        </w:rPr>
        <w:t xml:space="preserve"> </w:t>
      </w:r>
    </w:p>
    <w:p w14:paraId="06520B27" w14:textId="3BA80FD2" w:rsidR="009645BD" w:rsidRDefault="00072A17" w:rsidP="009645BD">
      <w:pPr>
        <w:spacing w:line="360" w:lineRule="auto"/>
      </w:pPr>
      <w:r w:rsidRPr="001570E4">
        <w:rPr>
          <w:noProof/>
          <w:sz w:val="24"/>
          <w:lang w:eastAsia="en-GB"/>
        </w:rPr>
        <mc:AlternateContent>
          <mc:Choice Requires="wps">
            <w:drawing>
              <wp:anchor distT="0" distB="0" distL="114300" distR="114300" simplePos="0" relativeHeight="251581440" behindDoc="0" locked="0" layoutInCell="1" allowOverlap="1" wp14:anchorId="7C1177C7" wp14:editId="55739988">
                <wp:simplePos x="0" y="0"/>
                <wp:positionH relativeFrom="margin">
                  <wp:posOffset>3181033</wp:posOffset>
                </wp:positionH>
                <wp:positionV relativeFrom="paragraph">
                  <wp:posOffset>1664335</wp:posOffset>
                </wp:positionV>
                <wp:extent cx="2388235" cy="204470"/>
                <wp:effectExtent l="0" t="0" r="0" b="5080"/>
                <wp:wrapSquare wrapText="bothSides"/>
                <wp:docPr id="4" name="Text Box 4"/>
                <wp:cNvGraphicFramePr/>
                <a:graphic xmlns:a="http://schemas.openxmlformats.org/drawingml/2006/main">
                  <a:graphicData uri="http://schemas.microsoft.com/office/word/2010/wordprocessingShape">
                    <wps:wsp>
                      <wps:cNvSpPr txBox="1"/>
                      <wps:spPr>
                        <a:xfrm>
                          <a:off x="0" y="0"/>
                          <a:ext cx="2388235" cy="204470"/>
                        </a:xfrm>
                        <a:prstGeom prst="rect">
                          <a:avLst/>
                        </a:prstGeom>
                        <a:solidFill>
                          <a:prstClr val="white"/>
                        </a:solidFill>
                        <a:ln>
                          <a:noFill/>
                        </a:ln>
                      </wps:spPr>
                      <wps:txbx>
                        <w:txbxContent>
                          <w:p w14:paraId="30208120" w14:textId="14A2E094" w:rsidR="00204AAD" w:rsidRPr="002F4A10" w:rsidRDefault="00204AAD" w:rsidP="00000613">
                            <w:pPr>
                              <w:pStyle w:val="Caption"/>
                              <w:rPr>
                                <w:noProof/>
                              </w:rPr>
                            </w:pPr>
                            <w:bookmarkStart w:id="1184" w:name="_Toc513122032"/>
                            <w:bookmarkStart w:id="1185" w:name="_Toc513194524"/>
                            <w:bookmarkStart w:id="1186" w:name="_Toc513195011"/>
                            <w:bookmarkStart w:id="1187" w:name="_Toc513227547"/>
                            <w:bookmarkStart w:id="1188" w:name="_Toc514069581"/>
                            <w:bookmarkStart w:id="1189" w:name="_Toc514757899"/>
                            <w:r>
                              <w:t xml:space="preserve">Figure </w:t>
                            </w:r>
                            <w:r>
                              <w:rPr>
                                <w:noProof/>
                              </w:rPr>
                              <w:fldChar w:fldCharType="begin"/>
                            </w:r>
                            <w:r>
                              <w:rPr>
                                <w:noProof/>
                              </w:rPr>
                              <w:instrText xml:space="preserve"> SEQ Figure \* ARABIC </w:instrText>
                            </w:r>
                            <w:r>
                              <w:rPr>
                                <w:noProof/>
                              </w:rPr>
                              <w:fldChar w:fldCharType="separate"/>
                            </w:r>
                            <w:r w:rsidR="001A5D69">
                              <w:rPr>
                                <w:noProof/>
                              </w:rPr>
                              <w:t>56</w:t>
                            </w:r>
                            <w:r>
                              <w:rPr>
                                <w:noProof/>
                              </w:rPr>
                              <w:fldChar w:fldCharType="end"/>
                            </w:r>
                            <w:r>
                              <w:t xml:space="preserve">: </w:t>
                            </w:r>
                            <w:r w:rsidRPr="00F057FE">
                              <w:t>AD5220BN10</w:t>
                            </w:r>
                            <w:r>
                              <w:t xml:space="preserve"> Digital Potentiometer </w:t>
                            </w:r>
                            <w:sdt>
                              <w:sdtPr>
                                <w:id w:val="874573401"/>
                                <w:citation/>
                              </w:sdtPr>
                              <w:sdtContent>
                                <w:r>
                                  <w:fldChar w:fldCharType="begin"/>
                                </w:r>
                                <w:r>
                                  <w:instrText xml:space="preserve">CITATION Elc18 \l 2057 </w:instrText>
                                </w:r>
                                <w:r>
                                  <w:fldChar w:fldCharType="separate"/>
                                </w:r>
                                <w:r w:rsidR="008242AE">
                                  <w:rPr>
                                    <w:noProof/>
                                  </w:rPr>
                                  <w:t>(76)</w:t>
                                </w:r>
                                <w:r>
                                  <w:fldChar w:fldCharType="end"/>
                                </w:r>
                              </w:sdtContent>
                            </w:sdt>
                            <w:bookmarkEnd w:id="1184"/>
                            <w:bookmarkEnd w:id="1185"/>
                            <w:bookmarkEnd w:id="1186"/>
                            <w:bookmarkEnd w:id="1187"/>
                            <w:bookmarkEnd w:id="1188"/>
                            <w:bookmarkEnd w:id="11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1177C7" id="Text Box 4" o:spid="_x0000_s1054" type="#_x0000_t202" style="position:absolute;margin-left:250.5pt;margin-top:131.05pt;width:188.05pt;height:16.1pt;z-index:2515814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" stroked="f">
                <v:textbox inset="0,0,0,0">
                  <w:txbxContent>
                    <w:p w14:paraId="30208120" w14:textId="14A2E094" w:rsidR="00204AAD" w:rsidRPr="002F4A10" w:rsidRDefault="00204AAD" w:rsidP="00000613">
                      <w:pPr>
                        <w:pStyle w:val="Caption"/>
                        <w:rPr>
                          <w:noProof/>
                        </w:rPr>
                      </w:pPr>
                      <w:bookmarkStart w:id="1190" w:name="_Toc513122032"/>
                      <w:bookmarkStart w:id="1191" w:name="_Toc513194524"/>
                      <w:bookmarkStart w:id="1192" w:name="_Toc513195011"/>
                      <w:bookmarkStart w:id="1193" w:name="_Toc513227547"/>
                      <w:bookmarkStart w:id="1194" w:name="_Toc514069581"/>
                      <w:bookmarkStart w:id="1195" w:name="_Toc514757899"/>
                      <w:r>
                        <w:t xml:space="preserve">Figure </w:t>
                      </w:r>
                      <w:r>
                        <w:rPr>
                          <w:noProof/>
                        </w:rPr>
                        <w:fldChar w:fldCharType="begin"/>
                      </w:r>
                      <w:r>
                        <w:rPr>
                          <w:noProof/>
                        </w:rPr>
                        <w:instrText xml:space="preserve"> SEQ Figure \* ARABIC </w:instrText>
                      </w:r>
                      <w:r>
                        <w:rPr>
                          <w:noProof/>
                        </w:rPr>
                        <w:fldChar w:fldCharType="separate"/>
                      </w:r>
                      <w:r w:rsidR="001A5D69">
                        <w:rPr>
                          <w:noProof/>
                        </w:rPr>
                        <w:t>56</w:t>
                      </w:r>
                      <w:r>
                        <w:rPr>
                          <w:noProof/>
                        </w:rPr>
                        <w:fldChar w:fldCharType="end"/>
                      </w:r>
                      <w:r>
                        <w:t xml:space="preserve">: </w:t>
                      </w:r>
                      <w:r w:rsidRPr="00F057FE">
                        <w:t>AD5220BN10</w:t>
                      </w:r>
                      <w:r>
                        <w:t xml:space="preserve"> Digital Potentiometer </w:t>
                      </w:r>
                      <w:sdt>
                        <w:sdtPr>
                          <w:id w:val="874573401"/>
                          <w:citation/>
                        </w:sdtPr>
                        <w:sdtContent>
                          <w:r>
                            <w:fldChar w:fldCharType="begin"/>
                          </w:r>
                          <w:r>
                            <w:instrText xml:space="preserve">CITATION Elc18 \l 2057 </w:instrText>
                          </w:r>
                          <w:r>
                            <w:fldChar w:fldCharType="separate"/>
                          </w:r>
                          <w:r w:rsidR="008242AE">
                            <w:rPr>
                              <w:noProof/>
                            </w:rPr>
                            <w:t>(76)</w:t>
                          </w:r>
                          <w:r>
                            <w:fldChar w:fldCharType="end"/>
                          </w:r>
                        </w:sdtContent>
                      </w:sdt>
                      <w:bookmarkEnd w:id="1190"/>
                      <w:bookmarkEnd w:id="1191"/>
                      <w:bookmarkEnd w:id="1192"/>
                      <w:bookmarkEnd w:id="1193"/>
                      <w:bookmarkEnd w:id="1194"/>
                      <w:bookmarkEnd w:id="1195"/>
                    </w:p>
                  </w:txbxContent>
                </v:textbox>
                <w10:wrap type="square" anchorx="margin"/>
              </v:shape>
            </w:pict>
          </mc:Fallback>
        </mc:AlternateContent>
      </w:r>
      <w:r w:rsidR="006206B3" w:rsidRPr="001932B7">
        <w:t xml:space="preserve">The “AD5220BN10” Digital Potentiometer has been chosen as can be adjusted to different resistance values between 0-10K Ohms with 128 different steps. </w:t>
      </w:r>
    </w:p>
    <w:p w14:paraId="50DADC03" w14:textId="42CB24DD" w:rsidR="006206B3" w:rsidRPr="00B07CF5" w:rsidRDefault="006206B3" w:rsidP="00EF2A20">
      <w:pPr>
        <w:spacing w:line="360" w:lineRule="auto"/>
      </w:pPr>
      <w:r w:rsidRPr="001932B7">
        <w:t>The potentiometer can be controlled by a PIC, allowing the control system to change the current output of the DC/DC Converter automatically.</w:t>
      </w:r>
      <w:r w:rsidR="00763FF9" w:rsidRPr="001932B7">
        <w:rPr>
          <w:noProof/>
          <w:lang w:eastAsia="en-GB"/>
        </w:rPr>
        <w:t xml:space="preserve"> </w:t>
      </w:r>
    </w:p>
    <w:p w14:paraId="012F7A39" w14:textId="0B43F3CC" w:rsidR="006206B3" w:rsidRPr="001932B7" w:rsidRDefault="5DB62041" w:rsidP="00EF2A20">
      <w:pPr>
        <w:pStyle w:val="Heading3"/>
        <w:spacing w:line="360" w:lineRule="auto"/>
        <w:rPr>
          <w:sz w:val="22"/>
          <w:szCs w:val="22"/>
        </w:rPr>
      </w:pPr>
      <w:bookmarkStart w:id="1196" w:name="_Toc512516160"/>
      <w:bookmarkStart w:id="1197" w:name="_Toc512854276"/>
      <w:bookmarkStart w:id="1198" w:name="_Toc512855805"/>
      <w:bookmarkStart w:id="1199" w:name="_Toc512857315"/>
      <w:bookmarkStart w:id="1200" w:name="_Toc512863108"/>
      <w:bookmarkStart w:id="1201" w:name="_Toc512948272"/>
      <w:bookmarkStart w:id="1202" w:name="_Toc513036713"/>
      <w:bookmarkStart w:id="1203" w:name="_Toc513121971"/>
      <w:bookmarkStart w:id="1204" w:name="_Toc513194601"/>
      <w:bookmarkStart w:id="1205" w:name="_Toc513227468"/>
      <w:bookmarkStart w:id="1206" w:name="_Toc514758071"/>
      <w:r w:rsidRPr="001932B7">
        <w:rPr>
          <w:sz w:val="22"/>
          <w:szCs w:val="22"/>
        </w:rPr>
        <w:lastRenderedPageBreak/>
        <w:t>Block Diagram &amp; Flow Chart (RM)</w:t>
      </w:r>
      <w:bookmarkEnd w:id="1196"/>
      <w:bookmarkEnd w:id="1197"/>
      <w:bookmarkEnd w:id="1198"/>
      <w:bookmarkEnd w:id="1199"/>
      <w:bookmarkEnd w:id="1200"/>
      <w:bookmarkEnd w:id="1201"/>
      <w:bookmarkEnd w:id="1202"/>
      <w:bookmarkEnd w:id="1203"/>
      <w:bookmarkEnd w:id="1204"/>
      <w:bookmarkEnd w:id="1205"/>
      <w:bookmarkEnd w:id="1206"/>
    </w:p>
    <w:p w14:paraId="15709941" w14:textId="086D356A" w:rsidR="006206B3" w:rsidRPr="001932B7" w:rsidRDefault="5DB62041" w:rsidP="00EF2A20">
      <w:pPr>
        <w:spacing w:line="360" w:lineRule="auto"/>
      </w:pPr>
      <w:r w:rsidRPr="001932B7">
        <w:t xml:space="preserve">The Block diagram shows the flow of power as well as information throughout the circuit from the reactor </w:t>
      </w:r>
      <w:r w:rsidR="00C115B3">
        <w:t>PSU</w:t>
      </w:r>
      <w:r w:rsidRPr="001932B7">
        <w:t xml:space="preserve"> to the reactor. It also shows how the DPDT relay is controlled by the PIC, which is reliant on the 555 timer to track time. The PIC also provides information for the LCD display and allows the user to input information with the use of several buttons.</w:t>
      </w:r>
    </w:p>
    <w:p w14:paraId="1BB3FD1A" w14:textId="48C894B5" w:rsidR="006206B3" w:rsidRPr="001932B7" w:rsidRDefault="00C067D9" w:rsidP="00EF2A20">
      <w:pPr>
        <w:spacing w:line="360" w:lineRule="auto"/>
        <w:jc w:val="center"/>
      </w:pPr>
      <w:r w:rsidRPr="001932B7">
        <w:rPr>
          <w:noProof/>
          <w:lang w:eastAsia="en-GB"/>
        </w:rPr>
        <mc:AlternateContent>
          <mc:Choice Requires="wps">
            <w:drawing>
              <wp:anchor distT="0" distB="0" distL="114300" distR="114300" simplePos="0" relativeHeight="251616256" behindDoc="0" locked="0" layoutInCell="1" allowOverlap="1" wp14:anchorId="58709244" wp14:editId="0FCD6477">
                <wp:simplePos x="0" y="0"/>
                <wp:positionH relativeFrom="column">
                  <wp:posOffset>1771650</wp:posOffset>
                </wp:positionH>
                <wp:positionV relativeFrom="paragraph">
                  <wp:posOffset>2505710</wp:posOffset>
                </wp:positionV>
                <wp:extent cx="2152650" cy="147320"/>
                <wp:effectExtent l="0" t="0" r="0" b="5080"/>
                <wp:wrapNone/>
                <wp:docPr id="27" name="Text Box 27"/>
                <wp:cNvGraphicFramePr/>
                <a:graphic xmlns:a="http://schemas.openxmlformats.org/drawingml/2006/main">
                  <a:graphicData uri="http://schemas.microsoft.com/office/word/2010/wordprocessingShape">
                    <wps:wsp>
                      <wps:cNvSpPr txBox="1"/>
                      <wps:spPr>
                        <a:xfrm>
                          <a:off x="0" y="0"/>
                          <a:ext cx="2152650" cy="147320"/>
                        </a:xfrm>
                        <a:prstGeom prst="rect">
                          <a:avLst/>
                        </a:prstGeom>
                        <a:solidFill>
                          <a:prstClr val="white"/>
                        </a:solidFill>
                        <a:ln>
                          <a:noFill/>
                        </a:ln>
                      </wps:spPr>
                      <wps:txbx>
                        <w:txbxContent>
                          <w:p w14:paraId="5341FAA2" w14:textId="3206F2E2" w:rsidR="00204AAD" w:rsidRPr="00BB5C0B" w:rsidRDefault="00204AAD" w:rsidP="006206B3">
                            <w:pPr>
                              <w:pStyle w:val="Caption"/>
                            </w:pPr>
                            <w:bookmarkStart w:id="1207" w:name="_Toc512516322"/>
                            <w:bookmarkStart w:id="1208" w:name="_Toc512516341"/>
                            <w:bookmarkStart w:id="1209" w:name="_Toc512516429"/>
                            <w:bookmarkStart w:id="1210" w:name="_Toc512854222"/>
                            <w:bookmarkStart w:id="1211" w:name="_Toc512855750"/>
                            <w:bookmarkStart w:id="1212" w:name="_Toc512857258"/>
                            <w:bookmarkStart w:id="1213" w:name="_Toc512948204"/>
                            <w:bookmarkStart w:id="1214" w:name="_Toc513122034"/>
                            <w:bookmarkStart w:id="1215" w:name="_Toc513194525"/>
                            <w:bookmarkStart w:id="1216" w:name="_Toc513195012"/>
                            <w:bookmarkStart w:id="1217" w:name="_Toc513227548"/>
                            <w:bookmarkStart w:id="1218" w:name="_Toc514069582"/>
                            <w:bookmarkStart w:id="1219" w:name="_Toc514757900"/>
                            <w:r>
                              <w:t xml:space="preserve">Figure </w:t>
                            </w:r>
                            <w:r>
                              <w:rPr>
                                <w:noProof/>
                              </w:rPr>
                              <w:fldChar w:fldCharType="begin"/>
                            </w:r>
                            <w:r>
                              <w:rPr>
                                <w:noProof/>
                              </w:rPr>
                              <w:instrText xml:space="preserve"> SEQ Figure \* ARABIC </w:instrText>
                            </w:r>
                            <w:r>
                              <w:rPr>
                                <w:noProof/>
                              </w:rPr>
                              <w:fldChar w:fldCharType="separate"/>
                            </w:r>
                            <w:r w:rsidR="001A5D69">
                              <w:rPr>
                                <w:noProof/>
                              </w:rPr>
                              <w:t>57</w:t>
                            </w:r>
                            <w:r>
                              <w:rPr>
                                <w:noProof/>
                              </w:rPr>
                              <w:fldChar w:fldCharType="end"/>
                            </w:r>
                            <w:r>
                              <w:t>: Block Diagram for Control System</w:t>
                            </w:r>
                            <w:bookmarkEnd w:id="1207"/>
                            <w:bookmarkEnd w:id="1208"/>
                            <w:bookmarkEnd w:id="1209"/>
                            <w:bookmarkEnd w:id="1210"/>
                            <w:bookmarkEnd w:id="1211"/>
                            <w:bookmarkEnd w:id="1212"/>
                            <w:bookmarkEnd w:id="1213"/>
                            <w:bookmarkEnd w:id="1214"/>
                            <w:bookmarkEnd w:id="1215"/>
                            <w:bookmarkEnd w:id="1216"/>
                            <w:bookmarkEnd w:id="1217"/>
                            <w:bookmarkEnd w:id="1218"/>
                            <w:bookmarkEnd w:id="12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09244" id="Text Box 27" o:spid="_x0000_s1055" type="#_x0000_t202" style="position:absolute;left:0;text-align:left;margin-left:139.5pt;margin-top:197.3pt;width:169.5pt;height:11.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" stroked="f">
                <v:textbox inset="0,0,0,0">
                  <w:txbxContent>
                    <w:p w14:paraId="5341FAA2" w14:textId="3206F2E2" w:rsidR="00204AAD" w:rsidRPr="00BB5C0B" w:rsidRDefault="00204AAD" w:rsidP="006206B3">
                      <w:pPr>
                        <w:pStyle w:val="Caption"/>
                      </w:pPr>
                      <w:bookmarkStart w:id="1220" w:name="_Toc512516322"/>
                      <w:bookmarkStart w:id="1221" w:name="_Toc512516341"/>
                      <w:bookmarkStart w:id="1222" w:name="_Toc512516429"/>
                      <w:bookmarkStart w:id="1223" w:name="_Toc512854222"/>
                      <w:bookmarkStart w:id="1224" w:name="_Toc512855750"/>
                      <w:bookmarkStart w:id="1225" w:name="_Toc512857258"/>
                      <w:bookmarkStart w:id="1226" w:name="_Toc512948204"/>
                      <w:bookmarkStart w:id="1227" w:name="_Toc513122034"/>
                      <w:bookmarkStart w:id="1228" w:name="_Toc513194525"/>
                      <w:bookmarkStart w:id="1229" w:name="_Toc513195012"/>
                      <w:bookmarkStart w:id="1230" w:name="_Toc513227548"/>
                      <w:bookmarkStart w:id="1231" w:name="_Toc514069582"/>
                      <w:bookmarkStart w:id="1232" w:name="_Toc514757900"/>
                      <w:r>
                        <w:t xml:space="preserve">Figure </w:t>
                      </w:r>
                      <w:r>
                        <w:rPr>
                          <w:noProof/>
                        </w:rPr>
                        <w:fldChar w:fldCharType="begin"/>
                      </w:r>
                      <w:r>
                        <w:rPr>
                          <w:noProof/>
                        </w:rPr>
                        <w:instrText xml:space="preserve"> SEQ Figure \* ARABIC </w:instrText>
                      </w:r>
                      <w:r>
                        <w:rPr>
                          <w:noProof/>
                        </w:rPr>
                        <w:fldChar w:fldCharType="separate"/>
                      </w:r>
                      <w:r w:rsidR="001A5D69">
                        <w:rPr>
                          <w:noProof/>
                        </w:rPr>
                        <w:t>57</w:t>
                      </w:r>
                      <w:r>
                        <w:rPr>
                          <w:noProof/>
                        </w:rPr>
                        <w:fldChar w:fldCharType="end"/>
                      </w:r>
                      <w:r>
                        <w:t>: Block Diagram for Control System</w:t>
                      </w:r>
                      <w:bookmarkEnd w:id="1220"/>
                      <w:bookmarkEnd w:id="1221"/>
                      <w:bookmarkEnd w:id="1222"/>
                      <w:bookmarkEnd w:id="1223"/>
                      <w:bookmarkEnd w:id="1224"/>
                      <w:bookmarkEnd w:id="1225"/>
                      <w:bookmarkEnd w:id="1226"/>
                      <w:bookmarkEnd w:id="1227"/>
                      <w:bookmarkEnd w:id="1228"/>
                      <w:bookmarkEnd w:id="1229"/>
                      <w:bookmarkEnd w:id="1230"/>
                      <w:bookmarkEnd w:id="1231"/>
                      <w:bookmarkEnd w:id="1232"/>
                    </w:p>
                  </w:txbxContent>
                </v:textbox>
              </v:shape>
            </w:pict>
          </mc:Fallback>
        </mc:AlternateContent>
      </w:r>
      <w:r w:rsidR="006206B3" w:rsidRPr="001932B7">
        <w:rPr>
          <w:noProof/>
          <w:lang w:eastAsia="en-GB"/>
        </w:rPr>
        <w:drawing>
          <wp:inline distT="0" distB="0" distL="0" distR="0" wp14:anchorId="5C7B9860" wp14:editId="3527BF4A">
            <wp:extent cx="3163471" cy="25336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3197011" cy="2560512"/>
                    </a:xfrm>
                    <a:prstGeom prst="rect">
                      <a:avLst/>
                    </a:prstGeom>
                  </pic:spPr>
                </pic:pic>
              </a:graphicData>
            </a:graphic>
          </wp:inline>
        </w:drawing>
      </w:r>
    </w:p>
    <w:p w14:paraId="39ABCE6D" w14:textId="77777777" w:rsidR="009645BD" w:rsidRDefault="5DB62041" w:rsidP="00EF2A20">
      <w:pPr>
        <w:spacing w:line="360" w:lineRule="auto"/>
        <w:rPr>
          <w:noProof/>
          <w:lang w:eastAsia="en-GB"/>
        </w:rPr>
        <w:sectPr w:rsidR="009645BD" w:rsidSect="009645BD">
          <w:pgSz w:w="11906" w:h="16838"/>
          <w:pgMar w:top="1440" w:right="1440" w:bottom="1701" w:left="1701" w:header="709" w:footer="709" w:gutter="0"/>
          <w:cols w:space="708"/>
          <w:docGrid w:linePitch="360"/>
        </w:sectPr>
      </w:pPr>
      <w:r w:rsidRPr="001932B7">
        <w:t xml:space="preserve">The Flow chart shows the operation loop of the circuit. When the power supplies are turned on, </w:t>
      </w:r>
      <w:r w:rsidR="006F7DF2">
        <w:br/>
      </w:r>
      <w:r w:rsidRPr="001932B7">
        <w:t>the circuit will operate</w:t>
      </w:r>
      <w:r w:rsidR="0063417C" w:rsidRPr="001932B7">
        <w:t>,</w:t>
      </w:r>
      <w:r w:rsidRPr="001932B7">
        <w:t xml:space="preserve"> and power will flow to the reactor as normal. </w:t>
      </w:r>
      <w:r w:rsidR="0004428D">
        <w:t xml:space="preserve">The user can then select to </w:t>
      </w:r>
      <w:r w:rsidR="006F7DF2">
        <w:br/>
      </w:r>
      <w:r w:rsidR="0004428D">
        <w:t xml:space="preserve">use either control </w:t>
      </w:r>
      <w:r w:rsidR="009D3D5C">
        <w:t>the direction of current or to also control the amount of current being delivered to the reactor</w:t>
      </w:r>
      <w:r w:rsidR="006F7DF2">
        <w:t>.</w:t>
      </w:r>
      <w:r w:rsidR="00334CF3">
        <w:t xml:space="preserve"> The circuit will then use the data outputted from the 55 timer and moisture sensor to make the decisions </w:t>
      </w:r>
      <w:r w:rsidR="00FB2B9F">
        <w:t>when toggling the DPDT and choosing the set value for output current.</w:t>
      </w:r>
      <w:r w:rsidR="009645BD" w:rsidRPr="009645BD">
        <w:rPr>
          <w:noProof/>
          <w:lang w:eastAsia="en-GB"/>
        </w:rPr>
        <w:t xml:space="preserve"> </w:t>
      </w:r>
    </w:p>
    <w:p w14:paraId="4D8CE933" w14:textId="67DD0FFD" w:rsidR="006206B3" w:rsidRDefault="009645BD" w:rsidP="00EF2A20">
      <w:pPr>
        <w:spacing w:line="360" w:lineRule="auto"/>
      </w:pPr>
      <w:r>
        <w:rPr>
          <w:noProof/>
          <w:lang w:eastAsia="en-GB"/>
        </w:rPr>
        <w:lastRenderedPageBreak/>
        <w:drawing>
          <wp:inline distT="0" distB="0" distL="0" distR="0" wp14:anchorId="54D29593" wp14:editId="640A6445">
            <wp:extent cx="8270543" cy="5136788"/>
            <wp:effectExtent l="0" t="0" r="0" b="6985"/>
            <wp:docPr id="4731044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8408687" cy="5222589"/>
                    </a:xfrm>
                    <a:prstGeom prst="rect">
                      <a:avLst/>
                    </a:prstGeom>
                  </pic:spPr>
                </pic:pic>
              </a:graphicData>
            </a:graphic>
          </wp:inline>
        </w:drawing>
      </w:r>
    </w:p>
    <w:p w14:paraId="008A3D68" w14:textId="77777777" w:rsidR="009645BD" w:rsidRDefault="006206B3" w:rsidP="00F10AAF">
      <w:pPr>
        <w:pStyle w:val="Caption"/>
        <w:spacing w:line="360" w:lineRule="auto"/>
        <w:jc w:val="center"/>
        <w:sectPr w:rsidR="009645BD" w:rsidSect="009645BD">
          <w:pgSz w:w="16838" w:h="11906" w:orient="landscape"/>
          <w:pgMar w:top="1701" w:right="1440" w:bottom="1440" w:left="1701" w:header="709" w:footer="709" w:gutter="0"/>
          <w:cols w:space="708"/>
          <w:docGrid w:linePitch="360"/>
        </w:sectPr>
      </w:pPr>
      <w:bookmarkStart w:id="1233" w:name="_Toc512516430"/>
      <w:bookmarkStart w:id="1234" w:name="_Toc512854223"/>
      <w:bookmarkStart w:id="1235" w:name="_Toc512855751"/>
      <w:bookmarkStart w:id="1236" w:name="_Toc512857259"/>
      <w:bookmarkStart w:id="1237" w:name="_Toc512948205"/>
      <w:bookmarkStart w:id="1238" w:name="_Toc513122035"/>
      <w:bookmarkStart w:id="1239" w:name="_Toc513194526"/>
      <w:bookmarkStart w:id="1240" w:name="_Toc513195013"/>
      <w:bookmarkStart w:id="1241" w:name="_Toc513227549"/>
      <w:bookmarkStart w:id="1242" w:name="_Toc514069583"/>
      <w:bookmarkStart w:id="1243" w:name="_Toc514757901"/>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58</w:t>
      </w:r>
      <w:r w:rsidR="007302E0">
        <w:rPr>
          <w:noProof/>
        </w:rPr>
        <w:fldChar w:fldCharType="end"/>
      </w:r>
      <w:r>
        <w:t>: Flow Chart for Control System</w:t>
      </w:r>
      <w:bookmarkEnd w:id="1233"/>
      <w:bookmarkEnd w:id="1234"/>
      <w:bookmarkEnd w:id="1235"/>
      <w:bookmarkEnd w:id="1236"/>
      <w:bookmarkEnd w:id="1237"/>
      <w:bookmarkEnd w:id="1238"/>
      <w:bookmarkEnd w:id="1239"/>
      <w:bookmarkEnd w:id="1240"/>
      <w:bookmarkEnd w:id="1241"/>
      <w:bookmarkEnd w:id="1242"/>
      <w:bookmarkEnd w:id="1243"/>
    </w:p>
    <w:p w14:paraId="10F5402F" w14:textId="06722C82" w:rsidR="00712040" w:rsidRDefault="00712040" w:rsidP="00C115B3">
      <w:pPr>
        <w:pStyle w:val="Heading3"/>
        <w:tabs>
          <w:tab w:val="clear" w:pos="714"/>
        </w:tabs>
        <w:spacing w:line="360" w:lineRule="auto"/>
      </w:pPr>
      <w:bookmarkStart w:id="1244" w:name="_Toc512516159"/>
      <w:bookmarkStart w:id="1245" w:name="_Toc512854275"/>
      <w:bookmarkStart w:id="1246" w:name="_Toc512855804"/>
      <w:bookmarkStart w:id="1247" w:name="_Toc512857314"/>
      <w:bookmarkStart w:id="1248" w:name="_Toc512863107"/>
      <w:bookmarkStart w:id="1249" w:name="_Toc512948271"/>
      <w:bookmarkStart w:id="1250" w:name="_Toc513036712"/>
      <w:bookmarkStart w:id="1251" w:name="_Toc513121970"/>
      <w:bookmarkStart w:id="1252" w:name="_Toc513194602"/>
      <w:bookmarkStart w:id="1253" w:name="_Toc513227469"/>
      <w:bookmarkStart w:id="1254" w:name="_Toc514758072"/>
      <w:r>
        <w:lastRenderedPageBreak/>
        <w:t>Circuit Design (RM)</w:t>
      </w:r>
      <w:bookmarkEnd w:id="1244"/>
      <w:bookmarkEnd w:id="1245"/>
      <w:bookmarkEnd w:id="1246"/>
      <w:bookmarkEnd w:id="1247"/>
      <w:bookmarkEnd w:id="1248"/>
      <w:bookmarkEnd w:id="1249"/>
      <w:bookmarkEnd w:id="1250"/>
      <w:bookmarkEnd w:id="1251"/>
      <w:bookmarkEnd w:id="1252"/>
      <w:bookmarkEnd w:id="1253"/>
      <w:bookmarkEnd w:id="1254"/>
    </w:p>
    <w:p w14:paraId="2BAC0033" w14:textId="4A1CF24B" w:rsidR="00712040" w:rsidRPr="001932B7" w:rsidRDefault="00712040" w:rsidP="00712040">
      <w:pPr>
        <w:spacing w:line="360" w:lineRule="auto"/>
      </w:pPr>
      <w:r w:rsidRPr="001932B7">
        <w:t>The circuit design shows the power supply for the reactor being directed through a DPDT relay, which is controlled by th</w:t>
      </w:r>
      <w:r w:rsidR="00BA6A45">
        <w:t>e PIC</w:t>
      </w:r>
      <w:r w:rsidRPr="001932B7">
        <w:t>. The PIC will change the flow of</w:t>
      </w:r>
      <w:r w:rsidR="00043206">
        <w:t xml:space="preserve"> current by toggling the DPDT Relay,</w:t>
      </w:r>
      <w:r w:rsidRPr="001932B7">
        <w:t xml:space="preserve"> depending on the amount of time passed which is tracked by the 555 timer. The 555 time</w:t>
      </w:r>
      <w:r w:rsidR="006838E3">
        <w:t>r</w:t>
      </w:r>
      <w:r w:rsidR="00BA6A45">
        <w:t xml:space="preserve"> can be adjusted by the user during initial setup</w:t>
      </w:r>
      <w:r w:rsidR="006838E3">
        <w:t xml:space="preserve"> by changing the resistance of the digital potentiometer.</w:t>
      </w:r>
      <w:r w:rsidRPr="001932B7">
        <w:t xml:space="preserve"> </w:t>
      </w:r>
      <w:r w:rsidR="00043206">
        <w:br/>
      </w:r>
      <w:r w:rsidR="00C92FD2">
        <w:t xml:space="preserve">A moisture sensor, along with signal conditioning to prevent data corruption, </w:t>
      </w:r>
      <w:r w:rsidR="006838E3">
        <w:t>will also be used to feed information to the pi</w:t>
      </w:r>
      <w:r w:rsidR="0090443A">
        <w:t>c so that it can decide what resistance value the second potentiometer, near the DC-</w:t>
      </w:r>
      <w:r w:rsidR="00C92FD2">
        <w:t xml:space="preserve">DC Converter, should be set to. The DC-DC Converter will then limit the current of the reactor power supply depending on the resistor value. </w:t>
      </w:r>
      <w:r w:rsidRPr="001932B7">
        <w:t xml:space="preserve">An LCD display and a selection of buttons are also implemented as a user interface </w:t>
      </w:r>
      <w:r w:rsidR="0090443A">
        <w:t>so that t</w:t>
      </w:r>
      <w:r w:rsidRPr="001932B7">
        <w:t xml:space="preserve">he system </w:t>
      </w:r>
      <w:r w:rsidR="00C92FD2">
        <w:t>can be turned on or all while also allowing the user further control over the system</w:t>
      </w:r>
      <w:r w:rsidRPr="001932B7">
        <w:t>.</w:t>
      </w:r>
    </w:p>
    <w:p w14:paraId="4CD3A38F" w14:textId="73C38A13" w:rsidR="007F76CF" w:rsidRDefault="00576CA6" w:rsidP="007F76CF">
      <w:pPr>
        <w:keepNext/>
        <w:spacing w:line="360" w:lineRule="auto"/>
      </w:pPr>
      <w:r>
        <w:rPr>
          <w:noProof/>
          <w:lang w:eastAsia="en-GB"/>
        </w:rPr>
        <w:drawing>
          <wp:inline distT="0" distB="0" distL="0" distR="0" wp14:anchorId="2F94FF74" wp14:editId="669A5F56">
            <wp:extent cx="5731510" cy="3111500"/>
            <wp:effectExtent l="0" t="0" r="2540" b="0"/>
            <wp:docPr id="172994881" name="Picture 17299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5731510" cy="3111500"/>
                    </a:xfrm>
                    <a:prstGeom prst="rect">
                      <a:avLst/>
                    </a:prstGeom>
                  </pic:spPr>
                </pic:pic>
              </a:graphicData>
            </a:graphic>
          </wp:inline>
        </w:drawing>
      </w:r>
    </w:p>
    <w:p w14:paraId="0090760E" w14:textId="429B55C8" w:rsidR="00712040" w:rsidRPr="001932B7" w:rsidRDefault="007F76CF" w:rsidP="007F76CF">
      <w:pPr>
        <w:pStyle w:val="Caption"/>
        <w:jc w:val="center"/>
      </w:pPr>
      <w:bookmarkStart w:id="1255" w:name="_Toc513194527"/>
      <w:bookmarkStart w:id="1256" w:name="_Toc513195014"/>
      <w:bookmarkStart w:id="1257" w:name="_Toc513227550"/>
      <w:bookmarkStart w:id="1258" w:name="_Toc514069584"/>
      <w:bookmarkStart w:id="1259" w:name="_Toc514757902"/>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59</w:t>
      </w:r>
      <w:r w:rsidR="007302E0">
        <w:rPr>
          <w:noProof/>
        </w:rPr>
        <w:fldChar w:fldCharType="end"/>
      </w:r>
      <w:r>
        <w:t>: Circuit Design for Current Limiting &amp; Reverse-Polarity Control System</w:t>
      </w:r>
      <w:bookmarkEnd w:id="1255"/>
      <w:bookmarkEnd w:id="1256"/>
      <w:bookmarkEnd w:id="1257"/>
      <w:r w:rsidR="00840EC8">
        <w:t xml:space="preserve"> in Proteus</w:t>
      </w:r>
      <w:bookmarkEnd w:id="1258"/>
      <w:bookmarkEnd w:id="1259"/>
    </w:p>
    <w:p w14:paraId="5EA9D359" w14:textId="6557076F" w:rsidR="00712040" w:rsidRPr="00712040" w:rsidRDefault="00712040" w:rsidP="00712040">
      <w:pPr>
        <w:spacing w:line="360" w:lineRule="auto"/>
        <w:rPr>
          <w:color w:val="1F4D78" w:themeColor="accent1" w:themeShade="7F"/>
        </w:rPr>
      </w:pPr>
      <w:r>
        <w:br w:type="page"/>
      </w:r>
    </w:p>
    <w:p w14:paraId="2F3088CA" w14:textId="6F7EBFA3" w:rsidR="16957F8E" w:rsidRDefault="16957F8E" w:rsidP="00C115B3">
      <w:pPr>
        <w:pStyle w:val="Heading3"/>
        <w:tabs>
          <w:tab w:val="clear" w:pos="714"/>
        </w:tabs>
        <w:spacing w:line="360" w:lineRule="auto"/>
      </w:pPr>
      <w:bookmarkStart w:id="1260" w:name="_Toc513194603"/>
      <w:bookmarkStart w:id="1261" w:name="_Toc513227470"/>
      <w:bookmarkStart w:id="1262" w:name="_Toc514758073"/>
      <w:r w:rsidRPr="16957F8E">
        <w:rPr>
          <w:sz w:val="22"/>
          <w:szCs w:val="22"/>
        </w:rPr>
        <w:lastRenderedPageBreak/>
        <w:t>Circuit Schematic (RM)</w:t>
      </w:r>
      <w:bookmarkEnd w:id="1260"/>
      <w:bookmarkEnd w:id="1261"/>
      <w:bookmarkEnd w:id="1262"/>
    </w:p>
    <w:p w14:paraId="5A9C7BBC" w14:textId="77777777" w:rsidR="00F142FB" w:rsidRDefault="16957F8E" w:rsidP="00F142FB">
      <w:pPr>
        <w:keepNext/>
        <w:jc w:val="center"/>
      </w:pPr>
      <w:r>
        <w:rPr>
          <w:noProof/>
          <w:lang w:eastAsia="en-GB"/>
        </w:rPr>
        <w:drawing>
          <wp:inline distT="0" distB="0" distL="0" distR="0" wp14:anchorId="22FE288F" wp14:editId="57FCD0BC">
            <wp:extent cx="5430829" cy="4095750"/>
            <wp:effectExtent l="0" t="0" r="0" b="0"/>
            <wp:docPr id="426093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5450967" cy="4110938"/>
                    </a:xfrm>
                    <a:prstGeom prst="rect">
                      <a:avLst/>
                    </a:prstGeom>
                  </pic:spPr>
                </pic:pic>
              </a:graphicData>
            </a:graphic>
          </wp:inline>
        </w:drawing>
      </w:r>
    </w:p>
    <w:p w14:paraId="5C5E8C45" w14:textId="48734548" w:rsidR="00F142FB" w:rsidRDefault="00F142FB" w:rsidP="00F142FB">
      <w:pPr>
        <w:pStyle w:val="Caption"/>
        <w:jc w:val="center"/>
      </w:pPr>
      <w:bookmarkStart w:id="1263" w:name="_Toc513194528"/>
      <w:bookmarkStart w:id="1264" w:name="_Toc513195015"/>
      <w:bookmarkStart w:id="1265" w:name="_Toc513227551"/>
      <w:bookmarkStart w:id="1266" w:name="_Toc514069585"/>
      <w:bookmarkStart w:id="1267" w:name="_Toc514757903"/>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60</w:t>
      </w:r>
      <w:r w:rsidR="007302E0">
        <w:rPr>
          <w:noProof/>
        </w:rPr>
        <w:fldChar w:fldCharType="end"/>
      </w:r>
      <w:r>
        <w:t>: Circuit Schematic of Current Limiting &amp; Reverse-Polarity Control System</w:t>
      </w:r>
      <w:bookmarkEnd w:id="1263"/>
      <w:bookmarkEnd w:id="1264"/>
      <w:bookmarkEnd w:id="1265"/>
      <w:r w:rsidR="00EB40ED">
        <w:t xml:space="preserve"> in easy-pc</w:t>
      </w:r>
      <w:bookmarkEnd w:id="1266"/>
      <w:bookmarkEnd w:id="1267"/>
    </w:p>
    <w:p w14:paraId="44A74526" w14:textId="7915A1F0" w:rsidR="16957F8E" w:rsidRPr="0063417C" w:rsidRDefault="00886AB4" w:rsidP="006363BC">
      <w:pPr>
        <w:spacing w:line="360" w:lineRule="auto"/>
      </w:pPr>
      <w:r w:rsidRPr="0063417C">
        <w:t>Above is the complete circuit schematic of the proposed control system. This schematic is an accurate representation of the final design as real components have been used following all the necessary standards. This means that the schematic can be followed and us</w:t>
      </w:r>
      <w:r w:rsidR="001C5F21">
        <w:t>ed to construct a complete and functional PCB</w:t>
      </w:r>
      <w:r w:rsidRPr="0063417C">
        <w:t>.</w:t>
      </w:r>
      <w:r w:rsidR="16957F8E" w:rsidRPr="0063417C">
        <w:br w:type="page"/>
      </w:r>
    </w:p>
    <w:p w14:paraId="115C6189" w14:textId="354C4B49" w:rsidR="001C5F21" w:rsidRDefault="001C5F21" w:rsidP="001C5F21">
      <w:pPr>
        <w:pStyle w:val="Heading3"/>
        <w:tabs>
          <w:tab w:val="clear" w:pos="714"/>
        </w:tabs>
        <w:spacing w:line="360" w:lineRule="auto"/>
        <w:rPr>
          <w:sz w:val="22"/>
          <w:szCs w:val="22"/>
        </w:rPr>
      </w:pPr>
      <w:bookmarkStart w:id="1268" w:name="_Toc512948273"/>
      <w:bookmarkStart w:id="1269" w:name="_Toc513036714"/>
      <w:bookmarkStart w:id="1270" w:name="_Toc513121972"/>
      <w:bookmarkStart w:id="1271" w:name="_Toc513194604"/>
      <w:bookmarkStart w:id="1272" w:name="_Toc513227471"/>
      <w:bookmarkStart w:id="1273" w:name="_Toc514758074"/>
      <w:r>
        <w:rPr>
          <w:sz w:val="22"/>
          <w:szCs w:val="22"/>
        </w:rPr>
        <w:lastRenderedPageBreak/>
        <w:t xml:space="preserve">PCB Design </w:t>
      </w:r>
      <w:r w:rsidRPr="16957F8E">
        <w:rPr>
          <w:sz w:val="22"/>
          <w:szCs w:val="22"/>
        </w:rPr>
        <w:t>(RM)</w:t>
      </w:r>
      <w:bookmarkEnd w:id="1273"/>
    </w:p>
    <w:p w14:paraId="439CD6AD" w14:textId="12F5E012" w:rsidR="001C5F21" w:rsidRDefault="00CA627F" w:rsidP="001C5F21">
      <w:r>
        <w:rPr>
          <w:noProof/>
          <w:lang w:eastAsia="en-GB"/>
        </w:rPr>
        <w:drawing>
          <wp:anchor distT="0" distB="0" distL="114300" distR="114300" simplePos="0" relativeHeight="251636736" behindDoc="0" locked="0" layoutInCell="1" allowOverlap="1" wp14:anchorId="45E5A1EF" wp14:editId="4438E1FA">
            <wp:simplePos x="0" y="0"/>
            <wp:positionH relativeFrom="column">
              <wp:posOffset>762000</wp:posOffset>
            </wp:positionH>
            <wp:positionV relativeFrom="paragraph">
              <wp:posOffset>6033</wp:posOffset>
            </wp:positionV>
            <wp:extent cx="4210050" cy="4031615"/>
            <wp:effectExtent l="0" t="0" r="0" b="6985"/>
            <wp:wrapSquare wrapText="bothSides"/>
            <wp:docPr id="172994882" name="Picture 172994882" descr="C:\Users\Rhys Miller\AppData\Local\Microsoft\Windows\INetCache\Content.Word\PCB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hys Miller\AppData\Local\Microsoft\Windows\INetCache\Content.Word\PCB 4.pn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4210050" cy="4031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274EAF" w14:textId="3E07B5FE" w:rsidR="00F846A8" w:rsidRDefault="00F846A8" w:rsidP="001C5F21">
      <w:pPr>
        <w:spacing w:line="360" w:lineRule="auto"/>
      </w:pPr>
    </w:p>
    <w:p w14:paraId="328C9723" w14:textId="2CC6F533" w:rsidR="00CA627F" w:rsidRDefault="00CA627F" w:rsidP="001C5F21">
      <w:pPr>
        <w:spacing w:line="360" w:lineRule="auto"/>
      </w:pPr>
    </w:p>
    <w:p w14:paraId="77E4825C" w14:textId="553C0285" w:rsidR="00CA627F" w:rsidRDefault="00CA627F" w:rsidP="001C5F21">
      <w:pPr>
        <w:spacing w:line="360" w:lineRule="auto"/>
      </w:pPr>
    </w:p>
    <w:p w14:paraId="0A9FD5AD" w14:textId="71749C80" w:rsidR="00CA627F" w:rsidRDefault="00CA627F" w:rsidP="001C5F21">
      <w:pPr>
        <w:spacing w:line="360" w:lineRule="auto"/>
      </w:pPr>
    </w:p>
    <w:p w14:paraId="3984EDCB" w14:textId="21D21DA6" w:rsidR="00CA627F" w:rsidRDefault="00CA627F" w:rsidP="001C5F21">
      <w:pPr>
        <w:spacing w:line="360" w:lineRule="auto"/>
      </w:pPr>
    </w:p>
    <w:p w14:paraId="671A8938" w14:textId="2FE87F2B" w:rsidR="00CA627F" w:rsidRDefault="00CA627F" w:rsidP="001C5F21">
      <w:pPr>
        <w:spacing w:line="360" w:lineRule="auto"/>
      </w:pPr>
    </w:p>
    <w:p w14:paraId="6F7BA441" w14:textId="4465A79D" w:rsidR="00CA627F" w:rsidRDefault="00CA627F" w:rsidP="001C5F21">
      <w:pPr>
        <w:spacing w:line="360" w:lineRule="auto"/>
      </w:pPr>
    </w:p>
    <w:p w14:paraId="6F4DDF7D" w14:textId="2F4C0CBF" w:rsidR="00CA627F" w:rsidRDefault="00CA627F" w:rsidP="001C5F21">
      <w:pPr>
        <w:spacing w:line="360" w:lineRule="auto"/>
      </w:pPr>
    </w:p>
    <w:p w14:paraId="7399404D" w14:textId="6AA26B11" w:rsidR="00CA627F" w:rsidRDefault="00CA627F" w:rsidP="001C5F21">
      <w:pPr>
        <w:spacing w:line="360" w:lineRule="auto"/>
      </w:pPr>
    </w:p>
    <w:p w14:paraId="0A8A3CF2" w14:textId="2B420FC7" w:rsidR="00CA627F" w:rsidRDefault="00CA627F" w:rsidP="001C5F21">
      <w:pPr>
        <w:spacing w:line="360" w:lineRule="auto"/>
      </w:pPr>
    </w:p>
    <w:p w14:paraId="45292036" w14:textId="57BFCE9F" w:rsidR="00CA627F" w:rsidRDefault="00801166" w:rsidP="001C5F21">
      <w:pPr>
        <w:spacing w:line="360" w:lineRule="auto"/>
      </w:pPr>
      <w:r>
        <w:rPr>
          <w:noProof/>
          <w:lang w:eastAsia="en-GB"/>
        </w:rPr>
        <w:drawing>
          <wp:anchor distT="0" distB="0" distL="114300" distR="114300" simplePos="0" relativeHeight="251651072" behindDoc="1" locked="0" layoutInCell="1" allowOverlap="1" wp14:anchorId="06D2CB3A" wp14:editId="675CD45C">
            <wp:simplePos x="0" y="0"/>
            <wp:positionH relativeFrom="column">
              <wp:posOffset>2900045</wp:posOffset>
            </wp:positionH>
            <wp:positionV relativeFrom="paragraph">
              <wp:posOffset>189865</wp:posOffset>
            </wp:positionV>
            <wp:extent cx="2571115" cy="2496185"/>
            <wp:effectExtent l="0" t="0" r="635" b="0"/>
            <wp:wrapTight wrapText="bothSides">
              <wp:wrapPolygon edited="0">
                <wp:start x="0" y="0"/>
                <wp:lineTo x="0" y="21430"/>
                <wp:lineTo x="21445" y="21430"/>
                <wp:lineTo x="21445" y="0"/>
                <wp:lineTo x="0" y="0"/>
              </wp:wrapPolygon>
            </wp:wrapTight>
            <wp:docPr id="172994886" name="Picture 172994886" descr="C:\Users\Rhys Miller\AppData\Local\Microsoft\Windows\INetCache\Content.Word\PCB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hys Miller\AppData\Local\Microsoft\Windows\INetCache\Content.Word\PCB 6.pn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571115" cy="24961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49024" behindDoc="1" locked="0" layoutInCell="1" allowOverlap="1" wp14:anchorId="70A776EC" wp14:editId="2D5D178A">
            <wp:simplePos x="0" y="0"/>
            <wp:positionH relativeFrom="column">
              <wp:posOffset>257175</wp:posOffset>
            </wp:positionH>
            <wp:positionV relativeFrom="paragraph">
              <wp:posOffset>189865</wp:posOffset>
            </wp:positionV>
            <wp:extent cx="2585720" cy="2487295"/>
            <wp:effectExtent l="0" t="0" r="5080" b="8255"/>
            <wp:wrapTight wrapText="bothSides">
              <wp:wrapPolygon edited="0">
                <wp:start x="0" y="0"/>
                <wp:lineTo x="0" y="21506"/>
                <wp:lineTo x="21483" y="21506"/>
                <wp:lineTo x="21483" y="0"/>
                <wp:lineTo x="0" y="0"/>
              </wp:wrapPolygon>
            </wp:wrapTight>
            <wp:docPr id="172994885" name="Picture 172994885" descr="C:\Users\Rhys Miller\AppData\Local\Microsoft\Windows\INetCache\Content.Word\PCB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hys Miller\AppData\Local\Microsoft\Windows\INetCache\Content.Word\PCB 5.pn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585720" cy="2487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5F1C58" w14:textId="77777777" w:rsidR="00CA627F" w:rsidRDefault="00CA627F" w:rsidP="001C5F21">
      <w:pPr>
        <w:spacing w:line="360" w:lineRule="auto"/>
      </w:pPr>
    </w:p>
    <w:p w14:paraId="4A1BC3B5" w14:textId="07D5EB46" w:rsidR="00CA627F" w:rsidRDefault="00CA627F" w:rsidP="001C5F21">
      <w:pPr>
        <w:spacing w:line="360" w:lineRule="auto"/>
      </w:pPr>
      <w:r>
        <w:rPr>
          <w:noProof/>
          <w:lang w:eastAsia="en-GB"/>
        </w:rPr>
        <mc:AlternateContent>
          <mc:Choice Requires="wps">
            <w:drawing>
              <wp:anchor distT="0" distB="0" distL="114300" distR="114300" simplePos="0" relativeHeight="251638784" behindDoc="0" locked="0" layoutInCell="1" allowOverlap="1" wp14:anchorId="4579F34F" wp14:editId="14906779">
                <wp:simplePos x="0" y="0"/>
                <wp:positionH relativeFrom="column">
                  <wp:posOffset>1009015</wp:posOffset>
                </wp:positionH>
                <wp:positionV relativeFrom="paragraph">
                  <wp:posOffset>50165</wp:posOffset>
                </wp:positionV>
                <wp:extent cx="4281805" cy="175895"/>
                <wp:effectExtent l="0" t="0" r="4445" b="0"/>
                <wp:wrapSquare wrapText="bothSides"/>
                <wp:docPr id="172994883" name="Text Box 172994883"/>
                <wp:cNvGraphicFramePr/>
                <a:graphic xmlns:a="http://schemas.openxmlformats.org/drawingml/2006/main">
                  <a:graphicData uri="http://schemas.microsoft.com/office/word/2010/wordprocessingShape">
                    <wps:wsp>
                      <wps:cNvSpPr txBox="1"/>
                      <wps:spPr>
                        <a:xfrm>
                          <a:off x="0" y="0"/>
                          <a:ext cx="4281805" cy="175895"/>
                        </a:xfrm>
                        <a:prstGeom prst="rect">
                          <a:avLst/>
                        </a:prstGeom>
                        <a:solidFill>
                          <a:prstClr val="white"/>
                        </a:solidFill>
                        <a:ln>
                          <a:noFill/>
                        </a:ln>
                      </wps:spPr>
                      <wps:txbx>
                        <w:txbxContent>
                          <w:p w14:paraId="4E4E5CA1" w14:textId="30AD1507" w:rsidR="00204AAD" w:rsidRPr="00E90A63" w:rsidRDefault="00204AAD" w:rsidP="00F846A8">
                            <w:pPr>
                              <w:pStyle w:val="Caption"/>
                              <w:rPr>
                                <w:noProof/>
                              </w:rPr>
                            </w:pPr>
                            <w:bookmarkStart w:id="1274" w:name="_Toc514069586"/>
                            <w:bookmarkStart w:id="1275" w:name="_Toc514757904"/>
                            <w:r>
                              <w:t xml:space="preserve">Figure </w:t>
                            </w:r>
                            <w:r>
                              <w:rPr>
                                <w:noProof/>
                              </w:rPr>
                              <w:fldChar w:fldCharType="begin"/>
                            </w:r>
                            <w:r>
                              <w:rPr>
                                <w:noProof/>
                              </w:rPr>
                              <w:instrText xml:space="preserve"> SEQ Figure \* ARABIC </w:instrText>
                            </w:r>
                            <w:r>
                              <w:rPr>
                                <w:noProof/>
                              </w:rPr>
                              <w:fldChar w:fldCharType="separate"/>
                            </w:r>
                            <w:r w:rsidR="001A5D69">
                              <w:rPr>
                                <w:noProof/>
                              </w:rPr>
                              <w:t>61</w:t>
                            </w:r>
                            <w:r>
                              <w:rPr>
                                <w:noProof/>
                              </w:rPr>
                              <w:fldChar w:fldCharType="end"/>
                            </w:r>
                            <w:r>
                              <w:t>: PCB Design of Current Limiting &amp; Reverse Polarity Control System in easy-pc</w:t>
                            </w:r>
                            <w:bookmarkEnd w:id="1274"/>
                            <w:bookmarkEnd w:id="12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79F34F" id="Text Box 172994883" o:spid="_x0000_s1056" type="#_x0000_t202" style="position:absolute;margin-left:79.45pt;margin-top:3.95pt;width:337.15pt;height:13.85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" stroked="f">
                <v:textbox inset="0,0,0,0">
                  <w:txbxContent>
                    <w:p w14:paraId="4E4E5CA1" w14:textId="30AD1507" w:rsidR="00204AAD" w:rsidRPr="00E90A63" w:rsidRDefault="00204AAD" w:rsidP="00F846A8">
                      <w:pPr>
                        <w:pStyle w:val="Caption"/>
                        <w:rPr>
                          <w:noProof/>
                        </w:rPr>
                      </w:pPr>
                      <w:bookmarkStart w:id="1276" w:name="_Toc514069586"/>
                      <w:bookmarkStart w:id="1277" w:name="_Toc514757904"/>
                      <w:r>
                        <w:t xml:space="preserve">Figure </w:t>
                      </w:r>
                      <w:r>
                        <w:rPr>
                          <w:noProof/>
                        </w:rPr>
                        <w:fldChar w:fldCharType="begin"/>
                      </w:r>
                      <w:r>
                        <w:rPr>
                          <w:noProof/>
                        </w:rPr>
                        <w:instrText xml:space="preserve"> SEQ Figure \* ARABIC </w:instrText>
                      </w:r>
                      <w:r>
                        <w:rPr>
                          <w:noProof/>
                        </w:rPr>
                        <w:fldChar w:fldCharType="separate"/>
                      </w:r>
                      <w:r w:rsidR="001A5D69">
                        <w:rPr>
                          <w:noProof/>
                        </w:rPr>
                        <w:t>61</w:t>
                      </w:r>
                      <w:r>
                        <w:rPr>
                          <w:noProof/>
                        </w:rPr>
                        <w:fldChar w:fldCharType="end"/>
                      </w:r>
                      <w:r>
                        <w:t>: PCB Design of Current Limiting &amp; Reverse Polarity Control System in easy-pc</w:t>
                      </w:r>
                      <w:bookmarkEnd w:id="1276"/>
                      <w:bookmarkEnd w:id="1277"/>
                    </w:p>
                  </w:txbxContent>
                </v:textbox>
                <w10:wrap type="square"/>
              </v:shape>
            </w:pict>
          </mc:Fallback>
        </mc:AlternateContent>
      </w:r>
    </w:p>
    <w:p w14:paraId="7C53CC78" w14:textId="78531F45" w:rsidR="001C5F21" w:rsidRPr="001C5F21" w:rsidRDefault="001C5F21" w:rsidP="001C5F21">
      <w:pPr>
        <w:spacing w:line="360" w:lineRule="auto"/>
      </w:pPr>
      <w:r>
        <w:t xml:space="preserve">This is the complete PCB design for the previously shown circuit schematic. </w:t>
      </w:r>
      <w:r>
        <w:br/>
        <w:t>All components &amp; connections shown are accurate and the PCB is within the allowed set tolerances</w:t>
      </w:r>
      <w:r w:rsidR="00AD59ED">
        <w:t xml:space="preserve">. </w:t>
      </w:r>
      <w:r>
        <w:t>This means that there are no design rule contradictions and can be used to produce a functional PCB with a third-party manufacturer.</w:t>
      </w:r>
    </w:p>
    <w:p w14:paraId="4E652A22" w14:textId="20B2C11F" w:rsidR="00DC761C" w:rsidRDefault="00EB40ED" w:rsidP="00EB40ED">
      <w:pPr>
        <w:spacing w:line="360" w:lineRule="auto"/>
        <w:rPr>
          <w:noProof/>
        </w:rPr>
      </w:pPr>
      <w:r>
        <w:rPr>
          <w:noProof/>
          <w:lang w:eastAsia="en-GB"/>
        </w:rPr>
        <w:lastRenderedPageBreak/>
        <w:drawing>
          <wp:anchor distT="0" distB="0" distL="114300" distR="114300" simplePos="0" relativeHeight="251653120" behindDoc="1" locked="0" layoutInCell="1" allowOverlap="1" wp14:anchorId="2DFE815C" wp14:editId="47415A2E">
            <wp:simplePos x="0" y="0"/>
            <wp:positionH relativeFrom="column">
              <wp:posOffset>0</wp:posOffset>
            </wp:positionH>
            <wp:positionV relativeFrom="paragraph">
              <wp:posOffset>4445</wp:posOffset>
            </wp:positionV>
            <wp:extent cx="3619500" cy="3427095"/>
            <wp:effectExtent l="0" t="0" r="0" b="1905"/>
            <wp:wrapTight wrapText="bothSides">
              <wp:wrapPolygon edited="0">
                <wp:start x="0" y="0"/>
                <wp:lineTo x="0" y="21492"/>
                <wp:lineTo x="21486" y="21492"/>
                <wp:lineTo x="21486" y="0"/>
                <wp:lineTo x="0" y="0"/>
              </wp:wrapPolygon>
            </wp:wrapTight>
            <wp:docPr id="172994888" name="Picture 172994888" descr="C:\Users\Rhys Miller\AppData\Local\Microsoft\Windows\INetCache\Content.Word\PCB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hys Miller\AppData\Local\Microsoft\Windows\INetCache\Content.Word\PCB 2.pn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3619500" cy="34270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This is the 3D model representation of the complete PCB design. Some components cannot be properly represented as they do not exist in the library for the “easy-pc” software. As a result, they are instead represnted by red blocks, which follow the correct dimensions where appropriate.</w:t>
      </w:r>
    </w:p>
    <w:p w14:paraId="5CC79340" w14:textId="525CA4F8" w:rsidR="00EB40ED" w:rsidRDefault="00EB40ED" w:rsidP="00EB40ED">
      <w:pPr>
        <w:spacing w:line="360" w:lineRule="auto"/>
        <w:jc w:val="center"/>
        <w:rPr>
          <w:rFonts w:asciiTheme="majorHAnsi" w:eastAsiaTheme="majorEastAsia" w:hAnsiTheme="majorHAnsi" w:cstheme="majorBidi"/>
          <w:color w:val="2E74B5" w:themeColor="accent1" w:themeShade="BF"/>
          <w:sz w:val="26"/>
          <w:szCs w:val="26"/>
        </w:rPr>
      </w:pPr>
    </w:p>
    <w:p w14:paraId="5910C9E7" w14:textId="3B7AE0C9" w:rsidR="00EB40ED" w:rsidRDefault="005357BC">
      <w:pPr>
        <w:rPr>
          <w:rFonts w:asciiTheme="majorHAnsi" w:eastAsiaTheme="majorEastAsia" w:hAnsiTheme="majorHAnsi" w:cstheme="majorBidi"/>
          <w:color w:val="2E74B5" w:themeColor="accent1" w:themeShade="BF"/>
          <w:sz w:val="26"/>
          <w:szCs w:val="26"/>
        </w:rPr>
      </w:pPr>
      <w:r>
        <w:rPr>
          <w:noProof/>
          <w:lang w:eastAsia="en-GB"/>
        </w:rPr>
        <w:drawing>
          <wp:anchor distT="0" distB="0" distL="114300" distR="114300" simplePos="0" relativeHeight="251657216" behindDoc="1" locked="0" layoutInCell="1" allowOverlap="1" wp14:anchorId="54831568" wp14:editId="7891253B">
            <wp:simplePos x="0" y="0"/>
            <wp:positionH relativeFrom="margin">
              <wp:align>left</wp:align>
            </wp:positionH>
            <wp:positionV relativeFrom="paragraph">
              <wp:posOffset>2588954</wp:posOffset>
            </wp:positionV>
            <wp:extent cx="3724275" cy="2682875"/>
            <wp:effectExtent l="0" t="0" r="9525" b="3175"/>
            <wp:wrapTight wrapText="bothSides">
              <wp:wrapPolygon edited="0">
                <wp:start x="0" y="0"/>
                <wp:lineTo x="0" y="21472"/>
                <wp:lineTo x="21545" y="21472"/>
                <wp:lineTo x="21545" y="0"/>
                <wp:lineTo x="0" y="0"/>
              </wp:wrapPolygon>
            </wp:wrapTight>
            <wp:docPr id="172994890" name="Picture 172994890" descr="C:\Users\Rhys Miller\AppData\Local\Microsoft\Windows\INetCache\Content.Word\PCB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hys Miller\AppData\Local\Microsoft\Windows\INetCache\Content.Word\PCB 1.pn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3724275" cy="2682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45BD">
        <w:rPr>
          <w:noProof/>
          <w:lang w:eastAsia="en-GB"/>
        </w:rPr>
        <mc:AlternateContent>
          <mc:Choice Requires="wps">
            <w:drawing>
              <wp:anchor distT="0" distB="0" distL="114300" distR="114300" simplePos="0" relativeHeight="251667456" behindDoc="1" locked="0" layoutInCell="1" allowOverlap="1" wp14:anchorId="5DFA2AA3" wp14:editId="740E5F60">
                <wp:simplePos x="0" y="0"/>
                <wp:positionH relativeFrom="margin">
                  <wp:align>left</wp:align>
                </wp:positionH>
                <wp:positionV relativeFrom="paragraph">
                  <wp:posOffset>5225533</wp:posOffset>
                </wp:positionV>
                <wp:extent cx="4185920" cy="635"/>
                <wp:effectExtent l="0" t="0" r="5080" b="0"/>
                <wp:wrapTight wrapText="bothSides">
                  <wp:wrapPolygon edited="0">
                    <wp:start x="0" y="0"/>
                    <wp:lineTo x="0" y="20282"/>
                    <wp:lineTo x="21528" y="20282"/>
                    <wp:lineTo x="21528" y="0"/>
                    <wp:lineTo x="0" y="0"/>
                  </wp:wrapPolygon>
                </wp:wrapTight>
                <wp:docPr id="172994891" name="Text Box 172994891"/>
                <wp:cNvGraphicFramePr/>
                <a:graphic xmlns:a="http://schemas.openxmlformats.org/drawingml/2006/main">
                  <a:graphicData uri="http://schemas.microsoft.com/office/word/2010/wordprocessingShape">
                    <wps:wsp>
                      <wps:cNvSpPr txBox="1"/>
                      <wps:spPr>
                        <a:xfrm>
                          <a:off x="0" y="0"/>
                          <a:ext cx="4185920" cy="635"/>
                        </a:xfrm>
                        <a:prstGeom prst="rect">
                          <a:avLst/>
                        </a:prstGeom>
                        <a:solidFill>
                          <a:prstClr val="white"/>
                        </a:solidFill>
                        <a:ln>
                          <a:noFill/>
                        </a:ln>
                      </wps:spPr>
                      <wps:txbx>
                        <w:txbxContent>
                          <w:p w14:paraId="3704D072" w14:textId="11AB6743" w:rsidR="00204AAD" w:rsidRPr="00A30E40" w:rsidRDefault="00204AAD" w:rsidP="00EB40ED">
                            <w:pPr>
                              <w:pStyle w:val="Caption"/>
                              <w:rPr>
                                <w:noProof/>
                              </w:rPr>
                            </w:pPr>
                            <w:bookmarkStart w:id="1278" w:name="_Toc514069587"/>
                            <w:bookmarkStart w:id="1279" w:name="_Toc514757905"/>
                            <w:r>
                              <w:t xml:space="preserve">Figure </w:t>
                            </w:r>
                            <w:r>
                              <w:rPr>
                                <w:noProof/>
                              </w:rPr>
                              <w:fldChar w:fldCharType="begin"/>
                            </w:r>
                            <w:r>
                              <w:rPr>
                                <w:noProof/>
                              </w:rPr>
                              <w:instrText xml:space="preserve"> SEQ Figure \* ARABIC </w:instrText>
                            </w:r>
                            <w:r>
                              <w:rPr>
                                <w:noProof/>
                              </w:rPr>
                              <w:fldChar w:fldCharType="separate"/>
                            </w:r>
                            <w:r w:rsidR="001A5D69">
                              <w:rPr>
                                <w:noProof/>
                              </w:rPr>
                              <w:t>62</w:t>
                            </w:r>
                            <w:r>
                              <w:rPr>
                                <w:noProof/>
                              </w:rPr>
                              <w:fldChar w:fldCharType="end"/>
                            </w:r>
                            <w:r>
                              <w:t>: 3D Model of Complete PCB Design for Current Limiting &amp; Reverse Polarity Control System in easy-pc</w:t>
                            </w:r>
                            <w:bookmarkEnd w:id="1278"/>
                            <w:bookmarkEnd w:id="12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FA2AA3" id="Text Box 172994891" o:spid="_x0000_s1057" type="#_x0000_t202" style="position:absolute;margin-left:0;margin-top:411.45pt;width:329.6pt;height:.05pt;z-index:-2516490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" stroked="f">
                <v:textbox style="mso-fit-shape-to-text:t" inset="0,0,0,0">
                  <w:txbxContent>
                    <w:p w14:paraId="3704D072" w14:textId="11AB6743" w:rsidR="00204AAD" w:rsidRPr="00A30E40" w:rsidRDefault="00204AAD" w:rsidP="00EB40ED">
                      <w:pPr>
                        <w:pStyle w:val="Caption"/>
                        <w:rPr>
                          <w:noProof/>
                        </w:rPr>
                      </w:pPr>
                      <w:bookmarkStart w:id="1280" w:name="_Toc514069587"/>
                      <w:bookmarkStart w:id="1281" w:name="_Toc514757905"/>
                      <w:r>
                        <w:t xml:space="preserve">Figure </w:t>
                      </w:r>
                      <w:r>
                        <w:rPr>
                          <w:noProof/>
                        </w:rPr>
                        <w:fldChar w:fldCharType="begin"/>
                      </w:r>
                      <w:r>
                        <w:rPr>
                          <w:noProof/>
                        </w:rPr>
                        <w:instrText xml:space="preserve"> SEQ Figure \* ARABIC </w:instrText>
                      </w:r>
                      <w:r>
                        <w:rPr>
                          <w:noProof/>
                        </w:rPr>
                        <w:fldChar w:fldCharType="separate"/>
                      </w:r>
                      <w:r w:rsidR="001A5D69">
                        <w:rPr>
                          <w:noProof/>
                        </w:rPr>
                        <w:t>62</w:t>
                      </w:r>
                      <w:r>
                        <w:rPr>
                          <w:noProof/>
                        </w:rPr>
                        <w:fldChar w:fldCharType="end"/>
                      </w:r>
                      <w:r>
                        <w:t>: 3D Model of Complete PCB Design for Current Limiting &amp; Reverse Polarity Control System in easy-pc</w:t>
                      </w:r>
                      <w:bookmarkEnd w:id="1280"/>
                      <w:bookmarkEnd w:id="1281"/>
                    </w:p>
                  </w:txbxContent>
                </v:textbox>
                <w10:wrap type="tight" anchorx="margin"/>
              </v:shape>
            </w:pict>
          </mc:Fallback>
        </mc:AlternateContent>
      </w:r>
      <w:r w:rsidR="009645BD">
        <w:rPr>
          <w:noProof/>
          <w:lang w:eastAsia="en-GB"/>
        </w:rPr>
        <w:drawing>
          <wp:anchor distT="0" distB="0" distL="114300" distR="114300" simplePos="0" relativeHeight="251655168" behindDoc="1" locked="0" layoutInCell="1" allowOverlap="1" wp14:anchorId="27629CB2" wp14:editId="3EAB0A86">
            <wp:simplePos x="0" y="0"/>
            <wp:positionH relativeFrom="margin">
              <wp:align>left</wp:align>
            </wp:positionH>
            <wp:positionV relativeFrom="paragraph">
              <wp:posOffset>605332</wp:posOffset>
            </wp:positionV>
            <wp:extent cx="4286250" cy="1929130"/>
            <wp:effectExtent l="0" t="0" r="0" b="0"/>
            <wp:wrapTight wrapText="bothSides">
              <wp:wrapPolygon edited="0">
                <wp:start x="0" y="0"/>
                <wp:lineTo x="0" y="21330"/>
                <wp:lineTo x="21504" y="21330"/>
                <wp:lineTo x="21504" y="0"/>
                <wp:lineTo x="0" y="0"/>
              </wp:wrapPolygon>
            </wp:wrapTight>
            <wp:docPr id="172994889" name="Picture 172994889" descr="C:\Users\Rhys Miller\AppData\Local\Microsoft\Windows\INetCache\Content.Word\PCB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hys Miller\AppData\Local\Microsoft\Windows\INetCache\Content.Word\PCB 3.pn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4286250" cy="1929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40ED">
        <w:br w:type="page"/>
      </w:r>
    </w:p>
    <w:p w14:paraId="2B1D07F0" w14:textId="58EB61B9" w:rsidR="009B125D" w:rsidRDefault="009B125D" w:rsidP="00F10AAF">
      <w:pPr>
        <w:pStyle w:val="Heading2"/>
        <w:spacing w:line="360" w:lineRule="auto"/>
      </w:pPr>
      <w:bookmarkStart w:id="1282" w:name="_Toc514758075"/>
      <w:r>
        <w:lastRenderedPageBreak/>
        <w:t>Controlling Flow Rate</w:t>
      </w:r>
      <w:bookmarkEnd w:id="1268"/>
      <w:r w:rsidR="002A5364">
        <w:t xml:space="preserve"> (LT)</w:t>
      </w:r>
      <w:bookmarkEnd w:id="1269"/>
      <w:bookmarkEnd w:id="1270"/>
      <w:bookmarkEnd w:id="1271"/>
      <w:bookmarkEnd w:id="1272"/>
      <w:bookmarkEnd w:id="1282"/>
    </w:p>
    <w:p w14:paraId="13C65549" w14:textId="403C40A2" w:rsidR="009B125D" w:rsidRDefault="009B125D" w:rsidP="00EF2A20">
      <w:pPr>
        <w:spacing w:line="360" w:lineRule="auto"/>
      </w:pPr>
      <w:r>
        <w:t xml:space="preserve">The Second method for controlling the system would be controlling the flow rate from the tank into the reactor. As the slurry travels from the tank to the reactor the pressure inside the tank will decrease. Therefore, the flow rate of the slurry through the pipe will also decrease. </w:t>
      </w:r>
    </w:p>
    <w:p w14:paraId="3AC295DB" w14:textId="77777777" w:rsidR="009B125D" w:rsidRPr="007F2D2B" w:rsidRDefault="009B125D" w:rsidP="00EF2A20">
      <w:pPr>
        <w:spacing w:line="360" w:lineRule="auto"/>
      </w:pPr>
      <w:r>
        <w:t>If the flow rate within the pipe is monitored the pressure can be adjusted within the tank, whether it be through putting weight on top of the slurry, sealing the tank and pumping air into it or some other method.</w:t>
      </w:r>
    </w:p>
    <w:p w14:paraId="55FBBF36" w14:textId="79F4C248" w:rsidR="009B125D" w:rsidRDefault="009B125D" w:rsidP="00EF2A20">
      <w:pPr>
        <w:pStyle w:val="Heading3"/>
        <w:spacing w:line="360" w:lineRule="auto"/>
      </w:pPr>
      <w:bookmarkStart w:id="1283" w:name="_Toc512948274"/>
      <w:bookmarkStart w:id="1284" w:name="_Toc513036715"/>
      <w:bookmarkStart w:id="1285" w:name="_Toc513121973"/>
      <w:bookmarkStart w:id="1286" w:name="_Toc513194605"/>
      <w:bookmarkStart w:id="1287" w:name="_Toc513227472"/>
      <w:bookmarkStart w:id="1288" w:name="_Toc514758076"/>
      <w:r>
        <w:t>Flow Rate</w:t>
      </w:r>
      <w:bookmarkEnd w:id="1283"/>
      <w:r w:rsidR="002A5364">
        <w:t xml:space="preserve"> (LT)</w:t>
      </w:r>
      <w:bookmarkEnd w:id="1284"/>
      <w:bookmarkEnd w:id="1285"/>
      <w:bookmarkEnd w:id="1286"/>
      <w:bookmarkEnd w:id="1287"/>
      <w:bookmarkEnd w:id="1288"/>
    </w:p>
    <w:p w14:paraId="35E34D7D" w14:textId="77777777" w:rsidR="009B125D" w:rsidRDefault="009B125D" w:rsidP="00EF2A20">
      <w:pPr>
        <w:spacing w:line="360" w:lineRule="auto"/>
      </w:pPr>
      <w:r>
        <w:t xml:space="preserve">There are numerous methods of measuring flow rate ranging from pressure differentials to optical sensors. </w:t>
      </w:r>
    </w:p>
    <w:p w14:paraId="6C208A33" w14:textId="175BB2D3" w:rsidR="009B125D" w:rsidRDefault="009B125D" w:rsidP="00EF2A20">
      <w:pPr>
        <w:pStyle w:val="Heading4"/>
        <w:spacing w:line="360" w:lineRule="auto"/>
      </w:pPr>
      <w:r>
        <w:t>Pressure Differential</w:t>
      </w:r>
      <w:r w:rsidR="002A5364">
        <w:t xml:space="preserve"> (LT)</w:t>
      </w:r>
    </w:p>
    <w:p w14:paraId="3762C5E8" w14:textId="7AF4B663" w:rsidR="009B125D" w:rsidRDefault="009B125D" w:rsidP="00EF2A20">
      <w:pPr>
        <w:spacing w:line="360" w:lineRule="auto"/>
      </w:pPr>
      <w:r>
        <w:t xml:space="preserve">Flow rate can be measured using differential pressure </w:t>
      </w:r>
      <w:r w:rsidR="00C570E9">
        <w:t>flow meters</w:t>
      </w:r>
      <w:r>
        <w:t>, they use Bernoulli’s equation measure the flows of a liquid through a pipe.</w:t>
      </w:r>
      <w:sdt>
        <w:sdtPr>
          <w:id w:val="-1624924166"/>
          <w:citation/>
        </w:sdtPr>
        <w:sdtContent>
          <w:r>
            <w:fldChar w:fldCharType="begin"/>
          </w:r>
          <w:r>
            <w:instrText xml:space="preserve"> CITATION Dif18 \l 2057 </w:instrText>
          </w:r>
          <w:r>
            <w:fldChar w:fldCharType="separate"/>
          </w:r>
          <w:r w:rsidR="008242AE">
            <w:rPr>
              <w:noProof/>
            </w:rPr>
            <w:t xml:space="preserve"> (62)</w:t>
          </w:r>
          <w:r>
            <w:fldChar w:fldCharType="end"/>
          </w:r>
        </w:sdtContent>
      </w:sdt>
    </w:p>
    <w:p w14:paraId="634F2707" w14:textId="77777777" w:rsidR="009B125D" w:rsidRDefault="009B125D" w:rsidP="00EF2A20">
      <w:pPr>
        <w:keepNext/>
        <w:spacing w:line="360" w:lineRule="auto"/>
      </w:pPr>
      <w:r>
        <w:rPr>
          <w:noProof/>
          <w:lang w:eastAsia="en-GB"/>
        </w:rPr>
        <w:drawing>
          <wp:inline distT="0" distB="0" distL="0" distR="0" wp14:anchorId="3BD87DB8" wp14:editId="2A216816">
            <wp:extent cx="4067175" cy="2822121"/>
            <wp:effectExtent l="0" t="0" r="0" b="0"/>
            <wp:docPr id="149619386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5">
                      <a:extLst>
                        <a:ext uri="{28A0092B-C50C-407E-A947-70E740481C1C}">
                          <a14:useLocalDpi xmlns:a14="http://schemas.microsoft.com/office/drawing/2010/main" val="0"/>
                        </a:ext>
                      </a:extLst>
                    </a:blip>
                    <a:stretch>
                      <a:fillRect/>
                    </a:stretch>
                  </pic:blipFill>
                  <pic:spPr>
                    <a:xfrm>
                      <a:off x="0" y="0"/>
                      <a:ext cx="4067175" cy="2822121"/>
                    </a:xfrm>
                    <a:prstGeom prst="rect">
                      <a:avLst/>
                    </a:prstGeom>
                  </pic:spPr>
                </pic:pic>
              </a:graphicData>
            </a:graphic>
          </wp:inline>
        </w:drawing>
      </w:r>
    </w:p>
    <w:p w14:paraId="6E9917E6" w14:textId="2E2B4FE5" w:rsidR="009B125D" w:rsidRDefault="009B125D" w:rsidP="00EF2A20">
      <w:pPr>
        <w:pStyle w:val="Caption"/>
        <w:spacing w:line="360" w:lineRule="auto"/>
      </w:pPr>
      <w:bookmarkStart w:id="1289" w:name="_Toc512948206"/>
      <w:bookmarkStart w:id="1290" w:name="_Toc513122036"/>
      <w:bookmarkStart w:id="1291" w:name="_Toc513194529"/>
      <w:bookmarkStart w:id="1292" w:name="_Toc513195016"/>
      <w:bookmarkStart w:id="1293" w:name="_Toc513227552"/>
      <w:bookmarkStart w:id="1294" w:name="_Toc514069588"/>
      <w:bookmarkStart w:id="1295" w:name="_Toc514757906"/>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63</w:t>
      </w:r>
      <w:r w:rsidR="007302E0">
        <w:rPr>
          <w:noProof/>
        </w:rPr>
        <w:fldChar w:fldCharType="end"/>
      </w:r>
      <w:r>
        <w:t>- Bernoulli's Equation</w:t>
      </w:r>
      <w:sdt>
        <w:sdtPr>
          <w:id w:val="1023207756"/>
          <w:citation/>
        </w:sdtPr>
        <w:sdtContent>
          <w:r>
            <w:fldChar w:fldCharType="begin"/>
          </w:r>
          <w:r>
            <w:instrText xml:space="preserve"> CITATION Ber18 \l 2057 </w:instrText>
          </w:r>
          <w:r>
            <w:fldChar w:fldCharType="separate"/>
          </w:r>
          <w:r w:rsidR="008242AE">
            <w:rPr>
              <w:noProof/>
            </w:rPr>
            <w:t xml:space="preserve"> (63)</w:t>
          </w:r>
          <w:r>
            <w:fldChar w:fldCharType="end"/>
          </w:r>
        </w:sdtContent>
      </w:sdt>
      <w:bookmarkEnd w:id="1289"/>
      <w:bookmarkEnd w:id="1290"/>
      <w:bookmarkEnd w:id="1291"/>
      <w:bookmarkEnd w:id="1292"/>
      <w:bookmarkEnd w:id="1293"/>
      <w:bookmarkEnd w:id="1294"/>
      <w:bookmarkEnd w:id="1295"/>
    </w:p>
    <w:p w14:paraId="0236C307" w14:textId="2BFBD6B8" w:rsidR="005357BC" w:rsidRDefault="009B125D" w:rsidP="00EF2A20">
      <w:pPr>
        <w:spacing w:line="360" w:lineRule="auto"/>
      </w:pPr>
      <w:r>
        <w:t>To measure flow rate and constriction in the pipe is introduced which creates a pressure drop within the pipe, as flow rate increases the pressure drop in the pipe increases.</w:t>
      </w:r>
    </w:p>
    <w:p w14:paraId="776927E8" w14:textId="77777777" w:rsidR="005357BC" w:rsidRDefault="005357BC">
      <w:r>
        <w:br w:type="page"/>
      </w:r>
    </w:p>
    <w:p w14:paraId="09E48963" w14:textId="5517B2AC" w:rsidR="009B125D" w:rsidRDefault="009B125D" w:rsidP="00F10AAF">
      <w:pPr>
        <w:pStyle w:val="Heading4"/>
        <w:spacing w:line="360" w:lineRule="auto"/>
      </w:pPr>
      <w:bookmarkStart w:id="1296" w:name="_Toc512948275"/>
      <w:r>
        <w:lastRenderedPageBreak/>
        <w:t>Turbine Flow Meter</w:t>
      </w:r>
      <w:bookmarkEnd w:id="1296"/>
      <w:r w:rsidR="002A5364">
        <w:t xml:space="preserve"> (LT)</w:t>
      </w:r>
    </w:p>
    <w:p w14:paraId="1F774408" w14:textId="77777777" w:rsidR="009B125D" w:rsidRDefault="009B125D" w:rsidP="00EF2A20">
      <w:pPr>
        <w:spacing w:line="360" w:lineRule="auto"/>
      </w:pPr>
      <w:r>
        <w:t>A turbine flow meter measures flow rate from the mechanical action of the turbine rotating. The turbine is positioned in the path of the fluid stream and when the fluid impinges on the turbine it begins to rotate. When the rotation has reached a steady speed the rotation velocity is proportional to the fluid velocity.</w:t>
      </w:r>
    </w:p>
    <w:p w14:paraId="3D799FB1" w14:textId="7F3E7455" w:rsidR="009B125D" w:rsidRDefault="009B125D" w:rsidP="00EF2A20">
      <w:pPr>
        <w:spacing w:line="360" w:lineRule="auto"/>
      </w:pPr>
      <w:r>
        <w:t>Turbine flow rate meters are more suitable to higher flow rates than pressure meters since they result in less pressure loss. They are less accurate in low flow rate situations though.</w:t>
      </w:r>
      <w:sdt>
        <w:sdtPr>
          <w:id w:val="-1594168410"/>
          <w:citation/>
        </w:sdtPr>
        <w:sdtContent>
          <w:r>
            <w:fldChar w:fldCharType="begin"/>
          </w:r>
          <w:r>
            <w:instrText xml:space="preserve"> CITATION Tur18 \l 2057 </w:instrText>
          </w:r>
          <w:r>
            <w:fldChar w:fldCharType="separate"/>
          </w:r>
          <w:r w:rsidR="008242AE">
            <w:rPr>
              <w:noProof/>
            </w:rPr>
            <w:t xml:space="preserve"> (64)</w:t>
          </w:r>
          <w:r>
            <w:fldChar w:fldCharType="end"/>
          </w:r>
        </w:sdtContent>
      </w:sdt>
    </w:p>
    <w:p w14:paraId="7C00F3AB" w14:textId="77777777" w:rsidR="00F3377E" w:rsidRDefault="00F3377E" w:rsidP="00F3377E">
      <w:pPr>
        <w:keepNext/>
        <w:spacing w:line="360" w:lineRule="auto"/>
      </w:pPr>
      <w:r>
        <w:rPr>
          <w:noProof/>
          <w:lang w:eastAsia="en-GB"/>
        </w:rPr>
        <w:drawing>
          <wp:inline distT="0" distB="0" distL="0" distR="0" wp14:anchorId="15AEC1D0" wp14:editId="66C720D7">
            <wp:extent cx="2857500" cy="2162175"/>
            <wp:effectExtent l="0" t="0" r="0" b="9525"/>
            <wp:docPr id="2000230741" name="Picture 2000230741" descr="Image result for flow rate turb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low rate turbine"/>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857500" cy="2162175"/>
                    </a:xfrm>
                    <a:prstGeom prst="rect">
                      <a:avLst/>
                    </a:prstGeom>
                    <a:noFill/>
                    <a:ln>
                      <a:noFill/>
                    </a:ln>
                  </pic:spPr>
                </pic:pic>
              </a:graphicData>
            </a:graphic>
          </wp:inline>
        </w:drawing>
      </w:r>
    </w:p>
    <w:p w14:paraId="407B6B55" w14:textId="5797C1DC" w:rsidR="00F3377E" w:rsidRDefault="00F3377E" w:rsidP="00F3377E">
      <w:pPr>
        <w:pStyle w:val="Caption"/>
      </w:pPr>
      <w:bookmarkStart w:id="1297" w:name="_Toc514757907"/>
      <w:r>
        <w:t xml:space="preserve">Figure </w:t>
      </w:r>
      <w:fldSimple w:instr=" SEQ Figure \* ARABIC ">
        <w:r w:rsidR="001A5D69">
          <w:rPr>
            <w:noProof/>
          </w:rPr>
          <w:t>64</w:t>
        </w:r>
      </w:fldSimple>
      <w:r>
        <w:t xml:space="preserve"> - Turbine Flow Meter</w:t>
      </w:r>
      <w:sdt>
        <w:sdtPr>
          <w:id w:val="538940513"/>
          <w:citation/>
        </w:sdtPr>
        <w:sdtContent>
          <w:r>
            <w:fldChar w:fldCharType="begin"/>
          </w:r>
          <w:r>
            <w:instrText xml:space="preserve"> CITATION Flo18 \l 2057 </w:instrText>
          </w:r>
          <w:r>
            <w:fldChar w:fldCharType="separate"/>
          </w:r>
          <w:r w:rsidR="008242AE">
            <w:rPr>
              <w:noProof/>
            </w:rPr>
            <w:t xml:space="preserve"> (65)</w:t>
          </w:r>
          <w:r>
            <w:fldChar w:fldCharType="end"/>
          </w:r>
        </w:sdtContent>
      </w:sdt>
      <w:bookmarkEnd w:id="1297"/>
    </w:p>
    <w:p w14:paraId="7DF02E1D" w14:textId="38C1ECCA" w:rsidR="009B125D" w:rsidRDefault="009B125D" w:rsidP="00F10AAF">
      <w:pPr>
        <w:pStyle w:val="Heading4"/>
        <w:spacing w:line="360" w:lineRule="auto"/>
      </w:pPr>
      <w:bookmarkStart w:id="1298" w:name="_Toc512948276"/>
      <w:r>
        <w:t>Optical Flow Measurement</w:t>
      </w:r>
      <w:bookmarkEnd w:id="1298"/>
      <w:r w:rsidR="002A5364">
        <w:t xml:space="preserve"> (LT)</w:t>
      </w:r>
    </w:p>
    <w:p w14:paraId="0877E157" w14:textId="182CF209" w:rsidR="009B125D" w:rsidRDefault="009B125D" w:rsidP="005357BC">
      <w:pPr>
        <w:spacing w:line="360" w:lineRule="auto"/>
      </w:pPr>
      <w:r>
        <w:t>Flow of a fluid can also be measured using light, through use of a laser and optical sensors. Two lasers shine light through the fluid. When a particle passes through the laser the sensor on the opposite side of the pipe detects the refraction and emits a pulse. When the particle passes through the second laser the sensor emits another pulse. The time delay between these two pulses is inversely proportional the velocity of the fluid.</w:t>
      </w:r>
      <w:sdt>
        <w:sdtPr>
          <w:id w:val="993614243"/>
          <w:citation/>
        </w:sdtPr>
        <w:sdtContent>
          <w:r>
            <w:fldChar w:fldCharType="begin"/>
          </w:r>
          <w:r>
            <w:instrText xml:space="preserve"> CITATION Opt18 \l 2057 </w:instrText>
          </w:r>
          <w:r>
            <w:fldChar w:fldCharType="separate"/>
          </w:r>
          <w:r w:rsidR="008242AE">
            <w:rPr>
              <w:noProof/>
            </w:rPr>
            <w:t xml:space="preserve"> (66)</w:t>
          </w:r>
          <w:r>
            <w:fldChar w:fldCharType="end"/>
          </w:r>
        </w:sdtContent>
      </w:sdt>
      <w:r>
        <w:rPr>
          <w:noProof/>
          <w:lang w:eastAsia="en-GB"/>
        </w:rPr>
        <w:drawing>
          <wp:inline distT="0" distB="0" distL="0" distR="0" wp14:anchorId="0A10AF8E" wp14:editId="72C8368D">
            <wp:extent cx="3179135" cy="2211239"/>
            <wp:effectExtent l="0" t="0" r="2540" b="0"/>
            <wp:docPr id="146996134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3202882" cy="2227756"/>
                    </a:xfrm>
                    <a:prstGeom prst="rect">
                      <a:avLst/>
                    </a:prstGeom>
                  </pic:spPr>
                </pic:pic>
              </a:graphicData>
            </a:graphic>
          </wp:inline>
        </w:drawing>
      </w:r>
    </w:p>
    <w:p w14:paraId="7A0C7BCE" w14:textId="3CFC245A" w:rsidR="009B125D" w:rsidRDefault="009B125D" w:rsidP="00EF2A20">
      <w:pPr>
        <w:pStyle w:val="Caption"/>
        <w:spacing w:line="360" w:lineRule="auto"/>
      </w:pPr>
      <w:bookmarkStart w:id="1299" w:name="_Toc512948207"/>
      <w:bookmarkStart w:id="1300" w:name="_Toc513122037"/>
      <w:bookmarkStart w:id="1301" w:name="_Toc513194530"/>
      <w:bookmarkStart w:id="1302" w:name="_Toc513195017"/>
      <w:bookmarkStart w:id="1303" w:name="_Toc513227553"/>
      <w:bookmarkStart w:id="1304" w:name="_Toc514069589"/>
      <w:bookmarkStart w:id="1305" w:name="_Toc514757908"/>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65</w:t>
      </w:r>
      <w:r w:rsidR="007302E0">
        <w:rPr>
          <w:noProof/>
        </w:rPr>
        <w:fldChar w:fldCharType="end"/>
      </w:r>
      <w:r>
        <w:t xml:space="preserve"> - Optical </w:t>
      </w:r>
      <w:r w:rsidR="00C570E9">
        <w:t>Flow meter</w:t>
      </w:r>
      <w:sdt>
        <w:sdtPr>
          <w:id w:val="-249123771"/>
          <w:citation/>
        </w:sdtPr>
        <w:sdtContent>
          <w:r>
            <w:fldChar w:fldCharType="begin"/>
          </w:r>
          <w:r>
            <w:instrText xml:space="preserve"> CITATION Opt18 \l 2057 </w:instrText>
          </w:r>
          <w:r>
            <w:fldChar w:fldCharType="separate"/>
          </w:r>
          <w:r w:rsidR="008242AE">
            <w:rPr>
              <w:noProof/>
            </w:rPr>
            <w:t xml:space="preserve"> (66)</w:t>
          </w:r>
          <w:r>
            <w:fldChar w:fldCharType="end"/>
          </w:r>
        </w:sdtContent>
      </w:sdt>
      <w:bookmarkEnd w:id="1299"/>
      <w:bookmarkEnd w:id="1300"/>
      <w:bookmarkEnd w:id="1301"/>
      <w:bookmarkEnd w:id="1302"/>
      <w:bookmarkEnd w:id="1303"/>
      <w:bookmarkEnd w:id="1304"/>
      <w:bookmarkEnd w:id="1305"/>
    </w:p>
    <w:p w14:paraId="4BF67D52" w14:textId="77777777" w:rsidR="009B125D" w:rsidRDefault="009B125D" w:rsidP="00EF2A20">
      <w:pPr>
        <w:spacing w:line="360" w:lineRule="auto"/>
      </w:pPr>
      <w:r>
        <w:lastRenderedPageBreak/>
        <w:t>An alternative method of optical flow rate measurement is by using a probe that is inserted within the pipe. However, this method only measures the velocity at that point and without the addition of temperature and pressure measurements may not be accurate for the entire fluid stream. With all three calculations the Reynolds number for that fluid which will give a representation for how consistent the velocity of the fluid is.</w:t>
      </w:r>
    </w:p>
    <w:p w14:paraId="4A328848" w14:textId="77777777" w:rsidR="009B125D" w:rsidRDefault="009B125D" w:rsidP="00F10AAF">
      <w:pPr>
        <w:keepNext/>
        <w:spacing w:line="360" w:lineRule="auto"/>
      </w:pPr>
      <w:r>
        <w:rPr>
          <w:noProof/>
          <w:lang w:eastAsia="en-GB"/>
        </w:rPr>
        <w:drawing>
          <wp:inline distT="0" distB="0" distL="0" distR="0" wp14:anchorId="4CC77888" wp14:editId="6986EA0B">
            <wp:extent cx="4149306" cy="3078651"/>
            <wp:effectExtent l="0" t="0" r="3810" b="7620"/>
            <wp:docPr id="118136885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8">
                      <a:extLst>
                        <a:ext uri="{28A0092B-C50C-407E-A947-70E740481C1C}">
                          <a14:useLocalDpi xmlns:a14="http://schemas.microsoft.com/office/drawing/2010/main" val="0"/>
                        </a:ext>
                      </a:extLst>
                    </a:blip>
                    <a:stretch>
                      <a:fillRect/>
                    </a:stretch>
                  </pic:blipFill>
                  <pic:spPr>
                    <a:xfrm>
                      <a:off x="0" y="0"/>
                      <a:ext cx="4149306" cy="3078651"/>
                    </a:xfrm>
                    <a:prstGeom prst="rect">
                      <a:avLst/>
                    </a:prstGeom>
                  </pic:spPr>
                </pic:pic>
              </a:graphicData>
            </a:graphic>
          </wp:inline>
        </w:drawing>
      </w:r>
    </w:p>
    <w:p w14:paraId="0FA315AA" w14:textId="32A6A10A" w:rsidR="009B125D" w:rsidRDefault="009B125D" w:rsidP="00F10AAF">
      <w:pPr>
        <w:pStyle w:val="Caption"/>
        <w:spacing w:line="360" w:lineRule="auto"/>
      </w:pPr>
      <w:bookmarkStart w:id="1306" w:name="_Toc512948208"/>
      <w:bookmarkStart w:id="1307" w:name="_Toc513122038"/>
      <w:bookmarkStart w:id="1308" w:name="_Toc513194531"/>
      <w:bookmarkStart w:id="1309" w:name="_Toc513195018"/>
      <w:bookmarkStart w:id="1310" w:name="_Toc513227554"/>
      <w:bookmarkStart w:id="1311" w:name="_Toc514069590"/>
      <w:bookmarkStart w:id="1312" w:name="_Toc514757909"/>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66</w:t>
      </w:r>
      <w:r w:rsidR="007302E0">
        <w:rPr>
          <w:noProof/>
        </w:rPr>
        <w:fldChar w:fldCharType="end"/>
      </w:r>
      <w:r>
        <w:t xml:space="preserve"> - Insertion Style Optical Flow Meter</w:t>
      </w:r>
      <w:sdt>
        <w:sdtPr>
          <w:id w:val="18134963"/>
          <w:citation/>
        </w:sdtPr>
        <w:sdtContent>
          <w:r>
            <w:fldChar w:fldCharType="begin"/>
          </w:r>
          <w:r>
            <w:instrText xml:space="preserve"> CITATION Opt18 \l 2057 </w:instrText>
          </w:r>
          <w:r>
            <w:fldChar w:fldCharType="separate"/>
          </w:r>
          <w:r w:rsidR="008242AE">
            <w:rPr>
              <w:noProof/>
            </w:rPr>
            <w:t xml:space="preserve"> (66)</w:t>
          </w:r>
          <w:r>
            <w:fldChar w:fldCharType="end"/>
          </w:r>
        </w:sdtContent>
      </w:sdt>
      <w:bookmarkEnd w:id="1306"/>
      <w:bookmarkEnd w:id="1307"/>
      <w:bookmarkEnd w:id="1308"/>
      <w:bookmarkEnd w:id="1309"/>
      <w:bookmarkEnd w:id="1310"/>
      <w:bookmarkEnd w:id="1311"/>
      <w:bookmarkEnd w:id="1312"/>
    </w:p>
    <w:p w14:paraId="7C7096FB" w14:textId="75D531A5" w:rsidR="009B125D" w:rsidRDefault="009B125D" w:rsidP="00F10AAF">
      <w:pPr>
        <w:pStyle w:val="Heading4"/>
        <w:spacing w:line="360" w:lineRule="auto"/>
      </w:pPr>
      <w:bookmarkStart w:id="1313" w:name="_Toc512948277"/>
      <w:r>
        <w:t>Ultrasonic</w:t>
      </w:r>
      <w:bookmarkEnd w:id="1313"/>
      <w:r w:rsidR="002A5364">
        <w:t xml:space="preserve"> (LT)</w:t>
      </w:r>
    </w:p>
    <w:p w14:paraId="065D19E4" w14:textId="3A736D54" w:rsidR="009B125D" w:rsidRDefault="009B125D" w:rsidP="00EF2A20">
      <w:pPr>
        <w:spacing w:line="360" w:lineRule="auto"/>
      </w:pPr>
      <w:r>
        <w:t xml:space="preserve">Ultrasonic flow rate measurement works similarly to optical flow rate measurement. Instead of reflecting light off particles within the water it uses ultrasound. The meter consists of a transmitting and receiving element. The transmitter emits ultrasonic waves with are then reflected of particles within the fluid, when the waves are reflected the sound wave changes frequency, this frequency change is proportional to the rate of flow of the liquid. It is known as the </w:t>
      </w:r>
      <w:r w:rsidR="00C570E9">
        <w:t>Doppler</w:t>
      </w:r>
      <w:r>
        <w:t xml:space="preserve"> </w:t>
      </w:r>
      <w:r w:rsidR="00C570E9">
        <w:t>Effect</w:t>
      </w:r>
      <w:r>
        <w:t>.</w:t>
      </w:r>
    </w:p>
    <w:p w14:paraId="3CB6F94C" w14:textId="2F727765" w:rsidR="009B125D" w:rsidRDefault="009B125D" w:rsidP="00EF2A20">
      <w:pPr>
        <w:spacing w:line="360" w:lineRule="auto"/>
      </w:pPr>
      <w:r>
        <w:t>This technology generally doesn’t work with clean water and requires at least 100 parts per million of suspended solid of which are 100 microns or larger.</w:t>
      </w:r>
      <w:sdt>
        <w:sdtPr>
          <w:id w:val="347608044"/>
          <w:citation/>
        </w:sdtPr>
        <w:sdtContent>
          <w:r>
            <w:fldChar w:fldCharType="begin"/>
          </w:r>
          <w:r>
            <w:instrText xml:space="preserve"> CITATION Ult18 \l 2057 </w:instrText>
          </w:r>
          <w:r>
            <w:fldChar w:fldCharType="separate"/>
          </w:r>
          <w:r w:rsidR="008242AE">
            <w:rPr>
              <w:noProof/>
            </w:rPr>
            <w:t xml:space="preserve"> (67)</w:t>
          </w:r>
          <w:r>
            <w:fldChar w:fldCharType="end"/>
          </w:r>
        </w:sdtContent>
      </w:sdt>
      <w:r>
        <w:t xml:space="preserve"> </w:t>
      </w:r>
    </w:p>
    <w:p w14:paraId="5286BEA9" w14:textId="77777777" w:rsidR="009B125D" w:rsidRDefault="009B125D" w:rsidP="00EF2A20">
      <w:pPr>
        <w:keepNext/>
        <w:spacing w:line="360" w:lineRule="auto"/>
      </w:pPr>
      <w:r>
        <w:rPr>
          <w:noProof/>
          <w:lang w:eastAsia="en-GB"/>
        </w:rPr>
        <w:lastRenderedPageBreak/>
        <w:drawing>
          <wp:inline distT="0" distB="0" distL="0" distR="0" wp14:anchorId="7C7E42C2" wp14:editId="4EB49013">
            <wp:extent cx="2913067" cy="2571750"/>
            <wp:effectExtent l="0" t="0" r="1905" b="0"/>
            <wp:docPr id="732748036" name="picture" descr="The Ultrasonic Doppler Flow 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9">
                      <a:extLst>
                        <a:ext uri="{28A0092B-C50C-407E-A947-70E740481C1C}">
                          <a14:useLocalDpi xmlns:a14="http://schemas.microsoft.com/office/drawing/2010/main" val="0"/>
                        </a:ext>
                      </a:extLst>
                    </a:blip>
                    <a:stretch>
                      <a:fillRect/>
                    </a:stretch>
                  </pic:blipFill>
                  <pic:spPr>
                    <a:xfrm>
                      <a:off x="0" y="0"/>
                      <a:ext cx="2916708" cy="2574965"/>
                    </a:xfrm>
                    <a:prstGeom prst="rect">
                      <a:avLst/>
                    </a:prstGeom>
                  </pic:spPr>
                </pic:pic>
              </a:graphicData>
            </a:graphic>
          </wp:inline>
        </w:drawing>
      </w:r>
    </w:p>
    <w:p w14:paraId="164D425F" w14:textId="1A4D5E50" w:rsidR="009B125D" w:rsidRDefault="009B125D" w:rsidP="00EF2A20">
      <w:pPr>
        <w:pStyle w:val="Caption"/>
        <w:spacing w:line="360" w:lineRule="auto"/>
      </w:pPr>
      <w:bookmarkStart w:id="1314" w:name="_Toc512948209"/>
      <w:bookmarkStart w:id="1315" w:name="_Toc513122039"/>
      <w:bookmarkStart w:id="1316" w:name="_Toc513194532"/>
      <w:bookmarkStart w:id="1317" w:name="_Toc513195019"/>
      <w:bookmarkStart w:id="1318" w:name="_Toc513227555"/>
      <w:bookmarkStart w:id="1319" w:name="_Toc514069591"/>
      <w:bookmarkStart w:id="1320" w:name="_Toc514757910"/>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67</w:t>
      </w:r>
      <w:r w:rsidR="007302E0">
        <w:rPr>
          <w:noProof/>
        </w:rPr>
        <w:fldChar w:fldCharType="end"/>
      </w:r>
      <w:r>
        <w:t xml:space="preserve"> - Ultrasonic Flow Meter</w:t>
      </w:r>
      <w:sdt>
        <w:sdtPr>
          <w:id w:val="1187487272"/>
          <w:citation/>
        </w:sdtPr>
        <w:sdtContent>
          <w:r>
            <w:fldChar w:fldCharType="begin"/>
          </w:r>
          <w:r>
            <w:instrText xml:space="preserve"> CITATION Ult18 \l 2057 </w:instrText>
          </w:r>
          <w:r>
            <w:fldChar w:fldCharType="separate"/>
          </w:r>
          <w:r w:rsidR="008242AE">
            <w:rPr>
              <w:noProof/>
            </w:rPr>
            <w:t xml:space="preserve"> (67)</w:t>
          </w:r>
          <w:r>
            <w:fldChar w:fldCharType="end"/>
          </w:r>
        </w:sdtContent>
      </w:sdt>
      <w:bookmarkEnd w:id="1314"/>
      <w:bookmarkEnd w:id="1315"/>
      <w:bookmarkEnd w:id="1316"/>
      <w:bookmarkEnd w:id="1317"/>
      <w:bookmarkEnd w:id="1318"/>
      <w:bookmarkEnd w:id="1319"/>
      <w:bookmarkEnd w:id="1320"/>
    </w:p>
    <w:p w14:paraId="2CF7FC59" w14:textId="2C898997" w:rsidR="009B125D" w:rsidRDefault="00B8553D" w:rsidP="00F10AAF">
      <w:pPr>
        <w:pStyle w:val="Heading3"/>
        <w:spacing w:line="360" w:lineRule="auto"/>
      </w:pPr>
      <w:r>
        <w:t xml:space="preserve"> </w:t>
      </w:r>
      <w:bookmarkStart w:id="1321" w:name="_Toc512948278"/>
      <w:bookmarkStart w:id="1322" w:name="_Toc513036716"/>
      <w:bookmarkStart w:id="1323" w:name="_Toc513121974"/>
      <w:bookmarkStart w:id="1324" w:name="_Toc513194606"/>
      <w:bookmarkStart w:id="1325" w:name="_Toc513227473"/>
      <w:bookmarkStart w:id="1326" w:name="_Toc514758077"/>
      <w:r w:rsidR="009B125D">
        <w:t>Pressure</w:t>
      </w:r>
      <w:bookmarkEnd w:id="1321"/>
      <w:r w:rsidR="002A5364">
        <w:t xml:space="preserve"> (LT)</w:t>
      </w:r>
      <w:bookmarkEnd w:id="1322"/>
      <w:bookmarkEnd w:id="1323"/>
      <w:bookmarkEnd w:id="1324"/>
      <w:bookmarkEnd w:id="1325"/>
      <w:bookmarkEnd w:id="1326"/>
    </w:p>
    <w:p w14:paraId="4098A0E6" w14:textId="77777777" w:rsidR="009B125D" w:rsidRDefault="009B125D" w:rsidP="00EF2A20">
      <w:pPr>
        <w:spacing w:line="360" w:lineRule="auto"/>
      </w:pPr>
      <w:r>
        <w:t xml:space="preserve">The simplest method to increase the pressure within the tank is to place weight on top of the slurry. The issue with this method is that it cannot be controlled, the only way to reduce the pressure is remove weights manually and the only way to increase pressure is to add weights manually. </w:t>
      </w:r>
    </w:p>
    <w:p w14:paraId="3A6164BB" w14:textId="344C2E48" w:rsidR="009B125D" w:rsidRDefault="009B125D" w:rsidP="00F10AAF">
      <w:pPr>
        <w:pStyle w:val="Heading4"/>
        <w:spacing w:line="360" w:lineRule="auto"/>
      </w:pPr>
      <w:bookmarkStart w:id="1327" w:name="_Toc512948279"/>
      <w:r>
        <w:t>Motor</w:t>
      </w:r>
      <w:bookmarkEnd w:id="1327"/>
      <w:r w:rsidR="002A5364">
        <w:t xml:space="preserve"> (LT)</w:t>
      </w:r>
    </w:p>
    <w:p w14:paraId="45623738" w14:textId="26B614E4" w:rsidR="009B125D" w:rsidRDefault="009B125D" w:rsidP="00EF2A20">
      <w:pPr>
        <w:spacing w:line="360" w:lineRule="auto"/>
      </w:pPr>
      <w:r>
        <w:t xml:space="preserve">Instead of adding and removing weights manually, a DC motor attached to the end of threaded rod. A threaded plate would then be on the rod which would raise and lower as the rod is rotated by the motor. Since the motor can be controlled in both directions with the use of H </w:t>
      </w:r>
      <w:r w:rsidR="00C570E9">
        <w:t>Bridge</w:t>
      </w:r>
      <w:r>
        <w:t xml:space="preserve"> it would allow for the increasing and decreasing of pressure within the tank.</w:t>
      </w:r>
    </w:p>
    <w:p w14:paraId="63ED3EA7" w14:textId="77777777" w:rsidR="009B125D" w:rsidRDefault="009B125D" w:rsidP="00EF2A20">
      <w:pPr>
        <w:spacing w:line="360" w:lineRule="auto"/>
      </w:pPr>
      <w:r>
        <w:t>A stepping motor may be more suitable for this application due to its ability for more precise rotation because it makes use of multiple coil winding pairs for specific rotation angles. This would allow for slower more controlled rotations of threaded rod, which may be required due to the slow flow rate of the slurry.</w:t>
      </w:r>
    </w:p>
    <w:p w14:paraId="1F89684F" w14:textId="64C551EC" w:rsidR="009B125D" w:rsidRDefault="009B125D" w:rsidP="00F10AAF">
      <w:pPr>
        <w:pStyle w:val="Heading4"/>
        <w:spacing w:line="360" w:lineRule="auto"/>
      </w:pPr>
      <w:bookmarkStart w:id="1328" w:name="_Toc512948280"/>
      <w:r>
        <w:t>Hydraulics</w:t>
      </w:r>
      <w:bookmarkEnd w:id="1328"/>
      <w:r w:rsidR="003072AB">
        <w:t xml:space="preserve"> (LT)</w:t>
      </w:r>
    </w:p>
    <w:p w14:paraId="757357CB" w14:textId="77777777" w:rsidR="009B125D" w:rsidRDefault="009B125D" w:rsidP="00EF2A20">
      <w:pPr>
        <w:spacing w:line="360" w:lineRule="auto"/>
      </w:pPr>
      <w:r>
        <w:t xml:space="preserve">A similar process to the motor and threaded rod design, except the pressure would be applied by using a hydraulic press. This would be significantly more expensive alternative to the motor and threaded rod, it would also be more complicated to control. Both methods require small movements, due to the nature of system. The tank has a larger area than the reactor thus a small </w:t>
      </w:r>
      <w:r>
        <w:lastRenderedPageBreak/>
        <w:t>movement from the fluid within the tank will result in a large movement of the fluid within the reactor.</w:t>
      </w:r>
    </w:p>
    <w:p w14:paraId="64FBF051" w14:textId="77777777" w:rsidR="009B125D" w:rsidRDefault="009B125D" w:rsidP="00EF2A20">
      <w:pPr>
        <w:keepNext/>
        <w:spacing w:line="360" w:lineRule="auto"/>
      </w:pPr>
      <w:r>
        <w:rPr>
          <w:noProof/>
          <w:lang w:eastAsia="en-GB"/>
        </w:rPr>
        <w:drawing>
          <wp:inline distT="0" distB="0" distL="0" distR="0" wp14:anchorId="6A9890BC" wp14:editId="79F560B3">
            <wp:extent cx="2476500" cy="2865847"/>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0"/>
                    <a:srcRect l="5855" r="3279" b="2391"/>
                    <a:stretch/>
                  </pic:blipFill>
                  <pic:spPr bwMode="auto">
                    <a:xfrm>
                      <a:off x="0" y="0"/>
                      <a:ext cx="2491350" cy="2883032"/>
                    </a:xfrm>
                    <a:prstGeom prst="rect">
                      <a:avLst/>
                    </a:prstGeom>
                    <a:ln>
                      <a:noFill/>
                    </a:ln>
                    <a:extLst>
                      <a:ext uri="{53640926-AAD7-44D8-BBD7-CCE9431645EC}">
                        <a14:shadowObscured xmlns:a14="http://schemas.microsoft.com/office/drawing/2010/main"/>
                      </a:ext>
                    </a:extLst>
                  </pic:spPr>
                </pic:pic>
              </a:graphicData>
            </a:graphic>
          </wp:inline>
        </w:drawing>
      </w:r>
    </w:p>
    <w:p w14:paraId="303F5115" w14:textId="5E583DF6" w:rsidR="009B125D" w:rsidRDefault="009B125D" w:rsidP="00EF2A20">
      <w:pPr>
        <w:pStyle w:val="Caption"/>
        <w:spacing w:line="360" w:lineRule="auto"/>
      </w:pPr>
      <w:bookmarkStart w:id="1329" w:name="_Toc512948210"/>
      <w:bookmarkStart w:id="1330" w:name="_Toc513122040"/>
      <w:bookmarkStart w:id="1331" w:name="_Toc513194533"/>
      <w:bookmarkStart w:id="1332" w:name="_Toc513195020"/>
      <w:bookmarkStart w:id="1333" w:name="_Toc513227556"/>
      <w:bookmarkStart w:id="1334" w:name="_Toc514069592"/>
      <w:bookmarkStart w:id="1335" w:name="_Toc514757911"/>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68</w:t>
      </w:r>
      <w:r w:rsidR="007302E0">
        <w:rPr>
          <w:noProof/>
        </w:rPr>
        <w:fldChar w:fldCharType="end"/>
      </w:r>
      <w:r>
        <w:t xml:space="preserve"> - Hydraulic Force</w:t>
      </w:r>
      <w:sdt>
        <w:sdtPr>
          <w:id w:val="-393660498"/>
          <w:citation/>
        </w:sdtPr>
        <w:sdtContent>
          <w:r>
            <w:fldChar w:fldCharType="begin"/>
          </w:r>
          <w:r>
            <w:instrText xml:space="preserve">CITATION Placeholder1 \l 2057 </w:instrText>
          </w:r>
          <w:r>
            <w:fldChar w:fldCharType="separate"/>
          </w:r>
          <w:r w:rsidR="008242AE">
            <w:rPr>
              <w:noProof/>
            </w:rPr>
            <w:t xml:space="preserve"> (68)</w:t>
          </w:r>
          <w:r>
            <w:fldChar w:fldCharType="end"/>
          </w:r>
        </w:sdtContent>
      </w:sdt>
      <w:bookmarkEnd w:id="1329"/>
      <w:bookmarkEnd w:id="1330"/>
      <w:bookmarkEnd w:id="1331"/>
      <w:bookmarkEnd w:id="1332"/>
      <w:bookmarkEnd w:id="1333"/>
      <w:bookmarkEnd w:id="1334"/>
      <w:bookmarkEnd w:id="1335"/>
    </w:p>
    <w:p w14:paraId="08165D90" w14:textId="6B7FD63C" w:rsidR="009B125D" w:rsidRDefault="00B8553D" w:rsidP="00F10AAF">
      <w:pPr>
        <w:pStyle w:val="Heading4"/>
        <w:spacing w:line="360" w:lineRule="auto"/>
      </w:pPr>
      <w:r>
        <w:t xml:space="preserve"> </w:t>
      </w:r>
      <w:bookmarkStart w:id="1336" w:name="_Toc512948281"/>
      <w:r w:rsidR="009B125D">
        <w:t>Air</w:t>
      </w:r>
      <w:bookmarkEnd w:id="1336"/>
      <w:r w:rsidR="003072AB">
        <w:t xml:space="preserve"> (LT)</w:t>
      </w:r>
    </w:p>
    <w:p w14:paraId="54191FA0" w14:textId="083B7F06" w:rsidR="001932B7" w:rsidRDefault="009B125D" w:rsidP="00F10AAF">
      <w:pPr>
        <w:spacing w:line="360" w:lineRule="auto"/>
      </w:pPr>
      <w:r>
        <w:t>Alternatively, air pressure within the tank could be utilised to increase the flow of slurry into the reactor. This could be achieved by sealing tank and either pumping air into the tank or having another tank filled with air and using a valve to control the flow of air into the slurry tank. Using a valve would allow for greater control of airflow into the tank but the air tanks used within this method would require replacing.</w:t>
      </w:r>
    </w:p>
    <w:p w14:paraId="4A4FFEDA" w14:textId="549A2B5D" w:rsidR="009B125D" w:rsidRDefault="00C16DFC" w:rsidP="00F10AAF">
      <w:pPr>
        <w:pStyle w:val="Heading3"/>
        <w:spacing w:line="360" w:lineRule="auto"/>
      </w:pPr>
      <w:bookmarkStart w:id="1337" w:name="_Toc513036717"/>
      <w:bookmarkStart w:id="1338" w:name="_Toc513121975"/>
      <w:bookmarkStart w:id="1339" w:name="_Toc513194607"/>
      <w:bookmarkStart w:id="1340" w:name="_Toc513227474"/>
      <w:bookmarkStart w:id="1341" w:name="_Toc514758078"/>
      <w:r>
        <w:t>Summary</w:t>
      </w:r>
      <w:r w:rsidR="003072AB">
        <w:t xml:space="preserve"> (LT)</w:t>
      </w:r>
      <w:bookmarkEnd w:id="1337"/>
      <w:bookmarkEnd w:id="1338"/>
      <w:bookmarkEnd w:id="1339"/>
      <w:bookmarkEnd w:id="1340"/>
      <w:bookmarkEnd w:id="1341"/>
    </w:p>
    <w:p w14:paraId="79F0C197" w14:textId="3C4622D5" w:rsidR="009B125D" w:rsidRDefault="009B125D" w:rsidP="00EF2A20">
      <w:pPr>
        <w:spacing w:line="360" w:lineRule="auto"/>
      </w:pPr>
      <w:r>
        <w:t xml:space="preserve">The most suitable method would be using an impellor within the pipe connecting the slurry tank to the reactor to measure flow rate and a </w:t>
      </w:r>
      <w:r w:rsidR="009B1296">
        <w:t xml:space="preserve">sealed tank using an </w:t>
      </w:r>
      <w:r w:rsidR="009866C1">
        <w:t>air pump</w:t>
      </w:r>
      <w:r>
        <w:t xml:space="preserve"> to increase the pressure </w:t>
      </w:r>
      <w:r w:rsidR="009866C1">
        <w:t>within</w:t>
      </w:r>
      <w:r>
        <w:t xml:space="preserve"> the </w:t>
      </w:r>
      <w:r w:rsidR="00AE355D">
        <w:t>tank</w:t>
      </w:r>
      <w:r>
        <w:t>.</w:t>
      </w:r>
    </w:p>
    <w:p w14:paraId="6936EAAE" w14:textId="30F1B7CC" w:rsidR="009A41B4" w:rsidRPr="00B36600" w:rsidRDefault="009B125D" w:rsidP="00B36600">
      <w:pPr>
        <w:spacing w:line="360" w:lineRule="auto"/>
      </w:pPr>
      <w:r>
        <w:t xml:space="preserve">This method would be used due to its relative simplicity, the flow rate sensor would be connected to magnet. Each revolution of the sensor would be detected by a </w:t>
      </w:r>
      <w:r w:rsidR="00C570E9">
        <w:t>Hall Effect</w:t>
      </w:r>
      <w:r>
        <w:t xml:space="preserve"> sensor which in turn would send a pulse to a microchip. The microchip could then count the number of pulses per second, using the pulses per second and diameter of the pipe the flow rate of the slurry can be calculated. Depending on if the flow rate is above or below the set </w:t>
      </w:r>
      <w:r w:rsidR="00AE355D">
        <w:t xml:space="preserve">target the microchip can </w:t>
      </w:r>
      <w:r w:rsidR="00C16DFC">
        <w:t>send out the single to pump more air into the container or drain it out</w:t>
      </w:r>
      <w:r w:rsidR="00795632">
        <w:t>.</w:t>
      </w:r>
    </w:p>
    <w:p w14:paraId="0581B45A" w14:textId="77777777" w:rsidR="007606BC" w:rsidRPr="005D2B17" w:rsidRDefault="007606BC" w:rsidP="007606BC">
      <w:pPr>
        <w:spacing w:before="240"/>
      </w:pPr>
    </w:p>
    <w:p w14:paraId="18B136FC" w14:textId="36C24819" w:rsidR="00B35346" w:rsidRDefault="00B35346" w:rsidP="00F10AAF">
      <w:pPr>
        <w:pStyle w:val="Heading1"/>
        <w:spacing w:line="360" w:lineRule="auto"/>
      </w:pPr>
      <w:r>
        <w:br w:type="page"/>
      </w:r>
      <w:bookmarkStart w:id="1342" w:name="_Toc512948283"/>
      <w:bookmarkStart w:id="1343" w:name="_Toc513036718"/>
      <w:bookmarkStart w:id="1344" w:name="_Toc513121976"/>
      <w:bookmarkStart w:id="1345" w:name="_Toc513194608"/>
      <w:bookmarkStart w:id="1346" w:name="_Toc513227476"/>
      <w:bookmarkStart w:id="1347" w:name="_Toc514758079"/>
      <w:r w:rsidR="5DB62041">
        <w:lastRenderedPageBreak/>
        <w:t>Implementation</w:t>
      </w:r>
      <w:bookmarkStart w:id="1348" w:name="_Toc512850142"/>
      <w:bookmarkStart w:id="1349" w:name="_Toc512850263"/>
      <w:bookmarkStart w:id="1350" w:name="_Toc512850828"/>
      <w:bookmarkStart w:id="1351" w:name="_Toc512850990"/>
      <w:bookmarkStart w:id="1352" w:name="_Toc512851471"/>
      <w:bookmarkStart w:id="1353" w:name="_Toc512855806"/>
      <w:bookmarkStart w:id="1354" w:name="_Toc512857316"/>
      <w:bookmarkStart w:id="1355" w:name="_Toc512863109"/>
      <w:bookmarkEnd w:id="1342"/>
      <w:bookmarkEnd w:id="1343"/>
      <w:bookmarkEnd w:id="1344"/>
      <w:bookmarkEnd w:id="1345"/>
      <w:bookmarkEnd w:id="1346"/>
      <w:bookmarkEnd w:id="1348"/>
      <w:bookmarkEnd w:id="1349"/>
      <w:bookmarkEnd w:id="1350"/>
      <w:bookmarkEnd w:id="1351"/>
      <w:bookmarkEnd w:id="1352"/>
      <w:bookmarkEnd w:id="1353"/>
      <w:bookmarkEnd w:id="1354"/>
      <w:bookmarkEnd w:id="1355"/>
      <w:bookmarkEnd w:id="1347"/>
    </w:p>
    <w:p w14:paraId="02B19737" w14:textId="7AB91C9F" w:rsidR="000668C0" w:rsidRPr="00D31B29" w:rsidRDefault="000668C0" w:rsidP="00F10AAF">
      <w:pPr>
        <w:pStyle w:val="Heading2"/>
        <w:spacing w:line="360" w:lineRule="auto"/>
      </w:pPr>
      <w:bookmarkStart w:id="1356" w:name="_Toc512850829"/>
      <w:bookmarkStart w:id="1357" w:name="_Toc512850991"/>
      <w:bookmarkStart w:id="1358" w:name="_Toc512851472"/>
      <w:bookmarkStart w:id="1359" w:name="_Toc512854277"/>
      <w:bookmarkStart w:id="1360" w:name="_Toc512855807"/>
      <w:bookmarkStart w:id="1361" w:name="_Toc512857317"/>
      <w:bookmarkStart w:id="1362" w:name="_Toc512863110"/>
      <w:bookmarkStart w:id="1363" w:name="_Toc512948284"/>
      <w:bookmarkStart w:id="1364" w:name="_Toc513036719"/>
      <w:bookmarkStart w:id="1365" w:name="_Toc513121977"/>
      <w:bookmarkStart w:id="1366" w:name="_Toc513194609"/>
      <w:bookmarkStart w:id="1367" w:name="_Toc513227477"/>
      <w:bookmarkStart w:id="1368" w:name="_Toc514758080"/>
      <w:r w:rsidRPr="00D31B29">
        <w:rPr>
          <w:color w:val="4472C4" w:themeColor="accent5"/>
        </w:rPr>
        <w:t>Purchasing new parts</w:t>
      </w:r>
      <w:bookmarkEnd w:id="1356"/>
      <w:bookmarkEnd w:id="1357"/>
      <w:bookmarkEnd w:id="1358"/>
      <w:bookmarkEnd w:id="1359"/>
      <w:bookmarkEnd w:id="1360"/>
      <w:bookmarkEnd w:id="1361"/>
      <w:r w:rsidR="00682D5B">
        <w:rPr>
          <w:color w:val="4472C4" w:themeColor="accent5"/>
        </w:rPr>
        <w:t xml:space="preserve"> (Group)</w:t>
      </w:r>
      <w:bookmarkEnd w:id="1362"/>
      <w:bookmarkEnd w:id="1363"/>
      <w:bookmarkEnd w:id="1364"/>
      <w:bookmarkEnd w:id="1365"/>
      <w:bookmarkEnd w:id="1366"/>
      <w:bookmarkEnd w:id="1367"/>
      <w:bookmarkEnd w:id="1368"/>
    </w:p>
    <w:p w14:paraId="7202D54C" w14:textId="77777777" w:rsidR="000668C0" w:rsidRPr="006A2D6F" w:rsidRDefault="5DB62041" w:rsidP="00F10AAF">
      <w:pPr>
        <w:spacing w:line="360" w:lineRule="auto"/>
      </w:pPr>
      <w:r w:rsidRPr="006A2D6F">
        <w:t>In order to make the improvements, additional parts were needed to extend the overall length of the reactor.</w:t>
      </w:r>
    </w:p>
    <w:p w14:paraId="44897BF6" w14:textId="3BEB09E1" w:rsidR="006A2D6F" w:rsidRDefault="006A2D6F" w:rsidP="00F10AAF">
      <w:pPr>
        <w:spacing w:line="360" w:lineRule="auto"/>
        <w:rPr>
          <w:noProof/>
          <w:lang w:eastAsia="en-GB"/>
        </w:rPr>
      </w:pPr>
      <w:r w:rsidRPr="006A2D6F">
        <w:t>Below</w:t>
      </w:r>
      <w:r w:rsidR="5DB62041" w:rsidRPr="006A2D6F">
        <w:t xml:space="preserve"> is an image of the nut</w:t>
      </w:r>
      <w:r w:rsidR="00C570E9">
        <w:t>s &amp; bolts needed to extend the Reactor, t</w:t>
      </w:r>
      <w:r w:rsidR="5DB62041" w:rsidRPr="006A2D6F">
        <w:t xml:space="preserve">he nuts &amp; bolts are 23mm in </w:t>
      </w:r>
      <w:r w:rsidR="00C570E9">
        <w:t>diameter while the bolts were 24</w:t>
      </w:r>
      <w:r w:rsidR="5DB62041" w:rsidRPr="006A2D6F">
        <w:t>0mm total length.</w:t>
      </w:r>
      <w:r w:rsidRPr="006A2D6F">
        <w:rPr>
          <w:noProof/>
          <w:lang w:eastAsia="en-GB"/>
        </w:rPr>
        <w:t xml:space="preserve"> </w:t>
      </w:r>
    </w:p>
    <w:p w14:paraId="71BDA6EA" w14:textId="2691DAF4" w:rsidR="000668C0" w:rsidRPr="006A2D6F" w:rsidRDefault="006A2D6F" w:rsidP="00F10AAF">
      <w:pPr>
        <w:spacing w:line="360" w:lineRule="auto"/>
      </w:pPr>
      <w:r w:rsidRPr="006A2D6F">
        <w:rPr>
          <w:noProof/>
          <w:lang w:eastAsia="en-GB"/>
        </w:rPr>
        <w:drawing>
          <wp:inline distT="0" distB="0" distL="0" distR="0" wp14:anchorId="7874BFD9" wp14:editId="544DA77D">
            <wp:extent cx="2386965" cy="1759585"/>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80412_095444.jpg"/>
                    <pic:cNvPicPr/>
                  </pic:nvPicPr>
                  <pic:blipFill rotWithShape="1">
                    <a:blip r:embed="rId151" cstate="print">
                      <a:extLst>
                        <a:ext uri="{28A0092B-C50C-407E-A947-70E740481C1C}">
                          <a14:useLocalDpi xmlns:a14="http://schemas.microsoft.com/office/drawing/2010/main" val="0"/>
                        </a:ext>
                      </a:extLst>
                    </a:blip>
                    <a:srcRect r="23689"/>
                    <a:stretch/>
                  </pic:blipFill>
                  <pic:spPr bwMode="auto">
                    <a:xfrm>
                      <a:off x="0" y="0"/>
                      <a:ext cx="2386965" cy="1759585"/>
                    </a:xfrm>
                    <a:prstGeom prst="rect">
                      <a:avLst/>
                    </a:prstGeom>
                    <a:ln>
                      <a:noFill/>
                    </a:ln>
                    <a:extLst>
                      <a:ext uri="{53640926-AAD7-44D8-BBD7-CCE9431645EC}">
                        <a14:shadowObscured xmlns:a14="http://schemas.microsoft.com/office/drawing/2010/main"/>
                      </a:ext>
                    </a:extLst>
                  </pic:spPr>
                </pic:pic>
              </a:graphicData>
            </a:graphic>
          </wp:inline>
        </w:drawing>
      </w:r>
    </w:p>
    <w:p w14:paraId="13B95BEB" w14:textId="6837A32F" w:rsidR="000668C0" w:rsidRPr="006A2D6F" w:rsidRDefault="006A2D6F" w:rsidP="00F10AAF">
      <w:pPr>
        <w:spacing w:line="360" w:lineRule="auto"/>
        <w:rPr>
          <w:noProof/>
          <w:lang w:eastAsia="en-GB"/>
        </w:rPr>
      </w:pPr>
      <w:r w:rsidRPr="006A2D6F">
        <w:rPr>
          <w:noProof/>
          <w:lang w:eastAsia="en-GB"/>
        </w:rPr>
        <mc:AlternateContent>
          <mc:Choice Requires="wps">
            <w:drawing>
              <wp:anchor distT="0" distB="0" distL="114300" distR="114300" simplePos="0" relativeHeight="251602944" behindDoc="0" locked="0" layoutInCell="1" allowOverlap="1" wp14:anchorId="29001C74" wp14:editId="397C3F94">
                <wp:simplePos x="0" y="0"/>
                <wp:positionH relativeFrom="margin">
                  <wp:align>left</wp:align>
                </wp:positionH>
                <wp:positionV relativeFrom="paragraph">
                  <wp:posOffset>7620</wp:posOffset>
                </wp:positionV>
                <wp:extent cx="238696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386965" cy="635"/>
                        </a:xfrm>
                        <a:prstGeom prst="rect">
                          <a:avLst/>
                        </a:prstGeom>
                        <a:solidFill>
                          <a:prstClr val="white"/>
                        </a:solidFill>
                        <a:ln>
                          <a:noFill/>
                        </a:ln>
                      </wps:spPr>
                      <wps:txbx>
                        <w:txbxContent>
                          <w:p w14:paraId="5784C3B9" w14:textId="6FFD71AF" w:rsidR="00204AAD" w:rsidRPr="00B53A93" w:rsidRDefault="00204AAD" w:rsidP="007A6015">
                            <w:pPr>
                              <w:pStyle w:val="Caption"/>
                              <w:rPr>
                                <w:b/>
                                <w:noProof/>
                                <w:color w:val="000000" w:themeColor="text1"/>
                              </w:rPr>
                            </w:pPr>
                            <w:bookmarkStart w:id="1369" w:name="_Toc512854224"/>
                            <w:bookmarkStart w:id="1370" w:name="_Toc512855752"/>
                            <w:bookmarkStart w:id="1371" w:name="_Toc512857260"/>
                            <w:bookmarkStart w:id="1372" w:name="_Toc512948211"/>
                            <w:bookmarkStart w:id="1373" w:name="_Toc513122041"/>
                            <w:bookmarkStart w:id="1374" w:name="_Toc513194534"/>
                            <w:bookmarkStart w:id="1375" w:name="_Toc513195021"/>
                            <w:bookmarkStart w:id="1376" w:name="_Toc513227557"/>
                            <w:bookmarkStart w:id="1377" w:name="_Toc514069593"/>
                            <w:bookmarkStart w:id="1378" w:name="_Toc514757912"/>
                            <w:r>
                              <w:t xml:space="preserve">Figure </w:t>
                            </w:r>
                            <w:r>
                              <w:rPr>
                                <w:noProof/>
                              </w:rPr>
                              <w:fldChar w:fldCharType="begin"/>
                            </w:r>
                            <w:r>
                              <w:rPr>
                                <w:noProof/>
                              </w:rPr>
                              <w:instrText xml:space="preserve"> SEQ Figure \* ARABIC </w:instrText>
                            </w:r>
                            <w:r>
                              <w:rPr>
                                <w:noProof/>
                              </w:rPr>
                              <w:fldChar w:fldCharType="separate"/>
                            </w:r>
                            <w:r w:rsidR="001A5D69">
                              <w:rPr>
                                <w:noProof/>
                              </w:rPr>
                              <w:t>69</w:t>
                            </w:r>
                            <w:r>
                              <w:rPr>
                                <w:noProof/>
                              </w:rPr>
                              <w:fldChar w:fldCharType="end"/>
                            </w:r>
                            <w:r>
                              <w:t>: Purchased Nuts &amp; Bolts</w:t>
                            </w:r>
                            <w:bookmarkEnd w:id="1369"/>
                            <w:bookmarkEnd w:id="1370"/>
                            <w:bookmarkEnd w:id="1371"/>
                            <w:bookmarkEnd w:id="1372"/>
                            <w:bookmarkEnd w:id="1373"/>
                            <w:bookmarkEnd w:id="1374"/>
                            <w:bookmarkEnd w:id="1375"/>
                            <w:bookmarkEnd w:id="1376"/>
                            <w:bookmarkEnd w:id="1377"/>
                            <w:bookmarkEnd w:id="13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001C74" id="Text Box 17" o:spid="_x0000_s1058" type="#_x0000_t202" style="position:absolute;margin-left:0;margin-top:.6pt;width:187.95pt;height:.05pt;z-index:2516029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DNjMAIAAGcEAAAOAAAAZHJzL2Uyb0RvYy54bWysVE1v2zAMvQ/YfxB0X5wPNO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" stroked="f">
                <v:textbox style="mso-fit-shape-to-text:t" inset="0,0,0,0">
                  <w:txbxContent>
                    <w:p w14:paraId="5784C3B9" w14:textId="6FFD71AF" w:rsidR="00204AAD" w:rsidRPr="00B53A93" w:rsidRDefault="00204AAD" w:rsidP="007A6015">
                      <w:pPr>
                        <w:pStyle w:val="Caption"/>
                        <w:rPr>
                          <w:b/>
                          <w:noProof/>
                          <w:color w:val="000000" w:themeColor="text1"/>
                        </w:rPr>
                      </w:pPr>
                      <w:bookmarkStart w:id="1379" w:name="_Toc512854224"/>
                      <w:bookmarkStart w:id="1380" w:name="_Toc512855752"/>
                      <w:bookmarkStart w:id="1381" w:name="_Toc512857260"/>
                      <w:bookmarkStart w:id="1382" w:name="_Toc512948211"/>
                      <w:bookmarkStart w:id="1383" w:name="_Toc513122041"/>
                      <w:bookmarkStart w:id="1384" w:name="_Toc513194534"/>
                      <w:bookmarkStart w:id="1385" w:name="_Toc513195021"/>
                      <w:bookmarkStart w:id="1386" w:name="_Toc513227557"/>
                      <w:bookmarkStart w:id="1387" w:name="_Toc514069593"/>
                      <w:bookmarkStart w:id="1388" w:name="_Toc514757912"/>
                      <w:r>
                        <w:t xml:space="preserve">Figure </w:t>
                      </w:r>
                      <w:r>
                        <w:rPr>
                          <w:noProof/>
                        </w:rPr>
                        <w:fldChar w:fldCharType="begin"/>
                      </w:r>
                      <w:r>
                        <w:rPr>
                          <w:noProof/>
                        </w:rPr>
                        <w:instrText xml:space="preserve"> SEQ Figure \* ARABIC </w:instrText>
                      </w:r>
                      <w:r>
                        <w:rPr>
                          <w:noProof/>
                        </w:rPr>
                        <w:fldChar w:fldCharType="separate"/>
                      </w:r>
                      <w:r w:rsidR="001A5D69">
                        <w:rPr>
                          <w:noProof/>
                        </w:rPr>
                        <w:t>69</w:t>
                      </w:r>
                      <w:r>
                        <w:rPr>
                          <w:noProof/>
                        </w:rPr>
                        <w:fldChar w:fldCharType="end"/>
                      </w:r>
                      <w:r>
                        <w:t>: Purchased Nuts &amp; Bolts</w:t>
                      </w:r>
                      <w:bookmarkEnd w:id="1379"/>
                      <w:bookmarkEnd w:id="1380"/>
                      <w:bookmarkEnd w:id="1381"/>
                      <w:bookmarkEnd w:id="1382"/>
                      <w:bookmarkEnd w:id="1383"/>
                      <w:bookmarkEnd w:id="1384"/>
                      <w:bookmarkEnd w:id="1385"/>
                      <w:bookmarkEnd w:id="1386"/>
                      <w:bookmarkEnd w:id="1387"/>
                      <w:bookmarkEnd w:id="1388"/>
                    </w:p>
                  </w:txbxContent>
                </v:textbox>
                <w10:wrap type="square" anchorx="margin"/>
              </v:shape>
            </w:pict>
          </mc:Fallback>
        </mc:AlternateContent>
      </w:r>
    </w:p>
    <w:p w14:paraId="5547ECDF" w14:textId="4B6025EA" w:rsidR="006A2D6F" w:rsidRPr="006A2D6F" w:rsidRDefault="006A2D6F" w:rsidP="00F10AAF">
      <w:pPr>
        <w:spacing w:line="360" w:lineRule="auto"/>
        <w:rPr>
          <w:noProof/>
          <w:lang w:eastAsia="en-GB"/>
        </w:rPr>
      </w:pPr>
      <w:r w:rsidRPr="006A2D6F">
        <w:t>Below</w:t>
      </w:r>
      <w:r w:rsidR="000668C0" w:rsidRPr="006A2D6F">
        <w:t xml:space="preserve"> is an image of the additional pipe needed to extend the </w:t>
      </w:r>
      <w:r w:rsidR="00C570E9">
        <w:t>reactor, t</w:t>
      </w:r>
      <w:r w:rsidR="000668C0" w:rsidRPr="006A2D6F">
        <w:t>he pipe is made of Mild S</w:t>
      </w:r>
      <w:r w:rsidR="00C570E9">
        <w:t>teel and is 145mm in length, 101</w:t>
      </w:r>
      <w:r w:rsidR="000668C0" w:rsidRPr="006A2D6F">
        <w:t>mm in diameter. Only one pipe was used as two were purchased as spare parts.</w:t>
      </w:r>
      <w:r w:rsidRPr="006A2D6F">
        <w:rPr>
          <w:noProof/>
          <w:lang w:eastAsia="en-GB"/>
        </w:rPr>
        <w:t xml:space="preserve"> </w:t>
      </w:r>
    </w:p>
    <w:p w14:paraId="50DDD8F4" w14:textId="4AFFE02D" w:rsidR="000668C0" w:rsidRPr="006A2D6F" w:rsidRDefault="006A2D6F" w:rsidP="00F10AAF">
      <w:pPr>
        <w:spacing w:line="360" w:lineRule="auto"/>
      </w:pPr>
      <w:r w:rsidRPr="006A2D6F">
        <w:rPr>
          <w:noProof/>
          <w:lang w:eastAsia="en-GB"/>
        </w:rPr>
        <w:drawing>
          <wp:inline distT="0" distB="0" distL="0" distR="0" wp14:anchorId="236C1670" wp14:editId="16945A01">
            <wp:extent cx="2078355" cy="201803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80412_111528.jpg"/>
                    <pic:cNvPicPr/>
                  </pic:nvPicPr>
                  <pic:blipFill rotWithShape="1">
                    <a:blip r:embed="rId152" cstate="print">
                      <a:extLst>
                        <a:ext uri="{28A0092B-C50C-407E-A947-70E740481C1C}">
                          <a14:useLocalDpi xmlns:a14="http://schemas.microsoft.com/office/drawing/2010/main" val="0"/>
                        </a:ext>
                      </a:extLst>
                    </a:blip>
                    <a:srcRect l="24045" r="18002"/>
                    <a:stretch/>
                  </pic:blipFill>
                  <pic:spPr bwMode="auto">
                    <a:xfrm>
                      <a:off x="0" y="0"/>
                      <a:ext cx="2078355" cy="2018030"/>
                    </a:xfrm>
                    <a:prstGeom prst="rect">
                      <a:avLst/>
                    </a:prstGeom>
                    <a:ln>
                      <a:noFill/>
                    </a:ln>
                    <a:extLst>
                      <a:ext uri="{53640926-AAD7-44D8-BBD7-CCE9431645EC}">
                        <a14:shadowObscured xmlns:a14="http://schemas.microsoft.com/office/drawing/2010/main"/>
                      </a:ext>
                    </a:extLst>
                  </pic:spPr>
                </pic:pic>
              </a:graphicData>
            </a:graphic>
          </wp:inline>
        </w:drawing>
      </w:r>
    </w:p>
    <w:p w14:paraId="69D8E89F" w14:textId="4BC94DFB" w:rsidR="000668C0" w:rsidRPr="006A2D6F" w:rsidRDefault="006A2D6F" w:rsidP="00F10AAF">
      <w:pPr>
        <w:spacing w:line="360" w:lineRule="auto"/>
      </w:pPr>
      <w:r w:rsidRPr="006A2D6F">
        <w:rPr>
          <w:noProof/>
          <w:lang w:eastAsia="en-GB"/>
        </w:rPr>
        <mc:AlternateContent>
          <mc:Choice Requires="wps">
            <w:drawing>
              <wp:anchor distT="0" distB="0" distL="114300" distR="114300" simplePos="0" relativeHeight="251606016" behindDoc="0" locked="0" layoutInCell="1" allowOverlap="1" wp14:anchorId="1C2CF817" wp14:editId="04C1781E">
                <wp:simplePos x="0" y="0"/>
                <wp:positionH relativeFrom="margin">
                  <wp:align>left</wp:align>
                </wp:positionH>
                <wp:positionV relativeFrom="paragraph">
                  <wp:posOffset>8255</wp:posOffset>
                </wp:positionV>
                <wp:extent cx="2078355" cy="19812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078355" cy="198120"/>
                        </a:xfrm>
                        <a:prstGeom prst="rect">
                          <a:avLst/>
                        </a:prstGeom>
                        <a:solidFill>
                          <a:prstClr val="white"/>
                        </a:solidFill>
                        <a:ln>
                          <a:noFill/>
                        </a:ln>
                      </wps:spPr>
                      <wps:txbx>
                        <w:txbxContent>
                          <w:p w14:paraId="1B55663A" w14:textId="7681ACFC" w:rsidR="00204AAD" w:rsidRPr="00342B2E" w:rsidRDefault="00204AAD" w:rsidP="007A6015">
                            <w:pPr>
                              <w:pStyle w:val="Caption"/>
                              <w:rPr>
                                <w:noProof/>
                              </w:rPr>
                            </w:pPr>
                            <w:bookmarkStart w:id="1389" w:name="_Toc512854225"/>
                            <w:bookmarkStart w:id="1390" w:name="_Toc512855753"/>
                            <w:bookmarkStart w:id="1391" w:name="_Toc512857261"/>
                            <w:bookmarkStart w:id="1392" w:name="_Toc512948212"/>
                            <w:bookmarkStart w:id="1393" w:name="_Toc513122042"/>
                            <w:bookmarkStart w:id="1394" w:name="_Toc513194535"/>
                            <w:bookmarkStart w:id="1395" w:name="_Toc513195022"/>
                            <w:bookmarkStart w:id="1396" w:name="_Toc513227558"/>
                            <w:bookmarkStart w:id="1397" w:name="_Toc514069594"/>
                            <w:bookmarkStart w:id="1398" w:name="_Toc514757913"/>
                            <w:r>
                              <w:t xml:space="preserve">Figure </w:t>
                            </w:r>
                            <w:r>
                              <w:rPr>
                                <w:noProof/>
                              </w:rPr>
                              <w:fldChar w:fldCharType="begin"/>
                            </w:r>
                            <w:r>
                              <w:rPr>
                                <w:noProof/>
                              </w:rPr>
                              <w:instrText xml:space="preserve"> SEQ Figure \* ARABIC </w:instrText>
                            </w:r>
                            <w:r>
                              <w:rPr>
                                <w:noProof/>
                              </w:rPr>
                              <w:fldChar w:fldCharType="separate"/>
                            </w:r>
                            <w:r w:rsidR="001A5D69">
                              <w:rPr>
                                <w:noProof/>
                              </w:rPr>
                              <w:t>70</w:t>
                            </w:r>
                            <w:r>
                              <w:rPr>
                                <w:noProof/>
                              </w:rPr>
                              <w:fldChar w:fldCharType="end"/>
                            </w:r>
                            <w:r>
                              <w:t>: Purchased Outer Pipe</w:t>
                            </w:r>
                            <w:bookmarkEnd w:id="1389"/>
                            <w:bookmarkEnd w:id="1390"/>
                            <w:bookmarkEnd w:id="1391"/>
                            <w:bookmarkEnd w:id="1392"/>
                            <w:bookmarkEnd w:id="1393"/>
                            <w:bookmarkEnd w:id="1394"/>
                            <w:bookmarkEnd w:id="1395"/>
                            <w:bookmarkEnd w:id="1396"/>
                            <w:bookmarkEnd w:id="1397"/>
                            <w:bookmarkEnd w:id="13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2CF817" id="Text Box 12" o:spid="_x0000_s1059" type="#_x0000_t202" style="position:absolute;margin-left:0;margin-top:.65pt;width:163.65pt;height:15.6pt;z-index:25160601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" stroked="f">
                <v:textbox inset="0,0,0,0">
                  <w:txbxContent>
                    <w:p w14:paraId="1B55663A" w14:textId="7681ACFC" w:rsidR="00204AAD" w:rsidRPr="00342B2E" w:rsidRDefault="00204AAD" w:rsidP="007A6015">
                      <w:pPr>
                        <w:pStyle w:val="Caption"/>
                        <w:rPr>
                          <w:noProof/>
                        </w:rPr>
                      </w:pPr>
                      <w:bookmarkStart w:id="1399" w:name="_Toc512854225"/>
                      <w:bookmarkStart w:id="1400" w:name="_Toc512855753"/>
                      <w:bookmarkStart w:id="1401" w:name="_Toc512857261"/>
                      <w:bookmarkStart w:id="1402" w:name="_Toc512948212"/>
                      <w:bookmarkStart w:id="1403" w:name="_Toc513122042"/>
                      <w:bookmarkStart w:id="1404" w:name="_Toc513194535"/>
                      <w:bookmarkStart w:id="1405" w:name="_Toc513195022"/>
                      <w:bookmarkStart w:id="1406" w:name="_Toc513227558"/>
                      <w:bookmarkStart w:id="1407" w:name="_Toc514069594"/>
                      <w:bookmarkStart w:id="1408" w:name="_Toc514757913"/>
                      <w:r>
                        <w:t xml:space="preserve">Figure </w:t>
                      </w:r>
                      <w:r>
                        <w:rPr>
                          <w:noProof/>
                        </w:rPr>
                        <w:fldChar w:fldCharType="begin"/>
                      </w:r>
                      <w:r>
                        <w:rPr>
                          <w:noProof/>
                        </w:rPr>
                        <w:instrText xml:space="preserve"> SEQ Figure \* ARABIC </w:instrText>
                      </w:r>
                      <w:r>
                        <w:rPr>
                          <w:noProof/>
                        </w:rPr>
                        <w:fldChar w:fldCharType="separate"/>
                      </w:r>
                      <w:r w:rsidR="001A5D69">
                        <w:rPr>
                          <w:noProof/>
                        </w:rPr>
                        <w:t>70</w:t>
                      </w:r>
                      <w:r>
                        <w:rPr>
                          <w:noProof/>
                        </w:rPr>
                        <w:fldChar w:fldCharType="end"/>
                      </w:r>
                      <w:r>
                        <w:t>: Purchased Outer Pipe</w:t>
                      </w:r>
                      <w:bookmarkEnd w:id="1399"/>
                      <w:bookmarkEnd w:id="1400"/>
                      <w:bookmarkEnd w:id="1401"/>
                      <w:bookmarkEnd w:id="1402"/>
                      <w:bookmarkEnd w:id="1403"/>
                      <w:bookmarkEnd w:id="1404"/>
                      <w:bookmarkEnd w:id="1405"/>
                      <w:bookmarkEnd w:id="1406"/>
                      <w:bookmarkEnd w:id="1407"/>
                      <w:bookmarkEnd w:id="1408"/>
                    </w:p>
                  </w:txbxContent>
                </v:textbox>
                <w10:wrap type="square" anchorx="margin"/>
              </v:shape>
            </w:pict>
          </mc:Fallback>
        </mc:AlternateContent>
      </w:r>
    </w:p>
    <w:p w14:paraId="41610FC0" w14:textId="431D6962" w:rsidR="000668C0" w:rsidRPr="006A2D6F" w:rsidRDefault="000668C0" w:rsidP="00F10AAF">
      <w:pPr>
        <w:spacing w:line="360" w:lineRule="auto"/>
      </w:pPr>
    </w:p>
    <w:p w14:paraId="43A6197C" w14:textId="25735A0A" w:rsidR="000668C0" w:rsidRPr="006A2D6F" w:rsidRDefault="000668C0" w:rsidP="00F10AAF">
      <w:pPr>
        <w:spacing w:line="360" w:lineRule="auto"/>
      </w:pPr>
    </w:p>
    <w:p w14:paraId="562C70A1" w14:textId="45295E25" w:rsidR="000668C0" w:rsidRPr="006A2D6F" w:rsidRDefault="000668C0" w:rsidP="00F10AAF">
      <w:pPr>
        <w:spacing w:line="360" w:lineRule="auto"/>
      </w:pPr>
    </w:p>
    <w:p w14:paraId="3174D77F" w14:textId="6B6F586E" w:rsidR="006A2D6F" w:rsidRDefault="005D1E42" w:rsidP="00F10AAF">
      <w:pPr>
        <w:spacing w:line="360" w:lineRule="auto"/>
        <w:rPr>
          <w:noProof/>
          <w:lang w:eastAsia="en-GB"/>
        </w:rPr>
      </w:pPr>
      <w:r>
        <w:lastRenderedPageBreak/>
        <w:t xml:space="preserve"> </w:t>
      </w:r>
      <w:r w:rsidR="006A2D6F">
        <w:t>Below</w:t>
      </w:r>
      <w:r w:rsidR="000668C0" w:rsidRPr="006A2D6F">
        <w:t xml:space="preserve"> is a new electrode to replace the anode used during last year’s </w:t>
      </w:r>
      <w:r w:rsidR="00C570E9">
        <w:t>testing, t</w:t>
      </w:r>
      <w:r w:rsidR="000668C0" w:rsidRPr="006A2D6F">
        <w:t>he measurements are the same between both electrodes while the new electrode is made from Mild Steel as the material of the previous electrode was undocumented.</w:t>
      </w:r>
      <w:r w:rsidR="006A2D6F" w:rsidRPr="006A2D6F">
        <w:rPr>
          <w:noProof/>
          <w:lang w:eastAsia="en-GB"/>
        </w:rPr>
        <w:t xml:space="preserve"> </w:t>
      </w:r>
    </w:p>
    <w:p w14:paraId="7AAC403B" w14:textId="05ABF8CF" w:rsidR="006A2D6F" w:rsidRDefault="006A2D6F" w:rsidP="00F10AAF">
      <w:pPr>
        <w:spacing w:line="360" w:lineRule="auto"/>
        <w:rPr>
          <w:noProof/>
          <w:lang w:eastAsia="en-GB"/>
        </w:rPr>
      </w:pPr>
      <w:r w:rsidRPr="006A2D6F">
        <w:rPr>
          <w:noProof/>
          <w:lang w:eastAsia="en-GB"/>
        </w:rPr>
        <w:drawing>
          <wp:inline distT="0" distB="0" distL="0" distR="0" wp14:anchorId="71AF9BEB" wp14:editId="78FD6A2C">
            <wp:extent cx="2647950" cy="21151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180412_095416.jpg"/>
                    <pic:cNvPicPr/>
                  </pic:nvPicPr>
                  <pic:blipFill rotWithShape="1">
                    <a:blip r:embed="rId153" cstate="print">
                      <a:extLst>
                        <a:ext uri="{28A0092B-C50C-407E-A947-70E740481C1C}">
                          <a14:useLocalDpi xmlns:a14="http://schemas.microsoft.com/office/drawing/2010/main" val="0"/>
                        </a:ext>
                      </a:extLst>
                    </a:blip>
                    <a:srcRect l="11700" r="17873"/>
                    <a:stretch/>
                  </pic:blipFill>
                  <pic:spPr bwMode="auto">
                    <a:xfrm>
                      <a:off x="0" y="0"/>
                      <a:ext cx="2647950" cy="2115185"/>
                    </a:xfrm>
                    <a:prstGeom prst="rect">
                      <a:avLst/>
                    </a:prstGeom>
                    <a:ln>
                      <a:noFill/>
                    </a:ln>
                    <a:extLst>
                      <a:ext uri="{53640926-AAD7-44D8-BBD7-CCE9431645EC}">
                        <a14:shadowObscured xmlns:a14="http://schemas.microsoft.com/office/drawing/2010/main"/>
                      </a:ext>
                    </a:extLst>
                  </pic:spPr>
                </pic:pic>
              </a:graphicData>
            </a:graphic>
          </wp:inline>
        </w:drawing>
      </w:r>
    </w:p>
    <w:p w14:paraId="5491A2ED" w14:textId="1F47C665" w:rsidR="000668C0" w:rsidRPr="00A63D1E" w:rsidRDefault="006A2D6F" w:rsidP="00F10AAF">
      <w:pPr>
        <w:spacing w:line="360" w:lineRule="auto"/>
        <w:rPr>
          <w:noProof/>
          <w:lang w:eastAsia="en-GB"/>
        </w:rPr>
      </w:pPr>
      <w:r w:rsidRPr="006A2D6F">
        <w:rPr>
          <w:noProof/>
          <w:lang w:eastAsia="en-GB"/>
        </w:rPr>
        <mc:AlternateContent>
          <mc:Choice Requires="wps">
            <w:drawing>
              <wp:inline distT="0" distB="0" distL="0" distR="0" wp14:anchorId="450BD747" wp14:editId="724E9542">
                <wp:extent cx="2647950" cy="635"/>
                <wp:effectExtent l="0" t="0" r="0" b="0"/>
                <wp:docPr id="13" name="Text Box 13"/>
                <wp:cNvGraphicFramePr/>
                <a:graphic xmlns:a="http://schemas.openxmlformats.org/drawingml/2006/main">
                  <a:graphicData uri="http://schemas.microsoft.com/office/word/2010/wordprocessingShape">
                    <wps:wsp>
                      <wps:cNvSpPr txBox="1"/>
                      <wps:spPr>
                        <a:xfrm>
                          <a:off x="0" y="0"/>
                          <a:ext cx="2647950" cy="635"/>
                        </a:xfrm>
                        <a:prstGeom prst="rect">
                          <a:avLst/>
                        </a:prstGeom>
                        <a:solidFill>
                          <a:prstClr val="white"/>
                        </a:solidFill>
                        <a:ln>
                          <a:noFill/>
                        </a:ln>
                      </wps:spPr>
                      <wps:txbx>
                        <w:txbxContent>
                          <w:p w14:paraId="23F5E77D" w14:textId="597C62E2" w:rsidR="00204AAD" w:rsidRPr="001B11E2" w:rsidRDefault="00204AAD" w:rsidP="006A2D6F">
                            <w:pPr>
                              <w:pStyle w:val="Caption"/>
                              <w:rPr>
                                <w:noProof/>
                              </w:rPr>
                            </w:pPr>
                            <w:bookmarkStart w:id="1409" w:name="_Toc512854226"/>
                            <w:bookmarkStart w:id="1410" w:name="_Toc512855754"/>
                            <w:bookmarkStart w:id="1411" w:name="_Toc512857262"/>
                            <w:bookmarkStart w:id="1412" w:name="_Toc512948213"/>
                            <w:bookmarkStart w:id="1413" w:name="_Toc513122043"/>
                            <w:bookmarkStart w:id="1414" w:name="_Toc513194536"/>
                            <w:bookmarkStart w:id="1415" w:name="_Toc513195023"/>
                            <w:bookmarkStart w:id="1416" w:name="_Toc513227559"/>
                            <w:bookmarkStart w:id="1417" w:name="_Toc514069595"/>
                            <w:bookmarkStart w:id="1418" w:name="_Toc514757914"/>
                            <w:r>
                              <w:t xml:space="preserve">Figure </w:t>
                            </w:r>
                            <w:r>
                              <w:rPr>
                                <w:noProof/>
                              </w:rPr>
                              <w:fldChar w:fldCharType="begin"/>
                            </w:r>
                            <w:r>
                              <w:rPr>
                                <w:noProof/>
                              </w:rPr>
                              <w:instrText xml:space="preserve"> SEQ Figure \* ARABIC </w:instrText>
                            </w:r>
                            <w:r>
                              <w:rPr>
                                <w:noProof/>
                              </w:rPr>
                              <w:fldChar w:fldCharType="separate"/>
                            </w:r>
                            <w:r w:rsidR="001A5D69">
                              <w:rPr>
                                <w:noProof/>
                              </w:rPr>
                              <w:t>71</w:t>
                            </w:r>
                            <w:r>
                              <w:rPr>
                                <w:noProof/>
                              </w:rPr>
                              <w:fldChar w:fldCharType="end"/>
                            </w:r>
                            <w:r>
                              <w:t>: Purchased Anode</w:t>
                            </w:r>
                            <w:bookmarkEnd w:id="1409"/>
                            <w:bookmarkEnd w:id="1410"/>
                            <w:bookmarkEnd w:id="1411"/>
                            <w:bookmarkEnd w:id="1412"/>
                            <w:bookmarkEnd w:id="1413"/>
                            <w:bookmarkEnd w:id="1414"/>
                            <w:bookmarkEnd w:id="1415"/>
                            <w:bookmarkEnd w:id="1416"/>
                            <w:bookmarkEnd w:id="1417"/>
                            <w:bookmarkEnd w:id="14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450BD747" id="Text Box 13" o:spid="_x0000_s1060" type="#_x0000_t202" style="width:208.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" stroked="f">
                <v:textbox style="mso-fit-shape-to-text:t" inset="0,0,0,0">
                  <w:txbxContent>
                    <w:p w14:paraId="23F5E77D" w14:textId="597C62E2" w:rsidR="00204AAD" w:rsidRPr="001B11E2" w:rsidRDefault="00204AAD" w:rsidP="006A2D6F">
                      <w:pPr>
                        <w:pStyle w:val="Caption"/>
                        <w:rPr>
                          <w:noProof/>
                        </w:rPr>
                      </w:pPr>
                      <w:bookmarkStart w:id="1419" w:name="_Toc512854226"/>
                      <w:bookmarkStart w:id="1420" w:name="_Toc512855754"/>
                      <w:bookmarkStart w:id="1421" w:name="_Toc512857262"/>
                      <w:bookmarkStart w:id="1422" w:name="_Toc512948213"/>
                      <w:bookmarkStart w:id="1423" w:name="_Toc513122043"/>
                      <w:bookmarkStart w:id="1424" w:name="_Toc513194536"/>
                      <w:bookmarkStart w:id="1425" w:name="_Toc513195023"/>
                      <w:bookmarkStart w:id="1426" w:name="_Toc513227559"/>
                      <w:bookmarkStart w:id="1427" w:name="_Toc514069595"/>
                      <w:bookmarkStart w:id="1428" w:name="_Toc514757914"/>
                      <w:r>
                        <w:t xml:space="preserve">Figure </w:t>
                      </w:r>
                      <w:r>
                        <w:rPr>
                          <w:noProof/>
                        </w:rPr>
                        <w:fldChar w:fldCharType="begin"/>
                      </w:r>
                      <w:r>
                        <w:rPr>
                          <w:noProof/>
                        </w:rPr>
                        <w:instrText xml:space="preserve"> SEQ Figure \* ARABIC </w:instrText>
                      </w:r>
                      <w:r>
                        <w:rPr>
                          <w:noProof/>
                        </w:rPr>
                        <w:fldChar w:fldCharType="separate"/>
                      </w:r>
                      <w:r w:rsidR="001A5D69">
                        <w:rPr>
                          <w:noProof/>
                        </w:rPr>
                        <w:t>71</w:t>
                      </w:r>
                      <w:r>
                        <w:rPr>
                          <w:noProof/>
                        </w:rPr>
                        <w:fldChar w:fldCharType="end"/>
                      </w:r>
                      <w:r>
                        <w:t>: Purchased Anode</w:t>
                      </w:r>
                      <w:bookmarkEnd w:id="1419"/>
                      <w:bookmarkEnd w:id="1420"/>
                      <w:bookmarkEnd w:id="1421"/>
                      <w:bookmarkEnd w:id="1422"/>
                      <w:bookmarkEnd w:id="1423"/>
                      <w:bookmarkEnd w:id="1424"/>
                      <w:bookmarkEnd w:id="1425"/>
                      <w:bookmarkEnd w:id="1426"/>
                      <w:bookmarkEnd w:id="1427"/>
                      <w:bookmarkEnd w:id="1428"/>
                    </w:p>
                  </w:txbxContent>
                </v:textbox>
                <w10:anchorlock/>
              </v:shape>
            </w:pict>
          </mc:Fallback>
        </mc:AlternateContent>
      </w:r>
      <w:r w:rsidR="000668C0" w:rsidRPr="00A63D1E">
        <w:br w:type="page"/>
      </w:r>
    </w:p>
    <w:p w14:paraId="72243131" w14:textId="0B23D5FC" w:rsidR="000668C0" w:rsidRPr="00936F0E" w:rsidRDefault="5DB62041" w:rsidP="00F10AAF">
      <w:pPr>
        <w:pStyle w:val="Heading2"/>
        <w:spacing w:line="360" w:lineRule="auto"/>
      </w:pPr>
      <w:bookmarkStart w:id="1429" w:name="_Toc512850830"/>
      <w:bookmarkStart w:id="1430" w:name="_Toc512850992"/>
      <w:bookmarkStart w:id="1431" w:name="_Toc512851473"/>
      <w:bookmarkStart w:id="1432" w:name="_Toc512854278"/>
      <w:bookmarkStart w:id="1433" w:name="_Toc512855808"/>
      <w:bookmarkStart w:id="1434" w:name="_Toc512855905"/>
      <w:bookmarkStart w:id="1435" w:name="_Toc512857318"/>
      <w:bookmarkStart w:id="1436" w:name="_Toc512863111"/>
      <w:bookmarkStart w:id="1437" w:name="_Toc512948285"/>
      <w:bookmarkStart w:id="1438" w:name="_Toc513036720"/>
      <w:bookmarkStart w:id="1439" w:name="_Toc513121978"/>
      <w:bookmarkStart w:id="1440" w:name="_Toc513194610"/>
      <w:bookmarkStart w:id="1441" w:name="_Toc513227478"/>
      <w:bookmarkStart w:id="1442" w:name="_Toc514758081"/>
      <w:r w:rsidRPr="5DB62041">
        <w:lastRenderedPageBreak/>
        <w:t xml:space="preserve">Disassembly &amp; </w:t>
      </w:r>
      <w:r w:rsidRPr="006A2D6F">
        <w:t>Reassembly</w:t>
      </w:r>
      <w:r w:rsidRPr="5DB62041">
        <w:t xml:space="preserve"> (Group)</w:t>
      </w:r>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p>
    <w:p w14:paraId="71800F7F" w14:textId="5537D61F" w:rsidR="000668C0" w:rsidRPr="0024435E" w:rsidRDefault="000668C0" w:rsidP="0024435E">
      <w:pPr>
        <w:spacing w:line="360" w:lineRule="auto"/>
      </w:pPr>
      <w:r w:rsidRPr="0024435E">
        <w:t>The old reactor was disassembled so that it could be cleaned out and extended by affixing the new pipe in between the top and bottom sections of the reactor by using a strong sealant. This would then be held in place by the purchased nuts &amp; bolts. The system was then checked to ensure that it was watertight by charging the reactor with water.</w:t>
      </w:r>
      <w:r w:rsidR="006A2D6F" w:rsidRPr="0024435E">
        <w:rPr>
          <w:noProof/>
          <w:lang w:eastAsia="en-GB"/>
        </w:rPr>
        <w:t xml:space="preserve"> </w:t>
      </w:r>
      <w:r>
        <w:rPr>
          <w:noProof/>
          <w:lang w:eastAsia="en-GB"/>
        </w:rPr>
        <w:drawing>
          <wp:inline distT="0" distB="0" distL="0" distR="0" wp14:anchorId="26BE274C" wp14:editId="49294827">
            <wp:extent cx="3916045" cy="2202815"/>
            <wp:effectExtent l="0" t="0" r="8255" b="6985"/>
            <wp:docPr id="64981049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4">
                      <a:extLst>
                        <a:ext uri="{28A0092B-C50C-407E-A947-70E740481C1C}">
                          <a14:useLocalDpi xmlns:a14="http://schemas.microsoft.com/office/drawing/2010/main" val="0"/>
                        </a:ext>
                      </a:extLst>
                    </a:blip>
                    <a:stretch>
                      <a:fillRect/>
                    </a:stretch>
                  </pic:blipFill>
                  <pic:spPr>
                    <a:xfrm>
                      <a:off x="0" y="0"/>
                      <a:ext cx="3916045" cy="2202815"/>
                    </a:xfrm>
                    <a:prstGeom prst="rect">
                      <a:avLst/>
                    </a:prstGeom>
                  </pic:spPr>
                </pic:pic>
              </a:graphicData>
            </a:graphic>
          </wp:inline>
        </w:drawing>
      </w:r>
    </w:p>
    <w:p w14:paraId="16230262" w14:textId="3C5590BC" w:rsidR="000668C0" w:rsidRPr="0024435E" w:rsidRDefault="006A2D6F" w:rsidP="0024435E">
      <w:pPr>
        <w:spacing w:line="360" w:lineRule="auto"/>
      </w:pPr>
      <w:r w:rsidRPr="0024435E">
        <w:rPr>
          <w:noProof/>
          <w:lang w:eastAsia="en-GB"/>
        </w:rPr>
        <mc:AlternateContent>
          <mc:Choice Requires="wps">
            <w:drawing>
              <wp:inline distT="0" distB="0" distL="0" distR="0" wp14:anchorId="38AABB50" wp14:editId="451657B9">
                <wp:extent cx="2781300" cy="635"/>
                <wp:effectExtent l="0" t="0" r="0" b="0"/>
                <wp:docPr id="24" name="Text Box 24"/>
                <wp:cNvGraphicFramePr/>
                <a:graphic xmlns:a="http://schemas.openxmlformats.org/drawingml/2006/main">
                  <a:graphicData uri="http://schemas.microsoft.com/office/word/2010/wordprocessingShape">
                    <wps:wsp>
                      <wps:cNvSpPr txBox="1"/>
                      <wps:spPr>
                        <a:xfrm>
                          <a:off x="0" y="0"/>
                          <a:ext cx="2781300" cy="635"/>
                        </a:xfrm>
                        <a:prstGeom prst="rect">
                          <a:avLst/>
                        </a:prstGeom>
                        <a:solidFill>
                          <a:prstClr val="white"/>
                        </a:solidFill>
                        <a:ln>
                          <a:noFill/>
                        </a:ln>
                      </wps:spPr>
                      <wps:txbx>
                        <w:txbxContent>
                          <w:p w14:paraId="22549511" w14:textId="19E4B40F" w:rsidR="00204AAD" w:rsidRPr="006A2D6F" w:rsidRDefault="00204AAD" w:rsidP="006A2D6F">
                            <w:pPr>
                              <w:pStyle w:val="Caption"/>
                            </w:pPr>
                            <w:bookmarkStart w:id="1443" w:name="_Toc512854227"/>
                            <w:bookmarkStart w:id="1444" w:name="_Toc512855755"/>
                            <w:bookmarkStart w:id="1445" w:name="_Toc512857263"/>
                            <w:bookmarkStart w:id="1446" w:name="_Toc512948214"/>
                            <w:bookmarkStart w:id="1447" w:name="_Toc513122044"/>
                            <w:bookmarkStart w:id="1448" w:name="_Toc513194537"/>
                            <w:bookmarkStart w:id="1449" w:name="_Toc513195024"/>
                            <w:bookmarkStart w:id="1450" w:name="_Toc513227560"/>
                            <w:bookmarkStart w:id="1451" w:name="_Toc514069596"/>
                            <w:bookmarkStart w:id="1452" w:name="_Toc514757915"/>
                            <w:r>
                              <w:t xml:space="preserve">Figure </w:t>
                            </w:r>
                            <w:r>
                              <w:rPr>
                                <w:noProof/>
                              </w:rPr>
                              <w:fldChar w:fldCharType="begin"/>
                            </w:r>
                            <w:r>
                              <w:rPr>
                                <w:noProof/>
                              </w:rPr>
                              <w:instrText xml:space="preserve"> SEQ Figure \* ARABIC </w:instrText>
                            </w:r>
                            <w:r>
                              <w:rPr>
                                <w:noProof/>
                              </w:rPr>
                              <w:fldChar w:fldCharType="separate"/>
                            </w:r>
                            <w:r w:rsidR="001A5D69">
                              <w:rPr>
                                <w:noProof/>
                              </w:rPr>
                              <w:t>72</w:t>
                            </w:r>
                            <w:r>
                              <w:rPr>
                                <w:noProof/>
                              </w:rPr>
                              <w:fldChar w:fldCharType="end"/>
                            </w:r>
                            <w:r>
                              <w:t>: Disassembled Top &amp; Bottom half of the reactor</w:t>
                            </w:r>
                            <w:bookmarkEnd w:id="1443"/>
                            <w:bookmarkEnd w:id="1444"/>
                            <w:bookmarkEnd w:id="1445"/>
                            <w:bookmarkEnd w:id="1446"/>
                            <w:bookmarkEnd w:id="1447"/>
                            <w:bookmarkEnd w:id="1448"/>
                            <w:bookmarkEnd w:id="1449"/>
                            <w:bookmarkEnd w:id="1450"/>
                            <w:bookmarkEnd w:id="1451"/>
                            <w:bookmarkEnd w:id="14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38AABB50" id="Text Box 24" o:spid="_x0000_s1061" type="#_x0000_t202" style="width:219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" stroked="f">
                <v:textbox style="mso-fit-shape-to-text:t" inset="0,0,0,0">
                  <w:txbxContent>
                    <w:p w14:paraId="22549511" w14:textId="19E4B40F" w:rsidR="00204AAD" w:rsidRPr="006A2D6F" w:rsidRDefault="00204AAD" w:rsidP="006A2D6F">
                      <w:pPr>
                        <w:pStyle w:val="Caption"/>
                      </w:pPr>
                      <w:bookmarkStart w:id="1453" w:name="_Toc512854227"/>
                      <w:bookmarkStart w:id="1454" w:name="_Toc512855755"/>
                      <w:bookmarkStart w:id="1455" w:name="_Toc512857263"/>
                      <w:bookmarkStart w:id="1456" w:name="_Toc512948214"/>
                      <w:bookmarkStart w:id="1457" w:name="_Toc513122044"/>
                      <w:bookmarkStart w:id="1458" w:name="_Toc513194537"/>
                      <w:bookmarkStart w:id="1459" w:name="_Toc513195024"/>
                      <w:bookmarkStart w:id="1460" w:name="_Toc513227560"/>
                      <w:bookmarkStart w:id="1461" w:name="_Toc514069596"/>
                      <w:bookmarkStart w:id="1462" w:name="_Toc514757915"/>
                      <w:r>
                        <w:t xml:space="preserve">Figure </w:t>
                      </w:r>
                      <w:r>
                        <w:rPr>
                          <w:noProof/>
                        </w:rPr>
                        <w:fldChar w:fldCharType="begin"/>
                      </w:r>
                      <w:r>
                        <w:rPr>
                          <w:noProof/>
                        </w:rPr>
                        <w:instrText xml:space="preserve"> SEQ Figure \* ARABIC </w:instrText>
                      </w:r>
                      <w:r>
                        <w:rPr>
                          <w:noProof/>
                        </w:rPr>
                        <w:fldChar w:fldCharType="separate"/>
                      </w:r>
                      <w:r w:rsidR="001A5D69">
                        <w:rPr>
                          <w:noProof/>
                        </w:rPr>
                        <w:t>72</w:t>
                      </w:r>
                      <w:r>
                        <w:rPr>
                          <w:noProof/>
                        </w:rPr>
                        <w:fldChar w:fldCharType="end"/>
                      </w:r>
                      <w:r>
                        <w:t>: Disassembled Top &amp; Bottom half of the reactor</w:t>
                      </w:r>
                      <w:bookmarkEnd w:id="1453"/>
                      <w:bookmarkEnd w:id="1454"/>
                      <w:bookmarkEnd w:id="1455"/>
                      <w:bookmarkEnd w:id="1456"/>
                      <w:bookmarkEnd w:id="1457"/>
                      <w:bookmarkEnd w:id="1458"/>
                      <w:bookmarkEnd w:id="1459"/>
                      <w:bookmarkEnd w:id="1460"/>
                      <w:bookmarkEnd w:id="1461"/>
                      <w:bookmarkEnd w:id="1462"/>
                    </w:p>
                  </w:txbxContent>
                </v:textbox>
                <w10:anchorlock/>
              </v:shape>
            </w:pict>
          </mc:Fallback>
        </mc:AlternateContent>
      </w:r>
    </w:p>
    <w:p w14:paraId="55E39BAB" w14:textId="07368A2C" w:rsidR="0024435E" w:rsidRDefault="005357BC" w:rsidP="0024435E">
      <w:pPr>
        <w:spacing w:line="360" w:lineRule="auto"/>
        <w:rPr>
          <w:noProof/>
          <w:color w:val="4472C4" w:themeColor="accent5"/>
          <w:lang w:eastAsia="en-GB"/>
        </w:rPr>
      </w:pPr>
      <w:r w:rsidRPr="0024435E">
        <w:rPr>
          <w:noProof/>
          <w:lang w:eastAsia="en-GB"/>
        </w:rPr>
        <w:drawing>
          <wp:anchor distT="0" distB="0" distL="114300" distR="114300" simplePos="0" relativeHeight="251612160" behindDoc="0" locked="0" layoutInCell="1" allowOverlap="1" wp14:anchorId="72A7C462" wp14:editId="09D8A88A">
            <wp:simplePos x="0" y="0"/>
            <wp:positionH relativeFrom="margin">
              <wp:align>left</wp:align>
            </wp:positionH>
            <wp:positionV relativeFrom="paragraph">
              <wp:posOffset>1257300</wp:posOffset>
            </wp:positionV>
            <wp:extent cx="1722755" cy="2912745"/>
            <wp:effectExtent l="0" t="0" r="0" b="190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5">
                      <a:extLst>
                        <a:ext uri="{28A0092B-C50C-407E-A947-70E740481C1C}">
                          <a14:useLocalDpi xmlns:a14="http://schemas.microsoft.com/office/drawing/2010/main" val="0"/>
                        </a:ext>
                      </a:extLst>
                    </a:blip>
                    <a:srcRect l="48701" t="21746" r="30590" b="15982"/>
                    <a:stretch/>
                  </pic:blipFill>
                  <pic:spPr bwMode="auto">
                    <a:xfrm>
                      <a:off x="0" y="0"/>
                      <a:ext cx="1722755" cy="2912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68C0" w:rsidRPr="0024435E">
        <w:t xml:space="preserve">The improved reactor design matches expectations shown in the 3D CAD Drawing made previously along with all the final measurements. </w:t>
      </w:r>
      <w:r w:rsidR="000668C0" w:rsidRPr="0024435E">
        <w:br/>
        <w:t>With these improvements, more slurry can be loaded into the reactor as well as allowing additional room for mixed media filters to be used for separating the slurry from the final product.</w:t>
      </w:r>
      <w:r w:rsidR="0024435E" w:rsidRPr="0024435E">
        <w:rPr>
          <w:noProof/>
          <w:color w:val="4472C4" w:themeColor="accent5"/>
          <w:lang w:eastAsia="en-GB"/>
        </w:rPr>
        <w:t xml:space="preserve"> </w:t>
      </w:r>
    </w:p>
    <w:p w14:paraId="3F436A6E" w14:textId="525F6837" w:rsidR="000668C0" w:rsidRPr="0024435E" w:rsidRDefault="005357BC" w:rsidP="0024435E">
      <w:pPr>
        <w:spacing w:line="360" w:lineRule="auto"/>
      </w:pPr>
      <w:r w:rsidRPr="0024435E">
        <w:rPr>
          <w:noProof/>
          <w:lang w:eastAsia="en-GB"/>
        </w:rPr>
        <mc:AlternateContent>
          <mc:Choice Requires="wps">
            <w:drawing>
              <wp:anchor distT="0" distB="0" distL="114300" distR="114300" simplePos="0" relativeHeight="251609088" behindDoc="0" locked="0" layoutInCell="1" allowOverlap="1" wp14:anchorId="2D95A81A" wp14:editId="3448CA45">
                <wp:simplePos x="0" y="0"/>
                <wp:positionH relativeFrom="margin">
                  <wp:align>left</wp:align>
                </wp:positionH>
                <wp:positionV relativeFrom="paragraph">
                  <wp:posOffset>2871795</wp:posOffset>
                </wp:positionV>
                <wp:extent cx="2202180" cy="635"/>
                <wp:effectExtent l="0" t="0" r="7620" b="0"/>
                <wp:wrapSquare wrapText="bothSides"/>
                <wp:docPr id="22" name="Text Box 22"/>
                <wp:cNvGraphicFramePr/>
                <a:graphic xmlns:a="http://schemas.openxmlformats.org/drawingml/2006/main">
                  <a:graphicData uri="http://schemas.microsoft.com/office/word/2010/wordprocessingShape">
                    <wps:wsp>
                      <wps:cNvSpPr txBox="1"/>
                      <wps:spPr>
                        <a:xfrm>
                          <a:off x="0" y="0"/>
                          <a:ext cx="2202180" cy="635"/>
                        </a:xfrm>
                        <a:prstGeom prst="rect">
                          <a:avLst/>
                        </a:prstGeom>
                        <a:solidFill>
                          <a:prstClr val="white"/>
                        </a:solidFill>
                        <a:ln>
                          <a:noFill/>
                        </a:ln>
                      </wps:spPr>
                      <wps:txbx>
                        <w:txbxContent>
                          <w:p w14:paraId="6961B37E" w14:textId="077AA66B" w:rsidR="00204AAD" w:rsidRPr="00600400" w:rsidRDefault="00204AAD" w:rsidP="007A6015">
                            <w:pPr>
                              <w:pStyle w:val="Caption"/>
                              <w:rPr>
                                <w:noProof/>
                                <w:color w:val="4472C4" w:themeColor="accent5"/>
                                <w:sz w:val="24"/>
                              </w:rPr>
                            </w:pPr>
                            <w:bookmarkStart w:id="1463" w:name="_Toc512854228"/>
                            <w:bookmarkStart w:id="1464" w:name="_Toc512855756"/>
                            <w:bookmarkStart w:id="1465" w:name="_Toc512857264"/>
                            <w:bookmarkStart w:id="1466" w:name="_Toc512948215"/>
                            <w:bookmarkStart w:id="1467" w:name="_Toc513122045"/>
                            <w:bookmarkStart w:id="1468" w:name="_Toc513194538"/>
                            <w:bookmarkStart w:id="1469" w:name="_Toc513195025"/>
                            <w:bookmarkStart w:id="1470" w:name="_Toc513227561"/>
                            <w:bookmarkStart w:id="1471" w:name="_Toc514069597"/>
                            <w:bookmarkStart w:id="1472" w:name="_Toc514757916"/>
                            <w:r>
                              <w:t xml:space="preserve">Figure </w:t>
                            </w:r>
                            <w:r>
                              <w:rPr>
                                <w:noProof/>
                              </w:rPr>
                              <w:fldChar w:fldCharType="begin"/>
                            </w:r>
                            <w:r>
                              <w:rPr>
                                <w:noProof/>
                              </w:rPr>
                              <w:instrText xml:space="preserve"> SEQ Figure \* ARABIC </w:instrText>
                            </w:r>
                            <w:r>
                              <w:rPr>
                                <w:noProof/>
                              </w:rPr>
                              <w:fldChar w:fldCharType="separate"/>
                            </w:r>
                            <w:r w:rsidR="001A5D69">
                              <w:rPr>
                                <w:noProof/>
                              </w:rPr>
                              <w:t>73</w:t>
                            </w:r>
                            <w:r>
                              <w:rPr>
                                <w:noProof/>
                              </w:rPr>
                              <w:fldChar w:fldCharType="end"/>
                            </w:r>
                            <w:r>
                              <w:t>: New Reactor Design Constructed</w:t>
                            </w:r>
                            <w:bookmarkEnd w:id="1463"/>
                            <w:bookmarkEnd w:id="1464"/>
                            <w:bookmarkEnd w:id="1465"/>
                            <w:bookmarkEnd w:id="1466"/>
                            <w:bookmarkEnd w:id="1467"/>
                            <w:bookmarkEnd w:id="1468"/>
                            <w:bookmarkEnd w:id="1469"/>
                            <w:bookmarkEnd w:id="1470"/>
                            <w:bookmarkEnd w:id="1471"/>
                            <w:bookmarkEnd w:id="14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95A81A" id="Text Box 22" o:spid="_x0000_s1062" type="#_x0000_t202" style="position:absolute;margin-left:0;margin-top:226.15pt;width:173.4pt;height:.05pt;z-index:2516090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" stroked="f">
                <v:textbox style="mso-fit-shape-to-text:t" inset="0,0,0,0">
                  <w:txbxContent>
                    <w:p w14:paraId="6961B37E" w14:textId="077AA66B" w:rsidR="00204AAD" w:rsidRPr="00600400" w:rsidRDefault="00204AAD" w:rsidP="007A6015">
                      <w:pPr>
                        <w:pStyle w:val="Caption"/>
                        <w:rPr>
                          <w:noProof/>
                          <w:color w:val="4472C4" w:themeColor="accent5"/>
                          <w:sz w:val="24"/>
                        </w:rPr>
                      </w:pPr>
                      <w:bookmarkStart w:id="1473" w:name="_Toc512854228"/>
                      <w:bookmarkStart w:id="1474" w:name="_Toc512855756"/>
                      <w:bookmarkStart w:id="1475" w:name="_Toc512857264"/>
                      <w:bookmarkStart w:id="1476" w:name="_Toc512948215"/>
                      <w:bookmarkStart w:id="1477" w:name="_Toc513122045"/>
                      <w:bookmarkStart w:id="1478" w:name="_Toc513194538"/>
                      <w:bookmarkStart w:id="1479" w:name="_Toc513195025"/>
                      <w:bookmarkStart w:id="1480" w:name="_Toc513227561"/>
                      <w:bookmarkStart w:id="1481" w:name="_Toc514069597"/>
                      <w:bookmarkStart w:id="1482" w:name="_Toc514757916"/>
                      <w:r>
                        <w:t xml:space="preserve">Figure </w:t>
                      </w:r>
                      <w:r>
                        <w:rPr>
                          <w:noProof/>
                        </w:rPr>
                        <w:fldChar w:fldCharType="begin"/>
                      </w:r>
                      <w:r>
                        <w:rPr>
                          <w:noProof/>
                        </w:rPr>
                        <w:instrText xml:space="preserve"> SEQ Figure \* ARABIC </w:instrText>
                      </w:r>
                      <w:r>
                        <w:rPr>
                          <w:noProof/>
                        </w:rPr>
                        <w:fldChar w:fldCharType="separate"/>
                      </w:r>
                      <w:r w:rsidR="001A5D69">
                        <w:rPr>
                          <w:noProof/>
                        </w:rPr>
                        <w:t>73</w:t>
                      </w:r>
                      <w:r>
                        <w:rPr>
                          <w:noProof/>
                        </w:rPr>
                        <w:fldChar w:fldCharType="end"/>
                      </w:r>
                      <w:r>
                        <w:t>: New Reactor Design Constructed</w:t>
                      </w:r>
                      <w:bookmarkEnd w:id="1473"/>
                      <w:bookmarkEnd w:id="1474"/>
                      <w:bookmarkEnd w:id="1475"/>
                      <w:bookmarkEnd w:id="1476"/>
                      <w:bookmarkEnd w:id="1477"/>
                      <w:bookmarkEnd w:id="1478"/>
                      <w:bookmarkEnd w:id="1479"/>
                      <w:bookmarkEnd w:id="1480"/>
                      <w:bookmarkEnd w:id="1481"/>
                      <w:bookmarkEnd w:id="1482"/>
                    </w:p>
                  </w:txbxContent>
                </v:textbox>
                <w10:wrap type="square" anchorx="margin"/>
              </v:shape>
            </w:pict>
          </mc:Fallback>
        </mc:AlternateContent>
      </w:r>
      <w:r w:rsidR="0024435E" w:rsidRPr="0024435E">
        <w:rPr>
          <w:noProof/>
          <w:color w:val="4472C4" w:themeColor="accent5"/>
          <w:lang w:eastAsia="en-GB"/>
        </w:rPr>
        <w:drawing>
          <wp:inline distT="0" distB="0" distL="0" distR="0" wp14:anchorId="404FAFBA" wp14:editId="3C94EC9D">
            <wp:extent cx="2845041" cy="1599822"/>
            <wp:effectExtent l="0" t="6033" r="6668" b="6667"/>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80412_152959.jpg"/>
                    <pic:cNvPicPr/>
                  </pic:nvPicPr>
                  <pic:blipFill>
                    <a:blip r:embed="rId156" cstate="print">
                      <a:extLst>
                        <a:ext uri="{28A0092B-C50C-407E-A947-70E740481C1C}">
                          <a14:useLocalDpi xmlns:a14="http://schemas.microsoft.com/office/drawing/2010/main" val="0"/>
                        </a:ext>
                      </a:extLst>
                    </a:blip>
                    <a:stretch>
                      <a:fillRect/>
                    </a:stretch>
                  </pic:blipFill>
                  <pic:spPr>
                    <a:xfrm rot="5400000">
                      <a:off x="0" y="0"/>
                      <a:ext cx="2855485" cy="1605695"/>
                    </a:xfrm>
                    <a:prstGeom prst="rect">
                      <a:avLst/>
                    </a:prstGeom>
                  </pic:spPr>
                </pic:pic>
              </a:graphicData>
            </a:graphic>
          </wp:inline>
        </w:drawing>
      </w:r>
      <w:r w:rsidR="000668C0" w:rsidRPr="0024435E">
        <w:br w:type="page"/>
      </w:r>
    </w:p>
    <w:p w14:paraId="1856E18B" w14:textId="114A4570" w:rsidR="000668C0" w:rsidRPr="003049DD" w:rsidRDefault="5DB62041" w:rsidP="003049DD">
      <w:pPr>
        <w:pStyle w:val="Heading2"/>
      </w:pPr>
      <w:bookmarkStart w:id="1483" w:name="_Toc512850831"/>
      <w:bookmarkStart w:id="1484" w:name="_Toc512850993"/>
      <w:bookmarkStart w:id="1485" w:name="_Toc512851474"/>
      <w:bookmarkStart w:id="1486" w:name="_Toc512854279"/>
      <w:bookmarkStart w:id="1487" w:name="_Toc512855809"/>
      <w:bookmarkStart w:id="1488" w:name="_Toc512857319"/>
      <w:bookmarkStart w:id="1489" w:name="_Toc512863112"/>
      <w:bookmarkStart w:id="1490" w:name="_Toc512948286"/>
      <w:bookmarkStart w:id="1491" w:name="_Toc513036721"/>
      <w:bookmarkStart w:id="1492" w:name="_Toc513121979"/>
      <w:bookmarkStart w:id="1493" w:name="_Toc513194611"/>
      <w:bookmarkStart w:id="1494" w:name="_Toc513227479"/>
      <w:bookmarkStart w:id="1495" w:name="_Toc514758082"/>
      <w:r w:rsidRPr="003049DD">
        <w:lastRenderedPageBreak/>
        <w:t>Preparation (Group)</w:t>
      </w:r>
      <w:bookmarkEnd w:id="1483"/>
      <w:bookmarkEnd w:id="1484"/>
      <w:bookmarkEnd w:id="1485"/>
      <w:bookmarkEnd w:id="1486"/>
      <w:bookmarkEnd w:id="1487"/>
      <w:bookmarkEnd w:id="1488"/>
      <w:bookmarkEnd w:id="1489"/>
      <w:bookmarkEnd w:id="1490"/>
      <w:bookmarkEnd w:id="1491"/>
      <w:bookmarkEnd w:id="1492"/>
      <w:bookmarkEnd w:id="1493"/>
      <w:bookmarkEnd w:id="1494"/>
      <w:bookmarkEnd w:id="1495"/>
    </w:p>
    <w:p w14:paraId="3CEC8146" w14:textId="77777777" w:rsidR="000B1E1B" w:rsidRDefault="000668C0" w:rsidP="0024435E">
      <w:pPr>
        <w:spacing w:line="360" w:lineRule="auto"/>
        <w:rPr>
          <w:noProof/>
          <w:lang w:eastAsia="en-GB"/>
        </w:rPr>
      </w:pPr>
      <w:r w:rsidRPr="0024435E">
        <w:t>Two sets of slurry samples were collected from the Gelli Aur Farm, each of which were approximately 6 litres. The consistency of the samples shared similar characteristics in terms of the total amount of water present and were both used within 4 days of collection</w:t>
      </w:r>
      <w:r w:rsidR="0014109C">
        <w:t xml:space="preserve"> to avoid the build-up of harmful gases</w:t>
      </w:r>
      <w:r w:rsidRPr="0024435E">
        <w:t>.</w:t>
      </w:r>
      <w:r w:rsidR="004C446D" w:rsidRPr="004C446D">
        <w:rPr>
          <w:noProof/>
          <w:lang w:eastAsia="en-GB"/>
        </w:rPr>
        <w:t xml:space="preserve"> </w:t>
      </w:r>
    </w:p>
    <w:p w14:paraId="1A2052C8" w14:textId="77777777" w:rsidR="000B1E1B" w:rsidRDefault="000B1E1B" w:rsidP="000B1E1B">
      <w:pPr>
        <w:keepNext/>
        <w:spacing w:line="360" w:lineRule="auto"/>
      </w:pPr>
      <w:r w:rsidRPr="0024435E">
        <w:rPr>
          <w:noProof/>
          <w:lang w:eastAsia="en-GB"/>
        </w:rPr>
        <w:drawing>
          <wp:inline distT="0" distB="0" distL="0" distR="0" wp14:anchorId="64A5C829" wp14:editId="46FCB545">
            <wp:extent cx="3111500" cy="2781935"/>
            <wp:effectExtent l="0" t="6668" r="6033" b="6032"/>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0180416_111726.jpg"/>
                    <pic:cNvPicPr/>
                  </pic:nvPicPr>
                  <pic:blipFill rotWithShape="1">
                    <a:blip r:embed="rId157" cstate="print">
                      <a:extLst>
                        <a:ext uri="{28A0092B-C50C-407E-A947-70E740481C1C}">
                          <a14:useLocalDpi xmlns:a14="http://schemas.microsoft.com/office/drawing/2010/main" val="0"/>
                        </a:ext>
                      </a:extLst>
                    </a:blip>
                    <a:srcRect l="10028" t="7645" r="34879" b="4774"/>
                    <a:stretch/>
                  </pic:blipFill>
                  <pic:spPr bwMode="auto">
                    <a:xfrm rot="5400000">
                      <a:off x="0" y="0"/>
                      <a:ext cx="3111500" cy="2781935"/>
                    </a:xfrm>
                    <a:prstGeom prst="rect">
                      <a:avLst/>
                    </a:prstGeom>
                    <a:ln>
                      <a:noFill/>
                    </a:ln>
                    <a:extLst>
                      <a:ext uri="{53640926-AAD7-44D8-BBD7-CCE9431645EC}">
                        <a14:shadowObscured xmlns:a14="http://schemas.microsoft.com/office/drawing/2010/main"/>
                      </a:ext>
                    </a:extLst>
                  </pic:spPr>
                </pic:pic>
              </a:graphicData>
            </a:graphic>
          </wp:inline>
        </w:drawing>
      </w:r>
    </w:p>
    <w:p w14:paraId="58175455" w14:textId="17286254" w:rsidR="001217D2" w:rsidRDefault="000B1E1B" w:rsidP="000B1E1B">
      <w:pPr>
        <w:pStyle w:val="Caption"/>
      </w:pPr>
      <w:bookmarkStart w:id="1496" w:name="_Toc514069598"/>
      <w:bookmarkStart w:id="1497" w:name="_Toc514757917"/>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74</w:t>
      </w:r>
      <w:r w:rsidR="007302E0">
        <w:rPr>
          <w:noProof/>
        </w:rPr>
        <w:fldChar w:fldCharType="end"/>
      </w:r>
      <w:r>
        <w:t xml:space="preserve"> - Slurry Sample</w:t>
      </w:r>
      <w:bookmarkEnd w:id="1496"/>
      <w:bookmarkEnd w:id="1497"/>
    </w:p>
    <w:p w14:paraId="277F4BA9" w14:textId="77777777" w:rsidR="001217D2" w:rsidRDefault="001217D2">
      <w:pPr>
        <w:rPr>
          <w:i/>
          <w:iCs/>
          <w:color w:val="44546A" w:themeColor="text2"/>
          <w:sz w:val="18"/>
          <w:szCs w:val="18"/>
        </w:rPr>
      </w:pPr>
      <w:r>
        <w:br w:type="page"/>
      </w:r>
    </w:p>
    <w:p w14:paraId="1B8B8FD1" w14:textId="77777777" w:rsidR="003049DD" w:rsidRPr="00D90C92" w:rsidRDefault="003049DD" w:rsidP="003049DD">
      <w:pPr>
        <w:pStyle w:val="Heading2"/>
      </w:pPr>
      <w:bookmarkStart w:id="1498" w:name="_Toc514758083"/>
      <w:r w:rsidRPr="00D90C92">
        <w:lastRenderedPageBreak/>
        <w:t>XRF Analysis (Group)</w:t>
      </w:r>
      <w:bookmarkEnd w:id="1498"/>
    </w:p>
    <w:p w14:paraId="5FF536F2" w14:textId="5D47F1F8" w:rsidR="003049DD" w:rsidRPr="00D90C92" w:rsidRDefault="003049DD" w:rsidP="003049DD">
      <w:pPr>
        <w:spacing w:line="360" w:lineRule="auto"/>
        <w:rPr>
          <w:rFonts w:cstheme="minorHAnsi"/>
        </w:rPr>
      </w:pPr>
      <w:r w:rsidRPr="00D90C92">
        <w:rPr>
          <w:rFonts w:cstheme="minorHAnsi"/>
        </w:rPr>
        <w:t>Each sample produce from the tests were collected and placed in small test tubes. These samples were taken for further testing and analysed through X-ray fluorescence (XRF) to determine the chemical composition of each sample.</w:t>
      </w:r>
      <w:r w:rsidR="000817F3" w:rsidRPr="00D90C92">
        <w:rPr>
          <w:rFonts w:cstheme="minorHAnsi"/>
          <w:noProof/>
          <w:lang w:eastAsia="en-GB"/>
        </w:rPr>
        <w:drawing>
          <wp:inline distT="0" distB="0" distL="0" distR="0" wp14:anchorId="73151311" wp14:editId="76A9462B">
            <wp:extent cx="5216525" cy="2675255"/>
            <wp:effectExtent l="0" t="0" r="3175" b="0"/>
            <wp:docPr id="2000230766" name="Picture 20" descr="C:\Users\HP\Desktop\Uni Project\20180426_11494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8" cstate="print">
                      <a:extLst>
                        <a:ext uri="{28A0092B-C50C-407E-A947-70E740481C1C}">
                          <a14:useLocalDpi xmlns:a14="http://schemas.microsoft.com/office/drawing/2010/main" val="0"/>
                        </a:ext>
                      </a:extLst>
                    </a:blip>
                    <a:srcRect/>
                    <a:stretch>
                      <a:fillRect/>
                    </a:stretch>
                  </pic:blipFill>
                  <pic:spPr>
                    <a:xfrm>
                      <a:off x="0" y="0"/>
                      <a:ext cx="5216525" cy="2675255"/>
                    </a:xfrm>
                    <a:prstGeom prst="rect">
                      <a:avLst/>
                    </a:prstGeom>
                    <a:noFill/>
                    <a:ln>
                      <a:noFill/>
                      <a:prstDash/>
                    </a:ln>
                  </pic:spPr>
                </pic:pic>
              </a:graphicData>
            </a:graphic>
          </wp:inline>
        </w:drawing>
      </w:r>
      <w:r>
        <w:rPr>
          <w:noProof/>
          <w:lang w:eastAsia="en-GB"/>
        </w:rPr>
        <mc:AlternateContent>
          <mc:Choice Requires="wps">
            <w:drawing>
              <wp:inline distT="0" distB="0" distL="0" distR="0" wp14:anchorId="5FF46B9B" wp14:editId="0BB0C265">
                <wp:extent cx="5216525" cy="635"/>
                <wp:effectExtent l="0" t="0" r="3175" b="0"/>
                <wp:docPr id="2000230761" name="Text Box 2000230761"/>
                <wp:cNvGraphicFramePr/>
                <a:graphic xmlns:a="http://schemas.openxmlformats.org/drawingml/2006/main">
                  <a:graphicData uri="http://schemas.microsoft.com/office/word/2010/wordprocessingShape">
                    <wps:wsp>
                      <wps:cNvSpPr txBox="1"/>
                      <wps:spPr>
                        <a:xfrm>
                          <a:off x="0" y="0"/>
                          <a:ext cx="5216525" cy="635"/>
                        </a:xfrm>
                        <a:prstGeom prst="rect">
                          <a:avLst/>
                        </a:prstGeom>
                        <a:solidFill>
                          <a:prstClr val="white"/>
                        </a:solidFill>
                        <a:ln>
                          <a:noFill/>
                        </a:ln>
                      </wps:spPr>
                      <wps:txbx>
                        <w:txbxContent>
                          <w:p w14:paraId="4DFC5F76" w14:textId="4D602C13" w:rsidR="00204AAD" w:rsidRPr="0082659C" w:rsidRDefault="00204AAD" w:rsidP="003049DD">
                            <w:pPr>
                              <w:pStyle w:val="Caption"/>
                              <w:rPr>
                                <w:rFonts w:cstheme="minorHAnsi"/>
                                <w:noProof/>
                              </w:rPr>
                            </w:pPr>
                            <w:bookmarkStart w:id="1499" w:name="_Toc514069599"/>
                            <w:bookmarkStart w:id="1500" w:name="_Toc514757918"/>
                            <w:r>
                              <w:t xml:space="preserve">Figure </w:t>
                            </w:r>
                            <w:r>
                              <w:rPr>
                                <w:noProof/>
                              </w:rPr>
                              <w:fldChar w:fldCharType="begin"/>
                            </w:r>
                            <w:r>
                              <w:rPr>
                                <w:noProof/>
                              </w:rPr>
                              <w:instrText xml:space="preserve"> SEQ Figure \* ARABIC </w:instrText>
                            </w:r>
                            <w:r>
                              <w:rPr>
                                <w:noProof/>
                              </w:rPr>
                              <w:fldChar w:fldCharType="separate"/>
                            </w:r>
                            <w:r w:rsidR="001A5D69">
                              <w:rPr>
                                <w:noProof/>
                              </w:rPr>
                              <w:t>75</w:t>
                            </w:r>
                            <w:r>
                              <w:rPr>
                                <w:noProof/>
                              </w:rPr>
                              <w:fldChar w:fldCharType="end"/>
                            </w:r>
                            <w:r>
                              <w:t xml:space="preserve"> - Samples in test tubes</w:t>
                            </w:r>
                            <w:bookmarkEnd w:id="1499"/>
                            <w:bookmarkEnd w:id="15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 w14:anchorId="5FF46B9B" id="Text Box 2000230761" o:spid="_x0000_s1063" type="#_x0000_t202" style="width:410.7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" stroked="f">
                <v:textbox style="mso-fit-shape-to-text:t" inset="0,0,0,0">
                  <w:txbxContent>
                    <w:p w14:paraId="4DFC5F76" w14:textId="4D602C13" w:rsidR="00204AAD" w:rsidRPr="0082659C" w:rsidRDefault="00204AAD" w:rsidP="003049DD">
                      <w:pPr>
                        <w:pStyle w:val="Caption"/>
                        <w:rPr>
                          <w:rFonts w:cstheme="minorHAnsi"/>
                          <w:noProof/>
                        </w:rPr>
                      </w:pPr>
                      <w:bookmarkStart w:id="1501" w:name="_Toc514069599"/>
                      <w:bookmarkStart w:id="1502" w:name="_Toc514757918"/>
                      <w:r>
                        <w:t xml:space="preserve">Figure </w:t>
                      </w:r>
                      <w:r>
                        <w:rPr>
                          <w:noProof/>
                        </w:rPr>
                        <w:fldChar w:fldCharType="begin"/>
                      </w:r>
                      <w:r>
                        <w:rPr>
                          <w:noProof/>
                        </w:rPr>
                        <w:instrText xml:space="preserve"> SEQ Figure \* ARABIC </w:instrText>
                      </w:r>
                      <w:r>
                        <w:rPr>
                          <w:noProof/>
                        </w:rPr>
                        <w:fldChar w:fldCharType="separate"/>
                      </w:r>
                      <w:r w:rsidR="001A5D69">
                        <w:rPr>
                          <w:noProof/>
                        </w:rPr>
                        <w:t>75</w:t>
                      </w:r>
                      <w:r>
                        <w:rPr>
                          <w:noProof/>
                        </w:rPr>
                        <w:fldChar w:fldCharType="end"/>
                      </w:r>
                      <w:r>
                        <w:t xml:space="preserve"> - Samples in test tubes</w:t>
                      </w:r>
                      <w:bookmarkEnd w:id="1501"/>
                      <w:bookmarkEnd w:id="1502"/>
                    </w:p>
                  </w:txbxContent>
                </v:textbox>
                <w10:anchorlock/>
              </v:shape>
            </w:pict>
          </mc:Fallback>
        </mc:AlternateContent>
      </w:r>
    </w:p>
    <w:p w14:paraId="622CFE9C" w14:textId="77777777" w:rsidR="003049DD" w:rsidRPr="00D90C92" w:rsidRDefault="003049DD" w:rsidP="003049DD">
      <w:pPr>
        <w:spacing w:line="360" w:lineRule="auto"/>
        <w:rPr>
          <w:rFonts w:cstheme="minorHAnsi"/>
        </w:rPr>
      </w:pPr>
      <w:r>
        <w:rPr>
          <w:rFonts w:cstheme="minorHAnsi"/>
        </w:rPr>
        <w:t>The samples from the tests were then placed on small XRF disc of 20</w:t>
      </w:r>
      <m:oMath>
        <m:r>
          <w:rPr>
            <w:rFonts w:ascii="Cambria Math" w:hAnsi="Cambria Math" w:cstheme="minorHAnsi"/>
          </w:rPr>
          <m:t>μl</m:t>
        </m:r>
      </m:oMath>
      <w:r>
        <w:rPr>
          <w:rFonts w:eastAsiaTheme="minorEastAsia" w:cstheme="minorHAnsi"/>
        </w:rPr>
        <w:t xml:space="preserve"> and labelled.</w:t>
      </w:r>
    </w:p>
    <w:p w14:paraId="73308B4C" w14:textId="77777777" w:rsidR="003049DD" w:rsidRPr="00D90C92" w:rsidRDefault="003049DD" w:rsidP="003049DD">
      <w:pPr>
        <w:spacing w:line="360" w:lineRule="auto"/>
        <w:rPr>
          <w:rFonts w:cstheme="minorHAnsi"/>
        </w:rPr>
      </w:pPr>
      <w:r>
        <w:rPr>
          <w:noProof/>
          <w:lang w:eastAsia="en-GB"/>
        </w:rPr>
        <mc:AlternateContent>
          <mc:Choice Requires="wps">
            <w:drawing>
              <wp:anchor distT="0" distB="0" distL="114300" distR="114300" simplePos="0" relativeHeight="251806720" behindDoc="1" locked="0" layoutInCell="1" allowOverlap="1" wp14:anchorId="537E6031" wp14:editId="323D2041">
                <wp:simplePos x="0" y="0"/>
                <wp:positionH relativeFrom="column">
                  <wp:posOffset>224790</wp:posOffset>
                </wp:positionH>
                <wp:positionV relativeFrom="paragraph">
                  <wp:posOffset>2780665</wp:posOffset>
                </wp:positionV>
                <wp:extent cx="4961255" cy="635"/>
                <wp:effectExtent l="0" t="0" r="0" b="0"/>
                <wp:wrapTight wrapText="bothSides">
                  <wp:wrapPolygon edited="0">
                    <wp:start x="0" y="0"/>
                    <wp:lineTo x="0" y="21600"/>
                    <wp:lineTo x="21600" y="21600"/>
                    <wp:lineTo x="21600" y="0"/>
                  </wp:wrapPolygon>
                </wp:wrapTight>
                <wp:docPr id="2000230762" name="Text Box 2000230762"/>
                <wp:cNvGraphicFramePr/>
                <a:graphic xmlns:a="http://schemas.openxmlformats.org/drawingml/2006/main">
                  <a:graphicData uri="http://schemas.microsoft.com/office/word/2010/wordprocessingShape">
                    <wps:wsp>
                      <wps:cNvSpPr txBox="1"/>
                      <wps:spPr>
                        <a:xfrm>
                          <a:off x="0" y="0"/>
                          <a:ext cx="4961255" cy="635"/>
                        </a:xfrm>
                        <a:prstGeom prst="rect">
                          <a:avLst/>
                        </a:prstGeom>
                        <a:solidFill>
                          <a:prstClr val="white"/>
                        </a:solidFill>
                        <a:ln>
                          <a:noFill/>
                        </a:ln>
                      </wps:spPr>
                      <wps:txbx>
                        <w:txbxContent>
                          <w:p w14:paraId="65E708EF" w14:textId="742A4009" w:rsidR="00204AAD" w:rsidRPr="005142BC" w:rsidRDefault="00204AAD" w:rsidP="003049DD">
                            <w:pPr>
                              <w:pStyle w:val="Caption"/>
                              <w:rPr>
                                <w:rFonts w:cstheme="minorHAnsi"/>
                                <w:noProof/>
                              </w:rPr>
                            </w:pPr>
                            <w:bookmarkStart w:id="1503" w:name="_Toc514069600"/>
                            <w:bookmarkStart w:id="1504" w:name="_Toc514757919"/>
                            <w:r>
                              <w:t xml:space="preserve">Figure </w:t>
                            </w:r>
                            <w:r>
                              <w:rPr>
                                <w:noProof/>
                              </w:rPr>
                              <w:fldChar w:fldCharType="begin"/>
                            </w:r>
                            <w:r>
                              <w:rPr>
                                <w:noProof/>
                              </w:rPr>
                              <w:instrText xml:space="preserve"> SEQ Figure \* ARABIC </w:instrText>
                            </w:r>
                            <w:r>
                              <w:rPr>
                                <w:noProof/>
                              </w:rPr>
                              <w:fldChar w:fldCharType="separate"/>
                            </w:r>
                            <w:r w:rsidR="001A5D69">
                              <w:rPr>
                                <w:noProof/>
                              </w:rPr>
                              <w:t>76</w:t>
                            </w:r>
                            <w:r>
                              <w:rPr>
                                <w:noProof/>
                              </w:rPr>
                              <w:fldChar w:fldCharType="end"/>
                            </w:r>
                            <w:r>
                              <w:t xml:space="preserve"> - XRF sample Discs</w:t>
                            </w:r>
                            <w:bookmarkEnd w:id="1503"/>
                            <w:bookmarkEnd w:id="15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7E6031" id="Text Box 2000230762" o:spid="_x0000_s1064" type="#_x0000_t202" style="position:absolute;margin-left:17.7pt;margin-top:218.95pt;width:390.65pt;height:.05pt;z-index:-251509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" stroked="f">
                <v:textbox style="mso-fit-shape-to-text:t" inset="0,0,0,0">
                  <w:txbxContent>
                    <w:p w14:paraId="65E708EF" w14:textId="742A4009" w:rsidR="00204AAD" w:rsidRPr="005142BC" w:rsidRDefault="00204AAD" w:rsidP="003049DD">
                      <w:pPr>
                        <w:pStyle w:val="Caption"/>
                        <w:rPr>
                          <w:rFonts w:cstheme="minorHAnsi"/>
                          <w:noProof/>
                        </w:rPr>
                      </w:pPr>
                      <w:bookmarkStart w:id="1505" w:name="_Toc514069600"/>
                      <w:bookmarkStart w:id="1506" w:name="_Toc514757919"/>
                      <w:r>
                        <w:t xml:space="preserve">Figure </w:t>
                      </w:r>
                      <w:r>
                        <w:rPr>
                          <w:noProof/>
                        </w:rPr>
                        <w:fldChar w:fldCharType="begin"/>
                      </w:r>
                      <w:r>
                        <w:rPr>
                          <w:noProof/>
                        </w:rPr>
                        <w:instrText xml:space="preserve"> SEQ Figure \* ARABIC </w:instrText>
                      </w:r>
                      <w:r>
                        <w:rPr>
                          <w:noProof/>
                        </w:rPr>
                        <w:fldChar w:fldCharType="separate"/>
                      </w:r>
                      <w:r w:rsidR="001A5D69">
                        <w:rPr>
                          <w:noProof/>
                        </w:rPr>
                        <w:t>76</w:t>
                      </w:r>
                      <w:r>
                        <w:rPr>
                          <w:noProof/>
                        </w:rPr>
                        <w:fldChar w:fldCharType="end"/>
                      </w:r>
                      <w:r>
                        <w:t xml:space="preserve"> - XRF sample Discs</w:t>
                      </w:r>
                      <w:bookmarkEnd w:id="1505"/>
                      <w:bookmarkEnd w:id="1506"/>
                    </w:p>
                  </w:txbxContent>
                </v:textbox>
                <w10:wrap type="tight"/>
              </v:shape>
            </w:pict>
          </mc:Fallback>
        </mc:AlternateContent>
      </w:r>
      <w:r w:rsidRPr="00D90C92">
        <w:rPr>
          <w:rFonts w:cstheme="minorHAnsi"/>
          <w:noProof/>
          <w:lang w:eastAsia="en-GB"/>
        </w:rPr>
        <w:drawing>
          <wp:anchor distT="0" distB="0" distL="114300" distR="114300" simplePos="0" relativeHeight="251797504" behindDoc="0" locked="0" layoutInCell="1" allowOverlap="1" wp14:anchorId="6E0B1907" wp14:editId="3ACC2352">
            <wp:simplePos x="0" y="0"/>
            <wp:positionH relativeFrom="margin">
              <wp:posOffset>224790</wp:posOffset>
            </wp:positionH>
            <wp:positionV relativeFrom="paragraph">
              <wp:posOffset>10795</wp:posOffset>
            </wp:positionV>
            <wp:extent cx="4961255" cy="2712720"/>
            <wp:effectExtent l="0" t="0" r="0" b="0"/>
            <wp:wrapTight wrapText="bothSides">
              <wp:wrapPolygon edited="0">
                <wp:start x="0" y="0"/>
                <wp:lineTo x="0" y="21388"/>
                <wp:lineTo x="21481" y="21388"/>
                <wp:lineTo x="21481" y="0"/>
                <wp:lineTo x="0" y="0"/>
              </wp:wrapPolygon>
            </wp:wrapTight>
            <wp:docPr id="2000230767" name="Picture 2000230767" descr="C:\Users\HP\Desktop\Uni Project\20180509_131854.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9"/>
                    <a:srcRect/>
                    <a:stretch>
                      <a:fillRect/>
                    </a:stretch>
                  </pic:blipFill>
                  <pic:spPr>
                    <a:xfrm>
                      <a:off x="0" y="0"/>
                      <a:ext cx="4961255" cy="271272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85CE0A4" w14:textId="77777777" w:rsidR="003049DD" w:rsidRPr="00D90C92" w:rsidRDefault="003049DD" w:rsidP="003049DD">
      <w:pPr>
        <w:spacing w:line="360" w:lineRule="auto"/>
        <w:rPr>
          <w:rFonts w:cstheme="minorHAnsi"/>
        </w:rPr>
      </w:pPr>
    </w:p>
    <w:p w14:paraId="0E22BB23" w14:textId="77777777" w:rsidR="003049DD" w:rsidRPr="00D90C92" w:rsidRDefault="003049DD" w:rsidP="003049DD">
      <w:pPr>
        <w:spacing w:line="360" w:lineRule="auto"/>
        <w:rPr>
          <w:rFonts w:cstheme="minorHAnsi"/>
        </w:rPr>
      </w:pPr>
    </w:p>
    <w:p w14:paraId="6571F319" w14:textId="77777777" w:rsidR="003049DD" w:rsidRPr="00D90C92" w:rsidRDefault="003049DD" w:rsidP="003049DD">
      <w:pPr>
        <w:spacing w:line="360" w:lineRule="auto"/>
        <w:rPr>
          <w:rFonts w:cstheme="minorHAnsi"/>
        </w:rPr>
      </w:pPr>
    </w:p>
    <w:p w14:paraId="5F87E790" w14:textId="77777777" w:rsidR="003049DD" w:rsidRPr="00D90C92" w:rsidRDefault="003049DD" w:rsidP="003049DD">
      <w:pPr>
        <w:spacing w:line="360" w:lineRule="auto"/>
        <w:rPr>
          <w:rFonts w:cstheme="minorHAnsi"/>
        </w:rPr>
      </w:pPr>
    </w:p>
    <w:p w14:paraId="7BCB6536" w14:textId="77777777" w:rsidR="003049DD" w:rsidRPr="00D90C92" w:rsidRDefault="003049DD" w:rsidP="003049DD">
      <w:pPr>
        <w:spacing w:line="360" w:lineRule="auto"/>
        <w:rPr>
          <w:rFonts w:cstheme="minorHAnsi"/>
        </w:rPr>
      </w:pPr>
    </w:p>
    <w:p w14:paraId="44F6CA05" w14:textId="77777777" w:rsidR="003049DD" w:rsidRPr="00D90C92" w:rsidRDefault="003049DD" w:rsidP="003049DD">
      <w:pPr>
        <w:spacing w:line="360" w:lineRule="auto"/>
        <w:rPr>
          <w:rFonts w:cstheme="minorHAnsi"/>
        </w:rPr>
      </w:pPr>
    </w:p>
    <w:p w14:paraId="4AB0EFF7" w14:textId="77777777" w:rsidR="003049DD" w:rsidRPr="00D90C92" w:rsidRDefault="003049DD" w:rsidP="003049DD">
      <w:pPr>
        <w:spacing w:line="360" w:lineRule="auto"/>
        <w:rPr>
          <w:rFonts w:cstheme="minorHAnsi"/>
        </w:rPr>
      </w:pPr>
    </w:p>
    <w:p w14:paraId="36E66A31" w14:textId="77777777" w:rsidR="001217D2" w:rsidRDefault="001217D2" w:rsidP="003049DD">
      <w:pPr>
        <w:spacing w:line="360" w:lineRule="auto"/>
        <w:jc w:val="center"/>
        <w:rPr>
          <w:rFonts w:cstheme="minorHAnsi"/>
        </w:rPr>
      </w:pPr>
    </w:p>
    <w:p w14:paraId="3DDE0CE6" w14:textId="77777777" w:rsidR="001217D2" w:rsidRDefault="001217D2" w:rsidP="003049DD">
      <w:pPr>
        <w:spacing w:line="360" w:lineRule="auto"/>
        <w:jc w:val="center"/>
        <w:rPr>
          <w:rFonts w:cstheme="minorHAnsi"/>
        </w:rPr>
      </w:pPr>
    </w:p>
    <w:p w14:paraId="4F0F28D4" w14:textId="4084B344" w:rsidR="003049DD" w:rsidRPr="00D90C92" w:rsidRDefault="003049DD" w:rsidP="003049DD">
      <w:pPr>
        <w:spacing w:line="360" w:lineRule="auto"/>
        <w:jc w:val="center"/>
        <w:rPr>
          <w:rFonts w:cstheme="minorHAnsi"/>
        </w:rPr>
      </w:pPr>
      <w:r>
        <w:rPr>
          <w:noProof/>
          <w:lang w:eastAsia="en-GB"/>
        </w:rPr>
        <w:lastRenderedPageBreak/>
        <mc:AlternateContent>
          <mc:Choice Requires="wps">
            <w:drawing>
              <wp:anchor distT="0" distB="0" distL="114300" distR="114300" simplePos="0" relativeHeight="251812864" behindDoc="1" locked="0" layoutInCell="1" allowOverlap="1" wp14:anchorId="4C09F9A1" wp14:editId="4DEC46A5">
                <wp:simplePos x="0" y="0"/>
                <wp:positionH relativeFrom="margin">
                  <wp:posOffset>0</wp:posOffset>
                </wp:positionH>
                <wp:positionV relativeFrom="paragraph">
                  <wp:posOffset>1902460</wp:posOffset>
                </wp:positionV>
                <wp:extent cx="2158365" cy="635"/>
                <wp:effectExtent l="0" t="0" r="0" b="0"/>
                <wp:wrapTight wrapText="bothSides">
                  <wp:wrapPolygon edited="0">
                    <wp:start x="0" y="0"/>
                    <wp:lineTo x="0" y="20057"/>
                    <wp:lineTo x="21352" y="20057"/>
                    <wp:lineTo x="21352" y="0"/>
                    <wp:lineTo x="0" y="0"/>
                  </wp:wrapPolygon>
                </wp:wrapTight>
                <wp:docPr id="2000230764" name="Text Box 2000230764"/>
                <wp:cNvGraphicFramePr/>
                <a:graphic xmlns:a="http://schemas.openxmlformats.org/drawingml/2006/main">
                  <a:graphicData uri="http://schemas.microsoft.com/office/word/2010/wordprocessingShape">
                    <wps:wsp>
                      <wps:cNvSpPr txBox="1"/>
                      <wps:spPr>
                        <a:xfrm>
                          <a:off x="0" y="0"/>
                          <a:ext cx="2158365" cy="635"/>
                        </a:xfrm>
                        <a:prstGeom prst="rect">
                          <a:avLst/>
                        </a:prstGeom>
                        <a:solidFill>
                          <a:prstClr val="white"/>
                        </a:solidFill>
                        <a:ln>
                          <a:noFill/>
                        </a:ln>
                      </wps:spPr>
                      <wps:txbx>
                        <w:txbxContent>
                          <w:p w14:paraId="40BF1108" w14:textId="00A4E8CE" w:rsidR="00204AAD" w:rsidRPr="00FF7363" w:rsidRDefault="00204AAD" w:rsidP="003049DD">
                            <w:pPr>
                              <w:pStyle w:val="Caption"/>
                              <w:rPr>
                                <w:rFonts w:cstheme="minorHAnsi"/>
                                <w:noProof/>
                              </w:rPr>
                            </w:pPr>
                            <w:bookmarkStart w:id="1507" w:name="_Toc514069601"/>
                            <w:bookmarkStart w:id="1508" w:name="_Toc514757920"/>
                            <w:r>
                              <w:t xml:space="preserve">Figure </w:t>
                            </w:r>
                            <w:r>
                              <w:rPr>
                                <w:noProof/>
                              </w:rPr>
                              <w:fldChar w:fldCharType="begin"/>
                            </w:r>
                            <w:r>
                              <w:rPr>
                                <w:noProof/>
                              </w:rPr>
                              <w:instrText xml:space="preserve"> SEQ Figure \* ARABIC </w:instrText>
                            </w:r>
                            <w:r>
                              <w:rPr>
                                <w:noProof/>
                              </w:rPr>
                              <w:fldChar w:fldCharType="separate"/>
                            </w:r>
                            <w:r w:rsidR="001A5D69">
                              <w:rPr>
                                <w:noProof/>
                              </w:rPr>
                              <w:t>77</w:t>
                            </w:r>
                            <w:r>
                              <w:rPr>
                                <w:noProof/>
                              </w:rPr>
                              <w:fldChar w:fldCharType="end"/>
                            </w:r>
                            <w:r>
                              <w:t xml:space="preserve"> - Inside the XRF machine</w:t>
                            </w:r>
                            <w:bookmarkEnd w:id="1507"/>
                            <w:bookmarkEnd w:id="15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C09F9A1" id="Text Box 2000230764" o:spid="_x0000_s1065" type="#_x0000_t202" style="position:absolute;left:0;text-align:left;margin-left:0;margin-top:149.8pt;width:169.95pt;height:.05pt;z-index:-2515036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" stroked="f">
                <v:textbox style="mso-fit-shape-to-text:t" inset="0,0,0,0">
                  <w:txbxContent>
                    <w:p w14:paraId="40BF1108" w14:textId="00A4E8CE" w:rsidR="00204AAD" w:rsidRPr="00FF7363" w:rsidRDefault="00204AAD" w:rsidP="003049DD">
                      <w:pPr>
                        <w:pStyle w:val="Caption"/>
                        <w:rPr>
                          <w:rFonts w:cstheme="minorHAnsi"/>
                          <w:noProof/>
                        </w:rPr>
                      </w:pPr>
                      <w:bookmarkStart w:id="1509" w:name="_Toc514069601"/>
                      <w:bookmarkStart w:id="1510" w:name="_Toc514757920"/>
                      <w:r>
                        <w:t xml:space="preserve">Figure </w:t>
                      </w:r>
                      <w:r>
                        <w:rPr>
                          <w:noProof/>
                        </w:rPr>
                        <w:fldChar w:fldCharType="begin"/>
                      </w:r>
                      <w:r>
                        <w:rPr>
                          <w:noProof/>
                        </w:rPr>
                        <w:instrText xml:space="preserve"> SEQ Figure \* ARABIC </w:instrText>
                      </w:r>
                      <w:r>
                        <w:rPr>
                          <w:noProof/>
                        </w:rPr>
                        <w:fldChar w:fldCharType="separate"/>
                      </w:r>
                      <w:r w:rsidR="001A5D69">
                        <w:rPr>
                          <w:noProof/>
                        </w:rPr>
                        <w:t>77</w:t>
                      </w:r>
                      <w:r>
                        <w:rPr>
                          <w:noProof/>
                        </w:rPr>
                        <w:fldChar w:fldCharType="end"/>
                      </w:r>
                      <w:r>
                        <w:t xml:space="preserve"> - Inside the XRF machine</w:t>
                      </w:r>
                      <w:bookmarkEnd w:id="1509"/>
                      <w:bookmarkEnd w:id="1510"/>
                    </w:p>
                  </w:txbxContent>
                </v:textbox>
                <w10:wrap type="tight" anchorx="margin"/>
              </v:shape>
            </w:pict>
          </mc:Fallback>
        </mc:AlternateContent>
      </w:r>
      <w:r w:rsidRPr="00D90C92">
        <w:rPr>
          <w:rFonts w:cstheme="minorHAnsi"/>
          <w:noProof/>
          <w:lang w:eastAsia="en-GB"/>
        </w:rPr>
        <w:drawing>
          <wp:anchor distT="0" distB="0" distL="114300" distR="114300" simplePos="0" relativeHeight="251803648" behindDoc="0" locked="0" layoutInCell="1" allowOverlap="1" wp14:anchorId="4473CB58" wp14:editId="294CBE8B">
            <wp:simplePos x="0" y="0"/>
            <wp:positionH relativeFrom="margin">
              <wp:align>right</wp:align>
            </wp:positionH>
            <wp:positionV relativeFrom="paragraph">
              <wp:posOffset>212090</wp:posOffset>
            </wp:positionV>
            <wp:extent cx="2755265" cy="1654810"/>
            <wp:effectExtent l="0" t="0" r="6985" b="2540"/>
            <wp:wrapTight wrapText="bothSides">
              <wp:wrapPolygon edited="0">
                <wp:start x="0" y="0"/>
                <wp:lineTo x="0" y="21384"/>
                <wp:lineTo x="21505" y="21384"/>
                <wp:lineTo x="21505" y="0"/>
                <wp:lineTo x="0" y="0"/>
              </wp:wrapPolygon>
            </wp:wrapTight>
            <wp:docPr id="2000230768" name="Picture 2000230768" descr="C:\Users\HP\Desktop\Uni Project\20180509_131948.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0"/>
                    <a:srcRect/>
                    <a:stretch>
                      <a:fillRect/>
                    </a:stretch>
                  </pic:blipFill>
                  <pic:spPr>
                    <a:xfrm>
                      <a:off x="0" y="0"/>
                      <a:ext cx="2755265" cy="165481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D90C92">
        <w:rPr>
          <w:rFonts w:cstheme="minorHAnsi"/>
          <w:noProof/>
          <w:lang w:eastAsia="en-GB"/>
        </w:rPr>
        <w:drawing>
          <wp:anchor distT="0" distB="0" distL="114300" distR="114300" simplePos="0" relativeHeight="251800576" behindDoc="1" locked="0" layoutInCell="1" allowOverlap="1" wp14:anchorId="0036B098" wp14:editId="4D215F61">
            <wp:simplePos x="0" y="0"/>
            <wp:positionH relativeFrom="margin">
              <wp:align>left</wp:align>
            </wp:positionH>
            <wp:positionV relativeFrom="paragraph">
              <wp:posOffset>217155</wp:posOffset>
            </wp:positionV>
            <wp:extent cx="2674620" cy="1647825"/>
            <wp:effectExtent l="0" t="0" r="0" b="9525"/>
            <wp:wrapTight wrapText="bothSides">
              <wp:wrapPolygon edited="0">
                <wp:start x="0" y="0"/>
                <wp:lineTo x="0" y="21475"/>
                <wp:lineTo x="21385" y="21475"/>
                <wp:lineTo x="21385" y="0"/>
                <wp:lineTo x="0" y="0"/>
              </wp:wrapPolygon>
            </wp:wrapTight>
            <wp:docPr id="2000230769" name="Picture 2000230769" descr="C:\Users\HP\Desktop\Uni Project\20180509_13192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1"/>
                    <a:srcRect/>
                    <a:stretch>
                      <a:fillRect/>
                    </a:stretch>
                  </pic:blipFill>
                  <pic:spPr>
                    <a:xfrm>
                      <a:off x="0" y="0"/>
                      <a:ext cx="2674620" cy="16478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815936" behindDoc="1" locked="0" layoutInCell="1" allowOverlap="1" wp14:anchorId="1454F3DE" wp14:editId="1A1C5588">
                <wp:simplePos x="0" y="0"/>
                <wp:positionH relativeFrom="column">
                  <wp:posOffset>3028315</wp:posOffset>
                </wp:positionH>
                <wp:positionV relativeFrom="paragraph">
                  <wp:posOffset>1878330</wp:posOffset>
                </wp:positionV>
                <wp:extent cx="3284855" cy="635"/>
                <wp:effectExtent l="0" t="0" r="0" b="0"/>
                <wp:wrapTight wrapText="bothSides">
                  <wp:wrapPolygon edited="0">
                    <wp:start x="0" y="0"/>
                    <wp:lineTo x="0" y="21600"/>
                    <wp:lineTo x="21600" y="21600"/>
                    <wp:lineTo x="21600" y="0"/>
                  </wp:wrapPolygon>
                </wp:wrapTight>
                <wp:docPr id="2000230763" name="Text Box 2000230763"/>
                <wp:cNvGraphicFramePr/>
                <a:graphic xmlns:a="http://schemas.openxmlformats.org/drawingml/2006/main">
                  <a:graphicData uri="http://schemas.microsoft.com/office/word/2010/wordprocessingShape">
                    <wps:wsp>
                      <wps:cNvSpPr txBox="1"/>
                      <wps:spPr>
                        <a:xfrm>
                          <a:off x="0" y="0"/>
                          <a:ext cx="3284855" cy="635"/>
                        </a:xfrm>
                        <a:prstGeom prst="rect">
                          <a:avLst/>
                        </a:prstGeom>
                        <a:solidFill>
                          <a:prstClr val="white"/>
                        </a:solidFill>
                        <a:ln>
                          <a:noFill/>
                        </a:ln>
                      </wps:spPr>
                      <wps:txbx>
                        <w:txbxContent>
                          <w:p w14:paraId="6B4E9535" w14:textId="315F253D" w:rsidR="00204AAD" w:rsidRPr="00476EE0" w:rsidRDefault="00204AAD" w:rsidP="003049DD">
                            <w:pPr>
                              <w:pStyle w:val="Caption"/>
                              <w:rPr>
                                <w:rFonts w:cstheme="minorHAnsi"/>
                                <w:noProof/>
                              </w:rPr>
                            </w:pPr>
                            <w:bookmarkStart w:id="1511" w:name="_Toc514069602"/>
                            <w:bookmarkStart w:id="1512" w:name="_Toc514757921"/>
                            <w:r>
                              <w:t xml:space="preserve">Figure </w:t>
                            </w:r>
                            <w:r>
                              <w:rPr>
                                <w:noProof/>
                              </w:rPr>
                              <w:fldChar w:fldCharType="begin"/>
                            </w:r>
                            <w:r>
                              <w:rPr>
                                <w:noProof/>
                              </w:rPr>
                              <w:instrText xml:space="preserve"> SEQ Figure \* ARABIC </w:instrText>
                            </w:r>
                            <w:r>
                              <w:rPr>
                                <w:noProof/>
                              </w:rPr>
                              <w:fldChar w:fldCharType="separate"/>
                            </w:r>
                            <w:r w:rsidR="001A5D69">
                              <w:rPr>
                                <w:noProof/>
                              </w:rPr>
                              <w:t>78</w:t>
                            </w:r>
                            <w:r>
                              <w:rPr>
                                <w:noProof/>
                              </w:rPr>
                              <w:fldChar w:fldCharType="end"/>
                            </w:r>
                            <w:r>
                              <w:t xml:space="preserve"> - Loading the XRF machine</w:t>
                            </w:r>
                            <w:bookmarkEnd w:id="1511"/>
                            <w:bookmarkEnd w:id="15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54F3DE" id="Text Box 2000230763" o:spid="_x0000_s1066" type="#_x0000_t202" style="position:absolute;left:0;text-align:left;margin-left:238.45pt;margin-top:147.9pt;width:258.65pt;height:.05pt;z-index:-251500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" stroked="f">
                <v:textbox style="mso-fit-shape-to-text:t" inset="0,0,0,0">
                  <w:txbxContent>
                    <w:p w14:paraId="6B4E9535" w14:textId="315F253D" w:rsidR="00204AAD" w:rsidRPr="00476EE0" w:rsidRDefault="00204AAD" w:rsidP="003049DD">
                      <w:pPr>
                        <w:pStyle w:val="Caption"/>
                        <w:rPr>
                          <w:rFonts w:cstheme="minorHAnsi"/>
                          <w:noProof/>
                        </w:rPr>
                      </w:pPr>
                      <w:bookmarkStart w:id="1513" w:name="_Toc514069602"/>
                      <w:bookmarkStart w:id="1514" w:name="_Toc514757921"/>
                      <w:r>
                        <w:t xml:space="preserve">Figure </w:t>
                      </w:r>
                      <w:r>
                        <w:rPr>
                          <w:noProof/>
                        </w:rPr>
                        <w:fldChar w:fldCharType="begin"/>
                      </w:r>
                      <w:r>
                        <w:rPr>
                          <w:noProof/>
                        </w:rPr>
                        <w:instrText xml:space="preserve"> SEQ Figure \* ARABIC </w:instrText>
                      </w:r>
                      <w:r>
                        <w:rPr>
                          <w:noProof/>
                        </w:rPr>
                        <w:fldChar w:fldCharType="separate"/>
                      </w:r>
                      <w:r w:rsidR="001A5D69">
                        <w:rPr>
                          <w:noProof/>
                        </w:rPr>
                        <w:t>78</w:t>
                      </w:r>
                      <w:r>
                        <w:rPr>
                          <w:noProof/>
                        </w:rPr>
                        <w:fldChar w:fldCharType="end"/>
                      </w:r>
                      <w:r>
                        <w:t xml:space="preserve"> - Loading the XRF machine</w:t>
                      </w:r>
                      <w:bookmarkEnd w:id="1513"/>
                      <w:bookmarkEnd w:id="1514"/>
                    </w:p>
                  </w:txbxContent>
                </v:textbox>
                <w10:wrap type="tight"/>
              </v:shape>
            </w:pict>
          </mc:Fallback>
        </mc:AlternateContent>
      </w:r>
    </w:p>
    <w:p w14:paraId="139E3638" w14:textId="0E3B4E7A" w:rsidR="003049DD" w:rsidRDefault="003049DD" w:rsidP="003049DD">
      <w:pPr>
        <w:spacing w:line="360" w:lineRule="auto"/>
        <w:rPr>
          <w:rFonts w:cstheme="minorHAnsi"/>
        </w:rPr>
      </w:pPr>
    </w:p>
    <w:p w14:paraId="3792B6B8" w14:textId="618D6E91" w:rsidR="003049DD" w:rsidRPr="00D90C92" w:rsidRDefault="003049DD" w:rsidP="003049DD">
      <w:pPr>
        <w:spacing w:line="360" w:lineRule="auto"/>
        <w:rPr>
          <w:rFonts w:cstheme="minorHAnsi"/>
        </w:rPr>
      </w:pPr>
      <w:r>
        <w:rPr>
          <w:rFonts w:cstheme="minorHAnsi"/>
        </w:rPr>
        <w:t>The XRF discs were placed inside the machine to measure the organic and inorganic matters inside the samples. The XRF scans each disc using X-ray waves and produces different results for each sample.</w:t>
      </w:r>
    </w:p>
    <w:p w14:paraId="12788969" w14:textId="77777777" w:rsidR="003049DD" w:rsidRPr="00D90C92" w:rsidRDefault="003049DD" w:rsidP="003049DD">
      <w:pPr>
        <w:spacing w:line="360" w:lineRule="auto"/>
        <w:rPr>
          <w:rFonts w:cstheme="minorHAnsi"/>
        </w:rPr>
      </w:pPr>
      <w:r>
        <w:rPr>
          <w:noProof/>
          <w:lang w:eastAsia="en-GB"/>
        </w:rPr>
        <mc:AlternateContent>
          <mc:Choice Requires="wps">
            <w:drawing>
              <wp:anchor distT="0" distB="0" distL="114300" distR="114300" simplePos="0" relativeHeight="251819008" behindDoc="1" locked="0" layoutInCell="1" allowOverlap="1" wp14:anchorId="4B8D23DA" wp14:editId="00A54328">
                <wp:simplePos x="0" y="0"/>
                <wp:positionH relativeFrom="margin">
                  <wp:align>right</wp:align>
                </wp:positionH>
                <wp:positionV relativeFrom="paragraph">
                  <wp:posOffset>3717982</wp:posOffset>
                </wp:positionV>
                <wp:extent cx="5731510" cy="635"/>
                <wp:effectExtent l="0" t="0" r="2540" b="0"/>
                <wp:wrapTight wrapText="bothSides">
                  <wp:wrapPolygon edited="0">
                    <wp:start x="0" y="0"/>
                    <wp:lineTo x="0" y="20057"/>
                    <wp:lineTo x="21538" y="20057"/>
                    <wp:lineTo x="21538" y="0"/>
                    <wp:lineTo x="0" y="0"/>
                  </wp:wrapPolygon>
                </wp:wrapTight>
                <wp:docPr id="2000230765" name="Text Box 200023076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CFD46A1" w14:textId="2DE46830" w:rsidR="00204AAD" w:rsidRPr="00F177C9" w:rsidRDefault="00204AAD" w:rsidP="003049DD">
                            <w:pPr>
                              <w:pStyle w:val="Caption"/>
                              <w:rPr>
                                <w:rFonts w:cstheme="minorHAnsi"/>
                                <w:noProof/>
                              </w:rPr>
                            </w:pPr>
                            <w:bookmarkStart w:id="1515" w:name="_Toc514069603"/>
                            <w:bookmarkStart w:id="1516" w:name="_Toc514757922"/>
                            <w:r>
                              <w:t xml:space="preserve">Figure </w:t>
                            </w:r>
                            <w:r>
                              <w:rPr>
                                <w:noProof/>
                              </w:rPr>
                              <w:fldChar w:fldCharType="begin"/>
                            </w:r>
                            <w:r>
                              <w:rPr>
                                <w:noProof/>
                              </w:rPr>
                              <w:instrText xml:space="preserve"> SEQ Figure \* ARABIC </w:instrText>
                            </w:r>
                            <w:r>
                              <w:rPr>
                                <w:noProof/>
                              </w:rPr>
                              <w:fldChar w:fldCharType="separate"/>
                            </w:r>
                            <w:r w:rsidR="001A5D69">
                              <w:rPr>
                                <w:noProof/>
                              </w:rPr>
                              <w:t>79</w:t>
                            </w:r>
                            <w:r>
                              <w:rPr>
                                <w:noProof/>
                              </w:rPr>
                              <w:fldChar w:fldCharType="end"/>
                            </w:r>
                            <w:r>
                              <w:t xml:space="preserve"> - XRF Machine in operation</w:t>
                            </w:r>
                            <w:bookmarkEnd w:id="1515"/>
                            <w:bookmarkEnd w:id="15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8D23DA" id="Text Box 2000230765" o:spid="_x0000_s1067" type="#_x0000_t202" style="position:absolute;margin-left:400.1pt;margin-top:292.75pt;width:451.3pt;height:.05pt;z-index:-2514974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" stroked="f">
                <v:textbox style="mso-fit-shape-to-text:t" inset="0,0,0,0">
                  <w:txbxContent>
                    <w:p w14:paraId="7CFD46A1" w14:textId="2DE46830" w:rsidR="00204AAD" w:rsidRPr="00F177C9" w:rsidRDefault="00204AAD" w:rsidP="003049DD">
                      <w:pPr>
                        <w:pStyle w:val="Caption"/>
                        <w:rPr>
                          <w:rFonts w:cstheme="minorHAnsi"/>
                          <w:noProof/>
                        </w:rPr>
                      </w:pPr>
                      <w:bookmarkStart w:id="1517" w:name="_Toc514069603"/>
                      <w:bookmarkStart w:id="1518" w:name="_Toc514757922"/>
                      <w:r>
                        <w:t xml:space="preserve">Figure </w:t>
                      </w:r>
                      <w:r>
                        <w:rPr>
                          <w:noProof/>
                        </w:rPr>
                        <w:fldChar w:fldCharType="begin"/>
                      </w:r>
                      <w:r>
                        <w:rPr>
                          <w:noProof/>
                        </w:rPr>
                        <w:instrText xml:space="preserve"> SEQ Figure \* ARABIC </w:instrText>
                      </w:r>
                      <w:r>
                        <w:rPr>
                          <w:noProof/>
                        </w:rPr>
                        <w:fldChar w:fldCharType="separate"/>
                      </w:r>
                      <w:r w:rsidR="001A5D69">
                        <w:rPr>
                          <w:noProof/>
                        </w:rPr>
                        <w:t>79</w:t>
                      </w:r>
                      <w:r>
                        <w:rPr>
                          <w:noProof/>
                        </w:rPr>
                        <w:fldChar w:fldCharType="end"/>
                      </w:r>
                      <w:r>
                        <w:t xml:space="preserve"> - XRF Machine in operation</w:t>
                      </w:r>
                      <w:bookmarkEnd w:id="1517"/>
                      <w:bookmarkEnd w:id="1518"/>
                    </w:p>
                  </w:txbxContent>
                </v:textbox>
                <w10:wrap type="tight" anchorx="margin"/>
              </v:shape>
            </w:pict>
          </mc:Fallback>
        </mc:AlternateContent>
      </w:r>
      <w:r w:rsidRPr="00D90C92">
        <w:rPr>
          <w:rFonts w:cstheme="minorHAnsi"/>
          <w:noProof/>
          <w:lang w:eastAsia="en-GB"/>
        </w:rPr>
        <w:drawing>
          <wp:anchor distT="0" distB="0" distL="114300" distR="114300" simplePos="0" relativeHeight="251809792" behindDoc="0" locked="0" layoutInCell="1" allowOverlap="1" wp14:anchorId="5F0E0AA7" wp14:editId="38BBA08E">
            <wp:simplePos x="0" y="0"/>
            <wp:positionH relativeFrom="margin">
              <wp:posOffset>-47938</wp:posOffset>
            </wp:positionH>
            <wp:positionV relativeFrom="paragraph">
              <wp:posOffset>352984</wp:posOffset>
            </wp:positionV>
            <wp:extent cx="5731514" cy="3230849"/>
            <wp:effectExtent l="0" t="0" r="2540" b="8255"/>
            <wp:wrapTight wrapText="bothSides">
              <wp:wrapPolygon edited="0">
                <wp:start x="0" y="0"/>
                <wp:lineTo x="0" y="21528"/>
                <wp:lineTo x="21538" y="21528"/>
                <wp:lineTo x="21538" y="0"/>
                <wp:lineTo x="0" y="0"/>
              </wp:wrapPolygon>
            </wp:wrapTight>
            <wp:docPr id="2000230770" name="Picture 2000230770" descr="C:\Users\HP\Desktop\Uni Project\20180509_132219.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2"/>
                    <a:srcRect/>
                    <a:stretch>
                      <a:fillRect/>
                    </a:stretch>
                  </pic:blipFill>
                  <pic:spPr>
                    <a:xfrm>
                      <a:off x="0" y="0"/>
                      <a:ext cx="5731514" cy="3230849"/>
                    </a:xfrm>
                    <a:prstGeom prst="rect">
                      <a:avLst/>
                    </a:prstGeom>
                    <a:noFill/>
                    <a:ln>
                      <a:noFill/>
                      <a:prstDash/>
                    </a:ln>
                  </pic:spPr>
                </pic:pic>
              </a:graphicData>
            </a:graphic>
          </wp:anchor>
        </w:drawing>
      </w:r>
    </w:p>
    <w:p w14:paraId="353C4F72" w14:textId="77777777" w:rsidR="003049DD" w:rsidRPr="00D90C92" w:rsidRDefault="003049DD" w:rsidP="003049DD">
      <w:pPr>
        <w:tabs>
          <w:tab w:val="left" w:pos="4060"/>
        </w:tabs>
        <w:spacing w:line="360" w:lineRule="auto"/>
        <w:rPr>
          <w:rFonts w:cstheme="minorHAnsi"/>
        </w:rPr>
      </w:pPr>
      <w:r w:rsidRPr="00D90C92">
        <w:rPr>
          <w:rFonts w:cstheme="minorHAnsi"/>
        </w:rPr>
        <w:tab/>
      </w:r>
    </w:p>
    <w:p w14:paraId="65C09B22" w14:textId="77777777" w:rsidR="003049DD" w:rsidRPr="00D90C92" w:rsidRDefault="003049DD" w:rsidP="003049DD">
      <w:pPr>
        <w:tabs>
          <w:tab w:val="left" w:pos="4060"/>
        </w:tabs>
        <w:spacing w:line="360" w:lineRule="auto"/>
        <w:rPr>
          <w:rFonts w:cstheme="minorHAnsi"/>
        </w:rPr>
      </w:pPr>
    </w:p>
    <w:p w14:paraId="290C5593" w14:textId="77777777" w:rsidR="003049DD" w:rsidRPr="00D90C92" w:rsidRDefault="003049DD" w:rsidP="003049DD">
      <w:pPr>
        <w:spacing w:line="360" w:lineRule="auto"/>
        <w:rPr>
          <w:rFonts w:cstheme="minorHAnsi"/>
        </w:rPr>
      </w:pPr>
    </w:p>
    <w:p w14:paraId="593BA34B" w14:textId="77777777" w:rsidR="003049DD" w:rsidRPr="00D90C92" w:rsidRDefault="003049DD" w:rsidP="003049DD">
      <w:pPr>
        <w:tabs>
          <w:tab w:val="left" w:pos="5878"/>
        </w:tabs>
        <w:spacing w:line="360" w:lineRule="auto"/>
        <w:rPr>
          <w:rFonts w:cstheme="minorHAnsi"/>
        </w:rPr>
      </w:pPr>
      <w:r w:rsidRPr="00D90C92">
        <w:rPr>
          <w:rFonts w:cstheme="minorHAnsi"/>
        </w:rPr>
        <w:tab/>
      </w:r>
    </w:p>
    <w:p w14:paraId="4E9A0BF2" w14:textId="6AA9F701" w:rsidR="00B35346" w:rsidRDefault="5DB62041" w:rsidP="00C04A83">
      <w:pPr>
        <w:pStyle w:val="Heading1"/>
        <w:spacing w:line="360" w:lineRule="auto"/>
      </w:pPr>
      <w:bookmarkStart w:id="1519" w:name="_Toc512850143"/>
      <w:bookmarkStart w:id="1520" w:name="_Toc512850264"/>
      <w:bookmarkStart w:id="1521" w:name="_Toc512850832"/>
      <w:bookmarkStart w:id="1522" w:name="_Toc512850994"/>
      <w:bookmarkStart w:id="1523" w:name="_Toc512851475"/>
      <w:bookmarkStart w:id="1524" w:name="_Toc512854280"/>
      <w:bookmarkStart w:id="1525" w:name="_Toc512855810"/>
      <w:bookmarkStart w:id="1526" w:name="_Toc512857320"/>
      <w:bookmarkStart w:id="1527" w:name="_Toc512863113"/>
      <w:bookmarkStart w:id="1528" w:name="_Toc512948287"/>
      <w:bookmarkStart w:id="1529" w:name="_Toc513036722"/>
      <w:bookmarkStart w:id="1530" w:name="_Toc513121980"/>
      <w:bookmarkStart w:id="1531" w:name="_Toc513194612"/>
      <w:bookmarkStart w:id="1532" w:name="_Toc513227480"/>
      <w:bookmarkStart w:id="1533" w:name="_Toc514758084"/>
      <w:r>
        <w:lastRenderedPageBreak/>
        <w:t>Tests &amp; Results</w:t>
      </w:r>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p>
    <w:p w14:paraId="332A493E" w14:textId="00966AA7" w:rsidR="00E90C79" w:rsidRPr="00E90C79" w:rsidRDefault="00E90C79" w:rsidP="00F10AAF">
      <w:pPr>
        <w:pStyle w:val="Heading2"/>
        <w:spacing w:line="360" w:lineRule="auto"/>
      </w:pPr>
      <w:bookmarkStart w:id="1534" w:name="_Toc512948288"/>
      <w:bookmarkStart w:id="1535" w:name="_Toc513036723"/>
      <w:bookmarkStart w:id="1536" w:name="_Toc513121981"/>
      <w:bookmarkStart w:id="1537" w:name="_Toc513194613"/>
      <w:bookmarkStart w:id="1538" w:name="_Toc513227481"/>
      <w:bookmarkStart w:id="1539" w:name="_Toc514758085"/>
      <w:r>
        <w:t>Week 1</w:t>
      </w:r>
      <w:bookmarkEnd w:id="1534"/>
      <w:bookmarkEnd w:id="1535"/>
      <w:bookmarkEnd w:id="1536"/>
      <w:bookmarkEnd w:id="1537"/>
      <w:bookmarkEnd w:id="1538"/>
      <w:bookmarkEnd w:id="1539"/>
    </w:p>
    <w:p w14:paraId="2B0DE55E" w14:textId="687F32FA" w:rsidR="00F717A8" w:rsidRDefault="5DB62041" w:rsidP="00F10AAF">
      <w:pPr>
        <w:pStyle w:val="Heading3"/>
        <w:spacing w:line="360" w:lineRule="auto"/>
      </w:pPr>
      <w:bookmarkStart w:id="1540" w:name="_Toc512850995"/>
      <w:bookmarkStart w:id="1541" w:name="_Toc512851476"/>
      <w:bookmarkStart w:id="1542" w:name="_Toc512854281"/>
      <w:bookmarkStart w:id="1543" w:name="_Toc512855811"/>
      <w:bookmarkStart w:id="1544" w:name="_Toc512857321"/>
      <w:bookmarkStart w:id="1545" w:name="_Toc512863114"/>
      <w:bookmarkStart w:id="1546" w:name="_Toc512948289"/>
      <w:bookmarkStart w:id="1547" w:name="_Toc513036724"/>
      <w:bookmarkStart w:id="1548" w:name="_Toc513121982"/>
      <w:bookmarkStart w:id="1549" w:name="_Toc513194614"/>
      <w:bookmarkStart w:id="1550" w:name="_Toc513227482"/>
      <w:bookmarkStart w:id="1551" w:name="_Toc514758086"/>
      <w:r>
        <w:t>Test 1 (Group)</w:t>
      </w:r>
      <w:bookmarkEnd w:id="1540"/>
      <w:bookmarkEnd w:id="1541"/>
      <w:bookmarkEnd w:id="1542"/>
      <w:bookmarkEnd w:id="1543"/>
      <w:bookmarkEnd w:id="1544"/>
      <w:bookmarkEnd w:id="1545"/>
      <w:bookmarkEnd w:id="1546"/>
      <w:bookmarkEnd w:id="1547"/>
      <w:bookmarkEnd w:id="1548"/>
      <w:bookmarkEnd w:id="1549"/>
      <w:bookmarkEnd w:id="1550"/>
      <w:bookmarkEnd w:id="1551"/>
    </w:p>
    <w:p w14:paraId="4F250A5C" w14:textId="77777777" w:rsidR="00F717A8" w:rsidRDefault="00F717A8" w:rsidP="004432A4">
      <w:pPr>
        <w:spacing w:line="240" w:lineRule="auto"/>
      </w:pPr>
      <w:r>
        <w:t>Voltage Cap: 40V</w:t>
      </w:r>
      <w:r>
        <w:tab/>
        <w:t>Current: 2A</w:t>
      </w:r>
      <w:r>
        <w:tab/>
        <w:t>Volume of Slurry: 1100ml</w:t>
      </w:r>
      <w:r>
        <w:tab/>
      </w:r>
    </w:p>
    <w:p w14:paraId="5B0B42A3" w14:textId="77777777" w:rsidR="00F717A8" w:rsidRDefault="00F717A8" w:rsidP="004432A4">
      <w:pPr>
        <w:spacing w:line="240" w:lineRule="auto"/>
      </w:pPr>
      <w:r>
        <w:t>Volume of Charge Water: 500ml</w:t>
      </w:r>
      <w:r>
        <w:tab/>
        <w:t>Gravel Depth: 145mm</w:t>
      </w:r>
      <w:r>
        <w:tab/>
        <w:t>Date of Sample: 16/04/18</w:t>
      </w:r>
    </w:p>
    <w:p w14:paraId="5A085189" w14:textId="38460AAB" w:rsidR="00F717A8" w:rsidRDefault="00F717A8" w:rsidP="00F10AAF">
      <w:pPr>
        <w:pStyle w:val="Caption"/>
        <w:keepNext/>
        <w:spacing w:line="360" w:lineRule="auto"/>
      </w:pPr>
      <w:bookmarkStart w:id="1552" w:name="_Toc512948167"/>
      <w:bookmarkStart w:id="1553" w:name="_Toc513122062"/>
      <w:bookmarkStart w:id="1554" w:name="_Toc513227585"/>
      <w:bookmarkStart w:id="1555" w:name="_Toc514060327"/>
      <w:bookmarkStart w:id="1556" w:name="_Toc514069503"/>
      <w:bookmarkStart w:id="1557" w:name="_Toc514757967"/>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2</w:t>
      </w:r>
      <w:r w:rsidR="007302E0">
        <w:rPr>
          <w:noProof/>
        </w:rPr>
        <w:fldChar w:fldCharType="end"/>
      </w:r>
      <w:r>
        <w:t xml:space="preserve"> - </w:t>
      </w:r>
      <w:r w:rsidR="00794D72">
        <w:t xml:space="preserve">Week 1 </w:t>
      </w:r>
      <w:r>
        <w:t>Test 1</w:t>
      </w:r>
      <w:r>
        <w:rPr>
          <w:noProof/>
        </w:rPr>
        <w:t xml:space="preserve"> Results</w:t>
      </w:r>
      <w:bookmarkEnd w:id="1552"/>
      <w:bookmarkEnd w:id="1553"/>
      <w:bookmarkEnd w:id="1554"/>
      <w:bookmarkEnd w:id="1555"/>
      <w:bookmarkEnd w:id="1556"/>
      <w:bookmarkEnd w:id="1557"/>
    </w:p>
    <w:tbl>
      <w:tblPr>
        <w:tblStyle w:val="PlainTable51"/>
        <w:tblW w:w="0" w:type="auto"/>
        <w:tblLook w:val="06E0" w:firstRow="1" w:lastRow="1" w:firstColumn="1" w:lastColumn="0" w:noHBand="1" w:noVBand="1"/>
      </w:tblPr>
      <w:tblGrid>
        <w:gridCol w:w="1798"/>
        <w:gridCol w:w="1797"/>
        <w:gridCol w:w="1799"/>
        <w:gridCol w:w="1798"/>
        <w:gridCol w:w="1573"/>
      </w:tblGrid>
      <w:tr w:rsidR="00F717A8" w14:paraId="43D2F9C0" w14:textId="77777777" w:rsidTr="5DB6204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3" w:type="dxa"/>
          </w:tcPr>
          <w:p w14:paraId="0C2CEB4F" w14:textId="77777777" w:rsidR="00F717A8" w:rsidRPr="00C7035B" w:rsidRDefault="5DB62041" w:rsidP="5DB62041">
            <w:pPr>
              <w:jc w:val="center"/>
              <w:rPr>
                <w:b/>
                <w:bCs/>
                <w:i w:val="0"/>
                <w:iCs w:val="0"/>
              </w:rPr>
            </w:pPr>
            <w:r w:rsidRPr="5DB62041">
              <w:rPr>
                <w:b/>
                <w:bCs/>
                <w:i w:val="0"/>
                <w:iCs w:val="0"/>
              </w:rPr>
              <w:t>Day</w:t>
            </w:r>
          </w:p>
        </w:tc>
        <w:tc>
          <w:tcPr>
            <w:tcW w:w="1803" w:type="dxa"/>
          </w:tcPr>
          <w:p w14:paraId="324BF6D0"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sidRPr="5DB62041">
              <w:rPr>
                <w:rFonts w:asciiTheme="minorHAnsi" w:hAnsiTheme="minorHAnsi" w:cstheme="minorBidi"/>
                <w:b/>
                <w:bCs/>
                <w:i w:val="0"/>
                <w:iCs w:val="0"/>
              </w:rPr>
              <w:t>Time</w:t>
            </w:r>
          </w:p>
        </w:tc>
        <w:tc>
          <w:tcPr>
            <w:tcW w:w="1803" w:type="dxa"/>
          </w:tcPr>
          <w:p w14:paraId="27485D7C"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Time Passed</w:t>
            </w:r>
          </w:p>
          <w:p w14:paraId="1E37224F"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(Minutes)</w:t>
            </w:r>
          </w:p>
        </w:tc>
        <w:tc>
          <w:tcPr>
            <w:tcW w:w="1803" w:type="dxa"/>
          </w:tcPr>
          <w:p w14:paraId="442BF662" w14:textId="77777777" w:rsidR="00F717A8" w:rsidRPr="00144D09"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Volume Slurry &amp; Charge Water (ml)</w:t>
            </w:r>
          </w:p>
        </w:tc>
        <w:tc>
          <w:tcPr>
            <w:tcW w:w="1577" w:type="dxa"/>
          </w:tcPr>
          <w:p w14:paraId="6597E497" w14:textId="77777777" w:rsidR="00F717A8" w:rsidRPr="00144D09" w:rsidRDefault="5DB62041" w:rsidP="5DB62041">
            <w:pPr>
              <w:jc w:val="center"/>
              <w:cnfStyle w:val="100000000000" w:firstRow="1" w:lastRow="0" w:firstColumn="0" w:lastColumn="0" w:oddVBand="0" w:evenVBand="0" w:oddHBand="0" w:evenHBand="0" w:firstRowFirstColumn="0" w:firstRowLastColumn="0" w:lastRowFirstColumn="0" w:lastRowLastColumn="0"/>
              <w:rPr>
                <w:b/>
                <w:bCs/>
              </w:rPr>
            </w:pPr>
            <w:r w:rsidRPr="5DB62041">
              <w:rPr>
                <w:b/>
                <w:bCs/>
                <w:i w:val="0"/>
                <w:iCs w:val="0"/>
              </w:rPr>
              <w:t>Volume of Slurry Water (ml)</w:t>
            </w:r>
          </w:p>
          <w:p w14:paraId="0F2970A4" w14:textId="77777777" w:rsidR="00F717A8" w:rsidRPr="00144D09" w:rsidRDefault="00F717A8" w:rsidP="00F717A8">
            <w:pPr>
              <w:jc w:val="center"/>
              <w:cnfStyle w:val="100000000000" w:firstRow="1" w:lastRow="0" w:firstColumn="0" w:lastColumn="0" w:oddVBand="0" w:evenVBand="0" w:oddHBand="0" w:evenHBand="0" w:firstRowFirstColumn="0" w:firstRowLastColumn="0" w:lastRowFirstColumn="0" w:lastRowLastColumn="0"/>
              <w:rPr>
                <w:b/>
                <w:i w:val="0"/>
              </w:rPr>
            </w:pPr>
          </w:p>
        </w:tc>
      </w:tr>
      <w:tr w:rsidR="00F717A8" w14:paraId="05598E2D" w14:textId="77777777" w:rsidTr="5DB62041">
        <w:tc>
          <w:tcPr>
            <w:cnfStyle w:val="001000000000" w:firstRow="0" w:lastRow="0" w:firstColumn="1" w:lastColumn="0" w:oddVBand="0" w:evenVBand="0" w:oddHBand="0" w:evenHBand="0" w:firstRowFirstColumn="0" w:firstRowLastColumn="0" w:lastRowFirstColumn="0" w:lastRowLastColumn="0"/>
            <w:tcW w:w="1803" w:type="dxa"/>
          </w:tcPr>
          <w:p w14:paraId="0FC4211B" w14:textId="77777777" w:rsidR="00F717A8" w:rsidRPr="00144D09" w:rsidRDefault="5DB62041" w:rsidP="5DB62041">
            <w:pPr>
              <w:jc w:val="center"/>
              <w:rPr>
                <w:i w:val="0"/>
                <w:iCs w:val="0"/>
              </w:rPr>
            </w:pPr>
            <w:r w:rsidRPr="5DB62041">
              <w:rPr>
                <w:i w:val="0"/>
                <w:iCs w:val="0"/>
              </w:rPr>
              <w:t>Monday</w:t>
            </w:r>
          </w:p>
        </w:tc>
        <w:tc>
          <w:tcPr>
            <w:tcW w:w="1803" w:type="dxa"/>
            <w:tcBorders>
              <w:top w:val="single" w:sz="4" w:space="0" w:color="FFFFFF" w:themeColor="background1" w:themeTint="00" w:themeShade="7F"/>
              <w:bottom w:val="single" w:sz="4" w:space="0" w:color="D0CECE"/>
            </w:tcBorders>
          </w:tcPr>
          <w:p w14:paraId="7236C0ED"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12:05 (Tap Closed)</w:t>
            </w:r>
          </w:p>
        </w:tc>
        <w:tc>
          <w:tcPr>
            <w:tcW w:w="1803" w:type="dxa"/>
            <w:tcBorders>
              <w:top w:val="single" w:sz="4" w:space="0" w:color="FFFFFF" w:themeColor="background1" w:themeTint="00" w:themeShade="7F"/>
              <w:bottom w:val="single" w:sz="4" w:space="0" w:color="D0CECE"/>
            </w:tcBorders>
          </w:tcPr>
          <w:p w14:paraId="3994462D"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0</w:t>
            </w:r>
          </w:p>
        </w:tc>
        <w:tc>
          <w:tcPr>
            <w:tcW w:w="1803" w:type="dxa"/>
            <w:tcBorders>
              <w:top w:val="single" w:sz="4" w:space="0" w:color="FFFFFF" w:themeColor="background1" w:themeTint="00" w:themeShade="7F"/>
              <w:bottom w:val="single" w:sz="4" w:space="0" w:color="D0CECE"/>
            </w:tcBorders>
          </w:tcPr>
          <w:p w14:paraId="0854EC6A"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0</w:t>
            </w:r>
          </w:p>
        </w:tc>
        <w:tc>
          <w:tcPr>
            <w:tcW w:w="1577" w:type="dxa"/>
            <w:tcBorders>
              <w:top w:val="single" w:sz="4" w:space="0" w:color="FFFFFF" w:themeColor="background1" w:themeTint="00" w:themeShade="7F"/>
              <w:bottom w:val="single" w:sz="4" w:space="0" w:color="D0CECE"/>
            </w:tcBorders>
          </w:tcPr>
          <w:p w14:paraId="3CFE5D99"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0</w:t>
            </w:r>
          </w:p>
        </w:tc>
      </w:tr>
      <w:tr w:rsidR="00F717A8" w14:paraId="22975E29" w14:textId="77777777" w:rsidTr="5DB62041">
        <w:tc>
          <w:tcPr>
            <w:cnfStyle w:val="001000000000" w:firstRow="0" w:lastRow="0" w:firstColumn="1" w:lastColumn="0" w:oddVBand="0" w:evenVBand="0" w:oddHBand="0" w:evenHBand="0" w:firstRowFirstColumn="0" w:firstRowLastColumn="0" w:lastRowFirstColumn="0" w:lastRowLastColumn="0"/>
            <w:tcW w:w="1803" w:type="dxa"/>
          </w:tcPr>
          <w:p w14:paraId="57B014C9" w14:textId="77777777" w:rsidR="00F717A8" w:rsidRPr="00144D09" w:rsidRDefault="00F717A8" w:rsidP="00F717A8">
            <w:pPr>
              <w:jc w:val="center"/>
              <w:rPr>
                <w:i w:val="0"/>
              </w:rPr>
            </w:pPr>
          </w:p>
        </w:tc>
        <w:tc>
          <w:tcPr>
            <w:tcW w:w="1803" w:type="dxa"/>
            <w:tcBorders>
              <w:top w:val="single" w:sz="4" w:space="0" w:color="D0CECE"/>
              <w:bottom w:val="single" w:sz="4" w:space="0" w:color="D0CECE"/>
            </w:tcBorders>
          </w:tcPr>
          <w:p w14:paraId="191A44F4"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12:51 (Tap Opened)</w:t>
            </w:r>
          </w:p>
        </w:tc>
        <w:tc>
          <w:tcPr>
            <w:tcW w:w="1803" w:type="dxa"/>
            <w:tcBorders>
              <w:top w:val="single" w:sz="4" w:space="0" w:color="D0CECE"/>
              <w:bottom w:val="single" w:sz="4" w:space="0" w:color="D0CECE"/>
            </w:tcBorders>
          </w:tcPr>
          <w:p w14:paraId="1FD407A1"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46</w:t>
            </w:r>
          </w:p>
        </w:tc>
        <w:tc>
          <w:tcPr>
            <w:tcW w:w="1803" w:type="dxa"/>
            <w:tcBorders>
              <w:top w:val="single" w:sz="4" w:space="0" w:color="D0CECE"/>
              <w:bottom w:val="single" w:sz="4" w:space="0" w:color="D0CECE"/>
            </w:tcBorders>
          </w:tcPr>
          <w:p w14:paraId="24356DCD"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0</w:t>
            </w:r>
          </w:p>
        </w:tc>
        <w:tc>
          <w:tcPr>
            <w:tcW w:w="1577" w:type="dxa"/>
            <w:tcBorders>
              <w:top w:val="single" w:sz="4" w:space="0" w:color="D0CECE"/>
              <w:bottom w:val="single" w:sz="4" w:space="0" w:color="D0CECE"/>
            </w:tcBorders>
          </w:tcPr>
          <w:p w14:paraId="30C221CC"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0</w:t>
            </w:r>
          </w:p>
        </w:tc>
      </w:tr>
      <w:tr w:rsidR="00F717A8" w14:paraId="0074A1E3" w14:textId="77777777" w:rsidTr="5DB62041">
        <w:tc>
          <w:tcPr>
            <w:cnfStyle w:val="001000000000" w:firstRow="0" w:lastRow="0" w:firstColumn="1" w:lastColumn="0" w:oddVBand="0" w:evenVBand="0" w:oddHBand="0" w:evenHBand="0" w:firstRowFirstColumn="0" w:firstRowLastColumn="0" w:lastRowFirstColumn="0" w:lastRowLastColumn="0"/>
            <w:tcW w:w="1803" w:type="dxa"/>
          </w:tcPr>
          <w:p w14:paraId="24041693" w14:textId="77777777" w:rsidR="00F717A8" w:rsidRPr="00144D09" w:rsidRDefault="00F717A8" w:rsidP="00F717A8">
            <w:pPr>
              <w:jc w:val="center"/>
              <w:rPr>
                <w:i w:val="0"/>
              </w:rPr>
            </w:pPr>
          </w:p>
        </w:tc>
        <w:tc>
          <w:tcPr>
            <w:tcW w:w="1803" w:type="dxa"/>
            <w:tcBorders>
              <w:top w:val="single" w:sz="4" w:space="0" w:color="D0CECE"/>
              <w:bottom w:val="single" w:sz="4" w:space="0" w:color="D0CECE"/>
            </w:tcBorders>
          </w:tcPr>
          <w:p w14:paraId="4BE2CA69"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13:30</w:t>
            </w:r>
          </w:p>
        </w:tc>
        <w:tc>
          <w:tcPr>
            <w:tcW w:w="1803" w:type="dxa"/>
            <w:tcBorders>
              <w:top w:val="single" w:sz="4" w:space="0" w:color="D0CECE"/>
              <w:bottom w:val="single" w:sz="4" w:space="0" w:color="D0CECE"/>
            </w:tcBorders>
          </w:tcPr>
          <w:p w14:paraId="567C0326"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85</w:t>
            </w:r>
          </w:p>
        </w:tc>
        <w:tc>
          <w:tcPr>
            <w:tcW w:w="1803" w:type="dxa"/>
            <w:tcBorders>
              <w:top w:val="single" w:sz="4" w:space="0" w:color="D0CECE"/>
              <w:bottom w:val="single" w:sz="4" w:space="0" w:color="D0CECE"/>
            </w:tcBorders>
          </w:tcPr>
          <w:p w14:paraId="6E919CF2"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575</w:t>
            </w:r>
          </w:p>
        </w:tc>
        <w:tc>
          <w:tcPr>
            <w:tcW w:w="1577" w:type="dxa"/>
            <w:tcBorders>
              <w:top w:val="single" w:sz="4" w:space="0" w:color="D0CECE"/>
              <w:bottom w:val="single" w:sz="4" w:space="0" w:color="D0CECE"/>
            </w:tcBorders>
          </w:tcPr>
          <w:p w14:paraId="633EEF71"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75</w:t>
            </w:r>
          </w:p>
        </w:tc>
      </w:tr>
      <w:tr w:rsidR="00F717A8" w14:paraId="55CAE124" w14:textId="77777777" w:rsidTr="5DB62041">
        <w:tc>
          <w:tcPr>
            <w:cnfStyle w:val="001000000000" w:firstRow="0" w:lastRow="0" w:firstColumn="1" w:lastColumn="0" w:oddVBand="0" w:evenVBand="0" w:oddHBand="0" w:evenHBand="0" w:firstRowFirstColumn="0" w:firstRowLastColumn="0" w:lastRowFirstColumn="0" w:lastRowLastColumn="0"/>
            <w:tcW w:w="1803" w:type="dxa"/>
          </w:tcPr>
          <w:p w14:paraId="15734128" w14:textId="77777777" w:rsidR="00F717A8" w:rsidRPr="00144D09" w:rsidRDefault="00F717A8" w:rsidP="00F717A8">
            <w:pPr>
              <w:jc w:val="center"/>
              <w:rPr>
                <w:i w:val="0"/>
              </w:rPr>
            </w:pPr>
          </w:p>
        </w:tc>
        <w:tc>
          <w:tcPr>
            <w:tcW w:w="1803" w:type="dxa"/>
            <w:tcBorders>
              <w:top w:val="single" w:sz="4" w:space="0" w:color="D0CECE"/>
              <w:bottom w:val="single" w:sz="4" w:space="0" w:color="D0CECE"/>
            </w:tcBorders>
          </w:tcPr>
          <w:p w14:paraId="01975E26"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14:30</w:t>
            </w:r>
          </w:p>
        </w:tc>
        <w:tc>
          <w:tcPr>
            <w:tcW w:w="1803" w:type="dxa"/>
            <w:tcBorders>
              <w:top w:val="single" w:sz="4" w:space="0" w:color="D0CECE"/>
              <w:bottom w:val="single" w:sz="4" w:space="0" w:color="D0CECE"/>
            </w:tcBorders>
          </w:tcPr>
          <w:p w14:paraId="270382C7"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145</w:t>
            </w:r>
          </w:p>
        </w:tc>
        <w:tc>
          <w:tcPr>
            <w:tcW w:w="1803" w:type="dxa"/>
            <w:tcBorders>
              <w:top w:val="single" w:sz="4" w:space="0" w:color="D0CECE"/>
              <w:bottom w:val="single" w:sz="4" w:space="0" w:color="D0CECE"/>
            </w:tcBorders>
          </w:tcPr>
          <w:p w14:paraId="4CBCD982"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595</w:t>
            </w:r>
          </w:p>
        </w:tc>
        <w:tc>
          <w:tcPr>
            <w:tcW w:w="1577" w:type="dxa"/>
            <w:tcBorders>
              <w:top w:val="single" w:sz="4" w:space="0" w:color="D0CECE"/>
              <w:bottom w:val="single" w:sz="4" w:space="0" w:color="D0CECE"/>
            </w:tcBorders>
          </w:tcPr>
          <w:p w14:paraId="03F12952"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95</w:t>
            </w:r>
          </w:p>
        </w:tc>
      </w:tr>
      <w:tr w:rsidR="00F717A8" w14:paraId="6B972A12" w14:textId="77777777" w:rsidTr="5DB62041">
        <w:trPr>
          <w:trHeight w:val="70"/>
        </w:trPr>
        <w:tc>
          <w:tcPr>
            <w:cnfStyle w:val="001000000000" w:firstRow="0" w:lastRow="0" w:firstColumn="1" w:lastColumn="0" w:oddVBand="0" w:evenVBand="0" w:oddHBand="0" w:evenHBand="0" w:firstRowFirstColumn="0" w:firstRowLastColumn="0" w:lastRowFirstColumn="0" w:lastRowLastColumn="0"/>
            <w:tcW w:w="1803" w:type="dxa"/>
          </w:tcPr>
          <w:p w14:paraId="632BFE50" w14:textId="77777777" w:rsidR="00F717A8" w:rsidRPr="00144D09" w:rsidRDefault="00F717A8" w:rsidP="00F717A8">
            <w:pPr>
              <w:jc w:val="center"/>
              <w:rPr>
                <w:i w:val="0"/>
              </w:rPr>
            </w:pPr>
          </w:p>
        </w:tc>
        <w:tc>
          <w:tcPr>
            <w:tcW w:w="1803" w:type="dxa"/>
            <w:tcBorders>
              <w:top w:val="single" w:sz="4" w:space="0" w:color="D0CECE"/>
              <w:bottom w:val="single" w:sz="4" w:space="0" w:color="D0CECE"/>
            </w:tcBorders>
          </w:tcPr>
          <w:p w14:paraId="29C833E8"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15:00</w:t>
            </w:r>
          </w:p>
        </w:tc>
        <w:tc>
          <w:tcPr>
            <w:tcW w:w="1803" w:type="dxa"/>
            <w:tcBorders>
              <w:top w:val="single" w:sz="4" w:space="0" w:color="D0CECE"/>
              <w:bottom w:val="single" w:sz="4" w:space="0" w:color="D0CECE"/>
            </w:tcBorders>
          </w:tcPr>
          <w:p w14:paraId="007C13E4"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175</w:t>
            </w:r>
          </w:p>
        </w:tc>
        <w:tc>
          <w:tcPr>
            <w:tcW w:w="1803" w:type="dxa"/>
            <w:tcBorders>
              <w:top w:val="single" w:sz="4" w:space="0" w:color="D0CECE"/>
              <w:bottom w:val="single" w:sz="4" w:space="0" w:color="D0CECE"/>
            </w:tcBorders>
          </w:tcPr>
          <w:p w14:paraId="3313C5AE"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600</w:t>
            </w:r>
          </w:p>
        </w:tc>
        <w:tc>
          <w:tcPr>
            <w:tcW w:w="1577" w:type="dxa"/>
            <w:tcBorders>
              <w:top w:val="single" w:sz="4" w:space="0" w:color="D0CECE"/>
              <w:bottom w:val="single" w:sz="4" w:space="0" w:color="D0CECE"/>
            </w:tcBorders>
          </w:tcPr>
          <w:p w14:paraId="1893725D"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100</w:t>
            </w:r>
          </w:p>
        </w:tc>
      </w:tr>
      <w:tr w:rsidR="00F717A8" w14:paraId="16C4A23C" w14:textId="77777777" w:rsidTr="5DB62041">
        <w:tc>
          <w:tcPr>
            <w:cnfStyle w:val="001000000000" w:firstRow="0" w:lastRow="0" w:firstColumn="1" w:lastColumn="0" w:oddVBand="0" w:evenVBand="0" w:oddHBand="0" w:evenHBand="0" w:firstRowFirstColumn="0" w:firstRowLastColumn="0" w:lastRowFirstColumn="0" w:lastRowLastColumn="0"/>
            <w:tcW w:w="1803" w:type="dxa"/>
          </w:tcPr>
          <w:p w14:paraId="2135D34A" w14:textId="77777777" w:rsidR="00F717A8" w:rsidRPr="00144D09" w:rsidRDefault="5DB62041" w:rsidP="5DB62041">
            <w:pPr>
              <w:jc w:val="center"/>
              <w:rPr>
                <w:i w:val="0"/>
                <w:iCs w:val="0"/>
              </w:rPr>
            </w:pPr>
            <w:r w:rsidRPr="5DB62041">
              <w:rPr>
                <w:i w:val="0"/>
                <w:iCs w:val="0"/>
              </w:rPr>
              <w:t>Tuesday</w:t>
            </w:r>
          </w:p>
        </w:tc>
        <w:tc>
          <w:tcPr>
            <w:tcW w:w="1803" w:type="dxa"/>
            <w:tcBorders>
              <w:top w:val="single" w:sz="4" w:space="0" w:color="D0CECE"/>
              <w:bottom w:val="single" w:sz="4" w:space="0" w:color="FFFFFF" w:themeColor="background1" w:themeTint="00" w:themeShade="7F"/>
            </w:tcBorders>
          </w:tcPr>
          <w:p w14:paraId="28F7788E"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10:10</w:t>
            </w:r>
          </w:p>
        </w:tc>
        <w:tc>
          <w:tcPr>
            <w:tcW w:w="1803" w:type="dxa"/>
            <w:tcBorders>
              <w:top w:val="single" w:sz="4" w:space="0" w:color="D0CECE"/>
              <w:bottom w:val="single" w:sz="4" w:space="0" w:color="FFFFFF" w:themeColor="background1" w:themeTint="00" w:themeShade="7F"/>
            </w:tcBorders>
          </w:tcPr>
          <w:p w14:paraId="38D89BAE"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1325</w:t>
            </w:r>
          </w:p>
        </w:tc>
        <w:tc>
          <w:tcPr>
            <w:tcW w:w="1803" w:type="dxa"/>
            <w:tcBorders>
              <w:top w:val="single" w:sz="4" w:space="0" w:color="D0CECE"/>
              <w:bottom w:val="single" w:sz="4" w:space="0" w:color="FFFFFF" w:themeColor="background1" w:themeTint="00" w:themeShade="7F"/>
            </w:tcBorders>
          </w:tcPr>
          <w:p w14:paraId="68D92F9C"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715</w:t>
            </w:r>
          </w:p>
        </w:tc>
        <w:tc>
          <w:tcPr>
            <w:tcW w:w="1577" w:type="dxa"/>
            <w:tcBorders>
              <w:top w:val="single" w:sz="4" w:space="0" w:color="D0CECE"/>
              <w:bottom w:val="single" w:sz="4" w:space="0" w:color="FFFFFF" w:themeColor="background1" w:themeTint="00" w:themeShade="7F"/>
            </w:tcBorders>
          </w:tcPr>
          <w:p w14:paraId="6F0465DC"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t>215</w:t>
            </w:r>
          </w:p>
        </w:tc>
      </w:tr>
      <w:tr w:rsidR="00F717A8" w14:paraId="1902C112" w14:textId="77777777" w:rsidTr="5DB62041">
        <w:trPr>
          <w:cnfStyle w:val="010000000000" w:firstRow="0" w:lastRow="1" w:firstColumn="0" w:lastColumn="0" w:oddVBand="0" w:evenVBand="0" w:oddHBand="0" w:evenHBand="0" w:firstRowFirstColumn="0" w:firstRowLastColumn="0" w:lastRowFirstColumn="0" w:lastRowLastColumn="0"/>
        </w:trPr>
        <w:tc>
          <w:tcPr>
            <w:cnfStyle w:val="001000000001" w:firstRow="0" w:lastRow="0" w:firstColumn="1" w:lastColumn="0" w:oddVBand="0" w:evenVBand="0" w:oddHBand="0" w:evenHBand="0" w:firstRowFirstColumn="0" w:firstRowLastColumn="0" w:lastRowFirstColumn="1" w:lastRowLastColumn="0"/>
            <w:tcW w:w="1803" w:type="dxa"/>
          </w:tcPr>
          <w:p w14:paraId="10908E46" w14:textId="77777777" w:rsidR="00F717A8" w:rsidRDefault="00F717A8" w:rsidP="00F10AAF">
            <w:pPr>
              <w:spacing w:line="360" w:lineRule="auto"/>
              <w:jc w:val="center"/>
            </w:pPr>
          </w:p>
        </w:tc>
        <w:tc>
          <w:tcPr>
            <w:tcW w:w="1803" w:type="dxa"/>
          </w:tcPr>
          <w:p w14:paraId="14AEC8EE" w14:textId="77777777" w:rsidR="00F717A8" w:rsidRDefault="00F717A8" w:rsidP="00F10AAF">
            <w:pPr>
              <w:spacing w:line="360" w:lineRule="auto"/>
              <w:jc w:val="center"/>
              <w:cnfStyle w:val="010000000000" w:firstRow="0" w:lastRow="1" w:firstColumn="0" w:lastColumn="0" w:oddVBand="0" w:evenVBand="0" w:oddHBand="0" w:evenHBand="0" w:firstRowFirstColumn="0" w:firstRowLastColumn="0" w:lastRowFirstColumn="0" w:lastRowLastColumn="0"/>
            </w:pPr>
          </w:p>
        </w:tc>
        <w:tc>
          <w:tcPr>
            <w:tcW w:w="1803" w:type="dxa"/>
          </w:tcPr>
          <w:p w14:paraId="105F2077" w14:textId="77777777" w:rsidR="00F717A8" w:rsidRDefault="00F717A8" w:rsidP="00F10AAF">
            <w:pPr>
              <w:spacing w:line="360" w:lineRule="auto"/>
              <w:jc w:val="center"/>
              <w:cnfStyle w:val="010000000000" w:firstRow="0" w:lastRow="1" w:firstColumn="0" w:lastColumn="0" w:oddVBand="0" w:evenVBand="0" w:oddHBand="0" w:evenHBand="0" w:firstRowFirstColumn="0" w:firstRowLastColumn="0" w:lastRowFirstColumn="0" w:lastRowLastColumn="0"/>
            </w:pPr>
          </w:p>
        </w:tc>
        <w:tc>
          <w:tcPr>
            <w:tcW w:w="1803" w:type="dxa"/>
          </w:tcPr>
          <w:p w14:paraId="2C6D2C14" w14:textId="77777777" w:rsidR="00F717A8" w:rsidRDefault="00F717A8" w:rsidP="00F10AAF">
            <w:pPr>
              <w:spacing w:line="360" w:lineRule="auto"/>
              <w:jc w:val="center"/>
              <w:cnfStyle w:val="010000000000" w:firstRow="0" w:lastRow="1" w:firstColumn="0" w:lastColumn="0" w:oddVBand="0" w:evenVBand="0" w:oddHBand="0" w:evenHBand="0" w:firstRowFirstColumn="0" w:firstRowLastColumn="0" w:lastRowFirstColumn="0" w:lastRowLastColumn="0"/>
            </w:pPr>
          </w:p>
        </w:tc>
        <w:tc>
          <w:tcPr>
            <w:tcW w:w="1577" w:type="dxa"/>
          </w:tcPr>
          <w:p w14:paraId="7340D39A" w14:textId="77777777" w:rsidR="00F717A8" w:rsidRDefault="00F717A8" w:rsidP="00F10AAF">
            <w:pPr>
              <w:spacing w:line="360" w:lineRule="auto"/>
              <w:jc w:val="center"/>
              <w:cnfStyle w:val="010000000000" w:firstRow="0" w:lastRow="1" w:firstColumn="0" w:lastColumn="0" w:oddVBand="0" w:evenVBand="0" w:oddHBand="0" w:evenHBand="0" w:firstRowFirstColumn="0" w:firstRowLastColumn="0" w:lastRowFirstColumn="0" w:lastRowLastColumn="0"/>
            </w:pPr>
          </w:p>
        </w:tc>
      </w:tr>
    </w:tbl>
    <w:p w14:paraId="19B5886A" w14:textId="77777777" w:rsidR="00F717A8" w:rsidRDefault="00F717A8" w:rsidP="004432A4">
      <w:pPr>
        <w:spacing w:line="240" w:lineRule="auto"/>
      </w:pPr>
      <w:r>
        <w:t>End Voltage: 40V</w:t>
      </w:r>
      <w:r>
        <w:tab/>
        <w:t>End Current: 0A</w:t>
      </w:r>
      <w:r>
        <w:tab/>
      </w:r>
    </w:p>
    <w:p w14:paraId="643EF8D0" w14:textId="77777777" w:rsidR="00F717A8" w:rsidRDefault="00F717A8" w:rsidP="004432A4">
      <w:pPr>
        <w:spacing w:line="240" w:lineRule="auto"/>
      </w:pPr>
      <w:r>
        <w:t xml:space="preserve">PH at Anode: 8 </w:t>
      </w:r>
      <w:r>
        <w:tab/>
      </w:r>
      <w:r>
        <w:tab/>
        <w:t>PH at Cathode: 6.8</w:t>
      </w:r>
    </w:p>
    <w:p w14:paraId="3ED67947" w14:textId="644FE36D" w:rsidR="00F717A8" w:rsidRDefault="00F717A8" w:rsidP="004432A4">
      <w:pPr>
        <w:spacing w:line="240" w:lineRule="auto"/>
      </w:pPr>
      <w:r>
        <w:t>Moisture at top: 20%</w:t>
      </w:r>
      <w:r>
        <w:tab/>
        <w:t>Moisture at bottom:</w:t>
      </w:r>
      <w:r>
        <w:tab/>
        <w:t>23%</w:t>
      </w:r>
      <w:r>
        <w:rPr>
          <w:noProof/>
          <w:lang w:eastAsia="en-GB"/>
        </w:rPr>
        <w:drawing>
          <wp:inline distT="0" distB="0" distL="0" distR="0" wp14:anchorId="08A74DE4" wp14:editId="1AB969EE">
            <wp:extent cx="5390933" cy="3168502"/>
            <wp:effectExtent l="0" t="0" r="635" b="13335"/>
            <wp:docPr id="53" name="Chart 5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2D73E66-4A4D-47C0-AC1A-26FBBABE63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3"/>
              </a:graphicData>
            </a:graphic>
          </wp:inline>
        </w:drawing>
      </w:r>
    </w:p>
    <w:p w14:paraId="44F77388" w14:textId="11FEF5F2" w:rsidR="00F717A8" w:rsidRDefault="00F717A8" w:rsidP="00F10AAF">
      <w:pPr>
        <w:pStyle w:val="Caption"/>
        <w:spacing w:line="360" w:lineRule="auto"/>
      </w:pPr>
      <w:bookmarkStart w:id="1558" w:name="_Toc512854230"/>
      <w:bookmarkStart w:id="1559" w:name="_Toc512855758"/>
      <w:bookmarkStart w:id="1560" w:name="_Toc512857266"/>
      <w:bookmarkStart w:id="1561" w:name="_Toc512948217"/>
      <w:bookmarkStart w:id="1562" w:name="_Toc513122047"/>
      <w:bookmarkStart w:id="1563" w:name="_Toc513194540"/>
      <w:bookmarkStart w:id="1564" w:name="_Toc513195027"/>
      <w:bookmarkStart w:id="1565" w:name="_Toc513227563"/>
      <w:bookmarkStart w:id="1566" w:name="_Toc514069604"/>
      <w:bookmarkStart w:id="1567" w:name="_Toc514757923"/>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80</w:t>
      </w:r>
      <w:r w:rsidR="007302E0">
        <w:rPr>
          <w:noProof/>
        </w:rPr>
        <w:fldChar w:fldCharType="end"/>
      </w:r>
      <w:r>
        <w:t xml:space="preserve"> </w:t>
      </w:r>
      <w:r w:rsidR="00794D72">
        <w:t>–</w:t>
      </w:r>
      <w:r>
        <w:t xml:space="preserve"> </w:t>
      </w:r>
      <w:r w:rsidR="00794D72">
        <w:t>Week 1</w:t>
      </w:r>
      <w:r>
        <w:t xml:space="preserve"> Test 1 </w:t>
      </w:r>
      <w:bookmarkEnd w:id="1558"/>
      <w:bookmarkEnd w:id="1559"/>
      <w:bookmarkEnd w:id="1560"/>
      <w:r w:rsidR="00794D72">
        <w:t>Graph</w:t>
      </w:r>
      <w:bookmarkEnd w:id="1561"/>
      <w:bookmarkEnd w:id="1562"/>
      <w:bookmarkEnd w:id="1563"/>
      <w:bookmarkEnd w:id="1564"/>
      <w:bookmarkEnd w:id="1565"/>
      <w:bookmarkEnd w:id="1566"/>
      <w:bookmarkEnd w:id="1567"/>
    </w:p>
    <w:p w14:paraId="07EA1EC3" w14:textId="6BA4F7D6" w:rsidR="00F717A8" w:rsidRDefault="5DB62041" w:rsidP="00F10AAF">
      <w:pPr>
        <w:spacing w:line="360" w:lineRule="auto"/>
      </w:pPr>
      <w:r>
        <w:lastRenderedPageBreak/>
        <w:t>The first test was ran for just over 22 hours using a sample that was obtained on the 15</w:t>
      </w:r>
      <w:r w:rsidRPr="5DB62041">
        <w:rPr>
          <w:vertAlign w:val="superscript"/>
        </w:rPr>
        <w:t>th</w:t>
      </w:r>
      <w:r w:rsidR="00C570E9">
        <w:t xml:space="preserve"> April. For the first 45 minutes</w:t>
      </w:r>
      <w:r>
        <w:t xml:space="preserve"> of the test the reactor was switched on with the tap closed, </w:t>
      </w:r>
      <w:r w:rsidR="00C570E9">
        <w:t>with</w:t>
      </w:r>
      <w:r>
        <w:t xml:space="preserve"> the 500ml of water the reactor had been charged </w:t>
      </w:r>
      <w:r w:rsidR="00C570E9">
        <w:t>which</w:t>
      </w:r>
      <w:r>
        <w:t xml:space="preserve"> didn’t exit before the reaction had started</w:t>
      </w:r>
      <w:r w:rsidR="00C570E9">
        <w:t xml:space="preserve"> as the tap was kept closed</w:t>
      </w:r>
      <w:r>
        <w:t>. After 45 minutes the tap was opened and within half an hour the whole 500ml of fresh water had been drained plus 75ml from the slurry. At the time of the last reading for that day, 100ml of slurry water had been drained which is 46.5% of the total slurry water drained.</w:t>
      </w:r>
    </w:p>
    <w:p w14:paraId="3BAACB33" w14:textId="77777777" w:rsidR="00F717A8" w:rsidRDefault="5DB62041" w:rsidP="00F10AAF">
      <w:pPr>
        <w:spacing w:line="360" w:lineRule="auto"/>
      </w:pPr>
      <w:r>
        <w:t>At the end of the test the voltage had increased to the maximum cap of 40V and the current had decreased to 0A. Looking inside the reactor the slurry had come away from the outside wall (Cathode), this likely broke the circuit which is why no current was flowing.</w:t>
      </w:r>
    </w:p>
    <w:p w14:paraId="22422B63" w14:textId="77777777" w:rsidR="00F717A8" w:rsidRDefault="5DB62041" w:rsidP="00F10AAF">
      <w:pPr>
        <w:spacing w:line="360" w:lineRule="auto"/>
      </w:pPr>
      <w:r>
        <w:t>Below the dried slurry was a pool of wet slurry sitting on top of the gravel, this was likely due to the surface of the gravel being 70mm lower than the bottom of the anode. This resulted in some slurry never being in contact with the electrodes, hence why it was still so wet. The moisture content of the dryer slurry did increase going down the anode, increasing from 20 % at the top to 23% at the bottom.</w:t>
      </w:r>
    </w:p>
    <w:p w14:paraId="5F872FDB" w14:textId="77777777" w:rsidR="00F717A8" w:rsidRDefault="5DB62041" w:rsidP="00F10AAF">
      <w:pPr>
        <w:spacing w:line="360" w:lineRule="auto"/>
      </w:pPr>
      <w:r>
        <w:t>The pH of the slurry also got more acidic as it went towards the cathode, with the pH at the anode being 8 and at the cathode being 6.8.</w:t>
      </w:r>
    </w:p>
    <w:p w14:paraId="2658ADC6" w14:textId="73CEF329" w:rsidR="00F717A8" w:rsidRDefault="5DB62041" w:rsidP="005357BC">
      <w:r>
        <w:t xml:space="preserve">At the top of the anode was a white power, which was collected from analysis, shown on the left-hand side of the figure below. In the centre was the dry slurry sample and the right was the </w:t>
      </w:r>
      <w:r w:rsidR="005357BC">
        <w:t>dr</w:t>
      </w:r>
      <w:r>
        <w:t>ained water sample.</w:t>
      </w:r>
      <w:r w:rsidR="00F717A8">
        <w:rPr>
          <w:noProof/>
          <w:lang w:eastAsia="en-GB"/>
        </w:rPr>
        <w:drawing>
          <wp:inline distT="0" distB="0" distL="0" distR="0" wp14:anchorId="30845150" wp14:editId="3289A63D">
            <wp:extent cx="5475767" cy="3095397"/>
            <wp:effectExtent l="0" t="0" r="0" b="0"/>
            <wp:docPr id="115216269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5485029" cy="3100633"/>
                    </a:xfrm>
                    <a:prstGeom prst="rect">
                      <a:avLst/>
                    </a:prstGeom>
                  </pic:spPr>
                </pic:pic>
              </a:graphicData>
            </a:graphic>
          </wp:inline>
        </w:drawing>
      </w:r>
    </w:p>
    <w:p w14:paraId="330F51E2" w14:textId="32C4BE42" w:rsidR="00FA58BA" w:rsidRDefault="00F717A8" w:rsidP="00F10AAF">
      <w:pPr>
        <w:pStyle w:val="Caption"/>
        <w:spacing w:line="360" w:lineRule="auto"/>
      </w:pPr>
      <w:bookmarkStart w:id="1568" w:name="_Toc512854231"/>
      <w:bookmarkStart w:id="1569" w:name="_Toc512855759"/>
      <w:bookmarkStart w:id="1570" w:name="_Toc512857267"/>
      <w:bookmarkStart w:id="1571" w:name="_Toc512948218"/>
      <w:bookmarkStart w:id="1572" w:name="_Toc513122048"/>
      <w:bookmarkStart w:id="1573" w:name="_Toc513194541"/>
      <w:bookmarkStart w:id="1574" w:name="_Toc513195028"/>
      <w:bookmarkStart w:id="1575" w:name="_Toc513227564"/>
      <w:bookmarkStart w:id="1576" w:name="_Toc514069605"/>
      <w:bookmarkStart w:id="1577" w:name="_Toc514757924"/>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81</w:t>
      </w:r>
      <w:r w:rsidR="007302E0">
        <w:rPr>
          <w:noProof/>
        </w:rPr>
        <w:fldChar w:fldCharType="end"/>
      </w:r>
      <w:r>
        <w:t xml:space="preserve"> - </w:t>
      </w:r>
      <w:r w:rsidR="00794D72">
        <w:t>Week 1</w:t>
      </w:r>
      <w:r w:rsidR="004E3ECE">
        <w:t xml:space="preserve"> </w:t>
      </w:r>
      <w:r>
        <w:t>Test 1 Samples</w:t>
      </w:r>
      <w:bookmarkEnd w:id="1568"/>
      <w:bookmarkEnd w:id="1569"/>
      <w:bookmarkEnd w:id="1570"/>
      <w:bookmarkEnd w:id="1571"/>
      <w:bookmarkEnd w:id="1572"/>
      <w:bookmarkEnd w:id="1573"/>
      <w:bookmarkEnd w:id="1574"/>
      <w:bookmarkEnd w:id="1575"/>
      <w:bookmarkEnd w:id="1576"/>
      <w:bookmarkEnd w:id="1577"/>
    </w:p>
    <w:p w14:paraId="70765C2D" w14:textId="44BA7AAE" w:rsidR="00F244C9" w:rsidRDefault="00F244C9" w:rsidP="00F244C9">
      <w:pPr>
        <w:pStyle w:val="Caption"/>
        <w:keepNext/>
      </w:pPr>
      <w:bookmarkStart w:id="1578" w:name="_Toc514060328"/>
      <w:bookmarkStart w:id="1579" w:name="_Toc514069504"/>
      <w:bookmarkStart w:id="1580" w:name="_Toc514757968"/>
      <w:r>
        <w:lastRenderedPageBreak/>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3</w:t>
      </w:r>
      <w:r w:rsidR="007302E0">
        <w:rPr>
          <w:noProof/>
        </w:rPr>
        <w:fldChar w:fldCharType="end"/>
      </w:r>
      <w:r>
        <w:t xml:space="preserve"> - XRF Results Week 1 Test 1</w:t>
      </w:r>
      <w:bookmarkEnd w:id="1578"/>
      <w:bookmarkEnd w:id="1579"/>
      <w:bookmarkEnd w:id="1580"/>
    </w:p>
    <w:tbl>
      <w:tblPr>
        <w:tblStyle w:val="PlainTable51"/>
        <w:tblW w:w="9104" w:type="dxa"/>
        <w:tblLook w:val="06E0" w:firstRow="1" w:lastRow="1" w:firstColumn="1" w:lastColumn="0" w:noHBand="1" w:noVBand="1"/>
      </w:tblPr>
      <w:tblGrid>
        <w:gridCol w:w="2276"/>
        <w:gridCol w:w="2276"/>
        <w:gridCol w:w="2276"/>
        <w:gridCol w:w="2276"/>
      </w:tblGrid>
      <w:tr w:rsidR="002D3B6E" w14:paraId="439E77CD" w14:textId="77777777" w:rsidTr="006221C6">
        <w:trPr>
          <w:cnfStyle w:val="100000000000" w:firstRow="1" w:lastRow="0" w:firstColumn="0" w:lastColumn="0" w:oddVBand="0" w:evenVBand="0" w:oddHBand="0" w:evenHBand="0" w:firstRowFirstColumn="0" w:firstRowLastColumn="0" w:lastRowFirstColumn="0" w:lastRowLastColumn="0"/>
          <w:trHeight w:val="909"/>
        </w:trPr>
        <w:tc>
          <w:tcPr>
            <w:cnfStyle w:val="001000000100" w:firstRow="0" w:lastRow="0" w:firstColumn="1" w:lastColumn="0" w:oddVBand="0" w:evenVBand="0" w:oddHBand="0" w:evenHBand="0" w:firstRowFirstColumn="1" w:firstRowLastColumn="0" w:lastRowFirstColumn="0" w:lastRowLastColumn="0"/>
            <w:tcW w:w="2276" w:type="dxa"/>
          </w:tcPr>
          <w:p w14:paraId="0C14A890" w14:textId="02484248" w:rsidR="00FA58BA" w:rsidRPr="00C7035B" w:rsidRDefault="00A619DB" w:rsidP="00005E03">
            <w:pPr>
              <w:jc w:val="center"/>
              <w:rPr>
                <w:b/>
                <w:bCs/>
                <w:i w:val="0"/>
                <w:iCs w:val="0"/>
              </w:rPr>
            </w:pPr>
            <w:r>
              <w:rPr>
                <w:b/>
                <w:bCs/>
                <w:i w:val="0"/>
                <w:iCs w:val="0"/>
              </w:rPr>
              <w:t>Element</w:t>
            </w:r>
          </w:p>
        </w:tc>
        <w:tc>
          <w:tcPr>
            <w:tcW w:w="2276" w:type="dxa"/>
          </w:tcPr>
          <w:p w14:paraId="0F9353B0" w14:textId="40138738" w:rsidR="00FA58BA" w:rsidRPr="00C7035B" w:rsidRDefault="00FA1ACD" w:rsidP="00005E0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Pr>
                <w:rFonts w:asciiTheme="minorHAnsi" w:hAnsiTheme="minorHAnsi" w:cstheme="minorBidi"/>
                <w:b/>
                <w:bCs/>
                <w:i w:val="0"/>
                <w:iCs w:val="0"/>
              </w:rPr>
              <w:t>Wet sample (PPM)</w:t>
            </w:r>
          </w:p>
        </w:tc>
        <w:tc>
          <w:tcPr>
            <w:tcW w:w="2276" w:type="dxa"/>
          </w:tcPr>
          <w:p w14:paraId="3269D6CB" w14:textId="39E38A1A" w:rsidR="00FA58BA" w:rsidRPr="00C7035B" w:rsidRDefault="00FA1ACD" w:rsidP="00005E03">
            <w:pPr>
              <w:jc w:val="center"/>
              <w:cnfStyle w:val="100000000000" w:firstRow="1" w:lastRow="0" w:firstColumn="0" w:lastColumn="0" w:oddVBand="0" w:evenVBand="0" w:oddHBand="0" w:evenHBand="0" w:firstRowFirstColumn="0" w:firstRowLastColumn="0" w:lastRowFirstColumn="0" w:lastRowLastColumn="0"/>
              <w:rPr>
                <w:b/>
                <w:bCs/>
                <w:i w:val="0"/>
                <w:iCs w:val="0"/>
              </w:rPr>
            </w:pPr>
            <w:r>
              <w:rPr>
                <w:b/>
                <w:bCs/>
                <w:i w:val="0"/>
                <w:iCs w:val="0"/>
              </w:rPr>
              <w:t>Dry Sample (PPM)</w:t>
            </w:r>
          </w:p>
        </w:tc>
        <w:tc>
          <w:tcPr>
            <w:tcW w:w="2276" w:type="dxa"/>
          </w:tcPr>
          <w:p w14:paraId="2161E517" w14:textId="44BBEC0F" w:rsidR="00FA58BA" w:rsidRPr="00144D09" w:rsidRDefault="00FA1ACD" w:rsidP="00005E03">
            <w:pPr>
              <w:jc w:val="center"/>
              <w:cnfStyle w:val="100000000000" w:firstRow="1" w:lastRow="0" w:firstColumn="0" w:lastColumn="0" w:oddVBand="0" w:evenVBand="0" w:oddHBand="0" w:evenHBand="0" w:firstRowFirstColumn="0" w:firstRowLastColumn="0" w:lastRowFirstColumn="0" w:lastRowLastColumn="0"/>
              <w:rPr>
                <w:b/>
                <w:bCs/>
                <w:i w:val="0"/>
                <w:iCs w:val="0"/>
              </w:rPr>
            </w:pPr>
            <w:r>
              <w:rPr>
                <w:b/>
                <w:bCs/>
                <w:i w:val="0"/>
                <w:iCs w:val="0"/>
              </w:rPr>
              <w:t xml:space="preserve">Powder Sample </w:t>
            </w:r>
            <w:r w:rsidR="002D3B6E">
              <w:rPr>
                <w:b/>
                <w:bCs/>
                <w:i w:val="0"/>
                <w:iCs w:val="0"/>
              </w:rPr>
              <w:t>(</w:t>
            </w:r>
            <w:r>
              <w:rPr>
                <w:b/>
                <w:bCs/>
                <w:i w:val="0"/>
                <w:iCs w:val="0"/>
              </w:rPr>
              <w:t>PPM</w:t>
            </w:r>
            <w:r w:rsidR="002D3B6E">
              <w:rPr>
                <w:b/>
                <w:bCs/>
                <w:i w:val="0"/>
                <w:iCs w:val="0"/>
              </w:rPr>
              <w:t>)</w:t>
            </w:r>
          </w:p>
        </w:tc>
      </w:tr>
      <w:tr w:rsidR="00FA58BA" w14:paraId="483FC308" w14:textId="77777777" w:rsidTr="0833D9E0">
        <w:trPr>
          <w:trHeight w:val="303"/>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FFFFFF" w:themeColor="background1" w:themeTint="00" w:themeShade="7F"/>
              <w:bottom w:val="single" w:sz="4" w:space="0" w:color="D0CECE"/>
            </w:tcBorders>
            <w:vAlign w:val="bottom"/>
          </w:tcPr>
          <w:p w14:paraId="3166C226" w14:textId="13E92C26" w:rsidR="00FA58BA" w:rsidRPr="00355217" w:rsidRDefault="0024774C" w:rsidP="00005E03">
            <w:pPr>
              <w:jc w:val="center"/>
              <w:rPr>
                <w:i w:val="0"/>
                <w:iCs w:val="0"/>
              </w:rPr>
            </w:pPr>
            <w:r>
              <w:rPr>
                <w:i w:val="0"/>
                <w:iCs w:val="0"/>
                <w:color w:val="000000" w:themeColor="text1"/>
              </w:rPr>
              <w:t>Sodium (Na)</w:t>
            </w:r>
          </w:p>
        </w:tc>
        <w:tc>
          <w:tcPr>
            <w:tcW w:w="2276" w:type="dxa"/>
            <w:tcBorders>
              <w:top w:val="single" w:sz="4" w:space="0" w:color="FFFFFF" w:themeColor="background1" w:themeTint="00" w:themeShade="7F"/>
              <w:bottom w:val="single" w:sz="4" w:space="0" w:color="D0CECE"/>
            </w:tcBorders>
            <w:vAlign w:val="bottom"/>
          </w:tcPr>
          <w:p w14:paraId="4E32FB01" w14:textId="4DA6CA6A" w:rsidR="00FA58BA" w:rsidRPr="0099350A" w:rsidRDefault="0024774C" w:rsidP="00005E03">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themeColor="text1"/>
              </w:rPr>
              <w:t>79.1</w:t>
            </w:r>
          </w:p>
        </w:tc>
        <w:tc>
          <w:tcPr>
            <w:tcW w:w="2276" w:type="dxa"/>
            <w:tcBorders>
              <w:top w:val="single" w:sz="4" w:space="0" w:color="FFFFFF" w:themeColor="background1" w:themeTint="00" w:themeShade="7F"/>
              <w:bottom w:val="single" w:sz="4" w:space="0" w:color="D0CECE"/>
            </w:tcBorders>
            <w:vAlign w:val="bottom"/>
          </w:tcPr>
          <w:p w14:paraId="14D42EFB" w14:textId="0D7D5F15" w:rsidR="00FA58BA" w:rsidRPr="0099350A" w:rsidRDefault="0024774C" w:rsidP="00005E03">
            <w:pPr>
              <w:jc w:val="center"/>
              <w:cnfStyle w:val="000000000000" w:firstRow="0" w:lastRow="0" w:firstColumn="0" w:lastColumn="0" w:oddVBand="0" w:evenVBand="0" w:oddHBand="0" w:evenHBand="0" w:firstRowFirstColumn="0" w:firstRowLastColumn="0" w:lastRowFirstColumn="0" w:lastRowLastColumn="0"/>
            </w:pPr>
            <w:r>
              <w:t>ND</w:t>
            </w:r>
          </w:p>
        </w:tc>
        <w:tc>
          <w:tcPr>
            <w:tcW w:w="2276" w:type="dxa"/>
            <w:tcBorders>
              <w:top w:val="single" w:sz="4" w:space="0" w:color="FFFFFF" w:themeColor="background1" w:themeTint="00" w:themeShade="7F"/>
              <w:bottom w:val="single" w:sz="4" w:space="0" w:color="D0CECE"/>
            </w:tcBorders>
            <w:vAlign w:val="bottom"/>
          </w:tcPr>
          <w:p w14:paraId="2B1B0FF4" w14:textId="476BE6AB" w:rsidR="00FA58BA" w:rsidRPr="0099350A" w:rsidRDefault="0024774C" w:rsidP="00005E03">
            <w:pPr>
              <w:jc w:val="center"/>
              <w:cnfStyle w:val="000000000000" w:firstRow="0" w:lastRow="0" w:firstColumn="0" w:lastColumn="0" w:oddVBand="0" w:evenVBand="0" w:oddHBand="0" w:evenHBand="0" w:firstRowFirstColumn="0" w:firstRowLastColumn="0" w:lastRowFirstColumn="0" w:lastRowLastColumn="0"/>
            </w:pPr>
            <w:r>
              <w:t>ND</w:t>
            </w:r>
          </w:p>
        </w:tc>
      </w:tr>
      <w:tr w:rsidR="00FA58BA" w14:paraId="16BA11E8" w14:textId="77777777" w:rsidTr="0833D9E0">
        <w:trPr>
          <w:trHeight w:val="303"/>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5129D702" w14:textId="4CEA7B02" w:rsidR="00FA58BA" w:rsidRPr="00355217" w:rsidRDefault="00FA58BA" w:rsidP="00005E03">
            <w:pPr>
              <w:jc w:val="center"/>
              <w:rPr>
                <w:i w:val="0"/>
                <w:iCs w:val="0"/>
              </w:rPr>
            </w:pPr>
            <w:r w:rsidRPr="5DB62041">
              <w:rPr>
                <w:i w:val="0"/>
                <w:iCs w:val="0"/>
                <w:color w:val="000000" w:themeColor="text1"/>
              </w:rPr>
              <w:t> </w:t>
            </w:r>
            <w:r w:rsidR="00512945">
              <w:rPr>
                <w:i w:val="0"/>
                <w:iCs w:val="0"/>
                <w:color w:val="000000" w:themeColor="text1"/>
              </w:rPr>
              <w:t>Magnesium (Mg)</w:t>
            </w:r>
          </w:p>
        </w:tc>
        <w:tc>
          <w:tcPr>
            <w:tcW w:w="2276" w:type="dxa"/>
            <w:tcBorders>
              <w:top w:val="single" w:sz="4" w:space="0" w:color="D0CECE"/>
              <w:bottom w:val="single" w:sz="4" w:space="0" w:color="D0CECE"/>
            </w:tcBorders>
            <w:vAlign w:val="bottom"/>
          </w:tcPr>
          <w:p w14:paraId="4D2A3E0B" w14:textId="239249C5" w:rsidR="00FA58BA" w:rsidRPr="0099350A" w:rsidRDefault="001B38D5" w:rsidP="00005E03">
            <w:pPr>
              <w:jc w:val="center"/>
              <w:cnfStyle w:val="000000000000" w:firstRow="0" w:lastRow="0" w:firstColumn="0" w:lastColumn="0" w:oddVBand="0" w:evenVBand="0" w:oddHBand="0" w:evenHBand="0" w:firstRowFirstColumn="0" w:firstRowLastColumn="0" w:lastRowFirstColumn="0" w:lastRowLastColumn="0"/>
            </w:pPr>
            <w:r>
              <w:t>75.9</w:t>
            </w:r>
          </w:p>
        </w:tc>
        <w:tc>
          <w:tcPr>
            <w:tcW w:w="2276" w:type="dxa"/>
            <w:tcBorders>
              <w:top w:val="single" w:sz="4" w:space="0" w:color="D0CECE"/>
              <w:bottom w:val="single" w:sz="4" w:space="0" w:color="D0CECE"/>
            </w:tcBorders>
            <w:vAlign w:val="bottom"/>
          </w:tcPr>
          <w:p w14:paraId="689B0F6C" w14:textId="25DCD21F" w:rsidR="00FA58BA" w:rsidRPr="0099350A" w:rsidRDefault="001B38D5" w:rsidP="00005E03">
            <w:pPr>
              <w:jc w:val="center"/>
              <w:cnfStyle w:val="000000000000" w:firstRow="0" w:lastRow="0" w:firstColumn="0" w:lastColumn="0" w:oddVBand="0" w:evenVBand="0" w:oddHBand="0" w:evenHBand="0" w:firstRowFirstColumn="0" w:firstRowLastColumn="0" w:lastRowFirstColumn="0" w:lastRowLastColumn="0"/>
            </w:pPr>
            <w:r>
              <w:t>188</w:t>
            </w:r>
          </w:p>
        </w:tc>
        <w:tc>
          <w:tcPr>
            <w:tcW w:w="2276" w:type="dxa"/>
            <w:tcBorders>
              <w:top w:val="single" w:sz="4" w:space="0" w:color="D0CECE"/>
              <w:bottom w:val="single" w:sz="4" w:space="0" w:color="D0CECE"/>
            </w:tcBorders>
            <w:vAlign w:val="bottom"/>
          </w:tcPr>
          <w:p w14:paraId="1FABA3DD" w14:textId="39534495" w:rsidR="00FA58BA" w:rsidRPr="0099350A" w:rsidRDefault="00D50C33" w:rsidP="00005E03">
            <w:pPr>
              <w:jc w:val="center"/>
              <w:cnfStyle w:val="000000000000" w:firstRow="0" w:lastRow="0" w:firstColumn="0" w:lastColumn="0" w:oddVBand="0" w:evenVBand="0" w:oddHBand="0" w:evenHBand="0" w:firstRowFirstColumn="0" w:firstRowLastColumn="0" w:lastRowFirstColumn="0" w:lastRowLastColumn="0"/>
            </w:pPr>
            <w:r>
              <w:t>36.5</w:t>
            </w:r>
          </w:p>
        </w:tc>
      </w:tr>
      <w:tr w:rsidR="00FA58BA" w14:paraId="6C9471E0" w14:textId="77777777" w:rsidTr="0833D9E0">
        <w:trPr>
          <w:trHeight w:val="303"/>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7B4DA2BB" w14:textId="0B3E49BE" w:rsidR="00FA58BA" w:rsidRPr="00355217" w:rsidRDefault="001B38D5" w:rsidP="00005E03">
            <w:pPr>
              <w:jc w:val="center"/>
              <w:rPr>
                <w:i w:val="0"/>
                <w:iCs w:val="0"/>
              </w:rPr>
            </w:pPr>
            <w:r>
              <w:rPr>
                <w:i w:val="0"/>
                <w:iCs w:val="0"/>
                <w:color w:val="000000" w:themeColor="text1"/>
              </w:rPr>
              <w:t>Aluminium (Al)</w:t>
            </w:r>
            <w:r w:rsidR="00FA58BA" w:rsidRPr="5DB62041">
              <w:rPr>
                <w:i w:val="0"/>
                <w:iCs w:val="0"/>
                <w:color w:val="000000" w:themeColor="text1"/>
              </w:rPr>
              <w:t> </w:t>
            </w:r>
          </w:p>
        </w:tc>
        <w:tc>
          <w:tcPr>
            <w:tcW w:w="2276" w:type="dxa"/>
            <w:tcBorders>
              <w:top w:val="single" w:sz="4" w:space="0" w:color="D0CECE"/>
              <w:bottom w:val="single" w:sz="4" w:space="0" w:color="D0CECE"/>
            </w:tcBorders>
            <w:vAlign w:val="bottom"/>
          </w:tcPr>
          <w:p w14:paraId="6C68DBA3" w14:textId="59672308" w:rsidR="00FA58BA" w:rsidRPr="0099350A" w:rsidRDefault="000A487E" w:rsidP="00005E03">
            <w:pPr>
              <w:jc w:val="center"/>
              <w:cnfStyle w:val="000000000000" w:firstRow="0" w:lastRow="0" w:firstColumn="0" w:lastColumn="0" w:oddVBand="0" w:evenVBand="0" w:oddHBand="0" w:evenHBand="0" w:firstRowFirstColumn="0" w:firstRowLastColumn="0" w:lastRowFirstColumn="0" w:lastRowLastColumn="0"/>
            </w:pPr>
            <w:r>
              <w:t>35.5</w:t>
            </w:r>
          </w:p>
        </w:tc>
        <w:tc>
          <w:tcPr>
            <w:tcW w:w="2276" w:type="dxa"/>
            <w:tcBorders>
              <w:top w:val="single" w:sz="4" w:space="0" w:color="D0CECE"/>
              <w:bottom w:val="single" w:sz="4" w:space="0" w:color="D0CECE"/>
            </w:tcBorders>
            <w:vAlign w:val="bottom"/>
          </w:tcPr>
          <w:p w14:paraId="0DBEF839" w14:textId="5A3AB0ED" w:rsidR="00FA58BA" w:rsidRPr="0099350A" w:rsidRDefault="000A487E" w:rsidP="00005E03">
            <w:pPr>
              <w:jc w:val="center"/>
              <w:cnfStyle w:val="000000000000" w:firstRow="0" w:lastRow="0" w:firstColumn="0" w:lastColumn="0" w:oddVBand="0" w:evenVBand="0" w:oddHBand="0" w:evenHBand="0" w:firstRowFirstColumn="0" w:firstRowLastColumn="0" w:lastRowFirstColumn="0" w:lastRowLastColumn="0"/>
            </w:pPr>
            <w:r>
              <w:t>790</w:t>
            </w:r>
          </w:p>
        </w:tc>
        <w:tc>
          <w:tcPr>
            <w:tcW w:w="2276" w:type="dxa"/>
            <w:tcBorders>
              <w:top w:val="single" w:sz="4" w:space="0" w:color="D0CECE"/>
              <w:bottom w:val="single" w:sz="4" w:space="0" w:color="D0CECE"/>
            </w:tcBorders>
            <w:vAlign w:val="bottom"/>
          </w:tcPr>
          <w:p w14:paraId="72456DDB" w14:textId="3AC81823" w:rsidR="00FA58BA" w:rsidRPr="0099350A" w:rsidRDefault="000A487E" w:rsidP="00005E03">
            <w:pPr>
              <w:jc w:val="center"/>
              <w:cnfStyle w:val="000000000000" w:firstRow="0" w:lastRow="0" w:firstColumn="0" w:lastColumn="0" w:oddVBand="0" w:evenVBand="0" w:oddHBand="0" w:evenHBand="0" w:firstRowFirstColumn="0" w:firstRowLastColumn="0" w:lastRowFirstColumn="0" w:lastRowLastColumn="0"/>
            </w:pPr>
            <w:r>
              <w:t>387</w:t>
            </w:r>
          </w:p>
        </w:tc>
      </w:tr>
      <w:tr w:rsidR="00FA58BA" w14:paraId="6334D295" w14:textId="77777777" w:rsidTr="0833D9E0">
        <w:trPr>
          <w:trHeight w:val="303"/>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15E1A061" w14:textId="1D21F808" w:rsidR="00FA58BA" w:rsidRPr="00355217" w:rsidRDefault="00FA58BA" w:rsidP="00005E03">
            <w:pPr>
              <w:jc w:val="center"/>
              <w:rPr>
                <w:i w:val="0"/>
                <w:iCs w:val="0"/>
              </w:rPr>
            </w:pPr>
            <w:r w:rsidRPr="5DB62041">
              <w:rPr>
                <w:i w:val="0"/>
                <w:iCs w:val="0"/>
                <w:color w:val="000000" w:themeColor="text1"/>
              </w:rPr>
              <w:t> </w:t>
            </w:r>
            <w:r w:rsidR="002F2F6F">
              <w:rPr>
                <w:i w:val="0"/>
                <w:iCs w:val="0"/>
                <w:color w:val="000000" w:themeColor="text1"/>
              </w:rPr>
              <w:t>Silicon (Si)</w:t>
            </w:r>
          </w:p>
        </w:tc>
        <w:tc>
          <w:tcPr>
            <w:tcW w:w="2276" w:type="dxa"/>
            <w:tcBorders>
              <w:top w:val="single" w:sz="4" w:space="0" w:color="D0CECE"/>
              <w:bottom w:val="single" w:sz="4" w:space="0" w:color="D0CECE"/>
            </w:tcBorders>
            <w:vAlign w:val="bottom"/>
          </w:tcPr>
          <w:p w14:paraId="0BD26269" w14:textId="3B7B40EC" w:rsidR="00FA58BA" w:rsidRPr="0099350A" w:rsidRDefault="0035249F" w:rsidP="00005E03">
            <w:pPr>
              <w:jc w:val="center"/>
              <w:cnfStyle w:val="000000000000" w:firstRow="0" w:lastRow="0" w:firstColumn="0" w:lastColumn="0" w:oddVBand="0" w:evenVBand="0" w:oddHBand="0" w:evenHBand="0" w:firstRowFirstColumn="0" w:firstRowLastColumn="0" w:lastRowFirstColumn="0" w:lastRowLastColumn="0"/>
            </w:pPr>
            <w:r>
              <w:t>26.9</w:t>
            </w:r>
          </w:p>
        </w:tc>
        <w:tc>
          <w:tcPr>
            <w:tcW w:w="2276" w:type="dxa"/>
            <w:tcBorders>
              <w:top w:val="single" w:sz="4" w:space="0" w:color="D0CECE"/>
              <w:bottom w:val="single" w:sz="4" w:space="0" w:color="D0CECE"/>
            </w:tcBorders>
            <w:vAlign w:val="bottom"/>
          </w:tcPr>
          <w:p w14:paraId="21162053" w14:textId="626F53D9" w:rsidR="00FA58BA" w:rsidRPr="0099350A" w:rsidRDefault="0035249F" w:rsidP="00005E03">
            <w:pPr>
              <w:jc w:val="center"/>
              <w:cnfStyle w:val="000000000000" w:firstRow="0" w:lastRow="0" w:firstColumn="0" w:lastColumn="0" w:oddVBand="0" w:evenVBand="0" w:oddHBand="0" w:evenHBand="0" w:firstRowFirstColumn="0" w:firstRowLastColumn="0" w:lastRowFirstColumn="0" w:lastRowLastColumn="0"/>
            </w:pPr>
            <w:r>
              <w:t>207</w:t>
            </w:r>
          </w:p>
        </w:tc>
        <w:tc>
          <w:tcPr>
            <w:tcW w:w="2276" w:type="dxa"/>
            <w:tcBorders>
              <w:top w:val="single" w:sz="4" w:space="0" w:color="D0CECE"/>
              <w:bottom w:val="single" w:sz="4" w:space="0" w:color="D0CECE"/>
            </w:tcBorders>
            <w:vAlign w:val="bottom"/>
          </w:tcPr>
          <w:p w14:paraId="68E2E33F" w14:textId="6ACF3E85" w:rsidR="00FA58BA" w:rsidRPr="0099350A" w:rsidRDefault="0035249F" w:rsidP="00005E03">
            <w:pPr>
              <w:jc w:val="center"/>
              <w:cnfStyle w:val="000000000000" w:firstRow="0" w:lastRow="0" w:firstColumn="0" w:lastColumn="0" w:oddVBand="0" w:evenVBand="0" w:oddHBand="0" w:evenHBand="0" w:firstRowFirstColumn="0" w:firstRowLastColumn="0" w:lastRowFirstColumn="0" w:lastRowLastColumn="0"/>
            </w:pPr>
            <w:r>
              <w:t>41.4</w:t>
            </w:r>
          </w:p>
        </w:tc>
      </w:tr>
      <w:tr w:rsidR="00FA58BA" w14:paraId="585187EE" w14:textId="77777777" w:rsidTr="0833D9E0">
        <w:trPr>
          <w:trHeight w:val="303"/>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7C7F9124" w14:textId="49984498" w:rsidR="00FA58BA" w:rsidRPr="00355217" w:rsidRDefault="00FA58BA" w:rsidP="00005E03">
            <w:pPr>
              <w:jc w:val="center"/>
              <w:rPr>
                <w:i w:val="0"/>
                <w:iCs w:val="0"/>
                <w:color w:val="000000" w:themeColor="text1"/>
              </w:rPr>
            </w:pPr>
            <w:r w:rsidRPr="5DB62041">
              <w:rPr>
                <w:i w:val="0"/>
                <w:iCs w:val="0"/>
                <w:color w:val="000000" w:themeColor="text1"/>
              </w:rPr>
              <w:t> </w:t>
            </w:r>
            <w:r w:rsidR="00930E71">
              <w:rPr>
                <w:i w:val="0"/>
                <w:iCs w:val="0"/>
                <w:color w:val="000000" w:themeColor="text1"/>
              </w:rPr>
              <w:t>Phosphorus (P)</w:t>
            </w:r>
          </w:p>
        </w:tc>
        <w:tc>
          <w:tcPr>
            <w:tcW w:w="2276" w:type="dxa"/>
            <w:tcBorders>
              <w:top w:val="single" w:sz="4" w:space="0" w:color="D0CECE"/>
              <w:bottom w:val="single" w:sz="4" w:space="0" w:color="D0CECE"/>
            </w:tcBorders>
            <w:vAlign w:val="bottom"/>
          </w:tcPr>
          <w:p w14:paraId="44F00B50" w14:textId="45CF3F19" w:rsidR="00FA58BA" w:rsidRPr="0099350A" w:rsidRDefault="00B43411" w:rsidP="00005E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14.6</w:t>
            </w:r>
          </w:p>
        </w:tc>
        <w:tc>
          <w:tcPr>
            <w:tcW w:w="2276" w:type="dxa"/>
            <w:tcBorders>
              <w:top w:val="single" w:sz="4" w:space="0" w:color="D0CECE"/>
              <w:bottom w:val="single" w:sz="4" w:space="0" w:color="D0CECE"/>
            </w:tcBorders>
            <w:vAlign w:val="bottom"/>
          </w:tcPr>
          <w:p w14:paraId="47EED201" w14:textId="6B3A7232" w:rsidR="00FA58BA" w:rsidRPr="0099350A" w:rsidRDefault="00B43411" w:rsidP="00005E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37.4</w:t>
            </w:r>
          </w:p>
        </w:tc>
        <w:tc>
          <w:tcPr>
            <w:tcW w:w="2276" w:type="dxa"/>
            <w:tcBorders>
              <w:top w:val="single" w:sz="4" w:space="0" w:color="D0CECE"/>
              <w:bottom w:val="single" w:sz="4" w:space="0" w:color="D0CECE"/>
            </w:tcBorders>
            <w:vAlign w:val="bottom"/>
          </w:tcPr>
          <w:p w14:paraId="2FFB5751" w14:textId="72C5EC35" w:rsidR="00FA58BA" w:rsidRPr="0099350A" w:rsidRDefault="00722CA5" w:rsidP="00005E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11.6</w:t>
            </w:r>
          </w:p>
        </w:tc>
      </w:tr>
      <w:tr w:rsidR="00FA58BA" w14:paraId="27E0A219" w14:textId="77777777" w:rsidTr="0833D9E0">
        <w:trPr>
          <w:trHeight w:val="303"/>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4AD89691" w14:textId="3EAE75BB" w:rsidR="00FA58BA" w:rsidRPr="00355217" w:rsidRDefault="00FA58BA" w:rsidP="00005E03">
            <w:pPr>
              <w:jc w:val="center"/>
              <w:rPr>
                <w:i w:val="0"/>
                <w:iCs w:val="0"/>
                <w:color w:val="000000" w:themeColor="text1"/>
              </w:rPr>
            </w:pPr>
            <w:r w:rsidRPr="5DB62041">
              <w:rPr>
                <w:i w:val="0"/>
                <w:iCs w:val="0"/>
                <w:color w:val="000000" w:themeColor="text1"/>
              </w:rPr>
              <w:t> </w:t>
            </w:r>
            <w:r w:rsidR="00722CA5">
              <w:rPr>
                <w:i w:val="0"/>
                <w:iCs w:val="0"/>
                <w:color w:val="000000" w:themeColor="text1"/>
              </w:rPr>
              <w:t>Sulfur (S)</w:t>
            </w:r>
          </w:p>
        </w:tc>
        <w:tc>
          <w:tcPr>
            <w:tcW w:w="2276" w:type="dxa"/>
            <w:tcBorders>
              <w:top w:val="single" w:sz="4" w:space="0" w:color="D0CECE"/>
              <w:bottom w:val="single" w:sz="4" w:space="0" w:color="D0CECE"/>
            </w:tcBorders>
            <w:vAlign w:val="bottom"/>
          </w:tcPr>
          <w:p w14:paraId="72152219" w14:textId="642FC5BC" w:rsidR="00FA58BA" w:rsidRPr="0099350A" w:rsidRDefault="00722CA5" w:rsidP="00005E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18.4</w:t>
            </w:r>
          </w:p>
        </w:tc>
        <w:tc>
          <w:tcPr>
            <w:tcW w:w="2276" w:type="dxa"/>
            <w:tcBorders>
              <w:top w:val="single" w:sz="4" w:space="0" w:color="D0CECE"/>
              <w:bottom w:val="single" w:sz="4" w:space="0" w:color="D0CECE"/>
            </w:tcBorders>
            <w:vAlign w:val="bottom"/>
          </w:tcPr>
          <w:p w14:paraId="2FCA08BA" w14:textId="02D7CB6B" w:rsidR="00FA58BA" w:rsidRPr="0099350A" w:rsidRDefault="00722CA5" w:rsidP="00005E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31.4</w:t>
            </w:r>
          </w:p>
        </w:tc>
        <w:tc>
          <w:tcPr>
            <w:tcW w:w="2276" w:type="dxa"/>
            <w:tcBorders>
              <w:top w:val="single" w:sz="4" w:space="0" w:color="D0CECE"/>
              <w:bottom w:val="single" w:sz="4" w:space="0" w:color="D0CECE"/>
            </w:tcBorders>
            <w:vAlign w:val="bottom"/>
          </w:tcPr>
          <w:p w14:paraId="74BD93EB" w14:textId="174A6BEA" w:rsidR="00FA58BA" w:rsidRPr="0099350A" w:rsidRDefault="000A1788" w:rsidP="00005E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20.2</w:t>
            </w:r>
          </w:p>
        </w:tc>
      </w:tr>
      <w:tr w:rsidR="00FA58BA" w14:paraId="0C418238" w14:textId="77777777" w:rsidTr="0833D9E0">
        <w:trPr>
          <w:trHeight w:val="67"/>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6FB75925" w14:textId="376633B6" w:rsidR="00FA58BA" w:rsidRPr="00355217" w:rsidRDefault="00FA58BA" w:rsidP="00005E03">
            <w:pPr>
              <w:jc w:val="center"/>
              <w:rPr>
                <w:i w:val="0"/>
                <w:iCs w:val="0"/>
              </w:rPr>
            </w:pPr>
            <w:r w:rsidRPr="5DB62041">
              <w:rPr>
                <w:i w:val="0"/>
                <w:iCs w:val="0"/>
                <w:color w:val="000000" w:themeColor="text1"/>
              </w:rPr>
              <w:t> </w:t>
            </w:r>
            <w:r w:rsidR="001F26EC">
              <w:rPr>
                <w:i w:val="0"/>
                <w:iCs w:val="0"/>
                <w:color w:val="000000" w:themeColor="text1"/>
              </w:rPr>
              <w:t>Chlorine (Cl)</w:t>
            </w:r>
          </w:p>
        </w:tc>
        <w:tc>
          <w:tcPr>
            <w:tcW w:w="2276" w:type="dxa"/>
            <w:tcBorders>
              <w:top w:val="single" w:sz="4" w:space="0" w:color="D0CECE"/>
              <w:bottom w:val="single" w:sz="4" w:space="0" w:color="D0CECE"/>
            </w:tcBorders>
            <w:vAlign w:val="bottom"/>
          </w:tcPr>
          <w:p w14:paraId="67E3C5E4" w14:textId="05E01171" w:rsidR="00FA58BA" w:rsidRPr="0099350A" w:rsidRDefault="00630267" w:rsidP="00005E03">
            <w:pPr>
              <w:jc w:val="center"/>
              <w:cnfStyle w:val="000000000000" w:firstRow="0" w:lastRow="0" w:firstColumn="0" w:lastColumn="0" w:oddVBand="0" w:evenVBand="0" w:oddHBand="0" w:evenHBand="0" w:firstRowFirstColumn="0" w:firstRowLastColumn="0" w:lastRowFirstColumn="0" w:lastRowLastColumn="0"/>
            </w:pPr>
            <w:r>
              <w:t>111</w:t>
            </w:r>
          </w:p>
        </w:tc>
        <w:tc>
          <w:tcPr>
            <w:tcW w:w="2276" w:type="dxa"/>
            <w:tcBorders>
              <w:top w:val="single" w:sz="4" w:space="0" w:color="D0CECE"/>
              <w:bottom w:val="single" w:sz="4" w:space="0" w:color="D0CECE"/>
            </w:tcBorders>
            <w:vAlign w:val="bottom"/>
          </w:tcPr>
          <w:p w14:paraId="282BB9EF" w14:textId="71425FE7" w:rsidR="00FA58BA" w:rsidRPr="0099350A" w:rsidRDefault="00630267" w:rsidP="00005E03">
            <w:pPr>
              <w:jc w:val="center"/>
              <w:cnfStyle w:val="000000000000" w:firstRow="0" w:lastRow="0" w:firstColumn="0" w:lastColumn="0" w:oddVBand="0" w:evenVBand="0" w:oddHBand="0" w:evenHBand="0" w:firstRowFirstColumn="0" w:firstRowLastColumn="0" w:lastRowFirstColumn="0" w:lastRowLastColumn="0"/>
            </w:pPr>
            <w:r>
              <w:t>58.7</w:t>
            </w:r>
          </w:p>
        </w:tc>
        <w:tc>
          <w:tcPr>
            <w:tcW w:w="2276" w:type="dxa"/>
            <w:tcBorders>
              <w:top w:val="single" w:sz="4" w:space="0" w:color="D0CECE"/>
              <w:bottom w:val="single" w:sz="4" w:space="0" w:color="D0CECE"/>
            </w:tcBorders>
            <w:vAlign w:val="bottom"/>
          </w:tcPr>
          <w:p w14:paraId="3088D433" w14:textId="4F761B8E" w:rsidR="00FA58BA" w:rsidRPr="0099350A" w:rsidRDefault="00630267" w:rsidP="00005E03">
            <w:pPr>
              <w:jc w:val="center"/>
              <w:cnfStyle w:val="000000000000" w:firstRow="0" w:lastRow="0" w:firstColumn="0" w:lastColumn="0" w:oddVBand="0" w:evenVBand="0" w:oddHBand="0" w:evenHBand="0" w:firstRowFirstColumn="0" w:firstRowLastColumn="0" w:lastRowFirstColumn="0" w:lastRowLastColumn="0"/>
            </w:pPr>
            <w:r>
              <w:t>206</w:t>
            </w:r>
          </w:p>
        </w:tc>
      </w:tr>
      <w:tr w:rsidR="00FA58BA" w14:paraId="3AD62837" w14:textId="77777777" w:rsidTr="0833D9E0">
        <w:trPr>
          <w:trHeight w:val="288"/>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482D6214" w14:textId="22A3B8DE" w:rsidR="00FA58BA" w:rsidRPr="00355217" w:rsidRDefault="00630267" w:rsidP="00005E03">
            <w:pPr>
              <w:jc w:val="center"/>
              <w:rPr>
                <w:i w:val="0"/>
                <w:iCs w:val="0"/>
              </w:rPr>
            </w:pPr>
            <w:r>
              <w:rPr>
                <w:i w:val="0"/>
                <w:iCs w:val="0"/>
              </w:rPr>
              <w:t>Potassium (K)</w:t>
            </w:r>
          </w:p>
        </w:tc>
        <w:tc>
          <w:tcPr>
            <w:tcW w:w="2276" w:type="dxa"/>
            <w:tcBorders>
              <w:top w:val="single" w:sz="4" w:space="0" w:color="D0CECE"/>
              <w:bottom w:val="single" w:sz="4" w:space="0" w:color="D0CECE"/>
            </w:tcBorders>
            <w:vAlign w:val="bottom"/>
          </w:tcPr>
          <w:p w14:paraId="10187AE7" w14:textId="6952D791" w:rsidR="00FA58BA" w:rsidRPr="0099350A" w:rsidRDefault="00312768" w:rsidP="00005E03">
            <w:pPr>
              <w:jc w:val="center"/>
              <w:cnfStyle w:val="000000000000" w:firstRow="0" w:lastRow="0" w:firstColumn="0" w:lastColumn="0" w:oddVBand="0" w:evenVBand="0" w:oddHBand="0" w:evenHBand="0" w:firstRowFirstColumn="0" w:firstRowLastColumn="0" w:lastRowFirstColumn="0" w:lastRowLastColumn="0"/>
            </w:pPr>
            <w:r>
              <w:t>365</w:t>
            </w:r>
          </w:p>
        </w:tc>
        <w:tc>
          <w:tcPr>
            <w:tcW w:w="2276" w:type="dxa"/>
            <w:tcBorders>
              <w:top w:val="single" w:sz="4" w:space="0" w:color="D0CECE"/>
              <w:bottom w:val="single" w:sz="4" w:space="0" w:color="D0CECE"/>
            </w:tcBorders>
            <w:vAlign w:val="bottom"/>
          </w:tcPr>
          <w:p w14:paraId="162F9709" w14:textId="4A29CD1E" w:rsidR="00FA58BA" w:rsidRPr="0099350A" w:rsidRDefault="00312768" w:rsidP="00005E03">
            <w:pPr>
              <w:jc w:val="center"/>
              <w:cnfStyle w:val="000000000000" w:firstRow="0" w:lastRow="0" w:firstColumn="0" w:lastColumn="0" w:oddVBand="0" w:evenVBand="0" w:oddHBand="0" w:evenHBand="0" w:firstRowFirstColumn="0" w:firstRowLastColumn="0" w:lastRowFirstColumn="0" w:lastRowLastColumn="0"/>
            </w:pPr>
            <w:r>
              <w:t>162</w:t>
            </w:r>
          </w:p>
        </w:tc>
        <w:tc>
          <w:tcPr>
            <w:tcW w:w="2276" w:type="dxa"/>
            <w:tcBorders>
              <w:top w:val="single" w:sz="4" w:space="0" w:color="D0CECE"/>
              <w:bottom w:val="single" w:sz="4" w:space="0" w:color="D0CECE"/>
            </w:tcBorders>
            <w:vAlign w:val="bottom"/>
          </w:tcPr>
          <w:p w14:paraId="3AC1E0B4" w14:textId="58FA123C" w:rsidR="00FA58BA" w:rsidRPr="0099350A" w:rsidRDefault="00312768" w:rsidP="00005E03">
            <w:pPr>
              <w:jc w:val="center"/>
              <w:cnfStyle w:val="000000000000" w:firstRow="0" w:lastRow="0" w:firstColumn="0" w:lastColumn="0" w:oddVBand="0" w:evenVBand="0" w:oddHBand="0" w:evenHBand="0" w:firstRowFirstColumn="0" w:firstRowLastColumn="0" w:lastRowFirstColumn="0" w:lastRowLastColumn="0"/>
            </w:pPr>
            <w:r>
              <w:t>16.8</w:t>
            </w:r>
          </w:p>
        </w:tc>
      </w:tr>
      <w:tr w:rsidR="003543B6" w14:paraId="2105E6B6" w14:textId="77777777" w:rsidTr="0833D9E0">
        <w:trPr>
          <w:trHeight w:val="288"/>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48EAF315" w14:textId="5FBABC2B" w:rsidR="003543B6" w:rsidRDefault="00B148E5" w:rsidP="00005E03">
            <w:pPr>
              <w:jc w:val="center"/>
              <w:rPr>
                <w:i w:val="0"/>
                <w:iCs w:val="0"/>
              </w:rPr>
            </w:pPr>
            <w:r>
              <w:rPr>
                <w:i w:val="0"/>
                <w:iCs w:val="0"/>
              </w:rPr>
              <w:t>Calcium (Ca)</w:t>
            </w:r>
          </w:p>
        </w:tc>
        <w:tc>
          <w:tcPr>
            <w:tcW w:w="2276" w:type="dxa"/>
            <w:tcBorders>
              <w:top w:val="single" w:sz="4" w:space="0" w:color="D0CECE"/>
              <w:bottom w:val="single" w:sz="4" w:space="0" w:color="D0CECE"/>
            </w:tcBorders>
            <w:vAlign w:val="bottom"/>
          </w:tcPr>
          <w:p w14:paraId="787C38C1" w14:textId="7384EF93" w:rsidR="003543B6" w:rsidRDefault="00B148E5" w:rsidP="00005E03">
            <w:pPr>
              <w:jc w:val="center"/>
              <w:cnfStyle w:val="000000000000" w:firstRow="0" w:lastRow="0" w:firstColumn="0" w:lastColumn="0" w:oddVBand="0" w:evenVBand="0" w:oddHBand="0" w:evenHBand="0" w:firstRowFirstColumn="0" w:firstRowLastColumn="0" w:lastRowFirstColumn="0" w:lastRowLastColumn="0"/>
            </w:pPr>
            <w:r>
              <w:t>69.8</w:t>
            </w:r>
          </w:p>
        </w:tc>
        <w:tc>
          <w:tcPr>
            <w:tcW w:w="2276" w:type="dxa"/>
            <w:tcBorders>
              <w:top w:val="single" w:sz="4" w:space="0" w:color="D0CECE"/>
              <w:bottom w:val="single" w:sz="4" w:space="0" w:color="D0CECE"/>
            </w:tcBorders>
            <w:vAlign w:val="bottom"/>
          </w:tcPr>
          <w:p w14:paraId="509A32EE" w14:textId="401ECE92" w:rsidR="003543B6" w:rsidRDefault="00B148E5" w:rsidP="00005E03">
            <w:pPr>
              <w:jc w:val="center"/>
              <w:cnfStyle w:val="000000000000" w:firstRow="0" w:lastRow="0" w:firstColumn="0" w:lastColumn="0" w:oddVBand="0" w:evenVBand="0" w:oddHBand="0" w:evenHBand="0" w:firstRowFirstColumn="0" w:firstRowLastColumn="0" w:lastRowFirstColumn="0" w:lastRowLastColumn="0"/>
            </w:pPr>
            <w:r>
              <w:t>334</w:t>
            </w:r>
          </w:p>
        </w:tc>
        <w:tc>
          <w:tcPr>
            <w:tcW w:w="2276" w:type="dxa"/>
            <w:tcBorders>
              <w:top w:val="single" w:sz="4" w:space="0" w:color="D0CECE"/>
              <w:bottom w:val="single" w:sz="4" w:space="0" w:color="D0CECE"/>
            </w:tcBorders>
            <w:vAlign w:val="bottom"/>
          </w:tcPr>
          <w:p w14:paraId="46A0C72D" w14:textId="60A89586" w:rsidR="003543B6" w:rsidRDefault="00B148E5" w:rsidP="00005E03">
            <w:pPr>
              <w:jc w:val="center"/>
              <w:cnfStyle w:val="000000000000" w:firstRow="0" w:lastRow="0" w:firstColumn="0" w:lastColumn="0" w:oddVBand="0" w:evenVBand="0" w:oddHBand="0" w:evenHBand="0" w:firstRowFirstColumn="0" w:firstRowLastColumn="0" w:lastRowFirstColumn="0" w:lastRowLastColumn="0"/>
            </w:pPr>
            <w:r>
              <w:t>45.2</w:t>
            </w:r>
          </w:p>
        </w:tc>
      </w:tr>
      <w:tr w:rsidR="003543B6" w14:paraId="280CD10C" w14:textId="77777777" w:rsidTr="0833D9E0">
        <w:trPr>
          <w:trHeight w:val="288"/>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7A709407" w14:textId="7E63D60D" w:rsidR="003543B6" w:rsidRDefault="00FD3242" w:rsidP="00005E03">
            <w:pPr>
              <w:jc w:val="center"/>
              <w:rPr>
                <w:i w:val="0"/>
                <w:iCs w:val="0"/>
              </w:rPr>
            </w:pPr>
            <w:r>
              <w:rPr>
                <w:i w:val="0"/>
                <w:iCs w:val="0"/>
              </w:rPr>
              <w:t>Titanium (Ti)</w:t>
            </w:r>
          </w:p>
        </w:tc>
        <w:tc>
          <w:tcPr>
            <w:tcW w:w="2276" w:type="dxa"/>
            <w:tcBorders>
              <w:top w:val="single" w:sz="4" w:space="0" w:color="D0CECE"/>
              <w:bottom w:val="single" w:sz="4" w:space="0" w:color="D0CECE"/>
            </w:tcBorders>
            <w:vAlign w:val="bottom"/>
          </w:tcPr>
          <w:p w14:paraId="4BEBCE6C" w14:textId="6F56A040" w:rsidR="003543B6" w:rsidRDefault="00F35BA4" w:rsidP="00005E03">
            <w:pPr>
              <w:jc w:val="center"/>
              <w:cnfStyle w:val="000000000000" w:firstRow="0" w:lastRow="0" w:firstColumn="0" w:lastColumn="0" w:oddVBand="0" w:evenVBand="0" w:oddHBand="0" w:evenHBand="0" w:firstRowFirstColumn="0" w:firstRowLastColumn="0" w:lastRowFirstColumn="0" w:lastRowLastColumn="0"/>
            </w:pPr>
            <w:r>
              <w:t>0.648</w:t>
            </w:r>
          </w:p>
        </w:tc>
        <w:tc>
          <w:tcPr>
            <w:tcW w:w="2276" w:type="dxa"/>
            <w:tcBorders>
              <w:top w:val="single" w:sz="4" w:space="0" w:color="D0CECE"/>
              <w:bottom w:val="single" w:sz="4" w:space="0" w:color="D0CECE"/>
            </w:tcBorders>
            <w:vAlign w:val="bottom"/>
          </w:tcPr>
          <w:p w14:paraId="305AE512" w14:textId="4A122CF9" w:rsidR="003543B6" w:rsidRDefault="00F35BA4" w:rsidP="00005E03">
            <w:pPr>
              <w:jc w:val="center"/>
              <w:cnfStyle w:val="000000000000" w:firstRow="0" w:lastRow="0" w:firstColumn="0" w:lastColumn="0" w:oddVBand="0" w:evenVBand="0" w:oddHBand="0" w:evenHBand="0" w:firstRowFirstColumn="0" w:firstRowLastColumn="0" w:lastRowFirstColumn="0" w:lastRowLastColumn="0"/>
            </w:pPr>
            <w:r>
              <w:t>2.44</w:t>
            </w:r>
          </w:p>
        </w:tc>
        <w:tc>
          <w:tcPr>
            <w:tcW w:w="2276" w:type="dxa"/>
            <w:tcBorders>
              <w:top w:val="single" w:sz="4" w:space="0" w:color="D0CECE"/>
              <w:bottom w:val="single" w:sz="4" w:space="0" w:color="D0CECE"/>
            </w:tcBorders>
            <w:vAlign w:val="bottom"/>
          </w:tcPr>
          <w:p w14:paraId="2A12A33B" w14:textId="3A4E8340" w:rsidR="003543B6" w:rsidRDefault="00F35BA4" w:rsidP="00005E03">
            <w:pPr>
              <w:jc w:val="center"/>
              <w:cnfStyle w:val="000000000000" w:firstRow="0" w:lastRow="0" w:firstColumn="0" w:lastColumn="0" w:oddVBand="0" w:evenVBand="0" w:oddHBand="0" w:evenHBand="0" w:firstRowFirstColumn="0" w:firstRowLastColumn="0" w:lastRowFirstColumn="0" w:lastRowLastColumn="0"/>
            </w:pPr>
            <w:r>
              <w:t>0.239</w:t>
            </w:r>
          </w:p>
        </w:tc>
      </w:tr>
      <w:tr w:rsidR="003543B6" w14:paraId="65A720A1" w14:textId="77777777" w:rsidTr="0833D9E0">
        <w:trPr>
          <w:trHeight w:val="288"/>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0EBC7F32" w14:textId="1A8C1312" w:rsidR="003543B6" w:rsidRDefault="00F35BA4" w:rsidP="00005E03">
            <w:pPr>
              <w:jc w:val="center"/>
              <w:rPr>
                <w:i w:val="0"/>
                <w:iCs w:val="0"/>
              </w:rPr>
            </w:pPr>
            <w:r>
              <w:rPr>
                <w:i w:val="0"/>
                <w:iCs w:val="0"/>
              </w:rPr>
              <w:t>Ma</w:t>
            </w:r>
            <w:r w:rsidR="00385B5A">
              <w:rPr>
                <w:i w:val="0"/>
                <w:iCs w:val="0"/>
              </w:rPr>
              <w:t>nganese (Mn)</w:t>
            </w:r>
          </w:p>
        </w:tc>
        <w:tc>
          <w:tcPr>
            <w:tcW w:w="2276" w:type="dxa"/>
            <w:tcBorders>
              <w:top w:val="single" w:sz="4" w:space="0" w:color="D0CECE"/>
              <w:bottom w:val="single" w:sz="4" w:space="0" w:color="D0CECE"/>
            </w:tcBorders>
            <w:vAlign w:val="bottom"/>
          </w:tcPr>
          <w:p w14:paraId="70685FBA" w14:textId="6373EA1F" w:rsidR="003543B6" w:rsidRDefault="00385B5A" w:rsidP="00005E03">
            <w:pPr>
              <w:jc w:val="center"/>
              <w:cnfStyle w:val="000000000000" w:firstRow="0" w:lastRow="0" w:firstColumn="0" w:lastColumn="0" w:oddVBand="0" w:evenVBand="0" w:oddHBand="0" w:evenHBand="0" w:firstRowFirstColumn="0" w:firstRowLastColumn="0" w:lastRowFirstColumn="0" w:lastRowLastColumn="0"/>
            </w:pPr>
            <w:r>
              <w:t>0.859</w:t>
            </w:r>
          </w:p>
        </w:tc>
        <w:tc>
          <w:tcPr>
            <w:tcW w:w="2276" w:type="dxa"/>
            <w:tcBorders>
              <w:top w:val="single" w:sz="4" w:space="0" w:color="D0CECE"/>
              <w:bottom w:val="single" w:sz="4" w:space="0" w:color="D0CECE"/>
            </w:tcBorders>
            <w:vAlign w:val="bottom"/>
          </w:tcPr>
          <w:p w14:paraId="6F2D561B" w14:textId="0DCE8F0C" w:rsidR="003543B6" w:rsidRDefault="00385B5A" w:rsidP="00005E03">
            <w:pPr>
              <w:jc w:val="center"/>
              <w:cnfStyle w:val="000000000000" w:firstRow="0" w:lastRow="0" w:firstColumn="0" w:lastColumn="0" w:oddVBand="0" w:evenVBand="0" w:oddHBand="0" w:evenHBand="0" w:firstRowFirstColumn="0" w:firstRowLastColumn="0" w:lastRowFirstColumn="0" w:lastRowLastColumn="0"/>
            </w:pPr>
            <w:r>
              <w:t>10.8</w:t>
            </w:r>
          </w:p>
        </w:tc>
        <w:tc>
          <w:tcPr>
            <w:tcW w:w="2276" w:type="dxa"/>
            <w:tcBorders>
              <w:top w:val="single" w:sz="4" w:space="0" w:color="D0CECE"/>
              <w:bottom w:val="single" w:sz="4" w:space="0" w:color="D0CECE"/>
            </w:tcBorders>
            <w:vAlign w:val="bottom"/>
          </w:tcPr>
          <w:p w14:paraId="394D4D9C" w14:textId="0DE81CD8" w:rsidR="003543B6" w:rsidRDefault="00385B5A" w:rsidP="00005E03">
            <w:pPr>
              <w:jc w:val="center"/>
              <w:cnfStyle w:val="000000000000" w:firstRow="0" w:lastRow="0" w:firstColumn="0" w:lastColumn="0" w:oddVBand="0" w:evenVBand="0" w:oddHBand="0" w:evenHBand="0" w:firstRowFirstColumn="0" w:firstRowLastColumn="0" w:lastRowFirstColumn="0" w:lastRowLastColumn="0"/>
            </w:pPr>
            <w:r>
              <w:t>1.71</w:t>
            </w:r>
          </w:p>
        </w:tc>
      </w:tr>
      <w:tr w:rsidR="003543B6" w14:paraId="445AFCDC" w14:textId="77777777" w:rsidTr="0833D9E0">
        <w:trPr>
          <w:trHeight w:val="288"/>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579B9ADA" w14:textId="1AA5056C" w:rsidR="003543B6" w:rsidRDefault="00385B5A" w:rsidP="00005E03">
            <w:pPr>
              <w:jc w:val="center"/>
              <w:rPr>
                <w:i w:val="0"/>
                <w:iCs w:val="0"/>
              </w:rPr>
            </w:pPr>
            <w:r>
              <w:rPr>
                <w:i w:val="0"/>
                <w:iCs w:val="0"/>
              </w:rPr>
              <w:t>Iron (Fe)</w:t>
            </w:r>
          </w:p>
        </w:tc>
        <w:tc>
          <w:tcPr>
            <w:tcW w:w="2276" w:type="dxa"/>
            <w:tcBorders>
              <w:top w:val="single" w:sz="4" w:space="0" w:color="D0CECE"/>
              <w:bottom w:val="single" w:sz="4" w:space="0" w:color="D0CECE"/>
            </w:tcBorders>
            <w:vAlign w:val="bottom"/>
          </w:tcPr>
          <w:p w14:paraId="07907949" w14:textId="4EE20799" w:rsidR="003543B6" w:rsidRDefault="00111215" w:rsidP="00005E03">
            <w:pPr>
              <w:jc w:val="center"/>
              <w:cnfStyle w:val="000000000000" w:firstRow="0" w:lastRow="0" w:firstColumn="0" w:lastColumn="0" w:oddVBand="0" w:evenVBand="0" w:oddHBand="0" w:evenHBand="0" w:firstRowFirstColumn="0" w:firstRowLastColumn="0" w:lastRowFirstColumn="0" w:lastRowLastColumn="0"/>
            </w:pPr>
            <w:r>
              <w:t>8.11</w:t>
            </w:r>
          </w:p>
        </w:tc>
        <w:tc>
          <w:tcPr>
            <w:tcW w:w="2276" w:type="dxa"/>
            <w:tcBorders>
              <w:top w:val="single" w:sz="4" w:space="0" w:color="D0CECE"/>
              <w:bottom w:val="single" w:sz="4" w:space="0" w:color="D0CECE"/>
            </w:tcBorders>
            <w:vAlign w:val="bottom"/>
          </w:tcPr>
          <w:p w14:paraId="4C89A210" w14:textId="7F97955E" w:rsidR="003543B6" w:rsidRDefault="00111215" w:rsidP="00005E03">
            <w:pPr>
              <w:jc w:val="center"/>
              <w:cnfStyle w:val="000000000000" w:firstRow="0" w:lastRow="0" w:firstColumn="0" w:lastColumn="0" w:oddVBand="0" w:evenVBand="0" w:oddHBand="0" w:evenHBand="0" w:firstRowFirstColumn="0" w:firstRowLastColumn="0" w:lastRowFirstColumn="0" w:lastRowLastColumn="0"/>
            </w:pPr>
            <w:r>
              <w:t>665</w:t>
            </w:r>
          </w:p>
        </w:tc>
        <w:tc>
          <w:tcPr>
            <w:tcW w:w="2276" w:type="dxa"/>
            <w:tcBorders>
              <w:top w:val="single" w:sz="4" w:space="0" w:color="D0CECE"/>
              <w:bottom w:val="single" w:sz="4" w:space="0" w:color="D0CECE"/>
            </w:tcBorders>
            <w:vAlign w:val="bottom"/>
          </w:tcPr>
          <w:p w14:paraId="571B10A9" w14:textId="5EB2774C" w:rsidR="003543B6" w:rsidRDefault="00111215" w:rsidP="00005E03">
            <w:pPr>
              <w:jc w:val="center"/>
              <w:cnfStyle w:val="000000000000" w:firstRow="0" w:lastRow="0" w:firstColumn="0" w:lastColumn="0" w:oddVBand="0" w:evenVBand="0" w:oddHBand="0" w:evenHBand="0" w:firstRowFirstColumn="0" w:firstRowLastColumn="0" w:lastRowFirstColumn="0" w:lastRowLastColumn="0"/>
            </w:pPr>
            <w:r>
              <w:t>180</w:t>
            </w:r>
          </w:p>
        </w:tc>
      </w:tr>
      <w:tr w:rsidR="00A226CD" w14:paraId="18D307B1" w14:textId="77777777" w:rsidTr="0833D9E0">
        <w:trPr>
          <w:trHeight w:val="288"/>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73CD379D" w14:textId="1DAF6D42" w:rsidR="00A226CD" w:rsidRPr="00A226CD" w:rsidRDefault="00A226CD" w:rsidP="00005E03">
            <w:pPr>
              <w:jc w:val="center"/>
              <w:rPr>
                <w:i w:val="0"/>
              </w:rPr>
            </w:pPr>
            <w:r w:rsidRPr="00A226CD">
              <w:rPr>
                <w:i w:val="0"/>
              </w:rPr>
              <w:t>Cobalt (Co)</w:t>
            </w:r>
          </w:p>
        </w:tc>
        <w:tc>
          <w:tcPr>
            <w:tcW w:w="2276" w:type="dxa"/>
            <w:tcBorders>
              <w:top w:val="single" w:sz="4" w:space="0" w:color="D0CECE"/>
              <w:bottom w:val="single" w:sz="4" w:space="0" w:color="D0CECE"/>
            </w:tcBorders>
            <w:vAlign w:val="bottom"/>
          </w:tcPr>
          <w:p w14:paraId="22DB87C9" w14:textId="394F061A" w:rsidR="00A226CD" w:rsidRDefault="006C5EAE" w:rsidP="00005E03">
            <w:pPr>
              <w:jc w:val="center"/>
              <w:cnfStyle w:val="000000000000" w:firstRow="0" w:lastRow="0" w:firstColumn="0" w:lastColumn="0" w:oddVBand="0" w:evenVBand="0" w:oddHBand="0" w:evenHBand="0" w:firstRowFirstColumn="0" w:firstRowLastColumn="0" w:lastRowFirstColumn="0" w:lastRowLastColumn="0"/>
            </w:pPr>
            <w:r>
              <w:t>2.07</w:t>
            </w:r>
          </w:p>
        </w:tc>
        <w:tc>
          <w:tcPr>
            <w:tcW w:w="2276" w:type="dxa"/>
            <w:tcBorders>
              <w:top w:val="single" w:sz="4" w:space="0" w:color="D0CECE"/>
              <w:bottom w:val="single" w:sz="4" w:space="0" w:color="D0CECE"/>
            </w:tcBorders>
            <w:vAlign w:val="bottom"/>
          </w:tcPr>
          <w:p w14:paraId="5AF4E656" w14:textId="53DC8A8C" w:rsidR="00A226CD" w:rsidRDefault="000F5C79" w:rsidP="00005E03">
            <w:pPr>
              <w:jc w:val="center"/>
              <w:cnfStyle w:val="000000000000" w:firstRow="0" w:lastRow="0" w:firstColumn="0" w:lastColumn="0" w:oddVBand="0" w:evenVBand="0" w:oddHBand="0" w:evenHBand="0" w:firstRowFirstColumn="0" w:firstRowLastColumn="0" w:lastRowFirstColumn="0" w:lastRowLastColumn="0"/>
            </w:pPr>
            <w:r>
              <w:t>ND</w:t>
            </w:r>
          </w:p>
        </w:tc>
        <w:tc>
          <w:tcPr>
            <w:tcW w:w="2276" w:type="dxa"/>
            <w:tcBorders>
              <w:top w:val="single" w:sz="4" w:space="0" w:color="D0CECE"/>
              <w:bottom w:val="single" w:sz="4" w:space="0" w:color="D0CECE"/>
            </w:tcBorders>
            <w:vAlign w:val="bottom"/>
          </w:tcPr>
          <w:p w14:paraId="0035538D" w14:textId="1BF6CD9D" w:rsidR="00A226CD" w:rsidRDefault="000F5C79" w:rsidP="00005E03">
            <w:pPr>
              <w:jc w:val="center"/>
              <w:cnfStyle w:val="000000000000" w:firstRow="0" w:lastRow="0" w:firstColumn="0" w:lastColumn="0" w:oddVBand="0" w:evenVBand="0" w:oddHBand="0" w:evenHBand="0" w:firstRowFirstColumn="0" w:firstRowLastColumn="0" w:lastRowFirstColumn="0" w:lastRowLastColumn="0"/>
            </w:pPr>
            <w:r>
              <w:t>0.534</w:t>
            </w:r>
          </w:p>
        </w:tc>
      </w:tr>
      <w:tr w:rsidR="003543B6" w14:paraId="68592704" w14:textId="77777777" w:rsidTr="0833D9E0">
        <w:trPr>
          <w:trHeight w:val="288"/>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71A3591D" w14:textId="73A30EE8" w:rsidR="003543B6" w:rsidRDefault="00F4493C" w:rsidP="00005E03">
            <w:pPr>
              <w:jc w:val="center"/>
              <w:rPr>
                <w:i w:val="0"/>
                <w:iCs w:val="0"/>
              </w:rPr>
            </w:pPr>
            <w:r>
              <w:rPr>
                <w:i w:val="0"/>
                <w:iCs w:val="0"/>
              </w:rPr>
              <w:t>Copper (Cu)</w:t>
            </w:r>
          </w:p>
        </w:tc>
        <w:tc>
          <w:tcPr>
            <w:tcW w:w="2276" w:type="dxa"/>
            <w:tcBorders>
              <w:top w:val="single" w:sz="4" w:space="0" w:color="D0CECE"/>
              <w:bottom w:val="single" w:sz="4" w:space="0" w:color="D0CECE"/>
            </w:tcBorders>
            <w:vAlign w:val="bottom"/>
          </w:tcPr>
          <w:p w14:paraId="229E9B88" w14:textId="5AB04E4B" w:rsidR="003543B6" w:rsidRDefault="00686670" w:rsidP="00005E03">
            <w:pPr>
              <w:jc w:val="center"/>
              <w:cnfStyle w:val="000000000000" w:firstRow="0" w:lastRow="0" w:firstColumn="0" w:lastColumn="0" w:oddVBand="0" w:evenVBand="0" w:oddHBand="0" w:evenHBand="0" w:firstRowFirstColumn="0" w:firstRowLastColumn="0" w:lastRowFirstColumn="0" w:lastRowLastColumn="0"/>
            </w:pPr>
            <w:r>
              <w:t>0.864</w:t>
            </w:r>
          </w:p>
        </w:tc>
        <w:tc>
          <w:tcPr>
            <w:tcW w:w="2276" w:type="dxa"/>
            <w:tcBorders>
              <w:top w:val="single" w:sz="4" w:space="0" w:color="D0CECE"/>
              <w:bottom w:val="single" w:sz="4" w:space="0" w:color="D0CECE"/>
            </w:tcBorders>
            <w:vAlign w:val="bottom"/>
          </w:tcPr>
          <w:p w14:paraId="39C17CC2" w14:textId="392227DA" w:rsidR="003543B6" w:rsidRDefault="00686670" w:rsidP="00005E03">
            <w:pPr>
              <w:jc w:val="center"/>
              <w:cnfStyle w:val="000000000000" w:firstRow="0" w:lastRow="0" w:firstColumn="0" w:lastColumn="0" w:oddVBand="0" w:evenVBand="0" w:oddHBand="0" w:evenHBand="0" w:firstRowFirstColumn="0" w:firstRowLastColumn="0" w:lastRowFirstColumn="0" w:lastRowLastColumn="0"/>
            </w:pPr>
            <w:r>
              <w:t>2.23</w:t>
            </w:r>
          </w:p>
        </w:tc>
        <w:tc>
          <w:tcPr>
            <w:tcW w:w="2276" w:type="dxa"/>
            <w:tcBorders>
              <w:top w:val="single" w:sz="4" w:space="0" w:color="D0CECE"/>
              <w:bottom w:val="single" w:sz="4" w:space="0" w:color="D0CECE"/>
            </w:tcBorders>
            <w:vAlign w:val="bottom"/>
          </w:tcPr>
          <w:p w14:paraId="4EDBFBD6" w14:textId="2D560AB5" w:rsidR="003543B6" w:rsidRDefault="00686670" w:rsidP="00005E03">
            <w:pPr>
              <w:jc w:val="center"/>
              <w:cnfStyle w:val="000000000000" w:firstRow="0" w:lastRow="0" w:firstColumn="0" w:lastColumn="0" w:oddVBand="0" w:evenVBand="0" w:oddHBand="0" w:evenHBand="0" w:firstRowFirstColumn="0" w:firstRowLastColumn="0" w:lastRowFirstColumn="0" w:lastRowLastColumn="0"/>
            </w:pPr>
            <w:r>
              <w:t>1.68</w:t>
            </w:r>
          </w:p>
        </w:tc>
      </w:tr>
      <w:tr w:rsidR="003543B6" w14:paraId="3FF45F6A" w14:textId="77777777" w:rsidTr="0833D9E0">
        <w:trPr>
          <w:trHeight w:val="288"/>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3F3AC255" w14:textId="35F66287" w:rsidR="003543B6" w:rsidRDefault="00686670" w:rsidP="00005E03">
            <w:pPr>
              <w:jc w:val="center"/>
              <w:rPr>
                <w:i w:val="0"/>
                <w:iCs w:val="0"/>
              </w:rPr>
            </w:pPr>
            <w:r>
              <w:rPr>
                <w:i w:val="0"/>
                <w:iCs w:val="0"/>
              </w:rPr>
              <w:t>Zinc (Zn)</w:t>
            </w:r>
          </w:p>
        </w:tc>
        <w:tc>
          <w:tcPr>
            <w:tcW w:w="2276" w:type="dxa"/>
            <w:tcBorders>
              <w:top w:val="single" w:sz="4" w:space="0" w:color="D0CECE"/>
              <w:bottom w:val="single" w:sz="4" w:space="0" w:color="D0CECE"/>
            </w:tcBorders>
            <w:vAlign w:val="bottom"/>
          </w:tcPr>
          <w:p w14:paraId="4C3E16B6" w14:textId="4F16AE23" w:rsidR="003543B6" w:rsidRDefault="008916A0" w:rsidP="00005E03">
            <w:pPr>
              <w:jc w:val="center"/>
              <w:cnfStyle w:val="000000000000" w:firstRow="0" w:lastRow="0" w:firstColumn="0" w:lastColumn="0" w:oddVBand="0" w:evenVBand="0" w:oddHBand="0" w:evenHBand="0" w:firstRowFirstColumn="0" w:firstRowLastColumn="0" w:lastRowFirstColumn="0" w:lastRowLastColumn="0"/>
            </w:pPr>
            <w:r>
              <w:t>1.55</w:t>
            </w:r>
          </w:p>
        </w:tc>
        <w:tc>
          <w:tcPr>
            <w:tcW w:w="2276" w:type="dxa"/>
            <w:tcBorders>
              <w:top w:val="single" w:sz="4" w:space="0" w:color="D0CECE"/>
              <w:bottom w:val="single" w:sz="4" w:space="0" w:color="D0CECE"/>
            </w:tcBorders>
            <w:vAlign w:val="bottom"/>
          </w:tcPr>
          <w:p w14:paraId="04FA2A2C" w14:textId="266E393E" w:rsidR="003543B6" w:rsidRDefault="008916A0" w:rsidP="00005E03">
            <w:pPr>
              <w:jc w:val="center"/>
              <w:cnfStyle w:val="000000000000" w:firstRow="0" w:lastRow="0" w:firstColumn="0" w:lastColumn="0" w:oddVBand="0" w:evenVBand="0" w:oddHBand="0" w:evenHBand="0" w:firstRowFirstColumn="0" w:firstRowLastColumn="0" w:lastRowFirstColumn="0" w:lastRowLastColumn="0"/>
            </w:pPr>
            <w:r>
              <w:t>3.39</w:t>
            </w:r>
          </w:p>
        </w:tc>
        <w:tc>
          <w:tcPr>
            <w:tcW w:w="2276" w:type="dxa"/>
            <w:tcBorders>
              <w:top w:val="single" w:sz="4" w:space="0" w:color="D0CECE"/>
              <w:bottom w:val="single" w:sz="4" w:space="0" w:color="D0CECE"/>
            </w:tcBorders>
            <w:vAlign w:val="bottom"/>
          </w:tcPr>
          <w:p w14:paraId="0C309C99" w14:textId="149166F4" w:rsidR="003543B6" w:rsidRDefault="008916A0" w:rsidP="00005E03">
            <w:pPr>
              <w:jc w:val="center"/>
              <w:cnfStyle w:val="000000000000" w:firstRow="0" w:lastRow="0" w:firstColumn="0" w:lastColumn="0" w:oddVBand="0" w:evenVBand="0" w:oddHBand="0" w:evenHBand="0" w:firstRowFirstColumn="0" w:firstRowLastColumn="0" w:lastRowFirstColumn="0" w:lastRowLastColumn="0"/>
            </w:pPr>
            <w:r>
              <w:t>1.04</w:t>
            </w:r>
          </w:p>
        </w:tc>
      </w:tr>
      <w:tr w:rsidR="003543B6" w14:paraId="742E57F7" w14:textId="77777777" w:rsidTr="0833D9E0">
        <w:trPr>
          <w:trHeight w:val="288"/>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D0CECE"/>
            </w:tcBorders>
            <w:vAlign w:val="bottom"/>
          </w:tcPr>
          <w:p w14:paraId="1CFD4A70" w14:textId="07C2F4DA" w:rsidR="003543B6" w:rsidRDefault="008916A0" w:rsidP="00005E03">
            <w:pPr>
              <w:jc w:val="center"/>
              <w:rPr>
                <w:i w:val="0"/>
                <w:iCs w:val="0"/>
              </w:rPr>
            </w:pPr>
            <w:r>
              <w:rPr>
                <w:i w:val="0"/>
                <w:iCs w:val="0"/>
              </w:rPr>
              <w:t>Bromine (Br)</w:t>
            </w:r>
          </w:p>
        </w:tc>
        <w:tc>
          <w:tcPr>
            <w:tcW w:w="2276" w:type="dxa"/>
            <w:tcBorders>
              <w:top w:val="single" w:sz="4" w:space="0" w:color="D0CECE"/>
              <w:bottom w:val="single" w:sz="4" w:space="0" w:color="D0CECE"/>
            </w:tcBorders>
            <w:vAlign w:val="bottom"/>
          </w:tcPr>
          <w:p w14:paraId="3C1D77DD" w14:textId="026DDE8B" w:rsidR="003543B6" w:rsidRDefault="009670B9" w:rsidP="00005E03">
            <w:pPr>
              <w:jc w:val="center"/>
              <w:cnfStyle w:val="000000000000" w:firstRow="0" w:lastRow="0" w:firstColumn="0" w:lastColumn="0" w:oddVBand="0" w:evenVBand="0" w:oddHBand="0" w:evenHBand="0" w:firstRowFirstColumn="0" w:firstRowLastColumn="0" w:lastRowFirstColumn="0" w:lastRowLastColumn="0"/>
            </w:pPr>
            <w:r>
              <w:t>0.544</w:t>
            </w:r>
          </w:p>
        </w:tc>
        <w:tc>
          <w:tcPr>
            <w:tcW w:w="2276" w:type="dxa"/>
            <w:tcBorders>
              <w:top w:val="single" w:sz="4" w:space="0" w:color="D0CECE"/>
              <w:bottom w:val="single" w:sz="4" w:space="0" w:color="D0CECE"/>
            </w:tcBorders>
            <w:vAlign w:val="bottom"/>
          </w:tcPr>
          <w:p w14:paraId="518C3692" w14:textId="1E19E771" w:rsidR="003543B6" w:rsidRDefault="009670B9" w:rsidP="00005E03">
            <w:pPr>
              <w:jc w:val="center"/>
              <w:cnfStyle w:val="000000000000" w:firstRow="0" w:lastRow="0" w:firstColumn="0" w:lastColumn="0" w:oddVBand="0" w:evenVBand="0" w:oddHBand="0" w:evenHBand="0" w:firstRowFirstColumn="0" w:firstRowLastColumn="0" w:lastRowFirstColumn="0" w:lastRowLastColumn="0"/>
            </w:pPr>
            <w:r>
              <w:t>0.38</w:t>
            </w:r>
          </w:p>
        </w:tc>
        <w:tc>
          <w:tcPr>
            <w:tcW w:w="2276" w:type="dxa"/>
            <w:tcBorders>
              <w:top w:val="single" w:sz="4" w:space="0" w:color="D0CECE"/>
              <w:bottom w:val="single" w:sz="4" w:space="0" w:color="D0CECE"/>
            </w:tcBorders>
            <w:vAlign w:val="bottom"/>
          </w:tcPr>
          <w:p w14:paraId="0B165E5A" w14:textId="6EED57C7" w:rsidR="003543B6" w:rsidRDefault="009670B9" w:rsidP="00005E03">
            <w:pPr>
              <w:jc w:val="center"/>
              <w:cnfStyle w:val="000000000000" w:firstRow="0" w:lastRow="0" w:firstColumn="0" w:lastColumn="0" w:oddVBand="0" w:evenVBand="0" w:oddHBand="0" w:evenHBand="0" w:firstRowFirstColumn="0" w:firstRowLastColumn="0" w:lastRowFirstColumn="0" w:lastRowLastColumn="0"/>
            </w:pPr>
            <w:r>
              <w:t>0.781</w:t>
            </w:r>
          </w:p>
        </w:tc>
      </w:tr>
      <w:tr w:rsidR="003543B6" w14:paraId="01A0F1E7" w14:textId="77777777" w:rsidTr="0833D9E0">
        <w:trPr>
          <w:trHeight w:val="288"/>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FFFFFF" w:themeColor="background1" w:themeTint="00" w:themeShade="7F"/>
            </w:tcBorders>
            <w:vAlign w:val="bottom"/>
          </w:tcPr>
          <w:p w14:paraId="30F1A48E" w14:textId="3315DAC6" w:rsidR="003543B6" w:rsidRDefault="009670B9" w:rsidP="00005E03">
            <w:pPr>
              <w:jc w:val="center"/>
              <w:rPr>
                <w:i w:val="0"/>
                <w:iCs w:val="0"/>
              </w:rPr>
            </w:pPr>
            <w:r>
              <w:rPr>
                <w:i w:val="0"/>
                <w:iCs w:val="0"/>
              </w:rPr>
              <w:t>Rubidium (Rb)</w:t>
            </w:r>
          </w:p>
        </w:tc>
        <w:tc>
          <w:tcPr>
            <w:tcW w:w="2276" w:type="dxa"/>
            <w:tcBorders>
              <w:top w:val="single" w:sz="4" w:space="0" w:color="D0CECE"/>
              <w:bottom w:val="single" w:sz="4" w:space="0" w:color="FFFFFF" w:themeColor="background1" w:themeTint="00" w:themeShade="7F"/>
            </w:tcBorders>
            <w:vAlign w:val="bottom"/>
          </w:tcPr>
          <w:p w14:paraId="41429EF2" w14:textId="62F2B547" w:rsidR="003543B6" w:rsidRDefault="00F244C9" w:rsidP="00005E03">
            <w:pPr>
              <w:jc w:val="center"/>
              <w:cnfStyle w:val="000000000000" w:firstRow="0" w:lastRow="0" w:firstColumn="0" w:lastColumn="0" w:oddVBand="0" w:evenVBand="0" w:oddHBand="0" w:evenHBand="0" w:firstRowFirstColumn="0" w:firstRowLastColumn="0" w:lastRowFirstColumn="0" w:lastRowLastColumn="0"/>
            </w:pPr>
            <w:r>
              <w:t>0.411</w:t>
            </w:r>
          </w:p>
        </w:tc>
        <w:tc>
          <w:tcPr>
            <w:tcW w:w="2276" w:type="dxa"/>
            <w:tcBorders>
              <w:top w:val="single" w:sz="4" w:space="0" w:color="D0CECE"/>
              <w:bottom w:val="single" w:sz="4" w:space="0" w:color="FFFFFF" w:themeColor="background1" w:themeTint="00" w:themeShade="7F"/>
            </w:tcBorders>
            <w:vAlign w:val="bottom"/>
          </w:tcPr>
          <w:p w14:paraId="33D88F11" w14:textId="383EB0A4" w:rsidR="003543B6" w:rsidRDefault="00F244C9" w:rsidP="00005E03">
            <w:pPr>
              <w:jc w:val="center"/>
              <w:cnfStyle w:val="000000000000" w:firstRow="0" w:lastRow="0" w:firstColumn="0" w:lastColumn="0" w:oddVBand="0" w:evenVBand="0" w:oddHBand="0" w:evenHBand="0" w:firstRowFirstColumn="0" w:firstRowLastColumn="0" w:lastRowFirstColumn="0" w:lastRowLastColumn="0"/>
            </w:pPr>
            <w:r>
              <w:t>0.294</w:t>
            </w:r>
          </w:p>
        </w:tc>
        <w:tc>
          <w:tcPr>
            <w:tcW w:w="2276" w:type="dxa"/>
            <w:tcBorders>
              <w:top w:val="single" w:sz="4" w:space="0" w:color="D0CECE"/>
              <w:bottom w:val="single" w:sz="4" w:space="0" w:color="FFFFFF" w:themeColor="background1" w:themeTint="00" w:themeShade="7F"/>
            </w:tcBorders>
            <w:vAlign w:val="bottom"/>
          </w:tcPr>
          <w:p w14:paraId="15F56143" w14:textId="1C62A34E" w:rsidR="003543B6" w:rsidRDefault="00F244C9" w:rsidP="00005E03">
            <w:pPr>
              <w:jc w:val="center"/>
              <w:cnfStyle w:val="000000000000" w:firstRow="0" w:lastRow="0" w:firstColumn="0" w:lastColumn="0" w:oddVBand="0" w:evenVBand="0" w:oddHBand="0" w:evenHBand="0" w:firstRowFirstColumn="0" w:firstRowLastColumn="0" w:lastRowFirstColumn="0" w:lastRowLastColumn="0"/>
            </w:pPr>
            <w:r>
              <w:t>0.114</w:t>
            </w:r>
          </w:p>
        </w:tc>
      </w:tr>
      <w:tr w:rsidR="002763B3" w14:paraId="5C6CE33A" w14:textId="77777777" w:rsidTr="0833D9E0">
        <w:trPr>
          <w:trHeight w:val="288"/>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FFFFFF" w:themeColor="background1" w:themeTint="00" w:themeShade="7F"/>
            </w:tcBorders>
            <w:vAlign w:val="bottom"/>
          </w:tcPr>
          <w:p w14:paraId="47FD769C" w14:textId="6914F3E1" w:rsidR="002763B3" w:rsidRPr="002763B3" w:rsidRDefault="002763B3" w:rsidP="00005E03">
            <w:pPr>
              <w:jc w:val="center"/>
              <w:rPr>
                <w:i w:val="0"/>
              </w:rPr>
            </w:pPr>
            <w:r w:rsidRPr="002763B3">
              <w:rPr>
                <w:i w:val="0"/>
              </w:rPr>
              <w:t>Strontium (Sr)</w:t>
            </w:r>
          </w:p>
        </w:tc>
        <w:tc>
          <w:tcPr>
            <w:tcW w:w="2276" w:type="dxa"/>
            <w:tcBorders>
              <w:top w:val="single" w:sz="4" w:space="0" w:color="D0CECE"/>
              <w:bottom w:val="single" w:sz="4" w:space="0" w:color="FFFFFF" w:themeColor="background1" w:themeTint="00" w:themeShade="7F"/>
            </w:tcBorders>
            <w:vAlign w:val="bottom"/>
          </w:tcPr>
          <w:p w14:paraId="61BC1A62" w14:textId="37729433" w:rsidR="002763B3" w:rsidRDefault="0090514F" w:rsidP="00005E03">
            <w:pPr>
              <w:jc w:val="center"/>
              <w:cnfStyle w:val="000000000000" w:firstRow="0" w:lastRow="0" w:firstColumn="0" w:lastColumn="0" w:oddVBand="0" w:evenVBand="0" w:oddHBand="0" w:evenHBand="0" w:firstRowFirstColumn="0" w:firstRowLastColumn="0" w:lastRowFirstColumn="0" w:lastRowLastColumn="0"/>
            </w:pPr>
            <w:r>
              <w:t>0.369</w:t>
            </w:r>
          </w:p>
        </w:tc>
        <w:tc>
          <w:tcPr>
            <w:tcW w:w="2276" w:type="dxa"/>
            <w:tcBorders>
              <w:top w:val="single" w:sz="4" w:space="0" w:color="D0CECE"/>
              <w:bottom w:val="single" w:sz="4" w:space="0" w:color="FFFFFF" w:themeColor="background1" w:themeTint="00" w:themeShade="7F"/>
            </w:tcBorders>
            <w:vAlign w:val="bottom"/>
          </w:tcPr>
          <w:p w14:paraId="084D0808" w14:textId="56933476" w:rsidR="002763B3" w:rsidRDefault="0090514F" w:rsidP="00005E03">
            <w:pPr>
              <w:jc w:val="center"/>
              <w:cnfStyle w:val="000000000000" w:firstRow="0" w:lastRow="0" w:firstColumn="0" w:lastColumn="0" w:oddVBand="0" w:evenVBand="0" w:oddHBand="0" w:evenHBand="0" w:firstRowFirstColumn="0" w:firstRowLastColumn="0" w:lastRowFirstColumn="0" w:lastRowLastColumn="0"/>
            </w:pPr>
            <w:r>
              <w:t>1.18</w:t>
            </w:r>
          </w:p>
        </w:tc>
        <w:tc>
          <w:tcPr>
            <w:tcW w:w="2276" w:type="dxa"/>
            <w:tcBorders>
              <w:top w:val="single" w:sz="4" w:space="0" w:color="D0CECE"/>
              <w:bottom w:val="single" w:sz="4" w:space="0" w:color="FFFFFF" w:themeColor="background1" w:themeTint="00" w:themeShade="7F"/>
            </w:tcBorders>
            <w:vAlign w:val="bottom"/>
          </w:tcPr>
          <w:p w14:paraId="0E39DA00" w14:textId="7F22B7D0" w:rsidR="002763B3" w:rsidRDefault="002D2E5A" w:rsidP="00005E03">
            <w:pPr>
              <w:jc w:val="center"/>
              <w:cnfStyle w:val="000000000000" w:firstRow="0" w:lastRow="0" w:firstColumn="0" w:lastColumn="0" w:oddVBand="0" w:evenVBand="0" w:oddHBand="0" w:evenHBand="0" w:firstRowFirstColumn="0" w:firstRowLastColumn="0" w:lastRowFirstColumn="0" w:lastRowLastColumn="0"/>
            </w:pPr>
            <w:r>
              <w:t>ND</w:t>
            </w:r>
          </w:p>
        </w:tc>
      </w:tr>
      <w:tr w:rsidR="00841EA0" w14:paraId="1BCE82D5" w14:textId="77777777" w:rsidTr="0833D9E0">
        <w:trPr>
          <w:trHeight w:val="288"/>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FFFFFF" w:themeColor="background1" w:themeTint="00" w:themeShade="7F"/>
            </w:tcBorders>
            <w:vAlign w:val="bottom"/>
          </w:tcPr>
          <w:p w14:paraId="760E2D91" w14:textId="6DD66475" w:rsidR="00841EA0" w:rsidRPr="002763B3" w:rsidRDefault="00841EA0" w:rsidP="00005E03">
            <w:pPr>
              <w:jc w:val="center"/>
              <w:rPr>
                <w:i w:val="0"/>
              </w:rPr>
            </w:pPr>
            <w:r>
              <w:rPr>
                <w:i w:val="0"/>
              </w:rPr>
              <w:t>Tantalum (Ta)</w:t>
            </w:r>
          </w:p>
        </w:tc>
        <w:tc>
          <w:tcPr>
            <w:tcW w:w="2276" w:type="dxa"/>
            <w:tcBorders>
              <w:top w:val="single" w:sz="4" w:space="0" w:color="D0CECE"/>
              <w:bottom w:val="single" w:sz="4" w:space="0" w:color="FFFFFF" w:themeColor="background1" w:themeTint="00" w:themeShade="7F"/>
            </w:tcBorders>
            <w:vAlign w:val="bottom"/>
          </w:tcPr>
          <w:p w14:paraId="18F7051F" w14:textId="31A6A4DA" w:rsidR="00841EA0" w:rsidRDefault="008457D5" w:rsidP="00005E03">
            <w:pPr>
              <w:jc w:val="center"/>
              <w:cnfStyle w:val="000000000000" w:firstRow="0" w:lastRow="0" w:firstColumn="0" w:lastColumn="0" w:oddVBand="0" w:evenVBand="0" w:oddHBand="0" w:evenHBand="0" w:firstRowFirstColumn="0" w:firstRowLastColumn="0" w:lastRowFirstColumn="0" w:lastRowLastColumn="0"/>
            </w:pPr>
            <w:r>
              <w:t>ND</w:t>
            </w:r>
          </w:p>
        </w:tc>
        <w:tc>
          <w:tcPr>
            <w:tcW w:w="2276" w:type="dxa"/>
            <w:tcBorders>
              <w:top w:val="single" w:sz="4" w:space="0" w:color="D0CECE"/>
              <w:bottom w:val="single" w:sz="4" w:space="0" w:color="FFFFFF" w:themeColor="background1" w:themeTint="00" w:themeShade="7F"/>
            </w:tcBorders>
            <w:vAlign w:val="bottom"/>
          </w:tcPr>
          <w:p w14:paraId="578C2A09" w14:textId="2C1E1FCD" w:rsidR="00841EA0" w:rsidRDefault="008457D5" w:rsidP="00005E03">
            <w:pPr>
              <w:jc w:val="center"/>
              <w:cnfStyle w:val="000000000000" w:firstRow="0" w:lastRow="0" w:firstColumn="0" w:lastColumn="0" w:oddVBand="0" w:evenVBand="0" w:oddHBand="0" w:evenHBand="0" w:firstRowFirstColumn="0" w:firstRowLastColumn="0" w:lastRowFirstColumn="0" w:lastRowLastColumn="0"/>
            </w:pPr>
            <w:r>
              <w:t>0.456</w:t>
            </w:r>
          </w:p>
        </w:tc>
        <w:tc>
          <w:tcPr>
            <w:tcW w:w="2276" w:type="dxa"/>
            <w:tcBorders>
              <w:top w:val="single" w:sz="4" w:space="0" w:color="D0CECE"/>
              <w:bottom w:val="single" w:sz="4" w:space="0" w:color="FFFFFF" w:themeColor="background1" w:themeTint="00" w:themeShade="7F"/>
            </w:tcBorders>
            <w:vAlign w:val="bottom"/>
          </w:tcPr>
          <w:p w14:paraId="373588D1" w14:textId="1FD14506" w:rsidR="00841EA0" w:rsidRDefault="008457D5" w:rsidP="00005E03">
            <w:pPr>
              <w:jc w:val="center"/>
              <w:cnfStyle w:val="000000000000" w:firstRow="0" w:lastRow="0" w:firstColumn="0" w:lastColumn="0" w:oddVBand="0" w:evenVBand="0" w:oddHBand="0" w:evenHBand="0" w:firstRowFirstColumn="0" w:firstRowLastColumn="0" w:lastRowFirstColumn="0" w:lastRowLastColumn="0"/>
            </w:pPr>
            <w:r>
              <w:t>ND</w:t>
            </w:r>
          </w:p>
        </w:tc>
      </w:tr>
      <w:tr w:rsidR="0082719E" w14:paraId="3468F952" w14:textId="77777777" w:rsidTr="0833D9E0">
        <w:trPr>
          <w:trHeight w:val="288"/>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D0CECE"/>
              <w:bottom w:val="single" w:sz="4" w:space="0" w:color="FFFFFF" w:themeColor="background1" w:themeTint="00" w:themeShade="7F"/>
            </w:tcBorders>
            <w:vAlign w:val="bottom"/>
          </w:tcPr>
          <w:p w14:paraId="2FB2ECCE" w14:textId="4F7226D3" w:rsidR="0082719E" w:rsidRDefault="0082719E" w:rsidP="00005E03">
            <w:pPr>
              <w:jc w:val="center"/>
              <w:rPr>
                <w:i w:val="0"/>
              </w:rPr>
            </w:pPr>
            <w:r>
              <w:rPr>
                <w:i w:val="0"/>
              </w:rPr>
              <w:t>Platinum (Pt)</w:t>
            </w:r>
          </w:p>
        </w:tc>
        <w:tc>
          <w:tcPr>
            <w:tcW w:w="2276" w:type="dxa"/>
            <w:tcBorders>
              <w:top w:val="single" w:sz="4" w:space="0" w:color="D0CECE"/>
              <w:bottom w:val="single" w:sz="4" w:space="0" w:color="FFFFFF" w:themeColor="background1" w:themeTint="00" w:themeShade="7F"/>
            </w:tcBorders>
            <w:vAlign w:val="bottom"/>
          </w:tcPr>
          <w:p w14:paraId="7E337A11" w14:textId="27B39EC8" w:rsidR="0082719E" w:rsidRDefault="00B3401A" w:rsidP="00005E03">
            <w:pPr>
              <w:jc w:val="center"/>
              <w:cnfStyle w:val="000000000000" w:firstRow="0" w:lastRow="0" w:firstColumn="0" w:lastColumn="0" w:oddVBand="0" w:evenVBand="0" w:oddHBand="0" w:evenHBand="0" w:firstRowFirstColumn="0" w:firstRowLastColumn="0" w:lastRowFirstColumn="0" w:lastRowLastColumn="0"/>
            </w:pPr>
            <w:r>
              <w:t>ND</w:t>
            </w:r>
          </w:p>
        </w:tc>
        <w:tc>
          <w:tcPr>
            <w:tcW w:w="2276" w:type="dxa"/>
            <w:tcBorders>
              <w:top w:val="single" w:sz="4" w:space="0" w:color="D0CECE"/>
              <w:bottom w:val="single" w:sz="4" w:space="0" w:color="FFFFFF" w:themeColor="background1" w:themeTint="00" w:themeShade="7F"/>
            </w:tcBorders>
            <w:vAlign w:val="bottom"/>
          </w:tcPr>
          <w:p w14:paraId="17DED936" w14:textId="5C9A757E" w:rsidR="0082719E" w:rsidRDefault="00B3401A" w:rsidP="00005E03">
            <w:pPr>
              <w:jc w:val="center"/>
              <w:cnfStyle w:val="000000000000" w:firstRow="0" w:lastRow="0" w:firstColumn="0" w:lastColumn="0" w:oddVBand="0" w:evenVBand="0" w:oddHBand="0" w:evenHBand="0" w:firstRowFirstColumn="0" w:firstRowLastColumn="0" w:lastRowFirstColumn="0" w:lastRowLastColumn="0"/>
            </w:pPr>
            <w:r>
              <w:t>ND</w:t>
            </w:r>
          </w:p>
        </w:tc>
        <w:tc>
          <w:tcPr>
            <w:tcW w:w="2276" w:type="dxa"/>
            <w:tcBorders>
              <w:top w:val="single" w:sz="4" w:space="0" w:color="D0CECE"/>
              <w:bottom w:val="single" w:sz="4" w:space="0" w:color="FFFFFF" w:themeColor="background1" w:themeTint="00" w:themeShade="7F"/>
            </w:tcBorders>
            <w:vAlign w:val="bottom"/>
          </w:tcPr>
          <w:p w14:paraId="5B3FA9FB" w14:textId="126A80F7" w:rsidR="0082719E" w:rsidRDefault="00B3401A" w:rsidP="00005E03">
            <w:pPr>
              <w:jc w:val="center"/>
              <w:cnfStyle w:val="000000000000" w:firstRow="0" w:lastRow="0" w:firstColumn="0" w:lastColumn="0" w:oddVBand="0" w:evenVBand="0" w:oddHBand="0" w:evenHBand="0" w:firstRowFirstColumn="0" w:firstRowLastColumn="0" w:lastRowFirstColumn="0" w:lastRowLastColumn="0"/>
            </w:pPr>
            <w:r>
              <w:t>0.33</w:t>
            </w:r>
          </w:p>
        </w:tc>
      </w:tr>
      <w:tr w:rsidR="0082719E" w14:paraId="5607A75E" w14:textId="77777777" w:rsidTr="0833D9E0">
        <w:trPr>
          <w:cnfStyle w:val="010000000000" w:firstRow="0" w:lastRow="1" w:firstColumn="0" w:lastColumn="0" w:oddVBand="0" w:evenVBand="0" w:oddHBand="0" w:evenHBand="0" w:firstRowFirstColumn="0" w:firstRowLastColumn="0" w:lastRowFirstColumn="0" w:lastRowLastColumn="0"/>
          <w:trHeight w:val="288"/>
        </w:trPr>
        <w:tc>
          <w:tcPr>
            <w:cnfStyle w:val="001000000001" w:firstRow="0" w:lastRow="0" w:firstColumn="1" w:lastColumn="0" w:oddVBand="0" w:evenVBand="0" w:oddHBand="0" w:evenHBand="0" w:firstRowFirstColumn="0" w:firstRowLastColumn="0" w:lastRowFirstColumn="1" w:lastRowLastColumn="0"/>
            <w:tcW w:w="2276" w:type="dxa"/>
            <w:tcBorders>
              <w:top w:val="single" w:sz="4" w:space="0" w:color="D0CECE"/>
              <w:bottom w:val="single" w:sz="4" w:space="0" w:color="FFFFFF" w:themeColor="background1" w:themeTint="00" w:themeShade="7F"/>
            </w:tcBorders>
            <w:vAlign w:val="bottom"/>
          </w:tcPr>
          <w:p w14:paraId="3BE4BC53" w14:textId="02E0A02B" w:rsidR="0082719E" w:rsidRDefault="00B3401A" w:rsidP="00005E03">
            <w:pPr>
              <w:jc w:val="center"/>
              <w:rPr>
                <w:i w:val="0"/>
              </w:rPr>
            </w:pPr>
            <w:r>
              <w:rPr>
                <w:i w:val="0"/>
              </w:rPr>
              <w:t>Lead (Pb)</w:t>
            </w:r>
          </w:p>
        </w:tc>
        <w:tc>
          <w:tcPr>
            <w:tcW w:w="2276" w:type="dxa"/>
            <w:tcBorders>
              <w:top w:val="single" w:sz="4" w:space="0" w:color="D0CECE"/>
              <w:bottom w:val="single" w:sz="4" w:space="0" w:color="FFFFFF" w:themeColor="background1" w:themeTint="00" w:themeShade="7F"/>
            </w:tcBorders>
            <w:vAlign w:val="bottom"/>
          </w:tcPr>
          <w:p w14:paraId="5119A101" w14:textId="03CC334F" w:rsidR="0082719E" w:rsidRDefault="00B3401A" w:rsidP="00005E03">
            <w:pPr>
              <w:jc w:val="center"/>
              <w:cnfStyle w:val="010000000000" w:firstRow="0" w:lastRow="1" w:firstColumn="0" w:lastColumn="0" w:oddVBand="0" w:evenVBand="0" w:oddHBand="0" w:evenHBand="0" w:firstRowFirstColumn="0" w:firstRowLastColumn="0" w:lastRowFirstColumn="0" w:lastRowLastColumn="0"/>
            </w:pPr>
            <w:r>
              <w:t>ND</w:t>
            </w:r>
          </w:p>
        </w:tc>
        <w:tc>
          <w:tcPr>
            <w:tcW w:w="2276" w:type="dxa"/>
            <w:tcBorders>
              <w:top w:val="single" w:sz="4" w:space="0" w:color="D0CECE"/>
              <w:bottom w:val="single" w:sz="4" w:space="0" w:color="FFFFFF" w:themeColor="background1" w:themeTint="00" w:themeShade="7F"/>
            </w:tcBorders>
            <w:vAlign w:val="bottom"/>
          </w:tcPr>
          <w:p w14:paraId="5F428FEF" w14:textId="0F4C51FA" w:rsidR="0082719E" w:rsidRDefault="00B3401A" w:rsidP="00005E03">
            <w:pPr>
              <w:jc w:val="center"/>
              <w:cnfStyle w:val="010000000000" w:firstRow="0" w:lastRow="1" w:firstColumn="0" w:lastColumn="0" w:oddVBand="0" w:evenVBand="0" w:oddHBand="0" w:evenHBand="0" w:firstRowFirstColumn="0" w:firstRowLastColumn="0" w:lastRowFirstColumn="0" w:lastRowLastColumn="0"/>
            </w:pPr>
            <w:r>
              <w:t>0.391</w:t>
            </w:r>
          </w:p>
        </w:tc>
        <w:tc>
          <w:tcPr>
            <w:tcW w:w="2276" w:type="dxa"/>
            <w:tcBorders>
              <w:top w:val="single" w:sz="4" w:space="0" w:color="D0CECE"/>
              <w:bottom w:val="single" w:sz="4" w:space="0" w:color="FFFFFF" w:themeColor="background1" w:themeTint="00" w:themeShade="7F"/>
            </w:tcBorders>
            <w:vAlign w:val="bottom"/>
          </w:tcPr>
          <w:p w14:paraId="1798A53C" w14:textId="3813118E" w:rsidR="0082719E" w:rsidRDefault="00B3401A" w:rsidP="00005E03">
            <w:pPr>
              <w:jc w:val="center"/>
              <w:cnfStyle w:val="010000000000" w:firstRow="0" w:lastRow="1" w:firstColumn="0" w:lastColumn="0" w:oddVBand="0" w:evenVBand="0" w:oddHBand="0" w:evenHBand="0" w:firstRowFirstColumn="0" w:firstRowLastColumn="0" w:lastRowFirstColumn="0" w:lastRowLastColumn="0"/>
            </w:pPr>
            <w:r>
              <w:t>ND</w:t>
            </w:r>
          </w:p>
        </w:tc>
      </w:tr>
    </w:tbl>
    <w:p w14:paraId="55B4FDE9" w14:textId="77777777" w:rsidR="001F0B6C" w:rsidRDefault="004F01A3" w:rsidP="00596F05">
      <w:pPr>
        <w:spacing w:line="360" w:lineRule="auto"/>
      </w:pPr>
      <w:r>
        <w:t>The above table displays the XRF results for the first test of week 1, it contained three samples</w:t>
      </w:r>
      <w:r w:rsidR="00031339">
        <w:t xml:space="preserve">; one from the water extracted, one from the dried solids and one </w:t>
      </w:r>
      <w:r w:rsidR="001F0B6C">
        <w:t>from the white powder that was present at the top of the reactor.</w:t>
      </w:r>
    </w:p>
    <w:p w14:paraId="707A540A" w14:textId="5DF68D23" w:rsidR="00C75E55" w:rsidRDefault="00BE610A" w:rsidP="00596F05">
      <w:pPr>
        <w:spacing w:line="360" w:lineRule="auto"/>
      </w:pPr>
      <w:r>
        <w:t xml:space="preserve">There is a significant increase in </w:t>
      </w:r>
      <w:r w:rsidR="00B00116">
        <w:t>aluminium in</w:t>
      </w:r>
      <w:r w:rsidR="00AC5E93">
        <w:t xml:space="preserve"> both the dry and powder samples compared to the wet sample</w:t>
      </w:r>
      <w:r w:rsidR="0077699A">
        <w:t xml:space="preserve">. From 35.5PPM in the wet sample to 790PPM and 387PPM in the dry and powder samples. This is due to the degradation of the </w:t>
      </w:r>
      <w:r w:rsidR="0034534A">
        <w:t>cathode</w:t>
      </w:r>
      <w:r w:rsidR="00C75E55">
        <w:t xml:space="preserve"> which</w:t>
      </w:r>
      <w:r w:rsidR="00463BBC">
        <w:t xml:space="preserve"> was made</w:t>
      </w:r>
      <w:r w:rsidR="00C75E55">
        <w:t xml:space="preserve"> of aluminium.</w:t>
      </w:r>
      <w:r w:rsidR="00D10C97">
        <w:t xml:space="preserve"> Due to the </w:t>
      </w:r>
      <w:r w:rsidR="009A6597">
        <w:t>abundance</w:t>
      </w:r>
      <w:r w:rsidR="00D10C97">
        <w:t xml:space="preserve"> of aluminium within the white powder</w:t>
      </w:r>
      <w:r w:rsidR="009A6597">
        <w:t>, it is safe to assume that the white powder itself is aluminium.</w:t>
      </w:r>
    </w:p>
    <w:p w14:paraId="3CE850FF" w14:textId="77777777" w:rsidR="00070067" w:rsidRDefault="00C75E55" w:rsidP="00596F05">
      <w:pPr>
        <w:spacing w:line="360" w:lineRule="auto"/>
      </w:pPr>
      <w:r>
        <w:t xml:space="preserve">There was also a significant increase of iron again in both the dry and powder samples in comparison to the wet sample. Increasing from </w:t>
      </w:r>
      <w:r w:rsidR="001C71F3">
        <w:t>8.11PPM in the wet sample to 665</w:t>
      </w:r>
      <w:r w:rsidR="00463BBC">
        <w:t>PPM and 180PPM in the dry and powder samples. This is due to the degradation of the anode which was made of steel.</w:t>
      </w:r>
    </w:p>
    <w:p w14:paraId="121FCE0F" w14:textId="77777777" w:rsidR="003D1BE1" w:rsidRDefault="003D1BE1" w:rsidP="00596F05">
      <w:pPr>
        <w:spacing w:line="360" w:lineRule="auto"/>
      </w:pPr>
    </w:p>
    <w:p w14:paraId="58CBD831" w14:textId="1F476CA6" w:rsidR="00FA58BA" w:rsidRPr="00031339" w:rsidRDefault="006D5BA3" w:rsidP="00596F05">
      <w:pPr>
        <w:spacing w:line="360" w:lineRule="auto"/>
      </w:pPr>
      <w:r>
        <w:t>Two of the three elements crucial to plant growth also had signi</w:t>
      </w:r>
      <w:r w:rsidR="00AB72BA">
        <w:t>ficant changes between the dry and wet samples.</w:t>
      </w:r>
      <w:r w:rsidR="009A6597">
        <w:t xml:space="preserve"> Potassium had a</w:t>
      </w:r>
      <w:r w:rsidR="00C8269D">
        <w:t xml:space="preserve"> substantial </w:t>
      </w:r>
      <w:r w:rsidR="00C96A49">
        <w:t>decrease in the dry sample compared to</w:t>
      </w:r>
      <w:r w:rsidR="00740CFB">
        <w:t xml:space="preserve"> wet, going from </w:t>
      </w:r>
      <w:r w:rsidR="006370FA">
        <w:t xml:space="preserve">365PPm to 162PPM. Although, phosphorous </w:t>
      </w:r>
      <w:r w:rsidR="00596F05">
        <w:t>increased in the dry sample compared to wet going from 14.6PPM to 37.2PPM.</w:t>
      </w:r>
      <w:r w:rsidR="00FA58BA">
        <w:br w:type="page"/>
      </w:r>
    </w:p>
    <w:p w14:paraId="789D1AA5" w14:textId="27C3D750" w:rsidR="00F717A8" w:rsidRDefault="5DB62041" w:rsidP="00F10AAF">
      <w:pPr>
        <w:pStyle w:val="Heading3"/>
        <w:spacing w:line="360" w:lineRule="auto"/>
      </w:pPr>
      <w:bookmarkStart w:id="1581" w:name="_Toc512850996"/>
      <w:bookmarkStart w:id="1582" w:name="_Toc512851477"/>
      <w:bookmarkStart w:id="1583" w:name="_Toc512854282"/>
      <w:bookmarkStart w:id="1584" w:name="_Toc512855812"/>
      <w:bookmarkStart w:id="1585" w:name="_Toc512857322"/>
      <w:bookmarkStart w:id="1586" w:name="_Toc512863115"/>
      <w:bookmarkStart w:id="1587" w:name="_Toc512948290"/>
      <w:bookmarkStart w:id="1588" w:name="_Toc513036725"/>
      <w:bookmarkStart w:id="1589" w:name="_Toc513121983"/>
      <w:bookmarkStart w:id="1590" w:name="_Toc513194615"/>
      <w:bookmarkStart w:id="1591" w:name="_Toc513227483"/>
      <w:bookmarkStart w:id="1592" w:name="_Toc514758087"/>
      <w:r>
        <w:lastRenderedPageBreak/>
        <w:t>Test 2 (Group)</w:t>
      </w:r>
      <w:bookmarkEnd w:id="1581"/>
      <w:bookmarkEnd w:id="1582"/>
      <w:bookmarkEnd w:id="1583"/>
      <w:bookmarkEnd w:id="1584"/>
      <w:bookmarkEnd w:id="1585"/>
      <w:bookmarkEnd w:id="1586"/>
      <w:bookmarkEnd w:id="1587"/>
      <w:bookmarkEnd w:id="1588"/>
      <w:bookmarkEnd w:id="1589"/>
      <w:bookmarkEnd w:id="1590"/>
      <w:bookmarkEnd w:id="1591"/>
      <w:bookmarkEnd w:id="1592"/>
    </w:p>
    <w:p w14:paraId="3E141CEF" w14:textId="0F83924D" w:rsidR="00F717A8" w:rsidRDefault="00F717A8" w:rsidP="004432A4">
      <w:pPr>
        <w:spacing w:line="240" w:lineRule="auto"/>
      </w:pPr>
      <w:r>
        <w:t>Voltage Cap: 25V</w:t>
      </w:r>
      <w:r>
        <w:tab/>
      </w:r>
      <w:r w:rsidR="003D1631">
        <w:tab/>
      </w:r>
      <w:r>
        <w:t>Current: 2A</w:t>
      </w:r>
      <w:r>
        <w:tab/>
      </w:r>
      <w:r w:rsidR="003D1631">
        <w:tab/>
      </w:r>
      <w:r>
        <w:t>Volume of Slurry: 1100ml</w:t>
      </w:r>
      <w:r>
        <w:tab/>
      </w:r>
    </w:p>
    <w:p w14:paraId="24A6D35E" w14:textId="091BEA3E" w:rsidR="00F717A8" w:rsidRDefault="00F717A8" w:rsidP="004432A4">
      <w:pPr>
        <w:spacing w:line="240" w:lineRule="auto"/>
      </w:pPr>
      <w:r>
        <w:t>Volume of Cha</w:t>
      </w:r>
      <w:r w:rsidR="00204AAD">
        <w:t>rge Water: 0ml</w:t>
      </w:r>
      <w:r w:rsidR="00204AAD">
        <w:tab/>
        <w:t>Gravel Depth: 195</w:t>
      </w:r>
      <w:r>
        <w:t>mm</w:t>
      </w:r>
      <w:r>
        <w:tab/>
        <w:t>Date of Sample: 17/04/18</w:t>
      </w:r>
    </w:p>
    <w:p w14:paraId="2F078F1F" w14:textId="4510001C" w:rsidR="00F717A8" w:rsidRDefault="00F717A8" w:rsidP="00F10AAF">
      <w:pPr>
        <w:pStyle w:val="Caption"/>
        <w:keepNext/>
        <w:spacing w:line="360" w:lineRule="auto"/>
      </w:pPr>
      <w:bookmarkStart w:id="1593" w:name="_Toc512948168"/>
      <w:bookmarkStart w:id="1594" w:name="_Toc513122063"/>
      <w:bookmarkStart w:id="1595" w:name="_Toc513227586"/>
      <w:bookmarkStart w:id="1596" w:name="_Toc514060329"/>
      <w:bookmarkStart w:id="1597" w:name="_Toc514069505"/>
      <w:bookmarkStart w:id="1598" w:name="_Toc514757969"/>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4</w:t>
      </w:r>
      <w:r w:rsidR="007302E0">
        <w:rPr>
          <w:noProof/>
        </w:rPr>
        <w:fldChar w:fldCharType="end"/>
      </w:r>
      <w:r>
        <w:t xml:space="preserve"> </w:t>
      </w:r>
      <w:r w:rsidR="00794D72">
        <w:t>–</w:t>
      </w:r>
      <w:r>
        <w:t xml:space="preserve"> </w:t>
      </w:r>
      <w:r w:rsidR="00794D72">
        <w:t xml:space="preserve">Week 1 </w:t>
      </w:r>
      <w:r>
        <w:t>Test 2 Results</w:t>
      </w:r>
      <w:bookmarkEnd w:id="1593"/>
      <w:bookmarkEnd w:id="1594"/>
      <w:bookmarkEnd w:id="1595"/>
      <w:bookmarkEnd w:id="1596"/>
      <w:bookmarkEnd w:id="1597"/>
      <w:bookmarkEnd w:id="1598"/>
    </w:p>
    <w:tbl>
      <w:tblPr>
        <w:tblStyle w:val="PlainTable51"/>
        <w:tblW w:w="8748" w:type="dxa"/>
        <w:tblLook w:val="06E0" w:firstRow="1" w:lastRow="1" w:firstColumn="1" w:lastColumn="0" w:noHBand="1" w:noVBand="1"/>
      </w:tblPr>
      <w:tblGrid>
        <w:gridCol w:w="2187"/>
        <w:gridCol w:w="2187"/>
        <w:gridCol w:w="2187"/>
        <w:gridCol w:w="2187"/>
      </w:tblGrid>
      <w:tr w:rsidR="00F717A8" w14:paraId="002C86D0" w14:textId="77777777" w:rsidTr="005357BC">
        <w:trPr>
          <w:cnfStyle w:val="100000000000" w:firstRow="1" w:lastRow="0" w:firstColumn="0" w:lastColumn="0" w:oddVBand="0" w:evenVBand="0" w:oddHBand="0" w:evenHBand="0" w:firstRowFirstColumn="0" w:firstRowLastColumn="0" w:lastRowFirstColumn="0" w:lastRowLastColumn="0"/>
          <w:trHeight w:val="873"/>
        </w:trPr>
        <w:tc>
          <w:tcPr>
            <w:cnfStyle w:val="001000000100" w:firstRow="0" w:lastRow="0" w:firstColumn="1" w:lastColumn="0" w:oddVBand="0" w:evenVBand="0" w:oddHBand="0" w:evenHBand="0" w:firstRowFirstColumn="1" w:firstRowLastColumn="0" w:lastRowFirstColumn="0" w:lastRowLastColumn="0"/>
            <w:tcW w:w="2187" w:type="dxa"/>
          </w:tcPr>
          <w:p w14:paraId="500A6729" w14:textId="77777777" w:rsidR="00F717A8" w:rsidRPr="00C7035B" w:rsidRDefault="5DB62041" w:rsidP="5DB62041">
            <w:pPr>
              <w:jc w:val="center"/>
              <w:rPr>
                <w:b/>
                <w:bCs/>
                <w:i w:val="0"/>
                <w:iCs w:val="0"/>
              </w:rPr>
            </w:pPr>
            <w:r w:rsidRPr="5DB62041">
              <w:rPr>
                <w:b/>
                <w:bCs/>
                <w:i w:val="0"/>
                <w:iCs w:val="0"/>
              </w:rPr>
              <w:t>Day</w:t>
            </w:r>
          </w:p>
        </w:tc>
        <w:tc>
          <w:tcPr>
            <w:tcW w:w="2187" w:type="dxa"/>
          </w:tcPr>
          <w:p w14:paraId="3A247400"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sidRPr="5DB62041">
              <w:rPr>
                <w:rFonts w:asciiTheme="minorHAnsi" w:hAnsiTheme="minorHAnsi" w:cstheme="minorBidi"/>
                <w:b/>
                <w:bCs/>
                <w:i w:val="0"/>
                <w:iCs w:val="0"/>
              </w:rPr>
              <w:t>Time</w:t>
            </w:r>
          </w:p>
        </w:tc>
        <w:tc>
          <w:tcPr>
            <w:tcW w:w="2187" w:type="dxa"/>
          </w:tcPr>
          <w:p w14:paraId="2382F141"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Time Passed</w:t>
            </w:r>
          </w:p>
          <w:p w14:paraId="716E0880"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(Minutes)</w:t>
            </w:r>
          </w:p>
        </w:tc>
        <w:tc>
          <w:tcPr>
            <w:tcW w:w="2187" w:type="dxa"/>
          </w:tcPr>
          <w:p w14:paraId="2549180E" w14:textId="77777777" w:rsidR="00F717A8" w:rsidRPr="00144D09"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Volume of Water (ml)</w:t>
            </w:r>
          </w:p>
        </w:tc>
      </w:tr>
      <w:tr w:rsidR="00F717A8" w14:paraId="129D7043" w14:textId="77777777" w:rsidTr="005357BC">
        <w:trPr>
          <w:trHeight w:val="291"/>
        </w:trPr>
        <w:tc>
          <w:tcPr>
            <w:cnfStyle w:val="001000000000" w:firstRow="0" w:lastRow="0" w:firstColumn="1" w:lastColumn="0" w:oddVBand="0" w:evenVBand="0" w:oddHBand="0" w:evenHBand="0" w:firstRowFirstColumn="0" w:firstRowLastColumn="0" w:lastRowFirstColumn="0" w:lastRowLastColumn="0"/>
            <w:tcW w:w="2187" w:type="dxa"/>
          </w:tcPr>
          <w:p w14:paraId="473C961B" w14:textId="77777777" w:rsidR="00F717A8" w:rsidRPr="00144D09" w:rsidRDefault="5DB62041" w:rsidP="5DB62041">
            <w:pPr>
              <w:jc w:val="center"/>
              <w:rPr>
                <w:i w:val="0"/>
                <w:iCs w:val="0"/>
              </w:rPr>
            </w:pPr>
            <w:r w:rsidRPr="5DB62041">
              <w:rPr>
                <w:i w:val="0"/>
                <w:iCs w:val="0"/>
              </w:rPr>
              <w:t>Tuesday</w:t>
            </w:r>
          </w:p>
        </w:tc>
        <w:tc>
          <w:tcPr>
            <w:tcW w:w="2187" w:type="dxa"/>
            <w:tcBorders>
              <w:top w:val="single" w:sz="4" w:space="0" w:color="FFFFFF" w:themeColor="background1" w:themeTint="00" w:themeShade="7F"/>
              <w:bottom w:val="single" w:sz="4" w:space="0" w:color="D0CECE"/>
            </w:tcBorders>
            <w:vAlign w:val="bottom"/>
          </w:tcPr>
          <w:p w14:paraId="7A575AA8"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12:30</w:t>
            </w:r>
          </w:p>
        </w:tc>
        <w:tc>
          <w:tcPr>
            <w:tcW w:w="2187" w:type="dxa"/>
            <w:tcBorders>
              <w:top w:val="single" w:sz="4" w:space="0" w:color="FFFFFF" w:themeColor="background1" w:themeTint="00" w:themeShade="7F"/>
              <w:bottom w:val="single" w:sz="4" w:space="0" w:color="D0CECE"/>
            </w:tcBorders>
            <w:vAlign w:val="bottom"/>
          </w:tcPr>
          <w:p w14:paraId="043DC6E3"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0</w:t>
            </w:r>
          </w:p>
        </w:tc>
        <w:tc>
          <w:tcPr>
            <w:tcW w:w="2187" w:type="dxa"/>
            <w:tcBorders>
              <w:top w:val="single" w:sz="4" w:space="0" w:color="FFFFFF" w:themeColor="background1" w:themeTint="00" w:themeShade="7F"/>
              <w:bottom w:val="single" w:sz="4" w:space="0" w:color="D0CECE"/>
            </w:tcBorders>
            <w:vAlign w:val="bottom"/>
          </w:tcPr>
          <w:p w14:paraId="51039CA6"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0</w:t>
            </w:r>
          </w:p>
        </w:tc>
      </w:tr>
      <w:tr w:rsidR="00F717A8" w14:paraId="3029F9A1" w14:textId="77777777" w:rsidTr="005357BC">
        <w:trPr>
          <w:trHeight w:val="291"/>
        </w:trPr>
        <w:tc>
          <w:tcPr>
            <w:cnfStyle w:val="001000000000" w:firstRow="0" w:lastRow="0" w:firstColumn="1" w:lastColumn="0" w:oddVBand="0" w:evenVBand="0" w:oddHBand="0" w:evenHBand="0" w:firstRowFirstColumn="0" w:firstRowLastColumn="0" w:lastRowFirstColumn="0" w:lastRowLastColumn="0"/>
            <w:tcW w:w="2187" w:type="dxa"/>
          </w:tcPr>
          <w:p w14:paraId="3CE879A8" w14:textId="77777777" w:rsidR="00F717A8" w:rsidRPr="00144D09" w:rsidRDefault="00F717A8" w:rsidP="00F717A8">
            <w:pPr>
              <w:jc w:val="center"/>
              <w:rPr>
                <w:i w:val="0"/>
              </w:rPr>
            </w:pPr>
          </w:p>
        </w:tc>
        <w:tc>
          <w:tcPr>
            <w:tcW w:w="2187" w:type="dxa"/>
            <w:tcBorders>
              <w:top w:val="single" w:sz="4" w:space="0" w:color="D0CECE"/>
              <w:bottom w:val="single" w:sz="4" w:space="0" w:color="D0CECE"/>
            </w:tcBorders>
            <w:vAlign w:val="bottom"/>
          </w:tcPr>
          <w:p w14:paraId="3D8FE82A"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13:00</w:t>
            </w:r>
          </w:p>
        </w:tc>
        <w:tc>
          <w:tcPr>
            <w:tcW w:w="2187" w:type="dxa"/>
            <w:tcBorders>
              <w:top w:val="single" w:sz="4" w:space="0" w:color="D0CECE"/>
              <w:bottom w:val="single" w:sz="4" w:space="0" w:color="D0CECE"/>
            </w:tcBorders>
            <w:vAlign w:val="bottom"/>
          </w:tcPr>
          <w:p w14:paraId="54CA6DB2"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30</w:t>
            </w:r>
          </w:p>
        </w:tc>
        <w:tc>
          <w:tcPr>
            <w:tcW w:w="2187" w:type="dxa"/>
            <w:tcBorders>
              <w:top w:val="single" w:sz="4" w:space="0" w:color="D0CECE"/>
              <w:bottom w:val="single" w:sz="4" w:space="0" w:color="D0CECE"/>
            </w:tcBorders>
            <w:vAlign w:val="bottom"/>
          </w:tcPr>
          <w:p w14:paraId="74DF28B7"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80</w:t>
            </w:r>
          </w:p>
        </w:tc>
      </w:tr>
      <w:tr w:rsidR="00F717A8" w14:paraId="32D41636" w14:textId="77777777" w:rsidTr="005357BC">
        <w:trPr>
          <w:trHeight w:val="291"/>
        </w:trPr>
        <w:tc>
          <w:tcPr>
            <w:cnfStyle w:val="001000000000" w:firstRow="0" w:lastRow="0" w:firstColumn="1" w:lastColumn="0" w:oddVBand="0" w:evenVBand="0" w:oddHBand="0" w:evenHBand="0" w:firstRowFirstColumn="0" w:firstRowLastColumn="0" w:lastRowFirstColumn="0" w:lastRowLastColumn="0"/>
            <w:tcW w:w="2187" w:type="dxa"/>
          </w:tcPr>
          <w:p w14:paraId="555A66C9" w14:textId="77777777" w:rsidR="00F717A8" w:rsidRPr="00144D09" w:rsidRDefault="00F717A8" w:rsidP="00F717A8">
            <w:pPr>
              <w:jc w:val="center"/>
              <w:rPr>
                <w:i w:val="0"/>
              </w:rPr>
            </w:pPr>
          </w:p>
        </w:tc>
        <w:tc>
          <w:tcPr>
            <w:tcW w:w="2187" w:type="dxa"/>
            <w:tcBorders>
              <w:top w:val="single" w:sz="4" w:space="0" w:color="D0CECE"/>
              <w:bottom w:val="single" w:sz="4" w:space="0" w:color="D0CECE"/>
            </w:tcBorders>
            <w:vAlign w:val="bottom"/>
          </w:tcPr>
          <w:p w14:paraId="082609EF"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13:30</w:t>
            </w:r>
          </w:p>
        </w:tc>
        <w:tc>
          <w:tcPr>
            <w:tcW w:w="2187" w:type="dxa"/>
            <w:tcBorders>
              <w:top w:val="single" w:sz="4" w:space="0" w:color="D0CECE"/>
              <w:bottom w:val="single" w:sz="4" w:space="0" w:color="D0CECE"/>
            </w:tcBorders>
            <w:vAlign w:val="bottom"/>
          </w:tcPr>
          <w:p w14:paraId="3657D24B"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60</w:t>
            </w:r>
          </w:p>
        </w:tc>
        <w:tc>
          <w:tcPr>
            <w:tcW w:w="2187" w:type="dxa"/>
            <w:tcBorders>
              <w:top w:val="single" w:sz="4" w:space="0" w:color="D0CECE"/>
              <w:bottom w:val="single" w:sz="4" w:space="0" w:color="D0CECE"/>
            </w:tcBorders>
            <w:vAlign w:val="bottom"/>
          </w:tcPr>
          <w:p w14:paraId="622B5120"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90</w:t>
            </w:r>
          </w:p>
        </w:tc>
      </w:tr>
      <w:tr w:rsidR="00F717A8" w14:paraId="11214250" w14:textId="77777777" w:rsidTr="005357BC">
        <w:trPr>
          <w:trHeight w:val="291"/>
        </w:trPr>
        <w:tc>
          <w:tcPr>
            <w:cnfStyle w:val="001000000000" w:firstRow="0" w:lastRow="0" w:firstColumn="1" w:lastColumn="0" w:oddVBand="0" w:evenVBand="0" w:oddHBand="0" w:evenHBand="0" w:firstRowFirstColumn="0" w:firstRowLastColumn="0" w:lastRowFirstColumn="0" w:lastRowLastColumn="0"/>
            <w:tcW w:w="2187" w:type="dxa"/>
          </w:tcPr>
          <w:p w14:paraId="0D64EA70" w14:textId="77777777" w:rsidR="00F717A8" w:rsidRPr="00144D09" w:rsidRDefault="00F717A8" w:rsidP="00F717A8">
            <w:pPr>
              <w:jc w:val="center"/>
              <w:rPr>
                <w:i w:val="0"/>
              </w:rPr>
            </w:pPr>
          </w:p>
        </w:tc>
        <w:tc>
          <w:tcPr>
            <w:tcW w:w="2187" w:type="dxa"/>
            <w:tcBorders>
              <w:top w:val="single" w:sz="4" w:space="0" w:color="D0CECE"/>
              <w:bottom w:val="single" w:sz="4" w:space="0" w:color="D0CECE"/>
            </w:tcBorders>
            <w:vAlign w:val="bottom"/>
          </w:tcPr>
          <w:p w14:paraId="738295D6"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14:00</w:t>
            </w:r>
          </w:p>
        </w:tc>
        <w:tc>
          <w:tcPr>
            <w:tcW w:w="2187" w:type="dxa"/>
            <w:tcBorders>
              <w:top w:val="single" w:sz="4" w:space="0" w:color="D0CECE"/>
              <w:bottom w:val="single" w:sz="4" w:space="0" w:color="D0CECE"/>
            </w:tcBorders>
            <w:vAlign w:val="bottom"/>
          </w:tcPr>
          <w:p w14:paraId="73BB3A0F"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90</w:t>
            </w:r>
          </w:p>
        </w:tc>
        <w:tc>
          <w:tcPr>
            <w:tcW w:w="2187" w:type="dxa"/>
            <w:tcBorders>
              <w:top w:val="single" w:sz="4" w:space="0" w:color="D0CECE"/>
              <w:bottom w:val="single" w:sz="4" w:space="0" w:color="D0CECE"/>
            </w:tcBorders>
            <w:vAlign w:val="bottom"/>
          </w:tcPr>
          <w:p w14:paraId="70AF5372"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100</w:t>
            </w:r>
          </w:p>
        </w:tc>
      </w:tr>
      <w:tr w:rsidR="00F717A8" w14:paraId="7805CF89" w14:textId="77777777" w:rsidTr="005357BC">
        <w:trPr>
          <w:trHeight w:val="64"/>
        </w:trPr>
        <w:tc>
          <w:tcPr>
            <w:cnfStyle w:val="001000000000" w:firstRow="0" w:lastRow="0" w:firstColumn="1" w:lastColumn="0" w:oddVBand="0" w:evenVBand="0" w:oddHBand="0" w:evenHBand="0" w:firstRowFirstColumn="0" w:firstRowLastColumn="0" w:lastRowFirstColumn="0" w:lastRowLastColumn="0"/>
            <w:tcW w:w="2187" w:type="dxa"/>
          </w:tcPr>
          <w:p w14:paraId="43F9C151" w14:textId="77777777" w:rsidR="00F717A8" w:rsidRPr="00144D09" w:rsidRDefault="00F717A8" w:rsidP="00F717A8">
            <w:pPr>
              <w:jc w:val="center"/>
              <w:rPr>
                <w:i w:val="0"/>
              </w:rPr>
            </w:pPr>
          </w:p>
        </w:tc>
        <w:tc>
          <w:tcPr>
            <w:tcW w:w="2187" w:type="dxa"/>
            <w:tcBorders>
              <w:top w:val="single" w:sz="4" w:space="0" w:color="D0CECE"/>
              <w:bottom w:val="single" w:sz="4" w:space="0" w:color="D0CECE"/>
            </w:tcBorders>
            <w:vAlign w:val="bottom"/>
          </w:tcPr>
          <w:p w14:paraId="5F7A1A7D"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14:30</w:t>
            </w:r>
          </w:p>
        </w:tc>
        <w:tc>
          <w:tcPr>
            <w:tcW w:w="2187" w:type="dxa"/>
            <w:tcBorders>
              <w:top w:val="single" w:sz="4" w:space="0" w:color="D0CECE"/>
              <w:bottom w:val="single" w:sz="4" w:space="0" w:color="D0CECE"/>
            </w:tcBorders>
            <w:vAlign w:val="bottom"/>
          </w:tcPr>
          <w:p w14:paraId="6A5713FC"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120</w:t>
            </w:r>
          </w:p>
        </w:tc>
        <w:tc>
          <w:tcPr>
            <w:tcW w:w="2187" w:type="dxa"/>
            <w:tcBorders>
              <w:top w:val="single" w:sz="4" w:space="0" w:color="D0CECE"/>
              <w:bottom w:val="single" w:sz="4" w:space="0" w:color="D0CECE"/>
            </w:tcBorders>
            <w:vAlign w:val="bottom"/>
          </w:tcPr>
          <w:p w14:paraId="29A69DF0"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110</w:t>
            </w:r>
          </w:p>
        </w:tc>
      </w:tr>
      <w:tr w:rsidR="00F717A8" w14:paraId="2D51FB11" w14:textId="77777777" w:rsidTr="005357BC">
        <w:trPr>
          <w:trHeight w:val="276"/>
        </w:trPr>
        <w:tc>
          <w:tcPr>
            <w:cnfStyle w:val="001000000000" w:firstRow="0" w:lastRow="0" w:firstColumn="1" w:lastColumn="0" w:oddVBand="0" w:evenVBand="0" w:oddHBand="0" w:evenHBand="0" w:firstRowFirstColumn="0" w:firstRowLastColumn="0" w:lastRowFirstColumn="0" w:lastRowLastColumn="0"/>
            <w:tcW w:w="2187" w:type="dxa"/>
          </w:tcPr>
          <w:p w14:paraId="11F7A253" w14:textId="77777777" w:rsidR="00F717A8" w:rsidRPr="00144D09" w:rsidRDefault="5DB62041" w:rsidP="5DB62041">
            <w:pPr>
              <w:jc w:val="center"/>
              <w:rPr>
                <w:i w:val="0"/>
                <w:iCs w:val="0"/>
              </w:rPr>
            </w:pPr>
            <w:r w:rsidRPr="5DB62041">
              <w:rPr>
                <w:i w:val="0"/>
                <w:iCs w:val="0"/>
              </w:rPr>
              <w:t>Wednesday</w:t>
            </w:r>
          </w:p>
        </w:tc>
        <w:tc>
          <w:tcPr>
            <w:tcW w:w="2187" w:type="dxa"/>
            <w:tcBorders>
              <w:top w:val="single" w:sz="4" w:space="0" w:color="D0CECE"/>
              <w:bottom w:val="single" w:sz="4" w:space="0" w:color="FFFFFF" w:themeColor="background1" w:themeTint="00" w:themeShade="7F"/>
            </w:tcBorders>
            <w:vAlign w:val="bottom"/>
          </w:tcPr>
          <w:p w14:paraId="641AFED3"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10:00</w:t>
            </w:r>
          </w:p>
        </w:tc>
        <w:tc>
          <w:tcPr>
            <w:tcW w:w="2187" w:type="dxa"/>
            <w:tcBorders>
              <w:top w:val="single" w:sz="4" w:space="0" w:color="D0CECE"/>
              <w:bottom w:val="single" w:sz="4" w:space="0" w:color="FFFFFF" w:themeColor="background1" w:themeTint="00" w:themeShade="7F"/>
            </w:tcBorders>
            <w:vAlign w:val="bottom"/>
          </w:tcPr>
          <w:p w14:paraId="7AAED916"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1290</w:t>
            </w:r>
          </w:p>
        </w:tc>
        <w:tc>
          <w:tcPr>
            <w:tcW w:w="2187" w:type="dxa"/>
            <w:tcBorders>
              <w:top w:val="single" w:sz="4" w:space="0" w:color="D0CECE"/>
              <w:bottom w:val="single" w:sz="4" w:space="0" w:color="FFFFFF" w:themeColor="background1" w:themeTint="00" w:themeShade="7F"/>
            </w:tcBorders>
            <w:vAlign w:val="bottom"/>
          </w:tcPr>
          <w:p w14:paraId="20CB2B89" w14:textId="77777777" w:rsidR="00F717A8" w:rsidRPr="00144D09"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355</w:t>
            </w:r>
          </w:p>
        </w:tc>
      </w:tr>
      <w:tr w:rsidR="00F717A8" w14:paraId="2331BE5A" w14:textId="77777777" w:rsidTr="005357BC">
        <w:trPr>
          <w:cnfStyle w:val="010000000000" w:firstRow="0" w:lastRow="1" w:firstColumn="0" w:lastColumn="0" w:oddVBand="0" w:evenVBand="0" w:oddHBand="0" w:evenHBand="0" w:firstRowFirstColumn="0" w:firstRowLastColumn="0" w:lastRowFirstColumn="0" w:lastRowLastColumn="0"/>
          <w:trHeight w:val="291"/>
        </w:trPr>
        <w:tc>
          <w:tcPr>
            <w:cnfStyle w:val="001000000001" w:firstRow="0" w:lastRow="0" w:firstColumn="1" w:lastColumn="0" w:oddVBand="0" w:evenVBand="0" w:oddHBand="0" w:evenHBand="0" w:firstRowFirstColumn="0" w:firstRowLastColumn="0" w:lastRowFirstColumn="1" w:lastRowLastColumn="0"/>
            <w:tcW w:w="2187" w:type="dxa"/>
          </w:tcPr>
          <w:p w14:paraId="3D197BEA" w14:textId="77777777" w:rsidR="00F717A8" w:rsidRDefault="00F717A8" w:rsidP="00F10AAF">
            <w:pPr>
              <w:spacing w:line="360" w:lineRule="auto"/>
              <w:jc w:val="center"/>
            </w:pPr>
          </w:p>
        </w:tc>
        <w:tc>
          <w:tcPr>
            <w:tcW w:w="2187" w:type="dxa"/>
          </w:tcPr>
          <w:p w14:paraId="15B39774" w14:textId="77777777" w:rsidR="00F717A8" w:rsidRDefault="00F717A8" w:rsidP="00F10AAF">
            <w:pPr>
              <w:spacing w:line="360" w:lineRule="auto"/>
              <w:jc w:val="center"/>
              <w:cnfStyle w:val="010000000000" w:firstRow="0" w:lastRow="1" w:firstColumn="0" w:lastColumn="0" w:oddVBand="0" w:evenVBand="0" w:oddHBand="0" w:evenHBand="0" w:firstRowFirstColumn="0" w:firstRowLastColumn="0" w:lastRowFirstColumn="0" w:lastRowLastColumn="0"/>
            </w:pPr>
          </w:p>
        </w:tc>
        <w:tc>
          <w:tcPr>
            <w:tcW w:w="2187" w:type="dxa"/>
          </w:tcPr>
          <w:p w14:paraId="25C5EFA5" w14:textId="77777777" w:rsidR="00F717A8" w:rsidRDefault="00F717A8" w:rsidP="00F10AAF">
            <w:pPr>
              <w:spacing w:line="360" w:lineRule="auto"/>
              <w:jc w:val="center"/>
              <w:cnfStyle w:val="010000000000" w:firstRow="0" w:lastRow="1" w:firstColumn="0" w:lastColumn="0" w:oddVBand="0" w:evenVBand="0" w:oddHBand="0" w:evenHBand="0" w:firstRowFirstColumn="0" w:firstRowLastColumn="0" w:lastRowFirstColumn="0" w:lastRowLastColumn="0"/>
            </w:pPr>
          </w:p>
        </w:tc>
        <w:tc>
          <w:tcPr>
            <w:tcW w:w="2187" w:type="dxa"/>
          </w:tcPr>
          <w:p w14:paraId="358750C1" w14:textId="77777777" w:rsidR="00F717A8" w:rsidRDefault="00F717A8" w:rsidP="00F10AAF">
            <w:pPr>
              <w:spacing w:line="360" w:lineRule="auto"/>
              <w:jc w:val="center"/>
              <w:cnfStyle w:val="010000000000" w:firstRow="0" w:lastRow="1" w:firstColumn="0" w:lastColumn="0" w:oddVBand="0" w:evenVBand="0" w:oddHBand="0" w:evenHBand="0" w:firstRowFirstColumn="0" w:firstRowLastColumn="0" w:lastRowFirstColumn="0" w:lastRowLastColumn="0"/>
            </w:pPr>
          </w:p>
        </w:tc>
      </w:tr>
    </w:tbl>
    <w:p w14:paraId="46604C0D" w14:textId="77777777" w:rsidR="00F717A8" w:rsidRDefault="00F717A8" w:rsidP="004432A4">
      <w:pPr>
        <w:spacing w:line="240" w:lineRule="auto"/>
      </w:pPr>
      <w:r>
        <w:t>End Voltage: 25V</w:t>
      </w:r>
      <w:r>
        <w:tab/>
        <w:t>End Current: 0.39A</w:t>
      </w:r>
      <w:r>
        <w:tab/>
      </w:r>
    </w:p>
    <w:p w14:paraId="775261E4" w14:textId="77777777" w:rsidR="00F717A8" w:rsidRDefault="00F717A8" w:rsidP="004432A4">
      <w:pPr>
        <w:spacing w:line="240" w:lineRule="auto"/>
      </w:pPr>
      <w:r>
        <w:t xml:space="preserve">PH at Anode: 8 </w:t>
      </w:r>
      <w:r>
        <w:tab/>
      </w:r>
      <w:r>
        <w:tab/>
        <w:t>PH at Cathode: 5.8</w:t>
      </w:r>
    </w:p>
    <w:p w14:paraId="2E82597F" w14:textId="77777777" w:rsidR="00F717A8" w:rsidRDefault="00F717A8" w:rsidP="004432A4">
      <w:pPr>
        <w:spacing w:line="240" w:lineRule="auto"/>
      </w:pPr>
      <w:r>
        <w:t>Moisture at top: 30%</w:t>
      </w:r>
      <w:r>
        <w:tab/>
        <w:t>Moisture at bottom: 35%</w:t>
      </w:r>
      <w:r>
        <w:tab/>
        <w:t>Volume in Condensation bag: 25ml</w:t>
      </w:r>
    </w:p>
    <w:p w14:paraId="59B025BE" w14:textId="77777777" w:rsidR="00F717A8" w:rsidRDefault="00F717A8" w:rsidP="00F10AAF">
      <w:pPr>
        <w:keepNext/>
        <w:spacing w:line="360" w:lineRule="auto"/>
      </w:pPr>
      <w:r>
        <w:rPr>
          <w:noProof/>
          <w:lang w:eastAsia="en-GB"/>
        </w:rPr>
        <w:drawing>
          <wp:inline distT="0" distB="0" distL="0" distR="0" wp14:anchorId="58D2304A" wp14:editId="0A3EDA0A">
            <wp:extent cx="5571460" cy="3343123"/>
            <wp:effectExtent l="0" t="0" r="10795" b="10160"/>
            <wp:docPr id="55" name="Chart 5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B7678BB-875F-4BBD-8C94-8441292509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5"/>
              </a:graphicData>
            </a:graphic>
          </wp:inline>
        </w:drawing>
      </w:r>
    </w:p>
    <w:p w14:paraId="170E47EF" w14:textId="7156F89D" w:rsidR="00F717A8" w:rsidRDefault="00F717A8" w:rsidP="00F10AAF">
      <w:pPr>
        <w:pStyle w:val="Caption"/>
        <w:spacing w:line="360" w:lineRule="auto"/>
      </w:pPr>
      <w:bookmarkStart w:id="1599" w:name="_Toc512854232"/>
      <w:bookmarkStart w:id="1600" w:name="_Toc512855760"/>
      <w:bookmarkStart w:id="1601" w:name="_Toc512857268"/>
      <w:bookmarkStart w:id="1602" w:name="_Toc512948219"/>
      <w:bookmarkStart w:id="1603" w:name="_Toc513122049"/>
      <w:bookmarkStart w:id="1604" w:name="_Toc513194542"/>
      <w:bookmarkStart w:id="1605" w:name="_Toc513195029"/>
      <w:bookmarkStart w:id="1606" w:name="_Toc513227565"/>
      <w:bookmarkStart w:id="1607" w:name="_Toc514069606"/>
      <w:bookmarkStart w:id="1608" w:name="_Toc514757925"/>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82</w:t>
      </w:r>
      <w:r w:rsidR="007302E0">
        <w:rPr>
          <w:noProof/>
        </w:rPr>
        <w:fldChar w:fldCharType="end"/>
      </w:r>
      <w:r>
        <w:t xml:space="preserve"> </w:t>
      </w:r>
      <w:r w:rsidR="00794D72">
        <w:t>–</w:t>
      </w:r>
      <w:r>
        <w:t xml:space="preserve"> </w:t>
      </w:r>
      <w:bookmarkEnd w:id="1599"/>
      <w:bookmarkEnd w:id="1600"/>
      <w:bookmarkEnd w:id="1601"/>
      <w:r w:rsidR="00794D72">
        <w:t>Week 1 Test 2 Graph</w:t>
      </w:r>
      <w:bookmarkEnd w:id="1602"/>
      <w:bookmarkEnd w:id="1603"/>
      <w:bookmarkEnd w:id="1604"/>
      <w:bookmarkEnd w:id="1605"/>
      <w:bookmarkEnd w:id="1606"/>
      <w:bookmarkEnd w:id="1607"/>
      <w:bookmarkEnd w:id="1608"/>
    </w:p>
    <w:p w14:paraId="5D7C8F0D" w14:textId="77777777" w:rsidR="00BF3306" w:rsidRDefault="00BF3306" w:rsidP="00F10AAF">
      <w:pPr>
        <w:spacing w:line="360" w:lineRule="auto"/>
      </w:pPr>
    </w:p>
    <w:p w14:paraId="19EA55F9" w14:textId="16768FEF" w:rsidR="00F717A8" w:rsidRDefault="5DB62041" w:rsidP="00F10AAF">
      <w:pPr>
        <w:spacing w:line="360" w:lineRule="auto"/>
      </w:pPr>
      <w:r>
        <w:lastRenderedPageBreak/>
        <w:t>The second test was ran for 21 and half hours using the 1 day old sample collected on the 16</w:t>
      </w:r>
      <w:r w:rsidRPr="5DB62041">
        <w:rPr>
          <w:vertAlign w:val="superscript"/>
        </w:rPr>
        <w:t>th</w:t>
      </w:r>
      <w:r>
        <w:t xml:space="preserve"> April. For this test the tap was opened from the beginning since the system was not charged with water. The gravel depth was also increased from 145mm to 215mm to prevent the puddle of slurry sitting on top of the reactor without being in contact with the electrodes.</w:t>
      </w:r>
    </w:p>
    <w:p w14:paraId="524804A7" w14:textId="1CE0D2A6" w:rsidR="00895C43" w:rsidRDefault="005357BC" w:rsidP="00F10AAF">
      <w:pPr>
        <w:spacing w:line="360" w:lineRule="auto"/>
      </w:pPr>
      <w:r>
        <w:rPr>
          <w:noProof/>
          <w:lang w:eastAsia="en-GB"/>
        </w:rPr>
        <w:drawing>
          <wp:anchor distT="0" distB="0" distL="114300" distR="114300" simplePos="0" relativeHeight="251693056" behindDoc="1" locked="0" layoutInCell="1" allowOverlap="1" wp14:anchorId="0BA89F1D" wp14:editId="66CF5722">
            <wp:simplePos x="0" y="0"/>
            <wp:positionH relativeFrom="column">
              <wp:posOffset>2141220</wp:posOffset>
            </wp:positionH>
            <wp:positionV relativeFrom="paragraph">
              <wp:posOffset>1139825</wp:posOffset>
            </wp:positionV>
            <wp:extent cx="3391535" cy="2593975"/>
            <wp:effectExtent l="0" t="0" r="0" b="0"/>
            <wp:wrapTight wrapText="bothSides">
              <wp:wrapPolygon edited="0">
                <wp:start x="0" y="0"/>
                <wp:lineTo x="0" y="21415"/>
                <wp:lineTo x="21475" y="21415"/>
                <wp:lineTo x="21475" y="0"/>
                <wp:lineTo x="0" y="0"/>
              </wp:wrapPolygon>
            </wp:wrapTight>
            <wp:docPr id="1923715138" name="Picture 192371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3391535" cy="2593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5C43">
        <w:rPr>
          <w:noProof/>
          <w:lang w:eastAsia="en-GB"/>
        </w:rPr>
        <w:drawing>
          <wp:anchor distT="0" distB="0" distL="114300" distR="114300" simplePos="0" relativeHeight="251689984" behindDoc="0" locked="0" layoutInCell="1" allowOverlap="1" wp14:anchorId="06F4DBE1" wp14:editId="56E81D4E">
            <wp:simplePos x="0" y="0"/>
            <wp:positionH relativeFrom="column">
              <wp:posOffset>-1240155</wp:posOffset>
            </wp:positionH>
            <wp:positionV relativeFrom="paragraph">
              <wp:posOffset>2387600</wp:posOffset>
            </wp:positionV>
            <wp:extent cx="4472305" cy="1986915"/>
            <wp:effectExtent l="4445" t="0" r="8890" b="8890"/>
            <wp:wrapSquare wrapText="bothSides"/>
            <wp:docPr id="56" name="Picture 56" descr="C:\Users\Rhys Miller\AppData\Local\Microsoft\Windows\INetCache\Content.Word\20180418_105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hys Miller\AppData\Local\Microsoft\Windows\INetCache\Content.Word\20180418_105228.jpg"/>
                    <pic:cNvPicPr>
                      <a:picLocks noChangeAspect="1" noChangeArrowheads="1"/>
                    </pic:cNvPicPr>
                  </pic:nvPicPr>
                  <pic:blipFill rotWithShape="1">
                    <a:blip r:embed="rId167" cstate="print">
                      <a:extLst>
                        <a:ext uri="{28A0092B-C50C-407E-A947-70E740481C1C}">
                          <a14:useLocalDpi xmlns:a14="http://schemas.microsoft.com/office/drawing/2010/main" val="0"/>
                        </a:ext>
                      </a:extLst>
                    </a:blip>
                    <a:srcRect l="13357" t="23156" r="24793" b="27961"/>
                    <a:stretch/>
                  </pic:blipFill>
                  <pic:spPr bwMode="auto">
                    <a:xfrm rot="5400000">
                      <a:off x="0" y="0"/>
                      <a:ext cx="4472305" cy="1986915"/>
                    </a:xfrm>
                    <a:prstGeom prst="rect">
                      <a:avLst/>
                    </a:prstGeom>
                    <a:noFill/>
                    <a:ln>
                      <a:noFill/>
                    </a:ln>
                    <a:extLst>
                      <a:ext uri="{53640926-AAD7-44D8-BBD7-CCE9431645EC}">
                        <a14:shadowObscured xmlns:a14="http://schemas.microsoft.com/office/drawing/2010/main"/>
                      </a:ext>
                    </a:extLst>
                  </pic:spPr>
                </pic:pic>
              </a:graphicData>
            </a:graphic>
          </wp:anchor>
        </w:drawing>
      </w:r>
      <w:r w:rsidR="00895C43">
        <w:rPr>
          <w:noProof/>
          <w:lang w:eastAsia="en-GB"/>
        </w:rPr>
        <mc:AlternateContent>
          <mc:Choice Requires="wps">
            <w:drawing>
              <wp:anchor distT="0" distB="0" distL="114300" distR="114300" simplePos="0" relativeHeight="251696128" behindDoc="0" locked="0" layoutInCell="1" allowOverlap="1" wp14:anchorId="573F8AB2" wp14:editId="77FDFC59">
                <wp:simplePos x="0" y="0"/>
                <wp:positionH relativeFrom="column">
                  <wp:posOffset>2143125</wp:posOffset>
                </wp:positionH>
                <wp:positionV relativeFrom="paragraph">
                  <wp:posOffset>3914140</wp:posOffset>
                </wp:positionV>
                <wp:extent cx="3618865" cy="635"/>
                <wp:effectExtent l="0" t="0" r="0" b="0"/>
                <wp:wrapSquare wrapText="bothSides"/>
                <wp:docPr id="172994892" name="Text Box 172994892"/>
                <wp:cNvGraphicFramePr/>
                <a:graphic xmlns:a="http://schemas.openxmlformats.org/drawingml/2006/main">
                  <a:graphicData uri="http://schemas.microsoft.com/office/word/2010/wordprocessingShape">
                    <wps:wsp>
                      <wps:cNvSpPr txBox="1"/>
                      <wps:spPr>
                        <a:xfrm>
                          <a:off x="0" y="0"/>
                          <a:ext cx="3618865" cy="635"/>
                        </a:xfrm>
                        <a:prstGeom prst="rect">
                          <a:avLst/>
                        </a:prstGeom>
                        <a:solidFill>
                          <a:prstClr val="white"/>
                        </a:solidFill>
                        <a:ln>
                          <a:noFill/>
                        </a:ln>
                      </wps:spPr>
                      <wps:txbx>
                        <w:txbxContent>
                          <w:p w14:paraId="1B9EFBAC" w14:textId="22069A33" w:rsidR="00204AAD" w:rsidRPr="00A96E0A" w:rsidRDefault="00204AAD" w:rsidP="00895C43">
                            <w:pPr>
                              <w:pStyle w:val="Caption"/>
                              <w:rPr>
                                <w:noProof/>
                              </w:rPr>
                            </w:pPr>
                            <w:bookmarkStart w:id="1609" w:name="_Toc514069607"/>
                            <w:bookmarkStart w:id="1610" w:name="_Toc514757926"/>
                            <w:r>
                              <w:t xml:space="preserve">Figure </w:t>
                            </w:r>
                            <w:r>
                              <w:rPr>
                                <w:noProof/>
                              </w:rPr>
                              <w:fldChar w:fldCharType="begin"/>
                            </w:r>
                            <w:r>
                              <w:rPr>
                                <w:noProof/>
                              </w:rPr>
                              <w:instrText xml:space="preserve"> SEQ Figure \* ARABIC </w:instrText>
                            </w:r>
                            <w:r>
                              <w:rPr>
                                <w:noProof/>
                              </w:rPr>
                              <w:fldChar w:fldCharType="separate"/>
                            </w:r>
                            <w:r w:rsidR="001A5D69">
                              <w:rPr>
                                <w:noProof/>
                              </w:rPr>
                              <w:t>83</w:t>
                            </w:r>
                            <w:r>
                              <w:rPr>
                                <w:noProof/>
                              </w:rPr>
                              <w:fldChar w:fldCharType="end"/>
                            </w:r>
                            <w:r>
                              <w:t xml:space="preserve"> - </w:t>
                            </w:r>
                            <w:r w:rsidRPr="00793CF6">
                              <w:t>Week 1 Test 2 Wet &amp; Dry Samples</w:t>
                            </w:r>
                            <w:bookmarkEnd w:id="1609"/>
                            <w:bookmarkEnd w:id="16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3F8AB2" id="Text Box 172994892" o:spid="_x0000_s1068" type="#_x0000_t202" style="position:absolute;margin-left:168.75pt;margin-top:308.2pt;width:284.9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" stroked="f">
                <v:textbox style="mso-fit-shape-to-text:t" inset="0,0,0,0">
                  <w:txbxContent>
                    <w:p w14:paraId="1B9EFBAC" w14:textId="22069A33" w:rsidR="00204AAD" w:rsidRPr="00A96E0A" w:rsidRDefault="00204AAD" w:rsidP="00895C43">
                      <w:pPr>
                        <w:pStyle w:val="Caption"/>
                        <w:rPr>
                          <w:noProof/>
                        </w:rPr>
                      </w:pPr>
                      <w:bookmarkStart w:id="1611" w:name="_Toc514069607"/>
                      <w:bookmarkStart w:id="1612" w:name="_Toc514757926"/>
                      <w:r>
                        <w:t xml:space="preserve">Figure </w:t>
                      </w:r>
                      <w:r>
                        <w:rPr>
                          <w:noProof/>
                        </w:rPr>
                        <w:fldChar w:fldCharType="begin"/>
                      </w:r>
                      <w:r>
                        <w:rPr>
                          <w:noProof/>
                        </w:rPr>
                        <w:instrText xml:space="preserve"> SEQ Figure \* ARABIC </w:instrText>
                      </w:r>
                      <w:r>
                        <w:rPr>
                          <w:noProof/>
                        </w:rPr>
                        <w:fldChar w:fldCharType="separate"/>
                      </w:r>
                      <w:r w:rsidR="001A5D69">
                        <w:rPr>
                          <w:noProof/>
                        </w:rPr>
                        <w:t>83</w:t>
                      </w:r>
                      <w:r>
                        <w:rPr>
                          <w:noProof/>
                        </w:rPr>
                        <w:fldChar w:fldCharType="end"/>
                      </w:r>
                      <w:r>
                        <w:t xml:space="preserve"> - </w:t>
                      </w:r>
                      <w:r w:rsidRPr="00793CF6">
                        <w:t>Week 1 Test 2 Wet &amp; Dry Samples</w:t>
                      </w:r>
                      <w:bookmarkEnd w:id="1611"/>
                      <w:bookmarkEnd w:id="1612"/>
                    </w:p>
                  </w:txbxContent>
                </v:textbox>
                <w10:wrap type="square"/>
              </v:shape>
            </w:pict>
          </mc:Fallback>
        </mc:AlternateContent>
      </w:r>
      <w:r w:rsidR="5DB62041">
        <w:t>After 2 hours 110ml of water had been drained from the reactor which is 30.9% of the total amount for this test. After a further 19 and half hours another 245ml had been drained in addition to the 25ml collected in the condensation bag, totalling 380ml for the second test. An extra 165ml had been drained compared to the first test which is a 76.7% increase.</w:t>
      </w:r>
      <w:r w:rsidR="00895C43">
        <w:t xml:space="preserve"> </w:t>
      </w:r>
    </w:p>
    <w:p w14:paraId="2D46799A" w14:textId="5856DD49" w:rsidR="00F717A8" w:rsidRDefault="00F717A8" w:rsidP="00F10AAF">
      <w:pPr>
        <w:spacing w:line="360" w:lineRule="auto"/>
      </w:pPr>
      <w:r>
        <w:t>At the end of the test the voltage had reached the cap of 25 but 0.39A was still flowing. After looking inside the reactor the dried slurry was still in contact with both electrodes, which is why there was still a small amount of current flowing.</w:t>
      </w:r>
    </w:p>
    <w:p w14:paraId="03B3D227" w14:textId="38B6754B" w:rsidR="00F717A8" w:rsidRDefault="00A87749" w:rsidP="00F10AAF">
      <w:pPr>
        <w:spacing w:line="360" w:lineRule="auto"/>
      </w:pPr>
      <w:r>
        <w:rPr>
          <w:noProof/>
          <w:lang w:eastAsia="en-GB"/>
        </w:rPr>
        <mc:AlternateContent>
          <mc:Choice Requires="wps">
            <w:drawing>
              <wp:anchor distT="0" distB="0" distL="114300" distR="114300" simplePos="0" relativeHeight="251557888" behindDoc="0" locked="0" layoutInCell="1" allowOverlap="1" wp14:anchorId="3B3487E8" wp14:editId="3C94DFA7">
                <wp:simplePos x="0" y="0"/>
                <wp:positionH relativeFrom="margin">
                  <wp:align>left</wp:align>
                </wp:positionH>
                <wp:positionV relativeFrom="paragraph">
                  <wp:posOffset>51612</wp:posOffset>
                </wp:positionV>
                <wp:extent cx="1986915" cy="635"/>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1986915" cy="635"/>
                        </a:xfrm>
                        <a:prstGeom prst="rect">
                          <a:avLst/>
                        </a:prstGeom>
                        <a:solidFill>
                          <a:prstClr val="white"/>
                        </a:solidFill>
                        <a:ln>
                          <a:noFill/>
                        </a:ln>
                      </wps:spPr>
                      <wps:txbx>
                        <w:txbxContent>
                          <w:p w14:paraId="1350C0AA" w14:textId="2933E6A8" w:rsidR="00204AAD" w:rsidRPr="00136E4B" w:rsidRDefault="00204AAD" w:rsidP="00F717A8">
                            <w:pPr>
                              <w:pStyle w:val="Caption"/>
                              <w:rPr>
                                <w:noProof/>
                              </w:rPr>
                            </w:pPr>
                            <w:bookmarkStart w:id="1613" w:name="_Toc512854233"/>
                            <w:bookmarkStart w:id="1614" w:name="_Toc512855761"/>
                            <w:bookmarkStart w:id="1615" w:name="_Toc512857269"/>
                            <w:bookmarkStart w:id="1616" w:name="_Toc512948220"/>
                            <w:bookmarkStart w:id="1617" w:name="_Toc513122050"/>
                            <w:bookmarkStart w:id="1618" w:name="_Toc513194543"/>
                            <w:bookmarkStart w:id="1619" w:name="_Toc513195030"/>
                            <w:bookmarkStart w:id="1620" w:name="_Toc513227566"/>
                            <w:bookmarkStart w:id="1621" w:name="_Toc514069608"/>
                            <w:bookmarkStart w:id="1622" w:name="_Toc514757927"/>
                            <w:r>
                              <w:t xml:space="preserve">Figure </w:t>
                            </w:r>
                            <w:r>
                              <w:rPr>
                                <w:noProof/>
                              </w:rPr>
                              <w:fldChar w:fldCharType="begin"/>
                            </w:r>
                            <w:r>
                              <w:rPr>
                                <w:noProof/>
                              </w:rPr>
                              <w:instrText xml:space="preserve"> SEQ Figure \* ARABIC </w:instrText>
                            </w:r>
                            <w:r>
                              <w:rPr>
                                <w:noProof/>
                              </w:rPr>
                              <w:fldChar w:fldCharType="separate"/>
                            </w:r>
                            <w:r w:rsidR="001A5D69">
                              <w:rPr>
                                <w:noProof/>
                              </w:rPr>
                              <w:t>84</w:t>
                            </w:r>
                            <w:r>
                              <w:rPr>
                                <w:noProof/>
                              </w:rPr>
                              <w:fldChar w:fldCharType="end"/>
                            </w:r>
                            <w:r>
                              <w:t xml:space="preserve"> - Anode after Test 2</w:t>
                            </w:r>
                            <w:bookmarkEnd w:id="1613"/>
                            <w:bookmarkEnd w:id="1614"/>
                            <w:bookmarkEnd w:id="1615"/>
                            <w:bookmarkEnd w:id="1616"/>
                            <w:bookmarkEnd w:id="1617"/>
                            <w:bookmarkEnd w:id="1618"/>
                            <w:bookmarkEnd w:id="1619"/>
                            <w:bookmarkEnd w:id="1620"/>
                            <w:bookmarkEnd w:id="1621"/>
                            <w:bookmarkEnd w:id="16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3487E8" id="Text Box 51" o:spid="_x0000_s1069" type="#_x0000_t202" style="position:absolute;margin-left:0;margin-top:4.05pt;width:156.45pt;height:.05pt;z-index:2515578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" stroked="f">
                <v:textbox style="mso-fit-shape-to-text:t" inset="0,0,0,0">
                  <w:txbxContent>
                    <w:p w14:paraId="1350C0AA" w14:textId="2933E6A8" w:rsidR="00204AAD" w:rsidRPr="00136E4B" w:rsidRDefault="00204AAD" w:rsidP="00F717A8">
                      <w:pPr>
                        <w:pStyle w:val="Caption"/>
                        <w:rPr>
                          <w:noProof/>
                        </w:rPr>
                      </w:pPr>
                      <w:bookmarkStart w:id="1623" w:name="_Toc512854233"/>
                      <w:bookmarkStart w:id="1624" w:name="_Toc512855761"/>
                      <w:bookmarkStart w:id="1625" w:name="_Toc512857269"/>
                      <w:bookmarkStart w:id="1626" w:name="_Toc512948220"/>
                      <w:bookmarkStart w:id="1627" w:name="_Toc513122050"/>
                      <w:bookmarkStart w:id="1628" w:name="_Toc513194543"/>
                      <w:bookmarkStart w:id="1629" w:name="_Toc513195030"/>
                      <w:bookmarkStart w:id="1630" w:name="_Toc513227566"/>
                      <w:bookmarkStart w:id="1631" w:name="_Toc514069608"/>
                      <w:bookmarkStart w:id="1632" w:name="_Toc514757927"/>
                      <w:r>
                        <w:t xml:space="preserve">Figure </w:t>
                      </w:r>
                      <w:r>
                        <w:rPr>
                          <w:noProof/>
                        </w:rPr>
                        <w:fldChar w:fldCharType="begin"/>
                      </w:r>
                      <w:r>
                        <w:rPr>
                          <w:noProof/>
                        </w:rPr>
                        <w:instrText xml:space="preserve"> SEQ Figure \* ARABIC </w:instrText>
                      </w:r>
                      <w:r>
                        <w:rPr>
                          <w:noProof/>
                        </w:rPr>
                        <w:fldChar w:fldCharType="separate"/>
                      </w:r>
                      <w:r w:rsidR="001A5D69">
                        <w:rPr>
                          <w:noProof/>
                        </w:rPr>
                        <w:t>84</w:t>
                      </w:r>
                      <w:r>
                        <w:rPr>
                          <w:noProof/>
                        </w:rPr>
                        <w:fldChar w:fldCharType="end"/>
                      </w:r>
                      <w:r>
                        <w:t xml:space="preserve"> - Anode after Test 2</w:t>
                      </w:r>
                      <w:bookmarkEnd w:id="1623"/>
                      <w:bookmarkEnd w:id="1624"/>
                      <w:bookmarkEnd w:id="1625"/>
                      <w:bookmarkEnd w:id="1626"/>
                      <w:bookmarkEnd w:id="1627"/>
                      <w:bookmarkEnd w:id="1628"/>
                      <w:bookmarkEnd w:id="1629"/>
                      <w:bookmarkEnd w:id="1630"/>
                      <w:bookmarkEnd w:id="1631"/>
                      <w:bookmarkEnd w:id="1632"/>
                    </w:p>
                  </w:txbxContent>
                </v:textbox>
                <w10:wrap type="square" anchorx="margin"/>
              </v:shape>
            </w:pict>
          </mc:Fallback>
        </mc:AlternateContent>
      </w:r>
      <w:r w:rsidR="5DB62041">
        <w:t>Increasing the gravel depth successfully filled the gap that was present between the bottom of the anode and the gravel surface in the first test. It is likely the reason for the increase in results, due to more slurry being in contact with the electrodes.</w:t>
      </w:r>
    </w:p>
    <w:p w14:paraId="2491E767" w14:textId="777E184A" w:rsidR="00F717A8" w:rsidRDefault="5DB62041" w:rsidP="00F10AAF">
      <w:pPr>
        <w:spacing w:line="360" w:lineRule="auto"/>
      </w:pPr>
      <w:r>
        <w:t xml:space="preserve">The image to the left shows that by using a thicker gravel filter of 215mm, the slurry remains in contact with the anode at a higher level. </w:t>
      </w:r>
    </w:p>
    <w:p w14:paraId="7AF53FC9" w14:textId="53A5D89C" w:rsidR="00343D99" w:rsidRDefault="5DB62041" w:rsidP="00FD7C89">
      <w:pPr>
        <w:spacing w:line="360" w:lineRule="auto"/>
      </w:pPr>
      <w:r>
        <w:lastRenderedPageBreak/>
        <w:t>As with the first test there continued to be a pH gradient present, with the pH at the anode being 8 and the pH at the cathode being 5.8.</w:t>
      </w:r>
      <w:bookmarkStart w:id="1633" w:name="_Toc512850997"/>
      <w:bookmarkStart w:id="1634" w:name="_Toc512851478"/>
      <w:bookmarkStart w:id="1635" w:name="_Toc512854283"/>
      <w:bookmarkStart w:id="1636" w:name="_Toc512855813"/>
      <w:bookmarkStart w:id="1637" w:name="_Toc512857323"/>
      <w:bookmarkStart w:id="1638" w:name="_Toc512863116"/>
      <w:bookmarkStart w:id="1639" w:name="_Toc512948291"/>
    </w:p>
    <w:p w14:paraId="0824CB4B" w14:textId="430A23F0" w:rsidR="00451118" w:rsidRDefault="009707F2" w:rsidP="009707F2">
      <w:pPr>
        <w:pStyle w:val="Caption"/>
      </w:pPr>
      <w:bookmarkStart w:id="1640" w:name="_Toc514060330"/>
      <w:bookmarkStart w:id="1641" w:name="_Toc514069506"/>
      <w:bookmarkStart w:id="1642" w:name="_Toc513036726"/>
      <w:bookmarkStart w:id="1643" w:name="_Toc513121984"/>
      <w:bookmarkStart w:id="1644" w:name="_Toc513194616"/>
      <w:bookmarkStart w:id="1645" w:name="_Toc513227484"/>
      <w:bookmarkStart w:id="1646" w:name="_Toc514757970"/>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5</w:t>
      </w:r>
      <w:r w:rsidR="007302E0">
        <w:rPr>
          <w:noProof/>
        </w:rPr>
        <w:fldChar w:fldCharType="end"/>
      </w:r>
      <w:r>
        <w:t xml:space="preserve"> - XRF Results Week 1 Test 2</w:t>
      </w:r>
      <w:bookmarkEnd w:id="1640"/>
      <w:bookmarkEnd w:id="1641"/>
      <w:bookmarkEnd w:id="1646"/>
    </w:p>
    <w:tbl>
      <w:tblPr>
        <w:tblStyle w:val="PlainTable51"/>
        <w:tblW w:w="6963" w:type="dxa"/>
        <w:tblLook w:val="06E0" w:firstRow="1" w:lastRow="1" w:firstColumn="1" w:lastColumn="0" w:noHBand="1" w:noVBand="1"/>
      </w:tblPr>
      <w:tblGrid>
        <w:gridCol w:w="2321"/>
        <w:gridCol w:w="2321"/>
        <w:gridCol w:w="2321"/>
      </w:tblGrid>
      <w:tr w:rsidR="00D512EB" w:rsidRPr="00144D09" w14:paraId="003BAA70" w14:textId="77777777" w:rsidTr="00D512EB">
        <w:trPr>
          <w:cnfStyle w:val="100000000000" w:firstRow="1" w:lastRow="0" w:firstColumn="0" w:lastColumn="0" w:oddVBand="0" w:evenVBand="0" w:oddHBand="0" w:evenHBand="0" w:firstRowFirstColumn="0" w:firstRowLastColumn="0" w:lastRowFirstColumn="0" w:lastRowLastColumn="0"/>
          <w:trHeight w:val="926"/>
        </w:trPr>
        <w:tc>
          <w:tcPr>
            <w:cnfStyle w:val="001000000100" w:firstRow="0" w:lastRow="0" w:firstColumn="1" w:lastColumn="0" w:oddVBand="0" w:evenVBand="0" w:oddHBand="0" w:evenHBand="0" w:firstRowFirstColumn="1" w:firstRowLastColumn="0" w:lastRowFirstColumn="0" w:lastRowLastColumn="0"/>
            <w:tcW w:w="2321" w:type="dxa"/>
          </w:tcPr>
          <w:p w14:paraId="4AD00716" w14:textId="77777777" w:rsidR="00D512EB" w:rsidRPr="00C7035B" w:rsidRDefault="00D512EB" w:rsidP="00005E03">
            <w:pPr>
              <w:jc w:val="center"/>
              <w:rPr>
                <w:b/>
                <w:bCs/>
                <w:i w:val="0"/>
                <w:iCs w:val="0"/>
              </w:rPr>
            </w:pPr>
            <w:r>
              <w:rPr>
                <w:b/>
                <w:bCs/>
                <w:i w:val="0"/>
                <w:iCs w:val="0"/>
              </w:rPr>
              <w:t>Element</w:t>
            </w:r>
          </w:p>
        </w:tc>
        <w:tc>
          <w:tcPr>
            <w:tcW w:w="2321" w:type="dxa"/>
          </w:tcPr>
          <w:p w14:paraId="29ACBDA5" w14:textId="77777777" w:rsidR="00D512EB" w:rsidRPr="00C7035B" w:rsidRDefault="00D512EB" w:rsidP="00005E0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Pr>
                <w:rFonts w:asciiTheme="minorHAnsi" w:hAnsiTheme="minorHAnsi" w:cstheme="minorBidi"/>
                <w:b/>
                <w:bCs/>
                <w:i w:val="0"/>
                <w:iCs w:val="0"/>
              </w:rPr>
              <w:t>Wet sample (PPM)</w:t>
            </w:r>
          </w:p>
        </w:tc>
        <w:tc>
          <w:tcPr>
            <w:tcW w:w="2321" w:type="dxa"/>
          </w:tcPr>
          <w:p w14:paraId="62F436EF" w14:textId="77777777" w:rsidR="00D512EB" w:rsidRPr="00C7035B" w:rsidRDefault="00D512EB" w:rsidP="00005E03">
            <w:pPr>
              <w:jc w:val="center"/>
              <w:cnfStyle w:val="100000000000" w:firstRow="1" w:lastRow="0" w:firstColumn="0" w:lastColumn="0" w:oddVBand="0" w:evenVBand="0" w:oddHBand="0" w:evenHBand="0" w:firstRowFirstColumn="0" w:firstRowLastColumn="0" w:lastRowFirstColumn="0" w:lastRowLastColumn="0"/>
              <w:rPr>
                <w:b/>
                <w:bCs/>
                <w:i w:val="0"/>
                <w:iCs w:val="0"/>
              </w:rPr>
            </w:pPr>
            <w:r>
              <w:rPr>
                <w:b/>
                <w:bCs/>
                <w:i w:val="0"/>
                <w:iCs w:val="0"/>
              </w:rPr>
              <w:t>Dry Sample (PPM)</w:t>
            </w:r>
          </w:p>
        </w:tc>
      </w:tr>
      <w:tr w:rsidR="00D512EB" w:rsidRPr="0099350A" w14:paraId="0AF9BBA2" w14:textId="77777777" w:rsidTr="00D512EB">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7F7F7F" w:themeColor="text1" w:themeTint="80"/>
              <w:bottom w:val="single" w:sz="4" w:space="0" w:color="D0CECE" w:themeColor="background2" w:themeShade="E6"/>
            </w:tcBorders>
            <w:vAlign w:val="bottom"/>
          </w:tcPr>
          <w:p w14:paraId="0C063BB2" w14:textId="77777777" w:rsidR="00D512EB" w:rsidRPr="00355217" w:rsidRDefault="00D512EB" w:rsidP="00005E03">
            <w:pPr>
              <w:jc w:val="center"/>
              <w:rPr>
                <w:i w:val="0"/>
                <w:iCs w:val="0"/>
              </w:rPr>
            </w:pPr>
            <w:r>
              <w:rPr>
                <w:i w:val="0"/>
                <w:iCs w:val="0"/>
                <w:color w:val="000000" w:themeColor="text1"/>
              </w:rPr>
              <w:t>Sodium (Na)</w:t>
            </w:r>
          </w:p>
        </w:tc>
        <w:tc>
          <w:tcPr>
            <w:tcW w:w="2321" w:type="dxa"/>
            <w:tcBorders>
              <w:top w:val="single" w:sz="4" w:space="0" w:color="7F7F7F" w:themeColor="text1" w:themeTint="80"/>
              <w:bottom w:val="single" w:sz="4" w:space="0" w:color="D0CECE" w:themeColor="background2" w:themeShade="E6"/>
            </w:tcBorders>
            <w:vAlign w:val="bottom"/>
          </w:tcPr>
          <w:p w14:paraId="662CC732" w14:textId="47C02043" w:rsidR="00D512EB" w:rsidRPr="0099350A" w:rsidRDefault="002A338B" w:rsidP="00005E03">
            <w:pPr>
              <w:jc w:val="center"/>
              <w:cnfStyle w:val="000000000000" w:firstRow="0" w:lastRow="0" w:firstColumn="0" w:lastColumn="0" w:oddVBand="0" w:evenVBand="0" w:oddHBand="0" w:evenHBand="0" w:firstRowFirstColumn="0" w:firstRowLastColumn="0" w:lastRowFirstColumn="0" w:lastRowLastColumn="0"/>
            </w:pPr>
            <w:r>
              <w:t>471</w:t>
            </w:r>
          </w:p>
        </w:tc>
        <w:tc>
          <w:tcPr>
            <w:tcW w:w="2321" w:type="dxa"/>
            <w:tcBorders>
              <w:top w:val="single" w:sz="4" w:space="0" w:color="7F7F7F" w:themeColor="text1" w:themeTint="80"/>
              <w:bottom w:val="single" w:sz="4" w:space="0" w:color="D0CECE" w:themeColor="background2" w:themeShade="E6"/>
            </w:tcBorders>
            <w:vAlign w:val="bottom"/>
          </w:tcPr>
          <w:p w14:paraId="5EE2C5D5" w14:textId="0E94B739" w:rsidR="00D512EB" w:rsidRPr="0099350A" w:rsidRDefault="002A338B" w:rsidP="00005E03">
            <w:pPr>
              <w:jc w:val="center"/>
              <w:cnfStyle w:val="000000000000" w:firstRow="0" w:lastRow="0" w:firstColumn="0" w:lastColumn="0" w:oddVBand="0" w:evenVBand="0" w:oddHBand="0" w:evenHBand="0" w:firstRowFirstColumn="0" w:firstRowLastColumn="0" w:lastRowFirstColumn="0" w:lastRowLastColumn="0"/>
            </w:pPr>
            <w:r>
              <w:t>ND</w:t>
            </w:r>
          </w:p>
        </w:tc>
      </w:tr>
      <w:tr w:rsidR="00D512EB" w:rsidRPr="0099350A" w14:paraId="2C4716EE" w14:textId="77777777" w:rsidTr="00D512EB">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299FEF2C" w14:textId="77777777" w:rsidR="00D512EB" w:rsidRPr="00355217" w:rsidRDefault="00D512EB" w:rsidP="00005E03">
            <w:pPr>
              <w:jc w:val="center"/>
              <w:rPr>
                <w:i w:val="0"/>
                <w:iCs w:val="0"/>
              </w:rPr>
            </w:pPr>
            <w:r w:rsidRPr="5DB62041">
              <w:rPr>
                <w:i w:val="0"/>
                <w:iCs w:val="0"/>
                <w:color w:val="000000" w:themeColor="text1"/>
              </w:rPr>
              <w:t> </w:t>
            </w:r>
            <w:r>
              <w:rPr>
                <w:i w:val="0"/>
                <w:iCs w:val="0"/>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vAlign w:val="bottom"/>
          </w:tcPr>
          <w:p w14:paraId="77A74319" w14:textId="1F97C663" w:rsidR="00D512EB" w:rsidRPr="0099350A" w:rsidRDefault="00691CC5" w:rsidP="00005E03">
            <w:pPr>
              <w:jc w:val="center"/>
              <w:cnfStyle w:val="000000000000" w:firstRow="0" w:lastRow="0" w:firstColumn="0" w:lastColumn="0" w:oddVBand="0" w:evenVBand="0" w:oddHBand="0" w:evenHBand="0" w:firstRowFirstColumn="0" w:firstRowLastColumn="0" w:lastRowFirstColumn="0" w:lastRowLastColumn="0"/>
            </w:pPr>
            <w:r>
              <w:t>110</w:t>
            </w:r>
          </w:p>
        </w:tc>
        <w:tc>
          <w:tcPr>
            <w:tcW w:w="2321" w:type="dxa"/>
            <w:tcBorders>
              <w:top w:val="single" w:sz="4" w:space="0" w:color="D0CECE" w:themeColor="background2" w:themeShade="E6"/>
              <w:bottom w:val="single" w:sz="4" w:space="0" w:color="D0CECE" w:themeColor="background2" w:themeShade="E6"/>
            </w:tcBorders>
            <w:vAlign w:val="bottom"/>
          </w:tcPr>
          <w:p w14:paraId="66C6074C" w14:textId="1C3A9CA2" w:rsidR="00D512EB" w:rsidRPr="0099350A" w:rsidRDefault="00691CC5" w:rsidP="00005E03">
            <w:pPr>
              <w:jc w:val="center"/>
              <w:cnfStyle w:val="000000000000" w:firstRow="0" w:lastRow="0" w:firstColumn="0" w:lastColumn="0" w:oddVBand="0" w:evenVBand="0" w:oddHBand="0" w:evenHBand="0" w:firstRowFirstColumn="0" w:firstRowLastColumn="0" w:lastRowFirstColumn="0" w:lastRowLastColumn="0"/>
            </w:pPr>
            <w:r>
              <w:t>17.4</w:t>
            </w:r>
          </w:p>
        </w:tc>
      </w:tr>
      <w:tr w:rsidR="00D512EB" w:rsidRPr="0099350A" w14:paraId="15662FEE" w14:textId="77777777" w:rsidTr="00D512EB">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E47745D" w14:textId="77777777" w:rsidR="00D512EB" w:rsidRPr="00355217" w:rsidRDefault="00D512EB" w:rsidP="00005E03">
            <w:pPr>
              <w:jc w:val="center"/>
              <w:rPr>
                <w:i w:val="0"/>
                <w:iCs w:val="0"/>
              </w:rPr>
            </w:pPr>
            <w:r>
              <w:rPr>
                <w:i w:val="0"/>
                <w:iCs w:val="0"/>
                <w:color w:val="000000" w:themeColor="text1"/>
              </w:rPr>
              <w:t>Aluminium (Al)</w:t>
            </w:r>
            <w:r w:rsidRPr="5DB62041">
              <w:rPr>
                <w:i w:val="0"/>
                <w:iCs w:val="0"/>
                <w:color w:val="000000" w:themeColor="text1"/>
              </w:rPr>
              <w:t> </w:t>
            </w:r>
          </w:p>
        </w:tc>
        <w:tc>
          <w:tcPr>
            <w:tcW w:w="2321" w:type="dxa"/>
            <w:tcBorders>
              <w:top w:val="single" w:sz="4" w:space="0" w:color="D0CECE" w:themeColor="background2" w:themeShade="E6"/>
              <w:bottom w:val="single" w:sz="4" w:space="0" w:color="D0CECE" w:themeColor="background2" w:themeShade="E6"/>
            </w:tcBorders>
            <w:vAlign w:val="bottom"/>
          </w:tcPr>
          <w:p w14:paraId="5647EDB3" w14:textId="1E0628EE" w:rsidR="00D512EB" w:rsidRPr="0099350A" w:rsidRDefault="00691CC5" w:rsidP="00005E03">
            <w:pPr>
              <w:jc w:val="center"/>
              <w:cnfStyle w:val="000000000000" w:firstRow="0" w:lastRow="0" w:firstColumn="0" w:lastColumn="0" w:oddVBand="0" w:evenVBand="0" w:oddHBand="0" w:evenHBand="0" w:firstRowFirstColumn="0" w:firstRowLastColumn="0" w:lastRowFirstColumn="0" w:lastRowLastColumn="0"/>
            </w:pPr>
            <w:r>
              <w:t>371</w:t>
            </w:r>
          </w:p>
        </w:tc>
        <w:tc>
          <w:tcPr>
            <w:tcW w:w="2321" w:type="dxa"/>
            <w:tcBorders>
              <w:top w:val="single" w:sz="4" w:space="0" w:color="D0CECE" w:themeColor="background2" w:themeShade="E6"/>
              <w:bottom w:val="single" w:sz="4" w:space="0" w:color="D0CECE" w:themeColor="background2" w:themeShade="E6"/>
            </w:tcBorders>
            <w:vAlign w:val="bottom"/>
          </w:tcPr>
          <w:p w14:paraId="2076C4AB" w14:textId="1BF44A31" w:rsidR="00D512EB" w:rsidRPr="0099350A" w:rsidRDefault="007B4149" w:rsidP="00005E03">
            <w:pPr>
              <w:jc w:val="center"/>
              <w:cnfStyle w:val="000000000000" w:firstRow="0" w:lastRow="0" w:firstColumn="0" w:lastColumn="0" w:oddVBand="0" w:evenVBand="0" w:oddHBand="0" w:evenHBand="0" w:firstRowFirstColumn="0" w:firstRowLastColumn="0" w:lastRowFirstColumn="0" w:lastRowLastColumn="0"/>
            </w:pPr>
            <w:r>
              <w:t>75.2</w:t>
            </w:r>
          </w:p>
        </w:tc>
      </w:tr>
      <w:tr w:rsidR="00D512EB" w:rsidRPr="0099350A" w14:paraId="76C8DBA9" w14:textId="77777777" w:rsidTr="00D512EB">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0C4985B2" w14:textId="77777777" w:rsidR="00D512EB" w:rsidRPr="00355217" w:rsidRDefault="00D512EB" w:rsidP="00005E03">
            <w:pPr>
              <w:jc w:val="center"/>
              <w:rPr>
                <w:i w:val="0"/>
                <w:iCs w:val="0"/>
              </w:rPr>
            </w:pPr>
            <w:r w:rsidRPr="5DB62041">
              <w:rPr>
                <w:i w:val="0"/>
                <w:iCs w:val="0"/>
                <w:color w:val="000000" w:themeColor="text1"/>
              </w:rPr>
              <w:t> </w:t>
            </w:r>
            <w:r>
              <w:rPr>
                <w:i w:val="0"/>
                <w:iCs w:val="0"/>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vAlign w:val="bottom"/>
          </w:tcPr>
          <w:p w14:paraId="7B9AB508" w14:textId="7FF950F5" w:rsidR="00D512EB" w:rsidRPr="0099350A" w:rsidRDefault="007B4149" w:rsidP="00005E03">
            <w:pPr>
              <w:jc w:val="center"/>
              <w:cnfStyle w:val="000000000000" w:firstRow="0" w:lastRow="0" w:firstColumn="0" w:lastColumn="0" w:oddVBand="0" w:evenVBand="0" w:oddHBand="0" w:evenHBand="0" w:firstRowFirstColumn="0" w:firstRowLastColumn="0" w:lastRowFirstColumn="0" w:lastRowLastColumn="0"/>
            </w:pPr>
            <w:r>
              <w:t>75.7</w:t>
            </w:r>
          </w:p>
        </w:tc>
        <w:tc>
          <w:tcPr>
            <w:tcW w:w="2321" w:type="dxa"/>
            <w:tcBorders>
              <w:top w:val="single" w:sz="4" w:space="0" w:color="D0CECE" w:themeColor="background2" w:themeShade="E6"/>
              <w:bottom w:val="single" w:sz="4" w:space="0" w:color="D0CECE" w:themeColor="background2" w:themeShade="E6"/>
            </w:tcBorders>
            <w:vAlign w:val="bottom"/>
          </w:tcPr>
          <w:p w14:paraId="791FFD06" w14:textId="35C8632D" w:rsidR="00D512EB" w:rsidRPr="0099350A" w:rsidRDefault="007B4149" w:rsidP="00005E03">
            <w:pPr>
              <w:jc w:val="center"/>
              <w:cnfStyle w:val="000000000000" w:firstRow="0" w:lastRow="0" w:firstColumn="0" w:lastColumn="0" w:oddVBand="0" w:evenVBand="0" w:oddHBand="0" w:evenHBand="0" w:firstRowFirstColumn="0" w:firstRowLastColumn="0" w:lastRowFirstColumn="0" w:lastRowLastColumn="0"/>
            </w:pPr>
            <w:r>
              <w:t>109</w:t>
            </w:r>
          </w:p>
        </w:tc>
      </w:tr>
      <w:tr w:rsidR="00D512EB" w:rsidRPr="0099350A" w14:paraId="59559D2C" w14:textId="77777777" w:rsidTr="00D512EB">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129FDBEE" w14:textId="77777777" w:rsidR="00D512EB" w:rsidRPr="00355217" w:rsidRDefault="00D512EB" w:rsidP="00005E03">
            <w:pPr>
              <w:jc w:val="center"/>
              <w:rPr>
                <w:i w:val="0"/>
                <w:iCs w:val="0"/>
                <w:color w:val="000000" w:themeColor="text1"/>
              </w:rPr>
            </w:pPr>
            <w:r w:rsidRPr="5DB62041">
              <w:rPr>
                <w:i w:val="0"/>
                <w:iCs w:val="0"/>
                <w:color w:val="000000" w:themeColor="text1"/>
              </w:rPr>
              <w:t> </w:t>
            </w:r>
            <w:r>
              <w:rPr>
                <w:i w:val="0"/>
                <w:iCs w:val="0"/>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vAlign w:val="bottom"/>
          </w:tcPr>
          <w:p w14:paraId="19C504EB" w14:textId="38B5C686" w:rsidR="00D512EB" w:rsidRPr="0099350A" w:rsidRDefault="007B4149" w:rsidP="00005E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23.6</w:t>
            </w:r>
          </w:p>
        </w:tc>
        <w:tc>
          <w:tcPr>
            <w:tcW w:w="2321" w:type="dxa"/>
            <w:tcBorders>
              <w:top w:val="single" w:sz="4" w:space="0" w:color="D0CECE" w:themeColor="background2" w:themeShade="E6"/>
              <w:bottom w:val="single" w:sz="4" w:space="0" w:color="D0CECE" w:themeColor="background2" w:themeShade="E6"/>
            </w:tcBorders>
            <w:vAlign w:val="bottom"/>
          </w:tcPr>
          <w:p w14:paraId="365A5B7A" w14:textId="0576052A" w:rsidR="00D512EB" w:rsidRPr="0099350A" w:rsidRDefault="007B4149" w:rsidP="00005E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30.9</w:t>
            </w:r>
          </w:p>
        </w:tc>
      </w:tr>
      <w:tr w:rsidR="00D512EB" w:rsidRPr="0099350A" w14:paraId="2E5D86AB" w14:textId="77777777" w:rsidTr="00D512EB">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47B84B7" w14:textId="77777777" w:rsidR="00D512EB" w:rsidRPr="00355217" w:rsidRDefault="00D512EB" w:rsidP="00005E03">
            <w:pPr>
              <w:jc w:val="center"/>
              <w:rPr>
                <w:i w:val="0"/>
                <w:iCs w:val="0"/>
                <w:color w:val="000000" w:themeColor="text1"/>
              </w:rPr>
            </w:pPr>
            <w:r w:rsidRPr="5DB62041">
              <w:rPr>
                <w:i w:val="0"/>
                <w:iCs w:val="0"/>
                <w:color w:val="000000" w:themeColor="text1"/>
              </w:rPr>
              <w:t> </w:t>
            </w:r>
            <w:r>
              <w:rPr>
                <w:i w:val="0"/>
                <w:iCs w:val="0"/>
                <w:color w:val="000000" w:themeColor="text1"/>
              </w:rPr>
              <w:t>Sulfur (S)</w:t>
            </w:r>
          </w:p>
        </w:tc>
        <w:tc>
          <w:tcPr>
            <w:tcW w:w="2321" w:type="dxa"/>
            <w:tcBorders>
              <w:top w:val="single" w:sz="4" w:space="0" w:color="D0CECE" w:themeColor="background2" w:themeShade="E6"/>
              <w:bottom w:val="single" w:sz="4" w:space="0" w:color="D0CECE" w:themeColor="background2" w:themeShade="E6"/>
            </w:tcBorders>
            <w:vAlign w:val="bottom"/>
          </w:tcPr>
          <w:p w14:paraId="519F3141" w14:textId="09A52859" w:rsidR="00D512EB" w:rsidRPr="0099350A" w:rsidRDefault="00687BCD" w:rsidP="00005E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31.4</w:t>
            </w:r>
          </w:p>
        </w:tc>
        <w:tc>
          <w:tcPr>
            <w:tcW w:w="2321" w:type="dxa"/>
            <w:tcBorders>
              <w:top w:val="single" w:sz="4" w:space="0" w:color="D0CECE" w:themeColor="background2" w:themeShade="E6"/>
              <w:bottom w:val="single" w:sz="4" w:space="0" w:color="D0CECE" w:themeColor="background2" w:themeShade="E6"/>
            </w:tcBorders>
            <w:vAlign w:val="bottom"/>
          </w:tcPr>
          <w:p w14:paraId="63315D1C" w14:textId="5AA59EDA" w:rsidR="00D512EB" w:rsidRPr="0099350A" w:rsidRDefault="00813E9B" w:rsidP="00005E0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54.2</w:t>
            </w:r>
          </w:p>
        </w:tc>
      </w:tr>
      <w:tr w:rsidR="00D512EB" w:rsidRPr="0099350A" w14:paraId="539DDBD3" w14:textId="77777777" w:rsidTr="00D512EB">
        <w:trPr>
          <w:trHeight w:val="6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5041E12" w14:textId="77777777" w:rsidR="00D512EB" w:rsidRPr="00355217" w:rsidRDefault="00D512EB" w:rsidP="00005E03">
            <w:pPr>
              <w:jc w:val="center"/>
              <w:rPr>
                <w:i w:val="0"/>
                <w:iCs w:val="0"/>
              </w:rPr>
            </w:pPr>
            <w:r w:rsidRPr="5DB62041">
              <w:rPr>
                <w:i w:val="0"/>
                <w:iCs w:val="0"/>
                <w:color w:val="000000" w:themeColor="text1"/>
              </w:rPr>
              <w:t> </w:t>
            </w:r>
            <w:r>
              <w:rPr>
                <w:i w:val="0"/>
                <w:iCs w:val="0"/>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vAlign w:val="bottom"/>
          </w:tcPr>
          <w:p w14:paraId="1A026B1D" w14:textId="7DB2C573" w:rsidR="00D512EB" w:rsidRPr="0099350A" w:rsidRDefault="00687BCD" w:rsidP="00005E03">
            <w:pPr>
              <w:jc w:val="center"/>
              <w:cnfStyle w:val="000000000000" w:firstRow="0" w:lastRow="0" w:firstColumn="0" w:lastColumn="0" w:oddVBand="0" w:evenVBand="0" w:oddHBand="0" w:evenHBand="0" w:firstRowFirstColumn="0" w:firstRowLastColumn="0" w:lastRowFirstColumn="0" w:lastRowLastColumn="0"/>
            </w:pPr>
            <w:r>
              <w:t>257</w:t>
            </w:r>
          </w:p>
        </w:tc>
        <w:tc>
          <w:tcPr>
            <w:tcW w:w="2321" w:type="dxa"/>
            <w:tcBorders>
              <w:top w:val="single" w:sz="4" w:space="0" w:color="D0CECE" w:themeColor="background2" w:themeShade="E6"/>
              <w:bottom w:val="single" w:sz="4" w:space="0" w:color="D0CECE" w:themeColor="background2" w:themeShade="E6"/>
            </w:tcBorders>
            <w:vAlign w:val="bottom"/>
          </w:tcPr>
          <w:p w14:paraId="69D3F174" w14:textId="33786F30" w:rsidR="00D512EB" w:rsidRPr="0099350A" w:rsidRDefault="00813E9B" w:rsidP="00005E03">
            <w:pPr>
              <w:jc w:val="center"/>
              <w:cnfStyle w:val="000000000000" w:firstRow="0" w:lastRow="0" w:firstColumn="0" w:lastColumn="0" w:oddVBand="0" w:evenVBand="0" w:oddHBand="0" w:evenHBand="0" w:firstRowFirstColumn="0" w:firstRowLastColumn="0" w:lastRowFirstColumn="0" w:lastRowLastColumn="0"/>
            </w:pPr>
            <w:r>
              <w:t>615</w:t>
            </w:r>
          </w:p>
        </w:tc>
      </w:tr>
      <w:tr w:rsidR="00D512EB" w:rsidRPr="0099350A" w14:paraId="1620A74A" w14:textId="77777777" w:rsidTr="00D512EB">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6A071C19" w14:textId="77777777" w:rsidR="00D512EB" w:rsidRPr="00355217" w:rsidRDefault="00D512EB" w:rsidP="00005E03">
            <w:pPr>
              <w:jc w:val="center"/>
              <w:rPr>
                <w:i w:val="0"/>
                <w:iCs w:val="0"/>
              </w:rPr>
            </w:pPr>
            <w:r>
              <w:rPr>
                <w:i w:val="0"/>
                <w:iCs w:val="0"/>
              </w:rPr>
              <w:t>Potassium (K)</w:t>
            </w:r>
          </w:p>
        </w:tc>
        <w:tc>
          <w:tcPr>
            <w:tcW w:w="2321" w:type="dxa"/>
            <w:tcBorders>
              <w:top w:val="single" w:sz="4" w:space="0" w:color="D0CECE" w:themeColor="background2" w:themeShade="E6"/>
              <w:bottom w:val="single" w:sz="4" w:space="0" w:color="D0CECE" w:themeColor="background2" w:themeShade="E6"/>
            </w:tcBorders>
            <w:vAlign w:val="bottom"/>
          </w:tcPr>
          <w:p w14:paraId="2DCDD1E3" w14:textId="0D3D42EE" w:rsidR="00D512EB" w:rsidRPr="0099350A" w:rsidRDefault="00687BCD" w:rsidP="00005E03">
            <w:pPr>
              <w:jc w:val="center"/>
              <w:cnfStyle w:val="000000000000" w:firstRow="0" w:lastRow="0" w:firstColumn="0" w:lastColumn="0" w:oddVBand="0" w:evenVBand="0" w:oddHBand="0" w:evenHBand="0" w:firstRowFirstColumn="0" w:firstRowLastColumn="0" w:lastRowFirstColumn="0" w:lastRowLastColumn="0"/>
            </w:pPr>
            <w:r>
              <w:t>1500</w:t>
            </w:r>
          </w:p>
        </w:tc>
        <w:tc>
          <w:tcPr>
            <w:tcW w:w="2321" w:type="dxa"/>
            <w:tcBorders>
              <w:top w:val="single" w:sz="4" w:space="0" w:color="D0CECE" w:themeColor="background2" w:themeShade="E6"/>
              <w:bottom w:val="single" w:sz="4" w:space="0" w:color="D0CECE" w:themeColor="background2" w:themeShade="E6"/>
            </w:tcBorders>
            <w:vAlign w:val="bottom"/>
          </w:tcPr>
          <w:p w14:paraId="4BF9AD08" w14:textId="52692D2E" w:rsidR="00D512EB" w:rsidRPr="0099350A" w:rsidRDefault="00813E9B" w:rsidP="00005E03">
            <w:pPr>
              <w:jc w:val="center"/>
              <w:cnfStyle w:val="000000000000" w:firstRow="0" w:lastRow="0" w:firstColumn="0" w:lastColumn="0" w:oddVBand="0" w:evenVBand="0" w:oddHBand="0" w:evenHBand="0" w:firstRowFirstColumn="0" w:firstRowLastColumn="0" w:lastRowFirstColumn="0" w:lastRowLastColumn="0"/>
            </w:pPr>
            <w:r>
              <w:t>30.2</w:t>
            </w:r>
          </w:p>
        </w:tc>
      </w:tr>
      <w:tr w:rsidR="00D512EB" w14:paraId="49B471C3" w14:textId="77777777" w:rsidTr="00D512EB">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DBE9234" w14:textId="77777777" w:rsidR="00D512EB" w:rsidRDefault="00D512EB" w:rsidP="00005E03">
            <w:pPr>
              <w:jc w:val="center"/>
              <w:rPr>
                <w:i w:val="0"/>
                <w:iCs w:val="0"/>
              </w:rPr>
            </w:pPr>
            <w:r>
              <w:rPr>
                <w:i w:val="0"/>
                <w:iCs w:val="0"/>
              </w:rPr>
              <w:t>Calcium (Ca)</w:t>
            </w:r>
          </w:p>
        </w:tc>
        <w:tc>
          <w:tcPr>
            <w:tcW w:w="2321" w:type="dxa"/>
            <w:tcBorders>
              <w:top w:val="single" w:sz="4" w:space="0" w:color="D0CECE" w:themeColor="background2" w:themeShade="E6"/>
              <w:bottom w:val="single" w:sz="4" w:space="0" w:color="D0CECE" w:themeColor="background2" w:themeShade="E6"/>
            </w:tcBorders>
            <w:vAlign w:val="bottom"/>
          </w:tcPr>
          <w:p w14:paraId="12FBCA4E" w14:textId="4DEFF242" w:rsidR="00D512EB" w:rsidRDefault="00687BCD" w:rsidP="00005E03">
            <w:pPr>
              <w:jc w:val="center"/>
              <w:cnfStyle w:val="000000000000" w:firstRow="0" w:lastRow="0" w:firstColumn="0" w:lastColumn="0" w:oddVBand="0" w:evenVBand="0" w:oddHBand="0" w:evenHBand="0" w:firstRowFirstColumn="0" w:firstRowLastColumn="0" w:lastRowFirstColumn="0" w:lastRowLastColumn="0"/>
            </w:pPr>
            <w:r>
              <w:t>135</w:t>
            </w:r>
          </w:p>
        </w:tc>
        <w:tc>
          <w:tcPr>
            <w:tcW w:w="2321" w:type="dxa"/>
            <w:tcBorders>
              <w:top w:val="single" w:sz="4" w:space="0" w:color="D0CECE" w:themeColor="background2" w:themeShade="E6"/>
              <w:bottom w:val="single" w:sz="4" w:space="0" w:color="D0CECE" w:themeColor="background2" w:themeShade="E6"/>
            </w:tcBorders>
            <w:vAlign w:val="bottom"/>
          </w:tcPr>
          <w:p w14:paraId="608CDE16" w14:textId="15F3B77D" w:rsidR="00D512EB" w:rsidRDefault="00813E9B" w:rsidP="00005E03">
            <w:pPr>
              <w:jc w:val="center"/>
              <w:cnfStyle w:val="000000000000" w:firstRow="0" w:lastRow="0" w:firstColumn="0" w:lastColumn="0" w:oddVBand="0" w:evenVBand="0" w:oddHBand="0" w:evenHBand="0" w:firstRowFirstColumn="0" w:firstRowLastColumn="0" w:lastRowFirstColumn="0" w:lastRowLastColumn="0"/>
            </w:pPr>
            <w:r>
              <w:t>197</w:t>
            </w:r>
          </w:p>
        </w:tc>
      </w:tr>
      <w:tr w:rsidR="00D512EB" w14:paraId="6E5E728D" w14:textId="77777777" w:rsidTr="00D512EB">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2A7D1A5C" w14:textId="77777777" w:rsidR="00D512EB" w:rsidRDefault="00D512EB" w:rsidP="00005E03">
            <w:pPr>
              <w:jc w:val="center"/>
              <w:rPr>
                <w:i w:val="0"/>
                <w:iCs w:val="0"/>
              </w:rPr>
            </w:pPr>
            <w:r>
              <w:rPr>
                <w:i w:val="0"/>
                <w:iCs w:val="0"/>
              </w:rPr>
              <w:t>Titanium (Ti)</w:t>
            </w:r>
          </w:p>
        </w:tc>
        <w:tc>
          <w:tcPr>
            <w:tcW w:w="2321" w:type="dxa"/>
            <w:tcBorders>
              <w:top w:val="single" w:sz="4" w:space="0" w:color="D0CECE" w:themeColor="background2" w:themeShade="E6"/>
              <w:bottom w:val="single" w:sz="4" w:space="0" w:color="D0CECE" w:themeColor="background2" w:themeShade="E6"/>
            </w:tcBorders>
            <w:vAlign w:val="bottom"/>
          </w:tcPr>
          <w:p w14:paraId="1C691111" w14:textId="7A905187" w:rsidR="00D512EB" w:rsidRDefault="00687BCD" w:rsidP="00005E03">
            <w:pPr>
              <w:jc w:val="center"/>
              <w:cnfStyle w:val="000000000000" w:firstRow="0" w:lastRow="0" w:firstColumn="0" w:lastColumn="0" w:oddVBand="0" w:evenVBand="0" w:oddHBand="0" w:evenHBand="0" w:firstRowFirstColumn="0" w:firstRowLastColumn="0" w:lastRowFirstColumn="0" w:lastRowLastColumn="0"/>
            </w:pPr>
            <w:r>
              <w:t>1.08</w:t>
            </w:r>
          </w:p>
        </w:tc>
        <w:tc>
          <w:tcPr>
            <w:tcW w:w="2321" w:type="dxa"/>
            <w:tcBorders>
              <w:top w:val="single" w:sz="4" w:space="0" w:color="D0CECE" w:themeColor="background2" w:themeShade="E6"/>
              <w:bottom w:val="single" w:sz="4" w:space="0" w:color="D0CECE" w:themeColor="background2" w:themeShade="E6"/>
            </w:tcBorders>
            <w:vAlign w:val="bottom"/>
          </w:tcPr>
          <w:p w14:paraId="05C08442" w14:textId="450F4FA7" w:rsidR="00D512EB" w:rsidRDefault="002149A2" w:rsidP="00005E03">
            <w:pPr>
              <w:jc w:val="center"/>
              <w:cnfStyle w:val="000000000000" w:firstRow="0" w:lastRow="0" w:firstColumn="0" w:lastColumn="0" w:oddVBand="0" w:evenVBand="0" w:oddHBand="0" w:evenHBand="0" w:firstRowFirstColumn="0" w:firstRowLastColumn="0" w:lastRowFirstColumn="0" w:lastRowLastColumn="0"/>
            </w:pPr>
            <w:r>
              <w:t>ND</w:t>
            </w:r>
          </w:p>
        </w:tc>
      </w:tr>
      <w:tr w:rsidR="00D512EB" w14:paraId="265C76D4" w14:textId="77777777" w:rsidTr="00D512EB">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85D82BC" w14:textId="77777777" w:rsidR="00D512EB" w:rsidRDefault="00D512EB" w:rsidP="00005E03">
            <w:pPr>
              <w:jc w:val="center"/>
              <w:rPr>
                <w:i w:val="0"/>
                <w:iCs w:val="0"/>
              </w:rPr>
            </w:pPr>
            <w:r>
              <w:rPr>
                <w:i w:val="0"/>
                <w:iCs w:val="0"/>
              </w:rPr>
              <w:t>Manganese (Mn)</w:t>
            </w:r>
          </w:p>
        </w:tc>
        <w:tc>
          <w:tcPr>
            <w:tcW w:w="2321" w:type="dxa"/>
            <w:tcBorders>
              <w:top w:val="single" w:sz="4" w:space="0" w:color="D0CECE" w:themeColor="background2" w:themeShade="E6"/>
              <w:bottom w:val="single" w:sz="4" w:space="0" w:color="D0CECE" w:themeColor="background2" w:themeShade="E6"/>
            </w:tcBorders>
            <w:vAlign w:val="bottom"/>
          </w:tcPr>
          <w:p w14:paraId="766D3558" w14:textId="79EA809F" w:rsidR="00D512EB" w:rsidRDefault="007C67B0" w:rsidP="00005E03">
            <w:pPr>
              <w:jc w:val="center"/>
              <w:cnfStyle w:val="000000000000" w:firstRow="0" w:lastRow="0" w:firstColumn="0" w:lastColumn="0" w:oddVBand="0" w:evenVBand="0" w:oddHBand="0" w:evenHBand="0" w:firstRowFirstColumn="0" w:firstRowLastColumn="0" w:lastRowFirstColumn="0" w:lastRowLastColumn="0"/>
            </w:pPr>
            <w:r>
              <w:t>2.21</w:t>
            </w:r>
          </w:p>
        </w:tc>
        <w:tc>
          <w:tcPr>
            <w:tcW w:w="2321" w:type="dxa"/>
            <w:tcBorders>
              <w:top w:val="single" w:sz="4" w:space="0" w:color="D0CECE" w:themeColor="background2" w:themeShade="E6"/>
              <w:bottom w:val="single" w:sz="4" w:space="0" w:color="D0CECE" w:themeColor="background2" w:themeShade="E6"/>
            </w:tcBorders>
            <w:vAlign w:val="bottom"/>
          </w:tcPr>
          <w:p w14:paraId="56A46302" w14:textId="2A3734BC" w:rsidR="00D512EB" w:rsidRDefault="007C67B0" w:rsidP="00005E03">
            <w:pPr>
              <w:jc w:val="center"/>
              <w:cnfStyle w:val="000000000000" w:firstRow="0" w:lastRow="0" w:firstColumn="0" w:lastColumn="0" w:oddVBand="0" w:evenVBand="0" w:oddHBand="0" w:evenHBand="0" w:firstRowFirstColumn="0" w:firstRowLastColumn="0" w:lastRowFirstColumn="0" w:lastRowLastColumn="0"/>
            </w:pPr>
            <w:r>
              <w:t>16.3</w:t>
            </w:r>
          </w:p>
        </w:tc>
      </w:tr>
      <w:tr w:rsidR="00D512EB" w14:paraId="6F328E98" w14:textId="77777777" w:rsidTr="00D512EB">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4476F11" w14:textId="77777777" w:rsidR="00D512EB" w:rsidRDefault="00D512EB" w:rsidP="00005E03">
            <w:pPr>
              <w:jc w:val="center"/>
              <w:rPr>
                <w:i w:val="0"/>
                <w:iCs w:val="0"/>
              </w:rPr>
            </w:pPr>
            <w:r>
              <w:rPr>
                <w:i w:val="0"/>
                <w:iCs w:val="0"/>
              </w:rPr>
              <w:t>Iron (Fe)</w:t>
            </w:r>
          </w:p>
        </w:tc>
        <w:tc>
          <w:tcPr>
            <w:tcW w:w="2321" w:type="dxa"/>
            <w:tcBorders>
              <w:top w:val="single" w:sz="4" w:space="0" w:color="D0CECE" w:themeColor="background2" w:themeShade="E6"/>
              <w:bottom w:val="single" w:sz="4" w:space="0" w:color="D0CECE" w:themeColor="background2" w:themeShade="E6"/>
            </w:tcBorders>
            <w:vAlign w:val="bottom"/>
          </w:tcPr>
          <w:p w14:paraId="037CC708" w14:textId="19DDFC43" w:rsidR="00D512EB" w:rsidRDefault="007C67B0" w:rsidP="00005E03">
            <w:pPr>
              <w:jc w:val="center"/>
              <w:cnfStyle w:val="000000000000" w:firstRow="0" w:lastRow="0" w:firstColumn="0" w:lastColumn="0" w:oddVBand="0" w:evenVBand="0" w:oddHBand="0" w:evenHBand="0" w:firstRowFirstColumn="0" w:firstRowLastColumn="0" w:lastRowFirstColumn="0" w:lastRowLastColumn="0"/>
            </w:pPr>
            <w:r>
              <w:t>17.3</w:t>
            </w:r>
          </w:p>
        </w:tc>
        <w:tc>
          <w:tcPr>
            <w:tcW w:w="2321" w:type="dxa"/>
            <w:tcBorders>
              <w:top w:val="single" w:sz="4" w:space="0" w:color="D0CECE" w:themeColor="background2" w:themeShade="E6"/>
              <w:bottom w:val="single" w:sz="4" w:space="0" w:color="D0CECE" w:themeColor="background2" w:themeShade="E6"/>
            </w:tcBorders>
            <w:vAlign w:val="bottom"/>
          </w:tcPr>
          <w:p w14:paraId="64EC27F0" w14:textId="0D1A9952" w:rsidR="00D512EB" w:rsidRDefault="00AD35A7" w:rsidP="00005E03">
            <w:pPr>
              <w:jc w:val="center"/>
              <w:cnfStyle w:val="000000000000" w:firstRow="0" w:lastRow="0" w:firstColumn="0" w:lastColumn="0" w:oddVBand="0" w:evenVBand="0" w:oddHBand="0" w:evenHBand="0" w:firstRowFirstColumn="0" w:firstRowLastColumn="0" w:lastRowFirstColumn="0" w:lastRowLastColumn="0"/>
            </w:pPr>
            <w:r>
              <w:t>3360</w:t>
            </w:r>
          </w:p>
        </w:tc>
      </w:tr>
      <w:tr w:rsidR="00D512EB" w14:paraId="7E26C8C0" w14:textId="77777777" w:rsidTr="00D512EB">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019548F8" w14:textId="77777777" w:rsidR="00D512EB" w:rsidRPr="00A226CD" w:rsidRDefault="00D512EB" w:rsidP="00005E03">
            <w:pPr>
              <w:jc w:val="center"/>
              <w:rPr>
                <w:i w:val="0"/>
              </w:rPr>
            </w:pPr>
            <w:r w:rsidRPr="00A226CD">
              <w:rPr>
                <w:i w:val="0"/>
              </w:rPr>
              <w:t>Cobalt (Co)</w:t>
            </w:r>
          </w:p>
        </w:tc>
        <w:tc>
          <w:tcPr>
            <w:tcW w:w="2321" w:type="dxa"/>
            <w:tcBorders>
              <w:top w:val="single" w:sz="4" w:space="0" w:color="D0CECE" w:themeColor="background2" w:themeShade="E6"/>
              <w:bottom w:val="single" w:sz="4" w:space="0" w:color="D0CECE" w:themeColor="background2" w:themeShade="E6"/>
            </w:tcBorders>
            <w:vAlign w:val="bottom"/>
          </w:tcPr>
          <w:p w14:paraId="571D0D5C" w14:textId="4CC79A10" w:rsidR="00D512EB" w:rsidRDefault="00AD35A7" w:rsidP="00005E03">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vAlign w:val="bottom"/>
          </w:tcPr>
          <w:p w14:paraId="10967644" w14:textId="5F56887C" w:rsidR="00D512EB" w:rsidRDefault="000A53E4" w:rsidP="00005E03">
            <w:pPr>
              <w:jc w:val="center"/>
              <w:cnfStyle w:val="000000000000" w:firstRow="0" w:lastRow="0" w:firstColumn="0" w:lastColumn="0" w:oddVBand="0" w:evenVBand="0" w:oddHBand="0" w:evenHBand="0" w:firstRowFirstColumn="0" w:firstRowLastColumn="0" w:lastRowFirstColumn="0" w:lastRowLastColumn="0"/>
            </w:pPr>
            <w:r>
              <w:t>3.14</w:t>
            </w:r>
          </w:p>
        </w:tc>
      </w:tr>
      <w:tr w:rsidR="00E61D31" w14:paraId="3FF88940" w14:textId="77777777" w:rsidTr="00D512EB">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2DD74D01" w14:textId="435BA6C1" w:rsidR="00E61D31" w:rsidRPr="00A226CD" w:rsidRDefault="00E61D31" w:rsidP="00005E03">
            <w:pPr>
              <w:jc w:val="center"/>
              <w:rPr>
                <w:i w:val="0"/>
              </w:rPr>
            </w:pPr>
            <w:r>
              <w:rPr>
                <w:i w:val="0"/>
              </w:rPr>
              <w:t>Nickel (Ni)</w:t>
            </w:r>
          </w:p>
        </w:tc>
        <w:tc>
          <w:tcPr>
            <w:tcW w:w="2321" w:type="dxa"/>
            <w:tcBorders>
              <w:top w:val="single" w:sz="4" w:space="0" w:color="D0CECE" w:themeColor="background2" w:themeShade="E6"/>
              <w:bottom w:val="single" w:sz="4" w:space="0" w:color="D0CECE" w:themeColor="background2" w:themeShade="E6"/>
            </w:tcBorders>
            <w:vAlign w:val="bottom"/>
          </w:tcPr>
          <w:p w14:paraId="37B1F8D4" w14:textId="1557C282" w:rsidR="00E61D31" w:rsidRDefault="00141446" w:rsidP="00005E03">
            <w:pPr>
              <w:jc w:val="center"/>
              <w:cnfStyle w:val="000000000000" w:firstRow="0" w:lastRow="0" w:firstColumn="0" w:lastColumn="0" w:oddVBand="0" w:evenVBand="0" w:oddHBand="0" w:evenHBand="0" w:firstRowFirstColumn="0" w:firstRowLastColumn="0" w:lastRowFirstColumn="0" w:lastRowLastColumn="0"/>
            </w:pPr>
            <w:r>
              <w:t>0.1</w:t>
            </w:r>
          </w:p>
        </w:tc>
        <w:tc>
          <w:tcPr>
            <w:tcW w:w="2321" w:type="dxa"/>
            <w:tcBorders>
              <w:top w:val="single" w:sz="4" w:space="0" w:color="D0CECE" w:themeColor="background2" w:themeShade="E6"/>
              <w:bottom w:val="single" w:sz="4" w:space="0" w:color="D0CECE" w:themeColor="background2" w:themeShade="E6"/>
            </w:tcBorders>
            <w:vAlign w:val="bottom"/>
          </w:tcPr>
          <w:p w14:paraId="41A3B236" w14:textId="1B2A0220" w:rsidR="00E61D31" w:rsidRDefault="00141446" w:rsidP="00005E03">
            <w:pPr>
              <w:jc w:val="center"/>
              <w:cnfStyle w:val="000000000000" w:firstRow="0" w:lastRow="0" w:firstColumn="0" w:lastColumn="0" w:oddVBand="0" w:evenVBand="0" w:oddHBand="0" w:evenHBand="0" w:firstRowFirstColumn="0" w:firstRowLastColumn="0" w:lastRowFirstColumn="0" w:lastRowLastColumn="0"/>
            </w:pPr>
            <w:r>
              <w:t>0.809</w:t>
            </w:r>
          </w:p>
        </w:tc>
      </w:tr>
      <w:tr w:rsidR="00D512EB" w14:paraId="50D1CF6C" w14:textId="77777777" w:rsidTr="00D512EB">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0F0609E" w14:textId="77777777" w:rsidR="00D512EB" w:rsidRDefault="00D512EB" w:rsidP="00005E03">
            <w:pPr>
              <w:jc w:val="center"/>
              <w:rPr>
                <w:i w:val="0"/>
                <w:iCs w:val="0"/>
              </w:rPr>
            </w:pPr>
            <w:r>
              <w:rPr>
                <w:i w:val="0"/>
                <w:iCs w:val="0"/>
              </w:rPr>
              <w:t>Copper (Cu)</w:t>
            </w:r>
          </w:p>
        </w:tc>
        <w:tc>
          <w:tcPr>
            <w:tcW w:w="2321" w:type="dxa"/>
            <w:tcBorders>
              <w:top w:val="single" w:sz="4" w:space="0" w:color="D0CECE" w:themeColor="background2" w:themeShade="E6"/>
              <w:bottom w:val="single" w:sz="4" w:space="0" w:color="D0CECE" w:themeColor="background2" w:themeShade="E6"/>
            </w:tcBorders>
            <w:vAlign w:val="bottom"/>
          </w:tcPr>
          <w:p w14:paraId="10B75269" w14:textId="06A621E5" w:rsidR="00D512EB" w:rsidRDefault="00141446" w:rsidP="00005E03">
            <w:pPr>
              <w:jc w:val="center"/>
              <w:cnfStyle w:val="000000000000" w:firstRow="0" w:lastRow="0" w:firstColumn="0" w:lastColumn="0" w:oddVBand="0" w:evenVBand="0" w:oddHBand="0" w:evenHBand="0" w:firstRowFirstColumn="0" w:firstRowLastColumn="0" w:lastRowFirstColumn="0" w:lastRowLastColumn="0"/>
            </w:pPr>
            <w:r>
              <w:t>1.23</w:t>
            </w:r>
          </w:p>
        </w:tc>
        <w:tc>
          <w:tcPr>
            <w:tcW w:w="2321" w:type="dxa"/>
            <w:tcBorders>
              <w:top w:val="single" w:sz="4" w:space="0" w:color="D0CECE" w:themeColor="background2" w:themeShade="E6"/>
              <w:bottom w:val="single" w:sz="4" w:space="0" w:color="D0CECE" w:themeColor="background2" w:themeShade="E6"/>
            </w:tcBorders>
            <w:vAlign w:val="bottom"/>
          </w:tcPr>
          <w:p w14:paraId="63E144C8" w14:textId="18020C5E" w:rsidR="00D512EB" w:rsidRDefault="00893AD7" w:rsidP="00005E03">
            <w:pPr>
              <w:jc w:val="center"/>
              <w:cnfStyle w:val="000000000000" w:firstRow="0" w:lastRow="0" w:firstColumn="0" w:lastColumn="0" w:oddVBand="0" w:evenVBand="0" w:oddHBand="0" w:evenHBand="0" w:firstRowFirstColumn="0" w:firstRowLastColumn="0" w:lastRowFirstColumn="0" w:lastRowLastColumn="0"/>
            </w:pPr>
            <w:r>
              <w:t>2.13</w:t>
            </w:r>
          </w:p>
        </w:tc>
      </w:tr>
      <w:tr w:rsidR="00D512EB" w14:paraId="02D19DFF" w14:textId="77777777" w:rsidTr="00D512EB">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1C0F41EC" w14:textId="77777777" w:rsidR="00D512EB" w:rsidRDefault="00D512EB" w:rsidP="00005E03">
            <w:pPr>
              <w:jc w:val="center"/>
              <w:rPr>
                <w:i w:val="0"/>
                <w:iCs w:val="0"/>
              </w:rPr>
            </w:pPr>
            <w:r>
              <w:rPr>
                <w:i w:val="0"/>
                <w:iCs w:val="0"/>
              </w:rPr>
              <w:t>Zinc (Zn)</w:t>
            </w:r>
          </w:p>
        </w:tc>
        <w:tc>
          <w:tcPr>
            <w:tcW w:w="2321" w:type="dxa"/>
            <w:tcBorders>
              <w:top w:val="single" w:sz="4" w:space="0" w:color="D0CECE" w:themeColor="background2" w:themeShade="E6"/>
              <w:bottom w:val="single" w:sz="4" w:space="0" w:color="D0CECE" w:themeColor="background2" w:themeShade="E6"/>
            </w:tcBorders>
            <w:vAlign w:val="bottom"/>
          </w:tcPr>
          <w:p w14:paraId="1060AC7D" w14:textId="32931828" w:rsidR="00D512EB" w:rsidRDefault="00893AD7" w:rsidP="00005E03">
            <w:pPr>
              <w:jc w:val="center"/>
              <w:cnfStyle w:val="000000000000" w:firstRow="0" w:lastRow="0" w:firstColumn="0" w:lastColumn="0" w:oddVBand="0" w:evenVBand="0" w:oddHBand="0" w:evenHBand="0" w:firstRowFirstColumn="0" w:firstRowLastColumn="0" w:lastRowFirstColumn="0" w:lastRowLastColumn="0"/>
            </w:pPr>
            <w:r>
              <w:t>1.89</w:t>
            </w:r>
          </w:p>
        </w:tc>
        <w:tc>
          <w:tcPr>
            <w:tcW w:w="2321" w:type="dxa"/>
            <w:tcBorders>
              <w:top w:val="single" w:sz="4" w:space="0" w:color="D0CECE" w:themeColor="background2" w:themeShade="E6"/>
              <w:bottom w:val="single" w:sz="4" w:space="0" w:color="D0CECE" w:themeColor="background2" w:themeShade="E6"/>
            </w:tcBorders>
            <w:vAlign w:val="bottom"/>
          </w:tcPr>
          <w:p w14:paraId="67C60243" w14:textId="37E6C936" w:rsidR="00D512EB" w:rsidRDefault="00893AD7" w:rsidP="00005E03">
            <w:pPr>
              <w:jc w:val="center"/>
              <w:cnfStyle w:val="000000000000" w:firstRow="0" w:lastRow="0" w:firstColumn="0" w:lastColumn="0" w:oddVBand="0" w:evenVBand="0" w:oddHBand="0" w:evenHBand="0" w:firstRowFirstColumn="0" w:firstRowLastColumn="0" w:lastRowFirstColumn="0" w:lastRowLastColumn="0"/>
            </w:pPr>
            <w:r>
              <w:t>2.61</w:t>
            </w:r>
          </w:p>
        </w:tc>
      </w:tr>
      <w:tr w:rsidR="00D512EB" w14:paraId="76B43B77" w14:textId="77777777" w:rsidTr="00D512EB">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EA6E94C" w14:textId="135BFCC8" w:rsidR="00D512EB" w:rsidRDefault="00EE486E" w:rsidP="00005E03">
            <w:pPr>
              <w:jc w:val="center"/>
              <w:rPr>
                <w:i w:val="0"/>
                <w:iCs w:val="0"/>
              </w:rPr>
            </w:pPr>
            <w:r>
              <w:rPr>
                <w:i w:val="0"/>
                <w:iCs w:val="0"/>
              </w:rPr>
              <w:t>Gallium (Ga)</w:t>
            </w:r>
          </w:p>
        </w:tc>
        <w:tc>
          <w:tcPr>
            <w:tcW w:w="2321" w:type="dxa"/>
            <w:tcBorders>
              <w:top w:val="single" w:sz="4" w:space="0" w:color="D0CECE" w:themeColor="background2" w:themeShade="E6"/>
              <w:bottom w:val="single" w:sz="4" w:space="0" w:color="D0CECE" w:themeColor="background2" w:themeShade="E6"/>
            </w:tcBorders>
            <w:vAlign w:val="bottom"/>
          </w:tcPr>
          <w:p w14:paraId="2450E227" w14:textId="0BFBC642" w:rsidR="00D512EB" w:rsidRDefault="00893AD7" w:rsidP="00005E03">
            <w:pPr>
              <w:jc w:val="center"/>
              <w:cnfStyle w:val="000000000000" w:firstRow="0" w:lastRow="0" w:firstColumn="0" w:lastColumn="0" w:oddVBand="0" w:evenVBand="0" w:oddHBand="0" w:evenHBand="0" w:firstRowFirstColumn="0" w:firstRowLastColumn="0" w:lastRowFirstColumn="0" w:lastRowLastColumn="0"/>
            </w:pPr>
            <w:r>
              <w:t>0.143</w:t>
            </w:r>
          </w:p>
        </w:tc>
        <w:tc>
          <w:tcPr>
            <w:tcW w:w="2321" w:type="dxa"/>
            <w:tcBorders>
              <w:top w:val="single" w:sz="4" w:space="0" w:color="D0CECE" w:themeColor="background2" w:themeShade="E6"/>
              <w:bottom w:val="single" w:sz="4" w:space="0" w:color="D0CECE" w:themeColor="background2" w:themeShade="E6"/>
            </w:tcBorders>
            <w:vAlign w:val="bottom"/>
          </w:tcPr>
          <w:p w14:paraId="4E00BEF8" w14:textId="30B009E9" w:rsidR="00D512EB" w:rsidRDefault="00893AD7" w:rsidP="00005E03">
            <w:pPr>
              <w:jc w:val="center"/>
              <w:cnfStyle w:val="000000000000" w:firstRow="0" w:lastRow="0" w:firstColumn="0" w:lastColumn="0" w:oddVBand="0" w:evenVBand="0" w:oddHBand="0" w:evenHBand="0" w:firstRowFirstColumn="0" w:firstRowLastColumn="0" w:lastRowFirstColumn="0" w:lastRowLastColumn="0"/>
            </w:pPr>
            <w:r>
              <w:t>ND</w:t>
            </w:r>
          </w:p>
        </w:tc>
      </w:tr>
      <w:tr w:rsidR="00EE486E" w14:paraId="31731EF0" w14:textId="77777777" w:rsidTr="00D512EB">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3C71CDD" w14:textId="42A44B21" w:rsidR="00EE486E" w:rsidRDefault="00096045" w:rsidP="00005E03">
            <w:pPr>
              <w:jc w:val="center"/>
              <w:rPr>
                <w:i w:val="0"/>
                <w:iCs w:val="0"/>
              </w:rPr>
            </w:pPr>
            <w:r>
              <w:rPr>
                <w:i w:val="0"/>
                <w:iCs w:val="0"/>
              </w:rPr>
              <w:t>Bromine (Br)</w:t>
            </w:r>
          </w:p>
        </w:tc>
        <w:tc>
          <w:tcPr>
            <w:tcW w:w="2321" w:type="dxa"/>
            <w:tcBorders>
              <w:top w:val="single" w:sz="4" w:space="0" w:color="D0CECE" w:themeColor="background2" w:themeShade="E6"/>
              <w:bottom w:val="single" w:sz="4" w:space="0" w:color="D0CECE" w:themeColor="background2" w:themeShade="E6"/>
            </w:tcBorders>
            <w:vAlign w:val="bottom"/>
          </w:tcPr>
          <w:p w14:paraId="18AB263A" w14:textId="3EB84A56" w:rsidR="00EE486E" w:rsidRDefault="00EC655A" w:rsidP="00005E03">
            <w:pPr>
              <w:jc w:val="center"/>
              <w:cnfStyle w:val="000000000000" w:firstRow="0" w:lastRow="0" w:firstColumn="0" w:lastColumn="0" w:oddVBand="0" w:evenVBand="0" w:oddHBand="0" w:evenHBand="0" w:firstRowFirstColumn="0" w:firstRowLastColumn="0" w:lastRowFirstColumn="0" w:lastRowLastColumn="0"/>
            </w:pPr>
            <w:r>
              <w:t>1.14</w:t>
            </w:r>
          </w:p>
        </w:tc>
        <w:tc>
          <w:tcPr>
            <w:tcW w:w="2321" w:type="dxa"/>
            <w:tcBorders>
              <w:top w:val="single" w:sz="4" w:space="0" w:color="D0CECE" w:themeColor="background2" w:themeShade="E6"/>
              <w:bottom w:val="single" w:sz="4" w:space="0" w:color="D0CECE" w:themeColor="background2" w:themeShade="E6"/>
            </w:tcBorders>
            <w:vAlign w:val="bottom"/>
          </w:tcPr>
          <w:p w14:paraId="78E62DAC" w14:textId="0A25BA16" w:rsidR="00EE486E" w:rsidRDefault="00EC655A" w:rsidP="00005E03">
            <w:pPr>
              <w:jc w:val="center"/>
              <w:cnfStyle w:val="000000000000" w:firstRow="0" w:lastRow="0" w:firstColumn="0" w:lastColumn="0" w:oddVBand="0" w:evenVBand="0" w:oddHBand="0" w:evenHBand="0" w:firstRowFirstColumn="0" w:firstRowLastColumn="0" w:lastRowFirstColumn="0" w:lastRowLastColumn="0"/>
            </w:pPr>
            <w:r>
              <w:t>3.55</w:t>
            </w:r>
          </w:p>
        </w:tc>
      </w:tr>
      <w:tr w:rsidR="00D512EB" w14:paraId="422D093F" w14:textId="77777777" w:rsidTr="00D512EB">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7B5A445B" w14:textId="77777777" w:rsidR="00D512EB" w:rsidRDefault="00D512EB" w:rsidP="00005E03">
            <w:pPr>
              <w:jc w:val="center"/>
              <w:rPr>
                <w:i w:val="0"/>
                <w:iCs w:val="0"/>
              </w:rPr>
            </w:pPr>
            <w:r>
              <w:rPr>
                <w:i w:val="0"/>
                <w:iCs w:val="0"/>
              </w:rPr>
              <w:t>Rubidium (Rb)</w:t>
            </w:r>
          </w:p>
        </w:tc>
        <w:tc>
          <w:tcPr>
            <w:tcW w:w="2321" w:type="dxa"/>
            <w:tcBorders>
              <w:top w:val="single" w:sz="4" w:space="0" w:color="D0CECE" w:themeColor="background2" w:themeShade="E6"/>
              <w:bottom w:val="single" w:sz="4" w:space="0" w:color="7F7F7F" w:themeColor="text1" w:themeTint="80"/>
            </w:tcBorders>
            <w:vAlign w:val="bottom"/>
          </w:tcPr>
          <w:p w14:paraId="50FD4846" w14:textId="0583E1FE" w:rsidR="00D512EB" w:rsidRDefault="00DE7127" w:rsidP="00005E03">
            <w:pPr>
              <w:jc w:val="center"/>
              <w:cnfStyle w:val="000000000000" w:firstRow="0" w:lastRow="0" w:firstColumn="0" w:lastColumn="0" w:oddVBand="0" w:evenVBand="0" w:oddHBand="0" w:evenHBand="0" w:firstRowFirstColumn="0" w:firstRowLastColumn="0" w:lastRowFirstColumn="0" w:lastRowLastColumn="0"/>
            </w:pPr>
            <w:r>
              <w:t>1.21</w:t>
            </w:r>
          </w:p>
        </w:tc>
        <w:tc>
          <w:tcPr>
            <w:tcW w:w="2321" w:type="dxa"/>
            <w:tcBorders>
              <w:top w:val="single" w:sz="4" w:space="0" w:color="D0CECE" w:themeColor="background2" w:themeShade="E6"/>
              <w:bottom w:val="single" w:sz="4" w:space="0" w:color="7F7F7F" w:themeColor="text1" w:themeTint="80"/>
            </w:tcBorders>
            <w:vAlign w:val="bottom"/>
          </w:tcPr>
          <w:p w14:paraId="1FCA90F4" w14:textId="3612D1B3" w:rsidR="00D512EB" w:rsidRDefault="00DE7127" w:rsidP="00005E03">
            <w:pPr>
              <w:jc w:val="center"/>
              <w:cnfStyle w:val="000000000000" w:firstRow="0" w:lastRow="0" w:firstColumn="0" w:lastColumn="0" w:oddVBand="0" w:evenVBand="0" w:oddHBand="0" w:evenHBand="0" w:firstRowFirstColumn="0" w:firstRowLastColumn="0" w:lastRowFirstColumn="0" w:lastRowLastColumn="0"/>
            </w:pPr>
            <w:r>
              <w:t>0.308</w:t>
            </w:r>
          </w:p>
        </w:tc>
      </w:tr>
      <w:tr w:rsidR="00D512EB" w14:paraId="54C652EB" w14:textId="77777777" w:rsidTr="00D512EB">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54C88FCD" w14:textId="77777777" w:rsidR="00D512EB" w:rsidRPr="002763B3" w:rsidRDefault="00D512EB" w:rsidP="00005E03">
            <w:pPr>
              <w:jc w:val="center"/>
              <w:rPr>
                <w:i w:val="0"/>
              </w:rPr>
            </w:pPr>
            <w:r w:rsidRPr="002763B3">
              <w:rPr>
                <w:i w:val="0"/>
              </w:rPr>
              <w:t>Strontium (Sr)</w:t>
            </w:r>
          </w:p>
        </w:tc>
        <w:tc>
          <w:tcPr>
            <w:tcW w:w="2321" w:type="dxa"/>
            <w:tcBorders>
              <w:top w:val="single" w:sz="4" w:space="0" w:color="D0CECE" w:themeColor="background2" w:themeShade="E6"/>
              <w:bottom w:val="single" w:sz="4" w:space="0" w:color="7F7F7F" w:themeColor="text1" w:themeTint="80"/>
            </w:tcBorders>
            <w:vAlign w:val="bottom"/>
          </w:tcPr>
          <w:p w14:paraId="2D41841D" w14:textId="06393386" w:rsidR="00D512EB" w:rsidRDefault="00DE7127" w:rsidP="00005E03">
            <w:pPr>
              <w:jc w:val="center"/>
              <w:cnfStyle w:val="000000000000" w:firstRow="0" w:lastRow="0" w:firstColumn="0" w:lastColumn="0" w:oddVBand="0" w:evenVBand="0" w:oddHBand="0" w:evenHBand="0" w:firstRowFirstColumn="0" w:firstRowLastColumn="0" w:lastRowFirstColumn="0" w:lastRowLastColumn="0"/>
            </w:pPr>
            <w:r>
              <w:t>0.63</w:t>
            </w:r>
          </w:p>
        </w:tc>
        <w:tc>
          <w:tcPr>
            <w:tcW w:w="2321" w:type="dxa"/>
            <w:tcBorders>
              <w:top w:val="single" w:sz="4" w:space="0" w:color="D0CECE" w:themeColor="background2" w:themeShade="E6"/>
              <w:bottom w:val="single" w:sz="4" w:space="0" w:color="7F7F7F" w:themeColor="text1" w:themeTint="80"/>
            </w:tcBorders>
            <w:vAlign w:val="bottom"/>
          </w:tcPr>
          <w:p w14:paraId="457621CE" w14:textId="3BC5B532" w:rsidR="00D512EB" w:rsidRDefault="00DE7127" w:rsidP="00005E03">
            <w:pPr>
              <w:jc w:val="center"/>
              <w:cnfStyle w:val="000000000000" w:firstRow="0" w:lastRow="0" w:firstColumn="0" w:lastColumn="0" w:oddVBand="0" w:evenVBand="0" w:oddHBand="0" w:evenHBand="0" w:firstRowFirstColumn="0" w:firstRowLastColumn="0" w:lastRowFirstColumn="0" w:lastRowLastColumn="0"/>
            </w:pPr>
            <w:r>
              <w:t>0.737</w:t>
            </w:r>
          </w:p>
        </w:tc>
      </w:tr>
      <w:tr w:rsidR="00931FB3" w14:paraId="3FC458F7" w14:textId="77777777" w:rsidTr="0099528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1D99503" w14:textId="1C07BD52" w:rsidR="00931FB3" w:rsidRPr="002763B3" w:rsidRDefault="00931FB3" w:rsidP="00005E03">
            <w:pPr>
              <w:jc w:val="center"/>
              <w:rPr>
                <w:i w:val="0"/>
              </w:rPr>
            </w:pPr>
            <w:r>
              <w:rPr>
                <w:i w:val="0"/>
              </w:rPr>
              <w:t>Molybdenum (Mo)</w:t>
            </w:r>
          </w:p>
        </w:tc>
        <w:tc>
          <w:tcPr>
            <w:tcW w:w="2321" w:type="dxa"/>
            <w:tcBorders>
              <w:top w:val="single" w:sz="4" w:space="0" w:color="D0CECE" w:themeColor="background2" w:themeShade="E6"/>
              <w:bottom w:val="single" w:sz="4" w:space="0" w:color="D0CECE" w:themeColor="background2" w:themeShade="E6"/>
            </w:tcBorders>
            <w:vAlign w:val="bottom"/>
          </w:tcPr>
          <w:p w14:paraId="43367CC4" w14:textId="4EF162F1" w:rsidR="00931FB3" w:rsidRPr="003F5928" w:rsidRDefault="00931FB3" w:rsidP="00005E03">
            <w:pPr>
              <w:jc w:val="center"/>
              <w:cnfStyle w:val="000000000000" w:firstRow="0" w:lastRow="0" w:firstColumn="0" w:lastColumn="0" w:oddVBand="0" w:evenVBand="0" w:oddHBand="0" w:evenHBand="0" w:firstRowFirstColumn="0" w:firstRowLastColumn="0" w:lastRowFirstColumn="0" w:lastRowLastColumn="0"/>
            </w:pPr>
            <w:r w:rsidRPr="003F5928">
              <w:t>6.63</w:t>
            </w:r>
          </w:p>
        </w:tc>
        <w:tc>
          <w:tcPr>
            <w:tcW w:w="2321" w:type="dxa"/>
            <w:tcBorders>
              <w:top w:val="single" w:sz="4" w:space="0" w:color="D0CECE" w:themeColor="background2" w:themeShade="E6"/>
              <w:bottom w:val="single" w:sz="4" w:space="0" w:color="D0CECE" w:themeColor="background2" w:themeShade="E6"/>
            </w:tcBorders>
            <w:vAlign w:val="bottom"/>
          </w:tcPr>
          <w:p w14:paraId="1C5D3B9B" w14:textId="29E681A8" w:rsidR="00931FB3" w:rsidRPr="003F5928" w:rsidRDefault="00931FB3" w:rsidP="00005E03">
            <w:pPr>
              <w:jc w:val="center"/>
              <w:cnfStyle w:val="000000000000" w:firstRow="0" w:lastRow="0" w:firstColumn="0" w:lastColumn="0" w:oddVBand="0" w:evenVBand="0" w:oddHBand="0" w:evenHBand="0" w:firstRowFirstColumn="0" w:firstRowLastColumn="0" w:lastRowFirstColumn="0" w:lastRowLastColumn="0"/>
            </w:pPr>
            <w:r w:rsidRPr="003F5928">
              <w:t>ND</w:t>
            </w:r>
          </w:p>
        </w:tc>
      </w:tr>
      <w:tr w:rsidR="00995286" w14:paraId="42F028D6" w14:textId="77777777" w:rsidTr="00D512EB">
        <w:trPr>
          <w:cnfStyle w:val="010000000000" w:firstRow="0" w:lastRow="1" w:firstColumn="0" w:lastColumn="0" w:oddVBand="0" w:evenVBand="0" w:oddHBand="0" w:evenHBand="0" w:firstRowFirstColumn="0" w:firstRowLastColumn="0" w:lastRowFirstColumn="0" w:lastRowLastColumn="0"/>
          <w:trHeight w:val="293"/>
        </w:trPr>
        <w:tc>
          <w:tcPr>
            <w:cnfStyle w:val="001000000001" w:firstRow="0" w:lastRow="0" w:firstColumn="1" w:lastColumn="0" w:oddVBand="0" w:evenVBand="0" w:oddHBand="0" w:evenHBand="0" w:firstRowFirstColumn="0" w:firstRowLastColumn="0" w:lastRowFirstColumn="1" w:lastRowLastColumn="0"/>
            <w:tcW w:w="2321" w:type="dxa"/>
            <w:tcBorders>
              <w:top w:val="single" w:sz="4" w:space="0" w:color="D0CECE" w:themeColor="background2" w:themeShade="E6"/>
              <w:bottom w:val="single" w:sz="4" w:space="0" w:color="7F7F7F" w:themeColor="text1" w:themeTint="80"/>
            </w:tcBorders>
            <w:vAlign w:val="bottom"/>
          </w:tcPr>
          <w:p w14:paraId="72EC44C7" w14:textId="062D2AA6" w:rsidR="00995286" w:rsidRDefault="00995286" w:rsidP="00005E03">
            <w:pPr>
              <w:jc w:val="center"/>
              <w:rPr>
                <w:i w:val="0"/>
              </w:rPr>
            </w:pPr>
            <w:r>
              <w:rPr>
                <w:i w:val="0"/>
              </w:rPr>
              <w:t>Yttrium (Y)</w:t>
            </w:r>
          </w:p>
        </w:tc>
        <w:tc>
          <w:tcPr>
            <w:tcW w:w="2321" w:type="dxa"/>
            <w:tcBorders>
              <w:top w:val="single" w:sz="4" w:space="0" w:color="D0CECE" w:themeColor="background2" w:themeShade="E6"/>
              <w:bottom w:val="single" w:sz="4" w:space="0" w:color="7F7F7F" w:themeColor="text1" w:themeTint="80"/>
            </w:tcBorders>
            <w:vAlign w:val="bottom"/>
          </w:tcPr>
          <w:p w14:paraId="6D17818C" w14:textId="5CB22AE7" w:rsidR="00995286" w:rsidRPr="00B551F7" w:rsidRDefault="003F5928" w:rsidP="00005E03">
            <w:pPr>
              <w:jc w:val="center"/>
              <w:cnfStyle w:val="010000000000" w:firstRow="0" w:lastRow="1" w:firstColumn="0" w:lastColumn="0" w:oddVBand="0" w:evenVBand="0" w:oddHBand="0" w:evenHBand="0" w:firstRowFirstColumn="0" w:firstRowLastColumn="0" w:lastRowFirstColumn="0" w:lastRowLastColumn="0"/>
              <w:rPr>
                <w:i w:val="0"/>
              </w:rPr>
            </w:pPr>
            <w:r>
              <w:rPr>
                <w:i w:val="0"/>
              </w:rPr>
              <w:t>ND</w:t>
            </w:r>
          </w:p>
        </w:tc>
        <w:tc>
          <w:tcPr>
            <w:tcW w:w="2321" w:type="dxa"/>
            <w:tcBorders>
              <w:top w:val="single" w:sz="4" w:space="0" w:color="D0CECE" w:themeColor="background2" w:themeShade="E6"/>
              <w:bottom w:val="single" w:sz="4" w:space="0" w:color="7F7F7F" w:themeColor="text1" w:themeTint="80"/>
            </w:tcBorders>
            <w:vAlign w:val="bottom"/>
          </w:tcPr>
          <w:p w14:paraId="39D1DBF5" w14:textId="0FF2257F" w:rsidR="00995286" w:rsidRPr="00B551F7" w:rsidRDefault="003F5928" w:rsidP="00005E03">
            <w:pPr>
              <w:jc w:val="center"/>
              <w:cnfStyle w:val="010000000000" w:firstRow="0" w:lastRow="1" w:firstColumn="0" w:lastColumn="0" w:oddVBand="0" w:evenVBand="0" w:oddHBand="0" w:evenHBand="0" w:firstRowFirstColumn="0" w:firstRowLastColumn="0" w:lastRowFirstColumn="0" w:lastRowLastColumn="0"/>
              <w:rPr>
                <w:i w:val="0"/>
              </w:rPr>
            </w:pPr>
            <w:r>
              <w:rPr>
                <w:i w:val="0"/>
              </w:rPr>
              <w:t>1.01</w:t>
            </w:r>
          </w:p>
        </w:tc>
      </w:tr>
    </w:tbl>
    <w:p w14:paraId="23DB2047" w14:textId="52F98943" w:rsidR="00E76ABB" w:rsidRDefault="00E76ABB" w:rsidP="00E76ABB">
      <w:pPr>
        <w:spacing w:line="360" w:lineRule="auto"/>
      </w:pPr>
      <w:r>
        <w:t>The above table displays the XRF results for the second test of week 1. This table contains a wet and a dry sampl</w:t>
      </w:r>
      <w:r w:rsidR="0038523F">
        <w:t>e, ta</w:t>
      </w:r>
      <w:r w:rsidR="00034C34">
        <w:t xml:space="preserve">ken </w:t>
      </w:r>
      <w:r w:rsidR="0038523F">
        <w:t>from the same sources as previous.</w:t>
      </w:r>
    </w:p>
    <w:p w14:paraId="6E6F9318" w14:textId="23F96EA4" w:rsidR="00D1008E" w:rsidRDefault="00D1008E" w:rsidP="00E76ABB">
      <w:pPr>
        <w:spacing w:line="360" w:lineRule="auto"/>
      </w:pPr>
      <w:r>
        <w:t>Life before, there is a noticeable difference in Aluminium</w:t>
      </w:r>
      <w:r w:rsidR="0080738D">
        <w:t xml:space="preserve">, Sodium </w:t>
      </w:r>
      <w:r w:rsidR="00D0024A">
        <w:t>and Chlorine</w:t>
      </w:r>
      <w:r>
        <w:t xml:space="preserve"> content in the </w:t>
      </w:r>
      <w:r w:rsidR="00B03791">
        <w:t>Wet sample</w:t>
      </w:r>
      <w:r w:rsidR="00D0024A">
        <w:t xml:space="preserve">. There is also a very noticeable amount of Potassium in the wet sample, showing that the nutrients are being contained to the water being </w:t>
      </w:r>
      <w:r w:rsidR="00671A1F">
        <w:t>removed. There is also a very noticeable amount of Iron in the Dry sample, showing that any iron present is kept to the solids inside the reactor.</w:t>
      </w:r>
    </w:p>
    <w:p w14:paraId="3587DEEF" w14:textId="3DD253DC" w:rsidR="00451118" w:rsidRPr="00034C34" w:rsidRDefault="00E76ABB" w:rsidP="00034C34">
      <w:pPr>
        <w:spacing w:line="360" w:lineRule="auto"/>
      </w:pPr>
      <w:r>
        <w:br w:type="page"/>
      </w:r>
    </w:p>
    <w:p w14:paraId="5C948FE1" w14:textId="0BEC2993" w:rsidR="00F717A8" w:rsidRDefault="5DB62041" w:rsidP="00F10AAF">
      <w:pPr>
        <w:pStyle w:val="Heading3"/>
        <w:spacing w:line="360" w:lineRule="auto"/>
      </w:pPr>
      <w:bookmarkStart w:id="1647" w:name="_Toc514758088"/>
      <w:r>
        <w:lastRenderedPageBreak/>
        <w:t>Test 3 (Group)</w:t>
      </w:r>
      <w:bookmarkEnd w:id="1633"/>
      <w:bookmarkEnd w:id="1634"/>
      <w:bookmarkEnd w:id="1635"/>
      <w:bookmarkEnd w:id="1636"/>
      <w:bookmarkEnd w:id="1637"/>
      <w:bookmarkEnd w:id="1638"/>
      <w:bookmarkEnd w:id="1639"/>
      <w:bookmarkEnd w:id="1642"/>
      <w:bookmarkEnd w:id="1643"/>
      <w:bookmarkEnd w:id="1644"/>
      <w:bookmarkEnd w:id="1645"/>
      <w:bookmarkEnd w:id="1647"/>
    </w:p>
    <w:p w14:paraId="4A607FEE" w14:textId="77777777" w:rsidR="00F717A8" w:rsidRDefault="00F717A8" w:rsidP="00343D99">
      <w:pPr>
        <w:spacing w:line="240" w:lineRule="auto"/>
      </w:pPr>
      <w:r>
        <w:t>Voltage Cap: 25V</w:t>
      </w:r>
      <w:r>
        <w:tab/>
        <w:t>Current: 4A</w:t>
      </w:r>
      <w:r>
        <w:tab/>
        <w:t>Volume of Slurry: 1100ml</w:t>
      </w:r>
      <w:r>
        <w:tab/>
      </w:r>
    </w:p>
    <w:p w14:paraId="7318BB74" w14:textId="0CE6C322" w:rsidR="00F717A8" w:rsidRDefault="00F717A8" w:rsidP="00343D99">
      <w:pPr>
        <w:spacing w:line="240" w:lineRule="auto"/>
      </w:pPr>
      <w:r>
        <w:t>Volume of Cha</w:t>
      </w:r>
      <w:r w:rsidR="00204AAD">
        <w:t>rge Water: 0ml</w:t>
      </w:r>
      <w:r w:rsidR="00204AAD">
        <w:tab/>
        <w:t>Gravel Depth: 195</w:t>
      </w:r>
      <w:r>
        <w:t>mm</w:t>
      </w:r>
      <w:r>
        <w:tab/>
        <w:t>Date of Sample: 18/04/18</w:t>
      </w:r>
    </w:p>
    <w:p w14:paraId="16DC43DC" w14:textId="77777777" w:rsidR="00F717A8" w:rsidRDefault="00F717A8" w:rsidP="00F717A8">
      <w:pPr>
        <w:pStyle w:val="Caption"/>
        <w:keepNext/>
        <w:rPr>
          <w:noProof/>
        </w:rPr>
      </w:pPr>
    </w:p>
    <w:p w14:paraId="1B2405FF" w14:textId="754E56E8" w:rsidR="00F717A8" w:rsidRDefault="00F717A8" w:rsidP="00F717A8">
      <w:pPr>
        <w:pStyle w:val="Caption"/>
        <w:keepNext/>
      </w:pPr>
      <w:bookmarkStart w:id="1648" w:name="_Toc512948169"/>
      <w:bookmarkStart w:id="1649" w:name="_Toc513122064"/>
      <w:bookmarkStart w:id="1650" w:name="_Toc513227587"/>
      <w:bookmarkStart w:id="1651" w:name="_Toc514060331"/>
      <w:bookmarkStart w:id="1652" w:name="_Toc514069507"/>
      <w:bookmarkStart w:id="1653" w:name="_Toc514757971"/>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6</w:t>
      </w:r>
      <w:r w:rsidR="007302E0">
        <w:rPr>
          <w:noProof/>
        </w:rPr>
        <w:fldChar w:fldCharType="end"/>
      </w:r>
      <w:r>
        <w:t xml:space="preserve"> </w:t>
      </w:r>
      <w:r w:rsidR="00794D72">
        <w:t>– Week 1</w:t>
      </w:r>
      <w:r>
        <w:t xml:space="preserve"> Test 3 Results</w:t>
      </w:r>
      <w:bookmarkEnd w:id="1648"/>
      <w:bookmarkEnd w:id="1649"/>
      <w:bookmarkEnd w:id="1650"/>
      <w:bookmarkEnd w:id="1651"/>
      <w:bookmarkEnd w:id="1652"/>
      <w:bookmarkEnd w:id="1653"/>
    </w:p>
    <w:tbl>
      <w:tblPr>
        <w:tblStyle w:val="PlainTable51"/>
        <w:tblW w:w="8500" w:type="dxa"/>
        <w:tblLook w:val="06E0" w:firstRow="1" w:lastRow="1" w:firstColumn="1" w:lastColumn="0" w:noHBand="1" w:noVBand="1"/>
      </w:tblPr>
      <w:tblGrid>
        <w:gridCol w:w="2125"/>
        <w:gridCol w:w="2125"/>
        <w:gridCol w:w="2125"/>
        <w:gridCol w:w="2125"/>
      </w:tblGrid>
      <w:tr w:rsidR="00F717A8" w14:paraId="2F2C2B9F" w14:textId="77777777" w:rsidTr="005357BC">
        <w:trPr>
          <w:cnfStyle w:val="100000000000" w:firstRow="1" w:lastRow="0" w:firstColumn="0" w:lastColumn="0" w:oddVBand="0" w:evenVBand="0" w:oddHBand="0" w:evenHBand="0" w:firstRowFirstColumn="0" w:firstRowLastColumn="0" w:lastRowFirstColumn="0" w:lastRowLastColumn="0"/>
          <w:trHeight w:val="848"/>
        </w:trPr>
        <w:tc>
          <w:tcPr>
            <w:cnfStyle w:val="001000000100" w:firstRow="0" w:lastRow="0" w:firstColumn="1" w:lastColumn="0" w:oddVBand="0" w:evenVBand="0" w:oddHBand="0" w:evenHBand="0" w:firstRowFirstColumn="1" w:firstRowLastColumn="0" w:lastRowFirstColumn="0" w:lastRowLastColumn="0"/>
            <w:tcW w:w="2125" w:type="dxa"/>
          </w:tcPr>
          <w:p w14:paraId="5006CE85" w14:textId="77777777" w:rsidR="00F717A8" w:rsidRPr="00C7035B" w:rsidRDefault="5DB62041" w:rsidP="5DB62041">
            <w:pPr>
              <w:jc w:val="center"/>
              <w:rPr>
                <w:b/>
                <w:bCs/>
                <w:i w:val="0"/>
                <w:iCs w:val="0"/>
              </w:rPr>
            </w:pPr>
            <w:r w:rsidRPr="5DB62041">
              <w:rPr>
                <w:b/>
                <w:bCs/>
                <w:i w:val="0"/>
                <w:iCs w:val="0"/>
              </w:rPr>
              <w:t>Day</w:t>
            </w:r>
          </w:p>
        </w:tc>
        <w:tc>
          <w:tcPr>
            <w:tcW w:w="2125" w:type="dxa"/>
          </w:tcPr>
          <w:p w14:paraId="302D97B6"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sidRPr="5DB62041">
              <w:rPr>
                <w:rFonts w:asciiTheme="minorHAnsi" w:hAnsiTheme="minorHAnsi" w:cstheme="minorBidi"/>
                <w:b/>
                <w:bCs/>
                <w:i w:val="0"/>
                <w:iCs w:val="0"/>
              </w:rPr>
              <w:t>Time</w:t>
            </w:r>
          </w:p>
        </w:tc>
        <w:tc>
          <w:tcPr>
            <w:tcW w:w="2125" w:type="dxa"/>
          </w:tcPr>
          <w:p w14:paraId="60220153"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Time Passed</w:t>
            </w:r>
          </w:p>
          <w:p w14:paraId="1399AFB0"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(Minutes)</w:t>
            </w:r>
          </w:p>
        </w:tc>
        <w:tc>
          <w:tcPr>
            <w:tcW w:w="2125" w:type="dxa"/>
          </w:tcPr>
          <w:p w14:paraId="09F5A0F2" w14:textId="77777777" w:rsidR="00F717A8" w:rsidRPr="00144D09"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Volume of Water (ml)</w:t>
            </w:r>
          </w:p>
        </w:tc>
      </w:tr>
      <w:tr w:rsidR="00F717A8" w14:paraId="102D9D53" w14:textId="77777777" w:rsidTr="005357BC">
        <w:trPr>
          <w:trHeight w:val="282"/>
        </w:trPr>
        <w:tc>
          <w:tcPr>
            <w:cnfStyle w:val="001000000000" w:firstRow="0" w:lastRow="0" w:firstColumn="1" w:lastColumn="0" w:oddVBand="0" w:evenVBand="0" w:oddHBand="0" w:evenHBand="0" w:firstRowFirstColumn="0" w:firstRowLastColumn="0" w:lastRowFirstColumn="0" w:lastRowLastColumn="0"/>
            <w:tcW w:w="2125" w:type="dxa"/>
            <w:vAlign w:val="bottom"/>
          </w:tcPr>
          <w:p w14:paraId="4C924615" w14:textId="77777777" w:rsidR="00F717A8" w:rsidRPr="00355217" w:rsidRDefault="5DB62041" w:rsidP="5DB62041">
            <w:pPr>
              <w:jc w:val="center"/>
              <w:rPr>
                <w:i w:val="0"/>
                <w:iCs w:val="0"/>
              </w:rPr>
            </w:pPr>
            <w:r w:rsidRPr="5DB62041">
              <w:rPr>
                <w:i w:val="0"/>
                <w:iCs w:val="0"/>
                <w:color w:val="000000" w:themeColor="text1"/>
              </w:rPr>
              <w:t>Wednesday</w:t>
            </w:r>
          </w:p>
        </w:tc>
        <w:tc>
          <w:tcPr>
            <w:tcW w:w="2125" w:type="dxa"/>
            <w:tcBorders>
              <w:top w:val="single" w:sz="4" w:space="0" w:color="FFFFFF" w:themeColor="background1" w:themeTint="00" w:themeShade="7F"/>
              <w:bottom w:val="single" w:sz="4" w:space="0" w:color="D0CECE"/>
            </w:tcBorders>
            <w:vAlign w:val="bottom"/>
          </w:tcPr>
          <w:p w14:paraId="22976CDF"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12:20</w:t>
            </w:r>
          </w:p>
        </w:tc>
        <w:tc>
          <w:tcPr>
            <w:tcW w:w="2125" w:type="dxa"/>
            <w:tcBorders>
              <w:top w:val="single" w:sz="4" w:space="0" w:color="FFFFFF" w:themeColor="background1" w:themeTint="00" w:themeShade="7F"/>
              <w:bottom w:val="single" w:sz="4" w:space="0" w:color="D0CECE"/>
            </w:tcBorders>
            <w:vAlign w:val="bottom"/>
          </w:tcPr>
          <w:p w14:paraId="2638674D"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0</w:t>
            </w:r>
          </w:p>
        </w:tc>
        <w:tc>
          <w:tcPr>
            <w:tcW w:w="2125" w:type="dxa"/>
            <w:tcBorders>
              <w:top w:val="single" w:sz="4" w:space="0" w:color="FFFFFF" w:themeColor="background1" w:themeTint="00" w:themeShade="7F"/>
              <w:bottom w:val="single" w:sz="4" w:space="0" w:color="D0CECE"/>
            </w:tcBorders>
            <w:vAlign w:val="bottom"/>
          </w:tcPr>
          <w:p w14:paraId="5CDFC8F7"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0</w:t>
            </w:r>
          </w:p>
        </w:tc>
      </w:tr>
      <w:tr w:rsidR="00F717A8" w14:paraId="4774AE83" w14:textId="77777777" w:rsidTr="005357BC">
        <w:trPr>
          <w:trHeight w:val="282"/>
        </w:trPr>
        <w:tc>
          <w:tcPr>
            <w:cnfStyle w:val="001000000000" w:firstRow="0" w:lastRow="0" w:firstColumn="1" w:lastColumn="0" w:oddVBand="0" w:evenVBand="0" w:oddHBand="0" w:evenHBand="0" w:firstRowFirstColumn="0" w:firstRowLastColumn="0" w:lastRowFirstColumn="0" w:lastRowLastColumn="0"/>
            <w:tcW w:w="2125" w:type="dxa"/>
            <w:vAlign w:val="bottom"/>
          </w:tcPr>
          <w:p w14:paraId="40F93AB7" w14:textId="77777777" w:rsidR="00F717A8" w:rsidRPr="00355217" w:rsidRDefault="5DB62041" w:rsidP="5DB62041">
            <w:pPr>
              <w:jc w:val="center"/>
              <w:rPr>
                <w:i w:val="0"/>
                <w:iCs w:val="0"/>
              </w:rPr>
            </w:pPr>
            <w:r w:rsidRPr="5DB62041">
              <w:rPr>
                <w:i w:val="0"/>
                <w:iCs w:val="0"/>
                <w:color w:val="000000" w:themeColor="text1"/>
              </w:rPr>
              <w:t> </w:t>
            </w:r>
          </w:p>
        </w:tc>
        <w:tc>
          <w:tcPr>
            <w:tcW w:w="2125" w:type="dxa"/>
            <w:tcBorders>
              <w:top w:val="single" w:sz="4" w:space="0" w:color="D0CECE"/>
              <w:bottom w:val="single" w:sz="4" w:space="0" w:color="D0CECE"/>
            </w:tcBorders>
            <w:vAlign w:val="bottom"/>
          </w:tcPr>
          <w:p w14:paraId="344E55D9"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12:50</w:t>
            </w:r>
          </w:p>
        </w:tc>
        <w:tc>
          <w:tcPr>
            <w:tcW w:w="2125" w:type="dxa"/>
            <w:tcBorders>
              <w:top w:val="single" w:sz="4" w:space="0" w:color="D0CECE"/>
              <w:bottom w:val="single" w:sz="4" w:space="0" w:color="D0CECE"/>
            </w:tcBorders>
            <w:vAlign w:val="bottom"/>
          </w:tcPr>
          <w:p w14:paraId="3C4037BB"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30</w:t>
            </w:r>
          </w:p>
        </w:tc>
        <w:tc>
          <w:tcPr>
            <w:tcW w:w="2125" w:type="dxa"/>
            <w:tcBorders>
              <w:top w:val="single" w:sz="4" w:space="0" w:color="D0CECE"/>
              <w:bottom w:val="single" w:sz="4" w:space="0" w:color="D0CECE"/>
            </w:tcBorders>
            <w:vAlign w:val="bottom"/>
          </w:tcPr>
          <w:p w14:paraId="06A6C8DE"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200</w:t>
            </w:r>
          </w:p>
        </w:tc>
      </w:tr>
      <w:tr w:rsidR="00F717A8" w14:paraId="6C5DE0AA" w14:textId="77777777" w:rsidTr="005357BC">
        <w:trPr>
          <w:trHeight w:val="282"/>
        </w:trPr>
        <w:tc>
          <w:tcPr>
            <w:cnfStyle w:val="001000000000" w:firstRow="0" w:lastRow="0" w:firstColumn="1" w:lastColumn="0" w:oddVBand="0" w:evenVBand="0" w:oddHBand="0" w:evenHBand="0" w:firstRowFirstColumn="0" w:firstRowLastColumn="0" w:lastRowFirstColumn="0" w:lastRowLastColumn="0"/>
            <w:tcW w:w="2125" w:type="dxa"/>
            <w:vAlign w:val="bottom"/>
          </w:tcPr>
          <w:p w14:paraId="6257A477" w14:textId="77777777" w:rsidR="00F717A8" w:rsidRPr="00355217" w:rsidRDefault="5DB62041" w:rsidP="5DB62041">
            <w:pPr>
              <w:jc w:val="center"/>
              <w:rPr>
                <w:i w:val="0"/>
                <w:iCs w:val="0"/>
              </w:rPr>
            </w:pPr>
            <w:r w:rsidRPr="5DB62041">
              <w:rPr>
                <w:i w:val="0"/>
                <w:iCs w:val="0"/>
                <w:color w:val="000000" w:themeColor="text1"/>
              </w:rPr>
              <w:t> </w:t>
            </w:r>
          </w:p>
        </w:tc>
        <w:tc>
          <w:tcPr>
            <w:tcW w:w="2125" w:type="dxa"/>
            <w:tcBorders>
              <w:top w:val="single" w:sz="4" w:space="0" w:color="D0CECE"/>
              <w:bottom w:val="single" w:sz="4" w:space="0" w:color="D0CECE"/>
            </w:tcBorders>
            <w:vAlign w:val="bottom"/>
          </w:tcPr>
          <w:p w14:paraId="574D5101"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13:20</w:t>
            </w:r>
          </w:p>
        </w:tc>
        <w:tc>
          <w:tcPr>
            <w:tcW w:w="2125" w:type="dxa"/>
            <w:tcBorders>
              <w:top w:val="single" w:sz="4" w:space="0" w:color="D0CECE"/>
              <w:bottom w:val="single" w:sz="4" w:space="0" w:color="D0CECE"/>
            </w:tcBorders>
            <w:vAlign w:val="bottom"/>
          </w:tcPr>
          <w:p w14:paraId="4C298328"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60</w:t>
            </w:r>
          </w:p>
        </w:tc>
        <w:tc>
          <w:tcPr>
            <w:tcW w:w="2125" w:type="dxa"/>
            <w:tcBorders>
              <w:top w:val="single" w:sz="4" w:space="0" w:color="D0CECE"/>
              <w:bottom w:val="single" w:sz="4" w:space="0" w:color="D0CECE"/>
            </w:tcBorders>
            <w:vAlign w:val="bottom"/>
          </w:tcPr>
          <w:p w14:paraId="6F996FAB"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210</w:t>
            </w:r>
          </w:p>
        </w:tc>
      </w:tr>
      <w:tr w:rsidR="00F717A8" w14:paraId="49881828" w14:textId="77777777" w:rsidTr="005357BC">
        <w:trPr>
          <w:trHeight w:val="282"/>
        </w:trPr>
        <w:tc>
          <w:tcPr>
            <w:cnfStyle w:val="001000000000" w:firstRow="0" w:lastRow="0" w:firstColumn="1" w:lastColumn="0" w:oddVBand="0" w:evenVBand="0" w:oddHBand="0" w:evenHBand="0" w:firstRowFirstColumn="0" w:firstRowLastColumn="0" w:lastRowFirstColumn="0" w:lastRowLastColumn="0"/>
            <w:tcW w:w="2125" w:type="dxa"/>
            <w:vAlign w:val="bottom"/>
          </w:tcPr>
          <w:p w14:paraId="6880C92D" w14:textId="77777777" w:rsidR="00F717A8" w:rsidRPr="00355217" w:rsidRDefault="5DB62041" w:rsidP="5DB62041">
            <w:pPr>
              <w:jc w:val="center"/>
              <w:rPr>
                <w:i w:val="0"/>
                <w:iCs w:val="0"/>
              </w:rPr>
            </w:pPr>
            <w:r w:rsidRPr="5DB62041">
              <w:rPr>
                <w:i w:val="0"/>
                <w:iCs w:val="0"/>
                <w:color w:val="000000" w:themeColor="text1"/>
              </w:rPr>
              <w:t> </w:t>
            </w:r>
          </w:p>
        </w:tc>
        <w:tc>
          <w:tcPr>
            <w:tcW w:w="2125" w:type="dxa"/>
            <w:tcBorders>
              <w:top w:val="single" w:sz="4" w:space="0" w:color="D0CECE"/>
              <w:bottom w:val="single" w:sz="4" w:space="0" w:color="D0CECE"/>
            </w:tcBorders>
            <w:vAlign w:val="bottom"/>
          </w:tcPr>
          <w:p w14:paraId="2FB2A116"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13:50</w:t>
            </w:r>
          </w:p>
        </w:tc>
        <w:tc>
          <w:tcPr>
            <w:tcW w:w="2125" w:type="dxa"/>
            <w:tcBorders>
              <w:top w:val="single" w:sz="4" w:space="0" w:color="D0CECE"/>
              <w:bottom w:val="single" w:sz="4" w:space="0" w:color="D0CECE"/>
            </w:tcBorders>
            <w:vAlign w:val="bottom"/>
          </w:tcPr>
          <w:p w14:paraId="72DA8562"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90</w:t>
            </w:r>
          </w:p>
        </w:tc>
        <w:tc>
          <w:tcPr>
            <w:tcW w:w="2125" w:type="dxa"/>
            <w:tcBorders>
              <w:top w:val="single" w:sz="4" w:space="0" w:color="D0CECE"/>
              <w:bottom w:val="single" w:sz="4" w:space="0" w:color="D0CECE"/>
            </w:tcBorders>
            <w:vAlign w:val="bottom"/>
          </w:tcPr>
          <w:p w14:paraId="443BE9E0"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225</w:t>
            </w:r>
          </w:p>
        </w:tc>
      </w:tr>
      <w:tr w:rsidR="00F717A8" w14:paraId="52F51001" w14:textId="77777777" w:rsidTr="005357BC">
        <w:trPr>
          <w:trHeight w:val="282"/>
        </w:trPr>
        <w:tc>
          <w:tcPr>
            <w:cnfStyle w:val="001000000000" w:firstRow="0" w:lastRow="0" w:firstColumn="1" w:lastColumn="0" w:oddVBand="0" w:evenVBand="0" w:oddHBand="0" w:evenHBand="0" w:firstRowFirstColumn="0" w:firstRowLastColumn="0" w:lastRowFirstColumn="0" w:lastRowLastColumn="0"/>
            <w:tcW w:w="2125" w:type="dxa"/>
            <w:vAlign w:val="bottom"/>
          </w:tcPr>
          <w:p w14:paraId="051391F3" w14:textId="77777777" w:rsidR="00F717A8" w:rsidRPr="00355217" w:rsidRDefault="5DB62041" w:rsidP="5DB62041">
            <w:pPr>
              <w:jc w:val="center"/>
              <w:rPr>
                <w:i w:val="0"/>
                <w:iCs w:val="0"/>
                <w:color w:val="000000" w:themeColor="text1"/>
              </w:rPr>
            </w:pPr>
            <w:r w:rsidRPr="5DB62041">
              <w:rPr>
                <w:i w:val="0"/>
                <w:iCs w:val="0"/>
                <w:color w:val="000000" w:themeColor="text1"/>
              </w:rPr>
              <w:t> </w:t>
            </w:r>
          </w:p>
        </w:tc>
        <w:tc>
          <w:tcPr>
            <w:tcW w:w="2125" w:type="dxa"/>
            <w:tcBorders>
              <w:top w:val="single" w:sz="4" w:space="0" w:color="D0CECE"/>
              <w:bottom w:val="single" w:sz="4" w:space="0" w:color="D0CECE"/>
            </w:tcBorders>
            <w:vAlign w:val="bottom"/>
          </w:tcPr>
          <w:p w14:paraId="5AD2BB77"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14:00</w:t>
            </w:r>
          </w:p>
        </w:tc>
        <w:tc>
          <w:tcPr>
            <w:tcW w:w="2125" w:type="dxa"/>
            <w:tcBorders>
              <w:top w:val="single" w:sz="4" w:space="0" w:color="D0CECE"/>
              <w:bottom w:val="single" w:sz="4" w:space="0" w:color="D0CECE"/>
            </w:tcBorders>
            <w:vAlign w:val="bottom"/>
          </w:tcPr>
          <w:p w14:paraId="616EBA2A"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120</w:t>
            </w:r>
          </w:p>
        </w:tc>
        <w:tc>
          <w:tcPr>
            <w:tcW w:w="2125" w:type="dxa"/>
            <w:tcBorders>
              <w:top w:val="single" w:sz="4" w:space="0" w:color="D0CECE"/>
              <w:bottom w:val="single" w:sz="4" w:space="0" w:color="D0CECE"/>
            </w:tcBorders>
            <w:vAlign w:val="bottom"/>
          </w:tcPr>
          <w:p w14:paraId="6FE8D9B6"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240</w:t>
            </w:r>
          </w:p>
        </w:tc>
      </w:tr>
      <w:tr w:rsidR="00F717A8" w14:paraId="59C1010B" w14:textId="77777777" w:rsidTr="005357BC">
        <w:trPr>
          <w:trHeight w:val="282"/>
        </w:trPr>
        <w:tc>
          <w:tcPr>
            <w:cnfStyle w:val="001000000000" w:firstRow="0" w:lastRow="0" w:firstColumn="1" w:lastColumn="0" w:oddVBand="0" w:evenVBand="0" w:oddHBand="0" w:evenHBand="0" w:firstRowFirstColumn="0" w:firstRowLastColumn="0" w:lastRowFirstColumn="0" w:lastRowLastColumn="0"/>
            <w:tcW w:w="2125" w:type="dxa"/>
            <w:vAlign w:val="bottom"/>
          </w:tcPr>
          <w:p w14:paraId="1E73DDFE" w14:textId="77777777" w:rsidR="00F717A8" w:rsidRPr="00355217" w:rsidRDefault="5DB62041" w:rsidP="5DB62041">
            <w:pPr>
              <w:jc w:val="center"/>
              <w:rPr>
                <w:i w:val="0"/>
                <w:iCs w:val="0"/>
                <w:color w:val="000000" w:themeColor="text1"/>
              </w:rPr>
            </w:pPr>
            <w:r w:rsidRPr="5DB62041">
              <w:rPr>
                <w:i w:val="0"/>
                <w:iCs w:val="0"/>
                <w:color w:val="000000" w:themeColor="text1"/>
              </w:rPr>
              <w:t> </w:t>
            </w:r>
          </w:p>
        </w:tc>
        <w:tc>
          <w:tcPr>
            <w:tcW w:w="2125" w:type="dxa"/>
            <w:tcBorders>
              <w:top w:val="single" w:sz="4" w:space="0" w:color="D0CECE"/>
              <w:bottom w:val="single" w:sz="4" w:space="0" w:color="D0CECE"/>
            </w:tcBorders>
            <w:vAlign w:val="bottom"/>
          </w:tcPr>
          <w:p w14:paraId="5E1814C4"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14:20</w:t>
            </w:r>
          </w:p>
        </w:tc>
        <w:tc>
          <w:tcPr>
            <w:tcW w:w="2125" w:type="dxa"/>
            <w:tcBorders>
              <w:top w:val="single" w:sz="4" w:space="0" w:color="D0CECE"/>
              <w:bottom w:val="single" w:sz="4" w:space="0" w:color="D0CECE"/>
            </w:tcBorders>
            <w:vAlign w:val="bottom"/>
          </w:tcPr>
          <w:p w14:paraId="5CE18595"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150</w:t>
            </w:r>
          </w:p>
        </w:tc>
        <w:tc>
          <w:tcPr>
            <w:tcW w:w="2125" w:type="dxa"/>
            <w:tcBorders>
              <w:top w:val="single" w:sz="4" w:space="0" w:color="D0CECE"/>
              <w:bottom w:val="single" w:sz="4" w:space="0" w:color="D0CECE"/>
            </w:tcBorders>
            <w:vAlign w:val="bottom"/>
          </w:tcPr>
          <w:p w14:paraId="52CE91ED"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250</w:t>
            </w:r>
          </w:p>
        </w:tc>
      </w:tr>
      <w:tr w:rsidR="00F717A8" w14:paraId="4380D59E" w14:textId="77777777" w:rsidTr="005357BC">
        <w:trPr>
          <w:trHeight w:val="62"/>
        </w:trPr>
        <w:tc>
          <w:tcPr>
            <w:cnfStyle w:val="001000000000" w:firstRow="0" w:lastRow="0" w:firstColumn="1" w:lastColumn="0" w:oddVBand="0" w:evenVBand="0" w:oddHBand="0" w:evenHBand="0" w:firstRowFirstColumn="0" w:firstRowLastColumn="0" w:lastRowFirstColumn="0" w:lastRowLastColumn="0"/>
            <w:tcW w:w="2125" w:type="dxa"/>
            <w:vAlign w:val="bottom"/>
          </w:tcPr>
          <w:p w14:paraId="5C51FBEE" w14:textId="77777777" w:rsidR="00F717A8" w:rsidRPr="00355217" w:rsidRDefault="5DB62041" w:rsidP="5DB62041">
            <w:pPr>
              <w:jc w:val="center"/>
              <w:rPr>
                <w:i w:val="0"/>
                <w:iCs w:val="0"/>
              </w:rPr>
            </w:pPr>
            <w:r w:rsidRPr="5DB62041">
              <w:rPr>
                <w:i w:val="0"/>
                <w:iCs w:val="0"/>
                <w:color w:val="000000" w:themeColor="text1"/>
              </w:rPr>
              <w:t> </w:t>
            </w:r>
          </w:p>
        </w:tc>
        <w:tc>
          <w:tcPr>
            <w:tcW w:w="2125" w:type="dxa"/>
            <w:tcBorders>
              <w:top w:val="single" w:sz="4" w:space="0" w:color="D0CECE"/>
              <w:bottom w:val="single" w:sz="4" w:space="0" w:color="D0CECE"/>
            </w:tcBorders>
            <w:vAlign w:val="bottom"/>
          </w:tcPr>
          <w:p w14:paraId="503AB9BE"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14:50</w:t>
            </w:r>
          </w:p>
        </w:tc>
        <w:tc>
          <w:tcPr>
            <w:tcW w:w="2125" w:type="dxa"/>
            <w:tcBorders>
              <w:top w:val="single" w:sz="4" w:space="0" w:color="D0CECE"/>
              <w:bottom w:val="single" w:sz="4" w:space="0" w:color="D0CECE"/>
            </w:tcBorders>
            <w:vAlign w:val="bottom"/>
          </w:tcPr>
          <w:p w14:paraId="77F49785"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180</w:t>
            </w:r>
          </w:p>
        </w:tc>
        <w:tc>
          <w:tcPr>
            <w:tcW w:w="2125" w:type="dxa"/>
            <w:tcBorders>
              <w:top w:val="single" w:sz="4" w:space="0" w:color="D0CECE"/>
              <w:bottom w:val="single" w:sz="4" w:space="0" w:color="D0CECE"/>
            </w:tcBorders>
            <w:vAlign w:val="bottom"/>
          </w:tcPr>
          <w:p w14:paraId="7D65BFED"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290</w:t>
            </w:r>
          </w:p>
        </w:tc>
      </w:tr>
      <w:tr w:rsidR="00F717A8" w14:paraId="1142AC9D" w14:textId="77777777" w:rsidTr="005357BC">
        <w:trPr>
          <w:trHeight w:val="268"/>
        </w:trPr>
        <w:tc>
          <w:tcPr>
            <w:cnfStyle w:val="001000000000" w:firstRow="0" w:lastRow="0" w:firstColumn="1" w:lastColumn="0" w:oddVBand="0" w:evenVBand="0" w:oddHBand="0" w:evenHBand="0" w:firstRowFirstColumn="0" w:firstRowLastColumn="0" w:lastRowFirstColumn="0" w:lastRowLastColumn="0"/>
            <w:tcW w:w="2125" w:type="dxa"/>
            <w:vAlign w:val="bottom"/>
          </w:tcPr>
          <w:p w14:paraId="408FE53E" w14:textId="77777777" w:rsidR="00F717A8" w:rsidRPr="00355217" w:rsidRDefault="5DB62041" w:rsidP="5DB62041">
            <w:pPr>
              <w:jc w:val="center"/>
              <w:rPr>
                <w:i w:val="0"/>
                <w:iCs w:val="0"/>
              </w:rPr>
            </w:pPr>
            <w:r w:rsidRPr="5DB62041">
              <w:rPr>
                <w:i w:val="0"/>
                <w:iCs w:val="0"/>
                <w:color w:val="000000" w:themeColor="text1"/>
              </w:rPr>
              <w:t>Thursday</w:t>
            </w:r>
          </w:p>
        </w:tc>
        <w:tc>
          <w:tcPr>
            <w:tcW w:w="2125" w:type="dxa"/>
            <w:tcBorders>
              <w:top w:val="single" w:sz="4" w:space="0" w:color="D0CECE"/>
              <w:bottom w:val="single" w:sz="4" w:space="0" w:color="FFFFFF" w:themeColor="background1" w:themeTint="00" w:themeShade="7F"/>
            </w:tcBorders>
            <w:vAlign w:val="bottom"/>
          </w:tcPr>
          <w:p w14:paraId="6B5A4301"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09:50</w:t>
            </w:r>
          </w:p>
        </w:tc>
        <w:tc>
          <w:tcPr>
            <w:tcW w:w="2125" w:type="dxa"/>
            <w:tcBorders>
              <w:top w:val="single" w:sz="4" w:space="0" w:color="D0CECE"/>
              <w:bottom w:val="single" w:sz="4" w:space="0" w:color="FFFFFF" w:themeColor="background1" w:themeTint="00" w:themeShade="7F"/>
            </w:tcBorders>
            <w:vAlign w:val="bottom"/>
          </w:tcPr>
          <w:p w14:paraId="00C96225"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1310</w:t>
            </w:r>
          </w:p>
        </w:tc>
        <w:tc>
          <w:tcPr>
            <w:tcW w:w="2125" w:type="dxa"/>
            <w:tcBorders>
              <w:top w:val="single" w:sz="4" w:space="0" w:color="D0CECE"/>
              <w:bottom w:val="single" w:sz="4" w:space="0" w:color="FFFFFF" w:themeColor="background1" w:themeTint="00" w:themeShade="7F"/>
            </w:tcBorders>
            <w:vAlign w:val="bottom"/>
          </w:tcPr>
          <w:p w14:paraId="48C6E4C1"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390</w:t>
            </w:r>
          </w:p>
        </w:tc>
      </w:tr>
      <w:tr w:rsidR="00F717A8" w14:paraId="3A8936CC" w14:textId="77777777" w:rsidTr="005357BC">
        <w:trPr>
          <w:cnfStyle w:val="010000000000" w:firstRow="0" w:lastRow="1" w:firstColumn="0" w:lastColumn="0" w:oddVBand="0" w:evenVBand="0" w:oddHBand="0" w:evenHBand="0" w:firstRowFirstColumn="0" w:firstRowLastColumn="0" w:lastRowFirstColumn="0" w:lastRowLastColumn="0"/>
          <w:trHeight w:val="282"/>
        </w:trPr>
        <w:tc>
          <w:tcPr>
            <w:cnfStyle w:val="001000000001" w:firstRow="0" w:lastRow="0" w:firstColumn="1" w:lastColumn="0" w:oddVBand="0" w:evenVBand="0" w:oddHBand="0" w:evenHBand="0" w:firstRowFirstColumn="0" w:firstRowLastColumn="0" w:lastRowFirstColumn="1" w:lastRowLastColumn="0"/>
            <w:tcW w:w="2125" w:type="dxa"/>
          </w:tcPr>
          <w:p w14:paraId="45E4C293" w14:textId="77777777" w:rsidR="00F717A8" w:rsidRDefault="00F717A8" w:rsidP="00F717A8">
            <w:pPr>
              <w:jc w:val="center"/>
            </w:pPr>
          </w:p>
        </w:tc>
        <w:tc>
          <w:tcPr>
            <w:tcW w:w="2125" w:type="dxa"/>
          </w:tcPr>
          <w:p w14:paraId="74095C70" w14:textId="77777777" w:rsidR="00F717A8" w:rsidRDefault="00F717A8" w:rsidP="00F717A8">
            <w:pPr>
              <w:jc w:val="center"/>
              <w:cnfStyle w:val="010000000000" w:firstRow="0" w:lastRow="1" w:firstColumn="0" w:lastColumn="0" w:oddVBand="0" w:evenVBand="0" w:oddHBand="0" w:evenHBand="0" w:firstRowFirstColumn="0" w:firstRowLastColumn="0" w:lastRowFirstColumn="0" w:lastRowLastColumn="0"/>
            </w:pPr>
          </w:p>
        </w:tc>
        <w:tc>
          <w:tcPr>
            <w:tcW w:w="2125" w:type="dxa"/>
          </w:tcPr>
          <w:p w14:paraId="262C2921" w14:textId="77777777" w:rsidR="00F717A8" w:rsidRDefault="00F717A8" w:rsidP="00F717A8">
            <w:pPr>
              <w:jc w:val="center"/>
              <w:cnfStyle w:val="010000000000" w:firstRow="0" w:lastRow="1" w:firstColumn="0" w:lastColumn="0" w:oddVBand="0" w:evenVBand="0" w:oddHBand="0" w:evenHBand="0" w:firstRowFirstColumn="0" w:firstRowLastColumn="0" w:lastRowFirstColumn="0" w:lastRowLastColumn="0"/>
            </w:pPr>
          </w:p>
        </w:tc>
        <w:tc>
          <w:tcPr>
            <w:tcW w:w="2125" w:type="dxa"/>
          </w:tcPr>
          <w:p w14:paraId="073294F5" w14:textId="77777777" w:rsidR="00F717A8" w:rsidRDefault="00F717A8" w:rsidP="00F717A8">
            <w:pPr>
              <w:jc w:val="center"/>
              <w:cnfStyle w:val="010000000000" w:firstRow="0" w:lastRow="1" w:firstColumn="0" w:lastColumn="0" w:oddVBand="0" w:evenVBand="0" w:oddHBand="0" w:evenHBand="0" w:firstRowFirstColumn="0" w:firstRowLastColumn="0" w:lastRowFirstColumn="0" w:lastRowLastColumn="0"/>
            </w:pPr>
          </w:p>
        </w:tc>
      </w:tr>
    </w:tbl>
    <w:p w14:paraId="3D080800" w14:textId="77777777" w:rsidR="00F717A8" w:rsidRDefault="00F717A8" w:rsidP="00343D99">
      <w:pPr>
        <w:spacing w:line="240" w:lineRule="auto"/>
      </w:pPr>
      <w:r>
        <w:t>End Voltage: 25V</w:t>
      </w:r>
      <w:r>
        <w:tab/>
        <w:t>End Current: 0.32A</w:t>
      </w:r>
      <w:r>
        <w:tab/>
      </w:r>
    </w:p>
    <w:p w14:paraId="7827C44F" w14:textId="77777777" w:rsidR="00F717A8" w:rsidRDefault="00F717A8" w:rsidP="00343D99">
      <w:pPr>
        <w:spacing w:line="240" w:lineRule="auto"/>
      </w:pPr>
      <w:r>
        <w:t xml:space="preserve">PH at Anode: 8 </w:t>
      </w:r>
      <w:r>
        <w:tab/>
      </w:r>
      <w:r>
        <w:tab/>
        <w:t>PH at Cathode: 6.8</w:t>
      </w:r>
    </w:p>
    <w:p w14:paraId="28A30283" w14:textId="77777777" w:rsidR="00F717A8" w:rsidRDefault="00F717A8" w:rsidP="00343D99">
      <w:pPr>
        <w:spacing w:line="240" w:lineRule="auto"/>
      </w:pPr>
      <w:r>
        <w:t>Moisture at top: 45%</w:t>
      </w:r>
      <w:r>
        <w:tab/>
        <w:t>Moisture at bottom:</w:t>
      </w:r>
      <w:r>
        <w:tab/>
        <w:t>56%</w:t>
      </w:r>
      <w:r>
        <w:tab/>
        <w:t>Volume in Condensation Bag: 30ml</w:t>
      </w:r>
    </w:p>
    <w:p w14:paraId="10A42027" w14:textId="58E77006" w:rsidR="00F717A8" w:rsidRDefault="00F717A8" w:rsidP="00F10AAF">
      <w:pPr>
        <w:keepNext/>
        <w:spacing w:line="360" w:lineRule="auto"/>
      </w:pPr>
      <w:r>
        <w:rPr>
          <w:noProof/>
          <w:lang w:eastAsia="en-GB"/>
        </w:rPr>
        <w:drawing>
          <wp:inline distT="0" distB="0" distL="0" distR="0" wp14:anchorId="02C25F20" wp14:editId="4098AB9F">
            <wp:extent cx="5497032" cy="3314906"/>
            <wp:effectExtent l="0" t="0" r="8890" b="0"/>
            <wp:docPr id="32" name="Chart 3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F7D3F71-22EE-4429-B15C-651A0D42C4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8"/>
              </a:graphicData>
            </a:graphic>
          </wp:inline>
        </w:drawing>
      </w:r>
    </w:p>
    <w:p w14:paraId="0372335E" w14:textId="6778675D" w:rsidR="00F717A8" w:rsidRDefault="00F717A8" w:rsidP="00F10AAF">
      <w:pPr>
        <w:pStyle w:val="Caption"/>
        <w:spacing w:line="360" w:lineRule="auto"/>
      </w:pPr>
      <w:bookmarkStart w:id="1654" w:name="_Toc512854234"/>
      <w:bookmarkStart w:id="1655" w:name="_Toc512855762"/>
      <w:bookmarkStart w:id="1656" w:name="_Toc512857270"/>
      <w:bookmarkStart w:id="1657" w:name="_Toc512948221"/>
      <w:bookmarkStart w:id="1658" w:name="_Toc513122051"/>
      <w:bookmarkStart w:id="1659" w:name="_Toc513194544"/>
      <w:bookmarkStart w:id="1660" w:name="_Toc513195031"/>
      <w:bookmarkStart w:id="1661" w:name="_Toc513227567"/>
      <w:bookmarkStart w:id="1662" w:name="_Toc514069609"/>
      <w:bookmarkStart w:id="1663" w:name="_Toc514757928"/>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85</w:t>
      </w:r>
      <w:r w:rsidR="007302E0">
        <w:rPr>
          <w:noProof/>
        </w:rPr>
        <w:fldChar w:fldCharType="end"/>
      </w:r>
      <w:r>
        <w:t xml:space="preserve"> </w:t>
      </w:r>
      <w:r w:rsidR="00794D72">
        <w:t>–</w:t>
      </w:r>
      <w:r>
        <w:t xml:space="preserve"> </w:t>
      </w:r>
      <w:r w:rsidR="00794D72">
        <w:t xml:space="preserve">Week 1 </w:t>
      </w:r>
      <w:r>
        <w:t>Test 3 Graph</w:t>
      </w:r>
      <w:bookmarkEnd w:id="1654"/>
      <w:bookmarkEnd w:id="1655"/>
      <w:bookmarkEnd w:id="1656"/>
      <w:bookmarkEnd w:id="1657"/>
      <w:bookmarkEnd w:id="1658"/>
      <w:bookmarkEnd w:id="1659"/>
      <w:bookmarkEnd w:id="1660"/>
      <w:bookmarkEnd w:id="1661"/>
      <w:bookmarkEnd w:id="1662"/>
      <w:bookmarkEnd w:id="1663"/>
    </w:p>
    <w:p w14:paraId="7C213D29" w14:textId="7B03EC49" w:rsidR="00F717A8" w:rsidRDefault="00BD66C9" w:rsidP="00F10AAF">
      <w:pPr>
        <w:spacing w:line="360" w:lineRule="auto"/>
      </w:pPr>
      <w:r>
        <w:rPr>
          <w:noProof/>
          <w:lang w:eastAsia="en-GB"/>
        </w:rPr>
        <w:lastRenderedPageBreak/>
        <mc:AlternateContent>
          <mc:Choice Requires="wps">
            <w:drawing>
              <wp:anchor distT="0" distB="0" distL="114300" distR="114300" simplePos="0" relativeHeight="251563008" behindDoc="0" locked="0" layoutInCell="1" allowOverlap="1" wp14:anchorId="230F8884" wp14:editId="2D00DC31">
                <wp:simplePos x="0" y="0"/>
                <wp:positionH relativeFrom="column">
                  <wp:posOffset>2484120</wp:posOffset>
                </wp:positionH>
                <wp:positionV relativeFrom="paragraph">
                  <wp:posOffset>3575050</wp:posOffset>
                </wp:positionV>
                <wp:extent cx="3504565" cy="635"/>
                <wp:effectExtent l="0" t="0" r="0" b="0"/>
                <wp:wrapSquare wrapText="bothSides"/>
                <wp:docPr id="172994887" name="Text Box 172994887"/>
                <wp:cNvGraphicFramePr/>
                <a:graphic xmlns:a="http://schemas.openxmlformats.org/drawingml/2006/main">
                  <a:graphicData uri="http://schemas.microsoft.com/office/word/2010/wordprocessingShape">
                    <wps:wsp>
                      <wps:cNvSpPr txBox="1"/>
                      <wps:spPr>
                        <a:xfrm>
                          <a:off x="0" y="0"/>
                          <a:ext cx="3504565" cy="635"/>
                        </a:xfrm>
                        <a:prstGeom prst="rect">
                          <a:avLst/>
                        </a:prstGeom>
                        <a:solidFill>
                          <a:prstClr val="white"/>
                        </a:solidFill>
                        <a:ln>
                          <a:noFill/>
                        </a:ln>
                      </wps:spPr>
                      <wps:txbx>
                        <w:txbxContent>
                          <w:p w14:paraId="2223AF8A" w14:textId="15B236A8" w:rsidR="00204AAD" w:rsidRPr="002E05E2" w:rsidRDefault="00204AAD" w:rsidP="00BD66C9">
                            <w:pPr>
                              <w:pStyle w:val="Caption"/>
                              <w:rPr>
                                <w:noProof/>
                              </w:rPr>
                            </w:pPr>
                            <w:bookmarkStart w:id="1664" w:name="_Toc514069610"/>
                            <w:bookmarkStart w:id="1665" w:name="_Toc514757929"/>
                            <w:r>
                              <w:t xml:space="preserve">Figure </w:t>
                            </w:r>
                            <w:r>
                              <w:rPr>
                                <w:noProof/>
                              </w:rPr>
                              <w:fldChar w:fldCharType="begin"/>
                            </w:r>
                            <w:r>
                              <w:rPr>
                                <w:noProof/>
                              </w:rPr>
                              <w:instrText xml:space="preserve"> SEQ Figure \* ARABIC </w:instrText>
                            </w:r>
                            <w:r>
                              <w:rPr>
                                <w:noProof/>
                              </w:rPr>
                              <w:fldChar w:fldCharType="separate"/>
                            </w:r>
                            <w:r w:rsidR="001A5D69">
                              <w:rPr>
                                <w:noProof/>
                              </w:rPr>
                              <w:t>86</w:t>
                            </w:r>
                            <w:r>
                              <w:rPr>
                                <w:noProof/>
                              </w:rPr>
                              <w:fldChar w:fldCharType="end"/>
                            </w:r>
                            <w:r>
                              <w:t xml:space="preserve"> - </w:t>
                            </w:r>
                            <w:r w:rsidRPr="001B5D12">
                              <w:t>Week 1 Test 3 Water and Dry Samples</w:t>
                            </w:r>
                            <w:bookmarkEnd w:id="1664"/>
                            <w:bookmarkEnd w:id="16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0F8884" id="Text Box 172994887" o:spid="_x0000_s1070" type="#_x0000_t202" style="position:absolute;margin-left:195.6pt;margin-top:281.5pt;width:275.95pt;height:.05pt;z-index:251563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" stroked="f">
                <v:textbox style="mso-fit-shape-to-text:t" inset="0,0,0,0">
                  <w:txbxContent>
                    <w:p w14:paraId="2223AF8A" w14:textId="15B236A8" w:rsidR="00204AAD" w:rsidRPr="002E05E2" w:rsidRDefault="00204AAD" w:rsidP="00BD66C9">
                      <w:pPr>
                        <w:pStyle w:val="Caption"/>
                        <w:rPr>
                          <w:noProof/>
                        </w:rPr>
                      </w:pPr>
                      <w:bookmarkStart w:id="1666" w:name="_Toc514069610"/>
                      <w:bookmarkStart w:id="1667" w:name="_Toc514757929"/>
                      <w:r>
                        <w:t xml:space="preserve">Figure </w:t>
                      </w:r>
                      <w:r>
                        <w:rPr>
                          <w:noProof/>
                        </w:rPr>
                        <w:fldChar w:fldCharType="begin"/>
                      </w:r>
                      <w:r>
                        <w:rPr>
                          <w:noProof/>
                        </w:rPr>
                        <w:instrText xml:space="preserve"> SEQ Figure \* ARABIC </w:instrText>
                      </w:r>
                      <w:r>
                        <w:rPr>
                          <w:noProof/>
                        </w:rPr>
                        <w:fldChar w:fldCharType="separate"/>
                      </w:r>
                      <w:r w:rsidR="001A5D69">
                        <w:rPr>
                          <w:noProof/>
                        </w:rPr>
                        <w:t>86</w:t>
                      </w:r>
                      <w:r>
                        <w:rPr>
                          <w:noProof/>
                        </w:rPr>
                        <w:fldChar w:fldCharType="end"/>
                      </w:r>
                      <w:r>
                        <w:t xml:space="preserve"> - </w:t>
                      </w:r>
                      <w:r w:rsidRPr="001B5D12">
                        <w:t>Week 1 Test 3 Water and Dry Samples</w:t>
                      </w:r>
                      <w:bookmarkEnd w:id="1666"/>
                      <w:bookmarkEnd w:id="1667"/>
                    </w:p>
                  </w:txbxContent>
                </v:textbox>
                <w10:wrap type="square"/>
              </v:shape>
            </w:pict>
          </mc:Fallback>
        </mc:AlternateContent>
      </w:r>
      <w:r>
        <w:rPr>
          <w:noProof/>
          <w:lang w:eastAsia="en-GB"/>
        </w:rPr>
        <w:drawing>
          <wp:anchor distT="0" distB="0" distL="114300" distR="114300" simplePos="0" relativeHeight="251554816" behindDoc="0" locked="0" layoutInCell="1" allowOverlap="1" wp14:anchorId="5AE31E92" wp14:editId="312648D2">
            <wp:simplePos x="0" y="0"/>
            <wp:positionH relativeFrom="column">
              <wp:posOffset>2454910</wp:posOffset>
            </wp:positionH>
            <wp:positionV relativeFrom="paragraph">
              <wp:posOffset>913130</wp:posOffset>
            </wp:positionV>
            <wp:extent cx="3504565" cy="2628265"/>
            <wp:effectExtent l="0" t="0" r="635" b="635"/>
            <wp:wrapSquare wrapText="bothSides"/>
            <wp:docPr id="1923715139" name="Picture 192371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3504565" cy="26282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6912" behindDoc="0" locked="0" layoutInCell="1" allowOverlap="1" wp14:anchorId="79BBFDAC" wp14:editId="4838DA52">
            <wp:simplePos x="0" y="0"/>
            <wp:positionH relativeFrom="column">
              <wp:posOffset>-779145</wp:posOffset>
            </wp:positionH>
            <wp:positionV relativeFrom="paragraph">
              <wp:posOffset>1699895</wp:posOffset>
            </wp:positionV>
            <wp:extent cx="3909695" cy="2333625"/>
            <wp:effectExtent l="6985" t="0" r="2540" b="2540"/>
            <wp:wrapSquare wrapText="bothSides"/>
            <wp:docPr id="33" name="Picture 33" descr="C:\Users\Rhys Miller\AppData\Local\Microsoft\Windows\INetCache\Content.Word\20180424_104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hys Miller\AppData\Local\Microsoft\Windows\INetCache\Content.Word\20180424_104321.jpg"/>
                    <pic:cNvPicPr>
                      <a:picLocks noChangeAspect="1" noChangeArrowheads="1"/>
                    </pic:cNvPicPr>
                  </pic:nvPicPr>
                  <pic:blipFill rotWithShape="1">
                    <a:blip r:embed="rId170" cstate="print">
                      <a:extLst>
                        <a:ext uri="{28A0092B-C50C-407E-A947-70E740481C1C}">
                          <a14:useLocalDpi xmlns:a14="http://schemas.microsoft.com/office/drawing/2010/main" val="0"/>
                        </a:ext>
                      </a:extLst>
                    </a:blip>
                    <a:srcRect l="8159" t="14065" r="23482" b="13342"/>
                    <a:stretch/>
                  </pic:blipFill>
                  <pic:spPr bwMode="auto">
                    <a:xfrm rot="5400000">
                      <a:off x="0" y="0"/>
                      <a:ext cx="3909695" cy="2333625"/>
                    </a:xfrm>
                    <a:prstGeom prst="rect">
                      <a:avLst/>
                    </a:prstGeom>
                    <a:noFill/>
                    <a:ln>
                      <a:noFill/>
                    </a:ln>
                    <a:extLst>
                      <a:ext uri="{53640926-AAD7-44D8-BBD7-CCE9431645EC}">
                        <a14:shadowObscured xmlns:a14="http://schemas.microsoft.com/office/drawing/2010/main"/>
                      </a:ext>
                    </a:extLst>
                  </pic:spPr>
                </pic:pic>
              </a:graphicData>
            </a:graphic>
          </wp:anchor>
        </w:drawing>
      </w:r>
      <w:r w:rsidR="5DB62041">
        <w:t>The third test was conducted for 21 and a half hours using the slurry sample obtained on 16</w:t>
      </w:r>
      <w:r w:rsidR="5DB62041" w:rsidRPr="5DB62041">
        <w:rPr>
          <w:vertAlign w:val="superscript"/>
        </w:rPr>
        <w:t>th</w:t>
      </w:r>
      <w:r w:rsidR="5DB62041">
        <w:t xml:space="preserve"> April, which was now 2 days old. The system continued to use a gravel depth of 215mm and was not charged with water since these factors produced better results than the first test.</w:t>
      </w:r>
    </w:p>
    <w:p w14:paraId="3A5D56ED" w14:textId="662A2CC2" w:rsidR="00794D72" w:rsidRDefault="00794D72" w:rsidP="00F10AAF">
      <w:pPr>
        <w:spacing w:line="360" w:lineRule="auto"/>
      </w:pPr>
    </w:p>
    <w:p w14:paraId="3A144DAF" w14:textId="4FF67E61" w:rsidR="00BD66C9" w:rsidRDefault="00BD66C9" w:rsidP="00F10AAF">
      <w:pPr>
        <w:spacing w:line="360" w:lineRule="auto"/>
      </w:pPr>
    </w:p>
    <w:p w14:paraId="303A4E3E" w14:textId="77777777" w:rsidR="00BD66C9" w:rsidRDefault="00BD66C9" w:rsidP="00F10AAF">
      <w:pPr>
        <w:spacing w:line="360" w:lineRule="auto"/>
      </w:pPr>
    </w:p>
    <w:p w14:paraId="48ADC615" w14:textId="1B73C878" w:rsidR="00BD66C9" w:rsidRDefault="00BD66C9" w:rsidP="00F10AAF">
      <w:pPr>
        <w:spacing w:line="360" w:lineRule="auto"/>
      </w:pPr>
      <w:r>
        <w:rPr>
          <w:noProof/>
          <w:lang w:eastAsia="en-GB"/>
        </w:rPr>
        <mc:AlternateContent>
          <mc:Choice Requires="wps">
            <w:drawing>
              <wp:anchor distT="0" distB="0" distL="114300" distR="114300" simplePos="0" relativeHeight="251549696" behindDoc="0" locked="0" layoutInCell="1" allowOverlap="1" wp14:anchorId="16CB9CB0" wp14:editId="50000A5C">
                <wp:simplePos x="0" y="0"/>
                <wp:positionH relativeFrom="column">
                  <wp:posOffset>-635</wp:posOffset>
                </wp:positionH>
                <wp:positionV relativeFrom="paragraph">
                  <wp:posOffset>5080</wp:posOffset>
                </wp:positionV>
                <wp:extent cx="2333625" cy="635"/>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2333625" cy="635"/>
                        </a:xfrm>
                        <a:prstGeom prst="rect">
                          <a:avLst/>
                        </a:prstGeom>
                        <a:solidFill>
                          <a:prstClr val="white"/>
                        </a:solidFill>
                        <a:ln>
                          <a:noFill/>
                        </a:ln>
                      </wps:spPr>
                      <wps:txbx>
                        <w:txbxContent>
                          <w:p w14:paraId="1BFBEF09" w14:textId="798207B6" w:rsidR="00204AAD" w:rsidRPr="000A0174" w:rsidRDefault="00204AAD" w:rsidP="00F717A8">
                            <w:pPr>
                              <w:pStyle w:val="Caption"/>
                              <w:rPr>
                                <w:noProof/>
                              </w:rPr>
                            </w:pPr>
                            <w:bookmarkStart w:id="1668" w:name="_Toc512854235"/>
                            <w:bookmarkStart w:id="1669" w:name="_Toc512855763"/>
                            <w:bookmarkStart w:id="1670" w:name="_Toc512857271"/>
                            <w:bookmarkStart w:id="1671" w:name="_Toc512948222"/>
                            <w:bookmarkStart w:id="1672" w:name="_Toc513122052"/>
                            <w:bookmarkStart w:id="1673" w:name="_Toc513194545"/>
                            <w:bookmarkStart w:id="1674" w:name="_Toc513195032"/>
                            <w:bookmarkStart w:id="1675" w:name="_Toc513227568"/>
                            <w:bookmarkStart w:id="1676" w:name="_Toc514069611"/>
                            <w:bookmarkStart w:id="1677" w:name="_Toc514757930"/>
                            <w:r>
                              <w:t xml:space="preserve">Figure </w:t>
                            </w:r>
                            <w:r>
                              <w:rPr>
                                <w:noProof/>
                              </w:rPr>
                              <w:fldChar w:fldCharType="begin"/>
                            </w:r>
                            <w:r>
                              <w:rPr>
                                <w:noProof/>
                              </w:rPr>
                              <w:instrText xml:space="preserve"> SEQ Figure \* ARABIC </w:instrText>
                            </w:r>
                            <w:r>
                              <w:rPr>
                                <w:noProof/>
                              </w:rPr>
                              <w:fldChar w:fldCharType="separate"/>
                            </w:r>
                            <w:r w:rsidR="001A5D69">
                              <w:rPr>
                                <w:noProof/>
                              </w:rPr>
                              <w:t>87</w:t>
                            </w:r>
                            <w:r>
                              <w:rPr>
                                <w:noProof/>
                              </w:rPr>
                              <w:fldChar w:fldCharType="end"/>
                            </w:r>
                            <w:r>
                              <w:t xml:space="preserve"> - Anode after Test 3</w:t>
                            </w:r>
                            <w:bookmarkEnd w:id="1668"/>
                            <w:bookmarkEnd w:id="1669"/>
                            <w:bookmarkEnd w:id="1670"/>
                            <w:bookmarkEnd w:id="1671"/>
                            <w:bookmarkEnd w:id="1672"/>
                            <w:bookmarkEnd w:id="1673"/>
                            <w:bookmarkEnd w:id="1674"/>
                            <w:bookmarkEnd w:id="1675"/>
                            <w:bookmarkEnd w:id="1676"/>
                            <w:bookmarkEnd w:id="16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CB9CB0" id="Text Box 52" o:spid="_x0000_s1071" type="#_x0000_t202" style="position:absolute;margin-left:-.05pt;margin-top:.4pt;width:183.75pt;height:.05pt;z-index:251549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" stroked="f">
                <v:textbox style="mso-fit-shape-to-text:t" inset="0,0,0,0">
                  <w:txbxContent>
                    <w:p w14:paraId="1BFBEF09" w14:textId="798207B6" w:rsidR="00204AAD" w:rsidRPr="000A0174" w:rsidRDefault="00204AAD" w:rsidP="00F717A8">
                      <w:pPr>
                        <w:pStyle w:val="Caption"/>
                        <w:rPr>
                          <w:noProof/>
                        </w:rPr>
                      </w:pPr>
                      <w:bookmarkStart w:id="1678" w:name="_Toc512854235"/>
                      <w:bookmarkStart w:id="1679" w:name="_Toc512855763"/>
                      <w:bookmarkStart w:id="1680" w:name="_Toc512857271"/>
                      <w:bookmarkStart w:id="1681" w:name="_Toc512948222"/>
                      <w:bookmarkStart w:id="1682" w:name="_Toc513122052"/>
                      <w:bookmarkStart w:id="1683" w:name="_Toc513194545"/>
                      <w:bookmarkStart w:id="1684" w:name="_Toc513195032"/>
                      <w:bookmarkStart w:id="1685" w:name="_Toc513227568"/>
                      <w:bookmarkStart w:id="1686" w:name="_Toc514069611"/>
                      <w:bookmarkStart w:id="1687" w:name="_Toc514757930"/>
                      <w:r>
                        <w:t xml:space="preserve">Figure </w:t>
                      </w:r>
                      <w:r>
                        <w:rPr>
                          <w:noProof/>
                        </w:rPr>
                        <w:fldChar w:fldCharType="begin"/>
                      </w:r>
                      <w:r>
                        <w:rPr>
                          <w:noProof/>
                        </w:rPr>
                        <w:instrText xml:space="preserve"> SEQ Figure \* ARABIC </w:instrText>
                      </w:r>
                      <w:r>
                        <w:rPr>
                          <w:noProof/>
                        </w:rPr>
                        <w:fldChar w:fldCharType="separate"/>
                      </w:r>
                      <w:r w:rsidR="001A5D69">
                        <w:rPr>
                          <w:noProof/>
                        </w:rPr>
                        <w:t>87</w:t>
                      </w:r>
                      <w:r>
                        <w:rPr>
                          <w:noProof/>
                        </w:rPr>
                        <w:fldChar w:fldCharType="end"/>
                      </w:r>
                      <w:r>
                        <w:t xml:space="preserve"> - Anode after Test 3</w:t>
                      </w:r>
                      <w:bookmarkEnd w:id="1678"/>
                      <w:bookmarkEnd w:id="1679"/>
                      <w:bookmarkEnd w:id="1680"/>
                      <w:bookmarkEnd w:id="1681"/>
                      <w:bookmarkEnd w:id="1682"/>
                      <w:bookmarkEnd w:id="1683"/>
                      <w:bookmarkEnd w:id="1684"/>
                      <w:bookmarkEnd w:id="1685"/>
                      <w:bookmarkEnd w:id="1686"/>
                      <w:bookmarkEnd w:id="1687"/>
                    </w:p>
                  </w:txbxContent>
                </v:textbox>
                <w10:wrap type="square"/>
              </v:shape>
            </w:pict>
          </mc:Fallback>
        </mc:AlternateContent>
      </w:r>
    </w:p>
    <w:p w14:paraId="223442B6" w14:textId="6CA487F6" w:rsidR="00F717A8" w:rsidRDefault="00F717A8" w:rsidP="00F10AAF">
      <w:pPr>
        <w:spacing w:line="360" w:lineRule="auto"/>
      </w:pPr>
      <w:r>
        <w:t xml:space="preserve">After two hours 250ml of water had been drained from the reactor which was 64.1% of the water that had been </w:t>
      </w:r>
      <w:r w:rsidR="00010288">
        <w:t>d</w:t>
      </w:r>
      <w:r>
        <w:t>rained after the test was completed. After the 21 and a half hours a further 140ml had been drained, and there was 30ml in the condensation bag totalling 420ml for the third test. The third test had drained 55ml more than the second test which is a 15.5% increase.</w:t>
      </w:r>
    </w:p>
    <w:p w14:paraId="49EFFA7C" w14:textId="4B920A7C" w:rsidR="00F717A8" w:rsidRDefault="5DB62041" w:rsidP="00F10AAF">
      <w:pPr>
        <w:spacing w:line="360" w:lineRule="auto"/>
      </w:pPr>
      <w:r>
        <w:t>At the end of the test the power supply had reached the set voltage limit of 25V and the current had decreased from 4A to 0.32A.</w:t>
      </w:r>
    </w:p>
    <w:p w14:paraId="166953FF" w14:textId="77777777" w:rsidR="00F717A8" w:rsidRDefault="5DB62041" w:rsidP="00F10AAF">
      <w:pPr>
        <w:spacing w:line="360" w:lineRule="auto"/>
      </w:pPr>
      <w:r>
        <w:t>The image to the left shows the anode removed after conducting the test. Much like the other tests conducted, the dried slurry forms a soft layer surrounding the electrode as well as a white-powder substance forming on the surface.</w:t>
      </w:r>
    </w:p>
    <w:p w14:paraId="61C81528" w14:textId="75FE3111" w:rsidR="00F717A8" w:rsidRPr="00355217" w:rsidRDefault="5DB62041" w:rsidP="00F10AAF">
      <w:pPr>
        <w:spacing w:line="360" w:lineRule="auto"/>
      </w:pPr>
      <w:r>
        <w:t>As with the previous 2 tests there was a pH gradient present, with the pH at the anode being and 6.8 at the cathode.</w:t>
      </w:r>
    </w:p>
    <w:p w14:paraId="53E09039" w14:textId="77777777" w:rsidR="00F717A8" w:rsidRDefault="00F717A8" w:rsidP="00F10AAF">
      <w:pPr>
        <w:spacing w:line="360" w:lineRule="auto"/>
      </w:pPr>
    </w:p>
    <w:p w14:paraId="33A3AC02" w14:textId="44E92070" w:rsidR="002D5459" w:rsidRDefault="00B45D7E" w:rsidP="00B45D7E">
      <w:pPr>
        <w:pStyle w:val="Caption"/>
      </w:pPr>
      <w:bookmarkStart w:id="1688" w:name="_Toc514060332"/>
      <w:bookmarkStart w:id="1689" w:name="_Toc514069508"/>
      <w:bookmarkStart w:id="1690" w:name="_Toc514757972"/>
      <w:r>
        <w:lastRenderedPageBreak/>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7</w:t>
      </w:r>
      <w:r w:rsidR="007302E0">
        <w:rPr>
          <w:noProof/>
        </w:rPr>
        <w:fldChar w:fldCharType="end"/>
      </w:r>
      <w:r>
        <w:t xml:space="preserve"> - XRF Results Week 1 Test 3</w:t>
      </w:r>
      <w:bookmarkEnd w:id="1688"/>
      <w:bookmarkEnd w:id="1689"/>
      <w:bookmarkEnd w:id="1690"/>
    </w:p>
    <w:tbl>
      <w:tblPr>
        <w:tblStyle w:val="PlainTable51"/>
        <w:tblW w:w="6963" w:type="dxa"/>
        <w:tblLook w:val="06E0" w:firstRow="1" w:lastRow="1" w:firstColumn="1" w:lastColumn="0" w:noHBand="1" w:noVBand="1"/>
      </w:tblPr>
      <w:tblGrid>
        <w:gridCol w:w="2321"/>
        <w:gridCol w:w="2321"/>
        <w:gridCol w:w="2321"/>
      </w:tblGrid>
      <w:tr w:rsidR="00BD66C9" w:rsidRPr="00C7035B" w14:paraId="52A9CA25" w14:textId="77777777" w:rsidTr="00E30182">
        <w:trPr>
          <w:cnfStyle w:val="100000000000" w:firstRow="1" w:lastRow="0" w:firstColumn="0" w:lastColumn="0" w:oddVBand="0" w:evenVBand="0" w:oddHBand="0" w:evenHBand="0" w:firstRowFirstColumn="0" w:firstRowLastColumn="0" w:lastRowFirstColumn="0" w:lastRowLastColumn="0"/>
          <w:trHeight w:val="926"/>
        </w:trPr>
        <w:tc>
          <w:tcPr>
            <w:cnfStyle w:val="001000000100" w:firstRow="0" w:lastRow="0" w:firstColumn="1" w:lastColumn="0" w:oddVBand="0" w:evenVBand="0" w:oddHBand="0" w:evenHBand="0" w:firstRowFirstColumn="1" w:firstRowLastColumn="0" w:lastRowFirstColumn="0" w:lastRowLastColumn="0"/>
            <w:tcW w:w="2321" w:type="dxa"/>
          </w:tcPr>
          <w:p w14:paraId="0775FE53" w14:textId="77777777" w:rsidR="00BD66C9" w:rsidRPr="00C7035B" w:rsidRDefault="00BD66C9" w:rsidP="00E30182">
            <w:pPr>
              <w:jc w:val="center"/>
              <w:rPr>
                <w:b/>
                <w:bCs/>
                <w:i w:val="0"/>
                <w:iCs w:val="0"/>
              </w:rPr>
            </w:pPr>
            <w:r>
              <w:rPr>
                <w:b/>
                <w:bCs/>
                <w:i w:val="0"/>
                <w:iCs w:val="0"/>
              </w:rPr>
              <w:t>Element</w:t>
            </w:r>
          </w:p>
        </w:tc>
        <w:tc>
          <w:tcPr>
            <w:tcW w:w="2321" w:type="dxa"/>
          </w:tcPr>
          <w:p w14:paraId="54AA6D26" w14:textId="77777777" w:rsidR="00BD66C9" w:rsidRPr="00C7035B" w:rsidRDefault="00BD66C9" w:rsidP="00E30182">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Pr>
                <w:rFonts w:asciiTheme="minorHAnsi" w:hAnsiTheme="minorHAnsi" w:cstheme="minorBidi"/>
                <w:b/>
                <w:bCs/>
                <w:i w:val="0"/>
                <w:iCs w:val="0"/>
              </w:rPr>
              <w:t>Wet sample (PPM)</w:t>
            </w:r>
          </w:p>
        </w:tc>
        <w:tc>
          <w:tcPr>
            <w:tcW w:w="2321" w:type="dxa"/>
          </w:tcPr>
          <w:p w14:paraId="292A3115" w14:textId="77777777" w:rsidR="00BD66C9" w:rsidRPr="00C7035B" w:rsidRDefault="00BD66C9" w:rsidP="00E30182">
            <w:pPr>
              <w:jc w:val="center"/>
              <w:cnfStyle w:val="100000000000" w:firstRow="1" w:lastRow="0" w:firstColumn="0" w:lastColumn="0" w:oddVBand="0" w:evenVBand="0" w:oddHBand="0" w:evenHBand="0" w:firstRowFirstColumn="0" w:firstRowLastColumn="0" w:lastRowFirstColumn="0" w:lastRowLastColumn="0"/>
              <w:rPr>
                <w:b/>
                <w:bCs/>
                <w:i w:val="0"/>
                <w:iCs w:val="0"/>
              </w:rPr>
            </w:pPr>
            <w:r>
              <w:rPr>
                <w:b/>
                <w:bCs/>
                <w:i w:val="0"/>
                <w:iCs w:val="0"/>
              </w:rPr>
              <w:t>Dry Sample (PPM)</w:t>
            </w:r>
          </w:p>
        </w:tc>
      </w:tr>
      <w:tr w:rsidR="00BD66C9" w:rsidRPr="0099350A" w14:paraId="2BBE703B" w14:textId="77777777" w:rsidTr="00E30182">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7F7F7F" w:themeColor="text1" w:themeTint="80"/>
              <w:bottom w:val="single" w:sz="4" w:space="0" w:color="D0CECE" w:themeColor="background2" w:themeShade="E6"/>
            </w:tcBorders>
            <w:vAlign w:val="bottom"/>
          </w:tcPr>
          <w:p w14:paraId="56BCCD46" w14:textId="77777777" w:rsidR="00BD66C9" w:rsidRPr="00355217" w:rsidRDefault="00BD66C9" w:rsidP="00E30182">
            <w:pPr>
              <w:jc w:val="center"/>
              <w:rPr>
                <w:i w:val="0"/>
                <w:iCs w:val="0"/>
              </w:rPr>
            </w:pPr>
            <w:r>
              <w:rPr>
                <w:i w:val="0"/>
                <w:iCs w:val="0"/>
                <w:color w:val="000000" w:themeColor="text1"/>
              </w:rPr>
              <w:t>Sodium (Na)</w:t>
            </w:r>
          </w:p>
        </w:tc>
        <w:tc>
          <w:tcPr>
            <w:tcW w:w="2321" w:type="dxa"/>
            <w:tcBorders>
              <w:top w:val="single" w:sz="4" w:space="0" w:color="7F7F7F" w:themeColor="text1" w:themeTint="80"/>
              <w:bottom w:val="single" w:sz="4" w:space="0" w:color="D0CECE" w:themeColor="background2" w:themeShade="E6"/>
            </w:tcBorders>
            <w:vAlign w:val="bottom"/>
          </w:tcPr>
          <w:p w14:paraId="241BDC7C" w14:textId="74BB17C1"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pPr>
            <w:r>
              <w:t>385</w:t>
            </w:r>
          </w:p>
        </w:tc>
        <w:tc>
          <w:tcPr>
            <w:tcW w:w="2321" w:type="dxa"/>
            <w:tcBorders>
              <w:top w:val="single" w:sz="4" w:space="0" w:color="7F7F7F" w:themeColor="text1" w:themeTint="80"/>
              <w:bottom w:val="single" w:sz="4" w:space="0" w:color="D0CECE" w:themeColor="background2" w:themeShade="E6"/>
            </w:tcBorders>
            <w:vAlign w:val="bottom"/>
          </w:tcPr>
          <w:p w14:paraId="5BE643A8" w14:textId="51437DD2"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pPr>
            <w:r>
              <w:t>18.2</w:t>
            </w:r>
          </w:p>
        </w:tc>
      </w:tr>
      <w:tr w:rsidR="00BD66C9" w:rsidRPr="0099350A" w14:paraId="59D1C829" w14:textId="77777777" w:rsidTr="00E30182">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3E44600" w14:textId="77777777" w:rsidR="00BD66C9" w:rsidRPr="00355217" w:rsidRDefault="00BD66C9" w:rsidP="00E30182">
            <w:pPr>
              <w:jc w:val="center"/>
              <w:rPr>
                <w:i w:val="0"/>
                <w:iCs w:val="0"/>
              </w:rPr>
            </w:pPr>
            <w:r w:rsidRPr="5DB62041">
              <w:rPr>
                <w:i w:val="0"/>
                <w:iCs w:val="0"/>
                <w:color w:val="000000" w:themeColor="text1"/>
              </w:rPr>
              <w:t> </w:t>
            </w:r>
            <w:r>
              <w:rPr>
                <w:i w:val="0"/>
                <w:iCs w:val="0"/>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vAlign w:val="bottom"/>
          </w:tcPr>
          <w:p w14:paraId="275E3B2E" w14:textId="7982E4DE"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pPr>
            <w:r>
              <w:t>105</w:t>
            </w:r>
          </w:p>
        </w:tc>
        <w:tc>
          <w:tcPr>
            <w:tcW w:w="2321" w:type="dxa"/>
            <w:tcBorders>
              <w:top w:val="single" w:sz="4" w:space="0" w:color="D0CECE" w:themeColor="background2" w:themeShade="E6"/>
              <w:bottom w:val="single" w:sz="4" w:space="0" w:color="D0CECE" w:themeColor="background2" w:themeShade="E6"/>
            </w:tcBorders>
            <w:vAlign w:val="bottom"/>
          </w:tcPr>
          <w:p w14:paraId="65110AA2" w14:textId="191F77C7"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pPr>
            <w:r>
              <w:t>127</w:t>
            </w:r>
          </w:p>
        </w:tc>
      </w:tr>
      <w:tr w:rsidR="00BD66C9" w:rsidRPr="0099350A" w14:paraId="0466E224" w14:textId="77777777" w:rsidTr="00E30182">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FF8A888" w14:textId="77777777" w:rsidR="00BD66C9" w:rsidRPr="00355217" w:rsidRDefault="00BD66C9" w:rsidP="00E30182">
            <w:pPr>
              <w:jc w:val="center"/>
              <w:rPr>
                <w:i w:val="0"/>
                <w:iCs w:val="0"/>
              </w:rPr>
            </w:pPr>
            <w:r>
              <w:rPr>
                <w:i w:val="0"/>
                <w:iCs w:val="0"/>
                <w:color w:val="000000" w:themeColor="text1"/>
              </w:rPr>
              <w:t>Aluminium (Al)</w:t>
            </w:r>
            <w:r w:rsidRPr="5DB62041">
              <w:rPr>
                <w:i w:val="0"/>
                <w:iCs w:val="0"/>
                <w:color w:val="000000" w:themeColor="text1"/>
              </w:rPr>
              <w:t> </w:t>
            </w:r>
          </w:p>
        </w:tc>
        <w:tc>
          <w:tcPr>
            <w:tcW w:w="2321" w:type="dxa"/>
            <w:tcBorders>
              <w:top w:val="single" w:sz="4" w:space="0" w:color="D0CECE" w:themeColor="background2" w:themeShade="E6"/>
              <w:bottom w:val="single" w:sz="4" w:space="0" w:color="D0CECE" w:themeColor="background2" w:themeShade="E6"/>
            </w:tcBorders>
            <w:vAlign w:val="bottom"/>
          </w:tcPr>
          <w:p w14:paraId="616648DD" w14:textId="07FDF962"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pPr>
            <w:r>
              <w:t>951</w:t>
            </w:r>
          </w:p>
        </w:tc>
        <w:tc>
          <w:tcPr>
            <w:tcW w:w="2321" w:type="dxa"/>
            <w:tcBorders>
              <w:top w:val="single" w:sz="4" w:space="0" w:color="D0CECE" w:themeColor="background2" w:themeShade="E6"/>
              <w:bottom w:val="single" w:sz="4" w:space="0" w:color="D0CECE" w:themeColor="background2" w:themeShade="E6"/>
            </w:tcBorders>
            <w:vAlign w:val="bottom"/>
          </w:tcPr>
          <w:p w14:paraId="2C062FDC" w14:textId="12AAB752"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pPr>
            <w:r>
              <w:t>444</w:t>
            </w:r>
          </w:p>
        </w:tc>
      </w:tr>
      <w:tr w:rsidR="00BD66C9" w:rsidRPr="0099350A" w14:paraId="7847D4B8" w14:textId="77777777" w:rsidTr="00E30182">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9FE4309" w14:textId="77777777" w:rsidR="00BD66C9" w:rsidRPr="00355217" w:rsidRDefault="00BD66C9" w:rsidP="00E30182">
            <w:pPr>
              <w:jc w:val="center"/>
              <w:rPr>
                <w:i w:val="0"/>
                <w:iCs w:val="0"/>
              </w:rPr>
            </w:pPr>
            <w:r w:rsidRPr="5DB62041">
              <w:rPr>
                <w:i w:val="0"/>
                <w:iCs w:val="0"/>
                <w:color w:val="000000" w:themeColor="text1"/>
              </w:rPr>
              <w:t> </w:t>
            </w:r>
            <w:r>
              <w:rPr>
                <w:i w:val="0"/>
                <w:iCs w:val="0"/>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vAlign w:val="bottom"/>
          </w:tcPr>
          <w:p w14:paraId="2A5EA6CF" w14:textId="57082CAA"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pPr>
            <w:r>
              <w:t>57.1</w:t>
            </w:r>
          </w:p>
        </w:tc>
        <w:tc>
          <w:tcPr>
            <w:tcW w:w="2321" w:type="dxa"/>
            <w:tcBorders>
              <w:top w:val="single" w:sz="4" w:space="0" w:color="D0CECE" w:themeColor="background2" w:themeShade="E6"/>
              <w:bottom w:val="single" w:sz="4" w:space="0" w:color="D0CECE" w:themeColor="background2" w:themeShade="E6"/>
            </w:tcBorders>
            <w:vAlign w:val="bottom"/>
          </w:tcPr>
          <w:p w14:paraId="0C321477" w14:textId="1A80D526"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pPr>
            <w:r>
              <w:t>191</w:t>
            </w:r>
          </w:p>
        </w:tc>
      </w:tr>
      <w:tr w:rsidR="00BD66C9" w:rsidRPr="0099350A" w14:paraId="52F28FB6" w14:textId="77777777" w:rsidTr="00E30182">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6B89F96" w14:textId="77777777" w:rsidR="00BD66C9" w:rsidRPr="00355217" w:rsidRDefault="00BD66C9" w:rsidP="00E30182">
            <w:pPr>
              <w:jc w:val="center"/>
              <w:rPr>
                <w:i w:val="0"/>
                <w:iCs w:val="0"/>
                <w:color w:val="000000" w:themeColor="text1"/>
              </w:rPr>
            </w:pPr>
            <w:r w:rsidRPr="5DB62041">
              <w:rPr>
                <w:i w:val="0"/>
                <w:iCs w:val="0"/>
                <w:color w:val="000000" w:themeColor="text1"/>
              </w:rPr>
              <w:t> </w:t>
            </w:r>
            <w:r>
              <w:rPr>
                <w:i w:val="0"/>
                <w:iCs w:val="0"/>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vAlign w:val="bottom"/>
          </w:tcPr>
          <w:p w14:paraId="23CF2A5D" w14:textId="60C64F0F"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25.1</w:t>
            </w:r>
          </w:p>
        </w:tc>
        <w:tc>
          <w:tcPr>
            <w:tcW w:w="2321" w:type="dxa"/>
            <w:tcBorders>
              <w:top w:val="single" w:sz="4" w:space="0" w:color="D0CECE" w:themeColor="background2" w:themeShade="E6"/>
              <w:bottom w:val="single" w:sz="4" w:space="0" w:color="D0CECE" w:themeColor="background2" w:themeShade="E6"/>
            </w:tcBorders>
            <w:vAlign w:val="bottom"/>
          </w:tcPr>
          <w:p w14:paraId="5D9908C7" w14:textId="49B7CDB5"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38.4</w:t>
            </w:r>
          </w:p>
        </w:tc>
      </w:tr>
      <w:tr w:rsidR="00BD66C9" w:rsidRPr="0099350A" w14:paraId="302749B0" w14:textId="77777777" w:rsidTr="00E30182">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E8015A7" w14:textId="77777777" w:rsidR="00BD66C9" w:rsidRPr="00355217" w:rsidRDefault="00BD66C9" w:rsidP="00E30182">
            <w:pPr>
              <w:jc w:val="center"/>
              <w:rPr>
                <w:i w:val="0"/>
                <w:iCs w:val="0"/>
                <w:color w:val="000000" w:themeColor="text1"/>
              </w:rPr>
            </w:pPr>
            <w:r w:rsidRPr="5DB62041">
              <w:rPr>
                <w:i w:val="0"/>
                <w:iCs w:val="0"/>
                <w:color w:val="000000" w:themeColor="text1"/>
              </w:rPr>
              <w:t> </w:t>
            </w:r>
            <w:r>
              <w:rPr>
                <w:i w:val="0"/>
                <w:iCs w:val="0"/>
                <w:color w:val="000000" w:themeColor="text1"/>
              </w:rPr>
              <w:t>Sulfur (S)</w:t>
            </w:r>
          </w:p>
        </w:tc>
        <w:tc>
          <w:tcPr>
            <w:tcW w:w="2321" w:type="dxa"/>
            <w:tcBorders>
              <w:top w:val="single" w:sz="4" w:space="0" w:color="D0CECE" w:themeColor="background2" w:themeShade="E6"/>
              <w:bottom w:val="single" w:sz="4" w:space="0" w:color="D0CECE" w:themeColor="background2" w:themeShade="E6"/>
            </w:tcBorders>
            <w:vAlign w:val="bottom"/>
          </w:tcPr>
          <w:p w14:paraId="52CB8E05" w14:textId="08D045D2"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28.1</w:t>
            </w:r>
          </w:p>
        </w:tc>
        <w:tc>
          <w:tcPr>
            <w:tcW w:w="2321" w:type="dxa"/>
            <w:tcBorders>
              <w:top w:val="single" w:sz="4" w:space="0" w:color="D0CECE" w:themeColor="background2" w:themeShade="E6"/>
              <w:bottom w:val="single" w:sz="4" w:space="0" w:color="D0CECE" w:themeColor="background2" w:themeShade="E6"/>
            </w:tcBorders>
            <w:vAlign w:val="bottom"/>
          </w:tcPr>
          <w:p w14:paraId="6614344D" w14:textId="16F39682"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40</w:t>
            </w:r>
          </w:p>
        </w:tc>
      </w:tr>
      <w:tr w:rsidR="00BD66C9" w:rsidRPr="0099350A" w14:paraId="4605677A" w14:textId="77777777" w:rsidTr="00E30182">
        <w:trPr>
          <w:trHeight w:val="6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6E42A500" w14:textId="77777777" w:rsidR="00BD66C9" w:rsidRPr="00355217" w:rsidRDefault="00BD66C9" w:rsidP="00E30182">
            <w:pPr>
              <w:jc w:val="center"/>
              <w:rPr>
                <w:i w:val="0"/>
                <w:iCs w:val="0"/>
              </w:rPr>
            </w:pPr>
            <w:r w:rsidRPr="5DB62041">
              <w:rPr>
                <w:i w:val="0"/>
                <w:iCs w:val="0"/>
                <w:color w:val="000000" w:themeColor="text1"/>
              </w:rPr>
              <w:t> </w:t>
            </w:r>
            <w:r>
              <w:rPr>
                <w:i w:val="0"/>
                <w:iCs w:val="0"/>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vAlign w:val="bottom"/>
          </w:tcPr>
          <w:p w14:paraId="0DC0D675" w14:textId="4AC676E0"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pPr>
            <w:r>
              <w:t>105</w:t>
            </w:r>
          </w:p>
        </w:tc>
        <w:tc>
          <w:tcPr>
            <w:tcW w:w="2321" w:type="dxa"/>
            <w:tcBorders>
              <w:top w:val="single" w:sz="4" w:space="0" w:color="D0CECE" w:themeColor="background2" w:themeShade="E6"/>
              <w:bottom w:val="single" w:sz="4" w:space="0" w:color="D0CECE" w:themeColor="background2" w:themeShade="E6"/>
            </w:tcBorders>
            <w:vAlign w:val="bottom"/>
          </w:tcPr>
          <w:p w14:paraId="39EFF7E2" w14:textId="0DEAA2F8"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pPr>
            <w:r>
              <w:t>192</w:t>
            </w:r>
          </w:p>
        </w:tc>
      </w:tr>
      <w:tr w:rsidR="00BD66C9" w:rsidRPr="0099350A" w14:paraId="748564FE"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85F8D02" w14:textId="77777777" w:rsidR="00BD66C9" w:rsidRPr="00355217" w:rsidRDefault="00BD66C9" w:rsidP="00E30182">
            <w:pPr>
              <w:jc w:val="center"/>
              <w:rPr>
                <w:i w:val="0"/>
                <w:iCs w:val="0"/>
              </w:rPr>
            </w:pPr>
            <w:r>
              <w:rPr>
                <w:i w:val="0"/>
                <w:iCs w:val="0"/>
              </w:rPr>
              <w:t>Potassium (K)</w:t>
            </w:r>
          </w:p>
        </w:tc>
        <w:tc>
          <w:tcPr>
            <w:tcW w:w="2321" w:type="dxa"/>
            <w:tcBorders>
              <w:top w:val="single" w:sz="4" w:space="0" w:color="D0CECE" w:themeColor="background2" w:themeShade="E6"/>
              <w:bottom w:val="single" w:sz="4" w:space="0" w:color="D0CECE" w:themeColor="background2" w:themeShade="E6"/>
            </w:tcBorders>
            <w:vAlign w:val="bottom"/>
          </w:tcPr>
          <w:p w14:paraId="64B16FD3" w14:textId="56977535"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pPr>
            <w:r>
              <w:t>1670</w:t>
            </w:r>
          </w:p>
        </w:tc>
        <w:tc>
          <w:tcPr>
            <w:tcW w:w="2321" w:type="dxa"/>
            <w:tcBorders>
              <w:top w:val="single" w:sz="4" w:space="0" w:color="D0CECE" w:themeColor="background2" w:themeShade="E6"/>
              <w:bottom w:val="single" w:sz="4" w:space="0" w:color="D0CECE" w:themeColor="background2" w:themeShade="E6"/>
            </w:tcBorders>
            <w:vAlign w:val="bottom"/>
          </w:tcPr>
          <w:p w14:paraId="061BD34A" w14:textId="5E8B7B8C" w:rsidR="00BD66C9" w:rsidRPr="0099350A" w:rsidRDefault="00AA10EC" w:rsidP="00E30182">
            <w:pPr>
              <w:jc w:val="center"/>
              <w:cnfStyle w:val="000000000000" w:firstRow="0" w:lastRow="0" w:firstColumn="0" w:lastColumn="0" w:oddVBand="0" w:evenVBand="0" w:oddHBand="0" w:evenHBand="0" w:firstRowFirstColumn="0" w:firstRowLastColumn="0" w:lastRowFirstColumn="0" w:lastRowLastColumn="0"/>
            </w:pPr>
            <w:r>
              <w:t>95.9</w:t>
            </w:r>
          </w:p>
        </w:tc>
      </w:tr>
      <w:tr w:rsidR="00BD66C9" w14:paraId="13FD78D1"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C805D6F" w14:textId="77777777" w:rsidR="00BD66C9" w:rsidRDefault="00BD66C9" w:rsidP="00E30182">
            <w:pPr>
              <w:jc w:val="center"/>
              <w:rPr>
                <w:i w:val="0"/>
                <w:iCs w:val="0"/>
              </w:rPr>
            </w:pPr>
            <w:r>
              <w:rPr>
                <w:i w:val="0"/>
                <w:iCs w:val="0"/>
              </w:rPr>
              <w:t>Calcium (Ca)</w:t>
            </w:r>
          </w:p>
        </w:tc>
        <w:tc>
          <w:tcPr>
            <w:tcW w:w="2321" w:type="dxa"/>
            <w:tcBorders>
              <w:top w:val="single" w:sz="4" w:space="0" w:color="D0CECE" w:themeColor="background2" w:themeShade="E6"/>
              <w:bottom w:val="single" w:sz="4" w:space="0" w:color="D0CECE" w:themeColor="background2" w:themeShade="E6"/>
            </w:tcBorders>
            <w:vAlign w:val="bottom"/>
          </w:tcPr>
          <w:p w14:paraId="238D3A3A" w14:textId="44CAF6A7"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83.1</w:t>
            </w:r>
          </w:p>
        </w:tc>
        <w:tc>
          <w:tcPr>
            <w:tcW w:w="2321" w:type="dxa"/>
            <w:tcBorders>
              <w:top w:val="single" w:sz="4" w:space="0" w:color="D0CECE" w:themeColor="background2" w:themeShade="E6"/>
              <w:bottom w:val="single" w:sz="4" w:space="0" w:color="D0CECE" w:themeColor="background2" w:themeShade="E6"/>
            </w:tcBorders>
            <w:vAlign w:val="bottom"/>
          </w:tcPr>
          <w:p w14:paraId="7BFF80CF" w14:textId="3C368650"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475</w:t>
            </w:r>
          </w:p>
        </w:tc>
      </w:tr>
      <w:tr w:rsidR="00BD66C9" w14:paraId="251F62BE"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E10A7E3" w14:textId="77777777" w:rsidR="00BD66C9" w:rsidRDefault="00BD66C9" w:rsidP="00E30182">
            <w:pPr>
              <w:jc w:val="center"/>
              <w:rPr>
                <w:i w:val="0"/>
                <w:iCs w:val="0"/>
              </w:rPr>
            </w:pPr>
            <w:r>
              <w:rPr>
                <w:i w:val="0"/>
                <w:iCs w:val="0"/>
              </w:rPr>
              <w:t>Titanium (Ti)</w:t>
            </w:r>
          </w:p>
        </w:tc>
        <w:tc>
          <w:tcPr>
            <w:tcW w:w="2321" w:type="dxa"/>
            <w:tcBorders>
              <w:top w:val="single" w:sz="4" w:space="0" w:color="D0CECE" w:themeColor="background2" w:themeShade="E6"/>
              <w:bottom w:val="single" w:sz="4" w:space="0" w:color="D0CECE" w:themeColor="background2" w:themeShade="E6"/>
            </w:tcBorders>
            <w:vAlign w:val="bottom"/>
          </w:tcPr>
          <w:p w14:paraId="6005B7FC" w14:textId="5C96DB8E"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0.471</w:t>
            </w:r>
          </w:p>
        </w:tc>
        <w:tc>
          <w:tcPr>
            <w:tcW w:w="2321" w:type="dxa"/>
            <w:tcBorders>
              <w:top w:val="single" w:sz="4" w:space="0" w:color="D0CECE" w:themeColor="background2" w:themeShade="E6"/>
              <w:bottom w:val="single" w:sz="4" w:space="0" w:color="D0CECE" w:themeColor="background2" w:themeShade="E6"/>
            </w:tcBorders>
            <w:vAlign w:val="bottom"/>
          </w:tcPr>
          <w:p w14:paraId="56701696" w14:textId="14535F96"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2.51</w:t>
            </w:r>
          </w:p>
        </w:tc>
      </w:tr>
      <w:tr w:rsidR="00BD66C9" w14:paraId="21BEF6E8"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01BDC3B" w14:textId="77777777" w:rsidR="00BD66C9" w:rsidRDefault="00BD66C9" w:rsidP="00E30182">
            <w:pPr>
              <w:jc w:val="center"/>
              <w:rPr>
                <w:i w:val="0"/>
                <w:iCs w:val="0"/>
              </w:rPr>
            </w:pPr>
            <w:r>
              <w:rPr>
                <w:i w:val="0"/>
                <w:iCs w:val="0"/>
              </w:rPr>
              <w:t>Manganese (Mn)</w:t>
            </w:r>
          </w:p>
        </w:tc>
        <w:tc>
          <w:tcPr>
            <w:tcW w:w="2321" w:type="dxa"/>
            <w:tcBorders>
              <w:top w:val="single" w:sz="4" w:space="0" w:color="D0CECE" w:themeColor="background2" w:themeShade="E6"/>
              <w:bottom w:val="single" w:sz="4" w:space="0" w:color="D0CECE" w:themeColor="background2" w:themeShade="E6"/>
            </w:tcBorders>
            <w:vAlign w:val="bottom"/>
          </w:tcPr>
          <w:p w14:paraId="07DC88AC" w14:textId="384F0A3B"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1.71</w:t>
            </w:r>
          </w:p>
        </w:tc>
        <w:tc>
          <w:tcPr>
            <w:tcW w:w="2321" w:type="dxa"/>
            <w:tcBorders>
              <w:top w:val="single" w:sz="4" w:space="0" w:color="D0CECE" w:themeColor="background2" w:themeShade="E6"/>
              <w:bottom w:val="single" w:sz="4" w:space="0" w:color="D0CECE" w:themeColor="background2" w:themeShade="E6"/>
            </w:tcBorders>
            <w:vAlign w:val="bottom"/>
          </w:tcPr>
          <w:p w14:paraId="3273DBAB" w14:textId="1DA1A7DB"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13.6</w:t>
            </w:r>
          </w:p>
        </w:tc>
      </w:tr>
      <w:tr w:rsidR="00BD66C9" w14:paraId="763AD99A"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612D635" w14:textId="77777777" w:rsidR="00BD66C9" w:rsidRDefault="00BD66C9" w:rsidP="00E30182">
            <w:pPr>
              <w:jc w:val="center"/>
              <w:rPr>
                <w:i w:val="0"/>
                <w:iCs w:val="0"/>
              </w:rPr>
            </w:pPr>
            <w:r>
              <w:rPr>
                <w:i w:val="0"/>
                <w:iCs w:val="0"/>
              </w:rPr>
              <w:t>Iron (Fe)</w:t>
            </w:r>
          </w:p>
        </w:tc>
        <w:tc>
          <w:tcPr>
            <w:tcW w:w="2321" w:type="dxa"/>
            <w:tcBorders>
              <w:top w:val="single" w:sz="4" w:space="0" w:color="D0CECE" w:themeColor="background2" w:themeShade="E6"/>
              <w:bottom w:val="single" w:sz="4" w:space="0" w:color="D0CECE" w:themeColor="background2" w:themeShade="E6"/>
            </w:tcBorders>
            <w:vAlign w:val="bottom"/>
          </w:tcPr>
          <w:p w14:paraId="0BB08460" w14:textId="54203763"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15.5</w:t>
            </w:r>
          </w:p>
        </w:tc>
        <w:tc>
          <w:tcPr>
            <w:tcW w:w="2321" w:type="dxa"/>
            <w:tcBorders>
              <w:top w:val="single" w:sz="4" w:space="0" w:color="D0CECE" w:themeColor="background2" w:themeShade="E6"/>
              <w:bottom w:val="single" w:sz="4" w:space="0" w:color="D0CECE" w:themeColor="background2" w:themeShade="E6"/>
            </w:tcBorders>
            <w:vAlign w:val="bottom"/>
          </w:tcPr>
          <w:p w14:paraId="0DD3178B" w14:textId="5E0ED77A"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1830</w:t>
            </w:r>
          </w:p>
        </w:tc>
      </w:tr>
      <w:tr w:rsidR="00BD66C9" w14:paraId="3D170BC0"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ABAEC4B" w14:textId="77777777" w:rsidR="00BD66C9" w:rsidRPr="00A226CD" w:rsidRDefault="00BD66C9" w:rsidP="00E30182">
            <w:pPr>
              <w:jc w:val="center"/>
              <w:rPr>
                <w:i w:val="0"/>
              </w:rPr>
            </w:pPr>
            <w:r w:rsidRPr="00A226CD">
              <w:rPr>
                <w:i w:val="0"/>
              </w:rPr>
              <w:t>Cobalt (Co)</w:t>
            </w:r>
          </w:p>
        </w:tc>
        <w:tc>
          <w:tcPr>
            <w:tcW w:w="2321" w:type="dxa"/>
            <w:tcBorders>
              <w:top w:val="single" w:sz="4" w:space="0" w:color="D0CECE" w:themeColor="background2" w:themeShade="E6"/>
              <w:bottom w:val="single" w:sz="4" w:space="0" w:color="D0CECE" w:themeColor="background2" w:themeShade="E6"/>
            </w:tcBorders>
            <w:vAlign w:val="bottom"/>
          </w:tcPr>
          <w:p w14:paraId="0007E320" w14:textId="73CE2161"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vAlign w:val="bottom"/>
          </w:tcPr>
          <w:p w14:paraId="49A0E8FD" w14:textId="364F0D72"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6.72</w:t>
            </w:r>
          </w:p>
        </w:tc>
      </w:tr>
      <w:tr w:rsidR="00BD66C9" w14:paraId="7E581853"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B2BF2E9" w14:textId="77777777" w:rsidR="00BD66C9" w:rsidRDefault="00BD66C9" w:rsidP="00E30182">
            <w:pPr>
              <w:jc w:val="center"/>
              <w:rPr>
                <w:i w:val="0"/>
                <w:iCs w:val="0"/>
              </w:rPr>
            </w:pPr>
            <w:r>
              <w:rPr>
                <w:i w:val="0"/>
                <w:iCs w:val="0"/>
              </w:rPr>
              <w:t>Copper (Cu)</w:t>
            </w:r>
          </w:p>
        </w:tc>
        <w:tc>
          <w:tcPr>
            <w:tcW w:w="2321" w:type="dxa"/>
            <w:tcBorders>
              <w:top w:val="single" w:sz="4" w:space="0" w:color="D0CECE" w:themeColor="background2" w:themeShade="E6"/>
              <w:bottom w:val="single" w:sz="4" w:space="0" w:color="D0CECE" w:themeColor="background2" w:themeShade="E6"/>
            </w:tcBorders>
            <w:vAlign w:val="bottom"/>
          </w:tcPr>
          <w:p w14:paraId="7012BEF7" w14:textId="598802AD"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1.22</w:t>
            </w:r>
          </w:p>
        </w:tc>
        <w:tc>
          <w:tcPr>
            <w:tcW w:w="2321" w:type="dxa"/>
            <w:tcBorders>
              <w:top w:val="single" w:sz="4" w:space="0" w:color="D0CECE" w:themeColor="background2" w:themeShade="E6"/>
              <w:bottom w:val="single" w:sz="4" w:space="0" w:color="D0CECE" w:themeColor="background2" w:themeShade="E6"/>
            </w:tcBorders>
            <w:vAlign w:val="bottom"/>
          </w:tcPr>
          <w:p w14:paraId="1A350045" w14:textId="433D6B8D"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2.67</w:t>
            </w:r>
          </w:p>
        </w:tc>
      </w:tr>
      <w:tr w:rsidR="00BD66C9" w14:paraId="717A76DA"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14AA3060" w14:textId="77777777" w:rsidR="00BD66C9" w:rsidRDefault="00BD66C9" w:rsidP="00E30182">
            <w:pPr>
              <w:jc w:val="center"/>
              <w:rPr>
                <w:i w:val="0"/>
                <w:iCs w:val="0"/>
              </w:rPr>
            </w:pPr>
            <w:r>
              <w:rPr>
                <w:i w:val="0"/>
                <w:iCs w:val="0"/>
              </w:rPr>
              <w:t>Zinc (Zn)</w:t>
            </w:r>
          </w:p>
        </w:tc>
        <w:tc>
          <w:tcPr>
            <w:tcW w:w="2321" w:type="dxa"/>
            <w:tcBorders>
              <w:top w:val="single" w:sz="4" w:space="0" w:color="D0CECE" w:themeColor="background2" w:themeShade="E6"/>
              <w:bottom w:val="single" w:sz="4" w:space="0" w:color="D0CECE" w:themeColor="background2" w:themeShade="E6"/>
            </w:tcBorders>
            <w:vAlign w:val="bottom"/>
          </w:tcPr>
          <w:p w14:paraId="600E8F0A" w14:textId="29B4989E"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1.87</w:t>
            </w:r>
          </w:p>
        </w:tc>
        <w:tc>
          <w:tcPr>
            <w:tcW w:w="2321" w:type="dxa"/>
            <w:tcBorders>
              <w:top w:val="single" w:sz="4" w:space="0" w:color="D0CECE" w:themeColor="background2" w:themeShade="E6"/>
              <w:bottom w:val="single" w:sz="4" w:space="0" w:color="D0CECE" w:themeColor="background2" w:themeShade="E6"/>
            </w:tcBorders>
            <w:vAlign w:val="bottom"/>
          </w:tcPr>
          <w:p w14:paraId="29926D5E" w14:textId="5FF7EDD2"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2.95</w:t>
            </w:r>
          </w:p>
        </w:tc>
      </w:tr>
      <w:tr w:rsidR="00BD66C9" w14:paraId="24906FF5"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022E82E2" w14:textId="77777777" w:rsidR="00BD66C9" w:rsidRDefault="00BD66C9" w:rsidP="00E30182">
            <w:pPr>
              <w:jc w:val="center"/>
              <w:rPr>
                <w:i w:val="0"/>
                <w:iCs w:val="0"/>
              </w:rPr>
            </w:pPr>
            <w:r>
              <w:rPr>
                <w:i w:val="0"/>
                <w:iCs w:val="0"/>
              </w:rPr>
              <w:t>Gallium (Ga)</w:t>
            </w:r>
          </w:p>
        </w:tc>
        <w:tc>
          <w:tcPr>
            <w:tcW w:w="2321" w:type="dxa"/>
            <w:tcBorders>
              <w:top w:val="single" w:sz="4" w:space="0" w:color="D0CECE" w:themeColor="background2" w:themeShade="E6"/>
              <w:bottom w:val="single" w:sz="4" w:space="0" w:color="D0CECE" w:themeColor="background2" w:themeShade="E6"/>
            </w:tcBorders>
            <w:vAlign w:val="bottom"/>
          </w:tcPr>
          <w:p w14:paraId="4D5FCAFA" w14:textId="78FB2391"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0.13</w:t>
            </w:r>
          </w:p>
        </w:tc>
        <w:tc>
          <w:tcPr>
            <w:tcW w:w="2321" w:type="dxa"/>
            <w:tcBorders>
              <w:top w:val="single" w:sz="4" w:space="0" w:color="D0CECE" w:themeColor="background2" w:themeShade="E6"/>
              <w:bottom w:val="single" w:sz="4" w:space="0" w:color="D0CECE" w:themeColor="background2" w:themeShade="E6"/>
            </w:tcBorders>
            <w:vAlign w:val="bottom"/>
          </w:tcPr>
          <w:p w14:paraId="6EFABF79" w14:textId="08CE3F28"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ND</w:t>
            </w:r>
          </w:p>
        </w:tc>
      </w:tr>
      <w:tr w:rsidR="00AA10EC" w14:paraId="25EA0062"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6A994A6" w14:textId="56F2E7C4" w:rsidR="00AA10EC" w:rsidRDefault="00AA10EC" w:rsidP="00E30182">
            <w:pPr>
              <w:jc w:val="center"/>
              <w:rPr>
                <w:i w:val="0"/>
                <w:iCs w:val="0"/>
              </w:rPr>
            </w:pPr>
            <w:r>
              <w:rPr>
                <w:i w:val="0"/>
                <w:iCs w:val="0"/>
              </w:rPr>
              <w:t>Arsenic (As)</w:t>
            </w:r>
          </w:p>
        </w:tc>
        <w:tc>
          <w:tcPr>
            <w:tcW w:w="2321" w:type="dxa"/>
            <w:tcBorders>
              <w:top w:val="single" w:sz="4" w:space="0" w:color="D0CECE" w:themeColor="background2" w:themeShade="E6"/>
              <w:bottom w:val="single" w:sz="4" w:space="0" w:color="D0CECE" w:themeColor="background2" w:themeShade="E6"/>
            </w:tcBorders>
            <w:vAlign w:val="bottom"/>
          </w:tcPr>
          <w:p w14:paraId="72B873A7" w14:textId="3247FBEC" w:rsidR="00AA10EC" w:rsidRDefault="00AA10EC" w:rsidP="00E30182">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vAlign w:val="bottom"/>
          </w:tcPr>
          <w:p w14:paraId="2939B538" w14:textId="737A0AC2" w:rsidR="00AA10EC" w:rsidRDefault="00AA10EC" w:rsidP="00E30182">
            <w:pPr>
              <w:jc w:val="center"/>
              <w:cnfStyle w:val="000000000000" w:firstRow="0" w:lastRow="0" w:firstColumn="0" w:lastColumn="0" w:oddVBand="0" w:evenVBand="0" w:oddHBand="0" w:evenHBand="0" w:firstRowFirstColumn="0" w:firstRowLastColumn="0" w:lastRowFirstColumn="0" w:lastRowLastColumn="0"/>
            </w:pPr>
            <w:r>
              <w:t>0.167</w:t>
            </w:r>
          </w:p>
        </w:tc>
      </w:tr>
      <w:tr w:rsidR="00AA10EC" w14:paraId="3F6E4BB9"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00AAF913" w14:textId="2BF96B8F" w:rsidR="00AA10EC" w:rsidRDefault="00AA10EC" w:rsidP="00E30182">
            <w:pPr>
              <w:jc w:val="center"/>
              <w:rPr>
                <w:i w:val="0"/>
                <w:iCs w:val="0"/>
              </w:rPr>
            </w:pPr>
            <w:r>
              <w:rPr>
                <w:i w:val="0"/>
                <w:iCs w:val="0"/>
              </w:rPr>
              <w:t>Selenium (Se)</w:t>
            </w:r>
          </w:p>
        </w:tc>
        <w:tc>
          <w:tcPr>
            <w:tcW w:w="2321" w:type="dxa"/>
            <w:tcBorders>
              <w:top w:val="single" w:sz="4" w:space="0" w:color="D0CECE" w:themeColor="background2" w:themeShade="E6"/>
              <w:bottom w:val="single" w:sz="4" w:space="0" w:color="D0CECE" w:themeColor="background2" w:themeShade="E6"/>
            </w:tcBorders>
            <w:vAlign w:val="bottom"/>
          </w:tcPr>
          <w:p w14:paraId="3A21EEB9" w14:textId="071C0A0C" w:rsidR="00AA10EC" w:rsidRDefault="00AA10EC" w:rsidP="00E30182">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vAlign w:val="bottom"/>
          </w:tcPr>
          <w:p w14:paraId="42CFF81D" w14:textId="03B037FB" w:rsidR="00AA10EC" w:rsidRDefault="00AA10EC" w:rsidP="00E30182">
            <w:pPr>
              <w:jc w:val="center"/>
              <w:cnfStyle w:val="000000000000" w:firstRow="0" w:lastRow="0" w:firstColumn="0" w:lastColumn="0" w:oddVBand="0" w:evenVBand="0" w:oddHBand="0" w:evenHBand="0" w:firstRowFirstColumn="0" w:firstRowLastColumn="0" w:lastRowFirstColumn="0" w:lastRowLastColumn="0"/>
            </w:pPr>
            <w:r>
              <w:t>0.0701</w:t>
            </w:r>
          </w:p>
        </w:tc>
      </w:tr>
      <w:tr w:rsidR="00BD66C9" w14:paraId="5DB66ED1"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423CC2A" w14:textId="77777777" w:rsidR="00BD66C9" w:rsidRDefault="00BD66C9" w:rsidP="00E30182">
            <w:pPr>
              <w:jc w:val="center"/>
              <w:rPr>
                <w:i w:val="0"/>
                <w:iCs w:val="0"/>
              </w:rPr>
            </w:pPr>
            <w:r>
              <w:rPr>
                <w:i w:val="0"/>
                <w:iCs w:val="0"/>
              </w:rPr>
              <w:t>Bromine (Br)</w:t>
            </w:r>
          </w:p>
        </w:tc>
        <w:tc>
          <w:tcPr>
            <w:tcW w:w="2321" w:type="dxa"/>
            <w:tcBorders>
              <w:top w:val="single" w:sz="4" w:space="0" w:color="D0CECE" w:themeColor="background2" w:themeShade="E6"/>
              <w:bottom w:val="single" w:sz="4" w:space="0" w:color="D0CECE" w:themeColor="background2" w:themeShade="E6"/>
            </w:tcBorders>
            <w:vAlign w:val="bottom"/>
          </w:tcPr>
          <w:p w14:paraId="7C5C5001" w14:textId="59DB6C97"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0.307</w:t>
            </w:r>
          </w:p>
        </w:tc>
        <w:tc>
          <w:tcPr>
            <w:tcW w:w="2321" w:type="dxa"/>
            <w:tcBorders>
              <w:top w:val="single" w:sz="4" w:space="0" w:color="D0CECE" w:themeColor="background2" w:themeShade="E6"/>
              <w:bottom w:val="single" w:sz="4" w:space="0" w:color="D0CECE" w:themeColor="background2" w:themeShade="E6"/>
            </w:tcBorders>
            <w:vAlign w:val="bottom"/>
          </w:tcPr>
          <w:p w14:paraId="7C763404" w14:textId="1C5AA859"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0.929</w:t>
            </w:r>
          </w:p>
        </w:tc>
      </w:tr>
      <w:tr w:rsidR="00BD66C9" w14:paraId="3AC539FF"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3AC64163" w14:textId="77777777" w:rsidR="00BD66C9" w:rsidRDefault="00BD66C9" w:rsidP="00E30182">
            <w:pPr>
              <w:jc w:val="center"/>
              <w:rPr>
                <w:i w:val="0"/>
                <w:iCs w:val="0"/>
              </w:rPr>
            </w:pPr>
            <w:r>
              <w:rPr>
                <w:i w:val="0"/>
                <w:iCs w:val="0"/>
              </w:rPr>
              <w:t>Rubidium (Rb)</w:t>
            </w:r>
          </w:p>
        </w:tc>
        <w:tc>
          <w:tcPr>
            <w:tcW w:w="2321" w:type="dxa"/>
            <w:tcBorders>
              <w:top w:val="single" w:sz="4" w:space="0" w:color="D0CECE" w:themeColor="background2" w:themeShade="E6"/>
              <w:bottom w:val="single" w:sz="4" w:space="0" w:color="7F7F7F" w:themeColor="text1" w:themeTint="80"/>
            </w:tcBorders>
            <w:vAlign w:val="bottom"/>
          </w:tcPr>
          <w:p w14:paraId="62C7374C" w14:textId="5404A0B1"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0.968</w:t>
            </w:r>
          </w:p>
        </w:tc>
        <w:tc>
          <w:tcPr>
            <w:tcW w:w="2321" w:type="dxa"/>
            <w:tcBorders>
              <w:top w:val="single" w:sz="4" w:space="0" w:color="D0CECE" w:themeColor="background2" w:themeShade="E6"/>
              <w:bottom w:val="single" w:sz="4" w:space="0" w:color="7F7F7F" w:themeColor="text1" w:themeTint="80"/>
            </w:tcBorders>
            <w:vAlign w:val="bottom"/>
          </w:tcPr>
          <w:p w14:paraId="0FA151A1" w14:textId="758C2896"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0.45</w:t>
            </w:r>
          </w:p>
        </w:tc>
      </w:tr>
      <w:tr w:rsidR="00BD66C9" w14:paraId="52737C08" w14:textId="77777777" w:rsidTr="00E30182">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3B4EC16E" w14:textId="77777777" w:rsidR="00BD66C9" w:rsidRPr="002763B3" w:rsidRDefault="00BD66C9" w:rsidP="00E30182">
            <w:pPr>
              <w:jc w:val="center"/>
              <w:rPr>
                <w:i w:val="0"/>
              </w:rPr>
            </w:pPr>
            <w:r w:rsidRPr="002763B3">
              <w:rPr>
                <w:i w:val="0"/>
              </w:rPr>
              <w:t>Strontium (Sr)</w:t>
            </w:r>
          </w:p>
        </w:tc>
        <w:tc>
          <w:tcPr>
            <w:tcW w:w="2321" w:type="dxa"/>
            <w:tcBorders>
              <w:top w:val="single" w:sz="4" w:space="0" w:color="D0CECE" w:themeColor="background2" w:themeShade="E6"/>
              <w:bottom w:val="single" w:sz="4" w:space="0" w:color="7F7F7F" w:themeColor="text1" w:themeTint="80"/>
            </w:tcBorders>
            <w:vAlign w:val="bottom"/>
          </w:tcPr>
          <w:p w14:paraId="575F71FA" w14:textId="7A883DDB"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0.737</w:t>
            </w:r>
          </w:p>
        </w:tc>
        <w:tc>
          <w:tcPr>
            <w:tcW w:w="2321" w:type="dxa"/>
            <w:tcBorders>
              <w:top w:val="single" w:sz="4" w:space="0" w:color="D0CECE" w:themeColor="background2" w:themeShade="E6"/>
              <w:bottom w:val="single" w:sz="4" w:space="0" w:color="7F7F7F" w:themeColor="text1" w:themeTint="80"/>
            </w:tcBorders>
            <w:vAlign w:val="bottom"/>
          </w:tcPr>
          <w:p w14:paraId="03A45592" w14:textId="6409C76A" w:rsidR="00BD66C9" w:rsidRDefault="00AA10EC" w:rsidP="00E30182">
            <w:pPr>
              <w:jc w:val="center"/>
              <w:cnfStyle w:val="000000000000" w:firstRow="0" w:lastRow="0" w:firstColumn="0" w:lastColumn="0" w:oddVBand="0" w:evenVBand="0" w:oddHBand="0" w:evenHBand="0" w:firstRowFirstColumn="0" w:firstRowLastColumn="0" w:lastRowFirstColumn="0" w:lastRowLastColumn="0"/>
            </w:pPr>
            <w:r>
              <w:t>0.377</w:t>
            </w:r>
          </w:p>
        </w:tc>
      </w:tr>
      <w:tr w:rsidR="00BD66C9" w:rsidRPr="00B551F7" w14:paraId="78088C90" w14:textId="77777777" w:rsidTr="00E30182">
        <w:trPr>
          <w:cnfStyle w:val="010000000000" w:firstRow="0" w:lastRow="1" w:firstColumn="0" w:lastColumn="0" w:oddVBand="0" w:evenVBand="0" w:oddHBand="0" w:evenHBand="0" w:firstRowFirstColumn="0" w:firstRowLastColumn="0" w:lastRowFirstColumn="0" w:lastRowLastColumn="0"/>
          <w:trHeight w:val="293"/>
        </w:trPr>
        <w:tc>
          <w:tcPr>
            <w:cnfStyle w:val="001000000001" w:firstRow="0" w:lastRow="0" w:firstColumn="1" w:lastColumn="0" w:oddVBand="0" w:evenVBand="0" w:oddHBand="0" w:evenHBand="0" w:firstRowFirstColumn="0" w:firstRowLastColumn="0" w:lastRowFirstColumn="1" w:lastRowLastColumn="0"/>
            <w:tcW w:w="2321" w:type="dxa"/>
            <w:tcBorders>
              <w:top w:val="single" w:sz="4" w:space="0" w:color="D0CECE" w:themeColor="background2" w:themeShade="E6"/>
              <w:bottom w:val="single" w:sz="4" w:space="0" w:color="7F7F7F" w:themeColor="text1" w:themeTint="80"/>
            </w:tcBorders>
            <w:vAlign w:val="bottom"/>
          </w:tcPr>
          <w:p w14:paraId="336A2F60" w14:textId="2CAB8E94" w:rsidR="00BD66C9" w:rsidRPr="002763B3" w:rsidRDefault="00AA10EC" w:rsidP="00E30182">
            <w:pPr>
              <w:jc w:val="center"/>
              <w:rPr>
                <w:i w:val="0"/>
              </w:rPr>
            </w:pPr>
            <w:r>
              <w:rPr>
                <w:i w:val="0"/>
              </w:rPr>
              <w:t>Tantalum (Ta)</w:t>
            </w:r>
          </w:p>
        </w:tc>
        <w:tc>
          <w:tcPr>
            <w:tcW w:w="2321" w:type="dxa"/>
            <w:tcBorders>
              <w:top w:val="single" w:sz="4" w:space="0" w:color="D0CECE" w:themeColor="background2" w:themeShade="E6"/>
              <w:bottom w:val="single" w:sz="4" w:space="0" w:color="7F7F7F" w:themeColor="text1" w:themeTint="80"/>
            </w:tcBorders>
            <w:vAlign w:val="bottom"/>
          </w:tcPr>
          <w:p w14:paraId="0BA84201" w14:textId="21670AB2" w:rsidR="00BD66C9" w:rsidRPr="00B551F7" w:rsidRDefault="00AA10EC" w:rsidP="00E30182">
            <w:pPr>
              <w:jc w:val="center"/>
              <w:cnfStyle w:val="010000000000" w:firstRow="0" w:lastRow="1" w:firstColumn="0" w:lastColumn="0" w:oddVBand="0" w:evenVBand="0" w:oddHBand="0" w:evenHBand="0" w:firstRowFirstColumn="0" w:firstRowLastColumn="0" w:lastRowFirstColumn="0" w:lastRowLastColumn="0"/>
              <w:rPr>
                <w:i w:val="0"/>
              </w:rPr>
            </w:pPr>
            <w:r>
              <w:rPr>
                <w:i w:val="0"/>
              </w:rPr>
              <w:t>ND</w:t>
            </w:r>
          </w:p>
        </w:tc>
        <w:tc>
          <w:tcPr>
            <w:tcW w:w="2321" w:type="dxa"/>
            <w:tcBorders>
              <w:top w:val="single" w:sz="4" w:space="0" w:color="D0CECE" w:themeColor="background2" w:themeShade="E6"/>
              <w:bottom w:val="single" w:sz="4" w:space="0" w:color="7F7F7F" w:themeColor="text1" w:themeTint="80"/>
            </w:tcBorders>
            <w:vAlign w:val="bottom"/>
          </w:tcPr>
          <w:p w14:paraId="50F8E8D1" w14:textId="2DB639BD" w:rsidR="00BD66C9" w:rsidRPr="00B551F7" w:rsidRDefault="00AA10EC" w:rsidP="00E30182">
            <w:pPr>
              <w:jc w:val="center"/>
              <w:cnfStyle w:val="010000000000" w:firstRow="0" w:lastRow="1" w:firstColumn="0" w:lastColumn="0" w:oddVBand="0" w:evenVBand="0" w:oddHBand="0" w:evenHBand="0" w:firstRowFirstColumn="0" w:firstRowLastColumn="0" w:lastRowFirstColumn="0" w:lastRowLastColumn="0"/>
              <w:rPr>
                <w:i w:val="0"/>
              </w:rPr>
            </w:pPr>
            <w:r>
              <w:rPr>
                <w:i w:val="0"/>
              </w:rPr>
              <w:t>0.694</w:t>
            </w:r>
          </w:p>
        </w:tc>
      </w:tr>
    </w:tbl>
    <w:p w14:paraId="77E009BA" w14:textId="4926084C" w:rsidR="003F5928" w:rsidRDefault="003F5928" w:rsidP="003F5928">
      <w:pPr>
        <w:spacing w:line="360" w:lineRule="auto"/>
      </w:pPr>
      <w:r>
        <w:t>The above table displays the XRF results for the third test of week 1. This table contains a wet and a dry sample, taken from the same sources as previous.</w:t>
      </w:r>
    </w:p>
    <w:p w14:paraId="68E21483" w14:textId="03F7EA04" w:rsidR="003F5928" w:rsidRDefault="003F5928" w:rsidP="003F5928">
      <w:pPr>
        <w:spacing w:line="360" w:lineRule="auto"/>
      </w:pPr>
      <w:r>
        <w:t>Life before, there is a noticeable difference in Aluminium</w:t>
      </w:r>
      <w:r w:rsidR="0080738D">
        <w:t xml:space="preserve"> &amp; Sodium</w:t>
      </w:r>
      <w:r>
        <w:t xml:space="preserve"> in the Wet sample with a 507ppm difference between them. Again, there is a very noticeable amount of Potassium in the wet sample, showing that the nutrients are being contained to the water being removed. There is also a very noticeable amount of Iron in the Dry sample, showing that any iron present is kept to the solids inside the reactor.</w:t>
      </w:r>
    </w:p>
    <w:p w14:paraId="187BB876" w14:textId="4A7BC27A" w:rsidR="00F717A8" w:rsidRDefault="00934660" w:rsidP="00D81579">
      <w:r>
        <w:br w:type="page"/>
      </w:r>
    </w:p>
    <w:p w14:paraId="146D35CE" w14:textId="1066F1FC" w:rsidR="00F717A8" w:rsidRDefault="5DB62041" w:rsidP="00F10AAF">
      <w:pPr>
        <w:pStyle w:val="Heading3"/>
        <w:spacing w:line="360" w:lineRule="auto"/>
      </w:pPr>
      <w:bookmarkStart w:id="1691" w:name="_Toc512850998"/>
      <w:bookmarkStart w:id="1692" w:name="_Toc512851479"/>
      <w:bookmarkStart w:id="1693" w:name="_Toc512854284"/>
      <w:bookmarkStart w:id="1694" w:name="_Toc512855814"/>
      <w:bookmarkStart w:id="1695" w:name="_Toc512857324"/>
      <w:bookmarkStart w:id="1696" w:name="_Toc512863117"/>
      <w:bookmarkStart w:id="1697" w:name="_Toc512948292"/>
      <w:bookmarkStart w:id="1698" w:name="_Toc513036727"/>
      <w:bookmarkStart w:id="1699" w:name="_Toc513121985"/>
      <w:bookmarkStart w:id="1700" w:name="_Toc513194617"/>
      <w:bookmarkStart w:id="1701" w:name="_Toc513227485"/>
      <w:bookmarkStart w:id="1702" w:name="_Toc514758089"/>
      <w:r>
        <w:lastRenderedPageBreak/>
        <w:t>Test 4 (Group)</w:t>
      </w:r>
      <w:bookmarkEnd w:id="1691"/>
      <w:bookmarkEnd w:id="1692"/>
      <w:bookmarkEnd w:id="1693"/>
      <w:bookmarkEnd w:id="1694"/>
      <w:bookmarkEnd w:id="1695"/>
      <w:bookmarkEnd w:id="1696"/>
      <w:bookmarkEnd w:id="1697"/>
      <w:bookmarkEnd w:id="1698"/>
      <w:bookmarkEnd w:id="1699"/>
      <w:bookmarkEnd w:id="1700"/>
      <w:bookmarkEnd w:id="1701"/>
      <w:bookmarkEnd w:id="1702"/>
    </w:p>
    <w:p w14:paraId="3CB5CC6B" w14:textId="77777777" w:rsidR="00F717A8" w:rsidRDefault="00F717A8" w:rsidP="00343D99">
      <w:pPr>
        <w:spacing w:line="240" w:lineRule="auto"/>
      </w:pPr>
      <w:r>
        <w:t>Voltage Cap: 25V</w:t>
      </w:r>
      <w:r>
        <w:tab/>
        <w:t>Current: 3A</w:t>
      </w:r>
      <w:r>
        <w:tab/>
        <w:t>Volume of Slurry: 1100ml</w:t>
      </w:r>
      <w:r>
        <w:tab/>
        <w:t>Date of Sample: 19/04/18</w:t>
      </w:r>
    </w:p>
    <w:p w14:paraId="257001A2" w14:textId="5C5D2EFF" w:rsidR="00F717A8" w:rsidRDefault="00F717A8" w:rsidP="00343D99">
      <w:pPr>
        <w:spacing w:line="240" w:lineRule="auto"/>
      </w:pPr>
      <w:r>
        <w:t>Volume of Charge Water: 0ml</w:t>
      </w:r>
      <w:r>
        <w:tab/>
        <w:t>Gravel Depth: 145mm</w:t>
      </w:r>
      <w:r>
        <w:tab/>
        <w:t xml:space="preserve">Sand Depth: </w:t>
      </w:r>
      <w:r w:rsidR="00375E90">
        <w:t>50</w:t>
      </w:r>
      <w:r>
        <w:t>mm</w:t>
      </w:r>
    </w:p>
    <w:p w14:paraId="54FB78BF" w14:textId="217594A6" w:rsidR="00F717A8" w:rsidRDefault="00F717A8" w:rsidP="00F717A8">
      <w:pPr>
        <w:pStyle w:val="Caption"/>
      </w:pPr>
      <w:bookmarkStart w:id="1703" w:name="_Toc512948170"/>
      <w:bookmarkStart w:id="1704" w:name="_Toc513122065"/>
      <w:bookmarkStart w:id="1705" w:name="_Toc513227588"/>
      <w:bookmarkStart w:id="1706" w:name="_Toc514060333"/>
      <w:bookmarkStart w:id="1707" w:name="_Toc514069509"/>
      <w:bookmarkStart w:id="1708" w:name="_Toc514757973"/>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8</w:t>
      </w:r>
      <w:r w:rsidR="007302E0">
        <w:rPr>
          <w:noProof/>
        </w:rPr>
        <w:fldChar w:fldCharType="end"/>
      </w:r>
      <w:r>
        <w:t xml:space="preserve"> – </w:t>
      </w:r>
      <w:r w:rsidR="00794D72">
        <w:t xml:space="preserve">Week 1 </w:t>
      </w:r>
      <w:r>
        <w:t>Test 4 Results</w:t>
      </w:r>
      <w:bookmarkEnd w:id="1703"/>
      <w:bookmarkEnd w:id="1704"/>
      <w:bookmarkEnd w:id="1705"/>
      <w:bookmarkEnd w:id="1706"/>
      <w:bookmarkEnd w:id="1707"/>
      <w:bookmarkEnd w:id="1708"/>
    </w:p>
    <w:tbl>
      <w:tblPr>
        <w:tblStyle w:val="PlainTable51"/>
        <w:tblW w:w="8564" w:type="dxa"/>
        <w:tblLook w:val="06E0" w:firstRow="1" w:lastRow="1" w:firstColumn="1" w:lastColumn="0" w:noHBand="1" w:noVBand="1"/>
      </w:tblPr>
      <w:tblGrid>
        <w:gridCol w:w="2141"/>
        <w:gridCol w:w="2141"/>
        <w:gridCol w:w="2141"/>
        <w:gridCol w:w="2141"/>
      </w:tblGrid>
      <w:tr w:rsidR="00F717A8" w14:paraId="6C1D9456" w14:textId="77777777" w:rsidTr="005357BC">
        <w:trPr>
          <w:cnfStyle w:val="100000000000" w:firstRow="1" w:lastRow="0" w:firstColumn="0" w:lastColumn="0" w:oddVBand="0" w:evenVBand="0" w:oddHBand="0" w:evenHBand="0" w:firstRowFirstColumn="0" w:firstRowLastColumn="0" w:lastRowFirstColumn="0" w:lastRowLastColumn="0"/>
          <w:trHeight w:val="855"/>
        </w:trPr>
        <w:tc>
          <w:tcPr>
            <w:cnfStyle w:val="001000000100" w:firstRow="0" w:lastRow="0" w:firstColumn="1" w:lastColumn="0" w:oddVBand="0" w:evenVBand="0" w:oddHBand="0" w:evenHBand="0" w:firstRowFirstColumn="1" w:firstRowLastColumn="0" w:lastRowFirstColumn="0" w:lastRowLastColumn="0"/>
            <w:tcW w:w="2141" w:type="dxa"/>
          </w:tcPr>
          <w:p w14:paraId="4E540982" w14:textId="77777777" w:rsidR="00F717A8" w:rsidRPr="00C7035B" w:rsidRDefault="5DB62041" w:rsidP="5DB62041">
            <w:pPr>
              <w:jc w:val="center"/>
              <w:rPr>
                <w:b/>
                <w:bCs/>
                <w:i w:val="0"/>
                <w:iCs w:val="0"/>
              </w:rPr>
            </w:pPr>
            <w:r w:rsidRPr="5DB62041">
              <w:rPr>
                <w:b/>
                <w:bCs/>
                <w:i w:val="0"/>
                <w:iCs w:val="0"/>
              </w:rPr>
              <w:t>Day</w:t>
            </w:r>
          </w:p>
        </w:tc>
        <w:tc>
          <w:tcPr>
            <w:tcW w:w="2141" w:type="dxa"/>
          </w:tcPr>
          <w:p w14:paraId="08FD9D11"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sidRPr="5DB62041">
              <w:rPr>
                <w:rFonts w:asciiTheme="minorHAnsi" w:hAnsiTheme="minorHAnsi" w:cstheme="minorBidi"/>
                <w:b/>
                <w:bCs/>
                <w:i w:val="0"/>
                <w:iCs w:val="0"/>
              </w:rPr>
              <w:t>Time</w:t>
            </w:r>
          </w:p>
        </w:tc>
        <w:tc>
          <w:tcPr>
            <w:tcW w:w="2141" w:type="dxa"/>
          </w:tcPr>
          <w:p w14:paraId="047F4AAE"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Time Passed</w:t>
            </w:r>
          </w:p>
          <w:p w14:paraId="22609CDA"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(Minutes)</w:t>
            </w:r>
          </w:p>
        </w:tc>
        <w:tc>
          <w:tcPr>
            <w:tcW w:w="2141" w:type="dxa"/>
          </w:tcPr>
          <w:p w14:paraId="6F6E0E0A" w14:textId="77777777" w:rsidR="00F717A8" w:rsidRPr="00144D09"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Volume of Water (ml)</w:t>
            </w:r>
          </w:p>
        </w:tc>
      </w:tr>
      <w:tr w:rsidR="00F717A8" w14:paraId="3E32814E"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45D08713" w14:textId="77777777" w:rsidR="00F717A8" w:rsidRPr="00355217" w:rsidRDefault="5DB62041" w:rsidP="5DB62041">
            <w:pPr>
              <w:jc w:val="center"/>
              <w:rPr>
                <w:i w:val="0"/>
                <w:iCs w:val="0"/>
              </w:rPr>
            </w:pPr>
            <w:r w:rsidRPr="5DB62041">
              <w:rPr>
                <w:i w:val="0"/>
                <w:iCs w:val="0"/>
                <w:color w:val="000000" w:themeColor="text1"/>
              </w:rPr>
              <w:t>Thursday</w:t>
            </w:r>
          </w:p>
        </w:tc>
        <w:tc>
          <w:tcPr>
            <w:tcW w:w="2141" w:type="dxa"/>
            <w:tcBorders>
              <w:top w:val="single" w:sz="4" w:space="0" w:color="FFFFFF" w:themeColor="background1" w:themeTint="00" w:themeShade="7F"/>
              <w:bottom w:val="single" w:sz="4" w:space="0" w:color="D0CECE"/>
            </w:tcBorders>
            <w:vAlign w:val="bottom"/>
          </w:tcPr>
          <w:p w14:paraId="6BDACA07"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11:50</w:t>
            </w:r>
          </w:p>
        </w:tc>
        <w:tc>
          <w:tcPr>
            <w:tcW w:w="2141" w:type="dxa"/>
            <w:tcBorders>
              <w:top w:val="single" w:sz="4" w:space="0" w:color="FFFFFF" w:themeColor="background1" w:themeTint="00" w:themeShade="7F"/>
              <w:bottom w:val="single" w:sz="4" w:space="0" w:color="D0CECE"/>
            </w:tcBorders>
            <w:vAlign w:val="bottom"/>
          </w:tcPr>
          <w:p w14:paraId="43855E7C"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0</w:t>
            </w:r>
          </w:p>
        </w:tc>
        <w:tc>
          <w:tcPr>
            <w:tcW w:w="2141" w:type="dxa"/>
            <w:tcBorders>
              <w:top w:val="single" w:sz="4" w:space="0" w:color="FFFFFF" w:themeColor="background1" w:themeTint="00" w:themeShade="7F"/>
              <w:bottom w:val="single" w:sz="4" w:space="0" w:color="D0CECE"/>
            </w:tcBorders>
            <w:vAlign w:val="bottom"/>
          </w:tcPr>
          <w:p w14:paraId="6E86A345"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0</w:t>
            </w:r>
          </w:p>
        </w:tc>
      </w:tr>
      <w:tr w:rsidR="00F717A8" w14:paraId="6AB3AEAD"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32977543" w14:textId="77777777" w:rsidR="00F717A8" w:rsidRPr="00355217" w:rsidRDefault="5DB62041" w:rsidP="5DB62041">
            <w:pPr>
              <w:jc w:val="center"/>
              <w:rPr>
                <w:i w:val="0"/>
                <w:iCs w:val="0"/>
              </w:rPr>
            </w:pPr>
            <w:r w:rsidRPr="5DB62041">
              <w:rPr>
                <w:i w:val="0"/>
                <w:iCs w:val="0"/>
                <w:color w:val="000000" w:themeColor="text1"/>
              </w:rPr>
              <w:t> </w:t>
            </w:r>
          </w:p>
        </w:tc>
        <w:tc>
          <w:tcPr>
            <w:tcW w:w="2141" w:type="dxa"/>
            <w:tcBorders>
              <w:top w:val="single" w:sz="4" w:space="0" w:color="D0CECE"/>
              <w:bottom w:val="single" w:sz="4" w:space="0" w:color="D0CECE"/>
            </w:tcBorders>
            <w:vAlign w:val="bottom"/>
          </w:tcPr>
          <w:p w14:paraId="777A62B4"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12:20</w:t>
            </w:r>
          </w:p>
        </w:tc>
        <w:tc>
          <w:tcPr>
            <w:tcW w:w="2141" w:type="dxa"/>
            <w:tcBorders>
              <w:top w:val="single" w:sz="4" w:space="0" w:color="D0CECE"/>
              <w:bottom w:val="single" w:sz="4" w:space="0" w:color="D0CECE"/>
            </w:tcBorders>
            <w:vAlign w:val="bottom"/>
          </w:tcPr>
          <w:p w14:paraId="2D298BA7"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30</w:t>
            </w:r>
          </w:p>
        </w:tc>
        <w:tc>
          <w:tcPr>
            <w:tcW w:w="2141" w:type="dxa"/>
            <w:tcBorders>
              <w:top w:val="single" w:sz="4" w:space="0" w:color="D0CECE"/>
              <w:bottom w:val="single" w:sz="4" w:space="0" w:color="D0CECE"/>
            </w:tcBorders>
            <w:vAlign w:val="bottom"/>
          </w:tcPr>
          <w:p w14:paraId="2DDF4DAD"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74</w:t>
            </w:r>
          </w:p>
        </w:tc>
      </w:tr>
      <w:tr w:rsidR="00F717A8" w14:paraId="6D7F370C"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0A4111F8" w14:textId="77777777" w:rsidR="00F717A8" w:rsidRPr="00355217" w:rsidRDefault="5DB62041" w:rsidP="5DB62041">
            <w:pPr>
              <w:jc w:val="center"/>
              <w:rPr>
                <w:i w:val="0"/>
                <w:iCs w:val="0"/>
              </w:rPr>
            </w:pPr>
            <w:r w:rsidRPr="5DB62041">
              <w:rPr>
                <w:i w:val="0"/>
                <w:iCs w:val="0"/>
                <w:color w:val="000000" w:themeColor="text1"/>
              </w:rPr>
              <w:t> </w:t>
            </w:r>
          </w:p>
        </w:tc>
        <w:tc>
          <w:tcPr>
            <w:tcW w:w="2141" w:type="dxa"/>
            <w:tcBorders>
              <w:top w:val="single" w:sz="4" w:space="0" w:color="D0CECE"/>
              <w:bottom w:val="single" w:sz="4" w:space="0" w:color="D0CECE"/>
            </w:tcBorders>
            <w:vAlign w:val="bottom"/>
          </w:tcPr>
          <w:p w14:paraId="7D5B18E1"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12:50</w:t>
            </w:r>
          </w:p>
        </w:tc>
        <w:tc>
          <w:tcPr>
            <w:tcW w:w="2141" w:type="dxa"/>
            <w:tcBorders>
              <w:top w:val="single" w:sz="4" w:space="0" w:color="D0CECE"/>
              <w:bottom w:val="single" w:sz="4" w:space="0" w:color="D0CECE"/>
            </w:tcBorders>
            <w:vAlign w:val="bottom"/>
          </w:tcPr>
          <w:p w14:paraId="2AD65C03"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60</w:t>
            </w:r>
          </w:p>
        </w:tc>
        <w:tc>
          <w:tcPr>
            <w:tcW w:w="2141" w:type="dxa"/>
            <w:tcBorders>
              <w:top w:val="single" w:sz="4" w:space="0" w:color="D0CECE"/>
              <w:bottom w:val="single" w:sz="4" w:space="0" w:color="D0CECE"/>
            </w:tcBorders>
            <w:vAlign w:val="bottom"/>
          </w:tcPr>
          <w:p w14:paraId="7C94A4B2"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92</w:t>
            </w:r>
          </w:p>
        </w:tc>
      </w:tr>
      <w:tr w:rsidR="00F717A8" w14:paraId="1BAA1DFD"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446FC743" w14:textId="77777777" w:rsidR="00F717A8" w:rsidRPr="00355217" w:rsidRDefault="5DB62041" w:rsidP="5DB62041">
            <w:pPr>
              <w:jc w:val="center"/>
              <w:rPr>
                <w:i w:val="0"/>
                <w:iCs w:val="0"/>
              </w:rPr>
            </w:pPr>
            <w:r w:rsidRPr="5DB62041">
              <w:rPr>
                <w:i w:val="0"/>
                <w:iCs w:val="0"/>
                <w:color w:val="000000" w:themeColor="text1"/>
              </w:rPr>
              <w:t> </w:t>
            </w:r>
          </w:p>
        </w:tc>
        <w:tc>
          <w:tcPr>
            <w:tcW w:w="2141" w:type="dxa"/>
            <w:tcBorders>
              <w:top w:val="single" w:sz="4" w:space="0" w:color="D0CECE"/>
              <w:bottom w:val="single" w:sz="4" w:space="0" w:color="D0CECE"/>
            </w:tcBorders>
            <w:vAlign w:val="bottom"/>
          </w:tcPr>
          <w:p w14:paraId="0F3C3194"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13:10</w:t>
            </w:r>
          </w:p>
        </w:tc>
        <w:tc>
          <w:tcPr>
            <w:tcW w:w="2141" w:type="dxa"/>
            <w:tcBorders>
              <w:top w:val="single" w:sz="4" w:space="0" w:color="D0CECE"/>
              <w:bottom w:val="single" w:sz="4" w:space="0" w:color="D0CECE"/>
            </w:tcBorders>
            <w:vAlign w:val="bottom"/>
          </w:tcPr>
          <w:p w14:paraId="1346C53F"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80</w:t>
            </w:r>
          </w:p>
        </w:tc>
        <w:tc>
          <w:tcPr>
            <w:tcW w:w="2141" w:type="dxa"/>
            <w:tcBorders>
              <w:top w:val="single" w:sz="4" w:space="0" w:color="D0CECE"/>
              <w:bottom w:val="single" w:sz="4" w:space="0" w:color="D0CECE"/>
            </w:tcBorders>
            <w:vAlign w:val="bottom"/>
          </w:tcPr>
          <w:p w14:paraId="1D09CA7F"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105</w:t>
            </w:r>
          </w:p>
        </w:tc>
      </w:tr>
      <w:tr w:rsidR="00F717A8" w14:paraId="4F50D9C1"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684D410F" w14:textId="77777777" w:rsidR="00F717A8" w:rsidRPr="00355217" w:rsidRDefault="5DB62041" w:rsidP="5DB62041">
            <w:pPr>
              <w:jc w:val="center"/>
              <w:rPr>
                <w:i w:val="0"/>
                <w:iCs w:val="0"/>
                <w:color w:val="000000" w:themeColor="text1"/>
              </w:rPr>
            </w:pPr>
            <w:r w:rsidRPr="5DB62041">
              <w:rPr>
                <w:i w:val="0"/>
                <w:iCs w:val="0"/>
                <w:color w:val="000000" w:themeColor="text1"/>
              </w:rPr>
              <w:t> </w:t>
            </w:r>
          </w:p>
        </w:tc>
        <w:tc>
          <w:tcPr>
            <w:tcW w:w="2141" w:type="dxa"/>
            <w:tcBorders>
              <w:top w:val="single" w:sz="4" w:space="0" w:color="D0CECE"/>
              <w:bottom w:val="single" w:sz="4" w:space="0" w:color="D0CECE"/>
            </w:tcBorders>
            <w:vAlign w:val="bottom"/>
          </w:tcPr>
          <w:p w14:paraId="76C5C798"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13:20</w:t>
            </w:r>
          </w:p>
        </w:tc>
        <w:tc>
          <w:tcPr>
            <w:tcW w:w="2141" w:type="dxa"/>
            <w:tcBorders>
              <w:top w:val="single" w:sz="4" w:space="0" w:color="D0CECE"/>
              <w:bottom w:val="single" w:sz="4" w:space="0" w:color="D0CECE"/>
            </w:tcBorders>
            <w:vAlign w:val="bottom"/>
          </w:tcPr>
          <w:p w14:paraId="1C8708AF"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90</w:t>
            </w:r>
          </w:p>
        </w:tc>
        <w:tc>
          <w:tcPr>
            <w:tcW w:w="2141" w:type="dxa"/>
            <w:tcBorders>
              <w:top w:val="single" w:sz="4" w:space="0" w:color="D0CECE"/>
              <w:bottom w:val="single" w:sz="4" w:space="0" w:color="D0CECE"/>
            </w:tcBorders>
            <w:vAlign w:val="bottom"/>
          </w:tcPr>
          <w:p w14:paraId="0364DBCC"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118</w:t>
            </w:r>
          </w:p>
        </w:tc>
      </w:tr>
      <w:tr w:rsidR="00F717A8" w14:paraId="1B5FC833"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6BBEA73D" w14:textId="77777777" w:rsidR="00F717A8" w:rsidRPr="00355217" w:rsidRDefault="5DB62041" w:rsidP="5DB62041">
            <w:pPr>
              <w:jc w:val="center"/>
              <w:rPr>
                <w:i w:val="0"/>
                <w:iCs w:val="0"/>
                <w:color w:val="000000" w:themeColor="text1"/>
              </w:rPr>
            </w:pPr>
            <w:r w:rsidRPr="5DB62041">
              <w:rPr>
                <w:i w:val="0"/>
                <w:iCs w:val="0"/>
                <w:color w:val="000000" w:themeColor="text1"/>
              </w:rPr>
              <w:t> </w:t>
            </w:r>
          </w:p>
        </w:tc>
        <w:tc>
          <w:tcPr>
            <w:tcW w:w="2141" w:type="dxa"/>
            <w:tcBorders>
              <w:top w:val="single" w:sz="4" w:space="0" w:color="D0CECE"/>
              <w:bottom w:val="single" w:sz="4" w:space="0" w:color="D0CECE"/>
            </w:tcBorders>
            <w:vAlign w:val="bottom"/>
          </w:tcPr>
          <w:p w14:paraId="0C22BF1B"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13:35</w:t>
            </w:r>
          </w:p>
        </w:tc>
        <w:tc>
          <w:tcPr>
            <w:tcW w:w="2141" w:type="dxa"/>
            <w:tcBorders>
              <w:top w:val="single" w:sz="4" w:space="0" w:color="D0CECE"/>
              <w:bottom w:val="single" w:sz="4" w:space="0" w:color="D0CECE"/>
            </w:tcBorders>
            <w:vAlign w:val="bottom"/>
          </w:tcPr>
          <w:p w14:paraId="2C0A30AC"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105</w:t>
            </w:r>
          </w:p>
        </w:tc>
        <w:tc>
          <w:tcPr>
            <w:tcW w:w="2141" w:type="dxa"/>
            <w:tcBorders>
              <w:top w:val="single" w:sz="4" w:space="0" w:color="D0CECE"/>
              <w:bottom w:val="single" w:sz="4" w:space="0" w:color="D0CECE"/>
            </w:tcBorders>
            <w:vAlign w:val="bottom"/>
          </w:tcPr>
          <w:p w14:paraId="1DFA035D"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122</w:t>
            </w:r>
          </w:p>
        </w:tc>
      </w:tr>
      <w:tr w:rsidR="00F717A8" w14:paraId="389B35A1" w14:textId="77777777" w:rsidTr="005357BC">
        <w:trPr>
          <w:trHeight w:val="63"/>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449015F5" w14:textId="77777777" w:rsidR="00F717A8" w:rsidRPr="00355217" w:rsidRDefault="5DB62041" w:rsidP="5DB62041">
            <w:pPr>
              <w:jc w:val="center"/>
              <w:rPr>
                <w:i w:val="0"/>
                <w:iCs w:val="0"/>
              </w:rPr>
            </w:pPr>
            <w:r w:rsidRPr="5DB62041">
              <w:rPr>
                <w:i w:val="0"/>
                <w:iCs w:val="0"/>
                <w:color w:val="000000" w:themeColor="text1"/>
              </w:rPr>
              <w:t> </w:t>
            </w:r>
          </w:p>
        </w:tc>
        <w:tc>
          <w:tcPr>
            <w:tcW w:w="2141" w:type="dxa"/>
            <w:tcBorders>
              <w:top w:val="single" w:sz="4" w:space="0" w:color="D0CECE"/>
              <w:bottom w:val="single" w:sz="4" w:space="0" w:color="D0CECE"/>
            </w:tcBorders>
            <w:vAlign w:val="bottom"/>
          </w:tcPr>
          <w:p w14:paraId="66A73224"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13:50</w:t>
            </w:r>
          </w:p>
        </w:tc>
        <w:tc>
          <w:tcPr>
            <w:tcW w:w="2141" w:type="dxa"/>
            <w:tcBorders>
              <w:top w:val="single" w:sz="4" w:space="0" w:color="D0CECE"/>
              <w:bottom w:val="single" w:sz="4" w:space="0" w:color="D0CECE"/>
            </w:tcBorders>
            <w:vAlign w:val="bottom"/>
          </w:tcPr>
          <w:p w14:paraId="373B7CA0"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120</w:t>
            </w:r>
          </w:p>
        </w:tc>
        <w:tc>
          <w:tcPr>
            <w:tcW w:w="2141" w:type="dxa"/>
            <w:tcBorders>
              <w:top w:val="single" w:sz="4" w:space="0" w:color="D0CECE"/>
              <w:bottom w:val="single" w:sz="4" w:space="0" w:color="D0CECE"/>
            </w:tcBorders>
            <w:vAlign w:val="bottom"/>
          </w:tcPr>
          <w:p w14:paraId="0028CF09"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130</w:t>
            </w:r>
          </w:p>
        </w:tc>
      </w:tr>
      <w:tr w:rsidR="00F717A8" w14:paraId="66071B63" w14:textId="77777777" w:rsidTr="005357BC">
        <w:trPr>
          <w:trHeight w:val="271"/>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35654585" w14:textId="77777777" w:rsidR="00F717A8" w:rsidRPr="00355217" w:rsidRDefault="00F717A8" w:rsidP="00F717A8">
            <w:pPr>
              <w:jc w:val="center"/>
              <w:rPr>
                <w:rFonts w:cstheme="majorHAnsi"/>
                <w:i w:val="0"/>
                <w:szCs w:val="26"/>
              </w:rPr>
            </w:pPr>
          </w:p>
        </w:tc>
        <w:tc>
          <w:tcPr>
            <w:tcW w:w="2141" w:type="dxa"/>
            <w:tcBorders>
              <w:top w:val="single" w:sz="4" w:space="0" w:color="D0CECE"/>
              <w:bottom w:val="single" w:sz="4" w:space="0" w:color="FFFFFF" w:themeColor="background1" w:themeTint="00" w:themeShade="7F"/>
            </w:tcBorders>
            <w:vAlign w:val="bottom"/>
          </w:tcPr>
          <w:p w14:paraId="0928D3FD"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14:00</w:t>
            </w:r>
          </w:p>
        </w:tc>
        <w:tc>
          <w:tcPr>
            <w:tcW w:w="2141" w:type="dxa"/>
            <w:tcBorders>
              <w:top w:val="single" w:sz="4" w:space="0" w:color="D0CECE"/>
              <w:bottom w:val="single" w:sz="4" w:space="0" w:color="FFFFFF" w:themeColor="background1" w:themeTint="00" w:themeShade="7F"/>
            </w:tcBorders>
            <w:vAlign w:val="bottom"/>
          </w:tcPr>
          <w:p w14:paraId="7E594E20"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130</w:t>
            </w:r>
          </w:p>
        </w:tc>
        <w:tc>
          <w:tcPr>
            <w:tcW w:w="2141" w:type="dxa"/>
            <w:tcBorders>
              <w:top w:val="single" w:sz="4" w:space="0" w:color="D0CECE"/>
              <w:bottom w:val="single" w:sz="4" w:space="0" w:color="FFFFFF" w:themeColor="background1" w:themeTint="00" w:themeShade="7F"/>
            </w:tcBorders>
            <w:vAlign w:val="bottom"/>
          </w:tcPr>
          <w:p w14:paraId="43170AD3"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138</w:t>
            </w:r>
          </w:p>
        </w:tc>
      </w:tr>
      <w:tr w:rsidR="00F717A8" w14:paraId="6DD32687"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tcPr>
          <w:p w14:paraId="39B2A3E5" w14:textId="77777777" w:rsidR="00F717A8" w:rsidRDefault="00F717A8" w:rsidP="00F717A8">
            <w:pPr>
              <w:jc w:val="center"/>
            </w:pPr>
          </w:p>
        </w:tc>
        <w:tc>
          <w:tcPr>
            <w:tcW w:w="2141" w:type="dxa"/>
          </w:tcPr>
          <w:p w14:paraId="1546567F"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14:25</w:t>
            </w:r>
          </w:p>
        </w:tc>
        <w:tc>
          <w:tcPr>
            <w:tcW w:w="2141" w:type="dxa"/>
          </w:tcPr>
          <w:p w14:paraId="4670F27F"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155</w:t>
            </w:r>
          </w:p>
        </w:tc>
        <w:tc>
          <w:tcPr>
            <w:tcW w:w="2141" w:type="dxa"/>
          </w:tcPr>
          <w:p w14:paraId="7613B9FD"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158</w:t>
            </w:r>
          </w:p>
        </w:tc>
      </w:tr>
      <w:tr w:rsidR="00F717A8" w14:paraId="2778ED88"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tcPr>
          <w:p w14:paraId="587A008D" w14:textId="77777777" w:rsidR="00F717A8" w:rsidRDefault="00F717A8" w:rsidP="00F717A8">
            <w:pPr>
              <w:jc w:val="center"/>
            </w:pPr>
          </w:p>
        </w:tc>
        <w:tc>
          <w:tcPr>
            <w:tcW w:w="2141" w:type="dxa"/>
          </w:tcPr>
          <w:p w14:paraId="5B7416A2"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14:50</w:t>
            </w:r>
          </w:p>
        </w:tc>
        <w:tc>
          <w:tcPr>
            <w:tcW w:w="2141" w:type="dxa"/>
          </w:tcPr>
          <w:p w14:paraId="0F9536E5"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180</w:t>
            </w:r>
          </w:p>
        </w:tc>
        <w:tc>
          <w:tcPr>
            <w:tcW w:w="2141" w:type="dxa"/>
          </w:tcPr>
          <w:p w14:paraId="6A67B433"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182</w:t>
            </w:r>
          </w:p>
        </w:tc>
      </w:tr>
      <w:tr w:rsidR="00F717A8" w14:paraId="0BEE5F09"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tcPr>
          <w:p w14:paraId="653D4E8C" w14:textId="77777777" w:rsidR="00F717A8" w:rsidRDefault="00F717A8" w:rsidP="00F717A8">
            <w:pPr>
              <w:jc w:val="center"/>
            </w:pPr>
          </w:p>
        </w:tc>
        <w:tc>
          <w:tcPr>
            <w:tcW w:w="2141" w:type="dxa"/>
          </w:tcPr>
          <w:p w14:paraId="7BFB5062"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15:20</w:t>
            </w:r>
          </w:p>
        </w:tc>
        <w:tc>
          <w:tcPr>
            <w:tcW w:w="2141" w:type="dxa"/>
          </w:tcPr>
          <w:p w14:paraId="7347C5A5"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210</w:t>
            </w:r>
          </w:p>
        </w:tc>
        <w:tc>
          <w:tcPr>
            <w:tcW w:w="2141" w:type="dxa"/>
          </w:tcPr>
          <w:p w14:paraId="2376497F"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198</w:t>
            </w:r>
          </w:p>
        </w:tc>
      </w:tr>
      <w:tr w:rsidR="00F717A8" w14:paraId="7A452E5D"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tcPr>
          <w:p w14:paraId="52C0A433" w14:textId="77777777" w:rsidR="00F717A8" w:rsidRDefault="00F717A8" w:rsidP="00F717A8">
            <w:pPr>
              <w:jc w:val="center"/>
            </w:pPr>
          </w:p>
        </w:tc>
        <w:tc>
          <w:tcPr>
            <w:tcW w:w="2141" w:type="dxa"/>
          </w:tcPr>
          <w:p w14:paraId="436820C1"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15:26</w:t>
            </w:r>
          </w:p>
        </w:tc>
        <w:tc>
          <w:tcPr>
            <w:tcW w:w="2141" w:type="dxa"/>
          </w:tcPr>
          <w:p w14:paraId="0CBD58FE"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216</w:t>
            </w:r>
          </w:p>
        </w:tc>
        <w:tc>
          <w:tcPr>
            <w:tcW w:w="2141" w:type="dxa"/>
          </w:tcPr>
          <w:p w14:paraId="570BC9AF"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204</w:t>
            </w:r>
          </w:p>
        </w:tc>
      </w:tr>
      <w:tr w:rsidR="00F717A8" w14:paraId="2FA44AEE"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tcPr>
          <w:p w14:paraId="4B10A649" w14:textId="77777777" w:rsidR="00F717A8" w:rsidRPr="00E962AE" w:rsidRDefault="5DB62041" w:rsidP="5DB62041">
            <w:pPr>
              <w:jc w:val="center"/>
              <w:rPr>
                <w:i w:val="0"/>
                <w:iCs w:val="0"/>
              </w:rPr>
            </w:pPr>
            <w:r w:rsidRPr="5DB62041">
              <w:rPr>
                <w:i w:val="0"/>
                <w:iCs w:val="0"/>
              </w:rPr>
              <w:t>Friday</w:t>
            </w:r>
          </w:p>
        </w:tc>
        <w:tc>
          <w:tcPr>
            <w:tcW w:w="2141" w:type="dxa"/>
          </w:tcPr>
          <w:p w14:paraId="58C82C23"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10:00</w:t>
            </w:r>
          </w:p>
        </w:tc>
        <w:tc>
          <w:tcPr>
            <w:tcW w:w="2141" w:type="dxa"/>
          </w:tcPr>
          <w:p w14:paraId="125230F4"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1330</w:t>
            </w:r>
          </w:p>
        </w:tc>
        <w:tc>
          <w:tcPr>
            <w:tcW w:w="2141" w:type="dxa"/>
          </w:tcPr>
          <w:p w14:paraId="762CCC3E" w14:textId="77777777" w:rsidR="00F717A8" w:rsidRDefault="5DB62041" w:rsidP="00F717A8">
            <w:pPr>
              <w:jc w:val="center"/>
              <w:cnfStyle w:val="000000000000" w:firstRow="0" w:lastRow="0" w:firstColumn="0" w:lastColumn="0" w:oddVBand="0" w:evenVBand="0" w:oddHBand="0" w:evenHBand="0" w:firstRowFirstColumn="0" w:firstRowLastColumn="0" w:lastRowFirstColumn="0" w:lastRowLastColumn="0"/>
            </w:pPr>
            <w:r>
              <w:t>390</w:t>
            </w:r>
          </w:p>
        </w:tc>
      </w:tr>
      <w:tr w:rsidR="00F717A8" w14:paraId="5438B0E9" w14:textId="77777777" w:rsidTr="005357BC">
        <w:trPr>
          <w:cnfStyle w:val="010000000000" w:firstRow="0" w:lastRow="1" w:firstColumn="0" w:lastColumn="0" w:oddVBand="0" w:evenVBand="0" w:oddHBand="0" w:evenHBand="0" w:firstRowFirstColumn="0" w:firstRowLastColumn="0" w:lastRowFirstColumn="0" w:lastRowLastColumn="0"/>
          <w:trHeight w:val="285"/>
        </w:trPr>
        <w:tc>
          <w:tcPr>
            <w:cnfStyle w:val="001000000001" w:firstRow="0" w:lastRow="0" w:firstColumn="1" w:lastColumn="0" w:oddVBand="0" w:evenVBand="0" w:oddHBand="0" w:evenHBand="0" w:firstRowFirstColumn="0" w:firstRowLastColumn="0" w:lastRowFirstColumn="1" w:lastRowLastColumn="0"/>
            <w:tcW w:w="2141" w:type="dxa"/>
          </w:tcPr>
          <w:p w14:paraId="4CDB4F39" w14:textId="77777777" w:rsidR="00F717A8" w:rsidRDefault="00F717A8" w:rsidP="00F717A8">
            <w:pPr>
              <w:jc w:val="center"/>
            </w:pPr>
          </w:p>
        </w:tc>
        <w:tc>
          <w:tcPr>
            <w:tcW w:w="2141" w:type="dxa"/>
          </w:tcPr>
          <w:p w14:paraId="147B117B" w14:textId="77777777" w:rsidR="00F717A8" w:rsidRDefault="00F717A8" w:rsidP="00F717A8">
            <w:pPr>
              <w:jc w:val="center"/>
              <w:cnfStyle w:val="010000000000" w:firstRow="0" w:lastRow="1" w:firstColumn="0" w:lastColumn="0" w:oddVBand="0" w:evenVBand="0" w:oddHBand="0" w:evenHBand="0" w:firstRowFirstColumn="0" w:firstRowLastColumn="0" w:lastRowFirstColumn="0" w:lastRowLastColumn="0"/>
            </w:pPr>
          </w:p>
        </w:tc>
        <w:tc>
          <w:tcPr>
            <w:tcW w:w="2141" w:type="dxa"/>
          </w:tcPr>
          <w:p w14:paraId="505A5202" w14:textId="77777777" w:rsidR="00F717A8" w:rsidRDefault="00F717A8" w:rsidP="00F717A8">
            <w:pPr>
              <w:jc w:val="center"/>
              <w:cnfStyle w:val="010000000000" w:firstRow="0" w:lastRow="1" w:firstColumn="0" w:lastColumn="0" w:oddVBand="0" w:evenVBand="0" w:oddHBand="0" w:evenHBand="0" w:firstRowFirstColumn="0" w:firstRowLastColumn="0" w:lastRowFirstColumn="0" w:lastRowLastColumn="0"/>
            </w:pPr>
          </w:p>
        </w:tc>
        <w:tc>
          <w:tcPr>
            <w:tcW w:w="2141" w:type="dxa"/>
          </w:tcPr>
          <w:p w14:paraId="3408E4A7" w14:textId="77777777" w:rsidR="00F717A8" w:rsidRDefault="00F717A8" w:rsidP="00F717A8">
            <w:pPr>
              <w:jc w:val="center"/>
              <w:cnfStyle w:val="010000000000" w:firstRow="0" w:lastRow="1" w:firstColumn="0" w:lastColumn="0" w:oddVBand="0" w:evenVBand="0" w:oddHBand="0" w:evenHBand="0" w:firstRowFirstColumn="0" w:firstRowLastColumn="0" w:lastRowFirstColumn="0" w:lastRowLastColumn="0"/>
            </w:pPr>
          </w:p>
        </w:tc>
      </w:tr>
    </w:tbl>
    <w:p w14:paraId="1DE7B71C" w14:textId="77777777" w:rsidR="00F717A8" w:rsidRDefault="00F717A8" w:rsidP="00343D99">
      <w:pPr>
        <w:spacing w:line="240" w:lineRule="auto"/>
      </w:pPr>
      <w:r>
        <w:t>End Voltage: 25V</w:t>
      </w:r>
      <w:r>
        <w:tab/>
        <w:t>End Current: 0.33A</w:t>
      </w:r>
      <w:r>
        <w:tab/>
      </w:r>
    </w:p>
    <w:p w14:paraId="5D686631" w14:textId="77777777" w:rsidR="00F717A8" w:rsidRDefault="00F717A8" w:rsidP="00343D99">
      <w:pPr>
        <w:spacing w:line="240" w:lineRule="auto"/>
      </w:pPr>
      <w:r>
        <w:t xml:space="preserve">PH at Anode: 8 </w:t>
      </w:r>
      <w:r>
        <w:tab/>
      </w:r>
      <w:r>
        <w:tab/>
        <w:t>PH at Cathode: 6.8</w:t>
      </w:r>
      <w:r>
        <w:tab/>
        <w:t>Volume in Condensation bag: 40ml</w:t>
      </w:r>
    </w:p>
    <w:p w14:paraId="09254869" w14:textId="77777777" w:rsidR="00F717A8" w:rsidRDefault="00F717A8" w:rsidP="00F10AAF">
      <w:pPr>
        <w:pStyle w:val="Caption"/>
        <w:spacing w:line="360" w:lineRule="auto"/>
      </w:pPr>
      <w:r>
        <w:rPr>
          <w:noProof/>
          <w:lang w:eastAsia="en-GB"/>
        </w:rPr>
        <w:drawing>
          <wp:inline distT="0" distB="0" distL="0" distR="0" wp14:anchorId="77AAC8BE" wp14:editId="3C61F26A">
            <wp:extent cx="5135526" cy="3081899"/>
            <wp:effectExtent l="0" t="0" r="8255" b="4445"/>
            <wp:docPr id="35" name="Chart 3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CAA3F15-3985-477A-8211-58C221DEC2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1"/>
              </a:graphicData>
            </a:graphic>
          </wp:inline>
        </w:drawing>
      </w:r>
    </w:p>
    <w:p w14:paraId="7657991E" w14:textId="531AF125" w:rsidR="00F717A8" w:rsidRDefault="00F717A8" w:rsidP="00F10AAF">
      <w:pPr>
        <w:pStyle w:val="Caption"/>
        <w:spacing w:line="360" w:lineRule="auto"/>
      </w:pPr>
      <w:bookmarkStart w:id="1709" w:name="_Toc512854236"/>
      <w:bookmarkStart w:id="1710" w:name="_Toc512855764"/>
      <w:bookmarkStart w:id="1711" w:name="_Toc512857272"/>
      <w:bookmarkStart w:id="1712" w:name="_Toc512948223"/>
      <w:bookmarkStart w:id="1713" w:name="_Toc513122053"/>
      <w:bookmarkStart w:id="1714" w:name="_Toc513194546"/>
      <w:bookmarkStart w:id="1715" w:name="_Toc513195033"/>
      <w:bookmarkStart w:id="1716" w:name="_Toc513227570"/>
      <w:bookmarkStart w:id="1717" w:name="_Toc514069612"/>
      <w:bookmarkStart w:id="1718" w:name="_Toc514757931"/>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88</w:t>
      </w:r>
      <w:r w:rsidR="007302E0">
        <w:rPr>
          <w:noProof/>
        </w:rPr>
        <w:fldChar w:fldCharType="end"/>
      </w:r>
      <w:r>
        <w:t xml:space="preserve"> </w:t>
      </w:r>
      <w:r w:rsidR="00794D72">
        <w:t>–</w:t>
      </w:r>
      <w:r>
        <w:t xml:space="preserve"> </w:t>
      </w:r>
      <w:r w:rsidR="00794D72">
        <w:t xml:space="preserve">Week 1 </w:t>
      </w:r>
      <w:r>
        <w:t>Test 4 Graph</w:t>
      </w:r>
      <w:bookmarkEnd w:id="1709"/>
      <w:bookmarkEnd w:id="1710"/>
      <w:bookmarkEnd w:id="1711"/>
      <w:bookmarkEnd w:id="1712"/>
      <w:bookmarkEnd w:id="1713"/>
      <w:bookmarkEnd w:id="1714"/>
      <w:bookmarkEnd w:id="1715"/>
      <w:bookmarkEnd w:id="1716"/>
      <w:bookmarkEnd w:id="1717"/>
      <w:bookmarkEnd w:id="1718"/>
    </w:p>
    <w:p w14:paraId="3C6BFB0B" w14:textId="5962DE32" w:rsidR="00F717A8" w:rsidRDefault="5DB62041" w:rsidP="00F10AAF">
      <w:pPr>
        <w:spacing w:line="360" w:lineRule="auto"/>
      </w:pPr>
      <w:r>
        <w:lastRenderedPageBreak/>
        <w:t>The fourth test was ran for 22 hours using the sample collected on the 16</w:t>
      </w:r>
      <w:r w:rsidRPr="5DB62041">
        <w:rPr>
          <w:vertAlign w:val="superscript"/>
        </w:rPr>
        <w:t>th</w:t>
      </w:r>
      <w:r>
        <w:t xml:space="preserve"> April. By this point, the same is 3 days old. Again, the system was not charged with water as the results produced suggested that there was no need. The gravel filter was reduced back to 145mm and a new layer of sand was added on top with a depth of </w:t>
      </w:r>
      <w:r w:rsidR="00375E90">
        <w:t>50</w:t>
      </w:r>
      <w:r>
        <w:t>mm. This was done to observe the behavioural changes between a single media gravel filter and a dual media gravel &amp; sand filter.</w:t>
      </w:r>
    </w:p>
    <w:p w14:paraId="43AC41AD" w14:textId="77777777" w:rsidR="00F717A8" w:rsidRDefault="5DB62041" w:rsidP="00F10AAF">
      <w:pPr>
        <w:spacing w:line="360" w:lineRule="auto"/>
      </w:pPr>
      <w:r>
        <w:t>After 2 hours, 130ml of water had been drained from the reactor which is 33.3% of the total amount for this test. After a further 20 hours, another 260ml had been drained along with 40ml being collected in the condensation bag, giving a total of 390ml for the fourth test. This is the same amount as the previous test, which used a higher amperage as well as a different filter media.</w:t>
      </w:r>
    </w:p>
    <w:p w14:paraId="42606D81" w14:textId="77777777" w:rsidR="00F717A8" w:rsidRDefault="5DB62041" w:rsidP="00F10AAF">
      <w:pPr>
        <w:spacing w:line="360" w:lineRule="auto"/>
      </w:pPr>
      <w:r>
        <w:t>At the end of the test the voltage had reached the cap of 25V and was generating 0.33A.</w:t>
      </w:r>
    </w:p>
    <w:p w14:paraId="0855B7AC" w14:textId="77777777" w:rsidR="00F717A8" w:rsidRDefault="5DB62041" w:rsidP="00F10AAF">
      <w:pPr>
        <w:spacing w:line="360" w:lineRule="auto"/>
      </w:pPr>
      <w:r>
        <w:t>Introducing the new sand layer to the filter along with using a lower amperage produces the same end results as the previous test. This is an improvement as less overall power is being used.</w:t>
      </w:r>
    </w:p>
    <w:p w14:paraId="5B73F1BD" w14:textId="77777777" w:rsidR="00F717A8" w:rsidRDefault="5DB62041" w:rsidP="00F10AAF">
      <w:pPr>
        <w:spacing w:line="360" w:lineRule="auto"/>
      </w:pPr>
      <w:r>
        <w:t>As with the previous tests, there is still a pH gradient present within the reactor after the test was finished, with the pH at the anode being 8 and the pH at the cathode being 6.8.</w:t>
      </w:r>
    </w:p>
    <w:p w14:paraId="05A4A529" w14:textId="77777777" w:rsidR="00934660" w:rsidRDefault="00934660" w:rsidP="00934660">
      <w:pPr>
        <w:keepNext/>
        <w:spacing w:line="360" w:lineRule="auto"/>
      </w:pPr>
      <w:r>
        <w:rPr>
          <w:noProof/>
          <w:lang w:eastAsia="en-GB"/>
        </w:rPr>
        <w:drawing>
          <wp:inline distT="0" distB="0" distL="0" distR="0" wp14:anchorId="4706AF63" wp14:editId="55F253F2">
            <wp:extent cx="3810000" cy="28575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3811860" cy="2858895"/>
                    </a:xfrm>
                    <a:prstGeom prst="rect">
                      <a:avLst/>
                    </a:prstGeom>
                    <a:noFill/>
                    <a:ln>
                      <a:noFill/>
                    </a:ln>
                  </pic:spPr>
                </pic:pic>
              </a:graphicData>
            </a:graphic>
          </wp:inline>
        </w:drawing>
      </w:r>
    </w:p>
    <w:p w14:paraId="5701757E" w14:textId="41F8C522" w:rsidR="00934660" w:rsidRDefault="00934660" w:rsidP="00934660">
      <w:pPr>
        <w:pStyle w:val="Caption"/>
      </w:pPr>
      <w:bookmarkStart w:id="1719" w:name="_Toc513227571"/>
      <w:bookmarkStart w:id="1720" w:name="_Toc514069613"/>
      <w:bookmarkStart w:id="1721" w:name="_Toc514757932"/>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89</w:t>
      </w:r>
      <w:r w:rsidR="007302E0">
        <w:rPr>
          <w:noProof/>
        </w:rPr>
        <w:fldChar w:fldCharType="end"/>
      </w:r>
      <w:r>
        <w:t xml:space="preserve"> - Week 1 Test 4 Water and Dry Samples</w:t>
      </w:r>
      <w:bookmarkEnd w:id="1719"/>
      <w:bookmarkEnd w:id="1720"/>
      <w:bookmarkEnd w:id="1721"/>
    </w:p>
    <w:p w14:paraId="555468D1" w14:textId="39AFAAA6" w:rsidR="00DB2990" w:rsidRDefault="00DB2990" w:rsidP="00671109"/>
    <w:p w14:paraId="23326871" w14:textId="77777777" w:rsidR="00DB2990" w:rsidRDefault="00DB2990">
      <w:r>
        <w:br w:type="page"/>
      </w:r>
    </w:p>
    <w:p w14:paraId="0367FABE" w14:textId="7A2E299A" w:rsidR="00733B4F" w:rsidRDefault="00733B4F" w:rsidP="00733B4F">
      <w:pPr>
        <w:pStyle w:val="Caption"/>
        <w:keepNext/>
      </w:pPr>
      <w:bookmarkStart w:id="1722" w:name="_Toc514060334"/>
      <w:bookmarkStart w:id="1723" w:name="_Toc514069510"/>
      <w:bookmarkStart w:id="1724" w:name="_Toc514757974"/>
      <w:r>
        <w:lastRenderedPageBreak/>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9</w:t>
      </w:r>
      <w:r w:rsidR="007302E0">
        <w:rPr>
          <w:noProof/>
        </w:rPr>
        <w:fldChar w:fldCharType="end"/>
      </w:r>
      <w:r>
        <w:t xml:space="preserve"> - Week 1 Test 4 XRF Results</w:t>
      </w:r>
      <w:bookmarkEnd w:id="1722"/>
      <w:bookmarkEnd w:id="1723"/>
      <w:bookmarkEnd w:id="1724"/>
    </w:p>
    <w:tbl>
      <w:tblPr>
        <w:tblStyle w:val="PlainTable51"/>
        <w:tblW w:w="6963" w:type="dxa"/>
        <w:tblLook w:val="06E0" w:firstRow="1" w:lastRow="1" w:firstColumn="1" w:lastColumn="0" w:noHBand="1" w:noVBand="1"/>
      </w:tblPr>
      <w:tblGrid>
        <w:gridCol w:w="2321"/>
        <w:gridCol w:w="2321"/>
        <w:gridCol w:w="2321"/>
      </w:tblGrid>
      <w:tr w:rsidR="00DB2990" w:rsidRPr="00C7035B" w14:paraId="6C6149DB" w14:textId="77777777" w:rsidTr="00565B16">
        <w:trPr>
          <w:cnfStyle w:val="100000000000" w:firstRow="1" w:lastRow="0" w:firstColumn="0" w:lastColumn="0" w:oddVBand="0" w:evenVBand="0" w:oddHBand="0" w:evenHBand="0" w:firstRowFirstColumn="0" w:firstRowLastColumn="0" w:lastRowFirstColumn="0" w:lastRowLastColumn="0"/>
          <w:trHeight w:val="926"/>
        </w:trPr>
        <w:tc>
          <w:tcPr>
            <w:cnfStyle w:val="001000000100" w:firstRow="0" w:lastRow="0" w:firstColumn="1" w:lastColumn="0" w:oddVBand="0" w:evenVBand="0" w:oddHBand="0" w:evenHBand="0" w:firstRowFirstColumn="1" w:firstRowLastColumn="0" w:lastRowFirstColumn="0" w:lastRowLastColumn="0"/>
            <w:tcW w:w="2321" w:type="dxa"/>
          </w:tcPr>
          <w:p w14:paraId="5FDD6B20" w14:textId="77777777" w:rsidR="00DB2990" w:rsidRPr="00C7035B" w:rsidRDefault="00DB2990" w:rsidP="00565B16">
            <w:pPr>
              <w:jc w:val="center"/>
              <w:rPr>
                <w:b/>
                <w:bCs/>
                <w:i w:val="0"/>
                <w:iCs w:val="0"/>
              </w:rPr>
            </w:pPr>
            <w:r>
              <w:rPr>
                <w:b/>
                <w:bCs/>
                <w:i w:val="0"/>
                <w:iCs w:val="0"/>
              </w:rPr>
              <w:t>Element</w:t>
            </w:r>
          </w:p>
        </w:tc>
        <w:tc>
          <w:tcPr>
            <w:tcW w:w="2321" w:type="dxa"/>
          </w:tcPr>
          <w:p w14:paraId="4C638DAE" w14:textId="77777777" w:rsidR="00DB2990" w:rsidRPr="00C7035B" w:rsidRDefault="00DB2990" w:rsidP="00565B1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Pr>
                <w:rFonts w:asciiTheme="minorHAnsi" w:hAnsiTheme="minorHAnsi" w:cstheme="minorBidi"/>
                <w:b/>
                <w:bCs/>
                <w:i w:val="0"/>
                <w:iCs w:val="0"/>
              </w:rPr>
              <w:t>Wet sample (PPM)</w:t>
            </w:r>
          </w:p>
        </w:tc>
        <w:tc>
          <w:tcPr>
            <w:tcW w:w="2321" w:type="dxa"/>
          </w:tcPr>
          <w:p w14:paraId="223F2AFF" w14:textId="77777777" w:rsidR="00DB2990" w:rsidRPr="00C7035B" w:rsidRDefault="00DB2990" w:rsidP="00565B16">
            <w:pPr>
              <w:jc w:val="center"/>
              <w:cnfStyle w:val="100000000000" w:firstRow="1" w:lastRow="0" w:firstColumn="0" w:lastColumn="0" w:oddVBand="0" w:evenVBand="0" w:oddHBand="0" w:evenHBand="0" w:firstRowFirstColumn="0" w:firstRowLastColumn="0" w:lastRowFirstColumn="0" w:lastRowLastColumn="0"/>
              <w:rPr>
                <w:b/>
                <w:bCs/>
                <w:i w:val="0"/>
                <w:iCs w:val="0"/>
              </w:rPr>
            </w:pPr>
            <w:r>
              <w:rPr>
                <w:b/>
                <w:bCs/>
                <w:i w:val="0"/>
                <w:iCs w:val="0"/>
              </w:rPr>
              <w:t>Dry Sample (PPM)</w:t>
            </w:r>
          </w:p>
        </w:tc>
      </w:tr>
      <w:tr w:rsidR="00DB2990" w:rsidRPr="0099350A" w14:paraId="344044A1" w14:textId="77777777" w:rsidTr="00565B16">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7F7F7F" w:themeColor="text1" w:themeTint="80"/>
              <w:bottom w:val="single" w:sz="4" w:space="0" w:color="D0CECE" w:themeColor="background2" w:themeShade="E6"/>
            </w:tcBorders>
            <w:vAlign w:val="bottom"/>
          </w:tcPr>
          <w:p w14:paraId="6B5B52DD" w14:textId="77777777" w:rsidR="00DB2990" w:rsidRPr="00355217" w:rsidRDefault="00DB2990" w:rsidP="00565B16">
            <w:pPr>
              <w:jc w:val="center"/>
              <w:rPr>
                <w:i w:val="0"/>
                <w:iCs w:val="0"/>
              </w:rPr>
            </w:pPr>
            <w:r>
              <w:rPr>
                <w:i w:val="0"/>
                <w:iCs w:val="0"/>
                <w:color w:val="000000" w:themeColor="text1"/>
              </w:rPr>
              <w:t>Sodium (Na)</w:t>
            </w:r>
          </w:p>
        </w:tc>
        <w:tc>
          <w:tcPr>
            <w:tcW w:w="2321" w:type="dxa"/>
            <w:tcBorders>
              <w:top w:val="single" w:sz="4" w:space="0" w:color="7F7F7F" w:themeColor="text1" w:themeTint="80"/>
              <w:bottom w:val="single" w:sz="4" w:space="0" w:color="D0CECE" w:themeColor="background2" w:themeShade="E6"/>
            </w:tcBorders>
            <w:vAlign w:val="bottom"/>
          </w:tcPr>
          <w:p w14:paraId="2986CF50" w14:textId="3F367DF2" w:rsidR="00DB2990" w:rsidRPr="0099350A" w:rsidRDefault="00D86D94" w:rsidP="00565B16">
            <w:pPr>
              <w:jc w:val="center"/>
              <w:cnfStyle w:val="000000000000" w:firstRow="0" w:lastRow="0" w:firstColumn="0" w:lastColumn="0" w:oddVBand="0" w:evenVBand="0" w:oddHBand="0" w:evenHBand="0" w:firstRowFirstColumn="0" w:firstRowLastColumn="0" w:lastRowFirstColumn="0" w:lastRowLastColumn="0"/>
            </w:pPr>
            <w:r>
              <w:t>410</w:t>
            </w:r>
          </w:p>
        </w:tc>
        <w:tc>
          <w:tcPr>
            <w:tcW w:w="2321" w:type="dxa"/>
            <w:tcBorders>
              <w:top w:val="single" w:sz="4" w:space="0" w:color="7F7F7F" w:themeColor="text1" w:themeTint="80"/>
              <w:bottom w:val="single" w:sz="4" w:space="0" w:color="D0CECE" w:themeColor="background2" w:themeShade="E6"/>
            </w:tcBorders>
            <w:vAlign w:val="bottom"/>
          </w:tcPr>
          <w:p w14:paraId="33CC009D" w14:textId="2DFD22A0" w:rsidR="00DB2990" w:rsidRPr="0099350A" w:rsidRDefault="00CF4B90" w:rsidP="00565B16">
            <w:pPr>
              <w:jc w:val="center"/>
              <w:cnfStyle w:val="000000000000" w:firstRow="0" w:lastRow="0" w:firstColumn="0" w:lastColumn="0" w:oddVBand="0" w:evenVBand="0" w:oddHBand="0" w:evenHBand="0" w:firstRowFirstColumn="0" w:firstRowLastColumn="0" w:lastRowFirstColumn="0" w:lastRowLastColumn="0"/>
            </w:pPr>
            <w:r>
              <w:t>15.4</w:t>
            </w:r>
          </w:p>
        </w:tc>
      </w:tr>
      <w:tr w:rsidR="00DB2990" w:rsidRPr="0099350A" w14:paraId="79005B75" w14:textId="77777777" w:rsidTr="00565B16">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209593CE" w14:textId="77777777" w:rsidR="00DB2990" w:rsidRPr="00355217" w:rsidRDefault="00DB2990" w:rsidP="00565B16">
            <w:pPr>
              <w:jc w:val="center"/>
              <w:rPr>
                <w:i w:val="0"/>
                <w:iCs w:val="0"/>
              </w:rPr>
            </w:pPr>
            <w:r w:rsidRPr="5DB62041">
              <w:rPr>
                <w:i w:val="0"/>
                <w:iCs w:val="0"/>
                <w:color w:val="000000" w:themeColor="text1"/>
              </w:rPr>
              <w:t> </w:t>
            </w:r>
            <w:r>
              <w:rPr>
                <w:i w:val="0"/>
                <w:iCs w:val="0"/>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vAlign w:val="bottom"/>
          </w:tcPr>
          <w:p w14:paraId="25540BF9" w14:textId="69768EE6" w:rsidR="00DB2990" w:rsidRPr="0099350A" w:rsidRDefault="00CF4B90" w:rsidP="00565B16">
            <w:pPr>
              <w:jc w:val="center"/>
              <w:cnfStyle w:val="000000000000" w:firstRow="0" w:lastRow="0" w:firstColumn="0" w:lastColumn="0" w:oddVBand="0" w:evenVBand="0" w:oddHBand="0" w:evenHBand="0" w:firstRowFirstColumn="0" w:firstRowLastColumn="0" w:lastRowFirstColumn="0" w:lastRowLastColumn="0"/>
            </w:pPr>
            <w:r>
              <w:t>4.56</w:t>
            </w:r>
          </w:p>
        </w:tc>
        <w:tc>
          <w:tcPr>
            <w:tcW w:w="2321" w:type="dxa"/>
            <w:tcBorders>
              <w:top w:val="single" w:sz="4" w:space="0" w:color="D0CECE" w:themeColor="background2" w:themeShade="E6"/>
              <w:bottom w:val="single" w:sz="4" w:space="0" w:color="D0CECE" w:themeColor="background2" w:themeShade="E6"/>
            </w:tcBorders>
            <w:vAlign w:val="bottom"/>
          </w:tcPr>
          <w:p w14:paraId="245C0389" w14:textId="39686898" w:rsidR="00DB2990" w:rsidRPr="0099350A" w:rsidRDefault="00CF4B90" w:rsidP="00565B16">
            <w:pPr>
              <w:jc w:val="center"/>
              <w:cnfStyle w:val="000000000000" w:firstRow="0" w:lastRow="0" w:firstColumn="0" w:lastColumn="0" w:oddVBand="0" w:evenVBand="0" w:oddHBand="0" w:evenHBand="0" w:firstRowFirstColumn="0" w:firstRowLastColumn="0" w:lastRowFirstColumn="0" w:lastRowLastColumn="0"/>
            </w:pPr>
            <w:r>
              <w:t>92.6</w:t>
            </w:r>
          </w:p>
        </w:tc>
      </w:tr>
      <w:tr w:rsidR="00DB2990" w:rsidRPr="0099350A" w14:paraId="779CB168" w14:textId="77777777" w:rsidTr="00565B16">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1DC19CA7" w14:textId="77777777" w:rsidR="00DB2990" w:rsidRPr="00355217" w:rsidRDefault="00DB2990" w:rsidP="00565B16">
            <w:pPr>
              <w:jc w:val="center"/>
              <w:rPr>
                <w:i w:val="0"/>
                <w:iCs w:val="0"/>
              </w:rPr>
            </w:pPr>
            <w:r>
              <w:rPr>
                <w:i w:val="0"/>
                <w:iCs w:val="0"/>
                <w:color w:val="000000" w:themeColor="text1"/>
              </w:rPr>
              <w:t>Aluminium (Al)</w:t>
            </w:r>
            <w:r w:rsidRPr="5DB62041">
              <w:rPr>
                <w:i w:val="0"/>
                <w:iCs w:val="0"/>
                <w:color w:val="000000" w:themeColor="text1"/>
              </w:rPr>
              <w:t> </w:t>
            </w:r>
          </w:p>
        </w:tc>
        <w:tc>
          <w:tcPr>
            <w:tcW w:w="2321" w:type="dxa"/>
            <w:tcBorders>
              <w:top w:val="single" w:sz="4" w:space="0" w:color="D0CECE" w:themeColor="background2" w:themeShade="E6"/>
              <w:bottom w:val="single" w:sz="4" w:space="0" w:color="D0CECE" w:themeColor="background2" w:themeShade="E6"/>
            </w:tcBorders>
            <w:vAlign w:val="bottom"/>
          </w:tcPr>
          <w:p w14:paraId="27A383F8" w14:textId="42FFFD63" w:rsidR="00DB2990" w:rsidRPr="0099350A" w:rsidRDefault="00CF4B90" w:rsidP="00565B16">
            <w:pPr>
              <w:jc w:val="center"/>
              <w:cnfStyle w:val="000000000000" w:firstRow="0" w:lastRow="0" w:firstColumn="0" w:lastColumn="0" w:oddVBand="0" w:evenVBand="0" w:oddHBand="0" w:evenHBand="0" w:firstRowFirstColumn="0" w:firstRowLastColumn="0" w:lastRowFirstColumn="0" w:lastRowLastColumn="0"/>
            </w:pPr>
            <w:r>
              <w:t>667</w:t>
            </w:r>
          </w:p>
        </w:tc>
        <w:tc>
          <w:tcPr>
            <w:tcW w:w="2321" w:type="dxa"/>
            <w:tcBorders>
              <w:top w:val="single" w:sz="4" w:space="0" w:color="D0CECE" w:themeColor="background2" w:themeShade="E6"/>
              <w:bottom w:val="single" w:sz="4" w:space="0" w:color="D0CECE" w:themeColor="background2" w:themeShade="E6"/>
            </w:tcBorders>
            <w:vAlign w:val="bottom"/>
          </w:tcPr>
          <w:p w14:paraId="470A77A4" w14:textId="31751CA5" w:rsidR="00DB2990" w:rsidRPr="0099350A" w:rsidRDefault="00CF4B90" w:rsidP="00565B16">
            <w:pPr>
              <w:jc w:val="center"/>
              <w:cnfStyle w:val="000000000000" w:firstRow="0" w:lastRow="0" w:firstColumn="0" w:lastColumn="0" w:oddVBand="0" w:evenVBand="0" w:oddHBand="0" w:evenHBand="0" w:firstRowFirstColumn="0" w:firstRowLastColumn="0" w:lastRowFirstColumn="0" w:lastRowLastColumn="0"/>
            </w:pPr>
            <w:r>
              <w:t>263</w:t>
            </w:r>
          </w:p>
        </w:tc>
      </w:tr>
      <w:tr w:rsidR="00DB2990" w:rsidRPr="0099350A" w14:paraId="11CEA31E" w14:textId="77777777" w:rsidTr="00565B16">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14ED306" w14:textId="77777777" w:rsidR="00DB2990" w:rsidRPr="00355217" w:rsidRDefault="00DB2990" w:rsidP="00565B16">
            <w:pPr>
              <w:jc w:val="center"/>
              <w:rPr>
                <w:i w:val="0"/>
                <w:iCs w:val="0"/>
              </w:rPr>
            </w:pPr>
            <w:r w:rsidRPr="5DB62041">
              <w:rPr>
                <w:i w:val="0"/>
                <w:iCs w:val="0"/>
                <w:color w:val="000000" w:themeColor="text1"/>
              </w:rPr>
              <w:t> </w:t>
            </w:r>
            <w:r>
              <w:rPr>
                <w:i w:val="0"/>
                <w:iCs w:val="0"/>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vAlign w:val="bottom"/>
          </w:tcPr>
          <w:p w14:paraId="58026AEA" w14:textId="015B1A17" w:rsidR="00DB2990" w:rsidRPr="0099350A" w:rsidRDefault="009B7493" w:rsidP="00565B16">
            <w:pPr>
              <w:jc w:val="center"/>
              <w:cnfStyle w:val="000000000000" w:firstRow="0" w:lastRow="0" w:firstColumn="0" w:lastColumn="0" w:oddVBand="0" w:evenVBand="0" w:oddHBand="0" w:evenHBand="0" w:firstRowFirstColumn="0" w:firstRowLastColumn="0" w:lastRowFirstColumn="0" w:lastRowLastColumn="0"/>
            </w:pPr>
            <w:r>
              <w:t>8.04</w:t>
            </w:r>
          </w:p>
        </w:tc>
        <w:tc>
          <w:tcPr>
            <w:tcW w:w="2321" w:type="dxa"/>
            <w:tcBorders>
              <w:top w:val="single" w:sz="4" w:space="0" w:color="D0CECE" w:themeColor="background2" w:themeShade="E6"/>
              <w:bottom w:val="single" w:sz="4" w:space="0" w:color="D0CECE" w:themeColor="background2" w:themeShade="E6"/>
            </w:tcBorders>
            <w:vAlign w:val="bottom"/>
          </w:tcPr>
          <w:p w14:paraId="6FCC75C3" w14:textId="271E74E1" w:rsidR="00DB2990" w:rsidRPr="0099350A" w:rsidRDefault="009B7493" w:rsidP="00565B16">
            <w:pPr>
              <w:jc w:val="center"/>
              <w:cnfStyle w:val="000000000000" w:firstRow="0" w:lastRow="0" w:firstColumn="0" w:lastColumn="0" w:oddVBand="0" w:evenVBand="0" w:oddHBand="0" w:evenHBand="0" w:firstRowFirstColumn="0" w:firstRowLastColumn="0" w:lastRowFirstColumn="0" w:lastRowLastColumn="0"/>
            </w:pPr>
            <w:r>
              <w:t>208</w:t>
            </w:r>
          </w:p>
        </w:tc>
      </w:tr>
      <w:tr w:rsidR="00DB2990" w:rsidRPr="0099350A" w14:paraId="3CDF7FF8" w14:textId="77777777" w:rsidTr="00565B16">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F547151" w14:textId="77777777" w:rsidR="00DB2990" w:rsidRPr="00355217" w:rsidRDefault="00DB2990" w:rsidP="00565B16">
            <w:pPr>
              <w:jc w:val="center"/>
              <w:rPr>
                <w:i w:val="0"/>
                <w:iCs w:val="0"/>
                <w:color w:val="000000" w:themeColor="text1"/>
              </w:rPr>
            </w:pPr>
            <w:r w:rsidRPr="5DB62041">
              <w:rPr>
                <w:i w:val="0"/>
                <w:iCs w:val="0"/>
                <w:color w:val="000000" w:themeColor="text1"/>
              </w:rPr>
              <w:t> </w:t>
            </w:r>
            <w:r>
              <w:rPr>
                <w:i w:val="0"/>
                <w:iCs w:val="0"/>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vAlign w:val="bottom"/>
          </w:tcPr>
          <w:p w14:paraId="258C0BD7" w14:textId="00624F59" w:rsidR="00DB2990" w:rsidRPr="0099350A" w:rsidRDefault="009B7493" w:rsidP="00565B16">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4.06</w:t>
            </w:r>
          </w:p>
        </w:tc>
        <w:tc>
          <w:tcPr>
            <w:tcW w:w="2321" w:type="dxa"/>
            <w:tcBorders>
              <w:top w:val="single" w:sz="4" w:space="0" w:color="D0CECE" w:themeColor="background2" w:themeShade="E6"/>
              <w:bottom w:val="single" w:sz="4" w:space="0" w:color="D0CECE" w:themeColor="background2" w:themeShade="E6"/>
            </w:tcBorders>
            <w:vAlign w:val="bottom"/>
          </w:tcPr>
          <w:p w14:paraId="08AF01AA" w14:textId="2F0EAED5" w:rsidR="00DB2990" w:rsidRPr="0099350A" w:rsidRDefault="009B7493" w:rsidP="00565B16">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41.1</w:t>
            </w:r>
          </w:p>
        </w:tc>
      </w:tr>
      <w:tr w:rsidR="00DB2990" w:rsidRPr="0099350A" w14:paraId="3CDF0C35" w14:textId="77777777" w:rsidTr="00565B16">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653D232F" w14:textId="77777777" w:rsidR="00DB2990" w:rsidRPr="00355217" w:rsidRDefault="00DB2990" w:rsidP="00565B16">
            <w:pPr>
              <w:jc w:val="center"/>
              <w:rPr>
                <w:i w:val="0"/>
                <w:iCs w:val="0"/>
                <w:color w:val="000000" w:themeColor="text1"/>
              </w:rPr>
            </w:pPr>
            <w:r w:rsidRPr="5DB62041">
              <w:rPr>
                <w:i w:val="0"/>
                <w:iCs w:val="0"/>
                <w:color w:val="000000" w:themeColor="text1"/>
              </w:rPr>
              <w:t> </w:t>
            </w:r>
            <w:r>
              <w:rPr>
                <w:i w:val="0"/>
                <w:iCs w:val="0"/>
                <w:color w:val="000000" w:themeColor="text1"/>
              </w:rPr>
              <w:t>Sulfur (S)</w:t>
            </w:r>
          </w:p>
        </w:tc>
        <w:tc>
          <w:tcPr>
            <w:tcW w:w="2321" w:type="dxa"/>
            <w:tcBorders>
              <w:top w:val="single" w:sz="4" w:space="0" w:color="D0CECE" w:themeColor="background2" w:themeShade="E6"/>
              <w:bottom w:val="single" w:sz="4" w:space="0" w:color="D0CECE" w:themeColor="background2" w:themeShade="E6"/>
            </w:tcBorders>
            <w:vAlign w:val="bottom"/>
          </w:tcPr>
          <w:p w14:paraId="757BB6F6" w14:textId="0049D5C9" w:rsidR="00DB2990" w:rsidRPr="0099350A" w:rsidRDefault="002C0D8D" w:rsidP="00565B16">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15.9</w:t>
            </w:r>
          </w:p>
        </w:tc>
        <w:tc>
          <w:tcPr>
            <w:tcW w:w="2321" w:type="dxa"/>
            <w:tcBorders>
              <w:top w:val="single" w:sz="4" w:space="0" w:color="D0CECE" w:themeColor="background2" w:themeShade="E6"/>
              <w:bottom w:val="single" w:sz="4" w:space="0" w:color="D0CECE" w:themeColor="background2" w:themeShade="E6"/>
            </w:tcBorders>
            <w:vAlign w:val="bottom"/>
          </w:tcPr>
          <w:p w14:paraId="2626E2FF" w14:textId="7A69F3F2" w:rsidR="00DB2990" w:rsidRPr="0099350A" w:rsidRDefault="002C0D8D" w:rsidP="00565B16">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45</w:t>
            </w:r>
          </w:p>
        </w:tc>
      </w:tr>
      <w:tr w:rsidR="00DB2990" w:rsidRPr="0099350A" w14:paraId="2309313A" w14:textId="77777777" w:rsidTr="00565B16">
        <w:trPr>
          <w:trHeight w:val="6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3E4103D" w14:textId="77777777" w:rsidR="00DB2990" w:rsidRPr="00355217" w:rsidRDefault="00DB2990" w:rsidP="00565B16">
            <w:pPr>
              <w:jc w:val="center"/>
              <w:rPr>
                <w:i w:val="0"/>
                <w:iCs w:val="0"/>
              </w:rPr>
            </w:pPr>
            <w:r w:rsidRPr="5DB62041">
              <w:rPr>
                <w:i w:val="0"/>
                <w:iCs w:val="0"/>
                <w:color w:val="000000" w:themeColor="text1"/>
              </w:rPr>
              <w:t> </w:t>
            </w:r>
            <w:r>
              <w:rPr>
                <w:i w:val="0"/>
                <w:iCs w:val="0"/>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vAlign w:val="bottom"/>
          </w:tcPr>
          <w:p w14:paraId="6F4FDCD5" w14:textId="0191C840" w:rsidR="00DB2990" w:rsidRPr="0099350A" w:rsidRDefault="002C0D8D" w:rsidP="00565B16">
            <w:pPr>
              <w:jc w:val="center"/>
              <w:cnfStyle w:val="000000000000" w:firstRow="0" w:lastRow="0" w:firstColumn="0" w:lastColumn="0" w:oddVBand="0" w:evenVBand="0" w:oddHBand="0" w:evenHBand="0" w:firstRowFirstColumn="0" w:firstRowLastColumn="0" w:lastRowFirstColumn="0" w:lastRowLastColumn="0"/>
            </w:pPr>
            <w:r>
              <w:t>80.4</w:t>
            </w:r>
          </w:p>
        </w:tc>
        <w:tc>
          <w:tcPr>
            <w:tcW w:w="2321" w:type="dxa"/>
            <w:tcBorders>
              <w:top w:val="single" w:sz="4" w:space="0" w:color="D0CECE" w:themeColor="background2" w:themeShade="E6"/>
              <w:bottom w:val="single" w:sz="4" w:space="0" w:color="D0CECE" w:themeColor="background2" w:themeShade="E6"/>
            </w:tcBorders>
            <w:vAlign w:val="bottom"/>
          </w:tcPr>
          <w:p w14:paraId="65D7CE10" w14:textId="1881E13F" w:rsidR="00DB2990" w:rsidRPr="0099350A" w:rsidRDefault="002C0D8D" w:rsidP="00565B16">
            <w:pPr>
              <w:jc w:val="center"/>
              <w:cnfStyle w:val="000000000000" w:firstRow="0" w:lastRow="0" w:firstColumn="0" w:lastColumn="0" w:oddVBand="0" w:evenVBand="0" w:oddHBand="0" w:evenHBand="0" w:firstRowFirstColumn="0" w:firstRowLastColumn="0" w:lastRowFirstColumn="0" w:lastRowLastColumn="0"/>
            </w:pPr>
            <w:r>
              <w:t>141</w:t>
            </w:r>
          </w:p>
        </w:tc>
      </w:tr>
      <w:tr w:rsidR="00DB2990" w:rsidRPr="0099350A" w14:paraId="1A0AC4D5" w14:textId="77777777" w:rsidTr="00565B1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2B249C0" w14:textId="77777777" w:rsidR="00DB2990" w:rsidRPr="00355217" w:rsidRDefault="00DB2990" w:rsidP="00565B16">
            <w:pPr>
              <w:jc w:val="center"/>
              <w:rPr>
                <w:i w:val="0"/>
                <w:iCs w:val="0"/>
              </w:rPr>
            </w:pPr>
            <w:r>
              <w:rPr>
                <w:i w:val="0"/>
                <w:iCs w:val="0"/>
              </w:rPr>
              <w:t>Potassium (K)</w:t>
            </w:r>
          </w:p>
        </w:tc>
        <w:tc>
          <w:tcPr>
            <w:tcW w:w="2321" w:type="dxa"/>
            <w:tcBorders>
              <w:top w:val="single" w:sz="4" w:space="0" w:color="D0CECE" w:themeColor="background2" w:themeShade="E6"/>
              <w:bottom w:val="single" w:sz="4" w:space="0" w:color="D0CECE" w:themeColor="background2" w:themeShade="E6"/>
            </w:tcBorders>
            <w:vAlign w:val="bottom"/>
          </w:tcPr>
          <w:p w14:paraId="7CC40FC1" w14:textId="2F56EEE6" w:rsidR="00DB2990" w:rsidRPr="0099350A" w:rsidRDefault="002C0D8D" w:rsidP="00565B16">
            <w:pPr>
              <w:jc w:val="center"/>
              <w:cnfStyle w:val="000000000000" w:firstRow="0" w:lastRow="0" w:firstColumn="0" w:lastColumn="0" w:oddVBand="0" w:evenVBand="0" w:oddHBand="0" w:evenHBand="0" w:firstRowFirstColumn="0" w:firstRowLastColumn="0" w:lastRowFirstColumn="0" w:lastRowLastColumn="0"/>
            </w:pPr>
            <w:r>
              <w:t>2200</w:t>
            </w:r>
          </w:p>
        </w:tc>
        <w:tc>
          <w:tcPr>
            <w:tcW w:w="2321" w:type="dxa"/>
            <w:tcBorders>
              <w:top w:val="single" w:sz="4" w:space="0" w:color="D0CECE" w:themeColor="background2" w:themeShade="E6"/>
              <w:bottom w:val="single" w:sz="4" w:space="0" w:color="D0CECE" w:themeColor="background2" w:themeShade="E6"/>
            </w:tcBorders>
            <w:vAlign w:val="bottom"/>
          </w:tcPr>
          <w:p w14:paraId="089D6A7C" w14:textId="478FA8E1" w:rsidR="00DB2990" w:rsidRPr="0099350A" w:rsidRDefault="005053BD" w:rsidP="00565B16">
            <w:pPr>
              <w:jc w:val="center"/>
              <w:cnfStyle w:val="000000000000" w:firstRow="0" w:lastRow="0" w:firstColumn="0" w:lastColumn="0" w:oddVBand="0" w:evenVBand="0" w:oddHBand="0" w:evenHBand="0" w:firstRowFirstColumn="0" w:firstRowLastColumn="0" w:lastRowFirstColumn="0" w:lastRowLastColumn="0"/>
            </w:pPr>
            <w:r>
              <w:t>98</w:t>
            </w:r>
          </w:p>
        </w:tc>
      </w:tr>
      <w:tr w:rsidR="00DB2990" w14:paraId="669FA00D" w14:textId="77777777" w:rsidTr="00565B1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2A2DD22F" w14:textId="77777777" w:rsidR="00DB2990" w:rsidRDefault="00DB2990" w:rsidP="00565B16">
            <w:pPr>
              <w:jc w:val="center"/>
              <w:rPr>
                <w:i w:val="0"/>
                <w:iCs w:val="0"/>
              </w:rPr>
            </w:pPr>
            <w:r>
              <w:rPr>
                <w:i w:val="0"/>
                <w:iCs w:val="0"/>
              </w:rPr>
              <w:t>Calcium (Ca)</w:t>
            </w:r>
          </w:p>
        </w:tc>
        <w:tc>
          <w:tcPr>
            <w:tcW w:w="2321" w:type="dxa"/>
            <w:tcBorders>
              <w:top w:val="single" w:sz="4" w:space="0" w:color="D0CECE" w:themeColor="background2" w:themeShade="E6"/>
              <w:bottom w:val="single" w:sz="4" w:space="0" w:color="D0CECE" w:themeColor="background2" w:themeShade="E6"/>
            </w:tcBorders>
            <w:vAlign w:val="bottom"/>
          </w:tcPr>
          <w:p w14:paraId="3AE50E65" w14:textId="76D1643A" w:rsidR="00DB2990" w:rsidRDefault="005053BD" w:rsidP="00565B16">
            <w:pPr>
              <w:jc w:val="center"/>
              <w:cnfStyle w:val="000000000000" w:firstRow="0" w:lastRow="0" w:firstColumn="0" w:lastColumn="0" w:oddVBand="0" w:evenVBand="0" w:oddHBand="0" w:evenHBand="0" w:firstRowFirstColumn="0" w:firstRowLastColumn="0" w:lastRowFirstColumn="0" w:lastRowLastColumn="0"/>
            </w:pPr>
            <w:r>
              <w:t>9.19</w:t>
            </w:r>
          </w:p>
        </w:tc>
        <w:tc>
          <w:tcPr>
            <w:tcW w:w="2321" w:type="dxa"/>
            <w:tcBorders>
              <w:top w:val="single" w:sz="4" w:space="0" w:color="D0CECE" w:themeColor="background2" w:themeShade="E6"/>
              <w:bottom w:val="single" w:sz="4" w:space="0" w:color="D0CECE" w:themeColor="background2" w:themeShade="E6"/>
            </w:tcBorders>
            <w:vAlign w:val="bottom"/>
          </w:tcPr>
          <w:p w14:paraId="006610D0" w14:textId="27510D2E" w:rsidR="00DB2990" w:rsidRDefault="005053BD" w:rsidP="00565B16">
            <w:pPr>
              <w:jc w:val="center"/>
              <w:cnfStyle w:val="000000000000" w:firstRow="0" w:lastRow="0" w:firstColumn="0" w:lastColumn="0" w:oddVBand="0" w:evenVBand="0" w:oddHBand="0" w:evenHBand="0" w:firstRowFirstColumn="0" w:firstRowLastColumn="0" w:lastRowFirstColumn="0" w:lastRowLastColumn="0"/>
            </w:pPr>
            <w:r>
              <w:t>420</w:t>
            </w:r>
          </w:p>
        </w:tc>
      </w:tr>
      <w:tr w:rsidR="00DB2990" w14:paraId="05866513" w14:textId="77777777" w:rsidTr="00565B1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14CBFE2D" w14:textId="77777777" w:rsidR="00DB2990" w:rsidRDefault="00DB2990" w:rsidP="00565B16">
            <w:pPr>
              <w:jc w:val="center"/>
              <w:rPr>
                <w:i w:val="0"/>
                <w:iCs w:val="0"/>
              </w:rPr>
            </w:pPr>
            <w:r>
              <w:rPr>
                <w:i w:val="0"/>
                <w:iCs w:val="0"/>
              </w:rPr>
              <w:t>Titanium (Ti)</w:t>
            </w:r>
          </w:p>
        </w:tc>
        <w:tc>
          <w:tcPr>
            <w:tcW w:w="2321" w:type="dxa"/>
            <w:tcBorders>
              <w:top w:val="single" w:sz="4" w:space="0" w:color="D0CECE" w:themeColor="background2" w:themeShade="E6"/>
              <w:bottom w:val="single" w:sz="4" w:space="0" w:color="D0CECE" w:themeColor="background2" w:themeShade="E6"/>
            </w:tcBorders>
            <w:vAlign w:val="bottom"/>
          </w:tcPr>
          <w:p w14:paraId="70E2B1FA" w14:textId="43A21D3A" w:rsidR="00DB2990" w:rsidRDefault="005053BD" w:rsidP="00565B16">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vAlign w:val="bottom"/>
          </w:tcPr>
          <w:p w14:paraId="43D2B569" w14:textId="7A9BB245" w:rsidR="00DB2990" w:rsidRDefault="00813DED" w:rsidP="00565B16">
            <w:pPr>
              <w:jc w:val="center"/>
              <w:cnfStyle w:val="000000000000" w:firstRow="0" w:lastRow="0" w:firstColumn="0" w:lastColumn="0" w:oddVBand="0" w:evenVBand="0" w:oddHBand="0" w:evenHBand="0" w:firstRowFirstColumn="0" w:firstRowLastColumn="0" w:lastRowFirstColumn="0" w:lastRowLastColumn="0"/>
            </w:pPr>
            <w:r>
              <w:t>1.94</w:t>
            </w:r>
          </w:p>
        </w:tc>
      </w:tr>
      <w:tr w:rsidR="00DB2990" w14:paraId="0B9EDFCF" w14:textId="77777777" w:rsidTr="00565B1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0FE03AE9" w14:textId="77777777" w:rsidR="00DB2990" w:rsidRDefault="00DB2990" w:rsidP="00565B16">
            <w:pPr>
              <w:jc w:val="center"/>
              <w:rPr>
                <w:i w:val="0"/>
                <w:iCs w:val="0"/>
              </w:rPr>
            </w:pPr>
            <w:r>
              <w:rPr>
                <w:i w:val="0"/>
                <w:iCs w:val="0"/>
              </w:rPr>
              <w:t>Manganese (Mn)</w:t>
            </w:r>
          </w:p>
        </w:tc>
        <w:tc>
          <w:tcPr>
            <w:tcW w:w="2321" w:type="dxa"/>
            <w:tcBorders>
              <w:top w:val="single" w:sz="4" w:space="0" w:color="D0CECE" w:themeColor="background2" w:themeShade="E6"/>
              <w:bottom w:val="single" w:sz="4" w:space="0" w:color="D0CECE" w:themeColor="background2" w:themeShade="E6"/>
            </w:tcBorders>
            <w:vAlign w:val="bottom"/>
          </w:tcPr>
          <w:p w14:paraId="2840A82E" w14:textId="6E134696" w:rsidR="00DB2990" w:rsidRDefault="00813DED" w:rsidP="00565B16">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vAlign w:val="bottom"/>
          </w:tcPr>
          <w:p w14:paraId="5380B4A4" w14:textId="1BE5B2A0" w:rsidR="00DB2990" w:rsidRDefault="00813DED" w:rsidP="00565B16">
            <w:pPr>
              <w:jc w:val="center"/>
              <w:cnfStyle w:val="000000000000" w:firstRow="0" w:lastRow="0" w:firstColumn="0" w:lastColumn="0" w:oddVBand="0" w:evenVBand="0" w:oddHBand="0" w:evenHBand="0" w:firstRowFirstColumn="0" w:firstRowLastColumn="0" w:lastRowFirstColumn="0" w:lastRowLastColumn="0"/>
            </w:pPr>
            <w:r>
              <w:t>12</w:t>
            </w:r>
          </w:p>
        </w:tc>
      </w:tr>
      <w:tr w:rsidR="00DB2990" w14:paraId="66C0DAE6" w14:textId="77777777" w:rsidTr="00565B1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68FCAEB6" w14:textId="77777777" w:rsidR="00DB2990" w:rsidRDefault="00DB2990" w:rsidP="00565B16">
            <w:pPr>
              <w:jc w:val="center"/>
              <w:rPr>
                <w:i w:val="0"/>
                <w:iCs w:val="0"/>
              </w:rPr>
            </w:pPr>
            <w:r>
              <w:rPr>
                <w:i w:val="0"/>
                <w:iCs w:val="0"/>
              </w:rPr>
              <w:t>Iron (Fe)</w:t>
            </w:r>
          </w:p>
        </w:tc>
        <w:tc>
          <w:tcPr>
            <w:tcW w:w="2321" w:type="dxa"/>
            <w:tcBorders>
              <w:top w:val="single" w:sz="4" w:space="0" w:color="D0CECE" w:themeColor="background2" w:themeShade="E6"/>
              <w:bottom w:val="single" w:sz="4" w:space="0" w:color="D0CECE" w:themeColor="background2" w:themeShade="E6"/>
            </w:tcBorders>
            <w:vAlign w:val="bottom"/>
          </w:tcPr>
          <w:p w14:paraId="40C763E5" w14:textId="64A294F3" w:rsidR="00DB2990" w:rsidRDefault="00813DED" w:rsidP="00565B16">
            <w:pPr>
              <w:jc w:val="center"/>
              <w:cnfStyle w:val="000000000000" w:firstRow="0" w:lastRow="0" w:firstColumn="0" w:lastColumn="0" w:oddVBand="0" w:evenVBand="0" w:oddHBand="0" w:evenHBand="0" w:firstRowFirstColumn="0" w:firstRowLastColumn="0" w:lastRowFirstColumn="0" w:lastRowLastColumn="0"/>
            </w:pPr>
            <w:r>
              <w:t>2.8</w:t>
            </w:r>
            <w:r w:rsidR="004E23FD">
              <w:t>7</w:t>
            </w:r>
          </w:p>
        </w:tc>
        <w:tc>
          <w:tcPr>
            <w:tcW w:w="2321" w:type="dxa"/>
            <w:tcBorders>
              <w:top w:val="single" w:sz="4" w:space="0" w:color="D0CECE" w:themeColor="background2" w:themeShade="E6"/>
              <w:bottom w:val="single" w:sz="4" w:space="0" w:color="D0CECE" w:themeColor="background2" w:themeShade="E6"/>
            </w:tcBorders>
            <w:vAlign w:val="bottom"/>
          </w:tcPr>
          <w:p w14:paraId="3C50119F" w14:textId="155E8DB8" w:rsidR="00DB2990" w:rsidRDefault="004E23FD" w:rsidP="00565B16">
            <w:pPr>
              <w:jc w:val="center"/>
              <w:cnfStyle w:val="000000000000" w:firstRow="0" w:lastRow="0" w:firstColumn="0" w:lastColumn="0" w:oddVBand="0" w:evenVBand="0" w:oddHBand="0" w:evenHBand="0" w:firstRowFirstColumn="0" w:firstRowLastColumn="0" w:lastRowFirstColumn="0" w:lastRowLastColumn="0"/>
            </w:pPr>
            <w:r>
              <w:t>2680</w:t>
            </w:r>
          </w:p>
        </w:tc>
      </w:tr>
      <w:tr w:rsidR="00DB2990" w14:paraId="467E19E6" w14:textId="77777777" w:rsidTr="00565B1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0F9A971A" w14:textId="77777777" w:rsidR="00DB2990" w:rsidRPr="00A226CD" w:rsidRDefault="00DB2990" w:rsidP="00565B16">
            <w:pPr>
              <w:jc w:val="center"/>
              <w:rPr>
                <w:i w:val="0"/>
              </w:rPr>
            </w:pPr>
            <w:r w:rsidRPr="00A226CD">
              <w:rPr>
                <w:i w:val="0"/>
              </w:rPr>
              <w:t>Cobalt (Co)</w:t>
            </w:r>
          </w:p>
        </w:tc>
        <w:tc>
          <w:tcPr>
            <w:tcW w:w="2321" w:type="dxa"/>
            <w:tcBorders>
              <w:top w:val="single" w:sz="4" w:space="0" w:color="D0CECE" w:themeColor="background2" w:themeShade="E6"/>
              <w:bottom w:val="single" w:sz="4" w:space="0" w:color="D0CECE" w:themeColor="background2" w:themeShade="E6"/>
            </w:tcBorders>
            <w:vAlign w:val="bottom"/>
          </w:tcPr>
          <w:p w14:paraId="38A3895A" w14:textId="3D48C962" w:rsidR="00DB2990" w:rsidRDefault="004E23FD" w:rsidP="00565B16">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vAlign w:val="bottom"/>
          </w:tcPr>
          <w:p w14:paraId="74D9116B" w14:textId="20183F98" w:rsidR="00DB2990" w:rsidRDefault="002C3DD9" w:rsidP="00565B16">
            <w:pPr>
              <w:jc w:val="center"/>
              <w:cnfStyle w:val="000000000000" w:firstRow="0" w:lastRow="0" w:firstColumn="0" w:lastColumn="0" w:oddVBand="0" w:evenVBand="0" w:oddHBand="0" w:evenHBand="0" w:firstRowFirstColumn="0" w:firstRowLastColumn="0" w:lastRowFirstColumn="0" w:lastRowLastColumn="0"/>
            </w:pPr>
            <w:r>
              <w:t>1.15</w:t>
            </w:r>
          </w:p>
        </w:tc>
      </w:tr>
      <w:tr w:rsidR="00DB2990" w14:paraId="5015D669" w14:textId="77777777" w:rsidTr="00565B1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6EB47946" w14:textId="77777777" w:rsidR="00DB2990" w:rsidRDefault="00DB2990" w:rsidP="00565B16">
            <w:pPr>
              <w:jc w:val="center"/>
              <w:rPr>
                <w:i w:val="0"/>
                <w:iCs w:val="0"/>
              </w:rPr>
            </w:pPr>
            <w:r>
              <w:rPr>
                <w:i w:val="0"/>
                <w:iCs w:val="0"/>
              </w:rPr>
              <w:t>Copper (Cu)</w:t>
            </w:r>
          </w:p>
        </w:tc>
        <w:tc>
          <w:tcPr>
            <w:tcW w:w="2321" w:type="dxa"/>
            <w:tcBorders>
              <w:top w:val="single" w:sz="4" w:space="0" w:color="D0CECE" w:themeColor="background2" w:themeShade="E6"/>
              <w:bottom w:val="single" w:sz="4" w:space="0" w:color="D0CECE" w:themeColor="background2" w:themeShade="E6"/>
            </w:tcBorders>
            <w:vAlign w:val="bottom"/>
          </w:tcPr>
          <w:p w14:paraId="1C9D61C7" w14:textId="0F98B012" w:rsidR="00DB2990" w:rsidRDefault="002C3DD9" w:rsidP="00565B16">
            <w:pPr>
              <w:jc w:val="center"/>
              <w:cnfStyle w:val="000000000000" w:firstRow="0" w:lastRow="0" w:firstColumn="0" w:lastColumn="0" w:oddVBand="0" w:evenVBand="0" w:oddHBand="0" w:evenHBand="0" w:firstRowFirstColumn="0" w:firstRowLastColumn="0" w:lastRowFirstColumn="0" w:lastRowLastColumn="0"/>
            </w:pPr>
            <w:r>
              <w:t>0.728</w:t>
            </w:r>
          </w:p>
        </w:tc>
        <w:tc>
          <w:tcPr>
            <w:tcW w:w="2321" w:type="dxa"/>
            <w:tcBorders>
              <w:top w:val="single" w:sz="4" w:space="0" w:color="D0CECE" w:themeColor="background2" w:themeShade="E6"/>
              <w:bottom w:val="single" w:sz="4" w:space="0" w:color="D0CECE" w:themeColor="background2" w:themeShade="E6"/>
            </w:tcBorders>
            <w:vAlign w:val="bottom"/>
          </w:tcPr>
          <w:p w14:paraId="5CBCBFC5" w14:textId="681D92DB" w:rsidR="00DB2990" w:rsidRDefault="002C3DD9" w:rsidP="00565B16">
            <w:pPr>
              <w:jc w:val="center"/>
              <w:cnfStyle w:val="000000000000" w:firstRow="0" w:lastRow="0" w:firstColumn="0" w:lastColumn="0" w:oddVBand="0" w:evenVBand="0" w:oddHBand="0" w:evenHBand="0" w:firstRowFirstColumn="0" w:firstRowLastColumn="0" w:lastRowFirstColumn="0" w:lastRowLastColumn="0"/>
            </w:pPr>
            <w:r>
              <w:t>4.31</w:t>
            </w:r>
          </w:p>
        </w:tc>
      </w:tr>
      <w:tr w:rsidR="00DB2990" w14:paraId="6E107D20" w14:textId="77777777" w:rsidTr="00565B1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0CF5EEC" w14:textId="77777777" w:rsidR="00DB2990" w:rsidRDefault="00DB2990" w:rsidP="00565B16">
            <w:pPr>
              <w:jc w:val="center"/>
              <w:rPr>
                <w:i w:val="0"/>
                <w:iCs w:val="0"/>
              </w:rPr>
            </w:pPr>
            <w:r>
              <w:rPr>
                <w:i w:val="0"/>
                <w:iCs w:val="0"/>
              </w:rPr>
              <w:t>Zinc (Zn)</w:t>
            </w:r>
          </w:p>
        </w:tc>
        <w:tc>
          <w:tcPr>
            <w:tcW w:w="2321" w:type="dxa"/>
            <w:tcBorders>
              <w:top w:val="single" w:sz="4" w:space="0" w:color="D0CECE" w:themeColor="background2" w:themeShade="E6"/>
              <w:bottom w:val="single" w:sz="4" w:space="0" w:color="D0CECE" w:themeColor="background2" w:themeShade="E6"/>
            </w:tcBorders>
            <w:vAlign w:val="bottom"/>
          </w:tcPr>
          <w:p w14:paraId="5E796956" w14:textId="2A30EEB6" w:rsidR="00DB2990" w:rsidRDefault="002C3DD9" w:rsidP="00565B16">
            <w:pPr>
              <w:jc w:val="center"/>
              <w:cnfStyle w:val="000000000000" w:firstRow="0" w:lastRow="0" w:firstColumn="0" w:lastColumn="0" w:oddVBand="0" w:evenVBand="0" w:oddHBand="0" w:evenHBand="0" w:firstRowFirstColumn="0" w:firstRowLastColumn="0" w:lastRowFirstColumn="0" w:lastRowLastColumn="0"/>
            </w:pPr>
            <w:r>
              <w:t>1.08</w:t>
            </w:r>
          </w:p>
        </w:tc>
        <w:tc>
          <w:tcPr>
            <w:tcW w:w="2321" w:type="dxa"/>
            <w:tcBorders>
              <w:top w:val="single" w:sz="4" w:space="0" w:color="D0CECE" w:themeColor="background2" w:themeShade="E6"/>
              <w:bottom w:val="single" w:sz="4" w:space="0" w:color="D0CECE" w:themeColor="background2" w:themeShade="E6"/>
            </w:tcBorders>
            <w:vAlign w:val="bottom"/>
          </w:tcPr>
          <w:p w14:paraId="72CAEDC4" w14:textId="692E243C" w:rsidR="00DB2990" w:rsidRDefault="002C3DD9" w:rsidP="00565B16">
            <w:pPr>
              <w:jc w:val="center"/>
              <w:cnfStyle w:val="000000000000" w:firstRow="0" w:lastRow="0" w:firstColumn="0" w:lastColumn="0" w:oddVBand="0" w:evenVBand="0" w:oddHBand="0" w:evenHBand="0" w:firstRowFirstColumn="0" w:firstRowLastColumn="0" w:lastRowFirstColumn="0" w:lastRowLastColumn="0"/>
            </w:pPr>
            <w:r>
              <w:t>3.44</w:t>
            </w:r>
          </w:p>
        </w:tc>
      </w:tr>
      <w:tr w:rsidR="00DB2990" w14:paraId="33AC7E26" w14:textId="77777777" w:rsidTr="00565B1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099D1776" w14:textId="77777777" w:rsidR="00DB2990" w:rsidRDefault="00DB2990" w:rsidP="00565B16">
            <w:pPr>
              <w:jc w:val="center"/>
              <w:rPr>
                <w:i w:val="0"/>
                <w:iCs w:val="0"/>
              </w:rPr>
            </w:pPr>
            <w:r>
              <w:rPr>
                <w:i w:val="0"/>
                <w:iCs w:val="0"/>
              </w:rPr>
              <w:t>Gallium (Ga)</w:t>
            </w:r>
          </w:p>
        </w:tc>
        <w:tc>
          <w:tcPr>
            <w:tcW w:w="2321" w:type="dxa"/>
            <w:tcBorders>
              <w:top w:val="single" w:sz="4" w:space="0" w:color="D0CECE" w:themeColor="background2" w:themeShade="E6"/>
              <w:bottom w:val="single" w:sz="4" w:space="0" w:color="D0CECE" w:themeColor="background2" w:themeShade="E6"/>
            </w:tcBorders>
            <w:vAlign w:val="bottom"/>
          </w:tcPr>
          <w:p w14:paraId="6A99AD75" w14:textId="06B55216" w:rsidR="00DB2990" w:rsidRDefault="00297B10" w:rsidP="00565B16">
            <w:pPr>
              <w:jc w:val="center"/>
              <w:cnfStyle w:val="000000000000" w:firstRow="0" w:lastRow="0" w:firstColumn="0" w:lastColumn="0" w:oddVBand="0" w:evenVBand="0" w:oddHBand="0" w:evenHBand="0" w:firstRowFirstColumn="0" w:firstRowLastColumn="0" w:lastRowFirstColumn="0" w:lastRowLastColumn="0"/>
            </w:pPr>
            <w:r>
              <w:t>0.16</w:t>
            </w:r>
            <w:r w:rsidR="00C05127">
              <w:t>9</w:t>
            </w:r>
          </w:p>
        </w:tc>
        <w:tc>
          <w:tcPr>
            <w:tcW w:w="2321" w:type="dxa"/>
            <w:tcBorders>
              <w:top w:val="single" w:sz="4" w:space="0" w:color="D0CECE" w:themeColor="background2" w:themeShade="E6"/>
              <w:bottom w:val="single" w:sz="4" w:space="0" w:color="D0CECE" w:themeColor="background2" w:themeShade="E6"/>
            </w:tcBorders>
            <w:vAlign w:val="bottom"/>
          </w:tcPr>
          <w:p w14:paraId="24A0460F" w14:textId="213F604B" w:rsidR="00DB2990" w:rsidRDefault="00C05127" w:rsidP="00565B16">
            <w:pPr>
              <w:jc w:val="center"/>
              <w:cnfStyle w:val="000000000000" w:firstRow="0" w:lastRow="0" w:firstColumn="0" w:lastColumn="0" w:oddVBand="0" w:evenVBand="0" w:oddHBand="0" w:evenHBand="0" w:firstRowFirstColumn="0" w:firstRowLastColumn="0" w:lastRowFirstColumn="0" w:lastRowLastColumn="0"/>
            </w:pPr>
            <w:r>
              <w:t>ND</w:t>
            </w:r>
          </w:p>
        </w:tc>
      </w:tr>
      <w:tr w:rsidR="00DB2990" w14:paraId="1039C4F8" w14:textId="77777777" w:rsidTr="00565B1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B704354" w14:textId="77777777" w:rsidR="00DB2990" w:rsidRDefault="00DB2990" w:rsidP="00565B16">
            <w:pPr>
              <w:jc w:val="center"/>
              <w:rPr>
                <w:i w:val="0"/>
                <w:iCs w:val="0"/>
              </w:rPr>
            </w:pPr>
            <w:r>
              <w:rPr>
                <w:i w:val="0"/>
                <w:iCs w:val="0"/>
              </w:rPr>
              <w:t>Arsenic (As)</w:t>
            </w:r>
          </w:p>
        </w:tc>
        <w:tc>
          <w:tcPr>
            <w:tcW w:w="2321" w:type="dxa"/>
            <w:tcBorders>
              <w:top w:val="single" w:sz="4" w:space="0" w:color="D0CECE" w:themeColor="background2" w:themeShade="E6"/>
              <w:bottom w:val="single" w:sz="4" w:space="0" w:color="D0CECE" w:themeColor="background2" w:themeShade="E6"/>
            </w:tcBorders>
            <w:vAlign w:val="bottom"/>
          </w:tcPr>
          <w:p w14:paraId="1CD3F151" w14:textId="05735701" w:rsidR="00DB2990" w:rsidRDefault="00C05127" w:rsidP="00565B16">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vAlign w:val="bottom"/>
          </w:tcPr>
          <w:p w14:paraId="09DD7763" w14:textId="2D7F3D4C" w:rsidR="00DB2990" w:rsidRDefault="00C05127" w:rsidP="00565B16">
            <w:pPr>
              <w:jc w:val="center"/>
              <w:cnfStyle w:val="000000000000" w:firstRow="0" w:lastRow="0" w:firstColumn="0" w:lastColumn="0" w:oddVBand="0" w:evenVBand="0" w:oddHBand="0" w:evenHBand="0" w:firstRowFirstColumn="0" w:firstRowLastColumn="0" w:lastRowFirstColumn="0" w:lastRowLastColumn="0"/>
            </w:pPr>
            <w:r>
              <w:t>ND</w:t>
            </w:r>
          </w:p>
        </w:tc>
      </w:tr>
      <w:tr w:rsidR="00DB2990" w14:paraId="7978FE31" w14:textId="77777777" w:rsidTr="00565B1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FB3B8F6" w14:textId="77777777" w:rsidR="00DB2990" w:rsidRDefault="00DB2990" w:rsidP="00565B16">
            <w:pPr>
              <w:jc w:val="center"/>
              <w:rPr>
                <w:i w:val="0"/>
                <w:iCs w:val="0"/>
              </w:rPr>
            </w:pPr>
            <w:r>
              <w:rPr>
                <w:i w:val="0"/>
                <w:iCs w:val="0"/>
              </w:rPr>
              <w:t>Bromine (Br)</w:t>
            </w:r>
          </w:p>
        </w:tc>
        <w:tc>
          <w:tcPr>
            <w:tcW w:w="2321" w:type="dxa"/>
            <w:tcBorders>
              <w:top w:val="single" w:sz="4" w:space="0" w:color="D0CECE" w:themeColor="background2" w:themeShade="E6"/>
              <w:bottom w:val="single" w:sz="4" w:space="0" w:color="D0CECE" w:themeColor="background2" w:themeShade="E6"/>
            </w:tcBorders>
            <w:vAlign w:val="bottom"/>
          </w:tcPr>
          <w:p w14:paraId="2CCBC0A9" w14:textId="2E7BF8FF" w:rsidR="00DB2990" w:rsidRDefault="002530AC" w:rsidP="00565B16">
            <w:pPr>
              <w:jc w:val="center"/>
              <w:cnfStyle w:val="000000000000" w:firstRow="0" w:lastRow="0" w:firstColumn="0" w:lastColumn="0" w:oddVBand="0" w:evenVBand="0" w:oddHBand="0" w:evenHBand="0" w:firstRowFirstColumn="0" w:firstRowLastColumn="0" w:lastRowFirstColumn="0" w:lastRowLastColumn="0"/>
            </w:pPr>
            <w:r>
              <w:t>0.326</w:t>
            </w:r>
          </w:p>
        </w:tc>
        <w:tc>
          <w:tcPr>
            <w:tcW w:w="2321" w:type="dxa"/>
            <w:tcBorders>
              <w:top w:val="single" w:sz="4" w:space="0" w:color="D0CECE" w:themeColor="background2" w:themeShade="E6"/>
              <w:bottom w:val="single" w:sz="4" w:space="0" w:color="D0CECE" w:themeColor="background2" w:themeShade="E6"/>
            </w:tcBorders>
            <w:vAlign w:val="bottom"/>
          </w:tcPr>
          <w:p w14:paraId="1FAAE0A6" w14:textId="26844346" w:rsidR="00DB2990" w:rsidRDefault="002530AC" w:rsidP="00565B16">
            <w:pPr>
              <w:jc w:val="center"/>
              <w:cnfStyle w:val="000000000000" w:firstRow="0" w:lastRow="0" w:firstColumn="0" w:lastColumn="0" w:oddVBand="0" w:evenVBand="0" w:oddHBand="0" w:evenHBand="0" w:firstRowFirstColumn="0" w:firstRowLastColumn="0" w:lastRowFirstColumn="0" w:lastRowLastColumn="0"/>
            </w:pPr>
            <w:r>
              <w:t>0.69</w:t>
            </w:r>
          </w:p>
        </w:tc>
      </w:tr>
      <w:tr w:rsidR="00DB2990" w14:paraId="1AC4272A" w14:textId="77777777" w:rsidTr="00565B1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31BC9F5A" w14:textId="77777777" w:rsidR="00DB2990" w:rsidRDefault="00DB2990" w:rsidP="00565B16">
            <w:pPr>
              <w:jc w:val="center"/>
              <w:rPr>
                <w:i w:val="0"/>
                <w:iCs w:val="0"/>
              </w:rPr>
            </w:pPr>
            <w:r>
              <w:rPr>
                <w:i w:val="0"/>
                <w:iCs w:val="0"/>
              </w:rPr>
              <w:t>Rubidium (Rb)</w:t>
            </w:r>
          </w:p>
        </w:tc>
        <w:tc>
          <w:tcPr>
            <w:tcW w:w="2321" w:type="dxa"/>
            <w:tcBorders>
              <w:top w:val="single" w:sz="4" w:space="0" w:color="D0CECE" w:themeColor="background2" w:themeShade="E6"/>
              <w:bottom w:val="single" w:sz="4" w:space="0" w:color="7F7F7F" w:themeColor="text1" w:themeTint="80"/>
            </w:tcBorders>
            <w:vAlign w:val="bottom"/>
          </w:tcPr>
          <w:p w14:paraId="2C3A1BC9" w14:textId="72B8E625" w:rsidR="00DB2990" w:rsidRDefault="002530AC" w:rsidP="00565B16">
            <w:pPr>
              <w:jc w:val="center"/>
              <w:cnfStyle w:val="000000000000" w:firstRow="0" w:lastRow="0" w:firstColumn="0" w:lastColumn="0" w:oddVBand="0" w:evenVBand="0" w:oddHBand="0" w:evenHBand="0" w:firstRowFirstColumn="0" w:firstRowLastColumn="0" w:lastRowFirstColumn="0" w:lastRowLastColumn="0"/>
            </w:pPr>
            <w:r>
              <w:t>1.39</w:t>
            </w:r>
          </w:p>
        </w:tc>
        <w:tc>
          <w:tcPr>
            <w:tcW w:w="2321" w:type="dxa"/>
            <w:tcBorders>
              <w:top w:val="single" w:sz="4" w:space="0" w:color="D0CECE" w:themeColor="background2" w:themeShade="E6"/>
              <w:bottom w:val="single" w:sz="4" w:space="0" w:color="7F7F7F" w:themeColor="text1" w:themeTint="80"/>
            </w:tcBorders>
            <w:vAlign w:val="bottom"/>
          </w:tcPr>
          <w:p w14:paraId="4C48AA90" w14:textId="0B2E9478" w:rsidR="00DB2990" w:rsidRDefault="002530AC" w:rsidP="00565B16">
            <w:pPr>
              <w:jc w:val="center"/>
              <w:cnfStyle w:val="000000000000" w:firstRow="0" w:lastRow="0" w:firstColumn="0" w:lastColumn="0" w:oddVBand="0" w:evenVBand="0" w:oddHBand="0" w:evenHBand="0" w:firstRowFirstColumn="0" w:firstRowLastColumn="0" w:lastRowFirstColumn="0" w:lastRowLastColumn="0"/>
            </w:pPr>
            <w:r>
              <w:t>0.3</w:t>
            </w:r>
          </w:p>
        </w:tc>
      </w:tr>
      <w:tr w:rsidR="00DB2990" w14:paraId="0EDD3B22" w14:textId="77777777" w:rsidTr="00565B16">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721F295B" w14:textId="77777777" w:rsidR="00DB2990" w:rsidRPr="002763B3" w:rsidRDefault="00DB2990" w:rsidP="00565B16">
            <w:pPr>
              <w:jc w:val="center"/>
              <w:rPr>
                <w:i w:val="0"/>
              </w:rPr>
            </w:pPr>
            <w:r w:rsidRPr="002763B3">
              <w:rPr>
                <w:i w:val="0"/>
              </w:rPr>
              <w:t>Strontium (Sr)</w:t>
            </w:r>
          </w:p>
        </w:tc>
        <w:tc>
          <w:tcPr>
            <w:tcW w:w="2321" w:type="dxa"/>
            <w:tcBorders>
              <w:top w:val="single" w:sz="4" w:space="0" w:color="D0CECE" w:themeColor="background2" w:themeShade="E6"/>
              <w:bottom w:val="single" w:sz="4" w:space="0" w:color="7F7F7F" w:themeColor="text1" w:themeTint="80"/>
            </w:tcBorders>
            <w:vAlign w:val="bottom"/>
          </w:tcPr>
          <w:p w14:paraId="3082839E" w14:textId="6E8E51C2" w:rsidR="00DB2990" w:rsidRDefault="00782DB6" w:rsidP="00565B16">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7F7F7F" w:themeColor="text1" w:themeTint="80"/>
            </w:tcBorders>
            <w:vAlign w:val="bottom"/>
          </w:tcPr>
          <w:p w14:paraId="1A000C1C" w14:textId="05699CE1" w:rsidR="00DB2990" w:rsidRDefault="00782DB6" w:rsidP="00565B16">
            <w:pPr>
              <w:jc w:val="center"/>
              <w:cnfStyle w:val="000000000000" w:firstRow="0" w:lastRow="0" w:firstColumn="0" w:lastColumn="0" w:oddVBand="0" w:evenVBand="0" w:oddHBand="0" w:evenHBand="0" w:firstRowFirstColumn="0" w:firstRowLastColumn="0" w:lastRowFirstColumn="0" w:lastRowLastColumn="0"/>
            </w:pPr>
            <w:r>
              <w:t>2.09</w:t>
            </w:r>
          </w:p>
        </w:tc>
      </w:tr>
      <w:tr w:rsidR="00DB2990" w:rsidRPr="00B551F7" w14:paraId="1F77801F" w14:textId="77777777" w:rsidTr="00565B16">
        <w:trPr>
          <w:cnfStyle w:val="010000000000" w:firstRow="0" w:lastRow="1" w:firstColumn="0" w:lastColumn="0" w:oddVBand="0" w:evenVBand="0" w:oddHBand="0" w:evenHBand="0" w:firstRowFirstColumn="0" w:firstRowLastColumn="0" w:lastRowFirstColumn="0" w:lastRowLastColumn="0"/>
          <w:trHeight w:val="293"/>
        </w:trPr>
        <w:tc>
          <w:tcPr>
            <w:cnfStyle w:val="001000000001" w:firstRow="0" w:lastRow="0" w:firstColumn="1" w:lastColumn="0" w:oddVBand="0" w:evenVBand="0" w:oddHBand="0" w:evenHBand="0" w:firstRowFirstColumn="0" w:firstRowLastColumn="0" w:lastRowFirstColumn="1" w:lastRowLastColumn="0"/>
            <w:tcW w:w="2321" w:type="dxa"/>
            <w:tcBorders>
              <w:top w:val="single" w:sz="4" w:space="0" w:color="D0CECE" w:themeColor="background2" w:themeShade="E6"/>
              <w:bottom w:val="single" w:sz="4" w:space="0" w:color="7F7F7F" w:themeColor="text1" w:themeTint="80"/>
            </w:tcBorders>
            <w:vAlign w:val="bottom"/>
          </w:tcPr>
          <w:p w14:paraId="58323A3A" w14:textId="77777777" w:rsidR="00DB2990" w:rsidRPr="002763B3" w:rsidRDefault="00DB2990" w:rsidP="00565B16">
            <w:pPr>
              <w:jc w:val="center"/>
              <w:rPr>
                <w:i w:val="0"/>
              </w:rPr>
            </w:pPr>
            <w:r>
              <w:rPr>
                <w:i w:val="0"/>
              </w:rPr>
              <w:t>Tantalum (Ta)</w:t>
            </w:r>
          </w:p>
        </w:tc>
        <w:tc>
          <w:tcPr>
            <w:tcW w:w="2321" w:type="dxa"/>
            <w:tcBorders>
              <w:top w:val="single" w:sz="4" w:space="0" w:color="D0CECE" w:themeColor="background2" w:themeShade="E6"/>
              <w:bottom w:val="single" w:sz="4" w:space="0" w:color="7F7F7F" w:themeColor="text1" w:themeTint="80"/>
            </w:tcBorders>
            <w:vAlign w:val="bottom"/>
          </w:tcPr>
          <w:p w14:paraId="19F0A9BA" w14:textId="7F32D391" w:rsidR="00DB2990" w:rsidRPr="00B551F7" w:rsidRDefault="00DB2990" w:rsidP="00565B16">
            <w:pPr>
              <w:jc w:val="center"/>
              <w:cnfStyle w:val="010000000000" w:firstRow="0" w:lastRow="1" w:firstColumn="0" w:lastColumn="0" w:oddVBand="0" w:evenVBand="0" w:oddHBand="0" w:evenHBand="0" w:firstRowFirstColumn="0" w:firstRowLastColumn="0" w:lastRowFirstColumn="0" w:lastRowLastColumn="0"/>
              <w:rPr>
                <w:i w:val="0"/>
              </w:rPr>
            </w:pPr>
          </w:p>
        </w:tc>
        <w:tc>
          <w:tcPr>
            <w:tcW w:w="2321" w:type="dxa"/>
            <w:tcBorders>
              <w:top w:val="single" w:sz="4" w:space="0" w:color="D0CECE" w:themeColor="background2" w:themeShade="E6"/>
              <w:bottom w:val="single" w:sz="4" w:space="0" w:color="7F7F7F" w:themeColor="text1" w:themeTint="80"/>
            </w:tcBorders>
            <w:vAlign w:val="bottom"/>
          </w:tcPr>
          <w:p w14:paraId="40ABF234" w14:textId="4A963317" w:rsidR="00DB2990" w:rsidRPr="00B551F7" w:rsidRDefault="00DB2990" w:rsidP="00565B16">
            <w:pPr>
              <w:jc w:val="center"/>
              <w:cnfStyle w:val="010000000000" w:firstRow="0" w:lastRow="1" w:firstColumn="0" w:lastColumn="0" w:oddVBand="0" w:evenVBand="0" w:oddHBand="0" w:evenHBand="0" w:firstRowFirstColumn="0" w:firstRowLastColumn="0" w:lastRowFirstColumn="0" w:lastRowLastColumn="0"/>
              <w:rPr>
                <w:i w:val="0"/>
              </w:rPr>
            </w:pPr>
          </w:p>
        </w:tc>
      </w:tr>
    </w:tbl>
    <w:p w14:paraId="5BC89958" w14:textId="1CF1369A" w:rsidR="00671109" w:rsidRDefault="00671109" w:rsidP="00671109"/>
    <w:p w14:paraId="6CC86426" w14:textId="520153A3" w:rsidR="00760334" w:rsidRPr="00671109" w:rsidRDefault="00BC458C" w:rsidP="00FF1003">
      <w:pPr>
        <w:spacing w:line="360" w:lineRule="auto"/>
      </w:pPr>
      <w:r>
        <w:t xml:space="preserve">The above table displays the results for the XRF analysis of </w:t>
      </w:r>
      <w:r w:rsidR="00886CE0">
        <w:t xml:space="preserve">test 3’s wet and dry samples. </w:t>
      </w:r>
      <w:r w:rsidR="00760334">
        <w:t xml:space="preserve">As with test 2 and test 3 there is more </w:t>
      </w:r>
      <w:r w:rsidR="00D85E3F">
        <w:t>iron in the dry sample and more aluminium in the wet. Both due to the respective electrodes corroding.</w:t>
      </w:r>
      <w:r w:rsidR="001F7773">
        <w:t xml:space="preserve"> However, during the process the water is drawn to the outer electrode (cathode) which is made of aluminium</w:t>
      </w:r>
      <w:r w:rsidR="00D02575">
        <w:t xml:space="preserve"> and the solid is drawn to the centre electrode (anode) which is made of steel. This explains why there has consistently been </w:t>
      </w:r>
      <w:r w:rsidR="00FF1003">
        <w:t>higher content of iron and aluminium in the dry and wet samples respectively.</w:t>
      </w:r>
    </w:p>
    <w:p w14:paraId="7D74C80D" w14:textId="77777777" w:rsidR="00671109" w:rsidRDefault="00671109" w:rsidP="00F10AAF">
      <w:pPr>
        <w:spacing w:line="360" w:lineRule="auto"/>
        <w:rPr>
          <w:i/>
          <w:iCs/>
          <w:color w:val="44546A" w:themeColor="text2"/>
          <w:sz w:val="18"/>
          <w:szCs w:val="18"/>
        </w:rPr>
      </w:pPr>
    </w:p>
    <w:p w14:paraId="4B6FB6B9" w14:textId="77777777" w:rsidR="00F717A8" w:rsidRDefault="00F717A8" w:rsidP="00F10AAF">
      <w:pPr>
        <w:spacing w:line="360" w:lineRule="auto"/>
        <w:rPr>
          <w:i/>
          <w:iCs/>
          <w:color w:val="44546A" w:themeColor="text2"/>
          <w:sz w:val="18"/>
          <w:szCs w:val="18"/>
        </w:rPr>
      </w:pPr>
    </w:p>
    <w:p w14:paraId="4C03D983" w14:textId="77777777" w:rsidR="00777140" w:rsidRDefault="00777140" w:rsidP="00F10AAF">
      <w:pPr>
        <w:spacing w:line="360" w:lineRule="auto"/>
        <w:rPr>
          <w:i/>
          <w:iCs/>
          <w:color w:val="44546A" w:themeColor="text2"/>
          <w:sz w:val="18"/>
          <w:szCs w:val="18"/>
        </w:rPr>
      </w:pPr>
    </w:p>
    <w:p w14:paraId="17C1BBB0" w14:textId="77777777" w:rsidR="00F717A8" w:rsidRDefault="00F717A8" w:rsidP="00F10AAF">
      <w:pPr>
        <w:spacing w:line="360" w:lineRule="auto"/>
        <w:rPr>
          <w:i/>
          <w:iCs/>
          <w:color w:val="44546A" w:themeColor="text2"/>
          <w:sz w:val="18"/>
          <w:szCs w:val="18"/>
        </w:rPr>
      </w:pPr>
    </w:p>
    <w:p w14:paraId="7E4A18AA" w14:textId="77777777" w:rsidR="00F717A8" w:rsidRPr="00671109" w:rsidRDefault="00F717A8" w:rsidP="00F10AAF">
      <w:pPr>
        <w:spacing w:line="360" w:lineRule="auto"/>
        <w:rPr>
          <w:iCs/>
          <w:color w:val="44546A" w:themeColor="text2"/>
          <w:sz w:val="18"/>
          <w:szCs w:val="18"/>
        </w:rPr>
      </w:pPr>
    </w:p>
    <w:p w14:paraId="70E5D2FA" w14:textId="79C2676D" w:rsidR="00F717A8" w:rsidRDefault="5DB62041" w:rsidP="00F10AAF">
      <w:pPr>
        <w:pStyle w:val="Heading3"/>
        <w:spacing w:line="360" w:lineRule="auto"/>
      </w:pPr>
      <w:bookmarkStart w:id="1725" w:name="_Toc512850999"/>
      <w:bookmarkStart w:id="1726" w:name="_Toc512851480"/>
      <w:bookmarkStart w:id="1727" w:name="_Toc512854285"/>
      <w:bookmarkStart w:id="1728" w:name="_Toc512855815"/>
      <w:bookmarkStart w:id="1729" w:name="_Toc512857325"/>
      <w:bookmarkStart w:id="1730" w:name="_Toc512863118"/>
      <w:bookmarkStart w:id="1731" w:name="_Toc512948293"/>
      <w:bookmarkStart w:id="1732" w:name="_Toc513036728"/>
      <w:bookmarkStart w:id="1733" w:name="_Toc513121986"/>
      <w:bookmarkStart w:id="1734" w:name="_Toc513194618"/>
      <w:bookmarkStart w:id="1735" w:name="_Toc513227486"/>
      <w:bookmarkStart w:id="1736" w:name="_Toc514758090"/>
      <w:r>
        <w:lastRenderedPageBreak/>
        <w:t>Test 5 (Group)</w:t>
      </w:r>
      <w:bookmarkEnd w:id="1725"/>
      <w:bookmarkEnd w:id="1726"/>
      <w:bookmarkEnd w:id="1727"/>
      <w:bookmarkEnd w:id="1728"/>
      <w:bookmarkEnd w:id="1729"/>
      <w:bookmarkEnd w:id="1730"/>
      <w:bookmarkEnd w:id="1731"/>
      <w:bookmarkEnd w:id="1732"/>
      <w:bookmarkEnd w:id="1733"/>
      <w:bookmarkEnd w:id="1734"/>
      <w:bookmarkEnd w:id="1735"/>
      <w:bookmarkEnd w:id="1736"/>
    </w:p>
    <w:p w14:paraId="3BDBB9AE" w14:textId="77777777" w:rsidR="00F717A8" w:rsidRDefault="00F717A8" w:rsidP="00343D99">
      <w:pPr>
        <w:spacing w:line="240" w:lineRule="auto"/>
      </w:pPr>
      <w:r>
        <w:t>Voltage Cap: 25V</w:t>
      </w:r>
      <w:r>
        <w:tab/>
        <w:t>Current: 1A</w:t>
      </w:r>
      <w:r>
        <w:tab/>
        <w:t>Volume of Slurry: 1100ml</w:t>
      </w:r>
      <w:r>
        <w:tab/>
        <w:t>Date of Sample: 20/04/18</w:t>
      </w:r>
    </w:p>
    <w:p w14:paraId="776F2199" w14:textId="7CAB9DFC" w:rsidR="00F717A8" w:rsidRDefault="00F717A8" w:rsidP="00343D99">
      <w:pPr>
        <w:spacing w:line="240" w:lineRule="auto"/>
      </w:pPr>
      <w:r>
        <w:t>Volume of Charge Water: 0ml</w:t>
      </w:r>
      <w:r>
        <w:tab/>
        <w:t>Gravel Depth: 145mm</w:t>
      </w:r>
      <w:r>
        <w:tab/>
        <w:t xml:space="preserve">Sand Depth: </w:t>
      </w:r>
      <w:r w:rsidR="0084052C">
        <w:t>50</w:t>
      </w:r>
      <w:r>
        <w:t>mm</w:t>
      </w:r>
    </w:p>
    <w:p w14:paraId="7D68DF2B" w14:textId="40C3CB02" w:rsidR="00F717A8" w:rsidRDefault="00F717A8" w:rsidP="5DB62041">
      <w:pPr>
        <w:pStyle w:val="Caption"/>
        <w:rPr>
          <w:i w:val="0"/>
          <w:iCs w:val="0"/>
        </w:rPr>
      </w:pPr>
      <w:bookmarkStart w:id="1737" w:name="_Toc512948171"/>
      <w:bookmarkStart w:id="1738" w:name="_Toc513122066"/>
      <w:bookmarkStart w:id="1739" w:name="_Toc513227589"/>
      <w:bookmarkStart w:id="1740" w:name="_Toc514060335"/>
      <w:bookmarkStart w:id="1741" w:name="_Toc514069511"/>
      <w:bookmarkStart w:id="1742" w:name="_Toc514757975"/>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10</w:t>
      </w:r>
      <w:r w:rsidR="007302E0">
        <w:rPr>
          <w:noProof/>
        </w:rPr>
        <w:fldChar w:fldCharType="end"/>
      </w:r>
      <w:r>
        <w:t xml:space="preserve"> - </w:t>
      </w:r>
      <w:r w:rsidR="00794D72">
        <w:t xml:space="preserve">Week 1 </w:t>
      </w:r>
      <w:r>
        <w:t>Test 5 Results</w:t>
      </w:r>
      <w:bookmarkEnd w:id="1737"/>
      <w:bookmarkEnd w:id="1738"/>
      <w:bookmarkEnd w:id="1739"/>
      <w:bookmarkEnd w:id="1740"/>
      <w:bookmarkEnd w:id="1741"/>
      <w:bookmarkEnd w:id="1742"/>
    </w:p>
    <w:tbl>
      <w:tblPr>
        <w:tblStyle w:val="PlainTable51"/>
        <w:tblW w:w="8792" w:type="dxa"/>
        <w:tblLook w:val="06E0" w:firstRow="1" w:lastRow="1" w:firstColumn="1" w:lastColumn="0" w:noHBand="1" w:noVBand="1"/>
      </w:tblPr>
      <w:tblGrid>
        <w:gridCol w:w="2198"/>
        <w:gridCol w:w="2198"/>
        <w:gridCol w:w="2198"/>
        <w:gridCol w:w="2198"/>
      </w:tblGrid>
      <w:tr w:rsidR="00F717A8" w14:paraId="5152C54D" w14:textId="77777777" w:rsidTr="005357BC">
        <w:trPr>
          <w:cnfStyle w:val="100000000000" w:firstRow="1" w:lastRow="0" w:firstColumn="0" w:lastColumn="0" w:oddVBand="0" w:evenVBand="0" w:oddHBand="0" w:evenHBand="0" w:firstRowFirstColumn="0" w:firstRowLastColumn="0" w:lastRowFirstColumn="0" w:lastRowLastColumn="0"/>
          <w:trHeight w:val="806"/>
        </w:trPr>
        <w:tc>
          <w:tcPr>
            <w:cnfStyle w:val="001000000100" w:firstRow="0" w:lastRow="0" w:firstColumn="1" w:lastColumn="0" w:oddVBand="0" w:evenVBand="0" w:oddHBand="0" w:evenHBand="0" w:firstRowFirstColumn="1" w:firstRowLastColumn="0" w:lastRowFirstColumn="0" w:lastRowLastColumn="0"/>
            <w:tcW w:w="2198" w:type="dxa"/>
          </w:tcPr>
          <w:p w14:paraId="3B4666BD" w14:textId="77777777" w:rsidR="00F717A8" w:rsidRPr="00C7035B" w:rsidRDefault="5DB62041" w:rsidP="5DB62041">
            <w:pPr>
              <w:jc w:val="left"/>
              <w:rPr>
                <w:b/>
                <w:bCs/>
                <w:i w:val="0"/>
                <w:iCs w:val="0"/>
              </w:rPr>
            </w:pPr>
            <w:r w:rsidRPr="5DB62041">
              <w:rPr>
                <w:b/>
                <w:bCs/>
                <w:i w:val="0"/>
                <w:iCs w:val="0"/>
              </w:rPr>
              <w:t>Day</w:t>
            </w:r>
          </w:p>
        </w:tc>
        <w:tc>
          <w:tcPr>
            <w:tcW w:w="2198" w:type="dxa"/>
          </w:tcPr>
          <w:p w14:paraId="16E02CB7"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sidRPr="5DB62041">
              <w:rPr>
                <w:rFonts w:asciiTheme="minorHAnsi" w:hAnsiTheme="minorHAnsi" w:cstheme="minorBidi"/>
                <w:b/>
                <w:bCs/>
                <w:i w:val="0"/>
                <w:iCs w:val="0"/>
              </w:rPr>
              <w:t>Time</w:t>
            </w:r>
          </w:p>
        </w:tc>
        <w:tc>
          <w:tcPr>
            <w:tcW w:w="2198" w:type="dxa"/>
          </w:tcPr>
          <w:p w14:paraId="312029F8"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Time Passed</w:t>
            </w:r>
          </w:p>
          <w:p w14:paraId="39F6DF7E" w14:textId="77777777" w:rsidR="00F717A8" w:rsidRPr="00C7035B"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(Minutes)</w:t>
            </w:r>
          </w:p>
        </w:tc>
        <w:tc>
          <w:tcPr>
            <w:tcW w:w="2198" w:type="dxa"/>
          </w:tcPr>
          <w:p w14:paraId="4EE8BACA" w14:textId="77777777" w:rsidR="00F717A8" w:rsidRPr="00144D09" w:rsidRDefault="5DB62041" w:rsidP="5DB62041">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Volume of Water (ml)</w:t>
            </w:r>
          </w:p>
        </w:tc>
      </w:tr>
      <w:tr w:rsidR="00F717A8" w14:paraId="08225798" w14:textId="77777777" w:rsidTr="005357BC">
        <w:trPr>
          <w:trHeight w:val="268"/>
        </w:trPr>
        <w:tc>
          <w:tcPr>
            <w:cnfStyle w:val="001000000000" w:firstRow="0" w:lastRow="0" w:firstColumn="1" w:lastColumn="0" w:oddVBand="0" w:evenVBand="0" w:oddHBand="0" w:evenHBand="0" w:firstRowFirstColumn="0" w:firstRowLastColumn="0" w:lastRowFirstColumn="0" w:lastRowLastColumn="0"/>
            <w:tcW w:w="2198" w:type="dxa"/>
            <w:vAlign w:val="bottom"/>
          </w:tcPr>
          <w:p w14:paraId="6F6806B8" w14:textId="77777777" w:rsidR="00F717A8" w:rsidRPr="00355217" w:rsidRDefault="5DB62041" w:rsidP="5DB62041">
            <w:pPr>
              <w:jc w:val="center"/>
              <w:rPr>
                <w:i w:val="0"/>
                <w:iCs w:val="0"/>
              </w:rPr>
            </w:pPr>
            <w:r w:rsidRPr="5DB62041">
              <w:rPr>
                <w:i w:val="0"/>
                <w:iCs w:val="0"/>
                <w:color w:val="000000" w:themeColor="text1"/>
              </w:rPr>
              <w:t>Friday</w:t>
            </w:r>
          </w:p>
        </w:tc>
        <w:tc>
          <w:tcPr>
            <w:tcW w:w="2198" w:type="dxa"/>
            <w:tcBorders>
              <w:top w:val="single" w:sz="4" w:space="0" w:color="FFFFFF" w:themeColor="background1" w:themeTint="00" w:themeShade="7F"/>
              <w:bottom w:val="single" w:sz="4" w:space="0" w:color="D0CECE"/>
            </w:tcBorders>
            <w:vAlign w:val="bottom"/>
          </w:tcPr>
          <w:p w14:paraId="04D6A254"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14:27</w:t>
            </w:r>
          </w:p>
        </w:tc>
        <w:tc>
          <w:tcPr>
            <w:tcW w:w="2198" w:type="dxa"/>
            <w:tcBorders>
              <w:top w:val="single" w:sz="4" w:space="0" w:color="FFFFFF" w:themeColor="background1" w:themeTint="00" w:themeShade="7F"/>
              <w:bottom w:val="single" w:sz="4" w:space="0" w:color="D0CECE"/>
            </w:tcBorders>
            <w:vAlign w:val="bottom"/>
          </w:tcPr>
          <w:p w14:paraId="391E3021"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0</w:t>
            </w:r>
          </w:p>
        </w:tc>
        <w:tc>
          <w:tcPr>
            <w:tcW w:w="2198" w:type="dxa"/>
            <w:tcBorders>
              <w:top w:val="single" w:sz="4" w:space="0" w:color="FFFFFF" w:themeColor="background1" w:themeTint="00" w:themeShade="7F"/>
              <w:bottom w:val="single" w:sz="4" w:space="0" w:color="D0CECE"/>
            </w:tcBorders>
            <w:vAlign w:val="bottom"/>
          </w:tcPr>
          <w:p w14:paraId="562943FE"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0</w:t>
            </w:r>
          </w:p>
        </w:tc>
      </w:tr>
      <w:tr w:rsidR="00F717A8" w14:paraId="036FF0CA" w14:textId="77777777" w:rsidTr="005357BC">
        <w:trPr>
          <w:trHeight w:val="268"/>
        </w:trPr>
        <w:tc>
          <w:tcPr>
            <w:cnfStyle w:val="001000000000" w:firstRow="0" w:lastRow="0" w:firstColumn="1" w:lastColumn="0" w:oddVBand="0" w:evenVBand="0" w:oddHBand="0" w:evenHBand="0" w:firstRowFirstColumn="0" w:firstRowLastColumn="0" w:lastRowFirstColumn="0" w:lastRowLastColumn="0"/>
            <w:tcW w:w="2198" w:type="dxa"/>
            <w:tcBorders>
              <w:top w:val="single" w:sz="4" w:space="0" w:color="D9D9D9" w:themeColor="background1" w:themeShade="D9"/>
            </w:tcBorders>
            <w:vAlign w:val="bottom"/>
          </w:tcPr>
          <w:p w14:paraId="28872069" w14:textId="77777777" w:rsidR="00F717A8" w:rsidRPr="00355217" w:rsidRDefault="5DB62041" w:rsidP="5DB62041">
            <w:pPr>
              <w:jc w:val="center"/>
              <w:rPr>
                <w:i w:val="0"/>
                <w:iCs w:val="0"/>
              </w:rPr>
            </w:pPr>
            <w:r w:rsidRPr="5DB62041">
              <w:rPr>
                <w:i w:val="0"/>
                <w:iCs w:val="0"/>
                <w:color w:val="000000" w:themeColor="text1"/>
              </w:rPr>
              <w:t> </w:t>
            </w:r>
          </w:p>
        </w:tc>
        <w:tc>
          <w:tcPr>
            <w:tcW w:w="2198" w:type="dxa"/>
            <w:tcBorders>
              <w:top w:val="single" w:sz="4" w:space="0" w:color="D9D9D9" w:themeColor="background1" w:themeShade="D9"/>
              <w:bottom w:val="single" w:sz="4" w:space="0" w:color="D0CECE"/>
            </w:tcBorders>
            <w:vAlign w:val="bottom"/>
          </w:tcPr>
          <w:p w14:paraId="62F32CD7"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14:43</w:t>
            </w:r>
          </w:p>
        </w:tc>
        <w:tc>
          <w:tcPr>
            <w:tcW w:w="2198" w:type="dxa"/>
            <w:tcBorders>
              <w:top w:val="single" w:sz="4" w:space="0" w:color="D9D9D9" w:themeColor="background1" w:themeShade="D9"/>
              <w:bottom w:val="single" w:sz="4" w:space="0" w:color="D0CECE"/>
            </w:tcBorders>
            <w:vAlign w:val="bottom"/>
          </w:tcPr>
          <w:p w14:paraId="260C2600"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16</w:t>
            </w:r>
          </w:p>
        </w:tc>
        <w:tc>
          <w:tcPr>
            <w:tcW w:w="2198" w:type="dxa"/>
            <w:tcBorders>
              <w:top w:val="single" w:sz="4" w:space="0" w:color="D9D9D9" w:themeColor="background1" w:themeShade="D9"/>
              <w:bottom w:val="single" w:sz="4" w:space="0" w:color="D0CECE"/>
            </w:tcBorders>
            <w:vAlign w:val="bottom"/>
          </w:tcPr>
          <w:p w14:paraId="3B1A8513"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52</w:t>
            </w:r>
          </w:p>
        </w:tc>
      </w:tr>
      <w:tr w:rsidR="00F717A8" w14:paraId="0AE2D494" w14:textId="77777777" w:rsidTr="005357BC">
        <w:trPr>
          <w:trHeight w:val="268"/>
        </w:trPr>
        <w:tc>
          <w:tcPr>
            <w:cnfStyle w:val="001000000000" w:firstRow="0" w:lastRow="0" w:firstColumn="1" w:lastColumn="0" w:oddVBand="0" w:evenVBand="0" w:oddHBand="0" w:evenHBand="0" w:firstRowFirstColumn="0" w:firstRowLastColumn="0" w:lastRowFirstColumn="0" w:lastRowLastColumn="0"/>
            <w:tcW w:w="2198" w:type="dxa"/>
            <w:vAlign w:val="bottom"/>
          </w:tcPr>
          <w:p w14:paraId="78752269" w14:textId="77777777" w:rsidR="00F717A8" w:rsidRPr="00355217" w:rsidRDefault="5DB62041" w:rsidP="5DB62041">
            <w:pPr>
              <w:jc w:val="center"/>
              <w:rPr>
                <w:i w:val="0"/>
                <w:iCs w:val="0"/>
              </w:rPr>
            </w:pPr>
            <w:r w:rsidRPr="5DB62041">
              <w:rPr>
                <w:i w:val="0"/>
                <w:iCs w:val="0"/>
                <w:color w:val="000000" w:themeColor="text1"/>
              </w:rPr>
              <w:t> </w:t>
            </w:r>
          </w:p>
        </w:tc>
        <w:tc>
          <w:tcPr>
            <w:tcW w:w="2198" w:type="dxa"/>
            <w:tcBorders>
              <w:top w:val="single" w:sz="4" w:space="0" w:color="D0CECE"/>
              <w:bottom w:val="single" w:sz="4" w:space="0" w:color="D0CECE"/>
            </w:tcBorders>
            <w:vAlign w:val="bottom"/>
          </w:tcPr>
          <w:p w14:paraId="40B61CB7"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15:03</w:t>
            </w:r>
          </w:p>
        </w:tc>
        <w:tc>
          <w:tcPr>
            <w:tcW w:w="2198" w:type="dxa"/>
            <w:tcBorders>
              <w:top w:val="single" w:sz="4" w:space="0" w:color="D0CECE"/>
              <w:bottom w:val="single" w:sz="4" w:space="0" w:color="D0CECE"/>
            </w:tcBorders>
            <w:vAlign w:val="bottom"/>
          </w:tcPr>
          <w:p w14:paraId="25787B03"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36</w:t>
            </w:r>
          </w:p>
        </w:tc>
        <w:tc>
          <w:tcPr>
            <w:tcW w:w="2198" w:type="dxa"/>
            <w:tcBorders>
              <w:top w:val="single" w:sz="4" w:space="0" w:color="D0CECE"/>
              <w:bottom w:val="single" w:sz="4" w:space="0" w:color="D0CECE"/>
            </w:tcBorders>
            <w:vAlign w:val="bottom"/>
          </w:tcPr>
          <w:p w14:paraId="1A13F676"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112</w:t>
            </w:r>
          </w:p>
        </w:tc>
      </w:tr>
      <w:tr w:rsidR="00F717A8" w14:paraId="66333736" w14:textId="77777777" w:rsidTr="005357BC">
        <w:trPr>
          <w:trHeight w:val="268"/>
        </w:trPr>
        <w:tc>
          <w:tcPr>
            <w:cnfStyle w:val="001000000000" w:firstRow="0" w:lastRow="0" w:firstColumn="1" w:lastColumn="0" w:oddVBand="0" w:evenVBand="0" w:oddHBand="0" w:evenHBand="0" w:firstRowFirstColumn="0" w:firstRowLastColumn="0" w:lastRowFirstColumn="0" w:lastRowLastColumn="0"/>
            <w:tcW w:w="2198" w:type="dxa"/>
            <w:vAlign w:val="bottom"/>
          </w:tcPr>
          <w:p w14:paraId="3B01DEB9" w14:textId="77777777" w:rsidR="00F717A8" w:rsidRPr="00355217" w:rsidRDefault="5DB62041" w:rsidP="5DB62041">
            <w:pPr>
              <w:jc w:val="center"/>
              <w:rPr>
                <w:i w:val="0"/>
                <w:iCs w:val="0"/>
              </w:rPr>
            </w:pPr>
            <w:r w:rsidRPr="5DB62041">
              <w:rPr>
                <w:i w:val="0"/>
                <w:iCs w:val="0"/>
                <w:color w:val="000000" w:themeColor="text1"/>
              </w:rPr>
              <w:t> </w:t>
            </w:r>
          </w:p>
        </w:tc>
        <w:tc>
          <w:tcPr>
            <w:tcW w:w="2198" w:type="dxa"/>
            <w:tcBorders>
              <w:top w:val="single" w:sz="4" w:space="0" w:color="D0CECE"/>
              <w:bottom w:val="single" w:sz="4" w:space="0" w:color="D0CECE"/>
            </w:tcBorders>
            <w:vAlign w:val="bottom"/>
          </w:tcPr>
          <w:p w14:paraId="51CA3872"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15:34</w:t>
            </w:r>
          </w:p>
        </w:tc>
        <w:tc>
          <w:tcPr>
            <w:tcW w:w="2198" w:type="dxa"/>
            <w:tcBorders>
              <w:top w:val="single" w:sz="4" w:space="0" w:color="D0CECE"/>
              <w:bottom w:val="single" w:sz="4" w:space="0" w:color="D0CECE"/>
            </w:tcBorders>
            <w:vAlign w:val="bottom"/>
          </w:tcPr>
          <w:p w14:paraId="55E45411"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67</w:t>
            </w:r>
          </w:p>
        </w:tc>
        <w:tc>
          <w:tcPr>
            <w:tcW w:w="2198" w:type="dxa"/>
            <w:tcBorders>
              <w:top w:val="single" w:sz="4" w:space="0" w:color="D0CECE"/>
              <w:bottom w:val="single" w:sz="4" w:space="0" w:color="D0CECE"/>
            </w:tcBorders>
            <w:vAlign w:val="bottom"/>
          </w:tcPr>
          <w:p w14:paraId="3379E42C"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118</w:t>
            </w:r>
          </w:p>
        </w:tc>
      </w:tr>
      <w:tr w:rsidR="00F717A8" w14:paraId="049F9698" w14:textId="77777777" w:rsidTr="005357BC">
        <w:trPr>
          <w:trHeight w:val="268"/>
        </w:trPr>
        <w:tc>
          <w:tcPr>
            <w:cnfStyle w:val="001000000000" w:firstRow="0" w:lastRow="0" w:firstColumn="1" w:lastColumn="0" w:oddVBand="0" w:evenVBand="0" w:oddHBand="0" w:evenHBand="0" w:firstRowFirstColumn="0" w:firstRowLastColumn="0" w:lastRowFirstColumn="0" w:lastRowLastColumn="0"/>
            <w:tcW w:w="2198" w:type="dxa"/>
            <w:vAlign w:val="bottom"/>
          </w:tcPr>
          <w:p w14:paraId="55D9FA8B" w14:textId="77777777" w:rsidR="00F717A8" w:rsidRPr="00355217" w:rsidRDefault="5DB62041" w:rsidP="5DB62041">
            <w:pPr>
              <w:jc w:val="center"/>
              <w:rPr>
                <w:i w:val="0"/>
                <w:iCs w:val="0"/>
                <w:color w:val="000000" w:themeColor="text1"/>
              </w:rPr>
            </w:pPr>
            <w:r w:rsidRPr="5DB62041">
              <w:rPr>
                <w:i w:val="0"/>
                <w:iCs w:val="0"/>
                <w:color w:val="000000" w:themeColor="text1"/>
              </w:rPr>
              <w:t> </w:t>
            </w:r>
          </w:p>
        </w:tc>
        <w:tc>
          <w:tcPr>
            <w:tcW w:w="2198" w:type="dxa"/>
            <w:tcBorders>
              <w:top w:val="single" w:sz="4" w:space="0" w:color="D0CECE"/>
              <w:bottom w:val="single" w:sz="4" w:space="0" w:color="D0CECE"/>
            </w:tcBorders>
            <w:vAlign w:val="bottom"/>
          </w:tcPr>
          <w:p w14:paraId="266D7DDD"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15:50</w:t>
            </w:r>
          </w:p>
        </w:tc>
        <w:tc>
          <w:tcPr>
            <w:tcW w:w="2198" w:type="dxa"/>
            <w:tcBorders>
              <w:top w:val="single" w:sz="4" w:space="0" w:color="D0CECE"/>
              <w:bottom w:val="single" w:sz="4" w:space="0" w:color="D0CECE"/>
            </w:tcBorders>
            <w:vAlign w:val="bottom"/>
          </w:tcPr>
          <w:p w14:paraId="5182592E"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83</w:t>
            </w:r>
          </w:p>
        </w:tc>
        <w:tc>
          <w:tcPr>
            <w:tcW w:w="2198" w:type="dxa"/>
            <w:tcBorders>
              <w:top w:val="single" w:sz="4" w:space="0" w:color="D0CECE"/>
              <w:bottom w:val="single" w:sz="4" w:space="0" w:color="D0CECE"/>
            </w:tcBorders>
            <w:vAlign w:val="bottom"/>
          </w:tcPr>
          <w:p w14:paraId="10A42802"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118</w:t>
            </w:r>
          </w:p>
        </w:tc>
      </w:tr>
      <w:tr w:rsidR="00F717A8" w14:paraId="4F63D512" w14:textId="77777777" w:rsidTr="005357BC">
        <w:trPr>
          <w:trHeight w:val="268"/>
        </w:trPr>
        <w:tc>
          <w:tcPr>
            <w:cnfStyle w:val="001000000000" w:firstRow="0" w:lastRow="0" w:firstColumn="1" w:lastColumn="0" w:oddVBand="0" w:evenVBand="0" w:oddHBand="0" w:evenHBand="0" w:firstRowFirstColumn="0" w:firstRowLastColumn="0" w:lastRowFirstColumn="0" w:lastRowLastColumn="0"/>
            <w:tcW w:w="2198" w:type="dxa"/>
            <w:vAlign w:val="bottom"/>
          </w:tcPr>
          <w:p w14:paraId="7960EBBB" w14:textId="77777777" w:rsidR="00F717A8" w:rsidRPr="00355217" w:rsidRDefault="5DB62041" w:rsidP="5DB62041">
            <w:pPr>
              <w:jc w:val="center"/>
              <w:rPr>
                <w:i w:val="0"/>
                <w:iCs w:val="0"/>
                <w:color w:val="000000" w:themeColor="text1"/>
              </w:rPr>
            </w:pPr>
            <w:r w:rsidRPr="5DB62041">
              <w:rPr>
                <w:i w:val="0"/>
                <w:iCs w:val="0"/>
                <w:color w:val="000000" w:themeColor="text1"/>
              </w:rPr>
              <w:t> </w:t>
            </w:r>
          </w:p>
        </w:tc>
        <w:tc>
          <w:tcPr>
            <w:tcW w:w="2198" w:type="dxa"/>
            <w:tcBorders>
              <w:top w:val="single" w:sz="4" w:space="0" w:color="D0CECE"/>
              <w:bottom w:val="single" w:sz="4" w:space="0" w:color="D0CECE"/>
            </w:tcBorders>
            <w:vAlign w:val="bottom"/>
          </w:tcPr>
          <w:p w14:paraId="16404CB6"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15:58</w:t>
            </w:r>
          </w:p>
        </w:tc>
        <w:tc>
          <w:tcPr>
            <w:tcW w:w="2198" w:type="dxa"/>
            <w:tcBorders>
              <w:top w:val="single" w:sz="4" w:space="0" w:color="D0CECE"/>
              <w:bottom w:val="single" w:sz="4" w:space="0" w:color="D0CECE"/>
            </w:tcBorders>
            <w:vAlign w:val="bottom"/>
          </w:tcPr>
          <w:p w14:paraId="3BCBAB9F"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91</w:t>
            </w:r>
          </w:p>
        </w:tc>
        <w:tc>
          <w:tcPr>
            <w:tcW w:w="2198" w:type="dxa"/>
            <w:tcBorders>
              <w:top w:val="single" w:sz="4" w:space="0" w:color="D0CECE"/>
              <w:bottom w:val="single" w:sz="4" w:space="0" w:color="D0CECE"/>
            </w:tcBorders>
            <w:vAlign w:val="bottom"/>
          </w:tcPr>
          <w:p w14:paraId="0F83D3DF" w14:textId="77777777" w:rsidR="00F717A8" w:rsidRPr="0099350A" w:rsidRDefault="5DB62041" w:rsidP="5DB62041">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5DB62041">
              <w:rPr>
                <w:rFonts w:ascii="Calibri" w:hAnsi="Calibri" w:cs="Calibri"/>
                <w:color w:val="000000" w:themeColor="text1"/>
              </w:rPr>
              <w:t>122</w:t>
            </w:r>
          </w:p>
        </w:tc>
      </w:tr>
      <w:tr w:rsidR="00F717A8" w14:paraId="6CCDF244" w14:textId="77777777" w:rsidTr="005357BC">
        <w:trPr>
          <w:trHeight w:val="59"/>
        </w:trPr>
        <w:tc>
          <w:tcPr>
            <w:cnfStyle w:val="001000000000" w:firstRow="0" w:lastRow="0" w:firstColumn="1" w:lastColumn="0" w:oddVBand="0" w:evenVBand="0" w:oddHBand="0" w:evenHBand="0" w:firstRowFirstColumn="0" w:firstRowLastColumn="0" w:lastRowFirstColumn="0" w:lastRowLastColumn="0"/>
            <w:tcW w:w="2198" w:type="dxa"/>
            <w:vAlign w:val="bottom"/>
          </w:tcPr>
          <w:p w14:paraId="43F2032F" w14:textId="77777777" w:rsidR="00F717A8" w:rsidRPr="00355217" w:rsidRDefault="5DB62041" w:rsidP="5DB62041">
            <w:pPr>
              <w:jc w:val="center"/>
              <w:rPr>
                <w:i w:val="0"/>
                <w:iCs w:val="0"/>
              </w:rPr>
            </w:pPr>
            <w:r w:rsidRPr="5DB62041">
              <w:rPr>
                <w:i w:val="0"/>
                <w:iCs w:val="0"/>
                <w:color w:val="000000" w:themeColor="text1"/>
              </w:rPr>
              <w:t> </w:t>
            </w:r>
          </w:p>
        </w:tc>
        <w:tc>
          <w:tcPr>
            <w:tcW w:w="2198" w:type="dxa"/>
            <w:tcBorders>
              <w:top w:val="single" w:sz="4" w:space="0" w:color="D0CECE"/>
              <w:bottom w:val="single" w:sz="4" w:space="0" w:color="D0CECE"/>
            </w:tcBorders>
            <w:vAlign w:val="bottom"/>
          </w:tcPr>
          <w:p w14:paraId="3670EE47"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15:18</w:t>
            </w:r>
          </w:p>
        </w:tc>
        <w:tc>
          <w:tcPr>
            <w:tcW w:w="2198" w:type="dxa"/>
            <w:tcBorders>
              <w:top w:val="single" w:sz="4" w:space="0" w:color="D0CECE"/>
              <w:bottom w:val="single" w:sz="4" w:space="0" w:color="D0CECE"/>
            </w:tcBorders>
            <w:vAlign w:val="bottom"/>
          </w:tcPr>
          <w:p w14:paraId="2571E938"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111</w:t>
            </w:r>
          </w:p>
        </w:tc>
        <w:tc>
          <w:tcPr>
            <w:tcW w:w="2198" w:type="dxa"/>
            <w:tcBorders>
              <w:top w:val="single" w:sz="4" w:space="0" w:color="D0CECE"/>
              <w:bottom w:val="single" w:sz="4" w:space="0" w:color="D0CECE"/>
            </w:tcBorders>
            <w:vAlign w:val="bottom"/>
          </w:tcPr>
          <w:p w14:paraId="1E0CD181"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122</w:t>
            </w:r>
          </w:p>
        </w:tc>
      </w:tr>
      <w:tr w:rsidR="00F717A8" w14:paraId="1B419397" w14:textId="77777777" w:rsidTr="005357BC">
        <w:trPr>
          <w:trHeight w:val="255"/>
        </w:trPr>
        <w:tc>
          <w:tcPr>
            <w:cnfStyle w:val="001000000000" w:firstRow="0" w:lastRow="0" w:firstColumn="1" w:lastColumn="0" w:oddVBand="0" w:evenVBand="0" w:oddHBand="0" w:evenHBand="0" w:firstRowFirstColumn="0" w:firstRowLastColumn="0" w:lastRowFirstColumn="0" w:lastRowLastColumn="0"/>
            <w:tcW w:w="2198" w:type="dxa"/>
            <w:tcBorders>
              <w:bottom w:val="single" w:sz="4" w:space="0" w:color="FFFFFF" w:themeColor="background1" w:themeTint="00" w:themeShade="7F"/>
            </w:tcBorders>
            <w:vAlign w:val="bottom"/>
          </w:tcPr>
          <w:p w14:paraId="33D40195" w14:textId="77777777" w:rsidR="00F717A8" w:rsidRPr="00355217" w:rsidRDefault="00F717A8" w:rsidP="00F717A8">
            <w:pPr>
              <w:jc w:val="center"/>
              <w:rPr>
                <w:rFonts w:cstheme="majorHAnsi"/>
                <w:i w:val="0"/>
                <w:szCs w:val="26"/>
              </w:rPr>
            </w:pPr>
          </w:p>
        </w:tc>
        <w:tc>
          <w:tcPr>
            <w:tcW w:w="2198" w:type="dxa"/>
            <w:tcBorders>
              <w:top w:val="single" w:sz="4" w:space="0" w:color="D0CECE"/>
              <w:bottom w:val="single" w:sz="4" w:space="0" w:color="FFFFFF" w:themeColor="background1" w:themeTint="00" w:themeShade="7F"/>
            </w:tcBorders>
            <w:vAlign w:val="bottom"/>
          </w:tcPr>
          <w:p w14:paraId="674D73BD"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rsidRPr="5DB62041">
              <w:rPr>
                <w:rFonts w:ascii="Calibri" w:hAnsi="Calibri" w:cs="Calibri"/>
                <w:color w:val="000000" w:themeColor="text1"/>
              </w:rPr>
              <w:t>15:28</w:t>
            </w:r>
          </w:p>
        </w:tc>
        <w:tc>
          <w:tcPr>
            <w:tcW w:w="2198" w:type="dxa"/>
            <w:tcBorders>
              <w:top w:val="single" w:sz="4" w:space="0" w:color="D0CECE"/>
              <w:bottom w:val="single" w:sz="4" w:space="0" w:color="FFFFFF" w:themeColor="background1" w:themeTint="00" w:themeShade="7F"/>
            </w:tcBorders>
            <w:vAlign w:val="bottom"/>
          </w:tcPr>
          <w:p w14:paraId="215E05DC"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121</w:t>
            </w:r>
          </w:p>
        </w:tc>
        <w:tc>
          <w:tcPr>
            <w:tcW w:w="2198" w:type="dxa"/>
            <w:tcBorders>
              <w:top w:val="single" w:sz="4" w:space="0" w:color="D0CECE"/>
              <w:bottom w:val="single" w:sz="4" w:space="0" w:color="FFFFFF" w:themeColor="background1" w:themeTint="00" w:themeShade="7F"/>
            </w:tcBorders>
            <w:vAlign w:val="bottom"/>
          </w:tcPr>
          <w:p w14:paraId="2F13877D" w14:textId="77777777" w:rsidR="00F717A8" w:rsidRPr="0099350A" w:rsidRDefault="5DB62041" w:rsidP="00F717A8">
            <w:pPr>
              <w:jc w:val="center"/>
              <w:cnfStyle w:val="000000000000" w:firstRow="0" w:lastRow="0" w:firstColumn="0" w:lastColumn="0" w:oddVBand="0" w:evenVBand="0" w:oddHBand="0" w:evenHBand="0" w:firstRowFirstColumn="0" w:firstRowLastColumn="0" w:lastRowFirstColumn="0" w:lastRowLastColumn="0"/>
            </w:pPr>
            <w:r>
              <w:t>125</w:t>
            </w:r>
          </w:p>
        </w:tc>
      </w:tr>
      <w:tr w:rsidR="00F717A8" w14:paraId="2ACA2511" w14:textId="77777777" w:rsidTr="005357BC">
        <w:trPr>
          <w:cnfStyle w:val="010000000000" w:firstRow="0" w:lastRow="1" w:firstColumn="0" w:lastColumn="0" w:oddVBand="0" w:evenVBand="0" w:oddHBand="0" w:evenHBand="0" w:firstRowFirstColumn="0" w:firstRowLastColumn="0" w:lastRowFirstColumn="0" w:lastRowLastColumn="0"/>
          <w:trHeight w:val="268"/>
        </w:trPr>
        <w:tc>
          <w:tcPr>
            <w:cnfStyle w:val="001000000001" w:firstRow="0" w:lastRow="0" w:firstColumn="1" w:lastColumn="0" w:oddVBand="0" w:evenVBand="0" w:oddHBand="0" w:evenHBand="0" w:firstRowFirstColumn="0" w:firstRowLastColumn="0" w:lastRowFirstColumn="1" w:lastRowLastColumn="0"/>
            <w:tcW w:w="2198" w:type="dxa"/>
            <w:tcBorders>
              <w:bottom w:val="single" w:sz="4" w:space="0" w:color="FFFFFF" w:themeColor="background1" w:themeTint="00" w:themeShade="7F"/>
            </w:tcBorders>
          </w:tcPr>
          <w:p w14:paraId="3DC7BEC7" w14:textId="77777777" w:rsidR="00F717A8" w:rsidRPr="003412A1" w:rsidRDefault="5DB62041" w:rsidP="5DB62041">
            <w:pPr>
              <w:jc w:val="center"/>
              <w:rPr>
                <w:i w:val="0"/>
                <w:iCs w:val="0"/>
              </w:rPr>
            </w:pPr>
            <w:r w:rsidRPr="5DB62041">
              <w:rPr>
                <w:i w:val="0"/>
                <w:iCs w:val="0"/>
              </w:rPr>
              <w:t>Monday</w:t>
            </w:r>
          </w:p>
        </w:tc>
        <w:tc>
          <w:tcPr>
            <w:tcW w:w="2198" w:type="dxa"/>
            <w:tcBorders>
              <w:bottom w:val="single" w:sz="4" w:space="0" w:color="FFFFFF" w:themeColor="background1" w:themeTint="00" w:themeShade="7F"/>
            </w:tcBorders>
          </w:tcPr>
          <w:p w14:paraId="32EEB79A" w14:textId="77777777" w:rsidR="00F717A8" w:rsidRPr="003412A1" w:rsidRDefault="5DB62041" w:rsidP="5DB62041">
            <w:pPr>
              <w:jc w:val="center"/>
              <w:cnfStyle w:val="010000000000" w:firstRow="0" w:lastRow="1" w:firstColumn="0" w:lastColumn="0" w:oddVBand="0" w:evenVBand="0" w:oddHBand="0" w:evenHBand="0" w:firstRowFirstColumn="0" w:firstRowLastColumn="0" w:lastRowFirstColumn="0" w:lastRowLastColumn="0"/>
              <w:rPr>
                <w:rFonts w:asciiTheme="minorHAnsi" w:hAnsiTheme="minorHAnsi" w:cstheme="minorBidi"/>
                <w:i w:val="0"/>
                <w:iCs w:val="0"/>
                <w:sz w:val="22"/>
              </w:rPr>
            </w:pPr>
            <w:r w:rsidRPr="5DB62041">
              <w:rPr>
                <w:rFonts w:asciiTheme="minorHAnsi" w:hAnsiTheme="minorHAnsi" w:cstheme="minorBidi"/>
                <w:i w:val="0"/>
                <w:iCs w:val="0"/>
                <w:sz w:val="22"/>
              </w:rPr>
              <w:t>10:00</w:t>
            </w:r>
          </w:p>
        </w:tc>
        <w:tc>
          <w:tcPr>
            <w:tcW w:w="2198" w:type="dxa"/>
            <w:tcBorders>
              <w:bottom w:val="single" w:sz="4" w:space="0" w:color="FFFFFF" w:themeColor="background1" w:themeTint="00" w:themeShade="7F"/>
            </w:tcBorders>
          </w:tcPr>
          <w:p w14:paraId="0B066A96" w14:textId="77777777" w:rsidR="00F717A8" w:rsidRPr="003412A1" w:rsidRDefault="5DB62041" w:rsidP="5DB62041">
            <w:pPr>
              <w:jc w:val="center"/>
              <w:cnfStyle w:val="010000000000" w:firstRow="0" w:lastRow="1" w:firstColumn="0" w:lastColumn="0" w:oddVBand="0" w:evenVBand="0" w:oddHBand="0" w:evenHBand="0" w:firstRowFirstColumn="0" w:firstRowLastColumn="0" w:lastRowFirstColumn="0" w:lastRowLastColumn="0"/>
              <w:rPr>
                <w:rFonts w:asciiTheme="minorHAnsi" w:hAnsiTheme="minorHAnsi" w:cstheme="minorBidi"/>
                <w:i w:val="0"/>
                <w:iCs w:val="0"/>
                <w:sz w:val="22"/>
              </w:rPr>
            </w:pPr>
            <w:r w:rsidRPr="5DB62041">
              <w:rPr>
                <w:rFonts w:asciiTheme="minorHAnsi" w:hAnsiTheme="minorHAnsi" w:cstheme="minorBidi"/>
                <w:i w:val="0"/>
                <w:iCs w:val="0"/>
                <w:sz w:val="22"/>
              </w:rPr>
              <w:t>4113</w:t>
            </w:r>
          </w:p>
        </w:tc>
        <w:tc>
          <w:tcPr>
            <w:tcW w:w="2198" w:type="dxa"/>
            <w:tcBorders>
              <w:bottom w:val="single" w:sz="4" w:space="0" w:color="FFFFFF" w:themeColor="background1" w:themeTint="00" w:themeShade="7F"/>
            </w:tcBorders>
          </w:tcPr>
          <w:p w14:paraId="1033B597" w14:textId="77777777" w:rsidR="00F717A8" w:rsidRPr="003412A1" w:rsidRDefault="5DB62041" w:rsidP="5DB62041">
            <w:pPr>
              <w:jc w:val="center"/>
              <w:cnfStyle w:val="010000000000" w:firstRow="0" w:lastRow="1" w:firstColumn="0" w:lastColumn="0" w:oddVBand="0" w:evenVBand="0" w:oddHBand="0" w:evenHBand="0" w:firstRowFirstColumn="0" w:firstRowLastColumn="0" w:lastRowFirstColumn="0" w:lastRowLastColumn="0"/>
              <w:rPr>
                <w:rFonts w:asciiTheme="minorHAnsi" w:hAnsiTheme="minorHAnsi" w:cstheme="minorBidi"/>
                <w:i w:val="0"/>
                <w:iCs w:val="0"/>
                <w:sz w:val="22"/>
              </w:rPr>
            </w:pPr>
            <w:r w:rsidRPr="5DB62041">
              <w:rPr>
                <w:rFonts w:asciiTheme="minorHAnsi" w:hAnsiTheme="minorHAnsi" w:cstheme="minorBidi"/>
                <w:i w:val="0"/>
                <w:iCs w:val="0"/>
                <w:sz w:val="22"/>
              </w:rPr>
              <w:t>400</w:t>
            </w:r>
          </w:p>
        </w:tc>
      </w:tr>
    </w:tbl>
    <w:p w14:paraId="770DD964" w14:textId="77777777" w:rsidR="00343D99" w:rsidRDefault="00343D99" w:rsidP="00343D99">
      <w:pPr>
        <w:spacing w:line="240" w:lineRule="auto"/>
      </w:pPr>
    </w:p>
    <w:p w14:paraId="27FCD465" w14:textId="3C35CD32" w:rsidR="00F717A8" w:rsidRDefault="00F717A8" w:rsidP="00343D99">
      <w:pPr>
        <w:spacing w:line="240" w:lineRule="auto"/>
      </w:pPr>
      <w:r>
        <w:t>End Voltage: 25V</w:t>
      </w:r>
      <w:r>
        <w:tab/>
        <w:t>End Current: 0.06A</w:t>
      </w:r>
      <w:r>
        <w:tab/>
      </w:r>
    </w:p>
    <w:p w14:paraId="296CEAA7" w14:textId="6959D68C" w:rsidR="00F717A8" w:rsidRDefault="00F717A8" w:rsidP="00343D99">
      <w:pPr>
        <w:spacing w:line="240" w:lineRule="auto"/>
      </w:pPr>
      <w:r>
        <w:t xml:space="preserve">PH at Anode: 8 </w:t>
      </w:r>
      <w:r>
        <w:tab/>
      </w:r>
      <w:r>
        <w:tab/>
        <w:t>PH at Cathode: 6.8</w:t>
      </w:r>
      <w:r>
        <w:tab/>
        <w:t>Volume in Condensation bag: 10ml</w:t>
      </w:r>
    </w:p>
    <w:p w14:paraId="3688B790" w14:textId="77777777" w:rsidR="00343D99" w:rsidRDefault="00343D99" w:rsidP="00343D99">
      <w:pPr>
        <w:spacing w:line="240" w:lineRule="auto"/>
      </w:pPr>
    </w:p>
    <w:p w14:paraId="5272D8D7" w14:textId="77777777" w:rsidR="00F717A8" w:rsidRDefault="00F717A8" w:rsidP="00F10AAF">
      <w:pPr>
        <w:spacing w:line="360" w:lineRule="auto"/>
      </w:pPr>
      <w:r>
        <w:rPr>
          <w:noProof/>
          <w:lang w:eastAsia="en-GB"/>
        </w:rPr>
        <w:drawing>
          <wp:inline distT="0" distB="0" distL="0" distR="0" wp14:anchorId="61B398A5" wp14:editId="65399F11">
            <wp:extent cx="5518298" cy="3293493"/>
            <wp:effectExtent l="0" t="0" r="6350" b="2540"/>
            <wp:docPr id="36" name="Chart 3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6F66166-BAE7-4ADA-85E0-B41BF3A044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3"/>
              </a:graphicData>
            </a:graphic>
          </wp:inline>
        </w:drawing>
      </w:r>
    </w:p>
    <w:p w14:paraId="1AF59796" w14:textId="5C480981" w:rsidR="00F717A8" w:rsidRDefault="00F717A8" w:rsidP="00F10AAF">
      <w:pPr>
        <w:pStyle w:val="Caption"/>
        <w:spacing w:line="360" w:lineRule="auto"/>
      </w:pPr>
      <w:bookmarkStart w:id="1743" w:name="_Toc512854237"/>
      <w:bookmarkStart w:id="1744" w:name="_Toc512855765"/>
      <w:bookmarkStart w:id="1745" w:name="_Toc512857273"/>
      <w:bookmarkStart w:id="1746" w:name="_Toc512948224"/>
      <w:bookmarkStart w:id="1747" w:name="_Toc513122054"/>
      <w:bookmarkStart w:id="1748" w:name="_Toc513194547"/>
      <w:bookmarkStart w:id="1749" w:name="_Toc513195034"/>
      <w:bookmarkStart w:id="1750" w:name="_Toc513227572"/>
      <w:bookmarkStart w:id="1751" w:name="_Toc514069614"/>
      <w:bookmarkStart w:id="1752" w:name="_Toc514757933"/>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90</w:t>
      </w:r>
      <w:r w:rsidR="007302E0">
        <w:rPr>
          <w:noProof/>
        </w:rPr>
        <w:fldChar w:fldCharType="end"/>
      </w:r>
      <w:r>
        <w:t xml:space="preserve"> </w:t>
      </w:r>
      <w:r w:rsidR="00794D72">
        <w:t>– Week 1</w:t>
      </w:r>
      <w:r>
        <w:t xml:space="preserve"> Test 5 Graph</w:t>
      </w:r>
      <w:bookmarkEnd w:id="1743"/>
      <w:bookmarkEnd w:id="1744"/>
      <w:bookmarkEnd w:id="1745"/>
      <w:bookmarkEnd w:id="1746"/>
      <w:bookmarkEnd w:id="1747"/>
      <w:bookmarkEnd w:id="1748"/>
      <w:bookmarkEnd w:id="1749"/>
      <w:bookmarkEnd w:id="1750"/>
      <w:bookmarkEnd w:id="1751"/>
      <w:bookmarkEnd w:id="1752"/>
    </w:p>
    <w:p w14:paraId="5312CDFB" w14:textId="77777777" w:rsidR="00F717A8" w:rsidRPr="007757CA" w:rsidRDefault="00F717A8" w:rsidP="00F10AAF">
      <w:pPr>
        <w:spacing w:line="360" w:lineRule="auto"/>
        <w:rPr>
          <w:color w:val="000000" w:themeColor="text1"/>
        </w:rPr>
      </w:pPr>
      <w:r>
        <w:lastRenderedPageBreak/>
        <w:t>The fifth test was ran for 68 and a half hours using the sample collected on the 16</w:t>
      </w:r>
      <w:r w:rsidRPr="0099350A">
        <w:rPr>
          <w:vertAlign w:val="superscript"/>
        </w:rPr>
        <w:t>th</w:t>
      </w:r>
      <w:r>
        <w:t xml:space="preserve"> April. By this point, the same is 4 days old and has been disposed of due to the gases being generated. </w:t>
      </w:r>
      <w:r>
        <w:br/>
        <w:t xml:space="preserve">Again, the system was not charged with water as the previous results produced suggested that there was no need. The current was reduced to 1A and the test was extended from the </w:t>
      </w:r>
      <w:r>
        <w:rPr>
          <w:rFonts w:ascii="Arial" w:hAnsi="Arial" w:cs="Arial"/>
          <w:color w:val="545454"/>
          <w:shd w:val="clear" w:color="auto" w:fill="FFFFFF"/>
        </w:rPr>
        <w:t>~</w:t>
      </w:r>
      <w:r w:rsidRPr="15E7C769">
        <w:rPr>
          <w:color w:val="000000" w:themeColor="text1"/>
          <w:shd w:val="clear" w:color="auto" w:fill="FFFFFF"/>
        </w:rPr>
        <w:t>22 hour period up to 68 hours. This was done to observe the behavioural changes when the reactor is operated over an extended period of time.</w:t>
      </w:r>
    </w:p>
    <w:p w14:paraId="1375023C" w14:textId="78DC6A25" w:rsidR="00F717A8" w:rsidRDefault="5DB62041" w:rsidP="00F10AAF">
      <w:pPr>
        <w:spacing w:line="360" w:lineRule="auto"/>
      </w:pPr>
      <w:r>
        <w:t xml:space="preserve">After one hour, 125ml of water had been drained from the reactor which is 31.25% of the total amount for this test. After a further 67 hours, an additional 275ml had been drained along with 10ml being collected in the condensation bag, giving a total of 410ml for the fourth test. These results are similar to previous tests despite the extended period of which the test was conducted. The amount collected in the condensation bag is noticeably less than previous tests, which could suggest some of the water </w:t>
      </w:r>
      <w:r w:rsidR="00C570E9">
        <w:t>vapour</w:t>
      </w:r>
      <w:r>
        <w:t xml:space="preserve"> may have dissipated.</w:t>
      </w:r>
    </w:p>
    <w:p w14:paraId="0AE3686E" w14:textId="77777777" w:rsidR="00F717A8" w:rsidRDefault="5DB62041" w:rsidP="00F10AAF">
      <w:pPr>
        <w:spacing w:line="360" w:lineRule="auto"/>
      </w:pPr>
      <w:r>
        <w:t>At the end of the test the voltage had reached the cap of 25V and was generating 0.06A.</w:t>
      </w:r>
    </w:p>
    <w:p w14:paraId="5129F304" w14:textId="77777777" w:rsidR="00F717A8" w:rsidRDefault="5DB62041" w:rsidP="00F10AAF">
      <w:pPr>
        <w:spacing w:line="360" w:lineRule="auto"/>
      </w:pPr>
      <w:r>
        <w:t>Extending the time in which the reactor is operational yielded a similar amount of water as previous tests, which shows that obtaining additional water after a set point proves difficult due to either the additional power needed.</w:t>
      </w:r>
    </w:p>
    <w:p w14:paraId="515CBCFD" w14:textId="77777777" w:rsidR="00F717A8" w:rsidRDefault="5DB62041" w:rsidP="00F10AAF">
      <w:pPr>
        <w:spacing w:line="360" w:lineRule="auto"/>
      </w:pPr>
      <w:r>
        <w:t>As with the previous tests, there is still a pH gradient present within the reactor after the test was finished, with the pH at the anode being 8 and the pH at the cathode being 6.8.</w:t>
      </w:r>
    </w:p>
    <w:p w14:paraId="6354F130" w14:textId="77777777" w:rsidR="00A213C5" w:rsidRDefault="00A213C5" w:rsidP="00A213C5">
      <w:pPr>
        <w:keepNext/>
        <w:spacing w:line="360" w:lineRule="auto"/>
      </w:pPr>
      <w:r>
        <w:rPr>
          <w:noProof/>
          <w:lang w:eastAsia="en-GB"/>
        </w:rPr>
        <w:drawing>
          <wp:inline distT="0" distB="0" distL="0" distR="0" wp14:anchorId="78C417D9" wp14:editId="282369F6">
            <wp:extent cx="4038600" cy="30289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4042159" cy="3031619"/>
                    </a:xfrm>
                    <a:prstGeom prst="rect">
                      <a:avLst/>
                    </a:prstGeom>
                    <a:noFill/>
                    <a:ln>
                      <a:noFill/>
                    </a:ln>
                  </pic:spPr>
                </pic:pic>
              </a:graphicData>
            </a:graphic>
          </wp:inline>
        </w:drawing>
      </w:r>
    </w:p>
    <w:p w14:paraId="6513BE70" w14:textId="5555B12E" w:rsidR="00F717A8" w:rsidRDefault="00A213C5" w:rsidP="00A213C5">
      <w:pPr>
        <w:pStyle w:val="Caption"/>
      </w:pPr>
      <w:bookmarkStart w:id="1753" w:name="_Toc513227573"/>
      <w:bookmarkStart w:id="1754" w:name="_Toc514069615"/>
      <w:bookmarkStart w:id="1755" w:name="_Toc514757934"/>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91</w:t>
      </w:r>
      <w:r w:rsidR="007302E0">
        <w:rPr>
          <w:noProof/>
        </w:rPr>
        <w:fldChar w:fldCharType="end"/>
      </w:r>
      <w:r>
        <w:t xml:space="preserve"> - Week 1 Test 5 Water and Dry samples</w:t>
      </w:r>
      <w:bookmarkEnd w:id="1753"/>
      <w:bookmarkEnd w:id="1754"/>
      <w:bookmarkEnd w:id="1755"/>
    </w:p>
    <w:tbl>
      <w:tblPr>
        <w:tblStyle w:val="PlainTable51"/>
        <w:tblW w:w="6963" w:type="dxa"/>
        <w:tblLook w:val="06E0" w:firstRow="1" w:lastRow="1" w:firstColumn="1" w:lastColumn="0" w:noHBand="1" w:noVBand="1"/>
      </w:tblPr>
      <w:tblGrid>
        <w:gridCol w:w="2321"/>
        <w:gridCol w:w="2321"/>
        <w:gridCol w:w="2321"/>
      </w:tblGrid>
      <w:tr w:rsidR="00305B8D" w:rsidRPr="00C7035B" w14:paraId="371D532B" w14:textId="77777777" w:rsidTr="0051546A">
        <w:trPr>
          <w:cnfStyle w:val="100000000000" w:firstRow="1" w:lastRow="0" w:firstColumn="0" w:lastColumn="0" w:oddVBand="0" w:evenVBand="0" w:oddHBand="0" w:evenHBand="0" w:firstRowFirstColumn="0" w:firstRowLastColumn="0" w:lastRowFirstColumn="0" w:lastRowLastColumn="0"/>
          <w:trHeight w:val="926"/>
        </w:trPr>
        <w:tc>
          <w:tcPr>
            <w:cnfStyle w:val="001000000100" w:firstRow="0" w:lastRow="0" w:firstColumn="1" w:lastColumn="0" w:oddVBand="0" w:evenVBand="0" w:oddHBand="0" w:evenHBand="0" w:firstRowFirstColumn="1" w:firstRowLastColumn="0" w:lastRowFirstColumn="0" w:lastRowLastColumn="0"/>
            <w:tcW w:w="2321" w:type="dxa"/>
          </w:tcPr>
          <w:p w14:paraId="2CA6A1BE" w14:textId="77777777" w:rsidR="00305B8D" w:rsidRPr="00C7035B" w:rsidRDefault="00305B8D" w:rsidP="0051546A">
            <w:pPr>
              <w:jc w:val="center"/>
              <w:rPr>
                <w:b/>
                <w:bCs/>
                <w:i w:val="0"/>
                <w:iCs w:val="0"/>
              </w:rPr>
            </w:pPr>
            <w:bookmarkStart w:id="1756" w:name="_Hlk513916379"/>
            <w:r>
              <w:rPr>
                <w:b/>
                <w:bCs/>
                <w:i w:val="0"/>
                <w:iCs w:val="0"/>
              </w:rPr>
              <w:lastRenderedPageBreak/>
              <w:t>Element</w:t>
            </w:r>
          </w:p>
        </w:tc>
        <w:tc>
          <w:tcPr>
            <w:tcW w:w="2321" w:type="dxa"/>
          </w:tcPr>
          <w:p w14:paraId="0F97C1A1" w14:textId="77777777" w:rsidR="00305B8D" w:rsidRPr="00C7035B" w:rsidRDefault="00305B8D" w:rsidP="0051546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Pr>
                <w:rFonts w:asciiTheme="minorHAnsi" w:hAnsiTheme="minorHAnsi" w:cstheme="minorBidi"/>
                <w:b/>
                <w:bCs/>
                <w:i w:val="0"/>
                <w:iCs w:val="0"/>
              </w:rPr>
              <w:t>Wet sample (PPM)</w:t>
            </w:r>
          </w:p>
        </w:tc>
        <w:tc>
          <w:tcPr>
            <w:tcW w:w="2321" w:type="dxa"/>
          </w:tcPr>
          <w:p w14:paraId="4BEBFB87" w14:textId="77777777" w:rsidR="00305B8D" w:rsidRPr="00C7035B" w:rsidRDefault="00305B8D" w:rsidP="0051546A">
            <w:pPr>
              <w:jc w:val="center"/>
              <w:cnfStyle w:val="100000000000" w:firstRow="1" w:lastRow="0" w:firstColumn="0" w:lastColumn="0" w:oddVBand="0" w:evenVBand="0" w:oddHBand="0" w:evenHBand="0" w:firstRowFirstColumn="0" w:firstRowLastColumn="0" w:lastRowFirstColumn="0" w:lastRowLastColumn="0"/>
              <w:rPr>
                <w:b/>
                <w:bCs/>
                <w:i w:val="0"/>
                <w:iCs w:val="0"/>
              </w:rPr>
            </w:pPr>
            <w:r>
              <w:rPr>
                <w:b/>
                <w:bCs/>
                <w:i w:val="0"/>
                <w:iCs w:val="0"/>
              </w:rPr>
              <w:t>Dry Sample (PPM)</w:t>
            </w:r>
          </w:p>
        </w:tc>
      </w:tr>
      <w:tr w:rsidR="00305B8D" w:rsidRPr="0099350A" w14:paraId="4AF7275A" w14:textId="77777777" w:rsidTr="0051546A">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7F7F7F" w:themeColor="text1" w:themeTint="80"/>
              <w:bottom w:val="single" w:sz="4" w:space="0" w:color="D0CECE" w:themeColor="background2" w:themeShade="E6"/>
            </w:tcBorders>
            <w:vAlign w:val="bottom"/>
          </w:tcPr>
          <w:p w14:paraId="7B0C6C63" w14:textId="77777777" w:rsidR="00305B8D" w:rsidRPr="00355217" w:rsidRDefault="00305B8D" w:rsidP="0051546A">
            <w:pPr>
              <w:jc w:val="center"/>
              <w:rPr>
                <w:i w:val="0"/>
                <w:iCs w:val="0"/>
              </w:rPr>
            </w:pPr>
            <w:r>
              <w:rPr>
                <w:i w:val="0"/>
                <w:iCs w:val="0"/>
                <w:color w:val="000000" w:themeColor="text1"/>
              </w:rPr>
              <w:t>Sodium (Na)</w:t>
            </w:r>
          </w:p>
        </w:tc>
        <w:tc>
          <w:tcPr>
            <w:tcW w:w="2321" w:type="dxa"/>
            <w:tcBorders>
              <w:top w:val="single" w:sz="4" w:space="0" w:color="7F7F7F" w:themeColor="text1" w:themeTint="80"/>
              <w:bottom w:val="single" w:sz="4" w:space="0" w:color="D0CECE" w:themeColor="background2" w:themeShade="E6"/>
            </w:tcBorders>
            <w:vAlign w:val="bottom"/>
          </w:tcPr>
          <w:p w14:paraId="26A71504" w14:textId="3B1FA5BC" w:rsidR="00305B8D" w:rsidRPr="0099350A" w:rsidRDefault="009A2939" w:rsidP="0051546A">
            <w:pPr>
              <w:jc w:val="center"/>
              <w:cnfStyle w:val="000000000000" w:firstRow="0" w:lastRow="0" w:firstColumn="0" w:lastColumn="0" w:oddVBand="0" w:evenVBand="0" w:oddHBand="0" w:evenHBand="0" w:firstRowFirstColumn="0" w:firstRowLastColumn="0" w:lastRowFirstColumn="0" w:lastRowLastColumn="0"/>
            </w:pPr>
            <w:r>
              <w:t>820</w:t>
            </w:r>
          </w:p>
        </w:tc>
        <w:tc>
          <w:tcPr>
            <w:tcW w:w="2321" w:type="dxa"/>
            <w:tcBorders>
              <w:top w:val="single" w:sz="4" w:space="0" w:color="7F7F7F" w:themeColor="text1" w:themeTint="80"/>
              <w:bottom w:val="single" w:sz="4" w:space="0" w:color="D0CECE" w:themeColor="background2" w:themeShade="E6"/>
            </w:tcBorders>
            <w:vAlign w:val="bottom"/>
          </w:tcPr>
          <w:p w14:paraId="72DE0873" w14:textId="2374E5BD" w:rsidR="00305B8D" w:rsidRPr="0099350A" w:rsidRDefault="0025736E" w:rsidP="0051546A">
            <w:pPr>
              <w:jc w:val="center"/>
              <w:cnfStyle w:val="000000000000" w:firstRow="0" w:lastRow="0" w:firstColumn="0" w:lastColumn="0" w:oddVBand="0" w:evenVBand="0" w:oddHBand="0" w:evenHBand="0" w:firstRowFirstColumn="0" w:firstRowLastColumn="0" w:lastRowFirstColumn="0" w:lastRowLastColumn="0"/>
            </w:pPr>
            <w:r>
              <w:t>27</w:t>
            </w:r>
          </w:p>
        </w:tc>
      </w:tr>
      <w:tr w:rsidR="00305B8D" w:rsidRPr="0099350A" w14:paraId="72B88738" w14:textId="77777777" w:rsidTr="0051546A">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06AD800A" w14:textId="77777777" w:rsidR="00305B8D" w:rsidRPr="00355217" w:rsidRDefault="00305B8D" w:rsidP="0051546A">
            <w:pPr>
              <w:jc w:val="center"/>
              <w:rPr>
                <w:i w:val="0"/>
                <w:iCs w:val="0"/>
              </w:rPr>
            </w:pPr>
            <w:r w:rsidRPr="5DB62041">
              <w:rPr>
                <w:i w:val="0"/>
                <w:iCs w:val="0"/>
                <w:color w:val="000000" w:themeColor="text1"/>
              </w:rPr>
              <w:t> </w:t>
            </w:r>
            <w:r>
              <w:rPr>
                <w:i w:val="0"/>
                <w:iCs w:val="0"/>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vAlign w:val="bottom"/>
          </w:tcPr>
          <w:p w14:paraId="4915B907" w14:textId="0748DE80" w:rsidR="00305B8D" w:rsidRPr="0099350A" w:rsidRDefault="001E6359" w:rsidP="0051546A">
            <w:pPr>
              <w:jc w:val="center"/>
              <w:cnfStyle w:val="000000000000" w:firstRow="0" w:lastRow="0" w:firstColumn="0" w:lastColumn="0" w:oddVBand="0" w:evenVBand="0" w:oddHBand="0" w:evenHBand="0" w:firstRowFirstColumn="0" w:firstRowLastColumn="0" w:lastRowFirstColumn="0" w:lastRowLastColumn="0"/>
            </w:pPr>
            <w:r>
              <w:t>7.71</w:t>
            </w:r>
          </w:p>
        </w:tc>
        <w:tc>
          <w:tcPr>
            <w:tcW w:w="2321" w:type="dxa"/>
            <w:tcBorders>
              <w:top w:val="single" w:sz="4" w:space="0" w:color="D0CECE" w:themeColor="background2" w:themeShade="E6"/>
              <w:bottom w:val="single" w:sz="4" w:space="0" w:color="D0CECE" w:themeColor="background2" w:themeShade="E6"/>
            </w:tcBorders>
            <w:vAlign w:val="bottom"/>
          </w:tcPr>
          <w:p w14:paraId="616820A0" w14:textId="0D3C7425" w:rsidR="00305B8D" w:rsidRPr="0099350A" w:rsidRDefault="009B272A" w:rsidP="0051546A">
            <w:pPr>
              <w:jc w:val="center"/>
              <w:cnfStyle w:val="000000000000" w:firstRow="0" w:lastRow="0" w:firstColumn="0" w:lastColumn="0" w:oddVBand="0" w:evenVBand="0" w:oddHBand="0" w:evenHBand="0" w:firstRowFirstColumn="0" w:firstRowLastColumn="0" w:lastRowFirstColumn="0" w:lastRowLastColumn="0"/>
            </w:pPr>
            <w:r>
              <w:t>186</w:t>
            </w:r>
          </w:p>
        </w:tc>
      </w:tr>
      <w:tr w:rsidR="00305B8D" w:rsidRPr="0099350A" w14:paraId="37B1FC13" w14:textId="77777777" w:rsidTr="0051546A">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2C285B2B" w14:textId="77777777" w:rsidR="00305B8D" w:rsidRPr="00355217" w:rsidRDefault="00305B8D" w:rsidP="0051546A">
            <w:pPr>
              <w:jc w:val="center"/>
              <w:rPr>
                <w:i w:val="0"/>
                <w:iCs w:val="0"/>
              </w:rPr>
            </w:pPr>
            <w:r>
              <w:rPr>
                <w:i w:val="0"/>
                <w:iCs w:val="0"/>
                <w:color w:val="000000" w:themeColor="text1"/>
              </w:rPr>
              <w:t>Aluminium (Al)</w:t>
            </w:r>
            <w:r w:rsidRPr="5DB62041">
              <w:rPr>
                <w:i w:val="0"/>
                <w:iCs w:val="0"/>
                <w:color w:val="000000" w:themeColor="text1"/>
              </w:rPr>
              <w:t> </w:t>
            </w:r>
          </w:p>
        </w:tc>
        <w:tc>
          <w:tcPr>
            <w:tcW w:w="2321" w:type="dxa"/>
            <w:tcBorders>
              <w:top w:val="single" w:sz="4" w:space="0" w:color="D0CECE" w:themeColor="background2" w:themeShade="E6"/>
              <w:bottom w:val="single" w:sz="4" w:space="0" w:color="D0CECE" w:themeColor="background2" w:themeShade="E6"/>
            </w:tcBorders>
            <w:vAlign w:val="bottom"/>
          </w:tcPr>
          <w:p w14:paraId="233E42C9" w14:textId="34576F4D" w:rsidR="00305B8D" w:rsidRPr="0099350A" w:rsidRDefault="009B272A" w:rsidP="0051546A">
            <w:pPr>
              <w:jc w:val="center"/>
              <w:cnfStyle w:val="000000000000" w:firstRow="0" w:lastRow="0" w:firstColumn="0" w:lastColumn="0" w:oddVBand="0" w:evenVBand="0" w:oddHBand="0" w:evenHBand="0" w:firstRowFirstColumn="0" w:firstRowLastColumn="0" w:lastRowFirstColumn="0" w:lastRowLastColumn="0"/>
            </w:pPr>
            <w:r>
              <w:t>1790</w:t>
            </w:r>
          </w:p>
        </w:tc>
        <w:tc>
          <w:tcPr>
            <w:tcW w:w="2321" w:type="dxa"/>
            <w:tcBorders>
              <w:top w:val="single" w:sz="4" w:space="0" w:color="D0CECE" w:themeColor="background2" w:themeShade="E6"/>
              <w:bottom w:val="single" w:sz="4" w:space="0" w:color="D0CECE" w:themeColor="background2" w:themeShade="E6"/>
            </w:tcBorders>
            <w:vAlign w:val="bottom"/>
          </w:tcPr>
          <w:p w14:paraId="2694DB68" w14:textId="52794EB0" w:rsidR="00305B8D" w:rsidRPr="0099350A" w:rsidRDefault="009B272A" w:rsidP="0051546A">
            <w:pPr>
              <w:jc w:val="center"/>
              <w:cnfStyle w:val="000000000000" w:firstRow="0" w:lastRow="0" w:firstColumn="0" w:lastColumn="0" w:oddVBand="0" w:evenVBand="0" w:oddHBand="0" w:evenHBand="0" w:firstRowFirstColumn="0" w:firstRowLastColumn="0" w:lastRowFirstColumn="0" w:lastRowLastColumn="0"/>
            </w:pPr>
            <w:r>
              <w:t>526</w:t>
            </w:r>
          </w:p>
        </w:tc>
      </w:tr>
      <w:tr w:rsidR="00305B8D" w:rsidRPr="0099350A" w14:paraId="601A8CF5" w14:textId="77777777" w:rsidTr="0051546A">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2202FD5" w14:textId="77777777" w:rsidR="00305B8D" w:rsidRPr="00355217" w:rsidRDefault="00305B8D" w:rsidP="0051546A">
            <w:pPr>
              <w:jc w:val="center"/>
              <w:rPr>
                <w:i w:val="0"/>
                <w:iCs w:val="0"/>
              </w:rPr>
            </w:pPr>
            <w:r w:rsidRPr="5DB62041">
              <w:rPr>
                <w:i w:val="0"/>
                <w:iCs w:val="0"/>
                <w:color w:val="000000" w:themeColor="text1"/>
              </w:rPr>
              <w:t> </w:t>
            </w:r>
            <w:r>
              <w:rPr>
                <w:i w:val="0"/>
                <w:iCs w:val="0"/>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vAlign w:val="bottom"/>
          </w:tcPr>
          <w:p w14:paraId="67D7CA6E" w14:textId="36524769" w:rsidR="00305B8D" w:rsidRPr="0099350A" w:rsidRDefault="009B272A" w:rsidP="0051546A">
            <w:pPr>
              <w:jc w:val="center"/>
              <w:cnfStyle w:val="000000000000" w:firstRow="0" w:lastRow="0" w:firstColumn="0" w:lastColumn="0" w:oddVBand="0" w:evenVBand="0" w:oddHBand="0" w:evenHBand="0" w:firstRowFirstColumn="0" w:firstRowLastColumn="0" w:lastRowFirstColumn="0" w:lastRowLastColumn="0"/>
            </w:pPr>
            <w:r>
              <w:t>16.2</w:t>
            </w:r>
          </w:p>
        </w:tc>
        <w:tc>
          <w:tcPr>
            <w:tcW w:w="2321" w:type="dxa"/>
            <w:tcBorders>
              <w:top w:val="single" w:sz="4" w:space="0" w:color="D0CECE" w:themeColor="background2" w:themeShade="E6"/>
              <w:bottom w:val="single" w:sz="4" w:space="0" w:color="D0CECE" w:themeColor="background2" w:themeShade="E6"/>
            </w:tcBorders>
            <w:vAlign w:val="bottom"/>
          </w:tcPr>
          <w:p w14:paraId="5C7DC5CF" w14:textId="78307D6E" w:rsidR="00305B8D" w:rsidRPr="0099350A" w:rsidRDefault="009B272A" w:rsidP="0051546A">
            <w:pPr>
              <w:jc w:val="center"/>
              <w:cnfStyle w:val="000000000000" w:firstRow="0" w:lastRow="0" w:firstColumn="0" w:lastColumn="0" w:oddVBand="0" w:evenVBand="0" w:oddHBand="0" w:evenHBand="0" w:firstRowFirstColumn="0" w:firstRowLastColumn="0" w:lastRowFirstColumn="0" w:lastRowLastColumn="0"/>
            </w:pPr>
            <w:r>
              <w:t>328</w:t>
            </w:r>
          </w:p>
        </w:tc>
      </w:tr>
      <w:tr w:rsidR="00A34747" w:rsidRPr="0099350A" w14:paraId="2DC5692B" w14:textId="77777777" w:rsidTr="0051546A">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59E8F62" w14:textId="77777777" w:rsidR="00A34747" w:rsidRPr="00355217" w:rsidRDefault="00A34747" w:rsidP="00A34747">
            <w:pPr>
              <w:jc w:val="center"/>
              <w:rPr>
                <w:i w:val="0"/>
                <w:iCs w:val="0"/>
                <w:color w:val="000000" w:themeColor="text1"/>
              </w:rPr>
            </w:pPr>
            <w:r w:rsidRPr="5DB62041">
              <w:rPr>
                <w:i w:val="0"/>
                <w:iCs w:val="0"/>
                <w:color w:val="000000" w:themeColor="text1"/>
              </w:rPr>
              <w:t> </w:t>
            </w:r>
            <w:r>
              <w:rPr>
                <w:i w:val="0"/>
                <w:iCs w:val="0"/>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tcPr>
          <w:p w14:paraId="5EEF9085" w14:textId="4EAF0E3D" w:rsidR="00A34747" w:rsidRPr="0099350A" w:rsidRDefault="00A34747" w:rsidP="00A3474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601AB">
              <w:t>6.88</w:t>
            </w:r>
          </w:p>
        </w:tc>
        <w:tc>
          <w:tcPr>
            <w:tcW w:w="2321" w:type="dxa"/>
            <w:tcBorders>
              <w:top w:val="single" w:sz="4" w:space="0" w:color="D0CECE" w:themeColor="background2" w:themeShade="E6"/>
              <w:bottom w:val="single" w:sz="4" w:space="0" w:color="D0CECE" w:themeColor="background2" w:themeShade="E6"/>
            </w:tcBorders>
          </w:tcPr>
          <w:p w14:paraId="27882A24" w14:textId="2CC20DB5" w:rsidR="00A34747" w:rsidRPr="0099350A" w:rsidRDefault="00A34747" w:rsidP="00A3474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601AB">
              <w:t>46.1</w:t>
            </w:r>
          </w:p>
        </w:tc>
      </w:tr>
      <w:tr w:rsidR="00A34747" w:rsidRPr="0099350A" w14:paraId="5B266B95" w14:textId="77777777" w:rsidTr="0051546A">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0960520B" w14:textId="0D881E9F" w:rsidR="00A34747" w:rsidRPr="00355217" w:rsidRDefault="00A34747" w:rsidP="00A34747">
            <w:pPr>
              <w:jc w:val="center"/>
              <w:rPr>
                <w:i w:val="0"/>
                <w:iCs w:val="0"/>
                <w:color w:val="000000" w:themeColor="text1"/>
              </w:rPr>
            </w:pPr>
            <w:r w:rsidRPr="5DB62041">
              <w:rPr>
                <w:i w:val="0"/>
                <w:iCs w:val="0"/>
                <w:color w:val="000000" w:themeColor="text1"/>
              </w:rPr>
              <w:t> </w:t>
            </w:r>
            <w:r w:rsidR="005A2623">
              <w:rPr>
                <w:i w:val="0"/>
                <w:iCs w:val="0"/>
                <w:color w:val="000000" w:themeColor="text1"/>
              </w:rPr>
              <w:t>Sulphur</w:t>
            </w:r>
            <w:r>
              <w:rPr>
                <w:i w:val="0"/>
                <w:iCs w:val="0"/>
                <w:color w:val="000000" w:themeColor="text1"/>
              </w:rPr>
              <w:t xml:space="preserve"> (S)</w:t>
            </w:r>
          </w:p>
        </w:tc>
        <w:tc>
          <w:tcPr>
            <w:tcW w:w="2321" w:type="dxa"/>
            <w:tcBorders>
              <w:top w:val="single" w:sz="4" w:space="0" w:color="D0CECE" w:themeColor="background2" w:themeShade="E6"/>
              <w:bottom w:val="single" w:sz="4" w:space="0" w:color="D0CECE" w:themeColor="background2" w:themeShade="E6"/>
            </w:tcBorders>
          </w:tcPr>
          <w:p w14:paraId="4F38250B" w14:textId="2B94AEEC" w:rsidR="00A34747" w:rsidRPr="0099350A" w:rsidRDefault="00A34747" w:rsidP="00A3474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601AB">
              <w:t>12.6</w:t>
            </w:r>
          </w:p>
        </w:tc>
        <w:tc>
          <w:tcPr>
            <w:tcW w:w="2321" w:type="dxa"/>
            <w:tcBorders>
              <w:top w:val="single" w:sz="4" w:space="0" w:color="D0CECE" w:themeColor="background2" w:themeShade="E6"/>
              <w:bottom w:val="single" w:sz="4" w:space="0" w:color="D0CECE" w:themeColor="background2" w:themeShade="E6"/>
            </w:tcBorders>
          </w:tcPr>
          <w:p w14:paraId="37F207EA" w14:textId="0207693B" w:rsidR="00A34747" w:rsidRPr="0099350A" w:rsidRDefault="00A34747" w:rsidP="00A3474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601AB">
              <w:t>45.7</w:t>
            </w:r>
          </w:p>
        </w:tc>
      </w:tr>
      <w:tr w:rsidR="00A34747" w:rsidRPr="0099350A" w14:paraId="77B19261" w14:textId="77777777" w:rsidTr="0051546A">
        <w:trPr>
          <w:trHeight w:val="6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6BFA0938" w14:textId="77777777" w:rsidR="00A34747" w:rsidRPr="00355217" w:rsidRDefault="00A34747" w:rsidP="00A34747">
            <w:pPr>
              <w:jc w:val="center"/>
              <w:rPr>
                <w:i w:val="0"/>
                <w:iCs w:val="0"/>
              </w:rPr>
            </w:pPr>
            <w:r w:rsidRPr="5DB62041">
              <w:rPr>
                <w:i w:val="0"/>
                <w:iCs w:val="0"/>
                <w:color w:val="000000" w:themeColor="text1"/>
              </w:rPr>
              <w:t> </w:t>
            </w:r>
            <w:r>
              <w:rPr>
                <w:i w:val="0"/>
                <w:iCs w:val="0"/>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tcPr>
          <w:p w14:paraId="72409E3B" w14:textId="715CB993" w:rsidR="00A34747" w:rsidRPr="0099350A"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167</w:t>
            </w:r>
          </w:p>
        </w:tc>
        <w:tc>
          <w:tcPr>
            <w:tcW w:w="2321" w:type="dxa"/>
            <w:tcBorders>
              <w:top w:val="single" w:sz="4" w:space="0" w:color="D0CECE" w:themeColor="background2" w:themeShade="E6"/>
              <w:bottom w:val="single" w:sz="4" w:space="0" w:color="D0CECE" w:themeColor="background2" w:themeShade="E6"/>
            </w:tcBorders>
          </w:tcPr>
          <w:p w14:paraId="3403250F" w14:textId="0D481EA4" w:rsidR="00A34747" w:rsidRPr="0099350A"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169</w:t>
            </w:r>
          </w:p>
        </w:tc>
      </w:tr>
      <w:tr w:rsidR="00A34747" w:rsidRPr="0099350A" w14:paraId="4D948A9D"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2497C96" w14:textId="77777777" w:rsidR="00A34747" w:rsidRPr="00355217" w:rsidRDefault="00A34747" w:rsidP="00A34747">
            <w:pPr>
              <w:jc w:val="center"/>
              <w:rPr>
                <w:i w:val="0"/>
                <w:iCs w:val="0"/>
              </w:rPr>
            </w:pPr>
            <w:r>
              <w:rPr>
                <w:i w:val="0"/>
                <w:iCs w:val="0"/>
              </w:rPr>
              <w:t>Potassium (K)</w:t>
            </w:r>
          </w:p>
        </w:tc>
        <w:tc>
          <w:tcPr>
            <w:tcW w:w="2321" w:type="dxa"/>
            <w:tcBorders>
              <w:top w:val="single" w:sz="4" w:space="0" w:color="D0CECE" w:themeColor="background2" w:themeShade="E6"/>
              <w:bottom w:val="single" w:sz="4" w:space="0" w:color="D0CECE" w:themeColor="background2" w:themeShade="E6"/>
            </w:tcBorders>
          </w:tcPr>
          <w:p w14:paraId="083D6F52" w14:textId="22CC22B7" w:rsidR="00A34747" w:rsidRPr="0099350A"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2660</w:t>
            </w:r>
          </w:p>
        </w:tc>
        <w:tc>
          <w:tcPr>
            <w:tcW w:w="2321" w:type="dxa"/>
            <w:tcBorders>
              <w:top w:val="single" w:sz="4" w:space="0" w:color="D0CECE" w:themeColor="background2" w:themeShade="E6"/>
              <w:bottom w:val="single" w:sz="4" w:space="0" w:color="D0CECE" w:themeColor="background2" w:themeShade="E6"/>
            </w:tcBorders>
          </w:tcPr>
          <w:p w14:paraId="37E454C3" w14:textId="0C5C959C" w:rsidR="00A34747" w:rsidRPr="0099350A"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124</w:t>
            </w:r>
          </w:p>
        </w:tc>
      </w:tr>
      <w:tr w:rsidR="00A34747" w14:paraId="10DBE259"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69697B4" w14:textId="77777777" w:rsidR="00A34747" w:rsidRDefault="00A34747" w:rsidP="00A34747">
            <w:pPr>
              <w:jc w:val="center"/>
              <w:rPr>
                <w:i w:val="0"/>
                <w:iCs w:val="0"/>
              </w:rPr>
            </w:pPr>
            <w:r>
              <w:rPr>
                <w:i w:val="0"/>
                <w:iCs w:val="0"/>
              </w:rPr>
              <w:t>Calcium (Ca)</w:t>
            </w:r>
          </w:p>
        </w:tc>
        <w:tc>
          <w:tcPr>
            <w:tcW w:w="2321" w:type="dxa"/>
            <w:tcBorders>
              <w:top w:val="single" w:sz="4" w:space="0" w:color="D0CECE" w:themeColor="background2" w:themeShade="E6"/>
              <w:bottom w:val="single" w:sz="4" w:space="0" w:color="D0CECE" w:themeColor="background2" w:themeShade="E6"/>
            </w:tcBorders>
          </w:tcPr>
          <w:p w14:paraId="6A46B918" w14:textId="56E42DF4"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11.8</w:t>
            </w:r>
          </w:p>
        </w:tc>
        <w:tc>
          <w:tcPr>
            <w:tcW w:w="2321" w:type="dxa"/>
            <w:tcBorders>
              <w:top w:val="single" w:sz="4" w:space="0" w:color="D0CECE" w:themeColor="background2" w:themeShade="E6"/>
              <w:bottom w:val="single" w:sz="4" w:space="0" w:color="D0CECE" w:themeColor="background2" w:themeShade="E6"/>
            </w:tcBorders>
          </w:tcPr>
          <w:p w14:paraId="3637AC5B" w14:textId="0AC3D0E5"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562</w:t>
            </w:r>
          </w:p>
        </w:tc>
      </w:tr>
      <w:tr w:rsidR="00A34747" w14:paraId="39B1D268"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E872827" w14:textId="77777777" w:rsidR="00A34747" w:rsidRDefault="00A34747" w:rsidP="00A34747">
            <w:pPr>
              <w:jc w:val="center"/>
              <w:rPr>
                <w:i w:val="0"/>
                <w:iCs w:val="0"/>
              </w:rPr>
            </w:pPr>
            <w:r>
              <w:rPr>
                <w:i w:val="0"/>
                <w:iCs w:val="0"/>
              </w:rPr>
              <w:t>Titanium (Ti)</w:t>
            </w:r>
          </w:p>
        </w:tc>
        <w:tc>
          <w:tcPr>
            <w:tcW w:w="2321" w:type="dxa"/>
            <w:tcBorders>
              <w:top w:val="single" w:sz="4" w:space="0" w:color="D0CECE" w:themeColor="background2" w:themeShade="E6"/>
              <w:bottom w:val="single" w:sz="4" w:space="0" w:color="D0CECE" w:themeColor="background2" w:themeShade="E6"/>
            </w:tcBorders>
          </w:tcPr>
          <w:p w14:paraId="021C4660" w14:textId="1531A036"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ND</w:t>
            </w:r>
          </w:p>
        </w:tc>
        <w:tc>
          <w:tcPr>
            <w:tcW w:w="2321" w:type="dxa"/>
            <w:tcBorders>
              <w:top w:val="single" w:sz="4" w:space="0" w:color="D0CECE" w:themeColor="background2" w:themeShade="E6"/>
              <w:bottom w:val="single" w:sz="4" w:space="0" w:color="D0CECE" w:themeColor="background2" w:themeShade="E6"/>
            </w:tcBorders>
          </w:tcPr>
          <w:p w14:paraId="11C47B10" w14:textId="2BDBE1E1"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4.75</w:t>
            </w:r>
          </w:p>
        </w:tc>
      </w:tr>
      <w:tr w:rsidR="00A34747" w14:paraId="53A73A1F"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5E1B618" w14:textId="77777777" w:rsidR="00A34747" w:rsidRDefault="00A34747" w:rsidP="00A34747">
            <w:pPr>
              <w:jc w:val="center"/>
              <w:rPr>
                <w:i w:val="0"/>
                <w:iCs w:val="0"/>
              </w:rPr>
            </w:pPr>
            <w:r>
              <w:rPr>
                <w:i w:val="0"/>
                <w:iCs w:val="0"/>
              </w:rPr>
              <w:t>Manganese (Mn)</w:t>
            </w:r>
          </w:p>
        </w:tc>
        <w:tc>
          <w:tcPr>
            <w:tcW w:w="2321" w:type="dxa"/>
            <w:tcBorders>
              <w:top w:val="single" w:sz="4" w:space="0" w:color="D0CECE" w:themeColor="background2" w:themeShade="E6"/>
              <w:bottom w:val="single" w:sz="4" w:space="0" w:color="D0CECE" w:themeColor="background2" w:themeShade="E6"/>
            </w:tcBorders>
          </w:tcPr>
          <w:p w14:paraId="6F13C082" w14:textId="2D75394D"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ND</w:t>
            </w:r>
          </w:p>
        </w:tc>
        <w:tc>
          <w:tcPr>
            <w:tcW w:w="2321" w:type="dxa"/>
            <w:tcBorders>
              <w:top w:val="single" w:sz="4" w:space="0" w:color="D0CECE" w:themeColor="background2" w:themeShade="E6"/>
              <w:bottom w:val="single" w:sz="4" w:space="0" w:color="D0CECE" w:themeColor="background2" w:themeShade="E6"/>
            </w:tcBorders>
          </w:tcPr>
          <w:p w14:paraId="63CD3CED" w14:textId="0523FA2C"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22</w:t>
            </w:r>
          </w:p>
        </w:tc>
      </w:tr>
      <w:tr w:rsidR="00A34747" w14:paraId="7B62D356"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16D91ED" w14:textId="77777777" w:rsidR="00A34747" w:rsidRDefault="00A34747" w:rsidP="00A34747">
            <w:pPr>
              <w:jc w:val="center"/>
              <w:rPr>
                <w:i w:val="0"/>
                <w:iCs w:val="0"/>
              </w:rPr>
            </w:pPr>
            <w:r>
              <w:rPr>
                <w:i w:val="0"/>
                <w:iCs w:val="0"/>
              </w:rPr>
              <w:t>Iron (Fe)</w:t>
            </w:r>
          </w:p>
        </w:tc>
        <w:tc>
          <w:tcPr>
            <w:tcW w:w="2321" w:type="dxa"/>
            <w:tcBorders>
              <w:top w:val="single" w:sz="4" w:space="0" w:color="D0CECE" w:themeColor="background2" w:themeShade="E6"/>
              <w:bottom w:val="single" w:sz="4" w:space="0" w:color="D0CECE" w:themeColor="background2" w:themeShade="E6"/>
            </w:tcBorders>
          </w:tcPr>
          <w:p w14:paraId="738402B1" w14:textId="50410A21"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5.39</w:t>
            </w:r>
          </w:p>
        </w:tc>
        <w:tc>
          <w:tcPr>
            <w:tcW w:w="2321" w:type="dxa"/>
            <w:tcBorders>
              <w:top w:val="single" w:sz="4" w:space="0" w:color="D0CECE" w:themeColor="background2" w:themeShade="E6"/>
              <w:bottom w:val="single" w:sz="4" w:space="0" w:color="D0CECE" w:themeColor="background2" w:themeShade="E6"/>
            </w:tcBorders>
          </w:tcPr>
          <w:p w14:paraId="2A683916" w14:textId="6A2E6AE7"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3270</w:t>
            </w:r>
          </w:p>
        </w:tc>
      </w:tr>
      <w:tr w:rsidR="00A34747" w14:paraId="24ED5C7A"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19527BFC" w14:textId="77777777" w:rsidR="00A34747" w:rsidRPr="00A226CD" w:rsidRDefault="00A34747" w:rsidP="00A34747">
            <w:pPr>
              <w:jc w:val="center"/>
              <w:rPr>
                <w:i w:val="0"/>
              </w:rPr>
            </w:pPr>
            <w:r w:rsidRPr="00A226CD">
              <w:rPr>
                <w:i w:val="0"/>
              </w:rPr>
              <w:t>Cobalt (Co)</w:t>
            </w:r>
          </w:p>
        </w:tc>
        <w:tc>
          <w:tcPr>
            <w:tcW w:w="2321" w:type="dxa"/>
            <w:tcBorders>
              <w:top w:val="single" w:sz="4" w:space="0" w:color="D0CECE" w:themeColor="background2" w:themeShade="E6"/>
              <w:bottom w:val="single" w:sz="4" w:space="0" w:color="D0CECE" w:themeColor="background2" w:themeShade="E6"/>
            </w:tcBorders>
          </w:tcPr>
          <w:p w14:paraId="0C6B4233" w14:textId="11C814BC"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ND</w:t>
            </w:r>
          </w:p>
        </w:tc>
        <w:tc>
          <w:tcPr>
            <w:tcW w:w="2321" w:type="dxa"/>
            <w:tcBorders>
              <w:top w:val="single" w:sz="4" w:space="0" w:color="D0CECE" w:themeColor="background2" w:themeShade="E6"/>
              <w:bottom w:val="single" w:sz="4" w:space="0" w:color="D0CECE" w:themeColor="background2" w:themeShade="E6"/>
            </w:tcBorders>
          </w:tcPr>
          <w:p w14:paraId="09D7553B" w14:textId="43D02A97"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4.25</w:t>
            </w:r>
          </w:p>
        </w:tc>
      </w:tr>
      <w:tr w:rsidR="00A34747" w14:paraId="40C6D90F"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10175F5" w14:textId="77777777" w:rsidR="00A34747" w:rsidRDefault="00A34747" w:rsidP="00A34747">
            <w:pPr>
              <w:jc w:val="center"/>
              <w:rPr>
                <w:i w:val="0"/>
                <w:iCs w:val="0"/>
              </w:rPr>
            </w:pPr>
            <w:r>
              <w:rPr>
                <w:i w:val="0"/>
                <w:iCs w:val="0"/>
              </w:rPr>
              <w:t>Copper (Cu)</w:t>
            </w:r>
          </w:p>
        </w:tc>
        <w:tc>
          <w:tcPr>
            <w:tcW w:w="2321" w:type="dxa"/>
            <w:tcBorders>
              <w:top w:val="single" w:sz="4" w:space="0" w:color="D0CECE" w:themeColor="background2" w:themeShade="E6"/>
              <w:bottom w:val="single" w:sz="4" w:space="0" w:color="D0CECE" w:themeColor="background2" w:themeShade="E6"/>
            </w:tcBorders>
          </w:tcPr>
          <w:p w14:paraId="70171656" w14:textId="23FEC8D6"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0.989</w:t>
            </w:r>
          </w:p>
        </w:tc>
        <w:tc>
          <w:tcPr>
            <w:tcW w:w="2321" w:type="dxa"/>
            <w:tcBorders>
              <w:top w:val="single" w:sz="4" w:space="0" w:color="D0CECE" w:themeColor="background2" w:themeShade="E6"/>
              <w:bottom w:val="single" w:sz="4" w:space="0" w:color="D0CECE" w:themeColor="background2" w:themeShade="E6"/>
            </w:tcBorders>
          </w:tcPr>
          <w:p w14:paraId="40C0D562" w14:textId="006B7564"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3.77</w:t>
            </w:r>
          </w:p>
        </w:tc>
      </w:tr>
      <w:tr w:rsidR="00A34747" w14:paraId="27E9FE59"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2781E0BA" w14:textId="77777777" w:rsidR="00A34747" w:rsidRDefault="00A34747" w:rsidP="00A34747">
            <w:pPr>
              <w:jc w:val="center"/>
              <w:rPr>
                <w:i w:val="0"/>
                <w:iCs w:val="0"/>
              </w:rPr>
            </w:pPr>
            <w:r>
              <w:rPr>
                <w:i w:val="0"/>
                <w:iCs w:val="0"/>
              </w:rPr>
              <w:t>Zinc (Zn)</w:t>
            </w:r>
          </w:p>
        </w:tc>
        <w:tc>
          <w:tcPr>
            <w:tcW w:w="2321" w:type="dxa"/>
            <w:tcBorders>
              <w:top w:val="single" w:sz="4" w:space="0" w:color="D0CECE" w:themeColor="background2" w:themeShade="E6"/>
              <w:bottom w:val="single" w:sz="4" w:space="0" w:color="D0CECE" w:themeColor="background2" w:themeShade="E6"/>
            </w:tcBorders>
          </w:tcPr>
          <w:p w14:paraId="3C9715F7" w14:textId="358320EC"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1.05</w:t>
            </w:r>
          </w:p>
        </w:tc>
        <w:tc>
          <w:tcPr>
            <w:tcW w:w="2321" w:type="dxa"/>
            <w:tcBorders>
              <w:top w:val="single" w:sz="4" w:space="0" w:color="D0CECE" w:themeColor="background2" w:themeShade="E6"/>
              <w:bottom w:val="single" w:sz="4" w:space="0" w:color="D0CECE" w:themeColor="background2" w:themeShade="E6"/>
            </w:tcBorders>
          </w:tcPr>
          <w:p w14:paraId="0B3268C5" w14:textId="0292BBEE"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5.3</w:t>
            </w:r>
          </w:p>
        </w:tc>
      </w:tr>
      <w:tr w:rsidR="00A34747" w14:paraId="1D0C4C66"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6CF5953" w14:textId="77777777" w:rsidR="00A34747" w:rsidRDefault="00A34747" w:rsidP="00A34747">
            <w:pPr>
              <w:jc w:val="center"/>
              <w:rPr>
                <w:i w:val="0"/>
                <w:iCs w:val="0"/>
              </w:rPr>
            </w:pPr>
            <w:r>
              <w:rPr>
                <w:i w:val="0"/>
                <w:iCs w:val="0"/>
              </w:rPr>
              <w:t>Gallium (Ga)</w:t>
            </w:r>
          </w:p>
        </w:tc>
        <w:tc>
          <w:tcPr>
            <w:tcW w:w="2321" w:type="dxa"/>
            <w:tcBorders>
              <w:top w:val="single" w:sz="4" w:space="0" w:color="D0CECE" w:themeColor="background2" w:themeShade="E6"/>
              <w:bottom w:val="single" w:sz="4" w:space="0" w:color="D0CECE" w:themeColor="background2" w:themeShade="E6"/>
            </w:tcBorders>
          </w:tcPr>
          <w:p w14:paraId="6BA29972" w14:textId="52404F42"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0.346</w:t>
            </w:r>
          </w:p>
        </w:tc>
        <w:tc>
          <w:tcPr>
            <w:tcW w:w="2321" w:type="dxa"/>
            <w:tcBorders>
              <w:top w:val="single" w:sz="4" w:space="0" w:color="D0CECE" w:themeColor="background2" w:themeShade="E6"/>
              <w:bottom w:val="single" w:sz="4" w:space="0" w:color="D0CECE" w:themeColor="background2" w:themeShade="E6"/>
            </w:tcBorders>
          </w:tcPr>
          <w:p w14:paraId="57E59184" w14:textId="082D80DB"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0.238</w:t>
            </w:r>
          </w:p>
        </w:tc>
      </w:tr>
      <w:tr w:rsidR="00A34747" w14:paraId="3DDC437E"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BDB978E" w14:textId="77777777" w:rsidR="00A34747" w:rsidRDefault="00A34747" w:rsidP="00A34747">
            <w:pPr>
              <w:jc w:val="center"/>
              <w:rPr>
                <w:i w:val="0"/>
                <w:iCs w:val="0"/>
              </w:rPr>
            </w:pPr>
            <w:r>
              <w:rPr>
                <w:i w:val="0"/>
                <w:iCs w:val="0"/>
              </w:rPr>
              <w:t>Arsenic (As)</w:t>
            </w:r>
          </w:p>
        </w:tc>
        <w:tc>
          <w:tcPr>
            <w:tcW w:w="2321" w:type="dxa"/>
            <w:tcBorders>
              <w:top w:val="single" w:sz="4" w:space="0" w:color="D0CECE" w:themeColor="background2" w:themeShade="E6"/>
              <w:bottom w:val="single" w:sz="4" w:space="0" w:color="D0CECE" w:themeColor="background2" w:themeShade="E6"/>
            </w:tcBorders>
          </w:tcPr>
          <w:p w14:paraId="32520CC3" w14:textId="54B50EED"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ND</w:t>
            </w:r>
          </w:p>
        </w:tc>
        <w:tc>
          <w:tcPr>
            <w:tcW w:w="2321" w:type="dxa"/>
            <w:tcBorders>
              <w:top w:val="single" w:sz="4" w:space="0" w:color="D0CECE" w:themeColor="background2" w:themeShade="E6"/>
              <w:bottom w:val="single" w:sz="4" w:space="0" w:color="D0CECE" w:themeColor="background2" w:themeShade="E6"/>
            </w:tcBorders>
          </w:tcPr>
          <w:p w14:paraId="10C05728" w14:textId="410A6ADF"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0.293</w:t>
            </w:r>
          </w:p>
        </w:tc>
      </w:tr>
      <w:tr w:rsidR="00A34747" w14:paraId="4BA02378"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61607D3" w14:textId="77777777" w:rsidR="00A34747" w:rsidRDefault="00A34747" w:rsidP="00A34747">
            <w:pPr>
              <w:jc w:val="center"/>
              <w:rPr>
                <w:i w:val="0"/>
                <w:iCs w:val="0"/>
              </w:rPr>
            </w:pPr>
            <w:r>
              <w:rPr>
                <w:i w:val="0"/>
                <w:iCs w:val="0"/>
              </w:rPr>
              <w:t>Selenium (Se)</w:t>
            </w:r>
          </w:p>
        </w:tc>
        <w:tc>
          <w:tcPr>
            <w:tcW w:w="2321" w:type="dxa"/>
            <w:tcBorders>
              <w:top w:val="single" w:sz="4" w:space="0" w:color="D0CECE" w:themeColor="background2" w:themeShade="E6"/>
              <w:bottom w:val="single" w:sz="4" w:space="0" w:color="D0CECE" w:themeColor="background2" w:themeShade="E6"/>
            </w:tcBorders>
          </w:tcPr>
          <w:p w14:paraId="5636F554" w14:textId="47B2BF82"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ND</w:t>
            </w:r>
          </w:p>
        </w:tc>
        <w:tc>
          <w:tcPr>
            <w:tcW w:w="2321" w:type="dxa"/>
            <w:tcBorders>
              <w:top w:val="single" w:sz="4" w:space="0" w:color="D0CECE" w:themeColor="background2" w:themeShade="E6"/>
              <w:bottom w:val="single" w:sz="4" w:space="0" w:color="D0CECE" w:themeColor="background2" w:themeShade="E6"/>
            </w:tcBorders>
          </w:tcPr>
          <w:p w14:paraId="156E82E4" w14:textId="2F69B78B"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ND</w:t>
            </w:r>
          </w:p>
        </w:tc>
      </w:tr>
      <w:tr w:rsidR="00A34747" w14:paraId="242CE25C"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97D86BD" w14:textId="77777777" w:rsidR="00A34747" w:rsidRDefault="00A34747" w:rsidP="00A34747">
            <w:pPr>
              <w:jc w:val="center"/>
              <w:rPr>
                <w:i w:val="0"/>
                <w:iCs w:val="0"/>
              </w:rPr>
            </w:pPr>
            <w:r>
              <w:rPr>
                <w:i w:val="0"/>
                <w:iCs w:val="0"/>
              </w:rPr>
              <w:t>Bromine (Br)</w:t>
            </w:r>
          </w:p>
        </w:tc>
        <w:tc>
          <w:tcPr>
            <w:tcW w:w="2321" w:type="dxa"/>
            <w:tcBorders>
              <w:top w:val="single" w:sz="4" w:space="0" w:color="D0CECE" w:themeColor="background2" w:themeShade="E6"/>
              <w:bottom w:val="single" w:sz="4" w:space="0" w:color="D0CECE" w:themeColor="background2" w:themeShade="E6"/>
            </w:tcBorders>
          </w:tcPr>
          <w:p w14:paraId="3FA6D9D3" w14:textId="05B316C2"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0.234</w:t>
            </w:r>
          </w:p>
        </w:tc>
        <w:tc>
          <w:tcPr>
            <w:tcW w:w="2321" w:type="dxa"/>
            <w:tcBorders>
              <w:top w:val="single" w:sz="4" w:space="0" w:color="D0CECE" w:themeColor="background2" w:themeShade="E6"/>
              <w:bottom w:val="single" w:sz="4" w:space="0" w:color="D0CECE" w:themeColor="background2" w:themeShade="E6"/>
            </w:tcBorders>
          </w:tcPr>
          <w:p w14:paraId="7EFF5355" w14:textId="427CB9FD"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1.15</w:t>
            </w:r>
          </w:p>
        </w:tc>
      </w:tr>
      <w:tr w:rsidR="00A34747" w14:paraId="256B9D5B"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68F4AE46" w14:textId="77777777" w:rsidR="00A34747" w:rsidRDefault="00A34747" w:rsidP="00A34747">
            <w:pPr>
              <w:jc w:val="center"/>
              <w:rPr>
                <w:i w:val="0"/>
                <w:iCs w:val="0"/>
              </w:rPr>
            </w:pPr>
            <w:r>
              <w:rPr>
                <w:i w:val="0"/>
                <w:iCs w:val="0"/>
              </w:rPr>
              <w:t>Rubidium (Rb)</w:t>
            </w:r>
          </w:p>
        </w:tc>
        <w:tc>
          <w:tcPr>
            <w:tcW w:w="2321" w:type="dxa"/>
            <w:tcBorders>
              <w:top w:val="single" w:sz="4" w:space="0" w:color="D0CECE" w:themeColor="background2" w:themeShade="E6"/>
              <w:bottom w:val="single" w:sz="4" w:space="0" w:color="7F7F7F" w:themeColor="text1" w:themeTint="80"/>
            </w:tcBorders>
          </w:tcPr>
          <w:p w14:paraId="0DCE9EE1" w14:textId="45F7EA83"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1.8</w:t>
            </w:r>
          </w:p>
        </w:tc>
        <w:tc>
          <w:tcPr>
            <w:tcW w:w="2321" w:type="dxa"/>
            <w:tcBorders>
              <w:top w:val="single" w:sz="4" w:space="0" w:color="D0CECE" w:themeColor="background2" w:themeShade="E6"/>
              <w:bottom w:val="single" w:sz="4" w:space="0" w:color="7F7F7F" w:themeColor="text1" w:themeTint="80"/>
            </w:tcBorders>
          </w:tcPr>
          <w:p w14:paraId="4AB1E359" w14:textId="52EC87FE"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0.951</w:t>
            </w:r>
          </w:p>
        </w:tc>
      </w:tr>
      <w:tr w:rsidR="00A34747" w14:paraId="34AC4848" w14:textId="77777777" w:rsidTr="0051546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2C808599" w14:textId="77777777" w:rsidR="00A34747" w:rsidRPr="002763B3" w:rsidRDefault="00A34747" w:rsidP="00A34747">
            <w:pPr>
              <w:jc w:val="center"/>
              <w:rPr>
                <w:i w:val="0"/>
              </w:rPr>
            </w:pPr>
            <w:r w:rsidRPr="002763B3">
              <w:rPr>
                <w:i w:val="0"/>
              </w:rPr>
              <w:t>Strontium (Sr)</w:t>
            </w:r>
          </w:p>
        </w:tc>
        <w:tc>
          <w:tcPr>
            <w:tcW w:w="2321" w:type="dxa"/>
            <w:tcBorders>
              <w:top w:val="single" w:sz="4" w:space="0" w:color="D0CECE" w:themeColor="background2" w:themeShade="E6"/>
              <w:bottom w:val="single" w:sz="4" w:space="0" w:color="7F7F7F" w:themeColor="text1" w:themeTint="80"/>
            </w:tcBorders>
          </w:tcPr>
          <w:p w14:paraId="59921ABE" w14:textId="572A0466"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ND</w:t>
            </w:r>
          </w:p>
        </w:tc>
        <w:tc>
          <w:tcPr>
            <w:tcW w:w="2321" w:type="dxa"/>
            <w:tcBorders>
              <w:top w:val="single" w:sz="4" w:space="0" w:color="D0CECE" w:themeColor="background2" w:themeShade="E6"/>
              <w:bottom w:val="single" w:sz="4" w:space="0" w:color="7F7F7F" w:themeColor="text1" w:themeTint="80"/>
            </w:tcBorders>
          </w:tcPr>
          <w:p w14:paraId="5518D4E5" w14:textId="01F790D4" w:rsidR="00A34747" w:rsidRDefault="00A34747" w:rsidP="00A34747">
            <w:pPr>
              <w:jc w:val="center"/>
              <w:cnfStyle w:val="000000000000" w:firstRow="0" w:lastRow="0" w:firstColumn="0" w:lastColumn="0" w:oddVBand="0" w:evenVBand="0" w:oddHBand="0" w:evenHBand="0" w:firstRowFirstColumn="0" w:firstRowLastColumn="0" w:lastRowFirstColumn="0" w:lastRowLastColumn="0"/>
            </w:pPr>
            <w:r w:rsidRPr="00C601AB">
              <w:t>4.53</w:t>
            </w:r>
          </w:p>
        </w:tc>
      </w:tr>
      <w:tr w:rsidR="00A34747" w:rsidRPr="00B551F7" w14:paraId="468E6F95" w14:textId="77777777" w:rsidTr="0051546A">
        <w:trPr>
          <w:cnfStyle w:val="010000000000" w:firstRow="0" w:lastRow="1" w:firstColumn="0" w:lastColumn="0" w:oddVBand="0" w:evenVBand="0" w:oddHBand="0" w:evenHBand="0" w:firstRowFirstColumn="0" w:firstRowLastColumn="0" w:lastRowFirstColumn="0" w:lastRowLastColumn="0"/>
          <w:trHeight w:val="293"/>
        </w:trPr>
        <w:tc>
          <w:tcPr>
            <w:cnfStyle w:val="001000000001" w:firstRow="0" w:lastRow="0" w:firstColumn="1" w:lastColumn="0" w:oddVBand="0" w:evenVBand="0" w:oddHBand="0" w:evenHBand="0" w:firstRowFirstColumn="0" w:firstRowLastColumn="0" w:lastRowFirstColumn="1" w:lastRowLastColumn="0"/>
            <w:tcW w:w="2321" w:type="dxa"/>
            <w:tcBorders>
              <w:top w:val="single" w:sz="4" w:space="0" w:color="D0CECE" w:themeColor="background2" w:themeShade="E6"/>
              <w:bottom w:val="single" w:sz="4" w:space="0" w:color="7F7F7F" w:themeColor="text1" w:themeTint="80"/>
            </w:tcBorders>
            <w:vAlign w:val="bottom"/>
          </w:tcPr>
          <w:p w14:paraId="505DCBFF" w14:textId="77777777" w:rsidR="00A34747" w:rsidRPr="002763B3" w:rsidRDefault="00A34747" w:rsidP="00A34747">
            <w:pPr>
              <w:jc w:val="center"/>
              <w:rPr>
                <w:i w:val="0"/>
              </w:rPr>
            </w:pPr>
            <w:r>
              <w:rPr>
                <w:i w:val="0"/>
              </w:rPr>
              <w:t>Tantalum (Ta)</w:t>
            </w:r>
          </w:p>
        </w:tc>
        <w:tc>
          <w:tcPr>
            <w:tcW w:w="2321" w:type="dxa"/>
            <w:tcBorders>
              <w:top w:val="single" w:sz="4" w:space="0" w:color="D0CECE" w:themeColor="background2" w:themeShade="E6"/>
              <w:bottom w:val="single" w:sz="4" w:space="0" w:color="7F7F7F" w:themeColor="text1" w:themeTint="80"/>
            </w:tcBorders>
          </w:tcPr>
          <w:p w14:paraId="3967C74F" w14:textId="117BCB58" w:rsidR="00A34747" w:rsidRPr="00B551F7" w:rsidRDefault="00A34747" w:rsidP="00A34747">
            <w:pPr>
              <w:jc w:val="center"/>
              <w:cnfStyle w:val="010000000000" w:firstRow="0" w:lastRow="1" w:firstColumn="0" w:lastColumn="0" w:oddVBand="0" w:evenVBand="0" w:oddHBand="0" w:evenHBand="0" w:firstRowFirstColumn="0" w:firstRowLastColumn="0" w:lastRowFirstColumn="0" w:lastRowLastColumn="0"/>
              <w:rPr>
                <w:i w:val="0"/>
              </w:rPr>
            </w:pPr>
            <w:r w:rsidRPr="00C601AB">
              <w:t>ND</w:t>
            </w:r>
          </w:p>
        </w:tc>
        <w:tc>
          <w:tcPr>
            <w:tcW w:w="2321" w:type="dxa"/>
            <w:tcBorders>
              <w:top w:val="single" w:sz="4" w:space="0" w:color="D0CECE" w:themeColor="background2" w:themeShade="E6"/>
              <w:bottom w:val="single" w:sz="4" w:space="0" w:color="7F7F7F" w:themeColor="text1" w:themeTint="80"/>
            </w:tcBorders>
          </w:tcPr>
          <w:p w14:paraId="5D55FB16" w14:textId="55349688" w:rsidR="00A34747" w:rsidRPr="00B551F7" w:rsidRDefault="00A34747" w:rsidP="00A34747">
            <w:pPr>
              <w:jc w:val="center"/>
              <w:cnfStyle w:val="010000000000" w:firstRow="0" w:lastRow="1" w:firstColumn="0" w:lastColumn="0" w:oddVBand="0" w:evenVBand="0" w:oddHBand="0" w:evenHBand="0" w:firstRowFirstColumn="0" w:firstRowLastColumn="0" w:lastRowFirstColumn="0" w:lastRowLastColumn="0"/>
              <w:rPr>
                <w:i w:val="0"/>
              </w:rPr>
            </w:pPr>
            <w:r w:rsidRPr="00C601AB">
              <w:t>ND</w:t>
            </w:r>
          </w:p>
        </w:tc>
      </w:tr>
    </w:tbl>
    <w:p w14:paraId="14B21910" w14:textId="4AB739AC" w:rsidR="00305B8D" w:rsidRDefault="00855739" w:rsidP="00855739">
      <w:pPr>
        <w:pStyle w:val="Caption"/>
      </w:pPr>
      <w:bookmarkStart w:id="1757" w:name="_Toc514060336"/>
      <w:bookmarkStart w:id="1758" w:name="_Toc514069512"/>
      <w:bookmarkStart w:id="1759" w:name="_Toc514757976"/>
      <w:bookmarkEnd w:id="1756"/>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11</w:t>
      </w:r>
      <w:r w:rsidR="007302E0">
        <w:rPr>
          <w:noProof/>
        </w:rPr>
        <w:fldChar w:fldCharType="end"/>
      </w:r>
      <w:r>
        <w:t xml:space="preserve"> Test 5 XRF results</w:t>
      </w:r>
      <w:bookmarkEnd w:id="1757"/>
      <w:bookmarkEnd w:id="1758"/>
      <w:bookmarkEnd w:id="1759"/>
    </w:p>
    <w:p w14:paraId="19396F12" w14:textId="09316159" w:rsidR="005A2623" w:rsidRDefault="00855739" w:rsidP="00C570E9">
      <w:pPr>
        <w:spacing w:line="360" w:lineRule="auto"/>
      </w:pPr>
      <w:r>
        <w:t xml:space="preserve">As is shown from the table above test five indicated the presence of </w:t>
      </w:r>
      <w:r w:rsidR="00E678DF">
        <w:t>excessive amounts</w:t>
      </w:r>
      <w:r>
        <w:t xml:space="preserve"> of iron in the dry waste after the test had been completed as the </w:t>
      </w:r>
      <w:r w:rsidR="00FB3DAE">
        <w:t xml:space="preserve">sacrificial cathode eroded due to the ion release from the </w:t>
      </w:r>
      <w:r w:rsidR="0051546A">
        <w:t>electrolysis</w:t>
      </w:r>
      <w:r w:rsidR="00FB3DAE">
        <w:t xml:space="preserve"> reaction. The iron content of the dry waste was greater than the liquid as the </w:t>
      </w:r>
      <w:r w:rsidR="007F451A">
        <w:t xml:space="preserve">movement of the liquid during the dewatering process is in the direction of the anode and as a result the iron must pass through the solid waste </w:t>
      </w:r>
      <w:r w:rsidR="00537120">
        <w:t>as it is attracted towards the anode</w:t>
      </w:r>
      <w:r w:rsidR="0051546A">
        <w:t>, whereas the aluminium that is eroded from the outer anode is constantly subjected to liquid passing over the internal wall of the reactor and as a result removes the oxidised aluminium ions which remain present in the liquid the drains through the reactor.</w:t>
      </w:r>
    </w:p>
    <w:p w14:paraId="27F55FAF" w14:textId="2E627EDB" w:rsidR="00855739" w:rsidRPr="00855739" w:rsidRDefault="005A2623" w:rsidP="00C570E9">
      <w:pPr>
        <w:spacing w:line="360" w:lineRule="auto"/>
      </w:pPr>
      <w:r>
        <w:t xml:space="preserve"> The dry waste with a higher iron content at the location of the cathode had a lower pH than the waste in contact with the outer anode and as a result showed signs of a pH gradient across the cross-sectional area of the waste. The content of iron and aluminium was of lower ppm in both </w:t>
      </w:r>
      <w:r>
        <w:lastRenderedPageBreak/>
        <w:t>samples when compared to tests of higher currents as the emission of the ions from the electrodes is directly affected to the strength of the electric field shown in the H-S theory.</w:t>
      </w:r>
    </w:p>
    <w:p w14:paraId="417DBC15" w14:textId="77777777" w:rsidR="00F717A8" w:rsidRDefault="00F717A8" w:rsidP="00F10AAF">
      <w:pPr>
        <w:spacing w:line="360" w:lineRule="auto"/>
        <w:rPr>
          <w:i/>
          <w:iCs/>
          <w:color w:val="44546A" w:themeColor="text2"/>
          <w:sz w:val="18"/>
          <w:szCs w:val="18"/>
        </w:rPr>
      </w:pPr>
      <w:r>
        <w:rPr>
          <w:i/>
          <w:iCs/>
          <w:color w:val="44546A" w:themeColor="text2"/>
          <w:sz w:val="18"/>
          <w:szCs w:val="18"/>
        </w:rPr>
        <w:br w:type="page"/>
      </w:r>
    </w:p>
    <w:p w14:paraId="0FA552F7" w14:textId="53C91576" w:rsidR="00F717A8" w:rsidRDefault="5DB62041" w:rsidP="00F10AAF">
      <w:pPr>
        <w:pStyle w:val="Heading3"/>
        <w:spacing w:line="360" w:lineRule="auto"/>
      </w:pPr>
      <w:bookmarkStart w:id="1760" w:name="_Toc512851000"/>
      <w:bookmarkStart w:id="1761" w:name="_Toc512851481"/>
      <w:bookmarkStart w:id="1762" w:name="_Toc512854286"/>
      <w:bookmarkStart w:id="1763" w:name="_Toc512855816"/>
      <w:bookmarkStart w:id="1764" w:name="_Toc512857326"/>
      <w:bookmarkStart w:id="1765" w:name="_Toc512863119"/>
      <w:bookmarkStart w:id="1766" w:name="_Toc512948294"/>
      <w:bookmarkStart w:id="1767" w:name="_Toc513036729"/>
      <w:bookmarkStart w:id="1768" w:name="_Toc513121987"/>
      <w:bookmarkStart w:id="1769" w:name="_Toc513194619"/>
      <w:bookmarkStart w:id="1770" w:name="_Toc513227487"/>
      <w:bookmarkStart w:id="1771" w:name="_Toc514758091"/>
      <w:r>
        <w:lastRenderedPageBreak/>
        <w:t>Week One Testing Results (Group)</w:t>
      </w:r>
      <w:bookmarkEnd w:id="1760"/>
      <w:bookmarkEnd w:id="1761"/>
      <w:bookmarkEnd w:id="1762"/>
      <w:bookmarkEnd w:id="1763"/>
      <w:bookmarkEnd w:id="1764"/>
      <w:bookmarkEnd w:id="1765"/>
      <w:bookmarkEnd w:id="1766"/>
      <w:bookmarkEnd w:id="1767"/>
      <w:bookmarkEnd w:id="1768"/>
      <w:bookmarkEnd w:id="1769"/>
      <w:bookmarkEnd w:id="1770"/>
      <w:bookmarkEnd w:id="1771"/>
    </w:p>
    <w:p w14:paraId="697A866A" w14:textId="2951B2D5" w:rsidR="00675241" w:rsidRDefault="00F717A8" w:rsidP="00675241">
      <w:pPr>
        <w:pStyle w:val="Caption"/>
        <w:keepNext/>
      </w:pPr>
      <w:bookmarkStart w:id="1772" w:name="_Toc513122067"/>
      <w:bookmarkStart w:id="1773" w:name="_Toc513227590"/>
      <w:bookmarkStart w:id="1774" w:name="_Toc514060337"/>
      <w:bookmarkStart w:id="1775" w:name="_Toc514069513"/>
      <w:bookmarkStart w:id="1776" w:name="_Toc514757977"/>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12</w:t>
      </w:r>
      <w:r w:rsidR="007302E0">
        <w:rPr>
          <w:noProof/>
        </w:rPr>
        <w:fldChar w:fldCharType="end"/>
      </w:r>
      <w:r w:rsidR="00675241">
        <w:t xml:space="preserve"> - Week 1 Results</w:t>
      </w:r>
      <w:bookmarkEnd w:id="1772"/>
      <w:bookmarkEnd w:id="1773"/>
      <w:bookmarkEnd w:id="1774"/>
      <w:bookmarkEnd w:id="1775"/>
      <w:bookmarkEnd w:id="1776"/>
    </w:p>
    <w:p w14:paraId="6514C938" w14:textId="46BFCD32" w:rsidR="00F717A8" w:rsidRDefault="00204AAD" w:rsidP="00F10AAF">
      <w:pPr>
        <w:spacing w:line="360" w:lineRule="auto"/>
      </w:pPr>
      <w:r>
        <w:rPr>
          <w:noProof/>
          <w:lang w:eastAsia="en-GB"/>
        </w:rPr>
        <w:drawing>
          <wp:inline distT="0" distB="0" distL="0" distR="0" wp14:anchorId="472FD400" wp14:editId="4E0EC778">
            <wp:extent cx="5422605" cy="4001169"/>
            <wp:effectExtent l="0" t="0" r="6985" b="18415"/>
            <wp:docPr id="172994900" name="Chart 172994900">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61E4032D-D771-47F6-A231-71B95C7759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5"/>
              </a:graphicData>
            </a:graphic>
          </wp:inline>
        </w:drawing>
      </w:r>
      <w:r w:rsidR="009061D8">
        <w:br w:type="textWrapping" w:clear="all"/>
      </w:r>
      <w:r w:rsidR="5DB62041">
        <w:t xml:space="preserve">The results from the first week of testing show that by increasing the current from 2A to 4A when using a single media gravel filter, a higher yield of water can be obtained. As well as this, the results show that despite using a single media gravel filter of 145mm, or when using a dial media filter with 145mm gravel &amp; </w:t>
      </w:r>
      <w:r w:rsidR="00375E90">
        <w:t>50</w:t>
      </w:r>
      <w:r w:rsidR="5DB62041">
        <w:t>mm sand, the yield of water can be raised by increasing the amount of current.</w:t>
      </w:r>
    </w:p>
    <w:p w14:paraId="69785490" w14:textId="77777777" w:rsidR="00F717A8" w:rsidRDefault="00F717A8" w:rsidP="00F10AAF">
      <w:pPr>
        <w:spacing w:line="360" w:lineRule="auto"/>
      </w:pPr>
      <w:r>
        <w:br w:type="page"/>
      </w:r>
    </w:p>
    <w:p w14:paraId="485115BE" w14:textId="5C394B61" w:rsidR="00F717A8" w:rsidRDefault="5DB62041" w:rsidP="00F10AAF">
      <w:pPr>
        <w:pStyle w:val="Heading3"/>
        <w:spacing w:line="360" w:lineRule="auto"/>
      </w:pPr>
      <w:r>
        <w:lastRenderedPageBreak/>
        <w:t xml:space="preserve"> </w:t>
      </w:r>
      <w:bookmarkStart w:id="1777" w:name="_Toc512948295"/>
      <w:bookmarkStart w:id="1778" w:name="_Toc513036730"/>
      <w:bookmarkStart w:id="1779" w:name="_Toc513121988"/>
      <w:bookmarkStart w:id="1780" w:name="_Toc513194620"/>
      <w:bookmarkStart w:id="1781" w:name="_Toc513227488"/>
      <w:bookmarkStart w:id="1782" w:name="_Toc514758092"/>
      <w:r>
        <w:t>Week One Results Compared to Previous Year’s (Group)</w:t>
      </w:r>
      <w:bookmarkStart w:id="1783" w:name="_Toc512851002"/>
      <w:bookmarkStart w:id="1784" w:name="_Toc512851482"/>
      <w:bookmarkStart w:id="1785" w:name="_Toc512854287"/>
      <w:bookmarkStart w:id="1786" w:name="_Toc512855817"/>
      <w:bookmarkStart w:id="1787" w:name="_Toc512857327"/>
      <w:bookmarkStart w:id="1788" w:name="_Toc512863120"/>
      <w:bookmarkEnd w:id="1777"/>
      <w:bookmarkEnd w:id="1778"/>
      <w:bookmarkEnd w:id="1779"/>
      <w:bookmarkEnd w:id="1780"/>
      <w:bookmarkEnd w:id="1781"/>
      <w:bookmarkEnd w:id="1783"/>
      <w:bookmarkEnd w:id="1784"/>
      <w:bookmarkEnd w:id="1785"/>
      <w:bookmarkEnd w:id="1786"/>
      <w:bookmarkEnd w:id="1787"/>
      <w:bookmarkEnd w:id="1788"/>
      <w:bookmarkEnd w:id="1782"/>
    </w:p>
    <w:p w14:paraId="78992169" w14:textId="1B4D3CAC" w:rsidR="004E6225" w:rsidRDefault="004E6225" w:rsidP="004E6225">
      <w:pPr>
        <w:pStyle w:val="Caption"/>
        <w:keepNext/>
      </w:pPr>
      <w:bookmarkStart w:id="1789" w:name="_Toc513122068"/>
      <w:bookmarkStart w:id="1790" w:name="_Toc513227591"/>
      <w:bookmarkStart w:id="1791" w:name="_Toc514060338"/>
      <w:bookmarkStart w:id="1792" w:name="_Toc514069514"/>
      <w:bookmarkStart w:id="1793" w:name="_Toc514757978"/>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13</w:t>
      </w:r>
      <w:r w:rsidR="007302E0">
        <w:rPr>
          <w:noProof/>
        </w:rPr>
        <w:fldChar w:fldCharType="end"/>
      </w:r>
      <w:r>
        <w:t xml:space="preserve"> - Week 1 and Last Year</w:t>
      </w:r>
      <w:r w:rsidR="009A0DD2">
        <w:t>’</w:t>
      </w:r>
      <w:r>
        <w:t>s Results</w:t>
      </w:r>
      <w:bookmarkEnd w:id="1789"/>
      <w:bookmarkEnd w:id="1790"/>
      <w:bookmarkEnd w:id="1791"/>
      <w:bookmarkEnd w:id="1792"/>
      <w:bookmarkEnd w:id="1793"/>
    </w:p>
    <w:p w14:paraId="69BBF668" w14:textId="14AB0B42" w:rsidR="00F717A8" w:rsidRPr="0070377D" w:rsidRDefault="00204AAD" w:rsidP="00F10AAF">
      <w:pPr>
        <w:spacing w:line="360" w:lineRule="auto"/>
      </w:pPr>
      <w:r>
        <w:rPr>
          <w:noProof/>
          <w:lang w:eastAsia="en-GB"/>
        </w:rPr>
        <w:drawing>
          <wp:inline distT="0" distB="0" distL="0" distR="0" wp14:anchorId="00DBB1A8" wp14:editId="53D3BE53">
            <wp:extent cx="5437006" cy="4572000"/>
            <wp:effectExtent l="0" t="0" r="11430" b="0"/>
            <wp:docPr id="172994903" name="Chart 172994903">
              <a:extLst xmlns:a="http://schemas.openxmlformats.org/drawingml/2006/main">
                <a:ext uri="{FF2B5EF4-FFF2-40B4-BE49-F238E27FC236}">
                  <a16:creationId xmlns="" xmlns:xdr="http://schemas.openxmlformats.org/drawingml/2006/spreadsheetDrawing" xmlns:a16="http://schemas.microsoft.com/office/drawing/2014/main" xmlns:lc="http://schemas.openxmlformats.org/drawingml/2006/lockedCanvas" id="{0169263C-E33D-4720-BD1B-CDEA07A96C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6"/>
              </a:graphicData>
            </a:graphic>
          </wp:inline>
        </w:drawing>
      </w:r>
    </w:p>
    <w:p w14:paraId="05AE3EAE" w14:textId="77777777" w:rsidR="00F717A8" w:rsidRPr="0070377D" w:rsidRDefault="5DB62041" w:rsidP="00F10AAF">
      <w:pPr>
        <w:spacing w:line="360" w:lineRule="auto"/>
      </w:pPr>
      <w:r>
        <w:t>When compared to the results obtained from the previous year, the results show an overall improvement from the changes made to the reactor as well as the current used during testing.</w:t>
      </w:r>
      <w:r w:rsidR="00F717A8">
        <w:br/>
      </w:r>
      <w:r>
        <w:t>The graph shows that a higher yield of water has been obtained in a shorter time frame while also consuming less overall power.</w:t>
      </w:r>
    </w:p>
    <w:p w14:paraId="533F4AF2" w14:textId="251B35EC" w:rsidR="5DB62041" w:rsidRDefault="5DB62041" w:rsidP="00F10AAF">
      <w:pPr>
        <w:spacing w:line="360" w:lineRule="auto"/>
      </w:pPr>
    </w:p>
    <w:p w14:paraId="3EEE6310" w14:textId="1EEC4FF6" w:rsidR="5DB62041" w:rsidRDefault="5DB62041" w:rsidP="00F10AAF">
      <w:pPr>
        <w:spacing w:line="360" w:lineRule="auto"/>
      </w:pPr>
    </w:p>
    <w:p w14:paraId="5D271186" w14:textId="77777777" w:rsidR="00B35346" w:rsidRDefault="00B35346" w:rsidP="00320556">
      <w:pPr>
        <w:spacing w:line="360" w:lineRule="auto"/>
        <w:rPr>
          <w:rFonts w:asciiTheme="majorHAnsi" w:eastAsiaTheme="majorEastAsia" w:hAnsiTheme="majorHAnsi" w:cstheme="majorBidi"/>
          <w:color w:val="2E74B5" w:themeColor="accent1" w:themeShade="BF"/>
          <w:sz w:val="32"/>
          <w:szCs w:val="32"/>
        </w:rPr>
      </w:pPr>
      <w:r>
        <w:br w:type="page"/>
      </w:r>
    </w:p>
    <w:p w14:paraId="613F2522" w14:textId="6780914D" w:rsidR="005A3A6E" w:rsidRDefault="005A3A6E" w:rsidP="00F10AAF">
      <w:pPr>
        <w:pStyle w:val="Heading2"/>
        <w:spacing w:line="360" w:lineRule="auto"/>
      </w:pPr>
      <w:bookmarkStart w:id="1794" w:name="_Toc512948296"/>
      <w:bookmarkStart w:id="1795" w:name="_Toc513036731"/>
      <w:bookmarkStart w:id="1796" w:name="_Toc513121989"/>
      <w:bookmarkStart w:id="1797" w:name="_Toc513194621"/>
      <w:bookmarkStart w:id="1798" w:name="_Toc513227489"/>
      <w:bookmarkStart w:id="1799" w:name="_Toc512850144"/>
      <w:bookmarkStart w:id="1800" w:name="_Toc512850265"/>
      <w:bookmarkStart w:id="1801" w:name="_Toc512850833"/>
      <w:bookmarkStart w:id="1802" w:name="_Toc512851003"/>
      <w:bookmarkStart w:id="1803" w:name="_Toc512851483"/>
      <w:bookmarkStart w:id="1804" w:name="_Toc512854288"/>
      <w:bookmarkStart w:id="1805" w:name="_Toc512855818"/>
      <w:bookmarkStart w:id="1806" w:name="_Toc512857328"/>
      <w:bookmarkStart w:id="1807" w:name="_Toc512863121"/>
      <w:bookmarkStart w:id="1808" w:name="_Toc514758093"/>
      <w:r>
        <w:lastRenderedPageBreak/>
        <w:t>Week 2</w:t>
      </w:r>
      <w:bookmarkEnd w:id="1794"/>
      <w:bookmarkEnd w:id="1795"/>
      <w:bookmarkEnd w:id="1796"/>
      <w:bookmarkEnd w:id="1797"/>
      <w:bookmarkEnd w:id="1798"/>
      <w:bookmarkEnd w:id="1808"/>
    </w:p>
    <w:p w14:paraId="49C73363" w14:textId="6C7AD397" w:rsidR="00D85CDF" w:rsidRPr="00D85CDF" w:rsidRDefault="00157D4E" w:rsidP="00F10AAF">
      <w:pPr>
        <w:pStyle w:val="Heading3"/>
        <w:spacing w:line="360" w:lineRule="auto"/>
      </w:pPr>
      <w:bookmarkStart w:id="1809" w:name="_Toc512948297"/>
      <w:bookmarkStart w:id="1810" w:name="_Toc513036732"/>
      <w:bookmarkStart w:id="1811" w:name="_Toc513121990"/>
      <w:bookmarkStart w:id="1812" w:name="_Toc513194622"/>
      <w:bookmarkStart w:id="1813" w:name="_Toc513227490"/>
      <w:bookmarkStart w:id="1814" w:name="_Toc514758094"/>
      <w:r w:rsidRPr="00C7035B">
        <w:t xml:space="preserve">Test </w:t>
      </w:r>
      <w:r w:rsidR="006941EA">
        <w:t>1</w:t>
      </w:r>
      <w:r>
        <w:t xml:space="preserve"> (Gr</w:t>
      </w:r>
      <w:r w:rsidR="00794D72">
        <w:t>oup</w:t>
      </w:r>
      <w:r>
        <w:t>)</w:t>
      </w:r>
      <w:bookmarkEnd w:id="1809"/>
      <w:bookmarkEnd w:id="1810"/>
      <w:bookmarkEnd w:id="1811"/>
      <w:bookmarkEnd w:id="1812"/>
      <w:bookmarkEnd w:id="1813"/>
      <w:bookmarkEnd w:id="1814"/>
    </w:p>
    <w:p w14:paraId="2D6B058B" w14:textId="12A8A52D" w:rsidR="00157D4E" w:rsidRDefault="00157D4E" w:rsidP="00930D7C">
      <w:pPr>
        <w:spacing w:line="240" w:lineRule="auto"/>
      </w:pPr>
      <w:r>
        <w:t>Voltage Cap: 0V</w:t>
      </w:r>
      <w:r>
        <w:tab/>
      </w:r>
      <w:r w:rsidR="00BF1C26">
        <w:tab/>
      </w:r>
      <w:r>
        <w:t>Current: 0A</w:t>
      </w:r>
      <w:r>
        <w:tab/>
        <w:t>Volume of Slurry: 1100ml</w:t>
      </w:r>
      <w:r>
        <w:tab/>
      </w:r>
    </w:p>
    <w:p w14:paraId="7DC07EA8" w14:textId="13BCF03B" w:rsidR="00157D4E" w:rsidRDefault="00157D4E" w:rsidP="00930D7C">
      <w:pPr>
        <w:spacing w:line="240" w:lineRule="auto"/>
      </w:pPr>
      <w:r>
        <w:t>Volume of Cha</w:t>
      </w:r>
      <w:r w:rsidR="00204AAD">
        <w:t>rge Water: 0ml</w:t>
      </w:r>
      <w:r w:rsidR="00204AAD">
        <w:tab/>
        <w:t>Gravel Depth: 195</w:t>
      </w:r>
      <w:r>
        <w:t>mm</w:t>
      </w:r>
      <w:r w:rsidR="00674A50">
        <w:t xml:space="preserve"> </w:t>
      </w:r>
      <w:r w:rsidR="00674A50">
        <w:tab/>
        <w:t xml:space="preserve">Date of Sample: </w:t>
      </w:r>
      <w:r w:rsidR="00FC0CDF">
        <w:t>23/04/18</w:t>
      </w:r>
    </w:p>
    <w:p w14:paraId="18682451" w14:textId="50000799" w:rsidR="00672D10" w:rsidRDefault="00672D10" w:rsidP="00672D10">
      <w:pPr>
        <w:pStyle w:val="Caption"/>
        <w:keepNext/>
      </w:pPr>
      <w:bookmarkStart w:id="1815" w:name="_Toc512948174"/>
      <w:bookmarkStart w:id="1816" w:name="_Toc513122069"/>
      <w:bookmarkStart w:id="1817" w:name="_Toc513227592"/>
      <w:bookmarkStart w:id="1818" w:name="_Toc514060339"/>
      <w:bookmarkStart w:id="1819" w:name="_Toc514069515"/>
      <w:bookmarkStart w:id="1820" w:name="_Toc514757979"/>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14</w:t>
      </w:r>
      <w:r w:rsidR="007302E0">
        <w:rPr>
          <w:noProof/>
        </w:rPr>
        <w:fldChar w:fldCharType="end"/>
      </w:r>
      <w:r>
        <w:t xml:space="preserve"> </w:t>
      </w:r>
      <w:r w:rsidR="00000399">
        <w:t>–</w:t>
      </w:r>
      <w:r>
        <w:t xml:space="preserve"> </w:t>
      </w:r>
      <w:r w:rsidR="00000399">
        <w:t xml:space="preserve">Week 2 </w:t>
      </w:r>
      <w:r>
        <w:t xml:space="preserve">Test </w:t>
      </w:r>
      <w:r w:rsidR="006941EA">
        <w:t>1</w:t>
      </w:r>
      <w:r>
        <w:t xml:space="preserve"> Results</w:t>
      </w:r>
      <w:bookmarkEnd w:id="1815"/>
      <w:bookmarkEnd w:id="1816"/>
      <w:bookmarkEnd w:id="1817"/>
      <w:bookmarkEnd w:id="1818"/>
      <w:bookmarkEnd w:id="1819"/>
      <w:bookmarkEnd w:id="1820"/>
    </w:p>
    <w:tbl>
      <w:tblPr>
        <w:tblStyle w:val="PlainTable51"/>
        <w:tblpPr w:leftFromText="180" w:rightFromText="180" w:vertAnchor="text" w:horzAnchor="margin" w:tblpY="329"/>
        <w:tblW w:w="8600" w:type="dxa"/>
        <w:tblLook w:val="06E0" w:firstRow="1" w:lastRow="1" w:firstColumn="1" w:lastColumn="0" w:noHBand="1" w:noVBand="1"/>
      </w:tblPr>
      <w:tblGrid>
        <w:gridCol w:w="2150"/>
        <w:gridCol w:w="2150"/>
        <w:gridCol w:w="2150"/>
        <w:gridCol w:w="2150"/>
      </w:tblGrid>
      <w:tr w:rsidR="00157D4E" w14:paraId="7454300B" w14:textId="77777777" w:rsidTr="005357BC">
        <w:trPr>
          <w:cnfStyle w:val="100000000000" w:firstRow="1" w:lastRow="0" w:firstColumn="0" w:lastColumn="0" w:oddVBand="0" w:evenVBand="0" w:oddHBand="0" w:evenHBand="0" w:firstRowFirstColumn="0" w:firstRowLastColumn="0" w:lastRowFirstColumn="0" w:lastRowLastColumn="0"/>
          <w:trHeight w:val="858"/>
        </w:trPr>
        <w:tc>
          <w:tcPr>
            <w:cnfStyle w:val="001000000100" w:firstRow="0" w:lastRow="0" w:firstColumn="1" w:lastColumn="0" w:oddVBand="0" w:evenVBand="0" w:oddHBand="0" w:evenHBand="0" w:firstRowFirstColumn="1" w:firstRowLastColumn="0" w:lastRowFirstColumn="0" w:lastRowLastColumn="0"/>
            <w:tcW w:w="2150" w:type="dxa"/>
          </w:tcPr>
          <w:p w14:paraId="5564CEE8" w14:textId="77777777" w:rsidR="00157D4E" w:rsidRPr="00C7035B" w:rsidRDefault="00157D4E" w:rsidP="009714EC">
            <w:pPr>
              <w:jc w:val="center"/>
              <w:rPr>
                <w:b/>
                <w:i w:val="0"/>
              </w:rPr>
            </w:pPr>
            <w:r w:rsidRPr="00C7035B">
              <w:rPr>
                <w:b/>
                <w:i w:val="0"/>
              </w:rPr>
              <w:t>Day</w:t>
            </w:r>
          </w:p>
        </w:tc>
        <w:tc>
          <w:tcPr>
            <w:tcW w:w="2150" w:type="dxa"/>
          </w:tcPr>
          <w:p w14:paraId="1762801D" w14:textId="77777777" w:rsidR="00157D4E" w:rsidRPr="00C7035B" w:rsidRDefault="00157D4E" w:rsidP="009714E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i w:val="0"/>
              </w:rPr>
            </w:pPr>
            <w:r w:rsidRPr="5DB62041">
              <w:rPr>
                <w:rFonts w:asciiTheme="minorHAnsi" w:hAnsiTheme="minorHAnsi" w:cstheme="minorBidi"/>
                <w:b/>
                <w:i w:val="0"/>
              </w:rPr>
              <w:t>Time</w:t>
            </w:r>
          </w:p>
        </w:tc>
        <w:tc>
          <w:tcPr>
            <w:tcW w:w="2150" w:type="dxa"/>
          </w:tcPr>
          <w:p w14:paraId="38D9863E" w14:textId="77777777" w:rsidR="00157D4E" w:rsidRPr="00C7035B" w:rsidRDefault="00157D4E" w:rsidP="009714EC">
            <w:pPr>
              <w:jc w:val="center"/>
              <w:cnfStyle w:val="100000000000" w:firstRow="1" w:lastRow="0" w:firstColumn="0" w:lastColumn="0" w:oddVBand="0" w:evenVBand="0" w:oddHBand="0" w:evenHBand="0" w:firstRowFirstColumn="0" w:firstRowLastColumn="0" w:lastRowFirstColumn="0" w:lastRowLastColumn="0"/>
              <w:rPr>
                <w:b/>
                <w:i w:val="0"/>
                <w:iCs w:val="0"/>
              </w:rPr>
            </w:pPr>
            <w:r w:rsidRPr="00C7035B">
              <w:rPr>
                <w:b/>
                <w:i w:val="0"/>
              </w:rPr>
              <w:t>Time Passed</w:t>
            </w:r>
          </w:p>
          <w:p w14:paraId="0BFFCAB9" w14:textId="77777777" w:rsidR="00157D4E" w:rsidRPr="00C7035B" w:rsidRDefault="00157D4E" w:rsidP="009714EC">
            <w:pPr>
              <w:jc w:val="center"/>
              <w:cnfStyle w:val="100000000000" w:firstRow="1" w:lastRow="0" w:firstColumn="0" w:lastColumn="0" w:oddVBand="0" w:evenVBand="0" w:oddHBand="0" w:evenHBand="0" w:firstRowFirstColumn="0" w:firstRowLastColumn="0" w:lastRowFirstColumn="0" w:lastRowLastColumn="0"/>
              <w:rPr>
                <w:b/>
                <w:i w:val="0"/>
              </w:rPr>
            </w:pPr>
            <w:r w:rsidRPr="00C7035B">
              <w:rPr>
                <w:b/>
                <w:i w:val="0"/>
              </w:rPr>
              <w:t>(Minutes)</w:t>
            </w:r>
          </w:p>
        </w:tc>
        <w:tc>
          <w:tcPr>
            <w:tcW w:w="2150" w:type="dxa"/>
          </w:tcPr>
          <w:p w14:paraId="6F10D8A5" w14:textId="77777777" w:rsidR="00157D4E" w:rsidRPr="00144D09" w:rsidRDefault="00157D4E" w:rsidP="009714EC">
            <w:pPr>
              <w:jc w:val="center"/>
              <w:cnfStyle w:val="100000000000" w:firstRow="1" w:lastRow="0" w:firstColumn="0" w:lastColumn="0" w:oddVBand="0" w:evenVBand="0" w:oddHBand="0" w:evenHBand="0" w:firstRowFirstColumn="0" w:firstRowLastColumn="0" w:lastRowFirstColumn="0" w:lastRowLastColumn="0"/>
              <w:rPr>
                <w:b/>
                <w:i w:val="0"/>
              </w:rPr>
            </w:pPr>
            <w:r w:rsidRPr="00144D09">
              <w:rPr>
                <w:b/>
                <w:i w:val="0"/>
              </w:rPr>
              <w:t>Volume</w:t>
            </w:r>
            <w:r>
              <w:rPr>
                <w:b/>
                <w:i w:val="0"/>
              </w:rPr>
              <w:t xml:space="preserve"> of Water (</w:t>
            </w:r>
            <w:r w:rsidRPr="00144D09">
              <w:rPr>
                <w:b/>
                <w:i w:val="0"/>
              </w:rPr>
              <w:t>ml)</w:t>
            </w:r>
          </w:p>
        </w:tc>
      </w:tr>
      <w:tr w:rsidR="00157D4E" w14:paraId="7D056372" w14:textId="77777777" w:rsidTr="005357BC">
        <w:trPr>
          <w:trHeight w:val="286"/>
        </w:trPr>
        <w:tc>
          <w:tcPr>
            <w:cnfStyle w:val="001000000000" w:firstRow="0" w:lastRow="0" w:firstColumn="1" w:lastColumn="0" w:oddVBand="0" w:evenVBand="0" w:oddHBand="0" w:evenHBand="0" w:firstRowFirstColumn="0" w:firstRowLastColumn="0" w:lastRowFirstColumn="0" w:lastRowLastColumn="0"/>
            <w:tcW w:w="2150" w:type="dxa"/>
            <w:vAlign w:val="bottom"/>
          </w:tcPr>
          <w:p w14:paraId="5CC40ACF" w14:textId="2539AB1C" w:rsidR="00157D4E" w:rsidRPr="00355217" w:rsidRDefault="00157D4E" w:rsidP="009714EC">
            <w:pPr>
              <w:jc w:val="center"/>
              <w:rPr>
                <w:i w:val="0"/>
              </w:rPr>
            </w:pPr>
            <w:r>
              <w:rPr>
                <w:rFonts w:cstheme="majorHAnsi"/>
                <w:i w:val="0"/>
                <w:color w:val="000000"/>
                <w:szCs w:val="26"/>
              </w:rPr>
              <w:t>Monday</w:t>
            </w:r>
          </w:p>
        </w:tc>
        <w:tc>
          <w:tcPr>
            <w:tcW w:w="2150" w:type="dxa"/>
            <w:tcBorders>
              <w:top w:val="single" w:sz="4" w:space="0" w:color="7F7F7F" w:themeColor="text1" w:themeTint="80"/>
              <w:bottom w:val="single" w:sz="4" w:space="0" w:color="D0CECE" w:themeColor="background2" w:themeShade="E6"/>
            </w:tcBorders>
            <w:vAlign w:val="bottom"/>
          </w:tcPr>
          <w:p w14:paraId="67DF87EE" w14:textId="2E4AB063"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11:40</w:t>
            </w:r>
          </w:p>
        </w:tc>
        <w:tc>
          <w:tcPr>
            <w:tcW w:w="2150" w:type="dxa"/>
            <w:tcBorders>
              <w:top w:val="single" w:sz="4" w:space="0" w:color="7F7F7F" w:themeColor="text1" w:themeTint="80"/>
              <w:bottom w:val="single" w:sz="4" w:space="0" w:color="D0CECE" w:themeColor="background2" w:themeShade="E6"/>
            </w:tcBorders>
            <w:vAlign w:val="bottom"/>
          </w:tcPr>
          <w:p w14:paraId="056EA269"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0</w:t>
            </w:r>
          </w:p>
        </w:tc>
        <w:tc>
          <w:tcPr>
            <w:tcW w:w="2150" w:type="dxa"/>
            <w:tcBorders>
              <w:top w:val="single" w:sz="4" w:space="0" w:color="7F7F7F" w:themeColor="text1" w:themeTint="80"/>
              <w:bottom w:val="single" w:sz="4" w:space="0" w:color="D0CECE" w:themeColor="background2" w:themeShade="E6"/>
            </w:tcBorders>
            <w:vAlign w:val="bottom"/>
          </w:tcPr>
          <w:p w14:paraId="00594DAC"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0</w:t>
            </w:r>
          </w:p>
        </w:tc>
      </w:tr>
      <w:tr w:rsidR="00157D4E" w14:paraId="26E627FE" w14:textId="77777777" w:rsidTr="005357BC">
        <w:trPr>
          <w:trHeight w:val="286"/>
        </w:trPr>
        <w:tc>
          <w:tcPr>
            <w:cnfStyle w:val="001000000000" w:firstRow="0" w:lastRow="0" w:firstColumn="1" w:lastColumn="0" w:oddVBand="0" w:evenVBand="0" w:oddHBand="0" w:evenHBand="0" w:firstRowFirstColumn="0" w:firstRowLastColumn="0" w:lastRowFirstColumn="0" w:lastRowLastColumn="0"/>
            <w:tcW w:w="2150" w:type="dxa"/>
            <w:vAlign w:val="bottom"/>
          </w:tcPr>
          <w:p w14:paraId="52C513CF" w14:textId="77777777" w:rsidR="00157D4E" w:rsidRPr="00355217" w:rsidRDefault="00157D4E" w:rsidP="009714EC">
            <w:pPr>
              <w:jc w:val="center"/>
              <w:rPr>
                <w:i w:val="0"/>
              </w:rPr>
            </w:pPr>
            <w:r w:rsidRPr="00355217">
              <w:rPr>
                <w:rFonts w:cstheme="majorHAnsi"/>
                <w:i w:val="0"/>
                <w:color w:val="000000"/>
                <w:szCs w:val="26"/>
              </w:rPr>
              <w:t> </w:t>
            </w:r>
          </w:p>
        </w:tc>
        <w:tc>
          <w:tcPr>
            <w:tcW w:w="2150" w:type="dxa"/>
            <w:tcBorders>
              <w:top w:val="single" w:sz="4" w:space="0" w:color="D0CECE" w:themeColor="background2" w:themeShade="E6"/>
              <w:bottom w:val="single" w:sz="4" w:space="0" w:color="D0CECE" w:themeColor="background2" w:themeShade="E6"/>
            </w:tcBorders>
            <w:vAlign w:val="bottom"/>
          </w:tcPr>
          <w:p w14:paraId="6D95DD1D" w14:textId="3104717B"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11:50</w:t>
            </w:r>
          </w:p>
        </w:tc>
        <w:tc>
          <w:tcPr>
            <w:tcW w:w="2150" w:type="dxa"/>
            <w:tcBorders>
              <w:top w:val="single" w:sz="4" w:space="0" w:color="D0CECE" w:themeColor="background2" w:themeShade="E6"/>
              <w:bottom w:val="single" w:sz="4" w:space="0" w:color="D0CECE" w:themeColor="background2" w:themeShade="E6"/>
            </w:tcBorders>
            <w:vAlign w:val="bottom"/>
          </w:tcPr>
          <w:p w14:paraId="29509779" w14:textId="744EFDA1"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10</w:t>
            </w:r>
          </w:p>
        </w:tc>
        <w:tc>
          <w:tcPr>
            <w:tcW w:w="2150" w:type="dxa"/>
            <w:tcBorders>
              <w:top w:val="single" w:sz="4" w:space="0" w:color="D0CECE" w:themeColor="background2" w:themeShade="E6"/>
              <w:bottom w:val="single" w:sz="4" w:space="0" w:color="D0CECE" w:themeColor="background2" w:themeShade="E6"/>
            </w:tcBorders>
            <w:vAlign w:val="bottom"/>
          </w:tcPr>
          <w:p w14:paraId="13CFD334" w14:textId="751ACCB9"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10</w:t>
            </w:r>
          </w:p>
        </w:tc>
      </w:tr>
      <w:tr w:rsidR="00157D4E" w14:paraId="0DBCBAC2" w14:textId="77777777" w:rsidTr="005357BC">
        <w:trPr>
          <w:trHeight w:val="286"/>
        </w:trPr>
        <w:tc>
          <w:tcPr>
            <w:cnfStyle w:val="001000000000" w:firstRow="0" w:lastRow="0" w:firstColumn="1" w:lastColumn="0" w:oddVBand="0" w:evenVBand="0" w:oddHBand="0" w:evenHBand="0" w:firstRowFirstColumn="0" w:firstRowLastColumn="0" w:lastRowFirstColumn="0" w:lastRowLastColumn="0"/>
            <w:tcW w:w="2150" w:type="dxa"/>
            <w:vAlign w:val="bottom"/>
          </w:tcPr>
          <w:p w14:paraId="6698F44B" w14:textId="77777777" w:rsidR="00157D4E" w:rsidRPr="00355217" w:rsidRDefault="00157D4E" w:rsidP="009714EC">
            <w:pPr>
              <w:jc w:val="center"/>
              <w:rPr>
                <w:i w:val="0"/>
              </w:rPr>
            </w:pPr>
            <w:r w:rsidRPr="00355217">
              <w:rPr>
                <w:rFonts w:cstheme="majorHAnsi"/>
                <w:i w:val="0"/>
                <w:color w:val="000000"/>
                <w:szCs w:val="26"/>
              </w:rPr>
              <w:t> </w:t>
            </w:r>
          </w:p>
        </w:tc>
        <w:tc>
          <w:tcPr>
            <w:tcW w:w="2150" w:type="dxa"/>
            <w:tcBorders>
              <w:top w:val="single" w:sz="4" w:space="0" w:color="D0CECE" w:themeColor="background2" w:themeShade="E6"/>
              <w:bottom w:val="single" w:sz="4" w:space="0" w:color="D0CECE" w:themeColor="background2" w:themeShade="E6"/>
            </w:tcBorders>
            <w:vAlign w:val="bottom"/>
          </w:tcPr>
          <w:p w14:paraId="14E0C3DB" w14:textId="18E0CFFD"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12:00</w:t>
            </w:r>
          </w:p>
        </w:tc>
        <w:tc>
          <w:tcPr>
            <w:tcW w:w="2150" w:type="dxa"/>
            <w:tcBorders>
              <w:top w:val="single" w:sz="4" w:space="0" w:color="D0CECE" w:themeColor="background2" w:themeShade="E6"/>
              <w:bottom w:val="single" w:sz="4" w:space="0" w:color="D0CECE" w:themeColor="background2" w:themeShade="E6"/>
            </w:tcBorders>
            <w:vAlign w:val="bottom"/>
          </w:tcPr>
          <w:p w14:paraId="0DC65D89" w14:textId="52DC37A3"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20</w:t>
            </w:r>
          </w:p>
        </w:tc>
        <w:tc>
          <w:tcPr>
            <w:tcW w:w="2150" w:type="dxa"/>
            <w:tcBorders>
              <w:top w:val="single" w:sz="4" w:space="0" w:color="D0CECE" w:themeColor="background2" w:themeShade="E6"/>
              <w:bottom w:val="single" w:sz="4" w:space="0" w:color="D0CECE" w:themeColor="background2" w:themeShade="E6"/>
            </w:tcBorders>
            <w:vAlign w:val="bottom"/>
          </w:tcPr>
          <w:p w14:paraId="0DFF145C" w14:textId="29B73A10"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10</w:t>
            </w:r>
          </w:p>
        </w:tc>
      </w:tr>
      <w:tr w:rsidR="00157D4E" w14:paraId="0456039C" w14:textId="77777777" w:rsidTr="005357BC">
        <w:trPr>
          <w:trHeight w:val="286"/>
        </w:trPr>
        <w:tc>
          <w:tcPr>
            <w:cnfStyle w:val="001000000000" w:firstRow="0" w:lastRow="0" w:firstColumn="1" w:lastColumn="0" w:oddVBand="0" w:evenVBand="0" w:oddHBand="0" w:evenHBand="0" w:firstRowFirstColumn="0" w:firstRowLastColumn="0" w:lastRowFirstColumn="0" w:lastRowLastColumn="0"/>
            <w:tcW w:w="2150" w:type="dxa"/>
            <w:vAlign w:val="bottom"/>
          </w:tcPr>
          <w:p w14:paraId="1C5553D5" w14:textId="77777777" w:rsidR="00157D4E" w:rsidRPr="00355217" w:rsidRDefault="00157D4E" w:rsidP="009714EC">
            <w:pPr>
              <w:jc w:val="center"/>
              <w:rPr>
                <w:i w:val="0"/>
              </w:rPr>
            </w:pPr>
            <w:r w:rsidRPr="00355217">
              <w:rPr>
                <w:rFonts w:cstheme="majorHAnsi"/>
                <w:i w:val="0"/>
                <w:color w:val="000000"/>
                <w:szCs w:val="26"/>
              </w:rPr>
              <w:t> </w:t>
            </w:r>
          </w:p>
        </w:tc>
        <w:tc>
          <w:tcPr>
            <w:tcW w:w="2150" w:type="dxa"/>
            <w:tcBorders>
              <w:top w:val="single" w:sz="4" w:space="0" w:color="D0CECE" w:themeColor="background2" w:themeShade="E6"/>
              <w:bottom w:val="single" w:sz="4" w:space="0" w:color="D0CECE" w:themeColor="background2" w:themeShade="E6"/>
            </w:tcBorders>
            <w:vAlign w:val="bottom"/>
          </w:tcPr>
          <w:p w14:paraId="107DE46E" w14:textId="00A7E2EC"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12:10</w:t>
            </w:r>
          </w:p>
        </w:tc>
        <w:tc>
          <w:tcPr>
            <w:tcW w:w="2150" w:type="dxa"/>
            <w:tcBorders>
              <w:top w:val="single" w:sz="4" w:space="0" w:color="D0CECE" w:themeColor="background2" w:themeShade="E6"/>
              <w:bottom w:val="single" w:sz="4" w:space="0" w:color="D0CECE" w:themeColor="background2" w:themeShade="E6"/>
            </w:tcBorders>
            <w:vAlign w:val="bottom"/>
          </w:tcPr>
          <w:p w14:paraId="48B0FF77" w14:textId="291DBB84"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30</w:t>
            </w:r>
          </w:p>
        </w:tc>
        <w:tc>
          <w:tcPr>
            <w:tcW w:w="2150" w:type="dxa"/>
            <w:tcBorders>
              <w:top w:val="single" w:sz="4" w:space="0" w:color="D0CECE" w:themeColor="background2" w:themeShade="E6"/>
              <w:bottom w:val="single" w:sz="4" w:space="0" w:color="D0CECE" w:themeColor="background2" w:themeShade="E6"/>
            </w:tcBorders>
            <w:vAlign w:val="bottom"/>
          </w:tcPr>
          <w:p w14:paraId="49455837" w14:textId="1E9FBE85"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11</w:t>
            </w:r>
          </w:p>
        </w:tc>
      </w:tr>
      <w:tr w:rsidR="00157D4E" w14:paraId="6AD5EC65" w14:textId="77777777" w:rsidTr="005357BC">
        <w:trPr>
          <w:trHeight w:val="286"/>
        </w:trPr>
        <w:tc>
          <w:tcPr>
            <w:cnfStyle w:val="001000000000" w:firstRow="0" w:lastRow="0" w:firstColumn="1" w:lastColumn="0" w:oddVBand="0" w:evenVBand="0" w:oddHBand="0" w:evenHBand="0" w:firstRowFirstColumn="0" w:firstRowLastColumn="0" w:lastRowFirstColumn="0" w:lastRowLastColumn="0"/>
            <w:tcW w:w="2150" w:type="dxa"/>
            <w:vAlign w:val="bottom"/>
          </w:tcPr>
          <w:p w14:paraId="72D5320A" w14:textId="77777777" w:rsidR="00157D4E" w:rsidRPr="00355217" w:rsidRDefault="00157D4E" w:rsidP="009714EC">
            <w:pPr>
              <w:jc w:val="center"/>
              <w:rPr>
                <w:rFonts w:cstheme="majorHAnsi"/>
                <w:i w:val="0"/>
                <w:color w:val="000000"/>
                <w:szCs w:val="26"/>
              </w:rPr>
            </w:pPr>
            <w:r w:rsidRPr="00355217">
              <w:rPr>
                <w:rFonts w:cstheme="majorHAnsi"/>
                <w:i w:val="0"/>
                <w:color w:val="000000"/>
                <w:szCs w:val="26"/>
              </w:rPr>
              <w:t> </w:t>
            </w:r>
          </w:p>
        </w:tc>
        <w:tc>
          <w:tcPr>
            <w:tcW w:w="2150" w:type="dxa"/>
            <w:tcBorders>
              <w:top w:val="single" w:sz="4" w:space="0" w:color="D0CECE" w:themeColor="background2" w:themeShade="E6"/>
              <w:bottom w:val="single" w:sz="4" w:space="0" w:color="D0CECE" w:themeColor="background2" w:themeShade="E6"/>
            </w:tcBorders>
            <w:vAlign w:val="bottom"/>
          </w:tcPr>
          <w:p w14:paraId="77ED9693" w14:textId="0272F818"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12:20</w:t>
            </w:r>
          </w:p>
        </w:tc>
        <w:tc>
          <w:tcPr>
            <w:tcW w:w="2150" w:type="dxa"/>
            <w:tcBorders>
              <w:top w:val="single" w:sz="4" w:space="0" w:color="D0CECE" w:themeColor="background2" w:themeShade="E6"/>
              <w:bottom w:val="single" w:sz="4" w:space="0" w:color="D0CECE" w:themeColor="background2" w:themeShade="E6"/>
            </w:tcBorders>
            <w:vAlign w:val="bottom"/>
          </w:tcPr>
          <w:p w14:paraId="70B689CC" w14:textId="4C7B7AB3"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40</w:t>
            </w:r>
          </w:p>
        </w:tc>
        <w:tc>
          <w:tcPr>
            <w:tcW w:w="2150" w:type="dxa"/>
            <w:tcBorders>
              <w:top w:val="single" w:sz="4" w:space="0" w:color="D0CECE" w:themeColor="background2" w:themeShade="E6"/>
              <w:bottom w:val="single" w:sz="4" w:space="0" w:color="D0CECE" w:themeColor="background2" w:themeShade="E6"/>
            </w:tcBorders>
            <w:vAlign w:val="bottom"/>
          </w:tcPr>
          <w:p w14:paraId="25D155D1" w14:textId="495821AE"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15</w:t>
            </w:r>
          </w:p>
        </w:tc>
      </w:tr>
      <w:tr w:rsidR="00157D4E" w14:paraId="42258649" w14:textId="77777777" w:rsidTr="005357BC">
        <w:trPr>
          <w:trHeight w:val="286"/>
        </w:trPr>
        <w:tc>
          <w:tcPr>
            <w:cnfStyle w:val="001000000000" w:firstRow="0" w:lastRow="0" w:firstColumn="1" w:lastColumn="0" w:oddVBand="0" w:evenVBand="0" w:oddHBand="0" w:evenHBand="0" w:firstRowFirstColumn="0" w:firstRowLastColumn="0" w:lastRowFirstColumn="0" w:lastRowLastColumn="0"/>
            <w:tcW w:w="2150" w:type="dxa"/>
            <w:vAlign w:val="bottom"/>
          </w:tcPr>
          <w:p w14:paraId="2BDAC4BF" w14:textId="77777777" w:rsidR="00157D4E" w:rsidRPr="00355217" w:rsidRDefault="00157D4E" w:rsidP="009714EC">
            <w:pPr>
              <w:jc w:val="center"/>
              <w:rPr>
                <w:rFonts w:cstheme="majorHAnsi"/>
                <w:i w:val="0"/>
                <w:color w:val="000000"/>
                <w:szCs w:val="26"/>
              </w:rPr>
            </w:pPr>
            <w:r w:rsidRPr="00355217">
              <w:rPr>
                <w:rFonts w:cstheme="majorHAnsi"/>
                <w:i w:val="0"/>
                <w:color w:val="000000"/>
                <w:szCs w:val="26"/>
              </w:rPr>
              <w:t> </w:t>
            </w:r>
          </w:p>
        </w:tc>
        <w:tc>
          <w:tcPr>
            <w:tcW w:w="2150" w:type="dxa"/>
            <w:tcBorders>
              <w:top w:val="single" w:sz="4" w:space="0" w:color="D0CECE" w:themeColor="background2" w:themeShade="E6"/>
              <w:bottom w:val="single" w:sz="4" w:space="0" w:color="D0CECE" w:themeColor="background2" w:themeShade="E6"/>
            </w:tcBorders>
            <w:vAlign w:val="bottom"/>
          </w:tcPr>
          <w:p w14:paraId="02BA9627" w14:textId="25D2C026"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12:30</w:t>
            </w:r>
          </w:p>
        </w:tc>
        <w:tc>
          <w:tcPr>
            <w:tcW w:w="2150" w:type="dxa"/>
            <w:tcBorders>
              <w:top w:val="single" w:sz="4" w:space="0" w:color="D0CECE" w:themeColor="background2" w:themeShade="E6"/>
              <w:bottom w:val="single" w:sz="4" w:space="0" w:color="D0CECE" w:themeColor="background2" w:themeShade="E6"/>
            </w:tcBorders>
            <w:vAlign w:val="bottom"/>
          </w:tcPr>
          <w:p w14:paraId="4B1F0393" w14:textId="11D99DCB"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50</w:t>
            </w:r>
          </w:p>
        </w:tc>
        <w:tc>
          <w:tcPr>
            <w:tcW w:w="2150" w:type="dxa"/>
            <w:tcBorders>
              <w:top w:val="single" w:sz="4" w:space="0" w:color="D0CECE" w:themeColor="background2" w:themeShade="E6"/>
              <w:bottom w:val="single" w:sz="4" w:space="0" w:color="D0CECE" w:themeColor="background2" w:themeShade="E6"/>
            </w:tcBorders>
            <w:vAlign w:val="bottom"/>
          </w:tcPr>
          <w:p w14:paraId="7FD8FB16" w14:textId="475C0C3D"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15</w:t>
            </w:r>
          </w:p>
        </w:tc>
      </w:tr>
      <w:tr w:rsidR="00157D4E" w14:paraId="70433FD0" w14:textId="77777777" w:rsidTr="005357BC">
        <w:trPr>
          <w:trHeight w:val="63"/>
        </w:trPr>
        <w:tc>
          <w:tcPr>
            <w:cnfStyle w:val="001000000000" w:firstRow="0" w:lastRow="0" w:firstColumn="1" w:lastColumn="0" w:oddVBand="0" w:evenVBand="0" w:oddHBand="0" w:evenHBand="0" w:firstRowFirstColumn="0" w:firstRowLastColumn="0" w:lastRowFirstColumn="0" w:lastRowLastColumn="0"/>
            <w:tcW w:w="2150" w:type="dxa"/>
            <w:vAlign w:val="bottom"/>
          </w:tcPr>
          <w:p w14:paraId="349D6BC6" w14:textId="77777777" w:rsidR="00157D4E" w:rsidRPr="00355217" w:rsidRDefault="00157D4E" w:rsidP="009714EC">
            <w:pPr>
              <w:jc w:val="center"/>
              <w:rPr>
                <w:i w:val="0"/>
              </w:rPr>
            </w:pPr>
            <w:r w:rsidRPr="00355217">
              <w:rPr>
                <w:rFonts w:cstheme="majorHAnsi"/>
                <w:i w:val="0"/>
                <w:color w:val="000000"/>
                <w:szCs w:val="26"/>
              </w:rPr>
              <w:t> </w:t>
            </w:r>
          </w:p>
        </w:tc>
        <w:tc>
          <w:tcPr>
            <w:tcW w:w="2150" w:type="dxa"/>
            <w:tcBorders>
              <w:top w:val="single" w:sz="4" w:space="0" w:color="D0CECE" w:themeColor="background2" w:themeShade="E6"/>
              <w:bottom w:val="single" w:sz="4" w:space="0" w:color="D0CECE" w:themeColor="background2" w:themeShade="E6"/>
            </w:tcBorders>
            <w:vAlign w:val="bottom"/>
          </w:tcPr>
          <w:p w14:paraId="163C48D3" w14:textId="550DC510"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12:40</w:t>
            </w:r>
          </w:p>
        </w:tc>
        <w:tc>
          <w:tcPr>
            <w:tcW w:w="2150" w:type="dxa"/>
            <w:tcBorders>
              <w:top w:val="single" w:sz="4" w:space="0" w:color="D0CECE" w:themeColor="background2" w:themeShade="E6"/>
              <w:bottom w:val="single" w:sz="4" w:space="0" w:color="D0CECE" w:themeColor="background2" w:themeShade="E6"/>
            </w:tcBorders>
            <w:vAlign w:val="bottom"/>
          </w:tcPr>
          <w:p w14:paraId="21C27B7B" w14:textId="132A50D0"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60</w:t>
            </w:r>
          </w:p>
        </w:tc>
        <w:tc>
          <w:tcPr>
            <w:tcW w:w="2150" w:type="dxa"/>
            <w:tcBorders>
              <w:top w:val="single" w:sz="4" w:space="0" w:color="D0CECE" w:themeColor="background2" w:themeShade="E6"/>
              <w:bottom w:val="single" w:sz="4" w:space="0" w:color="D0CECE" w:themeColor="background2" w:themeShade="E6"/>
            </w:tcBorders>
            <w:vAlign w:val="bottom"/>
          </w:tcPr>
          <w:p w14:paraId="3D07D355" w14:textId="56A54E3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15</w:t>
            </w:r>
          </w:p>
        </w:tc>
      </w:tr>
      <w:tr w:rsidR="00157D4E" w14:paraId="49C72A22" w14:textId="77777777" w:rsidTr="005357BC">
        <w:trPr>
          <w:trHeight w:val="272"/>
        </w:trPr>
        <w:tc>
          <w:tcPr>
            <w:cnfStyle w:val="001000000000" w:firstRow="0" w:lastRow="0" w:firstColumn="1" w:lastColumn="0" w:oddVBand="0" w:evenVBand="0" w:oddHBand="0" w:evenHBand="0" w:firstRowFirstColumn="0" w:firstRowLastColumn="0" w:lastRowFirstColumn="0" w:lastRowLastColumn="0"/>
            <w:tcW w:w="2150" w:type="dxa"/>
            <w:vAlign w:val="bottom"/>
          </w:tcPr>
          <w:p w14:paraId="5EF409E5" w14:textId="77777777" w:rsidR="00157D4E" w:rsidRPr="00355217" w:rsidRDefault="00157D4E" w:rsidP="009714EC">
            <w:pPr>
              <w:jc w:val="center"/>
              <w:rPr>
                <w:rFonts w:cstheme="majorHAnsi"/>
                <w:i w:val="0"/>
                <w:szCs w:val="26"/>
              </w:rPr>
            </w:pPr>
          </w:p>
        </w:tc>
        <w:tc>
          <w:tcPr>
            <w:tcW w:w="2150" w:type="dxa"/>
            <w:tcBorders>
              <w:top w:val="single" w:sz="4" w:space="0" w:color="D0CECE" w:themeColor="background2" w:themeShade="E6"/>
              <w:bottom w:val="single" w:sz="4" w:space="0" w:color="7F7F7F" w:themeColor="text1" w:themeTint="80"/>
            </w:tcBorders>
            <w:vAlign w:val="bottom"/>
          </w:tcPr>
          <w:p w14:paraId="532C6F6E" w14:textId="1C63878C"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12:50</w:t>
            </w:r>
          </w:p>
        </w:tc>
        <w:tc>
          <w:tcPr>
            <w:tcW w:w="2150" w:type="dxa"/>
            <w:tcBorders>
              <w:top w:val="single" w:sz="4" w:space="0" w:color="D0CECE" w:themeColor="background2" w:themeShade="E6"/>
              <w:bottom w:val="single" w:sz="4" w:space="0" w:color="7F7F7F" w:themeColor="text1" w:themeTint="80"/>
            </w:tcBorders>
            <w:vAlign w:val="bottom"/>
          </w:tcPr>
          <w:p w14:paraId="6ABBB59C" w14:textId="00E2D70A"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70</w:t>
            </w:r>
          </w:p>
        </w:tc>
        <w:tc>
          <w:tcPr>
            <w:tcW w:w="2150" w:type="dxa"/>
            <w:tcBorders>
              <w:top w:val="single" w:sz="4" w:space="0" w:color="D0CECE" w:themeColor="background2" w:themeShade="E6"/>
              <w:bottom w:val="single" w:sz="4" w:space="0" w:color="7F7F7F" w:themeColor="text1" w:themeTint="80"/>
            </w:tcBorders>
            <w:vAlign w:val="bottom"/>
          </w:tcPr>
          <w:p w14:paraId="3E331C08" w14:textId="27EA3C10"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16</w:t>
            </w:r>
          </w:p>
        </w:tc>
      </w:tr>
      <w:tr w:rsidR="00157D4E" w14:paraId="3F8FEF4B" w14:textId="77777777" w:rsidTr="005357BC">
        <w:trPr>
          <w:trHeight w:val="272"/>
        </w:trPr>
        <w:tc>
          <w:tcPr>
            <w:cnfStyle w:val="001000000000" w:firstRow="0" w:lastRow="0" w:firstColumn="1" w:lastColumn="0" w:oddVBand="0" w:evenVBand="0" w:oddHBand="0" w:evenHBand="0" w:firstRowFirstColumn="0" w:firstRowLastColumn="0" w:lastRowFirstColumn="0" w:lastRowLastColumn="0"/>
            <w:tcW w:w="2150" w:type="dxa"/>
            <w:vAlign w:val="bottom"/>
          </w:tcPr>
          <w:p w14:paraId="2643D054" w14:textId="77777777" w:rsidR="00157D4E" w:rsidRPr="00355217" w:rsidRDefault="00157D4E" w:rsidP="009714EC">
            <w:pPr>
              <w:jc w:val="center"/>
              <w:rPr>
                <w:rFonts w:cstheme="majorHAnsi"/>
                <w:i w:val="0"/>
                <w:szCs w:val="26"/>
              </w:rPr>
            </w:pPr>
          </w:p>
        </w:tc>
        <w:tc>
          <w:tcPr>
            <w:tcW w:w="2150" w:type="dxa"/>
            <w:tcBorders>
              <w:top w:val="single" w:sz="4" w:space="0" w:color="D0CECE" w:themeColor="background2" w:themeShade="E6"/>
              <w:bottom w:val="single" w:sz="4" w:space="0" w:color="7F7F7F" w:themeColor="text1" w:themeTint="80"/>
            </w:tcBorders>
            <w:vAlign w:val="bottom"/>
          </w:tcPr>
          <w:p w14:paraId="129BFE1C" w14:textId="0FDBF8ED"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13:00</w:t>
            </w:r>
          </w:p>
        </w:tc>
        <w:tc>
          <w:tcPr>
            <w:tcW w:w="2150" w:type="dxa"/>
            <w:tcBorders>
              <w:top w:val="single" w:sz="4" w:space="0" w:color="D0CECE" w:themeColor="background2" w:themeShade="E6"/>
              <w:bottom w:val="single" w:sz="4" w:space="0" w:color="7F7F7F" w:themeColor="text1" w:themeTint="80"/>
            </w:tcBorders>
            <w:vAlign w:val="bottom"/>
          </w:tcPr>
          <w:p w14:paraId="0570389D" w14:textId="19603B28"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80</w:t>
            </w:r>
          </w:p>
        </w:tc>
        <w:tc>
          <w:tcPr>
            <w:tcW w:w="2150" w:type="dxa"/>
            <w:tcBorders>
              <w:top w:val="single" w:sz="4" w:space="0" w:color="D0CECE" w:themeColor="background2" w:themeShade="E6"/>
              <w:bottom w:val="single" w:sz="4" w:space="0" w:color="7F7F7F" w:themeColor="text1" w:themeTint="80"/>
            </w:tcBorders>
            <w:vAlign w:val="bottom"/>
          </w:tcPr>
          <w:p w14:paraId="3D389A9B" w14:textId="600F0A00"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16</w:t>
            </w:r>
          </w:p>
        </w:tc>
      </w:tr>
      <w:tr w:rsidR="00157D4E" w14:paraId="5C7F4BEC" w14:textId="77777777" w:rsidTr="005357BC">
        <w:trPr>
          <w:trHeight w:val="272"/>
        </w:trPr>
        <w:tc>
          <w:tcPr>
            <w:cnfStyle w:val="001000000000" w:firstRow="0" w:lastRow="0" w:firstColumn="1" w:lastColumn="0" w:oddVBand="0" w:evenVBand="0" w:oddHBand="0" w:evenHBand="0" w:firstRowFirstColumn="0" w:firstRowLastColumn="0" w:lastRowFirstColumn="0" w:lastRowLastColumn="0"/>
            <w:tcW w:w="2150" w:type="dxa"/>
            <w:vAlign w:val="bottom"/>
          </w:tcPr>
          <w:p w14:paraId="41C90470" w14:textId="77777777" w:rsidR="00157D4E" w:rsidRPr="00355217" w:rsidRDefault="00157D4E" w:rsidP="009714EC">
            <w:pPr>
              <w:jc w:val="center"/>
              <w:rPr>
                <w:rFonts w:cstheme="majorHAnsi"/>
                <w:i w:val="0"/>
                <w:szCs w:val="26"/>
              </w:rPr>
            </w:pPr>
          </w:p>
        </w:tc>
        <w:tc>
          <w:tcPr>
            <w:tcW w:w="2150" w:type="dxa"/>
            <w:tcBorders>
              <w:top w:val="single" w:sz="4" w:space="0" w:color="D0CECE" w:themeColor="background2" w:themeShade="E6"/>
              <w:bottom w:val="single" w:sz="4" w:space="0" w:color="7F7F7F" w:themeColor="text1" w:themeTint="80"/>
            </w:tcBorders>
            <w:vAlign w:val="bottom"/>
          </w:tcPr>
          <w:p w14:paraId="57BC1374" w14:textId="1A9085C9"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13:10</w:t>
            </w:r>
          </w:p>
        </w:tc>
        <w:tc>
          <w:tcPr>
            <w:tcW w:w="2150" w:type="dxa"/>
            <w:tcBorders>
              <w:top w:val="single" w:sz="4" w:space="0" w:color="D0CECE" w:themeColor="background2" w:themeShade="E6"/>
              <w:bottom w:val="single" w:sz="4" w:space="0" w:color="7F7F7F" w:themeColor="text1" w:themeTint="80"/>
            </w:tcBorders>
            <w:vAlign w:val="bottom"/>
          </w:tcPr>
          <w:p w14:paraId="65433004" w14:textId="1BCA1A91"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90</w:t>
            </w:r>
          </w:p>
        </w:tc>
        <w:tc>
          <w:tcPr>
            <w:tcW w:w="2150" w:type="dxa"/>
            <w:tcBorders>
              <w:top w:val="single" w:sz="4" w:space="0" w:color="D0CECE" w:themeColor="background2" w:themeShade="E6"/>
              <w:bottom w:val="single" w:sz="4" w:space="0" w:color="7F7F7F" w:themeColor="text1" w:themeTint="80"/>
            </w:tcBorders>
            <w:vAlign w:val="bottom"/>
          </w:tcPr>
          <w:p w14:paraId="5D95F25A" w14:textId="3BFF9A30"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20</w:t>
            </w:r>
          </w:p>
        </w:tc>
      </w:tr>
      <w:tr w:rsidR="00157D4E" w14:paraId="3FF19EDB" w14:textId="77777777" w:rsidTr="005357BC">
        <w:trPr>
          <w:cnfStyle w:val="010000000000" w:firstRow="0" w:lastRow="1" w:firstColumn="0" w:lastColumn="0" w:oddVBand="0" w:evenVBand="0" w:oddHBand="0" w:evenHBand="0" w:firstRowFirstColumn="0" w:firstRowLastColumn="0" w:lastRowFirstColumn="0" w:lastRowLastColumn="0"/>
          <w:trHeight w:val="286"/>
        </w:trPr>
        <w:tc>
          <w:tcPr>
            <w:cnfStyle w:val="001000000001" w:firstRow="0" w:lastRow="0" w:firstColumn="1" w:lastColumn="0" w:oddVBand="0" w:evenVBand="0" w:oddHBand="0" w:evenHBand="0" w:firstRowFirstColumn="0" w:firstRowLastColumn="0" w:lastRowFirstColumn="1" w:lastRowLastColumn="0"/>
            <w:tcW w:w="2150" w:type="dxa"/>
          </w:tcPr>
          <w:p w14:paraId="78A84246" w14:textId="107CA24E" w:rsidR="00157D4E" w:rsidRDefault="00157D4E" w:rsidP="0016176B">
            <w:pPr>
              <w:spacing w:line="360" w:lineRule="auto"/>
              <w:jc w:val="left"/>
            </w:pPr>
          </w:p>
        </w:tc>
        <w:tc>
          <w:tcPr>
            <w:tcW w:w="2150" w:type="dxa"/>
          </w:tcPr>
          <w:p w14:paraId="6A037528" w14:textId="186B4708" w:rsidR="00157D4E" w:rsidRDefault="00157D4E" w:rsidP="00F10AAF">
            <w:pPr>
              <w:spacing w:line="360" w:lineRule="auto"/>
              <w:cnfStyle w:val="010000000000" w:firstRow="0" w:lastRow="1" w:firstColumn="0" w:lastColumn="0" w:oddVBand="0" w:evenVBand="0" w:oddHBand="0" w:evenHBand="0" w:firstRowFirstColumn="0" w:firstRowLastColumn="0" w:lastRowFirstColumn="0" w:lastRowLastColumn="0"/>
            </w:pPr>
          </w:p>
        </w:tc>
        <w:tc>
          <w:tcPr>
            <w:tcW w:w="2150" w:type="dxa"/>
          </w:tcPr>
          <w:p w14:paraId="21B277F1" w14:textId="6690B653" w:rsidR="00157D4E" w:rsidRDefault="00157D4E" w:rsidP="00F10AAF">
            <w:pPr>
              <w:spacing w:line="360" w:lineRule="auto"/>
              <w:jc w:val="center"/>
              <w:cnfStyle w:val="010000000000" w:firstRow="0" w:lastRow="1" w:firstColumn="0" w:lastColumn="0" w:oddVBand="0" w:evenVBand="0" w:oddHBand="0" w:evenHBand="0" w:firstRowFirstColumn="0" w:firstRowLastColumn="0" w:lastRowFirstColumn="0" w:lastRowLastColumn="0"/>
            </w:pPr>
          </w:p>
        </w:tc>
        <w:tc>
          <w:tcPr>
            <w:tcW w:w="2150" w:type="dxa"/>
          </w:tcPr>
          <w:p w14:paraId="56B02E6B" w14:textId="58AF85BD" w:rsidR="00157D4E" w:rsidRDefault="00157D4E" w:rsidP="00F10AAF">
            <w:pPr>
              <w:spacing w:line="360" w:lineRule="auto"/>
              <w:cnfStyle w:val="010000000000" w:firstRow="0" w:lastRow="1" w:firstColumn="0" w:lastColumn="0" w:oddVBand="0" w:evenVBand="0" w:oddHBand="0" w:evenHBand="0" w:firstRowFirstColumn="0" w:firstRowLastColumn="0" w:lastRowFirstColumn="0" w:lastRowLastColumn="0"/>
            </w:pPr>
          </w:p>
        </w:tc>
      </w:tr>
    </w:tbl>
    <w:p w14:paraId="7011EA91" w14:textId="77777777" w:rsidR="00672D10" w:rsidRDefault="00157D4E" w:rsidP="00F10AAF">
      <w:pPr>
        <w:keepNext/>
        <w:spacing w:line="360" w:lineRule="auto"/>
      </w:pPr>
      <w:r>
        <w:rPr>
          <w:noProof/>
          <w:lang w:eastAsia="en-GB"/>
        </w:rPr>
        <w:drawing>
          <wp:inline distT="0" distB="0" distL="0" distR="0" wp14:anchorId="17795A2D" wp14:editId="1FDCE518">
            <wp:extent cx="5454502" cy="3479284"/>
            <wp:effectExtent l="0" t="0" r="13335" b="6985"/>
            <wp:docPr id="9" name="Chart 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14BC2E1-B750-4F6B-B481-5888F3C4A5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7"/>
              </a:graphicData>
            </a:graphic>
          </wp:inline>
        </w:drawing>
      </w:r>
    </w:p>
    <w:p w14:paraId="6C4CE76C" w14:textId="42B38A28" w:rsidR="00157D4E" w:rsidRDefault="00672D10" w:rsidP="00F10AAF">
      <w:pPr>
        <w:pStyle w:val="Caption"/>
        <w:spacing w:line="360" w:lineRule="auto"/>
      </w:pPr>
      <w:bookmarkStart w:id="1821" w:name="_Toc512948225"/>
      <w:bookmarkStart w:id="1822" w:name="_Toc513122055"/>
      <w:bookmarkStart w:id="1823" w:name="_Toc513194548"/>
      <w:bookmarkStart w:id="1824" w:name="_Toc513195035"/>
      <w:bookmarkStart w:id="1825" w:name="_Toc513227574"/>
      <w:bookmarkStart w:id="1826" w:name="_Toc514069616"/>
      <w:bookmarkStart w:id="1827" w:name="_Toc514757935"/>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92</w:t>
      </w:r>
      <w:r w:rsidR="007302E0">
        <w:rPr>
          <w:noProof/>
        </w:rPr>
        <w:fldChar w:fldCharType="end"/>
      </w:r>
      <w:r>
        <w:t xml:space="preserve"> </w:t>
      </w:r>
      <w:r w:rsidR="00000399">
        <w:t>– Week 2</w:t>
      </w:r>
      <w:r>
        <w:t xml:space="preserve"> Test </w:t>
      </w:r>
      <w:r w:rsidR="00000399">
        <w:t>1</w:t>
      </w:r>
      <w:r>
        <w:t xml:space="preserve"> Results</w:t>
      </w:r>
      <w:bookmarkEnd w:id="1821"/>
      <w:bookmarkEnd w:id="1822"/>
      <w:bookmarkEnd w:id="1823"/>
      <w:bookmarkEnd w:id="1824"/>
      <w:bookmarkEnd w:id="1825"/>
      <w:bookmarkEnd w:id="1826"/>
      <w:bookmarkEnd w:id="1827"/>
    </w:p>
    <w:p w14:paraId="707BB992" w14:textId="312CACA3" w:rsidR="00157D4E" w:rsidRDefault="00157D4E" w:rsidP="00F10AAF">
      <w:pPr>
        <w:spacing w:line="360" w:lineRule="auto"/>
      </w:pPr>
      <w:r>
        <w:lastRenderedPageBreak/>
        <w:t xml:space="preserve">Based on the findings obtained from the first week’s results, it was thought to carry out another set of tests on the reactor but using the forces of gravity only. The test was conducted over a 90 minutes period without powering up the reactor. The </w:t>
      </w:r>
      <w:r w:rsidR="00204AAD">
        <w:t>reactor was first filled with 19</w:t>
      </w:r>
      <w:r>
        <w:t xml:space="preserve">5mm of gravel, which was acting as the filter and then 1100ml of slurry was added on top of the gravel, as shown in figure. </w:t>
      </w:r>
    </w:p>
    <w:p w14:paraId="558AF798" w14:textId="77777777" w:rsidR="00157D4E" w:rsidRDefault="00157D4E" w:rsidP="00F10AAF">
      <w:pPr>
        <w:spacing w:line="360" w:lineRule="auto"/>
      </w:pPr>
    </w:p>
    <w:p w14:paraId="4F496F3D" w14:textId="77777777" w:rsidR="00157D4E" w:rsidRDefault="00157D4E" w:rsidP="00F10AAF">
      <w:pPr>
        <w:spacing w:line="360" w:lineRule="auto"/>
      </w:pPr>
    </w:p>
    <w:p w14:paraId="4F3D5C03" w14:textId="77777777" w:rsidR="00157D4E" w:rsidRDefault="00D542C0" w:rsidP="00F10AAF">
      <w:pPr>
        <w:spacing w:line="360" w:lineRule="auto"/>
      </w:pPr>
      <w:r>
        <w:rPr>
          <w:noProof/>
          <w:lang w:eastAsia="en-GB"/>
        </w:rPr>
        <mc:AlternateContent>
          <mc:Choice Requires="wps">
            <w:drawing>
              <wp:anchor distT="0" distB="0" distL="114300" distR="114300" simplePos="0" relativeHeight="251463680" behindDoc="1" locked="0" layoutInCell="1" allowOverlap="1" wp14:anchorId="14C4EC90" wp14:editId="7120D5A8">
                <wp:simplePos x="0" y="0"/>
                <wp:positionH relativeFrom="column">
                  <wp:posOffset>0</wp:posOffset>
                </wp:positionH>
                <wp:positionV relativeFrom="paragraph">
                  <wp:posOffset>4012565</wp:posOffset>
                </wp:positionV>
                <wp:extent cx="2520315" cy="635"/>
                <wp:effectExtent l="0" t="0" r="0" b="0"/>
                <wp:wrapTight wrapText="bothSides">
                  <wp:wrapPolygon edited="0">
                    <wp:start x="0" y="0"/>
                    <wp:lineTo x="0" y="21600"/>
                    <wp:lineTo x="21600" y="21600"/>
                    <wp:lineTo x="21600" y="0"/>
                  </wp:wrapPolygon>
                </wp:wrapTight>
                <wp:docPr id="42" name="Text Box 42"/>
                <wp:cNvGraphicFramePr/>
                <a:graphic xmlns:a="http://schemas.openxmlformats.org/drawingml/2006/main">
                  <a:graphicData uri="http://schemas.microsoft.com/office/word/2010/wordprocessingShape">
                    <wps:wsp>
                      <wps:cNvSpPr txBox="1"/>
                      <wps:spPr>
                        <a:xfrm>
                          <a:off x="0" y="0"/>
                          <a:ext cx="2520315" cy="635"/>
                        </a:xfrm>
                        <a:prstGeom prst="rect">
                          <a:avLst/>
                        </a:prstGeom>
                        <a:solidFill>
                          <a:prstClr val="white"/>
                        </a:solidFill>
                        <a:ln>
                          <a:noFill/>
                        </a:ln>
                      </wps:spPr>
                      <wps:txbx>
                        <w:txbxContent>
                          <w:p w14:paraId="4E25F263" w14:textId="2F958CF3" w:rsidR="00204AAD" w:rsidRPr="00F0704E" w:rsidRDefault="00204AAD" w:rsidP="00D542C0">
                            <w:pPr>
                              <w:pStyle w:val="Caption"/>
                            </w:pPr>
                            <w:bookmarkStart w:id="1828" w:name="_Toc512948226"/>
                            <w:bookmarkStart w:id="1829" w:name="_Toc513122056"/>
                            <w:bookmarkStart w:id="1830" w:name="_Toc513194549"/>
                            <w:bookmarkStart w:id="1831" w:name="_Toc513195036"/>
                            <w:bookmarkStart w:id="1832" w:name="_Toc513227575"/>
                            <w:bookmarkStart w:id="1833" w:name="_Toc514069617"/>
                            <w:bookmarkStart w:id="1834" w:name="_Toc514757936"/>
                            <w:r>
                              <w:t xml:space="preserve">Figure </w:t>
                            </w:r>
                            <w:r>
                              <w:rPr>
                                <w:noProof/>
                              </w:rPr>
                              <w:fldChar w:fldCharType="begin"/>
                            </w:r>
                            <w:r>
                              <w:rPr>
                                <w:noProof/>
                              </w:rPr>
                              <w:instrText xml:space="preserve"> SEQ Figure \* ARABIC </w:instrText>
                            </w:r>
                            <w:r>
                              <w:rPr>
                                <w:noProof/>
                              </w:rPr>
                              <w:fldChar w:fldCharType="separate"/>
                            </w:r>
                            <w:r w:rsidR="001A5D69">
                              <w:rPr>
                                <w:noProof/>
                              </w:rPr>
                              <w:t>93</w:t>
                            </w:r>
                            <w:r>
                              <w:rPr>
                                <w:noProof/>
                              </w:rPr>
                              <w:fldChar w:fldCharType="end"/>
                            </w:r>
                            <w:r>
                              <w:t xml:space="preserve"> - Reactor Filled with Slurry</w:t>
                            </w:r>
                            <w:bookmarkEnd w:id="1828"/>
                            <w:bookmarkEnd w:id="1829"/>
                            <w:bookmarkEnd w:id="1830"/>
                            <w:bookmarkEnd w:id="1831"/>
                            <w:bookmarkEnd w:id="1832"/>
                            <w:bookmarkEnd w:id="1833"/>
                            <w:bookmarkEnd w:id="18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C4EC90" id="Text Box 42" o:spid="_x0000_s1072" type="#_x0000_t202" style="position:absolute;margin-left:0;margin-top:315.95pt;width:198.45pt;height:.05pt;z-index:-251852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" stroked="f">
                <v:textbox style="mso-fit-shape-to-text:t" inset="0,0,0,0">
                  <w:txbxContent>
                    <w:p w14:paraId="4E25F263" w14:textId="2F958CF3" w:rsidR="00204AAD" w:rsidRPr="00F0704E" w:rsidRDefault="00204AAD" w:rsidP="00D542C0">
                      <w:pPr>
                        <w:pStyle w:val="Caption"/>
                      </w:pPr>
                      <w:bookmarkStart w:id="1835" w:name="_Toc512948226"/>
                      <w:bookmarkStart w:id="1836" w:name="_Toc513122056"/>
                      <w:bookmarkStart w:id="1837" w:name="_Toc513194549"/>
                      <w:bookmarkStart w:id="1838" w:name="_Toc513195036"/>
                      <w:bookmarkStart w:id="1839" w:name="_Toc513227575"/>
                      <w:bookmarkStart w:id="1840" w:name="_Toc514069617"/>
                      <w:bookmarkStart w:id="1841" w:name="_Toc514757936"/>
                      <w:r>
                        <w:t xml:space="preserve">Figure </w:t>
                      </w:r>
                      <w:r>
                        <w:rPr>
                          <w:noProof/>
                        </w:rPr>
                        <w:fldChar w:fldCharType="begin"/>
                      </w:r>
                      <w:r>
                        <w:rPr>
                          <w:noProof/>
                        </w:rPr>
                        <w:instrText xml:space="preserve"> SEQ Figure \* ARABIC </w:instrText>
                      </w:r>
                      <w:r>
                        <w:rPr>
                          <w:noProof/>
                        </w:rPr>
                        <w:fldChar w:fldCharType="separate"/>
                      </w:r>
                      <w:r w:rsidR="001A5D69">
                        <w:rPr>
                          <w:noProof/>
                        </w:rPr>
                        <w:t>93</w:t>
                      </w:r>
                      <w:r>
                        <w:rPr>
                          <w:noProof/>
                        </w:rPr>
                        <w:fldChar w:fldCharType="end"/>
                      </w:r>
                      <w:r>
                        <w:t xml:space="preserve"> - Reactor Filled with Slurry</w:t>
                      </w:r>
                      <w:bookmarkEnd w:id="1835"/>
                      <w:bookmarkEnd w:id="1836"/>
                      <w:bookmarkEnd w:id="1837"/>
                      <w:bookmarkEnd w:id="1838"/>
                      <w:bookmarkEnd w:id="1839"/>
                      <w:bookmarkEnd w:id="1840"/>
                      <w:bookmarkEnd w:id="1841"/>
                    </w:p>
                  </w:txbxContent>
                </v:textbox>
                <w10:wrap type="tight"/>
              </v:shape>
            </w:pict>
          </mc:Fallback>
        </mc:AlternateContent>
      </w:r>
      <w:r w:rsidR="00157D4E">
        <w:rPr>
          <w:noProof/>
          <w:lang w:eastAsia="en-GB"/>
        </w:rPr>
        <w:drawing>
          <wp:anchor distT="0" distB="0" distL="114300" distR="114300" simplePos="0" relativeHeight="251460608" behindDoc="1" locked="0" layoutInCell="1" allowOverlap="1" wp14:anchorId="00DA2A76" wp14:editId="4C9B9CAA">
            <wp:simplePos x="0" y="0"/>
            <wp:positionH relativeFrom="margin">
              <wp:align>left</wp:align>
            </wp:positionH>
            <wp:positionV relativeFrom="paragraph">
              <wp:posOffset>434340</wp:posOffset>
            </wp:positionV>
            <wp:extent cx="4521835" cy="2520315"/>
            <wp:effectExtent l="0" t="8890" r="3175" b="3175"/>
            <wp:wrapTight wrapText="bothSides">
              <wp:wrapPolygon edited="0">
                <wp:start x="-42" y="21524"/>
                <wp:lineTo x="21524" y="21524"/>
                <wp:lineTo x="21524" y="136"/>
                <wp:lineTo x="-42" y="136"/>
                <wp:lineTo x="-42" y="21524"/>
              </wp:wrapPolygon>
            </wp:wrapTight>
            <wp:docPr id="6" name="Picture 6" descr="C:\Users\Feran\AppData\Local\Microsoft\Windows\INetCache\Content.Word\20180423_115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eran\AppData\Local\Microsoft\Windows\INetCache\Content.Word\20180423_115306.jpg"/>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rot="5400000">
                      <a:off x="0" y="0"/>
                      <a:ext cx="4521835" cy="2520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FFCBA8" w14:textId="26983D13" w:rsidR="00157D4E" w:rsidRDefault="00BF1C26" w:rsidP="00F10AAF">
      <w:pPr>
        <w:spacing w:line="360" w:lineRule="auto"/>
      </w:pPr>
      <w:r>
        <w:rPr>
          <w:noProof/>
          <w:lang w:eastAsia="en-GB"/>
        </w:rPr>
        <w:drawing>
          <wp:anchor distT="0" distB="0" distL="114300" distR="114300" simplePos="0" relativeHeight="251469824" behindDoc="1" locked="0" layoutInCell="1" allowOverlap="1" wp14:anchorId="08D5F2E7" wp14:editId="05C644F7">
            <wp:simplePos x="0" y="0"/>
            <wp:positionH relativeFrom="margin">
              <wp:posOffset>2216785</wp:posOffset>
            </wp:positionH>
            <wp:positionV relativeFrom="paragraph">
              <wp:posOffset>257175</wp:posOffset>
            </wp:positionV>
            <wp:extent cx="4457700" cy="2205355"/>
            <wp:effectExtent l="2222" t="0" r="2223" b="2222"/>
            <wp:wrapTight wrapText="bothSides">
              <wp:wrapPolygon edited="0">
                <wp:start x="11" y="21622"/>
                <wp:lineTo x="21518" y="21622"/>
                <wp:lineTo x="21518" y="165"/>
                <wp:lineTo x="11" y="165"/>
                <wp:lineTo x="11" y="21622"/>
              </wp:wrapPolygon>
            </wp:wrapTight>
            <wp:docPr id="5" name="Picture 5" descr="C:\Users\Feran\AppData\Local\Microsoft\Windows\INetCache\Content.Word\20180423_115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ran\AppData\Local\Microsoft\Windows\INetCache\Content.Word\20180423_115255.jpg"/>
                    <pic:cNvPicPr>
                      <a:picLocks noChangeAspect="1" noChangeArrowheads="1"/>
                    </pic:cNvPicPr>
                  </pic:nvPicPr>
                  <pic:blipFill rotWithShape="1">
                    <a:blip r:embed="rId179" cstate="print">
                      <a:extLst>
                        <a:ext uri="{28A0092B-C50C-407E-A947-70E740481C1C}">
                          <a14:useLocalDpi xmlns:a14="http://schemas.microsoft.com/office/drawing/2010/main" val="0"/>
                        </a:ext>
                      </a:extLst>
                    </a:blip>
                    <a:srcRect t="9359" r="4317" b="13046"/>
                    <a:stretch/>
                  </pic:blipFill>
                  <pic:spPr bwMode="auto">
                    <a:xfrm rot="5400000">
                      <a:off x="0" y="0"/>
                      <a:ext cx="4457700" cy="22053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34F3CE" w14:textId="77777777" w:rsidR="00157D4E" w:rsidRDefault="00157D4E" w:rsidP="00F10AAF">
      <w:pPr>
        <w:spacing w:line="360" w:lineRule="auto"/>
      </w:pPr>
    </w:p>
    <w:p w14:paraId="7179DE67" w14:textId="77777777" w:rsidR="00157D4E" w:rsidRDefault="00157D4E" w:rsidP="00F10AAF">
      <w:pPr>
        <w:spacing w:line="360" w:lineRule="auto"/>
      </w:pPr>
    </w:p>
    <w:p w14:paraId="6B561AF0" w14:textId="77777777" w:rsidR="00157D4E" w:rsidRDefault="00157D4E" w:rsidP="00F10AAF">
      <w:pPr>
        <w:spacing w:line="360" w:lineRule="auto"/>
      </w:pPr>
    </w:p>
    <w:p w14:paraId="61545D66" w14:textId="77777777" w:rsidR="00157D4E" w:rsidRDefault="00157D4E" w:rsidP="00F10AAF">
      <w:pPr>
        <w:spacing w:line="360" w:lineRule="auto"/>
      </w:pPr>
    </w:p>
    <w:p w14:paraId="7C9007C3" w14:textId="77777777" w:rsidR="00157D4E" w:rsidRDefault="00157D4E" w:rsidP="00F10AAF">
      <w:pPr>
        <w:spacing w:line="360" w:lineRule="auto"/>
      </w:pPr>
    </w:p>
    <w:p w14:paraId="3C86D1C1" w14:textId="77777777" w:rsidR="00157D4E" w:rsidRDefault="00157D4E" w:rsidP="00F10AAF">
      <w:pPr>
        <w:spacing w:line="360" w:lineRule="auto"/>
      </w:pPr>
    </w:p>
    <w:p w14:paraId="1B29B427" w14:textId="77777777" w:rsidR="00157D4E" w:rsidRDefault="00157D4E" w:rsidP="00F10AAF">
      <w:pPr>
        <w:spacing w:line="360" w:lineRule="auto"/>
      </w:pPr>
    </w:p>
    <w:p w14:paraId="29F10A3F" w14:textId="77777777" w:rsidR="00157D4E" w:rsidRDefault="00157D4E" w:rsidP="00F10AAF">
      <w:pPr>
        <w:spacing w:line="360" w:lineRule="auto"/>
      </w:pPr>
    </w:p>
    <w:p w14:paraId="1F22D0B4" w14:textId="77777777" w:rsidR="00157D4E" w:rsidRDefault="00157D4E" w:rsidP="00F10AAF">
      <w:pPr>
        <w:spacing w:line="360" w:lineRule="auto"/>
      </w:pPr>
    </w:p>
    <w:p w14:paraId="15AD5D9D" w14:textId="77777777" w:rsidR="00157D4E" w:rsidRDefault="00BF1C26" w:rsidP="00F10AAF">
      <w:pPr>
        <w:spacing w:line="360" w:lineRule="auto"/>
      </w:pPr>
      <w:r>
        <w:rPr>
          <w:noProof/>
          <w:lang w:eastAsia="en-GB"/>
        </w:rPr>
        <mc:AlternateContent>
          <mc:Choice Requires="wps">
            <w:drawing>
              <wp:anchor distT="0" distB="0" distL="114300" distR="114300" simplePos="0" relativeHeight="251466752" behindDoc="1" locked="0" layoutInCell="1" allowOverlap="1" wp14:anchorId="7D3299D6" wp14:editId="431DCE6C">
                <wp:simplePos x="0" y="0"/>
                <wp:positionH relativeFrom="column">
                  <wp:posOffset>3330575</wp:posOffset>
                </wp:positionH>
                <wp:positionV relativeFrom="paragraph">
                  <wp:posOffset>60325</wp:posOffset>
                </wp:positionV>
                <wp:extent cx="2238375" cy="635"/>
                <wp:effectExtent l="0" t="0" r="0" b="0"/>
                <wp:wrapTight wrapText="bothSides">
                  <wp:wrapPolygon edited="0">
                    <wp:start x="0" y="0"/>
                    <wp:lineTo x="0" y="21600"/>
                    <wp:lineTo x="21600" y="21600"/>
                    <wp:lineTo x="21600" y="0"/>
                  </wp:wrapPolygon>
                </wp:wrapTight>
                <wp:docPr id="44" name="Text Box 44"/>
                <wp:cNvGraphicFramePr/>
                <a:graphic xmlns:a="http://schemas.openxmlformats.org/drawingml/2006/main">
                  <a:graphicData uri="http://schemas.microsoft.com/office/word/2010/wordprocessingShape">
                    <wps:wsp>
                      <wps:cNvSpPr txBox="1"/>
                      <wps:spPr>
                        <a:xfrm>
                          <a:off x="0" y="0"/>
                          <a:ext cx="2238375" cy="635"/>
                        </a:xfrm>
                        <a:prstGeom prst="rect">
                          <a:avLst/>
                        </a:prstGeom>
                        <a:solidFill>
                          <a:prstClr val="white"/>
                        </a:solidFill>
                        <a:ln>
                          <a:noFill/>
                        </a:ln>
                      </wps:spPr>
                      <wps:txbx>
                        <w:txbxContent>
                          <w:p w14:paraId="080F10A5" w14:textId="4798A20C" w:rsidR="00204AAD" w:rsidRPr="00C4039D" w:rsidRDefault="00204AAD" w:rsidP="00D542C0">
                            <w:pPr>
                              <w:pStyle w:val="Caption"/>
                            </w:pPr>
                            <w:bookmarkStart w:id="1842" w:name="_Toc512948227"/>
                            <w:bookmarkStart w:id="1843" w:name="_Toc513122057"/>
                            <w:bookmarkStart w:id="1844" w:name="_Toc513194550"/>
                            <w:bookmarkStart w:id="1845" w:name="_Toc513195037"/>
                            <w:bookmarkStart w:id="1846" w:name="_Toc513227576"/>
                            <w:bookmarkStart w:id="1847" w:name="_Toc514069618"/>
                            <w:bookmarkStart w:id="1848" w:name="_Toc514757937"/>
                            <w:r>
                              <w:t xml:space="preserve">Figure </w:t>
                            </w:r>
                            <w:r>
                              <w:rPr>
                                <w:noProof/>
                              </w:rPr>
                              <w:fldChar w:fldCharType="begin"/>
                            </w:r>
                            <w:r>
                              <w:rPr>
                                <w:noProof/>
                              </w:rPr>
                              <w:instrText xml:space="preserve"> SEQ Figure \* ARABIC </w:instrText>
                            </w:r>
                            <w:r>
                              <w:rPr>
                                <w:noProof/>
                              </w:rPr>
                              <w:fldChar w:fldCharType="separate"/>
                            </w:r>
                            <w:r w:rsidR="001A5D69">
                              <w:rPr>
                                <w:noProof/>
                              </w:rPr>
                              <w:t>94</w:t>
                            </w:r>
                            <w:r>
                              <w:rPr>
                                <w:noProof/>
                              </w:rPr>
                              <w:fldChar w:fldCharType="end"/>
                            </w:r>
                            <w:r>
                              <w:t xml:space="preserve"> - Reactor Gravity Test</w:t>
                            </w:r>
                            <w:bookmarkEnd w:id="1842"/>
                            <w:bookmarkEnd w:id="1843"/>
                            <w:bookmarkEnd w:id="1844"/>
                            <w:bookmarkEnd w:id="1845"/>
                            <w:bookmarkEnd w:id="1846"/>
                            <w:bookmarkEnd w:id="1847"/>
                            <w:bookmarkEnd w:id="18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3299D6" id="Text Box 44" o:spid="_x0000_s1073" type="#_x0000_t202" style="position:absolute;margin-left:262.25pt;margin-top:4.75pt;width:176.25pt;height:.05pt;z-index:-25184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" stroked="f">
                <v:textbox style="mso-fit-shape-to-text:t" inset="0,0,0,0">
                  <w:txbxContent>
                    <w:p w14:paraId="080F10A5" w14:textId="4798A20C" w:rsidR="00204AAD" w:rsidRPr="00C4039D" w:rsidRDefault="00204AAD" w:rsidP="00D542C0">
                      <w:pPr>
                        <w:pStyle w:val="Caption"/>
                      </w:pPr>
                      <w:bookmarkStart w:id="1849" w:name="_Toc512948227"/>
                      <w:bookmarkStart w:id="1850" w:name="_Toc513122057"/>
                      <w:bookmarkStart w:id="1851" w:name="_Toc513194550"/>
                      <w:bookmarkStart w:id="1852" w:name="_Toc513195037"/>
                      <w:bookmarkStart w:id="1853" w:name="_Toc513227576"/>
                      <w:bookmarkStart w:id="1854" w:name="_Toc514069618"/>
                      <w:bookmarkStart w:id="1855" w:name="_Toc514757937"/>
                      <w:r>
                        <w:t xml:space="preserve">Figure </w:t>
                      </w:r>
                      <w:r>
                        <w:rPr>
                          <w:noProof/>
                        </w:rPr>
                        <w:fldChar w:fldCharType="begin"/>
                      </w:r>
                      <w:r>
                        <w:rPr>
                          <w:noProof/>
                        </w:rPr>
                        <w:instrText xml:space="preserve"> SEQ Figure \* ARABIC </w:instrText>
                      </w:r>
                      <w:r>
                        <w:rPr>
                          <w:noProof/>
                        </w:rPr>
                        <w:fldChar w:fldCharType="separate"/>
                      </w:r>
                      <w:r w:rsidR="001A5D69">
                        <w:rPr>
                          <w:noProof/>
                        </w:rPr>
                        <w:t>94</w:t>
                      </w:r>
                      <w:r>
                        <w:rPr>
                          <w:noProof/>
                        </w:rPr>
                        <w:fldChar w:fldCharType="end"/>
                      </w:r>
                      <w:r>
                        <w:t xml:space="preserve"> - Reactor Gravity Test</w:t>
                      </w:r>
                      <w:bookmarkEnd w:id="1849"/>
                      <w:bookmarkEnd w:id="1850"/>
                      <w:bookmarkEnd w:id="1851"/>
                      <w:bookmarkEnd w:id="1852"/>
                      <w:bookmarkEnd w:id="1853"/>
                      <w:bookmarkEnd w:id="1854"/>
                      <w:bookmarkEnd w:id="1855"/>
                    </w:p>
                  </w:txbxContent>
                </v:textbox>
                <w10:wrap type="tight"/>
              </v:shape>
            </w:pict>
          </mc:Fallback>
        </mc:AlternateContent>
      </w:r>
    </w:p>
    <w:p w14:paraId="7AE48CA4" w14:textId="77777777" w:rsidR="00157D4E" w:rsidRDefault="00157D4E" w:rsidP="00CB3105">
      <w:pPr>
        <w:spacing w:line="360" w:lineRule="auto"/>
      </w:pPr>
      <w:r>
        <w:t>Gradually small drips of water were drained out the slurry and 10ml of water was collected in the first 10 minutes. However, the fact that there was no voltage or current connected to the reactor meant that the volume of water drained out of the slurry was going to be low, compared to the previous test conducted while the reactor was powered up with current.</w:t>
      </w:r>
    </w:p>
    <w:p w14:paraId="2CF45D6D" w14:textId="77777777" w:rsidR="00157D4E" w:rsidRDefault="00157D4E" w:rsidP="00CB3105">
      <w:pPr>
        <w:spacing w:line="360" w:lineRule="auto"/>
      </w:pPr>
      <w:r>
        <w:t>The results were recorded every 10 minutes. It was found that, slight increases in the drops of water drained from the slurry between 30 - 40 minutes and between 80 - 90 minutes of testing. At the end of the test, the reactor was only able to produce 20ml of water from 1100ml of slurry.</w:t>
      </w:r>
    </w:p>
    <w:p w14:paraId="0311F7D3" w14:textId="749E6D09" w:rsidR="00157D4E" w:rsidRDefault="00157D4E" w:rsidP="00F10AAF">
      <w:pPr>
        <w:pStyle w:val="Heading3"/>
        <w:spacing w:line="360" w:lineRule="auto"/>
      </w:pPr>
      <w:bookmarkStart w:id="1856" w:name="_Toc512948298"/>
      <w:bookmarkStart w:id="1857" w:name="_Toc513036733"/>
      <w:bookmarkStart w:id="1858" w:name="_Toc513121991"/>
      <w:bookmarkStart w:id="1859" w:name="_Toc513194623"/>
      <w:bookmarkStart w:id="1860" w:name="_Toc513227491"/>
      <w:bookmarkStart w:id="1861" w:name="_Toc514758095"/>
      <w:r w:rsidRPr="00C7035B">
        <w:lastRenderedPageBreak/>
        <w:t>Test</w:t>
      </w:r>
      <w:r w:rsidR="00674A50">
        <w:t xml:space="preserve"> </w:t>
      </w:r>
      <w:r w:rsidR="00000399">
        <w:t>2</w:t>
      </w:r>
      <w:r w:rsidRPr="00C7035B">
        <w:t xml:space="preserve"> </w:t>
      </w:r>
      <w:r>
        <w:t>(Gr</w:t>
      </w:r>
      <w:r w:rsidR="00D542C0">
        <w:t>oup</w:t>
      </w:r>
      <w:r>
        <w:t>)</w:t>
      </w:r>
      <w:bookmarkEnd w:id="1856"/>
      <w:bookmarkEnd w:id="1857"/>
      <w:bookmarkEnd w:id="1858"/>
      <w:bookmarkEnd w:id="1859"/>
      <w:bookmarkEnd w:id="1860"/>
      <w:bookmarkEnd w:id="1861"/>
    </w:p>
    <w:p w14:paraId="18E9B202" w14:textId="0998032A" w:rsidR="0044333C" w:rsidRDefault="00157D4E" w:rsidP="00100113">
      <w:pPr>
        <w:spacing w:line="240" w:lineRule="auto"/>
      </w:pPr>
      <w:r>
        <w:t>Voltage Cap: 0V</w:t>
      </w:r>
      <w:r>
        <w:tab/>
      </w:r>
      <w:r w:rsidR="00FC0CDF">
        <w:tab/>
      </w:r>
      <w:r>
        <w:t>Current: 0A</w:t>
      </w:r>
      <w:r>
        <w:tab/>
        <w:t>Volume of Slurry: 1100ml</w:t>
      </w:r>
      <w:r w:rsidR="0044333C">
        <w:tab/>
        <w:t>Date of Sample: 23/04/</w:t>
      </w:r>
      <w:r w:rsidR="00734C03">
        <w:t>18</w:t>
      </w:r>
    </w:p>
    <w:p w14:paraId="04A7F2D6" w14:textId="54A86F24" w:rsidR="00157D4E" w:rsidRDefault="00157D4E" w:rsidP="00100113">
      <w:pPr>
        <w:spacing w:line="240" w:lineRule="auto"/>
      </w:pPr>
      <w:r>
        <w:t>Volume of Charge Water: 0ml</w:t>
      </w:r>
      <w:r>
        <w:tab/>
        <w:t xml:space="preserve">Gravel Depth: 145mm    Sand Depth: </w:t>
      </w:r>
      <w:r w:rsidR="00375E90">
        <w:t>50</w:t>
      </w:r>
      <w:r>
        <w:t xml:space="preserve">mm    </w:t>
      </w:r>
    </w:p>
    <w:p w14:paraId="3D6DC749" w14:textId="669666B6" w:rsidR="00000399" w:rsidRDefault="00000399" w:rsidP="00000399">
      <w:pPr>
        <w:pStyle w:val="Caption"/>
        <w:keepNext/>
      </w:pPr>
      <w:bookmarkStart w:id="1862" w:name="_Toc512948175"/>
      <w:bookmarkStart w:id="1863" w:name="_Toc513122070"/>
      <w:bookmarkStart w:id="1864" w:name="_Toc513227593"/>
      <w:bookmarkStart w:id="1865" w:name="_Toc514060340"/>
      <w:bookmarkStart w:id="1866" w:name="_Toc514069516"/>
      <w:bookmarkStart w:id="1867" w:name="_Toc514757980"/>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15</w:t>
      </w:r>
      <w:r w:rsidR="007302E0">
        <w:rPr>
          <w:noProof/>
        </w:rPr>
        <w:fldChar w:fldCharType="end"/>
      </w:r>
      <w:r>
        <w:t xml:space="preserve"> - Week 2 Test 2</w:t>
      </w:r>
      <w:bookmarkEnd w:id="1862"/>
      <w:bookmarkEnd w:id="1863"/>
      <w:r w:rsidR="00BF7B8C">
        <w:t xml:space="preserve"> Results</w:t>
      </w:r>
      <w:bookmarkEnd w:id="1864"/>
      <w:bookmarkEnd w:id="1865"/>
      <w:bookmarkEnd w:id="1866"/>
      <w:bookmarkEnd w:id="1867"/>
    </w:p>
    <w:tbl>
      <w:tblPr>
        <w:tblStyle w:val="PlainTable51"/>
        <w:tblW w:w="8668" w:type="dxa"/>
        <w:tblLook w:val="06E0" w:firstRow="1" w:lastRow="1" w:firstColumn="1" w:lastColumn="0" w:noHBand="1" w:noVBand="1"/>
      </w:tblPr>
      <w:tblGrid>
        <w:gridCol w:w="2167"/>
        <w:gridCol w:w="2167"/>
        <w:gridCol w:w="2167"/>
        <w:gridCol w:w="2167"/>
      </w:tblGrid>
      <w:tr w:rsidR="00157D4E" w14:paraId="3360B0C4" w14:textId="77777777" w:rsidTr="005357BC">
        <w:trPr>
          <w:cnfStyle w:val="100000000000" w:firstRow="1" w:lastRow="0" w:firstColumn="0" w:lastColumn="0" w:oddVBand="0" w:evenVBand="0" w:oddHBand="0" w:evenHBand="0" w:firstRowFirstColumn="0" w:firstRowLastColumn="0" w:lastRowFirstColumn="0" w:lastRowLastColumn="0"/>
          <w:trHeight w:val="865"/>
        </w:trPr>
        <w:tc>
          <w:tcPr>
            <w:cnfStyle w:val="001000000100" w:firstRow="0" w:lastRow="0" w:firstColumn="1" w:lastColumn="0" w:oddVBand="0" w:evenVBand="0" w:oddHBand="0" w:evenHBand="0" w:firstRowFirstColumn="1" w:firstRowLastColumn="0" w:lastRowFirstColumn="0" w:lastRowLastColumn="0"/>
            <w:tcW w:w="2167" w:type="dxa"/>
          </w:tcPr>
          <w:p w14:paraId="7D955D48" w14:textId="77777777" w:rsidR="00157D4E" w:rsidRPr="00C7035B" w:rsidRDefault="00157D4E" w:rsidP="009714EC">
            <w:pPr>
              <w:jc w:val="center"/>
              <w:rPr>
                <w:b/>
                <w:i w:val="0"/>
              </w:rPr>
            </w:pPr>
            <w:r w:rsidRPr="00C7035B">
              <w:rPr>
                <w:b/>
                <w:i w:val="0"/>
              </w:rPr>
              <w:t>Day</w:t>
            </w:r>
          </w:p>
        </w:tc>
        <w:tc>
          <w:tcPr>
            <w:tcW w:w="2167" w:type="dxa"/>
          </w:tcPr>
          <w:p w14:paraId="6628A0B2" w14:textId="77777777" w:rsidR="00157D4E" w:rsidRPr="00C7035B" w:rsidRDefault="00157D4E" w:rsidP="009714E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i w:val="0"/>
              </w:rPr>
            </w:pPr>
            <w:r w:rsidRPr="5DB62041">
              <w:rPr>
                <w:rFonts w:asciiTheme="minorHAnsi" w:hAnsiTheme="minorHAnsi" w:cstheme="minorBidi"/>
                <w:b/>
                <w:i w:val="0"/>
              </w:rPr>
              <w:t>Time</w:t>
            </w:r>
          </w:p>
        </w:tc>
        <w:tc>
          <w:tcPr>
            <w:tcW w:w="2167" w:type="dxa"/>
          </w:tcPr>
          <w:p w14:paraId="3FA9AB26" w14:textId="77777777" w:rsidR="00157D4E" w:rsidRPr="00C7035B" w:rsidRDefault="00157D4E" w:rsidP="009714EC">
            <w:pPr>
              <w:jc w:val="center"/>
              <w:cnfStyle w:val="100000000000" w:firstRow="1" w:lastRow="0" w:firstColumn="0" w:lastColumn="0" w:oddVBand="0" w:evenVBand="0" w:oddHBand="0" w:evenHBand="0" w:firstRowFirstColumn="0" w:firstRowLastColumn="0" w:lastRowFirstColumn="0" w:lastRowLastColumn="0"/>
              <w:rPr>
                <w:b/>
                <w:i w:val="0"/>
                <w:iCs w:val="0"/>
              </w:rPr>
            </w:pPr>
            <w:r w:rsidRPr="00C7035B">
              <w:rPr>
                <w:b/>
                <w:i w:val="0"/>
              </w:rPr>
              <w:t>Time Passed</w:t>
            </w:r>
          </w:p>
          <w:p w14:paraId="6B17AC84" w14:textId="77777777" w:rsidR="00157D4E" w:rsidRPr="00C7035B" w:rsidRDefault="00157D4E" w:rsidP="009714EC">
            <w:pPr>
              <w:jc w:val="center"/>
              <w:cnfStyle w:val="100000000000" w:firstRow="1" w:lastRow="0" w:firstColumn="0" w:lastColumn="0" w:oddVBand="0" w:evenVBand="0" w:oddHBand="0" w:evenHBand="0" w:firstRowFirstColumn="0" w:firstRowLastColumn="0" w:lastRowFirstColumn="0" w:lastRowLastColumn="0"/>
              <w:rPr>
                <w:b/>
                <w:i w:val="0"/>
              </w:rPr>
            </w:pPr>
            <w:r w:rsidRPr="00C7035B">
              <w:rPr>
                <w:b/>
                <w:i w:val="0"/>
              </w:rPr>
              <w:t>(Minutes)</w:t>
            </w:r>
          </w:p>
        </w:tc>
        <w:tc>
          <w:tcPr>
            <w:tcW w:w="2167" w:type="dxa"/>
          </w:tcPr>
          <w:p w14:paraId="06422A62" w14:textId="77777777" w:rsidR="00157D4E" w:rsidRPr="00144D09" w:rsidRDefault="00157D4E" w:rsidP="009714EC">
            <w:pPr>
              <w:jc w:val="center"/>
              <w:cnfStyle w:val="100000000000" w:firstRow="1" w:lastRow="0" w:firstColumn="0" w:lastColumn="0" w:oddVBand="0" w:evenVBand="0" w:oddHBand="0" w:evenHBand="0" w:firstRowFirstColumn="0" w:firstRowLastColumn="0" w:lastRowFirstColumn="0" w:lastRowLastColumn="0"/>
              <w:rPr>
                <w:b/>
                <w:i w:val="0"/>
              </w:rPr>
            </w:pPr>
            <w:r w:rsidRPr="00144D09">
              <w:rPr>
                <w:b/>
                <w:i w:val="0"/>
              </w:rPr>
              <w:t>Volume</w:t>
            </w:r>
            <w:r>
              <w:rPr>
                <w:b/>
                <w:i w:val="0"/>
              </w:rPr>
              <w:t xml:space="preserve"> of Water (</w:t>
            </w:r>
            <w:r w:rsidRPr="00144D09">
              <w:rPr>
                <w:b/>
                <w:i w:val="0"/>
              </w:rPr>
              <w:t>ml)</w:t>
            </w:r>
          </w:p>
        </w:tc>
      </w:tr>
      <w:tr w:rsidR="00157D4E" w14:paraId="4CF83DED" w14:textId="77777777" w:rsidTr="005357BC">
        <w:trPr>
          <w:trHeight w:val="288"/>
        </w:trPr>
        <w:tc>
          <w:tcPr>
            <w:cnfStyle w:val="001000000000" w:firstRow="0" w:lastRow="0" w:firstColumn="1" w:lastColumn="0" w:oddVBand="0" w:evenVBand="0" w:oddHBand="0" w:evenHBand="0" w:firstRowFirstColumn="0" w:firstRowLastColumn="0" w:lastRowFirstColumn="0" w:lastRowLastColumn="0"/>
            <w:tcW w:w="2167" w:type="dxa"/>
            <w:vAlign w:val="bottom"/>
          </w:tcPr>
          <w:p w14:paraId="1F6A2DC4" w14:textId="4C28CA58" w:rsidR="00157D4E" w:rsidRPr="00355217" w:rsidRDefault="00157D4E" w:rsidP="009714EC">
            <w:pPr>
              <w:jc w:val="center"/>
              <w:rPr>
                <w:i w:val="0"/>
              </w:rPr>
            </w:pPr>
            <w:r>
              <w:rPr>
                <w:rFonts w:cstheme="majorHAnsi"/>
                <w:i w:val="0"/>
                <w:color w:val="000000"/>
                <w:szCs w:val="26"/>
              </w:rPr>
              <w:t>Monday</w:t>
            </w:r>
          </w:p>
        </w:tc>
        <w:tc>
          <w:tcPr>
            <w:tcW w:w="2167" w:type="dxa"/>
            <w:tcBorders>
              <w:top w:val="single" w:sz="4" w:space="0" w:color="7F7F7F" w:themeColor="text1" w:themeTint="80"/>
              <w:bottom w:val="single" w:sz="4" w:space="0" w:color="D0CECE" w:themeColor="background2" w:themeShade="E6"/>
            </w:tcBorders>
            <w:vAlign w:val="bottom"/>
          </w:tcPr>
          <w:p w14:paraId="476A7485" w14:textId="71CC0299"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13:40</w:t>
            </w:r>
          </w:p>
        </w:tc>
        <w:tc>
          <w:tcPr>
            <w:tcW w:w="2167" w:type="dxa"/>
            <w:tcBorders>
              <w:top w:val="single" w:sz="4" w:space="0" w:color="7F7F7F" w:themeColor="text1" w:themeTint="80"/>
              <w:bottom w:val="single" w:sz="4" w:space="0" w:color="D0CECE" w:themeColor="background2" w:themeShade="E6"/>
            </w:tcBorders>
            <w:vAlign w:val="bottom"/>
          </w:tcPr>
          <w:p w14:paraId="5A04F49F"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0</w:t>
            </w:r>
          </w:p>
        </w:tc>
        <w:tc>
          <w:tcPr>
            <w:tcW w:w="2167" w:type="dxa"/>
            <w:tcBorders>
              <w:top w:val="single" w:sz="4" w:space="0" w:color="7F7F7F" w:themeColor="text1" w:themeTint="80"/>
              <w:bottom w:val="single" w:sz="4" w:space="0" w:color="D0CECE" w:themeColor="background2" w:themeShade="E6"/>
            </w:tcBorders>
            <w:vAlign w:val="bottom"/>
          </w:tcPr>
          <w:p w14:paraId="0B295D98"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0</w:t>
            </w:r>
          </w:p>
        </w:tc>
      </w:tr>
      <w:tr w:rsidR="00157D4E" w14:paraId="5F233925" w14:textId="77777777" w:rsidTr="005357BC">
        <w:trPr>
          <w:trHeight w:val="288"/>
        </w:trPr>
        <w:tc>
          <w:tcPr>
            <w:cnfStyle w:val="001000000000" w:firstRow="0" w:lastRow="0" w:firstColumn="1" w:lastColumn="0" w:oddVBand="0" w:evenVBand="0" w:oddHBand="0" w:evenHBand="0" w:firstRowFirstColumn="0" w:firstRowLastColumn="0" w:lastRowFirstColumn="0" w:lastRowLastColumn="0"/>
            <w:tcW w:w="2167" w:type="dxa"/>
            <w:vAlign w:val="bottom"/>
          </w:tcPr>
          <w:p w14:paraId="6A6C7F4B" w14:textId="77777777" w:rsidR="00157D4E" w:rsidRPr="00355217" w:rsidRDefault="00157D4E" w:rsidP="009714EC">
            <w:pPr>
              <w:jc w:val="center"/>
              <w:rPr>
                <w:i w:val="0"/>
              </w:rPr>
            </w:pPr>
            <w:r w:rsidRPr="00355217">
              <w:rPr>
                <w:rFonts w:cstheme="majorHAnsi"/>
                <w:i w:val="0"/>
                <w:color w:val="000000"/>
                <w:szCs w:val="26"/>
              </w:rPr>
              <w:t> </w:t>
            </w:r>
          </w:p>
        </w:tc>
        <w:tc>
          <w:tcPr>
            <w:tcW w:w="2167" w:type="dxa"/>
            <w:tcBorders>
              <w:top w:val="single" w:sz="4" w:space="0" w:color="D0CECE" w:themeColor="background2" w:themeShade="E6"/>
              <w:bottom w:val="single" w:sz="4" w:space="0" w:color="D0CECE" w:themeColor="background2" w:themeShade="E6"/>
            </w:tcBorders>
            <w:vAlign w:val="bottom"/>
          </w:tcPr>
          <w:p w14:paraId="5F5C440D" w14:textId="40F3BD01"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13:50</w:t>
            </w:r>
          </w:p>
        </w:tc>
        <w:tc>
          <w:tcPr>
            <w:tcW w:w="2167" w:type="dxa"/>
            <w:tcBorders>
              <w:top w:val="single" w:sz="4" w:space="0" w:color="D0CECE" w:themeColor="background2" w:themeShade="E6"/>
              <w:bottom w:val="single" w:sz="4" w:space="0" w:color="D0CECE" w:themeColor="background2" w:themeShade="E6"/>
            </w:tcBorders>
            <w:vAlign w:val="bottom"/>
          </w:tcPr>
          <w:p w14:paraId="71AB7E76"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10</w:t>
            </w:r>
          </w:p>
        </w:tc>
        <w:tc>
          <w:tcPr>
            <w:tcW w:w="2167" w:type="dxa"/>
            <w:tcBorders>
              <w:top w:val="single" w:sz="4" w:space="0" w:color="D0CECE" w:themeColor="background2" w:themeShade="E6"/>
              <w:bottom w:val="single" w:sz="4" w:space="0" w:color="D0CECE" w:themeColor="background2" w:themeShade="E6"/>
            </w:tcBorders>
            <w:vAlign w:val="bottom"/>
          </w:tcPr>
          <w:p w14:paraId="5B1F699B" w14:textId="3A22550C"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8</w:t>
            </w:r>
          </w:p>
        </w:tc>
      </w:tr>
      <w:tr w:rsidR="00157D4E" w14:paraId="4CC3C52F" w14:textId="77777777" w:rsidTr="005357BC">
        <w:trPr>
          <w:trHeight w:val="288"/>
        </w:trPr>
        <w:tc>
          <w:tcPr>
            <w:cnfStyle w:val="001000000000" w:firstRow="0" w:lastRow="0" w:firstColumn="1" w:lastColumn="0" w:oddVBand="0" w:evenVBand="0" w:oddHBand="0" w:evenHBand="0" w:firstRowFirstColumn="0" w:firstRowLastColumn="0" w:lastRowFirstColumn="0" w:lastRowLastColumn="0"/>
            <w:tcW w:w="2167" w:type="dxa"/>
            <w:vAlign w:val="bottom"/>
          </w:tcPr>
          <w:p w14:paraId="65543879" w14:textId="77777777" w:rsidR="00157D4E" w:rsidRPr="00355217" w:rsidRDefault="00157D4E" w:rsidP="009714EC">
            <w:pPr>
              <w:jc w:val="center"/>
              <w:rPr>
                <w:i w:val="0"/>
              </w:rPr>
            </w:pPr>
            <w:r w:rsidRPr="00355217">
              <w:rPr>
                <w:rFonts w:cstheme="majorHAnsi"/>
                <w:i w:val="0"/>
                <w:color w:val="000000"/>
                <w:szCs w:val="26"/>
              </w:rPr>
              <w:t> </w:t>
            </w:r>
          </w:p>
        </w:tc>
        <w:tc>
          <w:tcPr>
            <w:tcW w:w="2167" w:type="dxa"/>
            <w:tcBorders>
              <w:top w:val="single" w:sz="4" w:space="0" w:color="D0CECE" w:themeColor="background2" w:themeShade="E6"/>
              <w:bottom w:val="single" w:sz="4" w:space="0" w:color="D0CECE" w:themeColor="background2" w:themeShade="E6"/>
            </w:tcBorders>
            <w:vAlign w:val="bottom"/>
          </w:tcPr>
          <w:p w14:paraId="6B0779B5" w14:textId="72123AAA"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14:00</w:t>
            </w:r>
          </w:p>
        </w:tc>
        <w:tc>
          <w:tcPr>
            <w:tcW w:w="2167" w:type="dxa"/>
            <w:tcBorders>
              <w:top w:val="single" w:sz="4" w:space="0" w:color="D0CECE" w:themeColor="background2" w:themeShade="E6"/>
              <w:bottom w:val="single" w:sz="4" w:space="0" w:color="D0CECE" w:themeColor="background2" w:themeShade="E6"/>
            </w:tcBorders>
            <w:vAlign w:val="bottom"/>
          </w:tcPr>
          <w:p w14:paraId="18D50958"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20</w:t>
            </w:r>
          </w:p>
        </w:tc>
        <w:tc>
          <w:tcPr>
            <w:tcW w:w="2167" w:type="dxa"/>
            <w:tcBorders>
              <w:top w:val="single" w:sz="4" w:space="0" w:color="D0CECE" w:themeColor="background2" w:themeShade="E6"/>
              <w:bottom w:val="single" w:sz="4" w:space="0" w:color="D0CECE" w:themeColor="background2" w:themeShade="E6"/>
            </w:tcBorders>
            <w:vAlign w:val="bottom"/>
          </w:tcPr>
          <w:p w14:paraId="3FD440B9"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10</w:t>
            </w:r>
          </w:p>
        </w:tc>
      </w:tr>
      <w:tr w:rsidR="00157D4E" w14:paraId="69E4CD92" w14:textId="77777777" w:rsidTr="005357BC">
        <w:trPr>
          <w:trHeight w:val="288"/>
        </w:trPr>
        <w:tc>
          <w:tcPr>
            <w:cnfStyle w:val="001000000000" w:firstRow="0" w:lastRow="0" w:firstColumn="1" w:lastColumn="0" w:oddVBand="0" w:evenVBand="0" w:oddHBand="0" w:evenHBand="0" w:firstRowFirstColumn="0" w:firstRowLastColumn="0" w:lastRowFirstColumn="0" w:lastRowLastColumn="0"/>
            <w:tcW w:w="2167" w:type="dxa"/>
            <w:vAlign w:val="bottom"/>
          </w:tcPr>
          <w:p w14:paraId="0D707CF6" w14:textId="77777777" w:rsidR="00157D4E" w:rsidRPr="00355217" w:rsidRDefault="00157D4E" w:rsidP="009714EC">
            <w:pPr>
              <w:jc w:val="center"/>
              <w:rPr>
                <w:i w:val="0"/>
              </w:rPr>
            </w:pPr>
            <w:r w:rsidRPr="00355217">
              <w:rPr>
                <w:rFonts w:cstheme="majorHAnsi"/>
                <w:i w:val="0"/>
                <w:color w:val="000000"/>
                <w:szCs w:val="26"/>
              </w:rPr>
              <w:t> </w:t>
            </w:r>
          </w:p>
        </w:tc>
        <w:tc>
          <w:tcPr>
            <w:tcW w:w="2167" w:type="dxa"/>
            <w:tcBorders>
              <w:top w:val="single" w:sz="4" w:space="0" w:color="D0CECE" w:themeColor="background2" w:themeShade="E6"/>
              <w:bottom w:val="single" w:sz="4" w:space="0" w:color="D0CECE" w:themeColor="background2" w:themeShade="E6"/>
            </w:tcBorders>
            <w:vAlign w:val="bottom"/>
          </w:tcPr>
          <w:p w14:paraId="2F769786" w14:textId="775D640B"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14:10</w:t>
            </w:r>
          </w:p>
        </w:tc>
        <w:tc>
          <w:tcPr>
            <w:tcW w:w="2167" w:type="dxa"/>
            <w:tcBorders>
              <w:top w:val="single" w:sz="4" w:space="0" w:color="D0CECE" w:themeColor="background2" w:themeShade="E6"/>
              <w:bottom w:val="single" w:sz="4" w:space="0" w:color="D0CECE" w:themeColor="background2" w:themeShade="E6"/>
            </w:tcBorders>
            <w:vAlign w:val="bottom"/>
          </w:tcPr>
          <w:p w14:paraId="739FC552"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30</w:t>
            </w:r>
          </w:p>
        </w:tc>
        <w:tc>
          <w:tcPr>
            <w:tcW w:w="2167" w:type="dxa"/>
            <w:tcBorders>
              <w:top w:val="single" w:sz="4" w:space="0" w:color="D0CECE" w:themeColor="background2" w:themeShade="E6"/>
              <w:bottom w:val="single" w:sz="4" w:space="0" w:color="D0CECE" w:themeColor="background2" w:themeShade="E6"/>
            </w:tcBorders>
            <w:vAlign w:val="bottom"/>
          </w:tcPr>
          <w:p w14:paraId="5361CC3B" w14:textId="0D4530FD"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10</w:t>
            </w:r>
          </w:p>
        </w:tc>
      </w:tr>
      <w:tr w:rsidR="00157D4E" w14:paraId="5A1A726F" w14:textId="77777777" w:rsidTr="005357BC">
        <w:trPr>
          <w:trHeight w:val="288"/>
        </w:trPr>
        <w:tc>
          <w:tcPr>
            <w:cnfStyle w:val="001000000000" w:firstRow="0" w:lastRow="0" w:firstColumn="1" w:lastColumn="0" w:oddVBand="0" w:evenVBand="0" w:oddHBand="0" w:evenHBand="0" w:firstRowFirstColumn="0" w:firstRowLastColumn="0" w:lastRowFirstColumn="0" w:lastRowLastColumn="0"/>
            <w:tcW w:w="2167" w:type="dxa"/>
            <w:vAlign w:val="bottom"/>
          </w:tcPr>
          <w:p w14:paraId="09AF4796" w14:textId="77777777" w:rsidR="00157D4E" w:rsidRPr="00355217" w:rsidRDefault="00157D4E" w:rsidP="009714EC">
            <w:pPr>
              <w:jc w:val="center"/>
              <w:rPr>
                <w:rFonts w:cstheme="majorHAnsi"/>
                <w:i w:val="0"/>
                <w:color w:val="000000"/>
                <w:szCs w:val="26"/>
              </w:rPr>
            </w:pPr>
            <w:r w:rsidRPr="00355217">
              <w:rPr>
                <w:rFonts w:cstheme="majorHAnsi"/>
                <w:i w:val="0"/>
                <w:color w:val="000000"/>
                <w:szCs w:val="26"/>
              </w:rPr>
              <w:t> </w:t>
            </w:r>
          </w:p>
        </w:tc>
        <w:tc>
          <w:tcPr>
            <w:tcW w:w="2167" w:type="dxa"/>
            <w:tcBorders>
              <w:top w:val="single" w:sz="4" w:space="0" w:color="D0CECE" w:themeColor="background2" w:themeShade="E6"/>
              <w:bottom w:val="single" w:sz="4" w:space="0" w:color="D0CECE" w:themeColor="background2" w:themeShade="E6"/>
            </w:tcBorders>
            <w:vAlign w:val="bottom"/>
          </w:tcPr>
          <w:p w14:paraId="245A0E66" w14:textId="605B0911"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14:20</w:t>
            </w:r>
          </w:p>
        </w:tc>
        <w:tc>
          <w:tcPr>
            <w:tcW w:w="2167" w:type="dxa"/>
            <w:tcBorders>
              <w:top w:val="single" w:sz="4" w:space="0" w:color="D0CECE" w:themeColor="background2" w:themeShade="E6"/>
              <w:bottom w:val="single" w:sz="4" w:space="0" w:color="D0CECE" w:themeColor="background2" w:themeShade="E6"/>
            </w:tcBorders>
            <w:vAlign w:val="bottom"/>
          </w:tcPr>
          <w:p w14:paraId="2DE72EC8"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40</w:t>
            </w:r>
          </w:p>
        </w:tc>
        <w:tc>
          <w:tcPr>
            <w:tcW w:w="2167" w:type="dxa"/>
            <w:tcBorders>
              <w:top w:val="single" w:sz="4" w:space="0" w:color="D0CECE" w:themeColor="background2" w:themeShade="E6"/>
              <w:bottom w:val="single" w:sz="4" w:space="0" w:color="D0CECE" w:themeColor="background2" w:themeShade="E6"/>
            </w:tcBorders>
            <w:vAlign w:val="bottom"/>
          </w:tcPr>
          <w:p w14:paraId="18FA6C53" w14:textId="71809764"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10</w:t>
            </w:r>
          </w:p>
        </w:tc>
      </w:tr>
      <w:tr w:rsidR="00157D4E" w14:paraId="02B25293" w14:textId="77777777" w:rsidTr="005357BC">
        <w:trPr>
          <w:trHeight w:val="288"/>
        </w:trPr>
        <w:tc>
          <w:tcPr>
            <w:cnfStyle w:val="001000000000" w:firstRow="0" w:lastRow="0" w:firstColumn="1" w:lastColumn="0" w:oddVBand="0" w:evenVBand="0" w:oddHBand="0" w:evenHBand="0" w:firstRowFirstColumn="0" w:firstRowLastColumn="0" w:lastRowFirstColumn="0" w:lastRowLastColumn="0"/>
            <w:tcW w:w="2167" w:type="dxa"/>
            <w:vAlign w:val="bottom"/>
          </w:tcPr>
          <w:p w14:paraId="43A4F4B3" w14:textId="77777777" w:rsidR="00157D4E" w:rsidRPr="00355217" w:rsidRDefault="00157D4E" w:rsidP="009714EC">
            <w:pPr>
              <w:jc w:val="center"/>
              <w:rPr>
                <w:rFonts w:cstheme="majorHAnsi"/>
                <w:i w:val="0"/>
                <w:color w:val="000000"/>
                <w:szCs w:val="26"/>
              </w:rPr>
            </w:pPr>
            <w:r w:rsidRPr="00355217">
              <w:rPr>
                <w:rFonts w:cstheme="majorHAnsi"/>
                <w:i w:val="0"/>
                <w:color w:val="000000"/>
                <w:szCs w:val="26"/>
              </w:rPr>
              <w:t> </w:t>
            </w:r>
          </w:p>
        </w:tc>
        <w:tc>
          <w:tcPr>
            <w:tcW w:w="2167" w:type="dxa"/>
            <w:tcBorders>
              <w:top w:val="single" w:sz="4" w:space="0" w:color="D0CECE" w:themeColor="background2" w:themeShade="E6"/>
              <w:bottom w:val="single" w:sz="4" w:space="0" w:color="D0CECE" w:themeColor="background2" w:themeShade="E6"/>
            </w:tcBorders>
            <w:vAlign w:val="bottom"/>
          </w:tcPr>
          <w:p w14:paraId="2A4C51D8" w14:textId="4FF38714"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14:30</w:t>
            </w:r>
          </w:p>
        </w:tc>
        <w:tc>
          <w:tcPr>
            <w:tcW w:w="2167" w:type="dxa"/>
            <w:tcBorders>
              <w:top w:val="single" w:sz="4" w:space="0" w:color="D0CECE" w:themeColor="background2" w:themeShade="E6"/>
              <w:bottom w:val="single" w:sz="4" w:space="0" w:color="D0CECE" w:themeColor="background2" w:themeShade="E6"/>
            </w:tcBorders>
            <w:vAlign w:val="bottom"/>
          </w:tcPr>
          <w:p w14:paraId="4CEC84A3"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50</w:t>
            </w:r>
          </w:p>
        </w:tc>
        <w:tc>
          <w:tcPr>
            <w:tcW w:w="2167" w:type="dxa"/>
            <w:tcBorders>
              <w:top w:val="single" w:sz="4" w:space="0" w:color="D0CECE" w:themeColor="background2" w:themeShade="E6"/>
              <w:bottom w:val="single" w:sz="4" w:space="0" w:color="D0CECE" w:themeColor="background2" w:themeShade="E6"/>
            </w:tcBorders>
            <w:vAlign w:val="bottom"/>
          </w:tcPr>
          <w:p w14:paraId="28A951C2" w14:textId="3FCD241F"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10</w:t>
            </w:r>
          </w:p>
        </w:tc>
      </w:tr>
      <w:tr w:rsidR="00157D4E" w14:paraId="669B97D8" w14:textId="77777777" w:rsidTr="005357BC">
        <w:trPr>
          <w:trHeight w:val="63"/>
        </w:trPr>
        <w:tc>
          <w:tcPr>
            <w:cnfStyle w:val="001000000000" w:firstRow="0" w:lastRow="0" w:firstColumn="1" w:lastColumn="0" w:oddVBand="0" w:evenVBand="0" w:oddHBand="0" w:evenHBand="0" w:firstRowFirstColumn="0" w:firstRowLastColumn="0" w:lastRowFirstColumn="0" w:lastRowLastColumn="0"/>
            <w:tcW w:w="2167" w:type="dxa"/>
            <w:vAlign w:val="bottom"/>
          </w:tcPr>
          <w:p w14:paraId="0E1695BE" w14:textId="77777777" w:rsidR="00157D4E" w:rsidRPr="00355217" w:rsidRDefault="00157D4E" w:rsidP="009714EC">
            <w:pPr>
              <w:jc w:val="center"/>
              <w:rPr>
                <w:i w:val="0"/>
              </w:rPr>
            </w:pPr>
            <w:r w:rsidRPr="00355217">
              <w:rPr>
                <w:rFonts w:cstheme="majorHAnsi"/>
                <w:i w:val="0"/>
                <w:color w:val="000000"/>
                <w:szCs w:val="26"/>
              </w:rPr>
              <w:t> </w:t>
            </w:r>
          </w:p>
        </w:tc>
        <w:tc>
          <w:tcPr>
            <w:tcW w:w="2167" w:type="dxa"/>
            <w:tcBorders>
              <w:top w:val="single" w:sz="4" w:space="0" w:color="D0CECE" w:themeColor="background2" w:themeShade="E6"/>
              <w:bottom w:val="single" w:sz="4" w:space="0" w:color="D0CECE" w:themeColor="background2" w:themeShade="E6"/>
            </w:tcBorders>
            <w:vAlign w:val="bottom"/>
          </w:tcPr>
          <w:p w14:paraId="137B4051" w14:textId="133399A2"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14:40</w:t>
            </w:r>
          </w:p>
        </w:tc>
        <w:tc>
          <w:tcPr>
            <w:tcW w:w="2167" w:type="dxa"/>
            <w:tcBorders>
              <w:top w:val="single" w:sz="4" w:space="0" w:color="D0CECE" w:themeColor="background2" w:themeShade="E6"/>
              <w:bottom w:val="single" w:sz="4" w:space="0" w:color="D0CECE" w:themeColor="background2" w:themeShade="E6"/>
            </w:tcBorders>
            <w:vAlign w:val="bottom"/>
          </w:tcPr>
          <w:p w14:paraId="7A5F26EF"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60</w:t>
            </w:r>
          </w:p>
        </w:tc>
        <w:tc>
          <w:tcPr>
            <w:tcW w:w="2167" w:type="dxa"/>
            <w:tcBorders>
              <w:top w:val="single" w:sz="4" w:space="0" w:color="D0CECE" w:themeColor="background2" w:themeShade="E6"/>
              <w:bottom w:val="single" w:sz="4" w:space="0" w:color="D0CECE" w:themeColor="background2" w:themeShade="E6"/>
            </w:tcBorders>
            <w:vAlign w:val="bottom"/>
          </w:tcPr>
          <w:p w14:paraId="2F6591EA" w14:textId="51472CD9"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12</w:t>
            </w:r>
          </w:p>
        </w:tc>
      </w:tr>
      <w:tr w:rsidR="00157D4E" w14:paraId="5BAF4ECA" w14:textId="77777777" w:rsidTr="005357BC">
        <w:trPr>
          <w:trHeight w:val="274"/>
        </w:trPr>
        <w:tc>
          <w:tcPr>
            <w:cnfStyle w:val="001000000000" w:firstRow="0" w:lastRow="0" w:firstColumn="1" w:lastColumn="0" w:oddVBand="0" w:evenVBand="0" w:oddHBand="0" w:evenHBand="0" w:firstRowFirstColumn="0" w:firstRowLastColumn="0" w:lastRowFirstColumn="0" w:lastRowLastColumn="0"/>
            <w:tcW w:w="2167" w:type="dxa"/>
            <w:vAlign w:val="bottom"/>
          </w:tcPr>
          <w:p w14:paraId="7A1D3180" w14:textId="77777777" w:rsidR="00157D4E" w:rsidRPr="00355217" w:rsidRDefault="00157D4E" w:rsidP="009714EC">
            <w:pPr>
              <w:jc w:val="center"/>
              <w:rPr>
                <w:rFonts w:cstheme="majorHAnsi"/>
                <w:i w:val="0"/>
                <w:szCs w:val="26"/>
              </w:rPr>
            </w:pPr>
          </w:p>
        </w:tc>
        <w:tc>
          <w:tcPr>
            <w:tcW w:w="2167" w:type="dxa"/>
            <w:tcBorders>
              <w:top w:val="single" w:sz="4" w:space="0" w:color="D0CECE" w:themeColor="background2" w:themeShade="E6"/>
              <w:bottom w:val="single" w:sz="4" w:space="0" w:color="7F7F7F" w:themeColor="text1" w:themeTint="80"/>
            </w:tcBorders>
            <w:vAlign w:val="bottom"/>
          </w:tcPr>
          <w:p w14:paraId="4D00FB41" w14:textId="45B50B5A"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14:50</w:t>
            </w:r>
          </w:p>
        </w:tc>
        <w:tc>
          <w:tcPr>
            <w:tcW w:w="2167" w:type="dxa"/>
            <w:tcBorders>
              <w:top w:val="single" w:sz="4" w:space="0" w:color="D0CECE" w:themeColor="background2" w:themeShade="E6"/>
              <w:bottom w:val="single" w:sz="4" w:space="0" w:color="7F7F7F" w:themeColor="text1" w:themeTint="80"/>
            </w:tcBorders>
            <w:vAlign w:val="bottom"/>
          </w:tcPr>
          <w:p w14:paraId="39B3BAEA"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70</w:t>
            </w:r>
          </w:p>
        </w:tc>
        <w:tc>
          <w:tcPr>
            <w:tcW w:w="2167" w:type="dxa"/>
            <w:tcBorders>
              <w:top w:val="single" w:sz="4" w:space="0" w:color="D0CECE" w:themeColor="background2" w:themeShade="E6"/>
              <w:bottom w:val="single" w:sz="4" w:space="0" w:color="7F7F7F" w:themeColor="text1" w:themeTint="80"/>
            </w:tcBorders>
            <w:vAlign w:val="bottom"/>
          </w:tcPr>
          <w:p w14:paraId="3F1675BB" w14:textId="6A20C58E"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15</w:t>
            </w:r>
          </w:p>
        </w:tc>
      </w:tr>
      <w:tr w:rsidR="00157D4E" w14:paraId="24C88487" w14:textId="77777777" w:rsidTr="005357BC">
        <w:trPr>
          <w:trHeight w:val="274"/>
        </w:trPr>
        <w:tc>
          <w:tcPr>
            <w:cnfStyle w:val="001000000000" w:firstRow="0" w:lastRow="0" w:firstColumn="1" w:lastColumn="0" w:oddVBand="0" w:evenVBand="0" w:oddHBand="0" w:evenHBand="0" w:firstRowFirstColumn="0" w:firstRowLastColumn="0" w:lastRowFirstColumn="0" w:lastRowLastColumn="0"/>
            <w:tcW w:w="2167" w:type="dxa"/>
            <w:vAlign w:val="bottom"/>
          </w:tcPr>
          <w:p w14:paraId="6F6E7CA3" w14:textId="77777777" w:rsidR="00157D4E" w:rsidRPr="00355217" w:rsidRDefault="00157D4E" w:rsidP="009714EC">
            <w:pPr>
              <w:jc w:val="center"/>
              <w:rPr>
                <w:rFonts w:cstheme="majorHAnsi"/>
                <w:i w:val="0"/>
                <w:szCs w:val="26"/>
              </w:rPr>
            </w:pPr>
          </w:p>
        </w:tc>
        <w:tc>
          <w:tcPr>
            <w:tcW w:w="2167" w:type="dxa"/>
            <w:tcBorders>
              <w:top w:val="single" w:sz="4" w:space="0" w:color="D0CECE" w:themeColor="background2" w:themeShade="E6"/>
              <w:bottom w:val="single" w:sz="4" w:space="0" w:color="7F7F7F" w:themeColor="text1" w:themeTint="80"/>
            </w:tcBorders>
            <w:vAlign w:val="bottom"/>
          </w:tcPr>
          <w:p w14:paraId="7CB07092" w14:textId="6B53F526"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15:00</w:t>
            </w:r>
          </w:p>
        </w:tc>
        <w:tc>
          <w:tcPr>
            <w:tcW w:w="2167" w:type="dxa"/>
            <w:tcBorders>
              <w:top w:val="single" w:sz="4" w:space="0" w:color="D0CECE" w:themeColor="background2" w:themeShade="E6"/>
              <w:bottom w:val="single" w:sz="4" w:space="0" w:color="7F7F7F" w:themeColor="text1" w:themeTint="80"/>
            </w:tcBorders>
            <w:vAlign w:val="bottom"/>
          </w:tcPr>
          <w:p w14:paraId="17DB9EE2" w14:textId="77777777"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80</w:t>
            </w:r>
          </w:p>
        </w:tc>
        <w:tc>
          <w:tcPr>
            <w:tcW w:w="2167" w:type="dxa"/>
            <w:tcBorders>
              <w:top w:val="single" w:sz="4" w:space="0" w:color="D0CECE" w:themeColor="background2" w:themeShade="E6"/>
              <w:bottom w:val="single" w:sz="4" w:space="0" w:color="7F7F7F" w:themeColor="text1" w:themeTint="80"/>
            </w:tcBorders>
            <w:vAlign w:val="bottom"/>
          </w:tcPr>
          <w:p w14:paraId="5F6AF1BB" w14:textId="1BF79E8C"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15</w:t>
            </w:r>
          </w:p>
        </w:tc>
      </w:tr>
      <w:tr w:rsidR="00157D4E" w14:paraId="75FEE9A6" w14:textId="77777777" w:rsidTr="005357BC">
        <w:trPr>
          <w:trHeight w:val="274"/>
        </w:trPr>
        <w:tc>
          <w:tcPr>
            <w:cnfStyle w:val="001000000000" w:firstRow="0" w:lastRow="0" w:firstColumn="1" w:lastColumn="0" w:oddVBand="0" w:evenVBand="0" w:oddHBand="0" w:evenHBand="0" w:firstRowFirstColumn="0" w:firstRowLastColumn="0" w:lastRowFirstColumn="0" w:lastRowLastColumn="0"/>
            <w:tcW w:w="2167" w:type="dxa"/>
            <w:vAlign w:val="bottom"/>
          </w:tcPr>
          <w:p w14:paraId="3B90F09B" w14:textId="77777777" w:rsidR="00157D4E" w:rsidRPr="00355217" w:rsidRDefault="00157D4E" w:rsidP="009714EC">
            <w:pPr>
              <w:jc w:val="center"/>
              <w:rPr>
                <w:rFonts w:cstheme="majorHAnsi"/>
                <w:i w:val="0"/>
                <w:szCs w:val="26"/>
              </w:rPr>
            </w:pPr>
          </w:p>
        </w:tc>
        <w:tc>
          <w:tcPr>
            <w:tcW w:w="2167" w:type="dxa"/>
            <w:tcBorders>
              <w:top w:val="single" w:sz="4" w:space="0" w:color="D0CECE" w:themeColor="background2" w:themeShade="E6"/>
              <w:bottom w:val="single" w:sz="4" w:space="0" w:color="7F7F7F" w:themeColor="text1" w:themeTint="80"/>
            </w:tcBorders>
            <w:vAlign w:val="bottom"/>
          </w:tcPr>
          <w:p w14:paraId="426B41AD" w14:textId="1EAC1F90"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15:10</w:t>
            </w:r>
          </w:p>
        </w:tc>
        <w:tc>
          <w:tcPr>
            <w:tcW w:w="2167" w:type="dxa"/>
            <w:tcBorders>
              <w:top w:val="single" w:sz="4" w:space="0" w:color="D0CECE" w:themeColor="background2" w:themeShade="E6"/>
              <w:bottom w:val="single" w:sz="4" w:space="0" w:color="7F7F7F" w:themeColor="text1" w:themeTint="80"/>
            </w:tcBorders>
            <w:vAlign w:val="bottom"/>
          </w:tcPr>
          <w:p w14:paraId="27C35BBF" w14:textId="77777777"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90</w:t>
            </w:r>
          </w:p>
        </w:tc>
        <w:tc>
          <w:tcPr>
            <w:tcW w:w="2167" w:type="dxa"/>
            <w:tcBorders>
              <w:top w:val="single" w:sz="4" w:space="0" w:color="D0CECE" w:themeColor="background2" w:themeShade="E6"/>
              <w:bottom w:val="single" w:sz="4" w:space="0" w:color="7F7F7F" w:themeColor="text1" w:themeTint="80"/>
            </w:tcBorders>
            <w:vAlign w:val="bottom"/>
          </w:tcPr>
          <w:p w14:paraId="0CA37652" w14:textId="4FD2F362"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15</w:t>
            </w:r>
          </w:p>
        </w:tc>
      </w:tr>
      <w:tr w:rsidR="00157D4E" w14:paraId="62D5B166" w14:textId="77777777" w:rsidTr="005357BC">
        <w:trPr>
          <w:cnfStyle w:val="010000000000" w:firstRow="0" w:lastRow="1" w:firstColumn="0" w:lastColumn="0" w:oddVBand="0" w:evenVBand="0" w:oddHBand="0" w:evenHBand="0" w:firstRowFirstColumn="0" w:firstRowLastColumn="0" w:lastRowFirstColumn="0" w:lastRowLastColumn="0"/>
          <w:trHeight w:val="288"/>
        </w:trPr>
        <w:tc>
          <w:tcPr>
            <w:cnfStyle w:val="001000000001" w:firstRow="0" w:lastRow="0" w:firstColumn="1" w:lastColumn="0" w:oddVBand="0" w:evenVBand="0" w:oddHBand="0" w:evenHBand="0" w:firstRowFirstColumn="0" w:firstRowLastColumn="0" w:lastRowFirstColumn="1" w:lastRowLastColumn="0"/>
            <w:tcW w:w="2167" w:type="dxa"/>
          </w:tcPr>
          <w:p w14:paraId="4F56788B" w14:textId="77777777" w:rsidR="00157D4E" w:rsidRDefault="00157D4E" w:rsidP="00F10AAF">
            <w:pPr>
              <w:spacing w:line="360" w:lineRule="auto"/>
              <w:jc w:val="center"/>
            </w:pPr>
          </w:p>
        </w:tc>
        <w:tc>
          <w:tcPr>
            <w:tcW w:w="2167" w:type="dxa"/>
          </w:tcPr>
          <w:p w14:paraId="435B546C" w14:textId="77777777" w:rsidR="00157D4E" w:rsidRDefault="00157D4E" w:rsidP="00F10AAF">
            <w:pPr>
              <w:spacing w:line="360" w:lineRule="auto"/>
              <w:jc w:val="center"/>
              <w:cnfStyle w:val="010000000000" w:firstRow="0" w:lastRow="1" w:firstColumn="0" w:lastColumn="0" w:oddVBand="0" w:evenVBand="0" w:oddHBand="0" w:evenHBand="0" w:firstRowFirstColumn="0" w:firstRowLastColumn="0" w:lastRowFirstColumn="0" w:lastRowLastColumn="0"/>
            </w:pPr>
          </w:p>
        </w:tc>
        <w:tc>
          <w:tcPr>
            <w:tcW w:w="2167" w:type="dxa"/>
          </w:tcPr>
          <w:p w14:paraId="21C28A9A" w14:textId="77777777" w:rsidR="00157D4E" w:rsidRDefault="00157D4E" w:rsidP="00F10AAF">
            <w:pPr>
              <w:spacing w:line="360" w:lineRule="auto"/>
              <w:jc w:val="center"/>
              <w:cnfStyle w:val="010000000000" w:firstRow="0" w:lastRow="1" w:firstColumn="0" w:lastColumn="0" w:oddVBand="0" w:evenVBand="0" w:oddHBand="0" w:evenHBand="0" w:firstRowFirstColumn="0" w:firstRowLastColumn="0" w:lastRowFirstColumn="0" w:lastRowLastColumn="0"/>
            </w:pPr>
          </w:p>
        </w:tc>
        <w:tc>
          <w:tcPr>
            <w:tcW w:w="2167" w:type="dxa"/>
          </w:tcPr>
          <w:p w14:paraId="3F4C07D8" w14:textId="77777777" w:rsidR="00157D4E" w:rsidRDefault="00157D4E" w:rsidP="00F10AAF">
            <w:pPr>
              <w:spacing w:line="360" w:lineRule="auto"/>
              <w:jc w:val="center"/>
              <w:cnfStyle w:val="010000000000" w:firstRow="0" w:lastRow="1" w:firstColumn="0" w:lastColumn="0" w:oddVBand="0" w:evenVBand="0" w:oddHBand="0" w:evenHBand="0" w:firstRowFirstColumn="0" w:firstRowLastColumn="0" w:lastRowFirstColumn="0" w:lastRowLastColumn="0"/>
            </w:pPr>
          </w:p>
        </w:tc>
      </w:tr>
    </w:tbl>
    <w:p w14:paraId="4510CE53" w14:textId="77777777" w:rsidR="00157D4E" w:rsidRDefault="00157D4E" w:rsidP="00F10AAF">
      <w:pPr>
        <w:spacing w:line="360" w:lineRule="auto"/>
      </w:pPr>
    </w:p>
    <w:p w14:paraId="0B132489" w14:textId="77777777" w:rsidR="00F51C49" w:rsidRDefault="00157D4E" w:rsidP="00F10AAF">
      <w:pPr>
        <w:keepNext/>
        <w:spacing w:line="360" w:lineRule="auto"/>
      </w:pPr>
      <w:r>
        <w:rPr>
          <w:noProof/>
          <w:lang w:eastAsia="en-GB"/>
        </w:rPr>
        <w:drawing>
          <wp:inline distT="0" distB="0" distL="0" distR="0" wp14:anchorId="71CF50AE" wp14:editId="50F07714">
            <wp:extent cx="5593080" cy="3638550"/>
            <wp:effectExtent l="0" t="0" r="7620" b="0"/>
            <wp:docPr id="2" name="Chart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14BC2E1-B750-4F6B-B481-5888F3C4A5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0"/>
              </a:graphicData>
            </a:graphic>
          </wp:inline>
        </w:drawing>
      </w:r>
    </w:p>
    <w:p w14:paraId="30C82DEE" w14:textId="441D4BB6" w:rsidR="00157D4E" w:rsidRDefault="00F51C49" w:rsidP="00F10AAF">
      <w:pPr>
        <w:pStyle w:val="Caption"/>
        <w:spacing w:line="360" w:lineRule="auto"/>
      </w:pPr>
      <w:bookmarkStart w:id="1868" w:name="_Toc512948228"/>
      <w:bookmarkStart w:id="1869" w:name="_Toc513122058"/>
      <w:bookmarkStart w:id="1870" w:name="_Toc513194551"/>
      <w:bookmarkStart w:id="1871" w:name="_Toc513195038"/>
      <w:bookmarkStart w:id="1872" w:name="_Toc513227577"/>
      <w:bookmarkStart w:id="1873" w:name="_Toc514069619"/>
      <w:bookmarkStart w:id="1874" w:name="_Toc514757938"/>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95</w:t>
      </w:r>
      <w:r w:rsidR="007302E0">
        <w:rPr>
          <w:noProof/>
        </w:rPr>
        <w:fldChar w:fldCharType="end"/>
      </w:r>
      <w:r>
        <w:t xml:space="preserve"> - Week 2 Test 2 Graph</w:t>
      </w:r>
      <w:bookmarkEnd w:id="1868"/>
      <w:bookmarkEnd w:id="1869"/>
      <w:bookmarkEnd w:id="1870"/>
      <w:bookmarkEnd w:id="1871"/>
      <w:bookmarkEnd w:id="1872"/>
      <w:bookmarkEnd w:id="1873"/>
      <w:bookmarkEnd w:id="1874"/>
    </w:p>
    <w:p w14:paraId="0A96CCE5" w14:textId="77777777" w:rsidR="00157D4E" w:rsidRDefault="00157D4E" w:rsidP="00F10AAF">
      <w:pPr>
        <w:spacing w:line="360" w:lineRule="auto"/>
      </w:pPr>
    </w:p>
    <w:p w14:paraId="563F20F7" w14:textId="68D9FCC9" w:rsidR="00157D4E" w:rsidRDefault="00157D4E" w:rsidP="00CB3105">
      <w:pPr>
        <w:spacing w:line="360" w:lineRule="auto"/>
      </w:pPr>
      <w:r>
        <w:t>After completing the first gravity test the reactor needed to be cleaned and left to dry thoroughly before conducting the second gravity test. The second test was conducted over the same amount of time, using the same sample which was obtained from the farm. However, as previously mentioned the amount of gravel used in the second g</w:t>
      </w:r>
      <w:r w:rsidR="00204AAD">
        <w:t>ravity test was reduced from 195</w:t>
      </w:r>
      <w:r>
        <w:t xml:space="preserve">mm to 145mm of gravel, simply because a new layer of sand was added on top with a depth of </w:t>
      </w:r>
      <w:r w:rsidR="00375E90">
        <w:t>50</w:t>
      </w:r>
      <w:r>
        <w:t>mm to create a dual media of gravel &amp; sand filter.</w:t>
      </w:r>
    </w:p>
    <w:p w14:paraId="4EE09146" w14:textId="77777777" w:rsidR="00157D4E" w:rsidRDefault="00157D4E" w:rsidP="00CB3105">
      <w:pPr>
        <w:spacing w:line="360" w:lineRule="auto"/>
      </w:pPr>
      <w:r>
        <w:t>Compared to the previous test, the drops of water coming out the reactor were a lot slower. As a result, only 8ml of water was collected in the first ten minutes and it wasn’t until 20 minutes of testing that we were able to reach the 10ml mark. The drops of water increased between 50 – 70 minutes of testing which then caused a 5ml increase. At the end of the test, the reactor was only able to produce 15ml of water from 1100ml of slurry.</w:t>
      </w:r>
    </w:p>
    <w:p w14:paraId="183219B3" w14:textId="576A5C3E" w:rsidR="0035240E" w:rsidRDefault="00157D4E" w:rsidP="00CB3105">
      <w:pPr>
        <w:spacing w:line="360" w:lineRule="auto"/>
      </w:pPr>
      <w:r>
        <w:t>It was found that with the addition of sand in the filter, meant that most of the water was been absorbed and only a small amount of it could pass through. As a result, the amount of collected at the end of the test was 5ml less than the gravel only gravity test.</w:t>
      </w:r>
    </w:p>
    <w:p w14:paraId="2661984F" w14:textId="77777777" w:rsidR="0035240E" w:rsidRDefault="0035240E" w:rsidP="00F10AAF">
      <w:pPr>
        <w:spacing w:line="360" w:lineRule="auto"/>
      </w:pPr>
      <w:r>
        <w:br w:type="page"/>
      </w:r>
    </w:p>
    <w:p w14:paraId="7D6624C7" w14:textId="0754BF7A" w:rsidR="00157D4E" w:rsidRDefault="00157D4E" w:rsidP="00F10AAF">
      <w:pPr>
        <w:pStyle w:val="Heading3"/>
        <w:spacing w:line="360" w:lineRule="auto"/>
      </w:pPr>
      <w:bookmarkStart w:id="1875" w:name="_Toc512948299"/>
      <w:bookmarkStart w:id="1876" w:name="_Toc513036734"/>
      <w:bookmarkStart w:id="1877" w:name="_Toc513121992"/>
      <w:bookmarkStart w:id="1878" w:name="_Toc513194624"/>
      <w:bookmarkStart w:id="1879" w:name="_Toc513227492"/>
      <w:bookmarkStart w:id="1880" w:name="_Toc514758096"/>
      <w:r w:rsidRPr="00C7035B">
        <w:lastRenderedPageBreak/>
        <w:t xml:space="preserve">Test </w:t>
      </w:r>
      <w:r w:rsidR="00F51C49">
        <w:t>3</w:t>
      </w:r>
      <w:r w:rsidR="004A6CBA">
        <w:t xml:space="preserve"> (Group)</w:t>
      </w:r>
      <w:bookmarkEnd w:id="1875"/>
      <w:bookmarkEnd w:id="1876"/>
      <w:bookmarkEnd w:id="1877"/>
      <w:bookmarkEnd w:id="1878"/>
      <w:bookmarkEnd w:id="1879"/>
      <w:bookmarkEnd w:id="1880"/>
    </w:p>
    <w:p w14:paraId="529DD2F0" w14:textId="768102F7" w:rsidR="00157D4E" w:rsidRDefault="00157D4E" w:rsidP="00100113">
      <w:pPr>
        <w:spacing w:line="240" w:lineRule="auto"/>
      </w:pPr>
      <w:r>
        <w:t>Voltage Cap: 25V</w:t>
      </w:r>
      <w:r>
        <w:tab/>
        <w:t>Current: 2A</w:t>
      </w:r>
      <w:r>
        <w:tab/>
        <w:t>Volume of Slurry: 1100ml</w:t>
      </w:r>
      <w:r w:rsidR="00757FC8">
        <w:tab/>
        <w:t>Date of Sample: 23/04/18</w:t>
      </w:r>
    </w:p>
    <w:p w14:paraId="3DC202F1" w14:textId="327278E8" w:rsidR="00157D4E" w:rsidRDefault="00157D4E" w:rsidP="00100113">
      <w:pPr>
        <w:spacing w:line="240" w:lineRule="auto"/>
      </w:pPr>
      <w:r>
        <w:t>Volume of Charge Water: 0ml</w:t>
      </w:r>
      <w:r>
        <w:tab/>
        <w:t>Gravel Depth: 145 mm</w:t>
      </w:r>
      <w:r>
        <w:tab/>
        <w:t xml:space="preserve"> Sand Depth: </w:t>
      </w:r>
      <w:r w:rsidR="00375E90">
        <w:t>50</w:t>
      </w:r>
      <w:r>
        <w:t xml:space="preserve">mm   </w:t>
      </w:r>
    </w:p>
    <w:p w14:paraId="52D51A61" w14:textId="17DE4094" w:rsidR="00F51C49" w:rsidRDefault="00F51C49" w:rsidP="00F51C49">
      <w:pPr>
        <w:pStyle w:val="Caption"/>
        <w:keepNext/>
      </w:pPr>
      <w:bookmarkStart w:id="1881" w:name="_Toc512948176"/>
      <w:bookmarkStart w:id="1882" w:name="_Toc513122071"/>
      <w:bookmarkStart w:id="1883" w:name="_Toc513227594"/>
      <w:bookmarkStart w:id="1884" w:name="_Toc514060341"/>
      <w:bookmarkStart w:id="1885" w:name="_Toc514069517"/>
      <w:bookmarkStart w:id="1886" w:name="_Toc514757981"/>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16</w:t>
      </w:r>
      <w:r w:rsidR="007302E0">
        <w:rPr>
          <w:noProof/>
        </w:rPr>
        <w:fldChar w:fldCharType="end"/>
      </w:r>
      <w:r>
        <w:t xml:space="preserve"> - Week 2 Test 3 Results</w:t>
      </w:r>
      <w:bookmarkEnd w:id="1881"/>
      <w:bookmarkEnd w:id="1882"/>
      <w:bookmarkEnd w:id="1883"/>
      <w:bookmarkEnd w:id="1884"/>
      <w:bookmarkEnd w:id="1885"/>
      <w:bookmarkEnd w:id="1886"/>
    </w:p>
    <w:tbl>
      <w:tblPr>
        <w:tblStyle w:val="PlainTable51"/>
        <w:tblW w:w="8564" w:type="dxa"/>
        <w:tblLook w:val="06E0" w:firstRow="1" w:lastRow="1" w:firstColumn="1" w:lastColumn="0" w:noHBand="1" w:noVBand="1"/>
      </w:tblPr>
      <w:tblGrid>
        <w:gridCol w:w="2141"/>
        <w:gridCol w:w="2141"/>
        <w:gridCol w:w="2141"/>
        <w:gridCol w:w="2141"/>
      </w:tblGrid>
      <w:tr w:rsidR="00157D4E" w14:paraId="51F76FFB" w14:textId="77777777" w:rsidTr="005357BC">
        <w:trPr>
          <w:cnfStyle w:val="100000000000" w:firstRow="1" w:lastRow="0" w:firstColumn="0" w:lastColumn="0" w:oddVBand="0" w:evenVBand="0" w:oddHBand="0" w:evenHBand="0" w:firstRowFirstColumn="0" w:firstRowLastColumn="0" w:lastRowFirstColumn="0" w:lastRowLastColumn="0"/>
          <w:trHeight w:val="855"/>
        </w:trPr>
        <w:tc>
          <w:tcPr>
            <w:cnfStyle w:val="001000000100" w:firstRow="0" w:lastRow="0" w:firstColumn="1" w:lastColumn="0" w:oddVBand="0" w:evenVBand="0" w:oddHBand="0" w:evenHBand="0" w:firstRowFirstColumn="1" w:firstRowLastColumn="0" w:lastRowFirstColumn="0" w:lastRowLastColumn="0"/>
            <w:tcW w:w="2141" w:type="dxa"/>
          </w:tcPr>
          <w:p w14:paraId="56F7A27A" w14:textId="77777777" w:rsidR="00157D4E" w:rsidRPr="00C7035B" w:rsidRDefault="00157D4E" w:rsidP="009714EC">
            <w:pPr>
              <w:jc w:val="center"/>
              <w:rPr>
                <w:b/>
                <w:i w:val="0"/>
              </w:rPr>
            </w:pPr>
            <w:r w:rsidRPr="00C7035B">
              <w:rPr>
                <w:b/>
                <w:i w:val="0"/>
              </w:rPr>
              <w:t>Day</w:t>
            </w:r>
          </w:p>
        </w:tc>
        <w:tc>
          <w:tcPr>
            <w:tcW w:w="2141" w:type="dxa"/>
          </w:tcPr>
          <w:p w14:paraId="752114BC" w14:textId="77777777" w:rsidR="00157D4E" w:rsidRPr="00C7035B" w:rsidRDefault="00157D4E" w:rsidP="009714E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i w:val="0"/>
              </w:rPr>
            </w:pPr>
            <w:r w:rsidRPr="00C7035B">
              <w:rPr>
                <w:rFonts w:asciiTheme="minorHAnsi" w:hAnsiTheme="minorHAnsi" w:cstheme="minorHAnsi"/>
                <w:b/>
                <w:i w:val="0"/>
              </w:rPr>
              <w:t>Time</w:t>
            </w:r>
          </w:p>
        </w:tc>
        <w:tc>
          <w:tcPr>
            <w:tcW w:w="2141" w:type="dxa"/>
          </w:tcPr>
          <w:p w14:paraId="11255827" w14:textId="77777777" w:rsidR="00157D4E" w:rsidRPr="00C7035B" w:rsidRDefault="00157D4E" w:rsidP="009714EC">
            <w:pPr>
              <w:jc w:val="center"/>
              <w:cnfStyle w:val="100000000000" w:firstRow="1" w:lastRow="0" w:firstColumn="0" w:lastColumn="0" w:oddVBand="0" w:evenVBand="0" w:oddHBand="0" w:evenHBand="0" w:firstRowFirstColumn="0" w:firstRowLastColumn="0" w:lastRowFirstColumn="0" w:lastRowLastColumn="0"/>
              <w:rPr>
                <w:b/>
                <w:i w:val="0"/>
                <w:iCs w:val="0"/>
              </w:rPr>
            </w:pPr>
            <w:r w:rsidRPr="00C7035B">
              <w:rPr>
                <w:b/>
                <w:i w:val="0"/>
              </w:rPr>
              <w:t>Time Passed</w:t>
            </w:r>
          </w:p>
          <w:p w14:paraId="60B37A5A" w14:textId="77777777" w:rsidR="00157D4E" w:rsidRPr="00C7035B" w:rsidRDefault="00157D4E" w:rsidP="009714EC">
            <w:pPr>
              <w:jc w:val="center"/>
              <w:cnfStyle w:val="100000000000" w:firstRow="1" w:lastRow="0" w:firstColumn="0" w:lastColumn="0" w:oddVBand="0" w:evenVBand="0" w:oddHBand="0" w:evenHBand="0" w:firstRowFirstColumn="0" w:firstRowLastColumn="0" w:lastRowFirstColumn="0" w:lastRowLastColumn="0"/>
              <w:rPr>
                <w:b/>
                <w:i w:val="0"/>
              </w:rPr>
            </w:pPr>
            <w:r w:rsidRPr="00C7035B">
              <w:rPr>
                <w:b/>
                <w:i w:val="0"/>
              </w:rPr>
              <w:t>(Minutes)</w:t>
            </w:r>
          </w:p>
        </w:tc>
        <w:tc>
          <w:tcPr>
            <w:tcW w:w="2141" w:type="dxa"/>
          </w:tcPr>
          <w:p w14:paraId="6069B2A6" w14:textId="77777777" w:rsidR="00157D4E" w:rsidRPr="00144D09" w:rsidRDefault="00157D4E" w:rsidP="009714EC">
            <w:pPr>
              <w:jc w:val="center"/>
              <w:cnfStyle w:val="100000000000" w:firstRow="1" w:lastRow="0" w:firstColumn="0" w:lastColumn="0" w:oddVBand="0" w:evenVBand="0" w:oddHBand="0" w:evenHBand="0" w:firstRowFirstColumn="0" w:firstRowLastColumn="0" w:lastRowFirstColumn="0" w:lastRowLastColumn="0"/>
              <w:rPr>
                <w:b/>
                <w:i w:val="0"/>
              </w:rPr>
            </w:pPr>
            <w:r w:rsidRPr="00144D09">
              <w:rPr>
                <w:b/>
                <w:i w:val="0"/>
              </w:rPr>
              <w:t>Volume</w:t>
            </w:r>
            <w:r>
              <w:rPr>
                <w:b/>
                <w:i w:val="0"/>
              </w:rPr>
              <w:t xml:space="preserve"> of Water (</w:t>
            </w:r>
            <w:r w:rsidRPr="00144D09">
              <w:rPr>
                <w:b/>
                <w:i w:val="0"/>
              </w:rPr>
              <w:t>ml)</w:t>
            </w:r>
          </w:p>
        </w:tc>
      </w:tr>
      <w:tr w:rsidR="00157D4E" w14:paraId="1232227B"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1C8FDCAF" w14:textId="77777777" w:rsidR="00157D4E" w:rsidRPr="00355217" w:rsidRDefault="00157D4E" w:rsidP="009714EC">
            <w:pPr>
              <w:jc w:val="center"/>
              <w:rPr>
                <w:rFonts w:cstheme="majorHAnsi"/>
                <w:i w:val="0"/>
                <w:szCs w:val="26"/>
              </w:rPr>
            </w:pPr>
            <w:r>
              <w:rPr>
                <w:rFonts w:cstheme="majorHAnsi"/>
                <w:i w:val="0"/>
                <w:color w:val="000000"/>
                <w:szCs w:val="26"/>
              </w:rPr>
              <w:t>Tuesday</w:t>
            </w:r>
          </w:p>
        </w:tc>
        <w:tc>
          <w:tcPr>
            <w:tcW w:w="2141" w:type="dxa"/>
            <w:tcBorders>
              <w:top w:val="single" w:sz="4" w:space="0" w:color="7F7F7F" w:themeColor="text1" w:themeTint="80"/>
              <w:bottom w:val="single" w:sz="4" w:space="0" w:color="D0CECE" w:themeColor="background2" w:themeShade="E6"/>
            </w:tcBorders>
            <w:vAlign w:val="bottom"/>
          </w:tcPr>
          <w:p w14:paraId="5611D9A6"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15:40</w:t>
            </w:r>
          </w:p>
        </w:tc>
        <w:tc>
          <w:tcPr>
            <w:tcW w:w="2141" w:type="dxa"/>
            <w:tcBorders>
              <w:top w:val="single" w:sz="4" w:space="0" w:color="7F7F7F" w:themeColor="text1" w:themeTint="80"/>
              <w:bottom w:val="single" w:sz="4" w:space="0" w:color="D0CECE" w:themeColor="background2" w:themeShade="E6"/>
            </w:tcBorders>
            <w:vAlign w:val="bottom"/>
          </w:tcPr>
          <w:p w14:paraId="05D7985D"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0</w:t>
            </w:r>
          </w:p>
        </w:tc>
        <w:tc>
          <w:tcPr>
            <w:tcW w:w="2141" w:type="dxa"/>
            <w:tcBorders>
              <w:top w:val="single" w:sz="4" w:space="0" w:color="7F7F7F" w:themeColor="text1" w:themeTint="80"/>
              <w:bottom w:val="single" w:sz="4" w:space="0" w:color="D0CECE" w:themeColor="background2" w:themeShade="E6"/>
            </w:tcBorders>
            <w:vAlign w:val="bottom"/>
          </w:tcPr>
          <w:p w14:paraId="3AFCE035"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0</w:t>
            </w:r>
          </w:p>
        </w:tc>
      </w:tr>
      <w:tr w:rsidR="00157D4E" w14:paraId="69D36BFB"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28617844" w14:textId="77777777" w:rsidR="00157D4E" w:rsidRPr="00355217" w:rsidRDefault="00157D4E" w:rsidP="009714EC">
            <w:pPr>
              <w:jc w:val="center"/>
              <w:rPr>
                <w:rFonts w:cstheme="majorHAnsi"/>
                <w:i w:val="0"/>
                <w:szCs w:val="26"/>
              </w:rPr>
            </w:pPr>
            <w:r w:rsidRPr="00355217">
              <w:rPr>
                <w:rFonts w:cstheme="majorHAnsi"/>
                <w:i w:val="0"/>
                <w:color w:val="000000"/>
                <w:szCs w:val="26"/>
              </w:rPr>
              <w:t> </w:t>
            </w:r>
          </w:p>
        </w:tc>
        <w:tc>
          <w:tcPr>
            <w:tcW w:w="2141" w:type="dxa"/>
            <w:tcBorders>
              <w:top w:val="single" w:sz="4" w:space="0" w:color="D0CECE" w:themeColor="background2" w:themeShade="E6"/>
              <w:bottom w:val="single" w:sz="4" w:space="0" w:color="D0CECE" w:themeColor="background2" w:themeShade="E6"/>
            </w:tcBorders>
            <w:vAlign w:val="bottom"/>
          </w:tcPr>
          <w:p w14:paraId="3E4F894B"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15:50</w:t>
            </w:r>
          </w:p>
        </w:tc>
        <w:tc>
          <w:tcPr>
            <w:tcW w:w="2141" w:type="dxa"/>
            <w:tcBorders>
              <w:top w:val="single" w:sz="4" w:space="0" w:color="D0CECE" w:themeColor="background2" w:themeShade="E6"/>
              <w:bottom w:val="single" w:sz="4" w:space="0" w:color="D0CECE" w:themeColor="background2" w:themeShade="E6"/>
            </w:tcBorders>
            <w:vAlign w:val="bottom"/>
          </w:tcPr>
          <w:p w14:paraId="0C52CBC1"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10</w:t>
            </w:r>
          </w:p>
        </w:tc>
        <w:tc>
          <w:tcPr>
            <w:tcW w:w="2141" w:type="dxa"/>
            <w:tcBorders>
              <w:top w:val="single" w:sz="4" w:space="0" w:color="D0CECE" w:themeColor="background2" w:themeShade="E6"/>
              <w:bottom w:val="single" w:sz="4" w:space="0" w:color="D0CECE" w:themeColor="background2" w:themeShade="E6"/>
            </w:tcBorders>
            <w:vAlign w:val="bottom"/>
          </w:tcPr>
          <w:p w14:paraId="5F5F65DB"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42</w:t>
            </w:r>
          </w:p>
        </w:tc>
      </w:tr>
      <w:tr w:rsidR="00157D4E" w14:paraId="02970DBD"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6EE26BD3" w14:textId="77777777" w:rsidR="00157D4E" w:rsidRPr="00355217" w:rsidRDefault="00157D4E" w:rsidP="009714EC">
            <w:pPr>
              <w:jc w:val="center"/>
              <w:rPr>
                <w:rFonts w:cstheme="majorHAnsi"/>
                <w:i w:val="0"/>
                <w:szCs w:val="26"/>
              </w:rPr>
            </w:pPr>
            <w:r w:rsidRPr="00355217">
              <w:rPr>
                <w:rFonts w:cstheme="majorHAnsi"/>
                <w:i w:val="0"/>
                <w:color w:val="000000"/>
                <w:szCs w:val="26"/>
              </w:rPr>
              <w:t> </w:t>
            </w:r>
          </w:p>
        </w:tc>
        <w:tc>
          <w:tcPr>
            <w:tcW w:w="2141" w:type="dxa"/>
            <w:tcBorders>
              <w:top w:val="single" w:sz="4" w:space="0" w:color="D0CECE" w:themeColor="background2" w:themeShade="E6"/>
              <w:bottom w:val="single" w:sz="4" w:space="0" w:color="D0CECE" w:themeColor="background2" w:themeShade="E6"/>
            </w:tcBorders>
            <w:vAlign w:val="bottom"/>
          </w:tcPr>
          <w:p w14:paraId="7F4F7037"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16:00</w:t>
            </w:r>
          </w:p>
        </w:tc>
        <w:tc>
          <w:tcPr>
            <w:tcW w:w="2141" w:type="dxa"/>
            <w:tcBorders>
              <w:top w:val="single" w:sz="4" w:space="0" w:color="D0CECE" w:themeColor="background2" w:themeShade="E6"/>
              <w:bottom w:val="single" w:sz="4" w:space="0" w:color="D0CECE" w:themeColor="background2" w:themeShade="E6"/>
            </w:tcBorders>
            <w:vAlign w:val="bottom"/>
          </w:tcPr>
          <w:p w14:paraId="2590E3D8"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20</w:t>
            </w:r>
          </w:p>
        </w:tc>
        <w:tc>
          <w:tcPr>
            <w:tcW w:w="2141" w:type="dxa"/>
            <w:tcBorders>
              <w:top w:val="single" w:sz="4" w:space="0" w:color="D0CECE" w:themeColor="background2" w:themeShade="E6"/>
              <w:bottom w:val="single" w:sz="4" w:space="0" w:color="D0CECE" w:themeColor="background2" w:themeShade="E6"/>
            </w:tcBorders>
            <w:vAlign w:val="bottom"/>
          </w:tcPr>
          <w:p w14:paraId="4281A4AB"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47</w:t>
            </w:r>
          </w:p>
        </w:tc>
      </w:tr>
      <w:tr w:rsidR="00157D4E" w14:paraId="782D2759"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77F6C86D" w14:textId="77777777" w:rsidR="00157D4E" w:rsidRPr="00355217" w:rsidRDefault="00157D4E" w:rsidP="009714EC">
            <w:pPr>
              <w:jc w:val="center"/>
              <w:rPr>
                <w:rFonts w:cstheme="majorHAnsi"/>
                <w:i w:val="0"/>
                <w:szCs w:val="26"/>
              </w:rPr>
            </w:pPr>
            <w:r w:rsidRPr="00355217">
              <w:rPr>
                <w:rFonts w:cstheme="majorHAnsi"/>
                <w:i w:val="0"/>
                <w:color w:val="000000"/>
                <w:szCs w:val="26"/>
              </w:rPr>
              <w:t> </w:t>
            </w:r>
          </w:p>
        </w:tc>
        <w:tc>
          <w:tcPr>
            <w:tcW w:w="2141" w:type="dxa"/>
            <w:tcBorders>
              <w:top w:val="single" w:sz="4" w:space="0" w:color="D0CECE" w:themeColor="background2" w:themeShade="E6"/>
              <w:bottom w:val="single" w:sz="4" w:space="0" w:color="D0CECE" w:themeColor="background2" w:themeShade="E6"/>
            </w:tcBorders>
            <w:vAlign w:val="bottom"/>
          </w:tcPr>
          <w:p w14:paraId="5173E35A"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16:10</w:t>
            </w:r>
          </w:p>
        </w:tc>
        <w:tc>
          <w:tcPr>
            <w:tcW w:w="2141" w:type="dxa"/>
            <w:tcBorders>
              <w:top w:val="single" w:sz="4" w:space="0" w:color="D0CECE" w:themeColor="background2" w:themeShade="E6"/>
              <w:bottom w:val="single" w:sz="4" w:space="0" w:color="D0CECE" w:themeColor="background2" w:themeShade="E6"/>
            </w:tcBorders>
            <w:vAlign w:val="bottom"/>
          </w:tcPr>
          <w:p w14:paraId="65E5D7DF"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30</w:t>
            </w:r>
          </w:p>
        </w:tc>
        <w:tc>
          <w:tcPr>
            <w:tcW w:w="2141" w:type="dxa"/>
            <w:tcBorders>
              <w:top w:val="single" w:sz="4" w:space="0" w:color="D0CECE" w:themeColor="background2" w:themeShade="E6"/>
              <w:bottom w:val="single" w:sz="4" w:space="0" w:color="D0CECE" w:themeColor="background2" w:themeShade="E6"/>
            </w:tcBorders>
            <w:vAlign w:val="bottom"/>
          </w:tcPr>
          <w:p w14:paraId="3D978098"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51</w:t>
            </w:r>
          </w:p>
        </w:tc>
      </w:tr>
      <w:tr w:rsidR="00157D4E" w14:paraId="4109927B"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774B8341" w14:textId="77777777" w:rsidR="00157D4E" w:rsidRPr="00355217" w:rsidRDefault="00157D4E" w:rsidP="009714EC">
            <w:pPr>
              <w:jc w:val="center"/>
              <w:rPr>
                <w:rFonts w:cstheme="majorHAnsi"/>
                <w:i w:val="0"/>
                <w:color w:val="000000"/>
                <w:szCs w:val="26"/>
              </w:rPr>
            </w:pPr>
            <w:r w:rsidRPr="00355217">
              <w:rPr>
                <w:rFonts w:cstheme="majorHAnsi"/>
                <w:i w:val="0"/>
                <w:color w:val="000000"/>
                <w:szCs w:val="26"/>
              </w:rPr>
              <w:t> </w:t>
            </w:r>
          </w:p>
        </w:tc>
        <w:tc>
          <w:tcPr>
            <w:tcW w:w="2141" w:type="dxa"/>
            <w:tcBorders>
              <w:top w:val="single" w:sz="4" w:space="0" w:color="D0CECE" w:themeColor="background2" w:themeShade="E6"/>
              <w:bottom w:val="single" w:sz="4" w:space="0" w:color="D0CECE" w:themeColor="background2" w:themeShade="E6"/>
            </w:tcBorders>
            <w:vAlign w:val="bottom"/>
          </w:tcPr>
          <w:p w14:paraId="26F7539E"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16:20</w:t>
            </w:r>
          </w:p>
        </w:tc>
        <w:tc>
          <w:tcPr>
            <w:tcW w:w="2141" w:type="dxa"/>
            <w:tcBorders>
              <w:top w:val="single" w:sz="4" w:space="0" w:color="D0CECE" w:themeColor="background2" w:themeShade="E6"/>
              <w:bottom w:val="single" w:sz="4" w:space="0" w:color="D0CECE" w:themeColor="background2" w:themeShade="E6"/>
            </w:tcBorders>
            <w:vAlign w:val="bottom"/>
          </w:tcPr>
          <w:p w14:paraId="794FA9BD"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40</w:t>
            </w:r>
          </w:p>
        </w:tc>
        <w:tc>
          <w:tcPr>
            <w:tcW w:w="2141" w:type="dxa"/>
            <w:tcBorders>
              <w:top w:val="single" w:sz="4" w:space="0" w:color="D0CECE" w:themeColor="background2" w:themeShade="E6"/>
              <w:bottom w:val="single" w:sz="4" w:space="0" w:color="D0CECE" w:themeColor="background2" w:themeShade="E6"/>
            </w:tcBorders>
            <w:vAlign w:val="bottom"/>
          </w:tcPr>
          <w:p w14:paraId="002FB399"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57</w:t>
            </w:r>
          </w:p>
        </w:tc>
      </w:tr>
      <w:tr w:rsidR="00157D4E" w14:paraId="3A1A70C5" w14:textId="77777777" w:rsidTr="005357BC">
        <w:trPr>
          <w:trHeight w:val="285"/>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27453E5F" w14:textId="77777777" w:rsidR="00157D4E" w:rsidRPr="00355217" w:rsidRDefault="00157D4E" w:rsidP="009714EC">
            <w:pPr>
              <w:jc w:val="center"/>
              <w:rPr>
                <w:rFonts w:cstheme="majorHAnsi"/>
                <w:i w:val="0"/>
                <w:color w:val="000000"/>
                <w:szCs w:val="26"/>
              </w:rPr>
            </w:pPr>
            <w:r w:rsidRPr="00355217">
              <w:rPr>
                <w:rFonts w:cstheme="majorHAnsi"/>
                <w:i w:val="0"/>
                <w:color w:val="000000"/>
                <w:szCs w:val="26"/>
              </w:rPr>
              <w:t> </w:t>
            </w:r>
          </w:p>
        </w:tc>
        <w:tc>
          <w:tcPr>
            <w:tcW w:w="2141" w:type="dxa"/>
            <w:tcBorders>
              <w:top w:val="single" w:sz="4" w:space="0" w:color="D0CECE" w:themeColor="background2" w:themeShade="E6"/>
              <w:bottom w:val="single" w:sz="4" w:space="0" w:color="D0CECE" w:themeColor="background2" w:themeShade="E6"/>
            </w:tcBorders>
            <w:vAlign w:val="bottom"/>
          </w:tcPr>
          <w:p w14:paraId="26768187"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16:30</w:t>
            </w:r>
          </w:p>
        </w:tc>
        <w:tc>
          <w:tcPr>
            <w:tcW w:w="2141" w:type="dxa"/>
            <w:tcBorders>
              <w:top w:val="single" w:sz="4" w:space="0" w:color="D0CECE" w:themeColor="background2" w:themeShade="E6"/>
              <w:bottom w:val="single" w:sz="4" w:space="0" w:color="D0CECE" w:themeColor="background2" w:themeShade="E6"/>
            </w:tcBorders>
            <w:vAlign w:val="bottom"/>
          </w:tcPr>
          <w:p w14:paraId="2B53E8AB"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50</w:t>
            </w:r>
          </w:p>
        </w:tc>
        <w:tc>
          <w:tcPr>
            <w:tcW w:w="2141" w:type="dxa"/>
            <w:tcBorders>
              <w:top w:val="single" w:sz="4" w:space="0" w:color="D0CECE" w:themeColor="background2" w:themeShade="E6"/>
              <w:bottom w:val="single" w:sz="4" w:space="0" w:color="D0CECE" w:themeColor="background2" w:themeShade="E6"/>
            </w:tcBorders>
            <w:vAlign w:val="bottom"/>
          </w:tcPr>
          <w:p w14:paraId="4D11ACAE"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60</w:t>
            </w:r>
          </w:p>
        </w:tc>
      </w:tr>
      <w:tr w:rsidR="00157D4E" w14:paraId="61F28D46" w14:textId="77777777" w:rsidTr="005357BC">
        <w:trPr>
          <w:trHeight w:val="63"/>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2364FC13" w14:textId="77777777" w:rsidR="00157D4E" w:rsidRPr="00355217" w:rsidRDefault="00157D4E" w:rsidP="009714EC">
            <w:pPr>
              <w:jc w:val="center"/>
              <w:rPr>
                <w:rFonts w:cstheme="majorHAnsi"/>
                <w:i w:val="0"/>
                <w:szCs w:val="26"/>
              </w:rPr>
            </w:pPr>
            <w:r w:rsidRPr="00355217">
              <w:rPr>
                <w:rFonts w:cstheme="majorHAnsi"/>
                <w:i w:val="0"/>
                <w:color w:val="000000"/>
                <w:szCs w:val="26"/>
              </w:rPr>
              <w:t> </w:t>
            </w:r>
          </w:p>
        </w:tc>
        <w:tc>
          <w:tcPr>
            <w:tcW w:w="2141" w:type="dxa"/>
            <w:tcBorders>
              <w:top w:val="single" w:sz="4" w:space="0" w:color="D0CECE" w:themeColor="background2" w:themeShade="E6"/>
              <w:bottom w:val="single" w:sz="4" w:space="0" w:color="D0CECE" w:themeColor="background2" w:themeShade="E6"/>
            </w:tcBorders>
            <w:vAlign w:val="bottom"/>
          </w:tcPr>
          <w:p w14:paraId="74273BD1"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16:40</w:t>
            </w:r>
          </w:p>
        </w:tc>
        <w:tc>
          <w:tcPr>
            <w:tcW w:w="2141" w:type="dxa"/>
            <w:tcBorders>
              <w:top w:val="single" w:sz="4" w:space="0" w:color="D0CECE" w:themeColor="background2" w:themeShade="E6"/>
              <w:bottom w:val="single" w:sz="4" w:space="0" w:color="D0CECE" w:themeColor="background2" w:themeShade="E6"/>
            </w:tcBorders>
            <w:vAlign w:val="bottom"/>
          </w:tcPr>
          <w:p w14:paraId="202EB5BE"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60</w:t>
            </w:r>
          </w:p>
        </w:tc>
        <w:tc>
          <w:tcPr>
            <w:tcW w:w="2141" w:type="dxa"/>
            <w:tcBorders>
              <w:top w:val="single" w:sz="4" w:space="0" w:color="D0CECE" w:themeColor="background2" w:themeShade="E6"/>
              <w:bottom w:val="single" w:sz="4" w:space="0" w:color="D0CECE" w:themeColor="background2" w:themeShade="E6"/>
            </w:tcBorders>
            <w:vAlign w:val="bottom"/>
          </w:tcPr>
          <w:p w14:paraId="3AFEF465"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61</w:t>
            </w:r>
          </w:p>
        </w:tc>
      </w:tr>
      <w:tr w:rsidR="00157D4E" w14:paraId="2EA547F5" w14:textId="77777777" w:rsidTr="005357BC">
        <w:trPr>
          <w:trHeight w:val="270"/>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31229451" w14:textId="77777777" w:rsidR="00157D4E" w:rsidRPr="00355217" w:rsidRDefault="00157D4E" w:rsidP="009714EC">
            <w:pPr>
              <w:jc w:val="center"/>
              <w:rPr>
                <w:rFonts w:cstheme="majorHAnsi"/>
                <w:i w:val="0"/>
                <w:szCs w:val="26"/>
              </w:rPr>
            </w:pPr>
          </w:p>
        </w:tc>
        <w:tc>
          <w:tcPr>
            <w:tcW w:w="2141" w:type="dxa"/>
            <w:tcBorders>
              <w:top w:val="single" w:sz="4" w:space="0" w:color="D0CECE" w:themeColor="background2" w:themeShade="E6"/>
              <w:bottom w:val="single" w:sz="4" w:space="0" w:color="7F7F7F" w:themeColor="text1" w:themeTint="80"/>
            </w:tcBorders>
            <w:vAlign w:val="bottom"/>
          </w:tcPr>
          <w:p w14:paraId="16A0B1C2"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16:50</w:t>
            </w:r>
          </w:p>
        </w:tc>
        <w:tc>
          <w:tcPr>
            <w:tcW w:w="2141" w:type="dxa"/>
            <w:tcBorders>
              <w:top w:val="single" w:sz="4" w:space="0" w:color="D0CECE" w:themeColor="background2" w:themeShade="E6"/>
              <w:bottom w:val="single" w:sz="4" w:space="0" w:color="7F7F7F" w:themeColor="text1" w:themeTint="80"/>
            </w:tcBorders>
            <w:vAlign w:val="bottom"/>
          </w:tcPr>
          <w:p w14:paraId="2DD01A26"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70</w:t>
            </w:r>
          </w:p>
        </w:tc>
        <w:tc>
          <w:tcPr>
            <w:tcW w:w="2141" w:type="dxa"/>
            <w:tcBorders>
              <w:top w:val="single" w:sz="4" w:space="0" w:color="D0CECE" w:themeColor="background2" w:themeShade="E6"/>
              <w:bottom w:val="single" w:sz="4" w:space="0" w:color="7F7F7F" w:themeColor="text1" w:themeTint="80"/>
            </w:tcBorders>
            <w:vAlign w:val="bottom"/>
          </w:tcPr>
          <w:p w14:paraId="2387DFE6" w14:textId="77777777" w:rsidR="00157D4E" w:rsidRPr="0099350A" w:rsidRDefault="00157D4E" w:rsidP="009714EC">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65</w:t>
            </w:r>
          </w:p>
        </w:tc>
      </w:tr>
      <w:tr w:rsidR="00157D4E" w14:paraId="05C19FC9" w14:textId="77777777" w:rsidTr="005357BC">
        <w:trPr>
          <w:trHeight w:val="270"/>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15C64DD6" w14:textId="77777777" w:rsidR="00157D4E" w:rsidRPr="00355217" w:rsidRDefault="00157D4E" w:rsidP="009714EC">
            <w:pPr>
              <w:jc w:val="center"/>
              <w:rPr>
                <w:rFonts w:cstheme="majorHAnsi"/>
                <w:i w:val="0"/>
                <w:szCs w:val="26"/>
              </w:rPr>
            </w:pPr>
          </w:p>
        </w:tc>
        <w:tc>
          <w:tcPr>
            <w:tcW w:w="2141" w:type="dxa"/>
            <w:tcBorders>
              <w:top w:val="single" w:sz="4" w:space="0" w:color="D0CECE" w:themeColor="background2" w:themeShade="E6"/>
              <w:bottom w:val="single" w:sz="4" w:space="0" w:color="7F7F7F" w:themeColor="text1" w:themeTint="80"/>
            </w:tcBorders>
            <w:vAlign w:val="bottom"/>
          </w:tcPr>
          <w:p w14:paraId="73A4B752" w14:textId="77777777"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17:00</w:t>
            </w:r>
          </w:p>
        </w:tc>
        <w:tc>
          <w:tcPr>
            <w:tcW w:w="2141" w:type="dxa"/>
            <w:tcBorders>
              <w:top w:val="single" w:sz="4" w:space="0" w:color="D0CECE" w:themeColor="background2" w:themeShade="E6"/>
              <w:bottom w:val="single" w:sz="4" w:space="0" w:color="7F7F7F" w:themeColor="text1" w:themeTint="80"/>
            </w:tcBorders>
            <w:vAlign w:val="bottom"/>
          </w:tcPr>
          <w:p w14:paraId="1119C7EB" w14:textId="77777777"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80</w:t>
            </w:r>
          </w:p>
        </w:tc>
        <w:tc>
          <w:tcPr>
            <w:tcW w:w="2141" w:type="dxa"/>
            <w:tcBorders>
              <w:top w:val="single" w:sz="4" w:space="0" w:color="D0CECE" w:themeColor="background2" w:themeShade="E6"/>
              <w:bottom w:val="single" w:sz="4" w:space="0" w:color="7F7F7F" w:themeColor="text1" w:themeTint="80"/>
            </w:tcBorders>
            <w:vAlign w:val="bottom"/>
          </w:tcPr>
          <w:p w14:paraId="2517310E" w14:textId="77777777"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65</w:t>
            </w:r>
          </w:p>
        </w:tc>
      </w:tr>
      <w:tr w:rsidR="00157D4E" w14:paraId="4767706C" w14:textId="77777777" w:rsidTr="005357BC">
        <w:trPr>
          <w:trHeight w:val="270"/>
        </w:trPr>
        <w:tc>
          <w:tcPr>
            <w:cnfStyle w:val="001000000000" w:firstRow="0" w:lastRow="0" w:firstColumn="1" w:lastColumn="0" w:oddVBand="0" w:evenVBand="0" w:oddHBand="0" w:evenHBand="0" w:firstRowFirstColumn="0" w:firstRowLastColumn="0" w:lastRowFirstColumn="0" w:lastRowLastColumn="0"/>
            <w:tcW w:w="2141" w:type="dxa"/>
            <w:vAlign w:val="bottom"/>
          </w:tcPr>
          <w:p w14:paraId="701B903F" w14:textId="77777777" w:rsidR="00157D4E" w:rsidRPr="00355217" w:rsidRDefault="00157D4E" w:rsidP="009714EC">
            <w:pPr>
              <w:jc w:val="center"/>
              <w:rPr>
                <w:rFonts w:cstheme="majorHAnsi"/>
                <w:i w:val="0"/>
                <w:szCs w:val="26"/>
              </w:rPr>
            </w:pPr>
          </w:p>
        </w:tc>
        <w:tc>
          <w:tcPr>
            <w:tcW w:w="2141" w:type="dxa"/>
            <w:tcBorders>
              <w:top w:val="single" w:sz="4" w:space="0" w:color="D0CECE" w:themeColor="background2" w:themeShade="E6"/>
              <w:bottom w:val="single" w:sz="4" w:space="0" w:color="7F7F7F" w:themeColor="text1" w:themeTint="80"/>
            </w:tcBorders>
            <w:vAlign w:val="bottom"/>
          </w:tcPr>
          <w:p w14:paraId="6C79C3DC" w14:textId="77777777"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17:10</w:t>
            </w:r>
          </w:p>
        </w:tc>
        <w:tc>
          <w:tcPr>
            <w:tcW w:w="2141" w:type="dxa"/>
            <w:tcBorders>
              <w:top w:val="single" w:sz="4" w:space="0" w:color="D0CECE" w:themeColor="background2" w:themeShade="E6"/>
              <w:bottom w:val="single" w:sz="4" w:space="0" w:color="7F7F7F" w:themeColor="text1" w:themeTint="80"/>
            </w:tcBorders>
            <w:vAlign w:val="bottom"/>
          </w:tcPr>
          <w:p w14:paraId="165BBC3F" w14:textId="77777777"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90</w:t>
            </w:r>
          </w:p>
        </w:tc>
        <w:tc>
          <w:tcPr>
            <w:tcW w:w="2141" w:type="dxa"/>
            <w:tcBorders>
              <w:top w:val="single" w:sz="4" w:space="0" w:color="D0CECE" w:themeColor="background2" w:themeShade="E6"/>
              <w:bottom w:val="single" w:sz="4" w:space="0" w:color="7F7F7F" w:themeColor="text1" w:themeTint="80"/>
            </w:tcBorders>
            <w:vAlign w:val="bottom"/>
          </w:tcPr>
          <w:p w14:paraId="585170F6" w14:textId="77777777" w:rsidR="00157D4E" w:rsidRDefault="00157D4E" w:rsidP="009714E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78</w:t>
            </w:r>
          </w:p>
        </w:tc>
      </w:tr>
      <w:tr w:rsidR="00157D4E" w14:paraId="4C099290" w14:textId="77777777" w:rsidTr="005357BC">
        <w:trPr>
          <w:cnfStyle w:val="010000000000" w:firstRow="0" w:lastRow="1" w:firstColumn="0" w:lastColumn="0" w:oddVBand="0" w:evenVBand="0" w:oddHBand="0" w:evenHBand="0" w:firstRowFirstColumn="0" w:firstRowLastColumn="0" w:lastRowFirstColumn="0" w:lastRowLastColumn="0"/>
          <w:trHeight w:val="285"/>
        </w:trPr>
        <w:tc>
          <w:tcPr>
            <w:cnfStyle w:val="001000000001" w:firstRow="0" w:lastRow="0" w:firstColumn="1" w:lastColumn="0" w:oddVBand="0" w:evenVBand="0" w:oddHBand="0" w:evenHBand="0" w:firstRowFirstColumn="0" w:firstRowLastColumn="0" w:lastRowFirstColumn="1" w:lastRowLastColumn="0"/>
            <w:tcW w:w="2141" w:type="dxa"/>
          </w:tcPr>
          <w:p w14:paraId="6650BE04" w14:textId="77777777" w:rsidR="00157D4E" w:rsidRDefault="00157D4E" w:rsidP="009714EC">
            <w:pPr>
              <w:jc w:val="center"/>
            </w:pPr>
          </w:p>
        </w:tc>
        <w:tc>
          <w:tcPr>
            <w:tcW w:w="2141" w:type="dxa"/>
          </w:tcPr>
          <w:p w14:paraId="4296970A" w14:textId="77777777" w:rsidR="00157D4E" w:rsidRDefault="00157D4E" w:rsidP="009714EC">
            <w:pPr>
              <w:jc w:val="center"/>
              <w:cnfStyle w:val="010000000000" w:firstRow="0" w:lastRow="1" w:firstColumn="0" w:lastColumn="0" w:oddVBand="0" w:evenVBand="0" w:oddHBand="0" w:evenHBand="0" w:firstRowFirstColumn="0" w:firstRowLastColumn="0" w:lastRowFirstColumn="0" w:lastRowLastColumn="0"/>
            </w:pPr>
          </w:p>
        </w:tc>
        <w:tc>
          <w:tcPr>
            <w:tcW w:w="2141" w:type="dxa"/>
          </w:tcPr>
          <w:p w14:paraId="262D3094" w14:textId="77777777" w:rsidR="00157D4E" w:rsidRDefault="00157D4E" w:rsidP="009714EC">
            <w:pPr>
              <w:jc w:val="center"/>
              <w:cnfStyle w:val="010000000000" w:firstRow="0" w:lastRow="1" w:firstColumn="0" w:lastColumn="0" w:oddVBand="0" w:evenVBand="0" w:oddHBand="0" w:evenHBand="0" w:firstRowFirstColumn="0" w:firstRowLastColumn="0" w:lastRowFirstColumn="0" w:lastRowLastColumn="0"/>
            </w:pPr>
          </w:p>
        </w:tc>
        <w:tc>
          <w:tcPr>
            <w:tcW w:w="2141" w:type="dxa"/>
          </w:tcPr>
          <w:p w14:paraId="2EAD5E5B" w14:textId="77777777" w:rsidR="00157D4E" w:rsidRDefault="00157D4E" w:rsidP="009714EC">
            <w:pPr>
              <w:jc w:val="center"/>
              <w:cnfStyle w:val="010000000000" w:firstRow="0" w:lastRow="1" w:firstColumn="0" w:lastColumn="0" w:oddVBand="0" w:evenVBand="0" w:oddHBand="0" w:evenHBand="0" w:firstRowFirstColumn="0" w:firstRowLastColumn="0" w:lastRowFirstColumn="0" w:lastRowLastColumn="0"/>
            </w:pPr>
          </w:p>
        </w:tc>
      </w:tr>
    </w:tbl>
    <w:p w14:paraId="464D154C" w14:textId="77777777" w:rsidR="00157D4E" w:rsidRDefault="00157D4E" w:rsidP="00100113">
      <w:pPr>
        <w:spacing w:line="240" w:lineRule="auto"/>
      </w:pPr>
      <w:r>
        <w:t>End Voltage: 25V</w:t>
      </w:r>
      <w:r>
        <w:tab/>
        <w:t>End Current: 0.07A</w:t>
      </w:r>
      <w:r>
        <w:tab/>
      </w:r>
    </w:p>
    <w:p w14:paraId="1636CDE4" w14:textId="54D40BF2" w:rsidR="00157D4E" w:rsidRDefault="00157D4E" w:rsidP="00100113">
      <w:pPr>
        <w:spacing w:line="240" w:lineRule="auto"/>
      </w:pPr>
      <w:r>
        <w:t>PH at Anode:</w:t>
      </w:r>
      <w:r w:rsidR="00C570E9">
        <w:t xml:space="preserve"> </w:t>
      </w:r>
      <w:r>
        <w:t xml:space="preserve">8      </w:t>
      </w:r>
      <w:r>
        <w:tab/>
        <w:t>PH at Cathode: 7</w:t>
      </w:r>
    </w:p>
    <w:p w14:paraId="25F70BDB" w14:textId="000BDCC8" w:rsidR="00F51C49" w:rsidRDefault="00157D4E" w:rsidP="00100113">
      <w:pPr>
        <w:spacing w:line="240" w:lineRule="auto"/>
      </w:pPr>
      <w:r>
        <w:t xml:space="preserve">Moisture at top: </w:t>
      </w:r>
      <w:r>
        <w:tab/>
        <w:t>Moisture at bottom:</w:t>
      </w:r>
      <w:r>
        <w:tab/>
        <w:t>Volume in Condensation Bag: 20mg</w:t>
      </w:r>
      <w:r w:rsidR="0035240E">
        <w:rPr>
          <w:noProof/>
          <w:lang w:eastAsia="en-GB"/>
        </w:rPr>
        <w:drawing>
          <wp:inline distT="0" distB="0" distL="0" distR="0" wp14:anchorId="5F4407D6" wp14:editId="21B8DCF0">
            <wp:extent cx="5411972" cy="3416050"/>
            <wp:effectExtent l="0" t="0" r="17780" b="13335"/>
            <wp:docPr id="3" name="Chart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14BC2E1-B750-4F6B-B481-5888F3C4A5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1"/>
              </a:graphicData>
            </a:graphic>
          </wp:inline>
        </w:drawing>
      </w:r>
    </w:p>
    <w:p w14:paraId="118E9379" w14:textId="6A966FE5" w:rsidR="00F51C49" w:rsidRDefault="00F51C49" w:rsidP="00F10AAF">
      <w:pPr>
        <w:pStyle w:val="Caption"/>
        <w:spacing w:line="360" w:lineRule="auto"/>
      </w:pPr>
      <w:bookmarkStart w:id="1887" w:name="_Toc512948229"/>
      <w:bookmarkStart w:id="1888" w:name="_Toc513122059"/>
      <w:bookmarkStart w:id="1889" w:name="_Toc513194552"/>
      <w:bookmarkStart w:id="1890" w:name="_Toc513195039"/>
      <w:bookmarkStart w:id="1891" w:name="_Toc513227578"/>
      <w:bookmarkStart w:id="1892" w:name="_Toc514069620"/>
      <w:bookmarkStart w:id="1893" w:name="_Toc514757939"/>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96</w:t>
      </w:r>
      <w:r w:rsidR="007302E0">
        <w:rPr>
          <w:noProof/>
        </w:rPr>
        <w:fldChar w:fldCharType="end"/>
      </w:r>
      <w:r>
        <w:t>- Week 2 Test 3 Graph</w:t>
      </w:r>
      <w:bookmarkEnd w:id="1887"/>
      <w:bookmarkEnd w:id="1888"/>
      <w:bookmarkEnd w:id="1889"/>
      <w:bookmarkEnd w:id="1890"/>
      <w:bookmarkEnd w:id="1891"/>
      <w:bookmarkEnd w:id="1892"/>
      <w:bookmarkEnd w:id="1893"/>
    </w:p>
    <w:p w14:paraId="1E669726" w14:textId="3B1E9546" w:rsidR="00157D4E" w:rsidRDefault="00157D4E" w:rsidP="00CB3105">
      <w:pPr>
        <w:spacing w:line="360" w:lineRule="auto"/>
      </w:pPr>
      <w:r>
        <w:lastRenderedPageBreak/>
        <w:t>At this point it was decided not to do a sand only gravity test but to re-run the gravel and sand test and power up the reactor using 25 volts and 2 amps. The third test was conducted over the same amount of time, using the same sample as the previous two tests. This was vital that all three tests were conducted in the same manner to ensure that our results were constant and accurate</w:t>
      </w:r>
    </w:p>
    <w:p w14:paraId="37F2D56C" w14:textId="5894549F" w:rsidR="00157D4E" w:rsidRDefault="00157D4E" w:rsidP="00CB3105">
      <w:pPr>
        <w:spacing w:line="360" w:lineRule="auto"/>
      </w:pPr>
      <w:r>
        <w:t xml:space="preserve">Just after 10 minutes of testing we were able to collect 42ml amount of water drained from the reactor and this gradually increased over time. After one hour, 61ml of water was drained from the reactor. At the end of the test, the voltage had reached 25V and was generating 0.07A and the reactor produced 78ml of water from 1100ml of slurry. </w:t>
      </w:r>
    </w:p>
    <w:p w14:paraId="239CF9F9" w14:textId="7565FE26" w:rsidR="00B81495" w:rsidRDefault="005357BC" w:rsidP="00F10AAF">
      <w:pPr>
        <w:keepNext/>
        <w:spacing w:line="360" w:lineRule="auto"/>
      </w:pPr>
      <w:r>
        <w:rPr>
          <w:noProof/>
          <w:lang w:eastAsia="en-GB"/>
        </w:rPr>
        <w:drawing>
          <wp:anchor distT="0" distB="0" distL="114300" distR="114300" simplePos="0" relativeHeight="251472896" behindDoc="0" locked="0" layoutInCell="1" allowOverlap="1" wp14:anchorId="338BE41D" wp14:editId="4BB15AEC">
            <wp:simplePos x="0" y="0"/>
            <wp:positionH relativeFrom="column">
              <wp:posOffset>2428240</wp:posOffset>
            </wp:positionH>
            <wp:positionV relativeFrom="paragraph">
              <wp:posOffset>3810</wp:posOffset>
            </wp:positionV>
            <wp:extent cx="3040380" cy="2280285"/>
            <wp:effectExtent l="0" t="0" r="7620" b="571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3040380" cy="2280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6BE9">
        <w:rPr>
          <w:noProof/>
          <w:lang w:eastAsia="en-GB"/>
        </w:rPr>
        <mc:AlternateContent>
          <mc:Choice Requires="wps">
            <w:drawing>
              <wp:anchor distT="0" distB="0" distL="114300" distR="114300" simplePos="0" relativeHeight="251475968" behindDoc="0" locked="0" layoutInCell="1" allowOverlap="1" wp14:anchorId="1C1688BB" wp14:editId="64D3F1B6">
                <wp:simplePos x="0" y="0"/>
                <wp:positionH relativeFrom="column">
                  <wp:posOffset>2461895</wp:posOffset>
                </wp:positionH>
                <wp:positionV relativeFrom="paragraph">
                  <wp:posOffset>2442528</wp:posOffset>
                </wp:positionV>
                <wp:extent cx="3269615" cy="635"/>
                <wp:effectExtent l="0" t="0" r="0" b="0"/>
                <wp:wrapSquare wrapText="bothSides"/>
                <wp:docPr id="172994893" name="Text Box 172994893"/>
                <wp:cNvGraphicFramePr/>
                <a:graphic xmlns:a="http://schemas.openxmlformats.org/drawingml/2006/main">
                  <a:graphicData uri="http://schemas.microsoft.com/office/word/2010/wordprocessingShape">
                    <wps:wsp>
                      <wps:cNvSpPr txBox="1"/>
                      <wps:spPr>
                        <a:xfrm>
                          <a:off x="0" y="0"/>
                          <a:ext cx="3269615" cy="635"/>
                        </a:xfrm>
                        <a:prstGeom prst="rect">
                          <a:avLst/>
                        </a:prstGeom>
                        <a:solidFill>
                          <a:prstClr val="white"/>
                        </a:solidFill>
                        <a:ln>
                          <a:noFill/>
                        </a:ln>
                      </wps:spPr>
                      <wps:txbx>
                        <w:txbxContent>
                          <w:p w14:paraId="60C9B9FF" w14:textId="0F7CD177" w:rsidR="00204AAD" w:rsidRPr="0069597D" w:rsidRDefault="00204AAD" w:rsidP="00EB6BE9">
                            <w:pPr>
                              <w:pStyle w:val="Caption"/>
                              <w:rPr>
                                <w:noProof/>
                              </w:rPr>
                            </w:pPr>
                            <w:bookmarkStart w:id="1894" w:name="_Toc514069621"/>
                            <w:bookmarkStart w:id="1895" w:name="_Toc514757940"/>
                            <w:r>
                              <w:t xml:space="preserve">Figure </w:t>
                            </w:r>
                            <w:r>
                              <w:rPr>
                                <w:noProof/>
                              </w:rPr>
                              <w:fldChar w:fldCharType="begin"/>
                            </w:r>
                            <w:r>
                              <w:rPr>
                                <w:noProof/>
                              </w:rPr>
                              <w:instrText xml:space="preserve"> SEQ Figure \* ARABIC </w:instrText>
                            </w:r>
                            <w:r>
                              <w:rPr>
                                <w:noProof/>
                              </w:rPr>
                              <w:fldChar w:fldCharType="separate"/>
                            </w:r>
                            <w:r w:rsidR="001A5D69">
                              <w:rPr>
                                <w:noProof/>
                              </w:rPr>
                              <w:t>97</w:t>
                            </w:r>
                            <w:r>
                              <w:rPr>
                                <w:noProof/>
                              </w:rPr>
                              <w:fldChar w:fldCharType="end"/>
                            </w:r>
                            <w:r>
                              <w:t xml:space="preserve"> - </w:t>
                            </w:r>
                            <w:r w:rsidRPr="00952F87">
                              <w:t>Week 2 Test 3 Samples</w:t>
                            </w:r>
                            <w:bookmarkEnd w:id="1894"/>
                            <w:bookmarkEnd w:id="18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1688BB" id="Text Box 172994893" o:spid="_x0000_s1074" type="#_x0000_t202" style="position:absolute;margin-left:193.85pt;margin-top:192.35pt;width:257.45pt;height:.05pt;z-index:251475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" stroked="f">
                <v:textbox style="mso-fit-shape-to-text:t" inset="0,0,0,0">
                  <w:txbxContent>
                    <w:p w14:paraId="60C9B9FF" w14:textId="0F7CD177" w:rsidR="00204AAD" w:rsidRPr="0069597D" w:rsidRDefault="00204AAD" w:rsidP="00EB6BE9">
                      <w:pPr>
                        <w:pStyle w:val="Caption"/>
                        <w:rPr>
                          <w:noProof/>
                        </w:rPr>
                      </w:pPr>
                      <w:bookmarkStart w:id="1896" w:name="_Toc514069621"/>
                      <w:bookmarkStart w:id="1897" w:name="_Toc514757940"/>
                      <w:r>
                        <w:t xml:space="preserve">Figure </w:t>
                      </w:r>
                      <w:r>
                        <w:rPr>
                          <w:noProof/>
                        </w:rPr>
                        <w:fldChar w:fldCharType="begin"/>
                      </w:r>
                      <w:r>
                        <w:rPr>
                          <w:noProof/>
                        </w:rPr>
                        <w:instrText xml:space="preserve"> SEQ Figure \* ARABIC </w:instrText>
                      </w:r>
                      <w:r>
                        <w:rPr>
                          <w:noProof/>
                        </w:rPr>
                        <w:fldChar w:fldCharType="separate"/>
                      </w:r>
                      <w:r w:rsidR="001A5D69">
                        <w:rPr>
                          <w:noProof/>
                        </w:rPr>
                        <w:t>97</w:t>
                      </w:r>
                      <w:r>
                        <w:rPr>
                          <w:noProof/>
                        </w:rPr>
                        <w:fldChar w:fldCharType="end"/>
                      </w:r>
                      <w:r>
                        <w:t xml:space="preserve"> - </w:t>
                      </w:r>
                      <w:r w:rsidRPr="00952F87">
                        <w:t>Week 2 Test 3 Samples</w:t>
                      </w:r>
                      <w:bookmarkEnd w:id="1896"/>
                      <w:bookmarkEnd w:id="1897"/>
                    </w:p>
                  </w:txbxContent>
                </v:textbox>
                <w10:wrap type="square"/>
              </v:shape>
            </w:pict>
          </mc:Fallback>
        </mc:AlternateContent>
      </w:r>
      <w:r w:rsidR="0035240E">
        <w:rPr>
          <w:noProof/>
          <w:lang w:eastAsia="en-GB"/>
        </w:rPr>
        <w:drawing>
          <wp:inline distT="0" distB="0" distL="0" distR="0" wp14:anchorId="668305ED" wp14:editId="6B34D664">
            <wp:extent cx="4096496" cy="2304109"/>
            <wp:effectExtent l="953" t="0" r="317" b="318"/>
            <wp:docPr id="7" name="Picture 7" descr="C:\Users\Feran\AppData\Local\Microsoft\Windows\INetCache\Content.Word\20180419_122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eran\AppData\Local\Microsoft\Windows\INetCache\Content.Word\20180419_122342.jpg"/>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rot="5400000">
                      <a:off x="0" y="0"/>
                      <a:ext cx="4124984" cy="2320132"/>
                    </a:xfrm>
                    <a:prstGeom prst="rect">
                      <a:avLst/>
                    </a:prstGeom>
                    <a:noFill/>
                    <a:ln>
                      <a:noFill/>
                    </a:ln>
                  </pic:spPr>
                </pic:pic>
              </a:graphicData>
            </a:graphic>
          </wp:inline>
        </w:drawing>
      </w:r>
    </w:p>
    <w:p w14:paraId="79F258D6" w14:textId="6140CFC4" w:rsidR="00157D4E" w:rsidRPr="007F0156" w:rsidRDefault="00B81495" w:rsidP="00F10AAF">
      <w:pPr>
        <w:pStyle w:val="Caption"/>
        <w:spacing w:line="360" w:lineRule="auto"/>
      </w:pPr>
      <w:bookmarkStart w:id="1898" w:name="_Toc512948230"/>
      <w:bookmarkStart w:id="1899" w:name="_Toc513122060"/>
      <w:bookmarkStart w:id="1900" w:name="_Toc513194553"/>
      <w:bookmarkStart w:id="1901" w:name="_Toc513195040"/>
      <w:bookmarkStart w:id="1902" w:name="_Toc513227579"/>
      <w:bookmarkStart w:id="1903" w:name="_Toc514069622"/>
      <w:bookmarkStart w:id="1904" w:name="_Toc514757941"/>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98</w:t>
      </w:r>
      <w:r w:rsidR="007302E0">
        <w:rPr>
          <w:noProof/>
        </w:rPr>
        <w:fldChar w:fldCharType="end"/>
      </w:r>
      <w:r>
        <w:t xml:space="preserve"> - Reactor covered with Condensation Bag</w:t>
      </w:r>
      <w:bookmarkEnd w:id="1898"/>
      <w:bookmarkEnd w:id="1899"/>
      <w:bookmarkEnd w:id="1900"/>
      <w:bookmarkEnd w:id="1901"/>
      <w:bookmarkEnd w:id="1902"/>
      <w:bookmarkEnd w:id="1903"/>
      <w:bookmarkEnd w:id="1904"/>
    </w:p>
    <w:p w14:paraId="26A9B1DE" w14:textId="4344FE0B" w:rsidR="00157D4E" w:rsidRDefault="00157D4E" w:rsidP="00CB3105">
      <w:pPr>
        <w:spacing w:line="360" w:lineRule="auto"/>
      </w:pPr>
      <w:r>
        <w:t>It was found that with the addition of the condensation bag on top of the reactor, meant that all the form and evaporated water was captured in the bag. Hence, 20ml of the 78ml was collected from the condensation bag.</w:t>
      </w:r>
    </w:p>
    <w:p w14:paraId="0C9EAC4D" w14:textId="30BB6896" w:rsidR="0092199F" w:rsidRDefault="0092199F" w:rsidP="00CB3105">
      <w:pPr>
        <w:spacing w:line="360" w:lineRule="auto"/>
      </w:pPr>
    </w:p>
    <w:p w14:paraId="2E027E7E" w14:textId="77777777" w:rsidR="0092199F" w:rsidRDefault="0092199F" w:rsidP="00CB3105">
      <w:pPr>
        <w:spacing w:line="360" w:lineRule="auto"/>
      </w:pPr>
    </w:p>
    <w:tbl>
      <w:tblPr>
        <w:tblStyle w:val="PlainTable51"/>
        <w:tblW w:w="6963" w:type="dxa"/>
        <w:tblLook w:val="06E0" w:firstRow="1" w:lastRow="1" w:firstColumn="1" w:lastColumn="0" w:noHBand="1" w:noVBand="1"/>
      </w:tblPr>
      <w:tblGrid>
        <w:gridCol w:w="2321"/>
        <w:gridCol w:w="2321"/>
        <w:gridCol w:w="2321"/>
      </w:tblGrid>
      <w:tr w:rsidR="001F58EB" w:rsidRPr="00C7035B" w14:paraId="6C31C42E" w14:textId="77777777" w:rsidTr="00AF74CA">
        <w:trPr>
          <w:cnfStyle w:val="100000000000" w:firstRow="1" w:lastRow="0" w:firstColumn="0" w:lastColumn="0" w:oddVBand="0" w:evenVBand="0" w:oddHBand="0" w:evenHBand="0" w:firstRowFirstColumn="0" w:firstRowLastColumn="0" w:lastRowFirstColumn="0" w:lastRowLastColumn="0"/>
          <w:trHeight w:val="926"/>
        </w:trPr>
        <w:tc>
          <w:tcPr>
            <w:cnfStyle w:val="001000000100" w:firstRow="0" w:lastRow="0" w:firstColumn="1" w:lastColumn="0" w:oddVBand="0" w:evenVBand="0" w:oddHBand="0" w:evenHBand="0" w:firstRowFirstColumn="1" w:firstRowLastColumn="0" w:lastRowFirstColumn="0" w:lastRowLastColumn="0"/>
            <w:tcW w:w="2321" w:type="dxa"/>
          </w:tcPr>
          <w:p w14:paraId="46A11D1E" w14:textId="77777777" w:rsidR="001F58EB" w:rsidRPr="00C7035B" w:rsidRDefault="001F58EB" w:rsidP="00AF74CA">
            <w:pPr>
              <w:jc w:val="center"/>
              <w:rPr>
                <w:b/>
                <w:bCs/>
                <w:i w:val="0"/>
                <w:iCs w:val="0"/>
              </w:rPr>
            </w:pPr>
            <w:r>
              <w:rPr>
                <w:b/>
                <w:bCs/>
                <w:i w:val="0"/>
                <w:iCs w:val="0"/>
              </w:rPr>
              <w:lastRenderedPageBreak/>
              <w:t>Element</w:t>
            </w:r>
          </w:p>
        </w:tc>
        <w:tc>
          <w:tcPr>
            <w:tcW w:w="2321" w:type="dxa"/>
          </w:tcPr>
          <w:p w14:paraId="2DE6D4C7" w14:textId="77777777" w:rsidR="001F58EB" w:rsidRPr="00C7035B" w:rsidRDefault="001F58EB" w:rsidP="00AF74CA">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Pr>
                <w:rFonts w:asciiTheme="minorHAnsi" w:hAnsiTheme="minorHAnsi" w:cstheme="minorBidi"/>
                <w:b/>
                <w:bCs/>
                <w:i w:val="0"/>
                <w:iCs w:val="0"/>
              </w:rPr>
              <w:t>Wet sample (PPM)</w:t>
            </w:r>
          </w:p>
        </w:tc>
        <w:tc>
          <w:tcPr>
            <w:tcW w:w="2321" w:type="dxa"/>
          </w:tcPr>
          <w:p w14:paraId="0B7D97B5" w14:textId="77777777" w:rsidR="001F58EB" w:rsidRPr="00C7035B" w:rsidRDefault="001F58EB" w:rsidP="00AF74CA">
            <w:pPr>
              <w:jc w:val="center"/>
              <w:cnfStyle w:val="100000000000" w:firstRow="1" w:lastRow="0" w:firstColumn="0" w:lastColumn="0" w:oddVBand="0" w:evenVBand="0" w:oddHBand="0" w:evenHBand="0" w:firstRowFirstColumn="0" w:firstRowLastColumn="0" w:lastRowFirstColumn="0" w:lastRowLastColumn="0"/>
              <w:rPr>
                <w:b/>
                <w:bCs/>
                <w:i w:val="0"/>
                <w:iCs w:val="0"/>
              </w:rPr>
            </w:pPr>
            <w:r>
              <w:rPr>
                <w:b/>
                <w:bCs/>
                <w:i w:val="0"/>
                <w:iCs w:val="0"/>
              </w:rPr>
              <w:t>Dry Sample (PPM)</w:t>
            </w:r>
          </w:p>
        </w:tc>
      </w:tr>
      <w:tr w:rsidR="006769F9" w:rsidRPr="0099350A" w14:paraId="633A32DF" w14:textId="77777777" w:rsidTr="008027F3">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7F7F7F" w:themeColor="text1" w:themeTint="80"/>
              <w:bottom w:val="single" w:sz="4" w:space="0" w:color="D0CECE" w:themeColor="background2" w:themeShade="E6"/>
            </w:tcBorders>
            <w:vAlign w:val="bottom"/>
          </w:tcPr>
          <w:p w14:paraId="4C401936" w14:textId="77777777" w:rsidR="006769F9" w:rsidRPr="00355217" w:rsidRDefault="006769F9" w:rsidP="006769F9">
            <w:pPr>
              <w:jc w:val="center"/>
              <w:rPr>
                <w:i w:val="0"/>
                <w:iCs w:val="0"/>
              </w:rPr>
            </w:pPr>
            <w:r>
              <w:rPr>
                <w:i w:val="0"/>
                <w:iCs w:val="0"/>
                <w:color w:val="000000" w:themeColor="text1"/>
              </w:rPr>
              <w:t>Sodium (Na)</w:t>
            </w:r>
          </w:p>
        </w:tc>
        <w:tc>
          <w:tcPr>
            <w:tcW w:w="2321" w:type="dxa"/>
            <w:tcBorders>
              <w:top w:val="single" w:sz="4" w:space="0" w:color="7F7F7F" w:themeColor="text1" w:themeTint="80"/>
              <w:bottom w:val="single" w:sz="4" w:space="0" w:color="D0CECE" w:themeColor="background2" w:themeShade="E6"/>
            </w:tcBorders>
          </w:tcPr>
          <w:p w14:paraId="52141A3D" w14:textId="79310FB5"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16.1</w:t>
            </w:r>
          </w:p>
        </w:tc>
        <w:tc>
          <w:tcPr>
            <w:tcW w:w="2321" w:type="dxa"/>
            <w:tcBorders>
              <w:top w:val="single" w:sz="4" w:space="0" w:color="7F7F7F" w:themeColor="text1" w:themeTint="80"/>
              <w:bottom w:val="single" w:sz="4" w:space="0" w:color="D0CECE" w:themeColor="background2" w:themeShade="E6"/>
            </w:tcBorders>
          </w:tcPr>
          <w:p w14:paraId="683F6608" w14:textId="264704EA"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428</w:t>
            </w:r>
          </w:p>
        </w:tc>
      </w:tr>
      <w:tr w:rsidR="006769F9" w:rsidRPr="0099350A" w14:paraId="7935E272" w14:textId="77777777" w:rsidTr="008027F3">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ABE796A" w14:textId="77777777" w:rsidR="006769F9" w:rsidRPr="00355217" w:rsidRDefault="006769F9" w:rsidP="006769F9">
            <w:pPr>
              <w:jc w:val="center"/>
              <w:rPr>
                <w:i w:val="0"/>
                <w:iCs w:val="0"/>
              </w:rPr>
            </w:pPr>
            <w:r w:rsidRPr="5DB62041">
              <w:rPr>
                <w:i w:val="0"/>
                <w:iCs w:val="0"/>
                <w:color w:val="000000" w:themeColor="text1"/>
              </w:rPr>
              <w:t> </w:t>
            </w:r>
            <w:r>
              <w:rPr>
                <w:i w:val="0"/>
                <w:iCs w:val="0"/>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tcPr>
          <w:p w14:paraId="0844C0A3" w14:textId="6122C7A7"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32.3</w:t>
            </w:r>
          </w:p>
        </w:tc>
        <w:tc>
          <w:tcPr>
            <w:tcW w:w="2321" w:type="dxa"/>
            <w:tcBorders>
              <w:top w:val="single" w:sz="4" w:space="0" w:color="D0CECE" w:themeColor="background2" w:themeShade="E6"/>
              <w:bottom w:val="single" w:sz="4" w:space="0" w:color="D0CECE" w:themeColor="background2" w:themeShade="E6"/>
            </w:tcBorders>
          </w:tcPr>
          <w:p w14:paraId="509EDA9F" w14:textId="0F582465"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14.3</w:t>
            </w:r>
          </w:p>
        </w:tc>
      </w:tr>
      <w:tr w:rsidR="006769F9" w:rsidRPr="0099350A" w14:paraId="6E66C998" w14:textId="77777777" w:rsidTr="00AF74CA">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233D23B4" w14:textId="77777777" w:rsidR="006769F9" w:rsidRPr="00355217" w:rsidRDefault="006769F9" w:rsidP="006769F9">
            <w:pPr>
              <w:jc w:val="center"/>
              <w:rPr>
                <w:i w:val="0"/>
                <w:iCs w:val="0"/>
              </w:rPr>
            </w:pPr>
            <w:r>
              <w:rPr>
                <w:i w:val="0"/>
                <w:iCs w:val="0"/>
                <w:color w:val="000000" w:themeColor="text1"/>
              </w:rPr>
              <w:t>Aluminium (Al)</w:t>
            </w:r>
            <w:r w:rsidRPr="5DB62041">
              <w:rPr>
                <w:i w:val="0"/>
                <w:iCs w:val="0"/>
                <w:color w:val="000000" w:themeColor="text1"/>
              </w:rPr>
              <w:t> </w:t>
            </w:r>
          </w:p>
        </w:tc>
        <w:tc>
          <w:tcPr>
            <w:tcW w:w="2321" w:type="dxa"/>
            <w:tcBorders>
              <w:top w:val="single" w:sz="4" w:space="0" w:color="D0CECE" w:themeColor="background2" w:themeShade="E6"/>
              <w:bottom w:val="single" w:sz="4" w:space="0" w:color="D0CECE" w:themeColor="background2" w:themeShade="E6"/>
            </w:tcBorders>
          </w:tcPr>
          <w:p w14:paraId="7B8F86A1" w14:textId="4378FEEC"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140</w:t>
            </w:r>
          </w:p>
        </w:tc>
        <w:tc>
          <w:tcPr>
            <w:tcW w:w="2321" w:type="dxa"/>
            <w:tcBorders>
              <w:top w:val="single" w:sz="4" w:space="0" w:color="D0CECE" w:themeColor="background2" w:themeShade="E6"/>
              <w:bottom w:val="single" w:sz="4" w:space="0" w:color="D0CECE" w:themeColor="background2" w:themeShade="E6"/>
            </w:tcBorders>
          </w:tcPr>
          <w:p w14:paraId="4C2CD150" w14:textId="13D88179"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939</w:t>
            </w:r>
          </w:p>
        </w:tc>
      </w:tr>
      <w:tr w:rsidR="006769F9" w:rsidRPr="0099350A" w14:paraId="07BBD2FD" w14:textId="77777777" w:rsidTr="00AF74CA">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850BCC2" w14:textId="77777777" w:rsidR="006769F9" w:rsidRPr="00355217" w:rsidRDefault="006769F9" w:rsidP="006769F9">
            <w:pPr>
              <w:jc w:val="center"/>
              <w:rPr>
                <w:i w:val="0"/>
                <w:iCs w:val="0"/>
              </w:rPr>
            </w:pPr>
            <w:r w:rsidRPr="5DB62041">
              <w:rPr>
                <w:i w:val="0"/>
                <w:iCs w:val="0"/>
                <w:color w:val="000000" w:themeColor="text1"/>
              </w:rPr>
              <w:t> </w:t>
            </w:r>
            <w:r>
              <w:rPr>
                <w:i w:val="0"/>
                <w:iCs w:val="0"/>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tcPr>
          <w:p w14:paraId="4C665816" w14:textId="73EBBB59"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423</w:t>
            </w:r>
          </w:p>
        </w:tc>
        <w:tc>
          <w:tcPr>
            <w:tcW w:w="2321" w:type="dxa"/>
            <w:tcBorders>
              <w:top w:val="single" w:sz="4" w:space="0" w:color="D0CECE" w:themeColor="background2" w:themeShade="E6"/>
              <w:bottom w:val="single" w:sz="4" w:space="0" w:color="D0CECE" w:themeColor="background2" w:themeShade="E6"/>
            </w:tcBorders>
          </w:tcPr>
          <w:p w14:paraId="0D4E1658" w14:textId="357F2E9B"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21.6</w:t>
            </w:r>
          </w:p>
        </w:tc>
      </w:tr>
      <w:tr w:rsidR="006769F9" w:rsidRPr="0099350A" w14:paraId="2069DC8E" w14:textId="77777777" w:rsidTr="00AF74CA">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B99DD0C" w14:textId="77777777" w:rsidR="006769F9" w:rsidRPr="00355217" w:rsidRDefault="006769F9" w:rsidP="006769F9">
            <w:pPr>
              <w:jc w:val="center"/>
              <w:rPr>
                <w:i w:val="0"/>
                <w:iCs w:val="0"/>
                <w:color w:val="000000" w:themeColor="text1"/>
              </w:rPr>
            </w:pPr>
            <w:r w:rsidRPr="5DB62041">
              <w:rPr>
                <w:i w:val="0"/>
                <w:iCs w:val="0"/>
                <w:color w:val="000000" w:themeColor="text1"/>
              </w:rPr>
              <w:t> </w:t>
            </w:r>
            <w:r>
              <w:rPr>
                <w:i w:val="0"/>
                <w:iCs w:val="0"/>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tcPr>
          <w:p w14:paraId="68C1E47B" w14:textId="6B2BD216"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885855">
              <w:t>47.1</w:t>
            </w:r>
          </w:p>
        </w:tc>
        <w:tc>
          <w:tcPr>
            <w:tcW w:w="2321" w:type="dxa"/>
            <w:tcBorders>
              <w:top w:val="single" w:sz="4" w:space="0" w:color="D0CECE" w:themeColor="background2" w:themeShade="E6"/>
              <w:bottom w:val="single" w:sz="4" w:space="0" w:color="D0CECE" w:themeColor="background2" w:themeShade="E6"/>
            </w:tcBorders>
          </w:tcPr>
          <w:p w14:paraId="71673BB1" w14:textId="0B2797C6"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885855">
              <w:t>7.5</w:t>
            </w:r>
          </w:p>
        </w:tc>
      </w:tr>
      <w:tr w:rsidR="006769F9" w:rsidRPr="0099350A" w14:paraId="289D1E8C" w14:textId="77777777" w:rsidTr="00AF74CA">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183EF2C1" w14:textId="77777777" w:rsidR="006769F9" w:rsidRPr="00355217" w:rsidRDefault="006769F9" w:rsidP="006769F9">
            <w:pPr>
              <w:jc w:val="center"/>
              <w:rPr>
                <w:i w:val="0"/>
                <w:iCs w:val="0"/>
                <w:color w:val="000000" w:themeColor="text1"/>
              </w:rPr>
            </w:pPr>
            <w:r w:rsidRPr="5DB62041">
              <w:rPr>
                <w:i w:val="0"/>
                <w:iCs w:val="0"/>
                <w:color w:val="000000" w:themeColor="text1"/>
              </w:rPr>
              <w:t> </w:t>
            </w:r>
            <w:r>
              <w:rPr>
                <w:i w:val="0"/>
                <w:iCs w:val="0"/>
                <w:color w:val="000000" w:themeColor="text1"/>
              </w:rPr>
              <w:t>Sulphur (S)</w:t>
            </w:r>
          </w:p>
        </w:tc>
        <w:tc>
          <w:tcPr>
            <w:tcW w:w="2321" w:type="dxa"/>
            <w:tcBorders>
              <w:top w:val="single" w:sz="4" w:space="0" w:color="D0CECE" w:themeColor="background2" w:themeShade="E6"/>
              <w:bottom w:val="single" w:sz="4" w:space="0" w:color="D0CECE" w:themeColor="background2" w:themeShade="E6"/>
            </w:tcBorders>
          </w:tcPr>
          <w:p w14:paraId="41F38E4F" w14:textId="08F62B20"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885855">
              <w:t>51.5</w:t>
            </w:r>
          </w:p>
        </w:tc>
        <w:tc>
          <w:tcPr>
            <w:tcW w:w="2321" w:type="dxa"/>
            <w:tcBorders>
              <w:top w:val="single" w:sz="4" w:space="0" w:color="D0CECE" w:themeColor="background2" w:themeShade="E6"/>
              <w:bottom w:val="single" w:sz="4" w:space="0" w:color="D0CECE" w:themeColor="background2" w:themeShade="E6"/>
            </w:tcBorders>
          </w:tcPr>
          <w:p w14:paraId="37A74F61" w14:textId="66E113D5"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885855">
              <w:t>23.7</w:t>
            </w:r>
          </w:p>
        </w:tc>
      </w:tr>
      <w:tr w:rsidR="006769F9" w:rsidRPr="0099350A" w14:paraId="15F471BA" w14:textId="77777777" w:rsidTr="00AF74CA">
        <w:trPr>
          <w:trHeight w:val="6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2EA9A053" w14:textId="77777777" w:rsidR="006769F9" w:rsidRPr="00355217" w:rsidRDefault="006769F9" w:rsidP="006769F9">
            <w:pPr>
              <w:jc w:val="center"/>
              <w:rPr>
                <w:i w:val="0"/>
                <w:iCs w:val="0"/>
              </w:rPr>
            </w:pPr>
            <w:r w:rsidRPr="5DB62041">
              <w:rPr>
                <w:i w:val="0"/>
                <w:iCs w:val="0"/>
                <w:color w:val="000000" w:themeColor="text1"/>
              </w:rPr>
              <w:t> </w:t>
            </w:r>
            <w:r>
              <w:rPr>
                <w:i w:val="0"/>
                <w:iCs w:val="0"/>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tcPr>
          <w:p w14:paraId="3C786439" w14:textId="63C2CED5"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309</w:t>
            </w:r>
          </w:p>
        </w:tc>
        <w:tc>
          <w:tcPr>
            <w:tcW w:w="2321" w:type="dxa"/>
            <w:tcBorders>
              <w:top w:val="single" w:sz="4" w:space="0" w:color="D0CECE" w:themeColor="background2" w:themeShade="E6"/>
              <w:bottom w:val="single" w:sz="4" w:space="0" w:color="D0CECE" w:themeColor="background2" w:themeShade="E6"/>
            </w:tcBorders>
          </w:tcPr>
          <w:p w14:paraId="71A9B0E7" w14:textId="4385B644"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40.6</w:t>
            </w:r>
          </w:p>
        </w:tc>
      </w:tr>
      <w:tr w:rsidR="006769F9" w:rsidRPr="0099350A" w14:paraId="5D6BF628"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DBB9DF2" w14:textId="77777777" w:rsidR="006769F9" w:rsidRPr="00355217" w:rsidRDefault="006769F9" w:rsidP="006769F9">
            <w:pPr>
              <w:jc w:val="center"/>
              <w:rPr>
                <w:i w:val="0"/>
                <w:iCs w:val="0"/>
              </w:rPr>
            </w:pPr>
            <w:r>
              <w:rPr>
                <w:i w:val="0"/>
                <w:iCs w:val="0"/>
              </w:rPr>
              <w:t>Potassium (K)</w:t>
            </w:r>
          </w:p>
        </w:tc>
        <w:tc>
          <w:tcPr>
            <w:tcW w:w="2321" w:type="dxa"/>
            <w:tcBorders>
              <w:top w:val="single" w:sz="4" w:space="0" w:color="D0CECE" w:themeColor="background2" w:themeShade="E6"/>
              <w:bottom w:val="single" w:sz="4" w:space="0" w:color="D0CECE" w:themeColor="background2" w:themeShade="E6"/>
            </w:tcBorders>
          </w:tcPr>
          <w:p w14:paraId="01A741A8" w14:textId="7BAE3653"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39</w:t>
            </w:r>
          </w:p>
        </w:tc>
        <w:tc>
          <w:tcPr>
            <w:tcW w:w="2321" w:type="dxa"/>
            <w:tcBorders>
              <w:top w:val="single" w:sz="4" w:space="0" w:color="D0CECE" w:themeColor="background2" w:themeShade="E6"/>
              <w:bottom w:val="single" w:sz="4" w:space="0" w:color="D0CECE" w:themeColor="background2" w:themeShade="E6"/>
            </w:tcBorders>
          </w:tcPr>
          <w:p w14:paraId="088E7D5C" w14:textId="6567165F" w:rsidR="006769F9" w:rsidRPr="0099350A"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3910</w:t>
            </w:r>
          </w:p>
        </w:tc>
      </w:tr>
      <w:tr w:rsidR="006769F9" w14:paraId="1E66649E"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11CF49AB" w14:textId="77777777" w:rsidR="006769F9" w:rsidRDefault="006769F9" w:rsidP="006769F9">
            <w:pPr>
              <w:jc w:val="center"/>
              <w:rPr>
                <w:i w:val="0"/>
                <w:iCs w:val="0"/>
              </w:rPr>
            </w:pPr>
            <w:r>
              <w:rPr>
                <w:i w:val="0"/>
                <w:iCs w:val="0"/>
              </w:rPr>
              <w:t>Calcium (Ca)</w:t>
            </w:r>
          </w:p>
        </w:tc>
        <w:tc>
          <w:tcPr>
            <w:tcW w:w="2321" w:type="dxa"/>
            <w:tcBorders>
              <w:top w:val="single" w:sz="4" w:space="0" w:color="D0CECE" w:themeColor="background2" w:themeShade="E6"/>
              <w:bottom w:val="single" w:sz="4" w:space="0" w:color="D0CECE" w:themeColor="background2" w:themeShade="E6"/>
            </w:tcBorders>
          </w:tcPr>
          <w:p w14:paraId="5849DAEB" w14:textId="3ED21D0B"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1030</w:t>
            </w:r>
          </w:p>
        </w:tc>
        <w:tc>
          <w:tcPr>
            <w:tcW w:w="2321" w:type="dxa"/>
            <w:tcBorders>
              <w:top w:val="single" w:sz="4" w:space="0" w:color="D0CECE" w:themeColor="background2" w:themeShade="E6"/>
              <w:bottom w:val="single" w:sz="4" w:space="0" w:color="D0CECE" w:themeColor="background2" w:themeShade="E6"/>
            </w:tcBorders>
          </w:tcPr>
          <w:p w14:paraId="2460533F" w14:textId="1DB1035E"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24.8</w:t>
            </w:r>
          </w:p>
        </w:tc>
      </w:tr>
      <w:tr w:rsidR="006769F9" w14:paraId="2605C40D"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92EB4DF" w14:textId="77777777" w:rsidR="006769F9" w:rsidRDefault="006769F9" w:rsidP="006769F9">
            <w:pPr>
              <w:jc w:val="center"/>
              <w:rPr>
                <w:i w:val="0"/>
                <w:iCs w:val="0"/>
              </w:rPr>
            </w:pPr>
            <w:r>
              <w:rPr>
                <w:i w:val="0"/>
                <w:iCs w:val="0"/>
              </w:rPr>
              <w:t>Titanium (Ti)</w:t>
            </w:r>
          </w:p>
        </w:tc>
        <w:tc>
          <w:tcPr>
            <w:tcW w:w="2321" w:type="dxa"/>
            <w:tcBorders>
              <w:top w:val="single" w:sz="4" w:space="0" w:color="D0CECE" w:themeColor="background2" w:themeShade="E6"/>
              <w:bottom w:val="single" w:sz="4" w:space="0" w:color="D0CECE" w:themeColor="background2" w:themeShade="E6"/>
            </w:tcBorders>
          </w:tcPr>
          <w:p w14:paraId="6FDDC70B" w14:textId="2ADAF4DB"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9.82</w:t>
            </w:r>
          </w:p>
        </w:tc>
        <w:tc>
          <w:tcPr>
            <w:tcW w:w="2321" w:type="dxa"/>
            <w:tcBorders>
              <w:top w:val="single" w:sz="4" w:space="0" w:color="D0CECE" w:themeColor="background2" w:themeShade="E6"/>
              <w:bottom w:val="single" w:sz="4" w:space="0" w:color="D0CECE" w:themeColor="background2" w:themeShade="E6"/>
            </w:tcBorders>
          </w:tcPr>
          <w:p w14:paraId="2A29F0C0" w14:textId="2CF048E1"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ND</w:t>
            </w:r>
          </w:p>
        </w:tc>
      </w:tr>
      <w:tr w:rsidR="006769F9" w14:paraId="6B36FB4C"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63EF972" w14:textId="77777777" w:rsidR="006769F9" w:rsidRDefault="006769F9" w:rsidP="006769F9">
            <w:pPr>
              <w:jc w:val="center"/>
              <w:rPr>
                <w:i w:val="0"/>
                <w:iCs w:val="0"/>
              </w:rPr>
            </w:pPr>
            <w:r>
              <w:rPr>
                <w:i w:val="0"/>
                <w:iCs w:val="0"/>
              </w:rPr>
              <w:t>Manganese (Mn)</w:t>
            </w:r>
          </w:p>
        </w:tc>
        <w:tc>
          <w:tcPr>
            <w:tcW w:w="2321" w:type="dxa"/>
            <w:tcBorders>
              <w:top w:val="single" w:sz="4" w:space="0" w:color="D0CECE" w:themeColor="background2" w:themeShade="E6"/>
              <w:bottom w:val="single" w:sz="4" w:space="0" w:color="D0CECE" w:themeColor="background2" w:themeShade="E6"/>
            </w:tcBorders>
          </w:tcPr>
          <w:p w14:paraId="78F45244" w14:textId="1928B8FB"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8.5</w:t>
            </w:r>
          </w:p>
        </w:tc>
        <w:tc>
          <w:tcPr>
            <w:tcW w:w="2321" w:type="dxa"/>
            <w:tcBorders>
              <w:top w:val="single" w:sz="4" w:space="0" w:color="D0CECE" w:themeColor="background2" w:themeShade="E6"/>
              <w:bottom w:val="single" w:sz="4" w:space="0" w:color="D0CECE" w:themeColor="background2" w:themeShade="E6"/>
            </w:tcBorders>
          </w:tcPr>
          <w:p w14:paraId="50050253" w14:textId="4A4D3579"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0.378</w:t>
            </w:r>
          </w:p>
        </w:tc>
      </w:tr>
      <w:tr w:rsidR="006769F9" w14:paraId="7545000A"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75387F3" w14:textId="77777777" w:rsidR="006769F9" w:rsidRDefault="006769F9" w:rsidP="006769F9">
            <w:pPr>
              <w:jc w:val="center"/>
              <w:rPr>
                <w:i w:val="0"/>
                <w:iCs w:val="0"/>
              </w:rPr>
            </w:pPr>
            <w:r>
              <w:rPr>
                <w:i w:val="0"/>
                <w:iCs w:val="0"/>
              </w:rPr>
              <w:t>Iron (Fe)</w:t>
            </w:r>
          </w:p>
        </w:tc>
        <w:tc>
          <w:tcPr>
            <w:tcW w:w="2321" w:type="dxa"/>
            <w:tcBorders>
              <w:top w:val="single" w:sz="4" w:space="0" w:color="D0CECE" w:themeColor="background2" w:themeShade="E6"/>
              <w:bottom w:val="single" w:sz="4" w:space="0" w:color="D0CECE" w:themeColor="background2" w:themeShade="E6"/>
            </w:tcBorders>
          </w:tcPr>
          <w:p w14:paraId="1A933A24" w14:textId="0F0936F4"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1370</w:t>
            </w:r>
          </w:p>
        </w:tc>
        <w:tc>
          <w:tcPr>
            <w:tcW w:w="2321" w:type="dxa"/>
            <w:tcBorders>
              <w:top w:val="single" w:sz="4" w:space="0" w:color="D0CECE" w:themeColor="background2" w:themeShade="E6"/>
              <w:bottom w:val="single" w:sz="4" w:space="0" w:color="D0CECE" w:themeColor="background2" w:themeShade="E6"/>
            </w:tcBorders>
          </w:tcPr>
          <w:p w14:paraId="1D2A27C9" w14:textId="6F8DF9DE"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6.29</w:t>
            </w:r>
          </w:p>
        </w:tc>
      </w:tr>
      <w:tr w:rsidR="006769F9" w14:paraId="5864D6CC"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31F7E69" w14:textId="77777777" w:rsidR="006769F9" w:rsidRPr="00A226CD" w:rsidRDefault="006769F9" w:rsidP="006769F9">
            <w:pPr>
              <w:jc w:val="center"/>
              <w:rPr>
                <w:i w:val="0"/>
              </w:rPr>
            </w:pPr>
            <w:r w:rsidRPr="00A226CD">
              <w:rPr>
                <w:i w:val="0"/>
              </w:rPr>
              <w:t>Cobalt (Co)</w:t>
            </w:r>
          </w:p>
        </w:tc>
        <w:tc>
          <w:tcPr>
            <w:tcW w:w="2321" w:type="dxa"/>
            <w:tcBorders>
              <w:top w:val="single" w:sz="4" w:space="0" w:color="D0CECE" w:themeColor="background2" w:themeShade="E6"/>
              <w:bottom w:val="single" w:sz="4" w:space="0" w:color="D0CECE" w:themeColor="background2" w:themeShade="E6"/>
            </w:tcBorders>
          </w:tcPr>
          <w:p w14:paraId="1A4168E0" w14:textId="34B7A193"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3.25</w:t>
            </w:r>
          </w:p>
        </w:tc>
        <w:tc>
          <w:tcPr>
            <w:tcW w:w="2321" w:type="dxa"/>
            <w:tcBorders>
              <w:top w:val="single" w:sz="4" w:space="0" w:color="D0CECE" w:themeColor="background2" w:themeShade="E6"/>
              <w:bottom w:val="single" w:sz="4" w:space="0" w:color="D0CECE" w:themeColor="background2" w:themeShade="E6"/>
            </w:tcBorders>
          </w:tcPr>
          <w:p w14:paraId="5A610E0C" w14:textId="03BE5BD9"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ND</w:t>
            </w:r>
          </w:p>
        </w:tc>
      </w:tr>
      <w:tr w:rsidR="006769F9" w14:paraId="6B352167"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2F91344A" w14:textId="77777777" w:rsidR="006769F9" w:rsidRDefault="006769F9" w:rsidP="006769F9">
            <w:pPr>
              <w:jc w:val="center"/>
              <w:rPr>
                <w:i w:val="0"/>
                <w:iCs w:val="0"/>
              </w:rPr>
            </w:pPr>
            <w:r>
              <w:rPr>
                <w:i w:val="0"/>
                <w:iCs w:val="0"/>
              </w:rPr>
              <w:t>Copper (Cu)</w:t>
            </w:r>
          </w:p>
        </w:tc>
        <w:tc>
          <w:tcPr>
            <w:tcW w:w="2321" w:type="dxa"/>
            <w:tcBorders>
              <w:top w:val="single" w:sz="4" w:space="0" w:color="D0CECE" w:themeColor="background2" w:themeShade="E6"/>
              <w:bottom w:val="single" w:sz="4" w:space="0" w:color="D0CECE" w:themeColor="background2" w:themeShade="E6"/>
            </w:tcBorders>
          </w:tcPr>
          <w:p w14:paraId="708FCF19" w14:textId="38D64656"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3.34</w:t>
            </w:r>
          </w:p>
        </w:tc>
        <w:tc>
          <w:tcPr>
            <w:tcW w:w="2321" w:type="dxa"/>
            <w:tcBorders>
              <w:top w:val="single" w:sz="4" w:space="0" w:color="D0CECE" w:themeColor="background2" w:themeShade="E6"/>
              <w:bottom w:val="single" w:sz="4" w:space="0" w:color="D0CECE" w:themeColor="background2" w:themeShade="E6"/>
            </w:tcBorders>
          </w:tcPr>
          <w:p w14:paraId="5808F894" w14:textId="0F55150E"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2.15</w:t>
            </w:r>
          </w:p>
        </w:tc>
      </w:tr>
      <w:tr w:rsidR="006769F9" w14:paraId="4AEE5DC0"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04F4BE0" w14:textId="77777777" w:rsidR="006769F9" w:rsidRDefault="006769F9" w:rsidP="006769F9">
            <w:pPr>
              <w:jc w:val="center"/>
              <w:rPr>
                <w:i w:val="0"/>
                <w:iCs w:val="0"/>
              </w:rPr>
            </w:pPr>
            <w:r>
              <w:rPr>
                <w:i w:val="0"/>
                <w:iCs w:val="0"/>
              </w:rPr>
              <w:t>Zinc (Zn)</w:t>
            </w:r>
          </w:p>
        </w:tc>
        <w:tc>
          <w:tcPr>
            <w:tcW w:w="2321" w:type="dxa"/>
            <w:tcBorders>
              <w:top w:val="single" w:sz="4" w:space="0" w:color="D0CECE" w:themeColor="background2" w:themeShade="E6"/>
              <w:bottom w:val="single" w:sz="4" w:space="0" w:color="D0CECE" w:themeColor="background2" w:themeShade="E6"/>
            </w:tcBorders>
          </w:tcPr>
          <w:p w14:paraId="2D1EBA1A" w14:textId="4E157C52"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ND</w:t>
            </w:r>
          </w:p>
        </w:tc>
        <w:tc>
          <w:tcPr>
            <w:tcW w:w="2321" w:type="dxa"/>
            <w:tcBorders>
              <w:top w:val="single" w:sz="4" w:space="0" w:color="D0CECE" w:themeColor="background2" w:themeShade="E6"/>
              <w:bottom w:val="single" w:sz="4" w:space="0" w:color="D0CECE" w:themeColor="background2" w:themeShade="E6"/>
            </w:tcBorders>
          </w:tcPr>
          <w:p w14:paraId="0ED63650" w14:textId="294F4582"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0.281</w:t>
            </w:r>
          </w:p>
        </w:tc>
      </w:tr>
      <w:tr w:rsidR="006769F9" w14:paraId="7646BB44"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58F5B8D" w14:textId="77777777" w:rsidR="006769F9" w:rsidRDefault="006769F9" w:rsidP="006769F9">
            <w:pPr>
              <w:jc w:val="center"/>
              <w:rPr>
                <w:i w:val="0"/>
                <w:iCs w:val="0"/>
              </w:rPr>
            </w:pPr>
            <w:r>
              <w:rPr>
                <w:i w:val="0"/>
                <w:iCs w:val="0"/>
              </w:rPr>
              <w:t>Gallium (Ga)</w:t>
            </w:r>
          </w:p>
        </w:tc>
        <w:tc>
          <w:tcPr>
            <w:tcW w:w="2321" w:type="dxa"/>
            <w:tcBorders>
              <w:top w:val="single" w:sz="4" w:space="0" w:color="D0CECE" w:themeColor="background2" w:themeShade="E6"/>
              <w:bottom w:val="single" w:sz="4" w:space="0" w:color="D0CECE" w:themeColor="background2" w:themeShade="E6"/>
            </w:tcBorders>
          </w:tcPr>
          <w:p w14:paraId="57B81107" w14:textId="612A5F65"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ND</w:t>
            </w:r>
          </w:p>
        </w:tc>
        <w:tc>
          <w:tcPr>
            <w:tcW w:w="2321" w:type="dxa"/>
            <w:tcBorders>
              <w:top w:val="single" w:sz="4" w:space="0" w:color="D0CECE" w:themeColor="background2" w:themeShade="E6"/>
              <w:bottom w:val="single" w:sz="4" w:space="0" w:color="D0CECE" w:themeColor="background2" w:themeShade="E6"/>
            </w:tcBorders>
          </w:tcPr>
          <w:p w14:paraId="4B722D75" w14:textId="319A975C"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0.187</w:t>
            </w:r>
          </w:p>
        </w:tc>
      </w:tr>
      <w:tr w:rsidR="006769F9" w14:paraId="64193C10"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128B10C6" w14:textId="77777777" w:rsidR="006769F9" w:rsidRDefault="006769F9" w:rsidP="006769F9">
            <w:pPr>
              <w:jc w:val="center"/>
              <w:rPr>
                <w:i w:val="0"/>
                <w:iCs w:val="0"/>
              </w:rPr>
            </w:pPr>
            <w:r>
              <w:rPr>
                <w:i w:val="0"/>
                <w:iCs w:val="0"/>
              </w:rPr>
              <w:t>Arsenic (As)</w:t>
            </w:r>
          </w:p>
        </w:tc>
        <w:tc>
          <w:tcPr>
            <w:tcW w:w="2321" w:type="dxa"/>
            <w:tcBorders>
              <w:top w:val="single" w:sz="4" w:space="0" w:color="D0CECE" w:themeColor="background2" w:themeShade="E6"/>
              <w:bottom w:val="single" w:sz="4" w:space="0" w:color="D0CECE" w:themeColor="background2" w:themeShade="E6"/>
            </w:tcBorders>
          </w:tcPr>
          <w:p w14:paraId="7C0F3326" w14:textId="4382DE6A"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ND</w:t>
            </w:r>
          </w:p>
        </w:tc>
        <w:tc>
          <w:tcPr>
            <w:tcW w:w="2321" w:type="dxa"/>
            <w:tcBorders>
              <w:top w:val="single" w:sz="4" w:space="0" w:color="D0CECE" w:themeColor="background2" w:themeShade="E6"/>
              <w:bottom w:val="single" w:sz="4" w:space="0" w:color="D0CECE" w:themeColor="background2" w:themeShade="E6"/>
            </w:tcBorders>
          </w:tcPr>
          <w:p w14:paraId="6E2A33FC" w14:textId="22399FE3"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ND</w:t>
            </w:r>
          </w:p>
        </w:tc>
      </w:tr>
      <w:tr w:rsidR="006769F9" w14:paraId="2E350154"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72212D8" w14:textId="77777777" w:rsidR="006769F9" w:rsidRDefault="006769F9" w:rsidP="006769F9">
            <w:pPr>
              <w:jc w:val="center"/>
              <w:rPr>
                <w:i w:val="0"/>
                <w:iCs w:val="0"/>
              </w:rPr>
            </w:pPr>
            <w:r>
              <w:rPr>
                <w:i w:val="0"/>
                <w:iCs w:val="0"/>
              </w:rPr>
              <w:t>Selenium (Se)</w:t>
            </w:r>
          </w:p>
        </w:tc>
        <w:tc>
          <w:tcPr>
            <w:tcW w:w="2321" w:type="dxa"/>
            <w:tcBorders>
              <w:top w:val="single" w:sz="4" w:space="0" w:color="D0CECE" w:themeColor="background2" w:themeShade="E6"/>
              <w:bottom w:val="single" w:sz="4" w:space="0" w:color="D0CECE" w:themeColor="background2" w:themeShade="E6"/>
            </w:tcBorders>
          </w:tcPr>
          <w:p w14:paraId="3139CAED" w14:textId="17B799BD"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1.69</w:t>
            </w:r>
          </w:p>
        </w:tc>
        <w:tc>
          <w:tcPr>
            <w:tcW w:w="2321" w:type="dxa"/>
            <w:tcBorders>
              <w:top w:val="single" w:sz="4" w:space="0" w:color="D0CECE" w:themeColor="background2" w:themeShade="E6"/>
              <w:bottom w:val="single" w:sz="4" w:space="0" w:color="D0CECE" w:themeColor="background2" w:themeShade="E6"/>
            </w:tcBorders>
          </w:tcPr>
          <w:p w14:paraId="112AB380" w14:textId="7991AC11"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0.441</w:t>
            </w:r>
          </w:p>
        </w:tc>
      </w:tr>
      <w:tr w:rsidR="006769F9" w14:paraId="19B483BA"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280C676" w14:textId="77777777" w:rsidR="006769F9" w:rsidRDefault="006769F9" w:rsidP="006769F9">
            <w:pPr>
              <w:jc w:val="center"/>
              <w:rPr>
                <w:i w:val="0"/>
                <w:iCs w:val="0"/>
              </w:rPr>
            </w:pPr>
            <w:r>
              <w:rPr>
                <w:i w:val="0"/>
                <w:iCs w:val="0"/>
              </w:rPr>
              <w:t>Bromine (Br)</w:t>
            </w:r>
          </w:p>
        </w:tc>
        <w:tc>
          <w:tcPr>
            <w:tcW w:w="2321" w:type="dxa"/>
            <w:tcBorders>
              <w:top w:val="single" w:sz="4" w:space="0" w:color="D0CECE" w:themeColor="background2" w:themeShade="E6"/>
              <w:bottom w:val="single" w:sz="4" w:space="0" w:color="D0CECE" w:themeColor="background2" w:themeShade="E6"/>
            </w:tcBorders>
          </w:tcPr>
          <w:p w14:paraId="614A79A0" w14:textId="64830228"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0.462</w:t>
            </w:r>
          </w:p>
        </w:tc>
        <w:tc>
          <w:tcPr>
            <w:tcW w:w="2321" w:type="dxa"/>
            <w:tcBorders>
              <w:top w:val="single" w:sz="4" w:space="0" w:color="D0CECE" w:themeColor="background2" w:themeShade="E6"/>
              <w:bottom w:val="single" w:sz="4" w:space="0" w:color="D0CECE" w:themeColor="background2" w:themeShade="E6"/>
            </w:tcBorders>
          </w:tcPr>
          <w:p w14:paraId="0128EA63" w14:textId="10F6ADA6"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2.26</w:t>
            </w:r>
          </w:p>
        </w:tc>
      </w:tr>
      <w:tr w:rsidR="006769F9" w14:paraId="73F50439"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3D2E2D0B" w14:textId="77777777" w:rsidR="006769F9" w:rsidRDefault="006769F9" w:rsidP="006769F9">
            <w:pPr>
              <w:jc w:val="center"/>
              <w:rPr>
                <w:i w:val="0"/>
                <w:iCs w:val="0"/>
              </w:rPr>
            </w:pPr>
            <w:r>
              <w:rPr>
                <w:i w:val="0"/>
                <w:iCs w:val="0"/>
              </w:rPr>
              <w:t>Rubidium (Rb)</w:t>
            </w:r>
          </w:p>
        </w:tc>
        <w:tc>
          <w:tcPr>
            <w:tcW w:w="2321" w:type="dxa"/>
            <w:tcBorders>
              <w:top w:val="single" w:sz="4" w:space="0" w:color="D0CECE" w:themeColor="background2" w:themeShade="E6"/>
              <w:bottom w:val="single" w:sz="4" w:space="0" w:color="7F7F7F" w:themeColor="text1" w:themeTint="80"/>
            </w:tcBorders>
          </w:tcPr>
          <w:p w14:paraId="2F82E65C" w14:textId="6270691B"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2.77</w:t>
            </w:r>
          </w:p>
        </w:tc>
        <w:tc>
          <w:tcPr>
            <w:tcW w:w="2321" w:type="dxa"/>
            <w:tcBorders>
              <w:top w:val="single" w:sz="4" w:space="0" w:color="D0CECE" w:themeColor="background2" w:themeShade="E6"/>
              <w:bottom w:val="single" w:sz="4" w:space="0" w:color="7F7F7F" w:themeColor="text1" w:themeTint="80"/>
            </w:tcBorders>
          </w:tcPr>
          <w:p w14:paraId="4BCC3408" w14:textId="0D7D2CAB"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ND</w:t>
            </w:r>
          </w:p>
        </w:tc>
      </w:tr>
      <w:tr w:rsidR="006769F9" w14:paraId="4F71435A" w14:textId="77777777" w:rsidTr="00AF74CA">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19AFFF70" w14:textId="77777777" w:rsidR="006769F9" w:rsidRPr="002763B3" w:rsidRDefault="006769F9" w:rsidP="006769F9">
            <w:pPr>
              <w:jc w:val="center"/>
              <w:rPr>
                <w:i w:val="0"/>
              </w:rPr>
            </w:pPr>
            <w:r w:rsidRPr="002763B3">
              <w:rPr>
                <w:i w:val="0"/>
              </w:rPr>
              <w:t>Strontium (Sr)</w:t>
            </w:r>
          </w:p>
        </w:tc>
        <w:tc>
          <w:tcPr>
            <w:tcW w:w="2321" w:type="dxa"/>
            <w:tcBorders>
              <w:top w:val="single" w:sz="4" w:space="0" w:color="D0CECE" w:themeColor="background2" w:themeShade="E6"/>
              <w:bottom w:val="single" w:sz="4" w:space="0" w:color="7F7F7F" w:themeColor="text1" w:themeTint="80"/>
            </w:tcBorders>
          </w:tcPr>
          <w:p w14:paraId="0FE72190" w14:textId="16275944"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16.1</w:t>
            </w:r>
          </w:p>
        </w:tc>
        <w:tc>
          <w:tcPr>
            <w:tcW w:w="2321" w:type="dxa"/>
            <w:tcBorders>
              <w:top w:val="single" w:sz="4" w:space="0" w:color="D0CECE" w:themeColor="background2" w:themeShade="E6"/>
              <w:bottom w:val="single" w:sz="4" w:space="0" w:color="7F7F7F" w:themeColor="text1" w:themeTint="80"/>
            </w:tcBorders>
          </w:tcPr>
          <w:p w14:paraId="30FF5BCB" w14:textId="7E984191" w:rsidR="006769F9" w:rsidRDefault="006769F9" w:rsidP="006769F9">
            <w:pPr>
              <w:jc w:val="center"/>
              <w:cnfStyle w:val="000000000000" w:firstRow="0" w:lastRow="0" w:firstColumn="0" w:lastColumn="0" w:oddVBand="0" w:evenVBand="0" w:oddHBand="0" w:evenHBand="0" w:firstRowFirstColumn="0" w:firstRowLastColumn="0" w:lastRowFirstColumn="0" w:lastRowLastColumn="0"/>
            </w:pPr>
            <w:r w:rsidRPr="00885855">
              <w:t>428</w:t>
            </w:r>
          </w:p>
        </w:tc>
      </w:tr>
      <w:tr w:rsidR="006769F9" w:rsidRPr="00B551F7" w14:paraId="0E21384B" w14:textId="77777777" w:rsidTr="00AF74CA">
        <w:trPr>
          <w:cnfStyle w:val="010000000000" w:firstRow="0" w:lastRow="1" w:firstColumn="0" w:lastColumn="0" w:oddVBand="0" w:evenVBand="0" w:oddHBand="0" w:evenHBand="0" w:firstRowFirstColumn="0" w:firstRowLastColumn="0" w:lastRowFirstColumn="0" w:lastRowLastColumn="0"/>
          <w:trHeight w:val="293"/>
        </w:trPr>
        <w:tc>
          <w:tcPr>
            <w:cnfStyle w:val="001000000001" w:firstRow="0" w:lastRow="0" w:firstColumn="1" w:lastColumn="0" w:oddVBand="0" w:evenVBand="0" w:oddHBand="0" w:evenHBand="0" w:firstRowFirstColumn="0" w:firstRowLastColumn="0" w:lastRowFirstColumn="1" w:lastRowLastColumn="0"/>
            <w:tcW w:w="2321" w:type="dxa"/>
            <w:tcBorders>
              <w:top w:val="single" w:sz="4" w:space="0" w:color="D0CECE" w:themeColor="background2" w:themeShade="E6"/>
              <w:bottom w:val="single" w:sz="4" w:space="0" w:color="7F7F7F" w:themeColor="text1" w:themeTint="80"/>
            </w:tcBorders>
            <w:vAlign w:val="bottom"/>
          </w:tcPr>
          <w:p w14:paraId="4731ADE9" w14:textId="77777777" w:rsidR="006769F9" w:rsidRPr="002763B3" w:rsidRDefault="006769F9" w:rsidP="006769F9">
            <w:pPr>
              <w:jc w:val="center"/>
              <w:rPr>
                <w:i w:val="0"/>
              </w:rPr>
            </w:pPr>
            <w:r>
              <w:rPr>
                <w:i w:val="0"/>
              </w:rPr>
              <w:t>Tantalum (Ta)</w:t>
            </w:r>
          </w:p>
        </w:tc>
        <w:tc>
          <w:tcPr>
            <w:tcW w:w="2321" w:type="dxa"/>
            <w:tcBorders>
              <w:top w:val="single" w:sz="4" w:space="0" w:color="D0CECE" w:themeColor="background2" w:themeShade="E6"/>
              <w:bottom w:val="single" w:sz="4" w:space="0" w:color="7F7F7F" w:themeColor="text1" w:themeTint="80"/>
            </w:tcBorders>
          </w:tcPr>
          <w:p w14:paraId="57E991CB" w14:textId="32185CE6" w:rsidR="006769F9" w:rsidRPr="00B551F7" w:rsidRDefault="006769F9" w:rsidP="006769F9">
            <w:pPr>
              <w:jc w:val="center"/>
              <w:cnfStyle w:val="010000000000" w:firstRow="0" w:lastRow="1" w:firstColumn="0" w:lastColumn="0" w:oddVBand="0" w:evenVBand="0" w:oddHBand="0" w:evenHBand="0" w:firstRowFirstColumn="0" w:firstRowLastColumn="0" w:lastRowFirstColumn="0" w:lastRowLastColumn="0"/>
              <w:rPr>
                <w:i w:val="0"/>
              </w:rPr>
            </w:pPr>
            <w:r w:rsidRPr="00885855">
              <w:t>32.3</w:t>
            </w:r>
          </w:p>
        </w:tc>
        <w:tc>
          <w:tcPr>
            <w:tcW w:w="2321" w:type="dxa"/>
            <w:tcBorders>
              <w:top w:val="single" w:sz="4" w:space="0" w:color="D0CECE" w:themeColor="background2" w:themeShade="E6"/>
              <w:bottom w:val="single" w:sz="4" w:space="0" w:color="7F7F7F" w:themeColor="text1" w:themeTint="80"/>
            </w:tcBorders>
          </w:tcPr>
          <w:p w14:paraId="368B03E5" w14:textId="6BB0BBE5" w:rsidR="006769F9" w:rsidRPr="00B551F7" w:rsidRDefault="006769F9" w:rsidP="006769F9">
            <w:pPr>
              <w:jc w:val="center"/>
              <w:cnfStyle w:val="010000000000" w:firstRow="0" w:lastRow="1" w:firstColumn="0" w:lastColumn="0" w:oddVBand="0" w:evenVBand="0" w:oddHBand="0" w:evenHBand="0" w:firstRowFirstColumn="0" w:firstRowLastColumn="0" w:lastRowFirstColumn="0" w:lastRowLastColumn="0"/>
              <w:rPr>
                <w:i w:val="0"/>
              </w:rPr>
            </w:pPr>
            <w:r w:rsidRPr="00885855">
              <w:t>14.3</w:t>
            </w:r>
          </w:p>
        </w:tc>
      </w:tr>
    </w:tbl>
    <w:p w14:paraId="6236EC4E" w14:textId="22920271" w:rsidR="00AF74CA" w:rsidRDefault="00AF74CA" w:rsidP="00AF74CA">
      <w:pPr>
        <w:pStyle w:val="Caption"/>
      </w:pPr>
      <w:bookmarkStart w:id="1905" w:name="_Toc514060342"/>
      <w:bookmarkStart w:id="1906" w:name="_Toc514069518"/>
      <w:bookmarkStart w:id="1907" w:name="_Toc514757982"/>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17</w:t>
      </w:r>
      <w:r w:rsidR="007302E0">
        <w:rPr>
          <w:noProof/>
        </w:rPr>
        <w:fldChar w:fldCharType="end"/>
      </w:r>
      <w:r>
        <w:t>: Week 2 Test 3 XRF</w:t>
      </w:r>
      <w:bookmarkEnd w:id="1905"/>
      <w:bookmarkEnd w:id="1906"/>
      <w:bookmarkEnd w:id="1907"/>
    </w:p>
    <w:p w14:paraId="109C91C7" w14:textId="79F0BBB4" w:rsidR="006769F9" w:rsidRDefault="006769F9" w:rsidP="00C570E9">
      <w:pPr>
        <w:spacing w:line="360" w:lineRule="auto"/>
      </w:pPr>
      <w:r>
        <w:t>As is seen in previous tests the amount of iron present in the dry sample is far greater than in the wet sample and the aluminium presence in the wet sample is greater than the amount found in the dry sample this is due to the migration of the fluid from the cathode towards the anode.</w:t>
      </w:r>
    </w:p>
    <w:p w14:paraId="09ADC78E" w14:textId="614B195F" w:rsidR="006769F9" w:rsidRPr="006769F9" w:rsidRDefault="006769F9" w:rsidP="00C570E9">
      <w:pPr>
        <w:spacing w:line="360" w:lineRule="auto"/>
      </w:pPr>
      <w:r>
        <w:t>What is noticeable from this test is the presence of sodium which is much higher than the tests run previously, the abundance of sodium is likely to be from the addition of the sand layer in the filter as the sand is almost certainly from a coastal source and not from an inland source, this addition of sand would almost certainly explain the rapid increase in Sodium levels seen in this test.</w:t>
      </w:r>
    </w:p>
    <w:p w14:paraId="1D700E2B" w14:textId="586E0B5A" w:rsidR="00B50E69" w:rsidRDefault="00B50E69" w:rsidP="00AF74CA">
      <w:pPr>
        <w:pStyle w:val="Caption"/>
      </w:pPr>
    </w:p>
    <w:p w14:paraId="20B8F5A4" w14:textId="64AD70E3" w:rsidR="006F57AA" w:rsidRDefault="006F57AA" w:rsidP="006F57AA"/>
    <w:p w14:paraId="2D8BBBB9" w14:textId="77777777" w:rsidR="006F57AA" w:rsidRDefault="006F57AA" w:rsidP="006F57AA"/>
    <w:p w14:paraId="1AEDA6FF" w14:textId="77777777" w:rsidR="006F57AA" w:rsidRDefault="006F57AA" w:rsidP="006F57AA"/>
    <w:p w14:paraId="13F41735" w14:textId="77777777" w:rsidR="006F57AA" w:rsidRDefault="006F57AA" w:rsidP="006F57AA"/>
    <w:p w14:paraId="3270956A" w14:textId="77777777" w:rsidR="006F57AA" w:rsidRPr="006F57AA" w:rsidRDefault="006F57AA" w:rsidP="006F57AA"/>
    <w:p w14:paraId="0EB1358C" w14:textId="024E7AAE" w:rsidR="0025573F" w:rsidRDefault="00E74DC8" w:rsidP="00F53430">
      <w:pPr>
        <w:pStyle w:val="Heading3"/>
        <w:spacing w:line="360" w:lineRule="auto"/>
      </w:pPr>
      <w:bookmarkStart w:id="1908" w:name="_Toc512948300"/>
      <w:bookmarkStart w:id="1909" w:name="_Toc513036735"/>
      <w:bookmarkStart w:id="1910" w:name="_Toc513121993"/>
      <w:bookmarkStart w:id="1911" w:name="_Toc513194625"/>
      <w:bookmarkStart w:id="1912" w:name="_Toc513227493"/>
      <w:bookmarkStart w:id="1913" w:name="_Toc514758097"/>
      <w:r>
        <w:t xml:space="preserve">Test </w:t>
      </w:r>
      <w:r w:rsidR="004A6CBA">
        <w:t>4</w:t>
      </w:r>
      <w:r>
        <w:t xml:space="preserve"> (Group)</w:t>
      </w:r>
      <w:bookmarkEnd w:id="1908"/>
      <w:bookmarkEnd w:id="1909"/>
      <w:bookmarkEnd w:id="1910"/>
      <w:bookmarkEnd w:id="1911"/>
      <w:bookmarkEnd w:id="1912"/>
      <w:bookmarkEnd w:id="1913"/>
    </w:p>
    <w:p w14:paraId="3F5FFCD3" w14:textId="77777777" w:rsidR="00F53430" w:rsidRPr="00F740C4" w:rsidRDefault="00F53430" w:rsidP="00F53430">
      <w:r w:rsidRPr="00F740C4">
        <w:t>Voltage Cap: 40V</w:t>
      </w:r>
      <w:r w:rsidRPr="00F740C4">
        <w:tab/>
      </w:r>
      <w:r>
        <w:tab/>
      </w:r>
      <w:r w:rsidRPr="00F740C4">
        <w:t>Current: 2A</w:t>
      </w:r>
      <w:r w:rsidRPr="00F740C4">
        <w:tab/>
      </w:r>
      <w:r>
        <w:tab/>
      </w:r>
      <w:r w:rsidRPr="00F740C4">
        <w:t>Volume of Slurry: 1100ml</w:t>
      </w:r>
      <w:r w:rsidRPr="00F740C4">
        <w:tab/>
      </w:r>
    </w:p>
    <w:p w14:paraId="6072F0A2" w14:textId="2353807F" w:rsidR="00F53430" w:rsidRDefault="00F53430" w:rsidP="00F53430">
      <w:r w:rsidRPr="00F740C4">
        <w:t>Volume of Charge Water: 0ml</w:t>
      </w:r>
      <w:r w:rsidRPr="00F740C4">
        <w:tab/>
        <w:t xml:space="preserve">Gravel Depth: </w:t>
      </w:r>
      <w:r w:rsidR="00204AAD">
        <w:t>19</w:t>
      </w:r>
      <w:r>
        <w:t>5</w:t>
      </w:r>
      <w:r w:rsidRPr="00F740C4">
        <w:t>mm</w:t>
      </w:r>
      <w:r w:rsidRPr="00F740C4">
        <w:tab/>
        <w:t xml:space="preserve">Date of Sample: </w:t>
      </w:r>
      <w:r>
        <w:t>23</w:t>
      </w:r>
      <w:r w:rsidRPr="00F740C4">
        <w:t>/04/18</w:t>
      </w:r>
    </w:p>
    <w:p w14:paraId="2FDEB5D9" w14:textId="381A6D30" w:rsidR="001D7559" w:rsidRDefault="001D7559" w:rsidP="001D7559">
      <w:pPr>
        <w:pStyle w:val="Caption"/>
      </w:pPr>
      <w:bookmarkStart w:id="1914" w:name="_Toc514060343"/>
      <w:bookmarkStart w:id="1915" w:name="_Toc514069519"/>
      <w:bookmarkStart w:id="1916" w:name="_Toc514757983"/>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18</w:t>
      </w:r>
      <w:r w:rsidR="007302E0">
        <w:rPr>
          <w:noProof/>
        </w:rPr>
        <w:fldChar w:fldCharType="end"/>
      </w:r>
      <w:r>
        <w:t xml:space="preserve"> - Week 2 Test 4 Results</w:t>
      </w:r>
      <w:bookmarkEnd w:id="1914"/>
      <w:bookmarkEnd w:id="1915"/>
      <w:bookmarkEnd w:id="1916"/>
    </w:p>
    <w:tbl>
      <w:tblPr>
        <w:tblStyle w:val="PlainTable51"/>
        <w:tblW w:w="8432" w:type="dxa"/>
        <w:tblLook w:val="06E0" w:firstRow="1" w:lastRow="1" w:firstColumn="1" w:lastColumn="0" w:noHBand="1" w:noVBand="1"/>
      </w:tblPr>
      <w:tblGrid>
        <w:gridCol w:w="2108"/>
        <w:gridCol w:w="2108"/>
        <w:gridCol w:w="2108"/>
        <w:gridCol w:w="2108"/>
      </w:tblGrid>
      <w:tr w:rsidR="00F53430" w14:paraId="5FAFEF9E" w14:textId="77777777" w:rsidTr="005357BC">
        <w:trPr>
          <w:cnfStyle w:val="100000000000" w:firstRow="1" w:lastRow="0" w:firstColumn="0" w:lastColumn="0" w:oddVBand="0" w:evenVBand="0" w:oddHBand="0" w:evenHBand="0" w:firstRowFirstColumn="0" w:firstRowLastColumn="0" w:lastRowFirstColumn="0" w:lastRowLastColumn="0"/>
          <w:trHeight w:val="842"/>
        </w:trPr>
        <w:tc>
          <w:tcPr>
            <w:cnfStyle w:val="001000000100" w:firstRow="0" w:lastRow="0" w:firstColumn="1" w:lastColumn="0" w:oddVBand="0" w:evenVBand="0" w:oddHBand="0" w:evenHBand="0" w:firstRowFirstColumn="1" w:firstRowLastColumn="0" w:lastRowFirstColumn="0" w:lastRowLastColumn="0"/>
            <w:tcW w:w="2108" w:type="dxa"/>
          </w:tcPr>
          <w:p w14:paraId="348669B8" w14:textId="77777777" w:rsidR="00F53430" w:rsidRPr="00C7035B" w:rsidRDefault="00F53430" w:rsidP="00F53430">
            <w:pPr>
              <w:jc w:val="center"/>
              <w:rPr>
                <w:b/>
                <w:bCs/>
                <w:i w:val="0"/>
                <w:iCs w:val="0"/>
              </w:rPr>
            </w:pPr>
            <w:r w:rsidRPr="5DB62041">
              <w:rPr>
                <w:b/>
                <w:bCs/>
                <w:i w:val="0"/>
                <w:iCs w:val="0"/>
              </w:rPr>
              <w:t>Day</w:t>
            </w:r>
          </w:p>
        </w:tc>
        <w:tc>
          <w:tcPr>
            <w:tcW w:w="2108" w:type="dxa"/>
          </w:tcPr>
          <w:p w14:paraId="23927CC8" w14:textId="77777777" w:rsidR="00F53430" w:rsidRPr="00C7035B" w:rsidRDefault="00F53430" w:rsidP="00F534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sidRPr="5DB62041">
              <w:rPr>
                <w:rFonts w:asciiTheme="minorHAnsi" w:hAnsiTheme="minorHAnsi" w:cstheme="minorBidi"/>
                <w:b/>
                <w:bCs/>
                <w:i w:val="0"/>
                <w:iCs w:val="0"/>
              </w:rPr>
              <w:t>Time</w:t>
            </w:r>
          </w:p>
        </w:tc>
        <w:tc>
          <w:tcPr>
            <w:tcW w:w="2108" w:type="dxa"/>
          </w:tcPr>
          <w:p w14:paraId="45C9BC54" w14:textId="77777777" w:rsidR="00F53430" w:rsidRPr="00C7035B" w:rsidRDefault="00F53430" w:rsidP="00F53430">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Time Passed</w:t>
            </w:r>
          </w:p>
          <w:p w14:paraId="674ABAC7" w14:textId="77777777" w:rsidR="00F53430" w:rsidRPr="00C7035B" w:rsidRDefault="00F53430" w:rsidP="00F53430">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(Minutes)</w:t>
            </w:r>
          </w:p>
        </w:tc>
        <w:tc>
          <w:tcPr>
            <w:tcW w:w="2108" w:type="dxa"/>
          </w:tcPr>
          <w:p w14:paraId="38EC6372" w14:textId="77777777" w:rsidR="00F53430" w:rsidRPr="00144D09" w:rsidRDefault="00F53430" w:rsidP="00F53430">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Volume of Water (ml)</w:t>
            </w:r>
          </w:p>
        </w:tc>
      </w:tr>
      <w:tr w:rsidR="00F53430" w14:paraId="57F55A44" w14:textId="77777777" w:rsidTr="005357BC">
        <w:trPr>
          <w:trHeight w:val="280"/>
        </w:trPr>
        <w:tc>
          <w:tcPr>
            <w:cnfStyle w:val="001000000000" w:firstRow="0" w:lastRow="0" w:firstColumn="1" w:lastColumn="0" w:oddVBand="0" w:evenVBand="0" w:oddHBand="0" w:evenHBand="0" w:firstRowFirstColumn="0" w:firstRowLastColumn="0" w:lastRowFirstColumn="0" w:lastRowLastColumn="0"/>
            <w:tcW w:w="2108" w:type="dxa"/>
          </w:tcPr>
          <w:p w14:paraId="7B886D1E" w14:textId="77777777" w:rsidR="00F53430" w:rsidRPr="00144D09" w:rsidRDefault="00F53430" w:rsidP="00F53430">
            <w:pPr>
              <w:jc w:val="center"/>
              <w:rPr>
                <w:i w:val="0"/>
                <w:iCs w:val="0"/>
              </w:rPr>
            </w:pPr>
            <w:r w:rsidRPr="5DB62041">
              <w:rPr>
                <w:i w:val="0"/>
                <w:iCs w:val="0"/>
              </w:rPr>
              <w:t>Tuesday</w:t>
            </w:r>
          </w:p>
        </w:tc>
        <w:tc>
          <w:tcPr>
            <w:tcW w:w="2108" w:type="dxa"/>
            <w:tcBorders>
              <w:top w:val="single" w:sz="4" w:space="0" w:color="FFFFFF" w:themeColor="background1" w:themeTint="00" w:themeShade="7F"/>
              <w:bottom w:val="single" w:sz="4" w:space="0" w:color="D0CECE"/>
            </w:tcBorders>
          </w:tcPr>
          <w:p w14:paraId="3BCF073E"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12:05</w:t>
            </w:r>
          </w:p>
        </w:tc>
        <w:tc>
          <w:tcPr>
            <w:tcW w:w="2108" w:type="dxa"/>
            <w:tcBorders>
              <w:top w:val="single" w:sz="4" w:space="0" w:color="FFFFFF" w:themeColor="background1" w:themeTint="00" w:themeShade="7F"/>
              <w:bottom w:val="single" w:sz="4" w:space="0" w:color="D0CECE"/>
            </w:tcBorders>
          </w:tcPr>
          <w:p w14:paraId="1055AC5E"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0</w:t>
            </w:r>
          </w:p>
        </w:tc>
        <w:tc>
          <w:tcPr>
            <w:tcW w:w="2108" w:type="dxa"/>
            <w:tcBorders>
              <w:top w:val="single" w:sz="4" w:space="0" w:color="FFFFFF" w:themeColor="background1" w:themeTint="00" w:themeShade="7F"/>
              <w:bottom w:val="single" w:sz="4" w:space="0" w:color="D0CECE"/>
            </w:tcBorders>
          </w:tcPr>
          <w:p w14:paraId="41C259A1"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0</w:t>
            </w:r>
          </w:p>
        </w:tc>
      </w:tr>
      <w:tr w:rsidR="00F53430" w14:paraId="6968A800" w14:textId="77777777" w:rsidTr="005357BC">
        <w:trPr>
          <w:trHeight w:val="280"/>
        </w:trPr>
        <w:tc>
          <w:tcPr>
            <w:cnfStyle w:val="001000000000" w:firstRow="0" w:lastRow="0" w:firstColumn="1" w:lastColumn="0" w:oddVBand="0" w:evenVBand="0" w:oddHBand="0" w:evenHBand="0" w:firstRowFirstColumn="0" w:firstRowLastColumn="0" w:lastRowFirstColumn="0" w:lastRowLastColumn="0"/>
            <w:tcW w:w="2108" w:type="dxa"/>
          </w:tcPr>
          <w:p w14:paraId="7A94C84D" w14:textId="77777777" w:rsidR="00F53430" w:rsidRPr="00144D09" w:rsidRDefault="00F53430" w:rsidP="00F53430">
            <w:pPr>
              <w:jc w:val="center"/>
              <w:rPr>
                <w:i w:val="0"/>
              </w:rPr>
            </w:pPr>
          </w:p>
        </w:tc>
        <w:tc>
          <w:tcPr>
            <w:tcW w:w="2108" w:type="dxa"/>
            <w:tcBorders>
              <w:top w:val="single" w:sz="4" w:space="0" w:color="D0CECE"/>
              <w:bottom w:val="single" w:sz="4" w:space="0" w:color="D0CECE"/>
            </w:tcBorders>
          </w:tcPr>
          <w:p w14:paraId="38D53DDD"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12:15</w:t>
            </w:r>
          </w:p>
        </w:tc>
        <w:tc>
          <w:tcPr>
            <w:tcW w:w="2108" w:type="dxa"/>
            <w:tcBorders>
              <w:top w:val="single" w:sz="4" w:space="0" w:color="D0CECE"/>
              <w:bottom w:val="single" w:sz="4" w:space="0" w:color="D0CECE"/>
            </w:tcBorders>
          </w:tcPr>
          <w:p w14:paraId="67B325EB"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10</w:t>
            </w:r>
          </w:p>
        </w:tc>
        <w:tc>
          <w:tcPr>
            <w:tcW w:w="2108" w:type="dxa"/>
            <w:tcBorders>
              <w:top w:val="single" w:sz="4" w:space="0" w:color="D0CECE"/>
              <w:bottom w:val="single" w:sz="4" w:space="0" w:color="D0CECE"/>
            </w:tcBorders>
          </w:tcPr>
          <w:p w14:paraId="5EC29205"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50</w:t>
            </w:r>
          </w:p>
        </w:tc>
      </w:tr>
      <w:tr w:rsidR="00F53430" w14:paraId="050C6A01" w14:textId="77777777" w:rsidTr="005357BC">
        <w:trPr>
          <w:trHeight w:val="280"/>
        </w:trPr>
        <w:tc>
          <w:tcPr>
            <w:cnfStyle w:val="001000000000" w:firstRow="0" w:lastRow="0" w:firstColumn="1" w:lastColumn="0" w:oddVBand="0" w:evenVBand="0" w:oddHBand="0" w:evenHBand="0" w:firstRowFirstColumn="0" w:firstRowLastColumn="0" w:lastRowFirstColumn="0" w:lastRowLastColumn="0"/>
            <w:tcW w:w="2108" w:type="dxa"/>
          </w:tcPr>
          <w:p w14:paraId="6F01EE33" w14:textId="77777777" w:rsidR="00F53430" w:rsidRPr="00144D09" w:rsidRDefault="00F53430" w:rsidP="00F53430">
            <w:pPr>
              <w:jc w:val="center"/>
              <w:rPr>
                <w:i w:val="0"/>
              </w:rPr>
            </w:pPr>
          </w:p>
        </w:tc>
        <w:tc>
          <w:tcPr>
            <w:tcW w:w="2108" w:type="dxa"/>
            <w:tcBorders>
              <w:top w:val="single" w:sz="4" w:space="0" w:color="D0CECE"/>
              <w:bottom w:val="single" w:sz="4" w:space="0" w:color="D0CECE"/>
            </w:tcBorders>
          </w:tcPr>
          <w:p w14:paraId="381C1170"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12:25</w:t>
            </w:r>
          </w:p>
        </w:tc>
        <w:tc>
          <w:tcPr>
            <w:tcW w:w="2108" w:type="dxa"/>
            <w:tcBorders>
              <w:top w:val="single" w:sz="4" w:space="0" w:color="D0CECE"/>
              <w:bottom w:val="single" w:sz="4" w:space="0" w:color="D0CECE"/>
            </w:tcBorders>
          </w:tcPr>
          <w:p w14:paraId="27D5D9B8"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20</w:t>
            </w:r>
          </w:p>
        </w:tc>
        <w:tc>
          <w:tcPr>
            <w:tcW w:w="2108" w:type="dxa"/>
            <w:tcBorders>
              <w:top w:val="single" w:sz="4" w:space="0" w:color="D0CECE"/>
              <w:bottom w:val="single" w:sz="4" w:space="0" w:color="D0CECE"/>
            </w:tcBorders>
          </w:tcPr>
          <w:p w14:paraId="520E2E20"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76</w:t>
            </w:r>
          </w:p>
        </w:tc>
      </w:tr>
      <w:tr w:rsidR="00F53430" w14:paraId="5C58BA05" w14:textId="77777777" w:rsidTr="005357BC">
        <w:trPr>
          <w:trHeight w:val="280"/>
        </w:trPr>
        <w:tc>
          <w:tcPr>
            <w:cnfStyle w:val="001000000000" w:firstRow="0" w:lastRow="0" w:firstColumn="1" w:lastColumn="0" w:oddVBand="0" w:evenVBand="0" w:oddHBand="0" w:evenHBand="0" w:firstRowFirstColumn="0" w:firstRowLastColumn="0" w:lastRowFirstColumn="0" w:lastRowLastColumn="0"/>
            <w:tcW w:w="2108" w:type="dxa"/>
          </w:tcPr>
          <w:p w14:paraId="484B5CD0" w14:textId="77777777" w:rsidR="00F53430" w:rsidRPr="00144D09" w:rsidRDefault="00F53430" w:rsidP="00F53430">
            <w:pPr>
              <w:jc w:val="center"/>
              <w:rPr>
                <w:i w:val="0"/>
              </w:rPr>
            </w:pPr>
          </w:p>
        </w:tc>
        <w:tc>
          <w:tcPr>
            <w:tcW w:w="2108" w:type="dxa"/>
            <w:tcBorders>
              <w:top w:val="single" w:sz="4" w:space="0" w:color="D0CECE"/>
              <w:bottom w:val="single" w:sz="4" w:space="0" w:color="D0CECE"/>
            </w:tcBorders>
          </w:tcPr>
          <w:p w14:paraId="0E347719"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12:35</w:t>
            </w:r>
          </w:p>
        </w:tc>
        <w:tc>
          <w:tcPr>
            <w:tcW w:w="2108" w:type="dxa"/>
            <w:tcBorders>
              <w:top w:val="single" w:sz="4" w:space="0" w:color="D0CECE"/>
              <w:bottom w:val="single" w:sz="4" w:space="0" w:color="D0CECE"/>
            </w:tcBorders>
          </w:tcPr>
          <w:p w14:paraId="0DC9C444"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30</w:t>
            </w:r>
          </w:p>
        </w:tc>
        <w:tc>
          <w:tcPr>
            <w:tcW w:w="2108" w:type="dxa"/>
            <w:tcBorders>
              <w:top w:val="single" w:sz="4" w:space="0" w:color="D0CECE"/>
              <w:bottom w:val="single" w:sz="4" w:space="0" w:color="D0CECE"/>
            </w:tcBorders>
          </w:tcPr>
          <w:p w14:paraId="107B1170"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76</w:t>
            </w:r>
          </w:p>
        </w:tc>
      </w:tr>
      <w:tr w:rsidR="00F53430" w14:paraId="3E1836D6" w14:textId="77777777" w:rsidTr="005357BC">
        <w:trPr>
          <w:trHeight w:val="62"/>
        </w:trPr>
        <w:tc>
          <w:tcPr>
            <w:cnfStyle w:val="001000000000" w:firstRow="0" w:lastRow="0" w:firstColumn="1" w:lastColumn="0" w:oddVBand="0" w:evenVBand="0" w:oddHBand="0" w:evenHBand="0" w:firstRowFirstColumn="0" w:firstRowLastColumn="0" w:lastRowFirstColumn="0" w:lastRowLastColumn="0"/>
            <w:tcW w:w="2108" w:type="dxa"/>
          </w:tcPr>
          <w:p w14:paraId="52E544D5" w14:textId="77777777" w:rsidR="00F53430" w:rsidRPr="00144D09" w:rsidRDefault="00F53430" w:rsidP="00F53430">
            <w:pPr>
              <w:jc w:val="center"/>
              <w:rPr>
                <w:i w:val="0"/>
              </w:rPr>
            </w:pPr>
          </w:p>
        </w:tc>
        <w:tc>
          <w:tcPr>
            <w:tcW w:w="2108" w:type="dxa"/>
            <w:tcBorders>
              <w:top w:val="single" w:sz="4" w:space="0" w:color="D0CECE"/>
              <w:bottom w:val="single" w:sz="4" w:space="0" w:color="D0CECE"/>
            </w:tcBorders>
          </w:tcPr>
          <w:p w14:paraId="408E7240"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12:45</w:t>
            </w:r>
          </w:p>
        </w:tc>
        <w:tc>
          <w:tcPr>
            <w:tcW w:w="2108" w:type="dxa"/>
            <w:tcBorders>
              <w:top w:val="single" w:sz="4" w:space="0" w:color="D0CECE"/>
              <w:bottom w:val="single" w:sz="4" w:space="0" w:color="D0CECE"/>
            </w:tcBorders>
          </w:tcPr>
          <w:p w14:paraId="33C1D70B"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40</w:t>
            </w:r>
          </w:p>
        </w:tc>
        <w:tc>
          <w:tcPr>
            <w:tcW w:w="2108" w:type="dxa"/>
            <w:tcBorders>
              <w:top w:val="single" w:sz="4" w:space="0" w:color="D0CECE"/>
              <w:bottom w:val="single" w:sz="4" w:space="0" w:color="D0CECE"/>
            </w:tcBorders>
          </w:tcPr>
          <w:p w14:paraId="2E639A03"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77</w:t>
            </w:r>
          </w:p>
        </w:tc>
      </w:tr>
      <w:tr w:rsidR="00F53430" w14:paraId="50A4C572" w14:textId="77777777" w:rsidTr="005357BC">
        <w:trPr>
          <w:trHeight w:val="266"/>
        </w:trPr>
        <w:tc>
          <w:tcPr>
            <w:cnfStyle w:val="001000000000" w:firstRow="0" w:lastRow="0" w:firstColumn="1" w:lastColumn="0" w:oddVBand="0" w:evenVBand="0" w:oddHBand="0" w:evenHBand="0" w:firstRowFirstColumn="0" w:firstRowLastColumn="0" w:lastRowFirstColumn="0" w:lastRowLastColumn="0"/>
            <w:tcW w:w="2108" w:type="dxa"/>
          </w:tcPr>
          <w:p w14:paraId="41FC901A" w14:textId="77777777" w:rsidR="00F53430" w:rsidRPr="00144D09" w:rsidRDefault="00F53430" w:rsidP="00F53430">
            <w:pPr>
              <w:jc w:val="center"/>
              <w:rPr>
                <w:i w:val="0"/>
                <w:iCs w:val="0"/>
              </w:rPr>
            </w:pPr>
          </w:p>
        </w:tc>
        <w:tc>
          <w:tcPr>
            <w:tcW w:w="2108" w:type="dxa"/>
            <w:tcBorders>
              <w:top w:val="single" w:sz="4" w:space="0" w:color="D0CECE"/>
              <w:bottom w:val="single" w:sz="4" w:space="0" w:color="FFFFFF" w:themeColor="background1" w:themeTint="00" w:themeShade="7F"/>
            </w:tcBorders>
          </w:tcPr>
          <w:p w14:paraId="1130FF8D"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12:55</w:t>
            </w:r>
          </w:p>
        </w:tc>
        <w:tc>
          <w:tcPr>
            <w:tcW w:w="2108" w:type="dxa"/>
            <w:tcBorders>
              <w:top w:val="single" w:sz="4" w:space="0" w:color="D0CECE"/>
              <w:bottom w:val="single" w:sz="4" w:space="0" w:color="FFFFFF" w:themeColor="background1" w:themeTint="00" w:themeShade="7F"/>
            </w:tcBorders>
          </w:tcPr>
          <w:p w14:paraId="1FC8905A"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50</w:t>
            </w:r>
          </w:p>
        </w:tc>
        <w:tc>
          <w:tcPr>
            <w:tcW w:w="2108" w:type="dxa"/>
            <w:tcBorders>
              <w:top w:val="single" w:sz="4" w:space="0" w:color="D0CECE"/>
              <w:bottom w:val="single" w:sz="4" w:space="0" w:color="FFFFFF" w:themeColor="background1" w:themeTint="00" w:themeShade="7F"/>
            </w:tcBorders>
          </w:tcPr>
          <w:p w14:paraId="6C569526"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CC7BE9">
              <w:t>82</w:t>
            </w:r>
          </w:p>
        </w:tc>
      </w:tr>
      <w:tr w:rsidR="00F53430" w14:paraId="5B392687" w14:textId="77777777" w:rsidTr="005357BC">
        <w:trPr>
          <w:trHeight w:val="266"/>
        </w:trPr>
        <w:tc>
          <w:tcPr>
            <w:cnfStyle w:val="001000000000" w:firstRow="0" w:lastRow="0" w:firstColumn="1" w:lastColumn="0" w:oddVBand="0" w:evenVBand="0" w:oddHBand="0" w:evenHBand="0" w:firstRowFirstColumn="0" w:firstRowLastColumn="0" w:lastRowFirstColumn="0" w:lastRowLastColumn="0"/>
            <w:tcW w:w="2108" w:type="dxa"/>
          </w:tcPr>
          <w:p w14:paraId="5C377CF4" w14:textId="77777777" w:rsidR="00F53430" w:rsidRPr="5DB62041" w:rsidRDefault="00F53430" w:rsidP="00F53430">
            <w:pPr>
              <w:jc w:val="center"/>
            </w:pPr>
          </w:p>
        </w:tc>
        <w:tc>
          <w:tcPr>
            <w:tcW w:w="2108" w:type="dxa"/>
            <w:tcBorders>
              <w:top w:val="single" w:sz="4" w:space="0" w:color="D0CECE"/>
              <w:bottom w:val="single" w:sz="4" w:space="0" w:color="FFFFFF" w:themeColor="background1" w:themeTint="00" w:themeShade="7F"/>
            </w:tcBorders>
          </w:tcPr>
          <w:p w14:paraId="57C194F9"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C7BE9">
              <w:t>13:05</w:t>
            </w:r>
          </w:p>
        </w:tc>
        <w:tc>
          <w:tcPr>
            <w:tcW w:w="2108" w:type="dxa"/>
            <w:tcBorders>
              <w:top w:val="single" w:sz="4" w:space="0" w:color="D0CECE"/>
              <w:bottom w:val="single" w:sz="4" w:space="0" w:color="FFFFFF" w:themeColor="background1" w:themeTint="00" w:themeShade="7F"/>
            </w:tcBorders>
          </w:tcPr>
          <w:p w14:paraId="387D09B8"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C7BE9">
              <w:t>60</w:t>
            </w:r>
          </w:p>
        </w:tc>
        <w:tc>
          <w:tcPr>
            <w:tcW w:w="2108" w:type="dxa"/>
            <w:tcBorders>
              <w:top w:val="single" w:sz="4" w:space="0" w:color="D0CECE"/>
              <w:bottom w:val="single" w:sz="4" w:space="0" w:color="FFFFFF" w:themeColor="background1" w:themeTint="00" w:themeShade="7F"/>
            </w:tcBorders>
          </w:tcPr>
          <w:p w14:paraId="2FEABBF3"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C7BE9">
              <w:t>82</w:t>
            </w:r>
          </w:p>
        </w:tc>
      </w:tr>
      <w:tr w:rsidR="00F53430" w14:paraId="2C22677F" w14:textId="77777777" w:rsidTr="005357BC">
        <w:trPr>
          <w:trHeight w:val="266"/>
        </w:trPr>
        <w:tc>
          <w:tcPr>
            <w:cnfStyle w:val="001000000000" w:firstRow="0" w:lastRow="0" w:firstColumn="1" w:lastColumn="0" w:oddVBand="0" w:evenVBand="0" w:oddHBand="0" w:evenHBand="0" w:firstRowFirstColumn="0" w:firstRowLastColumn="0" w:lastRowFirstColumn="0" w:lastRowLastColumn="0"/>
            <w:tcW w:w="2108" w:type="dxa"/>
          </w:tcPr>
          <w:p w14:paraId="3A87ED4C" w14:textId="77777777" w:rsidR="00F53430" w:rsidRPr="5DB62041" w:rsidRDefault="00F53430" w:rsidP="00F53430">
            <w:pPr>
              <w:jc w:val="center"/>
            </w:pPr>
          </w:p>
        </w:tc>
        <w:tc>
          <w:tcPr>
            <w:tcW w:w="2108" w:type="dxa"/>
            <w:tcBorders>
              <w:top w:val="single" w:sz="4" w:space="0" w:color="D0CECE"/>
              <w:bottom w:val="single" w:sz="4" w:space="0" w:color="FFFFFF" w:themeColor="background1" w:themeTint="00" w:themeShade="7F"/>
            </w:tcBorders>
          </w:tcPr>
          <w:p w14:paraId="0BA757CD"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C7BE9">
              <w:t>13:15</w:t>
            </w:r>
          </w:p>
        </w:tc>
        <w:tc>
          <w:tcPr>
            <w:tcW w:w="2108" w:type="dxa"/>
            <w:tcBorders>
              <w:top w:val="single" w:sz="4" w:space="0" w:color="D0CECE"/>
              <w:bottom w:val="single" w:sz="4" w:space="0" w:color="FFFFFF" w:themeColor="background1" w:themeTint="00" w:themeShade="7F"/>
            </w:tcBorders>
          </w:tcPr>
          <w:p w14:paraId="2DE0091F"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C7BE9">
              <w:t>70</w:t>
            </w:r>
          </w:p>
        </w:tc>
        <w:tc>
          <w:tcPr>
            <w:tcW w:w="2108" w:type="dxa"/>
            <w:tcBorders>
              <w:top w:val="single" w:sz="4" w:space="0" w:color="D0CECE"/>
              <w:bottom w:val="single" w:sz="4" w:space="0" w:color="FFFFFF" w:themeColor="background1" w:themeTint="00" w:themeShade="7F"/>
            </w:tcBorders>
          </w:tcPr>
          <w:p w14:paraId="06CAC634"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C7BE9">
              <w:t>90</w:t>
            </w:r>
          </w:p>
        </w:tc>
      </w:tr>
      <w:tr w:rsidR="00F53430" w14:paraId="24BC5343" w14:textId="77777777" w:rsidTr="005357BC">
        <w:trPr>
          <w:trHeight w:val="266"/>
        </w:trPr>
        <w:tc>
          <w:tcPr>
            <w:cnfStyle w:val="001000000000" w:firstRow="0" w:lastRow="0" w:firstColumn="1" w:lastColumn="0" w:oddVBand="0" w:evenVBand="0" w:oddHBand="0" w:evenHBand="0" w:firstRowFirstColumn="0" w:firstRowLastColumn="0" w:lastRowFirstColumn="0" w:lastRowLastColumn="0"/>
            <w:tcW w:w="2108" w:type="dxa"/>
          </w:tcPr>
          <w:p w14:paraId="3EE94C3A" w14:textId="77777777" w:rsidR="00F53430" w:rsidRPr="5DB62041" w:rsidRDefault="00F53430" w:rsidP="00F53430">
            <w:pPr>
              <w:jc w:val="center"/>
            </w:pPr>
          </w:p>
        </w:tc>
        <w:tc>
          <w:tcPr>
            <w:tcW w:w="2108" w:type="dxa"/>
            <w:tcBorders>
              <w:top w:val="single" w:sz="4" w:space="0" w:color="D0CECE"/>
              <w:bottom w:val="single" w:sz="4" w:space="0" w:color="FFFFFF" w:themeColor="background1" w:themeTint="00" w:themeShade="7F"/>
            </w:tcBorders>
          </w:tcPr>
          <w:p w14:paraId="171E25CA"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C7BE9">
              <w:t>13:25</w:t>
            </w:r>
          </w:p>
        </w:tc>
        <w:tc>
          <w:tcPr>
            <w:tcW w:w="2108" w:type="dxa"/>
            <w:tcBorders>
              <w:top w:val="single" w:sz="4" w:space="0" w:color="D0CECE"/>
              <w:bottom w:val="single" w:sz="4" w:space="0" w:color="FFFFFF" w:themeColor="background1" w:themeTint="00" w:themeShade="7F"/>
            </w:tcBorders>
          </w:tcPr>
          <w:p w14:paraId="7A9C6C41"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C7BE9">
              <w:t>80</w:t>
            </w:r>
          </w:p>
        </w:tc>
        <w:tc>
          <w:tcPr>
            <w:tcW w:w="2108" w:type="dxa"/>
            <w:tcBorders>
              <w:top w:val="single" w:sz="4" w:space="0" w:color="D0CECE"/>
              <w:bottom w:val="single" w:sz="4" w:space="0" w:color="FFFFFF" w:themeColor="background1" w:themeTint="00" w:themeShade="7F"/>
            </w:tcBorders>
          </w:tcPr>
          <w:p w14:paraId="5DF1EA74"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C7BE9">
              <w:t>91</w:t>
            </w:r>
          </w:p>
        </w:tc>
      </w:tr>
      <w:tr w:rsidR="00F53430" w14:paraId="4A31E3CE" w14:textId="77777777" w:rsidTr="005357BC">
        <w:trPr>
          <w:trHeight w:val="266"/>
        </w:trPr>
        <w:tc>
          <w:tcPr>
            <w:cnfStyle w:val="001000000000" w:firstRow="0" w:lastRow="0" w:firstColumn="1" w:lastColumn="0" w:oddVBand="0" w:evenVBand="0" w:oddHBand="0" w:evenHBand="0" w:firstRowFirstColumn="0" w:firstRowLastColumn="0" w:lastRowFirstColumn="0" w:lastRowLastColumn="0"/>
            <w:tcW w:w="2108" w:type="dxa"/>
          </w:tcPr>
          <w:p w14:paraId="67D2F320" w14:textId="77777777" w:rsidR="00F53430" w:rsidRPr="5DB62041" w:rsidRDefault="00F53430" w:rsidP="00F53430">
            <w:pPr>
              <w:jc w:val="center"/>
            </w:pPr>
          </w:p>
        </w:tc>
        <w:tc>
          <w:tcPr>
            <w:tcW w:w="2108" w:type="dxa"/>
            <w:tcBorders>
              <w:top w:val="single" w:sz="4" w:space="0" w:color="D0CECE"/>
              <w:bottom w:val="single" w:sz="4" w:space="0" w:color="FFFFFF" w:themeColor="background1" w:themeTint="00" w:themeShade="7F"/>
            </w:tcBorders>
          </w:tcPr>
          <w:p w14:paraId="22C5FEE6"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C7BE9">
              <w:t>13:35</w:t>
            </w:r>
          </w:p>
        </w:tc>
        <w:tc>
          <w:tcPr>
            <w:tcW w:w="2108" w:type="dxa"/>
            <w:tcBorders>
              <w:top w:val="single" w:sz="4" w:space="0" w:color="D0CECE"/>
              <w:bottom w:val="single" w:sz="4" w:space="0" w:color="FFFFFF" w:themeColor="background1" w:themeTint="00" w:themeShade="7F"/>
            </w:tcBorders>
          </w:tcPr>
          <w:p w14:paraId="20D08317"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C7BE9">
              <w:t>90</w:t>
            </w:r>
          </w:p>
        </w:tc>
        <w:tc>
          <w:tcPr>
            <w:tcW w:w="2108" w:type="dxa"/>
            <w:tcBorders>
              <w:top w:val="single" w:sz="4" w:space="0" w:color="D0CECE"/>
              <w:bottom w:val="single" w:sz="4" w:space="0" w:color="FFFFFF" w:themeColor="background1" w:themeTint="00" w:themeShade="7F"/>
            </w:tcBorders>
          </w:tcPr>
          <w:p w14:paraId="7A41D268"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CC7BE9">
              <w:t>91</w:t>
            </w:r>
          </w:p>
        </w:tc>
      </w:tr>
      <w:tr w:rsidR="00F53430" w14:paraId="3D7B380D" w14:textId="77777777" w:rsidTr="005357BC">
        <w:trPr>
          <w:cnfStyle w:val="010000000000" w:firstRow="0" w:lastRow="1" w:firstColumn="0" w:lastColumn="0" w:oddVBand="0" w:evenVBand="0" w:oddHBand="0" w:evenHBand="0" w:firstRowFirstColumn="0" w:firstRowLastColumn="0" w:lastRowFirstColumn="0" w:lastRowLastColumn="0"/>
          <w:trHeight w:val="280"/>
        </w:trPr>
        <w:tc>
          <w:tcPr>
            <w:cnfStyle w:val="001000000001" w:firstRow="0" w:lastRow="0" w:firstColumn="1" w:lastColumn="0" w:oddVBand="0" w:evenVBand="0" w:oddHBand="0" w:evenHBand="0" w:firstRowFirstColumn="0" w:firstRowLastColumn="0" w:lastRowFirstColumn="1" w:lastRowLastColumn="0"/>
            <w:tcW w:w="2108" w:type="dxa"/>
          </w:tcPr>
          <w:p w14:paraId="76FD31C5" w14:textId="77777777" w:rsidR="00F53430" w:rsidRDefault="00F53430" w:rsidP="00F53430">
            <w:pPr>
              <w:spacing w:line="360" w:lineRule="auto"/>
              <w:jc w:val="left"/>
            </w:pPr>
          </w:p>
        </w:tc>
        <w:tc>
          <w:tcPr>
            <w:tcW w:w="2108" w:type="dxa"/>
          </w:tcPr>
          <w:p w14:paraId="6A6B4DE5" w14:textId="77777777" w:rsidR="00F53430" w:rsidRDefault="00F53430" w:rsidP="00F53430">
            <w:pPr>
              <w:spacing w:line="360" w:lineRule="auto"/>
              <w:jc w:val="center"/>
              <w:cnfStyle w:val="010000000000" w:firstRow="0" w:lastRow="1" w:firstColumn="0" w:lastColumn="0" w:oddVBand="0" w:evenVBand="0" w:oddHBand="0" w:evenHBand="0" w:firstRowFirstColumn="0" w:firstRowLastColumn="0" w:lastRowFirstColumn="0" w:lastRowLastColumn="0"/>
            </w:pPr>
          </w:p>
        </w:tc>
        <w:tc>
          <w:tcPr>
            <w:tcW w:w="2108" w:type="dxa"/>
          </w:tcPr>
          <w:p w14:paraId="319849CC" w14:textId="77777777" w:rsidR="00F53430" w:rsidRDefault="00F53430" w:rsidP="00F53430">
            <w:pPr>
              <w:spacing w:line="360" w:lineRule="auto"/>
              <w:jc w:val="center"/>
              <w:cnfStyle w:val="010000000000" w:firstRow="0" w:lastRow="1" w:firstColumn="0" w:lastColumn="0" w:oddVBand="0" w:evenVBand="0" w:oddHBand="0" w:evenHBand="0" w:firstRowFirstColumn="0" w:firstRowLastColumn="0" w:lastRowFirstColumn="0" w:lastRowLastColumn="0"/>
            </w:pPr>
          </w:p>
        </w:tc>
        <w:tc>
          <w:tcPr>
            <w:tcW w:w="2108" w:type="dxa"/>
          </w:tcPr>
          <w:p w14:paraId="3A53D766" w14:textId="77777777" w:rsidR="00F53430" w:rsidRDefault="00F53430" w:rsidP="00F53430">
            <w:pPr>
              <w:spacing w:line="360" w:lineRule="auto"/>
              <w:jc w:val="center"/>
              <w:cnfStyle w:val="010000000000" w:firstRow="0" w:lastRow="1" w:firstColumn="0" w:lastColumn="0" w:oddVBand="0" w:evenVBand="0" w:oddHBand="0" w:evenHBand="0" w:firstRowFirstColumn="0" w:firstRowLastColumn="0" w:lastRowFirstColumn="0" w:lastRowLastColumn="0"/>
            </w:pPr>
          </w:p>
        </w:tc>
      </w:tr>
    </w:tbl>
    <w:p w14:paraId="3B2215F4" w14:textId="77777777" w:rsidR="00F53430" w:rsidRDefault="00F53430" w:rsidP="00F53430">
      <w:pPr>
        <w:spacing w:line="240" w:lineRule="auto"/>
      </w:pPr>
      <w:r>
        <w:t>End Voltage: 5V</w:t>
      </w:r>
      <w:r>
        <w:tab/>
      </w:r>
      <w:r>
        <w:tab/>
        <w:t>End Current: 1.98A</w:t>
      </w:r>
      <w:r>
        <w:tab/>
      </w:r>
    </w:p>
    <w:p w14:paraId="106EE943" w14:textId="6AA76CD0" w:rsidR="00F53430" w:rsidRDefault="00F53430" w:rsidP="005357BC">
      <w:pPr>
        <w:spacing w:line="240" w:lineRule="auto"/>
      </w:pPr>
      <w:r>
        <w:t xml:space="preserve">PH at Anode: 5.8 </w:t>
      </w:r>
      <w:r>
        <w:tab/>
        <w:t>PH at Cathode: 8</w:t>
      </w:r>
    </w:p>
    <w:p w14:paraId="09F75AE0" w14:textId="77777777" w:rsidR="00F53430" w:rsidRDefault="00F53430" w:rsidP="00F53430">
      <w:r>
        <w:rPr>
          <w:noProof/>
          <w:lang w:eastAsia="en-GB"/>
        </w:rPr>
        <w:drawing>
          <wp:inline distT="0" distB="0" distL="0" distR="0" wp14:anchorId="72F3822B" wp14:editId="373E792E">
            <wp:extent cx="5231219" cy="3154032"/>
            <wp:effectExtent l="0" t="0" r="7620" b="8890"/>
            <wp:docPr id="37" name="Chart 3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5B8816-E154-4700-A4A8-5C13282A81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4"/>
              </a:graphicData>
            </a:graphic>
          </wp:inline>
        </w:drawing>
      </w:r>
    </w:p>
    <w:p w14:paraId="71660B4E" w14:textId="4B861042" w:rsidR="00F53430" w:rsidRDefault="001D7559" w:rsidP="001D7559">
      <w:pPr>
        <w:pStyle w:val="Caption"/>
      </w:pPr>
      <w:bookmarkStart w:id="1917" w:name="_Toc514069623"/>
      <w:bookmarkStart w:id="1918" w:name="_Toc514757942"/>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99</w:t>
      </w:r>
      <w:r w:rsidR="007302E0">
        <w:rPr>
          <w:noProof/>
        </w:rPr>
        <w:fldChar w:fldCharType="end"/>
      </w:r>
      <w:r>
        <w:t xml:space="preserve"> - Week 2 Test 4 Graph</w:t>
      </w:r>
      <w:bookmarkEnd w:id="1917"/>
      <w:bookmarkEnd w:id="1918"/>
    </w:p>
    <w:p w14:paraId="72CC978F" w14:textId="77777777" w:rsidR="00F53430" w:rsidRDefault="00F53430" w:rsidP="00C03208">
      <w:pPr>
        <w:spacing w:line="360" w:lineRule="auto"/>
      </w:pPr>
      <w:r>
        <w:lastRenderedPageBreak/>
        <w:t>This test was run for 90 minutes with on a sample that was collected on the 21</w:t>
      </w:r>
      <w:r w:rsidRPr="00F740C4">
        <w:rPr>
          <w:vertAlign w:val="superscript"/>
        </w:rPr>
        <w:t>st</w:t>
      </w:r>
      <w:r>
        <w:t xml:space="preserve"> f April, the sample that was collected on this date had a higher viscosity than the previous sample and was expected to yield less liquid than the previous tests at the same current. The rector and the filter were prepared in the same manner as the previous tests. </w:t>
      </w:r>
    </w:p>
    <w:p w14:paraId="2DDF3C44" w14:textId="22E0F232" w:rsidR="00F53430" w:rsidRDefault="00F53430" w:rsidP="00C03208">
      <w:pPr>
        <w:spacing w:line="360" w:lineRule="auto"/>
      </w:pPr>
      <w:r>
        <w:t>Over the 90-minute test the liquid rapidly left the reactor initially with the rate of yield decreasing as time increased this is thought to be related to the performance of the membrane that is used to filter the liquid as it exits the reactor. The membrane because of its liquid permeable design will load with liquid then discharge the absorbed liquid rapidly and then require time to re-charge with liquid before releasing the liquid out f the reactor. The gravel depth prevents a layer of waste from forming in an area that is not subjected to the effects of the electrical current within the reactor.</w:t>
      </w:r>
    </w:p>
    <w:p w14:paraId="6817C528" w14:textId="77777777" w:rsidR="00F53430" w:rsidRDefault="00F53430" w:rsidP="00C03208">
      <w:pPr>
        <w:spacing w:line="360" w:lineRule="auto"/>
      </w:pPr>
      <w:r>
        <w:t>The waste that was removed from the reactor after this test still had a high moisture content as the amount of liquid removed was near the 10% mark of the total moisture content of the 1100ml of waste loaded.</w:t>
      </w:r>
    </w:p>
    <w:p w14:paraId="3AB177DF" w14:textId="77777777" w:rsidR="009E7E7E" w:rsidRDefault="009E7E7E" w:rsidP="009E7E7E">
      <w:pPr>
        <w:keepNext/>
      </w:pPr>
      <w:r>
        <w:rPr>
          <w:noProof/>
          <w:lang w:eastAsia="en-GB"/>
        </w:rPr>
        <w:drawing>
          <wp:inline distT="0" distB="0" distL="0" distR="0" wp14:anchorId="70A9B5BE" wp14:editId="53A99BF4">
            <wp:extent cx="4600575" cy="345043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4603573" cy="3452680"/>
                    </a:xfrm>
                    <a:prstGeom prst="rect">
                      <a:avLst/>
                    </a:prstGeom>
                    <a:noFill/>
                    <a:ln>
                      <a:noFill/>
                    </a:ln>
                  </pic:spPr>
                </pic:pic>
              </a:graphicData>
            </a:graphic>
          </wp:inline>
        </w:drawing>
      </w:r>
    </w:p>
    <w:p w14:paraId="507AB500" w14:textId="1DBD42C0" w:rsidR="009E7E7E" w:rsidRDefault="009E7E7E" w:rsidP="009E7E7E">
      <w:pPr>
        <w:pStyle w:val="Caption"/>
      </w:pPr>
      <w:bookmarkStart w:id="1919" w:name="_Toc513227581"/>
      <w:bookmarkStart w:id="1920" w:name="_Toc514069624"/>
      <w:bookmarkStart w:id="1921" w:name="_Toc514757943"/>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100</w:t>
      </w:r>
      <w:r w:rsidR="007302E0">
        <w:rPr>
          <w:noProof/>
        </w:rPr>
        <w:fldChar w:fldCharType="end"/>
      </w:r>
      <w:r>
        <w:t xml:space="preserve"> </w:t>
      </w:r>
      <w:r w:rsidR="00A213C5">
        <w:t>–</w:t>
      </w:r>
      <w:r>
        <w:t xml:space="preserve"> </w:t>
      </w:r>
      <w:r w:rsidR="00A213C5">
        <w:t>Week 2 Test 4</w:t>
      </w:r>
      <w:r>
        <w:t xml:space="preserve"> Water Sample</w:t>
      </w:r>
      <w:bookmarkEnd w:id="1919"/>
      <w:bookmarkEnd w:id="1920"/>
      <w:bookmarkEnd w:id="1921"/>
    </w:p>
    <w:p w14:paraId="24F7FF29" w14:textId="2412F9BB" w:rsidR="006F57AA" w:rsidRDefault="006F57AA" w:rsidP="006F57AA"/>
    <w:p w14:paraId="16D5D32C" w14:textId="77777777" w:rsidR="006F57AA" w:rsidRDefault="006F57AA" w:rsidP="006F57AA"/>
    <w:p w14:paraId="500B55D3" w14:textId="77777777" w:rsidR="006F57AA" w:rsidRPr="006F57AA" w:rsidRDefault="006F57AA" w:rsidP="006F57AA"/>
    <w:tbl>
      <w:tblPr>
        <w:tblStyle w:val="PlainTable51"/>
        <w:tblW w:w="6963" w:type="dxa"/>
        <w:tblLook w:val="06E0" w:firstRow="1" w:lastRow="1" w:firstColumn="1" w:lastColumn="0" w:noHBand="1" w:noVBand="1"/>
      </w:tblPr>
      <w:tblGrid>
        <w:gridCol w:w="2321"/>
        <w:gridCol w:w="2321"/>
        <w:gridCol w:w="2321"/>
      </w:tblGrid>
      <w:tr w:rsidR="00ED045B" w:rsidRPr="00C7035B" w14:paraId="428453F3" w14:textId="77777777" w:rsidTr="008027F3">
        <w:trPr>
          <w:cnfStyle w:val="100000000000" w:firstRow="1" w:lastRow="0" w:firstColumn="0" w:lastColumn="0" w:oddVBand="0" w:evenVBand="0" w:oddHBand="0" w:evenHBand="0" w:firstRowFirstColumn="0" w:firstRowLastColumn="0" w:lastRowFirstColumn="0" w:lastRowLastColumn="0"/>
          <w:trHeight w:val="926"/>
        </w:trPr>
        <w:tc>
          <w:tcPr>
            <w:cnfStyle w:val="001000000100" w:firstRow="0" w:lastRow="0" w:firstColumn="1" w:lastColumn="0" w:oddVBand="0" w:evenVBand="0" w:oddHBand="0" w:evenHBand="0" w:firstRowFirstColumn="1" w:firstRowLastColumn="0" w:lastRowFirstColumn="0" w:lastRowLastColumn="0"/>
            <w:tcW w:w="2321" w:type="dxa"/>
          </w:tcPr>
          <w:p w14:paraId="214AE8B9" w14:textId="77777777" w:rsidR="00ED045B" w:rsidRPr="00C7035B" w:rsidRDefault="00ED045B" w:rsidP="008027F3">
            <w:pPr>
              <w:jc w:val="center"/>
              <w:rPr>
                <w:b/>
                <w:bCs/>
                <w:i w:val="0"/>
                <w:iCs w:val="0"/>
              </w:rPr>
            </w:pPr>
            <w:r>
              <w:rPr>
                <w:b/>
                <w:bCs/>
                <w:i w:val="0"/>
                <w:iCs w:val="0"/>
              </w:rPr>
              <w:lastRenderedPageBreak/>
              <w:t>Element</w:t>
            </w:r>
          </w:p>
        </w:tc>
        <w:tc>
          <w:tcPr>
            <w:tcW w:w="2321" w:type="dxa"/>
          </w:tcPr>
          <w:p w14:paraId="51CEB9B4" w14:textId="77777777" w:rsidR="00ED045B" w:rsidRPr="00C7035B" w:rsidRDefault="00ED045B" w:rsidP="008027F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Pr>
                <w:rFonts w:asciiTheme="minorHAnsi" w:hAnsiTheme="minorHAnsi" w:cstheme="minorBidi"/>
                <w:b/>
                <w:bCs/>
                <w:i w:val="0"/>
                <w:iCs w:val="0"/>
              </w:rPr>
              <w:t>Wet sample (PPM)</w:t>
            </w:r>
          </w:p>
        </w:tc>
        <w:tc>
          <w:tcPr>
            <w:tcW w:w="2321" w:type="dxa"/>
          </w:tcPr>
          <w:p w14:paraId="02B70696" w14:textId="77777777" w:rsidR="00ED045B" w:rsidRPr="00C7035B" w:rsidRDefault="00ED045B" w:rsidP="008027F3">
            <w:pPr>
              <w:jc w:val="center"/>
              <w:cnfStyle w:val="100000000000" w:firstRow="1" w:lastRow="0" w:firstColumn="0" w:lastColumn="0" w:oddVBand="0" w:evenVBand="0" w:oddHBand="0" w:evenHBand="0" w:firstRowFirstColumn="0" w:firstRowLastColumn="0" w:lastRowFirstColumn="0" w:lastRowLastColumn="0"/>
              <w:rPr>
                <w:b/>
                <w:bCs/>
                <w:i w:val="0"/>
                <w:iCs w:val="0"/>
              </w:rPr>
            </w:pPr>
            <w:r>
              <w:rPr>
                <w:b/>
                <w:bCs/>
                <w:i w:val="0"/>
                <w:iCs w:val="0"/>
              </w:rPr>
              <w:t>Dry Sample (PPM)</w:t>
            </w:r>
          </w:p>
        </w:tc>
      </w:tr>
      <w:tr w:rsidR="00ED045B" w:rsidRPr="0099350A" w14:paraId="639B241E" w14:textId="77777777" w:rsidTr="008027F3">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7F7F7F" w:themeColor="text1" w:themeTint="80"/>
              <w:bottom w:val="single" w:sz="4" w:space="0" w:color="D0CECE" w:themeColor="background2" w:themeShade="E6"/>
            </w:tcBorders>
            <w:vAlign w:val="bottom"/>
          </w:tcPr>
          <w:p w14:paraId="6995789B" w14:textId="77777777" w:rsidR="00ED045B" w:rsidRPr="00355217" w:rsidRDefault="00ED045B" w:rsidP="008027F3">
            <w:pPr>
              <w:jc w:val="center"/>
              <w:rPr>
                <w:i w:val="0"/>
                <w:iCs w:val="0"/>
              </w:rPr>
            </w:pPr>
            <w:r>
              <w:rPr>
                <w:i w:val="0"/>
                <w:iCs w:val="0"/>
                <w:color w:val="000000" w:themeColor="text1"/>
              </w:rPr>
              <w:t>Sodium (Na)</w:t>
            </w:r>
          </w:p>
        </w:tc>
        <w:tc>
          <w:tcPr>
            <w:tcW w:w="2321" w:type="dxa"/>
            <w:tcBorders>
              <w:top w:val="single" w:sz="4" w:space="0" w:color="7F7F7F" w:themeColor="text1" w:themeTint="80"/>
              <w:bottom w:val="single" w:sz="4" w:space="0" w:color="D0CECE" w:themeColor="background2" w:themeShade="E6"/>
            </w:tcBorders>
          </w:tcPr>
          <w:p w14:paraId="2640AF4C" w14:textId="06DBD186"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pPr>
            <w:r>
              <w:t>81.5</w:t>
            </w:r>
          </w:p>
        </w:tc>
        <w:tc>
          <w:tcPr>
            <w:tcW w:w="2321" w:type="dxa"/>
            <w:tcBorders>
              <w:top w:val="single" w:sz="4" w:space="0" w:color="7F7F7F" w:themeColor="text1" w:themeTint="80"/>
              <w:bottom w:val="single" w:sz="4" w:space="0" w:color="D0CECE" w:themeColor="background2" w:themeShade="E6"/>
            </w:tcBorders>
          </w:tcPr>
          <w:p w14:paraId="1A91BA0C" w14:textId="3A01AAF7"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r>
      <w:tr w:rsidR="00ED045B" w:rsidRPr="0099350A" w14:paraId="5D283E71" w14:textId="77777777" w:rsidTr="008027F3">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1C570DC" w14:textId="77777777" w:rsidR="00ED045B" w:rsidRPr="00355217" w:rsidRDefault="00ED045B" w:rsidP="008027F3">
            <w:pPr>
              <w:jc w:val="center"/>
              <w:rPr>
                <w:i w:val="0"/>
                <w:iCs w:val="0"/>
              </w:rPr>
            </w:pPr>
            <w:r w:rsidRPr="5DB62041">
              <w:rPr>
                <w:i w:val="0"/>
                <w:iCs w:val="0"/>
                <w:color w:val="000000" w:themeColor="text1"/>
              </w:rPr>
              <w:t> </w:t>
            </w:r>
            <w:r>
              <w:rPr>
                <w:i w:val="0"/>
                <w:iCs w:val="0"/>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tcPr>
          <w:p w14:paraId="1E877939" w14:textId="6D08A2CA"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pPr>
            <w:r>
              <w:t>25.8</w:t>
            </w:r>
          </w:p>
        </w:tc>
        <w:tc>
          <w:tcPr>
            <w:tcW w:w="2321" w:type="dxa"/>
            <w:tcBorders>
              <w:top w:val="single" w:sz="4" w:space="0" w:color="D0CECE" w:themeColor="background2" w:themeShade="E6"/>
              <w:bottom w:val="single" w:sz="4" w:space="0" w:color="D0CECE" w:themeColor="background2" w:themeShade="E6"/>
            </w:tcBorders>
          </w:tcPr>
          <w:p w14:paraId="4E423641" w14:textId="7F5A1025"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pPr>
            <w:r>
              <w:t>6.13</w:t>
            </w:r>
          </w:p>
        </w:tc>
      </w:tr>
      <w:tr w:rsidR="00ED045B" w:rsidRPr="0099350A" w14:paraId="3F91728D" w14:textId="77777777" w:rsidTr="008027F3">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6BF0654A" w14:textId="77777777" w:rsidR="00ED045B" w:rsidRPr="00355217" w:rsidRDefault="00ED045B" w:rsidP="008027F3">
            <w:pPr>
              <w:jc w:val="center"/>
              <w:rPr>
                <w:i w:val="0"/>
                <w:iCs w:val="0"/>
              </w:rPr>
            </w:pPr>
            <w:r>
              <w:rPr>
                <w:i w:val="0"/>
                <w:iCs w:val="0"/>
                <w:color w:val="000000" w:themeColor="text1"/>
              </w:rPr>
              <w:t>Aluminium (Al)</w:t>
            </w:r>
            <w:r w:rsidRPr="5DB62041">
              <w:rPr>
                <w:i w:val="0"/>
                <w:iCs w:val="0"/>
                <w:color w:val="000000" w:themeColor="text1"/>
              </w:rPr>
              <w:t> </w:t>
            </w:r>
          </w:p>
        </w:tc>
        <w:tc>
          <w:tcPr>
            <w:tcW w:w="2321" w:type="dxa"/>
            <w:tcBorders>
              <w:top w:val="single" w:sz="4" w:space="0" w:color="D0CECE" w:themeColor="background2" w:themeShade="E6"/>
              <w:bottom w:val="single" w:sz="4" w:space="0" w:color="D0CECE" w:themeColor="background2" w:themeShade="E6"/>
            </w:tcBorders>
          </w:tcPr>
          <w:p w14:paraId="006ACBD6" w14:textId="3D2A69E1"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pPr>
            <w:r>
              <w:t>221</w:t>
            </w:r>
          </w:p>
        </w:tc>
        <w:tc>
          <w:tcPr>
            <w:tcW w:w="2321" w:type="dxa"/>
            <w:tcBorders>
              <w:top w:val="single" w:sz="4" w:space="0" w:color="D0CECE" w:themeColor="background2" w:themeShade="E6"/>
              <w:bottom w:val="single" w:sz="4" w:space="0" w:color="D0CECE" w:themeColor="background2" w:themeShade="E6"/>
            </w:tcBorders>
          </w:tcPr>
          <w:p w14:paraId="1C1A7F46" w14:textId="1F2CC21E"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pPr>
            <w:r>
              <w:t>51.6</w:t>
            </w:r>
          </w:p>
        </w:tc>
      </w:tr>
      <w:tr w:rsidR="00ED045B" w:rsidRPr="0099350A" w14:paraId="38198918" w14:textId="77777777" w:rsidTr="008027F3">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9E4738F" w14:textId="77777777" w:rsidR="00ED045B" w:rsidRPr="00355217" w:rsidRDefault="00ED045B" w:rsidP="008027F3">
            <w:pPr>
              <w:jc w:val="center"/>
              <w:rPr>
                <w:i w:val="0"/>
                <w:iCs w:val="0"/>
              </w:rPr>
            </w:pPr>
            <w:r w:rsidRPr="5DB62041">
              <w:rPr>
                <w:i w:val="0"/>
                <w:iCs w:val="0"/>
                <w:color w:val="000000" w:themeColor="text1"/>
              </w:rPr>
              <w:t> </w:t>
            </w:r>
            <w:r>
              <w:rPr>
                <w:i w:val="0"/>
                <w:iCs w:val="0"/>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tcPr>
          <w:p w14:paraId="5C321F7F" w14:textId="131FC986"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pPr>
            <w:r>
              <w:t>37.4</w:t>
            </w:r>
          </w:p>
        </w:tc>
        <w:tc>
          <w:tcPr>
            <w:tcW w:w="2321" w:type="dxa"/>
            <w:tcBorders>
              <w:top w:val="single" w:sz="4" w:space="0" w:color="D0CECE" w:themeColor="background2" w:themeShade="E6"/>
              <w:bottom w:val="single" w:sz="4" w:space="0" w:color="D0CECE" w:themeColor="background2" w:themeShade="E6"/>
            </w:tcBorders>
          </w:tcPr>
          <w:p w14:paraId="09EF3038" w14:textId="4582DE3D"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pPr>
            <w:r>
              <w:t>11.5</w:t>
            </w:r>
          </w:p>
        </w:tc>
      </w:tr>
      <w:tr w:rsidR="00ED045B" w:rsidRPr="0099350A" w14:paraId="36BFFC7E" w14:textId="77777777" w:rsidTr="008027F3">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6AD32C3" w14:textId="77777777" w:rsidR="00ED045B" w:rsidRPr="00355217" w:rsidRDefault="00ED045B" w:rsidP="008027F3">
            <w:pPr>
              <w:jc w:val="center"/>
              <w:rPr>
                <w:i w:val="0"/>
                <w:iCs w:val="0"/>
                <w:color w:val="000000" w:themeColor="text1"/>
              </w:rPr>
            </w:pPr>
            <w:r w:rsidRPr="5DB62041">
              <w:rPr>
                <w:i w:val="0"/>
                <w:iCs w:val="0"/>
                <w:color w:val="000000" w:themeColor="text1"/>
              </w:rPr>
              <w:t> </w:t>
            </w:r>
            <w:r>
              <w:rPr>
                <w:i w:val="0"/>
                <w:iCs w:val="0"/>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tcPr>
          <w:p w14:paraId="7D8142E5" w14:textId="4894ABB7"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t>8.48</w:t>
            </w:r>
          </w:p>
        </w:tc>
        <w:tc>
          <w:tcPr>
            <w:tcW w:w="2321" w:type="dxa"/>
            <w:tcBorders>
              <w:top w:val="single" w:sz="4" w:space="0" w:color="D0CECE" w:themeColor="background2" w:themeShade="E6"/>
              <w:bottom w:val="single" w:sz="4" w:space="0" w:color="D0CECE" w:themeColor="background2" w:themeShade="E6"/>
            </w:tcBorders>
          </w:tcPr>
          <w:p w14:paraId="62F04626" w14:textId="0A8C785B"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t>1.61</w:t>
            </w:r>
          </w:p>
        </w:tc>
      </w:tr>
      <w:tr w:rsidR="00ED045B" w:rsidRPr="0099350A" w14:paraId="0B83594D" w14:textId="77777777" w:rsidTr="008027F3">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E463BB2" w14:textId="77777777" w:rsidR="00ED045B" w:rsidRPr="00355217" w:rsidRDefault="00ED045B" w:rsidP="008027F3">
            <w:pPr>
              <w:jc w:val="center"/>
              <w:rPr>
                <w:i w:val="0"/>
                <w:iCs w:val="0"/>
                <w:color w:val="000000" w:themeColor="text1"/>
              </w:rPr>
            </w:pPr>
            <w:r w:rsidRPr="5DB62041">
              <w:rPr>
                <w:i w:val="0"/>
                <w:iCs w:val="0"/>
                <w:color w:val="000000" w:themeColor="text1"/>
              </w:rPr>
              <w:t> </w:t>
            </w:r>
            <w:r>
              <w:rPr>
                <w:i w:val="0"/>
                <w:iCs w:val="0"/>
                <w:color w:val="000000" w:themeColor="text1"/>
              </w:rPr>
              <w:t>Sulphur (S)</w:t>
            </w:r>
          </w:p>
        </w:tc>
        <w:tc>
          <w:tcPr>
            <w:tcW w:w="2321" w:type="dxa"/>
            <w:tcBorders>
              <w:top w:val="single" w:sz="4" w:space="0" w:color="D0CECE" w:themeColor="background2" w:themeShade="E6"/>
              <w:bottom w:val="single" w:sz="4" w:space="0" w:color="D0CECE" w:themeColor="background2" w:themeShade="E6"/>
            </w:tcBorders>
          </w:tcPr>
          <w:p w14:paraId="676D1845" w14:textId="49F1EB9D"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t>12.9</w:t>
            </w:r>
          </w:p>
        </w:tc>
        <w:tc>
          <w:tcPr>
            <w:tcW w:w="2321" w:type="dxa"/>
            <w:tcBorders>
              <w:top w:val="single" w:sz="4" w:space="0" w:color="D0CECE" w:themeColor="background2" w:themeShade="E6"/>
              <w:bottom w:val="single" w:sz="4" w:space="0" w:color="D0CECE" w:themeColor="background2" w:themeShade="E6"/>
            </w:tcBorders>
          </w:tcPr>
          <w:p w14:paraId="5F48EB9A" w14:textId="60E8B47C"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t>3.98</w:t>
            </w:r>
          </w:p>
        </w:tc>
      </w:tr>
      <w:tr w:rsidR="00ED045B" w:rsidRPr="0099350A" w14:paraId="02F75C7F" w14:textId="77777777" w:rsidTr="008027F3">
        <w:trPr>
          <w:trHeight w:val="6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9059718" w14:textId="77777777" w:rsidR="00ED045B" w:rsidRPr="00355217" w:rsidRDefault="00ED045B" w:rsidP="008027F3">
            <w:pPr>
              <w:jc w:val="center"/>
              <w:rPr>
                <w:i w:val="0"/>
                <w:iCs w:val="0"/>
              </w:rPr>
            </w:pPr>
            <w:r w:rsidRPr="5DB62041">
              <w:rPr>
                <w:i w:val="0"/>
                <w:iCs w:val="0"/>
                <w:color w:val="000000" w:themeColor="text1"/>
              </w:rPr>
              <w:t> </w:t>
            </w:r>
            <w:r>
              <w:rPr>
                <w:i w:val="0"/>
                <w:iCs w:val="0"/>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tcPr>
          <w:p w14:paraId="76824F6E" w14:textId="5A60D9B4"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pPr>
            <w:r>
              <w:t>41</w:t>
            </w:r>
          </w:p>
        </w:tc>
        <w:tc>
          <w:tcPr>
            <w:tcW w:w="2321" w:type="dxa"/>
            <w:tcBorders>
              <w:top w:val="single" w:sz="4" w:space="0" w:color="D0CECE" w:themeColor="background2" w:themeShade="E6"/>
              <w:bottom w:val="single" w:sz="4" w:space="0" w:color="D0CECE" w:themeColor="background2" w:themeShade="E6"/>
            </w:tcBorders>
          </w:tcPr>
          <w:p w14:paraId="002E1564" w14:textId="508CB45E"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pPr>
            <w:r>
              <w:t>9.29</w:t>
            </w:r>
          </w:p>
        </w:tc>
      </w:tr>
      <w:tr w:rsidR="00ED045B" w:rsidRPr="0099350A" w14:paraId="0C1677F8"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66A42C55" w14:textId="77777777" w:rsidR="00ED045B" w:rsidRPr="00355217" w:rsidRDefault="00ED045B" w:rsidP="008027F3">
            <w:pPr>
              <w:jc w:val="center"/>
              <w:rPr>
                <w:i w:val="0"/>
                <w:iCs w:val="0"/>
              </w:rPr>
            </w:pPr>
            <w:r>
              <w:rPr>
                <w:i w:val="0"/>
                <w:iCs w:val="0"/>
              </w:rPr>
              <w:t>Potassium (K)</w:t>
            </w:r>
          </w:p>
        </w:tc>
        <w:tc>
          <w:tcPr>
            <w:tcW w:w="2321" w:type="dxa"/>
            <w:tcBorders>
              <w:top w:val="single" w:sz="4" w:space="0" w:color="D0CECE" w:themeColor="background2" w:themeShade="E6"/>
              <w:bottom w:val="single" w:sz="4" w:space="0" w:color="D0CECE" w:themeColor="background2" w:themeShade="E6"/>
            </w:tcBorders>
          </w:tcPr>
          <w:p w14:paraId="4345A9EF" w14:textId="40F05C28"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pPr>
            <w:r>
              <w:t>833</w:t>
            </w:r>
          </w:p>
        </w:tc>
        <w:tc>
          <w:tcPr>
            <w:tcW w:w="2321" w:type="dxa"/>
            <w:tcBorders>
              <w:top w:val="single" w:sz="4" w:space="0" w:color="D0CECE" w:themeColor="background2" w:themeShade="E6"/>
              <w:bottom w:val="single" w:sz="4" w:space="0" w:color="D0CECE" w:themeColor="background2" w:themeShade="E6"/>
            </w:tcBorders>
          </w:tcPr>
          <w:p w14:paraId="62951368" w14:textId="600C347C" w:rsidR="00ED045B" w:rsidRPr="0099350A" w:rsidRDefault="00B61AFE" w:rsidP="008027F3">
            <w:pPr>
              <w:jc w:val="center"/>
              <w:cnfStyle w:val="000000000000" w:firstRow="0" w:lastRow="0" w:firstColumn="0" w:lastColumn="0" w:oddVBand="0" w:evenVBand="0" w:oddHBand="0" w:evenHBand="0" w:firstRowFirstColumn="0" w:firstRowLastColumn="0" w:lastRowFirstColumn="0" w:lastRowLastColumn="0"/>
            </w:pPr>
            <w:r>
              <w:t>96.5</w:t>
            </w:r>
          </w:p>
        </w:tc>
      </w:tr>
      <w:tr w:rsidR="00ED045B" w14:paraId="0C615EB7"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50509E2" w14:textId="77777777" w:rsidR="00ED045B" w:rsidRDefault="00ED045B" w:rsidP="008027F3">
            <w:pPr>
              <w:jc w:val="center"/>
              <w:rPr>
                <w:i w:val="0"/>
                <w:iCs w:val="0"/>
              </w:rPr>
            </w:pPr>
            <w:r>
              <w:rPr>
                <w:i w:val="0"/>
                <w:iCs w:val="0"/>
              </w:rPr>
              <w:t>Calcium (Ca)</w:t>
            </w:r>
          </w:p>
        </w:tc>
        <w:tc>
          <w:tcPr>
            <w:tcW w:w="2321" w:type="dxa"/>
            <w:tcBorders>
              <w:top w:val="single" w:sz="4" w:space="0" w:color="D0CECE" w:themeColor="background2" w:themeShade="E6"/>
              <w:bottom w:val="single" w:sz="4" w:space="0" w:color="D0CECE" w:themeColor="background2" w:themeShade="E6"/>
            </w:tcBorders>
          </w:tcPr>
          <w:p w14:paraId="3D59040F" w14:textId="4F465D9A"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48.1</w:t>
            </w:r>
          </w:p>
        </w:tc>
        <w:tc>
          <w:tcPr>
            <w:tcW w:w="2321" w:type="dxa"/>
            <w:tcBorders>
              <w:top w:val="single" w:sz="4" w:space="0" w:color="D0CECE" w:themeColor="background2" w:themeShade="E6"/>
              <w:bottom w:val="single" w:sz="4" w:space="0" w:color="D0CECE" w:themeColor="background2" w:themeShade="E6"/>
            </w:tcBorders>
          </w:tcPr>
          <w:p w14:paraId="1AFD8EF0" w14:textId="5981ADA4"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16.8</w:t>
            </w:r>
          </w:p>
        </w:tc>
      </w:tr>
      <w:tr w:rsidR="00ED045B" w14:paraId="18EFDA75"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0E7B3793" w14:textId="77777777" w:rsidR="00ED045B" w:rsidRDefault="00ED045B" w:rsidP="008027F3">
            <w:pPr>
              <w:jc w:val="center"/>
              <w:rPr>
                <w:i w:val="0"/>
                <w:iCs w:val="0"/>
              </w:rPr>
            </w:pPr>
            <w:r>
              <w:rPr>
                <w:i w:val="0"/>
                <w:iCs w:val="0"/>
              </w:rPr>
              <w:t>Titanium (Ti)</w:t>
            </w:r>
          </w:p>
        </w:tc>
        <w:tc>
          <w:tcPr>
            <w:tcW w:w="2321" w:type="dxa"/>
            <w:tcBorders>
              <w:top w:val="single" w:sz="4" w:space="0" w:color="D0CECE" w:themeColor="background2" w:themeShade="E6"/>
              <w:bottom w:val="single" w:sz="4" w:space="0" w:color="D0CECE" w:themeColor="background2" w:themeShade="E6"/>
            </w:tcBorders>
          </w:tcPr>
          <w:p w14:paraId="280FB282" w14:textId="5EEF5E78"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0.368</w:t>
            </w:r>
          </w:p>
        </w:tc>
        <w:tc>
          <w:tcPr>
            <w:tcW w:w="2321" w:type="dxa"/>
            <w:tcBorders>
              <w:top w:val="single" w:sz="4" w:space="0" w:color="D0CECE" w:themeColor="background2" w:themeShade="E6"/>
              <w:bottom w:val="single" w:sz="4" w:space="0" w:color="D0CECE" w:themeColor="background2" w:themeShade="E6"/>
            </w:tcBorders>
          </w:tcPr>
          <w:p w14:paraId="7D3FF03A" w14:textId="77777777"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r>
      <w:tr w:rsidR="00ED045B" w14:paraId="0061D446"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49C77DF" w14:textId="77777777" w:rsidR="00ED045B" w:rsidRDefault="00ED045B" w:rsidP="008027F3">
            <w:pPr>
              <w:jc w:val="center"/>
              <w:rPr>
                <w:i w:val="0"/>
                <w:iCs w:val="0"/>
              </w:rPr>
            </w:pPr>
            <w:r>
              <w:rPr>
                <w:i w:val="0"/>
                <w:iCs w:val="0"/>
              </w:rPr>
              <w:t>Manganese (Mn)</w:t>
            </w:r>
          </w:p>
        </w:tc>
        <w:tc>
          <w:tcPr>
            <w:tcW w:w="2321" w:type="dxa"/>
            <w:tcBorders>
              <w:top w:val="single" w:sz="4" w:space="0" w:color="D0CECE" w:themeColor="background2" w:themeShade="E6"/>
              <w:bottom w:val="single" w:sz="4" w:space="0" w:color="D0CECE" w:themeColor="background2" w:themeShade="E6"/>
            </w:tcBorders>
          </w:tcPr>
          <w:p w14:paraId="41AF76C9" w14:textId="6DCF9CC9"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0.448</w:t>
            </w:r>
          </w:p>
        </w:tc>
        <w:tc>
          <w:tcPr>
            <w:tcW w:w="2321" w:type="dxa"/>
            <w:tcBorders>
              <w:top w:val="single" w:sz="4" w:space="0" w:color="D0CECE" w:themeColor="background2" w:themeShade="E6"/>
              <w:bottom w:val="single" w:sz="4" w:space="0" w:color="D0CECE" w:themeColor="background2" w:themeShade="E6"/>
            </w:tcBorders>
          </w:tcPr>
          <w:p w14:paraId="036CCF85" w14:textId="50BEC4C7"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r>
      <w:tr w:rsidR="00ED045B" w14:paraId="2772B904"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4192253" w14:textId="77777777" w:rsidR="00ED045B" w:rsidRDefault="00ED045B" w:rsidP="008027F3">
            <w:pPr>
              <w:jc w:val="center"/>
              <w:rPr>
                <w:i w:val="0"/>
                <w:iCs w:val="0"/>
              </w:rPr>
            </w:pPr>
            <w:r>
              <w:rPr>
                <w:i w:val="0"/>
                <w:iCs w:val="0"/>
              </w:rPr>
              <w:t>Iron (Fe)</w:t>
            </w:r>
          </w:p>
        </w:tc>
        <w:tc>
          <w:tcPr>
            <w:tcW w:w="2321" w:type="dxa"/>
            <w:tcBorders>
              <w:top w:val="single" w:sz="4" w:space="0" w:color="D0CECE" w:themeColor="background2" w:themeShade="E6"/>
              <w:bottom w:val="single" w:sz="4" w:space="0" w:color="D0CECE" w:themeColor="background2" w:themeShade="E6"/>
            </w:tcBorders>
          </w:tcPr>
          <w:p w14:paraId="13469A08" w14:textId="418FE693"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9.31</w:t>
            </w:r>
          </w:p>
        </w:tc>
        <w:tc>
          <w:tcPr>
            <w:tcW w:w="2321" w:type="dxa"/>
            <w:tcBorders>
              <w:top w:val="single" w:sz="4" w:space="0" w:color="D0CECE" w:themeColor="background2" w:themeShade="E6"/>
              <w:bottom w:val="single" w:sz="4" w:space="0" w:color="D0CECE" w:themeColor="background2" w:themeShade="E6"/>
            </w:tcBorders>
          </w:tcPr>
          <w:p w14:paraId="168FD889" w14:textId="488D7EE7"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2.76</w:t>
            </w:r>
          </w:p>
        </w:tc>
      </w:tr>
      <w:tr w:rsidR="00ED045B" w14:paraId="68DD8549"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7309F99" w14:textId="77777777" w:rsidR="00ED045B" w:rsidRPr="00A226CD" w:rsidRDefault="00ED045B" w:rsidP="008027F3">
            <w:pPr>
              <w:jc w:val="center"/>
              <w:rPr>
                <w:i w:val="0"/>
              </w:rPr>
            </w:pPr>
            <w:r w:rsidRPr="00A226CD">
              <w:rPr>
                <w:i w:val="0"/>
              </w:rPr>
              <w:t>Cobalt (Co)</w:t>
            </w:r>
          </w:p>
        </w:tc>
        <w:tc>
          <w:tcPr>
            <w:tcW w:w="2321" w:type="dxa"/>
            <w:tcBorders>
              <w:top w:val="single" w:sz="4" w:space="0" w:color="D0CECE" w:themeColor="background2" w:themeShade="E6"/>
              <w:bottom w:val="single" w:sz="4" w:space="0" w:color="D0CECE" w:themeColor="background2" w:themeShade="E6"/>
            </w:tcBorders>
          </w:tcPr>
          <w:p w14:paraId="1F67A5EC" w14:textId="774A342A"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tcPr>
          <w:p w14:paraId="66551397" w14:textId="77777777"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r>
      <w:tr w:rsidR="00ED045B" w14:paraId="5B0F4B4A"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154F1DE9" w14:textId="77777777" w:rsidR="00ED045B" w:rsidRDefault="00ED045B" w:rsidP="008027F3">
            <w:pPr>
              <w:jc w:val="center"/>
              <w:rPr>
                <w:i w:val="0"/>
                <w:iCs w:val="0"/>
              </w:rPr>
            </w:pPr>
            <w:r>
              <w:rPr>
                <w:i w:val="0"/>
                <w:iCs w:val="0"/>
              </w:rPr>
              <w:t>Copper (Cu)</w:t>
            </w:r>
          </w:p>
        </w:tc>
        <w:tc>
          <w:tcPr>
            <w:tcW w:w="2321" w:type="dxa"/>
            <w:tcBorders>
              <w:top w:val="single" w:sz="4" w:space="0" w:color="D0CECE" w:themeColor="background2" w:themeShade="E6"/>
              <w:bottom w:val="single" w:sz="4" w:space="0" w:color="D0CECE" w:themeColor="background2" w:themeShade="E6"/>
            </w:tcBorders>
          </w:tcPr>
          <w:p w14:paraId="173B25B3" w14:textId="09405258"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1.11</w:t>
            </w:r>
          </w:p>
        </w:tc>
        <w:tc>
          <w:tcPr>
            <w:tcW w:w="2321" w:type="dxa"/>
            <w:tcBorders>
              <w:top w:val="single" w:sz="4" w:space="0" w:color="D0CECE" w:themeColor="background2" w:themeShade="E6"/>
              <w:bottom w:val="single" w:sz="4" w:space="0" w:color="D0CECE" w:themeColor="background2" w:themeShade="E6"/>
            </w:tcBorders>
          </w:tcPr>
          <w:p w14:paraId="53220464" w14:textId="03A3A641"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2.26</w:t>
            </w:r>
          </w:p>
        </w:tc>
      </w:tr>
      <w:tr w:rsidR="00ED045B" w14:paraId="64F3C756"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4C8435A" w14:textId="77777777" w:rsidR="00ED045B" w:rsidRDefault="00ED045B" w:rsidP="008027F3">
            <w:pPr>
              <w:jc w:val="center"/>
              <w:rPr>
                <w:i w:val="0"/>
                <w:iCs w:val="0"/>
              </w:rPr>
            </w:pPr>
            <w:r>
              <w:rPr>
                <w:i w:val="0"/>
                <w:iCs w:val="0"/>
              </w:rPr>
              <w:t>Zinc (Zn)</w:t>
            </w:r>
          </w:p>
        </w:tc>
        <w:tc>
          <w:tcPr>
            <w:tcW w:w="2321" w:type="dxa"/>
            <w:tcBorders>
              <w:top w:val="single" w:sz="4" w:space="0" w:color="D0CECE" w:themeColor="background2" w:themeShade="E6"/>
              <w:bottom w:val="single" w:sz="4" w:space="0" w:color="D0CECE" w:themeColor="background2" w:themeShade="E6"/>
            </w:tcBorders>
          </w:tcPr>
          <w:p w14:paraId="41CCBBFF" w14:textId="382DCC81"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1.6</w:t>
            </w:r>
          </w:p>
        </w:tc>
        <w:tc>
          <w:tcPr>
            <w:tcW w:w="2321" w:type="dxa"/>
            <w:tcBorders>
              <w:top w:val="single" w:sz="4" w:space="0" w:color="D0CECE" w:themeColor="background2" w:themeShade="E6"/>
              <w:bottom w:val="single" w:sz="4" w:space="0" w:color="D0CECE" w:themeColor="background2" w:themeShade="E6"/>
            </w:tcBorders>
          </w:tcPr>
          <w:p w14:paraId="6654F97B" w14:textId="500B2FE1"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1.34</w:t>
            </w:r>
          </w:p>
        </w:tc>
      </w:tr>
      <w:tr w:rsidR="00ED045B" w14:paraId="04A12883"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7331E68" w14:textId="77777777" w:rsidR="00ED045B" w:rsidRDefault="00ED045B" w:rsidP="008027F3">
            <w:pPr>
              <w:jc w:val="center"/>
              <w:rPr>
                <w:i w:val="0"/>
                <w:iCs w:val="0"/>
              </w:rPr>
            </w:pPr>
            <w:r>
              <w:rPr>
                <w:i w:val="0"/>
                <w:iCs w:val="0"/>
              </w:rPr>
              <w:t>Gallium (Ga)</w:t>
            </w:r>
          </w:p>
        </w:tc>
        <w:tc>
          <w:tcPr>
            <w:tcW w:w="2321" w:type="dxa"/>
            <w:tcBorders>
              <w:top w:val="single" w:sz="4" w:space="0" w:color="D0CECE" w:themeColor="background2" w:themeShade="E6"/>
              <w:bottom w:val="single" w:sz="4" w:space="0" w:color="D0CECE" w:themeColor="background2" w:themeShade="E6"/>
            </w:tcBorders>
          </w:tcPr>
          <w:p w14:paraId="7F2278C2" w14:textId="77777777"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tcPr>
          <w:p w14:paraId="687FA9C7" w14:textId="0EAD0359"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r>
      <w:tr w:rsidR="00ED045B" w14:paraId="2EFE7495"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59BEEAD" w14:textId="77777777" w:rsidR="00ED045B" w:rsidRDefault="00ED045B" w:rsidP="008027F3">
            <w:pPr>
              <w:jc w:val="center"/>
              <w:rPr>
                <w:i w:val="0"/>
                <w:iCs w:val="0"/>
              </w:rPr>
            </w:pPr>
            <w:r>
              <w:rPr>
                <w:i w:val="0"/>
                <w:iCs w:val="0"/>
              </w:rPr>
              <w:t>Arsenic (As)</w:t>
            </w:r>
          </w:p>
        </w:tc>
        <w:tc>
          <w:tcPr>
            <w:tcW w:w="2321" w:type="dxa"/>
            <w:tcBorders>
              <w:top w:val="single" w:sz="4" w:space="0" w:color="D0CECE" w:themeColor="background2" w:themeShade="E6"/>
              <w:bottom w:val="single" w:sz="4" w:space="0" w:color="D0CECE" w:themeColor="background2" w:themeShade="E6"/>
            </w:tcBorders>
          </w:tcPr>
          <w:p w14:paraId="3A202875" w14:textId="77777777"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tcPr>
          <w:p w14:paraId="7EBCE086" w14:textId="77777777"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r>
      <w:tr w:rsidR="00ED045B" w14:paraId="05275BC1"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2CB545D" w14:textId="77777777" w:rsidR="00ED045B" w:rsidRDefault="00ED045B" w:rsidP="008027F3">
            <w:pPr>
              <w:jc w:val="center"/>
              <w:rPr>
                <w:i w:val="0"/>
                <w:iCs w:val="0"/>
              </w:rPr>
            </w:pPr>
            <w:r>
              <w:rPr>
                <w:i w:val="0"/>
                <w:iCs w:val="0"/>
              </w:rPr>
              <w:t>Selenium (Se)</w:t>
            </w:r>
          </w:p>
        </w:tc>
        <w:tc>
          <w:tcPr>
            <w:tcW w:w="2321" w:type="dxa"/>
            <w:tcBorders>
              <w:top w:val="single" w:sz="4" w:space="0" w:color="D0CECE" w:themeColor="background2" w:themeShade="E6"/>
              <w:bottom w:val="single" w:sz="4" w:space="0" w:color="D0CECE" w:themeColor="background2" w:themeShade="E6"/>
            </w:tcBorders>
          </w:tcPr>
          <w:p w14:paraId="7D7064A0" w14:textId="7E02BD23"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0.0524</w:t>
            </w:r>
          </w:p>
        </w:tc>
        <w:tc>
          <w:tcPr>
            <w:tcW w:w="2321" w:type="dxa"/>
            <w:tcBorders>
              <w:top w:val="single" w:sz="4" w:space="0" w:color="D0CECE" w:themeColor="background2" w:themeShade="E6"/>
              <w:bottom w:val="single" w:sz="4" w:space="0" w:color="D0CECE" w:themeColor="background2" w:themeShade="E6"/>
            </w:tcBorders>
          </w:tcPr>
          <w:p w14:paraId="5BD13D3E" w14:textId="4A1EDC87"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r>
      <w:tr w:rsidR="00ED045B" w14:paraId="304C6979"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1F7A1A0" w14:textId="77777777" w:rsidR="00ED045B" w:rsidRDefault="00ED045B" w:rsidP="008027F3">
            <w:pPr>
              <w:jc w:val="center"/>
              <w:rPr>
                <w:i w:val="0"/>
                <w:iCs w:val="0"/>
              </w:rPr>
            </w:pPr>
            <w:r>
              <w:rPr>
                <w:i w:val="0"/>
                <w:iCs w:val="0"/>
              </w:rPr>
              <w:t>Bromine (Br)</w:t>
            </w:r>
          </w:p>
        </w:tc>
        <w:tc>
          <w:tcPr>
            <w:tcW w:w="2321" w:type="dxa"/>
            <w:tcBorders>
              <w:top w:val="single" w:sz="4" w:space="0" w:color="D0CECE" w:themeColor="background2" w:themeShade="E6"/>
              <w:bottom w:val="single" w:sz="4" w:space="0" w:color="D0CECE" w:themeColor="background2" w:themeShade="E6"/>
            </w:tcBorders>
          </w:tcPr>
          <w:p w14:paraId="24005EE7" w14:textId="1CFF07C7"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0.264</w:t>
            </w:r>
          </w:p>
        </w:tc>
        <w:tc>
          <w:tcPr>
            <w:tcW w:w="2321" w:type="dxa"/>
            <w:tcBorders>
              <w:top w:val="single" w:sz="4" w:space="0" w:color="D0CECE" w:themeColor="background2" w:themeShade="E6"/>
              <w:bottom w:val="single" w:sz="4" w:space="0" w:color="D0CECE" w:themeColor="background2" w:themeShade="E6"/>
            </w:tcBorders>
          </w:tcPr>
          <w:p w14:paraId="3D458D59" w14:textId="7EDA23DF"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r>
      <w:tr w:rsidR="00ED045B" w14:paraId="430D1CF7"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7E770E23" w14:textId="77777777" w:rsidR="00ED045B" w:rsidRDefault="00ED045B" w:rsidP="008027F3">
            <w:pPr>
              <w:jc w:val="center"/>
              <w:rPr>
                <w:i w:val="0"/>
                <w:iCs w:val="0"/>
              </w:rPr>
            </w:pPr>
            <w:r>
              <w:rPr>
                <w:i w:val="0"/>
                <w:iCs w:val="0"/>
              </w:rPr>
              <w:t>Rubidium (Rb)</w:t>
            </w:r>
          </w:p>
        </w:tc>
        <w:tc>
          <w:tcPr>
            <w:tcW w:w="2321" w:type="dxa"/>
            <w:tcBorders>
              <w:top w:val="single" w:sz="4" w:space="0" w:color="D0CECE" w:themeColor="background2" w:themeShade="E6"/>
              <w:bottom w:val="single" w:sz="4" w:space="0" w:color="7F7F7F" w:themeColor="text1" w:themeTint="80"/>
            </w:tcBorders>
          </w:tcPr>
          <w:p w14:paraId="386643FC" w14:textId="119F2643"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0.493</w:t>
            </w:r>
          </w:p>
        </w:tc>
        <w:tc>
          <w:tcPr>
            <w:tcW w:w="2321" w:type="dxa"/>
            <w:tcBorders>
              <w:top w:val="single" w:sz="4" w:space="0" w:color="D0CECE" w:themeColor="background2" w:themeShade="E6"/>
              <w:bottom w:val="single" w:sz="4" w:space="0" w:color="7F7F7F" w:themeColor="text1" w:themeTint="80"/>
            </w:tcBorders>
          </w:tcPr>
          <w:p w14:paraId="464AEA58" w14:textId="77777777"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r>
      <w:tr w:rsidR="00ED045B" w14:paraId="54FBE331" w14:textId="77777777" w:rsidTr="008027F3">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691D1841" w14:textId="77777777" w:rsidR="00ED045B" w:rsidRPr="002763B3" w:rsidRDefault="00ED045B" w:rsidP="008027F3">
            <w:pPr>
              <w:jc w:val="center"/>
              <w:rPr>
                <w:i w:val="0"/>
              </w:rPr>
            </w:pPr>
            <w:r w:rsidRPr="002763B3">
              <w:rPr>
                <w:i w:val="0"/>
              </w:rPr>
              <w:t>Strontium (Sr)</w:t>
            </w:r>
          </w:p>
        </w:tc>
        <w:tc>
          <w:tcPr>
            <w:tcW w:w="2321" w:type="dxa"/>
            <w:tcBorders>
              <w:top w:val="single" w:sz="4" w:space="0" w:color="D0CECE" w:themeColor="background2" w:themeShade="E6"/>
              <w:bottom w:val="single" w:sz="4" w:space="0" w:color="7F7F7F" w:themeColor="text1" w:themeTint="80"/>
            </w:tcBorders>
          </w:tcPr>
          <w:p w14:paraId="1C385E5E" w14:textId="04EF3B07"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7F7F7F" w:themeColor="text1" w:themeTint="80"/>
            </w:tcBorders>
          </w:tcPr>
          <w:p w14:paraId="3988ED14" w14:textId="68B83383" w:rsidR="00ED045B" w:rsidRDefault="00B61AFE" w:rsidP="008027F3">
            <w:pPr>
              <w:jc w:val="center"/>
              <w:cnfStyle w:val="000000000000" w:firstRow="0" w:lastRow="0" w:firstColumn="0" w:lastColumn="0" w:oddVBand="0" w:evenVBand="0" w:oddHBand="0" w:evenHBand="0" w:firstRowFirstColumn="0" w:firstRowLastColumn="0" w:lastRowFirstColumn="0" w:lastRowLastColumn="0"/>
            </w:pPr>
            <w:r>
              <w:t>ND</w:t>
            </w:r>
          </w:p>
        </w:tc>
      </w:tr>
      <w:tr w:rsidR="00ED045B" w:rsidRPr="00B551F7" w14:paraId="12466951" w14:textId="77777777" w:rsidTr="008027F3">
        <w:trPr>
          <w:cnfStyle w:val="010000000000" w:firstRow="0" w:lastRow="1" w:firstColumn="0" w:lastColumn="0" w:oddVBand="0" w:evenVBand="0" w:oddHBand="0" w:evenHBand="0" w:firstRowFirstColumn="0" w:firstRowLastColumn="0" w:lastRowFirstColumn="0" w:lastRowLastColumn="0"/>
          <w:trHeight w:val="293"/>
        </w:trPr>
        <w:tc>
          <w:tcPr>
            <w:cnfStyle w:val="001000000001" w:firstRow="0" w:lastRow="0" w:firstColumn="1" w:lastColumn="0" w:oddVBand="0" w:evenVBand="0" w:oddHBand="0" w:evenHBand="0" w:firstRowFirstColumn="0" w:firstRowLastColumn="0" w:lastRowFirstColumn="1" w:lastRowLastColumn="0"/>
            <w:tcW w:w="2321" w:type="dxa"/>
            <w:tcBorders>
              <w:top w:val="single" w:sz="4" w:space="0" w:color="D0CECE" w:themeColor="background2" w:themeShade="E6"/>
              <w:bottom w:val="single" w:sz="4" w:space="0" w:color="7F7F7F" w:themeColor="text1" w:themeTint="80"/>
            </w:tcBorders>
            <w:vAlign w:val="bottom"/>
          </w:tcPr>
          <w:p w14:paraId="5E47C137" w14:textId="77777777" w:rsidR="00ED045B" w:rsidRPr="002763B3" w:rsidRDefault="00ED045B" w:rsidP="008027F3">
            <w:pPr>
              <w:jc w:val="center"/>
              <w:rPr>
                <w:i w:val="0"/>
              </w:rPr>
            </w:pPr>
            <w:r>
              <w:rPr>
                <w:i w:val="0"/>
              </w:rPr>
              <w:t>Tantalum (Ta)</w:t>
            </w:r>
          </w:p>
        </w:tc>
        <w:tc>
          <w:tcPr>
            <w:tcW w:w="2321" w:type="dxa"/>
            <w:tcBorders>
              <w:top w:val="single" w:sz="4" w:space="0" w:color="D0CECE" w:themeColor="background2" w:themeShade="E6"/>
              <w:bottom w:val="single" w:sz="4" w:space="0" w:color="7F7F7F" w:themeColor="text1" w:themeTint="80"/>
            </w:tcBorders>
          </w:tcPr>
          <w:p w14:paraId="01CC42D6" w14:textId="7D9D1CBA" w:rsidR="00ED045B" w:rsidRPr="00B551F7" w:rsidRDefault="00B61AFE" w:rsidP="008027F3">
            <w:pPr>
              <w:jc w:val="center"/>
              <w:cnfStyle w:val="010000000000" w:firstRow="0" w:lastRow="1" w:firstColumn="0" w:lastColumn="0" w:oddVBand="0" w:evenVBand="0" w:oddHBand="0" w:evenHBand="0" w:firstRowFirstColumn="0" w:firstRowLastColumn="0" w:lastRowFirstColumn="0" w:lastRowLastColumn="0"/>
              <w:rPr>
                <w:i w:val="0"/>
              </w:rPr>
            </w:pPr>
            <w:r>
              <w:t>ND</w:t>
            </w:r>
          </w:p>
        </w:tc>
        <w:tc>
          <w:tcPr>
            <w:tcW w:w="2321" w:type="dxa"/>
            <w:tcBorders>
              <w:top w:val="single" w:sz="4" w:space="0" w:color="D0CECE" w:themeColor="background2" w:themeShade="E6"/>
              <w:bottom w:val="single" w:sz="4" w:space="0" w:color="7F7F7F" w:themeColor="text1" w:themeTint="80"/>
            </w:tcBorders>
          </w:tcPr>
          <w:p w14:paraId="142CB5C8" w14:textId="0F63FA3E" w:rsidR="00ED045B" w:rsidRPr="00B551F7" w:rsidRDefault="00B61AFE" w:rsidP="008027F3">
            <w:pPr>
              <w:jc w:val="center"/>
              <w:cnfStyle w:val="010000000000" w:firstRow="0" w:lastRow="1" w:firstColumn="0" w:lastColumn="0" w:oddVBand="0" w:evenVBand="0" w:oddHBand="0" w:evenHBand="0" w:firstRowFirstColumn="0" w:firstRowLastColumn="0" w:lastRowFirstColumn="0" w:lastRowLastColumn="0"/>
              <w:rPr>
                <w:i w:val="0"/>
              </w:rPr>
            </w:pPr>
            <w:r>
              <w:t>ND</w:t>
            </w:r>
          </w:p>
        </w:tc>
      </w:tr>
    </w:tbl>
    <w:p w14:paraId="78EDE09C" w14:textId="77777777" w:rsidR="004D5827" w:rsidRDefault="00ED045B" w:rsidP="00ED045B">
      <w:pPr>
        <w:pStyle w:val="Caption"/>
      </w:pPr>
      <w:bookmarkStart w:id="1922" w:name="_Toc514060344"/>
      <w:bookmarkStart w:id="1923" w:name="_Toc514069520"/>
      <w:bookmarkStart w:id="1924" w:name="_Toc514757984"/>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19</w:t>
      </w:r>
      <w:r w:rsidR="007302E0">
        <w:rPr>
          <w:noProof/>
        </w:rPr>
        <w:fldChar w:fldCharType="end"/>
      </w:r>
      <w:r>
        <w:t xml:space="preserve"> : Week 2 Test 4</w:t>
      </w:r>
      <w:bookmarkEnd w:id="1922"/>
      <w:bookmarkEnd w:id="1923"/>
      <w:bookmarkEnd w:id="1924"/>
    </w:p>
    <w:p w14:paraId="37EF35E9" w14:textId="696031E4" w:rsidR="005E045C" w:rsidRPr="00C570E9" w:rsidRDefault="00AF3A6F" w:rsidP="00C570E9">
      <w:pPr>
        <w:pStyle w:val="Caption"/>
        <w:spacing w:line="360" w:lineRule="auto"/>
        <w:rPr>
          <w:rFonts w:cstheme="majorHAnsi"/>
          <w:i w:val="0"/>
          <w:color w:val="auto"/>
          <w:sz w:val="22"/>
          <w:szCs w:val="22"/>
        </w:rPr>
      </w:pPr>
      <w:r w:rsidRPr="00C570E9">
        <w:rPr>
          <w:rFonts w:cstheme="majorHAnsi"/>
          <w:i w:val="0"/>
          <w:color w:val="auto"/>
          <w:sz w:val="22"/>
          <w:szCs w:val="22"/>
        </w:rPr>
        <w:t xml:space="preserve">From the </w:t>
      </w:r>
      <w:r w:rsidR="00A371B1" w:rsidRPr="00C570E9">
        <w:rPr>
          <w:rFonts w:cstheme="majorHAnsi"/>
          <w:i w:val="0"/>
          <w:color w:val="auto"/>
          <w:sz w:val="22"/>
          <w:szCs w:val="22"/>
        </w:rPr>
        <w:t xml:space="preserve">XRF results for week 2 test 4 there is a noticeable drop in the measurement of iron and aluminium when compared to previous test. </w:t>
      </w:r>
      <w:r w:rsidR="0062231E" w:rsidRPr="00C570E9">
        <w:rPr>
          <w:rFonts w:cstheme="majorHAnsi"/>
          <w:i w:val="0"/>
          <w:color w:val="auto"/>
          <w:sz w:val="22"/>
          <w:szCs w:val="22"/>
        </w:rPr>
        <w:t xml:space="preserve">As the tests in week two were run for a period of </w:t>
      </w:r>
      <w:r w:rsidRPr="00C570E9">
        <w:rPr>
          <w:rFonts w:cstheme="majorHAnsi"/>
          <w:i w:val="0"/>
          <w:color w:val="auto"/>
          <w:sz w:val="22"/>
          <w:szCs w:val="22"/>
        </w:rPr>
        <w:t>ninety</w:t>
      </w:r>
      <w:r w:rsidR="0062231E" w:rsidRPr="00C570E9">
        <w:rPr>
          <w:rFonts w:cstheme="majorHAnsi"/>
          <w:i w:val="0"/>
          <w:color w:val="auto"/>
          <w:sz w:val="22"/>
          <w:szCs w:val="22"/>
        </w:rPr>
        <w:t xml:space="preserve"> minutes</w:t>
      </w:r>
      <w:r w:rsidRPr="00C570E9">
        <w:rPr>
          <w:rFonts w:cstheme="majorHAnsi"/>
          <w:i w:val="0"/>
          <w:color w:val="auto"/>
          <w:sz w:val="22"/>
          <w:szCs w:val="22"/>
        </w:rPr>
        <w:t>,</w:t>
      </w:r>
      <w:r w:rsidR="0062231E" w:rsidRPr="00C570E9">
        <w:rPr>
          <w:rFonts w:cstheme="majorHAnsi"/>
          <w:i w:val="0"/>
          <w:color w:val="auto"/>
          <w:sz w:val="22"/>
          <w:szCs w:val="22"/>
        </w:rPr>
        <w:t xml:space="preserve"> </w:t>
      </w:r>
      <w:r w:rsidR="00DF6845" w:rsidRPr="00C570E9">
        <w:rPr>
          <w:rFonts w:cstheme="majorHAnsi"/>
          <w:i w:val="0"/>
          <w:color w:val="auto"/>
          <w:sz w:val="22"/>
          <w:szCs w:val="22"/>
        </w:rPr>
        <w:t xml:space="preserve">the </w:t>
      </w:r>
      <w:r w:rsidRPr="00C570E9">
        <w:rPr>
          <w:rFonts w:cstheme="majorHAnsi"/>
          <w:i w:val="0"/>
          <w:color w:val="auto"/>
          <w:sz w:val="22"/>
          <w:szCs w:val="22"/>
        </w:rPr>
        <w:t>time that the electric field was applied to the waste was not sufficient enough to allow the migration of iron through the waste in sufficient quantities as seen in tests run for longer periods</w:t>
      </w:r>
      <w:r w:rsidR="00816012" w:rsidRPr="00C570E9">
        <w:rPr>
          <w:rFonts w:cstheme="majorHAnsi"/>
          <w:i w:val="0"/>
          <w:color w:val="auto"/>
          <w:sz w:val="22"/>
          <w:szCs w:val="22"/>
        </w:rPr>
        <w:t>.</w:t>
      </w:r>
    </w:p>
    <w:p w14:paraId="47CCF884" w14:textId="10A8D48F" w:rsidR="0025573F" w:rsidRPr="00690A15" w:rsidRDefault="00816012" w:rsidP="00C570E9">
      <w:pPr>
        <w:pStyle w:val="Caption"/>
        <w:spacing w:line="360" w:lineRule="auto"/>
        <w:rPr>
          <w:rFonts w:asciiTheme="majorHAnsi" w:hAnsiTheme="majorHAnsi" w:cstheme="majorHAnsi"/>
          <w:i w:val="0"/>
          <w:sz w:val="22"/>
          <w:szCs w:val="22"/>
        </w:rPr>
      </w:pPr>
      <w:r w:rsidRPr="00C570E9">
        <w:rPr>
          <w:rFonts w:cstheme="majorHAnsi"/>
          <w:i w:val="0"/>
          <w:color w:val="auto"/>
          <w:sz w:val="22"/>
          <w:szCs w:val="22"/>
        </w:rPr>
        <w:t>A</w:t>
      </w:r>
      <w:r w:rsidR="00690A15" w:rsidRPr="00C570E9">
        <w:rPr>
          <w:rFonts w:cstheme="majorHAnsi"/>
          <w:i w:val="0"/>
          <w:color w:val="auto"/>
          <w:sz w:val="22"/>
          <w:szCs w:val="22"/>
        </w:rPr>
        <w:t xml:space="preserve">s a result of the short detention time in the reaction chamber and after the test was completed the reactor was starting to show signs of </w:t>
      </w:r>
      <w:r w:rsidRPr="00C570E9">
        <w:rPr>
          <w:rFonts w:cstheme="majorHAnsi"/>
          <w:i w:val="0"/>
          <w:color w:val="auto"/>
          <w:sz w:val="22"/>
          <w:szCs w:val="22"/>
        </w:rPr>
        <w:t>exhaustion with the outside of the Cathode in particular showing signs of oxidation where the plastic coating began to bubble which could have been a contributing factor to the reduction in iron and aluminium seen in the samples that were taken from the later tests.</w:t>
      </w:r>
      <w:r>
        <w:rPr>
          <w:rFonts w:asciiTheme="majorHAnsi" w:hAnsiTheme="majorHAnsi" w:cstheme="majorHAnsi"/>
          <w:i w:val="0"/>
          <w:color w:val="auto"/>
          <w:sz w:val="22"/>
          <w:szCs w:val="22"/>
        </w:rPr>
        <w:t xml:space="preserve"> </w:t>
      </w:r>
      <w:r w:rsidR="0025573F" w:rsidRPr="00690A15">
        <w:rPr>
          <w:rFonts w:asciiTheme="majorHAnsi" w:hAnsiTheme="majorHAnsi" w:cstheme="majorHAnsi"/>
          <w:i w:val="0"/>
          <w:sz w:val="22"/>
          <w:szCs w:val="22"/>
        </w:rPr>
        <w:br w:type="page"/>
      </w:r>
    </w:p>
    <w:p w14:paraId="1CC1199E" w14:textId="0447B6B5" w:rsidR="0025573F" w:rsidRDefault="0025573F" w:rsidP="00981B4A">
      <w:pPr>
        <w:pStyle w:val="Heading3"/>
        <w:spacing w:line="360" w:lineRule="auto"/>
      </w:pPr>
      <w:bookmarkStart w:id="1925" w:name="_Toc512948301"/>
      <w:bookmarkStart w:id="1926" w:name="_Toc513036737"/>
      <w:bookmarkStart w:id="1927" w:name="_Toc513121995"/>
      <w:bookmarkStart w:id="1928" w:name="_Toc513194627"/>
      <w:bookmarkStart w:id="1929" w:name="_Toc513227494"/>
      <w:bookmarkStart w:id="1930" w:name="_Toc514758098"/>
      <w:r>
        <w:lastRenderedPageBreak/>
        <w:t>Test 5 (Group)</w:t>
      </w:r>
      <w:bookmarkEnd w:id="1925"/>
      <w:bookmarkEnd w:id="1926"/>
      <w:bookmarkEnd w:id="1927"/>
      <w:bookmarkEnd w:id="1928"/>
      <w:bookmarkEnd w:id="1929"/>
      <w:bookmarkEnd w:id="1930"/>
    </w:p>
    <w:p w14:paraId="37007A72" w14:textId="77777777" w:rsidR="00F53430" w:rsidRPr="00F740C4" w:rsidRDefault="00F53430" w:rsidP="00F53430">
      <w:r w:rsidRPr="00F740C4">
        <w:t>Voltage Cap: 40V</w:t>
      </w:r>
      <w:r w:rsidRPr="00F740C4">
        <w:tab/>
      </w:r>
      <w:r>
        <w:tab/>
        <w:t>Current: 4</w:t>
      </w:r>
      <w:r w:rsidRPr="00F740C4">
        <w:t>A</w:t>
      </w:r>
      <w:r w:rsidRPr="00F740C4">
        <w:tab/>
      </w:r>
      <w:r>
        <w:tab/>
      </w:r>
      <w:r w:rsidRPr="00F740C4">
        <w:t>Volume of Slurry: 1100ml</w:t>
      </w:r>
      <w:r w:rsidRPr="00F740C4">
        <w:tab/>
      </w:r>
    </w:p>
    <w:p w14:paraId="28663C29" w14:textId="04459456" w:rsidR="00F53430" w:rsidRDefault="00F53430" w:rsidP="00F53430">
      <w:r w:rsidRPr="00F740C4">
        <w:t>Volume of Charge Water: 0ml</w:t>
      </w:r>
      <w:r w:rsidRPr="00F740C4">
        <w:tab/>
        <w:t xml:space="preserve">Gravel Depth: </w:t>
      </w:r>
      <w:r w:rsidR="00204AAD">
        <w:t>19</w:t>
      </w:r>
      <w:r>
        <w:t>5</w:t>
      </w:r>
      <w:r w:rsidRPr="00F740C4">
        <w:t>mm</w:t>
      </w:r>
      <w:r w:rsidRPr="00F740C4">
        <w:tab/>
        <w:t xml:space="preserve">Date of Sample: </w:t>
      </w:r>
      <w:r>
        <w:t>23</w:t>
      </w:r>
      <w:r w:rsidRPr="00F740C4">
        <w:t>/04/18</w:t>
      </w:r>
    </w:p>
    <w:p w14:paraId="66F4D60D" w14:textId="11FC6F13" w:rsidR="00D81579" w:rsidRDefault="00D81579" w:rsidP="00D81579">
      <w:pPr>
        <w:pStyle w:val="Caption"/>
      </w:pPr>
      <w:bookmarkStart w:id="1931" w:name="_Toc514060345"/>
      <w:bookmarkStart w:id="1932" w:name="_Toc514069521"/>
      <w:bookmarkStart w:id="1933" w:name="_Toc514757985"/>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20</w:t>
      </w:r>
      <w:r w:rsidR="007302E0">
        <w:rPr>
          <w:noProof/>
        </w:rPr>
        <w:fldChar w:fldCharType="end"/>
      </w:r>
      <w:r>
        <w:t xml:space="preserve"> - Week 2 Test 5 Results</w:t>
      </w:r>
      <w:bookmarkEnd w:id="1931"/>
      <w:bookmarkEnd w:id="1932"/>
      <w:bookmarkEnd w:id="1933"/>
    </w:p>
    <w:tbl>
      <w:tblPr>
        <w:tblStyle w:val="PlainTable51"/>
        <w:tblW w:w="8564" w:type="dxa"/>
        <w:tblLook w:val="06E0" w:firstRow="1" w:lastRow="1" w:firstColumn="1" w:lastColumn="0" w:noHBand="1" w:noVBand="1"/>
      </w:tblPr>
      <w:tblGrid>
        <w:gridCol w:w="2141"/>
        <w:gridCol w:w="2141"/>
        <w:gridCol w:w="2141"/>
        <w:gridCol w:w="2141"/>
      </w:tblGrid>
      <w:tr w:rsidR="00F53430" w14:paraId="37627D4B" w14:textId="77777777" w:rsidTr="008242AE">
        <w:trPr>
          <w:cnfStyle w:val="100000000000" w:firstRow="1" w:lastRow="0" w:firstColumn="0" w:lastColumn="0" w:oddVBand="0" w:evenVBand="0" w:oddHBand="0" w:evenHBand="0" w:firstRowFirstColumn="0" w:firstRowLastColumn="0" w:lastRowFirstColumn="0" w:lastRowLastColumn="0"/>
          <w:trHeight w:val="855"/>
        </w:trPr>
        <w:tc>
          <w:tcPr>
            <w:cnfStyle w:val="001000000100" w:firstRow="0" w:lastRow="0" w:firstColumn="1" w:lastColumn="0" w:oddVBand="0" w:evenVBand="0" w:oddHBand="0" w:evenHBand="0" w:firstRowFirstColumn="1" w:firstRowLastColumn="0" w:lastRowFirstColumn="0" w:lastRowLastColumn="0"/>
            <w:tcW w:w="2141" w:type="dxa"/>
          </w:tcPr>
          <w:p w14:paraId="751EB514" w14:textId="77777777" w:rsidR="00F53430" w:rsidRPr="00C7035B" w:rsidRDefault="00F53430" w:rsidP="00F53430">
            <w:pPr>
              <w:jc w:val="center"/>
              <w:rPr>
                <w:b/>
                <w:bCs/>
                <w:i w:val="0"/>
                <w:iCs w:val="0"/>
              </w:rPr>
            </w:pPr>
            <w:r w:rsidRPr="5DB62041">
              <w:rPr>
                <w:b/>
                <w:bCs/>
                <w:i w:val="0"/>
                <w:iCs w:val="0"/>
              </w:rPr>
              <w:t>Day</w:t>
            </w:r>
          </w:p>
        </w:tc>
        <w:tc>
          <w:tcPr>
            <w:tcW w:w="2141" w:type="dxa"/>
          </w:tcPr>
          <w:p w14:paraId="3615A558" w14:textId="77777777" w:rsidR="00F53430" w:rsidRPr="00C7035B" w:rsidRDefault="00F53430" w:rsidP="00F534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sidRPr="5DB62041">
              <w:rPr>
                <w:rFonts w:asciiTheme="minorHAnsi" w:hAnsiTheme="minorHAnsi" w:cstheme="minorBidi"/>
                <w:b/>
                <w:bCs/>
                <w:i w:val="0"/>
                <w:iCs w:val="0"/>
              </w:rPr>
              <w:t>Time</w:t>
            </w:r>
          </w:p>
        </w:tc>
        <w:tc>
          <w:tcPr>
            <w:tcW w:w="2141" w:type="dxa"/>
          </w:tcPr>
          <w:p w14:paraId="7774FC27" w14:textId="77777777" w:rsidR="00F53430" w:rsidRPr="00C7035B" w:rsidRDefault="00F53430" w:rsidP="00F53430">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Time Passed</w:t>
            </w:r>
          </w:p>
          <w:p w14:paraId="5DFA668B" w14:textId="77777777" w:rsidR="00F53430" w:rsidRPr="00C7035B" w:rsidRDefault="00F53430" w:rsidP="00F53430">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(Minutes)</w:t>
            </w:r>
          </w:p>
        </w:tc>
        <w:tc>
          <w:tcPr>
            <w:tcW w:w="2141" w:type="dxa"/>
          </w:tcPr>
          <w:p w14:paraId="6A3CBE6E" w14:textId="77777777" w:rsidR="00F53430" w:rsidRPr="00144D09" w:rsidRDefault="00F53430" w:rsidP="00F53430">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Volume of Water (ml)</w:t>
            </w:r>
          </w:p>
        </w:tc>
      </w:tr>
      <w:tr w:rsidR="00F53430" w14:paraId="3BBD30D7" w14:textId="77777777" w:rsidTr="008242AE">
        <w:trPr>
          <w:trHeight w:val="285"/>
        </w:trPr>
        <w:tc>
          <w:tcPr>
            <w:cnfStyle w:val="001000000000" w:firstRow="0" w:lastRow="0" w:firstColumn="1" w:lastColumn="0" w:oddVBand="0" w:evenVBand="0" w:oddHBand="0" w:evenHBand="0" w:firstRowFirstColumn="0" w:firstRowLastColumn="0" w:lastRowFirstColumn="0" w:lastRowLastColumn="0"/>
            <w:tcW w:w="2141" w:type="dxa"/>
          </w:tcPr>
          <w:p w14:paraId="586D7F56" w14:textId="77777777" w:rsidR="00F53430" w:rsidRPr="00144D09" w:rsidRDefault="00F53430" w:rsidP="00F53430">
            <w:pPr>
              <w:jc w:val="center"/>
              <w:rPr>
                <w:i w:val="0"/>
                <w:iCs w:val="0"/>
              </w:rPr>
            </w:pPr>
            <w:r w:rsidRPr="5DB62041">
              <w:rPr>
                <w:i w:val="0"/>
                <w:iCs w:val="0"/>
              </w:rPr>
              <w:t>Tuesday</w:t>
            </w:r>
          </w:p>
        </w:tc>
        <w:tc>
          <w:tcPr>
            <w:tcW w:w="2141" w:type="dxa"/>
            <w:tcBorders>
              <w:top w:val="single" w:sz="4" w:space="0" w:color="FFFFFF" w:themeColor="background1" w:themeTint="00" w:themeShade="7F"/>
              <w:bottom w:val="single" w:sz="4" w:space="0" w:color="D0CECE"/>
            </w:tcBorders>
          </w:tcPr>
          <w:p w14:paraId="7BBADEF4"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14:45</w:t>
            </w:r>
          </w:p>
        </w:tc>
        <w:tc>
          <w:tcPr>
            <w:tcW w:w="2141" w:type="dxa"/>
            <w:tcBorders>
              <w:top w:val="single" w:sz="4" w:space="0" w:color="FFFFFF" w:themeColor="background1" w:themeTint="00" w:themeShade="7F"/>
              <w:bottom w:val="single" w:sz="4" w:space="0" w:color="D0CECE"/>
            </w:tcBorders>
          </w:tcPr>
          <w:p w14:paraId="4B08393E"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0</w:t>
            </w:r>
          </w:p>
        </w:tc>
        <w:tc>
          <w:tcPr>
            <w:tcW w:w="2141" w:type="dxa"/>
            <w:tcBorders>
              <w:top w:val="single" w:sz="4" w:space="0" w:color="FFFFFF" w:themeColor="background1" w:themeTint="00" w:themeShade="7F"/>
              <w:bottom w:val="single" w:sz="4" w:space="0" w:color="D0CECE"/>
            </w:tcBorders>
          </w:tcPr>
          <w:p w14:paraId="1588CA14"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0</w:t>
            </w:r>
          </w:p>
        </w:tc>
      </w:tr>
      <w:tr w:rsidR="00F53430" w14:paraId="6B93B2D1" w14:textId="77777777" w:rsidTr="008242AE">
        <w:trPr>
          <w:trHeight w:val="285"/>
        </w:trPr>
        <w:tc>
          <w:tcPr>
            <w:cnfStyle w:val="001000000000" w:firstRow="0" w:lastRow="0" w:firstColumn="1" w:lastColumn="0" w:oddVBand="0" w:evenVBand="0" w:oddHBand="0" w:evenHBand="0" w:firstRowFirstColumn="0" w:firstRowLastColumn="0" w:lastRowFirstColumn="0" w:lastRowLastColumn="0"/>
            <w:tcW w:w="2141" w:type="dxa"/>
          </w:tcPr>
          <w:p w14:paraId="64077E32" w14:textId="77777777" w:rsidR="00F53430" w:rsidRPr="00144D09" w:rsidRDefault="00F53430" w:rsidP="00F53430">
            <w:pPr>
              <w:jc w:val="center"/>
              <w:rPr>
                <w:i w:val="0"/>
              </w:rPr>
            </w:pPr>
          </w:p>
        </w:tc>
        <w:tc>
          <w:tcPr>
            <w:tcW w:w="2141" w:type="dxa"/>
            <w:tcBorders>
              <w:top w:val="single" w:sz="4" w:space="0" w:color="D0CECE"/>
              <w:bottom w:val="single" w:sz="4" w:space="0" w:color="D0CECE"/>
            </w:tcBorders>
          </w:tcPr>
          <w:p w14:paraId="0E81390E"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14:55</w:t>
            </w:r>
          </w:p>
        </w:tc>
        <w:tc>
          <w:tcPr>
            <w:tcW w:w="2141" w:type="dxa"/>
            <w:tcBorders>
              <w:top w:val="single" w:sz="4" w:space="0" w:color="D0CECE"/>
              <w:bottom w:val="single" w:sz="4" w:space="0" w:color="D0CECE"/>
            </w:tcBorders>
          </w:tcPr>
          <w:p w14:paraId="0E768F5A"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10</w:t>
            </w:r>
          </w:p>
        </w:tc>
        <w:tc>
          <w:tcPr>
            <w:tcW w:w="2141" w:type="dxa"/>
            <w:tcBorders>
              <w:top w:val="single" w:sz="4" w:space="0" w:color="D0CECE"/>
              <w:bottom w:val="single" w:sz="4" w:space="0" w:color="D0CECE"/>
            </w:tcBorders>
          </w:tcPr>
          <w:p w14:paraId="75662B2F"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55</w:t>
            </w:r>
          </w:p>
        </w:tc>
      </w:tr>
      <w:tr w:rsidR="00F53430" w14:paraId="70D5AFA3" w14:textId="77777777" w:rsidTr="008242AE">
        <w:trPr>
          <w:trHeight w:val="285"/>
        </w:trPr>
        <w:tc>
          <w:tcPr>
            <w:cnfStyle w:val="001000000000" w:firstRow="0" w:lastRow="0" w:firstColumn="1" w:lastColumn="0" w:oddVBand="0" w:evenVBand="0" w:oddHBand="0" w:evenHBand="0" w:firstRowFirstColumn="0" w:firstRowLastColumn="0" w:lastRowFirstColumn="0" w:lastRowLastColumn="0"/>
            <w:tcW w:w="2141" w:type="dxa"/>
          </w:tcPr>
          <w:p w14:paraId="1C3FE8CD" w14:textId="77777777" w:rsidR="00F53430" w:rsidRPr="00144D09" w:rsidRDefault="00F53430" w:rsidP="00F53430">
            <w:pPr>
              <w:jc w:val="center"/>
              <w:rPr>
                <w:i w:val="0"/>
              </w:rPr>
            </w:pPr>
          </w:p>
        </w:tc>
        <w:tc>
          <w:tcPr>
            <w:tcW w:w="2141" w:type="dxa"/>
            <w:tcBorders>
              <w:top w:val="single" w:sz="4" w:space="0" w:color="D0CECE"/>
              <w:bottom w:val="single" w:sz="4" w:space="0" w:color="D0CECE"/>
            </w:tcBorders>
          </w:tcPr>
          <w:p w14:paraId="5AD2B11A"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15:05</w:t>
            </w:r>
          </w:p>
        </w:tc>
        <w:tc>
          <w:tcPr>
            <w:tcW w:w="2141" w:type="dxa"/>
            <w:tcBorders>
              <w:top w:val="single" w:sz="4" w:space="0" w:color="D0CECE"/>
              <w:bottom w:val="single" w:sz="4" w:space="0" w:color="D0CECE"/>
            </w:tcBorders>
          </w:tcPr>
          <w:p w14:paraId="5FE107DD"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20</w:t>
            </w:r>
          </w:p>
        </w:tc>
        <w:tc>
          <w:tcPr>
            <w:tcW w:w="2141" w:type="dxa"/>
            <w:tcBorders>
              <w:top w:val="single" w:sz="4" w:space="0" w:color="D0CECE"/>
              <w:bottom w:val="single" w:sz="4" w:space="0" w:color="D0CECE"/>
            </w:tcBorders>
          </w:tcPr>
          <w:p w14:paraId="56F785D2"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57</w:t>
            </w:r>
          </w:p>
        </w:tc>
      </w:tr>
      <w:tr w:rsidR="00F53430" w14:paraId="36602C22" w14:textId="77777777" w:rsidTr="008242AE">
        <w:trPr>
          <w:trHeight w:val="285"/>
        </w:trPr>
        <w:tc>
          <w:tcPr>
            <w:cnfStyle w:val="001000000000" w:firstRow="0" w:lastRow="0" w:firstColumn="1" w:lastColumn="0" w:oddVBand="0" w:evenVBand="0" w:oddHBand="0" w:evenHBand="0" w:firstRowFirstColumn="0" w:firstRowLastColumn="0" w:lastRowFirstColumn="0" w:lastRowLastColumn="0"/>
            <w:tcW w:w="2141" w:type="dxa"/>
          </w:tcPr>
          <w:p w14:paraId="50C00510" w14:textId="77777777" w:rsidR="00F53430" w:rsidRPr="00144D09" w:rsidRDefault="00F53430" w:rsidP="00F53430">
            <w:pPr>
              <w:jc w:val="center"/>
              <w:rPr>
                <w:i w:val="0"/>
              </w:rPr>
            </w:pPr>
          </w:p>
        </w:tc>
        <w:tc>
          <w:tcPr>
            <w:tcW w:w="2141" w:type="dxa"/>
            <w:tcBorders>
              <w:top w:val="single" w:sz="4" w:space="0" w:color="D0CECE"/>
              <w:bottom w:val="single" w:sz="4" w:space="0" w:color="D0CECE"/>
            </w:tcBorders>
          </w:tcPr>
          <w:p w14:paraId="718F1299"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15:15</w:t>
            </w:r>
          </w:p>
        </w:tc>
        <w:tc>
          <w:tcPr>
            <w:tcW w:w="2141" w:type="dxa"/>
            <w:tcBorders>
              <w:top w:val="single" w:sz="4" w:space="0" w:color="D0CECE"/>
              <w:bottom w:val="single" w:sz="4" w:space="0" w:color="D0CECE"/>
            </w:tcBorders>
          </w:tcPr>
          <w:p w14:paraId="18C964FB"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30</w:t>
            </w:r>
          </w:p>
        </w:tc>
        <w:tc>
          <w:tcPr>
            <w:tcW w:w="2141" w:type="dxa"/>
            <w:tcBorders>
              <w:top w:val="single" w:sz="4" w:space="0" w:color="D0CECE"/>
              <w:bottom w:val="single" w:sz="4" w:space="0" w:color="D0CECE"/>
            </w:tcBorders>
          </w:tcPr>
          <w:p w14:paraId="0133AC28"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57</w:t>
            </w:r>
          </w:p>
        </w:tc>
      </w:tr>
      <w:tr w:rsidR="00F53430" w14:paraId="042B6B39" w14:textId="77777777" w:rsidTr="008242AE">
        <w:trPr>
          <w:trHeight w:val="63"/>
        </w:trPr>
        <w:tc>
          <w:tcPr>
            <w:cnfStyle w:val="001000000000" w:firstRow="0" w:lastRow="0" w:firstColumn="1" w:lastColumn="0" w:oddVBand="0" w:evenVBand="0" w:oddHBand="0" w:evenHBand="0" w:firstRowFirstColumn="0" w:firstRowLastColumn="0" w:lastRowFirstColumn="0" w:lastRowLastColumn="0"/>
            <w:tcW w:w="2141" w:type="dxa"/>
          </w:tcPr>
          <w:p w14:paraId="2289F7A3" w14:textId="77777777" w:rsidR="00F53430" w:rsidRPr="00144D09" w:rsidRDefault="00F53430" w:rsidP="00F53430">
            <w:pPr>
              <w:jc w:val="center"/>
              <w:rPr>
                <w:i w:val="0"/>
              </w:rPr>
            </w:pPr>
          </w:p>
        </w:tc>
        <w:tc>
          <w:tcPr>
            <w:tcW w:w="2141" w:type="dxa"/>
            <w:tcBorders>
              <w:top w:val="single" w:sz="4" w:space="0" w:color="D0CECE"/>
              <w:bottom w:val="single" w:sz="4" w:space="0" w:color="D0CECE"/>
            </w:tcBorders>
          </w:tcPr>
          <w:p w14:paraId="21EDDAA5"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15:25</w:t>
            </w:r>
          </w:p>
        </w:tc>
        <w:tc>
          <w:tcPr>
            <w:tcW w:w="2141" w:type="dxa"/>
            <w:tcBorders>
              <w:top w:val="single" w:sz="4" w:space="0" w:color="D0CECE"/>
              <w:bottom w:val="single" w:sz="4" w:space="0" w:color="D0CECE"/>
            </w:tcBorders>
          </w:tcPr>
          <w:p w14:paraId="3CE9A8C9"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40</w:t>
            </w:r>
          </w:p>
        </w:tc>
        <w:tc>
          <w:tcPr>
            <w:tcW w:w="2141" w:type="dxa"/>
            <w:tcBorders>
              <w:top w:val="single" w:sz="4" w:space="0" w:color="D0CECE"/>
              <w:bottom w:val="single" w:sz="4" w:space="0" w:color="D0CECE"/>
            </w:tcBorders>
          </w:tcPr>
          <w:p w14:paraId="6AFCED60"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62</w:t>
            </w:r>
          </w:p>
        </w:tc>
      </w:tr>
      <w:tr w:rsidR="00F53430" w14:paraId="7DB5644E" w14:textId="77777777" w:rsidTr="008242AE">
        <w:trPr>
          <w:trHeight w:val="270"/>
        </w:trPr>
        <w:tc>
          <w:tcPr>
            <w:cnfStyle w:val="001000000000" w:firstRow="0" w:lastRow="0" w:firstColumn="1" w:lastColumn="0" w:oddVBand="0" w:evenVBand="0" w:oddHBand="0" w:evenHBand="0" w:firstRowFirstColumn="0" w:firstRowLastColumn="0" w:lastRowFirstColumn="0" w:lastRowLastColumn="0"/>
            <w:tcW w:w="2141" w:type="dxa"/>
          </w:tcPr>
          <w:p w14:paraId="10BD1A30" w14:textId="77777777" w:rsidR="00F53430" w:rsidRPr="00144D09" w:rsidRDefault="00F53430" w:rsidP="00F53430">
            <w:pPr>
              <w:jc w:val="center"/>
              <w:rPr>
                <w:i w:val="0"/>
                <w:iCs w:val="0"/>
              </w:rPr>
            </w:pPr>
          </w:p>
        </w:tc>
        <w:tc>
          <w:tcPr>
            <w:tcW w:w="2141" w:type="dxa"/>
            <w:tcBorders>
              <w:top w:val="single" w:sz="4" w:space="0" w:color="D0CECE"/>
              <w:bottom w:val="single" w:sz="4" w:space="0" w:color="FFFFFF" w:themeColor="background1" w:themeTint="00" w:themeShade="7F"/>
            </w:tcBorders>
          </w:tcPr>
          <w:p w14:paraId="41A26AEB"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15:35</w:t>
            </w:r>
          </w:p>
        </w:tc>
        <w:tc>
          <w:tcPr>
            <w:tcW w:w="2141" w:type="dxa"/>
            <w:tcBorders>
              <w:top w:val="single" w:sz="4" w:space="0" w:color="D0CECE"/>
              <w:bottom w:val="single" w:sz="4" w:space="0" w:color="FFFFFF" w:themeColor="background1" w:themeTint="00" w:themeShade="7F"/>
            </w:tcBorders>
          </w:tcPr>
          <w:p w14:paraId="0EEC9E27"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50</w:t>
            </w:r>
          </w:p>
        </w:tc>
        <w:tc>
          <w:tcPr>
            <w:tcW w:w="2141" w:type="dxa"/>
            <w:tcBorders>
              <w:top w:val="single" w:sz="4" w:space="0" w:color="D0CECE"/>
              <w:bottom w:val="single" w:sz="4" w:space="0" w:color="FFFFFF" w:themeColor="background1" w:themeTint="00" w:themeShade="7F"/>
            </w:tcBorders>
          </w:tcPr>
          <w:p w14:paraId="267BFD69"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3164A9">
              <w:t>75</w:t>
            </w:r>
          </w:p>
        </w:tc>
      </w:tr>
      <w:tr w:rsidR="00F53430" w14:paraId="2B4F2A17" w14:textId="77777777" w:rsidTr="008242AE">
        <w:trPr>
          <w:trHeight w:val="270"/>
        </w:trPr>
        <w:tc>
          <w:tcPr>
            <w:cnfStyle w:val="001000000000" w:firstRow="0" w:lastRow="0" w:firstColumn="1" w:lastColumn="0" w:oddVBand="0" w:evenVBand="0" w:oddHBand="0" w:evenHBand="0" w:firstRowFirstColumn="0" w:firstRowLastColumn="0" w:lastRowFirstColumn="0" w:lastRowLastColumn="0"/>
            <w:tcW w:w="2141" w:type="dxa"/>
          </w:tcPr>
          <w:p w14:paraId="32D60943" w14:textId="77777777" w:rsidR="00F53430" w:rsidRPr="5DB62041" w:rsidRDefault="00F53430" w:rsidP="00F53430">
            <w:pPr>
              <w:jc w:val="center"/>
            </w:pPr>
          </w:p>
        </w:tc>
        <w:tc>
          <w:tcPr>
            <w:tcW w:w="2141" w:type="dxa"/>
            <w:tcBorders>
              <w:top w:val="single" w:sz="4" w:space="0" w:color="D0CECE"/>
              <w:bottom w:val="single" w:sz="4" w:space="0" w:color="FFFFFF" w:themeColor="background1" w:themeTint="00" w:themeShade="7F"/>
            </w:tcBorders>
          </w:tcPr>
          <w:p w14:paraId="582E0BCE"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164A9">
              <w:t>15:45</w:t>
            </w:r>
          </w:p>
        </w:tc>
        <w:tc>
          <w:tcPr>
            <w:tcW w:w="2141" w:type="dxa"/>
            <w:tcBorders>
              <w:top w:val="single" w:sz="4" w:space="0" w:color="D0CECE"/>
              <w:bottom w:val="single" w:sz="4" w:space="0" w:color="FFFFFF" w:themeColor="background1" w:themeTint="00" w:themeShade="7F"/>
            </w:tcBorders>
          </w:tcPr>
          <w:p w14:paraId="7987CE13"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164A9">
              <w:t>60</w:t>
            </w:r>
          </w:p>
        </w:tc>
        <w:tc>
          <w:tcPr>
            <w:tcW w:w="2141" w:type="dxa"/>
            <w:tcBorders>
              <w:top w:val="single" w:sz="4" w:space="0" w:color="D0CECE"/>
              <w:bottom w:val="single" w:sz="4" w:space="0" w:color="FFFFFF" w:themeColor="background1" w:themeTint="00" w:themeShade="7F"/>
            </w:tcBorders>
          </w:tcPr>
          <w:p w14:paraId="69F9B2D9"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164A9">
              <w:t>80</w:t>
            </w:r>
          </w:p>
        </w:tc>
      </w:tr>
      <w:tr w:rsidR="00F53430" w14:paraId="32F5DC83" w14:textId="77777777" w:rsidTr="008242AE">
        <w:trPr>
          <w:trHeight w:val="270"/>
        </w:trPr>
        <w:tc>
          <w:tcPr>
            <w:cnfStyle w:val="001000000000" w:firstRow="0" w:lastRow="0" w:firstColumn="1" w:lastColumn="0" w:oddVBand="0" w:evenVBand="0" w:oddHBand="0" w:evenHBand="0" w:firstRowFirstColumn="0" w:firstRowLastColumn="0" w:lastRowFirstColumn="0" w:lastRowLastColumn="0"/>
            <w:tcW w:w="2141" w:type="dxa"/>
          </w:tcPr>
          <w:p w14:paraId="170E867B" w14:textId="77777777" w:rsidR="00F53430" w:rsidRPr="5DB62041" w:rsidRDefault="00F53430" w:rsidP="00F53430">
            <w:pPr>
              <w:jc w:val="center"/>
            </w:pPr>
          </w:p>
        </w:tc>
        <w:tc>
          <w:tcPr>
            <w:tcW w:w="2141" w:type="dxa"/>
            <w:tcBorders>
              <w:top w:val="single" w:sz="4" w:space="0" w:color="D0CECE"/>
              <w:bottom w:val="single" w:sz="4" w:space="0" w:color="FFFFFF" w:themeColor="background1" w:themeTint="00" w:themeShade="7F"/>
            </w:tcBorders>
          </w:tcPr>
          <w:p w14:paraId="2349D329"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164A9">
              <w:t>15:55</w:t>
            </w:r>
          </w:p>
        </w:tc>
        <w:tc>
          <w:tcPr>
            <w:tcW w:w="2141" w:type="dxa"/>
            <w:tcBorders>
              <w:top w:val="single" w:sz="4" w:space="0" w:color="D0CECE"/>
              <w:bottom w:val="single" w:sz="4" w:space="0" w:color="FFFFFF" w:themeColor="background1" w:themeTint="00" w:themeShade="7F"/>
            </w:tcBorders>
          </w:tcPr>
          <w:p w14:paraId="62368164"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164A9">
              <w:t>70</w:t>
            </w:r>
          </w:p>
        </w:tc>
        <w:tc>
          <w:tcPr>
            <w:tcW w:w="2141" w:type="dxa"/>
            <w:tcBorders>
              <w:top w:val="single" w:sz="4" w:space="0" w:color="D0CECE"/>
              <w:bottom w:val="single" w:sz="4" w:space="0" w:color="FFFFFF" w:themeColor="background1" w:themeTint="00" w:themeShade="7F"/>
            </w:tcBorders>
          </w:tcPr>
          <w:p w14:paraId="600ECDB1"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164A9">
              <w:t>86</w:t>
            </w:r>
          </w:p>
        </w:tc>
      </w:tr>
      <w:tr w:rsidR="00F53430" w14:paraId="0AE10DFF" w14:textId="77777777" w:rsidTr="008242AE">
        <w:trPr>
          <w:trHeight w:val="270"/>
        </w:trPr>
        <w:tc>
          <w:tcPr>
            <w:cnfStyle w:val="001000000000" w:firstRow="0" w:lastRow="0" w:firstColumn="1" w:lastColumn="0" w:oddVBand="0" w:evenVBand="0" w:oddHBand="0" w:evenHBand="0" w:firstRowFirstColumn="0" w:firstRowLastColumn="0" w:lastRowFirstColumn="0" w:lastRowLastColumn="0"/>
            <w:tcW w:w="2141" w:type="dxa"/>
          </w:tcPr>
          <w:p w14:paraId="1D1965EF" w14:textId="77777777" w:rsidR="00F53430" w:rsidRPr="5DB62041" w:rsidRDefault="00F53430" w:rsidP="00F53430">
            <w:pPr>
              <w:jc w:val="center"/>
            </w:pPr>
          </w:p>
        </w:tc>
        <w:tc>
          <w:tcPr>
            <w:tcW w:w="2141" w:type="dxa"/>
            <w:tcBorders>
              <w:top w:val="single" w:sz="4" w:space="0" w:color="D0CECE"/>
              <w:bottom w:val="single" w:sz="4" w:space="0" w:color="FFFFFF" w:themeColor="background1" w:themeTint="00" w:themeShade="7F"/>
            </w:tcBorders>
          </w:tcPr>
          <w:p w14:paraId="72683B37"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164A9">
              <w:t>16:05</w:t>
            </w:r>
          </w:p>
        </w:tc>
        <w:tc>
          <w:tcPr>
            <w:tcW w:w="2141" w:type="dxa"/>
            <w:tcBorders>
              <w:top w:val="single" w:sz="4" w:space="0" w:color="D0CECE"/>
              <w:bottom w:val="single" w:sz="4" w:space="0" w:color="FFFFFF" w:themeColor="background1" w:themeTint="00" w:themeShade="7F"/>
            </w:tcBorders>
          </w:tcPr>
          <w:p w14:paraId="23B4B26E"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164A9">
              <w:t>80</w:t>
            </w:r>
          </w:p>
        </w:tc>
        <w:tc>
          <w:tcPr>
            <w:tcW w:w="2141" w:type="dxa"/>
            <w:tcBorders>
              <w:top w:val="single" w:sz="4" w:space="0" w:color="D0CECE"/>
              <w:bottom w:val="single" w:sz="4" w:space="0" w:color="FFFFFF" w:themeColor="background1" w:themeTint="00" w:themeShade="7F"/>
            </w:tcBorders>
          </w:tcPr>
          <w:p w14:paraId="662DECC4"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164A9">
              <w:t>105</w:t>
            </w:r>
          </w:p>
        </w:tc>
      </w:tr>
      <w:tr w:rsidR="00F53430" w14:paraId="05A19FB0" w14:textId="77777777" w:rsidTr="008242AE">
        <w:trPr>
          <w:trHeight w:val="270"/>
        </w:trPr>
        <w:tc>
          <w:tcPr>
            <w:cnfStyle w:val="001000000000" w:firstRow="0" w:lastRow="0" w:firstColumn="1" w:lastColumn="0" w:oddVBand="0" w:evenVBand="0" w:oddHBand="0" w:evenHBand="0" w:firstRowFirstColumn="0" w:firstRowLastColumn="0" w:lastRowFirstColumn="0" w:lastRowLastColumn="0"/>
            <w:tcW w:w="2141" w:type="dxa"/>
          </w:tcPr>
          <w:p w14:paraId="76E2AD99" w14:textId="77777777" w:rsidR="00F53430" w:rsidRPr="5DB62041" w:rsidRDefault="00F53430" w:rsidP="00F53430">
            <w:pPr>
              <w:jc w:val="center"/>
            </w:pPr>
          </w:p>
        </w:tc>
        <w:tc>
          <w:tcPr>
            <w:tcW w:w="2141" w:type="dxa"/>
            <w:tcBorders>
              <w:top w:val="single" w:sz="4" w:space="0" w:color="D0CECE"/>
              <w:bottom w:val="single" w:sz="4" w:space="0" w:color="D0CECE"/>
            </w:tcBorders>
          </w:tcPr>
          <w:p w14:paraId="712ACF19"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164A9">
              <w:t>16:15</w:t>
            </w:r>
          </w:p>
        </w:tc>
        <w:tc>
          <w:tcPr>
            <w:tcW w:w="2141" w:type="dxa"/>
            <w:tcBorders>
              <w:top w:val="single" w:sz="4" w:space="0" w:color="D0CECE"/>
              <w:bottom w:val="single" w:sz="4" w:space="0" w:color="D0CECE"/>
            </w:tcBorders>
          </w:tcPr>
          <w:p w14:paraId="1257F07D"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164A9">
              <w:t>90</w:t>
            </w:r>
          </w:p>
        </w:tc>
        <w:tc>
          <w:tcPr>
            <w:tcW w:w="2141" w:type="dxa"/>
            <w:tcBorders>
              <w:top w:val="single" w:sz="4" w:space="0" w:color="D0CECE"/>
              <w:bottom w:val="single" w:sz="4" w:space="0" w:color="D0CECE"/>
            </w:tcBorders>
          </w:tcPr>
          <w:p w14:paraId="52B1AF5F"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3164A9">
              <w:t>127</w:t>
            </w:r>
          </w:p>
        </w:tc>
      </w:tr>
      <w:tr w:rsidR="00F53430" w:rsidRPr="00D563DE" w14:paraId="46081E65" w14:textId="77777777" w:rsidTr="008242AE">
        <w:trPr>
          <w:cnfStyle w:val="010000000000" w:firstRow="0" w:lastRow="1" w:firstColumn="0" w:lastColumn="0" w:oddVBand="0" w:evenVBand="0" w:oddHBand="0" w:evenHBand="0" w:firstRowFirstColumn="0" w:firstRowLastColumn="0" w:lastRowFirstColumn="0" w:lastRowLastColumn="0"/>
          <w:trHeight w:val="270"/>
        </w:trPr>
        <w:tc>
          <w:tcPr>
            <w:cnfStyle w:val="001000000001" w:firstRow="0" w:lastRow="0" w:firstColumn="1" w:lastColumn="0" w:oddVBand="0" w:evenVBand="0" w:oddHBand="0" w:evenHBand="0" w:firstRowFirstColumn="0" w:firstRowLastColumn="0" w:lastRowFirstColumn="1" w:lastRowLastColumn="0"/>
            <w:tcW w:w="2141" w:type="dxa"/>
          </w:tcPr>
          <w:p w14:paraId="2477E40D" w14:textId="77777777" w:rsidR="00F53430" w:rsidRPr="00D563DE" w:rsidRDefault="00F53430" w:rsidP="00F53430">
            <w:pPr>
              <w:jc w:val="center"/>
              <w:rPr>
                <w:i w:val="0"/>
                <w:szCs w:val="26"/>
              </w:rPr>
            </w:pPr>
            <w:r w:rsidRPr="00D563DE">
              <w:rPr>
                <w:i w:val="0"/>
                <w:szCs w:val="26"/>
              </w:rPr>
              <w:t>Wednesday</w:t>
            </w:r>
          </w:p>
        </w:tc>
        <w:tc>
          <w:tcPr>
            <w:tcW w:w="2141" w:type="dxa"/>
            <w:tcBorders>
              <w:top w:val="single" w:sz="4" w:space="0" w:color="D0CECE"/>
              <w:bottom w:val="single" w:sz="4" w:space="0" w:color="FFFFFF" w:themeColor="background1" w:themeTint="00" w:themeShade="7F"/>
            </w:tcBorders>
          </w:tcPr>
          <w:p w14:paraId="26749AA5" w14:textId="77777777" w:rsidR="00F53430" w:rsidRPr="00D563DE" w:rsidRDefault="00F53430" w:rsidP="00F53430">
            <w:pPr>
              <w:jc w:val="center"/>
              <w:cnfStyle w:val="010000000000" w:firstRow="0" w:lastRow="1" w:firstColumn="0" w:lastColumn="0" w:oddVBand="0" w:evenVBand="0" w:oddHBand="0" w:evenHBand="0" w:firstRowFirstColumn="0" w:firstRowLastColumn="0" w:lastRowFirstColumn="0" w:lastRowLastColumn="0"/>
              <w:rPr>
                <w:rFonts w:asciiTheme="minorHAnsi" w:hAnsiTheme="minorHAnsi"/>
                <w:i w:val="0"/>
                <w:sz w:val="22"/>
              </w:rPr>
            </w:pPr>
            <w:r w:rsidRPr="00D563DE">
              <w:rPr>
                <w:rFonts w:asciiTheme="minorHAnsi" w:hAnsiTheme="minorHAnsi"/>
                <w:i w:val="0"/>
                <w:sz w:val="22"/>
              </w:rPr>
              <w:t>10:00</w:t>
            </w:r>
          </w:p>
        </w:tc>
        <w:tc>
          <w:tcPr>
            <w:tcW w:w="2141" w:type="dxa"/>
            <w:tcBorders>
              <w:top w:val="single" w:sz="4" w:space="0" w:color="D0CECE"/>
              <w:bottom w:val="single" w:sz="4" w:space="0" w:color="FFFFFF" w:themeColor="background1" w:themeTint="00" w:themeShade="7F"/>
            </w:tcBorders>
          </w:tcPr>
          <w:p w14:paraId="625D7033" w14:textId="77777777" w:rsidR="00F53430" w:rsidRPr="00D563DE" w:rsidRDefault="00F53430" w:rsidP="00F53430">
            <w:pPr>
              <w:jc w:val="center"/>
              <w:cnfStyle w:val="010000000000" w:firstRow="0" w:lastRow="1" w:firstColumn="0" w:lastColumn="0" w:oddVBand="0" w:evenVBand="0" w:oddHBand="0" w:evenHBand="0" w:firstRowFirstColumn="0" w:firstRowLastColumn="0" w:lastRowFirstColumn="0" w:lastRowLastColumn="0"/>
              <w:rPr>
                <w:rFonts w:asciiTheme="minorHAnsi" w:hAnsiTheme="minorHAnsi"/>
                <w:i w:val="0"/>
                <w:sz w:val="22"/>
              </w:rPr>
            </w:pPr>
            <w:r w:rsidRPr="00D563DE">
              <w:rPr>
                <w:rFonts w:asciiTheme="minorHAnsi" w:hAnsiTheme="minorHAnsi"/>
                <w:i w:val="0"/>
                <w:sz w:val="22"/>
              </w:rPr>
              <w:t>1155</w:t>
            </w:r>
          </w:p>
        </w:tc>
        <w:tc>
          <w:tcPr>
            <w:tcW w:w="2141" w:type="dxa"/>
            <w:tcBorders>
              <w:top w:val="single" w:sz="4" w:space="0" w:color="D0CECE"/>
              <w:bottom w:val="single" w:sz="4" w:space="0" w:color="FFFFFF" w:themeColor="background1" w:themeTint="00" w:themeShade="7F"/>
            </w:tcBorders>
          </w:tcPr>
          <w:p w14:paraId="35A64093" w14:textId="77777777" w:rsidR="00F53430" w:rsidRPr="00D563DE" w:rsidRDefault="00F53430" w:rsidP="00F53430">
            <w:pPr>
              <w:jc w:val="center"/>
              <w:cnfStyle w:val="010000000000" w:firstRow="0" w:lastRow="1" w:firstColumn="0" w:lastColumn="0" w:oddVBand="0" w:evenVBand="0" w:oddHBand="0" w:evenHBand="0" w:firstRowFirstColumn="0" w:firstRowLastColumn="0" w:lastRowFirstColumn="0" w:lastRowLastColumn="0"/>
              <w:rPr>
                <w:rFonts w:asciiTheme="minorHAnsi" w:hAnsiTheme="minorHAnsi"/>
                <w:i w:val="0"/>
                <w:sz w:val="22"/>
              </w:rPr>
            </w:pPr>
            <w:r w:rsidRPr="00D563DE">
              <w:rPr>
                <w:rFonts w:asciiTheme="minorHAnsi" w:hAnsiTheme="minorHAnsi"/>
                <w:i w:val="0"/>
                <w:sz w:val="22"/>
              </w:rPr>
              <w:t>336</w:t>
            </w:r>
          </w:p>
        </w:tc>
      </w:tr>
    </w:tbl>
    <w:p w14:paraId="4082DE1C" w14:textId="77777777" w:rsidR="00F53430" w:rsidRDefault="00F53430" w:rsidP="00F53430">
      <w:pPr>
        <w:spacing w:line="240" w:lineRule="auto"/>
      </w:pPr>
    </w:p>
    <w:p w14:paraId="778FB4B5" w14:textId="77777777" w:rsidR="00F53430" w:rsidRDefault="00F53430" w:rsidP="00F53430">
      <w:pPr>
        <w:spacing w:line="240" w:lineRule="auto"/>
      </w:pPr>
      <w:r>
        <w:t>End Voltage: 25V</w:t>
      </w:r>
      <w:r>
        <w:tab/>
        <w:t>End Current: 0A</w:t>
      </w:r>
      <w:r>
        <w:tab/>
      </w:r>
    </w:p>
    <w:p w14:paraId="2D376C72" w14:textId="373BF6D0" w:rsidR="00F53430" w:rsidRPr="00D563DE" w:rsidRDefault="00F53430" w:rsidP="008242AE">
      <w:pPr>
        <w:spacing w:line="240" w:lineRule="auto"/>
      </w:pPr>
      <w:r>
        <w:t xml:space="preserve">PH at Anode: 8 </w:t>
      </w:r>
      <w:r>
        <w:tab/>
      </w:r>
      <w:r>
        <w:tab/>
        <w:t>PH at Cathode: 5.8</w:t>
      </w:r>
      <w:r w:rsidR="008242AE">
        <w:rPr>
          <w:noProof/>
          <w:lang w:eastAsia="en-GB"/>
        </w:rPr>
        <w:drawing>
          <wp:inline distT="0" distB="0" distL="0" distR="0" wp14:anchorId="12785C96" wp14:editId="5A77D6DF">
            <wp:extent cx="5565775" cy="3331695"/>
            <wp:effectExtent l="0" t="0" r="15875" b="2540"/>
            <wp:docPr id="2000230720" name="Chart 200023072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CA03E00-01E7-4065-9C14-8CDE77F320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6"/>
              </a:graphicData>
            </a:graphic>
          </wp:inline>
        </w:drawing>
      </w:r>
    </w:p>
    <w:p w14:paraId="424814B3" w14:textId="075F968A" w:rsidR="00F53430" w:rsidRDefault="00D81579" w:rsidP="00D81579">
      <w:pPr>
        <w:pStyle w:val="Caption"/>
      </w:pPr>
      <w:bookmarkStart w:id="1934" w:name="_Toc514069625"/>
      <w:bookmarkStart w:id="1935" w:name="_Toc514757944"/>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101</w:t>
      </w:r>
      <w:r w:rsidR="007302E0">
        <w:rPr>
          <w:noProof/>
        </w:rPr>
        <w:fldChar w:fldCharType="end"/>
      </w:r>
      <w:r>
        <w:t xml:space="preserve"> - Week 2 Test 5 Graph</w:t>
      </w:r>
      <w:bookmarkEnd w:id="1934"/>
      <w:bookmarkEnd w:id="1935"/>
    </w:p>
    <w:p w14:paraId="624EF536" w14:textId="7813BB9F" w:rsidR="00F53430" w:rsidRDefault="00F53430" w:rsidP="00F53430"/>
    <w:p w14:paraId="1C298BB3" w14:textId="77777777" w:rsidR="00F53430" w:rsidRDefault="00F53430" w:rsidP="00C03208">
      <w:pPr>
        <w:spacing w:line="360" w:lineRule="auto"/>
      </w:pPr>
      <w:r>
        <w:lastRenderedPageBreak/>
        <w:t>Test ten was run with a current of 4 amps and was left to run for a total time of 19 hours and 45 minutes and finished the test with a current of 0 amps and a voltage of 25 as a result of the resistance of the waste increasing as time increased and the connection between the power pack and the anode. As is seen with previous tests the membrane prevents a continuous yield of liquid from being measured evidence of this is the readings of 55,57,57 and 62 ml over the course of 30 minutes, this is thought to be evidence of the time taken for the membrane to become fully saturated with liquid from the reactor process. What is not known is the time that the current across the reactor drops, if the current could potentially be maintained the dewatering of the waste by the reactor may be more successful but also far more efficient as the power consumption could be adjusted and limited to the point until the power consumption to yield ratio becomes too great.</w:t>
      </w:r>
    </w:p>
    <w:p w14:paraId="7568541D" w14:textId="77777777" w:rsidR="008242AE" w:rsidRDefault="00F53430" w:rsidP="00C4040E">
      <w:pPr>
        <w:keepNext/>
        <w:spacing w:line="360" w:lineRule="auto"/>
        <w:rPr>
          <w:noProof/>
          <w:lang w:eastAsia="en-GB"/>
        </w:rPr>
      </w:pPr>
      <w:r>
        <w:t>Overnight the yield continued to increase and was measured at 336 ml which was not the greatest yield measured, it is thought that the sample used may have had a lower moisture content than previous samples and also that the reactor during this test was not performing to the same standard as previous tests as a result of the anode and cathode becoming depleted of available ions.</w:t>
      </w:r>
      <w:r w:rsidR="00C4040E" w:rsidRPr="00C4040E">
        <w:rPr>
          <w:noProof/>
        </w:rPr>
        <w:t xml:space="preserve"> </w:t>
      </w:r>
    </w:p>
    <w:p w14:paraId="2B43CCA1" w14:textId="3E6FC117" w:rsidR="00C4040E" w:rsidRDefault="00C4040E" w:rsidP="00C4040E">
      <w:pPr>
        <w:keepNext/>
        <w:spacing w:line="360" w:lineRule="auto"/>
      </w:pPr>
      <w:r>
        <w:rPr>
          <w:noProof/>
          <w:lang w:eastAsia="en-GB"/>
        </w:rPr>
        <w:drawing>
          <wp:inline distT="0" distB="0" distL="0" distR="0" wp14:anchorId="34F75723" wp14:editId="0FD69D01">
            <wp:extent cx="3120390" cy="1530350"/>
            <wp:effectExtent l="13970" t="5080" r="17780" b="17780"/>
            <wp:docPr id="2000230739" name="Picture 2000230739" descr="C:\Users\HP\Desktop\Uni Project\20180426_114531.jpg"/>
            <wp:cNvGraphicFramePr/>
            <a:graphic xmlns:a="http://schemas.openxmlformats.org/drawingml/2006/main">
              <a:graphicData uri="http://schemas.openxmlformats.org/drawingml/2006/picture">
                <pic:pic xmlns:pic="http://schemas.openxmlformats.org/drawingml/2006/picture">
                  <pic:nvPicPr>
                    <pic:cNvPr id="3" name="Picture 3" descr="C:\Users\HP\Desktop\Uni Project\20180426_114531.jpg"/>
                    <pic:cNvPicPr/>
                  </pic:nvPicPr>
                  <pic:blipFill>
                    <a:blip r:embed="rId187" cstate="print">
                      <a:extLst>
                        <a:ext uri="{28A0092B-C50C-407E-A947-70E740481C1C}">
                          <a14:useLocalDpi xmlns:a14="http://schemas.microsoft.com/office/drawing/2010/main" val="0"/>
                        </a:ext>
                      </a:extLst>
                    </a:blip>
                    <a:srcRect/>
                    <a:stretch>
                      <a:fillRect/>
                    </a:stretch>
                  </pic:blipFill>
                  <pic:spPr>
                    <a:xfrm rot="5400013">
                      <a:off x="0" y="0"/>
                      <a:ext cx="3120390" cy="1530350"/>
                    </a:xfrm>
                    <a:prstGeom prst="rect">
                      <a:avLst/>
                    </a:prstGeom>
                    <a:noFill/>
                    <a:ln>
                      <a:noFill/>
                      <a:prstDash/>
                    </a:ln>
                  </pic:spPr>
                </pic:pic>
              </a:graphicData>
            </a:graphic>
          </wp:inline>
        </w:drawing>
      </w:r>
    </w:p>
    <w:p w14:paraId="00E11159" w14:textId="77EC499B" w:rsidR="00F53430" w:rsidRDefault="00C4040E" w:rsidP="00C4040E">
      <w:pPr>
        <w:pStyle w:val="Caption"/>
      </w:pPr>
      <w:bookmarkStart w:id="1936" w:name="_Toc514069626"/>
      <w:bookmarkStart w:id="1937" w:name="_Toc514757945"/>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102</w:t>
      </w:r>
      <w:r w:rsidR="007302E0">
        <w:rPr>
          <w:noProof/>
        </w:rPr>
        <w:fldChar w:fldCharType="end"/>
      </w:r>
      <w:r>
        <w:t xml:space="preserve"> - Cathode Bubbling</w:t>
      </w:r>
      <w:bookmarkEnd w:id="1936"/>
      <w:bookmarkEnd w:id="1937"/>
    </w:p>
    <w:p w14:paraId="5A6A10A3" w14:textId="77777777" w:rsidR="00C4040E" w:rsidRDefault="00C4040E" w:rsidP="00C4040E">
      <w:pPr>
        <w:keepNext/>
        <w:spacing w:line="360" w:lineRule="auto"/>
      </w:pPr>
      <w:r w:rsidRPr="002D5328">
        <w:rPr>
          <w:rFonts w:cstheme="minorHAnsi"/>
          <w:noProof/>
          <w:lang w:eastAsia="en-GB"/>
        </w:rPr>
        <w:lastRenderedPageBreak/>
        <w:drawing>
          <wp:inline distT="0" distB="0" distL="0" distR="0" wp14:anchorId="167BEF0B" wp14:editId="174BC210">
            <wp:extent cx="1829435" cy="3499485"/>
            <wp:effectExtent l="3175" t="0" r="2540" b="2540"/>
            <wp:docPr id="2000230740" name="Picture 2000230740" descr="C:\Users\HP\Desktop\Uni Project\20180426_125115.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8" cstate="print">
                      <a:extLst>
                        <a:ext uri="{28A0092B-C50C-407E-A947-70E740481C1C}">
                          <a14:useLocalDpi xmlns:a14="http://schemas.microsoft.com/office/drawing/2010/main" val="0"/>
                        </a:ext>
                      </a:extLst>
                    </a:blip>
                    <a:srcRect/>
                    <a:stretch>
                      <a:fillRect/>
                    </a:stretch>
                  </pic:blipFill>
                  <pic:spPr>
                    <a:xfrm rot="16200000">
                      <a:off x="0" y="0"/>
                      <a:ext cx="1829435" cy="3499485"/>
                    </a:xfrm>
                    <a:prstGeom prst="rect">
                      <a:avLst/>
                    </a:prstGeom>
                    <a:noFill/>
                    <a:ln>
                      <a:noFill/>
                      <a:prstDash/>
                    </a:ln>
                  </pic:spPr>
                </pic:pic>
              </a:graphicData>
            </a:graphic>
          </wp:inline>
        </w:drawing>
      </w:r>
    </w:p>
    <w:p w14:paraId="5BA62912" w14:textId="0E72A2C2" w:rsidR="00C4040E" w:rsidRDefault="00C4040E" w:rsidP="00C4040E">
      <w:pPr>
        <w:pStyle w:val="Caption"/>
      </w:pPr>
      <w:bookmarkStart w:id="1938" w:name="_Toc514069627"/>
      <w:bookmarkStart w:id="1939" w:name="_Toc514757946"/>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103</w:t>
      </w:r>
      <w:r w:rsidR="007302E0">
        <w:rPr>
          <w:noProof/>
        </w:rPr>
        <w:fldChar w:fldCharType="end"/>
      </w:r>
      <w:r>
        <w:t xml:space="preserve"> - Hole in the Cathode</w:t>
      </w:r>
      <w:bookmarkEnd w:id="1938"/>
      <w:bookmarkEnd w:id="1939"/>
    </w:p>
    <w:p w14:paraId="5563231A" w14:textId="5015EA43" w:rsidR="00F53430" w:rsidRDefault="00F53430" w:rsidP="00C03208">
      <w:pPr>
        <w:spacing w:line="360" w:lineRule="auto"/>
      </w:pPr>
      <w:r>
        <w:t>Once the testing was completed it was discovered that the material that the cathode was made of had corroded to such an extent that the external wall of the cathode that was structurally integral to supporting the reactor had failed and two holes had appeared, evidence of this was noted before the inspection of the reactor where the liquid that was being released from the process was leaking through the external wall of the reactor and was collecting around the top flange of the reactor.</w:t>
      </w:r>
      <w:r w:rsidR="00EA3C60" w:rsidRPr="00EA3C60">
        <w:rPr>
          <w:noProof/>
        </w:rPr>
        <w:t xml:space="preserve"> </w:t>
      </w:r>
    </w:p>
    <w:p w14:paraId="574676E2" w14:textId="1A009410" w:rsidR="00900C9F" w:rsidRDefault="00EB6BE9" w:rsidP="00C03208">
      <w:pPr>
        <w:spacing w:line="360" w:lineRule="auto"/>
      </w:pPr>
      <w:r>
        <w:rPr>
          <w:noProof/>
          <w:lang w:eastAsia="en-GB"/>
        </w:rPr>
        <mc:AlternateContent>
          <mc:Choice Requires="wps">
            <w:drawing>
              <wp:anchor distT="0" distB="0" distL="114300" distR="114300" simplePos="0" relativeHeight="251482112" behindDoc="1" locked="0" layoutInCell="1" allowOverlap="1" wp14:anchorId="5A2BEBB5" wp14:editId="19746823">
                <wp:simplePos x="0" y="0"/>
                <wp:positionH relativeFrom="column">
                  <wp:posOffset>0</wp:posOffset>
                </wp:positionH>
                <wp:positionV relativeFrom="paragraph">
                  <wp:posOffset>2173605</wp:posOffset>
                </wp:positionV>
                <wp:extent cx="2714625" cy="194945"/>
                <wp:effectExtent l="0" t="0" r="9525" b="0"/>
                <wp:wrapTight wrapText="bothSides">
                  <wp:wrapPolygon edited="0">
                    <wp:start x="0" y="0"/>
                    <wp:lineTo x="0" y="18997"/>
                    <wp:lineTo x="21524" y="18997"/>
                    <wp:lineTo x="21524" y="0"/>
                    <wp:lineTo x="0" y="0"/>
                  </wp:wrapPolygon>
                </wp:wrapTight>
                <wp:docPr id="172994894" name="Text Box 172994894"/>
                <wp:cNvGraphicFramePr/>
                <a:graphic xmlns:a="http://schemas.openxmlformats.org/drawingml/2006/main">
                  <a:graphicData uri="http://schemas.microsoft.com/office/word/2010/wordprocessingShape">
                    <wps:wsp>
                      <wps:cNvSpPr txBox="1"/>
                      <wps:spPr>
                        <a:xfrm>
                          <a:off x="0" y="0"/>
                          <a:ext cx="2714625" cy="194945"/>
                        </a:xfrm>
                        <a:prstGeom prst="rect">
                          <a:avLst/>
                        </a:prstGeom>
                        <a:solidFill>
                          <a:prstClr val="white"/>
                        </a:solidFill>
                        <a:ln>
                          <a:noFill/>
                        </a:ln>
                      </wps:spPr>
                      <wps:txbx>
                        <w:txbxContent>
                          <w:p w14:paraId="72A0F108" w14:textId="4811BB62" w:rsidR="00204AAD" w:rsidRPr="00C35478" w:rsidRDefault="00204AAD" w:rsidP="00EB6BE9">
                            <w:pPr>
                              <w:pStyle w:val="Caption"/>
                              <w:rPr>
                                <w:noProof/>
                              </w:rPr>
                            </w:pPr>
                            <w:bookmarkStart w:id="1940" w:name="_Toc514069628"/>
                            <w:bookmarkStart w:id="1941" w:name="_Toc514757947"/>
                            <w:r>
                              <w:t xml:space="preserve">Figure </w:t>
                            </w:r>
                            <w:r>
                              <w:rPr>
                                <w:noProof/>
                              </w:rPr>
                              <w:fldChar w:fldCharType="begin"/>
                            </w:r>
                            <w:r>
                              <w:rPr>
                                <w:noProof/>
                              </w:rPr>
                              <w:instrText xml:space="preserve"> SEQ Figure \* ARABIC </w:instrText>
                            </w:r>
                            <w:r>
                              <w:rPr>
                                <w:noProof/>
                              </w:rPr>
                              <w:fldChar w:fldCharType="separate"/>
                            </w:r>
                            <w:r w:rsidR="001A5D69">
                              <w:rPr>
                                <w:noProof/>
                              </w:rPr>
                              <w:t>104</w:t>
                            </w:r>
                            <w:r>
                              <w:rPr>
                                <w:noProof/>
                              </w:rPr>
                              <w:fldChar w:fldCharType="end"/>
                            </w:r>
                            <w:r>
                              <w:t xml:space="preserve"> - </w:t>
                            </w:r>
                            <w:r w:rsidRPr="002E302B">
                              <w:t>Week 2 Test 5 Water Sample</w:t>
                            </w:r>
                            <w:bookmarkEnd w:id="1940"/>
                            <w:bookmarkEnd w:id="194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2BEBB5" id="Text Box 172994894" o:spid="_x0000_s1075" type="#_x0000_t202" style="position:absolute;margin-left:0;margin-top:171.15pt;width:213.75pt;height:15.35pt;z-index:-251834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" stroked="f">
                <v:textbox inset="0,0,0,0">
                  <w:txbxContent>
                    <w:p w14:paraId="72A0F108" w14:textId="4811BB62" w:rsidR="00204AAD" w:rsidRPr="00C35478" w:rsidRDefault="00204AAD" w:rsidP="00EB6BE9">
                      <w:pPr>
                        <w:pStyle w:val="Caption"/>
                        <w:rPr>
                          <w:noProof/>
                        </w:rPr>
                      </w:pPr>
                      <w:bookmarkStart w:id="1942" w:name="_Toc514069628"/>
                      <w:bookmarkStart w:id="1943" w:name="_Toc514757947"/>
                      <w:r>
                        <w:t xml:space="preserve">Figure </w:t>
                      </w:r>
                      <w:r>
                        <w:rPr>
                          <w:noProof/>
                        </w:rPr>
                        <w:fldChar w:fldCharType="begin"/>
                      </w:r>
                      <w:r>
                        <w:rPr>
                          <w:noProof/>
                        </w:rPr>
                        <w:instrText xml:space="preserve"> SEQ Figure \* ARABIC </w:instrText>
                      </w:r>
                      <w:r>
                        <w:rPr>
                          <w:noProof/>
                        </w:rPr>
                        <w:fldChar w:fldCharType="separate"/>
                      </w:r>
                      <w:r w:rsidR="001A5D69">
                        <w:rPr>
                          <w:noProof/>
                        </w:rPr>
                        <w:t>104</w:t>
                      </w:r>
                      <w:r>
                        <w:rPr>
                          <w:noProof/>
                        </w:rPr>
                        <w:fldChar w:fldCharType="end"/>
                      </w:r>
                      <w:r>
                        <w:t xml:space="preserve"> - </w:t>
                      </w:r>
                      <w:r w:rsidRPr="002E302B">
                        <w:t>Week 2 Test 5 Water Sample</w:t>
                      </w:r>
                      <w:bookmarkEnd w:id="1942"/>
                      <w:bookmarkEnd w:id="1943"/>
                    </w:p>
                  </w:txbxContent>
                </v:textbox>
                <w10:wrap type="tight"/>
              </v:shape>
            </w:pict>
          </mc:Fallback>
        </mc:AlternateContent>
      </w:r>
      <w:r>
        <w:rPr>
          <w:noProof/>
          <w:lang w:eastAsia="en-GB"/>
        </w:rPr>
        <w:drawing>
          <wp:anchor distT="0" distB="0" distL="114300" distR="114300" simplePos="0" relativeHeight="251479040" behindDoc="1" locked="0" layoutInCell="1" allowOverlap="1" wp14:anchorId="0ADA5DD5" wp14:editId="35F1A076">
            <wp:simplePos x="0" y="0"/>
            <wp:positionH relativeFrom="column">
              <wp:posOffset>0</wp:posOffset>
            </wp:positionH>
            <wp:positionV relativeFrom="paragraph">
              <wp:posOffset>78105</wp:posOffset>
            </wp:positionV>
            <wp:extent cx="2714625" cy="2037080"/>
            <wp:effectExtent l="0" t="0" r="9525" b="1270"/>
            <wp:wrapTight wrapText="bothSides">
              <wp:wrapPolygon edited="0">
                <wp:start x="0" y="0"/>
                <wp:lineTo x="0" y="21411"/>
                <wp:lineTo x="21524" y="21411"/>
                <wp:lineTo x="21524" y="0"/>
                <wp:lineTo x="0" y="0"/>
              </wp:wrapPolygon>
            </wp:wrapTight>
            <wp:docPr id="1923715140" name="Picture 192371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2714625" cy="2037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3430">
        <w:t xml:space="preserve">What is noticeable form the results for test ten is that the performance of the reactor up to the </w:t>
      </w:r>
      <w:r w:rsidR="002C18D8">
        <w:t>70-minute</w:t>
      </w:r>
      <w:r w:rsidR="00F53430">
        <w:t xml:space="preserve"> mark is lower than test nine and test eleven particularly from the </w:t>
      </w:r>
      <w:r w:rsidR="00C4040E">
        <w:t>ten-minute</w:t>
      </w:r>
      <w:r w:rsidR="00F53430">
        <w:t xml:space="preserve"> point to the </w:t>
      </w:r>
      <w:r w:rsidR="00C4040E">
        <w:t>forty-minute</w:t>
      </w:r>
      <w:r w:rsidR="00F53430">
        <w:t xml:space="preserve"> point. It is likely that at this point the pouter wall of the cathode had failed and the liquid that was produced was exiting through the fractures in the material. Up to the </w:t>
      </w:r>
      <w:r w:rsidR="002C18D8">
        <w:t>seventy-minute</w:t>
      </w:r>
      <w:r w:rsidR="00F53430">
        <w:t xml:space="preserve"> mark it is thought that the amount of aluminium oxide produced was not sufficient enough to seal the fracture, once the </w:t>
      </w:r>
      <w:r w:rsidR="00C4040E">
        <w:t>seventy-minute</w:t>
      </w:r>
      <w:r w:rsidR="00F53430">
        <w:t xml:space="preserve"> mark was reached and the aluminium oxide had reached a sufficient volume to act as a barrier to the liquid the performance of the reactor rapidly increased producing a higher yield than any other test run with the same sample for the ninety minutes.</w:t>
      </w:r>
    </w:p>
    <w:p w14:paraId="63EA3CC3" w14:textId="77777777" w:rsidR="00900C9F" w:rsidRDefault="00900C9F">
      <w:r>
        <w:br w:type="page"/>
      </w:r>
    </w:p>
    <w:p w14:paraId="551B9CE0" w14:textId="3BE993B2" w:rsidR="000C38CD" w:rsidRDefault="000C38CD" w:rsidP="000C38CD">
      <w:pPr>
        <w:pStyle w:val="Caption"/>
        <w:keepNext/>
      </w:pPr>
      <w:bookmarkStart w:id="1944" w:name="_Toc514060346"/>
      <w:bookmarkStart w:id="1945" w:name="_Toc514069522"/>
      <w:bookmarkStart w:id="1946" w:name="_Toc514757986"/>
      <w:r>
        <w:lastRenderedPageBreak/>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21</w:t>
      </w:r>
      <w:r w:rsidR="007302E0">
        <w:rPr>
          <w:noProof/>
        </w:rPr>
        <w:fldChar w:fldCharType="end"/>
      </w:r>
      <w:r>
        <w:t xml:space="preserve"> - Week 2 Test 5 XRF Results</w:t>
      </w:r>
      <w:bookmarkEnd w:id="1944"/>
      <w:bookmarkEnd w:id="1945"/>
      <w:bookmarkEnd w:id="1946"/>
    </w:p>
    <w:tbl>
      <w:tblPr>
        <w:tblStyle w:val="PlainTable51"/>
        <w:tblW w:w="7886" w:type="dxa"/>
        <w:tblLook w:val="06E0" w:firstRow="1" w:lastRow="1" w:firstColumn="1" w:lastColumn="0" w:noHBand="1" w:noVBand="1"/>
      </w:tblPr>
      <w:tblGrid>
        <w:gridCol w:w="3943"/>
        <w:gridCol w:w="3943"/>
      </w:tblGrid>
      <w:tr w:rsidR="00F66A41" w:rsidRPr="00C7035B" w14:paraId="55E04F66" w14:textId="77777777" w:rsidTr="00F66A41">
        <w:trPr>
          <w:cnfStyle w:val="100000000000" w:firstRow="1" w:lastRow="0" w:firstColumn="0" w:lastColumn="0" w:oddVBand="0" w:evenVBand="0" w:oddHBand="0" w:evenHBand="0" w:firstRowFirstColumn="0" w:firstRowLastColumn="0" w:lastRowFirstColumn="0" w:lastRowLastColumn="0"/>
          <w:trHeight w:val="901"/>
        </w:trPr>
        <w:tc>
          <w:tcPr>
            <w:cnfStyle w:val="001000000100" w:firstRow="0" w:lastRow="0" w:firstColumn="1" w:lastColumn="0" w:oddVBand="0" w:evenVBand="0" w:oddHBand="0" w:evenHBand="0" w:firstRowFirstColumn="1" w:firstRowLastColumn="0" w:lastRowFirstColumn="0" w:lastRowLastColumn="0"/>
            <w:tcW w:w="3943" w:type="dxa"/>
          </w:tcPr>
          <w:p w14:paraId="5CDE0544" w14:textId="77777777" w:rsidR="00F66A41" w:rsidRPr="00C7035B" w:rsidRDefault="00F66A41" w:rsidP="00FF0CD9">
            <w:pPr>
              <w:jc w:val="center"/>
              <w:rPr>
                <w:b/>
                <w:bCs/>
                <w:i w:val="0"/>
                <w:iCs w:val="0"/>
              </w:rPr>
            </w:pPr>
            <w:r>
              <w:rPr>
                <w:b/>
                <w:bCs/>
                <w:i w:val="0"/>
                <w:iCs w:val="0"/>
              </w:rPr>
              <w:t>Element</w:t>
            </w:r>
          </w:p>
        </w:tc>
        <w:tc>
          <w:tcPr>
            <w:tcW w:w="3943" w:type="dxa"/>
          </w:tcPr>
          <w:p w14:paraId="4C7CFA1D" w14:textId="72928DD8" w:rsidR="00F66A41" w:rsidRPr="00C7035B" w:rsidRDefault="00B04D5A" w:rsidP="00FF0CD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Pr>
                <w:rFonts w:asciiTheme="minorHAnsi" w:hAnsiTheme="minorHAnsi" w:cstheme="minorBidi"/>
                <w:b/>
                <w:bCs/>
                <w:i w:val="0"/>
                <w:iCs w:val="0"/>
              </w:rPr>
              <w:t>Wet</w:t>
            </w:r>
            <w:r w:rsidR="00F66A41">
              <w:rPr>
                <w:rFonts w:asciiTheme="minorHAnsi" w:hAnsiTheme="minorHAnsi" w:cstheme="minorBidi"/>
                <w:b/>
                <w:bCs/>
                <w:i w:val="0"/>
                <w:iCs w:val="0"/>
              </w:rPr>
              <w:t xml:space="preserve"> (PPM)</w:t>
            </w:r>
          </w:p>
        </w:tc>
      </w:tr>
      <w:tr w:rsidR="00F66A41" w:rsidRPr="0099350A" w14:paraId="15FAF80B" w14:textId="77777777" w:rsidTr="00F66A41">
        <w:trPr>
          <w:trHeight w:val="299"/>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7F7F7F" w:themeColor="text1" w:themeTint="80"/>
              <w:bottom w:val="single" w:sz="4" w:space="0" w:color="D0CECE" w:themeColor="background2" w:themeShade="E6"/>
            </w:tcBorders>
            <w:vAlign w:val="bottom"/>
          </w:tcPr>
          <w:p w14:paraId="1952F01F" w14:textId="77777777" w:rsidR="00F66A41" w:rsidRPr="00355217" w:rsidRDefault="00F66A41" w:rsidP="00FF0CD9">
            <w:pPr>
              <w:jc w:val="center"/>
              <w:rPr>
                <w:i w:val="0"/>
                <w:iCs w:val="0"/>
              </w:rPr>
            </w:pPr>
            <w:r>
              <w:rPr>
                <w:i w:val="0"/>
                <w:iCs w:val="0"/>
                <w:color w:val="000000" w:themeColor="text1"/>
              </w:rPr>
              <w:t>Sodium (Na)</w:t>
            </w:r>
          </w:p>
        </w:tc>
        <w:tc>
          <w:tcPr>
            <w:tcW w:w="3943" w:type="dxa"/>
            <w:tcBorders>
              <w:top w:val="single" w:sz="4" w:space="0" w:color="7F7F7F" w:themeColor="text1" w:themeTint="80"/>
              <w:bottom w:val="single" w:sz="4" w:space="0" w:color="D0CECE" w:themeColor="background2" w:themeShade="E6"/>
            </w:tcBorders>
          </w:tcPr>
          <w:p w14:paraId="1DD2969A" w14:textId="1683EBAC" w:rsidR="00F66A41" w:rsidRPr="00814E64" w:rsidRDefault="0027360C"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145</w:t>
            </w:r>
          </w:p>
        </w:tc>
      </w:tr>
      <w:tr w:rsidR="00F66A41" w:rsidRPr="0099350A" w14:paraId="3CABCF47" w14:textId="77777777" w:rsidTr="00F66A41">
        <w:trPr>
          <w:trHeight w:val="299"/>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580A84CD" w14:textId="77777777" w:rsidR="00F66A41" w:rsidRPr="00355217" w:rsidRDefault="00F66A41" w:rsidP="00FF0CD9">
            <w:pPr>
              <w:jc w:val="center"/>
              <w:rPr>
                <w:i w:val="0"/>
                <w:iCs w:val="0"/>
              </w:rPr>
            </w:pPr>
            <w:r w:rsidRPr="5DB62041">
              <w:rPr>
                <w:i w:val="0"/>
                <w:iCs w:val="0"/>
                <w:color w:val="000000" w:themeColor="text1"/>
              </w:rPr>
              <w:t> </w:t>
            </w:r>
            <w:r>
              <w:rPr>
                <w:i w:val="0"/>
                <w:iCs w:val="0"/>
                <w:color w:val="000000" w:themeColor="text1"/>
              </w:rPr>
              <w:t>Magnesium (Mg)</w:t>
            </w:r>
          </w:p>
        </w:tc>
        <w:tc>
          <w:tcPr>
            <w:tcW w:w="3943" w:type="dxa"/>
            <w:tcBorders>
              <w:top w:val="single" w:sz="4" w:space="0" w:color="D0CECE" w:themeColor="background2" w:themeShade="E6"/>
              <w:bottom w:val="single" w:sz="4" w:space="0" w:color="D0CECE" w:themeColor="background2" w:themeShade="E6"/>
            </w:tcBorders>
          </w:tcPr>
          <w:p w14:paraId="26959F44" w14:textId="7795C8A0" w:rsidR="00F66A41" w:rsidRPr="00814E64" w:rsidRDefault="002B4A73"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ND</w:t>
            </w:r>
          </w:p>
        </w:tc>
      </w:tr>
      <w:tr w:rsidR="00F66A41" w:rsidRPr="0099350A" w14:paraId="0F1C197F" w14:textId="77777777" w:rsidTr="00F66A41">
        <w:trPr>
          <w:trHeight w:val="299"/>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263BAEB0" w14:textId="77777777" w:rsidR="00F66A41" w:rsidRPr="00355217" w:rsidRDefault="00F66A41" w:rsidP="00FF0CD9">
            <w:pPr>
              <w:jc w:val="center"/>
              <w:rPr>
                <w:i w:val="0"/>
                <w:iCs w:val="0"/>
              </w:rPr>
            </w:pPr>
            <w:r>
              <w:rPr>
                <w:i w:val="0"/>
                <w:iCs w:val="0"/>
                <w:color w:val="000000" w:themeColor="text1"/>
              </w:rPr>
              <w:t>Aluminium (Al)</w:t>
            </w:r>
            <w:r w:rsidRPr="5DB62041">
              <w:rPr>
                <w:i w:val="0"/>
                <w:iCs w:val="0"/>
                <w:color w:val="000000" w:themeColor="text1"/>
              </w:rPr>
              <w:t> </w:t>
            </w:r>
          </w:p>
        </w:tc>
        <w:tc>
          <w:tcPr>
            <w:tcW w:w="3943" w:type="dxa"/>
            <w:tcBorders>
              <w:top w:val="single" w:sz="4" w:space="0" w:color="D0CECE" w:themeColor="background2" w:themeShade="E6"/>
              <w:bottom w:val="single" w:sz="4" w:space="0" w:color="D0CECE" w:themeColor="background2" w:themeShade="E6"/>
            </w:tcBorders>
          </w:tcPr>
          <w:p w14:paraId="5AA94BE2" w14:textId="49F2E75C" w:rsidR="00F66A41" w:rsidRPr="00814E64" w:rsidRDefault="00A3249A"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1230</w:t>
            </w:r>
          </w:p>
        </w:tc>
      </w:tr>
      <w:tr w:rsidR="00F66A41" w:rsidRPr="0099350A" w14:paraId="0BC018C6" w14:textId="77777777" w:rsidTr="00F66A41">
        <w:trPr>
          <w:trHeight w:val="299"/>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440AD15D" w14:textId="77777777" w:rsidR="00F66A41" w:rsidRPr="00355217" w:rsidRDefault="00F66A41" w:rsidP="00FF0CD9">
            <w:pPr>
              <w:jc w:val="center"/>
              <w:rPr>
                <w:i w:val="0"/>
                <w:iCs w:val="0"/>
              </w:rPr>
            </w:pPr>
            <w:r w:rsidRPr="5DB62041">
              <w:rPr>
                <w:i w:val="0"/>
                <w:iCs w:val="0"/>
                <w:color w:val="000000" w:themeColor="text1"/>
              </w:rPr>
              <w:t> </w:t>
            </w:r>
            <w:r>
              <w:rPr>
                <w:i w:val="0"/>
                <w:iCs w:val="0"/>
                <w:color w:val="000000" w:themeColor="text1"/>
              </w:rPr>
              <w:t>Silicon (Si)</w:t>
            </w:r>
          </w:p>
        </w:tc>
        <w:tc>
          <w:tcPr>
            <w:tcW w:w="3943" w:type="dxa"/>
            <w:tcBorders>
              <w:top w:val="single" w:sz="4" w:space="0" w:color="D0CECE" w:themeColor="background2" w:themeShade="E6"/>
              <w:bottom w:val="single" w:sz="4" w:space="0" w:color="D0CECE" w:themeColor="background2" w:themeShade="E6"/>
            </w:tcBorders>
          </w:tcPr>
          <w:p w14:paraId="6E0EA769" w14:textId="0D300DF4" w:rsidR="00F66A41" w:rsidRPr="00814E64" w:rsidRDefault="00A3249A"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10.5</w:t>
            </w:r>
          </w:p>
        </w:tc>
      </w:tr>
      <w:tr w:rsidR="00F66A41" w:rsidRPr="0099350A" w14:paraId="2DF155E3" w14:textId="77777777" w:rsidTr="00F66A41">
        <w:trPr>
          <w:trHeight w:val="299"/>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6383136F" w14:textId="77777777" w:rsidR="00F66A41" w:rsidRPr="00355217" w:rsidRDefault="00F66A41" w:rsidP="00FF0CD9">
            <w:pPr>
              <w:jc w:val="center"/>
              <w:rPr>
                <w:i w:val="0"/>
                <w:iCs w:val="0"/>
                <w:color w:val="000000" w:themeColor="text1"/>
              </w:rPr>
            </w:pPr>
            <w:r w:rsidRPr="5DB62041">
              <w:rPr>
                <w:i w:val="0"/>
                <w:iCs w:val="0"/>
                <w:color w:val="000000" w:themeColor="text1"/>
              </w:rPr>
              <w:t> </w:t>
            </w:r>
            <w:r>
              <w:rPr>
                <w:i w:val="0"/>
                <w:iCs w:val="0"/>
                <w:color w:val="000000" w:themeColor="text1"/>
              </w:rPr>
              <w:t>Phosphorus (P)</w:t>
            </w:r>
          </w:p>
        </w:tc>
        <w:tc>
          <w:tcPr>
            <w:tcW w:w="3943" w:type="dxa"/>
            <w:tcBorders>
              <w:top w:val="single" w:sz="4" w:space="0" w:color="D0CECE" w:themeColor="background2" w:themeShade="E6"/>
              <w:bottom w:val="single" w:sz="4" w:space="0" w:color="D0CECE" w:themeColor="background2" w:themeShade="E6"/>
            </w:tcBorders>
          </w:tcPr>
          <w:p w14:paraId="368D694F" w14:textId="569608FF" w:rsidR="00F66A41" w:rsidRPr="00814E64" w:rsidRDefault="00A3249A"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3.1</w:t>
            </w:r>
          </w:p>
        </w:tc>
      </w:tr>
      <w:tr w:rsidR="00F66A41" w:rsidRPr="0099350A" w14:paraId="49AB6403" w14:textId="77777777" w:rsidTr="00F66A41">
        <w:trPr>
          <w:trHeight w:val="299"/>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1E78AC0D" w14:textId="77777777" w:rsidR="00F66A41" w:rsidRPr="00355217" w:rsidRDefault="00F66A41" w:rsidP="00FF0CD9">
            <w:pPr>
              <w:jc w:val="center"/>
              <w:rPr>
                <w:i w:val="0"/>
                <w:iCs w:val="0"/>
                <w:color w:val="000000" w:themeColor="text1"/>
              </w:rPr>
            </w:pPr>
            <w:r w:rsidRPr="5DB62041">
              <w:rPr>
                <w:i w:val="0"/>
                <w:iCs w:val="0"/>
                <w:color w:val="000000" w:themeColor="text1"/>
              </w:rPr>
              <w:t> </w:t>
            </w:r>
            <w:r>
              <w:rPr>
                <w:i w:val="0"/>
                <w:iCs w:val="0"/>
                <w:color w:val="000000" w:themeColor="text1"/>
              </w:rPr>
              <w:t>Sulphur (S)</w:t>
            </w:r>
          </w:p>
        </w:tc>
        <w:tc>
          <w:tcPr>
            <w:tcW w:w="3943" w:type="dxa"/>
            <w:tcBorders>
              <w:top w:val="single" w:sz="4" w:space="0" w:color="D0CECE" w:themeColor="background2" w:themeShade="E6"/>
              <w:bottom w:val="single" w:sz="4" w:space="0" w:color="D0CECE" w:themeColor="background2" w:themeShade="E6"/>
            </w:tcBorders>
          </w:tcPr>
          <w:p w14:paraId="166D263F" w14:textId="06383491" w:rsidR="005F590C" w:rsidRPr="00814E64" w:rsidRDefault="00A3249A" w:rsidP="005F590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4.36</w:t>
            </w:r>
          </w:p>
        </w:tc>
      </w:tr>
      <w:tr w:rsidR="00F66A41" w:rsidRPr="0099350A" w14:paraId="6A70A7C4" w14:textId="77777777" w:rsidTr="00F66A41">
        <w:trPr>
          <w:trHeight w:val="66"/>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4F28A99F" w14:textId="77777777" w:rsidR="00F66A41" w:rsidRPr="00355217" w:rsidRDefault="00F66A41" w:rsidP="00FF0CD9">
            <w:pPr>
              <w:jc w:val="center"/>
              <w:rPr>
                <w:i w:val="0"/>
                <w:iCs w:val="0"/>
              </w:rPr>
            </w:pPr>
            <w:r w:rsidRPr="5DB62041">
              <w:rPr>
                <w:i w:val="0"/>
                <w:iCs w:val="0"/>
                <w:color w:val="000000" w:themeColor="text1"/>
              </w:rPr>
              <w:t> </w:t>
            </w:r>
            <w:r>
              <w:rPr>
                <w:i w:val="0"/>
                <w:iCs w:val="0"/>
                <w:color w:val="000000" w:themeColor="text1"/>
              </w:rPr>
              <w:t>Chlorine (Cl)</w:t>
            </w:r>
          </w:p>
        </w:tc>
        <w:tc>
          <w:tcPr>
            <w:tcW w:w="3943" w:type="dxa"/>
            <w:tcBorders>
              <w:top w:val="single" w:sz="4" w:space="0" w:color="D0CECE" w:themeColor="background2" w:themeShade="E6"/>
              <w:bottom w:val="single" w:sz="4" w:space="0" w:color="D0CECE" w:themeColor="background2" w:themeShade="E6"/>
            </w:tcBorders>
          </w:tcPr>
          <w:p w14:paraId="66000D21" w14:textId="59F0CD49" w:rsidR="00F66A41" w:rsidRPr="00814E64" w:rsidRDefault="00324231"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18.5</w:t>
            </w:r>
          </w:p>
        </w:tc>
      </w:tr>
      <w:tr w:rsidR="00F66A41" w:rsidRPr="0099350A" w14:paraId="7A0EEDBF"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7EE109CD" w14:textId="77777777" w:rsidR="00F66A41" w:rsidRPr="00355217" w:rsidRDefault="00F66A41" w:rsidP="00FF0CD9">
            <w:pPr>
              <w:jc w:val="center"/>
              <w:rPr>
                <w:i w:val="0"/>
                <w:iCs w:val="0"/>
              </w:rPr>
            </w:pPr>
            <w:r>
              <w:rPr>
                <w:i w:val="0"/>
                <w:iCs w:val="0"/>
              </w:rPr>
              <w:t>Potassium (K)</w:t>
            </w:r>
          </w:p>
        </w:tc>
        <w:tc>
          <w:tcPr>
            <w:tcW w:w="3943" w:type="dxa"/>
            <w:tcBorders>
              <w:top w:val="single" w:sz="4" w:space="0" w:color="D0CECE" w:themeColor="background2" w:themeShade="E6"/>
              <w:bottom w:val="single" w:sz="4" w:space="0" w:color="D0CECE" w:themeColor="background2" w:themeShade="E6"/>
            </w:tcBorders>
          </w:tcPr>
          <w:p w14:paraId="1A420A7E" w14:textId="7709CBFD" w:rsidR="00F66A41" w:rsidRPr="00814E64" w:rsidRDefault="00324231"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68.4</w:t>
            </w:r>
          </w:p>
        </w:tc>
      </w:tr>
      <w:tr w:rsidR="00F66A41" w14:paraId="3DCA48A9"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29C3BE96" w14:textId="77777777" w:rsidR="00F66A41" w:rsidRDefault="00F66A41" w:rsidP="00FF0CD9">
            <w:pPr>
              <w:jc w:val="center"/>
              <w:rPr>
                <w:i w:val="0"/>
                <w:iCs w:val="0"/>
              </w:rPr>
            </w:pPr>
            <w:r>
              <w:rPr>
                <w:i w:val="0"/>
                <w:iCs w:val="0"/>
              </w:rPr>
              <w:t>Calcium (Ca)</w:t>
            </w:r>
          </w:p>
        </w:tc>
        <w:tc>
          <w:tcPr>
            <w:tcW w:w="3943" w:type="dxa"/>
            <w:tcBorders>
              <w:top w:val="single" w:sz="4" w:space="0" w:color="D0CECE" w:themeColor="background2" w:themeShade="E6"/>
              <w:bottom w:val="single" w:sz="4" w:space="0" w:color="D0CECE" w:themeColor="background2" w:themeShade="E6"/>
            </w:tcBorders>
          </w:tcPr>
          <w:p w14:paraId="55734041" w14:textId="357EC867" w:rsidR="00F66A41" w:rsidRPr="00814E64" w:rsidRDefault="00324231"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11.7</w:t>
            </w:r>
          </w:p>
        </w:tc>
      </w:tr>
      <w:tr w:rsidR="00F66A41" w14:paraId="176FB4CC"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145260B3" w14:textId="77777777" w:rsidR="00F66A41" w:rsidRDefault="00F66A41" w:rsidP="00FF0CD9">
            <w:pPr>
              <w:jc w:val="center"/>
              <w:rPr>
                <w:i w:val="0"/>
                <w:iCs w:val="0"/>
              </w:rPr>
            </w:pPr>
            <w:r>
              <w:rPr>
                <w:i w:val="0"/>
                <w:iCs w:val="0"/>
              </w:rPr>
              <w:t>Titanium (Ti)</w:t>
            </w:r>
          </w:p>
        </w:tc>
        <w:tc>
          <w:tcPr>
            <w:tcW w:w="3943" w:type="dxa"/>
            <w:tcBorders>
              <w:top w:val="single" w:sz="4" w:space="0" w:color="D0CECE" w:themeColor="background2" w:themeShade="E6"/>
              <w:bottom w:val="single" w:sz="4" w:space="0" w:color="D0CECE" w:themeColor="background2" w:themeShade="E6"/>
            </w:tcBorders>
          </w:tcPr>
          <w:p w14:paraId="37547CAF" w14:textId="79E79CD3" w:rsidR="00F66A41" w:rsidRPr="00814E64" w:rsidRDefault="00324231"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ND</w:t>
            </w:r>
          </w:p>
        </w:tc>
      </w:tr>
      <w:tr w:rsidR="00F66A41" w14:paraId="035D0891"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3377C024" w14:textId="77777777" w:rsidR="00F66A41" w:rsidRDefault="00F66A41" w:rsidP="00FF0CD9">
            <w:pPr>
              <w:jc w:val="center"/>
              <w:rPr>
                <w:i w:val="0"/>
                <w:iCs w:val="0"/>
              </w:rPr>
            </w:pPr>
            <w:r>
              <w:rPr>
                <w:i w:val="0"/>
                <w:iCs w:val="0"/>
              </w:rPr>
              <w:t>Manganese (Mn)</w:t>
            </w:r>
          </w:p>
        </w:tc>
        <w:tc>
          <w:tcPr>
            <w:tcW w:w="3943" w:type="dxa"/>
            <w:tcBorders>
              <w:top w:val="single" w:sz="4" w:space="0" w:color="D0CECE" w:themeColor="background2" w:themeShade="E6"/>
              <w:bottom w:val="single" w:sz="4" w:space="0" w:color="D0CECE" w:themeColor="background2" w:themeShade="E6"/>
            </w:tcBorders>
          </w:tcPr>
          <w:p w14:paraId="1412EA3D" w14:textId="33BF9B2A" w:rsidR="00F66A41" w:rsidRPr="00814E64" w:rsidRDefault="00324231"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ND</w:t>
            </w:r>
          </w:p>
        </w:tc>
      </w:tr>
      <w:tr w:rsidR="00F66A41" w14:paraId="1284B291"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231E563B" w14:textId="77777777" w:rsidR="00F66A41" w:rsidRDefault="00F66A41" w:rsidP="00FF0CD9">
            <w:pPr>
              <w:jc w:val="center"/>
              <w:rPr>
                <w:i w:val="0"/>
                <w:iCs w:val="0"/>
              </w:rPr>
            </w:pPr>
            <w:r>
              <w:rPr>
                <w:i w:val="0"/>
                <w:iCs w:val="0"/>
              </w:rPr>
              <w:t>Iron (Fe)</w:t>
            </w:r>
          </w:p>
        </w:tc>
        <w:tc>
          <w:tcPr>
            <w:tcW w:w="3943" w:type="dxa"/>
            <w:tcBorders>
              <w:top w:val="single" w:sz="4" w:space="0" w:color="D0CECE" w:themeColor="background2" w:themeShade="E6"/>
              <w:bottom w:val="single" w:sz="4" w:space="0" w:color="D0CECE" w:themeColor="background2" w:themeShade="E6"/>
            </w:tcBorders>
          </w:tcPr>
          <w:p w14:paraId="5DDEC7B6" w14:textId="752A778A" w:rsidR="00F66A41" w:rsidRPr="00814E64" w:rsidRDefault="009D7CEE"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910</w:t>
            </w:r>
          </w:p>
        </w:tc>
      </w:tr>
      <w:tr w:rsidR="00F66A41" w14:paraId="3592F487"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07C32CE9" w14:textId="77777777" w:rsidR="00F66A41" w:rsidRPr="00A226CD" w:rsidRDefault="00F66A41" w:rsidP="00FF0CD9">
            <w:pPr>
              <w:jc w:val="center"/>
              <w:rPr>
                <w:i w:val="0"/>
              </w:rPr>
            </w:pPr>
            <w:r w:rsidRPr="00A226CD">
              <w:rPr>
                <w:i w:val="0"/>
              </w:rPr>
              <w:t>Cobalt (Co)</w:t>
            </w:r>
          </w:p>
        </w:tc>
        <w:tc>
          <w:tcPr>
            <w:tcW w:w="3943" w:type="dxa"/>
            <w:tcBorders>
              <w:top w:val="single" w:sz="4" w:space="0" w:color="D0CECE" w:themeColor="background2" w:themeShade="E6"/>
              <w:bottom w:val="single" w:sz="4" w:space="0" w:color="D0CECE" w:themeColor="background2" w:themeShade="E6"/>
            </w:tcBorders>
          </w:tcPr>
          <w:p w14:paraId="659E9E04" w14:textId="6683CEC3" w:rsidR="00F66A41" w:rsidRPr="00814E64" w:rsidRDefault="00324231"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ND</w:t>
            </w:r>
          </w:p>
        </w:tc>
      </w:tr>
      <w:tr w:rsidR="00F66A41" w14:paraId="3BDB4D75"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61BBC0BF" w14:textId="77777777" w:rsidR="00F66A41" w:rsidRDefault="00F66A41" w:rsidP="00FF0CD9">
            <w:pPr>
              <w:jc w:val="center"/>
              <w:rPr>
                <w:i w:val="0"/>
                <w:iCs w:val="0"/>
              </w:rPr>
            </w:pPr>
            <w:r>
              <w:rPr>
                <w:i w:val="0"/>
                <w:iCs w:val="0"/>
              </w:rPr>
              <w:t>Copper (Cu)</w:t>
            </w:r>
          </w:p>
        </w:tc>
        <w:tc>
          <w:tcPr>
            <w:tcW w:w="3943" w:type="dxa"/>
            <w:tcBorders>
              <w:top w:val="single" w:sz="4" w:space="0" w:color="D0CECE" w:themeColor="background2" w:themeShade="E6"/>
              <w:bottom w:val="single" w:sz="4" w:space="0" w:color="D0CECE" w:themeColor="background2" w:themeShade="E6"/>
            </w:tcBorders>
          </w:tcPr>
          <w:p w14:paraId="7ADE5A31" w14:textId="4DF374BE" w:rsidR="00F66A41" w:rsidRPr="00814E64" w:rsidRDefault="00C86BF5"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0.764</w:t>
            </w:r>
          </w:p>
        </w:tc>
      </w:tr>
      <w:tr w:rsidR="00F66A41" w14:paraId="4613B19C"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673742B1" w14:textId="77777777" w:rsidR="00F66A41" w:rsidRDefault="00F66A41" w:rsidP="00FF0CD9">
            <w:pPr>
              <w:jc w:val="center"/>
              <w:rPr>
                <w:i w:val="0"/>
                <w:iCs w:val="0"/>
              </w:rPr>
            </w:pPr>
            <w:r>
              <w:rPr>
                <w:i w:val="0"/>
                <w:iCs w:val="0"/>
              </w:rPr>
              <w:t>Zinc (Zn)</w:t>
            </w:r>
          </w:p>
        </w:tc>
        <w:tc>
          <w:tcPr>
            <w:tcW w:w="3943" w:type="dxa"/>
            <w:tcBorders>
              <w:top w:val="single" w:sz="4" w:space="0" w:color="D0CECE" w:themeColor="background2" w:themeShade="E6"/>
              <w:bottom w:val="single" w:sz="4" w:space="0" w:color="D0CECE" w:themeColor="background2" w:themeShade="E6"/>
            </w:tcBorders>
          </w:tcPr>
          <w:p w14:paraId="4E065B30" w14:textId="5E4E7CF5" w:rsidR="00F66A41" w:rsidRPr="00814E64" w:rsidRDefault="00C86BF5"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0.916</w:t>
            </w:r>
          </w:p>
        </w:tc>
      </w:tr>
      <w:tr w:rsidR="00F66A41" w14:paraId="338877DF"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7C918123" w14:textId="77777777" w:rsidR="00F66A41" w:rsidRDefault="00F66A41" w:rsidP="00FF0CD9">
            <w:pPr>
              <w:jc w:val="center"/>
              <w:rPr>
                <w:i w:val="0"/>
                <w:iCs w:val="0"/>
              </w:rPr>
            </w:pPr>
            <w:r>
              <w:rPr>
                <w:i w:val="0"/>
                <w:iCs w:val="0"/>
              </w:rPr>
              <w:t>Gallium (Ga)</w:t>
            </w:r>
          </w:p>
        </w:tc>
        <w:tc>
          <w:tcPr>
            <w:tcW w:w="3943" w:type="dxa"/>
            <w:tcBorders>
              <w:top w:val="single" w:sz="4" w:space="0" w:color="D0CECE" w:themeColor="background2" w:themeShade="E6"/>
              <w:bottom w:val="single" w:sz="4" w:space="0" w:color="D0CECE" w:themeColor="background2" w:themeShade="E6"/>
            </w:tcBorders>
          </w:tcPr>
          <w:p w14:paraId="75142940" w14:textId="5B2295BF" w:rsidR="00F66A41" w:rsidRPr="00814E64" w:rsidRDefault="00C86BF5"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0.201</w:t>
            </w:r>
          </w:p>
        </w:tc>
      </w:tr>
      <w:tr w:rsidR="00F66A41" w14:paraId="1A0467F7"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156B6D0C" w14:textId="77777777" w:rsidR="00F66A41" w:rsidRDefault="00F66A41" w:rsidP="00FF0CD9">
            <w:pPr>
              <w:jc w:val="center"/>
              <w:rPr>
                <w:i w:val="0"/>
                <w:iCs w:val="0"/>
              </w:rPr>
            </w:pPr>
            <w:r>
              <w:rPr>
                <w:i w:val="0"/>
                <w:iCs w:val="0"/>
              </w:rPr>
              <w:t>Arsenic (As)</w:t>
            </w:r>
          </w:p>
        </w:tc>
        <w:tc>
          <w:tcPr>
            <w:tcW w:w="3943" w:type="dxa"/>
            <w:tcBorders>
              <w:top w:val="single" w:sz="4" w:space="0" w:color="D0CECE" w:themeColor="background2" w:themeShade="E6"/>
              <w:bottom w:val="single" w:sz="4" w:space="0" w:color="D0CECE" w:themeColor="background2" w:themeShade="E6"/>
            </w:tcBorders>
          </w:tcPr>
          <w:p w14:paraId="55432054" w14:textId="656F1045" w:rsidR="00F66A41" w:rsidRPr="00814E64" w:rsidRDefault="00C86BF5"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ND</w:t>
            </w:r>
          </w:p>
        </w:tc>
      </w:tr>
      <w:tr w:rsidR="00F66A41" w14:paraId="06D76498"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36153C0F" w14:textId="77777777" w:rsidR="00F66A41" w:rsidRDefault="00F66A41" w:rsidP="00FF0CD9">
            <w:pPr>
              <w:jc w:val="center"/>
              <w:rPr>
                <w:i w:val="0"/>
                <w:iCs w:val="0"/>
              </w:rPr>
            </w:pPr>
            <w:r>
              <w:rPr>
                <w:i w:val="0"/>
                <w:iCs w:val="0"/>
              </w:rPr>
              <w:t>Selenium (Se)</w:t>
            </w:r>
          </w:p>
        </w:tc>
        <w:tc>
          <w:tcPr>
            <w:tcW w:w="3943" w:type="dxa"/>
            <w:tcBorders>
              <w:top w:val="single" w:sz="4" w:space="0" w:color="D0CECE" w:themeColor="background2" w:themeShade="E6"/>
              <w:bottom w:val="single" w:sz="4" w:space="0" w:color="D0CECE" w:themeColor="background2" w:themeShade="E6"/>
            </w:tcBorders>
          </w:tcPr>
          <w:p w14:paraId="67ADD04E" w14:textId="57D1F8E6" w:rsidR="00F66A41" w:rsidRPr="00814E64" w:rsidRDefault="00943423"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ND</w:t>
            </w:r>
          </w:p>
        </w:tc>
      </w:tr>
      <w:tr w:rsidR="00F66A41" w14:paraId="0EDA613A"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D0CECE" w:themeColor="background2" w:themeShade="E6"/>
            </w:tcBorders>
            <w:vAlign w:val="bottom"/>
          </w:tcPr>
          <w:p w14:paraId="103ACD46" w14:textId="77777777" w:rsidR="00F66A41" w:rsidRDefault="00F66A41" w:rsidP="00FF0CD9">
            <w:pPr>
              <w:jc w:val="center"/>
              <w:rPr>
                <w:i w:val="0"/>
                <w:iCs w:val="0"/>
              </w:rPr>
            </w:pPr>
            <w:r>
              <w:rPr>
                <w:i w:val="0"/>
                <w:iCs w:val="0"/>
              </w:rPr>
              <w:t>Bromine (Br)</w:t>
            </w:r>
          </w:p>
        </w:tc>
        <w:tc>
          <w:tcPr>
            <w:tcW w:w="3943" w:type="dxa"/>
            <w:tcBorders>
              <w:top w:val="single" w:sz="4" w:space="0" w:color="D0CECE" w:themeColor="background2" w:themeShade="E6"/>
              <w:bottom w:val="single" w:sz="4" w:space="0" w:color="D0CECE" w:themeColor="background2" w:themeShade="E6"/>
            </w:tcBorders>
          </w:tcPr>
          <w:p w14:paraId="3AE1B6CB" w14:textId="0FE5BC11" w:rsidR="00F66A41" w:rsidRPr="00814E64" w:rsidRDefault="00943423"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0.0956</w:t>
            </w:r>
          </w:p>
        </w:tc>
      </w:tr>
      <w:tr w:rsidR="00F66A41" w14:paraId="36A0C2F9"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7F7F7F" w:themeColor="text1" w:themeTint="80"/>
            </w:tcBorders>
            <w:vAlign w:val="bottom"/>
          </w:tcPr>
          <w:p w14:paraId="6AD0B002" w14:textId="77777777" w:rsidR="00F66A41" w:rsidRDefault="00F66A41" w:rsidP="00FF0CD9">
            <w:pPr>
              <w:jc w:val="center"/>
              <w:rPr>
                <w:i w:val="0"/>
                <w:iCs w:val="0"/>
              </w:rPr>
            </w:pPr>
            <w:r>
              <w:rPr>
                <w:i w:val="0"/>
                <w:iCs w:val="0"/>
              </w:rPr>
              <w:t>Rubidium (Rb)</w:t>
            </w:r>
          </w:p>
        </w:tc>
        <w:tc>
          <w:tcPr>
            <w:tcW w:w="3943" w:type="dxa"/>
            <w:tcBorders>
              <w:top w:val="single" w:sz="4" w:space="0" w:color="D0CECE" w:themeColor="background2" w:themeShade="E6"/>
              <w:bottom w:val="single" w:sz="4" w:space="0" w:color="7F7F7F" w:themeColor="text1" w:themeTint="80"/>
            </w:tcBorders>
          </w:tcPr>
          <w:p w14:paraId="62FD1EF0" w14:textId="436D9026" w:rsidR="00F66A41" w:rsidRPr="00814E64" w:rsidRDefault="00943423"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0.903</w:t>
            </w:r>
          </w:p>
        </w:tc>
      </w:tr>
      <w:tr w:rsidR="00F66A41" w14:paraId="4A9D7E65" w14:textId="77777777" w:rsidTr="00F66A41">
        <w:trPr>
          <w:trHeight w:val="285"/>
        </w:trPr>
        <w:tc>
          <w:tcPr>
            <w:cnfStyle w:val="001000000000" w:firstRow="0" w:lastRow="0" w:firstColumn="1" w:lastColumn="0" w:oddVBand="0" w:evenVBand="0" w:oddHBand="0" w:evenHBand="0" w:firstRowFirstColumn="0" w:firstRowLastColumn="0" w:lastRowFirstColumn="0" w:lastRowLastColumn="0"/>
            <w:tcW w:w="3943" w:type="dxa"/>
            <w:tcBorders>
              <w:top w:val="single" w:sz="4" w:space="0" w:color="D0CECE" w:themeColor="background2" w:themeShade="E6"/>
              <w:bottom w:val="single" w:sz="4" w:space="0" w:color="7F7F7F" w:themeColor="text1" w:themeTint="80"/>
            </w:tcBorders>
            <w:vAlign w:val="bottom"/>
          </w:tcPr>
          <w:p w14:paraId="50649190" w14:textId="33332E2E" w:rsidR="00F66A41" w:rsidRPr="002763B3" w:rsidRDefault="00F66A41" w:rsidP="00FF0CD9">
            <w:pPr>
              <w:jc w:val="center"/>
              <w:rPr>
                <w:i w:val="0"/>
              </w:rPr>
            </w:pPr>
            <w:r w:rsidRPr="002763B3">
              <w:rPr>
                <w:i w:val="0"/>
              </w:rPr>
              <w:t>Strontium (Sr)</w:t>
            </w:r>
          </w:p>
        </w:tc>
        <w:tc>
          <w:tcPr>
            <w:tcW w:w="3943" w:type="dxa"/>
            <w:tcBorders>
              <w:top w:val="single" w:sz="4" w:space="0" w:color="D0CECE" w:themeColor="background2" w:themeShade="E6"/>
              <w:bottom w:val="single" w:sz="4" w:space="0" w:color="7F7F7F" w:themeColor="text1" w:themeTint="80"/>
            </w:tcBorders>
          </w:tcPr>
          <w:p w14:paraId="3D31299D" w14:textId="6C9952A0" w:rsidR="00F66A41" w:rsidRPr="00814E64" w:rsidRDefault="003B2268" w:rsidP="00FF0CD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ND</w:t>
            </w:r>
          </w:p>
        </w:tc>
      </w:tr>
      <w:tr w:rsidR="00F66A41" w:rsidRPr="00B551F7" w14:paraId="05963CF1" w14:textId="77777777" w:rsidTr="00F66A41">
        <w:trPr>
          <w:cnfStyle w:val="010000000000" w:firstRow="0" w:lastRow="1" w:firstColumn="0" w:lastColumn="0" w:oddVBand="0" w:evenVBand="0" w:oddHBand="0" w:evenHBand="0" w:firstRowFirstColumn="0" w:firstRowLastColumn="0" w:lastRowFirstColumn="0" w:lastRowLastColumn="0"/>
          <w:trHeight w:val="285"/>
        </w:trPr>
        <w:tc>
          <w:tcPr>
            <w:cnfStyle w:val="001000000001" w:firstRow="0" w:lastRow="0" w:firstColumn="1" w:lastColumn="0" w:oddVBand="0" w:evenVBand="0" w:oddHBand="0" w:evenHBand="0" w:firstRowFirstColumn="0" w:firstRowLastColumn="0" w:lastRowFirstColumn="1" w:lastRowLastColumn="0"/>
            <w:tcW w:w="3943" w:type="dxa"/>
            <w:tcBorders>
              <w:top w:val="single" w:sz="4" w:space="0" w:color="D0CECE" w:themeColor="background2" w:themeShade="E6"/>
              <w:bottom w:val="single" w:sz="4" w:space="0" w:color="7F7F7F" w:themeColor="text1" w:themeTint="80"/>
            </w:tcBorders>
            <w:vAlign w:val="bottom"/>
          </w:tcPr>
          <w:p w14:paraId="1706B280" w14:textId="77777777" w:rsidR="00F66A41" w:rsidRPr="002763B3" w:rsidRDefault="00F66A41" w:rsidP="00FF0CD9">
            <w:pPr>
              <w:jc w:val="center"/>
              <w:rPr>
                <w:i w:val="0"/>
              </w:rPr>
            </w:pPr>
            <w:r>
              <w:rPr>
                <w:i w:val="0"/>
              </w:rPr>
              <w:t>Tantalum (Ta)</w:t>
            </w:r>
          </w:p>
        </w:tc>
        <w:tc>
          <w:tcPr>
            <w:tcW w:w="3943" w:type="dxa"/>
            <w:tcBorders>
              <w:top w:val="single" w:sz="4" w:space="0" w:color="D0CECE" w:themeColor="background2" w:themeShade="E6"/>
              <w:bottom w:val="single" w:sz="4" w:space="0" w:color="7F7F7F" w:themeColor="text1" w:themeTint="80"/>
            </w:tcBorders>
          </w:tcPr>
          <w:p w14:paraId="76FA88C0" w14:textId="18561EDA" w:rsidR="00F66A41" w:rsidRPr="00814E64" w:rsidRDefault="003B2268" w:rsidP="00FF0CD9">
            <w:pPr>
              <w:jc w:val="center"/>
              <w:cnfStyle w:val="010000000000" w:firstRow="0" w:lastRow="1" w:firstColumn="0" w:lastColumn="0" w:oddVBand="0" w:evenVBand="0" w:oddHBand="0" w:evenHBand="0" w:firstRowFirstColumn="0" w:firstRowLastColumn="0" w:lastRowFirstColumn="0" w:lastRowLastColumn="0"/>
              <w:rPr>
                <w:rFonts w:ascii="Calibri" w:hAnsi="Calibri" w:cs="Calibri"/>
                <w:i w:val="0"/>
                <w:sz w:val="22"/>
              </w:rPr>
            </w:pPr>
            <w:r>
              <w:rPr>
                <w:rFonts w:ascii="Calibri" w:hAnsi="Calibri" w:cs="Calibri"/>
                <w:i w:val="0"/>
                <w:sz w:val="22"/>
              </w:rPr>
              <w:t>ND</w:t>
            </w:r>
          </w:p>
        </w:tc>
      </w:tr>
    </w:tbl>
    <w:p w14:paraId="3CE4A795" w14:textId="77777777" w:rsidR="00F53430" w:rsidRDefault="00F53430" w:rsidP="00C03208">
      <w:pPr>
        <w:spacing w:line="360" w:lineRule="auto"/>
      </w:pPr>
    </w:p>
    <w:p w14:paraId="600B3F4B" w14:textId="77777777" w:rsidR="0025573F" w:rsidRPr="00C570E9" w:rsidRDefault="007D4CE4" w:rsidP="00C570E9">
      <w:pPr>
        <w:spacing w:line="360" w:lineRule="auto"/>
        <w:rPr>
          <w:rFonts w:eastAsiaTheme="majorEastAsia" w:cstheme="majorBidi"/>
        </w:rPr>
      </w:pPr>
      <w:r w:rsidRPr="00C570E9">
        <w:rPr>
          <w:rFonts w:eastAsiaTheme="majorEastAsia" w:cstheme="majorBidi"/>
        </w:rPr>
        <w:t xml:space="preserve">At this point the reactor had become inefficient as a result of the complete exhaustion of the Cathode exhausting and the inside wall showing signs of heavy oxidation </w:t>
      </w:r>
      <w:r w:rsidR="00603A22" w:rsidRPr="00C570E9">
        <w:rPr>
          <w:rFonts w:eastAsiaTheme="majorEastAsia" w:cstheme="majorBidi"/>
        </w:rPr>
        <w:t>which impacted the current flow through the waste and the H-S theory shows that the impact of a reduced electric field impacts the mobility of the ions in electro osmosis.</w:t>
      </w:r>
    </w:p>
    <w:p w14:paraId="76534881" w14:textId="77777777" w:rsidR="003314E5" w:rsidRDefault="003314E5" w:rsidP="00F10AAF">
      <w:pPr>
        <w:spacing w:line="360" w:lineRule="auto"/>
        <w:rPr>
          <w:rFonts w:asciiTheme="majorHAnsi" w:eastAsiaTheme="majorEastAsia" w:hAnsiTheme="majorHAnsi" w:cstheme="majorBidi"/>
          <w:sz w:val="24"/>
          <w:szCs w:val="24"/>
        </w:rPr>
      </w:pPr>
    </w:p>
    <w:p w14:paraId="5E4B2318" w14:textId="77777777" w:rsidR="003314E5" w:rsidRDefault="003314E5" w:rsidP="00F10AAF">
      <w:pPr>
        <w:spacing w:line="360" w:lineRule="auto"/>
        <w:rPr>
          <w:rFonts w:asciiTheme="majorHAnsi" w:eastAsiaTheme="majorEastAsia" w:hAnsiTheme="majorHAnsi" w:cstheme="majorBidi"/>
          <w:sz w:val="24"/>
          <w:szCs w:val="24"/>
        </w:rPr>
      </w:pPr>
    </w:p>
    <w:p w14:paraId="32D51E3C" w14:textId="77777777" w:rsidR="003314E5" w:rsidRDefault="003314E5" w:rsidP="00F10AAF">
      <w:pPr>
        <w:spacing w:line="360" w:lineRule="auto"/>
        <w:rPr>
          <w:rFonts w:asciiTheme="majorHAnsi" w:eastAsiaTheme="majorEastAsia" w:hAnsiTheme="majorHAnsi" w:cstheme="majorBidi"/>
          <w:sz w:val="24"/>
          <w:szCs w:val="24"/>
        </w:rPr>
      </w:pPr>
    </w:p>
    <w:p w14:paraId="0D5B54B1" w14:textId="77777777" w:rsidR="003314E5" w:rsidRPr="007D4CE4" w:rsidRDefault="003314E5" w:rsidP="00F10AAF">
      <w:pPr>
        <w:spacing w:line="360" w:lineRule="auto"/>
        <w:rPr>
          <w:rFonts w:asciiTheme="majorHAnsi" w:eastAsiaTheme="majorEastAsia" w:hAnsiTheme="majorHAnsi" w:cstheme="majorBidi"/>
          <w:sz w:val="24"/>
          <w:szCs w:val="24"/>
        </w:rPr>
      </w:pPr>
    </w:p>
    <w:p w14:paraId="3CBF14BD" w14:textId="6E8BD76E" w:rsidR="0025573F" w:rsidRDefault="0025573F" w:rsidP="00F53430">
      <w:pPr>
        <w:pStyle w:val="Heading3"/>
        <w:spacing w:line="360" w:lineRule="auto"/>
      </w:pPr>
      <w:bookmarkStart w:id="1947" w:name="_Toc512948302"/>
      <w:bookmarkStart w:id="1948" w:name="_Toc513036739"/>
      <w:bookmarkStart w:id="1949" w:name="_Toc513121997"/>
      <w:bookmarkStart w:id="1950" w:name="_Toc513194629"/>
      <w:bookmarkStart w:id="1951" w:name="_Toc513227495"/>
      <w:bookmarkStart w:id="1952" w:name="_Toc514758099"/>
      <w:r>
        <w:lastRenderedPageBreak/>
        <w:t>Test 6 (Group)</w:t>
      </w:r>
      <w:bookmarkEnd w:id="1947"/>
      <w:bookmarkEnd w:id="1948"/>
      <w:bookmarkEnd w:id="1949"/>
      <w:bookmarkEnd w:id="1950"/>
      <w:bookmarkEnd w:id="1951"/>
      <w:bookmarkEnd w:id="1952"/>
    </w:p>
    <w:p w14:paraId="098B58AD" w14:textId="77777777" w:rsidR="00F53430" w:rsidRPr="00F740C4" w:rsidRDefault="00F53430" w:rsidP="00F53430">
      <w:r w:rsidRPr="00F740C4">
        <w:t>Voltage Cap: 40V</w:t>
      </w:r>
      <w:r w:rsidRPr="00F740C4">
        <w:tab/>
      </w:r>
      <w:r>
        <w:tab/>
      </w:r>
      <w:r w:rsidRPr="00F740C4">
        <w:t xml:space="preserve">Current: </w:t>
      </w:r>
      <w:r>
        <w:t>4</w:t>
      </w:r>
      <w:r w:rsidRPr="00F740C4">
        <w:t>A</w:t>
      </w:r>
      <w:r w:rsidRPr="00F740C4">
        <w:tab/>
      </w:r>
      <w:r>
        <w:tab/>
      </w:r>
      <w:r w:rsidRPr="00F740C4">
        <w:t>Volume of Slurry: 1100ml</w:t>
      </w:r>
      <w:r w:rsidRPr="00F740C4">
        <w:tab/>
      </w:r>
    </w:p>
    <w:p w14:paraId="41D5994C" w14:textId="77777777" w:rsidR="00F53430" w:rsidRDefault="00F53430" w:rsidP="00F53430">
      <w:r w:rsidRPr="00F740C4">
        <w:t>Volume of Charge Water: 0ml</w:t>
      </w:r>
      <w:r w:rsidRPr="00F740C4">
        <w:tab/>
        <w:t xml:space="preserve">Gravel Depth: </w:t>
      </w:r>
      <w:r>
        <w:t>145</w:t>
      </w:r>
      <w:r w:rsidRPr="00F740C4">
        <w:t>mm</w:t>
      </w:r>
      <w:r w:rsidRPr="00F740C4">
        <w:tab/>
        <w:t xml:space="preserve">Date of Sample: </w:t>
      </w:r>
      <w:r>
        <w:t>23</w:t>
      </w:r>
      <w:r w:rsidRPr="00F740C4">
        <w:t>/04/18</w:t>
      </w:r>
    </w:p>
    <w:p w14:paraId="3A66D825" w14:textId="7C58529F" w:rsidR="00F53430" w:rsidRDefault="00F53430" w:rsidP="00F53430">
      <w:r>
        <w:t>Sand Depth: 50mm</w:t>
      </w:r>
    </w:p>
    <w:p w14:paraId="57C21D0B" w14:textId="0FC55385" w:rsidR="00D81579" w:rsidRPr="00F740C4" w:rsidRDefault="00D81579" w:rsidP="00D81579">
      <w:pPr>
        <w:pStyle w:val="Caption"/>
      </w:pPr>
      <w:bookmarkStart w:id="1953" w:name="_Toc514060347"/>
      <w:bookmarkStart w:id="1954" w:name="_Toc514069523"/>
      <w:bookmarkStart w:id="1955" w:name="_Toc514757987"/>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22</w:t>
      </w:r>
      <w:r w:rsidR="007302E0">
        <w:rPr>
          <w:noProof/>
        </w:rPr>
        <w:fldChar w:fldCharType="end"/>
      </w:r>
      <w:r>
        <w:t xml:space="preserve"> - Week 2 Test 6 Results</w:t>
      </w:r>
      <w:bookmarkEnd w:id="1953"/>
      <w:bookmarkEnd w:id="1954"/>
      <w:bookmarkEnd w:id="1955"/>
    </w:p>
    <w:tbl>
      <w:tblPr>
        <w:tblStyle w:val="PlainTable51"/>
        <w:tblW w:w="8364" w:type="dxa"/>
        <w:tblLook w:val="06E0" w:firstRow="1" w:lastRow="1" w:firstColumn="1" w:lastColumn="0" w:noHBand="1" w:noVBand="1"/>
      </w:tblPr>
      <w:tblGrid>
        <w:gridCol w:w="2091"/>
        <w:gridCol w:w="2091"/>
        <w:gridCol w:w="2091"/>
        <w:gridCol w:w="2091"/>
      </w:tblGrid>
      <w:tr w:rsidR="00F53430" w14:paraId="6EC3115D" w14:textId="77777777" w:rsidTr="008242AE">
        <w:trPr>
          <w:cnfStyle w:val="100000000000" w:firstRow="1" w:lastRow="0" w:firstColumn="0" w:lastColumn="0" w:oddVBand="0" w:evenVBand="0" w:oddHBand="0" w:evenHBand="0" w:firstRowFirstColumn="0" w:firstRowLastColumn="0" w:lastRowFirstColumn="0" w:lastRowLastColumn="0"/>
          <w:trHeight w:val="835"/>
        </w:trPr>
        <w:tc>
          <w:tcPr>
            <w:cnfStyle w:val="001000000100" w:firstRow="0" w:lastRow="0" w:firstColumn="1" w:lastColumn="0" w:oddVBand="0" w:evenVBand="0" w:oddHBand="0" w:evenHBand="0" w:firstRowFirstColumn="1" w:firstRowLastColumn="0" w:lastRowFirstColumn="0" w:lastRowLastColumn="0"/>
            <w:tcW w:w="2091" w:type="dxa"/>
          </w:tcPr>
          <w:p w14:paraId="167ECDA0" w14:textId="77777777" w:rsidR="00F53430" w:rsidRPr="00C7035B" w:rsidRDefault="00F53430" w:rsidP="00F53430">
            <w:pPr>
              <w:jc w:val="center"/>
              <w:rPr>
                <w:b/>
                <w:bCs/>
                <w:i w:val="0"/>
                <w:iCs w:val="0"/>
              </w:rPr>
            </w:pPr>
            <w:r w:rsidRPr="5DB62041">
              <w:rPr>
                <w:b/>
                <w:bCs/>
                <w:i w:val="0"/>
                <w:iCs w:val="0"/>
              </w:rPr>
              <w:t>Day</w:t>
            </w:r>
          </w:p>
        </w:tc>
        <w:tc>
          <w:tcPr>
            <w:tcW w:w="2091" w:type="dxa"/>
          </w:tcPr>
          <w:p w14:paraId="19A31FDC" w14:textId="77777777" w:rsidR="00F53430" w:rsidRPr="00C7035B" w:rsidRDefault="00F53430" w:rsidP="00F5343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sidRPr="5DB62041">
              <w:rPr>
                <w:rFonts w:asciiTheme="minorHAnsi" w:hAnsiTheme="minorHAnsi" w:cstheme="minorBidi"/>
                <w:b/>
                <w:bCs/>
                <w:i w:val="0"/>
                <w:iCs w:val="0"/>
              </w:rPr>
              <w:t>Time</w:t>
            </w:r>
          </w:p>
        </w:tc>
        <w:tc>
          <w:tcPr>
            <w:tcW w:w="2091" w:type="dxa"/>
          </w:tcPr>
          <w:p w14:paraId="2209FF42" w14:textId="77777777" w:rsidR="00F53430" w:rsidRPr="00C7035B" w:rsidRDefault="00F53430" w:rsidP="00F53430">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Time Passed</w:t>
            </w:r>
          </w:p>
          <w:p w14:paraId="749253A0" w14:textId="77777777" w:rsidR="00F53430" w:rsidRPr="00C7035B" w:rsidRDefault="00F53430" w:rsidP="00F53430">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(Minutes)</w:t>
            </w:r>
          </w:p>
        </w:tc>
        <w:tc>
          <w:tcPr>
            <w:tcW w:w="2091" w:type="dxa"/>
          </w:tcPr>
          <w:p w14:paraId="2C9F1A5C" w14:textId="77777777" w:rsidR="00F53430" w:rsidRPr="00144D09" w:rsidRDefault="00F53430" w:rsidP="00F53430">
            <w:pPr>
              <w:jc w:val="center"/>
              <w:cnfStyle w:val="100000000000" w:firstRow="1" w:lastRow="0" w:firstColumn="0" w:lastColumn="0" w:oddVBand="0" w:evenVBand="0" w:oddHBand="0" w:evenHBand="0" w:firstRowFirstColumn="0" w:firstRowLastColumn="0" w:lastRowFirstColumn="0" w:lastRowLastColumn="0"/>
              <w:rPr>
                <w:b/>
                <w:bCs/>
                <w:i w:val="0"/>
                <w:iCs w:val="0"/>
              </w:rPr>
            </w:pPr>
            <w:r w:rsidRPr="5DB62041">
              <w:rPr>
                <w:b/>
                <w:bCs/>
                <w:i w:val="0"/>
                <w:iCs w:val="0"/>
              </w:rPr>
              <w:t>Volume of Water (ml)</w:t>
            </w:r>
          </w:p>
        </w:tc>
      </w:tr>
      <w:tr w:rsidR="00F53430" w14:paraId="73F0E14D" w14:textId="77777777" w:rsidTr="008242AE">
        <w:trPr>
          <w:trHeight w:val="278"/>
        </w:trPr>
        <w:tc>
          <w:tcPr>
            <w:cnfStyle w:val="001000000000" w:firstRow="0" w:lastRow="0" w:firstColumn="1" w:lastColumn="0" w:oddVBand="0" w:evenVBand="0" w:oddHBand="0" w:evenHBand="0" w:firstRowFirstColumn="0" w:firstRowLastColumn="0" w:lastRowFirstColumn="0" w:lastRowLastColumn="0"/>
            <w:tcW w:w="2091" w:type="dxa"/>
          </w:tcPr>
          <w:p w14:paraId="4C7E03BC" w14:textId="77777777" w:rsidR="00F53430" w:rsidRPr="00144D09" w:rsidRDefault="00F53430" w:rsidP="00F53430">
            <w:pPr>
              <w:jc w:val="center"/>
              <w:rPr>
                <w:i w:val="0"/>
                <w:iCs w:val="0"/>
              </w:rPr>
            </w:pPr>
            <w:r w:rsidRPr="005E7AE2">
              <w:t>Wednesday</w:t>
            </w:r>
          </w:p>
        </w:tc>
        <w:tc>
          <w:tcPr>
            <w:tcW w:w="2091" w:type="dxa"/>
            <w:tcBorders>
              <w:top w:val="single" w:sz="4" w:space="0" w:color="FFFFFF" w:themeColor="background1" w:themeTint="00" w:themeShade="7F"/>
              <w:bottom w:val="single" w:sz="4" w:space="0" w:color="D0CECE"/>
            </w:tcBorders>
          </w:tcPr>
          <w:p w14:paraId="19623351"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12:50</w:t>
            </w:r>
          </w:p>
        </w:tc>
        <w:tc>
          <w:tcPr>
            <w:tcW w:w="2091" w:type="dxa"/>
            <w:tcBorders>
              <w:top w:val="single" w:sz="4" w:space="0" w:color="FFFFFF" w:themeColor="background1" w:themeTint="00" w:themeShade="7F"/>
              <w:bottom w:val="single" w:sz="4" w:space="0" w:color="D0CECE"/>
            </w:tcBorders>
          </w:tcPr>
          <w:p w14:paraId="6757731B"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0</w:t>
            </w:r>
          </w:p>
        </w:tc>
        <w:tc>
          <w:tcPr>
            <w:tcW w:w="2091" w:type="dxa"/>
            <w:tcBorders>
              <w:top w:val="single" w:sz="4" w:space="0" w:color="FFFFFF" w:themeColor="background1" w:themeTint="00" w:themeShade="7F"/>
              <w:bottom w:val="single" w:sz="4" w:space="0" w:color="D0CECE"/>
            </w:tcBorders>
          </w:tcPr>
          <w:p w14:paraId="20E7B3FE"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0</w:t>
            </w:r>
          </w:p>
        </w:tc>
      </w:tr>
      <w:tr w:rsidR="00F53430" w14:paraId="287C0DB0" w14:textId="77777777" w:rsidTr="008242AE">
        <w:trPr>
          <w:trHeight w:val="278"/>
        </w:trPr>
        <w:tc>
          <w:tcPr>
            <w:cnfStyle w:val="001000000000" w:firstRow="0" w:lastRow="0" w:firstColumn="1" w:lastColumn="0" w:oddVBand="0" w:evenVBand="0" w:oddHBand="0" w:evenHBand="0" w:firstRowFirstColumn="0" w:firstRowLastColumn="0" w:lastRowFirstColumn="0" w:lastRowLastColumn="0"/>
            <w:tcW w:w="2091" w:type="dxa"/>
          </w:tcPr>
          <w:p w14:paraId="7B00327E" w14:textId="77777777" w:rsidR="00F53430" w:rsidRPr="00144D09" w:rsidRDefault="00F53430" w:rsidP="00F53430">
            <w:pPr>
              <w:jc w:val="center"/>
              <w:rPr>
                <w:i w:val="0"/>
              </w:rPr>
            </w:pPr>
            <w:r w:rsidRPr="005E7AE2">
              <w:t xml:space="preserve"> </w:t>
            </w:r>
          </w:p>
        </w:tc>
        <w:tc>
          <w:tcPr>
            <w:tcW w:w="2091" w:type="dxa"/>
            <w:tcBorders>
              <w:top w:val="single" w:sz="4" w:space="0" w:color="D0CECE"/>
              <w:bottom w:val="single" w:sz="4" w:space="0" w:color="D0CECE"/>
            </w:tcBorders>
          </w:tcPr>
          <w:p w14:paraId="519DFECA"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13:00</w:t>
            </w:r>
          </w:p>
        </w:tc>
        <w:tc>
          <w:tcPr>
            <w:tcW w:w="2091" w:type="dxa"/>
            <w:tcBorders>
              <w:top w:val="single" w:sz="4" w:space="0" w:color="D0CECE"/>
              <w:bottom w:val="single" w:sz="4" w:space="0" w:color="D0CECE"/>
            </w:tcBorders>
          </w:tcPr>
          <w:p w14:paraId="35445E54"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10</w:t>
            </w:r>
          </w:p>
        </w:tc>
        <w:tc>
          <w:tcPr>
            <w:tcW w:w="2091" w:type="dxa"/>
            <w:tcBorders>
              <w:top w:val="single" w:sz="4" w:space="0" w:color="D0CECE"/>
              <w:bottom w:val="single" w:sz="4" w:space="0" w:color="D0CECE"/>
            </w:tcBorders>
          </w:tcPr>
          <w:p w14:paraId="1AE39948"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50</w:t>
            </w:r>
          </w:p>
        </w:tc>
      </w:tr>
      <w:tr w:rsidR="00F53430" w14:paraId="17A6ED29" w14:textId="77777777" w:rsidTr="008242AE">
        <w:trPr>
          <w:trHeight w:val="278"/>
        </w:trPr>
        <w:tc>
          <w:tcPr>
            <w:cnfStyle w:val="001000000000" w:firstRow="0" w:lastRow="0" w:firstColumn="1" w:lastColumn="0" w:oddVBand="0" w:evenVBand="0" w:oddHBand="0" w:evenHBand="0" w:firstRowFirstColumn="0" w:firstRowLastColumn="0" w:lastRowFirstColumn="0" w:lastRowLastColumn="0"/>
            <w:tcW w:w="2091" w:type="dxa"/>
          </w:tcPr>
          <w:p w14:paraId="3A25EB0F" w14:textId="77777777" w:rsidR="00F53430" w:rsidRPr="00144D09" w:rsidRDefault="00F53430" w:rsidP="00F53430">
            <w:pPr>
              <w:jc w:val="center"/>
              <w:rPr>
                <w:i w:val="0"/>
              </w:rPr>
            </w:pPr>
            <w:r w:rsidRPr="005E7AE2">
              <w:t xml:space="preserve"> </w:t>
            </w:r>
          </w:p>
        </w:tc>
        <w:tc>
          <w:tcPr>
            <w:tcW w:w="2091" w:type="dxa"/>
            <w:tcBorders>
              <w:top w:val="single" w:sz="4" w:space="0" w:color="D0CECE"/>
              <w:bottom w:val="single" w:sz="4" w:space="0" w:color="D0CECE"/>
            </w:tcBorders>
          </w:tcPr>
          <w:p w14:paraId="5BB77B49"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13:10</w:t>
            </w:r>
          </w:p>
        </w:tc>
        <w:tc>
          <w:tcPr>
            <w:tcW w:w="2091" w:type="dxa"/>
            <w:tcBorders>
              <w:top w:val="single" w:sz="4" w:space="0" w:color="D0CECE"/>
              <w:bottom w:val="single" w:sz="4" w:space="0" w:color="D0CECE"/>
            </w:tcBorders>
          </w:tcPr>
          <w:p w14:paraId="29017B62"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20</w:t>
            </w:r>
          </w:p>
        </w:tc>
        <w:tc>
          <w:tcPr>
            <w:tcW w:w="2091" w:type="dxa"/>
            <w:tcBorders>
              <w:top w:val="single" w:sz="4" w:space="0" w:color="D0CECE"/>
              <w:bottom w:val="single" w:sz="4" w:space="0" w:color="D0CECE"/>
            </w:tcBorders>
          </w:tcPr>
          <w:p w14:paraId="38E72C9A"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71</w:t>
            </w:r>
          </w:p>
        </w:tc>
      </w:tr>
      <w:tr w:rsidR="00F53430" w14:paraId="5CB696A8" w14:textId="77777777" w:rsidTr="008242AE">
        <w:trPr>
          <w:trHeight w:val="278"/>
        </w:trPr>
        <w:tc>
          <w:tcPr>
            <w:cnfStyle w:val="001000000000" w:firstRow="0" w:lastRow="0" w:firstColumn="1" w:lastColumn="0" w:oddVBand="0" w:evenVBand="0" w:oddHBand="0" w:evenHBand="0" w:firstRowFirstColumn="0" w:firstRowLastColumn="0" w:lastRowFirstColumn="0" w:lastRowLastColumn="0"/>
            <w:tcW w:w="2091" w:type="dxa"/>
          </w:tcPr>
          <w:p w14:paraId="79E4EFDE" w14:textId="77777777" w:rsidR="00F53430" w:rsidRPr="00144D09" w:rsidRDefault="00F53430" w:rsidP="00F53430">
            <w:pPr>
              <w:jc w:val="center"/>
              <w:rPr>
                <w:i w:val="0"/>
              </w:rPr>
            </w:pPr>
            <w:r w:rsidRPr="005E7AE2">
              <w:t xml:space="preserve"> </w:t>
            </w:r>
          </w:p>
        </w:tc>
        <w:tc>
          <w:tcPr>
            <w:tcW w:w="2091" w:type="dxa"/>
            <w:tcBorders>
              <w:top w:val="single" w:sz="4" w:space="0" w:color="D0CECE"/>
              <w:bottom w:val="single" w:sz="4" w:space="0" w:color="D0CECE"/>
            </w:tcBorders>
          </w:tcPr>
          <w:p w14:paraId="5ED31DC5"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13:20</w:t>
            </w:r>
          </w:p>
        </w:tc>
        <w:tc>
          <w:tcPr>
            <w:tcW w:w="2091" w:type="dxa"/>
            <w:tcBorders>
              <w:top w:val="single" w:sz="4" w:space="0" w:color="D0CECE"/>
              <w:bottom w:val="single" w:sz="4" w:space="0" w:color="D0CECE"/>
            </w:tcBorders>
          </w:tcPr>
          <w:p w14:paraId="6429EDCC"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30</w:t>
            </w:r>
          </w:p>
        </w:tc>
        <w:tc>
          <w:tcPr>
            <w:tcW w:w="2091" w:type="dxa"/>
            <w:tcBorders>
              <w:top w:val="single" w:sz="4" w:space="0" w:color="D0CECE"/>
              <w:bottom w:val="single" w:sz="4" w:space="0" w:color="D0CECE"/>
            </w:tcBorders>
          </w:tcPr>
          <w:p w14:paraId="3794A624"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76</w:t>
            </w:r>
          </w:p>
        </w:tc>
      </w:tr>
      <w:tr w:rsidR="00F53430" w14:paraId="7880F866" w14:textId="77777777" w:rsidTr="008242AE">
        <w:trPr>
          <w:trHeight w:val="61"/>
        </w:trPr>
        <w:tc>
          <w:tcPr>
            <w:cnfStyle w:val="001000000000" w:firstRow="0" w:lastRow="0" w:firstColumn="1" w:lastColumn="0" w:oddVBand="0" w:evenVBand="0" w:oddHBand="0" w:evenHBand="0" w:firstRowFirstColumn="0" w:firstRowLastColumn="0" w:lastRowFirstColumn="0" w:lastRowLastColumn="0"/>
            <w:tcW w:w="2091" w:type="dxa"/>
          </w:tcPr>
          <w:p w14:paraId="63BE943B" w14:textId="77777777" w:rsidR="00F53430" w:rsidRPr="00144D09" w:rsidRDefault="00F53430" w:rsidP="00F53430">
            <w:pPr>
              <w:jc w:val="center"/>
              <w:rPr>
                <w:i w:val="0"/>
              </w:rPr>
            </w:pPr>
            <w:r w:rsidRPr="005E7AE2">
              <w:t xml:space="preserve"> </w:t>
            </w:r>
          </w:p>
        </w:tc>
        <w:tc>
          <w:tcPr>
            <w:tcW w:w="2091" w:type="dxa"/>
            <w:tcBorders>
              <w:top w:val="single" w:sz="4" w:space="0" w:color="D0CECE"/>
              <w:bottom w:val="single" w:sz="4" w:space="0" w:color="D0CECE"/>
            </w:tcBorders>
          </w:tcPr>
          <w:p w14:paraId="2149762D"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13:30</w:t>
            </w:r>
          </w:p>
        </w:tc>
        <w:tc>
          <w:tcPr>
            <w:tcW w:w="2091" w:type="dxa"/>
            <w:tcBorders>
              <w:top w:val="single" w:sz="4" w:space="0" w:color="D0CECE"/>
              <w:bottom w:val="single" w:sz="4" w:space="0" w:color="D0CECE"/>
            </w:tcBorders>
          </w:tcPr>
          <w:p w14:paraId="1A474E8D"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40</w:t>
            </w:r>
          </w:p>
        </w:tc>
        <w:tc>
          <w:tcPr>
            <w:tcW w:w="2091" w:type="dxa"/>
            <w:tcBorders>
              <w:top w:val="single" w:sz="4" w:space="0" w:color="D0CECE"/>
              <w:bottom w:val="single" w:sz="4" w:space="0" w:color="D0CECE"/>
            </w:tcBorders>
          </w:tcPr>
          <w:p w14:paraId="3C9D4586"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80</w:t>
            </w:r>
          </w:p>
        </w:tc>
      </w:tr>
      <w:tr w:rsidR="00F53430" w14:paraId="3F2DB6BA" w14:textId="77777777" w:rsidTr="008242AE">
        <w:trPr>
          <w:trHeight w:val="264"/>
        </w:trPr>
        <w:tc>
          <w:tcPr>
            <w:cnfStyle w:val="001000000000" w:firstRow="0" w:lastRow="0" w:firstColumn="1" w:lastColumn="0" w:oddVBand="0" w:evenVBand="0" w:oddHBand="0" w:evenHBand="0" w:firstRowFirstColumn="0" w:firstRowLastColumn="0" w:lastRowFirstColumn="0" w:lastRowLastColumn="0"/>
            <w:tcW w:w="2091" w:type="dxa"/>
          </w:tcPr>
          <w:p w14:paraId="06C64F47" w14:textId="77777777" w:rsidR="00F53430" w:rsidRPr="00144D09" w:rsidRDefault="00F53430" w:rsidP="00F53430">
            <w:pPr>
              <w:jc w:val="center"/>
              <w:rPr>
                <w:i w:val="0"/>
                <w:iCs w:val="0"/>
              </w:rPr>
            </w:pPr>
            <w:r w:rsidRPr="005E7AE2">
              <w:t xml:space="preserve"> </w:t>
            </w:r>
          </w:p>
        </w:tc>
        <w:tc>
          <w:tcPr>
            <w:tcW w:w="2091" w:type="dxa"/>
            <w:tcBorders>
              <w:top w:val="single" w:sz="4" w:space="0" w:color="D0CECE"/>
              <w:bottom w:val="single" w:sz="4" w:space="0" w:color="FFFFFF" w:themeColor="background1" w:themeTint="00" w:themeShade="7F"/>
            </w:tcBorders>
          </w:tcPr>
          <w:p w14:paraId="00DC11C4"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13:40</w:t>
            </w:r>
          </w:p>
        </w:tc>
        <w:tc>
          <w:tcPr>
            <w:tcW w:w="2091" w:type="dxa"/>
            <w:tcBorders>
              <w:top w:val="single" w:sz="4" w:space="0" w:color="D0CECE"/>
              <w:bottom w:val="single" w:sz="4" w:space="0" w:color="FFFFFF" w:themeColor="background1" w:themeTint="00" w:themeShade="7F"/>
            </w:tcBorders>
          </w:tcPr>
          <w:p w14:paraId="15A23DCF"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50</w:t>
            </w:r>
          </w:p>
        </w:tc>
        <w:tc>
          <w:tcPr>
            <w:tcW w:w="2091" w:type="dxa"/>
            <w:tcBorders>
              <w:top w:val="single" w:sz="4" w:space="0" w:color="D0CECE"/>
              <w:bottom w:val="single" w:sz="4" w:space="0" w:color="FFFFFF" w:themeColor="background1" w:themeTint="00" w:themeShade="7F"/>
            </w:tcBorders>
          </w:tcPr>
          <w:p w14:paraId="0C29EB1F" w14:textId="77777777" w:rsidR="00F53430" w:rsidRPr="00144D09" w:rsidRDefault="00F53430" w:rsidP="00F53430">
            <w:pPr>
              <w:jc w:val="center"/>
              <w:cnfStyle w:val="000000000000" w:firstRow="0" w:lastRow="0" w:firstColumn="0" w:lastColumn="0" w:oddVBand="0" w:evenVBand="0" w:oddHBand="0" w:evenHBand="0" w:firstRowFirstColumn="0" w:firstRowLastColumn="0" w:lastRowFirstColumn="0" w:lastRowLastColumn="0"/>
            </w:pPr>
            <w:r w:rsidRPr="005E7AE2">
              <w:t>85</w:t>
            </w:r>
          </w:p>
        </w:tc>
      </w:tr>
      <w:tr w:rsidR="00F53430" w14:paraId="3D557BD8" w14:textId="77777777" w:rsidTr="008242AE">
        <w:trPr>
          <w:trHeight w:val="264"/>
        </w:trPr>
        <w:tc>
          <w:tcPr>
            <w:cnfStyle w:val="001000000000" w:firstRow="0" w:lastRow="0" w:firstColumn="1" w:lastColumn="0" w:oddVBand="0" w:evenVBand="0" w:oddHBand="0" w:evenHBand="0" w:firstRowFirstColumn="0" w:firstRowLastColumn="0" w:lastRowFirstColumn="0" w:lastRowLastColumn="0"/>
            <w:tcW w:w="2091" w:type="dxa"/>
          </w:tcPr>
          <w:p w14:paraId="57C7D114" w14:textId="77777777" w:rsidR="00F53430" w:rsidRPr="5DB62041" w:rsidRDefault="00F53430" w:rsidP="00F53430">
            <w:pPr>
              <w:jc w:val="center"/>
            </w:pPr>
            <w:r w:rsidRPr="005E7AE2">
              <w:t xml:space="preserve"> </w:t>
            </w:r>
          </w:p>
        </w:tc>
        <w:tc>
          <w:tcPr>
            <w:tcW w:w="2091" w:type="dxa"/>
            <w:tcBorders>
              <w:top w:val="single" w:sz="4" w:space="0" w:color="D0CECE"/>
              <w:bottom w:val="single" w:sz="4" w:space="0" w:color="FFFFFF" w:themeColor="background1" w:themeTint="00" w:themeShade="7F"/>
            </w:tcBorders>
          </w:tcPr>
          <w:p w14:paraId="27ACC3C9"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5E7AE2">
              <w:t>13:50</w:t>
            </w:r>
          </w:p>
        </w:tc>
        <w:tc>
          <w:tcPr>
            <w:tcW w:w="2091" w:type="dxa"/>
            <w:tcBorders>
              <w:top w:val="single" w:sz="4" w:space="0" w:color="D0CECE"/>
              <w:bottom w:val="single" w:sz="4" w:space="0" w:color="FFFFFF" w:themeColor="background1" w:themeTint="00" w:themeShade="7F"/>
            </w:tcBorders>
          </w:tcPr>
          <w:p w14:paraId="29DFAF7E"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5E7AE2">
              <w:t>60</w:t>
            </w:r>
          </w:p>
        </w:tc>
        <w:tc>
          <w:tcPr>
            <w:tcW w:w="2091" w:type="dxa"/>
            <w:tcBorders>
              <w:top w:val="single" w:sz="4" w:space="0" w:color="D0CECE"/>
              <w:bottom w:val="single" w:sz="4" w:space="0" w:color="FFFFFF" w:themeColor="background1" w:themeTint="00" w:themeShade="7F"/>
            </w:tcBorders>
          </w:tcPr>
          <w:p w14:paraId="055C3477"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5E7AE2">
              <w:t>89</w:t>
            </w:r>
          </w:p>
        </w:tc>
      </w:tr>
      <w:tr w:rsidR="00F53430" w14:paraId="59FD4FBF" w14:textId="77777777" w:rsidTr="008242AE">
        <w:trPr>
          <w:trHeight w:val="264"/>
        </w:trPr>
        <w:tc>
          <w:tcPr>
            <w:cnfStyle w:val="001000000000" w:firstRow="0" w:lastRow="0" w:firstColumn="1" w:lastColumn="0" w:oddVBand="0" w:evenVBand="0" w:oddHBand="0" w:evenHBand="0" w:firstRowFirstColumn="0" w:firstRowLastColumn="0" w:lastRowFirstColumn="0" w:lastRowLastColumn="0"/>
            <w:tcW w:w="2091" w:type="dxa"/>
          </w:tcPr>
          <w:p w14:paraId="137CD34E" w14:textId="77777777" w:rsidR="00F53430" w:rsidRPr="5DB62041" w:rsidRDefault="00F53430" w:rsidP="00F53430">
            <w:pPr>
              <w:jc w:val="center"/>
            </w:pPr>
            <w:r w:rsidRPr="005E7AE2">
              <w:t xml:space="preserve"> </w:t>
            </w:r>
          </w:p>
        </w:tc>
        <w:tc>
          <w:tcPr>
            <w:tcW w:w="2091" w:type="dxa"/>
            <w:tcBorders>
              <w:top w:val="single" w:sz="4" w:space="0" w:color="D0CECE"/>
              <w:bottom w:val="single" w:sz="4" w:space="0" w:color="FFFFFF" w:themeColor="background1" w:themeTint="00" w:themeShade="7F"/>
            </w:tcBorders>
          </w:tcPr>
          <w:p w14:paraId="36C315E7"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5E7AE2">
              <w:t>14:00</w:t>
            </w:r>
          </w:p>
        </w:tc>
        <w:tc>
          <w:tcPr>
            <w:tcW w:w="2091" w:type="dxa"/>
            <w:tcBorders>
              <w:top w:val="single" w:sz="4" w:space="0" w:color="D0CECE"/>
              <w:bottom w:val="single" w:sz="4" w:space="0" w:color="FFFFFF" w:themeColor="background1" w:themeTint="00" w:themeShade="7F"/>
            </w:tcBorders>
          </w:tcPr>
          <w:p w14:paraId="752C0C17"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5E7AE2">
              <w:t>70</w:t>
            </w:r>
          </w:p>
        </w:tc>
        <w:tc>
          <w:tcPr>
            <w:tcW w:w="2091" w:type="dxa"/>
            <w:tcBorders>
              <w:top w:val="single" w:sz="4" w:space="0" w:color="D0CECE"/>
              <w:bottom w:val="single" w:sz="4" w:space="0" w:color="FFFFFF" w:themeColor="background1" w:themeTint="00" w:themeShade="7F"/>
            </w:tcBorders>
          </w:tcPr>
          <w:p w14:paraId="35D8D201"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5E7AE2">
              <w:t>91</w:t>
            </w:r>
          </w:p>
        </w:tc>
      </w:tr>
      <w:tr w:rsidR="00F53430" w14:paraId="403F2E39" w14:textId="77777777" w:rsidTr="008242AE">
        <w:trPr>
          <w:trHeight w:val="264"/>
        </w:trPr>
        <w:tc>
          <w:tcPr>
            <w:cnfStyle w:val="001000000000" w:firstRow="0" w:lastRow="0" w:firstColumn="1" w:lastColumn="0" w:oddVBand="0" w:evenVBand="0" w:oddHBand="0" w:evenHBand="0" w:firstRowFirstColumn="0" w:firstRowLastColumn="0" w:lastRowFirstColumn="0" w:lastRowLastColumn="0"/>
            <w:tcW w:w="2091" w:type="dxa"/>
          </w:tcPr>
          <w:p w14:paraId="65E934FE" w14:textId="77777777" w:rsidR="00F53430" w:rsidRPr="5DB62041" w:rsidRDefault="00F53430" w:rsidP="00F53430">
            <w:pPr>
              <w:jc w:val="center"/>
            </w:pPr>
            <w:r w:rsidRPr="005E7AE2">
              <w:t xml:space="preserve"> </w:t>
            </w:r>
          </w:p>
        </w:tc>
        <w:tc>
          <w:tcPr>
            <w:tcW w:w="2091" w:type="dxa"/>
            <w:tcBorders>
              <w:top w:val="single" w:sz="4" w:space="0" w:color="D0CECE"/>
              <w:bottom w:val="single" w:sz="4" w:space="0" w:color="FFFFFF" w:themeColor="background1" w:themeTint="00" w:themeShade="7F"/>
            </w:tcBorders>
          </w:tcPr>
          <w:p w14:paraId="3EA2CF9D"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5E7AE2">
              <w:t>14:10</w:t>
            </w:r>
          </w:p>
        </w:tc>
        <w:tc>
          <w:tcPr>
            <w:tcW w:w="2091" w:type="dxa"/>
            <w:tcBorders>
              <w:top w:val="single" w:sz="4" w:space="0" w:color="D0CECE"/>
              <w:bottom w:val="single" w:sz="4" w:space="0" w:color="FFFFFF" w:themeColor="background1" w:themeTint="00" w:themeShade="7F"/>
            </w:tcBorders>
          </w:tcPr>
          <w:p w14:paraId="07037DA0"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5E7AE2">
              <w:t>80</w:t>
            </w:r>
          </w:p>
        </w:tc>
        <w:tc>
          <w:tcPr>
            <w:tcW w:w="2091" w:type="dxa"/>
            <w:tcBorders>
              <w:top w:val="single" w:sz="4" w:space="0" w:color="D0CECE"/>
              <w:bottom w:val="single" w:sz="4" w:space="0" w:color="FFFFFF" w:themeColor="background1" w:themeTint="00" w:themeShade="7F"/>
            </w:tcBorders>
          </w:tcPr>
          <w:p w14:paraId="2BF71075"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5E7AE2">
              <w:t>95</w:t>
            </w:r>
          </w:p>
        </w:tc>
      </w:tr>
      <w:tr w:rsidR="00F53430" w14:paraId="42ADD09F" w14:textId="77777777" w:rsidTr="008242AE">
        <w:trPr>
          <w:trHeight w:val="264"/>
        </w:trPr>
        <w:tc>
          <w:tcPr>
            <w:cnfStyle w:val="001000000000" w:firstRow="0" w:lastRow="0" w:firstColumn="1" w:lastColumn="0" w:oddVBand="0" w:evenVBand="0" w:oddHBand="0" w:evenHBand="0" w:firstRowFirstColumn="0" w:firstRowLastColumn="0" w:lastRowFirstColumn="0" w:lastRowLastColumn="0"/>
            <w:tcW w:w="2091" w:type="dxa"/>
          </w:tcPr>
          <w:p w14:paraId="52DD12C1" w14:textId="77777777" w:rsidR="00F53430" w:rsidRPr="5DB62041" w:rsidRDefault="00F53430" w:rsidP="00F53430">
            <w:pPr>
              <w:jc w:val="center"/>
            </w:pPr>
            <w:r w:rsidRPr="005E7AE2">
              <w:t xml:space="preserve"> </w:t>
            </w:r>
          </w:p>
        </w:tc>
        <w:tc>
          <w:tcPr>
            <w:tcW w:w="2091" w:type="dxa"/>
            <w:tcBorders>
              <w:top w:val="single" w:sz="4" w:space="0" w:color="D0CECE"/>
              <w:bottom w:val="single" w:sz="4" w:space="0" w:color="D0CECE"/>
            </w:tcBorders>
          </w:tcPr>
          <w:p w14:paraId="06254BFC"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5E7AE2">
              <w:t>14:20</w:t>
            </w:r>
          </w:p>
        </w:tc>
        <w:tc>
          <w:tcPr>
            <w:tcW w:w="2091" w:type="dxa"/>
            <w:tcBorders>
              <w:top w:val="single" w:sz="4" w:space="0" w:color="D0CECE"/>
              <w:bottom w:val="single" w:sz="4" w:space="0" w:color="D0CECE"/>
            </w:tcBorders>
          </w:tcPr>
          <w:p w14:paraId="5FE0BC2A"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5E7AE2">
              <w:t>90</w:t>
            </w:r>
          </w:p>
        </w:tc>
        <w:tc>
          <w:tcPr>
            <w:tcW w:w="2091" w:type="dxa"/>
            <w:tcBorders>
              <w:top w:val="single" w:sz="4" w:space="0" w:color="D0CECE"/>
              <w:bottom w:val="single" w:sz="4" w:space="0" w:color="D0CECE"/>
            </w:tcBorders>
          </w:tcPr>
          <w:p w14:paraId="4B9F8B3F" w14:textId="77777777" w:rsidR="00F53430" w:rsidRPr="5DB62041" w:rsidRDefault="00F53430" w:rsidP="00F5343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5E7AE2">
              <w:t>97</w:t>
            </w:r>
          </w:p>
        </w:tc>
      </w:tr>
      <w:tr w:rsidR="00F53430" w:rsidRPr="00D563DE" w14:paraId="13905998" w14:textId="77777777" w:rsidTr="008242AE">
        <w:trPr>
          <w:cnfStyle w:val="010000000000" w:firstRow="0" w:lastRow="1" w:firstColumn="0" w:lastColumn="0" w:oddVBand="0" w:evenVBand="0" w:oddHBand="0" w:evenHBand="0" w:firstRowFirstColumn="0" w:firstRowLastColumn="0" w:lastRowFirstColumn="0" w:lastRowLastColumn="0"/>
          <w:trHeight w:val="264"/>
        </w:trPr>
        <w:tc>
          <w:tcPr>
            <w:cnfStyle w:val="001000000001" w:firstRow="0" w:lastRow="0" w:firstColumn="1" w:lastColumn="0" w:oddVBand="0" w:evenVBand="0" w:oddHBand="0" w:evenHBand="0" w:firstRowFirstColumn="0" w:firstRowLastColumn="0" w:lastRowFirstColumn="1" w:lastRowLastColumn="0"/>
            <w:tcW w:w="2091" w:type="dxa"/>
          </w:tcPr>
          <w:p w14:paraId="21292A59" w14:textId="77777777" w:rsidR="00F53430" w:rsidRPr="00D563DE" w:rsidRDefault="00F53430" w:rsidP="00F53430">
            <w:pPr>
              <w:jc w:val="center"/>
              <w:rPr>
                <w:i w:val="0"/>
                <w:szCs w:val="26"/>
              </w:rPr>
            </w:pPr>
          </w:p>
        </w:tc>
        <w:tc>
          <w:tcPr>
            <w:tcW w:w="2091" w:type="dxa"/>
            <w:tcBorders>
              <w:top w:val="single" w:sz="4" w:space="0" w:color="D0CECE"/>
              <w:bottom w:val="single" w:sz="4" w:space="0" w:color="FFFFFF" w:themeColor="background1" w:themeTint="00" w:themeShade="7F"/>
            </w:tcBorders>
          </w:tcPr>
          <w:p w14:paraId="434A4FDB" w14:textId="77777777" w:rsidR="00F53430" w:rsidRPr="00D563DE" w:rsidRDefault="00F53430" w:rsidP="00F53430">
            <w:pPr>
              <w:jc w:val="center"/>
              <w:cnfStyle w:val="010000000000" w:firstRow="0" w:lastRow="1" w:firstColumn="0" w:lastColumn="0" w:oddVBand="0" w:evenVBand="0" w:oddHBand="0" w:evenHBand="0" w:firstRowFirstColumn="0" w:firstRowLastColumn="0" w:lastRowFirstColumn="0" w:lastRowLastColumn="0"/>
              <w:rPr>
                <w:rFonts w:asciiTheme="minorHAnsi" w:hAnsiTheme="minorHAnsi"/>
                <w:i w:val="0"/>
                <w:sz w:val="22"/>
              </w:rPr>
            </w:pPr>
          </w:p>
        </w:tc>
        <w:tc>
          <w:tcPr>
            <w:tcW w:w="2091" w:type="dxa"/>
            <w:tcBorders>
              <w:top w:val="single" w:sz="4" w:space="0" w:color="D0CECE"/>
              <w:bottom w:val="single" w:sz="4" w:space="0" w:color="FFFFFF" w:themeColor="background1" w:themeTint="00" w:themeShade="7F"/>
            </w:tcBorders>
          </w:tcPr>
          <w:p w14:paraId="14E64EE4" w14:textId="77777777" w:rsidR="00F53430" w:rsidRPr="00D563DE" w:rsidRDefault="00F53430" w:rsidP="00F53430">
            <w:pPr>
              <w:jc w:val="center"/>
              <w:cnfStyle w:val="010000000000" w:firstRow="0" w:lastRow="1" w:firstColumn="0" w:lastColumn="0" w:oddVBand="0" w:evenVBand="0" w:oddHBand="0" w:evenHBand="0" w:firstRowFirstColumn="0" w:firstRowLastColumn="0" w:lastRowFirstColumn="0" w:lastRowLastColumn="0"/>
              <w:rPr>
                <w:rFonts w:asciiTheme="minorHAnsi" w:hAnsiTheme="minorHAnsi"/>
                <w:i w:val="0"/>
                <w:sz w:val="22"/>
              </w:rPr>
            </w:pPr>
          </w:p>
        </w:tc>
        <w:tc>
          <w:tcPr>
            <w:tcW w:w="2091" w:type="dxa"/>
            <w:tcBorders>
              <w:top w:val="single" w:sz="4" w:space="0" w:color="D0CECE"/>
              <w:bottom w:val="single" w:sz="4" w:space="0" w:color="FFFFFF" w:themeColor="background1" w:themeTint="00" w:themeShade="7F"/>
            </w:tcBorders>
          </w:tcPr>
          <w:p w14:paraId="626D3B7F" w14:textId="77777777" w:rsidR="00F53430" w:rsidRPr="00D563DE" w:rsidRDefault="00F53430" w:rsidP="00F53430">
            <w:pPr>
              <w:jc w:val="center"/>
              <w:cnfStyle w:val="010000000000" w:firstRow="0" w:lastRow="1" w:firstColumn="0" w:lastColumn="0" w:oddVBand="0" w:evenVBand="0" w:oddHBand="0" w:evenHBand="0" w:firstRowFirstColumn="0" w:firstRowLastColumn="0" w:lastRowFirstColumn="0" w:lastRowLastColumn="0"/>
              <w:rPr>
                <w:rFonts w:asciiTheme="minorHAnsi" w:hAnsiTheme="minorHAnsi"/>
                <w:i w:val="0"/>
                <w:sz w:val="22"/>
              </w:rPr>
            </w:pPr>
          </w:p>
        </w:tc>
      </w:tr>
    </w:tbl>
    <w:p w14:paraId="23C9E99F" w14:textId="77777777" w:rsidR="00F53430" w:rsidRDefault="00F53430" w:rsidP="00F53430">
      <w:pPr>
        <w:spacing w:line="240" w:lineRule="auto"/>
      </w:pPr>
      <w:r>
        <w:t>End Voltage: 5V</w:t>
      </w:r>
      <w:r>
        <w:tab/>
      </w:r>
      <w:r>
        <w:tab/>
        <w:t>End Current: 4A</w:t>
      </w:r>
      <w:r>
        <w:tab/>
      </w:r>
    </w:p>
    <w:p w14:paraId="14144498" w14:textId="099EF823" w:rsidR="00F53430" w:rsidRDefault="00F53430" w:rsidP="00F53430">
      <w:pPr>
        <w:spacing w:line="240" w:lineRule="auto"/>
      </w:pPr>
      <w:r>
        <w:t xml:space="preserve">PH at Anode: 8 </w:t>
      </w:r>
      <w:r>
        <w:tab/>
      </w:r>
      <w:r>
        <w:tab/>
        <w:t>PH at Cathode: 5.8</w:t>
      </w:r>
      <w:r w:rsidR="008242AE">
        <w:rPr>
          <w:noProof/>
          <w:lang w:eastAsia="en-GB"/>
        </w:rPr>
        <w:drawing>
          <wp:inline distT="0" distB="0" distL="0" distR="0" wp14:anchorId="32A2120F" wp14:editId="0E9B9DE6">
            <wp:extent cx="5153025" cy="3009900"/>
            <wp:effectExtent l="0" t="0" r="9525" b="0"/>
            <wp:docPr id="2000230721" name="Chart 200023072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C25C83-5C16-4709-AD7D-1577349EA1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0"/>
              </a:graphicData>
            </a:graphic>
          </wp:inline>
        </w:drawing>
      </w:r>
    </w:p>
    <w:p w14:paraId="689827CD" w14:textId="5114D537" w:rsidR="00F53430" w:rsidRDefault="00D81579" w:rsidP="00D81579">
      <w:pPr>
        <w:pStyle w:val="Caption"/>
      </w:pPr>
      <w:bookmarkStart w:id="1956" w:name="_Toc514069629"/>
      <w:bookmarkStart w:id="1957" w:name="_Toc514757948"/>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105</w:t>
      </w:r>
      <w:r w:rsidR="007302E0">
        <w:rPr>
          <w:noProof/>
        </w:rPr>
        <w:fldChar w:fldCharType="end"/>
      </w:r>
      <w:r>
        <w:t xml:space="preserve"> - Week 2 Test 6 Graph</w:t>
      </w:r>
      <w:bookmarkEnd w:id="1956"/>
      <w:bookmarkEnd w:id="1957"/>
    </w:p>
    <w:p w14:paraId="303BC03C" w14:textId="789C7D4C" w:rsidR="00F53430" w:rsidRDefault="00F53430" w:rsidP="00F53430"/>
    <w:p w14:paraId="7F4A92B0" w14:textId="6295C4A7" w:rsidR="00F53430" w:rsidRDefault="00F53430" w:rsidP="00F53430"/>
    <w:p w14:paraId="4C513488" w14:textId="7C8A1177" w:rsidR="00D81579" w:rsidRDefault="00D81579" w:rsidP="00F53430"/>
    <w:p w14:paraId="6AEA626B" w14:textId="77777777" w:rsidR="00F53430" w:rsidRDefault="00F53430" w:rsidP="00C03208">
      <w:pPr>
        <w:spacing w:line="360" w:lineRule="auto"/>
      </w:pPr>
      <w:r>
        <w:t xml:space="preserve">The final test was run for a period of 90 minutes, this test used a filter that was 145mm gravel and 70mm sand with a current of four amps, the previous test showed signs that the reactor was beginning to fail and liquid was leaking from the outside wall. This was witnessed with this test but was not showing the same volume of liquid leaking, this is thought to be a result of the holes that had appeared partially sealing with the aluminium oxide that was present at the time of inspection. </w:t>
      </w:r>
    </w:p>
    <w:p w14:paraId="3CCEA612" w14:textId="753BBCE3" w:rsidR="00F53430" w:rsidRDefault="00F53430" w:rsidP="00C03208">
      <w:pPr>
        <w:spacing w:line="360" w:lineRule="auto"/>
      </w:pPr>
      <w:r>
        <w:t xml:space="preserve">What is noticeable from the test eleven is that the peak that is seen in test tens results towards the end of the </w:t>
      </w:r>
      <w:r w:rsidR="004634A8">
        <w:t>ninety-minute</w:t>
      </w:r>
      <w:r>
        <w:t xml:space="preserve"> test does not appear, this can be linked to the ability of the sand to absorb the liquid produced and release it at a slower rate than a pure gravel filter. Over a </w:t>
      </w:r>
      <w:r w:rsidR="00C40CEB">
        <w:t>ninety-minute</w:t>
      </w:r>
      <w:r>
        <w:t xml:space="preserve"> test the effect of the membrane becoming saturated with fluid and then discharging relatively quickly is not seen with a sand filter as the sand acts as a damper for the discharged fluid.</w:t>
      </w:r>
    </w:p>
    <w:p w14:paraId="4D95D19D" w14:textId="77777777" w:rsidR="00064BEC" w:rsidRDefault="00064BEC" w:rsidP="00064BEC">
      <w:pPr>
        <w:keepNext/>
      </w:pPr>
      <w:r>
        <w:rPr>
          <w:noProof/>
          <w:lang w:eastAsia="en-GB"/>
        </w:rPr>
        <w:drawing>
          <wp:inline distT="0" distB="0" distL="0" distR="0" wp14:anchorId="20FA5D4F" wp14:editId="41098B21">
            <wp:extent cx="5443870" cy="4082903"/>
            <wp:effectExtent l="0" t="0" r="4445" b="0"/>
            <wp:docPr id="1923715141" name="Picture 192371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5448240" cy="4086180"/>
                    </a:xfrm>
                    <a:prstGeom prst="rect">
                      <a:avLst/>
                    </a:prstGeom>
                    <a:noFill/>
                    <a:ln>
                      <a:noFill/>
                    </a:ln>
                  </pic:spPr>
                </pic:pic>
              </a:graphicData>
            </a:graphic>
          </wp:inline>
        </w:drawing>
      </w:r>
    </w:p>
    <w:p w14:paraId="78F81A80" w14:textId="2561E897" w:rsidR="00B53053" w:rsidRDefault="00064BEC" w:rsidP="00064BEC">
      <w:pPr>
        <w:pStyle w:val="Caption"/>
      </w:pPr>
      <w:bookmarkStart w:id="1958" w:name="_Toc513227583"/>
      <w:bookmarkStart w:id="1959" w:name="_Toc514069630"/>
      <w:bookmarkStart w:id="1960" w:name="_Toc514757949"/>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106</w:t>
      </w:r>
      <w:r w:rsidR="007302E0">
        <w:rPr>
          <w:noProof/>
        </w:rPr>
        <w:fldChar w:fldCharType="end"/>
      </w:r>
      <w:r>
        <w:t xml:space="preserve"> - Week 2 Test 6 Samples</w:t>
      </w:r>
      <w:bookmarkEnd w:id="1958"/>
      <w:bookmarkEnd w:id="1959"/>
      <w:bookmarkEnd w:id="1960"/>
    </w:p>
    <w:p w14:paraId="3B9F614D" w14:textId="7C2AE9E3" w:rsidR="000E17F6" w:rsidRDefault="005961CA" w:rsidP="00C03208">
      <w:pPr>
        <w:spacing w:line="360" w:lineRule="auto"/>
      </w:pPr>
      <w:r>
        <w:t>In the figure above, o</w:t>
      </w:r>
      <w:r w:rsidR="00064BEC">
        <w:t xml:space="preserve">n the </w:t>
      </w:r>
      <w:r w:rsidR="00C40CEB">
        <w:t>left-hand</w:t>
      </w:r>
      <w:r w:rsidR="00064BEC">
        <w:t xml:space="preserve"> side is a sample of the </w:t>
      </w:r>
      <w:r w:rsidR="008564FE">
        <w:t>drainage water and on the right is a sample of the white power that was forming on the top of the electrode.</w:t>
      </w:r>
    </w:p>
    <w:p w14:paraId="02D2E43E" w14:textId="1DAA51E1" w:rsidR="000C38CD" w:rsidRDefault="000C38CD" w:rsidP="000C38CD">
      <w:pPr>
        <w:pStyle w:val="Caption"/>
        <w:keepNext/>
      </w:pPr>
      <w:bookmarkStart w:id="1961" w:name="_Toc514060348"/>
      <w:bookmarkStart w:id="1962" w:name="_Toc514069524"/>
      <w:bookmarkStart w:id="1963" w:name="_Toc514757988"/>
      <w:r>
        <w:lastRenderedPageBreak/>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23</w:t>
      </w:r>
      <w:r w:rsidR="007302E0">
        <w:rPr>
          <w:noProof/>
        </w:rPr>
        <w:fldChar w:fldCharType="end"/>
      </w:r>
      <w:r>
        <w:t xml:space="preserve"> - Week 2 Test 6 XRF Results</w:t>
      </w:r>
      <w:bookmarkEnd w:id="1961"/>
      <w:bookmarkEnd w:id="1962"/>
      <w:bookmarkEnd w:id="1963"/>
    </w:p>
    <w:tbl>
      <w:tblPr>
        <w:tblStyle w:val="PlainTable51"/>
        <w:tblW w:w="6963" w:type="dxa"/>
        <w:tblLook w:val="06E0" w:firstRow="1" w:lastRow="1" w:firstColumn="1" w:lastColumn="0" w:noHBand="1" w:noVBand="1"/>
      </w:tblPr>
      <w:tblGrid>
        <w:gridCol w:w="2321"/>
        <w:gridCol w:w="2321"/>
        <w:gridCol w:w="2321"/>
      </w:tblGrid>
      <w:tr w:rsidR="000E17F6" w:rsidRPr="00C7035B" w14:paraId="6DDE2F38" w14:textId="77777777" w:rsidTr="00FF0CD9">
        <w:trPr>
          <w:cnfStyle w:val="100000000000" w:firstRow="1" w:lastRow="0" w:firstColumn="0" w:lastColumn="0" w:oddVBand="0" w:evenVBand="0" w:oddHBand="0" w:evenHBand="0" w:firstRowFirstColumn="0" w:firstRowLastColumn="0" w:lastRowFirstColumn="0" w:lastRowLastColumn="0"/>
          <w:trHeight w:val="926"/>
        </w:trPr>
        <w:tc>
          <w:tcPr>
            <w:cnfStyle w:val="001000000100" w:firstRow="0" w:lastRow="0" w:firstColumn="1" w:lastColumn="0" w:oddVBand="0" w:evenVBand="0" w:oddHBand="0" w:evenHBand="0" w:firstRowFirstColumn="1" w:firstRowLastColumn="0" w:lastRowFirstColumn="0" w:lastRowLastColumn="0"/>
            <w:tcW w:w="2321" w:type="dxa"/>
          </w:tcPr>
          <w:p w14:paraId="7A3C7319" w14:textId="77777777" w:rsidR="000E17F6" w:rsidRPr="00C7035B" w:rsidRDefault="000E17F6" w:rsidP="00FF0CD9">
            <w:pPr>
              <w:jc w:val="center"/>
              <w:rPr>
                <w:b/>
                <w:bCs/>
                <w:i w:val="0"/>
                <w:iCs w:val="0"/>
              </w:rPr>
            </w:pPr>
            <w:r>
              <w:rPr>
                <w:b/>
                <w:bCs/>
                <w:i w:val="0"/>
                <w:iCs w:val="0"/>
              </w:rPr>
              <w:t>Element</w:t>
            </w:r>
          </w:p>
        </w:tc>
        <w:tc>
          <w:tcPr>
            <w:tcW w:w="2321" w:type="dxa"/>
          </w:tcPr>
          <w:p w14:paraId="7C18890E" w14:textId="77777777" w:rsidR="000E17F6" w:rsidRPr="00C7035B" w:rsidRDefault="000E17F6" w:rsidP="00FF0CD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val="0"/>
                <w:iCs w:val="0"/>
              </w:rPr>
            </w:pPr>
            <w:r>
              <w:rPr>
                <w:rFonts w:asciiTheme="minorHAnsi" w:hAnsiTheme="minorHAnsi" w:cstheme="minorBidi"/>
                <w:b/>
                <w:bCs/>
                <w:i w:val="0"/>
                <w:iCs w:val="0"/>
              </w:rPr>
              <w:t>Wet sample (PPM)</w:t>
            </w:r>
          </w:p>
        </w:tc>
        <w:tc>
          <w:tcPr>
            <w:tcW w:w="2321" w:type="dxa"/>
          </w:tcPr>
          <w:p w14:paraId="544ECB68" w14:textId="4D51AA21" w:rsidR="000E17F6" w:rsidRPr="00C7035B" w:rsidRDefault="00B3645A" w:rsidP="00FF0CD9">
            <w:pPr>
              <w:jc w:val="center"/>
              <w:cnfStyle w:val="100000000000" w:firstRow="1" w:lastRow="0" w:firstColumn="0" w:lastColumn="0" w:oddVBand="0" w:evenVBand="0" w:oddHBand="0" w:evenHBand="0" w:firstRowFirstColumn="0" w:firstRowLastColumn="0" w:lastRowFirstColumn="0" w:lastRowLastColumn="0"/>
              <w:rPr>
                <w:b/>
                <w:bCs/>
                <w:i w:val="0"/>
                <w:iCs w:val="0"/>
              </w:rPr>
            </w:pPr>
            <w:r>
              <w:rPr>
                <w:b/>
                <w:bCs/>
                <w:i w:val="0"/>
                <w:iCs w:val="0"/>
              </w:rPr>
              <w:t>Powder</w:t>
            </w:r>
            <w:r w:rsidR="000E17F6">
              <w:rPr>
                <w:b/>
                <w:bCs/>
                <w:i w:val="0"/>
                <w:iCs w:val="0"/>
              </w:rPr>
              <w:t xml:space="preserve"> Sample (PPM)</w:t>
            </w:r>
          </w:p>
        </w:tc>
      </w:tr>
      <w:tr w:rsidR="00B3645A" w:rsidRPr="0099350A" w14:paraId="5470C62F" w14:textId="77777777" w:rsidTr="00FF0CD9">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7F7F7F" w:themeColor="text1" w:themeTint="80"/>
              <w:bottom w:val="single" w:sz="4" w:space="0" w:color="D0CECE" w:themeColor="background2" w:themeShade="E6"/>
            </w:tcBorders>
            <w:vAlign w:val="bottom"/>
          </w:tcPr>
          <w:p w14:paraId="7FC65A65" w14:textId="77777777" w:rsidR="00B3645A" w:rsidRPr="00355217" w:rsidRDefault="00B3645A" w:rsidP="00B3645A">
            <w:pPr>
              <w:jc w:val="center"/>
              <w:rPr>
                <w:i w:val="0"/>
                <w:iCs w:val="0"/>
              </w:rPr>
            </w:pPr>
            <w:r>
              <w:rPr>
                <w:i w:val="0"/>
                <w:iCs w:val="0"/>
                <w:color w:val="000000" w:themeColor="text1"/>
              </w:rPr>
              <w:t>Sodium (Na)</w:t>
            </w:r>
          </w:p>
        </w:tc>
        <w:tc>
          <w:tcPr>
            <w:tcW w:w="2321" w:type="dxa"/>
            <w:tcBorders>
              <w:top w:val="single" w:sz="4" w:space="0" w:color="7F7F7F" w:themeColor="text1" w:themeTint="80"/>
              <w:bottom w:val="single" w:sz="4" w:space="0" w:color="D0CECE" w:themeColor="background2" w:themeShade="E6"/>
            </w:tcBorders>
          </w:tcPr>
          <w:p w14:paraId="7786D9FC" w14:textId="38100E53" w:rsidR="00B3645A" w:rsidRPr="0099350A" w:rsidRDefault="00D60695" w:rsidP="00B3645A">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7F7F7F" w:themeColor="text1" w:themeTint="80"/>
              <w:bottom w:val="single" w:sz="4" w:space="0" w:color="D0CECE" w:themeColor="background2" w:themeShade="E6"/>
            </w:tcBorders>
          </w:tcPr>
          <w:p w14:paraId="0B659E26" w14:textId="0D3A808C" w:rsidR="00B3645A" w:rsidRPr="0099350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29.3</w:t>
            </w:r>
          </w:p>
        </w:tc>
      </w:tr>
      <w:tr w:rsidR="00B3645A" w:rsidRPr="0099350A" w14:paraId="7C7B0762" w14:textId="77777777" w:rsidTr="00FF0CD9">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056FE3A0" w14:textId="77777777" w:rsidR="00B3645A" w:rsidRPr="00355217" w:rsidRDefault="00B3645A" w:rsidP="00B3645A">
            <w:pPr>
              <w:jc w:val="center"/>
              <w:rPr>
                <w:i w:val="0"/>
                <w:iCs w:val="0"/>
              </w:rPr>
            </w:pPr>
            <w:r w:rsidRPr="5DB62041">
              <w:rPr>
                <w:i w:val="0"/>
                <w:iCs w:val="0"/>
                <w:color w:val="000000" w:themeColor="text1"/>
              </w:rPr>
              <w:t> </w:t>
            </w:r>
            <w:r>
              <w:rPr>
                <w:i w:val="0"/>
                <w:iCs w:val="0"/>
                <w:color w:val="000000" w:themeColor="text1"/>
              </w:rPr>
              <w:t>Magnesium (Mg)</w:t>
            </w:r>
          </w:p>
        </w:tc>
        <w:tc>
          <w:tcPr>
            <w:tcW w:w="2321" w:type="dxa"/>
            <w:tcBorders>
              <w:top w:val="single" w:sz="4" w:space="0" w:color="D0CECE" w:themeColor="background2" w:themeShade="E6"/>
              <w:bottom w:val="single" w:sz="4" w:space="0" w:color="D0CECE" w:themeColor="background2" w:themeShade="E6"/>
            </w:tcBorders>
          </w:tcPr>
          <w:p w14:paraId="307C2FD7" w14:textId="05CD3D94" w:rsidR="00B3645A" w:rsidRPr="0099350A" w:rsidRDefault="00D60695" w:rsidP="00B3645A">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tcPr>
          <w:p w14:paraId="27442638" w14:textId="0B61765B" w:rsidR="00B3645A" w:rsidRPr="0099350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7.66</w:t>
            </w:r>
          </w:p>
        </w:tc>
      </w:tr>
      <w:tr w:rsidR="00B3645A" w:rsidRPr="0099350A" w14:paraId="7C67263B" w14:textId="77777777" w:rsidTr="00FF0CD9">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16D74107" w14:textId="77777777" w:rsidR="00B3645A" w:rsidRPr="00355217" w:rsidRDefault="00B3645A" w:rsidP="00B3645A">
            <w:pPr>
              <w:jc w:val="center"/>
              <w:rPr>
                <w:i w:val="0"/>
                <w:iCs w:val="0"/>
              </w:rPr>
            </w:pPr>
            <w:r>
              <w:rPr>
                <w:i w:val="0"/>
                <w:iCs w:val="0"/>
                <w:color w:val="000000" w:themeColor="text1"/>
              </w:rPr>
              <w:t>Aluminium (Al)</w:t>
            </w:r>
            <w:r w:rsidRPr="5DB62041">
              <w:rPr>
                <w:i w:val="0"/>
                <w:iCs w:val="0"/>
                <w:color w:val="000000" w:themeColor="text1"/>
              </w:rPr>
              <w:t> </w:t>
            </w:r>
          </w:p>
        </w:tc>
        <w:tc>
          <w:tcPr>
            <w:tcW w:w="2321" w:type="dxa"/>
            <w:tcBorders>
              <w:top w:val="single" w:sz="4" w:space="0" w:color="D0CECE" w:themeColor="background2" w:themeShade="E6"/>
              <w:bottom w:val="single" w:sz="4" w:space="0" w:color="D0CECE" w:themeColor="background2" w:themeShade="E6"/>
            </w:tcBorders>
          </w:tcPr>
          <w:p w14:paraId="5AE657EC" w14:textId="3FEA64DD" w:rsidR="00B3645A" w:rsidRPr="0099350A" w:rsidRDefault="00D60695" w:rsidP="00B3645A">
            <w:pPr>
              <w:jc w:val="center"/>
              <w:cnfStyle w:val="000000000000" w:firstRow="0" w:lastRow="0" w:firstColumn="0" w:lastColumn="0" w:oddVBand="0" w:evenVBand="0" w:oddHBand="0" w:evenHBand="0" w:firstRowFirstColumn="0" w:firstRowLastColumn="0" w:lastRowFirstColumn="0" w:lastRowLastColumn="0"/>
            </w:pPr>
            <w:r>
              <w:t>26.2</w:t>
            </w:r>
          </w:p>
        </w:tc>
        <w:tc>
          <w:tcPr>
            <w:tcW w:w="2321" w:type="dxa"/>
            <w:tcBorders>
              <w:top w:val="single" w:sz="4" w:space="0" w:color="D0CECE" w:themeColor="background2" w:themeShade="E6"/>
              <w:bottom w:val="single" w:sz="4" w:space="0" w:color="D0CECE" w:themeColor="background2" w:themeShade="E6"/>
            </w:tcBorders>
          </w:tcPr>
          <w:p w14:paraId="51C7E348" w14:textId="49932385" w:rsidR="00B3645A" w:rsidRPr="0099350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402</w:t>
            </w:r>
          </w:p>
        </w:tc>
      </w:tr>
      <w:tr w:rsidR="00B3645A" w:rsidRPr="0099350A" w14:paraId="55FC233B" w14:textId="77777777" w:rsidTr="00FF0CD9">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1C32A6EA" w14:textId="77777777" w:rsidR="00B3645A" w:rsidRPr="00355217" w:rsidRDefault="00B3645A" w:rsidP="00B3645A">
            <w:pPr>
              <w:jc w:val="center"/>
              <w:rPr>
                <w:i w:val="0"/>
                <w:iCs w:val="0"/>
              </w:rPr>
            </w:pPr>
            <w:r w:rsidRPr="5DB62041">
              <w:rPr>
                <w:i w:val="0"/>
                <w:iCs w:val="0"/>
                <w:color w:val="000000" w:themeColor="text1"/>
              </w:rPr>
              <w:t> </w:t>
            </w:r>
            <w:r>
              <w:rPr>
                <w:i w:val="0"/>
                <w:iCs w:val="0"/>
                <w:color w:val="000000" w:themeColor="text1"/>
              </w:rPr>
              <w:t>Silicon (Si)</w:t>
            </w:r>
          </w:p>
        </w:tc>
        <w:tc>
          <w:tcPr>
            <w:tcW w:w="2321" w:type="dxa"/>
            <w:tcBorders>
              <w:top w:val="single" w:sz="4" w:space="0" w:color="D0CECE" w:themeColor="background2" w:themeShade="E6"/>
              <w:bottom w:val="single" w:sz="4" w:space="0" w:color="D0CECE" w:themeColor="background2" w:themeShade="E6"/>
            </w:tcBorders>
          </w:tcPr>
          <w:p w14:paraId="5E3A0DB0" w14:textId="2EB84FA8" w:rsidR="00B3645A" w:rsidRPr="0099350A" w:rsidRDefault="00D60695" w:rsidP="00B3645A">
            <w:pPr>
              <w:jc w:val="center"/>
              <w:cnfStyle w:val="000000000000" w:firstRow="0" w:lastRow="0" w:firstColumn="0" w:lastColumn="0" w:oddVBand="0" w:evenVBand="0" w:oddHBand="0" w:evenHBand="0" w:firstRowFirstColumn="0" w:firstRowLastColumn="0" w:lastRowFirstColumn="0" w:lastRowLastColumn="0"/>
            </w:pPr>
            <w:r>
              <w:t>18.6</w:t>
            </w:r>
          </w:p>
        </w:tc>
        <w:tc>
          <w:tcPr>
            <w:tcW w:w="2321" w:type="dxa"/>
            <w:tcBorders>
              <w:top w:val="single" w:sz="4" w:space="0" w:color="D0CECE" w:themeColor="background2" w:themeShade="E6"/>
              <w:bottom w:val="single" w:sz="4" w:space="0" w:color="D0CECE" w:themeColor="background2" w:themeShade="E6"/>
            </w:tcBorders>
          </w:tcPr>
          <w:p w14:paraId="742BF8FE" w14:textId="563F90BF" w:rsidR="00B3645A" w:rsidRPr="0099350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14.6</w:t>
            </w:r>
          </w:p>
        </w:tc>
      </w:tr>
      <w:tr w:rsidR="00B3645A" w:rsidRPr="0099350A" w14:paraId="370BDCC0" w14:textId="77777777" w:rsidTr="00FF0CD9">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4E06B1F" w14:textId="77777777" w:rsidR="00B3645A" w:rsidRPr="00355217" w:rsidRDefault="00B3645A" w:rsidP="00B3645A">
            <w:pPr>
              <w:jc w:val="center"/>
              <w:rPr>
                <w:i w:val="0"/>
                <w:iCs w:val="0"/>
                <w:color w:val="000000" w:themeColor="text1"/>
              </w:rPr>
            </w:pPr>
            <w:r w:rsidRPr="5DB62041">
              <w:rPr>
                <w:i w:val="0"/>
                <w:iCs w:val="0"/>
                <w:color w:val="000000" w:themeColor="text1"/>
              </w:rPr>
              <w:t> </w:t>
            </w:r>
            <w:r>
              <w:rPr>
                <w:i w:val="0"/>
                <w:iCs w:val="0"/>
                <w:color w:val="000000" w:themeColor="text1"/>
              </w:rPr>
              <w:t>Phosphorus (P)</w:t>
            </w:r>
          </w:p>
        </w:tc>
        <w:tc>
          <w:tcPr>
            <w:tcW w:w="2321" w:type="dxa"/>
            <w:tcBorders>
              <w:top w:val="single" w:sz="4" w:space="0" w:color="D0CECE" w:themeColor="background2" w:themeShade="E6"/>
              <w:bottom w:val="single" w:sz="4" w:space="0" w:color="D0CECE" w:themeColor="background2" w:themeShade="E6"/>
            </w:tcBorders>
          </w:tcPr>
          <w:p w14:paraId="707A522F" w14:textId="18A40A7A" w:rsidR="00B3645A" w:rsidRPr="0099350A" w:rsidRDefault="00D60695" w:rsidP="00B3645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0.592</w:t>
            </w:r>
          </w:p>
        </w:tc>
        <w:tc>
          <w:tcPr>
            <w:tcW w:w="2321" w:type="dxa"/>
            <w:tcBorders>
              <w:top w:val="single" w:sz="4" w:space="0" w:color="D0CECE" w:themeColor="background2" w:themeShade="E6"/>
              <w:bottom w:val="single" w:sz="4" w:space="0" w:color="D0CECE" w:themeColor="background2" w:themeShade="E6"/>
            </w:tcBorders>
          </w:tcPr>
          <w:p w14:paraId="1FAFD1AF" w14:textId="3606EB3C" w:rsidR="00B3645A" w:rsidRPr="0099350A" w:rsidRDefault="00B3645A" w:rsidP="00B3645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814E64">
              <w:rPr>
                <w:rFonts w:ascii="Calibri" w:hAnsi="Calibri" w:cs="Calibri"/>
                <w:color w:val="000000" w:themeColor="text1"/>
              </w:rPr>
              <w:t>0.893</w:t>
            </w:r>
          </w:p>
        </w:tc>
      </w:tr>
      <w:tr w:rsidR="00B3645A" w:rsidRPr="0099350A" w14:paraId="447AD798" w14:textId="77777777" w:rsidTr="00FF0CD9">
        <w:trPr>
          <w:trHeight w:val="30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5D2071BD" w14:textId="77777777" w:rsidR="00B3645A" w:rsidRPr="00355217" w:rsidRDefault="00B3645A" w:rsidP="00B3645A">
            <w:pPr>
              <w:jc w:val="center"/>
              <w:rPr>
                <w:i w:val="0"/>
                <w:iCs w:val="0"/>
                <w:color w:val="000000" w:themeColor="text1"/>
              </w:rPr>
            </w:pPr>
            <w:r w:rsidRPr="5DB62041">
              <w:rPr>
                <w:i w:val="0"/>
                <w:iCs w:val="0"/>
                <w:color w:val="000000" w:themeColor="text1"/>
              </w:rPr>
              <w:t> </w:t>
            </w:r>
            <w:r>
              <w:rPr>
                <w:i w:val="0"/>
                <w:iCs w:val="0"/>
                <w:color w:val="000000" w:themeColor="text1"/>
              </w:rPr>
              <w:t>Sulphur (S)</w:t>
            </w:r>
          </w:p>
        </w:tc>
        <w:tc>
          <w:tcPr>
            <w:tcW w:w="2321" w:type="dxa"/>
            <w:tcBorders>
              <w:top w:val="single" w:sz="4" w:space="0" w:color="D0CECE" w:themeColor="background2" w:themeShade="E6"/>
              <w:bottom w:val="single" w:sz="4" w:space="0" w:color="D0CECE" w:themeColor="background2" w:themeShade="E6"/>
            </w:tcBorders>
          </w:tcPr>
          <w:p w14:paraId="40B83E25" w14:textId="28AE9A8D" w:rsidR="00B3645A" w:rsidRPr="0099350A" w:rsidRDefault="00960F53" w:rsidP="00B3645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5.72</w:t>
            </w:r>
          </w:p>
        </w:tc>
        <w:tc>
          <w:tcPr>
            <w:tcW w:w="2321" w:type="dxa"/>
            <w:tcBorders>
              <w:top w:val="single" w:sz="4" w:space="0" w:color="D0CECE" w:themeColor="background2" w:themeShade="E6"/>
              <w:bottom w:val="single" w:sz="4" w:space="0" w:color="D0CECE" w:themeColor="background2" w:themeShade="E6"/>
            </w:tcBorders>
          </w:tcPr>
          <w:p w14:paraId="7734ED27" w14:textId="0B480443" w:rsidR="00B3645A" w:rsidRPr="0099350A" w:rsidRDefault="00B3645A" w:rsidP="00B3645A">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rPr>
            </w:pPr>
            <w:r w:rsidRPr="00814E64">
              <w:rPr>
                <w:rFonts w:ascii="Calibri" w:hAnsi="Calibri" w:cs="Calibri"/>
                <w:color w:val="000000" w:themeColor="text1"/>
              </w:rPr>
              <w:t>4.26</w:t>
            </w:r>
          </w:p>
        </w:tc>
      </w:tr>
      <w:tr w:rsidR="00B3645A" w:rsidRPr="0099350A" w14:paraId="5E5B7F86" w14:textId="77777777" w:rsidTr="00FF0CD9">
        <w:trPr>
          <w:trHeight w:val="68"/>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7ADC7BF" w14:textId="77777777" w:rsidR="00B3645A" w:rsidRPr="00355217" w:rsidRDefault="00B3645A" w:rsidP="00B3645A">
            <w:pPr>
              <w:jc w:val="center"/>
              <w:rPr>
                <w:i w:val="0"/>
                <w:iCs w:val="0"/>
              </w:rPr>
            </w:pPr>
            <w:r w:rsidRPr="5DB62041">
              <w:rPr>
                <w:i w:val="0"/>
                <w:iCs w:val="0"/>
                <w:color w:val="000000" w:themeColor="text1"/>
              </w:rPr>
              <w:t> </w:t>
            </w:r>
            <w:r>
              <w:rPr>
                <w:i w:val="0"/>
                <w:iCs w:val="0"/>
                <w:color w:val="000000" w:themeColor="text1"/>
              </w:rPr>
              <w:t>Chlorine (Cl)</w:t>
            </w:r>
          </w:p>
        </w:tc>
        <w:tc>
          <w:tcPr>
            <w:tcW w:w="2321" w:type="dxa"/>
            <w:tcBorders>
              <w:top w:val="single" w:sz="4" w:space="0" w:color="D0CECE" w:themeColor="background2" w:themeShade="E6"/>
              <w:bottom w:val="single" w:sz="4" w:space="0" w:color="D0CECE" w:themeColor="background2" w:themeShade="E6"/>
            </w:tcBorders>
          </w:tcPr>
          <w:p w14:paraId="20D4C8F3" w14:textId="199E9317" w:rsidR="00B3645A" w:rsidRPr="0099350A" w:rsidRDefault="00960F53" w:rsidP="00B3645A">
            <w:pPr>
              <w:jc w:val="center"/>
              <w:cnfStyle w:val="000000000000" w:firstRow="0" w:lastRow="0" w:firstColumn="0" w:lastColumn="0" w:oddVBand="0" w:evenVBand="0" w:oddHBand="0" w:evenHBand="0" w:firstRowFirstColumn="0" w:firstRowLastColumn="0" w:lastRowFirstColumn="0" w:lastRowLastColumn="0"/>
            </w:pPr>
            <w:r>
              <w:t>10.6</w:t>
            </w:r>
          </w:p>
        </w:tc>
        <w:tc>
          <w:tcPr>
            <w:tcW w:w="2321" w:type="dxa"/>
            <w:tcBorders>
              <w:top w:val="single" w:sz="4" w:space="0" w:color="D0CECE" w:themeColor="background2" w:themeShade="E6"/>
              <w:bottom w:val="single" w:sz="4" w:space="0" w:color="D0CECE" w:themeColor="background2" w:themeShade="E6"/>
            </w:tcBorders>
          </w:tcPr>
          <w:p w14:paraId="1E2DCE99" w14:textId="559FC93A" w:rsidR="00B3645A" w:rsidRPr="0099350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9.51</w:t>
            </w:r>
          </w:p>
        </w:tc>
      </w:tr>
      <w:tr w:rsidR="00B3645A" w:rsidRPr="0099350A" w14:paraId="344C5B62"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7381D81" w14:textId="77777777" w:rsidR="00B3645A" w:rsidRPr="00355217" w:rsidRDefault="00B3645A" w:rsidP="00B3645A">
            <w:pPr>
              <w:jc w:val="center"/>
              <w:rPr>
                <w:i w:val="0"/>
                <w:iCs w:val="0"/>
              </w:rPr>
            </w:pPr>
            <w:r>
              <w:rPr>
                <w:i w:val="0"/>
                <w:iCs w:val="0"/>
              </w:rPr>
              <w:t>Potassium (K)</w:t>
            </w:r>
          </w:p>
        </w:tc>
        <w:tc>
          <w:tcPr>
            <w:tcW w:w="2321" w:type="dxa"/>
            <w:tcBorders>
              <w:top w:val="single" w:sz="4" w:space="0" w:color="D0CECE" w:themeColor="background2" w:themeShade="E6"/>
              <w:bottom w:val="single" w:sz="4" w:space="0" w:color="D0CECE" w:themeColor="background2" w:themeShade="E6"/>
            </w:tcBorders>
          </w:tcPr>
          <w:p w14:paraId="3ED0D84C" w14:textId="35D532A8" w:rsidR="00B3645A" w:rsidRPr="0099350A" w:rsidRDefault="00960F53" w:rsidP="00B3645A">
            <w:pPr>
              <w:jc w:val="center"/>
              <w:cnfStyle w:val="000000000000" w:firstRow="0" w:lastRow="0" w:firstColumn="0" w:lastColumn="0" w:oddVBand="0" w:evenVBand="0" w:oddHBand="0" w:evenHBand="0" w:firstRowFirstColumn="0" w:firstRowLastColumn="0" w:lastRowFirstColumn="0" w:lastRowLastColumn="0"/>
            </w:pPr>
            <w:r>
              <w:t>68.4</w:t>
            </w:r>
          </w:p>
        </w:tc>
        <w:tc>
          <w:tcPr>
            <w:tcW w:w="2321" w:type="dxa"/>
            <w:tcBorders>
              <w:top w:val="single" w:sz="4" w:space="0" w:color="D0CECE" w:themeColor="background2" w:themeShade="E6"/>
              <w:bottom w:val="single" w:sz="4" w:space="0" w:color="D0CECE" w:themeColor="background2" w:themeShade="E6"/>
            </w:tcBorders>
          </w:tcPr>
          <w:p w14:paraId="6D06ADF4" w14:textId="4C92583D" w:rsidR="00B3645A" w:rsidRPr="0099350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143</w:t>
            </w:r>
          </w:p>
        </w:tc>
      </w:tr>
      <w:tr w:rsidR="00B3645A" w14:paraId="7FA8A1F8"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05A8E3F" w14:textId="77777777" w:rsidR="00B3645A" w:rsidRDefault="00B3645A" w:rsidP="00B3645A">
            <w:pPr>
              <w:jc w:val="center"/>
              <w:rPr>
                <w:i w:val="0"/>
                <w:iCs w:val="0"/>
              </w:rPr>
            </w:pPr>
            <w:r>
              <w:rPr>
                <w:i w:val="0"/>
                <w:iCs w:val="0"/>
              </w:rPr>
              <w:t>Calcium (Ca)</w:t>
            </w:r>
          </w:p>
        </w:tc>
        <w:tc>
          <w:tcPr>
            <w:tcW w:w="2321" w:type="dxa"/>
            <w:tcBorders>
              <w:top w:val="single" w:sz="4" w:space="0" w:color="D0CECE" w:themeColor="background2" w:themeShade="E6"/>
              <w:bottom w:val="single" w:sz="4" w:space="0" w:color="D0CECE" w:themeColor="background2" w:themeShade="E6"/>
            </w:tcBorders>
          </w:tcPr>
          <w:p w14:paraId="5D100A4F" w14:textId="3DF71205" w:rsidR="00B3645A" w:rsidRDefault="00960F53" w:rsidP="00B3645A">
            <w:pPr>
              <w:jc w:val="center"/>
              <w:cnfStyle w:val="000000000000" w:firstRow="0" w:lastRow="0" w:firstColumn="0" w:lastColumn="0" w:oddVBand="0" w:evenVBand="0" w:oddHBand="0" w:evenHBand="0" w:firstRowFirstColumn="0" w:firstRowLastColumn="0" w:lastRowFirstColumn="0" w:lastRowLastColumn="0"/>
            </w:pPr>
            <w:r>
              <w:t>11.7</w:t>
            </w:r>
          </w:p>
        </w:tc>
        <w:tc>
          <w:tcPr>
            <w:tcW w:w="2321" w:type="dxa"/>
            <w:tcBorders>
              <w:top w:val="single" w:sz="4" w:space="0" w:color="D0CECE" w:themeColor="background2" w:themeShade="E6"/>
              <w:bottom w:val="single" w:sz="4" w:space="0" w:color="D0CECE" w:themeColor="background2" w:themeShade="E6"/>
            </w:tcBorders>
          </w:tcPr>
          <w:p w14:paraId="4B68699E" w14:textId="09ED5509" w:rsidR="00B3645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16.1</w:t>
            </w:r>
          </w:p>
        </w:tc>
      </w:tr>
      <w:tr w:rsidR="00B3645A" w14:paraId="76A89FD5"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035AA38E" w14:textId="77777777" w:rsidR="00B3645A" w:rsidRDefault="00B3645A" w:rsidP="00B3645A">
            <w:pPr>
              <w:jc w:val="center"/>
              <w:rPr>
                <w:i w:val="0"/>
                <w:iCs w:val="0"/>
              </w:rPr>
            </w:pPr>
            <w:r>
              <w:rPr>
                <w:i w:val="0"/>
                <w:iCs w:val="0"/>
              </w:rPr>
              <w:t>Titanium (Ti)</w:t>
            </w:r>
          </w:p>
        </w:tc>
        <w:tc>
          <w:tcPr>
            <w:tcW w:w="2321" w:type="dxa"/>
            <w:tcBorders>
              <w:top w:val="single" w:sz="4" w:space="0" w:color="D0CECE" w:themeColor="background2" w:themeShade="E6"/>
              <w:bottom w:val="single" w:sz="4" w:space="0" w:color="D0CECE" w:themeColor="background2" w:themeShade="E6"/>
            </w:tcBorders>
          </w:tcPr>
          <w:p w14:paraId="474126D3" w14:textId="71643214" w:rsidR="00B3645A" w:rsidRDefault="00960F53" w:rsidP="00B3645A">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tcPr>
          <w:p w14:paraId="297B34E3" w14:textId="7255935E" w:rsidR="00B3645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ND</w:t>
            </w:r>
          </w:p>
        </w:tc>
      </w:tr>
      <w:tr w:rsidR="00B3645A" w14:paraId="1A922893"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3E08B780" w14:textId="77777777" w:rsidR="00B3645A" w:rsidRDefault="00B3645A" w:rsidP="00B3645A">
            <w:pPr>
              <w:jc w:val="center"/>
              <w:rPr>
                <w:i w:val="0"/>
                <w:iCs w:val="0"/>
              </w:rPr>
            </w:pPr>
            <w:r>
              <w:rPr>
                <w:i w:val="0"/>
                <w:iCs w:val="0"/>
              </w:rPr>
              <w:t>Manganese (Mn)</w:t>
            </w:r>
          </w:p>
        </w:tc>
        <w:tc>
          <w:tcPr>
            <w:tcW w:w="2321" w:type="dxa"/>
            <w:tcBorders>
              <w:top w:val="single" w:sz="4" w:space="0" w:color="D0CECE" w:themeColor="background2" w:themeShade="E6"/>
              <w:bottom w:val="single" w:sz="4" w:space="0" w:color="D0CECE" w:themeColor="background2" w:themeShade="E6"/>
            </w:tcBorders>
          </w:tcPr>
          <w:p w14:paraId="6F746C8F" w14:textId="5EAB582E" w:rsidR="00B3645A" w:rsidRDefault="00960F53" w:rsidP="00B3645A">
            <w:pPr>
              <w:jc w:val="center"/>
              <w:cnfStyle w:val="000000000000" w:firstRow="0" w:lastRow="0" w:firstColumn="0" w:lastColumn="0" w:oddVBand="0" w:evenVBand="0" w:oddHBand="0" w:evenHBand="0" w:firstRowFirstColumn="0" w:firstRowLastColumn="0" w:lastRowFirstColumn="0" w:lastRowLastColumn="0"/>
            </w:pPr>
            <w:r>
              <w:t>0.127</w:t>
            </w:r>
          </w:p>
        </w:tc>
        <w:tc>
          <w:tcPr>
            <w:tcW w:w="2321" w:type="dxa"/>
            <w:tcBorders>
              <w:top w:val="single" w:sz="4" w:space="0" w:color="D0CECE" w:themeColor="background2" w:themeShade="E6"/>
              <w:bottom w:val="single" w:sz="4" w:space="0" w:color="D0CECE" w:themeColor="background2" w:themeShade="E6"/>
            </w:tcBorders>
          </w:tcPr>
          <w:p w14:paraId="60759997" w14:textId="175A498D" w:rsidR="00B3645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ND</w:t>
            </w:r>
          </w:p>
        </w:tc>
      </w:tr>
      <w:tr w:rsidR="00B3645A" w14:paraId="2DBDEB66"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42B4666" w14:textId="77777777" w:rsidR="00B3645A" w:rsidRDefault="00B3645A" w:rsidP="00B3645A">
            <w:pPr>
              <w:jc w:val="center"/>
              <w:rPr>
                <w:i w:val="0"/>
                <w:iCs w:val="0"/>
              </w:rPr>
            </w:pPr>
            <w:r>
              <w:rPr>
                <w:i w:val="0"/>
                <w:iCs w:val="0"/>
              </w:rPr>
              <w:t>Iron (Fe)</w:t>
            </w:r>
          </w:p>
        </w:tc>
        <w:tc>
          <w:tcPr>
            <w:tcW w:w="2321" w:type="dxa"/>
            <w:tcBorders>
              <w:top w:val="single" w:sz="4" w:space="0" w:color="D0CECE" w:themeColor="background2" w:themeShade="E6"/>
              <w:bottom w:val="single" w:sz="4" w:space="0" w:color="D0CECE" w:themeColor="background2" w:themeShade="E6"/>
            </w:tcBorders>
          </w:tcPr>
          <w:p w14:paraId="3B389D55" w14:textId="315F16A5" w:rsidR="00B3645A" w:rsidRDefault="00960F53" w:rsidP="00B3645A">
            <w:pPr>
              <w:jc w:val="center"/>
              <w:cnfStyle w:val="000000000000" w:firstRow="0" w:lastRow="0" w:firstColumn="0" w:lastColumn="0" w:oddVBand="0" w:evenVBand="0" w:oddHBand="0" w:evenHBand="0" w:firstRowFirstColumn="0" w:firstRowLastColumn="0" w:lastRowFirstColumn="0" w:lastRowLastColumn="0"/>
            </w:pPr>
            <w:r>
              <w:t>5</w:t>
            </w:r>
            <w:r w:rsidR="00597ECA">
              <w:t>.48</w:t>
            </w:r>
          </w:p>
        </w:tc>
        <w:tc>
          <w:tcPr>
            <w:tcW w:w="2321" w:type="dxa"/>
            <w:tcBorders>
              <w:top w:val="single" w:sz="4" w:space="0" w:color="D0CECE" w:themeColor="background2" w:themeShade="E6"/>
              <w:bottom w:val="single" w:sz="4" w:space="0" w:color="D0CECE" w:themeColor="background2" w:themeShade="E6"/>
            </w:tcBorders>
          </w:tcPr>
          <w:p w14:paraId="05F89D79" w14:textId="71E58BDC" w:rsidR="00B3645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2.96</w:t>
            </w:r>
          </w:p>
        </w:tc>
      </w:tr>
      <w:tr w:rsidR="00B3645A" w14:paraId="44E71B28"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69FC639F" w14:textId="77777777" w:rsidR="00B3645A" w:rsidRPr="00A226CD" w:rsidRDefault="00B3645A" w:rsidP="00B3645A">
            <w:pPr>
              <w:jc w:val="center"/>
              <w:rPr>
                <w:i w:val="0"/>
              </w:rPr>
            </w:pPr>
            <w:r w:rsidRPr="00A226CD">
              <w:rPr>
                <w:i w:val="0"/>
              </w:rPr>
              <w:t>Cobalt (Co)</w:t>
            </w:r>
          </w:p>
        </w:tc>
        <w:tc>
          <w:tcPr>
            <w:tcW w:w="2321" w:type="dxa"/>
            <w:tcBorders>
              <w:top w:val="single" w:sz="4" w:space="0" w:color="D0CECE" w:themeColor="background2" w:themeShade="E6"/>
              <w:bottom w:val="single" w:sz="4" w:space="0" w:color="D0CECE" w:themeColor="background2" w:themeShade="E6"/>
            </w:tcBorders>
          </w:tcPr>
          <w:p w14:paraId="1286B41D" w14:textId="6BC6001F" w:rsidR="00B3645A" w:rsidRDefault="00597ECA" w:rsidP="00B3645A">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tcPr>
          <w:p w14:paraId="54B87ED9" w14:textId="648839BC" w:rsidR="00B3645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ND</w:t>
            </w:r>
          </w:p>
        </w:tc>
      </w:tr>
      <w:tr w:rsidR="00B3645A" w14:paraId="22855B00"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1099C94" w14:textId="77777777" w:rsidR="00B3645A" w:rsidRDefault="00B3645A" w:rsidP="00B3645A">
            <w:pPr>
              <w:jc w:val="center"/>
              <w:rPr>
                <w:i w:val="0"/>
                <w:iCs w:val="0"/>
              </w:rPr>
            </w:pPr>
            <w:r>
              <w:rPr>
                <w:i w:val="0"/>
                <w:iCs w:val="0"/>
              </w:rPr>
              <w:t>Copper (Cu)</w:t>
            </w:r>
          </w:p>
        </w:tc>
        <w:tc>
          <w:tcPr>
            <w:tcW w:w="2321" w:type="dxa"/>
            <w:tcBorders>
              <w:top w:val="single" w:sz="4" w:space="0" w:color="D0CECE" w:themeColor="background2" w:themeShade="E6"/>
              <w:bottom w:val="single" w:sz="4" w:space="0" w:color="D0CECE" w:themeColor="background2" w:themeShade="E6"/>
            </w:tcBorders>
          </w:tcPr>
          <w:p w14:paraId="18C8CBCF" w14:textId="06E26F6B" w:rsidR="00B3645A" w:rsidRDefault="00597ECA" w:rsidP="00B3645A">
            <w:pPr>
              <w:jc w:val="center"/>
              <w:cnfStyle w:val="000000000000" w:firstRow="0" w:lastRow="0" w:firstColumn="0" w:lastColumn="0" w:oddVBand="0" w:evenVBand="0" w:oddHBand="0" w:evenHBand="0" w:firstRowFirstColumn="0" w:firstRowLastColumn="0" w:lastRowFirstColumn="0" w:lastRowLastColumn="0"/>
            </w:pPr>
            <w:r>
              <w:t>0.57</w:t>
            </w:r>
          </w:p>
        </w:tc>
        <w:tc>
          <w:tcPr>
            <w:tcW w:w="2321" w:type="dxa"/>
            <w:tcBorders>
              <w:top w:val="single" w:sz="4" w:space="0" w:color="D0CECE" w:themeColor="background2" w:themeShade="E6"/>
              <w:bottom w:val="single" w:sz="4" w:space="0" w:color="D0CECE" w:themeColor="background2" w:themeShade="E6"/>
            </w:tcBorders>
          </w:tcPr>
          <w:p w14:paraId="6A3F895B" w14:textId="1CFD24CE" w:rsidR="00B3645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2.7</w:t>
            </w:r>
          </w:p>
        </w:tc>
      </w:tr>
      <w:tr w:rsidR="00B3645A" w14:paraId="58DC7A15"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7100DAE6" w14:textId="77777777" w:rsidR="00B3645A" w:rsidRDefault="00B3645A" w:rsidP="00B3645A">
            <w:pPr>
              <w:jc w:val="center"/>
              <w:rPr>
                <w:i w:val="0"/>
                <w:iCs w:val="0"/>
              </w:rPr>
            </w:pPr>
            <w:r>
              <w:rPr>
                <w:i w:val="0"/>
                <w:iCs w:val="0"/>
              </w:rPr>
              <w:t>Zinc (Zn)</w:t>
            </w:r>
          </w:p>
        </w:tc>
        <w:tc>
          <w:tcPr>
            <w:tcW w:w="2321" w:type="dxa"/>
            <w:tcBorders>
              <w:top w:val="single" w:sz="4" w:space="0" w:color="D0CECE" w:themeColor="background2" w:themeShade="E6"/>
              <w:bottom w:val="single" w:sz="4" w:space="0" w:color="D0CECE" w:themeColor="background2" w:themeShade="E6"/>
            </w:tcBorders>
          </w:tcPr>
          <w:p w14:paraId="48DAA9D5" w14:textId="4E7FF65F" w:rsidR="00B3645A" w:rsidRDefault="00597ECA" w:rsidP="00B3645A">
            <w:pPr>
              <w:jc w:val="center"/>
              <w:cnfStyle w:val="000000000000" w:firstRow="0" w:lastRow="0" w:firstColumn="0" w:lastColumn="0" w:oddVBand="0" w:evenVBand="0" w:oddHBand="0" w:evenHBand="0" w:firstRowFirstColumn="0" w:firstRowLastColumn="0" w:lastRowFirstColumn="0" w:lastRowLastColumn="0"/>
            </w:pPr>
            <w:r>
              <w:t>0.956</w:t>
            </w:r>
          </w:p>
        </w:tc>
        <w:tc>
          <w:tcPr>
            <w:tcW w:w="2321" w:type="dxa"/>
            <w:tcBorders>
              <w:top w:val="single" w:sz="4" w:space="0" w:color="D0CECE" w:themeColor="background2" w:themeShade="E6"/>
              <w:bottom w:val="single" w:sz="4" w:space="0" w:color="D0CECE" w:themeColor="background2" w:themeShade="E6"/>
            </w:tcBorders>
          </w:tcPr>
          <w:p w14:paraId="07B22906" w14:textId="75CE2722" w:rsidR="00B3645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1.29</w:t>
            </w:r>
          </w:p>
        </w:tc>
      </w:tr>
      <w:tr w:rsidR="00B3645A" w14:paraId="37F9FC59"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1D446C98" w14:textId="77777777" w:rsidR="00B3645A" w:rsidRDefault="00B3645A" w:rsidP="00B3645A">
            <w:pPr>
              <w:jc w:val="center"/>
              <w:rPr>
                <w:i w:val="0"/>
                <w:iCs w:val="0"/>
              </w:rPr>
            </w:pPr>
            <w:r>
              <w:rPr>
                <w:i w:val="0"/>
                <w:iCs w:val="0"/>
              </w:rPr>
              <w:t>Gallium (Ga)</w:t>
            </w:r>
          </w:p>
        </w:tc>
        <w:tc>
          <w:tcPr>
            <w:tcW w:w="2321" w:type="dxa"/>
            <w:tcBorders>
              <w:top w:val="single" w:sz="4" w:space="0" w:color="D0CECE" w:themeColor="background2" w:themeShade="E6"/>
              <w:bottom w:val="single" w:sz="4" w:space="0" w:color="D0CECE" w:themeColor="background2" w:themeShade="E6"/>
            </w:tcBorders>
          </w:tcPr>
          <w:p w14:paraId="6506CB73" w14:textId="217BCDA4" w:rsidR="00B3645A" w:rsidRDefault="00597ECA" w:rsidP="00B3645A">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tcPr>
          <w:p w14:paraId="50B7D883" w14:textId="6B344D06" w:rsidR="00B3645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ND</w:t>
            </w:r>
          </w:p>
        </w:tc>
      </w:tr>
      <w:tr w:rsidR="00B3645A" w14:paraId="6DD96A69"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0C52A53F" w14:textId="77777777" w:rsidR="00B3645A" w:rsidRDefault="00B3645A" w:rsidP="00B3645A">
            <w:pPr>
              <w:jc w:val="center"/>
              <w:rPr>
                <w:i w:val="0"/>
                <w:iCs w:val="0"/>
              </w:rPr>
            </w:pPr>
            <w:r>
              <w:rPr>
                <w:i w:val="0"/>
                <w:iCs w:val="0"/>
              </w:rPr>
              <w:t>Arsenic (As)</w:t>
            </w:r>
          </w:p>
        </w:tc>
        <w:tc>
          <w:tcPr>
            <w:tcW w:w="2321" w:type="dxa"/>
            <w:tcBorders>
              <w:top w:val="single" w:sz="4" w:space="0" w:color="D0CECE" w:themeColor="background2" w:themeShade="E6"/>
              <w:bottom w:val="single" w:sz="4" w:space="0" w:color="D0CECE" w:themeColor="background2" w:themeShade="E6"/>
            </w:tcBorders>
          </w:tcPr>
          <w:p w14:paraId="599A1D3B" w14:textId="64782C7B" w:rsidR="00B3645A" w:rsidRDefault="001564E0" w:rsidP="00B3645A">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tcPr>
          <w:p w14:paraId="086034E2" w14:textId="37335DFC" w:rsidR="00B3645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ND</w:t>
            </w:r>
          </w:p>
        </w:tc>
      </w:tr>
      <w:tr w:rsidR="00B3645A" w14:paraId="3C54E870"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48D433B5" w14:textId="77777777" w:rsidR="00B3645A" w:rsidRDefault="00B3645A" w:rsidP="00B3645A">
            <w:pPr>
              <w:jc w:val="center"/>
              <w:rPr>
                <w:i w:val="0"/>
                <w:iCs w:val="0"/>
              </w:rPr>
            </w:pPr>
            <w:r>
              <w:rPr>
                <w:i w:val="0"/>
                <w:iCs w:val="0"/>
              </w:rPr>
              <w:t>Selenium (Se)</w:t>
            </w:r>
          </w:p>
        </w:tc>
        <w:tc>
          <w:tcPr>
            <w:tcW w:w="2321" w:type="dxa"/>
            <w:tcBorders>
              <w:top w:val="single" w:sz="4" w:space="0" w:color="D0CECE" w:themeColor="background2" w:themeShade="E6"/>
              <w:bottom w:val="single" w:sz="4" w:space="0" w:color="D0CECE" w:themeColor="background2" w:themeShade="E6"/>
            </w:tcBorders>
          </w:tcPr>
          <w:p w14:paraId="0FD08072" w14:textId="0A0A2E96" w:rsidR="00B3645A" w:rsidRDefault="001564E0" w:rsidP="00B3645A">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tcPr>
          <w:p w14:paraId="4CDC5926" w14:textId="21D3034A" w:rsidR="00B3645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ND</w:t>
            </w:r>
          </w:p>
        </w:tc>
      </w:tr>
      <w:tr w:rsidR="00B3645A" w14:paraId="187996C8"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D0CECE" w:themeColor="background2" w:themeShade="E6"/>
            </w:tcBorders>
            <w:vAlign w:val="bottom"/>
          </w:tcPr>
          <w:p w14:paraId="2065DE2A" w14:textId="77777777" w:rsidR="00B3645A" w:rsidRDefault="00B3645A" w:rsidP="00B3645A">
            <w:pPr>
              <w:jc w:val="center"/>
              <w:rPr>
                <w:i w:val="0"/>
                <w:iCs w:val="0"/>
              </w:rPr>
            </w:pPr>
            <w:r>
              <w:rPr>
                <w:i w:val="0"/>
                <w:iCs w:val="0"/>
              </w:rPr>
              <w:t>Bromine (Br)</w:t>
            </w:r>
          </w:p>
        </w:tc>
        <w:tc>
          <w:tcPr>
            <w:tcW w:w="2321" w:type="dxa"/>
            <w:tcBorders>
              <w:top w:val="single" w:sz="4" w:space="0" w:color="D0CECE" w:themeColor="background2" w:themeShade="E6"/>
              <w:bottom w:val="single" w:sz="4" w:space="0" w:color="D0CECE" w:themeColor="background2" w:themeShade="E6"/>
            </w:tcBorders>
          </w:tcPr>
          <w:p w14:paraId="7F08C40D" w14:textId="3ADDBE7A" w:rsidR="00B3645A" w:rsidRDefault="000C38CD" w:rsidP="00B3645A">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D0CECE" w:themeColor="background2" w:themeShade="E6"/>
            </w:tcBorders>
          </w:tcPr>
          <w:p w14:paraId="0E561BEA" w14:textId="14D7FBF6" w:rsidR="00B3645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0.0716</w:t>
            </w:r>
          </w:p>
        </w:tc>
      </w:tr>
      <w:tr w:rsidR="00B3645A" w14:paraId="77119F2A"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0B9A4808" w14:textId="77777777" w:rsidR="00B3645A" w:rsidRDefault="00B3645A" w:rsidP="00B3645A">
            <w:pPr>
              <w:jc w:val="center"/>
              <w:rPr>
                <w:i w:val="0"/>
                <w:iCs w:val="0"/>
              </w:rPr>
            </w:pPr>
            <w:r>
              <w:rPr>
                <w:i w:val="0"/>
                <w:iCs w:val="0"/>
              </w:rPr>
              <w:t>Rubidium (Rb)</w:t>
            </w:r>
          </w:p>
        </w:tc>
        <w:tc>
          <w:tcPr>
            <w:tcW w:w="2321" w:type="dxa"/>
            <w:tcBorders>
              <w:top w:val="single" w:sz="4" w:space="0" w:color="D0CECE" w:themeColor="background2" w:themeShade="E6"/>
              <w:bottom w:val="single" w:sz="4" w:space="0" w:color="7F7F7F" w:themeColor="text1" w:themeTint="80"/>
            </w:tcBorders>
          </w:tcPr>
          <w:p w14:paraId="38CA186C" w14:textId="4B039C40" w:rsidR="00B3645A" w:rsidRDefault="000C38CD" w:rsidP="00B3645A">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7F7F7F" w:themeColor="text1" w:themeTint="80"/>
            </w:tcBorders>
          </w:tcPr>
          <w:p w14:paraId="3C17C5F2" w14:textId="6EA830AE" w:rsidR="00B3645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0.143</w:t>
            </w:r>
          </w:p>
        </w:tc>
      </w:tr>
      <w:tr w:rsidR="00B3645A" w14:paraId="3D94583E" w14:textId="77777777" w:rsidTr="00FF0CD9">
        <w:trPr>
          <w:trHeight w:val="293"/>
        </w:trPr>
        <w:tc>
          <w:tcPr>
            <w:cnfStyle w:val="001000000000" w:firstRow="0" w:lastRow="0" w:firstColumn="1" w:lastColumn="0" w:oddVBand="0" w:evenVBand="0" w:oddHBand="0" w:evenHBand="0" w:firstRowFirstColumn="0" w:firstRowLastColumn="0" w:lastRowFirstColumn="0" w:lastRowLastColumn="0"/>
            <w:tcW w:w="2321" w:type="dxa"/>
            <w:tcBorders>
              <w:top w:val="single" w:sz="4" w:space="0" w:color="D0CECE" w:themeColor="background2" w:themeShade="E6"/>
              <w:bottom w:val="single" w:sz="4" w:space="0" w:color="7F7F7F" w:themeColor="text1" w:themeTint="80"/>
            </w:tcBorders>
            <w:vAlign w:val="bottom"/>
          </w:tcPr>
          <w:p w14:paraId="7A140EAF" w14:textId="77777777" w:rsidR="00B3645A" w:rsidRPr="002763B3" w:rsidRDefault="00B3645A" w:rsidP="00B3645A">
            <w:pPr>
              <w:jc w:val="center"/>
              <w:rPr>
                <w:i w:val="0"/>
              </w:rPr>
            </w:pPr>
            <w:r w:rsidRPr="002763B3">
              <w:rPr>
                <w:i w:val="0"/>
              </w:rPr>
              <w:t>Strontium (Sr)</w:t>
            </w:r>
          </w:p>
        </w:tc>
        <w:tc>
          <w:tcPr>
            <w:tcW w:w="2321" w:type="dxa"/>
            <w:tcBorders>
              <w:top w:val="single" w:sz="4" w:space="0" w:color="D0CECE" w:themeColor="background2" w:themeShade="E6"/>
              <w:bottom w:val="single" w:sz="4" w:space="0" w:color="7F7F7F" w:themeColor="text1" w:themeTint="80"/>
            </w:tcBorders>
          </w:tcPr>
          <w:p w14:paraId="6E84364C" w14:textId="4491F5C6" w:rsidR="00B3645A" w:rsidRDefault="000C38CD" w:rsidP="00B3645A">
            <w:pPr>
              <w:jc w:val="center"/>
              <w:cnfStyle w:val="000000000000" w:firstRow="0" w:lastRow="0" w:firstColumn="0" w:lastColumn="0" w:oddVBand="0" w:evenVBand="0" w:oddHBand="0" w:evenHBand="0" w:firstRowFirstColumn="0" w:firstRowLastColumn="0" w:lastRowFirstColumn="0" w:lastRowLastColumn="0"/>
            </w:pPr>
            <w:r>
              <w:t>ND</w:t>
            </w:r>
          </w:p>
        </w:tc>
        <w:tc>
          <w:tcPr>
            <w:tcW w:w="2321" w:type="dxa"/>
            <w:tcBorders>
              <w:top w:val="single" w:sz="4" w:space="0" w:color="D0CECE" w:themeColor="background2" w:themeShade="E6"/>
              <w:bottom w:val="single" w:sz="4" w:space="0" w:color="7F7F7F" w:themeColor="text1" w:themeTint="80"/>
            </w:tcBorders>
          </w:tcPr>
          <w:p w14:paraId="61240302" w14:textId="2250AEAC" w:rsidR="00B3645A" w:rsidRDefault="00B3645A" w:rsidP="00B3645A">
            <w:pPr>
              <w:jc w:val="center"/>
              <w:cnfStyle w:val="000000000000" w:firstRow="0" w:lastRow="0" w:firstColumn="0" w:lastColumn="0" w:oddVBand="0" w:evenVBand="0" w:oddHBand="0" w:evenHBand="0" w:firstRowFirstColumn="0" w:firstRowLastColumn="0" w:lastRowFirstColumn="0" w:lastRowLastColumn="0"/>
            </w:pPr>
            <w:r w:rsidRPr="00814E64">
              <w:rPr>
                <w:rFonts w:ascii="Calibri" w:hAnsi="Calibri" w:cs="Calibri"/>
              </w:rPr>
              <w:t>ND</w:t>
            </w:r>
          </w:p>
        </w:tc>
      </w:tr>
      <w:tr w:rsidR="00B3645A" w:rsidRPr="00B551F7" w14:paraId="556E484F" w14:textId="77777777" w:rsidTr="00FF0CD9">
        <w:trPr>
          <w:cnfStyle w:val="010000000000" w:firstRow="0" w:lastRow="1" w:firstColumn="0" w:lastColumn="0" w:oddVBand="0" w:evenVBand="0" w:oddHBand="0" w:evenHBand="0" w:firstRowFirstColumn="0" w:firstRowLastColumn="0" w:lastRowFirstColumn="0" w:lastRowLastColumn="0"/>
          <w:trHeight w:val="293"/>
        </w:trPr>
        <w:tc>
          <w:tcPr>
            <w:cnfStyle w:val="001000000001" w:firstRow="0" w:lastRow="0" w:firstColumn="1" w:lastColumn="0" w:oddVBand="0" w:evenVBand="0" w:oddHBand="0" w:evenHBand="0" w:firstRowFirstColumn="0" w:firstRowLastColumn="0" w:lastRowFirstColumn="1" w:lastRowLastColumn="0"/>
            <w:tcW w:w="2321" w:type="dxa"/>
            <w:tcBorders>
              <w:top w:val="single" w:sz="4" w:space="0" w:color="D0CECE" w:themeColor="background2" w:themeShade="E6"/>
              <w:bottom w:val="single" w:sz="4" w:space="0" w:color="7F7F7F" w:themeColor="text1" w:themeTint="80"/>
            </w:tcBorders>
            <w:vAlign w:val="bottom"/>
          </w:tcPr>
          <w:p w14:paraId="7F0A074E" w14:textId="77777777" w:rsidR="00B3645A" w:rsidRPr="002763B3" w:rsidRDefault="00B3645A" w:rsidP="00B3645A">
            <w:pPr>
              <w:jc w:val="center"/>
              <w:rPr>
                <w:i w:val="0"/>
              </w:rPr>
            </w:pPr>
            <w:r>
              <w:rPr>
                <w:i w:val="0"/>
              </w:rPr>
              <w:t>Tantalum (Ta)</w:t>
            </w:r>
          </w:p>
        </w:tc>
        <w:tc>
          <w:tcPr>
            <w:tcW w:w="2321" w:type="dxa"/>
            <w:tcBorders>
              <w:top w:val="single" w:sz="4" w:space="0" w:color="D0CECE" w:themeColor="background2" w:themeShade="E6"/>
              <w:bottom w:val="single" w:sz="4" w:space="0" w:color="7F7F7F" w:themeColor="text1" w:themeTint="80"/>
            </w:tcBorders>
          </w:tcPr>
          <w:p w14:paraId="3EC731CC" w14:textId="2B035A31" w:rsidR="00B3645A" w:rsidRPr="00B551F7" w:rsidRDefault="000C38CD" w:rsidP="00B3645A">
            <w:pPr>
              <w:jc w:val="center"/>
              <w:cnfStyle w:val="010000000000" w:firstRow="0" w:lastRow="1" w:firstColumn="0" w:lastColumn="0" w:oddVBand="0" w:evenVBand="0" w:oddHBand="0" w:evenHBand="0" w:firstRowFirstColumn="0" w:firstRowLastColumn="0" w:lastRowFirstColumn="0" w:lastRowLastColumn="0"/>
              <w:rPr>
                <w:i w:val="0"/>
              </w:rPr>
            </w:pPr>
            <w:r>
              <w:rPr>
                <w:i w:val="0"/>
              </w:rPr>
              <w:t>ND</w:t>
            </w:r>
          </w:p>
        </w:tc>
        <w:tc>
          <w:tcPr>
            <w:tcW w:w="2321" w:type="dxa"/>
            <w:tcBorders>
              <w:top w:val="single" w:sz="4" w:space="0" w:color="D0CECE" w:themeColor="background2" w:themeShade="E6"/>
              <w:bottom w:val="single" w:sz="4" w:space="0" w:color="7F7F7F" w:themeColor="text1" w:themeTint="80"/>
            </w:tcBorders>
          </w:tcPr>
          <w:p w14:paraId="7ACE3FB0" w14:textId="070C2733" w:rsidR="00B3645A" w:rsidRPr="00B551F7" w:rsidRDefault="00B3645A" w:rsidP="00B3645A">
            <w:pPr>
              <w:jc w:val="center"/>
              <w:cnfStyle w:val="010000000000" w:firstRow="0" w:lastRow="1" w:firstColumn="0" w:lastColumn="0" w:oddVBand="0" w:evenVBand="0" w:oddHBand="0" w:evenHBand="0" w:firstRowFirstColumn="0" w:firstRowLastColumn="0" w:lastRowFirstColumn="0" w:lastRowLastColumn="0"/>
              <w:rPr>
                <w:i w:val="0"/>
              </w:rPr>
            </w:pPr>
            <w:r w:rsidRPr="00814E64">
              <w:rPr>
                <w:rFonts w:ascii="Calibri" w:hAnsi="Calibri" w:cs="Calibri"/>
                <w:i w:val="0"/>
                <w:sz w:val="22"/>
              </w:rPr>
              <w:t>0.382</w:t>
            </w:r>
          </w:p>
        </w:tc>
      </w:tr>
    </w:tbl>
    <w:p w14:paraId="4C78587C" w14:textId="77777777" w:rsidR="00064BEC" w:rsidRPr="00064BEC" w:rsidRDefault="00064BEC" w:rsidP="00C03208">
      <w:pPr>
        <w:spacing w:line="360" w:lineRule="auto"/>
      </w:pPr>
    </w:p>
    <w:p w14:paraId="04B8DC4D" w14:textId="573F64A4" w:rsidR="00730015" w:rsidRDefault="00730015" w:rsidP="00532F41">
      <w:pPr>
        <w:spacing w:line="360" w:lineRule="auto"/>
      </w:pPr>
      <w:r>
        <w:t xml:space="preserve">The table above shows that test six has very low ppm values for multiple elements in comparison to previous tests. For example, the ppm for Sodium, Magnesium, </w:t>
      </w:r>
      <w:r w:rsidR="00F770C1">
        <w:t>and Aluminium</w:t>
      </w:r>
      <w:r>
        <w:t xml:space="preserve"> &amp; Phosphorus is significantly lower than in previous tests where the values were up to twenty times greater. This is especially true for Potassium as in previous tests, it has been proven that the wet sample can be expected to hold values of around 1000ppm or more.</w:t>
      </w:r>
    </w:p>
    <w:p w14:paraId="57702351" w14:textId="06C948B7" w:rsidR="0025573F" w:rsidRDefault="00532F41" w:rsidP="00F10AAF">
      <w:pPr>
        <w:spacing w:line="360" w:lineRule="auto"/>
        <w:rPr>
          <w:rFonts w:asciiTheme="majorHAnsi" w:eastAsiaTheme="majorEastAsia" w:hAnsiTheme="majorHAnsi" w:cstheme="majorBidi"/>
          <w:color w:val="1F4D78" w:themeColor="accent1" w:themeShade="7F"/>
          <w:sz w:val="24"/>
          <w:szCs w:val="24"/>
        </w:rPr>
      </w:pPr>
      <w:r>
        <w:t>There are also several elements which do not have any recorded data. This can be associated with the fact that after testing, there was a leak discovered underneath the clamp, allowing outside air to enter the middle of the chamber and also allowing fluid to leak from the outer reactor wall. The overall turbidity and colour of water from the test also reflects this as it is noticeably clearer than previous results.</w:t>
      </w:r>
      <w:r w:rsidR="0025573F">
        <w:br w:type="page"/>
      </w:r>
    </w:p>
    <w:p w14:paraId="2AAD5630" w14:textId="2A2D762D" w:rsidR="00B74928" w:rsidRDefault="00B74928" w:rsidP="00B74928">
      <w:pPr>
        <w:pStyle w:val="Heading3"/>
        <w:spacing w:line="360" w:lineRule="auto"/>
      </w:pPr>
      <w:bookmarkStart w:id="1964" w:name="_Toc514758100"/>
      <w:r>
        <w:lastRenderedPageBreak/>
        <w:t>Week 2 Testing Results (Group)</w:t>
      </w:r>
      <w:bookmarkEnd w:id="1964"/>
    </w:p>
    <w:p w14:paraId="2D1B65C7" w14:textId="38873449" w:rsidR="00B74928" w:rsidRPr="00B74928" w:rsidRDefault="00B74928" w:rsidP="00B74928">
      <w:pPr>
        <w:pStyle w:val="Caption"/>
      </w:pPr>
      <w:bookmarkStart w:id="1965" w:name="_Toc514060349"/>
      <w:bookmarkStart w:id="1966" w:name="_Toc514069525"/>
      <w:bookmarkStart w:id="1967" w:name="_Toc514757989"/>
      <w:r>
        <w:t xml:space="preserve">Table </w:t>
      </w:r>
      <w:r w:rsidR="007302E0">
        <w:rPr>
          <w:noProof/>
        </w:rPr>
        <w:fldChar w:fldCharType="begin"/>
      </w:r>
      <w:r w:rsidR="007302E0">
        <w:rPr>
          <w:noProof/>
        </w:rPr>
        <w:instrText xml:space="preserve"> SEQ Table \* ARABIC </w:instrText>
      </w:r>
      <w:r w:rsidR="007302E0">
        <w:rPr>
          <w:noProof/>
        </w:rPr>
        <w:fldChar w:fldCharType="separate"/>
      </w:r>
      <w:r w:rsidR="001A5D69">
        <w:rPr>
          <w:noProof/>
        </w:rPr>
        <w:t>24</w:t>
      </w:r>
      <w:r w:rsidR="007302E0">
        <w:rPr>
          <w:noProof/>
        </w:rPr>
        <w:fldChar w:fldCharType="end"/>
      </w:r>
      <w:r>
        <w:t>: Week 2 Results</w:t>
      </w:r>
      <w:bookmarkEnd w:id="1965"/>
      <w:bookmarkEnd w:id="1966"/>
      <w:bookmarkEnd w:id="1967"/>
    </w:p>
    <w:p w14:paraId="68969AD8" w14:textId="0C0D1146" w:rsidR="00570945" w:rsidRDefault="00204AAD" w:rsidP="00B74928">
      <w:pPr>
        <w:spacing w:line="360" w:lineRule="auto"/>
      </w:pPr>
      <w:r>
        <w:rPr>
          <w:noProof/>
          <w:lang w:eastAsia="en-GB"/>
        </w:rPr>
        <w:drawing>
          <wp:inline distT="0" distB="0" distL="0" distR="0" wp14:anchorId="6C5C5AFB" wp14:editId="3D06978B">
            <wp:extent cx="5443870" cy="4423974"/>
            <wp:effectExtent l="0" t="0" r="4445" b="15240"/>
            <wp:docPr id="172994904" name="Chart 172994904">
              <a:extLst xmlns:a="http://schemas.openxmlformats.org/drawingml/2006/main">
                <a:ext uri="{FF2B5EF4-FFF2-40B4-BE49-F238E27FC236}">
                  <a16:creationId xmlns:xdr="http://schemas.openxmlformats.org/drawingml/2006/spreadsheetDrawing" xmlns:a16="http://schemas.microsoft.com/office/drawing/2014/main" xmlns="" xmlns:lc="http://schemas.openxmlformats.org/drawingml/2006/lockedCanvas" id="{814BC2E1-B750-4F6B-B481-5888F3C4A5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2"/>
              </a:graphicData>
            </a:graphic>
          </wp:inline>
        </w:drawing>
      </w:r>
      <w:r w:rsidR="00B74928">
        <w:t>The results from the second week of testing show that the effect of gravity on the results obtained is significantly low as there is only up to a 20ml difference after 90 minutes. The results also show that by using a higher current, the result can be greater than if a lower current was being used. Finally, it is evident that the type of media filter used also effects the result as the single media gravel filter yielded more water than those that used a mixed gravel &amp; sand filter.</w:t>
      </w:r>
    </w:p>
    <w:p w14:paraId="5595B170" w14:textId="515FE5F4" w:rsidR="003041A0" w:rsidRDefault="003041A0" w:rsidP="003041A0">
      <w:pPr>
        <w:pStyle w:val="Heading2"/>
      </w:pPr>
      <w:bookmarkStart w:id="1968" w:name="_Toc514758101"/>
      <w:r>
        <w:t>Overall XRF Analysis</w:t>
      </w:r>
      <w:r w:rsidR="00443F6E">
        <w:t xml:space="preserve"> (Group)</w:t>
      </w:r>
      <w:bookmarkEnd w:id="1968"/>
    </w:p>
    <w:p w14:paraId="47BDF859" w14:textId="77777777" w:rsidR="00946579" w:rsidRDefault="003041A0" w:rsidP="00C570E9">
      <w:pPr>
        <w:spacing w:line="360" w:lineRule="auto"/>
      </w:pPr>
      <w:r>
        <w:t xml:space="preserve">The XRF analysis of all the tests show that during the tests that last for the greatest amount of time resulted in higher </w:t>
      </w:r>
      <w:r w:rsidR="00946579">
        <w:t>amounts of al</w:t>
      </w:r>
      <w:r w:rsidR="00193BCE">
        <w:t>umi</w:t>
      </w:r>
      <w:r w:rsidR="00946579">
        <w:t>ni</w:t>
      </w:r>
      <w:r w:rsidR="00193BCE">
        <w:t>um and iron in both the wet and dry samples, this is thought to be as a</w:t>
      </w:r>
      <w:r w:rsidR="00946579">
        <w:t xml:space="preserve"> result of the time the tests were run for with the tests run for a period of ninety minutes gaining less iron and aluminium than the tests run for 20+ hours.</w:t>
      </w:r>
    </w:p>
    <w:p w14:paraId="7EFE9EAA" w14:textId="77777777" w:rsidR="001D27E0" w:rsidRDefault="00946579" w:rsidP="00C570E9">
      <w:pPr>
        <w:spacing w:line="360" w:lineRule="auto"/>
      </w:pPr>
      <w:r>
        <w:t xml:space="preserve">It has to be noted that the tests that were run in week two were run in a reaction chamber that was showing signs of severe oxidation of the Cathode which resulted in the reaction between the </w:t>
      </w:r>
      <w:r>
        <w:lastRenderedPageBreak/>
        <w:t xml:space="preserve">two electrode becoming less efficient </w:t>
      </w:r>
      <w:r w:rsidR="00F074F4">
        <w:t>as the conductivity of the Cathode reduced as the Oxidation of the Aluminium increased.</w:t>
      </w:r>
    </w:p>
    <w:p w14:paraId="17DDD1F3" w14:textId="77777777" w:rsidR="001D27E0" w:rsidRDefault="001D27E0" w:rsidP="003041A0">
      <w:r>
        <w:rPr>
          <w:noProof/>
          <w:lang w:eastAsia="en-GB"/>
        </w:rPr>
        <w:drawing>
          <wp:inline distT="0" distB="0" distL="0" distR="0" wp14:anchorId="05424439" wp14:editId="6445EF35">
            <wp:extent cx="4572000" cy="2743200"/>
            <wp:effectExtent l="0" t="0" r="0" b="0"/>
            <wp:docPr id="172994898" name="Chart 17299489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3"/>
              </a:graphicData>
            </a:graphic>
          </wp:inline>
        </w:drawing>
      </w:r>
    </w:p>
    <w:p w14:paraId="295EC98C" w14:textId="126F0C1A" w:rsidR="00D900AA" w:rsidRDefault="001D27E0" w:rsidP="00D900AA">
      <w:pPr>
        <w:pStyle w:val="Caption"/>
      </w:pPr>
      <w:bookmarkStart w:id="1969" w:name="_Toc514069631"/>
      <w:bookmarkStart w:id="1970" w:name="_Toc514757950"/>
      <w:r>
        <w:t xml:space="preserve">Figure </w:t>
      </w:r>
      <w:r w:rsidR="00F971B7">
        <w:rPr>
          <w:noProof/>
        </w:rPr>
        <w:fldChar w:fldCharType="begin"/>
      </w:r>
      <w:r w:rsidR="00F971B7">
        <w:rPr>
          <w:noProof/>
        </w:rPr>
        <w:instrText xml:space="preserve"> SEQ Figure \* ARABIC </w:instrText>
      </w:r>
      <w:r w:rsidR="00F971B7">
        <w:rPr>
          <w:noProof/>
        </w:rPr>
        <w:fldChar w:fldCharType="separate"/>
      </w:r>
      <w:r w:rsidR="001A5D69">
        <w:rPr>
          <w:noProof/>
        </w:rPr>
        <w:t>107</w:t>
      </w:r>
      <w:r w:rsidR="00F971B7">
        <w:rPr>
          <w:noProof/>
        </w:rPr>
        <w:fldChar w:fldCharType="end"/>
      </w:r>
      <w:r>
        <w:t xml:space="preserve"> : Aluminium Content Dry Sample</w:t>
      </w:r>
      <w:bookmarkEnd w:id="1969"/>
      <w:bookmarkEnd w:id="1970"/>
    </w:p>
    <w:p w14:paraId="1A790069" w14:textId="7CF9D1AC" w:rsidR="00D900AA" w:rsidRPr="00D900AA" w:rsidRDefault="00D900AA" w:rsidP="00C570E9">
      <w:pPr>
        <w:spacing w:line="360" w:lineRule="auto"/>
      </w:pPr>
      <w:r>
        <w:t xml:space="preserve">The Aluminium content of the week one test one dry waste sample was much higher than the other dry samples, this may have been caused by the reactor producing a layer of </w:t>
      </w:r>
      <w:r w:rsidR="001C6685">
        <w:t>aluminium</w:t>
      </w:r>
      <w:r>
        <w:t xml:space="preserve"> oxide prior to the testing </w:t>
      </w:r>
      <w:r w:rsidR="001C6685">
        <w:t>began</w:t>
      </w:r>
      <w:r>
        <w:t xml:space="preserve"> and resulted in the first test absorbing a greater amount than the other tests</w:t>
      </w:r>
      <w:r w:rsidR="008906D9">
        <w:t>.</w:t>
      </w:r>
    </w:p>
    <w:p w14:paraId="1F6B2C96" w14:textId="3D2E8888" w:rsidR="001D27E0" w:rsidRDefault="001D27E0" w:rsidP="001D27E0">
      <w:pPr>
        <w:pStyle w:val="Caption"/>
      </w:pPr>
      <w:r>
        <w:rPr>
          <w:noProof/>
          <w:lang w:eastAsia="en-GB"/>
        </w:rPr>
        <w:drawing>
          <wp:inline distT="0" distB="0" distL="0" distR="0" wp14:anchorId="19DFE35E" wp14:editId="67779BE3">
            <wp:extent cx="4572000" cy="2743200"/>
            <wp:effectExtent l="0" t="0" r="0" b="0"/>
            <wp:docPr id="172994899" name="Chart 17299489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4"/>
              </a:graphicData>
            </a:graphic>
          </wp:inline>
        </w:drawing>
      </w:r>
    </w:p>
    <w:p w14:paraId="742B1C8D" w14:textId="43653C99" w:rsidR="00D900AA" w:rsidRPr="00D900AA" w:rsidRDefault="001D27E0" w:rsidP="00D900AA">
      <w:pPr>
        <w:pStyle w:val="Caption"/>
      </w:pPr>
      <w:bookmarkStart w:id="1971" w:name="_Toc514069632"/>
      <w:bookmarkStart w:id="1972" w:name="_Toc514757951"/>
      <w:r>
        <w:t xml:space="preserve">Figure </w:t>
      </w:r>
      <w:r w:rsidR="00F971B7">
        <w:rPr>
          <w:noProof/>
        </w:rPr>
        <w:fldChar w:fldCharType="begin"/>
      </w:r>
      <w:r w:rsidR="00F971B7">
        <w:rPr>
          <w:noProof/>
        </w:rPr>
        <w:instrText xml:space="preserve"> SEQ Figure \* ARABIC </w:instrText>
      </w:r>
      <w:r w:rsidR="00F971B7">
        <w:rPr>
          <w:noProof/>
        </w:rPr>
        <w:fldChar w:fldCharType="separate"/>
      </w:r>
      <w:r w:rsidR="001A5D69">
        <w:rPr>
          <w:noProof/>
        </w:rPr>
        <w:t>108</w:t>
      </w:r>
      <w:r w:rsidR="00F971B7">
        <w:rPr>
          <w:noProof/>
        </w:rPr>
        <w:fldChar w:fldCharType="end"/>
      </w:r>
      <w:r>
        <w:t xml:space="preserve"> : Aluminium Content Wet</w:t>
      </w:r>
      <w:bookmarkEnd w:id="1971"/>
      <w:bookmarkEnd w:id="1972"/>
    </w:p>
    <w:p w14:paraId="4ED0AFF6" w14:textId="167583B2" w:rsidR="001D27E0" w:rsidRPr="001D27E0" w:rsidRDefault="001D27E0" w:rsidP="00C570E9">
      <w:pPr>
        <w:spacing w:line="360" w:lineRule="auto"/>
      </w:pPr>
      <w:r>
        <w:t xml:space="preserve">The aluminium content of the wet samples which were expected to contain more aluminium due to the liquid drawn out of the waste during the reaction was to run down the aluminium cathode and some degree of mixing was occurring. From the wet sample graph for aluminium content the </w:t>
      </w:r>
      <w:r>
        <w:lastRenderedPageBreak/>
        <w:t>highest values were week 1 test five and week 2 test five with week one test five running for a period of</w:t>
      </w:r>
      <w:r w:rsidR="00D9257D">
        <w:t xml:space="preserve"> 68 hours which was a test completed over the course of a weekend at a current of 1 amp, week two test five was run for ninety minutes at a current of 4 amps which saw a Al content in the XRF analysis of 1230 ppm compared to 1790 for week one test five. This provides some evidence that the rate of Aluminium oxidation at the cathode is directly related to the electric field strength and the flow of current in the reaction chamber.</w:t>
      </w:r>
    </w:p>
    <w:p w14:paraId="537D9BE5" w14:textId="295AB561" w:rsidR="00392CD2" w:rsidRDefault="009D7CEE" w:rsidP="001D27E0">
      <w:r>
        <w:rPr>
          <w:noProof/>
          <w:lang w:eastAsia="en-GB"/>
        </w:rPr>
        <w:drawing>
          <wp:inline distT="0" distB="0" distL="0" distR="0" wp14:anchorId="10D8E54E" wp14:editId="4A726613">
            <wp:extent cx="4572000" cy="2743200"/>
            <wp:effectExtent l="0" t="0" r="0" b="0"/>
            <wp:docPr id="172994902" name="Chart 17299490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5"/>
              </a:graphicData>
            </a:graphic>
          </wp:inline>
        </w:drawing>
      </w:r>
    </w:p>
    <w:p w14:paraId="2A7A4020" w14:textId="16503E51" w:rsidR="00392CD2" w:rsidRDefault="00392CD2" w:rsidP="00392CD2">
      <w:pPr>
        <w:pStyle w:val="Caption"/>
      </w:pPr>
      <w:bookmarkStart w:id="1973" w:name="_Toc514069633"/>
      <w:bookmarkStart w:id="1974" w:name="_Toc514757952"/>
      <w:r>
        <w:t xml:space="preserve">Figure </w:t>
      </w:r>
      <w:r w:rsidR="00F971B7">
        <w:rPr>
          <w:noProof/>
        </w:rPr>
        <w:fldChar w:fldCharType="begin"/>
      </w:r>
      <w:r w:rsidR="00F971B7">
        <w:rPr>
          <w:noProof/>
        </w:rPr>
        <w:instrText xml:space="preserve"> SEQ Figure \* ARABIC </w:instrText>
      </w:r>
      <w:r w:rsidR="00F971B7">
        <w:rPr>
          <w:noProof/>
        </w:rPr>
        <w:fldChar w:fldCharType="separate"/>
      </w:r>
      <w:r w:rsidR="001A5D69">
        <w:rPr>
          <w:noProof/>
        </w:rPr>
        <w:t>109</w:t>
      </w:r>
      <w:r w:rsidR="00F971B7">
        <w:rPr>
          <w:noProof/>
        </w:rPr>
        <w:fldChar w:fldCharType="end"/>
      </w:r>
      <w:r>
        <w:t xml:space="preserve"> : Iron Content Dry</w:t>
      </w:r>
      <w:bookmarkEnd w:id="1973"/>
      <w:bookmarkEnd w:id="1974"/>
    </w:p>
    <w:p w14:paraId="35230030" w14:textId="0BD2442A" w:rsidR="00392CD2" w:rsidRDefault="00392CD2" w:rsidP="001D27E0">
      <w:r>
        <w:rPr>
          <w:noProof/>
          <w:lang w:eastAsia="en-GB"/>
        </w:rPr>
        <w:drawing>
          <wp:inline distT="0" distB="0" distL="0" distR="0" wp14:anchorId="7E37B3A4" wp14:editId="51ED37BF">
            <wp:extent cx="4572000" cy="2743200"/>
            <wp:effectExtent l="0" t="0" r="0" b="0"/>
            <wp:docPr id="172994901" name="Chart 17299490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6"/>
              </a:graphicData>
            </a:graphic>
          </wp:inline>
        </w:drawing>
      </w:r>
    </w:p>
    <w:p w14:paraId="1C8DB941" w14:textId="785BA3B9" w:rsidR="00392CD2" w:rsidRDefault="00392CD2" w:rsidP="00392CD2">
      <w:pPr>
        <w:pStyle w:val="Caption"/>
      </w:pPr>
      <w:bookmarkStart w:id="1975" w:name="_Toc514069634"/>
      <w:bookmarkStart w:id="1976" w:name="_Toc514757953"/>
      <w:r>
        <w:t xml:space="preserve">Figure </w:t>
      </w:r>
      <w:r w:rsidR="00F971B7">
        <w:rPr>
          <w:noProof/>
        </w:rPr>
        <w:fldChar w:fldCharType="begin"/>
      </w:r>
      <w:r w:rsidR="00F971B7">
        <w:rPr>
          <w:noProof/>
        </w:rPr>
        <w:instrText xml:space="preserve"> SEQ Figure \* ARABIC </w:instrText>
      </w:r>
      <w:r w:rsidR="00F971B7">
        <w:rPr>
          <w:noProof/>
        </w:rPr>
        <w:fldChar w:fldCharType="separate"/>
      </w:r>
      <w:r w:rsidR="001A5D69">
        <w:rPr>
          <w:noProof/>
        </w:rPr>
        <w:t>110</w:t>
      </w:r>
      <w:r w:rsidR="00F971B7">
        <w:rPr>
          <w:noProof/>
        </w:rPr>
        <w:fldChar w:fldCharType="end"/>
      </w:r>
      <w:r>
        <w:t xml:space="preserve"> : Iron Content Wet</w:t>
      </w:r>
      <w:bookmarkEnd w:id="1975"/>
      <w:bookmarkEnd w:id="1976"/>
    </w:p>
    <w:p w14:paraId="48BA210D" w14:textId="18DFA9D0" w:rsidR="00392CD2" w:rsidRPr="00392CD2" w:rsidRDefault="00D06F23" w:rsidP="00C570E9">
      <w:pPr>
        <w:spacing w:line="360" w:lineRule="auto"/>
      </w:pPr>
      <w:r>
        <w:t xml:space="preserve">The Iron content of the dry waste samples were far greater than the Iron contents of the liquid samples, this is evidence to confirm the H-S theory as the sacrificial anode gives up iron ions </w:t>
      </w:r>
      <w:r>
        <w:lastRenderedPageBreak/>
        <w:t>during the electro kinetic dewatering process, these ions are then available to migrate in the fluid that is drawn towards the Cathode.</w:t>
      </w:r>
    </w:p>
    <w:p w14:paraId="2F69545A" w14:textId="4C45DF6E" w:rsidR="00D06F23" w:rsidRPr="00392CD2" w:rsidRDefault="00D06F23" w:rsidP="00C570E9">
      <w:pPr>
        <w:spacing w:line="360" w:lineRule="auto"/>
      </w:pPr>
      <w:r>
        <w:t>During Migration of the fluid from the Anode towards the Cathode the Iron ions which have mixed with the fluid are transported towards the Cathode with the fluid, this transportation through the pores of the solid waste is likely to cause the iron ions to become trapped in the pores that the fluid passes through. As the dewatering process continues the pores that the liquid travels through constrict as a result of the increasing pore pressure caused by the removal of liquid</w:t>
      </w:r>
      <w:r w:rsidR="002F0154">
        <w:t>,</w:t>
      </w:r>
      <w:r>
        <w:t xml:space="preserve"> the iron ions velocity will decrease as the passage through the pores requires greater </w:t>
      </w:r>
      <w:r w:rsidR="002F0154">
        <w:t xml:space="preserve">amounts of pressure energy to migrate, this then results in the iron ions depositing in the dry sample, evidence of this is seen by the high iron content in the dry waste. </w:t>
      </w:r>
    </w:p>
    <w:p w14:paraId="7ABEFD84" w14:textId="77777777" w:rsidR="00570945" w:rsidRDefault="00570945">
      <w:r>
        <w:br w:type="page"/>
      </w:r>
    </w:p>
    <w:p w14:paraId="4F097BEC" w14:textId="0AA1351D" w:rsidR="0036042A" w:rsidRDefault="0005688F" w:rsidP="0005688F">
      <w:pPr>
        <w:pStyle w:val="Heading2"/>
      </w:pPr>
      <w:bookmarkStart w:id="1977" w:name="_Toc512948303"/>
      <w:bookmarkStart w:id="1978" w:name="_Toc513036741"/>
      <w:bookmarkStart w:id="1979" w:name="_Toc513121999"/>
      <w:bookmarkStart w:id="1980" w:name="_Toc513194631"/>
      <w:bookmarkStart w:id="1981" w:name="_Toc513227496"/>
      <w:bookmarkStart w:id="1982" w:name="_Toc514758102"/>
      <w:r>
        <w:lastRenderedPageBreak/>
        <w:t>Reactor</w:t>
      </w:r>
      <w:r w:rsidR="0036042A">
        <w:t xml:space="preserve"> (Group)</w:t>
      </w:r>
      <w:bookmarkEnd w:id="1982"/>
    </w:p>
    <w:p w14:paraId="12556912" w14:textId="77777777" w:rsidR="0036042A" w:rsidRDefault="0036042A" w:rsidP="0036042A">
      <w:pPr>
        <w:spacing w:line="360" w:lineRule="auto"/>
      </w:pPr>
      <w:r>
        <w:t xml:space="preserve">Once the inside Anode was washed and thoroughly dried from the final tests. The Anode was then inspected, and it was found that the middle part of the Anode was worn off more compared to the bottom end of the Anode. </w:t>
      </w:r>
    </w:p>
    <w:p w14:paraId="71AC8EAF" w14:textId="77777777" w:rsidR="0036042A" w:rsidRDefault="0036042A" w:rsidP="0036042A">
      <w:pPr>
        <w:tabs>
          <w:tab w:val="left" w:pos="6620"/>
        </w:tabs>
        <w:spacing w:line="360" w:lineRule="auto"/>
      </w:pPr>
      <w:r>
        <w:rPr>
          <w:noProof/>
          <w:lang w:eastAsia="en-GB"/>
        </w:rPr>
        <w:drawing>
          <wp:anchor distT="0" distB="0" distL="114300" distR="114300" simplePos="0" relativeHeight="251485184" behindDoc="0" locked="0" layoutInCell="1" allowOverlap="1" wp14:anchorId="17E619D2" wp14:editId="71795C30">
            <wp:simplePos x="0" y="0"/>
            <wp:positionH relativeFrom="margin">
              <wp:align>center</wp:align>
            </wp:positionH>
            <wp:positionV relativeFrom="paragraph">
              <wp:posOffset>8890</wp:posOffset>
            </wp:positionV>
            <wp:extent cx="4077335" cy="2236470"/>
            <wp:effectExtent l="0" t="0" r="0" b="0"/>
            <wp:wrapTight wrapText="bothSides">
              <wp:wrapPolygon edited="0">
                <wp:start x="0" y="0"/>
                <wp:lineTo x="0" y="21342"/>
                <wp:lineTo x="21496" y="21342"/>
                <wp:lineTo x="21496" y="0"/>
                <wp:lineTo x="0" y="0"/>
              </wp:wrapPolygon>
            </wp:wrapTight>
            <wp:docPr id="2000230735" name="Picture 10" descr="C:\Users\HP\Desktop\Uni Project\20180426_130058.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7"/>
                    <a:srcRect/>
                    <a:stretch>
                      <a:fillRect/>
                    </a:stretch>
                  </pic:blipFill>
                  <pic:spPr>
                    <a:xfrm>
                      <a:off x="0" y="0"/>
                      <a:ext cx="4077335" cy="22364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tab/>
      </w:r>
    </w:p>
    <w:p w14:paraId="03EAC3CB" w14:textId="77777777" w:rsidR="0036042A" w:rsidRDefault="0036042A" w:rsidP="0036042A">
      <w:pPr>
        <w:tabs>
          <w:tab w:val="left" w:pos="6620"/>
        </w:tabs>
        <w:spacing w:line="360" w:lineRule="auto"/>
      </w:pPr>
    </w:p>
    <w:p w14:paraId="6065EBBB" w14:textId="77777777" w:rsidR="0036042A" w:rsidRDefault="0036042A" w:rsidP="0036042A">
      <w:pPr>
        <w:tabs>
          <w:tab w:val="left" w:pos="6620"/>
        </w:tabs>
        <w:spacing w:line="360" w:lineRule="auto"/>
      </w:pPr>
    </w:p>
    <w:p w14:paraId="41114C7C" w14:textId="77777777" w:rsidR="0036042A" w:rsidRDefault="0036042A" w:rsidP="0036042A">
      <w:pPr>
        <w:tabs>
          <w:tab w:val="left" w:pos="6620"/>
        </w:tabs>
        <w:spacing w:line="360" w:lineRule="auto"/>
      </w:pPr>
    </w:p>
    <w:p w14:paraId="4FB00BEF" w14:textId="77777777" w:rsidR="0036042A" w:rsidRDefault="0036042A" w:rsidP="0036042A">
      <w:pPr>
        <w:tabs>
          <w:tab w:val="left" w:pos="6620"/>
        </w:tabs>
        <w:spacing w:line="360" w:lineRule="auto"/>
      </w:pPr>
    </w:p>
    <w:p w14:paraId="2FC6B654" w14:textId="4E7B02FF" w:rsidR="0036042A" w:rsidRDefault="0036042A" w:rsidP="0036042A">
      <w:pPr>
        <w:tabs>
          <w:tab w:val="left" w:pos="6620"/>
        </w:tabs>
        <w:spacing w:line="360" w:lineRule="auto"/>
      </w:pPr>
      <w:r>
        <w:rPr>
          <w:noProof/>
          <w:lang w:eastAsia="en-GB"/>
        </w:rPr>
        <mc:AlternateContent>
          <mc:Choice Requires="wps">
            <w:drawing>
              <wp:anchor distT="0" distB="0" distL="114300" distR="114300" simplePos="0" relativeHeight="251836416" behindDoc="1" locked="0" layoutInCell="1" allowOverlap="1" wp14:anchorId="57D2818A" wp14:editId="4BDA06D0">
                <wp:simplePos x="0" y="0"/>
                <wp:positionH relativeFrom="column">
                  <wp:posOffset>829310</wp:posOffset>
                </wp:positionH>
                <wp:positionV relativeFrom="paragraph">
                  <wp:posOffset>472085</wp:posOffset>
                </wp:positionV>
                <wp:extent cx="4780280" cy="635"/>
                <wp:effectExtent l="0" t="0" r="0" b="0"/>
                <wp:wrapTight wrapText="bothSides">
                  <wp:wrapPolygon edited="0">
                    <wp:start x="0" y="0"/>
                    <wp:lineTo x="0" y="21600"/>
                    <wp:lineTo x="21600" y="21600"/>
                    <wp:lineTo x="21600" y="0"/>
                  </wp:wrapPolygon>
                </wp:wrapTight>
                <wp:docPr id="2000230730" name="Text Box 2000230730"/>
                <wp:cNvGraphicFramePr/>
                <a:graphic xmlns:a="http://schemas.openxmlformats.org/drawingml/2006/main">
                  <a:graphicData uri="http://schemas.microsoft.com/office/word/2010/wordprocessingShape">
                    <wps:wsp>
                      <wps:cNvSpPr txBox="1"/>
                      <wps:spPr>
                        <a:xfrm>
                          <a:off x="0" y="0"/>
                          <a:ext cx="4780280" cy="635"/>
                        </a:xfrm>
                        <a:prstGeom prst="rect">
                          <a:avLst/>
                        </a:prstGeom>
                        <a:solidFill>
                          <a:prstClr val="white"/>
                        </a:solidFill>
                        <a:ln>
                          <a:noFill/>
                        </a:ln>
                      </wps:spPr>
                      <wps:txbx>
                        <w:txbxContent>
                          <w:p w14:paraId="39E3FA81" w14:textId="0E4BF84F" w:rsidR="00204AAD" w:rsidRPr="00C33D56" w:rsidRDefault="00204AAD" w:rsidP="0036042A">
                            <w:pPr>
                              <w:pStyle w:val="Caption"/>
                              <w:rPr>
                                <w:noProof/>
                              </w:rPr>
                            </w:pPr>
                            <w:bookmarkStart w:id="1983" w:name="_Toc514069635"/>
                            <w:bookmarkStart w:id="1984" w:name="_Toc514757954"/>
                            <w:r>
                              <w:t xml:space="preserve">Figure </w:t>
                            </w:r>
                            <w:r>
                              <w:rPr>
                                <w:noProof/>
                              </w:rPr>
                              <w:fldChar w:fldCharType="begin"/>
                            </w:r>
                            <w:r>
                              <w:rPr>
                                <w:noProof/>
                              </w:rPr>
                              <w:instrText xml:space="preserve"> SEQ Figure \* ARABIC </w:instrText>
                            </w:r>
                            <w:r>
                              <w:rPr>
                                <w:noProof/>
                              </w:rPr>
                              <w:fldChar w:fldCharType="separate"/>
                            </w:r>
                            <w:r w:rsidR="001A5D69">
                              <w:rPr>
                                <w:noProof/>
                              </w:rPr>
                              <w:t>111</w:t>
                            </w:r>
                            <w:r>
                              <w:rPr>
                                <w:noProof/>
                              </w:rPr>
                              <w:fldChar w:fldCharType="end"/>
                            </w:r>
                            <w:r>
                              <w:t xml:space="preserve"> – The Anode</w:t>
                            </w:r>
                            <w:bookmarkEnd w:id="1983"/>
                            <w:bookmarkEnd w:id="19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D2818A" id="Text Box 2000230730" o:spid="_x0000_s1076" type="#_x0000_t202" style="position:absolute;margin-left:65.3pt;margin-top:37.15pt;width:376.4pt;height:.05pt;z-index:-251480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" stroked="f">
                <v:textbox style="mso-fit-shape-to-text:t" inset="0,0,0,0">
                  <w:txbxContent>
                    <w:p w14:paraId="39E3FA81" w14:textId="0E4BF84F" w:rsidR="00204AAD" w:rsidRPr="00C33D56" w:rsidRDefault="00204AAD" w:rsidP="0036042A">
                      <w:pPr>
                        <w:pStyle w:val="Caption"/>
                        <w:rPr>
                          <w:noProof/>
                        </w:rPr>
                      </w:pPr>
                      <w:bookmarkStart w:id="1985" w:name="_Toc514069635"/>
                      <w:bookmarkStart w:id="1986" w:name="_Toc514757954"/>
                      <w:r>
                        <w:t xml:space="preserve">Figure </w:t>
                      </w:r>
                      <w:r>
                        <w:rPr>
                          <w:noProof/>
                        </w:rPr>
                        <w:fldChar w:fldCharType="begin"/>
                      </w:r>
                      <w:r>
                        <w:rPr>
                          <w:noProof/>
                        </w:rPr>
                        <w:instrText xml:space="preserve"> SEQ Figure \* ARABIC </w:instrText>
                      </w:r>
                      <w:r>
                        <w:rPr>
                          <w:noProof/>
                        </w:rPr>
                        <w:fldChar w:fldCharType="separate"/>
                      </w:r>
                      <w:r w:rsidR="001A5D69">
                        <w:rPr>
                          <w:noProof/>
                        </w:rPr>
                        <w:t>111</w:t>
                      </w:r>
                      <w:r>
                        <w:rPr>
                          <w:noProof/>
                        </w:rPr>
                        <w:fldChar w:fldCharType="end"/>
                      </w:r>
                      <w:r>
                        <w:t xml:space="preserve"> – The Anode</w:t>
                      </w:r>
                      <w:bookmarkEnd w:id="1985"/>
                      <w:bookmarkEnd w:id="1986"/>
                    </w:p>
                  </w:txbxContent>
                </v:textbox>
                <w10:wrap type="tight"/>
              </v:shape>
            </w:pict>
          </mc:Fallback>
        </mc:AlternateContent>
      </w:r>
    </w:p>
    <w:p w14:paraId="754D7A92" w14:textId="167981F3" w:rsidR="0036042A" w:rsidRDefault="0036042A" w:rsidP="0036042A">
      <w:pPr>
        <w:tabs>
          <w:tab w:val="left" w:pos="6620"/>
        </w:tabs>
        <w:spacing w:line="360" w:lineRule="auto"/>
      </w:pPr>
    </w:p>
    <w:p w14:paraId="38642CE0" w14:textId="77777777" w:rsidR="0036042A" w:rsidRDefault="0036042A" w:rsidP="0036042A">
      <w:pPr>
        <w:tabs>
          <w:tab w:val="left" w:pos="6620"/>
        </w:tabs>
        <w:spacing w:line="360" w:lineRule="auto"/>
      </w:pPr>
    </w:p>
    <w:p w14:paraId="761A4E56" w14:textId="77777777" w:rsidR="0036042A" w:rsidRDefault="0036042A" w:rsidP="0036042A">
      <w:pPr>
        <w:tabs>
          <w:tab w:val="left" w:pos="6620"/>
        </w:tabs>
        <w:spacing w:line="360" w:lineRule="auto"/>
      </w:pPr>
      <w:r>
        <w:t>It was believed that, this may have occurred because the bottom end of the Anode was sealed to prevent the slurry from entering the inside the Anode. It was assumed that the layers of the anode were removed due to oxidation reaction occurring which deteriorate the electrode.</w:t>
      </w:r>
    </w:p>
    <w:p w14:paraId="6A3C2596" w14:textId="77777777" w:rsidR="0036042A" w:rsidRDefault="0036042A" w:rsidP="0036042A">
      <w:pPr>
        <w:tabs>
          <w:tab w:val="left" w:pos="6620"/>
        </w:tabs>
        <w:spacing w:line="360" w:lineRule="auto"/>
      </w:pPr>
      <w:r>
        <w:rPr>
          <w:noProof/>
          <w:lang w:eastAsia="en-GB"/>
        </w:rPr>
        <mc:AlternateContent>
          <mc:Choice Requires="wps">
            <w:drawing>
              <wp:anchor distT="0" distB="0" distL="114300" distR="114300" simplePos="0" relativeHeight="251839488" behindDoc="1" locked="0" layoutInCell="1" allowOverlap="1" wp14:anchorId="10CB49A5" wp14:editId="61D4F3C4">
                <wp:simplePos x="0" y="0"/>
                <wp:positionH relativeFrom="column">
                  <wp:posOffset>248285</wp:posOffset>
                </wp:positionH>
                <wp:positionV relativeFrom="paragraph">
                  <wp:posOffset>2969260</wp:posOffset>
                </wp:positionV>
                <wp:extent cx="4828540" cy="635"/>
                <wp:effectExtent l="0" t="0" r="0" b="0"/>
                <wp:wrapTight wrapText="bothSides">
                  <wp:wrapPolygon edited="0">
                    <wp:start x="0" y="0"/>
                    <wp:lineTo x="0" y="21600"/>
                    <wp:lineTo x="21600" y="21600"/>
                    <wp:lineTo x="21600" y="0"/>
                  </wp:wrapPolygon>
                </wp:wrapTight>
                <wp:docPr id="2000230731" name="Text Box 2000230731"/>
                <wp:cNvGraphicFramePr/>
                <a:graphic xmlns:a="http://schemas.openxmlformats.org/drawingml/2006/main">
                  <a:graphicData uri="http://schemas.microsoft.com/office/word/2010/wordprocessingShape">
                    <wps:wsp>
                      <wps:cNvSpPr txBox="1"/>
                      <wps:spPr>
                        <a:xfrm>
                          <a:off x="0" y="0"/>
                          <a:ext cx="4828540" cy="635"/>
                        </a:xfrm>
                        <a:prstGeom prst="rect">
                          <a:avLst/>
                        </a:prstGeom>
                        <a:solidFill>
                          <a:prstClr val="white"/>
                        </a:solidFill>
                        <a:ln>
                          <a:noFill/>
                        </a:ln>
                      </wps:spPr>
                      <wps:txbx>
                        <w:txbxContent>
                          <w:p w14:paraId="06D62436" w14:textId="3EE6EE26" w:rsidR="00204AAD" w:rsidRPr="00D00365" w:rsidRDefault="00204AAD" w:rsidP="0036042A">
                            <w:pPr>
                              <w:pStyle w:val="Caption"/>
                              <w:rPr>
                                <w:noProof/>
                              </w:rPr>
                            </w:pPr>
                            <w:bookmarkStart w:id="1987" w:name="_Toc514069636"/>
                            <w:bookmarkStart w:id="1988" w:name="_Toc514757955"/>
                            <w:r>
                              <w:t xml:space="preserve">Figure </w:t>
                            </w:r>
                            <w:r>
                              <w:rPr>
                                <w:noProof/>
                              </w:rPr>
                              <w:fldChar w:fldCharType="begin"/>
                            </w:r>
                            <w:r>
                              <w:rPr>
                                <w:noProof/>
                              </w:rPr>
                              <w:instrText xml:space="preserve"> SEQ Figure \* ARABIC </w:instrText>
                            </w:r>
                            <w:r>
                              <w:rPr>
                                <w:noProof/>
                              </w:rPr>
                              <w:fldChar w:fldCharType="separate"/>
                            </w:r>
                            <w:r w:rsidR="001A5D69">
                              <w:rPr>
                                <w:noProof/>
                              </w:rPr>
                              <w:t>112</w:t>
                            </w:r>
                            <w:r>
                              <w:rPr>
                                <w:noProof/>
                              </w:rPr>
                              <w:fldChar w:fldCharType="end"/>
                            </w:r>
                            <w:r>
                              <w:t xml:space="preserve"> - The Anode &amp; Seal cap off</w:t>
                            </w:r>
                            <w:bookmarkEnd w:id="1987"/>
                            <w:bookmarkEnd w:id="19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CB49A5" id="Text Box 2000230731" o:spid="_x0000_s1077" type="#_x0000_t202" style="position:absolute;margin-left:19.55pt;margin-top:233.8pt;width:380.2pt;height:.05pt;z-index:-251476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" stroked="f">
                <v:textbox style="mso-fit-shape-to-text:t" inset="0,0,0,0">
                  <w:txbxContent>
                    <w:p w14:paraId="06D62436" w14:textId="3EE6EE26" w:rsidR="00204AAD" w:rsidRPr="00D00365" w:rsidRDefault="00204AAD" w:rsidP="0036042A">
                      <w:pPr>
                        <w:pStyle w:val="Caption"/>
                        <w:rPr>
                          <w:noProof/>
                        </w:rPr>
                      </w:pPr>
                      <w:bookmarkStart w:id="1989" w:name="_Toc514069636"/>
                      <w:bookmarkStart w:id="1990" w:name="_Toc514757955"/>
                      <w:r>
                        <w:t xml:space="preserve">Figure </w:t>
                      </w:r>
                      <w:r>
                        <w:rPr>
                          <w:noProof/>
                        </w:rPr>
                        <w:fldChar w:fldCharType="begin"/>
                      </w:r>
                      <w:r>
                        <w:rPr>
                          <w:noProof/>
                        </w:rPr>
                        <w:instrText xml:space="preserve"> SEQ Figure \* ARABIC </w:instrText>
                      </w:r>
                      <w:r>
                        <w:rPr>
                          <w:noProof/>
                        </w:rPr>
                        <w:fldChar w:fldCharType="separate"/>
                      </w:r>
                      <w:r w:rsidR="001A5D69">
                        <w:rPr>
                          <w:noProof/>
                        </w:rPr>
                        <w:t>112</w:t>
                      </w:r>
                      <w:r>
                        <w:rPr>
                          <w:noProof/>
                        </w:rPr>
                        <w:fldChar w:fldCharType="end"/>
                      </w:r>
                      <w:r>
                        <w:t xml:space="preserve"> - The Anode &amp; Seal cap off</w:t>
                      </w:r>
                      <w:bookmarkEnd w:id="1989"/>
                      <w:bookmarkEnd w:id="1990"/>
                    </w:p>
                  </w:txbxContent>
                </v:textbox>
                <w10:wrap type="tight"/>
              </v:shape>
            </w:pict>
          </mc:Fallback>
        </mc:AlternateContent>
      </w:r>
      <w:r>
        <w:rPr>
          <w:noProof/>
          <w:lang w:eastAsia="en-GB"/>
        </w:rPr>
        <w:drawing>
          <wp:anchor distT="0" distB="0" distL="114300" distR="114300" simplePos="0" relativeHeight="251830272" behindDoc="0" locked="0" layoutInCell="1" allowOverlap="1" wp14:anchorId="41988237" wp14:editId="12C853EC">
            <wp:simplePos x="0" y="0"/>
            <wp:positionH relativeFrom="margin">
              <wp:posOffset>248868</wp:posOffset>
            </wp:positionH>
            <wp:positionV relativeFrom="paragraph">
              <wp:posOffset>244440</wp:posOffset>
            </wp:positionV>
            <wp:extent cx="4828540" cy="2668270"/>
            <wp:effectExtent l="0" t="0" r="0" b="0"/>
            <wp:wrapTight wrapText="bothSides">
              <wp:wrapPolygon edited="0">
                <wp:start x="0" y="0"/>
                <wp:lineTo x="0" y="21436"/>
                <wp:lineTo x="21475" y="21436"/>
                <wp:lineTo x="21475" y="0"/>
                <wp:lineTo x="0" y="0"/>
              </wp:wrapPolygon>
            </wp:wrapTight>
            <wp:docPr id="2000230736" name="Picture 11" descr="C:\Users\HP\Desktop\Uni Project\20180426_130309.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8"/>
                    <a:srcRect/>
                    <a:stretch>
                      <a:fillRect/>
                    </a:stretch>
                  </pic:blipFill>
                  <pic:spPr>
                    <a:xfrm>
                      <a:off x="0" y="0"/>
                      <a:ext cx="4828540" cy="26682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07ADE82" w14:textId="77777777" w:rsidR="0036042A" w:rsidRDefault="0036042A" w:rsidP="0036042A">
      <w:pPr>
        <w:tabs>
          <w:tab w:val="left" w:pos="6620"/>
        </w:tabs>
        <w:spacing w:line="360" w:lineRule="auto"/>
      </w:pPr>
    </w:p>
    <w:p w14:paraId="24B6F419" w14:textId="77777777" w:rsidR="0036042A" w:rsidRDefault="0036042A" w:rsidP="0036042A">
      <w:pPr>
        <w:tabs>
          <w:tab w:val="left" w:pos="6620"/>
        </w:tabs>
        <w:spacing w:line="360" w:lineRule="auto"/>
      </w:pPr>
    </w:p>
    <w:p w14:paraId="19BF38E1" w14:textId="77777777" w:rsidR="0036042A" w:rsidRDefault="0036042A" w:rsidP="0036042A">
      <w:pPr>
        <w:tabs>
          <w:tab w:val="left" w:pos="6620"/>
        </w:tabs>
        <w:spacing w:line="360" w:lineRule="auto"/>
      </w:pPr>
    </w:p>
    <w:p w14:paraId="57F5C264" w14:textId="77777777" w:rsidR="0036042A" w:rsidRDefault="0036042A" w:rsidP="0036042A">
      <w:pPr>
        <w:tabs>
          <w:tab w:val="left" w:pos="6620"/>
        </w:tabs>
        <w:spacing w:line="360" w:lineRule="auto"/>
      </w:pPr>
    </w:p>
    <w:p w14:paraId="0A2F4814" w14:textId="77777777" w:rsidR="0036042A" w:rsidRDefault="0036042A" w:rsidP="0036042A">
      <w:pPr>
        <w:tabs>
          <w:tab w:val="left" w:pos="6620"/>
        </w:tabs>
        <w:spacing w:line="360" w:lineRule="auto"/>
      </w:pPr>
    </w:p>
    <w:p w14:paraId="52ECE142" w14:textId="77777777" w:rsidR="0036042A" w:rsidRDefault="0036042A" w:rsidP="0036042A">
      <w:pPr>
        <w:tabs>
          <w:tab w:val="left" w:pos="6620"/>
        </w:tabs>
        <w:spacing w:line="360" w:lineRule="auto"/>
      </w:pPr>
    </w:p>
    <w:p w14:paraId="648A9171" w14:textId="77777777" w:rsidR="0036042A" w:rsidRDefault="0036042A" w:rsidP="0036042A">
      <w:pPr>
        <w:tabs>
          <w:tab w:val="left" w:pos="6620"/>
        </w:tabs>
        <w:spacing w:line="360" w:lineRule="auto"/>
      </w:pPr>
    </w:p>
    <w:p w14:paraId="32FA8E8B" w14:textId="77777777" w:rsidR="0036042A" w:rsidRDefault="0036042A" w:rsidP="0036042A">
      <w:pPr>
        <w:tabs>
          <w:tab w:val="left" w:pos="6620"/>
        </w:tabs>
        <w:spacing w:line="360" w:lineRule="auto"/>
      </w:pPr>
    </w:p>
    <w:p w14:paraId="513B32F3" w14:textId="77777777" w:rsidR="0036042A" w:rsidRDefault="0036042A" w:rsidP="0036042A">
      <w:pPr>
        <w:tabs>
          <w:tab w:val="left" w:pos="6620"/>
        </w:tabs>
        <w:spacing w:line="360" w:lineRule="auto"/>
      </w:pPr>
    </w:p>
    <w:p w14:paraId="671E86EA" w14:textId="77777777" w:rsidR="0036042A" w:rsidRDefault="0036042A" w:rsidP="0036042A">
      <w:pPr>
        <w:tabs>
          <w:tab w:val="left" w:pos="6620"/>
        </w:tabs>
        <w:spacing w:line="360" w:lineRule="auto"/>
      </w:pPr>
    </w:p>
    <w:p w14:paraId="192ABBC4" w14:textId="77777777" w:rsidR="0036042A" w:rsidRDefault="0036042A" w:rsidP="0036042A">
      <w:pPr>
        <w:tabs>
          <w:tab w:val="left" w:pos="6620"/>
        </w:tabs>
        <w:spacing w:line="360" w:lineRule="auto"/>
      </w:pPr>
      <w:r>
        <w:rPr>
          <w:noProof/>
          <w:lang w:eastAsia="en-GB"/>
        </w:rPr>
        <w:lastRenderedPageBreak/>
        <mc:AlternateContent>
          <mc:Choice Requires="wps">
            <w:drawing>
              <wp:anchor distT="0" distB="0" distL="114300" distR="114300" simplePos="0" relativeHeight="251845632" behindDoc="1" locked="0" layoutInCell="1" allowOverlap="1" wp14:anchorId="2A483357" wp14:editId="2EE669B2">
                <wp:simplePos x="0" y="0"/>
                <wp:positionH relativeFrom="column">
                  <wp:posOffset>1577340</wp:posOffset>
                </wp:positionH>
                <wp:positionV relativeFrom="paragraph">
                  <wp:posOffset>4005580</wp:posOffset>
                </wp:positionV>
                <wp:extent cx="2576830" cy="635"/>
                <wp:effectExtent l="0" t="0" r="0" b="0"/>
                <wp:wrapTight wrapText="bothSides">
                  <wp:wrapPolygon edited="0">
                    <wp:start x="0" y="0"/>
                    <wp:lineTo x="0" y="21600"/>
                    <wp:lineTo x="21600" y="21600"/>
                    <wp:lineTo x="21600" y="0"/>
                  </wp:wrapPolygon>
                </wp:wrapTight>
                <wp:docPr id="2000230732" name="Text Box 2000230732"/>
                <wp:cNvGraphicFramePr/>
                <a:graphic xmlns:a="http://schemas.openxmlformats.org/drawingml/2006/main">
                  <a:graphicData uri="http://schemas.microsoft.com/office/word/2010/wordprocessingShape">
                    <wps:wsp>
                      <wps:cNvSpPr txBox="1"/>
                      <wps:spPr>
                        <a:xfrm>
                          <a:off x="0" y="0"/>
                          <a:ext cx="2576830" cy="635"/>
                        </a:xfrm>
                        <a:prstGeom prst="rect">
                          <a:avLst/>
                        </a:prstGeom>
                        <a:solidFill>
                          <a:prstClr val="white"/>
                        </a:solidFill>
                        <a:ln>
                          <a:noFill/>
                        </a:ln>
                      </wps:spPr>
                      <wps:txbx>
                        <w:txbxContent>
                          <w:p w14:paraId="5C2B59BB" w14:textId="309FDB9F" w:rsidR="00204AAD" w:rsidRPr="00E60E08" w:rsidRDefault="00204AAD" w:rsidP="0036042A">
                            <w:pPr>
                              <w:pStyle w:val="Caption"/>
                              <w:rPr>
                                <w:noProof/>
                              </w:rPr>
                            </w:pPr>
                            <w:bookmarkStart w:id="1991" w:name="_Toc514069637"/>
                            <w:bookmarkStart w:id="1992" w:name="_Toc514757956"/>
                            <w:r>
                              <w:t xml:space="preserve">Figure </w:t>
                            </w:r>
                            <w:r>
                              <w:rPr>
                                <w:noProof/>
                              </w:rPr>
                              <w:fldChar w:fldCharType="begin"/>
                            </w:r>
                            <w:r>
                              <w:rPr>
                                <w:noProof/>
                              </w:rPr>
                              <w:instrText xml:space="preserve"> SEQ Figure \* ARABIC </w:instrText>
                            </w:r>
                            <w:r>
                              <w:rPr>
                                <w:noProof/>
                              </w:rPr>
                              <w:fldChar w:fldCharType="separate"/>
                            </w:r>
                            <w:r w:rsidR="001A5D69">
                              <w:rPr>
                                <w:noProof/>
                              </w:rPr>
                              <w:t>113</w:t>
                            </w:r>
                            <w:r>
                              <w:rPr>
                                <w:noProof/>
                              </w:rPr>
                              <w:fldChar w:fldCharType="end"/>
                            </w:r>
                            <w:r>
                              <w:t xml:space="preserve"> - The Anode &amp; Seal cap on</w:t>
                            </w:r>
                            <w:bookmarkEnd w:id="1991"/>
                            <w:bookmarkEnd w:id="19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483357" id="Text Box 2000230732" o:spid="_x0000_s1078" type="#_x0000_t202" style="position:absolute;margin-left:124.2pt;margin-top:315.4pt;width:202.9pt;height:.05pt;z-index:-251470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" stroked="f">
                <v:textbox style="mso-fit-shape-to-text:t" inset="0,0,0,0">
                  <w:txbxContent>
                    <w:p w14:paraId="5C2B59BB" w14:textId="309FDB9F" w:rsidR="00204AAD" w:rsidRPr="00E60E08" w:rsidRDefault="00204AAD" w:rsidP="0036042A">
                      <w:pPr>
                        <w:pStyle w:val="Caption"/>
                        <w:rPr>
                          <w:noProof/>
                        </w:rPr>
                      </w:pPr>
                      <w:bookmarkStart w:id="1993" w:name="_Toc514069637"/>
                      <w:bookmarkStart w:id="1994" w:name="_Toc514757956"/>
                      <w:r>
                        <w:t xml:space="preserve">Figure </w:t>
                      </w:r>
                      <w:r>
                        <w:rPr>
                          <w:noProof/>
                        </w:rPr>
                        <w:fldChar w:fldCharType="begin"/>
                      </w:r>
                      <w:r>
                        <w:rPr>
                          <w:noProof/>
                        </w:rPr>
                        <w:instrText xml:space="preserve"> SEQ Figure \* ARABIC </w:instrText>
                      </w:r>
                      <w:r>
                        <w:rPr>
                          <w:noProof/>
                        </w:rPr>
                        <w:fldChar w:fldCharType="separate"/>
                      </w:r>
                      <w:r w:rsidR="001A5D69">
                        <w:rPr>
                          <w:noProof/>
                        </w:rPr>
                        <w:t>113</w:t>
                      </w:r>
                      <w:r>
                        <w:rPr>
                          <w:noProof/>
                        </w:rPr>
                        <w:fldChar w:fldCharType="end"/>
                      </w:r>
                      <w:r>
                        <w:t xml:space="preserve"> - The Anode &amp; Seal cap on</w:t>
                      </w:r>
                      <w:bookmarkEnd w:id="1993"/>
                      <w:bookmarkEnd w:id="1994"/>
                    </w:p>
                  </w:txbxContent>
                </v:textbox>
                <w10:wrap type="tight"/>
              </v:shape>
            </w:pict>
          </mc:Fallback>
        </mc:AlternateContent>
      </w:r>
      <w:r>
        <w:rPr>
          <w:noProof/>
          <w:lang w:eastAsia="en-GB"/>
        </w:rPr>
        <w:drawing>
          <wp:anchor distT="0" distB="0" distL="114300" distR="114300" simplePos="0" relativeHeight="251842560" behindDoc="0" locked="0" layoutInCell="1" allowOverlap="1" wp14:anchorId="5871AA61" wp14:editId="1BA2277A">
            <wp:simplePos x="0" y="0"/>
            <wp:positionH relativeFrom="margin">
              <wp:align>center</wp:align>
            </wp:positionH>
            <wp:positionV relativeFrom="paragraph">
              <wp:posOffset>405</wp:posOffset>
            </wp:positionV>
            <wp:extent cx="2576830" cy="3948430"/>
            <wp:effectExtent l="0" t="0" r="0" b="0"/>
            <wp:wrapTight wrapText="bothSides">
              <wp:wrapPolygon edited="0">
                <wp:start x="0" y="0"/>
                <wp:lineTo x="0" y="21468"/>
                <wp:lineTo x="21398" y="21468"/>
                <wp:lineTo x="21398" y="0"/>
                <wp:lineTo x="0" y="0"/>
              </wp:wrapPolygon>
            </wp:wrapTight>
            <wp:docPr id="2000230737" name="Picture 12" descr="C:\Users\HP\Desktop\Uni Project\20180426_13024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9"/>
                    <a:srcRect/>
                    <a:stretch>
                      <a:fillRect/>
                    </a:stretch>
                  </pic:blipFill>
                  <pic:spPr>
                    <a:xfrm>
                      <a:off x="0" y="0"/>
                      <a:ext cx="2576830" cy="394843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772123E" w14:textId="77777777" w:rsidR="0036042A" w:rsidRPr="007D7AFD" w:rsidRDefault="0036042A" w:rsidP="0036042A">
      <w:pPr>
        <w:tabs>
          <w:tab w:val="left" w:pos="6620"/>
        </w:tabs>
        <w:spacing w:line="360" w:lineRule="auto"/>
      </w:pPr>
    </w:p>
    <w:p w14:paraId="0E32854E" w14:textId="77777777" w:rsidR="0036042A" w:rsidRPr="007D7AFD" w:rsidRDefault="0036042A" w:rsidP="0036042A">
      <w:pPr>
        <w:spacing w:line="360" w:lineRule="auto"/>
      </w:pPr>
    </w:p>
    <w:p w14:paraId="4330BE54" w14:textId="77777777" w:rsidR="0036042A" w:rsidRPr="007D7AFD" w:rsidRDefault="0036042A" w:rsidP="0036042A">
      <w:pPr>
        <w:spacing w:line="360" w:lineRule="auto"/>
      </w:pPr>
    </w:p>
    <w:p w14:paraId="400270CF" w14:textId="77777777" w:rsidR="0036042A" w:rsidRPr="007D7AFD" w:rsidRDefault="0036042A" w:rsidP="0036042A">
      <w:pPr>
        <w:spacing w:line="360" w:lineRule="auto"/>
      </w:pPr>
    </w:p>
    <w:p w14:paraId="38AE9C4D" w14:textId="77777777" w:rsidR="0036042A" w:rsidRPr="007D7AFD" w:rsidRDefault="0036042A" w:rsidP="0036042A">
      <w:pPr>
        <w:spacing w:line="360" w:lineRule="auto"/>
      </w:pPr>
    </w:p>
    <w:p w14:paraId="1DAF0D6B" w14:textId="77777777" w:rsidR="0036042A" w:rsidRPr="007D7AFD" w:rsidRDefault="0036042A" w:rsidP="0036042A">
      <w:pPr>
        <w:spacing w:line="360" w:lineRule="auto"/>
      </w:pPr>
    </w:p>
    <w:p w14:paraId="5FA2745F" w14:textId="77777777" w:rsidR="0036042A" w:rsidRPr="007D7AFD" w:rsidRDefault="0036042A" w:rsidP="0036042A">
      <w:pPr>
        <w:spacing w:line="360" w:lineRule="auto"/>
      </w:pPr>
    </w:p>
    <w:p w14:paraId="76574AAF" w14:textId="77777777" w:rsidR="0036042A" w:rsidRPr="007D7AFD" w:rsidRDefault="0036042A" w:rsidP="0036042A">
      <w:pPr>
        <w:spacing w:line="360" w:lineRule="auto"/>
      </w:pPr>
    </w:p>
    <w:p w14:paraId="0DD9042D" w14:textId="77777777" w:rsidR="0036042A" w:rsidRPr="007D7AFD" w:rsidRDefault="0036042A" w:rsidP="0036042A">
      <w:pPr>
        <w:spacing w:line="360" w:lineRule="auto"/>
      </w:pPr>
    </w:p>
    <w:p w14:paraId="5981FBB4" w14:textId="77777777" w:rsidR="0036042A" w:rsidRPr="007D7AFD" w:rsidRDefault="0036042A" w:rsidP="0036042A">
      <w:pPr>
        <w:spacing w:line="360" w:lineRule="auto"/>
      </w:pPr>
    </w:p>
    <w:p w14:paraId="1B218BEB" w14:textId="77777777" w:rsidR="0036042A" w:rsidRDefault="0036042A" w:rsidP="0036042A">
      <w:pPr>
        <w:spacing w:line="360" w:lineRule="auto"/>
      </w:pPr>
    </w:p>
    <w:p w14:paraId="633C8E9D" w14:textId="3200CD85" w:rsidR="0036042A" w:rsidRPr="007D7AFD" w:rsidRDefault="0036042A" w:rsidP="0036042A">
      <w:pPr>
        <w:spacing w:line="360" w:lineRule="auto"/>
      </w:pPr>
      <w:r>
        <w:t>By adding the seal cap on the bottom of the Anode we managed to prevent the base of the Anode to deteriorate completely and combine with the dry slurry. When compared with the old Anode, the new Anode was corroded far more after final stage of testing as shown in the Figure below.</w:t>
      </w:r>
    </w:p>
    <w:p w14:paraId="25380BEE" w14:textId="63D9352A" w:rsidR="0036042A" w:rsidRPr="007D7AFD" w:rsidRDefault="0036042A" w:rsidP="0036042A">
      <w:pPr>
        <w:spacing w:line="360" w:lineRule="auto"/>
      </w:pPr>
      <w:r>
        <w:rPr>
          <w:noProof/>
          <w:lang w:eastAsia="en-GB"/>
        </w:rPr>
        <w:drawing>
          <wp:anchor distT="0" distB="0" distL="114300" distR="114300" simplePos="0" relativeHeight="251833344" behindDoc="0" locked="0" layoutInCell="1" allowOverlap="1" wp14:anchorId="76559B7A" wp14:editId="1E8FCCFE">
            <wp:simplePos x="0" y="0"/>
            <wp:positionH relativeFrom="column">
              <wp:posOffset>1403350</wp:posOffset>
            </wp:positionH>
            <wp:positionV relativeFrom="paragraph">
              <wp:posOffset>125730</wp:posOffset>
            </wp:positionV>
            <wp:extent cx="2386965" cy="2823845"/>
            <wp:effectExtent l="0" t="0" r="0" b="0"/>
            <wp:wrapTight wrapText="bothSides">
              <wp:wrapPolygon edited="0">
                <wp:start x="0" y="0"/>
                <wp:lineTo x="0" y="21420"/>
                <wp:lineTo x="21376" y="21420"/>
                <wp:lineTo x="21376" y="0"/>
                <wp:lineTo x="0" y="0"/>
              </wp:wrapPolygon>
            </wp:wrapTight>
            <wp:docPr id="2000230738" name="Picture 13" descr="C:\Users\HP\Desktop\Uni Project\20180426_13014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0"/>
                    <a:srcRect t="20909" r="3080" b="18386"/>
                    <a:stretch>
                      <a:fillRect/>
                    </a:stretch>
                  </pic:blipFill>
                  <pic:spPr>
                    <a:xfrm>
                      <a:off x="0" y="0"/>
                      <a:ext cx="2386965" cy="282384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22E7CB4" w14:textId="7B973C56" w:rsidR="0036042A" w:rsidRPr="007D7AFD" w:rsidRDefault="0036042A" w:rsidP="0036042A">
      <w:pPr>
        <w:spacing w:line="360" w:lineRule="auto"/>
      </w:pPr>
    </w:p>
    <w:p w14:paraId="7C72FE06" w14:textId="77777777" w:rsidR="0036042A" w:rsidRPr="007D7AFD" w:rsidRDefault="0036042A" w:rsidP="0036042A">
      <w:pPr>
        <w:spacing w:line="360" w:lineRule="auto"/>
      </w:pPr>
    </w:p>
    <w:p w14:paraId="6288171A" w14:textId="77777777" w:rsidR="0036042A" w:rsidRPr="007D7AFD" w:rsidRDefault="0036042A" w:rsidP="0036042A">
      <w:pPr>
        <w:spacing w:line="360" w:lineRule="auto"/>
      </w:pPr>
    </w:p>
    <w:p w14:paraId="19EB2214" w14:textId="77777777" w:rsidR="0036042A" w:rsidRPr="007D7AFD" w:rsidRDefault="0036042A" w:rsidP="0036042A">
      <w:pPr>
        <w:spacing w:line="360" w:lineRule="auto"/>
      </w:pPr>
    </w:p>
    <w:p w14:paraId="6C8726BD" w14:textId="77777777" w:rsidR="0036042A" w:rsidRPr="007D7AFD" w:rsidRDefault="0036042A" w:rsidP="0036042A">
      <w:pPr>
        <w:spacing w:line="360" w:lineRule="auto"/>
      </w:pPr>
    </w:p>
    <w:p w14:paraId="112545D1" w14:textId="7621EA76" w:rsidR="00C4040E" w:rsidRPr="00946579" w:rsidRDefault="0036042A" w:rsidP="001D27E0">
      <w:pPr>
        <w:pStyle w:val="Caption"/>
        <w:rPr>
          <w:sz w:val="22"/>
          <w:szCs w:val="22"/>
        </w:rPr>
      </w:pPr>
      <w:r>
        <w:rPr>
          <w:noProof/>
          <w:lang w:eastAsia="en-GB"/>
        </w:rPr>
        <mc:AlternateContent>
          <mc:Choice Requires="wps">
            <w:drawing>
              <wp:anchor distT="0" distB="0" distL="114300" distR="114300" simplePos="0" relativeHeight="251848704" behindDoc="1" locked="0" layoutInCell="1" allowOverlap="1" wp14:anchorId="36D13DCD" wp14:editId="0CB94D7E">
                <wp:simplePos x="0" y="0"/>
                <wp:positionH relativeFrom="column">
                  <wp:posOffset>1460175</wp:posOffset>
                </wp:positionH>
                <wp:positionV relativeFrom="paragraph">
                  <wp:posOffset>940715</wp:posOffset>
                </wp:positionV>
                <wp:extent cx="2647950" cy="635"/>
                <wp:effectExtent l="0" t="0" r="0" b="0"/>
                <wp:wrapTight wrapText="bothSides">
                  <wp:wrapPolygon edited="0">
                    <wp:start x="0" y="0"/>
                    <wp:lineTo x="0" y="21600"/>
                    <wp:lineTo x="21600" y="21600"/>
                    <wp:lineTo x="21600" y="0"/>
                  </wp:wrapPolygon>
                </wp:wrapTight>
                <wp:docPr id="2000230734" name="Text Box 2000230734"/>
                <wp:cNvGraphicFramePr/>
                <a:graphic xmlns:a="http://schemas.openxmlformats.org/drawingml/2006/main">
                  <a:graphicData uri="http://schemas.microsoft.com/office/word/2010/wordprocessingShape">
                    <wps:wsp>
                      <wps:cNvSpPr txBox="1"/>
                      <wps:spPr>
                        <a:xfrm>
                          <a:off x="0" y="0"/>
                          <a:ext cx="2647950" cy="635"/>
                        </a:xfrm>
                        <a:prstGeom prst="rect">
                          <a:avLst/>
                        </a:prstGeom>
                        <a:solidFill>
                          <a:prstClr val="white"/>
                        </a:solidFill>
                        <a:ln>
                          <a:noFill/>
                        </a:ln>
                      </wps:spPr>
                      <wps:txbx>
                        <w:txbxContent>
                          <w:p w14:paraId="53A6F5E3" w14:textId="660C6DF6" w:rsidR="00204AAD" w:rsidRPr="004F4FBB" w:rsidRDefault="00204AAD" w:rsidP="0036042A">
                            <w:pPr>
                              <w:pStyle w:val="Caption"/>
                              <w:rPr>
                                <w:noProof/>
                              </w:rPr>
                            </w:pPr>
                            <w:bookmarkStart w:id="1995" w:name="_Toc514069638"/>
                            <w:bookmarkStart w:id="1996" w:name="_Toc514757957"/>
                            <w:r>
                              <w:t xml:space="preserve">Figure </w:t>
                            </w:r>
                            <w:r>
                              <w:rPr>
                                <w:noProof/>
                              </w:rPr>
                              <w:fldChar w:fldCharType="begin"/>
                            </w:r>
                            <w:r>
                              <w:rPr>
                                <w:noProof/>
                              </w:rPr>
                              <w:instrText xml:space="preserve"> SEQ Figure \* ARABIC </w:instrText>
                            </w:r>
                            <w:r>
                              <w:rPr>
                                <w:noProof/>
                              </w:rPr>
                              <w:fldChar w:fldCharType="separate"/>
                            </w:r>
                            <w:r w:rsidR="001A5D69">
                              <w:rPr>
                                <w:noProof/>
                              </w:rPr>
                              <w:t>114</w:t>
                            </w:r>
                            <w:r>
                              <w:rPr>
                                <w:noProof/>
                              </w:rPr>
                              <w:fldChar w:fldCharType="end"/>
                            </w:r>
                            <w:r>
                              <w:t xml:space="preserve"> - Old Anode Vs New Anode</w:t>
                            </w:r>
                            <w:bookmarkEnd w:id="1995"/>
                            <w:bookmarkEnd w:id="19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D13DCD" id="Text Box 2000230734" o:spid="_x0000_s1079" type="#_x0000_t202" style="position:absolute;margin-left:114.95pt;margin-top:74.05pt;width:208.5pt;height:.05pt;z-index:-251467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" stroked="f">
                <v:textbox style="mso-fit-shape-to-text:t" inset="0,0,0,0">
                  <w:txbxContent>
                    <w:p w14:paraId="53A6F5E3" w14:textId="660C6DF6" w:rsidR="00204AAD" w:rsidRPr="004F4FBB" w:rsidRDefault="00204AAD" w:rsidP="0036042A">
                      <w:pPr>
                        <w:pStyle w:val="Caption"/>
                        <w:rPr>
                          <w:noProof/>
                        </w:rPr>
                      </w:pPr>
                      <w:bookmarkStart w:id="1997" w:name="_Toc514069638"/>
                      <w:bookmarkStart w:id="1998" w:name="_Toc514757957"/>
                      <w:r>
                        <w:t xml:space="preserve">Figure </w:t>
                      </w:r>
                      <w:r>
                        <w:rPr>
                          <w:noProof/>
                        </w:rPr>
                        <w:fldChar w:fldCharType="begin"/>
                      </w:r>
                      <w:r>
                        <w:rPr>
                          <w:noProof/>
                        </w:rPr>
                        <w:instrText xml:space="preserve"> SEQ Figure \* ARABIC </w:instrText>
                      </w:r>
                      <w:r>
                        <w:rPr>
                          <w:noProof/>
                        </w:rPr>
                        <w:fldChar w:fldCharType="separate"/>
                      </w:r>
                      <w:r w:rsidR="001A5D69">
                        <w:rPr>
                          <w:noProof/>
                        </w:rPr>
                        <w:t>114</w:t>
                      </w:r>
                      <w:r>
                        <w:rPr>
                          <w:noProof/>
                        </w:rPr>
                        <w:fldChar w:fldCharType="end"/>
                      </w:r>
                      <w:r>
                        <w:t xml:space="preserve"> - Old Anode Vs New Anode</w:t>
                      </w:r>
                      <w:bookmarkEnd w:id="1997"/>
                      <w:bookmarkEnd w:id="1998"/>
                    </w:p>
                  </w:txbxContent>
                </v:textbox>
                <w10:wrap type="tight"/>
              </v:shape>
            </w:pict>
          </mc:Fallback>
        </mc:AlternateContent>
      </w:r>
      <w:r w:rsidR="00E41AEE">
        <w:br w:type="page"/>
      </w:r>
    </w:p>
    <w:p w14:paraId="4BECB575" w14:textId="77777777" w:rsidR="00AA71BB" w:rsidRPr="002D5328" w:rsidRDefault="00AA71BB" w:rsidP="00AA71BB">
      <w:pPr>
        <w:pStyle w:val="Heading3"/>
      </w:pPr>
      <w:bookmarkStart w:id="1999" w:name="_Toc514758103"/>
      <w:r w:rsidRPr="002D5328">
        <w:lastRenderedPageBreak/>
        <w:t>Cathode deteriorating (Group)</w:t>
      </w:r>
      <w:bookmarkEnd w:id="1999"/>
    </w:p>
    <w:p w14:paraId="52FA1E9F" w14:textId="77777777" w:rsidR="00AA71BB" w:rsidRPr="002D5328" w:rsidRDefault="00AA71BB" w:rsidP="00AA71BB">
      <w:pPr>
        <w:spacing w:line="360" w:lineRule="auto"/>
        <w:rPr>
          <w:rFonts w:cstheme="minorHAnsi"/>
        </w:rPr>
      </w:pPr>
      <w:r w:rsidRPr="002D5328">
        <w:rPr>
          <w:rFonts w:cstheme="minorHAnsi"/>
        </w:rPr>
        <w:t xml:space="preserve">Although, the top of the reactor was sealed with a plastic bag to capture the evaporated water, it was found that the tape </w:t>
      </w:r>
      <w:r>
        <w:rPr>
          <w:rFonts w:cstheme="minorHAnsi"/>
        </w:rPr>
        <w:t>could</w:t>
      </w:r>
      <w:r w:rsidRPr="002D5328">
        <w:rPr>
          <w:rFonts w:cstheme="minorHAnsi"/>
        </w:rPr>
        <w:t xml:space="preserve"> </w:t>
      </w:r>
      <w:r>
        <w:rPr>
          <w:rFonts w:cstheme="minorHAnsi"/>
        </w:rPr>
        <w:t>not prevent some of the water</w:t>
      </w:r>
      <w:r w:rsidRPr="002D5328">
        <w:rPr>
          <w:rFonts w:cstheme="minorHAnsi"/>
        </w:rPr>
        <w:t xml:space="preserve"> escap</w:t>
      </w:r>
      <w:r>
        <w:rPr>
          <w:rFonts w:cstheme="minorHAnsi"/>
        </w:rPr>
        <w:t>ing down</w:t>
      </w:r>
      <w:r w:rsidRPr="002D5328">
        <w:rPr>
          <w:rFonts w:cstheme="minorHAnsi"/>
        </w:rPr>
        <w:t xml:space="preserve"> the side</w:t>
      </w:r>
      <w:r>
        <w:rPr>
          <w:rFonts w:cstheme="minorHAnsi"/>
        </w:rPr>
        <w:t xml:space="preserve"> of the reactor</w:t>
      </w:r>
      <w:r w:rsidRPr="002D5328">
        <w:rPr>
          <w:rFonts w:cstheme="minorHAnsi"/>
        </w:rPr>
        <w:t xml:space="preserve">. </w:t>
      </w:r>
    </w:p>
    <w:p w14:paraId="3BCF787E" w14:textId="77777777" w:rsidR="00AA71BB" w:rsidRDefault="00AA71BB" w:rsidP="00AA71BB">
      <w:pPr>
        <w:keepNext/>
        <w:spacing w:line="360" w:lineRule="auto"/>
      </w:pPr>
      <w:r w:rsidRPr="002D5328">
        <w:rPr>
          <w:rFonts w:cstheme="minorHAnsi"/>
          <w:noProof/>
          <w:lang w:eastAsia="en-GB"/>
        </w:rPr>
        <w:drawing>
          <wp:inline distT="0" distB="0" distL="0" distR="0" wp14:anchorId="6796BEE1" wp14:editId="3DB48B81">
            <wp:extent cx="1905000" cy="3133725"/>
            <wp:effectExtent l="0" t="0" r="0" b="9525"/>
            <wp:docPr id="2000230751" name="Picture 5" descr="C:\Users\HP\Desktop\Uni Project\20180416_15053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1" cstate="print">
                      <a:extLst>
                        <a:ext uri="{28A0092B-C50C-407E-A947-70E740481C1C}">
                          <a14:useLocalDpi xmlns:a14="http://schemas.microsoft.com/office/drawing/2010/main" val="0"/>
                        </a:ext>
                      </a:extLst>
                    </a:blip>
                    <a:srcRect/>
                    <a:stretch>
                      <a:fillRect/>
                    </a:stretch>
                  </pic:blipFill>
                  <pic:spPr>
                    <a:xfrm>
                      <a:off x="0" y="0"/>
                      <a:ext cx="1905000" cy="3133725"/>
                    </a:xfrm>
                    <a:prstGeom prst="rect">
                      <a:avLst/>
                    </a:prstGeom>
                    <a:noFill/>
                    <a:ln>
                      <a:noFill/>
                      <a:prstDash/>
                    </a:ln>
                  </pic:spPr>
                </pic:pic>
              </a:graphicData>
            </a:graphic>
          </wp:inline>
        </w:drawing>
      </w:r>
    </w:p>
    <w:p w14:paraId="19FE0AF4" w14:textId="6C3A8828" w:rsidR="00AA71BB" w:rsidRPr="002D5328" w:rsidRDefault="00AA71BB" w:rsidP="00AA71BB">
      <w:pPr>
        <w:pStyle w:val="Caption"/>
        <w:rPr>
          <w:rFonts w:cstheme="minorHAnsi"/>
        </w:rPr>
      </w:pPr>
      <w:bookmarkStart w:id="2000" w:name="_Toc514069639"/>
      <w:bookmarkStart w:id="2001" w:name="_Toc514757958"/>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115</w:t>
      </w:r>
      <w:r w:rsidR="007302E0">
        <w:rPr>
          <w:noProof/>
        </w:rPr>
        <w:fldChar w:fldCharType="end"/>
      </w:r>
      <w:r>
        <w:t xml:space="preserve"> - System Sealed with Duct Tape</w:t>
      </w:r>
      <w:bookmarkEnd w:id="2000"/>
      <w:bookmarkEnd w:id="2001"/>
    </w:p>
    <w:p w14:paraId="41F6E2D2" w14:textId="77777777" w:rsidR="00AA71BB" w:rsidRPr="002D5328" w:rsidRDefault="00AA71BB" w:rsidP="00AA71BB">
      <w:pPr>
        <w:spacing w:line="360" w:lineRule="auto"/>
        <w:rPr>
          <w:rFonts w:cstheme="minorHAnsi"/>
        </w:rPr>
      </w:pPr>
      <w:r>
        <w:rPr>
          <w:rFonts w:cstheme="minorHAnsi"/>
        </w:rPr>
        <w:t xml:space="preserve">After undertaking the final test, it was found that the sides of the reactor were slightly expanded. At first it was though that the heat produced from the reactor may have caused the swellings. </w:t>
      </w:r>
    </w:p>
    <w:p w14:paraId="055BE5C8" w14:textId="77777777" w:rsidR="00AA71BB" w:rsidRDefault="00AA71BB" w:rsidP="00AA71BB">
      <w:pPr>
        <w:keepNext/>
        <w:spacing w:line="360" w:lineRule="auto"/>
      </w:pPr>
      <w:r w:rsidRPr="002D5328">
        <w:rPr>
          <w:rFonts w:cstheme="minorHAnsi"/>
          <w:noProof/>
          <w:lang w:eastAsia="en-GB"/>
        </w:rPr>
        <w:lastRenderedPageBreak/>
        <w:drawing>
          <wp:inline distT="0" distB="0" distL="0" distR="0" wp14:anchorId="150CC1DD" wp14:editId="2575F967">
            <wp:extent cx="3370887" cy="1789750"/>
            <wp:effectExtent l="9525" t="9525" r="10795" b="10795"/>
            <wp:docPr id="2000230752" name="Picture 1" descr="C:\Users\HP\Desktop\Uni Project\20180426_114648.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2" cstate="print">
                      <a:extLst>
                        <a:ext uri="{28A0092B-C50C-407E-A947-70E740481C1C}">
                          <a14:useLocalDpi xmlns:a14="http://schemas.microsoft.com/office/drawing/2010/main" val="0"/>
                        </a:ext>
                      </a:extLst>
                    </a:blip>
                    <a:srcRect/>
                    <a:stretch>
                      <a:fillRect/>
                    </a:stretch>
                  </pic:blipFill>
                  <pic:spPr>
                    <a:xfrm rot="5400013">
                      <a:off x="0" y="0"/>
                      <a:ext cx="3376420" cy="1792688"/>
                    </a:xfrm>
                    <a:prstGeom prst="rect">
                      <a:avLst/>
                    </a:prstGeom>
                    <a:noFill/>
                    <a:ln>
                      <a:noFill/>
                      <a:prstDash/>
                    </a:ln>
                  </pic:spPr>
                </pic:pic>
              </a:graphicData>
            </a:graphic>
          </wp:inline>
        </w:drawing>
      </w:r>
    </w:p>
    <w:p w14:paraId="37686443" w14:textId="187B2365" w:rsidR="00AA71BB" w:rsidRPr="002D5328" w:rsidRDefault="00AA71BB" w:rsidP="00AA71BB">
      <w:pPr>
        <w:pStyle w:val="Caption"/>
        <w:rPr>
          <w:rFonts w:cstheme="minorHAnsi"/>
        </w:rPr>
      </w:pPr>
      <w:bookmarkStart w:id="2002" w:name="_Toc514069640"/>
      <w:bookmarkStart w:id="2003" w:name="_Toc514757959"/>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116</w:t>
      </w:r>
      <w:r w:rsidR="007302E0">
        <w:rPr>
          <w:noProof/>
        </w:rPr>
        <w:fldChar w:fldCharType="end"/>
      </w:r>
      <w:r>
        <w:t xml:space="preserve"> - System without Duct Tape</w:t>
      </w:r>
      <w:bookmarkEnd w:id="2002"/>
      <w:bookmarkEnd w:id="2003"/>
    </w:p>
    <w:p w14:paraId="3AA297E6" w14:textId="77777777" w:rsidR="00AA71BB" w:rsidRDefault="00AA71BB" w:rsidP="00AA71BB">
      <w:pPr>
        <w:keepNext/>
        <w:spacing w:line="360" w:lineRule="auto"/>
      </w:pPr>
      <w:r w:rsidRPr="002D5328">
        <w:rPr>
          <w:rFonts w:cstheme="minorHAnsi"/>
          <w:noProof/>
          <w:lang w:eastAsia="en-GB"/>
        </w:rPr>
        <w:drawing>
          <wp:inline distT="0" distB="0" distL="0" distR="0" wp14:anchorId="7591E549" wp14:editId="791628D6">
            <wp:extent cx="3695065" cy="1812290"/>
            <wp:effectExtent l="7938" t="11112" r="8572" b="8573"/>
            <wp:docPr id="2000230753" name="Picture 2000230753" descr="C:\Users\HP\Desktop\Uni Project\20180426_11453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3" cstate="print">
                      <a:extLst>
                        <a:ext uri="{28A0092B-C50C-407E-A947-70E740481C1C}">
                          <a14:useLocalDpi xmlns:a14="http://schemas.microsoft.com/office/drawing/2010/main" val="0"/>
                        </a:ext>
                      </a:extLst>
                    </a:blip>
                    <a:srcRect/>
                    <a:stretch>
                      <a:fillRect/>
                    </a:stretch>
                  </pic:blipFill>
                  <pic:spPr>
                    <a:xfrm rot="5400013">
                      <a:off x="0" y="0"/>
                      <a:ext cx="3695065" cy="1812290"/>
                    </a:xfrm>
                    <a:prstGeom prst="rect">
                      <a:avLst/>
                    </a:prstGeom>
                    <a:noFill/>
                    <a:ln>
                      <a:noFill/>
                      <a:prstDash/>
                    </a:ln>
                  </pic:spPr>
                </pic:pic>
              </a:graphicData>
            </a:graphic>
          </wp:inline>
        </w:drawing>
      </w:r>
    </w:p>
    <w:p w14:paraId="47622F23" w14:textId="252DC6DC" w:rsidR="00AA71BB" w:rsidRPr="002D5328" w:rsidRDefault="00AA71BB" w:rsidP="00AA71BB">
      <w:pPr>
        <w:pStyle w:val="Caption"/>
        <w:rPr>
          <w:rFonts w:cstheme="minorHAnsi"/>
        </w:rPr>
      </w:pPr>
      <w:bookmarkStart w:id="2004" w:name="_Toc514069641"/>
      <w:bookmarkStart w:id="2005" w:name="_Toc514757960"/>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117</w:t>
      </w:r>
      <w:r w:rsidR="007302E0">
        <w:rPr>
          <w:noProof/>
        </w:rPr>
        <w:fldChar w:fldCharType="end"/>
      </w:r>
      <w:r>
        <w:t xml:space="preserve"> - System Swelling</w:t>
      </w:r>
      <w:bookmarkEnd w:id="2004"/>
      <w:bookmarkEnd w:id="2005"/>
    </w:p>
    <w:p w14:paraId="1CB734D9" w14:textId="77777777" w:rsidR="00AA71BB" w:rsidRPr="002D5328" w:rsidRDefault="00AA71BB" w:rsidP="00AA71BB">
      <w:pPr>
        <w:spacing w:line="360" w:lineRule="auto"/>
        <w:rPr>
          <w:rFonts w:cstheme="minorHAnsi"/>
        </w:rPr>
      </w:pPr>
      <w:r>
        <w:rPr>
          <w:rFonts w:cstheme="minorHAnsi"/>
        </w:rPr>
        <w:t>At this point we wanted to discover the cause of this swelling. The first attempt was to press the swelling to find out, if there was any liquid inside the swelling. However, it was found that there was no liquid inside the swelling.</w:t>
      </w:r>
    </w:p>
    <w:p w14:paraId="7C149834" w14:textId="77777777" w:rsidR="00AA71BB" w:rsidRDefault="00AA71BB" w:rsidP="00AA71BB">
      <w:pPr>
        <w:keepNext/>
        <w:spacing w:line="360" w:lineRule="auto"/>
      </w:pPr>
      <w:r w:rsidRPr="002D5328">
        <w:rPr>
          <w:rFonts w:cstheme="minorHAnsi"/>
          <w:noProof/>
          <w:lang w:eastAsia="en-GB"/>
        </w:rPr>
        <w:lastRenderedPageBreak/>
        <w:drawing>
          <wp:inline distT="0" distB="0" distL="0" distR="0" wp14:anchorId="1236AD6F" wp14:editId="56A83B20">
            <wp:extent cx="3371215" cy="1880235"/>
            <wp:effectExtent l="2540" t="16510" r="3175" b="3175"/>
            <wp:docPr id="2000230754" name="Picture 2" descr="C:\Users\HP\Desktop\Uni Project\20180426_114506.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4" cstate="print">
                      <a:extLst>
                        <a:ext uri="{28A0092B-C50C-407E-A947-70E740481C1C}">
                          <a14:useLocalDpi xmlns:a14="http://schemas.microsoft.com/office/drawing/2010/main" val="0"/>
                        </a:ext>
                      </a:extLst>
                    </a:blip>
                    <a:srcRect/>
                    <a:stretch>
                      <a:fillRect/>
                    </a:stretch>
                  </pic:blipFill>
                  <pic:spPr>
                    <a:xfrm rot="5400013">
                      <a:off x="0" y="0"/>
                      <a:ext cx="3371215" cy="1880235"/>
                    </a:xfrm>
                    <a:prstGeom prst="rect">
                      <a:avLst/>
                    </a:prstGeom>
                    <a:noFill/>
                    <a:ln>
                      <a:noFill/>
                      <a:prstDash/>
                    </a:ln>
                  </pic:spPr>
                </pic:pic>
              </a:graphicData>
            </a:graphic>
          </wp:inline>
        </w:drawing>
      </w:r>
    </w:p>
    <w:p w14:paraId="3B732839" w14:textId="2636C166" w:rsidR="00AA71BB" w:rsidRPr="002D5328" w:rsidRDefault="00AA71BB" w:rsidP="00AA71BB">
      <w:pPr>
        <w:pStyle w:val="Caption"/>
        <w:rPr>
          <w:rFonts w:cstheme="minorHAnsi"/>
        </w:rPr>
      </w:pPr>
      <w:bookmarkStart w:id="2006" w:name="_Toc514069642"/>
      <w:bookmarkStart w:id="2007" w:name="_Toc514757961"/>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118</w:t>
      </w:r>
      <w:r w:rsidR="007302E0">
        <w:rPr>
          <w:noProof/>
        </w:rPr>
        <w:fldChar w:fldCharType="end"/>
      </w:r>
      <w:r>
        <w:t xml:space="preserve"> - System Swelling on the Right</w:t>
      </w:r>
      <w:bookmarkEnd w:id="2006"/>
      <w:bookmarkEnd w:id="2007"/>
    </w:p>
    <w:p w14:paraId="24C0C1F0" w14:textId="77777777" w:rsidR="00AA71BB" w:rsidRPr="002D5328" w:rsidRDefault="00AA71BB" w:rsidP="00AA71BB">
      <w:pPr>
        <w:spacing w:line="360" w:lineRule="auto"/>
        <w:rPr>
          <w:rFonts w:cstheme="minorHAnsi"/>
        </w:rPr>
      </w:pPr>
      <w:r>
        <w:rPr>
          <w:rFonts w:cstheme="minorHAnsi"/>
        </w:rPr>
        <w:t>The next step was to peel off the outer cover of the reactor to discover the exact cause of the swellings. Once the outer cover was peeled off, a hole was found on the side of the reactor. It was thought to remove cover completely and in doing so, another hole was found almost at an identical place to the first hole. This discovery also explained the reason some dry white substance was found along with the slurry.</w:t>
      </w:r>
    </w:p>
    <w:p w14:paraId="7CCBCC90" w14:textId="05306B1E" w:rsidR="00AA71BB" w:rsidRDefault="00AA71BB" w:rsidP="00AA71BB">
      <w:pPr>
        <w:keepNext/>
        <w:spacing w:line="360" w:lineRule="auto"/>
      </w:pPr>
      <w:r w:rsidRPr="002D5328">
        <w:rPr>
          <w:rFonts w:cstheme="minorHAnsi"/>
          <w:noProof/>
          <w:lang w:eastAsia="en-GB"/>
        </w:rPr>
        <w:drawing>
          <wp:inline distT="0" distB="0" distL="0" distR="0" wp14:anchorId="5863B243" wp14:editId="03BA9B72">
            <wp:extent cx="2628900" cy="5028565"/>
            <wp:effectExtent l="317" t="0" r="318" b="317"/>
            <wp:docPr id="2000230755" name="Picture 2000230755" descr="C:\Users\HP\Desktop\Uni Project\20180426_125115.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5" cstate="print">
                      <a:extLst>
                        <a:ext uri="{28A0092B-C50C-407E-A947-70E740481C1C}">
                          <a14:useLocalDpi xmlns:a14="http://schemas.microsoft.com/office/drawing/2010/main" val="0"/>
                        </a:ext>
                      </a:extLst>
                    </a:blip>
                    <a:srcRect/>
                    <a:stretch>
                      <a:fillRect/>
                    </a:stretch>
                  </pic:blipFill>
                  <pic:spPr>
                    <a:xfrm rot="16200000">
                      <a:off x="0" y="0"/>
                      <a:ext cx="2628900" cy="5028565"/>
                    </a:xfrm>
                    <a:prstGeom prst="rect">
                      <a:avLst/>
                    </a:prstGeom>
                    <a:noFill/>
                    <a:ln>
                      <a:noFill/>
                      <a:prstDash/>
                    </a:ln>
                  </pic:spPr>
                </pic:pic>
              </a:graphicData>
            </a:graphic>
          </wp:inline>
        </w:drawing>
      </w:r>
    </w:p>
    <w:p w14:paraId="133C4E48" w14:textId="3478B4CA" w:rsidR="00AA71BB" w:rsidRDefault="00AA71BB" w:rsidP="00AA71BB">
      <w:pPr>
        <w:pStyle w:val="Caption"/>
        <w:rPr>
          <w:rFonts w:cstheme="minorHAnsi"/>
        </w:rPr>
      </w:pPr>
      <w:bookmarkStart w:id="2008" w:name="_Toc514069643"/>
      <w:bookmarkStart w:id="2009" w:name="_Toc514757962"/>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119</w:t>
      </w:r>
      <w:r w:rsidR="007302E0">
        <w:rPr>
          <w:noProof/>
        </w:rPr>
        <w:fldChar w:fldCharType="end"/>
      </w:r>
      <w:r>
        <w:t xml:space="preserve"> - Hole in the System</w:t>
      </w:r>
      <w:bookmarkEnd w:id="2008"/>
      <w:bookmarkEnd w:id="2009"/>
    </w:p>
    <w:p w14:paraId="40CEC3A9" w14:textId="70441EBD" w:rsidR="00AA71BB" w:rsidRPr="002D5328" w:rsidRDefault="00AA71BB" w:rsidP="00AA71BB">
      <w:pPr>
        <w:spacing w:line="360" w:lineRule="auto"/>
        <w:rPr>
          <w:rFonts w:cstheme="minorHAnsi"/>
        </w:rPr>
      </w:pPr>
      <w:r w:rsidRPr="002D5328">
        <w:rPr>
          <w:rFonts w:cstheme="minorHAnsi"/>
          <w:noProof/>
          <w:lang w:eastAsia="en-GB"/>
        </w:rPr>
        <w:lastRenderedPageBreak/>
        <w:drawing>
          <wp:inline distT="0" distB="0" distL="0" distR="0" wp14:anchorId="28EC53DE" wp14:editId="4BFDEF6B">
            <wp:extent cx="5172075" cy="2915920"/>
            <wp:effectExtent l="0" t="0" r="9525" b="0"/>
            <wp:docPr id="2000230756" name="Picture 9" descr="C:\Users\HP\Desktop\Uni Project\20180426_12514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6" cstate="print">
                      <a:extLst>
                        <a:ext uri="{28A0092B-C50C-407E-A947-70E740481C1C}">
                          <a14:useLocalDpi xmlns:a14="http://schemas.microsoft.com/office/drawing/2010/main" val="0"/>
                        </a:ext>
                      </a:extLst>
                    </a:blip>
                    <a:srcRect/>
                    <a:stretch>
                      <a:fillRect/>
                    </a:stretch>
                  </pic:blipFill>
                  <pic:spPr>
                    <a:xfrm>
                      <a:off x="0" y="0"/>
                      <a:ext cx="5172075" cy="2915920"/>
                    </a:xfrm>
                    <a:prstGeom prst="rect">
                      <a:avLst/>
                    </a:prstGeom>
                    <a:noFill/>
                    <a:ln>
                      <a:noFill/>
                      <a:prstDash/>
                    </a:ln>
                  </pic:spPr>
                </pic:pic>
              </a:graphicData>
            </a:graphic>
          </wp:inline>
        </w:drawing>
      </w:r>
    </w:p>
    <w:p w14:paraId="57351491" w14:textId="005C1C18" w:rsidR="00AA71BB" w:rsidRPr="002D5328" w:rsidRDefault="00AA71BB" w:rsidP="00AA71BB">
      <w:pPr>
        <w:spacing w:line="360" w:lineRule="auto"/>
        <w:rPr>
          <w:rFonts w:cstheme="minorHAnsi"/>
        </w:rPr>
      </w:pPr>
      <w:r>
        <w:rPr>
          <w:noProof/>
          <w:lang w:eastAsia="en-GB"/>
        </w:rPr>
        <mc:AlternateContent>
          <mc:Choice Requires="wps">
            <w:drawing>
              <wp:anchor distT="0" distB="0" distL="114300" distR="114300" simplePos="0" relativeHeight="251851776" behindDoc="1" locked="0" layoutInCell="1" allowOverlap="1" wp14:anchorId="1C426C5A" wp14:editId="1A880D6A">
                <wp:simplePos x="0" y="0"/>
                <wp:positionH relativeFrom="column">
                  <wp:posOffset>546</wp:posOffset>
                </wp:positionH>
                <wp:positionV relativeFrom="paragraph">
                  <wp:posOffset>11179</wp:posOffset>
                </wp:positionV>
                <wp:extent cx="5172075" cy="635"/>
                <wp:effectExtent l="0" t="0" r="0" b="0"/>
                <wp:wrapTight wrapText="bothSides">
                  <wp:wrapPolygon edited="0">
                    <wp:start x="0" y="0"/>
                    <wp:lineTo x="0" y="21600"/>
                    <wp:lineTo x="21600" y="21600"/>
                    <wp:lineTo x="21600" y="0"/>
                  </wp:wrapPolygon>
                </wp:wrapTight>
                <wp:docPr id="2000230748" name="Text Box 2000230748"/>
                <wp:cNvGraphicFramePr/>
                <a:graphic xmlns:a="http://schemas.openxmlformats.org/drawingml/2006/main">
                  <a:graphicData uri="http://schemas.microsoft.com/office/word/2010/wordprocessingShape">
                    <wps:wsp>
                      <wps:cNvSpPr txBox="1"/>
                      <wps:spPr>
                        <a:xfrm>
                          <a:off x="0" y="0"/>
                          <a:ext cx="5172075" cy="635"/>
                        </a:xfrm>
                        <a:prstGeom prst="rect">
                          <a:avLst/>
                        </a:prstGeom>
                        <a:solidFill>
                          <a:prstClr val="white"/>
                        </a:solidFill>
                        <a:ln>
                          <a:noFill/>
                        </a:ln>
                      </wps:spPr>
                      <wps:txbx>
                        <w:txbxContent>
                          <w:p w14:paraId="758F9611" w14:textId="5E51FCF2" w:rsidR="00204AAD" w:rsidRPr="00373E32" w:rsidRDefault="00204AAD" w:rsidP="00AA71BB">
                            <w:pPr>
                              <w:pStyle w:val="Caption"/>
                              <w:rPr>
                                <w:rFonts w:cstheme="minorHAnsi"/>
                                <w:noProof/>
                              </w:rPr>
                            </w:pPr>
                            <w:bookmarkStart w:id="2010" w:name="_Toc514069644"/>
                            <w:bookmarkStart w:id="2011" w:name="_Toc514757963"/>
                            <w:r>
                              <w:t xml:space="preserve">Figure </w:t>
                            </w:r>
                            <w:r>
                              <w:rPr>
                                <w:noProof/>
                              </w:rPr>
                              <w:fldChar w:fldCharType="begin"/>
                            </w:r>
                            <w:r>
                              <w:rPr>
                                <w:noProof/>
                              </w:rPr>
                              <w:instrText xml:space="preserve"> SEQ Figure \* ARABIC </w:instrText>
                            </w:r>
                            <w:r>
                              <w:rPr>
                                <w:noProof/>
                              </w:rPr>
                              <w:fldChar w:fldCharType="separate"/>
                            </w:r>
                            <w:r w:rsidR="001A5D69">
                              <w:rPr>
                                <w:noProof/>
                              </w:rPr>
                              <w:t>120</w:t>
                            </w:r>
                            <w:r>
                              <w:rPr>
                                <w:noProof/>
                              </w:rPr>
                              <w:fldChar w:fldCharType="end"/>
                            </w:r>
                            <w:r>
                              <w:t xml:space="preserve"> - Another hole on the opposite side of the system</w:t>
                            </w:r>
                            <w:bookmarkEnd w:id="2010"/>
                            <w:bookmarkEnd w:id="20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426C5A" id="Text Box 2000230748" o:spid="_x0000_s1080" type="#_x0000_t202" style="position:absolute;margin-left:.05pt;margin-top:.9pt;width:407.25pt;height:.05pt;z-index:-251464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" stroked="f">
                <v:textbox style="mso-fit-shape-to-text:t" inset="0,0,0,0">
                  <w:txbxContent>
                    <w:p w14:paraId="758F9611" w14:textId="5E51FCF2" w:rsidR="00204AAD" w:rsidRPr="00373E32" w:rsidRDefault="00204AAD" w:rsidP="00AA71BB">
                      <w:pPr>
                        <w:pStyle w:val="Caption"/>
                        <w:rPr>
                          <w:rFonts w:cstheme="minorHAnsi"/>
                          <w:noProof/>
                        </w:rPr>
                      </w:pPr>
                      <w:bookmarkStart w:id="2012" w:name="_Toc514069644"/>
                      <w:bookmarkStart w:id="2013" w:name="_Toc514757963"/>
                      <w:r>
                        <w:t xml:space="preserve">Figure </w:t>
                      </w:r>
                      <w:r>
                        <w:rPr>
                          <w:noProof/>
                        </w:rPr>
                        <w:fldChar w:fldCharType="begin"/>
                      </w:r>
                      <w:r>
                        <w:rPr>
                          <w:noProof/>
                        </w:rPr>
                        <w:instrText xml:space="preserve"> SEQ Figure \* ARABIC </w:instrText>
                      </w:r>
                      <w:r>
                        <w:rPr>
                          <w:noProof/>
                        </w:rPr>
                        <w:fldChar w:fldCharType="separate"/>
                      </w:r>
                      <w:r w:rsidR="001A5D69">
                        <w:rPr>
                          <w:noProof/>
                        </w:rPr>
                        <w:t>120</w:t>
                      </w:r>
                      <w:r>
                        <w:rPr>
                          <w:noProof/>
                        </w:rPr>
                        <w:fldChar w:fldCharType="end"/>
                      </w:r>
                      <w:r>
                        <w:t xml:space="preserve"> - Another hole on the opposite side of the system</w:t>
                      </w:r>
                      <w:bookmarkEnd w:id="2012"/>
                      <w:bookmarkEnd w:id="2013"/>
                    </w:p>
                  </w:txbxContent>
                </v:textbox>
                <w10:wrap type="tight"/>
              </v:shape>
            </w:pict>
          </mc:Fallback>
        </mc:AlternateContent>
      </w:r>
    </w:p>
    <w:p w14:paraId="2B0C3B6E" w14:textId="77777777" w:rsidR="00AA71BB" w:rsidRDefault="00AA71BB" w:rsidP="00C570E9">
      <w:pPr>
        <w:tabs>
          <w:tab w:val="left" w:pos="2042"/>
        </w:tabs>
        <w:spacing w:line="360" w:lineRule="auto"/>
        <w:rPr>
          <w:rFonts w:cstheme="minorHAnsi"/>
        </w:rPr>
      </w:pPr>
      <w:r>
        <w:rPr>
          <w:rFonts w:cstheme="minorHAnsi"/>
        </w:rPr>
        <w:t xml:space="preserve">Looking down inside the system, it was clear that the system (cathode) started to deteriorate. This also explained why there was small sounds of crackling while the tests were conducted and even during the cleaning process. </w:t>
      </w:r>
    </w:p>
    <w:p w14:paraId="0F50C421" w14:textId="77777777" w:rsidR="00AA71BB" w:rsidRDefault="00AA71BB" w:rsidP="00AA71BB">
      <w:pPr>
        <w:tabs>
          <w:tab w:val="left" w:pos="2042"/>
        </w:tabs>
        <w:rPr>
          <w:rFonts w:cstheme="minorHAnsi"/>
        </w:rPr>
      </w:pPr>
    </w:p>
    <w:p w14:paraId="2880DF4F" w14:textId="77777777" w:rsidR="00AA71BB" w:rsidRPr="002D5328" w:rsidRDefault="00AA71BB" w:rsidP="00AA71BB">
      <w:pPr>
        <w:spacing w:line="360" w:lineRule="auto"/>
        <w:rPr>
          <w:rFonts w:cstheme="minorHAnsi"/>
        </w:rPr>
      </w:pPr>
      <w:r>
        <w:rPr>
          <w:noProof/>
          <w:lang w:eastAsia="en-GB"/>
        </w:rPr>
        <mc:AlternateContent>
          <mc:Choice Requires="wps">
            <w:drawing>
              <wp:anchor distT="0" distB="0" distL="114300" distR="114300" simplePos="0" relativeHeight="251854848" behindDoc="1" locked="0" layoutInCell="1" allowOverlap="1" wp14:anchorId="59095686" wp14:editId="027B9EF7">
                <wp:simplePos x="0" y="0"/>
                <wp:positionH relativeFrom="column">
                  <wp:posOffset>22077</wp:posOffset>
                </wp:positionH>
                <wp:positionV relativeFrom="paragraph">
                  <wp:posOffset>2682240</wp:posOffset>
                </wp:positionV>
                <wp:extent cx="4709160" cy="635"/>
                <wp:effectExtent l="0" t="0" r="0" b="0"/>
                <wp:wrapTight wrapText="bothSides">
                  <wp:wrapPolygon edited="0">
                    <wp:start x="0" y="0"/>
                    <wp:lineTo x="0" y="21600"/>
                    <wp:lineTo x="21600" y="21600"/>
                    <wp:lineTo x="21600" y="0"/>
                  </wp:wrapPolygon>
                </wp:wrapTight>
                <wp:docPr id="2000230749" name="Text Box 2000230749"/>
                <wp:cNvGraphicFramePr/>
                <a:graphic xmlns:a="http://schemas.openxmlformats.org/drawingml/2006/main">
                  <a:graphicData uri="http://schemas.microsoft.com/office/word/2010/wordprocessingShape">
                    <wps:wsp>
                      <wps:cNvSpPr txBox="1"/>
                      <wps:spPr>
                        <a:xfrm>
                          <a:off x="0" y="0"/>
                          <a:ext cx="4709160" cy="635"/>
                        </a:xfrm>
                        <a:prstGeom prst="rect">
                          <a:avLst/>
                        </a:prstGeom>
                        <a:solidFill>
                          <a:prstClr val="white"/>
                        </a:solidFill>
                        <a:ln>
                          <a:noFill/>
                        </a:ln>
                      </wps:spPr>
                      <wps:txbx>
                        <w:txbxContent>
                          <w:p w14:paraId="75DEF59C" w14:textId="3806C9EB" w:rsidR="00204AAD" w:rsidRPr="00105437" w:rsidRDefault="00204AAD" w:rsidP="00AA71BB">
                            <w:pPr>
                              <w:pStyle w:val="Caption"/>
                              <w:rPr>
                                <w:rFonts w:cstheme="minorHAnsi"/>
                              </w:rPr>
                            </w:pPr>
                            <w:bookmarkStart w:id="2014" w:name="_Toc514069645"/>
                            <w:bookmarkStart w:id="2015" w:name="_Toc514757964"/>
                            <w:r>
                              <w:t xml:space="preserve">Figure </w:t>
                            </w:r>
                            <w:r>
                              <w:rPr>
                                <w:noProof/>
                              </w:rPr>
                              <w:fldChar w:fldCharType="begin"/>
                            </w:r>
                            <w:r>
                              <w:rPr>
                                <w:noProof/>
                              </w:rPr>
                              <w:instrText xml:space="preserve"> SEQ Figure \* ARABIC </w:instrText>
                            </w:r>
                            <w:r>
                              <w:rPr>
                                <w:noProof/>
                              </w:rPr>
                              <w:fldChar w:fldCharType="separate"/>
                            </w:r>
                            <w:r w:rsidR="001A5D69">
                              <w:rPr>
                                <w:noProof/>
                              </w:rPr>
                              <w:t>121</w:t>
                            </w:r>
                            <w:r>
                              <w:rPr>
                                <w:noProof/>
                              </w:rPr>
                              <w:fldChar w:fldCharType="end"/>
                            </w:r>
                            <w:r>
                              <w:t xml:space="preserve"> - Inside the system (Cathode)</w:t>
                            </w:r>
                            <w:bookmarkEnd w:id="2014"/>
                            <w:bookmarkEnd w:id="20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095686" id="Text Box 2000230749" o:spid="_x0000_s1081" type="#_x0000_t202" style="position:absolute;margin-left:1.75pt;margin-top:211.2pt;width:370.8pt;height:.05pt;z-index:-251461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" stroked="f">
                <v:textbox style="mso-fit-shape-to-text:t" inset="0,0,0,0">
                  <w:txbxContent>
                    <w:p w14:paraId="75DEF59C" w14:textId="3806C9EB" w:rsidR="00204AAD" w:rsidRPr="00105437" w:rsidRDefault="00204AAD" w:rsidP="00AA71BB">
                      <w:pPr>
                        <w:pStyle w:val="Caption"/>
                        <w:rPr>
                          <w:rFonts w:cstheme="minorHAnsi"/>
                        </w:rPr>
                      </w:pPr>
                      <w:bookmarkStart w:id="2016" w:name="_Toc514069645"/>
                      <w:bookmarkStart w:id="2017" w:name="_Toc514757964"/>
                      <w:r>
                        <w:t xml:space="preserve">Figure </w:t>
                      </w:r>
                      <w:r>
                        <w:rPr>
                          <w:noProof/>
                        </w:rPr>
                        <w:fldChar w:fldCharType="begin"/>
                      </w:r>
                      <w:r>
                        <w:rPr>
                          <w:noProof/>
                        </w:rPr>
                        <w:instrText xml:space="preserve"> SEQ Figure \* ARABIC </w:instrText>
                      </w:r>
                      <w:r>
                        <w:rPr>
                          <w:noProof/>
                        </w:rPr>
                        <w:fldChar w:fldCharType="separate"/>
                      </w:r>
                      <w:r w:rsidR="001A5D69">
                        <w:rPr>
                          <w:noProof/>
                        </w:rPr>
                        <w:t>121</w:t>
                      </w:r>
                      <w:r>
                        <w:rPr>
                          <w:noProof/>
                        </w:rPr>
                        <w:fldChar w:fldCharType="end"/>
                      </w:r>
                      <w:r>
                        <w:t xml:space="preserve"> - Inside the system (Cathode)</w:t>
                      </w:r>
                      <w:bookmarkEnd w:id="2016"/>
                      <w:bookmarkEnd w:id="2017"/>
                    </w:p>
                  </w:txbxContent>
                </v:textbox>
                <w10:wrap type="tight"/>
              </v:shape>
            </w:pict>
          </mc:Fallback>
        </mc:AlternateContent>
      </w:r>
      <w:r w:rsidRPr="002D5328">
        <w:rPr>
          <w:rFonts w:cstheme="minorHAnsi"/>
          <w:noProof/>
          <w:lang w:eastAsia="en-GB"/>
        </w:rPr>
        <w:drawing>
          <wp:inline distT="0" distB="0" distL="0" distR="0" wp14:anchorId="51EA08B8" wp14:editId="75337239">
            <wp:extent cx="4709160" cy="2613025"/>
            <wp:effectExtent l="0" t="0" r="0" b="0"/>
            <wp:docPr id="2000230757" name="Picture 14" descr="C:\Users\HP\Desktop\Uni Project\20180426_13080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7" cstate="print">
                      <a:extLst>
                        <a:ext uri="{28A0092B-C50C-407E-A947-70E740481C1C}">
                          <a14:useLocalDpi xmlns:a14="http://schemas.microsoft.com/office/drawing/2010/main" val="0"/>
                        </a:ext>
                      </a:extLst>
                    </a:blip>
                    <a:srcRect/>
                    <a:stretch>
                      <a:fillRect/>
                    </a:stretch>
                  </pic:blipFill>
                  <pic:spPr>
                    <a:xfrm>
                      <a:off x="0" y="0"/>
                      <a:ext cx="4709160" cy="2613025"/>
                    </a:xfrm>
                    <a:prstGeom prst="rect">
                      <a:avLst/>
                    </a:prstGeom>
                    <a:noFill/>
                    <a:ln>
                      <a:noFill/>
                      <a:prstDash/>
                    </a:ln>
                  </pic:spPr>
                </pic:pic>
              </a:graphicData>
            </a:graphic>
          </wp:inline>
        </w:drawing>
      </w:r>
    </w:p>
    <w:p w14:paraId="1CEBE2D1" w14:textId="1D1ED07F" w:rsidR="00AA71BB" w:rsidRPr="001062CA" w:rsidRDefault="00AA71BB" w:rsidP="00AA71BB">
      <w:pPr>
        <w:rPr>
          <w:rFonts w:cstheme="minorHAnsi"/>
        </w:rPr>
      </w:pPr>
    </w:p>
    <w:p w14:paraId="665ED496" w14:textId="77777777" w:rsidR="004F6BDD" w:rsidRDefault="004F6BDD" w:rsidP="004F6BDD">
      <w:pPr>
        <w:keepNext/>
      </w:pPr>
      <w:r>
        <w:rPr>
          <w:rFonts w:cstheme="minorHAnsi"/>
          <w:noProof/>
          <w:lang w:eastAsia="en-GB"/>
        </w:rPr>
        <w:lastRenderedPageBreak/>
        <w:drawing>
          <wp:inline distT="0" distB="0" distL="0" distR="0" wp14:anchorId="3A21E3FB" wp14:editId="780EFAC6">
            <wp:extent cx="4681855" cy="2749550"/>
            <wp:effectExtent l="0" t="0" r="4445" b="0"/>
            <wp:docPr id="2000230760" name="Picture 2000230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4681855" cy="2749550"/>
                    </a:xfrm>
                    <a:prstGeom prst="rect">
                      <a:avLst/>
                    </a:prstGeom>
                    <a:noFill/>
                  </pic:spPr>
                </pic:pic>
              </a:graphicData>
            </a:graphic>
          </wp:inline>
        </w:drawing>
      </w:r>
    </w:p>
    <w:p w14:paraId="20693894" w14:textId="32D939BC" w:rsidR="00AA71BB" w:rsidRPr="001062CA" w:rsidRDefault="004F6BDD" w:rsidP="004F6BDD">
      <w:pPr>
        <w:pStyle w:val="Caption"/>
        <w:rPr>
          <w:rFonts w:cstheme="minorHAnsi"/>
        </w:rPr>
      </w:pPr>
      <w:bookmarkStart w:id="2018" w:name="_Toc514069646"/>
      <w:bookmarkStart w:id="2019" w:name="_Toc514757965"/>
      <w:r>
        <w:t xml:space="preserve">Figure </w:t>
      </w:r>
      <w:r w:rsidR="007302E0">
        <w:rPr>
          <w:noProof/>
        </w:rPr>
        <w:fldChar w:fldCharType="begin"/>
      </w:r>
      <w:r w:rsidR="007302E0">
        <w:rPr>
          <w:noProof/>
        </w:rPr>
        <w:instrText xml:space="preserve"> SEQ Figure \* ARABIC </w:instrText>
      </w:r>
      <w:r w:rsidR="007302E0">
        <w:rPr>
          <w:noProof/>
        </w:rPr>
        <w:fldChar w:fldCharType="separate"/>
      </w:r>
      <w:r w:rsidR="001A5D69">
        <w:rPr>
          <w:noProof/>
        </w:rPr>
        <w:t>122</w:t>
      </w:r>
      <w:r w:rsidR="007302E0">
        <w:rPr>
          <w:noProof/>
        </w:rPr>
        <w:fldChar w:fldCharType="end"/>
      </w:r>
      <w:r>
        <w:t xml:space="preserve"> - Shining light through the deteri</w:t>
      </w:r>
      <w:r w:rsidR="00D07592">
        <w:t>or</w:t>
      </w:r>
      <w:r>
        <w:t>ated hole</w:t>
      </w:r>
      <w:bookmarkEnd w:id="2018"/>
      <w:bookmarkEnd w:id="2019"/>
    </w:p>
    <w:p w14:paraId="7FAC58A2" w14:textId="40F095EC" w:rsidR="008242AE" w:rsidRDefault="008242AE">
      <w:pPr>
        <w:rPr>
          <w:rFonts w:cstheme="minorHAnsi"/>
        </w:rPr>
      </w:pPr>
      <w:r>
        <w:rPr>
          <w:rFonts w:cstheme="minorHAnsi"/>
        </w:rPr>
        <w:br w:type="page"/>
      </w:r>
    </w:p>
    <w:p w14:paraId="54F24FD9" w14:textId="410C8981" w:rsidR="00CB6C8A" w:rsidRPr="00CB6C8A" w:rsidRDefault="5DB62041" w:rsidP="00CB6C8A">
      <w:pPr>
        <w:pStyle w:val="Heading1"/>
        <w:spacing w:line="360" w:lineRule="auto"/>
      </w:pPr>
      <w:bookmarkStart w:id="2020" w:name="_Toc514758104"/>
      <w:r>
        <w:lastRenderedPageBreak/>
        <w:t>Conclusions</w:t>
      </w:r>
      <w:bookmarkEnd w:id="1799"/>
      <w:bookmarkEnd w:id="1800"/>
      <w:bookmarkEnd w:id="1801"/>
      <w:bookmarkEnd w:id="1802"/>
      <w:bookmarkEnd w:id="1803"/>
      <w:bookmarkEnd w:id="1804"/>
      <w:bookmarkEnd w:id="1805"/>
      <w:bookmarkEnd w:id="1806"/>
      <w:bookmarkEnd w:id="1807"/>
      <w:bookmarkEnd w:id="1977"/>
      <w:bookmarkEnd w:id="1978"/>
      <w:bookmarkEnd w:id="1979"/>
      <w:bookmarkEnd w:id="1980"/>
      <w:bookmarkEnd w:id="1981"/>
      <w:bookmarkEnd w:id="2020"/>
    </w:p>
    <w:p w14:paraId="63849E3B" w14:textId="6D60FB4B" w:rsidR="004328B9" w:rsidRDefault="004328B9" w:rsidP="00431F5E">
      <w:pPr>
        <w:pStyle w:val="Heading2"/>
        <w:tabs>
          <w:tab w:val="clear" w:pos="340"/>
        </w:tabs>
        <w:spacing w:line="360" w:lineRule="auto"/>
      </w:pPr>
      <w:bookmarkStart w:id="2021" w:name="_Toc513036742"/>
      <w:bookmarkStart w:id="2022" w:name="_Toc513122000"/>
      <w:bookmarkStart w:id="2023" w:name="_Toc513194632"/>
      <w:bookmarkStart w:id="2024" w:name="_Toc513227497"/>
      <w:bookmarkStart w:id="2025" w:name="_Toc514758105"/>
      <w:r>
        <w:t>Con</w:t>
      </w:r>
      <w:r w:rsidR="000E0BD5">
        <w:t>c</w:t>
      </w:r>
      <w:r>
        <w:t>lusion</w:t>
      </w:r>
      <w:bookmarkEnd w:id="2021"/>
      <w:bookmarkEnd w:id="2022"/>
      <w:bookmarkEnd w:id="2023"/>
      <w:bookmarkEnd w:id="2024"/>
      <w:bookmarkEnd w:id="2025"/>
    </w:p>
    <w:p w14:paraId="7114C8AD" w14:textId="1B3623AC" w:rsidR="008F008C" w:rsidRDefault="00CB6C8A" w:rsidP="00F71756">
      <w:pPr>
        <w:spacing w:line="360" w:lineRule="auto"/>
      </w:pPr>
      <w:r>
        <w:t xml:space="preserve">To conclude, the issues that were present in the 2016-17 reactor were solved. By introducing a gravel filer in-between the bottom of the anode and the mesh filter, and adding a cap to the bottom of the anode, the </w:t>
      </w:r>
      <w:r w:rsidR="008F008C">
        <w:t>slurry was uniformly distributed across the entire reaction chamber resulting in a significantly higher percentage of the batch undergoing the reaction.</w:t>
      </w:r>
    </w:p>
    <w:p w14:paraId="36493CCA" w14:textId="126CF265" w:rsidR="00882CA1" w:rsidRDefault="008F008C" w:rsidP="00F71756">
      <w:pPr>
        <w:spacing w:line="360" w:lineRule="auto"/>
      </w:pPr>
      <w:r>
        <w:t xml:space="preserve">This </w:t>
      </w:r>
      <w:r w:rsidR="005573F7">
        <w:t>has been</w:t>
      </w:r>
      <w:r>
        <w:t xml:space="preserve"> proven by comparing the best result from the previous reactor to the best result from the new design. Last year 307</w:t>
      </w:r>
      <w:r w:rsidR="00882CA1">
        <w:t>ml was drained in 3200 minutes, this year 430ml was drained in 1330 minutes, which is a 40.06% in water drained and was achieved in 58.43% less time.</w:t>
      </w:r>
      <w:r w:rsidR="00F71756">
        <w:t xml:space="preserve"> The power consumption was also improved as the reactor was powered for less time to acquire a greater yield. After 30 Watts have been consumed over 90 minutes, a total of 225ml was collected compared to an amount of 49.3ml from last year, resulting in a 456% increase in efficiency.</w:t>
      </w:r>
    </w:p>
    <w:p w14:paraId="789BC3C3" w14:textId="5F623BD5" w:rsidR="005573F7" w:rsidRDefault="005573F7" w:rsidP="00F71756">
      <w:pPr>
        <w:spacing w:line="360" w:lineRule="auto"/>
      </w:pPr>
      <w:r>
        <w:t>With the improved efficiencies that were gained this year, additional issues arose with the reactors design. Most notably the exhaustion of the Aluminium Cathode which eventually eroded to such an extent that the liquid removed during the dewatering process was passing through the external wall of the reactor and was collecting around the base of the Anode.</w:t>
      </w:r>
    </w:p>
    <w:p w14:paraId="569E3C9C" w14:textId="429FE4A8" w:rsidR="00F770C1" w:rsidRDefault="00F770C1" w:rsidP="00F71756">
      <w:pPr>
        <w:spacing w:line="360" w:lineRule="auto"/>
      </w:pPr>
      <w:r>
        <w:t>The collection of the foam that was produced during the dewatering process at lower amperage was produced in a volume that was manageable compared to the amount of foam that was produced during the tests run at higher amperages, with the higher amperage tests foam leaking from the collection bag.</w:t>
      </w:r>
    </w:p>
    <w:p w14:paraId="11D3E859" w14:textId="77777777" w:rsidR="00982873" w:rsidRDefault="00FE4EF8" w:rsidP="00F71756">
      <w:pPr>
        <w:spacing w:line="360" w:lineRule="auto"/>
      </w:pPr>
      <w:r>
        <w:t xml:space="preserve">The XRF results confirm the predictions of the H-S theory that the electro osmotic velocity of the particles that are present in the waste will be in the direction of the Cathode. </w:t>
      </w:r>
      <w:r w:rsidR="00F770C1">
        <w:t xml:space="preserve">From the XRF analysis the dry waste absorbed greater amounts of the iron ions, which were released as part of the electro kinetic dewatering reaction this </w:t>
      </w:r>
      <w:r w:rsidR="00FD5D52">
        <w:t>indicates</w:t>
      </w:r>
      <w:r w:rsidR="00F770C1">
        <w:t xml:space="preserve"> the movement of the water </w:t>
      </w:r>
      <w:r>
        <w:t>migrated</w:t>
      </w:r>
      <w:r w:rsidR="00FD5D52">
        <w:t xml:space="preserve"> in the</w:t>
      </w:r>
      <w:r w:rsidR="00F770C1">
        <w:t xml:space="preserve"> direction from the Anode towards the Cathode, this is also confirmed by the high Aluminium content of the liquid waste that was produced. As the dry waste did not contain the high level of Aluminium that was measured in the liquid waste it can be </w:t>
      </w:r>
      <w:r w:rsidR="00FD5D52">
        <w:t>predicted</w:t>
      </w:r>
      <w:r w:rsidR="00F770C1">
        <w:t xml:space="preserve"> that the liquid that was removed had passed over the Cathode and exited the reactor through the media f</w:t>
      </w:r>
      <w:r w:rsidR="00FD5D52">
        <w:t xml:space="preserve">ilter and then </w:t>
      </w:r>
      <w:r w:rsidR="00F770C1">
        <w:t>through the membrane.</w:t>
      </w:r>
    </w:p>
    <w:p w14:paraId="15065341" w14:textId="4D2168A7" w:rsidR="00FD5D52" w:rsidRDefault="00C570E9" w:rsidP="00F71756">
      <w:pPr>
        <w:spacing w:line="360" w:lineRule="auto"/>
      </w:pPr>
      <w:r>
        <w:lastRenderedPageBreak/>
        <w:t>The presence of the pH</w:t>
      </w:r>
      <w:r w:rsidR="00FE4EF8">
        <w:t xml:space="preserve"> gradient in the dry waste that was collected also showed evidence that the H-S theory was correct and with the dry </w:t>
      </w:r>
      <w:r>
        <w:t>waste at the Cathode having a pH of around 8 and the pH</w:t>
      </w:r>
      <w:r w:rsidR="00FE4EF8">
        <w:t xml:space="preserve"> of the </w:t>
      </w:r>
      <w:r>
        <w:t>waste near the Anode having a pH</w:t>
      </w:r>
      <w:r w:rsidR="00FE4EF8">
        <w:t xml:space="preserve"> of around 6.8</w:t>
      </w:r>
      <w:r>
        <w:t>. The presence of the pH</w:t>
      </w:r>
      <w:r w:rsidR="00982873">
        <w:t xml:space="preserve"> gradient also provides evidence that the waste that is processed has the potential to be used form multiple purposes if separated, with the potential of increasing the value of the processed waste as fertilizers for different uses.</w:t>
      </w:r>
    </w:p>
    <w:p w14:paraId="5CC36F68" w14:textId="12A9992C" w:rsidR="005573F7" w:rsidRDefault="005573F7" w:rsidP="00F71756">
      <w:pPr>
        <w:spacing w:line="360" w:lineRule="auto"/>
      </w:pPr>
      <w:r>
        <w:t xml:space="preserve">In addition to developing an improved reactor, </w:t>
      </w:r>
      <w:r w:rsidR="00722680">
        <w:t xml:space="preserve">a complete control system was designed which can be carried out, implemented and iterated upon for future reactor designs. </w:t>
      </w:r>
      <w:r w:rsidR="00987D9C">
        <w:t>A complete schematic diagram as well as PCB design was developed which shows all the necessary components to allow for the circuit to function. Similar components can be used as substitutes in the event that the component is no longer available.</w:t>
      </w:r>
    </w:p>
    <w:p w14:paraId="3A6E4773" w14:textId="6147407B" w:rsidR="00722680" w:rsidRPr="00722680" w:rsidRDefault="00722680" w:rsidP="00F71756">
      <w:pPr>
        <w:spacing w:line="360" w:lineRule="auto"/>
        <w:rPr>
          <w:vertAlign w:val="superscript"/>
        </w:rPr>
      </w:pPr>
      <w:r>
        <w:t>The feasibility studies carried out for Hydro, Solar and Wind have shown that from all the possible renewable energy sources that could be used to power the reactor, Hydro was the most achievable as there was a nearby river source with a flow rate of up to 250ms</w:t>
      </w:r>
      <w:r>
        <w:rPr>
          <w:vertAlign w:val="superscript"/>
        </w:rPr>
        <w:t>-3</w:t>
      </w:r>
      <w:r>
        <w:t>, of which 10% could be extracted using a 20-30 Kw turbine, and would cost around 110,000 to 165,000 USD</w:t>
      </w:r>
      <w:r w:rsidR="00E5549E">
        <w:t>. This would provide an ample amount of power for a scaled up version of the improved reactor which could be used commercially to continuously dewater large amount of cow slurry.</w:t>
      </w:r>
    </w:p>
    <w:p w14:paraId="1E507ECC" w14:textId="0F8EB725" w:rsidR="00CB6C8A" w:rsidRPr="00CB6C8A" w:rsidRDefault="008F008C" w:rsidP="00CB6C8A">
      <w:r>
        <w:t xml:space="preserve"> </w:t>
      </w:r>
    </w:p>
    <w:p w14:paraId="56C52824" w14:textId="72F14D26" w:rsidR="004328B9" w:rsidRDefault="00862870" w:rsidP="00431F5E">
      <w:pPr>
        <w:pStyle w:val="Heading2"/>
        <w:tabs>
          <w:tab w:val="clear" w:pos="340"/>
        </w:tabs>
        <w:spacing w:line="360" w:lineRule="auto"/>
      </w:pPr>
      <w:bookmarkStart w:id="2026" w:name="_Toc513036743"/>
      <w:bookmarkStart w:id="2027" w:name="_Toc513122001"/>
      <w:bookmarkStart w:id="2028" w:name="_Toc513194633"/>
      <w:bookmarkStart w:id="2029" w:name="_Toc513227498"/>
      <w:bookmarkStart w:id="2030" w:name="_Toc514758106"/>
      <w:r>
        <w:t>Reflection</w:t>
      </w:r>
      <w:bookmarkEnd w:id="2026"/>
      <w:bookmarkEnd w:id="2027"/>
      <w:bookmarkEnd w:id="2028"/>
      <w:bookmarkEnd w:id="2029"/>
      <w:bookmarkEnd w:id="2030"/>
    </w:p>
    <w:p w14:paraId="2077D875" w14:textId="01777497" w:rsidR="00862870" w:rsidRDefault="00CF4A74" w:rsidP="00F10AAF">
      <w:pPr>
        <w:spacing w:line="360" w:lineRule="auto"/>
      </w:pPr>
      <w:r>
        <w:t>There are several positive aspects which can be taken away from the project. This includes learning how to adapt our different backgrounds and skillsets to an unfamiliar task as well as gaining knowledge about a new field of work. The experience gained from working alongside Power&amp;Water as well as seeing the problem first-hand at Gelli Aur farm has been valuable and has helped us understand the research that was necessary. All the research conducted has also helped us gain a good understanding of the field and in the end, has allowed us to develop an improved design which meets expectations.</w:t>
      </w:r>
    </w:p>
    <w:p w14:paraId="292CEBB7" w14:textId="6A80B336" w:rsidR="00CF4A74" w:rsidRDefault="00CF4A74" w:rsidP="00F10AAF">
      <w:pPr>
        <w:spacing w:line="360" w:lineRule="auto"/>
      </w:pPr>
      <w:r>
        <w:t xml:space="preserve">There was also some negative aspects of the project which did not go as planned. This includes the final reactor design not completely matching the intended initial design as the </w:t>
      </w:r>
      <w:r w:rsidR="000171F2">
        <w:t xml:space="preserve">moisture collected was done using an inefficient method. The diameter of the base tank was also decreased and was used to create the gravel filter instead of allowing for more slurry to be stored in the reactor. Also, the reactor was still used to dewater batches of slurry rather than changed to become a continuous process along with installing a second chamber for storing slurry before </w:t>
      </w:r>
      <w:r w:rsidR="000171F2">
        <w:lastRenderedPageBreak/>
        <w:t>being moved to the reactor. This would have been done using a compressed air system, which would also require additional materials for implementation.</w:t>
      </w:r>
    </w:p>
    <w:p w14:paraId="66680531" w14:textId="77777777" w:rsidR="000171F2" w:rsidRPr="00862870" w:rsidRDefault="000171F2" w:rsidP="00F10AAF">
      <w:pPr>
        <w:spacing w:line="360" w:lineRule="auto"/>
      </w:pPr>
    </w:p>
    <w:p w14:paraId="19E5203E" w14:textId="2E299F65" w:rsidR="00862870" w:rsidRDefault="00862870" w:rsidP="00431F5E">
      <w:pPr>
        <w:pStyle w:val="Heading2"/>
        <w:tabs>
          <w:tab w:val="clear" w:pos="340"/>
        </w:tabs>
        <w:spacing w:line="360" w:lineRule="auto"/>
      </w:pPr>
      <w:bookmarkStart w:id="2031" w:name="_Toc513036744"/>
      <w:bookmarkStart w:id="2032" w:name="_Toc513122002"/>
      <w:bookmarkStart w:id="2033" w:name="_Toc513194634"/>
      <w:bookmarkStart w:id="2034" w:name="_Toc513227499"/>
      <w:bookmarkStart w:id="2035" w:name="_Toc514758107"/>
      <w:r>
        <w:t>Future Improvements</w:t>
      </w:r>
      <w:bookmarkEnd w:id="2031"/>
      <w:bookmarkEnd w:id="2032"/>
      <w:bookmarkEnd w:id="2033"/>
      <w:bookmarkEnd w:id="2034"/>
      <w:bookmarkEnd w:id="2035"/>
    </w:p>
    <w:p w14:paraId="55A7517E" w14:textId="6F0C6C28" w:rsidR="00DC43A3" w:rsidRPr="007A63A8" w:rsidRDefault="00DC43A3" w:rsidP="00DC43A3">
      <w:pPr>
        <w:spacing w:line="360" w:lineRule="auto"/>
        <w:rPr>
          <w:b/>
        </w:rPr>
      </w:pPr>
      <w:r w:rsidRPr="007A63A8">
        <w:rPr>
          <w:b/>
        </w:rPr>
        <w:t xml:space="preserve">Design the initial idea </w:t>
      </w:r>
    </w:p>
    <w:p w14:paraId="0EEE35F4" w14:textId="77777777" w:rsidR="00DC43A3" w:rsidRDefault="00DC43A3" w:rsidP="00DC43A3">
      <w:pPr>
        <w:spacing w:line="360" w:lineRule="auto"/>
      </w:pPr>
      <w:r>
        <w:t>There is still room for improvement for the project. Initial, we had several ideas of improving the system and these were:</w:t>
      </w:r>
    </w:p>
    <w:p w14:paraId="639889AF" w14:textId="77777777" w:rsidR="00DC43A3" w:rsidRPr="00C570E9" w:rsidRDefault="00DC43A3" w:rsidP="00DC43A3">
      <w:pPr>
        <w:pStyle w:val="ListParagraph"/>
        <w:numPr>
          <w:ilvl w:val="0"/>
          <w:numId w:val="22"/>
        </w:numPr>
        <w:spacing w:line="360" w:lineRule="auto"/>
      </w:pPr>
      <w:r w:rsidRPr="00C570E9">
        <w:t xml:space="preserve">Extending the base of the reactor </w:t>
      </w:r>
    </w:p>
    <w:p w14:paraId="6DE6F9AE" w14:textId="77777777" w:rsidR="00DC43A3" w:rsidRPr="00C570E9" w:rsidRDefault="00DC43A3" w:rsidP="00DC43A3">
      <w:pPr>
        <w:pStyle w:val="ListParagraph"/>
        <w:numPr>
          <w:ilvl w:val="0"/>
          <w:numId w:val="22"/>
        </w:numPr>
        <w:spacing w:line="360" w:lineRule="auto"/>
      </w:pPr>
      <w:r w:rsidRPr="00C570E9">
        <w:t xml:space="preserve">Adding water on top of the sand filter </w:t>
      </w:r>
    </w:p>
    <w:p w14:paraId="510572C2" w14:textId="77777777" w:rsidR="00DC43A3" w:rsidRPr="00C570E9" w:rsidRDefault="00DC43A3" w:rsidP="00DC43A3">
      <w:pPr>
        <w:pStyle w:val="ListParagraph"/>
        <w:numPr>
          <w:ilvl w:val="0"/>
          <w:numId w:val="22"/>
        </w:numPr>
        <w:spacing w:line="360" w:lineRule="auto"/>
      </w:pPr>
      <w:r w:rsidRPr="00C570E9">
        <w:t>Slurry feeding Tank</w:t>
      </w:r>
    </w:p>
    <w:p w14:paraId="591061B4" w14:textId="77777777" w:rsidR="00DC43A3" w:rsidRDefault="00DC43A3" w:rsidP="00DC43A3">
      <w:pPr>
        <w:spacing w:line="360" w:lineRule="auto"/>
      </w:pPr>
      <w:r w:rsidRPr="00965344">
        <w:rPr>
          <w:noProof/>
          <w:lang w:eastAsia="en-GB"/>
        </w:rPr>
        <w:drawing>
          <wp:anchor distT="0" distB="0" distL="114300" distR="114300" simplePos="0" relativeHeight="251856896" behindDoc="1" locked="0" layoutInCell="1" allowOverlap="1" wp14:anchorId="2E0198D3" wp14:editId="0E50A0FC">
            <wp:simplePos x="0" y="0"/>
            <wp:positionH relativeFrom="column">
              <wp:posOffset>959560</wp:posOffset>
            </wp:positionH>
            <wp:positionV relativeFrom="paragraph">
              <wp:posOffset>17183</wp:posOffset>
            </wp:positionV>
            <wp:extent cx="3638550" cy="2381250"/>
            <wp:effectExtent l="0" t="0" r="0" b="0"/>
            <wp:wrapTight wrapText="bothSides">
              <wp:wrapPolygon edited="0">
                <wp:start x="0" y="0"/>
                <wp:lineTo x="0" y="21427"/>
                <wp:lineTo x="21487" y="21427"/>
                <wp:lineTo x="21487" y="0"/>
                <wp:lineTo x="0" y="0"/>
              </wp:wrapPolygon>
            </wp:wrapTight>
            <wp:docPr id="30" name="Picture 30" descr="E:\Uni Project\20180313_131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ni Project\20180313_131830.jpg"/>
                    <pic:cNvPicPr>
                      <a:picLocks noChangeAspect="1" noChangeArrowheads="1"/>
                    </pic:cNvPicPr>
                  </pic:nvPicPr>
                  <pic:blipFill rotWithShape="1">
                    <a:blip r:embed="rId209" cstate="print">
                      <a:extLst>
                        <a:ext uri="{28A0092B-C50C-407E-A947-70E740481C1C}">
                          <a14:useLocalDpi xmlns:a14="http://schemas.microsoft.com/office/drawing/2010/main" val="0"/>
                        </a:ext>
                      </a:extLst>
                    </a:blip>
                    <a:srcRect t="10341" r="36515" b="15797"/>
                    <a:stretch/>
                  </pic:blipFill>
                  <pic:spPr bwMode="auto">
                    <a:xfrm>
                      <a:off x="0" y="0"/>
                      <a:ext cx="3638550" cy="23812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4811F70" w14:textId="77777777" w:rsidR="00DC43A3" w:rsidRDefault="00DC43A3" w:rsidP="00DC43A3">
      <w:pPr>
        <w:spacing w:line="360" w:lineRule="auto"/>
      </w:pPr>
    </w:p>
    <w:p w14:paraId="489FFEDA" w14:textId="77777777" w:rsidR="00DC43A3" w:rsidRDefault="00DC43A3" w:rsidP="00DC43A3">
      <w:pPr>
        <w:spacing w:line="360" w:lineRule="auto"/>
      </w:pPr>
    </w:p>
    <w:p w14:paraId="3D00D201" w14:textId="77777777" w:rsidR="00DC43A3" w:rsidRDefault="00DC43A3" w:rsidP="00DC43A3">
      <w:pPr>
        <w:spacing w:line="360" w:lineRule="auto"/>
      </w:pPr>
    </w:p>
    <w:p w14:paraId="63853DEA" w14:textId="77777777" w:rsidR="00DC43A3" w:rsidRDefault="00DC43A3" w:rsidP="00DC43A3">
      <w:pPr>
        <w:spacing w:line="360" w:lineRule="auto"/>
      </w:pPr>
    </w:p>
    <w:p w14:paraId="09A513C7" w14:textId="77777777" w:rsidR="00DC43A3" w:rsidRDefault="00DC43A3" w:rsidP="00DC43A3">
      <w:pPr>
        <w:spacing w:line="360" w:lineRule="auto"/>
      </w:pPr>
    </w:p>
    <w:p w14:paraId="1CF45DA3" w14:textId="77777777" w:rsidR="00DC43A3" w:rsidRDefault="00DC43A3" w:rsidP="00DC43A3">
      <w:pPr>
        <w:spacing w:line="360" w:lineRule="auto"/>
      </w:pPr>
    </w:p>
    <w:p w14:paraId="65B8ED5C" w14:textId="77777777" w:rsidR="00DC43A3" w:rsidRDefault="00DC43A3" w:rsidP="00DC43A3">
      <w:pPr>
        <w:spacing w:line="360" w:lineRule="auto"/>
        <w:rPr>
          <w:b/>
        </w:rPr>
      </w:pPr>
    </w:p>
    <w:p w14:paraId="0276D6A4" w14:textId="77777777" w:rsidR="00DC43A3" w:rsidRDefault="00DC43A3" w:rsidP="00DC43A3">
      <w:pPr>
        <w:spacing w:line="360" w:lineRule="auto"/>
        <w:rPr>
          <w:b/>
        </w:rPr>
      </w:pPr>
      <w:r w:rsidRPr="007A63A8">
        <w:rPr>
          <w:b/>
        </w:rPr>
        <w:t>Extending the base of the reactor</w:t>
      </w:r>
    </w:p>
    <w:p w14:paraId="2414FA7E" w14:textId="77777777" w:rsidR="00DC43A3" w:rsidRDefault="00DC43A3" w:rsidP="00DC43A3">
      <w:pPr>
        <w:spacing w:line="360" w:lineRule="auto"/>
      </w:pPr>
      <w:r>
        <w:t xml:space="preserve"> The idea of extending the reactor was thought of to ensure there was enough space for the water to sit on top of the filter and enough space to feed the slurry into the reactor.</w:t>
      </w:r>
    </w:p>
    <w:p w14:paraId="53DA6DFF" w14:textId="77777777" w:rsidR="00DC43A3" w:rsidRDefault="00DC43A3" w:rsidP="00DC43A3">
      <w:pPr>
        <w:spacing w:line="360" w:lineRule="auto"/>
        <w:rPr>
          <w:b/>
        </w:rPr>
      </w:pPr>
      <w:r>
        <w:rPr>
          <w:b/>
        </w:rPr>
        <w:t>Water</w:t>
      </w:r>
    </w:p>
    <w:p w14:paraId="7DBA9F48" w14:textId="77777777" w:rsidR="00DC43A3" w:rsidRDefault="00DC43A3" w:rsidP="00DC43A3">
      <w:pPr>
        <w:spacing w:line="360" w:lineRule="auto"/>
      </w:pPr>
      <w:r>
        <w:t>The idea of adding fresh water in the system is to ensure that the sand filter was kept clean and also to backwash the filter. An additional water tank would be require to level out the water on top of the filter.</w:t>
      </w:r>
    </w:p>
    <w:p w14:paraId="6B745D07" w14:textId="77777777" w:rsidR="008242AE" w:rsidRDefault="008242AE" w:rsidP="00DC43A3">
      <w:pPr>
        <w:spacing w:line="360" w:lineRule="auto"/>
      </w:pPr>
    </w:p>
    <w:p w14:paraId="7B7D9094" w14:textId="77777777" w:rsidR="00DC43A3" w:rsidRDefault="00DC43A3" w:rsidP="00DC43A3">
      <w:pPr>
        <w:spacing w:line="360" w:lineRule="auto"/>
        <w:rPr>
          <w:b/>
        </w:rPr>
      </w:pPr>
      <w:r>
        <w:rPr>
          <w:b/>
        </w:rPr>
        <w:lastRenderedPageBreak/>
        <w:t>Slurry Tank</w:t>
      </w:r>
    </w:p>
    <w:p w14:paraId="13460AC5" w14:textId="1A326B98" w:rsidR="00DC43A3" w:rsidRPr="0027762A" w:rsidRDefault="00DC43A3" w:rsidP="00DC43A3">
      <w:pPr>
        <w:spacing w:line="360" w:lineRule="auto"/>
      </w:pPr>
      <w:r>
        <w:t xml:space="preserve"> Another idea that was thought of was to have a small tank filled with slurry and use the forces of pressure to pump the slurry into the system.</w:t>
      </w:r>
    </w:p>
    <w:p w14:paraId="0117F1F9" w14:textId="77777777" w:rsidR="00DC43A3" w:rsidRPr="00372247" w:rsidRDefault="00DC43A3" w:rsidP="00DC43A3">
      <w:pPr>
        <w:spacing w:line="360" w:lineRule="auto"/>
        <w:rPr>
          <w:b/>
        </w:rPr>
      </w:pPr>
      <w:r w:rsidRPr="00372247">
        <w:rPr>
          <w:b/>
        </w:rPr>
        <w:t xml:space="preserve">Design a continuous process </w:t>
      </w:r>
    </w:p>
    <w:p w14:paraId="42A63A0E" w14:textId="1B56768B" w:rsidR="00DC43A3" w:rsidRDefault="00DC43A3" w:rsidP="00DC43A3">
      <w:pPr>
        <w:spacing w:line="360" w:lineRule="auto"/>
      </w:pPr>
      <w:r>
        <w:t xml:space="preserve">Another way of improving the system would be to have a continuous process rather than having a batch system. Having a continuous system would be more desirable because it saves time, energy, operation costs and also increases the productivity. </w:t>
      </w:r>
    </w:p>
    <w:p w14:paraId="7E0E045C" w14:textId="77777777" w:rsidR="00DC43A3" w:rsidRPr="00372247" w:rsidRDefault="00DC43A3" w:rsidP="00DC43A3">
      <w:pPr>
        <w:spacing w:line="360" w:lineRule="auto"/>
        <w:rPr>
          <w:b/>
        </w:rPr>
      </w:pPr>
      <w:r w:rsidRPr="00372247">
        <w:rPr>
          <w:b/>
        </w:rPr>
        <w:t xml:space="preserve">Control system on the system  </w:t>
      </w:r>
    </w:p>
    <w:p w14:paraId="3B3AD9D7" w14:textId="5F0E818B" w:rsidR="00DC43A3" w:rsidRDefault="00DC43A3" w:rsidP="00DC43A3">
      <w:pPr>
        <w:spacing w:line="360" w:lineRule="auto"/>
      </w:pPr>
      <w:r>
        <w:t>A control system could be used to control the flow of slurry that is fed into the system and also control the entire system remotely without physically switching the system on or off.</w:t>
      </w:r>
    </w:p>
    <w:p w14:paraId="5BC3EDD6" w14:textId="77777777" w:rsidR="00DC43A3" w:rsidRPr="00372247" w:rsidRDefault="00DC43A3" w:rsidP="00DC43A3">
      <w:pPr>
        <w:spacing w:line="360" w:lineRule="auto"/>
        <w:rPr>
          <w:b/>
        </w:rPr>
      </w:pPr>
      <w:r>
        <w:rPr>
          <w:b/>
        </w:rPr>
        <w:t>Powering</w:t>
      </w:r>
      <w:r w:rsidRPr="00372247">
        <w:rPr>
          <w:b/>
        </w:rPr>
        <w:t xml:space="preserve"> the system using renewable energy </w:t>
      </w:r>
    </w:p>
    <w:p w14:paraId="068817B1" w14:textId="5B7253BF" w:rsidR="00DC43A3" w:rsidRDefault="00DC43A3" w:rsidP="00DC43A3">
      <w:pPr>
        <w:spacing w:line="360" w:lineRule="auto"/>
      </w:pPr>
      <w:r>
        <w:t xml:space="preserve">Testing the system using renewable energy would be another future improvement for the system. The entire system could be powered using </w:t>
      </w:r>
      <w:r w:rsidR="00C570E9">
        <w:t>photovoltaic</w:t>
      </w:r>
      <w:r>
        <w:t xml:space="preserve"> and several tests could be carried to </w:t>
      </w:r>
    </w:p>
    <w:p w14:paraId="61EC41A6" w14:textId="77777777" w:rsidR="002B0EC9" w:rsidRDefault="002B0EC9">
      <w:pPr>
        <w:rPr>
          <w:rFonts w:asciiTheme="majorHAnsi" w:eastAsiaTheme="majorEastAsia" w:hAnsiTheme="majorHAnsi" w:cstheme="majorBidi"/>
          <w:color w:val="2E74B5" w:themeColor="accent1" w:themeShade="BF"/>
          <w:sz w:val="26"/>
          <w:szCs w:val="26"/>
        </w:rPr>
      </w:pPr>
      <w:r>
        <w:br w:type="page"/>
      </w:r>
    </w:p>
    <w:bookmarkStart w:id="2036" w:name="_Toc514758108" w:displacedByCustomXml="next"/>
    <w:bookmarkStart w:id="2037" w:name="_Toc513122003" w:displacedByCustomXml="next"/>
    <w:bookmarkStart w:id="2038" w:name="_Toc513194635" w:displacedByCustomXml="next"/>
    <w:bookmarkStart w:id="2039" w:name="_Toc513227500" w:displacedByCustomXml="next"/>
    <w:sdt>
      <w:sdtPr>
        <w:rPr>
          <w:rFonts w:asciiTheme="minorHAnsi" w:eastAsiaTheme="minorHAnsi" w:hAnsiTheme="minorHAnsi" w:cstheme="minorBidi"/>
          <w:color w:val="auto"/>
          <w:sz w:val="22"/>
          <w:szCs w:val="22"/>
        </w:rPr>
        <w:id w:val="575487040"/>
        <w:docPartObj>
          <w:docPartGallery w:val="Bibliographies"/>
          <w:docPartUnique/>
        </w:docPartObj>
      </w:sdtPr>
      <w:sdtContent>
        <w:p w14:paraId="69C49EDB" w14:textId="3BB10559" w:rsidR="002B0EC9" w:rsidRDefault="002B0EC9" w:rsidP="00580E73">
          <w:pPr>
            <w:pStyle w:val="Heading1"/>
          </w:pPr>
          <w:r>
            <w:t>References</w:t>
          </w:r>
          <w:bookmarkEnd w:id="2039"/>
          <w:bookmarkEnd w:id="2038"/>
          <w:bookmarkEnd w:id="2037"/>
          <w:bookmarkEnd w:id="2036"/>
        </w:p>
        <w:sdt>
          <w:sdtPr>
            <w:id w:val="-1522464295"/>
            <w:bibliography/>
          </w:sdtPr>
          <w:sdtContent>
            <w:p w14:paraId="670E0C14" w14:textId="77777777" w:rsidR="008242AE" w:rsidRDefault="002B0EC9" w:rsidP="008242AE">
              <w:pPr>
                <w:pStyle w:val="Bibliography"/>
                <w:rPr>
                  <w:b/>
                  <w:bCs/>
                  <w:noProof/>
                  <w:sz w:val="24"/>
                  <w:szCs w:val="24"/>
                </w:rPr>
              </w:pPr>
              <w:r>
                <w:fldChar w:fldCharType="begin"/>
              </w:r>
              <w:r w:rsidRPr="002B0EC9">
                <w:instrText xml:space="preserve"> BIBLIOGRAPHY </w:instrText>
              </w:r>
              <w:r>
                <w:fldChar w:fldCharType="separate"/>
              </w:r>
              <w:r w:rsidR="008242AE">
                <w:rPr>
                  <w:noProof/>
                </w:rPr>
                <w:t xml:space="preserve">1. </w:t>
              </w:r>
              <w:r w:rsidR="008242AE">
                <w:rPr>
                  <w:b/>
                  <w:bCs/>
                  <w:noProof/>
                </w:rPr>
                <w:t xml:space="preserve">Campuses. </w:t>
              </w:r>
              <w:r w:rsidR="008242AE">
                <w:rPr>
                  <w:b/>
                  <w:bCs/>
                  <w:i/>
                  <w:iCs/>
                  <w:noProof/>
                </w:rPr>
                <w:t xml:space="preserve">Coleg Sir Gar. </w:t>
              </w:r>
              <w:r w:rsidR="008242AE">
                <w:rPr>
                  <w:b/>
                  <w:bCs/>
                  <w:noProof/>
                </w:rPr>
                <w:t>[Online] [Cited: 13 April 2018.] http://www.colegsirgar.ac.uk/en/about-coleg-sir-gar/campuses.</w:t>
              </w:r>
            </w:p>
            <w:p w14:paraId="20F255C7" w14:textId="77777777" w:rsidR="008242AE" w:rsidRDefault="008242AE" w:rsidP="008242AE">
              <w:pPr>
                <w:pStyle w:val="Bibliography"/>
                <w:rPr>
                  <w:b/>
                  <w:bCs/>
                  <w:noProof/>
                </w:rPr>
              </w:pPr>
              <w:r>
                <w:rPr>
                  <w:b/>
                  <w:bCs/>
                  <w:noProof/>
                </w:rPr>
                <w:t>2. Stephens, Adam Paul, Vismonte, Ryan Anthony and Amoruso, Angelo Michele. An Investigation into the Feasibility of Electrokinetic Dewatering of Cattle Slurry. 2017.</w:t>
              </w:r>
            </w:p>
            <w:p w14:paraId="0BD16619" w14:textId="77777777" w:rsidR="008242AE" w:rsidRDefault="008242AE" w:rsidP="008242AE">
              <w:pPr>
                <w:pStyle w:val="Bibliography"/>
                <w:rPr>
                  <w:b/>
                  <w:bCs/>
                  <w:noProof/>
                </w:rPr>
              </w:pPr>
              <w:r>
                <w:rPr>
                  <w:b/>
                  <w:bCs/>
                  <w:noProof/>
                </w:rPr>
                <w:t xml:space="preserve">3. Chanson, Hubert. </w:t>
              </w:r>
              <w:r>
                <w:rPr>
                  <w:b/>
                  <w:bCs/>
                  <w:i/>
                  <w:iCs/>
                  <w:noProof/>
                </w:rPr>
                <w:t xml:space="preserve">Hydraulics of Open Channel Flow: An Introduction. </w:t>
              </w:r>
              <w:r>
                <w:rPr>
                  <w:b/>
                  <w:bCs/>
                  <w:noProof/>
                </w:rPr>
                <w:t>2004.</w:t>
              </w:r>
            </w:p>
            <w:p w14:paraId="7B468666" w14:textId="77777777" w:rsidR="008242AE" w:rsidRDefault="008242AE" w:rsidP="008242AE">
              <w:pPr>
                <w:pStyle w:val="Bibliography"/>
                <w:rPr>
                  <w:b/>
                  <w:bCs/>
                  <w:noProof/>
                </w:rPr>
              </w:pPr>
              <w:r>
                <w:rPr>
                  <w:b/>
                  <w:bCs/>
                  <w:noProof/>
                </w:rPr>
                <w:t xml:space="preserve">4. Hydraulic Head Pressure. </w:t>
              </w:r>
              <w:r>
                <w:rPr>
                  <w:b/>
                  <w:bCs/>
                  <w:i/>
                  <w:iCs/>
                  <w:noProof/>
                </w:rPr>
                <w:t xml:space="preserve">Engineers Edge. </w:t>
              </w:r>
              <w:r>
                <w:rPr>
                  <w:b/>
                  <w:bCs/>
                  <w:noProof/>
                </w:rPr>
                <w:t>[Online] [Cited: 5 March 2018.] https://www.engineersedge.com/hydraulic/hydraulic_head_pressure_10054.htm.</w:t>
              </w:r>
            </w:p>
            <w:p w14:paraId="5B9EF588" w14:textId="77777777" w:rsidR="008242AE" w:rsidRDefault="008242AE" w:rsidP="008242AE">
              <w:pPr>
                <w:pStyle w:val="Bibliography"/>
                <w:rPr>
                  <w:b/>
                  <w:bCs/>
                  <w:noProof/>
                </w:rPr>
              </w:pPr>
              <w:r>
                <w:rPr>
                  <w:b/>
                  <w:bCs/>
                  <w:noProof/>
                </w:rPr>
                <w:t xml:space="preserve">5. Harnessing Hydroelectric Power. </w:t>
              </w:r>
              <w:r>
                <w:rPr>
                  <w:b/>
                  <w:bCs/>
                  <w:i/>
                  <w:iCs/>
                  <w:noProof/>
                </w:rPr>
                <w:t xml:space="preserve">Gov UK. </w:t>
              </w:r>
              <w:r>
                <w:rPr>
                  <w:b/>
                  <w:bCs/>
                  <w:noProof/>
                </w:rPr>
                <w:t>[Online] [Cited: 26 February 2018.] https://www.gov.uk/guidance/harnessing-hydroelectric-power.</w:t>
              </w:r>
            </w:p>
            <w:p w14:paraId="7C3E539F" w14:textId="77777777" w:rsidR="008242AE" w:rsidRDefault="008242AE" w:rsidP="008242AE">
              <w:pPr>
                <w:pStyle w:val="Bibliography"/>
                <w:rPr>
                  <w:b/>
                  <w:bCs/>
                  <w:noProof/>
                </w:rPr>
              </w:pPr>
              <w:r>
                <w:rPr>
                  <w:b/>
                  <w:bCs/>
                  <w:noProof/>
                </w:rPr>
                <w:t xml:space="preserve">6. Hydropower. </w:t>
              </w:r>
              <w:r>
                <w:rPr>
                  <w:b/>
                  <w:bCs/>
                  <w:i/>
                  <w:iCs/>
                  <w:noProof/>
                </w:rPr>
                <w:t xml:space="preserve">National Geographic. </w:t>
              </w:r>
              <w:r>
                <w:rPr>
                  <w:b/>
                  <w:bCs/>
                  <w:noProof/>
                </w:rPr>
                <w:t>[Online] [Cited: 26 February 2018.] https://www.nationalgeographic.com/environment/global-warming/hydropower/.</w:t>
              </w:r>
            </w:p>
            <w:p w14:paraId="7E1AE635" w14:textId="77777777" w:rsidR="008242AE" w:rsidRDefault="008242AE" w:rsidP="008242AE">
              <w:pPr>
                <w:pStyle w:val="Bibliography"/>
                <w:rPr>
                  <w:b/>
                  <w:bCs/>
                  <w:noProof/>
                </w:rPr>
              </w:pPr>
              <w:r>
                <w:rPr>
                  <w:b/>
                  <w:bCs/>
                  <w:noProof/>
                </w:rPr>
                <w:t>7. Hydro Energy. [Online] [Cited: 26 February 2018.] https://web.archive.org/web/20121127194425/http://www.decc.gov.uk/en/content/cms/meeting_energy/hydro/use/use.aspx.</w:t>
              </w:r>
            </w:p>
            <w:p w14:paraId="68FE6B60" w14:textId="77777777" w:rsidR="008242AE" w:rsidRDefault="008242AE" w:rsidP="008242AE">
              <w:pPr>
                <w:pStyle w:val="Bibliography"/>
                <w:rPr>
                  <w:b/>
                  <w:bCs/>
                  <w:noProof/>
                </w:rPr>
              </w:pPr>
              <w:r>
                <w:rPr>
                  <w:b/>
                  <w:bCs/>
                  <w:noProof/>
                </w:rPr>
                <w:t xml:space="preserve">8. Hydro Electricity in the United Kingdom. </w:t>
              </w:r>
              <w:r>
                <w:rPr>
                  <w:b/>
                  <w:bCs/>
                  <w:i/>
                  <w:iCs/>
                  <w:noProof/>
                </w:rPr>
                <w:t xml:space="preserve">Wikipedia. </w:t>
              </w:r>
              <w:r>
                <w:rPr>
                  <w:b/>
                  <w:bCs/>
                  <w:noProof/>
                </w:rPr>
                <w:t>[Online] [Cited: 26 February 2018.] https://en.wikipedia.org/wiki/Hydroelectricity_in_the_United_Kingdom#/media/File:UK_hydro_elec_supplied.PNG.</w:t>
              </w:r>
            </w:p>
            <w:p w14:paraId="036A1FEA" w14:textId="77777777" w:rsidR="008242AE" w:rsidRDefault="008242AE" w:rsidP="008242AE">
              <w:pPr>
                <w:pStyle w:val="Bibliography"/>
                <w:rPr>
                  <w:b/>
                  <w:bCs/>
                  <w:noProof/>
                </w:rPr>
              </w:pPr>
              <w:r>
                <w:rPr>
                  <w:b/>
                  <w:bCs/>
                  <w:noProof/>
                </w:rPr>
                <w:t xml:space="preserve">9. Archimedean Screw Turbine. </w:t>
              </w:r>
              <w:r>
                <w:rPr>
                  <w:b/>
                  <w:bCs/>
                  <w:i/>
                  <w:iCs/>
                  <w:noProof/>
                </w:rPr>
                <w:t xml:space="preserve">Renewables First. </w:t>
              </w:r>
              <w:r>
                <w:rPr>
                  <w:b/>
                  <w:bCs/>
                  <w:noProof/>
                </w:rPr>
                <w:t>[Online] [Cited: 06 March 2018.] http://www.renewablesfirst.co.uk/hydropower/hydropower-learning-centre/archimedean-screw-hydro-turbine/.</w:t>
              </w:r>
            </w:p>
            <w:p w14:paraId="195705EA" w14:textId="77777777" w:rsidR="008242AE" w:rsidRDefault="008242AE" w:rsidP="008242AE">
              <w:pPr>
                <w:pStyle w:val="Bibliography"/>
                <w:rPr>
                  <w:b/>
                  <w:bCs/>
                  <w:noProof/>
                </w:rPr>
              </w:pPr>
              <w:r>
                <w:rPr>
                  <w:b/>
                  <w:bCs/>
                  <w:noProof/>
                </w:rPr>
                <w:t xml:space="preserve">10. Hydro Power Turbines. </w:t>
              </w:r>
              <w:r>
                <w:rPr>
                  <w:b/>
                  <w:bCs/>
                  <w:i/>
                  <w:iCs/>
                  <w:noProof/>
                </w:rPr>
                <w:t xml:space="preserve">Renewables First. </w:t>
              </w:r>
              <w:r>
                <w:rPr>
                  <w:b/>
                  <w:bCs/>
                  <w:noProof/>
                </w:rPr>
                <w:t>[Online] [Cited: 06 March 2018.] http://www.renewablesfirst.co.uk/hydropower/hydropower-turbines/.</w:t>
              </w:r>
            </w:p>
            <w:p w14:paraId="3A8A946F" w14:textId="77777777" w:rsidR="008242AE" w:rsidRDefault="008242AE" w:rsidP="008242AE">
              <w:pPr>
                <w:pStyle w:val="Bibliography"/>
                <w:rPr>
                  <w:b/>
                  <w:bCs/>
                  <w:noProof/>
                </w:rPr>
              </w:pPr>
              <w:r>
                <w:rPr>
                  <w:b/>
                  <w:bCs/>
                  <w:noProof/>
                </w:rPr>
                <w:t xml:space="preserve">11. Grid Tied Screw Generator. </w:t>
              </w:r>
              <w:r>
                <w:rPr>
                  <w:b/>
                  <w:bCs/>
                  <w:i/>
                  <w:iCs/>
                  <w:noProof/>
                </w:rPr>
                <w:t xml:space="preserve">Green Bug Energy. </w:t>
              </w:r>
              <w:r>
                <w:rPr>
                  <w:b/>
                  <w:bCs/>
                  <w:noProof/>
                </w:rPr>
                <w:t>[Online] [Cited: 06 March 2018.] http://greenbugenergy.com/shop-hydro/shop-hydro-products-services/grid-tied-screw-generators#prettyPhoto.</w:t>
              </w:r>
            </w:p>
            <w:p w14:paraId="716D4987" w14:textId="77777777" w:rsidR="008242AE" w:rsidRDefault="008242AE" w:rsidP="008242AE">
              <w:pPr>
                <w:pStyle w:val="Bibliography"/>
                <w:rPr>
                  <w:b/>
                  <w:bCs/>
                  <w:noProof/>
                </w:rPr>
              </w:pPr>
              <w:r>
                <w:rPr>
                  <w:b/>
                  <w:bCs/>
                  <w:noProof/>
                </w:rPr>
                <w:t xml:space="preserve">12. Crossflow Turbines. </w:t>
              </w:r>
              <w:r>
                <w:rPr>
                  <w:b/>
                  <w:bCs/>
                  <w:i/>
                  <w:iCs/>
                  <w:noProof/>
                </w:rPr>
                <w:t xml:space="preserve">Renewables First. </w:t>
              </w:r>
              <w:r>
                <w:rPr>
                  <w:b/>
                  <w:bCs/>
                  <w:noProof/>
                </w:rPr>
                <w:t>[Online] [Cited: 06 March 2018.] http://www.renewablesfirst.co.uk/hydropower/hydropower-learning-centre/crossflow-turbines/.</w:t>
              </w:r>
            </w:p>
            <w:p w14:paraId="08AAACC5" w14:textId="77777777" w:rsidR="008242AE" w:rsidRDefault="008242AE" w:rsidP="008242AE">
              <w:pPr>
                <w:pStyle w:val="Bibliography"/>
                <w:rPr>
                  <w:b/>
                  <w:bCs/>
                  <w:noProof/>
                </w:rPr>
              </w:pPr>
              <w:r>
                <w:rPr>
                  <w:b/>
                  <w:bCs/>
                  <w:noProof/>
                </w:rPr>
                <w:t xml:space="preserve">13. Kaplan Turbines. </w:t>
              </w:r>
              <w:r>
                <w:rPr>
                  <w:b/>
                  <w:bCs/>
                  <w:i/>
                  <w:iCs/>
                  <w:noProof/>
                </w:rPr>
                <w:t xml:space="preserve">Renewables First. </w:t>
              </w:r>
              <w:r>
                <w:rPr>
                  <w:b/>
                  <w:bCs/>
                  <w:noProof/>
                </w:rPr>
                <w:t>[Online] [Cited: 06 March 2018.] http://www.renewablesfirst.co.uk/hydropower/hydropower-learning-centre/kaplan-turbines/.</w:t>
              </w:r>
            </w:p>
            <w:p w14:paraId="16B2A443" w14:textId="77777777" w:rsidR="008242AE" w:rsidRDefault="008242AE" w:rsidP="008242AE">
              <w:pPr>
                <w:pStyle w:val="Bibliography"/>
                <w:rPr>
                  <w:b/>
                  <w:bCs/>
                  <w:noProof/>
                </w:rPr>
              </w:pPr>
              <w:r>
                <w:rPr>
                  <w:b/>
                  <w:bCs/>
                  <w:noProof/>
                </w:rPr>
                <w:t xml:space="preserve">14. Kaplan Turbines. </w:t>
              </w:r>
              <w:r>
                <w:rPr>
                  <w:b/>
                  <w:bCs/>
                  <w:i/>
                  <w:iCs/>
                  <w:noProof/>
                </w:rPr>
                <w:t xml:space="preserve">Ossberger. </w:t>
              </w:r>
              <w:r>
                <w:rPr>
                  <w:b/>
                  <w:bCs/>
                  <w:noProof/>
                </w:rPr>
                <w:t>[Online] [Cited: 12 March 2018.] http://hts-inc.com/images/S-160.pdf.</w:t>
              </w:r>
            </w:p>
            <w:p w14:paraId="5E5455A3" w14:textId="77777777" w:rsidR="008242AE" w:rsidRDefault="008242AE" w:rsidP="008242AE">
              <w:pPr>
                <w:pStyle w:val="Bibliography"/>
                <w:rPr>
                  <w:b/>
                  <w:bCs/>
                  <w:noProof/>
                </w:rPr>
              </w:pPr>
              <w:r>
                <w:rPr>
                  <w:b/>
                  <w:bCs/>
                  <w:noProof/>
                </w:rPr>
                <w:t xml:space="preserve">15. Pelton Turbines. </w:t>
              </w:r>
              <w:r>
                <w:rPr>
                  <w:b/>
                  <w:bCs/>
                  <w:i/>
                  <w:iCs/>
                  <w:noProof/>
                </w:rPr>
                <w:t xml:space="preserve">Renewables First. </w:t>
              </w:r>
              <w:r>
                <w:rPr>
                  <w:b/>
                  <w:bCs/>
                  <w:noProof/>
                </w:rPr>
                <w:t>[Online] http://www.renewablesfirst.co.uk/hydropower/hydropower-learning-centre/pelton-and-turgo-turbines/.</w:t>
              </w:r>
            </w:p>
            <w:p w14:paraId="64662A00" w14:textId="77777777" w:rsidR="008242AE" w:rsidRDefault="008242AE" w:rsidP="008242AE">
              <w:pPr>
                <w:pStyle w:val="Bibliography"/>
                <w:rPr>
                  <w:b/>
                  <w:bCs/>
                  <w:noProof/>
                </w:rPr>
              </w:pPr>
              <w:r>
                <w:rPr>
                  <w:b/>
                  <w:bCs/>
                  <w:noProof/>
                </w:rPr>
                <w:t xml:space="preserve">16. Francis Turbine. </w:t>
              </w:r>
              <w:r>
                <w:rPr>
                  <w:b/>
                  <w:bCs/>
                  <w:i/>
                  <w:iCs/>
                  <w:noProof/>
                </w:rPr>
                <w:t xml:space="preserve">Brain Kart. </w:t>
              </w:r>
              <w:r>
                <w:rPr>
                  <w:b/>
                  <w:bCs/>
                  <w:noProof/>
                </w:rPr>
                <w:t>[Online] [Cited: 09 March 2018.] http://www.brainkart.com/article/Francis-Turbine_3509/.</w:t>
              </w:r>
            </w:p>
            <w:p w14:paraId="3E662F65" w14:textId="77777777" w:rsidR="008242AE" w:rsidRDefault="008242AE" w:rsidP="008242AE">
              <w:pPr>
                <w:pStyle w:val="Bibliography"/>
                <w:rPr>
                  <w:b/>
                  <w:bCs/>
                  <w:noProof/>
                </w:rPr>
              </w:pPr>
              <w:r>
                <w:rPr>
                  <w:b/>
                  <w:bCs/>
                  <w:noProof/>
                </w:rPr>
                <w:lastRenderedPageBreak/>
                <w:t xml:space="preserve">17. Radial Turbine Selection Chart. </w:t>
              </w:r>
              <w:r>
                <w:rPr>
                  <w:b/>
                  <w:bCs/>
                  <w:i/>
                  <w:iCs/>
                  <w:noProof/>
                </w:rPr>
                <w:t xml:space="preserve">Research Gate. </w:t>
              </w:r>
              <w:r>
                <w:rPr>
                  <w:b/>
                  <w:bCs/>
                  <w:noProof/>
                </w:rPr>
                <w:t>[Online] [Cited: 12 March 2018.] https://www.researchgate.net/figure/Radial-turbine-selection-chart-by-net-head-flow-2_fig1_315922768.</w:t>
              </w:r>
            </w:p>
            <w:p w14:paraId="71351705" w14:textId="77777777" w:rsidR="008242AE" w:rsidRDefault="008242AE" w:rsidP="008242AE">
              <w:pPr>
                <w:pStyle w:val="Bibliography"/>
                <w:rPr>
                  <w:b/>
                  <w:bCs/>
                  <w:noProof/>
                </w:rPr>
              </w:pPr>
              <w:r>
                <w:rPr>
                  <w:b/>
                  <w:bCs/>
                  <w:noProof/>
                </w:rPr>
                <w:t xml:space="preserve">18. Google Maps. </w:t>
              </w:r>
              <w:r>
                <w:rPr>
                  <w:b/>
                  <w:bCs/>
                  <w:i/>
                  <w:iCs/>
                  <w:noProof/>
                </w:rPr>
                <w:t xml:space="preserve">Google. </w:t>
              </w:r>
              <w:r>
                <w:rPr>
                  <w:b/>
                  <w:bCs/>
                  <w:noProof/>
                </w:rPr>
                <w:t>[Online] [Cited: 1 May 2018.] https://www.google.co.uk/maps/place/Gelli+Aur+College+Farm/@51.8716154,-4.044875,641m/data=!3m1!1e3!4m5!3m4!1s0x486ee4dcfe64b3a5:0x6ec540a62125c9d6!8m2!3d51.8703909!4d-4.0449228.</w:t>
              </w:r>
            </w:p>
            <w:p w14:paraId="1CC11926" w14:textId="77777777" w:rsidR="008242AE" w:rsidRDefault="008242AE" w:rsidP="008242AE">
              <w:pPr>
                <w:pStyle w:val="Bibliography"/>
                <w:rPr>
                  <w:b/>
                  <w:bCs/>
                  <w:noProof/>
                </w:rPr>
              </w:pPr>
              <w:r>
                <w:rPr>
                  <w:b/>
                  <w:bCs/>
                  <w:noProof/>
                </w:rPr>
                <w:t xml:space="preserve">19. Boyle, Godfrey. </w:t>
              </w:r>
              <w:r>
                <w:rPr>
                  <w:b/>
                  <w:bCs/>
                  <w:i/>
                  <w:iCs/>
                  <w:noProof/>
                </w:rPr>
                <w:t xml:space="preserve">Renewable Energy Power For Sustainable Future. </w:t>
              </w:r>
              <w:r>
                <w:rPr>
                  <w:b/>
                  <w:bCs/>
                  <w:noProof/>
                </w:rPr>
                <w:t>New York : Oxford University Press Inc., 2004.</w:t>
              </w:r>
            </w:p>
            <w:p w14:paraId="36EE83DF" w14:textId="77777777" w:rsidR="008242AE" w:rsidRDefault="008242AE" w:rsidP="008242AE">
              <w:pPr>
                <w:pStyle w:val="Bibliography"/>
                <w:rPr>
                  <w:b/>
                  <w:bCs/>
                  <w:noProof/>
                </w:rPr>
              </w:pPr>
              <w:r>
                <w:rPr>
                  <w:b/>
                  <w:bCs/>
                  <w:noProof/>
                </w:rPr>
                <w:t xml:space="preserve">20. A Marmount, V V Vadher, I R Smith &amp; J G Kettleborough. </w:t>
              </w:r>
              <w:r>
                <w:rPr>
                  <w:b/>
                  <w:bCs/>
                  <w:i/>
                  <w:iCs/>
                  <w:noProof/>
                </w:rPr>
                <w:t xml:space="preserve">An Integrated Non-Fossil Fue Electrical Power System. </w:t>
              </w:r>
              <w:r>
                <w:rPr>
                  <w:b/>
                  <w:bCs/>
                  <w:noProof/>
                </w:rPr>
                <w:t>Ezulwni Valley, Swaziland : IEEE, 2002.</w:t>
              </w:r>
            </w:p>
            <w:p w14:paraId="7745DD45" w14:textId="77777777" w:rsidR="008242AE" w:rsidRDefault="008242AE" w:rsidP="008242AE">
              <w:pPr>
                <w:pStyle w:val="Bibliography"/>
                <w:rPr>
                  <w:b/>
                  <w:bCs/>
                  <w:noProof/>
                </w:rPr>
              </w:pPr>
              <w:r>
                <w:rPr>
                  <w:b/>
                  <w:bCs/>
                  <w:noProof/>
                </w:rPr>
                <w:t xml:space="preserve">21. IDC Technologies. Instrumentation. </w:t>
              </w:r>
              <w:r>
                <w:rPr>
                  <w:b/>
                  <w:bCs/>
                  <w:i/>
                  <w:iCs/>
                  <w:noProof/>
                </w:rPr>
                <w:t xml:space="preserve">IDC Technologies. </w:t>
              </w:r>
              <w:r>
                <w:rPr>
                  <w:b/>
                  <w:bCs/>
                  <w:noProof/>
                </w:rPr>
                <w:t>[Online] [Cited: 26 February 2018.] http://www.idc-online.com/technical_references/pdfs/instrumentation/Types_of_control_systems.pdf.</w:t>
              </w:r>
            </w:p>
            <w:p w14:paraId="4E46A969" w14:textId="77777777" w:rsidR="008242AE" w:rsidRDefault="008242AE" w:rsidP="008242AE">
              <w:pPr>
                <w:pStyle w:val="Bibliography"/>
                <w:rPr>
                  <w:b/>
                  <w:bCs/>
                  <w:noProof/>
                </w:rPr>
              </w:pPr>
              <w:r>
                <w:rPr>
                  <w:b/>
                  <w:bCs/>
                  <w:noProof/>
                </w:rPr>
                <w:t xml:space="preserve">22. Tucker, M. Ray. </w:t>
              </w:r>
              <w:r>
                <w:rPr>
                  <w:b/>
                  <w:bCs/>
                  <w:i/>
                  <w:iCs/>
                  <w:noProof/>
                </w:rPr>
                <w:t xml:space="preserve">Essential Plant Nutrients: Their Presence in North Carolina Soils and Role in Plant Nutrition. </w:t>
              </w:r>
              <w:r>
                <w:rPr>
                  <w:b/>
                  <w:bCs/>
                  <w:noProof/>
                </w:rPr>
                <w:t>s.l. : North Carolina State University, 1999.</w:t>
              </w:r>
            </w:p>
            <w:p w14:paraId="07DDF90A" w14:textId="77777777" w:rsidR="008242AE" w:rsidRDefault="008242AE" w:rsidP="008242AE">
              <w:pPr>
                <w:pStyle w:val="Bibliography"/>
                <w:rPr>
                  <w:b/>
                  <w:bCs/>
                  <w:noProof/>
                </w:rPr>
              </w:pPr>
              <w:r>
                <w:rPr>
                  <w:b/>
                  <w:bCs/>
                  <w:noProof/>
                </w:rPr>
                <w:t xml:space="preserve">23. McKenzie, Dr. Ross. </w:t>
              </w:r>
              <w:r>
                <w:rPr>
                  <w:b/>
                  <w:bCs/>
                  <w:i/>
                  <w:iCs/>
                  <w:noProof/>
                </w:rPr>
                <w:t xml:space="preserve">Crop Nutritiun and Fertilizer Requirements. </w:t>
              </w:r>
              <w:r>
                <w:rPr>
                  <w:b/>
                  <w:bCs/>
                  <w:noProof/>
                </w:rPr>
                <w:t>Lethbridge : Alberta Agriculture, 1998.</w:t>
              </w:r>
            </w:p>
            <w:p w14:paraId="69A7AA94" w14:textId="77777777" w:rsidR="008242AE" w:rsidRDefault="008242AE" w:rsidP="008242AE">
              <w:pPr>
                <w:pStyle w:val="Bibliography"/>
                <w:rPr>
                  <w:b/>
                  <w:bCs/>
                  <w:noProof/>
                </w:rPr>
              </w:pPr>
              <w:r>
                <w:rPr>
                  <w:b/>
                  <w:bCs/>
                  <w:noProof/>
                </w:rPr>
                <w:t xml:space="preserve">24. FAO. AGP - Fertilizer Specifications. </w:t>
              </w:r>
              <w:r>
                <w:rPr>
                  <w:b/>
                  <w:bCs/>
                  <w:i/>
                  <w:iCs/>
                  <w:noProof/>
                </w:rPr>
                <w:t xml:space="preserve">Food and Agriculture Organizaton of the United Nations. </w:t>
              </w:r>
              <w:r>
                <w:rPr>
                  <w:b/>
                  <w:bCs/>
                  <w:noProof/>
                </w:rPr>
                <w:t>[Online] [Cited: 2 March 2018.] http://www.fao.org/agriculture/crops/thematic-sitemap/theme/spi/plantnutrition/fertspecs/en/.</w:t>
              </w:r>
            </w:p>
            <w:p w14:paraId="6047E793" w14:textId="77777777" w:rsidR="008242AE" w:rsidRDefault="008242AE" w:rsidP="008242AE">
              <w:pPr>
                <w:pStyle w:val="Bibliography"/>
                <w:rPr>
                  <w:b/>
                  <w:bCs/>
                  <w:noProof/>
                </w:rPr>
              </w:pPr>
              <w:r>
                <w:rPr>
                  <w:b/>
                  <w:bCs/>
                  <w:noProof/>
                </w:rPr>
                <w:t xml:space="preserve">25. Documen Information Design Inc. British Thermal Unit (BTU), MBTU, MMBTU. </w:t>
              </w:r>
              <w:r>
                <w:rPr>
                  <w:b/>
                  <w:bCs/>
                  <w:i/>
                  <w:iCs/>
                  <w:noProof/>
                </w:rPr>
                <w:t xml:space="preserve">Energy Dictionary. </w:t>
              </w:r>
              <w:r>
                <w:rPr>
                  <w:b/>
                  <w:bCs/>
                  <w:noProof/>
                </w:rPr>
                <w:t>[Online] [Cited: 4 March 2018.] https://www.energyvortex.com/energydictionary/british_thermal_unit_(btu)__mbtu__mmbtu.html.</w:t>
              </w:r>
            </w:p>
            <w:p w14:paraId="418BDD40" w14:textId="77777777" w:rsidR="008242AE" w:rsidRDefault="008242AE" w:rsidP="008242AE">
              <w:pPr>
                <w:pStyle w:val="Bibliography"/>
                <w:rPr>
                  <w:b/>
                  <w:bCs/>
                  <w:noProof/>
                </w:rPr>
              </w:pPr>
              <w:r>
                <w:rPr>
                  <w:b/>
                  <w:bCs/>
                  <w:noProof/>
                </w:rPr>
                <w:t xml:space="preserve">26. eXtension. What is the difference between the "higher heating value" (HHV) and "lower heating value" (LHV) of a biomass fuel, and why is the difference important? </w:t>
              </w:r>
              <w:r>
                <w:rPr>
                  <w:b/>
                  <w:bCs/>
                  <w:i/>
                  <w:iCs/>
                  <w:noProof/>
                </w:rPr>
                <w:t xml:space="preserve">eXtension. </w:t>
              </w:r>
              <w:r>
                <w:rPr>
                  <w:b/>
                  <w:bCs/>
                  <w:noProof/>
                </w:rPr>
                <w:t>[Online] 4 February 2008. [Cited: 4 March 2018.] http://articles.extension.org/pages/38753/what-is-the-difference-between-the-higher-heating-value-hhv-and-lower-heating-value-lhv-of-a-biomass.</w:t>
              </w:r>
            </w:p>
            <w:p w14:paraId="2DB3BAD7" w14:textId="77777777" w:rsidR="008242AE" w:rsidRDefault="008242AE" w:rsidP="008242AE">
              <w:pPr>
                <w:pStyle w:val="Bibliography"/>
                <w:rPr>
                  <w:b/>
                  <w:bCs/>
                  <w:noProof/>
                </w:rPr>
              </w:pPr>
              <w:r>
                <w:rPr>
                  <w:b/>
                  <w:bCs/>
                  <w:noProof/>
                </w:rPr>
                <w:t xml:space="preserve">27. Minh, Do Mgic. Thailand eyes Biomass. </w:t>
              </w:r>
              <w:r>
                <w:rPr>
                  <w:b/>
                  <w:bCs/>
                  <w:i/>
                  <w:iCs/>
                  <w:noProof/>
                </w:rPr>
                <w:t xml:space="preserve">Broadgate Financial. </w:t>
              </w:r>
              <w:r>
                <w:rPr>
                  <w:b/>
                  <w:bCs/>
                  <w:noProof/>
                </w:rPr>
                <w:t>[Online] 5 September 2013. [Cited: 4 March 2018.] http://www.broadgatefinancial.com/blog/thailand-eyes-biomass/.</w:t>
              </w:r>
            </w:p>
            <w:p w14:paraId="631394BB" w14:textId="77777777" w:rsidR="008242AE" w:rsidRDefault="008242AE" w:rsidP="008242AE">
              <w:pPr>
                <w:pStyle w:val="Bibliography"/>
                <w:rPr>
                  <w:b/>
                  <w:bCs/>
                  <w:noProof/>
                </w:rPr>
              </w:pPr>
              <w:r>
                <w:rPr>
                  <w:b/>
                  <w:bCs/>
                  <w:noProof/>
                </w:rPr>
                <w:t xml:space="preserve">28. eXtension. What is the energy value (BTU/lb) of livestock manure? Our manure source is dairy solids that are separated from the slurry at about 60% moisture. We want to reduce that moisture further and burn the fibers. </w:t>
              </w:r>
              <w:r>
                <w:rPr>
                  <w:b/>
                  <w:bCs/>
                  <w:i/>
                  <w:iCs/>
                  <w:noProof/>
                </w:rPr>
                <w:t xml:space="preserve">eXtension. </w:t>
              </w:r>
              <w:r>
                <w:rPr>
                  <w:b/>
                  <w:bCs/>
                  <w:noProof/>
                </w:rPr>
                <w:t>[Online] 28 July 2010. [Cited: 4 March 2018.] http://articles.extension.org/pages/43790/what-is-the-energy-value-btulb-of-livestock-manure-our-manure-source-is-dairy-solids-that-are-separa.</w:t>
              </w:r>
            </w:p>
            <w:p w14:paraId="013DC6D8" w14:textId="77777777" w:rsidR="008242AE" w:rsidRDefault="008242AE" w:rsidP="008242AE">
              <w:pPr>
                <w:pStyle w:val="Bibliography"/>
                <w:rPr>
                  <w:b/>
                  <w:bCs/>
                  <w:noProof/>
                </w:rPr>
              </w:pPr>
              <w:r>
                <w:rPr>
                  <w:b/>
                  <w:bCs/>
                  <w:noProof/>
                </w:rPr>
                <w:t xml:space="preserve">29. Farm Safety Association Inc. Manure Gas Dangers. </w:t>
              </w:r>
              <w:r>
                <w:rPr>
                  <w:b/>
                  <w:bCs/>
                  <w:i/>
                  <w:iCs/>
                  <w:noProof/>
                </w:rPr>
                <w:t xml:space="preserve">National Agriculture Safety Databaase. </w:t>
              </w:r>
              <w:r>
                <w:rPr>
                  <w:b/>
                  <w:bCs/>
                  <w:noProof/>
                </w:rPr>
                <w:t>[Online] [Cited: 4 March 2018.] http://nasdonline.org/48/d001616/manure-gas-dangers.html.</w:t>
              </w:r>
            </w:p>
            <w:p w14:paraId="3A01F814" w14:textId="77777777" w:rsidR="008242AE" w:rsidRDefault="008242AE" w:rsidP="008242AE">
              <w:pPr>
                <w:pStyle w:val="Bibliography"/>
                <w:rPr>
                  <w:b/>
                  <w:bCs/>
                  <w:noProof/>
                </w:rPr>
              </w:pPr>
              <w:r>
                <w:rPr>
                  <w:b/>
                  <w:bCs/>
                  <w:noProof/>
                </w:rPr>
                <w:lastRenderedPageBreak/>
                <w:t>30. Redkiwi, Internetbureau. EWT. [Online] EWTdirectwind, 2011. [Cited: 20 April 2018.] http://www.ewtdirectwind.com/solutions/microgrid-solutions.html.</w:t>
              </w:r>
            </w:p>
            <w:p w14:paraId="7896E62A" w14:textId="77777777" w:rsidR="008242AE" w:rsidRDefault="008242AE" w:rsidP="008242AE">
              <w:pPr>
                <w:pStyle w:val="Bibliography"/>
                <w:rPr>
                  <w:b/>
                  <w:bCs/>
                  <w:noProof/>
                </w:rPr>
              </w:pPr>
              <w:r>
                <w:rPr>
                  <w:b/>
                  <w:bCs/>
                  <w:noProof/>
                </w:rPr>
                <w:t xml:space="preserve">31. S.K Tiwari, Bhim Singh, P.K. Goel. </w:t>
              </w:r>
              <w:r>
                <w:rPr>
                  <w:b/>
                  <w:bCs/>
                  <w:i/>
                  <w:iCs/>
                  <w:noProof/>
                </w:rPr>
                <w:t xml:space="preserve">Design and Control of Micro-Grid fed by Renewable Energy Generating Sources. </w:t>
              </w:r>
              <w:r>
                <w:rPr>
                  <w:b/>
                  <w:bCs/>
                  <w:noProof/>
                </w:rPr>
                <w:t>New Delhi, India : IEEE, 2016.</w:t>
              </w:r>
            </w:p>
            <w:p w14:paraId="5008C8D3" w14:textId="77777777" w:rsidR="008242AE" w:rsidRDefault="008242AE" w:rsidP="008242AE">
              <w:pPr>
                <w:pStyle w:val="Bibliography"/>
                <w:rPr>
                  <w:b/>
                  <w:bCs/>
                  <w:noProof/>
                </w:rPr>
              </w:pPr>
              <w:r>
                <w:rPr>
                  <w:b/>
                  <w:bCs/>
                  <w:noProof/>
                </w:rPr>
                <w:t xml:space="preserve">32. </w:t>
              </w:r>
              <w:r>
                <w:rPr>
                  <w:b/>
                  <w:bCs/>
                  <w:i/>
                  <w:iCs/>
                  <w:noProof/>
                </w:rPr>
                <w:t xml:space="preserve">Research on optimal storage capacity of DC micro-grid system in PV station. </w:t>
              </w:r>
              <w:r>
                <w:rPr>
                  <w:b/>
                  <w:bCs/>
                  <w:noProof/>
                </w:rPr>
                <w:t>Wu, Ming, et al. 13, 2017, The Journal of Engineering, Vol. 2017, pp. 859-864.</w:t>
              </w:r>
            </w:p>
            <w:p w14:paraId="7C0D3252" w14:textId="77777777" w:rsidR="008242AE" w:rsidRDefault="008242AE" w:rsidP="008242AE">
              <w:pPr>
                <w:pStyle w:val="Bibliography"/>
                <w:rPr>
                  <w:b/>
                  <w:bCs/>
                  <w:noProof/>
                </w:rPr>
              </w:pPr>
              <w:r>
                <w:rPr>
                  <w:b/>
                  <w:bCs/>
                  <w:noProof/>
                </w:rPr>
                <w:t xml:space="preserve">33. </w:t>
              </w:r>
              <w:r>
                <w:rPr>
                  <w:b/>
                  <w:bCs/>
                  <w:i/>
                  <w:iCs/>
                  <w:noProof/>
                </w:rPr>
                <w:t xml:space="preserve">A comparative study of DC and AC microgrids in commercial buildings across different climates and operating profiles. </w:t>
              </w:r>
              <w:r>
                <w:rPr>
                  <w:b/>
                  <w:bCs/>
                  <w:noProof/>
                </w:rPr>
                <w:t>Fregosi, Daniel, et al. 2015, 2015 IEEE First International Conference on DC Microgrids (ICDCM), pp. 159 - 164.</w:t>
              </w:r>
            </w:p>
            <w:p w14:paraId="215074AB" w14:textId="77777777" w:rsidR="008242AE" w:rsidRDefault="008242AE" w:rsidP="008242AE">
              <w:pPr>
                <w:pStyle w:val="Bibliography"/>
                <w:rPr>
                  <w:b/>
                  <w:bCs/>
                  <w:noProof/>
                </w:rPr>
              </w:pPr>
              <w:r>
                <w:rPr>
                  <w:b/>
                  <w:bCs/>
                  <w:noProof/>
                </w:rPr>
                <w:t>34. EcoPlanetenergy. [Online] [Cited: 20 April 2018.] http://www.ecoplanetenergy.com/all-about-eco-energy/overview/hybrid/.</w:t>
              </w:r>
            </w:p>
            <w:p w14:paraId="269887C9" w14:textId="77777777" w:rsidR="008242AE" w:rsidRDefault="008242AE" w:rsidP="008242AE">
              <w:pPr>
                <w:pStyle w:val="Bibliography"/>
                <w:rPr>
                  <w:b/>
                  <w:bCs/>
                  <w:noProof/>
                </w:rPr>
              </w:pPr>
              <w:r>
                <w:rPr>
                  <w:b/>
                  <w:bCs/>
                  <w:noProof/>
                </w:rPr>
                <w:t xml:space="preserve">35. </w:t>
              </w:r>
              <w:r>
                <w:rPr>
                  <w:b/>
                  <w:bCs/>
                  <w:i/>
                  <w:iCs/>
                  <w:noProof/>
                </w:rPr>
                <w:t xml:space="preserve">An Integrated Battery Optimal Power Dispatch Architecture for End-User Driven Micro Grid in Islanded and Grid Connected Mode of Operation. </w:t>
              </w:r>
              <w:r>
                <w:rPr>
                  <w:b/>
                  <w:bCs/>
                  <w:noProof/>
                </w:rPr>
                <w:t>Hossain, Sheikh Jakir, et al. 2018, IEEE Transactions on Industry Applications, pp. 1-1.</w:t>
              </w:r>
            </w:p>
            <w:p w14:paraId="449DDE52" w14:textId="77777777" w:rsidR="008242AE" w:rsidRDefault="008242AE" w:rsidP="008242AE">
              <w:pPr>
                <w:pStyle w:val="Bibliography"/>
                <w:rPr>
                  <w:b/>
                  <w:bCs/>
                  <w:noProof/>
                </w:rPr>
              </w:pPr>
              <w:r>
                <w:rPr>
                  <w:b/>
                  <w:bCs/>
                  <w:noProof/>
                </w:rPr>
                <w:t xml:space="preserve">36. </w:t>
              </w:r>
              <w:r>
                <w:rPr>
                  <w:b/>
                  <w:bCs/>
                  <w:i/>
                  <w:iCs/>
                  <w:noProof/>
                </w:rPr>
                <w:t xml:space="preserve">Intelligent control strategies for energy management system in micro grid for load balancing. </w:t>
              </w:r>
              <w:r>
                <w:rPr>
                  <w:b/>
                  <w:bCs/>
                  <w:noProof/>
                </w:rPr>
                <w:t>Bhanurmayee, B. V. L. S, Roselyn, J. Preetha and Nitya, C. 2017, 2017 IEEE International Conference on Intelligent Techniques in Control, Optimization and Signal Processing (INCOS), pp. 1-7.</w:t>
              </w:r>
            </w:p>
            <w:p w14:paraId="7766C162" w14:textId="77777777" w:rsidR="008242AE" w:rsidRDefault="008242AE" w:rsidP="008242AE">
              <w:pPr>
                <w:pStyle w:val="Bibliography"/>
                <w:rPr>
                  <w:b/>
                  <w:bCs/>
                  <w:noProof/>
                </w:rPr>
              </w:pPr>
              <w:r>
                <w:rPr>
                  <w:b/>
                  <w:bCs/>
                  <w:noProof/>
                </w:rPr>
                <w:t xml:space="preserve">37. </w:t>
              </w:r>
              <w:r>
                <w:rPr>
                  <w:b/>
                  <w:bCs/>
                  <w:i/>
                  <w:iCs/>
                  <w:noProof/>
                </w:rPr>
                <w:t xml:space="preserve">Converting Waste Agricultural Biomass Into Resource, Compendium of Technologies. </w:t>
              </w:r>
              <w:r>
                <w:rPr>
                  <w:b/>
                  <w:bCs/>
                  <w:noProof/>
                </w:rPr>
                <w:t>Programme, United Nations Environment. Osaka/Shiga, JApan : s.n., 2009. United Nations Environment Programme.</w:t>
              </w:r>
            </w:p>
            <w:p w14:paraId="3C15C563" w14:textId="77777777" w:rsidR="008242AE" w:rsidRDefault="008242AE" w:rsidP="008242AE">
              <w:pPr>
                <w:pStyle w:val="Bibliography"/>
                <w:rPr>
                  <w:b/>
                  <w:bCs/>
                  <w:noProof/>
                </w:rPr>
              </w:pPr>
              <w:r>
                <w:rPr>
                  <w:b/>
                  <w:bCs/>
                  <w:noProof/>
                </w:rPr>
                <w:t xml:space="preserve">38. OECD. </w:t>
              </w:r>
              <w:r>
                <w:rPr>
                  <w:b/>
                  <w:bCs/>
                  <w:i/>
                  <w:iCs/>
                  <w:noProof/>
                </w:rPr>
                <w:t xml:space="preserve">Bioheat, Biopower and Biogas - Developments and Implications for Agriculture. </w:t>
              </w:r>
              <w:r>
                <w:rPr>
                  <w:b/>
                  <w:bCs/>
                  <w:noProof/>
                </w:rPr>
                <w:t>Paris : http://dx.doi.org/10.1787/9789264085862-en., 2010.</w:t>
              </w:r>
            </w:p>
            <w:p w14:paraId="2A423950" w14:textId="77777777" w:rsidR="008242AE" w:rsidRDefault="008242AE" w:rsidP="008242AE">
              <w:pPr>
                <w:pStyle w:val="Bibliography"/>
                <w:rPr>
                  <w:b/>
                  <w:bCs/>
                  <w:noProof/>
                </w:rPr>
              </w:pPr>
              <w:r>
                <w:rPr>
                  <w:b/>
                  <w:bCs/>
                  <w:noProof/>
                </w:rPr>
                <w:t xml:space="preserve">39. </w:t>
              </w:r>
              <w:r>
                <w:rPr>
                  <w:b/>
                  <w:bCs/>
                  <w:i/>
                  <w:iCs/>
                  <w:noProof/>
                </w:rPr>
                <w:t xml:space="preserve">Biogas production in batch in anaerobic conditions using cattle manure enriched with waste from slaughterhouse. </w:t>
              </w:r>
              <w:r>
                <w:rPr>
                  <w:b/>
                  <w:bCs/>
                  <w:noProof/>
                </w:rPr>
                <w:t>Reátegui, O. J., et al. 2017, 2017 IEEE 6th International Conference on Renewable Energy Research and Applications (ICRERA), pp. 89 - 822.</w:t>
              </w:r>
            </w:p>
            <w:p w14:paraId="499D7D71" w14:textId="77777777" w:rsidR="008242AE" w:rsidRDefault="008242AE" w:rsidP="008242AE">
              <w:pPr>
                <w:pStyle w:val="Bibliography"/>
                <w:rPr>
                  <w:b/>
                  <w:bCs/>
                  <w:noProof/>
                </w:rPr>
              </w:pPr>
              <w:r>
                <w:rPr>
                  <w:b/>
                  <w:bCs/>
                  <w:noProof/>
                </w:rPr>
                <w:t xml:space="preserve">40. Steinhauser, Prof. Dr.‐Ing. Dieter Deublein Dipl.‐Ing. Angelika. </w:t>
              </w:r>
              <w:r>
                <w:rPr>
                  <w:b/>
                  <w:bCs/>
                  <w:i/>
                  <w:iCs/>
                  <w:noProof/>
                </w:rPr>
                <w:t xml:space="preserve">Biogas from Waste and Renewable Resources: An Introduction, 2nd, Revised and Expanded Edition. </w:t>
              </w:r>
              <w:r>
                <w:rPr>
                  <w:b/>
                  <w:bCs/>
                  <w:noProof/>
                </w:rPr>
                <w:t>Hong Kong : Wiley-VCH, 2011.</w:t>
              </w:r>
            </w:p>
            <w:p w14:paraId="39E2278D" w14:textId="77777777" w:rsidR="008242AE" w:rsidRDefault="008242AE" w:rsidP="008242AE">
              <w:pPr>
                <w:pStyle w:val="Bibliography"/>
                <w:rPr>
                  <w:b/>
                  <w:bCs/>
                  <w:noProof/>
                </w:rPr>
              </w:pPr>
              <w:r>
                <w:rPr>
                  <w:b/>
                  <w:bCs/>
                  <w:noProof/>
                </w:rPr>
                <w:t xml:space="preserve">41. Kumar, Sunil. </w:t>
              </w:r>
              <w:r>
                <w:rPr>
                  <w:b/>
                  <w:bCs/>
                  <w:i/>
                  <w:iCs/>
                  <w:noProof/>
                </w:rPr>
                <w:t xml:space="preserve">Biogas. </w:t>
              </w:r>
              <w:r>
                <w:rPr>
                  <w:b/>
                  <w:bCs/>
                  <w:noProof/>
                </w:rPr>
                <w:t>Rijeka, Croatia : InTech, 2012.</w:t>
              </w:r>
            </w:p>
            <w:p w14:paraId="34141B59" w14:textId="77777777" w:rsidR="008242AE" w:rsidRDefault="008242AE" w:rsidP="008242AE">
              <w:pPr>
                <w:pStyle w:val="Bibliography"/>
                <w:rPr>
                  <w:b/>
                  <w:bCs/>
                  <w:noProof/>
                </w:rPr>
              </w:pPr>
              <w:r>
                <w:rPr>
                  <w:b/>
                  <w:bCs/>
                  <w:noProof/>
                </w:rPr>
                <w:t xml:space="preserve">42. electrokinetic. EKG TECHNOLOGY. </w:t>
              </w:r>
              <w:r>
                <w:rPr>
                  <w:b/>
                  <w:bCs/>
                  <w:i/>
                  <w:iCs/>
                  <w:noProof/>
                </w:rPr>
                <w:t xml:space="preserve">electrokinetic. </w:t>
              </w:r>
              <w:r>
                <w:rPr>
                  <w:b/>
                  <w:bCs/>
                  <w:noProof/>
                </w:rPr>
                <w:t>[Online] 2016. [Cited: 16 02 2018.] http://www.electrokinetic.co.uk/technology.htm.</w:t>
              </w:r>
            </w:p>
            <w:p w14:paraId="0269F7FB" w14:textId="77777777" w:rsidR="008242AE" w:rsidRDefault="008242AE" w:rsidP="008242AE">
              <w:pPr>
                <w:pStyle w:val="Bibliography"/>
                <w:rPr>
                  <w:b/>
                  <w:bCs/>
                  <w:noProof/>
                </w:rPr>
              </w:pPr>
              <w:r>
                <w:rPr>
                  <w:b/>
                  <w:bCs/>
                  <w:noProof/>
                </w:rPr>
                <w:t xml:space="preserve">43. rai, rajesh. https://www.iitbhu.ac.in/faculty/min/rajesh-rai/NMEICT-Slope/lecture/c6/l4.html. </w:t>
              </w:r>
              <w:r>
                <w:rPr>
                  <w:b/>
                  <w:bCs/>
                  <w:i/>
                  <w:iCs/>
                  <w:noProof/>
                </w:rPr>
                <w:t xml:space="preserve">https://www.iitbhu.ac.in. </w:t>
              </w:r>
              <w:r>
                <w:rPr>
                  <w:b/>
                  <w:bCs/>
                  <w:noProof/>
                </w:rPr>
                <w:t>[Online] [Cited: 12 03 2018.] https://www.iitbhu.ac.in/faculty/min/rajesh-rai/NMEICT-Slope/lecture/c6/l4.html.</w:t>
              </w:r>
            </w:p>
            <w:p w14:paraId="365B1913" w14:textId="77777777" w:rsidR="008242AE" w:rsidRDefault="008242AE" w:rsidP="008242AE">
              <w:pPr>
                <w:pStyle w:val="Bibliography"/>
                <w:rPr>
                  <w:b/>
                  <w:bCs/>
                  <w:noProof/>
                </w:rPr>
              </w:pPr>
              <w:r>
                <w:rPr>
                  <w:b/>
                  <w:bCs/>
                  <w:noProof/>
                </w:rPr>
                <w:t>44. Puvvadi Venkata Sivapullaiah</w:t>
              </w:r>
              <w:r>
                <w:rPr>
                  <w:b/>
                  <w:bCs/>
                  <w:noProof/>
                </w:rPr>
                <w:sym w:font="Symbol" w:char="F02A"/>
              </w:r>
              <w:r>
                <w:rPr>
                  <w:b/>
                  <w:bCs/>
                  <w:noProof/>
                </w:rPr>
                <w:t xml:space="preserve">, Bangalore Sriakantappa Nagendra Prakash* and. </w:t>
              </w:r>
              <w:r>
                <w:rPr>
                  <w:b/>
                  <w:bCs/>
                  <w:i/>
                  <w:iCs/>
                  <w:noProof/>
                </w:rPr>
                <w:t xml:space="preserve">Electrokinetic removal of heavy metals from soil. </w:t>
              </w:r>
              <w:r>
                <w:rPr>
                  <w:b/>
                  <w:bCs/>
                  <w:noProof/>
                </w:rPr>
                <w:t>Bangalore : Department of Civil Engineering, Indian Institute of Science, 2014. ISSN 1847-9286.</w:t>
              </w:r>
            </w:p>
            <w:p w14:paraId="5FDDACEB" w14:textId="77777777" w:rsidR="008242AE" w:rsidRDefault="008242AE" w:rsidP="008242AE">
              <w:pPr>
                <w:pStyle w:val="Bibliography"/>
                <w:rPr>
                  <w:b/>
                  <w:bCs/>
                  <w:noProof/>
                </w:rPr>
              </w:pPr>
              <w:r>
                <w:rPr>
                  <w:b/>
                  <w:bCs/>
                  <w:noProof/>
                </w:rPr>
                <w:lastRenderedPageBreak/>
                <w:t xml:space="preserve">45. brookhaveninstruments. www.brookhaveninstruments.com/what-is-zeta-potential. </w:t>
              </w:r>
              <w:r>
                <w:rPr>
                  <w:b/>
                  <w:bCs/>
                  <w:i/>
                  <w:iCs/>
                  <w:noProof/>
                </w:rPr>
                <w:t xml:space="preserve">www.brookhaveninstruments.com. </w:t>
              </w:r>
              <w:r>
                <w:rPr>
                  <w:b/>
                  <w:bCs/>
                  <w:noProof/>
                </w:rPr>
                <w:t>[Online] brookhaveninstruments, 03 2018. http//www.brookhaveninstruments.com/what-is-zeta-potential.</w:t>
              </w:r>
            </w:p>
            <w:p w14:paraId="563F9AFF" w14:textId="77777777" w:rsidR="008242AE" w:rsidRDefault="008242AE" w:rsidP="008242AE">
              <w:pPr>
                <w:pStyle w:val="Bibliography"/>
                <w:rPr>
                  <w:b/>
                  <w:bCs/>
                  <w:noProof/>
                </w:rPr>
              </w:pPr>
              <w:r>
                <w:rPr>
                  <w:b/>
                  <w:bCs/>
                  <w:noProof/>
                </w:rPr>
                <w:t xml:space="preserve">46. Han*, Sang-Jae. </w:t>
              </w:r>
              <w:r>
                <w:rPr>
                  <w:b/>
                  <w:bCs/>
                  <w:i/>
                  <w:iCs/>
                  <w:noProof/>
                </w:rPr>
                <w:t xml:space="preserve">Electroosmosis and pore pressure development characteristics in lead. </w:t>
              </w:r>
              <w:r>
                <w:rPr>
                  <w:b/>
                  <w:bCs/>
                  <w:noProof/>
                </w:rPr>
                <w:t>Hanyang : Geosciences Journal, 2004. 425-791.</w:t>
              </w:r>
            </w:p>
            <w:p w14:paraId="612A0A7E" w14:textId="77777777" w:rsidR="008242AE" w:rsidRDefault="008242AE" w:rsidP="008242AE">
              <w:pPr>
                <w:pStyle w:val="Bibliography"/>
                <w:rPr>
                  <w:b/>
                  <w:bCs/>
                  <w:noProof/>
                </w:rPr>
              </w:pPr>
              <w:r>
                <w:rPr>
                  <w:b/>
                  <w:bCs/>
                  <w:noProof/>
                </w:rPr>
                <w:t xml:space="preserve">47. General Electric Company. Chapter 06 - Filtration. </w:t>
              </w:r>
              <w:r>
                <w:rPr>
                  <w:b/>
                  <w:bCs/>
                  <w:i/>
                  <w:iCs/>
                  <w:noProof/>
                </w:rPr>
                <w:t xml:space="preserve">Water Technologies &amp; Solutions. </w:t>
              </w:r>
              <w:r>
                <w:rPr>
                  <w:b/>
                  <w:bCs/>
                  <w:noProof/>
                </w:rPr>
                <w:t>[Online] 2012. [Cited: 08 March 2018.] https://www.suezwatertechnologies.com/handbook/ext_treatment/ch_6_filteration.jsp.</w:t>
              </w:r>
            </w:p>
            <w:p w14:paraId="24E16628" w14:textId="77777777" w:rsidR="008242AE" w:rsidRDefault="008242AE" w:rsidP="008242AE">
              <w:pPr>
                <w:pStyle w:val="Bibliography"/>
                <w:rPr>
                  <w:b/>
                  <w:bCs/>
                  <w:noProof/>
                </w:rPr>
              </w:pPr>
              <w:r>
                <w:rPr>
                  <w:b/>
                  <w:bCs/>
                  <w:noProof/>
                </w:rPr>
                <w:t xml:space="preserve">48. Western Carbons Ltd. Multimedia Filtration. </w:t>
              </w:r>
              <w:r>
                <w:rPr>
                  <w:b/>
                  <w:bCs/>
                  <w:i/>
                  <w:iCs/>
                  <w:noProof/>
                </w:rPr>
                <w:t xml:space="preserve">Western Carbons Multimedia Filtration. </w:t>
              </w:r>
              <w:r>
                <w:rPr>
                  <w:b/>
                  <w:bCs/>
                  <w:noProof/>
                </w:rPr>
                <w:t>[Online] 2010. [Cited: 08 March 2018.] http://www.westerncarbons.co.uk/multimedia.html.</w:t>
              </w:r>
            </w:p>
            <w:p w14:paraId="7618D2F6" w14:textId="77777777" w:rsidR="008242AE" w:rsidRDefault="008242AE" w:rsidP="008242AE">
              <w:pPr>
                <w:pStyle w:val="Bibliography"/>
                <w:rPr>
                  <w:b/>
                  <w:bCs/>
                  <w:noProof/>
                </w:rPr>
              </w:pPr>
              <w:r>
                <w:rPr>
                  <w:b/>
                  <w:bCs/>
                  <w:noProof/>
                </w:rPr>
                <w:t xml:space="preserve">49. Filtec Water Services. Media Selection. </w:t>
              </w:r>
              <w:r>
                <w:rPr>
                  <w:b/>
                  <w:bCs/>
                  <w:i/>
                  <w:iCs/>
                  <w:noProof/>
                </w:rPr>
                <w:t xml:space="preserve">Filtec Water Services Ltd. </w:t>
              </w:r>
              <w:r>
                <w:rPr>
                  <w:b/>
                  <w:bCs/>
                  <w:noProof/>
                </w:rPr>
                <w:t>[Online] [Cited: 09 March 2018.] http://www.filtec.co.uk/selection.html.</w:t>
              </w:r>
            </w:p>
            <w:p w14:paraId="31621DAE" w14:textId="77777777" w:rsidR="008242AE" w:rsidRDefault="008242AE" w:rsidP="008242AE">
              <w:pPr>
                <w:pStyle w:val="Bibliography"/>
                <w:rPr>
                  <w:b/>
                  <w:bCs/>
                  <w:noProof/>
                </w:rPr>
              </w:pPr>
              <w:r>
                <w:rPr>
                  <w:b/>
                  <w:bCs/>
                  <w:noProof/>
                </w:rPr>
                <w:t xml:space="preserve">50. </w:t>
              </w:r>
              <w:r>
                <w:rPr>
                  <w:b/>
                  <w:bCs/>
                  <w:i/>
                  <w:iCs/>
                  <w:noProof/>
                </w:rPr>
                <w:t xml:space="preserve">Pipeline. </w:t>
              </w:r>
              <w:r>
                <w:rPr>
                  <w:b/>
                  <w:bCs/>
                  <w:noProof/>
                </w:rPr>
                <w:t>National Small Flows Clearinghouse. 3, s.l. : Purdue University, 1997, Vol. 8.</w:t>
              </w:r>
            </w:p>
            <w:p w14:paraId="1C196EDC" w14:textId="77777777" w:rsidR="008242AE" w:rsidRDefault="008242AE" w:rsidP="008242AE">
              <w:pPr>
                <w:pStyle w:val="Bibliography"/>
                <w:rPr>
                  <w:b/>
                  <w:bCs/>
                  <w:noProof/>
                </w:rPr>
              </w:pPr>
              <w:r>
                <w:rPr>
                  <w:b/>
                  <w:bCs/>
                  <w:noProof/>
                </w:rPr>
                <w:t xml:space="preserve">51. Province of British Columbia. Water Quality - Recirculating Sand Filters. </w:t>
              </w:r>
              <w:r>
                <w:rPr>
                  <w:b/>
                  <w:bCs/>
                  <w:i/>
                  <w:iCs/>
                  <w:noProof/>
                </w:rPr>
                <w:t xml:space="preserve">Environmental Protection Division. </w:t>
              </w:r>
              <w:r>
                <w:rPr>
                  <w:b/>
                  <w:bCs/>
                  <w:noProof/>
                </w:rPr>
                <w:t>[Online] [Cited: 10 March 2018.] http://www.env.gov.bc.ca/wat/wq/nps/BMP_Compendium/Municipal/onsite/Alternative_Systems/Recirculating_Sand.htm#perf.</w:t>
              </w:r>
            </w:p>
            <w:p w14:paraId="16BEAED0" w14:textId="77777777" w:rsidR="008242AE" w:rsidRDefault="008242AE" w:rsidP="008242AE">
              <w:pPr>
                <w:pStyle w:val="Bibliography"/>
                <w:rPr>
                  <w:b/>
                  <w:bCs/>
                  <w:noProof/>
                </w:rPr>
              </w:pPr>
              <w:r>
                <w:rPr>
                  <w:b/>
                  <w:bCs/>
                  <w:noProof/>
                </w:rPr>
                <w:t xml:space="preserve">52. Yun56.co. Sand Filtered Septic System. </w:t>
              </w:r>
              <w:r>
                <w:rPr>
                  <w:b/>
                  <w:bCs/>
                  <w:i/>
                  <w:iCs/>
                  <w:noProof/>
                </w:rPr>
                <w:t xml:space="preserve">Yun56.co. </w:t>
              </w:r>
              <w:r>
                <w:rPr>
                  <w:b/>
                  <w:bCs/>
                  <w:noProof/>
                </w:rPr>
                <w:t>[Online] [Cited: 10 March 2018.] http://yun56.co/sand-filtered-septic-system/.</w:t>
              </w:r>
            </w:p>
            <w:p w14:paraId="2C452094" w14:textId="77777777" w:rsidR="008242AE" w:rsidRDefault="008242AE" w:rsidP="008242AE">
              <w:pPr>
                <w:pStyle w:val="Bibliography"/>
                <w:rPr>
                  <w:b/>
                  <w:bCs/>
                  <w:noProof/>
                </w:rPr>
              </w:pPr>
              <w:r>
                <w:rPr>
                  <w:b/>
                  <w:bCs/>
                  <w:noProof/>
                </w:rPr>
                <w:t xml:space="preserve">53. Tywi at Ty Castell. </w:t>
              </w:r>
              <w:r>
                <w:rPr>
                  <w:b/>
                  <w:bCs/>
                  <w:i/>
                  <w:iCs/>
                  <w:noProof/>
                </w:rPr>
                <w:t xml:space="preserve">National River Flow Archive. </w:t>
              </w:r>
              <w:r>
                <w:rPr>
                  <w:b/>
                  <w:bCs/>
                  <w:noProof/>
                </w:rPr>
                <w:t>[Online] [Cited: 03 May 2018.] http://nrfa.ceh.ac.uk/data/station/peakflow/60001.</w:t>
              </w:r>
            </w:p>
            <w:p w14:paraId="72FF9E63" w14:textId="77777777" w:rsidR="008242AE" w:rsidRDefault="008242AE" w:rsidP="008242AE">
              <w:pPr>
                <w:pStyle w:val="Bibliography"/>
                <w:rPr>
                  <w:b/>
                  <w:bCs/>
                  <w:noProof/>
                </w:rPr>
              </w:pPr>
              <w:r>
                <w:rPr>
                  <w:b/>
                  <w:bCs/>
                  <w:noProof/>
                </w:rPr>
                <w:t xml:space="preserve">54. Renewable Energy Cost Analysis: Hydro. </w:t>
              </w:r>
              <w:r>
                <w:rPr>
                  <w:b/>
                  <w:bCs/>
                  <w:i/>
                  <w:iCs/>
                  <w:noProof/>
                </w:rPr>
                <w:t xml:space="preserve">International Renewable Energy Agency. </w:t>
              </w:r>
              <w:r>
                <w:rPr>
                  <w:b/>
                  <w:bCs/>
                  <w:noProof/>
                </w:rPr>
                <w:t>[Online] June 2012. [Cited: 11 May 2018.] https://www.irena.org/documentdownloads/publications/re_technologies_cost_analysis-hydropower.pdf.</w:t>
              </w:r>
            </w:p>
            <w:p w14:paraId="536C26E3" w14:textId="77777777" w:rsidR="008242AE" w:rsidRDefault="008242AE" w:rsidP="008242AE">
              <w:pPr>
                <w:pStyle w:val="Bibliography"/>
                <w:rPr>
                  <w:b/>
                  <w:bCs/>
                  <w:noProof/>
                </w:rPr>
              </w:pPr>
              <w:r>
                <w:rPr>
                  <w:b/>
                  <w:bCs/>
                  <w:noProof/>
                </w:rPr>
                <w:t xml:space="preserve">55. https://www.worldweatheronline.com. https://www.worldweatheronline.com. </w:t>
              </w:r>
              <w:r>
                <w:rPr>
                  <w:b/>
                  <w:bCs/>
                  <w:i/>
                  <w:iCs/>
                  <w:noProof/>
                </w:rPr>
                <w:t xml:space="preserve">https://www.worldweatheronline.com. </w:t>
              </w:r>
              <w:r>
                <w:rPr>
                  <w:b/>
                  <w:bCs/>
                  <w:noProof/>
                </w:rPr>
                <w:t>[Online] [Cited: 12 05 2018.] https://www.worldweatheronline.com/carmarthen-weather-averages/carmarthenshire/gb.aspx.</w:t>
              </w:r>
            </w:p>
            <w:p w14:paraId="771CB418" w14:textId="77777777" w:rsidR="008242AE" w:rsidRDefault="008242AE" w:rsidP="008242AE">
              <w:pPr>
                <w:pStyle w:val="Bibliography"/>
                <w:rPr>
                  <w:b/>
                  <w:bCs/>
                  <w:noProof/>
                </w:rPr>
              </w:pPr>
              <w:r>
                <w:rPr>
                  <w:b/>
                  <w:bCs/>
                  <w:noProof/>
                </w:rPr>
                <w:t xml:space="preserve">56. Jordan Hanania, Kailyn Stenhouse, Jason Donev. http://energyeducation.ca/encyclopedia/Betz_limit. </w:t>
              </w:r>
              <w:r>
                <w:rPr>
                  <w:b/>
                  <w:bCs/>
                  <w:i/>
                  <w:iCs/>
                  <w:noProof/>
                </w:rPr>
                <w:t xml:space="preserve">http://energyeducation.ca. </w:t>
              </w:r>
              <w:r>
                <w:rPr>
                  <w:b/>
                  <w:bCs/>
                  <w:noProof/>
                </w:rPr>
                <w:t>[Online] [Cited: 12 05 2018.] http://energyeducation.ca/encyclopedia/Betz_limit.</w:t>
              </w:r>
            </w:p>
            <w:p w14:paraId="2335F08F" w14:textId="77777777" w:rsidR="008242AE" w:rsidRDefault="008242AE" w:rsidP="008242AE">
              <w:pPr>
                <w:pStyle w:val="Bibliography"/>
                <w:rPr>
                  <w:b/>
                  <w:bCs/>
                  <w:noProof/>
                </w:rPr>
              </w:pPr>
              <w:r>
                <w:rPr>
                  <w:b/>
                  <w:bCs/>
                  <w:noProof/>
                </w:rPr>
                <w:t>57. Hadassah College. [Online] 2012. [Cited: 27 February 2018.] http://cs.hadassah.ac.il/staff/martin/embedded/slide04-1.pdf.</w:t>
              </w:r>
            </w:p>
            <w:p w14:paraId="675A70E5" w14:textId="77777777" w:rsidR="008242AE" w:rsidRDefault="008242AE" w:rsidP="008242AE">
              <w:pPr>
                <w:pStyle w:val="Bibliography"/>
                <w:rPr>
                  <w:b/>
                  <w:bCs/>
                  <w:noProof/>
                </w:rPr>
              </w:pPr>
              <w:r>
                <w:rPr>
                  <w:b/>
                  <w:bCs/>
                  <w:noProof/>
                </w:rPr>
                <w:t xml:space="preserve">58. Marian, P. Double Pole Double Throw DPDT Relay. </w:t>
              </w:r>
              <w:r>
                <w:rPr>
                  <w:b/>
                  <w:bCs/>
                  <w:i/>
                  <w:iCs/>
                  <w:noProof/>
                </w:rPr>
                <w:t xml:space="preserve">Electro Schematics. </w:t>
              </w:r>
              <w:r>
                <w:rPr>
                  <w:b/>
                  <w:bCs/>
                  <w:noProof/>
                </w:rPr>
                <w:t>[Online] [Cited: 12 April 2018.] https://www.electroschematics.com/9601/dpdt-switch-relay/.</w:t>
              </w:r>
            </w:p>
            <w:p w14:paraId="13A9DDF5" w14:textId="77777777" w:rsidR="008242AE" w:rsidRDefault="008242AE" w:rsidP="008242AE">
              <w:pPr>
                <w:pStyle w:val="Bibliography"/>
                <w:rPr>
                  <w:b/>
                  <w:bCs/>
                  <w:noProof/>
                </w:rPr>
              </w:pPr>
              <w:r>
                <w:rPr>
                  <w:b/>
                  <w:bCs/>
                  <w:noProof/>
                </w:rPr>
                <w:t xml:space="preserve">59. Circuit Basics. 555 Timer Basics - Monostable Mode. </w:t>
              </w:r>
              <w:r>
                <w:rPr>
                  <w:b/>
                  <w:bCs/>
                  <w:i/>
                  <w:iCs/>
                  <w:noProof/>
                </w:rPr>
                <w:t xml:space="preserve">Circuit Basics. </w:t>
              </w:r>
              <w:r>
                <w:rPr>
                  <w:b/>
                  <w:bCs/>
                  <w:noProof/>
                </w:rPr>
                <w:t>[Online] [Cited: 12 April 2018.] http://www.circuitbasics.com/555-timer-basics-monostable-mode/.</w:t>
              </w:r>
            </w:p>
            <w:p w14:paraId="76B4AE88" w14:textId="77777777" w:rsidR="008242AE" w:rsidRDefault="008242AE" w:rsidP="008242AE">
              <w:pPr>
                <w:pStyle w:val="Bibliography"/>
                <w:rPr>
                  <w:b/>
                  <w:bCs/>
                  <w:noProof/>
                </w:rPr>
              </w:pPr>
              <w:r>
                <w:rPr>
                  <w:b/>
                  <w:bCs/>
                  <w:noProof/>
                </w:rPr>
                <w:lastRenderedPageBreak/>
                <w:t xml:space="preserve">60. AspenCore, Inc. 555 Oscillator Tutorial. </w:t>
              </w:r>
              <w:r>
                <w:rPr>
                  <w:b/>
                  <w:bCs/>
                  <w:i/>
                  <w:iCs/>
                  <w:noProof/>
                </w:rPr>
                <w:t xml:space="preserve">ElectronicsTutorials. </w:t>
              </w:r>
              <w:r>
                <w:rPr>
                  <w:b/>
                  <w:bCs/>
                  <w:noProof/>
                </w:rPr>
                <w:t>[Online] https://www.electronics-tutorials.ws/waveforms/555_oscillator.html.</w:t>
              </w:r>
            </w:p>
            <w:p w14:paraId="0C988FE5" w14:textId="77777777" w:rsidR="008242AE" w:rsidRDefault="008242AE" w:rsidP="008242AE">
              <w:pPr>
                <w:pStyle w:val="Bibliography"/>
                <w:rPr>
                  <w:b/>
                  <w:bCs/>
                  <w:noProof/>
                </w:rPr>
              </w:pPr>
              <w:r>
                <w:rPr>
                  <w:b/>
                  <w:bCs/>
                  <w:noProof/>
                </w:rPr>
                <w:t>61. Texas Instruments Incorporated. LM2763. [Online] June 2016. [Cited: 23 April 2018.] http://www.ti.com/lit/ds/symlink/lm2673.pdf.</w:t>
              </w:r>
            </w:p>
            <w:p w14:paraId="53D4FAAA" w14:textId="77777777" w:rsidR="008242AE" w:rsidRDefault="008242AE" w:rsidP="008242AE">
              <w:pPr>
                <w:pStyle w:val="Bibliography"/>
                <w:rPr>
                  <w:b/>
                  <w:bCs/>
                  <w:noProof/>
                </w:rPr>
              </w:pPr>
              <w:r>
                <w:rPr>
                  <w:b/>
                  <w:bCs/>
                  <w:noProof/>
                </w:rPr>
                <w:t xml:space="preserve">62. Differential Pressure Flowmeter. </w:t>
              </w:r>
              <w:r>
                <w:rPr>
                  <w:b/>
                  <w:bCs/>
                  <w:i/>
                  <w:iCs/>
                  <w:noProof/>
                </w:rPr>
                <w:t xml:space="preserve">Universal Flow Monitors. </w:t>
              </w:r>
              <w:r>
                <w:rPr>
                  <w:b/>
                  <w:bCs/>
                  <w:noProof/>
                </w:rPr>
                <w:t>[Online] [Cited: 09 March 2018.] http://www.flowmeters.com/differential-pressure-technology.</w:t>
              </w:r>
            </w:p>
            <w:p w14:paraId="2CA1279F" w14:textId="77777777" w:rsidR="008242AE" w:rsidRDefault="008242AE" w:rsidP="008242AE">
              <w:pPr>
                <w:pStyle w:val="Bibliography"/>
                <w:rPr>
                  <w:b/>
                  <w:bCs/>
                  <w:noProof/>
                </w:rPr>
              </w:pPr>
              <w:r>
                <w:rPr>
                  <w:b/>
                  <w:bCs/>
                  <w:noProof/>
                </w:rPr>
                <w:t xml:space="preserve">63. Bernoulli Equation. </w:t>
              </w:r>
              <w:r>
                <w:rPr>
                  <w:b/>
                  <w:bCs/>
                  <w:i/>
                  <w:iCs/>
                  <w:noProof/>
                </w:rPr>
                <w:t xml:space="preserve">Hyper Physics. </w:t>
              </w:r>
              <w:r>
                <w:rPr>
                  <w:b/>
                  <w:bCs/>
                  <w:noProof/>
                </w:rPr>
                <w:t>[Online] [Cited: 09 March 2018.] http://hyperphysics.phy-astr.gsu.edu/hbase/pber.html.</w:t>
              </w:r>
            </w:p>
            <w:p w14:paraId="3D79CCC3" w14:textId="77777777" w:rsidR="008242AE" w:rsidRDefault="008242AE" w:rsidP="008242AE">
              <w:pPr>
                <w:pStyle w:val="Bibliography"/>
                <w:rPr>
                  <w:b/>
                  <w:bCs/>
                  <w:noProof/>
                </w:rPr>
              </w:pPr>
              <w:r>
                <w:rPr>
                  <w:b/>
                  <w:bCs/>
                  <w:noProof/>
                </w:rPr>
                <w:t xml:space="preserve">64. Turbine Flow Meter. </w:t>
              </w:r>
              <w:r>
                <w:rPr>
                  <w:b/>
                  <w:bCs/>
                  <w:i/>
                  <w:iCs/>
                  <w:noProof/>
                </w:rPr>
                <w:t xml:space="preserve">Wikipedia. </w:t>
              </w:r>
              <w:r>
                <w:rPr>
                  <w:b/>
                  <w:bCs/>
                  <w:noProof/>
                </w:rPr>
                <w:t>[Online] [Cited: 03 April 2018.] https://en.wikipedia.org/wiki/Flow_measurement.</w:t>
              </w:r>
            </w:p>
            <w:p w14:paraId="04B1320E" w14:textId="77777777" w:rsidR="008242AE" w:rsidRDefault="008242AE" w:rsidP="008242AE">
              <w:pPr>
                <w:pStyle w:val="Bibliography"/>
                <w:rPr>
                  <w:b/>
                  <w:bCs/>
                  <w:noProof/>
                </w:rPr>
              </w:pPr>
              <w:r>
                <w:rPr>
                  <w:b/>
                  <w:bCs/>
                  <w:noProof/>
                </w:rPr>
                <w:t xml:space="preserve">65. Flow Meter. </w:t>
              </w:r>
              <w:r>
                <w:rPr>
                  <w:b/>
                  <w:bCs/>
                  <w:i/>
                  <w:iCs/>
                  <w:noProof/>
                </w:rPr>
                <w:t xml:space="preserve">GPI Flow Meter. </w:t>
              </w:r>
              <w:r>
                <w:rPr>
                  <w:b/>
                  <w:bCs/>
                  <w:noProof/>
                </w:rPr>
                <w:t>[Online] [Cited: 21 May 2018.] http://www.gpiflowmetersuk.co.uk/.</w:t>
              </w:r>
            </w:p>
            <w:p w14:paraId="1CD9F511" w14:textId="77777777" w:rsidR="008242AE" w:rsidRDefault="008242AE" w:rsidP="008242AE">
              <w:pPr>
                <w:pStyle w:val="Bibliography"/>
                <w:rPr>
                  <w:b/>
                  <w:bCs/>
                  <w:noProof/>
                </w:rPr>
              </w:pPr>
              <w:r>
                <w:rPr>
                  <w:b/>
                  <w:bCs/>
                  <w:noProof/>
                </w:rPr>
                <w:t xml:space="preserve">66. Optical Flow Meter Principle. </w:t>
              </w:r>
              <w:r>
                <w:rPr>
                  <w:b/>
                  <w:bCs/>
                  <w:i/>
                  <w:iCs/>
                  <w:noProof/>
                </w:rPr>
                <w:t xml:space="preserve">Instrumentation Tools. </w:t>
              </w:r>
              <w:r>
                <w:rPr>
                  <w:b/>
                  <w:bCs/>
                  <w:noProof/>
                </w:rPr>
                <w:t>[Online] [Cited: 04 April 2018.] https://instrumentationtools.com/optical-flow-meter-principle/#.WsSWRYjwaUk.</w:t>
              </w:r>
            </w:p>
            <w:p w14:paraId="709B4691" w14:textId="77777777" w:rsidR="008242AE" w:rsidRDefault="008242AE" w:rsidP="008242AE">
              <w:pPr>
                <w:pStyle w:val="Bibliography"/>
                <w:rPr>
                  <w:b/>
                  <w:bCs/>
                  <w:noProof/>
                </w:rPr>
              </w:pPr>
              <w:r>
                <w:rPr>
                  <w:b/>
                  <w:bCs/>
                  <w:noProof/>
                </w:rPr>
                <w:t xml:space="preserve">67. Ultrasonic Flow meter. </w:t>
              </w:r>
              <w:r>
                <w:rPr>
                  <w:b/>
                  <w:bCs/>
                  <w:i/>
                  <w:iCs/>
                  <w:noProof/>
                </w:rPr>
                <w:t xml:space="preserve">Omega. </w:t>
              </w:r>
              <w:r>
                <w:rPr>
                  <w:b/>
                  <w:bCs/>
                  <w:noProof/>
                </w:rPr>
                <w:t>[Online] [Cited: 10 April 2018.] https://www.omega.co.uk/prodinfo/ultrasonic-flow-meters.html.</w:t>
              </w:r>
            </w:p>
            <w:p w14:paraId="0FEF2E20" w14:textId="77777777" w:rsidR="008242AE" w:rsidRDefault="008242AE" w:rsidP="008242AE">
              <w:pPr>
                <w:pStyle w:val="Bibliography"/>
                <w:rPr>
                  <w:b/>
                  <w:bCs/>
                  <w:noProof/>
                </w:rPr>
              </w:pPr>
              <w:r>
                <w:rPr>
                  <w:b/>
                  <w:bCs/>
                  <w:noProof/>
                </w:rPr>
                <w:t xml:space="preserve">68. Hydraulics. </w:t>
              </w:r>
              <w:r>
                <w:rPr>
                  <w:b/>
                  <w:bCs/>
                  <w:i/>
                  <w:iCs/>
                  <w:noProof/>
                </w:rPr>
                <w:t xml:space="preserve">Wikipedia. </w:t>
              </w:r>
              <w:r>
                <w:rPr>
                  <w:b/>
                  <w:bCs/>
                  <w:noProof/>
                </w:rPr>
                <w:t>[Online] [Cited: 30 April 2018.] https://en.wikipedia.org/wiki/Hydraulic_drive_system#/media/File:Hydraulic_Force_Torque_275px.png.</w:t>
              </w:r>
            </w:p>
            <w:p w14:paraId="65C9486E" w14:textId="77777777" w:rsidR="008242AE" w:rsidRDefault="008242AE" w:rsidP="008242AE">
              <w:pPr>
                <w:pStyle w:val="Bibliography"/>
                <w:rPr>
                  <w:b/>
                  <w:bCs/>
                  <w:noProof/>
                </w:rPr>
              </w:pPr>
              <w:r>
                <w:rPr>
                  <w:b/>
                  <w:bCs/>
                  <w:noProof/>
                </w:rPr>
                <w:t xml:space="preserve">69. </w:t>
              </w:r>
              <w:r>
                <w:rPr>
                  <w:b/>
                  <w:bCs/>
                  <w:i/>
                  <w:iCs/>
                  <w:noProof/>
                </w:rPr>
                <w:t xml:space="preserve">Blogspot. </w:t>
              </w:r>
              <w:r>
                <w:rPr>
                  <w:b/>
                  <w:bCs/>
                  <w:noProof/>
                </w:rPr>
                <w:t>[Online] [Cited: 26 February 2018.] http://instrumentationandcontrollers.blogspot.co.uk/2010/11/types-of-control-systems.html.</w:t>
              </w:r>
            </w:p>
            <w:p w14:paraId="75EC96C0" w14:textId="77777777" w:rsidR="008242AE" w:rsidRDefault="008242AE" w:rsidP="008242AE">
              <w:pPr>
                <w:pStyle w:val="Bibliography"/>
                <w:rPr>
                  <w:b/>
                  <w:bCs/>
                  <w:noProof/>
                </w:rPr>
              </w:pPr>
              <w:r>
                <w:rPr>
                  <w:b/>
                  <w:bCs/>
                  <w:noProof/>
                </w:rPr>
                <w:t xml:space="preserve">70. Defcon:Blog. Microcontroller Concepts. </w:t>
              </w:r>
              <w:r>
                <w:rPr>
                  <w:b/>
                  <w:bCs/>
                  <w:i/>
                  <w:iCs/>
                  <w:noProof/>
                </w:rPr>
                <w:t xml:space="preserve">Defcon:Blog. </w:t>
              </w:r>
              <w:r>
                <w:rPr>
                  <w:b/>
                  <w:bCs/>
                  <w:noProof/>
                </w:rPr>
                <w:t>[Online] 26 September 2010. [Cited: 27 Feburary 2018.] http://defcon.no/electronics/microcontroller-concepts/.</w:t>
              </w:r>
            </w:p>
            <w:p w14:paraId="10602815" w14:textId="77777777" w:rsidR="008242AE" w:rsidRDefault="008242AE" w:rsidP="008242AE">
              <w:pPr>
                <w:pStyle w:val="Bibliography"/>
                <w:rPr>
                  <w:b/>
                  <w:bCs/>
                  <w:noProof/>
                </w:rPr>
              </w:pPr>
              <w:r>
                <w:rPr>
                  <w:b/>
                  <w:bCs/>
                  <w:noProof/>
                </w:rPr>
                <w:t xml:space="preserve">71. Delta-T Deivces Ltd. PR2 Soil Moisture Profile Probe. </w:t>
              </w:r>
              <w:r>
                <w:rPr>
                  <w:b/>
                  <w:bCs/>
                  <w:i/>
                  <w:iCs/>
                  <w:noProof/>
                </w:rPr>
                <w:t xml:space="preserve">Delta T Devices. </w:t>
              </w:r>
              <w:r>
                <w:rPr>
                  <w:b/>
                  <w:bCs/>
                  <w:noProof/>
                </w:rPr>
                <w:t>[Online] [Cited: 12 April 2018.] https://www.delta-t.co.uk/product/pr2/.</w:t>
              </w:r>
            </w:p>
            <w:p w14:paraId="53EE697F" w14:textId="77777777" w:rsidR="008242AE" w:rsidRDefault="008242AE" w:rsidP="008242AE">
              <w:pPr>
                <w:pStyle w:val="Bibliography"/>
                <w:rPr>
                  <w:b/>
                  <w:bCs/>
                  <w:noProof/>
                </w:rPr>
              </w:pPr>
              <w:r>
                <w:rPr>
                  <w:b/>
                  <w:bCs/>
                  <w:noProof/>
                </w:rPr>
                <w:t xml:space="preserve">72. Premier Farnell. PIC16F887-I/P - 8 Bit Microcontroller, Flash, PIC16F, 20 MHz, 14 KB, 368 Byte, 40 Pins, DIP. </w:t>
              </w:r>
              <w:r>
                <w:rPr>
                  <w:b/>
                  <w:bCs/>
                  <w:i/>
                  <w:iCs/>
                  <w:noProof/>
                </w:rPr>
                <w:t xml:space="preserve">Farnell. </w:t>
              </w:r>
              <w:r>
                <w:rPr>
                  <w:b/>
                  <w:bCs/>
                  <w:noProof/>
                </w:rPr>
                <w:t>[Online] [Cited: 13 April 2018.] http://uk.farnell.com/microchip/pic16f887-i-p/mcu-8bit-pic16-20mhz-dip-40/dp/1439541?st=pic16f887.</w:t>
              </w:r>
            </w:p>
            <w:p w14:paraId="7C520BFE" w14:textId="77777777" w:rsidR="008242AE" w:rsidRDefault="008242AE" w:rsidP="008242AE">
              <w:pPr>
                <w:pStyle w:val="Bibliography"/>
                <w:rPr>
                  <w:b/>
                  <w:bCs/>
                  <w:noProof/>
                </w:rPr>
              </w:pPr>
              <w:r>
                <w:rPr>
                  <w:b/>
                  <w:bCs/>
                  <w:noProof/>
                </w:rPr>
                <w:t xml:space="preserve">73. —. 40.52.7.024.0000 - General Purpose Relay, 40 Series, Power, DPDT, 24 VDC, 8 A. </w:t>
              </w:r>
              <w:r>
                <w:rPr>
                  <w:b/>
                  <w:bCs/>
                  <w:i/>
                  <w:iCs/>
                  <w:noProof/>
                </w:rPr>
                <w:t xml:space="preserve">Farnell. </w:t>
              </w:r>
              <w:r>
                <w:rPr>
                  <w:b/>
                  <w:bCs/>
                  <w:noProof/>
                </w:rPr>
                <w:t>[Online] [Cited: 13 April 2018.] http://uk.farnell.com/finder/40-52-7-024-0000/relay-dpdt-24vdc-8a/dp/1169174?st=dpdt%20relay.</w:t>
              </w:r>
            </w:p>
            <w:p w14:paraId="72A30DD3" w14:textId="77777777" w:rsidR="008242AE" w:rsidRDefault="008242AE" w:rsidP="008242AE">
              <w:pPr>
                <w:pStyle w:val="Bibliography"/>
                <w:rPr>
                  <w:b/>
                  <w:bCs/>
                  <w:noProof/>
                </w:rPr>
              </w:pPr>
              <w:r>
                <w:rPr>
                  <w:b/>
                  <w:bCs/>
                  <w:noProof/>
                </w:rPr>
                <w:t xml:space="preserve">74. Solarbotics Ltd. 555 Timer IC. </w:t>
              </w:r>
              <w:r>
                <w:rPr>
                  <w:b/>
                  <w:bCs/>
                  <w:i/>
                  <w:iCs/>
                  <w:noProof/>
                </w:rPr>
                <w:t xml:space="preserve">SOLARBOTICS. </w:t>
              </w:r>
              <w:r>
                <w:rPr>
                  <w:b/>
                  <w:bCs/>
                  <w:noProof/>
                </w:rPr>
                <w:t>[Online] [Cited: 13 April 2018.] https://solarbotics.com/product/lm555/.</w:t>
              </w:r>
            </w:p>
            <w:p w14:paraId="74564FE9" w14:textId="77777777" w:rsidR="008242AE" w:rsidRDefault="008242AE" w:rsidP="008242AE">
              <w:pPr>
                <w:pStyle w:val="Bibliography"/>
                <w:rPr>
                  <w:b/>
                  <w:bCs/>
                  <w:noProof/>
                </w:rPr>
              </w:pPr>
              <w:r>
                <w:rPr>
                  <w:b/>
                  <w:bCs/>
                  <w:noProof/>
                </w:rPr>
                <w:t>75. Intersil Americas Inc. Digitally Controlled Potentiometer. [Online] 20 July 2009. [Cited: 23 April 2018.] https://docs-emea.rs-online.com/webdocs/14bf/0900766b814bf8a8.pdf.</w:t>
              </w:r>
            </w:p>
            <w:p w14:paraId="2E448C04" w14:textId="77777777" w:rsidR="008242AE" w:rsidRDefault="008242AE" w:rsidP="008242AE">
              <w:pPr>
                <w:pStyle w:val="Bibliography"/>
                <w:rPr>
                  <w:b/>
                  <w:bCs/>
                  <w:noProof/>
                </w:rPr>
              </w:pPr>
              <w:r>
                <w:rPr>
                  <w:b/>
                  <w:bCs/>
                  <w:noProof/>
                </w:rPr>
                <w:t xml:space="preserve">76. Elcodis Company Ltd. AD5220BN10. </w:t>
              </w:r>
              <w:r>
                <w:rPr>
                  <w:b/>
                  <w:bCs/>
                  <w:i/>
                  <w:iCs/>
                  <w:noProof/>
                </w:rPr>
                <w:t xml:space="preserve">Elcodis. </w:t>
              </w:r>
              <w:r>
                <w:rPr>
                  <w:b/>
                  <w:bCs/>
                  <w:noProof/>
                </w:rPr>
                <w:t>[Online] [Cited: 23 April 2018.] http://elcodis.com/parts/3688848/AD5220BN10.html.</w:t>
              </w:r>
            </w:p>
            <w:p w14:paraId="16BC3E5C" w14:textId="77777777" w:rsidR="008242AE" w:rsidRDefault="008242AE" w:rsidP="008242AE">
              <w:pPr>
                <w:pStyle w:val="Bibliography"/>
                <w:rPr>
                  <w:b/>
                  <w:bCs/>
                  <w:noProof/>
                </w:rPr>
              </w:pPr>
              <w:r>
                <w:rPr>
                  <w:b/>
                  <w:bCs/>
                  <w:noProof/>
                </w:rPr>
                <w:lastRenderedPageBreak/>
                <w:t>77. Premier Farnell Limited. LM2673T-ADJ - DC-DC Switching Buck (Step Down) Regulator, Adjustable, 8V-40Vin, 1.2V-37Vout, 3Aout, TO-220-7. [Online] [Cited: 23 April 2018.] http://uk.farnell.com/texas-instruments/lm2673t-adj/switching-reg-3a-adj-2673-to2207/dp/9485724?st=lm2673.</w:t>
              </w:r>
            </w:p>
            <w:p w14:paraId="4EB11F25" w14:textId="77777777" w:rsidR="008242AE" w:rsidRDefault="008242AE" w:rsidP="008242AE">
              <w:pPr>
                <w:pStyle w:val="Bibliography"/>
                <w:rPr>
                  <w:b/>
                  <w:bCs/>
                  <w:noProof/>
                </w:rPr>
              </w:pPr>
              <w:r>
                <w:rPr>
                  <w:b/>
                  <w:bCs/>
                  <w:noProof/>
                </w:rPr>
                <w:t xml:space="preserve">78. Forest. </w:t>
              </w:r>
              <w:r>
                <w:rPr>
                  <w:b/>
                  <w:bCs/>
                  <w:i/>
                  <w:iCs/>
                  <w:noProof/>
                </w:rPr>
                <w:t xml:space="preserve">Forest for Families. </w:t>
              </w:r>
              <w:r>
                <w:rPr>
                  <w:b/>
                  <w:bCs/>
                  <w:noProof/>
                </w:rPr>
                <w:t>[Online] 2018. [Cited: 14 May 2018.] https://www.forests.org.au/greener-cleaner-world-alternative-solar-sources/.</w:t>
              </w:r>
            </w:p>
            <w:p w14:paraId="7C04B278" w14:textId="77777777" w:rsidR="008242AE" w:rsidRDefault="008242AE" w:rsidP="008242AE">
              <w:pPr>
                <w:pStyle w:val="Bibliography"/>
                <w:rPr>
                  <w:b/>
                  <w:bCs/>
                  <w:noProof/>
                </w:rPr>
              </w:pPr>
              <w:r>
                <w:rPr>
                  <w:b/>
                  <w:bCs/>
                  <w:noProof/>
                </w:rPr>
                <w:t xml:space="preserve">79. Chinese Farmers Paid to Convert Livestock Wastes to Fuel and Fertilizer. </w:t>
              </w:r>
              <w:r>
                <w:rPr>
                  <w:b/>
                  <w:bCs/>
                  <w:i/>
                  <w:iCs/>
                  <w:noProof/>
                </w:rPr>
                <w:t xml:space="preserve">The Green Optimistic. </w:t>
              </w:r>
              <w:r>
                <w:rPr>
                  <w:b/>
                  <w:bCs/>
                  <w:noProof/>
                </w:rPr>
                <w:t>[Online] 1 September 2017. [Cited: 14 May 2018.] https://www.greenoptimistic.com/chinese-farmers-paid-convert-livestock-wastes-fuel-fertilizer-20170901/#.WujnYogvzIU.</w:t>
              </w:r>
            </w:p>
            <w:p w14:paraId="5B3F923D" w14:textId="77777777" w:rsidR="008242AE" w:rsidRDefault="008242AE" w:rsidP="008242AE">
              <w:pPr>
                <w:pStyle w:val="Bibliography"/>
                <w:rPr>
                  <w:b/>
                  <w:bCs/>
                  <w:noProof/>
                </w:rPr>
              </w:pPr>
              <w:r>
                <w:rPr>
                  <w:b/>
                  <w:bCs/>
                  <w:noProof/>
                </w:rPr>
                <w:t xml:space="preserve">80. Here’s The Easiest Way To Reduce Waste In Our Landfills. </w:t>
              </w:r>
              <w:r>
                <w:rPr>
                  <w:b/>
                  <w:bCs/>
                  <w:i/>
                  <w:iCs/>
                  <w:noProof/>
                </w:rPr>
                <w:t xml:space="preserve">GoGreen. </w:t>
              </w:r>
              <w:r>
                <w:rPr>
                  <w:b/>
                  <w:bCs/>
                  <w:noProof/>
                </w:rPr>
                <w:t>[Online] 21 December 2016. [Cited: 14 May 2018.] http://www.gogreen.org/blog/Heres-The-Easiest-Way-To-Reduce-Waste.</w:t>
              </w:r>
            </w:p>
            <w:p w14:paraId="30DA16B0" w14:textId="77777777" w:rsidR="008242AE" w:rsidRDefault="008242AE" w:rsidP="008242AE">
              <w:pPr>
                <w:pStyle w:val="Bibliography"/>
                <w:rPr>
                  <w:b/>
                  <w:bCs/>
                  <w:noProof/>
                </w:rPr>
              </w:pPr>
              <w:r>
                <w:rPr>
                  <w:b/>
                  <w:bCs/>
                  <w:noProof/>
                </w:rPr>
                <w:t xml:space="preserve">81. A REVIEW OF DIFFERENT TYPES OF BIOMASS FUELS. </w:t>
              </w:r>
              <w:r>
                <w:rPr>
                  <w:b/>
                  <w:bCs/>
                  <w:i/>
                  <w:iCs/>
                  <w:noProof/>
                </w:rPr>
                <w:t xml:space="preserve">Gemco Energy. </w:t>
              </w:r>
              <w:r>
                <w:rPr>
                  <w:b/>
                  <w:bCs/>
                  <w:noProof/>
                </w:rPr>
                <w:t>[Online] 17 March 2017. [Cited: 14 May 2018.] http://www.biomass-energy.org/blog/biomass-fuels-types-review.html.</w:t>
              </w:r>
            </w:p>
            <w:p w14:paraId="39A52053" w14:textId="77777777" w:rsidR="008242AE" w:rsidRDefault="008242AE" w:rsidP="008242AE">
              <w:pPr>
                <w:pStyle w:val="Bibliography"/>
                <w:rPr>
                  <w:b/>
                  <w:bCs/>
                  <w:noProof/>
                </w:rPr>
              </w:pPr>
              <w:r>
                <w:rPr>
                  <w:b/>
                  <w:bCs/>
                  <w:noProof/>
                </w:rPr>
                <w:t xml:space="preserve">82. Dong Chen, Lie Xu. Ac and DC Microgrid wth Distributed Energy Resources. [book auth.] O.Veneri. </w:t>
              </w:r>
              <w:r>
                <w:rPr>
                  <w:b/>
                  <w:bCs/>
                  <w:i/>
                  <w:iCs/>
                  <w:noProof/>
                </w:rPr>
                <w:t xml:space="preserve">Technology &amp; Application for Smart Charging of Electric &amp; Plug-In Hybrid Vehicles. </w:t>
              </w:r>
              <w:r>
                <w:rPr>
                  <w:b/>
                  <w:bCs/>
                  <w:noProof/>
                </w:rPr>
                <w:t>Switzerland : Springer International Publising, 2017.</w:t>
              </w:r>
            </w:p>
            <w:p w14:paraId="370F21E2" w14:textId="32C9AB75" w:rsidR="002B0EC9" w:rsidRDefault="002B0EC9" w:rsidP="008242AE">
              <w:pPr>
                <w:pStyle w:val="Bibliography"/>
              </w:pPr>
              <w:r>
                <w:rPr>
                  <w:b/>
                  <w:bCs/>
                  <w:noProof/>
                </w:rPr>
                <w:fldChar w:fldCharType="end"/>
              </w:r>
            </w:p>
          </w:sdtContent>
        </w:sdt>
      </w:sdtContent>
    </w:sdt>
    <w:p w14:paraId="7A3DEA21" w14:textId="77777777" w:rsidR="00862870" w:rsidRDefault="00862870" w:rsidP="002B0EC9">
      <w:pPr>
        <w:pStyle w:val="Heading2"/>
        <w:tabs>
          <w:tab w:val="clear" w:pos="340"/>
        </w:tabs>
        <w:spacing w:line="360" w:lineRule="auto"/>
      </w:pPr>
    </w:p>
    <w:sectPr w:rsidR="00862870" w:rsidSect="009645BD">
      <w:pgSz w:w="11906" w:h="16838"/>
      <w:pgMar w:top="1440" w:right="1440"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CE3E7E" w14:textId="77777777" w:rsidR="00204AAD" w:rsidRDefault="00204AAD" w:rsidP="00685BE7">
      <w:pPr>
        <w:spacing w:after="0" w:line="240" w:lineRule="auto"/>
      </w:pPr>
      <w:r>
        <w:separator/>
      </w:r>
    </w:p>
  </w:endnote>
  <w:endnote w:type="continuationSeparator" w:id="0">
    <w:p w14:paraId="216132DD" w14:textId="77777777" w:rsidR="00204AAD" w:rsidRDefault="00204AAD" w:rsidP="00685BE7">
      <w:pPr>
        <w:spacing w:after="0" w:line="240" w:lineRule="auto"/>
      </w:pPr>
      <w:r>
        <w:continuationSeparator/>
      </w:r>
    </w:p>
  </w:endnote>
  <w:endnote w:type="continuationNotice" w:id="1">
    <w:p w14:paraId="10A71021" w14:textId="77777777" w:rsidR="00204AAD" w:rsidRDefault="00204A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3823191"/>
      <w:docPartObj>
        <w:docPartGallery w:val="Page Numbers (Bottom of Page)"/>
        <w:docPartUnique/>
      </w:docPartObj>
    </w:sdtPr>
    <w:sdtEndPr>
      <w:rPr>
        <w:noProof/>
      </w:rPr>
    </w:sdtEndPr>
    <w:sdtContent>
      <w:p w14:paraId="6FD12417" w14:textId="5BB4C18B" w:rsidR="00204AAD" w:rsidRDefault="00204AAD">
        <w:pPr>
          <w:pStyle w:val="Footer"/>
          <w:jc w:val="right"/>
        </w:pPr>
        <w:r>
          <w:fldChar w:fldCharType="begin"/>
        </w:r>
        <w:r>
          <w:instrText xml:space="preserve"> PAGE   \* MERGEFORMAT </w:instrText>
        </w:r>
        <w:r>
          <w:fldChar w:fldCharType="separate"/>
        </w:r>
        <w:r w:rsidR="001A5D69">
          <w:rPr>
            <w:noProof/>
          </w:rPr>
          <w:t>10</w:t>
        </w:r>
        <w:r>
          <w:rPr>
            <w:noProof/>
          </w:rPr>
          <w:fldChar w:fldCharType="end"/>
        </w:r>
      </w:p>
    </w:sdtContent>
  </w:sdt>
  <w:p w14:paraId="3FA148B4" w14:textId="77777777" w:rsidR="00204AAD" w:rsidRDefault="00204AAD" w:rsidP="00685BE7">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25A17" w14:textId="77777777" w:rsidR="00204AAD" w:rsidRDefault="00204AAD" w:rsidP="00685BE7">
      <w:pPr>
        <w:spacing w:after="0" w:line="240" w:lineRule="auto"/>
      </w:pPr>
      <w:r>
        <w:separator/>
      </w:r>
    </w:p>
  </w:footnote>
  <w:footnote w:type="continuationSeparator" w:id="0">
    <w:p w14:paraId="607FF82E" w14:textId="77777777" w:rsidR="00204AAD" w:rsidRDefault="00204AAD" w:rsidP="00685BE7">
      <w:pPr>
        <w:spacing w:after="0" w:line="240" w:lineRule="auto"/>
      </w:pPr>
      <w:r>
        <w:continuationSeparator/>
      </w:r>
    </w:p>
  </w:footnote>
  <w:footnote w:type="continuationNotice" w:id="1">
    <w:p w14:paraId="26A36A6E" w14:textId="77777777" w:rsidR="00204AAD" w:rsidRDefault="00204AAD">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910D8"/>
    <w:multiLevelType w:val="hybridMultilevel"/>
    <w:tmpl w:val="D92641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DE6A40"/>
    <w:multiLevelType w:val="hybridMultilevel"/>
    <w:tmpl w:val="58307EB4"/>
    <w:lvl w:ilvl="0" w:tplc="AED21BE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E109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331965"/>
    <w:multiLevelType w:val="multilevel"/>
    <w:tmpl w:val="292275C4"/>
    <w:lvl w:ilvl="0">
      <w:start w:val="1"/>
      <w:numFmt w:val="decimal"/>
      <w:lvlText w:val="Chapter %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93D43E5"/>
    <w:multiLevelType w:val="hybridMultilevel"/>
    <w:tmpl w:val="EE024E0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321504CD"/>
    <w:multiLevelType w:val="hybridMultilevel"/>
    <w:tmpl w:val="99C6E1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600D9"/>
    <w:multiLevelType w:val="hybridMultilevel"/>
    <w:tmpl w:val="FDB48064"/>
    <w:lvl w:ilvl="0" w:tplc="B80AE44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170D2D"/>
    <w:multiLevelType w:val="hybridMultilevel"/>
    <w:tmpl w:val="486EF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6F00F5"/>
    <w:multiLevelType w:val="hybridMultilevel"/>
    <w:tmpl w:val="D270D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F961D6"/>
    <w:multiLevelType w:val="hybridMultilevel"/>
    <w:tmpl w:val="28FED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2E4A3C"/>
    <w:multiLevelType w:val="multilevel"/>
    <w:tmpl w:val="B9068AF6"/>
    <w:lvl w:ilvl="0">
      <w:start w:val="1"/>
      <w:numFmt w:val="decimal"/>
      <w:lvlText w:val="Chapter %1"/>
      <w:lvlJc w:val="left"/>
      <w:pPr>
        <w:ind w:left="0" w:firstLine="0"/>
      </w:pPr>
      <w:rPr>
        <w:rFonts w:hint="default"/>
      </w:rPr>
    </w:lvl>
    <w:lvl w:ilvl="1">
      <w:start w:val="1"/>
      <w:numFmt w:val="decimal"/>
      <w:lvlText w:val="%1.%2"/>
      <w:lvlJc w:val="left"/>
      <w:pPr>
        <w:tabs>
          <w:tab w:val="num" w:pos="340"/>
        </w:tabs>
        <w:ind w:left="0" w:firstLine="0"/>
      </w:pPr>
      <w:rPr>
        <w:rFonts w:hint="default"/>
      </w:rPr>
    </w:lvl>
    <w:lvl w:ilvl="2">
      <w:start w:val="1"/>
      <w:numFmt w:val="decimal"/>
      <w:lvlText w:val="%1.%2.%3"/>
      <w:lvlJc w:val="left"/>
      <w:pPr>
        <w:tabs>
          <w:tab w:val="num" w:pos="714"/>
        </w:tabs>
        <w:ind w:left="0" w:firstLine="0"/>
      </w:pPr>
      <w:rPr>
        <w:rFonts w:hint="default"/>
      </w:rPr>
    </w:lvl>
    <w:lvl w:ilvl="3">
      <w:start w:val="1"/>
      <w:numFmt w:val="decimal"/>
      <w:lvlText w:val="%1.%2.%3.%4"/>
      <w:lvlJc w:val="left"/>
      <w:pPr>
        <w:tabs>
          <w:tab w:val="num" w:pos="1072"/>
        </w:tabs>
        <w:ind w:left="0" w:firstLine="0"/>
      </w:pPr>
      <w:rPr>
        <w:rFonts w:hint="default"/>
      </w:rPr>
    </w:lvl>
    <w:lvl w:ilvl="4">
      <w:start w:val="1"/>
      <w:numFmt w:val="lowerLetter"/>
      <w:lvlText w:val="(%5)"/>
      <w:lvlJc w:val="left"/>
      <w:pPr>
        <w:ind w:left="510" w:firstLine="918"/>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1" w15:restartNumberingAfterBreak="0">
    <w:nsid w:val="550A27A8"/>
    <w:multiLevelType w:val="hybridMultilevel"/>
    <w:tmpl w:val="1AA20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A175E3"/>
    <w:multiLevelType w:val="hybridMultilevel"/>
    <w:tmpl w:val="895C0F5C"/>
    <w:lvl w:ilvl="0" w:tplc="08D8B35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57646C"/>
    <w:multiLevelType w:val="hybridMultilevel"/>
    <w:tmpl w:val="1778B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4B2EEE"/>
    <w:multiLevelType w:val="hybridMultilevel"/>
    <w:tmpl w:val="33B4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4F180C"/>
    <w:multiLevelType w:val="hybridMultilevel"/>
    <w:tmpl w:val="2ECA4E7E"/>
    <w:lvl w:ilvl="0" w:tplc="6FC2E2B6">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73456E9A"/>
    <w:multiLevelType w:val="multilevel"/>
    <w:tmpl w:val="CBB46816"/>
    <w:lvl w:ilvl="0">
      <w:start w:val="1"/>
      <w:numFmt w:val="decimal"/>
      <w:pStyle w:val="TOCHeading"/>
      <w:lvlText w:val="Chapter %1"/>
      <w:lvlJc w:val="left"/>
      <w:pPr>
        <w:ind w:left="0" w:firstLine="0"/>
      </w:pPr>
      <w:rPr>
        <w:rFonts w:hint="default"/>
      </w:rPr>
    </w:lvl>
    <w:lvl w:ilvl="1">
      <w:start w:val="1"/>
      <w:numFmt w:val="decimal"/>
      <w:lvlText w:val="%1.%2"/>
      <w:lvlJc w:val="left"/>
      <w:pPr>
        <w:tabs>
          <w:tab w:val="num" w:pos="340"/>
        </w:tabs>
        <w:ind w:left="0" w:firstLine="0"/>
      </w:pPr>
      <w:rPr>
        <w:rFonts w:hint="default"/>
      </w:rPr>
    </w:lvl>
    <w:lvl w:ilvl="2">
      <w:start w:val="1"/>
      <w:numFmt w:val="decimal"/>
      <w:lvlText w:val="%1.%2.%3"/>
      <w:lvlJc w:val="left"/>
      <w:pPr>
        <w:tabs>
          <w:tab w:val="num" w:pos="714"/>
        </w:tabs>
        <w:ind w:left="0" w:firstLine="0"/>
      </w:pPr>
      <w:rPr>
        <w:rFonts w:hint="default"/>
      </w:rPr>
    </w:lvl>
    <w:lvl w:ilvl="3">
      <w:start w:val="1"/>
      <w:numFmt w:val="decimal"/>
      <w:lvlText w:val="%1.%2.%3.%4"/>
      <w:lvlJc w:val="left"/>
      <w:pPr>
        <w:tabs>
          <w:tab w:val="num" w:pos="1072"/>
        </w:tabs>
        <w:ind w:left="0" w:firstLine="0"/>
      </w:pPr>
      <w:rPr>
        <w:rFonts w:hint="default"/>
      </w:rPr>
    </w:lvl>
    <w:lvl w:ilvl="4">
      <w:start w:val="1"/>
      <w:numFmt w:val="lowerLetter"/>
      <w:lvlText w:val="(%5)"/>
      <w:lvlJc w:val="left"/>
      <w:pPr>
        <w:ind w:left="510" w:firstLine="918"/>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7" w15:restartNumberingAfterBreak="0">
    <w:nsid w:val="75852E9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ACD56C9"/>
    <w:multiLevelType w:val="hybridMultilevel"/>
    <w:tmpl w:val="6F64C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471CBE"/>
    <w:multiLevelType w:val="hybridMultilevel"/>
    <w:tmpl w:val="CEB48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9"/>
  </w:num>
  <w:num w:numId="4">
    <w:abstractNumId w:val="13"/>
  </w:num>
  <w:num w:numId="5">
    <w:abstractNumId w:val="5"/>
  </w:num>
  <w:num w:numId="6">
    <w:abstractNumId w:val="15"/>
  </w:num>
  <w:num w:numId="7">
    <w:abstractNumId w:val="11"/>
  </w:num>
  <w:num w:numId="8">
    <w:abstractNumId w:val="12"/>
  </w:num>
  <w:num w:numId="9">
    <w:abstractNumId w:val="1"/>
  </w:num>
  <w:num w:numId="10">
    <w:abstractNumId w:val="18"/>
  </w:num>
  <w:num w:numId="11">
    <w:abstractNumId w:val="2"/>
  </w:num>
  <w:num w:numId="12">
    <w:abstractNumId w:val="17"/>
  </w:num>
  <w:num w:numId="13">
    <w:abstractNumId w:val="3"/>
  </w:num>
  <w:num w:numId="14">
    <w:abstractNumId w:val="16"/>
  </w:num>
  <w:num w:numId="15">
    <w:abstractNumId w:val="16"/>
    <w:lvlOverride w:ilvl="0">
      <w:lvl w:ilvl="0">
        <w:start w:val="1"/>
        <w:numFmt w:val="decimal"/>
        <w:pStyle w:val="TOCHeading"/>
        <w:lvlText w:val="Chapter %1"/>
        <w:lvlJc w:val="left"/>
        <w:pPr>
          <w:ind w:left="4111" w:firstLine="0"/>
        </w:pPr>
        <w:rPr>
          <w:rFonts w:hint="default"/>
        </w:rPr>
      </w:lvl>
    </w:lvlOverride>
    <w:lvlOverride w:ilvl="1">
      <w:lvl w:ilvl="1">
        <w:start w:val="1"/>
        <w:numFmt w:val="decimal"/>
        <w:lvlText w:val="%1.%2"/>
        <w:lvlJc w:val="left"/>
        <w:pPr>
          <w:tabs>
            <w:tab w:val="num" w:pos="340"/>
          </w:tabs>
          <w:ind w:left="0" w:firstLine="0"/>
        </w:pPr>
        <w:rPr>
          <w:rFonts w:hint="default"/>
        </w:rPr>
      </w:lvl>
    </w:lvlOverride>
    <w:lvlOverride w:ilvl="2">
      <w:lvl w:ilvl="2">
        <w:start w:val="1"/>
        <w:numFmt w:val="decimal"/>
        <w:lvlText w:val="%1.%2.%3"/>
        <w:lvlJc w:val="left"/>
        <w:pPr>
          <w:tabs>
            <w:tab w:val="num" w:pos="714"/>
          </w:tabs>
          <w:ind w:left="0" w:firstLine="0"/>
        </w:pPr>
        <w:rPr>
          <w:rFonts w:hint="default"/>
        </w:rPr>
      </w:lvl>
    </w:lvlOverride>
    <w:lvlOverride w:ilvl="3">
      <w:lvl w:ilvl="3">
        <w:start w:val="1"/>
        <w:numFmt w:val="decimal"/>
        <w:lvlText w:val="%1.%2.%3.%4"/>
        <w:lvlJc w:val="left"/>
        <w:pPr>
          <w:tabs>
            <w:tab w:val="num" w:pos="1072"/>
          </w:tabs>
          <w:ind w:left="0" w:firstLine="0"/>
        </w:pPr>
        <w:rPr>
          <w:rFonts w:hint="default"/>
        </w:rPr>
      </w:lvl>
    </w:lvlOverride>
    <w:lvlOverride w:ilvl="4">
      <w:lvl w:ilvl="4">
        <w:start w:val="1"/>
        <w:numFmt w:val="lowerLetter"/>
        <w:lvlText w:val="(%5)"/>
        <w:lvlJc w:val="left"/>
        <w:pPr>
          <w:ind w:left="510" w:firstLine="918"/>
        </w:pPr>
        <w:rPr>
          <w:rFonts w:hint="default"/>
        </w:rPr>
      </w:lvl>
    </w:lvlOverride>
    <w:lvlOverride w:ilvl="5">
      <w:lvl w:ilvl="5">
        <w:start w:val="1"/>
        <w:numFmt w:val="lowerRoman"/>
        <w:lvlText w:val="(%6)"/>
        <w:lvlJc w:val="left"/>
        <w:pPr>
          <w:ind w:left="2142" w:hanging="357"/>
        </w:pPr>
        <w:rPr>
          <w:rFonts w:hint="default"/>
        </w:rPr>
      </w:lvl>
    </w:lvlOverride>
    <w:lvlOverride w:ilvl="6">
      <w:lvl w:ilvl="6">
        <w:start w:val="1"/>
        <w:numFmt w:val="decimal"/>
        <w:lvlText w:val="%7."/>
        <w:lvlJc w:val="left"/>
        <w:pPr>
          <w:ind w:left="2499" w:hanging="357"/>
        </w:pPr>
        <w:rPr>
          <w:rFonts w:hint="default"/>
        </w:rPr>
      </w:lvl>
    </w:lvlOverride>
    <w:lvlOverride w:ilvl="7">
      <w:lvl w:ilvl="7">
        <w:start w:val="1"/>
        <w:numFmt w:val="lowerLetter"/>
        <w:lvlText w:val="%8."/>
        <w:lvlJc w:val="left"/>
        <w:pPr>
          <w:ind w:left="2856" w:hanging="357"/>
        </w:pPr>
        <w:rPr>
          <w:rFonts w:hint="default"/>
        </w:rPr>
      </w:lvl>
    </w:lvlOverride>
    <w:lvlOverride w:ilvl="8">
      <w:lvl w:ilvl="8">
        <w:start w:val="1"/>
        <w:numFmt w:val="lowerRoman"/>
        <w:lvlText w:val="%9."/>
        <w:lvlJc w:val="left"/>
        <w:pPr>
          <w:ind w:left="3213" w:hanging="357"/>
        </w:pPr>
        <w:rPr>
          <w:rFonts w:hint="default"/>
        </w:rPr>
      </w:lvl>
    </w:lvlOverride>
  </w:num>
  <w:num w:numId="16">
    <w:abstractNumId w:val="10"/>
  </w:num>
  <w:num w:numId="17">
    <w:abstractNumId w:val="6"/>
  </w:num>
  <w:num w:numId="18">
    <w:abstractNumId w:val="4"/>
  </w:num>
  <w:num w:numId="19">
    <w:abstractNumId w:val="7"/>
  </w:num>
  <w:num w:numId="20">
    <w:abstractNumId w:val="0"/>
  </w:num>
  <w:num w:numId="21">
    <w:abstractNumId w:val="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300"/>
    <w:rsid w:val="00000399"/>
    <w:rsid w:val="000003AC"/>
    <w:rsid w:val="00000613"/>
    <w:rsid w:val="00003352"/>
    <w:rsid w:val="0000544D"/>
    <w:rsid w:val="00005753"/>
    <w:rsid w:val="0000598C"/>
    <w:rsid w:val="00005BA0"/>
    <w:rsid w:val="00005E03"/>
    <w:rsid w:val="00010288"/>
    <w:rsid w:val="00010E58"/>
    <w:rsid w:val="0001306A"/>
    <w:rsid w:val="0001340F"/>
    <w:rsid w:val="000140C2"/>
    <w:rsid w:val="0001475F"/>
    <w:rsid w:val="000171F2"/>
    <w:rsid w:val="00017367"/>
    <w:rsid w:val="00017637"/>
    <w:rsid w:val="00020D60"/>
    <w:rsid w:val="00021089"/>
    <w:rsid w:val="000218AB"/>
    <w:rsid w:val="00022162"/>
    <w:rsid w:val="0002345B"/>
    <w:rsid w:val="00023B6C"/>
    <w:rsid w:val="0002774F"/>
    <w:rsid w:val="00027AD2"/>
    <w:rsid w:val="00031339"/>
    <w:rsid w:val="00031DED"/>
    <w:rsid w:val="000328D1"/>
    <w:rsid w:val="00033338"/>
    <w:rsid w:val="000344E3"/>
    <w:rsid w:val="00034C34"/>
    <w:rsid w:val="0003524B"/>
    <w:rsid w:val="000374E3"/>
    <w:rsid w:val="000375A7"/>
    <w:rsid w:val="00037896"/>
    <w:rsid w:val="00040351"/>
    <w:rsid w:val="00040372"/>
    <w:rsid w:val="000405F0"/>
    <w:rsid w:val="0004170E"/>
    <w:rsid w:val="000430DD"/>
    <w:rsid w:val="00043206"/>
    <w:rsid w:val="00043CF5"/>
    <w:rsid w:val="0004428D"/>
    <w:rsid w:val="00044360"/>
    <w:rsid w:val="000444CA"/>
    <w:rsid w:val="00046AB1"/>
    <w:rsid w:val="000531D4"/>
    <w:rsid w:val="00055825"/>
    <w:rsid w:val="0005688F"/>
    <w:rsid w:val="0005704D"/>
    <w:rsid w:val="000604C0"/>
    <w:rsid w:val="00063CC8"/>
    <w:rsid w:val="00064BEC"/>
    <w:rsid w:val="000668C0"/>
    <w:rsid w:val="00070067"/>
    <w:rsid w:val="00070F3D"/>
    <w:rsid w:val="00071CD4"/>
    <w:rsid w:val="00072A17"/>
    <w:rsid w:val="000734C5"/>
    <w:rsid w:val="00074456"/>
    <w:rsid w:val="00080504"/>
    <w:rsid w:val="00080906"/>
    <w:rsid w:val="00080E67"/>
    <w:rsid w:val="000817F3"/>
    <w:rsid w:val="000834FC"/>
    <w:rsid w:val="0008379E"/>
    <w:rsid w:val="0008545B"/>
    <w:rsid w:val="00094B09"/>
    <w:rsid w:val="00095C03"/>
    <w:rsid w:val="00096045"/>
    <w:rsid w:val="000A1788"/>
    <w:rsid w:val="000A1C2F"/>
    <w:rsid w:val="000A35C2"/>
    <w:rsid w:val="000A487E"/>
    <w:rsid w:val="000A4C27"/>
    <w:rsid w:val="000A53E4"/>
    <w:rsid w:val="000A5DDB"/>
    <w:rsid w:val="000B06A6"/>
    <w:rsid w:val="000B0777"/>
    <w:rsid w:val="000B08BA"/>
    <w:rsid w:val="000B0A53"/>
    <w:rsid w:val="000B1E1B"/>
    <w:rsid w:val="000B230A"/>
    <w:rsid w:val="000B3719"/>
    <w:rsid w:val="000B4325"/>
    <w:rsid w:val="000B75B7"/>
    <w:rsid w:val="000C2A38"/>
    <w:rsid w:val="000C2D8A"/>
    <w:rsid w:val="000C38CD"/>
    <w:rsid w:val="000C7C50"/>
    <w:rsid w:val="000D5D03"/>
    <w:rsid w:val="000D5FB8"/>
    <w:rsid w:val="000D69AF"/>
    <w:rsid w:val="000E0BD5"/>
    <w:rsid w:val="000E0D71"/>
    <w:rsid w:val="000E17F6"/>
    <w:rsid w:val="000E1EE6"/>
    <w:rsid w:val="000E3233"/>
    <w:rsid w:val="000E444D"/>
    <w:rsid w:val="000E524C"/>
    <w:rsid w:val="000E6D1E"/>
    <w:rsid w:val="000F115F"/>
    <w:rsid w:val="000F3019"/>
    <w:rsid w:val="000F388B"/>
    <w:rsid w:val="000F5C79"/>
    <w:rsid w:val="00100113"/>
    <w:rsid w:val="00100656"/>
    <w:rsid w:val="0010097B"/>
    <w:rsid w:val="001012C1"/>
    <w:rsid w:val="00101B75"/>
    <w:rsid w:val="0010569B"/>
    <w:rsid w:val="00106292"/>
    <w:rsid w:val="00111215"/>
    <w:rsid w:val="00111D0F"/>
    <w:rsid w:val="00115587"/>
    <w:rsid w:val="00116084"/>
    <w:rsid w:val="001165E3"/>
    <w:rsid w:val="00117AF9"/>
    <w:rsid w:val="00121096"/>
    <w:rsid w:val="001217D2"/>
    <w:rsid w:val="00123309"/>
    <w:rsid w:val="001248C6"/>
    <w:rsid w:val="00124B15"/>
    <w:rsid w:val="00124FD3"/>
    <w:rsid w:val="001252C6"/>
    <w:rsid w:val="00126914"/>
    <w:rsid w:val="00126FA3"/>
    <w:rsid w:val="00135104"/>
    <w:rsid w:val="00135379"/>
    <w:rsid w:val="0013600C"/>
    <w:rsid w:val="001362D3"/>
    <w:rsid w:val="00136614"/>
    <w:rsid w:val="00137F35"/>
    <w:rsid w:val="00140E5E"/>
    <w:rsid w:val="0014109C"/>
    <w:rsid w:val="00141446"/>
    <w:rsid w:val="00145F85"/>
    <w:rsid w:val="0014638F"/>
    <w:rsid w:val="001471DA"/>
    <w:rsid w:val="00153DCC"/>
    <w:rsid w:val="00154024"/>
    <w:rsid w:val="001564E0"/>
    <w:rsid w:val="00157380"/>
    <w:rsid w:val="00157D4E"/>
    <w:rsid w:val="001602BB"/>
    <w:rsid w:val="0016176B"/>
    <w:rsid w:val="0016200E"/>
    <w:rsid w:val="00164C9E"/>
    <w:rsid w:val="00166F3B"/>
    <w:rsid w:val="00167378"/>
    <w:rsid w:val="001727B5"/>
    <w:rsid w:val="00173321"/>
    <w:rsid w:val="001749EE"/>
    <w:rsid w:val="00175189"/>
    <w:rsid w:val="00180EE8"/>
    <w:rsid w:val="001827D3"/>
    <w:rsid w:val="0018469B"/>
    <w:rsid w:val="001849F1"/>
    <w:rsid w:val="001906FF"/>
    <w:rsid w:val="00192636"/>
    <w:rsid w:val="001932B7"/>
    <w:rsid w:val="00193BCE"/>
    <w:rsid w:val="00194234"/>
    <w:rsid w:val="00194412"/>
    <w:rsid w:val="00195E09"/>
    <w:rsid w:val="001978B8"/>
    <w:rsid w:val="001A059D"/>
    <w:rsid w:val="001A1558"/>
    <w:rsid w:val="001A1C17"/>
    <w:rsid w:val="001A3FCE"/>
    <w:rsid w:val="001A485F"/>
    <w:rsid w:val="001A5C90"/>
    <w:rsid w:val="001A5D69"/>
    <w:rsid w:val="001B0F81"/>
    <w:rsid w:val="001B186D"/>
    <w:rsid w:val="001B193E"/>
    <w:rsid w:val="001B38D5"/>
    <w:rsid w:val="001B3A92"/>
    <w:rsid w:val="001B4984"/>
    <w:rsid w:val="001B677A"/>
    <w:rsid w:val="001B71EE"/>
    <w:rsid w:val="001B7256"/>
    <w:rsid w:val="001B7FB8"/>
    <w:rsid w:val="001C0BD4"/>
    <w:rsid w:val="001C2A25"/>
    <w:rsid w:val="001C2BFC"/>
    <w:rsid w:val="001C5A09"/>
    <w:rsid w:val="001C5F21"/>
    <w:rsid w:val="001C6685"/>
    <w:rsid w:val="001C6948"/>
    <w:rsid w:val="001C70C9"/>
    <w:rsid w:val="001C71F3"/>
    <w:rsid w:val="001C7340"/>
    <w:rsid w:val="001D0531"/>
    <w:rsid w:val="001D0AE6"/>
    <w:rsid w:val="001D0D00"/>
    <w:rsid w:val="001D2322"/>
    <w:rsid w:val="001D27E0"/>
    <w:rsid w:val="001D7559"/>
    <w:rsid w:val="001E0EFC"/>
    <w:rsid w:val="001E11E4"/>
    <w:rsid w:val="001E2961"/>
    <w:rsid w:val="001E3042"/>
    <w:rsid w:val="001E37D5"/>
    <w:rsid w:val="001E404D"/>
    <w:rsid w:val="001E5025"/>
    <w:rsid w:val="001E6359"/>
    <w:rsid w:val="001E6454"/>
    <w:rsid w:val="001F0B6C"/>
    <w:rsid w:val="001F26EC"/>
    <w:rsid w:val="001F2F2B"/>
    <w:rsid w:val="001F4486"/>
    <w:rsid w:val="001F4E09"/>
    <w:rsid w:val="001F50C5"/>
    <w:rsid w:val="001F58EB"/>
    <w:rsid w:val="001F6460"/>
    <w:rsid w:val="001F7430"/>
    <w:rsid w:val="001F7773"/>
    <w:rsid w:val="001F7BC0"/>
    <w:rsid w:val="0020378A"/>
    <w:rsid w:val="00204AAD"/>
    <w:rsid w:val="00207C14"/>
    <w:rsid w:val="0021333A"/>
    <w:rsid w:val="002133D2"/>
    <w:rsid w:val="0021375B"/>
    <w:rsid w:val="002149A2"/>
    <w:rsid w:val="00214D44"/>
    <w:rsid w:val="00216389"/>
    <w:rsid w:val="002215A9"/>
    <w:rsid w:val="00221799"/>
    <w:rsid w:val="00222042"/>
    <w:rsid w:val="002237E6"/>
    <w:rsid w:val="002244C7"/>
    <w:rsid w:val="00225F86"/>
    <w:rsid w:val="00230911"/>
    <w:rsid w:val="00230A57"/>
    <w:rsid w:val="00232692"/>
    <w:rsid w:val="00232D81"/>
    <w:rsid w:val="0023442D"/>
    <w:rsid w:val="002357E1"/>
    <w:rsid w:val="00235EC6"/>
    <w:rsid w:val="002400C5"/>
    <w:rsid w:val="00240D1C"/>
    <w:rsid w:val="00243125"/>
    <w:rsid w:val="00243199"/>
    <w:rsid w:val="00243B2F"/>
    <w:rsid w:val="0024435E"/>
    <w:rsid w:val="00244B7C"/>
    <w:rsid w:val="00245DCA"/>
    <w:rsid w:val="0024619D"/>
    <w:rsid w:val="00246A47"/>
    <w:rsid w:val="0024774C"/>
    <w:rsid w:val="00252824"/>
    <w:rsid w:val="00252DBB"/>
    <w:rsid w:val="00253050"/>
    <w:rsid w:val="002530AC"/>
    <w:rsid w:val="00253BDB"/>
    <w:rsid w:val="00254195"/>
    <w:rsid w:val="002548CE"/>
    <w:rsid w:val="0025573F"/>
    <w:rsid w:val="002561FF"/>
    <w:rsid w:val="0025736E"/>
    <w:rsid w:val="00260A73"/>
    <w:rsid w:val="00264143"/>
    <w:rsid w:val="0026486F"/>
    <w:rsid w:val="0026675D"/>
    <w:rsid w:val="00266DE2"/>
    <w:rsid w:val="0026760A"/>
    <w:rsid w:val="00271265"/>
    <w:rsid w:val="002730E3"/>
    <w:rsid w:val="00273333"/>
    <w:rsid w:val="0027360C"/>
    <w:rsid w:val="002749FF"/>
    <w:rsid w:val="002763B3"/>
    <w:rsid w:val="00280057"/>
    <w:rsid w:val="00281C40"/>
    <w:rsid w:val="002828F0"/>
    <w:rsid w:val="00282EEF"/>
    <w:rsid w:val="00283795"/>
    <w:rsid w:val="00292788"/>
    <w:rsid w:val="002927B5"/>
    <w:rsid w:val="00292D03"/>
    <w:rsid w:val="002931BC"/>
    <w:rsid w:val="00294E35"/>
    <w:rsid w:val="00295743"/>
    <w:rsid w:val="00295871"/>
    <w:rsid w:val="00297B10"/>
    <w:rsid w:val="00297EFE"/>
    <w:rsid w:val="002A28C3"/>
    <w:rsid w:val="002A338B"/>
    <w:rsid w:val="002A5364"/>
    <w:rsid w:val="002A6AD3"/>
    <w:rsid w:val="002B0680"/>
    <w:rsid w:val="002B0EC9"/>
    <w:rsid w:val="002B18E8"/>
    <w:rsid w:val="002B31C4"/>
    <w:rsid w:val="002B31F8"/>
    <w:rsid w:val="002B3E39"/>
    <w:rsid w:val="002B4A73"/>
    <w:rsid w:val="002B622C"/>
    <w:rsid w:val="002B640B"/>
    <w:rsid w:val="002B7B6A"/>
    <w:rsid w:val="002C0D8D"/>
    <w:rsid w:val="002C18D8"/>
    <w:rsid w:val="002C18ED"/>
    <w:rsid w:val="002C22B3"/>
    <w:rsid w:val="002C2D59"/>
    <w:rsid w:val="002C3DD9"/>
    <w:rsid w:val="002C79C4"/>
    <w:rsid w:val="002D0CB5"/>
    <w:rsid w:val="002D18F2"/>
    <w:rsid w:val="002D2E5A"/>
    <w:rsid w:val="002D3B6E"/>
    <w:rsid w:val="002D45B7"/>
    <w:rsid w:val="002D5459"/>
    <w:rsid w:val="002D6362"/>
    <w:rsid w:val="002D6D30"/>
    <w:rsid w:val="002E14DD"/>
    <w:rsid w:val="002E1CEF"/>
    <w:rsid w:val="002E243F"/>
    <w:rsid w:val="002E45C0"/>
    <w:rsid w:val="002E4C7E"/>
    <w:rsid w:val="002E565C"/>
    <w:rsid w:val="002F0154"/>
    <w:rsid w:val="002F17FB"/>
    <w:rsid w:val="002F235D"/>
    <w:rsid w:val="002F2F6F"/>
    <w:rsid w:val="002F3A2E"/>
    <w:rsid w:val="002F5C96"/>
    <w:rsid w:val="002F60A6"/>
    <w:rsid w:val="002F6C54"/>
    <w:rsid w:val="002F76AD"/>
    <w:rsid w:val="00301E4D"/>
    <w:rsid w:val="00302744"/>
    <w:rsid w:val="00302A2A"/>
    <w:rsid w:val="00302CD6"/>
    <w:rsid w:val="00303EA9"/>
    <w:rsid w:val="003041A0"/>
    <w:rsid w:val="003049DD"/>
    <w:rsid w:val="00305B8D"/>
    <w:rsid w:val="003072AB"/>
    <w:rsid w:val="00312768"/>
    <w:rsid w:val="0031297F"/>
    <w:rsid w:val="00312F59"/>
    <w:rsid w:val="00316233"/>
    <w:rsid w:val="00317DC1"/>
    <w:rsid w:val="00320071"/>
    <w:rsid w:val="00320556"/>
    <w:rsid w:val="0032059D"/>
    <w:rsid w:val="00320884"/>
    <w:rsid w:val="00324231"/>
    <w:rsid w:val="00324F6E"/>
    <w:rsid w:val="0032572F"/>
    <w:rsid w:val="00326100"/>
    <w:rsid w:val="0032620C"/>
    <w:rsid w:val="003267F3"/>
    <w:rsid w:val="003275E9"/>
    <w:rsid w:val="003314E5"/>
    <w:rsid w:val="003342A1"/>
    <w:rsid w:val="00334A6E"/>
    <w:rsid w:val="00334B22"/>
    <w:rsid w:val="00334CF3"/>
    <w:rsid w:val="00334D1D"/>
    <w:rsid w:val="00335684"/>
    <w:rsid w:val="00336C50"/>
    <w:rsid w:val="00337DA5"/>
    <w:rsid w:val="00340340"/>
    <w:rsid w:val="00343D99"/>
    <w:rsid w:val="0034534A"/>
    <w:rsid w:val="003456A7"/>
    <w:rsid w:val="0035240E"/>
    <w:rsid w:val="0035249F"/>
    <w:rsid w:val="003534D7"/>
    <w:rsid w:val="00353873"/>
    <w:rsid w:val="00354382"/>
    <w:rsid w:val="003543B6"/>
    <w:rsid w:val="003547BA"/>
    <w:rsid w:val="00357F21"/>
    <w:rsid w:val="0036042A"/>
    <w:rsid w:val="00360817"/>
    <w:rsid w:val="0036177A"/>
    <w:rsid w:val="00362A9F"/>
    <w:rsid w:val="00362AC8"/>
    <w:rsid w:val="003709F7"/>
    <w:rsid w:val="00370AEC"/>
    <w:rsid w:val="0037186B"/>
    <w:rsid w:val="00371B6E"/>
    <w:rsid w:val="003733FD"/>
    <w:rsid w:val="00374492"/>
    <w:rsid w:val="00375E90"/>
    <w:rsid w:val="003805DE"/>
    <w:rsid w:val="00380634"/>
    <w:rsid w:val="0038140F"/>
    <w:rsid w:val="00383541"/>
    <w:rsid w:val="0038392D"/>
    <w:rsid w:val="00383B0C"/>
    <w:rsid w:val="0038523F"/>
    <w:rsid w:val="00385B5A"/>
    <w:rsid w:val="003927E1"/>
    <w:rsid w:val="00392CD2"/>
    <w:rsid w:val="00394590"/>
    <w:rsid w:val="00394D5C"/>
    <w:rsid w:val="003A118B"/>
    <w:rsid w:val="003A28BE"/>
    <w:rsid w:val="003A4B17"/>
    <w:rsid w:val="003A5A2B"/>
    <w:rsid w:val="003B2268"/>
    <w:rsid w:val="003B4207"/>
    <w:rsid w:val="003B6F63"/>
    <w:rsid w:val="003B79ED"/>
    <w:rsid w:val="003C34D4"/>
    <w:rsid w:val="003C6328"/>
    <w:rsid w:val="003C7D78"/>
    <w:rsid w:val="003C7F73"/>
    <w:rsid w:val="003D1631"/>
    <w:rsid w:val="003D1957"/>
    <w:rsid w:val="003D1BE1"/>
    <w:rsid w:val="003D1D7C"/>
    <w:rsid w:val="003D287B"/>
    <w:rsid w:val="003D3187"/>
    <w:rsid w:val="003D61E7"/>
    <w:rsid w:val="003E079A"/>
    <w:rsid w:val="003E233D"/>
    <w:rsid w:val="003E2995"/>
    <w:rsid w:val="003E2E08"/>
    <w:rsid w:val="003E32EF"/>
    <w:rsid w:val="003E3D9B"/>
    <w:rsid w:val="003E4A18"/>
    <w:rsid w:val="003E5401"/>
    <w:rsid w:val="003E7DAF"/>
    <w:rsid w:val="003F2887"/>
    <w:rsid w:val="003F29DF"/>
    <w:rsid w:val="003F4652"/>
    <w:rsid w:val="003F5928"/>
    <w:rsid w:val="003F776F"/>
    <w:rsid w:val="004012AD"/>
    <w:rsid w:val="0040150D"/>
    <w:rsid w:val="004028E0"/>
    <w:rsid w:val="00403A70"/>
    <w:rsid w:val="0041023A"/>
    <w:rsid w:val="00410A0B"/>
    <w:rsid w:val="0041298F"/>
    <w:rsid w:val="004207F7"/>
    <w:rsid w:val="00422D0D"/>
    <w:rsid w:val="004235C9"/>
    <w:rsid w:val="00423FC7"/>
    <w:rsid w:val="00425E10"/>
    <w:rsid w:val="00427367"/>
    <w:rsid w:val="004308C8"/>
    <w:rsid w:val="00431F5E"/>
    <w:rsid w:val="004328B9"/>
    <w:rsid w:val="0043508A"/>
    <w:rsid w:val="00437DA8"/>
    <w:rsid w:val="00440A42"/>
    <w:rsid w:val="00441916"/>
    <w:rsid w:val="00441F14"/>
    <w:rsid w:val="004432A4"/>
    <w:rsid w:val="0044333C"/>
    <w:rsid w:val="00443558"/>
    <w:rsid w:val="00443F6E"/>
    <w:rsid w:val="00444B6A"/>
    <w:rsid w:val="00444CED"/>
    <w:rsid w:val="00446273"/>
    <w:rsid w:val="0044660C"/>
    <w:rsid w:val="00446AC4"/>
    <w:rsid w:val="00447A22"/>
    <w:rsid w:val="0045020B"/>
    <w:rsid w:val="00451118"/>
    <w:rsid w:val="00452A02"/>
    <w:rsid w:val="004540E0"/>
    <w:rsid w:val="00454855"/>
    <w:rsid w:val="00455EB9"/>
    <w:rsid w:val="00460DBE"/>
    <w:rsid w:val="00460E80"/>
    <w:rsid w:val="00461906"/>
    <w:rsid w:val="0046267A"/>
    <w:rsid w:val="00462A14"/>
    <w:rsid w:val="004634A8"/>
    <w:rsid w:val="00463BBC"/>
    <w:rsid w:val="00470108"/>
    <w:rsid w:val="0047264C"/>
    <w:rsid w:val="00473B9B"/>
    <w:rsid w:val="0047426F"/>
    <w:rsid w:val="00474FF8"/>
    <w:rsid w:val="00475D06"/>
    <w:rsid w:val="00475FF9"/>
    <w:rsid w:val="00480231"/>
    <w:rsid w:val="00483371"/>
    <w:rsid w:val="0048542F"/>
    <w:rsid w:val="00485C5C"/>
    <w:rsid w:val="00485D27"/>
    <w:rsid w:val="004860AC"/>
    <w:rsid w:val="00486426"/>
    <w:rsid w:val="00487B96"/>
    <w:rsid w:val="00487CF4"/>
    <w:rsid w:val="0049085C"/>
    <w:rsid w:val="004928C8"/>
    <w:rsid w:val="00494E63"/>
    <w:rsid w:val="00497B68"/>
    <w:rsid w:val="004A0967"/>
    <w:rsid w:val="004A448E"/>
    <w:rsid w:val="004A4E03"/>
    <w:rsid w:val="004A6CBA"/>
    <w:rsid w:val="004A7AC1"/>
    <w:rsid w:val="004B059C"/>
    <w:rsid w:val="004B2519"/>
    <w:rsid w:val="004B32BD"/>
    <w:rsid w:val="004B408E"/>
    <w:rsid w:val="004B5EA5"/>
    <w:rsid w:val="004B75AE"/>
    <w:rsid w:val="004C2831"/>
    <w:rsid w:val="004C35E8"/>
    <w:rsid w:val="004C446D"/>
    <w:rsid w:val="004C4DB1"/>
    <w:rsid w:val="004C6606"/>
    <w:rsid w:val="004C743C"/>
    <w:rsid w:val="004D33E3"/>
    <w:rsid w:val="004D3514"/>
    <w:rsid w:val="004D5827"/>
    <w:rsid w:val="004E0099"/>
    <w:rsid w:val="004E23FD"/>
    <w:rsid w:val="004E3ECE"/>
    <w:rsid w:val="004E4C61"/>
    <w:rsid w:val="004E6225"/>
    <w:rsid w:val="004F01A3"/>
    <w:rsid w:val="004F0379"/>
    <w:rsid w:val="004F4555"/>
    <w:rsid w:val="004F561F"/>
    <w:rsid w:val="004F6BDD"/>
    <w:rsid w:val="0050357C"/>
    <w:rsid w:val="0050470F"/>
    <w:rsid w:val="005053BD"/>
    <w:rsid w:val="00507EDD"/>
    <w:rsid w:val="0051100F"/>
    <w:rsid w:val="005117F7"/>
    <w:rsid w:val="00512945"/>
    <w:rsid w:val="005142CD"/>
    <w:rsid w:val="0051546A"/>
    <w:rsid w:val="0051567B"/>
    <w:rsid w:val="00516BAE"/>
    <w:rsid w:val="005215A0"/>
    <w:rsid w:val="00524970"/>
    <w:rsid w:val="005276F2"/>
    <w:rsid w:val="00532438"/>
    <w:rsid w:val="00532F41"/>
    <w:rsid w:val="00533AAC"/>
    <w:rsid w:val="00533AC4"/>
    <w:rsid w:val="00534250"/>
    <w:rsid w:val="00534C10"/>
    <w:rsid w:val="00534FA2"/>
    <w:rsid w:val="005357BC"/>
    <w:rsid w:val="00535A9D"/>
    <w:rsid w:val="00536C89"/>
    <w:rsid w:val="00537120"/>
    <w:rsid w:val="00537AB1"/>
    <w:rsid w:val="0054019A"/>
    <w:rsid w:val="00541A71"/>
    <w:rsid w:val="00542350"/>
    <w:rsid w:val="00542934"/>
    <w:rsid w:val="00543944"/>
    <w:rsid w:val="005453B1"/>
    <w:rsid w:val="00545F1C"/>
    <w:rsid w:val="00550906"/>
    <w:rsid w:val="0055199B"/>
    <w:rsid w:val="00552317"/>
    <w:rsid w:val="0055356F"/>
    <w:rsid w:val="00553575"/>
    <w:rsid w:val="00555514"/>
    <w:rsid w:val="00555E59"/>
    <w:rsid w:val="00556EA7"/>
    <w:rsid w:val="00556F8B"/>
    <w:rsid w:val="005570F0"/>
    <w:rsid w:val="005573F7"/>
    <w:rsid w:val="005608CC"/>
    <w:rsid w:val="00565348"/>
    <w:rsid w:val="00565B16"/>
    <w:rsid w:val="00567742"/>
    <w:rsid w:val="005705A8"/>
    <w:rsid w:val="00570945"/>
    <w:rsid w:val="00570EC7"/>
    <w:rsid w:val="00572774"/>
    <w:rsid w:val="00576599"/>
    <w:rsid w:val="00576CA6"/>
    <w:rsid w:val="00580E73"/>
    <w:rsid w:val="00581439"/>
    <w:rsid w:val="00583190"/>
    <w:rsid w:val="00583287"/>
    <w:rsid w:val="00583D81"/>
    <w:rsid w:val="00586959"/>
    <w:rsid w:val="0058786F"/>
    <w:rsid w:val="0059346B"/>
    <w:rsid w:val="005961CA"/>
    <w:rsid w:val="00596F05"/>
    <w:rsid w:val="00596F47"/>
    <w:rsid w:val="00597ECA"/>
    <w:rsid w:val="005A02A5"/>
    <w:rsid w:val="005A2623"/>
    <w:rsid w:val="005A38CC"/>
    <w:rsid w:val="005A3A6E"/>
    <w:rsid w:val="005A70F8"/>
    <w:rsid w:val="005C31C5"/>
    <w:rsid w:val="005C388D"/>
    <w:rsid w:val="005C4122"/>
    <w:rsid w:val="005C442D"/>
    <w:rsid w:val="005C7EAF"/>
    <w:rsid w:val="005D1E42"/>
    <w:rsid w:val="005D2B17"/>
    <w:rsid w:val="005E045C"/>
    <w:rsid w:val="005E0807"/>
    <w:rsid w:val="005E2BE2"/>
    <w:rsid w:val="005E2C4C"/>
    <w:rsid w:val="005E3CE8"/>
    <w:rsid w:val="005E5618"/>
    <w:rsid w:val="005E6218"/>
    <w:rsid w:val="005F0F9C"/>
    <w:rsid w:val="005F27BC"/>
    <w:rsid w:val="005F3150"/>
    <w:rsid w:val="005F50AA"/>
    <w:rsid w:val="005F590C"/>
    <w:rsid w:val="005F79E8"/>
    <w:rsid w:val="006010F3"/>
    <w:rsid w:val="00603A22"/>
    <w:rsid w:val="00605E0B"/>
    <w:rsid w:val="00605E5B"/>
    <w:rsid w:val="00605EFD"/>
    <w:rsid w:val="006126D3"/>
    <w:rsid w:val="00612988"/>
    <w:rsid w:val="00617B8A"/>
    <w:rsid w:val="006206B3"/>
    <w:rsid w:val="006207CB"/>
    <w:rsid w:val="006221C6"/>
    <w:rsid w:val="0062231E"/>
    <w:rsid w:val="006232C4"/>
    <w:rsid w:val="006235A6"/>
    <w:rsid w:val="0062492F"/>
    <w:rsid w:val="0062627B"/>
    <w:rsid w:val="00627DDF"/>
    <w:rsid w:val="00630177"/>
    <w:rsid w:val="00630267"/>
    <w:rsid w:val="006306C3"/>
    <w:rsid w:val="006338F2"/>
    <w:rsid w:val="00633B1C"/>
    <w:rsid w:val="0063417C"/>
    <w:rsid w:val="0063572E"/>
    <w:rsid w:val="006363BC"/>
    <w:rsid w:val="006366A9"/>
    <w:rsid w:val="00636C20"/>
    <w:rsid w:val="006370FA"/>
    <w:rsid w:val="006415A1"/>
    <w:rsid w:val="00646E3D"/>
    <w:rsid w:val="0064797C"/>
    <w:rsid w:val="00650BFA"/>
    <w:rsid w:val="006523C1"/>
    <w:rsid w:val="006550AD"/>
    <w:rsid w:val="00655A10"/>
    <w:rsid w:val="00657DAA"/>
    <w:rsid w:val="00660770"/>
    <w:rsid w:val="006664D8"/>
    <w:rsid w:val="00670836"/>
    <w:rsid w:val="00671109"/>
    <w:rsid w:val="00671A1F"/>
    <w:rsid w:val="0067263E"/>
    <w:rsid w:val="00672D10"/>
    <w:rsid w:val="00673B20"/>
    <w:rsid w:val="00674A50"/>
    <w:rsid w:val="00675241"/>
    <w:rsid w:val="006759B8"/>
    <w:rsid w:val="006769F9"/>
    <w:rsid w:val="00676B0D"/>
    <w:rsid w:val="0067719E"/>
    <w:rsid w:val="006821E2"/>
    <w:rsid w:val="00682A69"/>
    <w:rsid w:val="00682D5B"/>
    <w:rsid w:val="00682E05"/>
    <w:rsid w:val="006838E3"/>
    <w:rsid w:val="00683E98"/>
    <w:rsid w:val="00684C11"/>
    <w:rsid w:val="006857B0"/>
    <w:rsid w:val="00685AAB"/>
    <w:rsid w:val="00685B77"/>
    <w:rsid w:val="00685BE7"/>
    <w:rsid w:val="00686670"/>
    <w:rsid w:val="00687373"/>
    <w:rsid w:val="00687BCD"/>
    <w:rsid w:val="0069052D"/>
    <w:rsid w:val="00690A15"/>
    <w:rsid w:val="0069106A"/>
    <w:rsid w:val="006919D5"/>
    <w:rsid w:val="00691CC5"/>
    <w:rsid w:val="00692010"/>
    <w:rsid w:val="0069257F"/>
    <w:rsid w:val="006941EA"/>
    <w:rsid w:val="006950AE"/>
    <w:rsid w:val="00696E72"/>
    <w:rsid w:val="006A17B0"/>
    <w:rsid w:val="006A1B84"/>
    <w:rsid w:val="006A27FF"/>
    <w:rsid w:val="006A2D6F"/>
    <w:rsid w:val="006A5094"/>
    <w:rsid w:val="006B3537"/>
    <w:rsid w:val="006B36E2"/>
    <w:rsid w:val="006C075F"/>
    <w:rsid w:val="006C0B60"/>
    <w:rsid w:val="006C0DD6"/>
    <w:rsid w:val="006C168C"/>
    <w:rsid w:val="006C2E6B"/>
    <w:rsid w:val="006C326C"/>
    <w:rsid w:val="006C3B6B"/>
    <w:rsid w:val="006C4A73"/>
    <w:rsid w:val="006C4C42"/>
    <w:rsid w:val="006C5EAE"/>
    <w:rsid w:val="006C73BD"/>
    <w:rsid w:val="006C7BA5"/>
    <w:rsid w:val="006C7F28"/>
    <w:rsid w:val="006D0DA0"/>
    <w:rsid w:val="006D0DC2"/>
    <w:rsid w:val="006D0EDF"/>
    <w:rsid w:val="006D1A5A"/>
    <w:rsid w:val="006D5BA3"/>
    <w:rsid w:val="006D60AF"/>
    <w:rsid w:val="006D7276"/>
    <w:rsid w:val="006E0456"/>
    <w:rsid w:val="006E2509"/>
    <w:rsid w:val="006E503B"/>
    <w:rsid w:val="006E51A2"/>
    <w:rsid w:val="006E5552"/>
    <w:rsid w:val="006F1066"/>
    <w:rsid w:val="006F1888"/>
    <w:rsid w:val="006F1DB3"/>
    <w:rsid w:val="006F1FA9"/>
    <w:rsid w:val="006F34AF"/>
    <w:rsid w:val="006F3627"/>
    <w:rsid w:val="006F3678"/>
    <w:rsid w:val="006F3D50"/>
    <w:rsid w:val="006F4E3D"/>
    <w:rsid w:val="006F56CD"/>
    <w:rsid w:val="006F57AA"/>
    <w:rsid w:val="006F7718"/>
    <w:rsid w:val="006F7DF2"/>
    <w:rsid w:val="007018F4"/>
    <w:rsid w:val="00704FA6"/>
    <w:rsid w:val="007057AD"/>
    <w:rsid w:val="00705DD0"/>
    <w:rsid w:val="00706347"/>
    <w:rsid w:val="00712040"/>
    <w:rsid w:val="00713D8A"/>
    <w:rsid w:val="00715BEB"/>
    <w:rsid w:val="00716918"/>
    <w:rsid w:val="007212D3"/>
    <w:rsid w:val="00722680"/>
    <w:rsid w:val="00722CA5"/>
    <w:rsid w:val="0072553F"/>
    <w:rsid w:val="00726093"/>
    <w:rsid w:val="007263E7"/>
    <w:rsid w:val="00727E76"/>
    <w:rsid w:val="00727F0B"/>
    <w:rsid w:val="00730015"/>
    <w:rsid w:val="007302E0"/>
    <w:rsid w:val="007316DC"/>
    <w:rsid w:val="007325EC"/>
    <w:rsid w:val="00733B4F"/>
    <w:rsid w:val="0073467D"/>
    <w:rsid w:val="00734C03"/>
    <w:rsid w:val="00736B32"/>
    <w:rsid w:val="00737551"/>
    <w:rsid w:val="00740CFB"/>
    <w:rsid w:val="0074291D"/>
    <w:rsid w:val="00742FA7"/>
    <w:rsid w:val="00742FAE"/>
    <w:rsid w:val="0074736E"/>
    <w:rsid w:val="00747EB3"/>
    <w:rsid w:val="00747EEF"/>
    <w:rsid w:val="007503FD"/>
    <w:rsid w:val="00750BDB"/>
    <w:rsid w:val="00750FEE"/>
    <w:rsid w:val="007517F4"/>
    <w:rsid w:val="00752169"/>
    <w:rsid w:val="0075314A"/>
    <w:rsid w:val="00753732"/>
    <w:rsid w:val="0075508F"/>
    <w:rsid w:val="00757989"/>
    <w:rsid w:val="00757FC8"/>
    <w:rsid w:val="00760334"/>
    <w:rsid w:val="007606BC"/>
    <w:rsid w:val="00761042"/>
    <w:rsid w:val="00763FF9"/>
    <w:rsid w:val="00764AE6"/>
    <w:rsid w:val="00765778"/>
    <w:rsid w:val="00766146"/>
    <w:rsid w:val="007715E2"/>
    <w:rsid w:val="00772073"/>
    <w:rsid w:val="00772742"/>
    <w:rsid w:val="0077699A"/>
    <w:rsid w:val="0077705D"/>
    <w:rsid w:val="0077705E"/>
    <w:rsid w:val="00777140"/>
    <w:rsid w:val="00777955"/>
    <w:rsid w:val="00780AA4"/>
    <w:rsid w:val="0078171A"/>
    <w:rsid w:val="007823C5"/>
    <w:rsid w:val="007825BC"/>
    <w:rsid w:val="00782DB6"/>
    <w:rsid w:val="00783737"/>
    <w:rsid w:val="00784CDA"/>
    <w:rsid w:val="0078738F"/>
    <w:rsid w:val="00787A1F"/>
    <w:rsid w:val="0079120D"/>
    <w:rsid w:val="007929F5"/>
    <w:rsid w:val="00792F36"/>
    <w:rsid w:val="007932C0"/>
    <w:rsid w:val="007942B6"/>
    <w:rsid w:val="00794D72"/>
    <w:rsid w:val="00794E1A"/>
    <w:rsid w:val="00795632"/>
    <w:rsid w:val="00795884"/>
    <w:rsid w:val="0079672A"/>
    <w:rsid w:val="00797867"/>
    <w:rsid w:val="007A041B"/>
    <w:rsid w:val="007A124F"/>
    <w:rsid w:val="007A1D48"/>
    <w:rsid w:val="007A40E1"/>
    <w:rsid w:val="007A6015"/>
    <w:rsid w:val="007A6D2C"/>
    <w:rsid w:val="007A7085"/>
    <w:rsid w:val="007B4149"/>
    <w:rsid w:val="007B4B94"/>
    <w:rsid w:val="007B53EF"/>
    <w:rsid w:val="007B7AB6"/>
    <w:rsid w:val="007B7F8F"/>
    <w:rsid w:val="007C1B7E"/>
    <w:rsid w:val="007C257A"/>
    <w:rsid w:val="007C2F8F"/>
    <w:rsid w:val="007C44F4"/>
    <w:rsid w:val="007C67B0"/>
    <w:rsid w:val="007C7D85"/>
    <w:rsid w:val="007C7F34"/>
    <w:rsid w:val="007D4CE4"/>
    <w:rsid w:val="007E6CF8"/>
    <w:rsid w:val="007F0A02"/>
    <w:rsid w:val="007F1295"/>
    <w:rsid w:val="007F256A"/>
    <w:rsid w:val="007F300B"/>
    <w:rsid w:val="007F3BC8"/>
    <w:rsid w:val="007F451A"/>
    <w:rsid w:val="007F6F30"/>
    <w:rsid w:val="007F76CF"/>
    <w:rsid w:val="00801166"/>
    <w:rsid w:val="008027F3"/>
    <w:rsid w:val="00802961"/>
    <w:rsid w:val="0080364B"/>
    <w:rsid w:val="00806653"/>
    <w:rsid w:val="0080738D"/>
    <w:rsid w:val="00807BDF"/>
    <w:rsid w:val="00807EE7"/>
    <w:rsid w:val="008133C0"/>
    <w:rsid w:val="0081360A"/>
    <w:rsid w:val="00813DED"/>
    <w:rsid w:val="00813E9B"/>
    <w:rsid w:val="008146B6"/>
    <w:rsid w:val="00814E64"/>
    <w:rsid w:val="00816012"/>
    <w:rsid w:val="0081764D"/>
    <w:rsid w:val="00823907"/>
    <w:rsid w:val="008242AE"/>
    <w:rsid w:val="0082455C"/>
    <w:rsid w:val="00824970"/>
    <w:rsid w:val="00826C41"/>
    <w:rsid w:val="00826E4F"/>
    <w:rsid w:val="00827067"/>
    <w:rsid w:val="0082719E"/>
    <w:rsid w:val="00834136"/>
    <w:rsid w:val="00834B8F"/>
    <w:rsid w:val="00834DF1"/>
    <w:rsid w:val="008360B7"/>
    <w:rsid w:val="008404B3"/>
    <w:rsid w:val="008404F0"/>
    <w:rsid w:val="0084052C"/>
    <w:rsid w:val="00840EC8"/>
    <w:rsid w:val="00841EA0"/>
    <w:rsid w:val="00842D13"/>
    <w:rsid w:val="00843F66"/>
    <w:rsid w:val="008457D5"/>
    <w:rsid w:val="00845F9C"/>
    <w:rsid w:val="00846DEF"/>
    <w:rsid w:val="0084714F"/>
    <w:rsid w:val="00850968"/>
    <w:rsid w:val="00850A4D"/>
    <w:rsid w:val="00850CD7"/>
    <w:rsid w:val="00851ABE"/>
    <w:rsid w:val="00855739"/>
    <w:rsid w:val="008564FE"/>
    <w:rsid w:val="00860364"/>
    <w:rsid w:val="008611F3"/>
    <w:rsid w:val="008624AF"/>
    <w:rsid w:val="00862870"/>
    <w:rsid w:val="00863C33"/>
    <w:rsid w:val="00865480"/>
    <w:rsid w:val="008716AA"/>
    <w:rsid w:val="00873DF5"/>
    <w:rsid w:val="00874062"/>
    <w:rsid w:val="008742FB"/>
    <w:rsid w:val="008749A7"/>
    <w:rsid w:val="0087637C"/>
    <w:rsid w:val="00877B82"/>
    <w:rsid w:val="00877EEA"/>
    <w:rsid w:val="00882CA1"/>
    <w:rsid w:val="00883440"/>
    <w:rsid w:val="008864BD"/>
    <w:rsid w:val="00886AB4"/>
    <w:rsid w:val="00886CE0"/>
    <w:rsid w:val="008906D9"/>
    <w:rsid w:val="00890BD7"/>
    <w:rsid w:val="008916A0"/>
    <w:rsid w:val="00892EC4"/>
    <w:rsid w:val="00893AD7"/>
    <w:rsid w:val="008956F6"/>
    <w:rsid w:val="00895C43"/>
    <w:rsid w:val="008A147E"/>
    <w:rsid w:val="008A7231"/>
    <w:rsid w:val="008A765D"/>
    <w:rsid w:val="008B155C"/>
    <w:rsid w:val="008B1B3F"/>
    <w:rsid w:val="008B2928"/>
    <w:rsid w:val="008B77FD"/>
    <w:rsid w:val="008B7A7B"/>
    <w:rsid w:val="008C0FAA"/>
    <w:rsid w:val="008C2EE1"/>
    <w:rsid w:val="008C6CA1"/>
    <w:rsid w:val="008C6D57"/>
    <w:rsid w:val="008C76DD"/>
    <w:rsid w:val="008D03A3"/>
    <w:rsid w:val="008D0708"/>
    <w:rsid w:val="008D3443"/>
    <w:rsid w:val="008D35AB"/>
    <w:rsid w:val="008D479C"/>
    <w:rsid w:val="008D7A67"/>
    <w:rsid w:val="008E09F6"/>
    <w:rsid w:val="008E1E6B"/>
    <w:rsid w:val="008E3DA6"/>
    <w:rsid w:val="008E3DE0"/>
    <w:rsid w:val="008E608F"/>
    <w:rsid w:val="008E6502"/>
    <w:rsid w:val="008E7285"/>
    <w:rsid w:val="008F008C"/>
    <w:rsid w:val="008F11D7"/>
    <w:rsid w:val="008F2969"/>
    <w:rsid w:val="008F39D0"/>
    <w:rsid w:val="008F3C38"/>
    <w:rsid w:val="008F57B1"/>
    <w:rsid w:val="00900C9F"/>
    <w:rsid w:val="0090112B"/>
    <w:rsid w:val="009018D1"/>
    <w:rsid w:val="00901915"/>
    <w:rsid w:val="009036B4"/>
    <w:rsid w:val="009041A4"/>
    <w:rsid w:val="0090443A"/>
    <w:rsid w:val="0090514F"/>
    <w:rsid w:val="009061D8"/>
    <w:rsid w:val="00910259"/>
    <w:rsid w:val="00911806"/>
    <w:rsid w:val="00913812"/>
    <w:rsid w:val="0091421F"/>
    <w:rsid w:val="00915131"/>
    <w:rsid w:val="009154E6"/>
    <w:rsid w:val="0092199F"/>
    <w:rsid w:val="00930D7C"/>
    <w:rsid w:val="00930E71"/>
    <w:rsid w:val="0093108B"/>
    <w:rsid w:val="00931D64"/>
    <w:rsid w:val="00931FB3"/>
    <w:rsid w:val="0093388A"/>
    <w:rsid w:val="00934660"/>
    <w:rsid w:val="009363F7"/>
    <w:rsid w:val="00937470"/>
    <w:rsid w:val="00937874"/>
    <w:rsid w:val="00937AF3"/>
    <w:rsid w:val="00940D77"/>
    <w:rsid w:val="009411A7"/>
    <w:rsid w:val="00942D79"/>
    <w:rsid w:val="00943423"/>
    <w:rsid w:val="009446AC"/>
    <w:rsid w:val="00946579"/>
    <w:rsid w:val="00946E3F"/>
    <w:rsid w:val="00951EC7"/>
    <w:rsid w:val="00953ACD"/>
    <w:rsid w:val="0095602D"/>
    <w:rsid w:val="00960C05"/>
    <w:rsid w:val="00960F53"/>
    <w:rsid w:val="00961085"/>
    <w:rsid w:val="00961418"/>
    <w:rsid w:val="009619BA"/>
    <w:rsid w:val="009626D2"/>
    <w:rsid w:val="009645BD"/>
    <w:rsid w:val="009645F8"/>
    <w:rsid w:val="00964A37"/>
    <w:rsid w:val="00964C6F"/>
    <w:rsid w:val="00965991"/>
    <w:rsid w:val="0096685A"/>
    <w:rsid w:val="009670B9"/>
    <w:rsid w:val="009707F2"/>
    <w:rsid w:val="009714EC"/>
    <w:rsid w:val="009719B3"/>
    <w:rsid w:val="00971E78"/>
    <w:rsid w:val="00975392"/>
    <w:rsid w:val="009756B8"/>
    <w:rsid w:val="00976605"/>
    <w:rsid w:val="00977860"/>
    <w:rsid w:val="00981752"/>
    <w:rsid w:val="00981B4A"/>
    <w:rsid w:val="00982873"/>
    <w:rsid w:val="00983412"/>
    <w:rsid w:val="009850B3"/>
    <w:rsid w:val="00985BA6"/>
    <w:rsid w:val="0098647E"/>
    <w:rsid w:val="009866C1"/>
    <w:rsid w:val="009875DA"/>
    <w:rsid w:val="00987D9C"/>
    <w:rsid w:val="009907AC"/>
    <w:rsid w:val="00992A56"/>
    <w:rsid w:val="00994A8D"/>
    <w:rsid w:val="00995286"/>
    <w:rsid w:val="009954D7"/>
    <w:rsid w:val="00996989"/>
    <w:rsid w:val="009A0748"/>
    <w:rsid w:val="009A0DD2"/>
    <w:rsid w:val="009A2939"/>
    <w:rsid w:val="009A41B4"/>
    <w:rsid w:val="009A4206"/>
    <w:rsid w:val="009A5696"/>
    <w:rsid w:val="009A6597"/>
    <w:rsid w:val="009A70DE"/>
    <w:rsid w:val="009A7C26"/>
    <w:rsid w:val="009B019F"/>
    <w:rsid w:val="009B0C4B"/>
    <w:rsid w:val="009B125D"/>
    <w:rsid w:val="009B1296"/>
    <w:rsid w:val="009B272A"/>
    <w:rsid w:val="009B54D7"/>
    <w:rsid w:val="009B7493"/>
    <w:rsid w:val="009C1E8D"/>
    <w:rsid w:val="009C24C6"/>
    <w:rsid w:val="009C41EE"/>
    <w:rsid w:val="009C49DF"/>
    <w:rsid w:val="009C5A14"/>
    <w:rsid w:val="009C6546"/>
    <w:rsid w:val="009C7295"/>
    <w:rsid w:val="009D1962"/>
    <w:rsid w:val="009D3B9B"/>
    <w:rsid w:val="009D3D5C"/>
    <w:rsid w:val="009D4692"/>
    <w:rsid w:val="009D4B37"/>
    <w:rsid w:val="009D5194"/>
    <w:rsid w:val="009D6DAF"/>
    <w:rsid w:val="009D7CEE"/>
    <w:rsid w:val="009E1E49"/>
    <w:rsid w:val="009E431F"/>
    <w:rsid w:val="009E4C6B"/>
    <w:rsid w:val="009E58A2"/>
    <w:rsid w:val="009E5ACC"/>
    <w:rsid w:val="009E5F97"/>
    <w:rsid w:val="009E6931"/>
    <w:rsid w:val="009E6B66"/>
    <w:rsid w:val="009E7486"/>
    <w:rsid w:val="009E7E7E"/>
    <w:rsid w:val="009F0E32"/>
    <w:rsid w:val="009F3301"/>
    <w:rsid w:val="009F3787"/>
    <w:rsid w:val="00A0041E"/>
    <w:rsid w:val="00A00560"/>
    <w:rsid w:val="00A0180D"/>
    <w:rsid w:val="00A041A6"/>
    <w:rsid w:val="00A04D41"/>
    <w:rsid w:val="00A05B1E"/>
    <w:rsid w:val="00A05C01"/>
    <w:rsid w:val="00A05F46"/>
    <w:rsid w:val="00A060FB"/>
    <w:rsid w:val="00A07684"/>
    <w:rsid w:val="00A07B3C"/>
    <w:rsid w:val="00A108E2"/>
    <w:rsid w:val="00A113E9"/>
    <w:rsid w:val="00A1299E"/>
    <w:rsid w:val="00A13024"/>
    <w:rsid w:val="00A13AD0"/>
    <w:rsid w:val="00A13E6C"/>
    <w:rsid w:val="00A17FCB"/>
    <w:rsid w:val="00A204B9"/>
    <w:rsid w:val="00A213C5"/>
    <w:rsid w:val="00A21B0B"/>
    <w:rsid w:val="00A21C78"/>
    <w:rsid w:val="00A224EE"/>
    <w:rsid w:val="00A22569"/>
    <w:rsid w:val="00A226CD"/>
    <w:rsid w:val="00A26F5C"/>
    <w:rsid w:val="00A27405"/>
    <w:rsid w:val="00A27699"/>
    <w:rsid w:val="00A31316"/>
    <w:rsid w:val="00A31D1B"/>
    <w:rsid w:val="00A3249A"/>
    <w:rsid w:val="00A33DC0"/>
    <w:rsid w:val="00A341D0"/>
    <w:rsid w:val="00A34747"/>
    <w:rsid w:val="00A371B1"/>
    <w:rsid w:val="00A41E85"/>
    <w:rsid w:val="00A50ABD"/>
    <w:rsid w:val="00A517B4"/>
    <w:rsid w:val="00A52906"/>
    <w:rsid w:val="00A54890"/>
    <w:rsid w:val="00A54F72"/>
    <w:rsid w:val="00A5753D"/>
    <w:rsid w:val="00A577FB"/>
    <w:rsid w:val="00A61284"/>
    <w:rsid w:val="00A613DF"/>
    <w:rsid w:val="00A615F7"/>
    <w:rsid w:val="00A619DB"/>
    <w:rsid w:val="00A61F97"/>
    <w:rsid w:val="00A621DA"/>
    <w:rsid w:val="00A63FAB"/>
    <w:rsid w:val="00A6551F"/>
    <w:rsid w:val="00A66253"/>
    <w:rsid w:val="00A7211E"/>
    <w:rsid w:val="00A76511"/>
    <w:rsid w:val="00A7659E"/>
    <w:rsid w:val="00A80446"/>
    <w:rsid w:val="00A82A88"/>
    <w:rsid w:val="00A873EB"/>
    <w:rsid w:val="00A87749"/>
    <w:rsid w:val="00A878D2"/>
    <w:rsid w:val="00A916D1"/>
    <w:rsid w:val="00A91ACF"/>
    <w:rsid w:val="00A9312D"/>
    <w:rsid w:val="00A944EC"/>
    <w:rsid w:val="00A94A73"/>
    <w:rsid w:val="00A94EA7"/>
    <w:rsid w:val="00A9512B"/>
    <w:rsid w:val="00A979EE"/>
    <w:rsid w:val="00A97E28"/>
    <w:rsid w:val="00A97EF7"/>
    <w:rsid w:val="00AA0BCC"/>
    <w:rsid w:val="00AA10EC"/>
    <w:rsid w:val="00AA382A"/>
    <w:rsid w:val="00AA4DC9"/>
    <w:rsid w:val="00AA5498"/>
    <w:rsid w:val="00AA5A2A"/>
    <w:rsid w:val="00AA6009"/>
    <w:rsid w:val="00AA71BB"/>
    <w:rsid w:val="00AB1BD6"/>
    <w:rsid w:val="00AB1DB7"/>
    <w:rsid w:val="00AB23FA"/>
    <w:rsid w:val="00AB2AE6"/>
    <w:rsid w:val="00AB328B"/>
    <w:rsid w:val="00AB35A2"/>
    <w:rsid w:val="00AB3DC5"/>
    <w:rsid w:val="00AB4EB3"/>
    <w:rsid w:val="00AB6864"/>
    <w:rsid w:val="00AB72BA"/>
    <w:rsid w:val="00AB7F25"/>
    <w:rsid w:val="00AC0550"/>
    <w:rsid w:val="00AC0F7B"/>
    <w:rsid w:val="00AC264E"/>
    <w:rsid w:val="00AC276B"/>
    <w:rsid w:val="00AC4740"/>
    <w:rsid w:val="00AC4B2E"/>
    <w:rsid w:val="00AC5467"/>
    <w:rsid w:val="00AC5E93"/>
    <w:rsid w:val="00AC7F88"/>
    <w:rsid w:val="00AD073A"/>
    <w:rsid w:val="00AD1822"/>
    <w:rsid w:val="00AD1B84"/>
    <w:rsid w:val="00AD2271"/>
    <w:rsid w:val="00AD2951"/>
    <w:rsid w:val="00AD35A7"/>
    <w:rsid w:val="00AD46A5"/>
    <w:rsid w:val="00AD4C8F"/>
    <w:rsid w:val="00AD538A"/>
    <w:rsid w:val="00AD59ED"/>
    <w:rsid w:val="00AD5CA8"/>
    <w:rsid w:val="00AD5F81"/>
    <w:rsid w:val="00AE1D7D"/>
    <w:rsid w:val="00AE336F"/>
    <w:rsid w:val="00AE355D"/>
    <w:rsid w:val="00AE66B5"/>
    <w:rsid w:val="00AF150C"/>
    <w:rsid w:val="00AF1E5D"/>
    <w:rsid w:val="00AF387F"/>
    <w:rsid w:val="00AF3A6F"/>
    <w:rsid w:val="00AF43C4"/>
    <w:rsid w:val="00AF74CA"/>
    <w:rsid w:val="00AF74F5"/>
    <w:rsid w:val="00B00116"/>
    <w:rsid w:val="00B009D2"/>
    <w:rsid w:val="00B0105A"/>
    <w:rsid w:val="00B03791"/>
    <w:rsid w:val="00B03996"/>
    <w:rsid w:val="00B04D5A"/>
    <w:rsid w:val="00B05948"/>
    <w:rsid w:val="00B07CF5"/>
    <w:rsid w:val="00B11301"/>
    <w:rsid w:val="00B1137E"/>
    <w:rsid w:val="00B11AA4"/>
    <w:rsid w:val="00B133ED"/>
    <w:rsid w:val="00B13D81"/>
    <w:rsid w:val="00B148E5"/>
    <w:rsid w:val="00B156DC"/>
    <w:rsid w:val="00B1627C"/>
    <w:rsid w:val="00B168A6"/>
    <w:rsid w:val="00B2039B"/>
    <w:rsid w:val="00B23C28"/>
    <w:rsid w:val="00B26BF8"/>
    <w:rsid w:val="00B305A1"/>
    <w:rsid w:val="00B32865"/>
    <w:rsid w:val="00B33AF7"/>
    <w:rsid w:val="00B3401A"/>
    <w:rsid w:val="00B35346"/>
    <w:rsid w:val="00B35E5B"/>
    <w:rsid w:val="00B3645A"/>
    <w:rsid w:val="00B3651D"/>
    <w:rsid w:val="00B36600"/>
    <w:rsid w:val="00B36FBB"/>
    <w:rsid w:val="00B4327A"/>
    <w:rsid w:val="00B43411"/>
    <w:rsid w:val="00B43FC7"/>
    <w:rsid w:val="00B44374"/>
    <w:rsid w:val="00B4495D"/>
    <w:rsid w:val="00B45397"/>
    <w:rsid w:val="00B45D7E"/>
    <w:rsid w:val="00B477DA"/>
    <w:rsid w:val="00B50E69"/>
    <w:rsid w:val="00B51547"/>
    <w:rsid w:val="00B53053"/>
    <w:rsid w:val="00B5318D"/>
    <w:rsid w:val="00B551F7"/>
    <w:rsid w:val="00B552B1"/>
    <w:rsid w:val="00B56033"/>
    <w:rsid w:val="00B5645C"/>
    <w:rsid w:val="00B61AFE"/>
    <w:rsid w:val="00B63A4C"/>
    <w:rsid w:val="00B64677"/>
    <w:rsid w:val="00B64770"/>
    <w:rsid w:val="00B64FB9"/>
    <w:rsid w:val="00B74928"/>
    <w:rsid w:val="00B775BF"/>
    <w:rsid w:val="00B8022C"/>
    <w:rsid w:val="00B81495"/>
    <w:rsid w:val="00B81C7C"/>
    <w:rsid w:val="00B81D42"/>
    <w:rsid w:val="00B823B8"/>
    <w:rsid w:val="00B84F28"/>
    <w:rsid w:val="00B8553D"/>
    <w:rsid w:val="00B86E2C"/>
    <w:rsid w:val="00B87FBD"/>
    <w:rsid w:val="00B912D9"/>
    <w:rsid w:val="00B92070"/>
    <w:rsid w:val="00B94031"/>
    <w:rsid w:val="00B940B3"/>
    <w:rsid w:val="00B950A7"/>
    <w:rsid w:val="00B96957"/>
    <w:rsid w:val="00B97424"/>
    <w:rsid w:val="00BA2022"/>
    <w:rsid w:val="00BA41E2"/>
    <w:rsid w:val="00BA5227"/>
    <w:rsid w:val="00BA6A45"/>
    <w:rsid w:val="00BB235B"/>
    <w:rsid w:val="00BB4229"/>
    <w:rsid w:val="00BB43C2"/>
    <w:rsid w:val="00BB4918"/>
    <w:rsid w:val="00BC2A45"/>
    <w:rsid w:val="00BC458C"/>
    <w:rsid w:val="00BC4FA1"/>
    <w:rsid w:val="00BC6206"/>
    <w:rsid w:val="00BC6D1A"/>
    <w:rsid w:val="00BC79D1"/>
    <w:rsid w:val="00BD0CAF"/>
    <w:rsid w:val="00BD3B9B"/>
    <w:rsid w:val="00BD40AC"/>
    <w:rsid w:val="00BD5000"/>
    <w:rsid w:val="00BD66C9"/>
    <w:rsid w:val="00BD743E"/>
    <w:rsid w:val="00BE3C24"/>
    <w:rsid w:val="00BE4A46"/>
    <w:rsid w:val="00BE4A9B"/>
    <w:rsid w:val="00BE5707"/>
    <w:rsid w:val="00BE610A"/>
    <w:rsid w:val="00BF0033"/>
    <w:rsid w:val="00BF08CE"/>
    <w:rsid w:val="00BF1C26"/>
    <w:rsid w:val="00BF239D"/>
    <w:rsid w:val="00BF3306"/>
    <w:rsid w:val="00BF5356"/>
    <w:rsid w:val="00BF6AE4"/>
    <w:rsid w:val="00BF6D55"/>
    <w:rsid w:val="00BF78E6"/>
    <w:rsid w:val="00BF7B8C"/>
    <w:rsid w:val="00C00576"/>
    <w:rsid w:val="00C0118E"/>
    <w:rsid w:val="00C01C5C"/>
    <w:rsid w:val="00C03208"/>
    <w:rsid w:val="00C04A83"/>
    <w:rsid w:val="00C05127"/>
    <w:rsid w:val="00C067D9"/>
    <w:rsid w:val="00C106F1"/>
    <w:rsid w:val="00C115B3"/>
    <w:rsid w:val="00C12F77"/>
    <w:rsid w:val="00C13387"/>
    <w:rsid w:val="00C14C52"/>
    <w:rsid w:val="00C153B6"/>
    <w:rsid w:val="00C159DE"/>
    <w:rsid w:val="00C162D6"/>
    <w:rsid w:val="00C16DFC"/>
    <w:rsid w:val="00C20738"/>
    <w:rsid w:val="00C21572"/>
    <w:rsid w:val="00C22503"/>
    <w:rsid w:val="00C22B5F"/>
    <w:rsid w:val="00C22C61"/>
    <w:rsid w:val="00C26EF3"/>
    <w:rsid w:val="00C27D40"/>
    <w:rsid w:val="00C3079F"/>
    <w:rsid w:val="00C320FF"/>
    <w:rsid w:val="00C3489E"/>
    <w:rsid w:val="00C35823"/>
    <w:rsid w:val="00C35B2C"/>
    <w:rsid w:val="00C35C5E"/>
    <w:rsid w:val="00C379DC"/>
    <w:rsid w:val="00C4040E"/>
    <w:rsid w:val="00C40CEB"/>
    <w:rsid w:val="00C41F8F"/>
    <w:rsid w:val="00C463CC"/>
    <w:rsid w:val="00C47226"/>
    <w:rsid w:val="00C515A2"/>
    <w:rsid w:val="00C54D30"/>
    <w:rsid w:val="00C55435"/>
    <w:rsid w:val="00C558A0"/>
    <w:rsid w:val="00C5619D"/>
    <w:rsid w:val="00C568FE"/>
    <w:rsid w:val="00C570E9"/>
    <w:rsid w:val="00C57588"/>
    <w:rsid w:val="00C57EDA"/>
    <w:rsid w:val="00C62E96"/>
    <w:rsid w:val="00C6441F"/>
    <w:rsid w:val="00C6442D"/>
    <w:rsid w:val="00C65992"/>
    <w:rsid w:val="00C6711D"/>
    <w:rsid w:val="00C7038D"/>
    <w:rsid w:val="00C70E1E"/>
    <w:rsid w:val="00C731CC"/>
    <w:rsid w:val="00C73F21"/>
    <w:rsid w:val="00C74C6D"/>
    <w:rsid w:val="00C75E55"/>
    <w:rsid w:val="00C763A6"/>
    <w:rsid w:val="00C7650B"/>
    <w:rsid w:val="00C80E95"/>
    <w:rsid w:val="00C81DDA"/>
    <w:rsid w:val="00C8242C"/>
    <w:rsid w:val="00C8269D"/>
    <w:rsid w:val="00C837F2"/>
    <w:rsid w:val="00C854DB"/>
    <w:rsid w:val="00C86BF5"/>
    <w:rsid w:val="00C91906"/>
    <w:rsid w:val="00C92FD2"/>
    <w:rsid w:val="00C93431"/>
    <w:rsid w:val="00C95347"/>
    <w:rsid w:val="00C96A49"/>
    <w:rsid w:val="00CA01AF"/>
    <w:rsid w:val="00CA1A50"/>
    <w:rsid w:val="00CA6114"/>
    <w:rsid w:val="00CA627F"/>
    <w:rsid w:val="00CA6EFD"/>
    <w:rsid w:val="00CA7F98"/>
    <w:rsid w:val="00CB0D25"/>
    <w:rsid w:val="00CB3105"/>
    <w:rsid w:val="00CB3F69"/>
    <w:rsid w:val="00CB4AB8"/>
    <w:rsid w:val="00CB6C8A"/>
    <w:rsid w:val="00CC1340"/>
    <w:rsid w:val="00CC2277"/>
    <w:rsid w:val="00CC3C9A"/>
    <w:rsid w:val="00CC44B0"/>
    <w:rsid w:val="00CC5A44"/>
    <w:rsid w:val="00CC6F7D"/>
    <w:rsid w:val="00CD257E"/>
    <w:rsid w:val="00CD37D3"/>
    <w:rsid w:val="00CD6696"/>
    <w:rsid w:val="00CD6842"/>
    <w:rsid w:val="00CD7970"/>
    <w:rsid w:val="00CD79EF"/>
    <w:rsid w:val="00CE1749"/>
    <w:rsid w:val="00CE1DF5"/>
    <w:rsid w:val="00CE266F"/>
    <w:rsid w:val="00CE2C67"/>
    <w:rsid w:val="00CE383C"/>
    <w:rsid w:val="00CE3AEE"/>
    <w:rsid w:val="00CE4676"/>
    <w:rsid w:val="00CE4DC5"/>
    <w:rsid w:val="00CE57AF"/>
    <w:rsid w:val="00CE712F"/>
    <w:rsid w:val="00CF01AD"/>
    <w:rsid w:val="00CF0925"/>
    <w:rsid w:val="00CF0D89"/>
    <w:rsid w:val="00CF0F17"/>
    <w:rsid w:val="00CF3A66"/>
    <w:rsid w:val="00CF4A74"/>
    <w:rsid w:val="00CF4B90"/>
    <w:rsid w:val="00CF58DA"/>
    <w:rsid w:val="00CF66B7"/>
    <w:rsid w:val="00D0024A"/>
    <w:rsid w:val="00D00272"/>
    <w:rsid w:val="00D00B26"/>
    <w:rsid w:val="00D02575"/>
    <w:rsid w:val="00D04CED"/>
    <w:rsid w:val="00D06F23"/>
    <w:rsid w:val="00D07592"/>
    <w:rsid w:val="00D1008E"/>
    <w:rsid w:val="00D10122"/>
    <w:rsid w:val="00D10905"/>
    <w:rsid w:val="00D10C97"/>
    <w:rsid w:val="00D11F51"/>
    <w:rsid w:val="00D13BEC"/>
    <w:rsid w:val="00D16FFE"/>
    <w:rsid w:val="00D2136C"/>
    <w:rsid w:val="00D23000"/>
    <w:rsid w:val="00D23341"/>
    <w:rsid w:val="00D24B94"/>
    <w:rsid w:val="00D25F62"/>
    <w:rsid w:val="00D26A23"/>
    <w:rsid w:val="00D2704E"/>
    <w:rsid w:val="00D300F9"/>
    <w:rsid w:val="00D31B29"/>
    <w:rsid w:val="00D34DB9"/>
    <w:rsid w:val="00D34E4C"/>
    <w:rsid w:val="00D35077"/>
    <w:rsid w:val="00D35512"/>
    <w:rsid w:val="00D35BD1"/>
    <w:rsid w:val="00D36848"/>
    <w:rsid w:val="00D40E3E"/>
    <w:rsid w:val="00D45BB9"/>
    <w:rsid w:val="00D471A1"/>
    <w:rsid w:val="00D50C33"/>
    <w:rsid w:val="00D512EB"/>
    <w:rsid w:val="00D517BC"/>
    <w:rsid w:val="00D542C0"/>
    <w:rsid w:val="00D54988"/>
    <w:rsid w:val="00D55A04"/>
    <w:rsid w:val="00D55BF5"/>
    <w:rsid w:val="00D56491"/>
    <w:rsid w:val="00D5716F"/>
    <w:rsid w:val="00D57669"/>
    <w:rsid w:val="00D601AC"/>
    <w:rsid w:val="00D60695"/>
    <w:rsid w:val="00D61C39"/>
    <w:rsid w:val="00D645E7"/>
    <w:rsid w:val="00D663CE"/>
    <w:rsid w:val="00D663EA"/>
    <w:rsid w:val="00D72877"/>
    <w:rsid w:val="00D729BD"/>
    <w:rsid w:val="00D737D0"/>
    <w:rsid w:val="00D73FA0"/>
    <w:rsid w:val="00D75363"/>
    <w:rsid w:val="00D759C9"/>
    <w:rsid w:val="00D76F99"/>
    <w:rsid w:val="00D81579"/>
    <w:rsid w:val="00D81893"/>
    <w:rsid w:val="00D826DE"/>
    <w:rsid w:val="00D8362C"/>
    <w:rsid w:val="00D8405E"/>
    <w:rsid w:val="00D8410D"/>
    <w:rsid w:val="00D85054"/>
    <w:rsid w:val="00D8525A"/>
    <w:rsid w:val="00D85715"/>
    <w:rsid w:val="00D85C0D"/>
    <w:rsid w:val="00D85CDF"/>
    <w:rsid w:val="00D85E3F"/>
    <w:rsid w:val="00D86D94"/>
    <w:rsid w:val="00D900AA"/>
    <w:rsid w:val="00D90123"/>
    <w:rsid w:val="00D906ED"/>
    <w:rsid w:val="00D91ACA"/>
    <w:rsid w:val="00D9207D"/>
    <w:rsid w:val="00D9257D"/>
    <w:rsid w:val="00D92A4F"/>
    <w:rsid w:val="00D93187"/>
    <w:rsid w:val="00D94342"/>
    <w:rsid w:val="00D94FE0"/>
    <w:rsid w:val="00D9539E"/>
    <w:rsid w:val="00DA0F67"/>
    <w:rsid w:val="00DA16A5"/>
    <w:rsid w:val="00DA2000"/>
    <w:rsid w:val="00DA5E26"/>
    <w:rsid w:val="00DB17EF"/>
    <w:rsid w:val="00DB226F"/>
    <w:rsid w:val="00DB23CC"/>
    <w:rsid w:val="00DB2990"/>
    <w:rsid w:val="00DB3BE7"/>
    <w:rsid w:val="00DB3F57"/>
    <w:rsid w:val="00DB7F4D"/>
    <w:rsid w:val="00DC0FDF"/>
    <w:rsid w:val="00DC43A3"/>
    <w:rsid w:val="00DC5A04"/>
    <w:rsid w:val="00DC5BDA"/>
    <w:rsid w:val="00DC5CEF"/>
    <w:rsid w:val="00DC6832"/>
    <w:rsid w:val="00DC761C"/>
    <w:rsid w:val="00DC7CBF"/>
    <w:rsid w:val="00DD0B40"/>
    <w:rsid w:val="00DD18D5"/>
    <w:rsid w:val="00DD2D87"/>
    <w:rsid w:val="00DD6424"/>
    <w:rsid w:val="00DE0047"/>
    <w:rsid w:val="00DE3B99"/>
    <w:rsid w:val="00DE653D"/>
    <w:rsid w:val="00DE6F97"/>
    <w:rsid w:val="00DE6FC0"/>
    <w:rsid w:val="00DE70C6"/>
    <w:rsid w:val="00DE7127"/>
    <w:rsid w:val="00DE7DFF"/>
    <w:rsid w:val="00DF21F9"/>
    <w:rsid w:val="00DF3CB7"/>
    <w:rsid w:val="00DF449C"/>
    <w:rsid w:val="00DF509E"/>
    <w:rsid w:val="00DF606B"/>
    <w:rsid w:val="00DF63D8"/>
    <w:rsid w:val="00DF6845"/>
    <w:rsid w:val="00DF7349"/>
    <w:rsid w:val="00E00B49"/>
    <w:rsid w:val="00E01D58"/>
    <w:rsid w:val="00E021A3"/>
    <w:rsid w:val="00E02924"/>
    <w:rsid w:val="00E03B5B"/>
    <w:rsid w:val="00E042B7"/>
    <w:rsid w:val="00E04F88"/>
    <w:rsid w:val="00E05054"/>
    <w:rsid w:val="00E05742"/>
    <w:rsid w:val="00E057D7"/>
    <w:rsid w:val="00E05F54"/>
    <w:rsid w:val="00E06035"/>
    <w:rsid w:val="00E067C0"/>
    <w:rsid w:val="00E1100D"/>
    <w:rsid w:val="00E118F2"/>
    <w:rsid w:val="00E1357D"/>
    <w:rsid w:val="00E14F88"/>
    <w:rsid w:val="00E150B9"/>
    <w:rsid w:val="00E153BD"/>
    <w:rsid w:val="00E16BED"/>
    <w:rsid w:val="00E16E51"/>
    <w:rsid w:val="00E1756E"/>
    <w:rsid w:val="00E24053"/>
    <w:rsid w:val="00E241DC"/>
    <w:rsid w:val="00E243AA"/>
    <w:rsid w:val="00E25D90"/>
    <w:rsid w:val="00E26FA9"/>
    <w:rsid w:val="00E27D9C"/>
    <w:rsid w:val="00E30182"/>
    <w:rsid w:val="00E31B6F"/>
    <w:rsid w:val="00E32D8F"/>
    <w:rsid w:val="00E32E42"/>
    <w:rsid w:val="00E339BF"/>
    <w:rsid w:val="00E33DA0"/>
    <w:rsid w:val="00E341E6"/>
    <w:rsid w:val="00E34CF0"/>
    <w:rsid w:val="00E34E94"/>
    <w:rsid w:val="00E35C47"/>
    <w:rsid w:val="00E401C0"/>
    <w:rsid w:val="00E41233"/>
    <w:rsid w:val="00E41AEE"/>
    <w:rsid w:val="00E43175"/>
    <w:rsid w:val="00E46F30"/>
    <w:rsid w:val="00E47AF7"/>
    <w:rsid w:val="00E525C5"/>
    <w:rsid w:val="00E52B4C"/>
    <w:rsid w:val="00E55413"/>
    <w:rsid w:val="00E5549E"/>
    <w:rsid w:val="00E558A8"/>
    <w:rsid w:val="00E55D04"/>
    <w:rsid w:val="00E60987"/>
    <w:rsid w:val="00E6136C"/>
    <w:rsid w:val="00E61D31"/>
    <w:rsid w:val="00E62B32"/>
    <w:rsid w:val="00E64B07"/>
    <w:rsid w:val="00E6577C"/>
    <w:rsid w:val="00E673C0"/>
    <w:rsid w:val="00E678DF"/>
    <w:rsid w:val="00E7124C"/>
    <w:rsid w:val="00E72B09"/>
    <w:rsid w:val="00E7368C"/>
    <w:rsid w:val="00E74DC8"/>
    <w:rsid w:val="00E76611"/>
    <w:rsid w:val="00E76ABB"/>
    <w:rsid w:val="00E76CD3"/>
    <w:rsid w:val="00E80A79"/>
    <w:rsid w:val="00E822C5"/>
    <w:rsid w:val="00E87848"/>
    <w:rsid w:val="00E90C79"/>
    <w:rsid w:val="00E9148B"/>
    <w:rsid w:val="00E92A73"/>
    <w:rsid w:val="00E93BB6"/>
    <w:rsid w:val="00E96FE5"/>
    <w:rsid w:val="00EA0F03"/>
    <w:rsid w:val="00EA1479"/>
    <w:rsid w:val="00EA1711"/>
    <w:rsid w:val="00EA31F9"/>
    <w:rsid w:val="00EA3C60"/>
    <w:rsid w:val="00EA442B"/>
    <w:rsid w:val="00EB0300"/>
    <w:rsid w:val="00EB094E"/>
    <w:rsid w:val="00EB0A8C"/>
    <w:rsid w:val="00EB40ED"/>
    <w:rsid w:val="00EB6BE9"/>
    <w:rsid w:val="00EB7B86"/>
    <w:rsid w:val="00EC186A"/>
    <w:rsid w:val="00EC3EE9"/>
    <w:rsid w:val="00EC53C3"/>
    <w:rsid w:val="00EC655A"/>
    <w:rsid w:val="00EC69FB"/>
    <w:rsid w:val="00EC6C9B"/>
    <w:rsid w:val="00ED045B"/>
    <w:rsid w:val="00ED0BE4"/>
    <w:rsid w:val="00ED151E"/>
    <w:rsid w:val="00ED1B9A"/>
    <w:rsid w:val="00EE0367"/>
    <w:rsid w:val="00EE1C37"/>
    <w:rsid w:val="00EE27BD"/>
    <w:rsid w:val="00EE38A4"/>
    <w:rsid w:val="00EE486E"/>
    <w:rsid w:val="00EE5821"/>
    <w:rsid w:val="00EE7CE7"/>
    <w:rsid w:val="00EF05C3"/>
    <w:rsid w:val="00EF10C0"/>
    <w:rsid w:val="00EF2A20"/>
    <w:rsid w:val="00EF36D3"/>
    <w:rsid w:val="00EF4DB4"/>
    <w:rsid w:val="00EF4F4D"/>
    <w:rsid w:val="00F01C95"/>
    <w:rsid w:val="00F045A1"/>
    <w:rsid w:val="00F05480"/>
    <w:rsid w:val="00F05822"/>
    <w:rsid w:val="00F074F4"/>
    <w:rsid w:val="00F10AAF"/>
    <w:rsid w:val="00F11754"/>
    <w:rsid w:val="00F126A9"/>
    <w:rsid w:val="00F12A2A"/>
    <w:rsid w:val="00F13A07"/>
    <w:rsid w:val="00F142FB"/>
    <w:rsid w:val="00F15E79"/>
    <w:rsid w:val="00F167C3"/>
    <w:rsid w:val="00F173B2"/>
    <w:rsid w:val="00F20499"/>
    <w:rsid w:val="00F2327C"/>
    <w:rsid w:val="00F242D8"/>
    <w:rsid w:val="00F244C9"/>
    <w:rsid w:val="00F245C1"/>
    <w:rsid w:val="00F2735B"/>
    <w:rsid w:val="00F279F9"/>
    <w:rsid w:val="00F27B8D"/>
    <w:rsid w:val="00F32E45"/>
    <w:rsid w:val="00F33461"/>
    <w:rsid w:val="00F3377E"/>
    <w:rsid w:val="00F35BA4"/>
    <w:rsid w:val="00F3755D"/>
    <w:rsid w:val="00F377C9"/>
    <w:rsid w:val="00F431FB"/>
    <w:rsid w:val="00F43B9B"/>
    <w:rsid w:val="00F4493C"/>
    <w:rsid w:val="00F460DB"/>
    <w:rsid w:val="00F467A4"/>
    <w:rsid w:val="00F473E6"/>
    <w:rsid w:val="00F47DAD"/>
    <w:rsid w:val="00F50E85"/>
    <w:rsid w:val="00F51C49"/>
    <w:rsid w:val="00F52A47"/>
    <w:rsid w:val="00F53005"/>
    <w:rsid w:val="00F53430"/>
    <w:rsid w:val="00F5468F"/>
    <w:rsid w:val="00F550C9"/>
    <w:rsid w:val="00F56E98"/>
    <w:rsid w:val="00F625CD"/>
    <w:rsid w:val="00F627AB"/>
    <w:rsid w:val="00F63A36"/>
    <w:rsid w:val="00F64378"/>
    <w:rsid w:val="00F65CC8"/>
    <w:rsid w:val="00F66A41"/>
    <w:rsid w:val="00F71756"/>
    <w:rsid w:val="00F717A8"/>
    <w:rsid w:val="00F73450"/>
    <w:rsid w:val="00F735B9"/>
    <w:rsid w:val="00F74211"/>
    <w:rsid w:val="00F770C1"/>
    <w:rsid w:val="00F771F0"/>
    <w:rsid w:val="00F80BBC"/>
    <w:rsid w:val="00F82A37"/>
    <w:rsid w:val="00F84141"/>
    <w:rsid w:val="00F846A8"/>
    <w:rsid w:val="00F85831"/>
    <w:rsid w:val="00F876DC"/>
    <w:rsid w:val="00F9202E"/>
    <w:rsid w:val="00F92368"/>
    <w:rsid w:val="00F96C14"/>
    <w:rsid w:val="00F96F5B"/>
    <w:rsid w:val="00F97098"/>
    <w:rsid w:val="00F971B7"/>
    <w:rsid w:val="00FA1ACD"/>
    <w:rsid w:val="00FA3A54"/>
    <w:rsid w:val="00FA4269"/>
    <w:rsid w:val="00FA4A08"/>
    <w:rsid w:val="00FA58BA"/>
    <w:rsid w:val="00FA5B2E"/>
    <w:rsid w:val="00FA5F93"/>
    <w:rsid w:val="00FA66FF"/>
    <w:rsid w:val="00FB1E97"/>
    <w:rsid w:val="00FB1FFB"/>
    <w:rsid w:val="00FB251A"/>
    <w:rsid w:val="00FB2B9F"/>
    <w:rsid w:val="00FB3DAE"/>
    <w:rsid w:val="00FB4E15"/>
    <w:rsid w:val="00FB52A7"/>
    <w:rsid w:val="00FC00DF"/>
    <w:rsid w:val="00FC0CDF"/>
    <w:rsid w:val="00FC1179"/>
    <w:rsid w:val="00FC2BA8"/>
    <w:rsid w:val="00FC3304"/>
    <w:rsid w:val="00FC44F7"/>
    <w:rsid w:val="00FC4D31"/>
    <w:rsid w:val="00FC6651"/>
    <w:rsid w:val="00FD0DFB"/>
    <w:rsid w:val="00FD16BA"/>
    <w:rsid w:val="00FD2E1A"/>
    <w:rsid w:val="00FD3242"/>
    <w:rsid w:val="00FD373C"/>
    <w:rsid w:val="00FD49AD"/>
    <w:rsid w:val="00FD5D52"/>
    <w:rsid w:val="00FD5F5B"/>
    <w:rsid w:val="00FD679C"/>
    <w:rsid w:val="00FD7C89"/>
    <w:rsid w:val="00FD7E30"/>
    <w:rsid w:val="00FE006E"/>
    <w:rsid w:val="00FE140A"/>
    <w:rsid w:val="00FE390C"/>
    <w:rsid w:val="00FE3DE3"/>
    <w:rsid w:val="00FE4C27"/>
    <w:rsid w:val="00FE4EF8"/>
    <w:rsid w:val="00FF0CD9"/>
    <w:rsid w:val="00FF1003"/>
    <w:rsid w:val="00FF16A9"/>
    <w:rsid w:val="00FF246E"/>
    <w:rsid w:val="00FF3105"/>
    <w:rsid w:val="00FF3AEA"/>
    <w:rsid w:val="00FF5AD6"/>
    <w:rsid w:val="00FF6862"/>
    <w:rsid w:val="0833D9E0"/>
    <w:rsid w:val="15E7C769"/>
    <w:rsid w:val="16957F8E"/>
    <w:rsid w:val="2928A5D7"/>
    <w:rsid w:val="5DB62041"/>
    <w:rsid w:val="6AC92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FF8759D"/>
  <w15:chartTrackingRefBased/>
  <w15:docId w15:val="{09939DFC-3842-4463-975F-FC88DC471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300"/>
  </w:style>
  <w:style w:type="paragraph" w:styleId="Heading1">
    <w:name w:val="heading 1"/>
    <w:basedOn w:val="Normal"/>
    <w:next w:val="Normal"/>
    <w:link w:val="Heading1Char"/>
    <w:uiPriority w:val="9"/>
    <w:qFormat/>
    <w:rsid w:val="00633B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33B1C"/>
    <w:pPr>
      <w:keepNext/>
      <w:keepLines/>
      <w:tabs>
        <w:tab w:val="num" w:pos="340"/>
      </w:tab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248C6"/>
    <w:pPr>
      <w:keepNext/>
      <w:keepLines/>
      <w:tabs>
        <w:tab w:val="num" w:pos="714"/>
      </w:tab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248C6"/>
    <w:pPr>
      <w:keepNext/>
      <w:keepLines/>
      <w:tabs>
        <w:tab w:val="num" w:pos="1072"/>
      </w:tab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B0300"/>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A97E2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97E28"/>
    <w:pPr>
      <w:numPr>
        <w:numId w:val="15"/>
      </w:numPr>
      <w:outlineLvl w:val="9"/>
    </w:pPr>
    <w:rPr>
      <w:lang w:val="en-US"/>
    </w:rPr>
  </w:style>
  <w:style w:type="paragraph" w:styleId="TOC1">
    <w:name w:val="toc 1"/>
    <w:basedOn w:val="Normal"/>
    <w:next w:val="Normal"/>
    <w:autoRedefine/>
    <w:uiPriority w:val="39"/>
    <w:unhideWhenUsed/>
    <w:rsid w:val="00A97E28"/>
    <w:pPr>
      <w:spacing w:after="100"/>
    </w:pPr>
  </w:style>
  <w:style w:type="character" w:styleId="Hyperlink">
    <w:name w:val="Hyperlink"/>
    <w:basedOn w:val="DefaultParagraphFont"/>
    <w:uiPriority w:val="99"/>
    <w:unhideWhenUsed/>
    <w:rsid w:val="00A97E28"/>
    <w:rPr>
      <w:color w:val="0563C1" w:themeColor="hyperlink"/>
      <w:u w:val="single"/>
    </w:rPr>
  </w:style>
  <w:style w:type="character" w:styleId="FollowedHyperlink">
    <w:name w:val="FollowedHyperlink"/>
    <w:basedOn w:val="DefaultParagraphFont"/>
    <w:uiPriority w:val="99"/>
    <w:semiHidden/>
    <w:unhideWhenUsed/>
    <w:rsid w:val="00B35346"/>
    <w:rPr>
      <w:color w:val="954F72" w:themeColor="followedHyperlink"/>
      <w:u w:val="single"/>
    </w:rPr>
  </w:style>
  <w:style w:type="paragraph" w:styleId="Header">
    <w:name w:val="header"/>
    <w:basedOn w:val="Normal"/>
    <w:link w:val="HeaderChar"/>
    <w:uiPriority w:val="99"/>
    <w:unhideWhenUsed/>
    <w:rsid w:val="00685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BE7"/>
  </w:style>
  <w:style w:type="paragraph" w:styleId="Footer">
    <w:name w:val="footer"/>
    <w:basedOn w:val="Normal"/>
    <w:link w:val="FooterChar"/>
    <w:uiPriority w:val="99"/>
    <w:unhideWhenUsed/>
    <w:rsid w:val="00685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BE7"/>
  </w:style>
  <w:style w:type="character" w:customStyle="1" w:styleId="Heading2Char">
    <w:name w:val="Heading 2 Char"/>
    <w:basedOn w:val="DefaultParagraphFont"/>
    <w:link w:val="Heading2"/>
    <w:uiPriority w:val="9"/>
    <w:rsid w:val="001248C6"/>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1248C6"/>
    <w:rPr>
      <w:rFonts w:asciiTheme="majorHAnsi" w:eastAsiaTheme="majorEastAsia" w:hAnsiTheme="majorHAnsi" w:cstheme="majorBidi"/>
      <w:i/>
      <w:iCs/>
      <w:color w:val="2E74B5" w:themeColor="accent1" w:themeShade="BF"/>
    </w:rPr>
  </w:style>
  <w:style w:type="character" w:customStyle="1" w:styleId="Heading3Char">
    <w:name w:val="Heading 3 Char"/>
    <w:basedOn w:val="DefaultParagraphFont"/>
    <w:link w:val="Heading3"/>
    <w:uiPriority w:val="9"/>
    <w:rsid w:val="001248C6"/>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1248C6"/>
    <w:pPr>
      <w:spacing w:after="200" w:line="240" w:lineRule="auto"/>
    </w:pPr>
    <w:rPr>
      <w:i/>
      <w:iCs/>
      <w:color w:val="44546A" w:themeColor="text2"/>
      <w:sz w:val="18"/>
      <w:szCs w:val="18"/>
    </w:rPr>
  </w:style>
  <w:style w:type="paragraph" w:styleId="ListParagraph">
    <w:name w:val="List Paragraph"/>
    <w:basedOn w:val="Normal"/>
    <w:uiPriority w:val="34"/>
    <w:qFormat/>
    <w:rsid w:val="001248C6"/>
    <w:pPr>
      <w:ind w:left="720"/>
      <w:contextualSpacing/>
    </w:pPr>
  </w:style>
  <w:style w:type="table" w:styleId="TableGrid">
    <w:name w:val="Table Grid"/>
    <w:basedOn w:val="TableNormal"/>
    <w:uiPriority w:val="39"/>
    <w:rsid w:val="00124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248C6"/>
  </w:style>
  <w:style w:type="paragraph" w:styleId="TOC2">
    <w:name w:val="toc 2"/>
    <w:basedOn w:val="Normal"/>
    <w:next w:val="Normal"/>
    <w:autoRedefine/>
    <w:uiPriority w:val="39"/>
    <w:unhideWhenUsed/>
    <w:rsid w:val="00826E4F"/>
    <w:pPr>
      <w:spacing w:after="100"/>
      <w:ind w:left="220"/>
    </w:pPr>
  </w:style>
  <w:style w:type="paragraph" w:styleId="TOC3">
    <w:name w:val="toc 3"/>
    <w:basedOn w:val="Normal"/>
    <w:next w:val="Normal"/>
    <w:autoRedefine/>
    <w:uiPriority w:val="39"/>
    <w:unhideWhenUsed/>
    <w:rsid w:val="00826E4F"/>
    <w:pPr>
      <w:spacing w:after="100"/>
      <w:ind w:left="440"/>
    </w:pPr>
  </w:style>
  <w:style w:type="paragraph" w:styleId="Revision">
    <w:name w:val="Revision"/>
    <w:hidden/>
    <w:uiPriority w:val="99"/>
    <w:semiHidden/>
    <w:rsid w:val="00753732"/>
    <w:pPr>
      <w:spacing w:after="0" w:line="240" w:lineRule="auto"/>
    </w:pPr>
  </w:style>
  <w:style w:type="paragraph" w:styleId="BalloonText">
    <w:name w:val="Balloon Text"/>
    <w:basedOn w:val="Normal"/>
    <w:link w:val="BalloonTextChar"/>
    <w:uiPriority w:val="99"/>
    <w:semiHidden/>
    <w:unhideWhenUsed/>
    <w:rsid w:val="007537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732"/>
    <w:rPr>
      <w:rFonts w:ascii="Segoe UI" w:hAnsi="Segoe UI" w:cs="Segoe UI"/>
      <w:sz w:val="18"/>
      <w:szCs w:val="18"/>
    </w:rPr>
  </w:style>
  <w:style w:type="paragraph" w:styleId="TableofFigures">
    <w:name w:val="table of figures"/>
    <w:basedOn w:val="Normal"/>
    <w:next w:val="Normal"/>
    <w:uiPriority w:val="99"/>
    <w:unhideWhenUsed/>
    <w:rsid w:val="00FD7E30"/>
    <w:pPr>
      <w:spacing w:after="0"/>
    </w:pPr>
  </w:style>
  <w:style w:type="character" w:styleId="PlaceholderText">
    <w:name w:val="Placeholder Text"/>
    <w:basedOn w:val="DefaultParagraphFont"/>
    <w:uiPriority w:val="99"/>
    <w:semiHidden/>
    <w:rsid w:val="00B81495"/>
    <w:rPr>
      <w:color w:val="808080"/>
    </w:rPr>
  </w:style>
  <w:style w:type="table" w:customStyle="1" w:styleId="PlainTable31">
    <w:name w:val="Plain Table 31"/>
    <w:basedOn w:val="TableNormal"/>
    <w:uiPriority w:val="43"/>
    <w:rsid w:val="009907A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51">
    <w:name w:val="Plain Table 51"/>
    <w:basedOn w:val="TableNormal"/>
    <w:uiPriority w:val="45"/>
    <w:rsid w:val="009907A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4">
    <w:name w:val="toc 4"/>
    <w:basedOn w:val="Normal"/>
    <w:next w:val="Normal"/>
    <w:autoRedefine/>
    <w:uiPriority w:val="39"/>
    <w:unhideWhenUsed/>
    <w:rsid w:val="009907AC"/>
    <w:pPr>
      <w:spacing w:after="100"/>
      <w:ind w:left="660"/>
    </w:pPr>
    <w:rPr>
      <w:rFonts w:eastAsiaTheme="minorEastAsia"/>
      <w:lang w:eastAsia="en-GB"/>
    </w:rPr>
  </w:style>
  <w:style w:type="paragraph" w:styleId="TOC5">
    <w:name w:val="toc 5"/>
    <w:basedOn w:val="Normal"/>
    <w:next w:val="Normal"/>
    <w:autoRedefine/>
    <w:uiPriority w:val="39"/>
    <w:unhideWhenUsed/>
    <w:rsid w:val="009907AC"/>
    <w:pPr>
      <w:spacing w:after="100"/>
      <w:ind w:left="880"/>
    </w:pPr>
    <w:rPr>
      <w:rFonts w:eastAsiaTheme="minorEastAsia"/>
      <w:lang w:eastAsia="en-GB"/>
    </w:rPr>
  </w:style>
  <w:style w:type="paragraph" w:styleId="TOC6">
    <w:name w:val="toc 6"/>
    <w:basedOn w:val="Normal"/>
    <w:next w:val="Normal"/>
    <w:autoRedefine/>
    <w:uiPriority w:val="39"/>
    <w:unhideWhenUsed/>
    <w:rsid w:val="009907AC"/>
    <w:pPr>
      <w:spacing w:after="100"/>
      <w:ind w:left="1100"/>
    </w:pPr>
    <w:rPr>
      <w:rFonts w:eastAsiaTheme="minorEastAsia"/>
      <w:lang w:eastAsia="en-GB"/>
    </w:rPr>
  </w:style>
  <w:style w:type="paragraph" w:styleId="TOC7">
    <w:name w:val="toc 7"/>
    <w:basedOn w:val="Normal"/>
    <w:next w:val="Normal"/>
    <w:autoRedefine/>
    <w:uiPriority w:val="39"/>
    <w:unhideWhenUsed/>
    <w:rsid w:val="009907AC"/>
    <w:pPr>
      <w:spacing w:after="100"/>
      <w:ind w:left="1320"/>
    </w:pPr>
    <w:rPr>
      <w:rFonts w:eastAsiaTheme="minorEastAsia"/>
      <w:lang w:eastAsia="en-GB"/>
    </w:rPr>
  </w:style>
  <w:style w:type="paragraph" w:styleId="TOC8">
    <w:name w:val="toc 8"/>
    <w:basedOn w:val="Normal"/>
    <w:next w:val="Normal"/>
    <w:autoRedefine/>
    <w:uiPriority w:val="39"/>
    <w:unhideWhenUsed/>
    <w:rsid w:val="009907AC"/>
    <w:pPr>
      <w:spacing w:after="100"/>
      <w:ind w:left="1540"/>
    </w:pPr>
    <w:rPr>
      <w:rFonts w:eastAsiaTheme="minorEastAsia"/>
      <w:lang w:eastAsia="en-GB"/>
    </w:rPr>
  </w:style>
  <w:style w:type="paragraph" w:styleId="TOC9">
    <w:name w:val="toc 9"/>
    <w:basedOn w:val="Normal"/>
    <w:next w:val="Normal"/>
    <w:autoRedefine/>
    <w:uiPriority w:val="39"/>
    <w:unhideWhenUsed/>
    <w:rsid w:val="009907AC"/>
    <w:pPr>
      <w:spacing w:after="100"/>
      <w:ind w:left="1760"/>
    </w:pPr>
    <w:rPr>
      <w:rFonts w:eastAsiaTheme="minorEastAsia"/>
      <w:lang w:eastAsia="en-GB"/>
    </w:rPr>
  </w:style>
  <w:style w:type="character" w:customStyle="1" w:styleId="UnresolvedMention1">
    <w:name w:val="Unresolved Mention1"/>
    <w:basedOn w:val="DefaultParagraphFont"/>
    <w:uiPriority w:val="99"/>
    <w:semiHidden/>
    <w:unhideWhenUsed/>
    <w:rsid w:val="009907AC"/>
    <w:rPr>
      <w:color w:val="808080"/>
      <w:shd w:val="clear" w:color="auto" w:fill="E6E6E6"/>
    </w:rPr>
  </w:style>
  <w:style w:type="character" w:customStyle="1" w:styleId="UnresolvedMention2">
    <w:name w:val="Unresolved Mention2"/>
    <w:basedOn w:val="DefaultParagraphFont"/>
    <w:uiPriority w:val="99"/>
    <w:semiHidden/>
    <w:unhideWhenUsed/>
    <w:rsid w:val="00874062"/>
    <w:rPr>
      <w:color w:val="605E5C"/>
      <w:shd w:val="clear" w:color="auto" w:fill="E1DFDD"/>
    </w:rPr>
  </w:style>
  <w:style w:type="character" w:customStyle="1" w:styleId="UnresolvedMention3">
    <w:name w:val="Unresolved Mention3"/>
    <w:basedOn w:val="DefaultParagraphFont"/>
    <w:uiPriority w:val="99"/>
    <w:semiHidden/>
    <w:unhideWhenUsed/>
    <w:rsid w:val="00F971B7"/>
    <w:rPr>
      <w:color w:val="605E5C"/>
      <w:shd w:val="clear" w:color="auto" w:fill="E1DFDD"/>
    </w:rPr>
  </w:style>
  <w:style w:type="paragraph" w:styleId="NoSpacing">
    <w:name w:val="No Spacing"/>
    <w:uiPriority w:val="1"/>
    <w:qFormat/>
    <w:rsid w:val="009645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221">
      <w:bodyDiv w:val="1"/>
      <w:marLeft w:val="0"/>
      <w:marRight w:val="0"/>
      <w:marTop w:val="0"/>
      <w:marBottom w:val="0"/>
      <w:divBdr>
        <w:top w:val="none" w:sz="0" w:space="0" w:color="auto"/>
        <w:left w:val="none" w:sz="0" w:space="0" w:color="auto"/>
        <w:bottom w:val="none" w:sz="0" w:space="0" w:color="auto"/>
        <w:right w:val="none" w:sz="0" w:space="0" w:color="auto"/>
      </w:divBdr>
    </w:div>
    <w:div w:id="858021">
      <w:bodyDiv w:val="1"/>
      <w:marLeft w:val="0"/>
      <w:marRight w:val="0"/>
      <w:marTop w:val="0"/>
      <w:marBottom w:val="0"/>
      <w:divBdr>
        <w:top w:val="none" w:sz="0" w:space="0" w:color="auto"/>
        <w:left w:val="none" w:sz="0" w:space="0" w:color="auto"/>
        <w:bottom w:val="none" w:sz="0" w:space="0" w:color="auto"/>
        <w:right w:val="none" w:sz="0" w:space="0" w:color="auto"/>
      </w:divBdr>
    </w:div>
    <w:div w:id="933464">
      <w:bodyDiv w:val="1"/>
      <w:marLeft w:val="0"/>
      <w:marRight w:val="0"/>
      <w:marTop w:val="0"/>
      <w:marBottom w:val="0"/>
      <w:divBdr>
        <w:top w:val="none" w:sz="0" w:space="0" w:color="auto"/>
        <w:left w:val="none" w:sz="0" w:space="0" w:color="auto"/>
        <w:bottom w:val="none" w:sz="0" w:space="0" w:color="auto"/>
        <w:right w:val="none" w:sz="0" w:space="0" w:color="auto"/>
      </w:divBdr>
    </w:div>
    <w:div w:id="2830634">
      <w:bodyDiv w:val="1"/>
      <w:marLeft w:val="0"/>
      <w:marRight w:val="0"/>
      <w:marTop w:val="0"/>
      <w:marBottom w:val="0"/>
      <w:divBdr>
        <w:top w:val="none" w:sz="0" w:space="0" w:color="auto"/>
        <w:left w:val="none" w:sz="0" w:space="0" w:color="auto"/>
        <w:bottom w:val="none" w:sz="0" w:space="0" w:color="auto"/>
        <w:right w:val="none" w:sz="0" w:space="0" w:color="auto"/>
      </w:divBdr>
    </w:div>
    <w:div w:id="3022647">
      <w:bodyDiv w:val="1"/>
      <w:marLeft w:val="0"/>
      <w:marRight w:val="0"/>
      <w:marTop w:val="0"/>
      <w:marBottom w:val="0"/>
      <w:divBdr>
        <w:top w:val="none" w:sz="0" w:space="0" w:color="auto"/>
        <w:left w:val="none" w:sz="0" w:space="0" w:color="auto"/>
        <w:bottom w:val="none" w:sz="0" w:space="0" w:color="auto"/>
        <w:right w:val="none" w:sz="0" w:space="0" w:color="auto"/>
      </w:divBdr>
    </w:div>
    <w:div w:id="3095081">
      <w:bodyDiv w:val="1"/>
      <w:marLeft w:val="0"/>
      <w:marRight w:val="0"/>
      <w:marTop w:val="0"/>
      <w:marBottom w:val="0"/>
      <w:divBdr>
        <w:top w:val="none" w:sz="0" w:space="0" w:color="auto"/>
        <w:left w:val="none" w:sz="0" w:space="0" w:color="auto"/>
        <w:bottom w:val="none" w:sz="0" w:space="0" w:color="auto"/>
        <w:right w:val="none" w:sz="0" w:space="0" w:color="auto"/>
      </w:divBdr>
    </w:div>
    <w:div w:id="3096950">
      <w:bodyDiv w:val="1"/>
      <w:marLeft w:val="0"/>
      <w:marRight w:val="0"/>
      <w:marTop w:val="0"/>
      <w:marBottom w:val="0"/>
      <w:divBdr>
        <w:top w:val="none" w:sz="0" w:space="0" w:color="auto"/>
        <w:left w:val="none" w:sz="0" w:space="0" w:color="auto"/>
        <w:bottom w:val="none" w:sz="0" w:space="0" w:color="auto"/>
        <w:right w:val="none" w:sz="0" w:space="0" w:color="auto"/>
      </w:divBdr>
    </w:div>
    <w:div w:id="4596517">
      <w:bodyDiv w:val="1"/>
      <w:marLeft w:val="0"/>
      <w:marRight w:val="0"/>
      <w:marTop w:val="0"/>
      <w:marBottom w:val="0"/>
      <w:divBdr>
        <w:top w:val="none" w:sz="0" w:space="0" w:color="auto"/>
        <w:left w:val="none" w:sz="0" w:space="0" w:color="auto"/>
        <w:bottom w:val="none" w:sz="0" w:space="0" w:color="auto"/>
        <w:right w:val="none" w:sz="0" w:space="0" w:color="auto"/>
      </w:divBdr>
    </w:div>
    <w:div w:id="4938664">
      <w:bodyDiv w:val="1"/>
      <w:marLeft w:val="0"/>
      <w:marRight w:val="0"/>
      <w:marTop w:val="0"/>
      <w:marBottom w:val="0"/>
      <w:divBdr>
        <w:top w:val="none" w:sz="0" w:space="0" w:color="auto"/>
        <w:left w:val="none" w:sz="0" w:space="0" w:color="auto"/>
        <w:bottom w:val="none" w:sz="0" w:space="0" w:color="auto"/>
        <w:right w:val="none" w:sz="0" w:space="0" w:color="auto"/>
      </w:divBdr>
    </w:div>
    <w:div w:id="4944769">
      <w:bodyDiv w:val="1"/>
      <w:marLeft w:val="0"/>
      <w:marRight w:val="0"/>
      <w:marTop w:val="0"/>
      <w:marBottom w:val="0"/>
      <w:divBdr>
        <w:top w:val="none" w:sz="0" w:space="0" w:color="auto"/>
        <w:left w:val="none" w:sz="0" w:space="0" w:color="auto"/>
        <w:bottom w:val="none" w:sz="0" w:space="0" w:color="auto"/>
        <w:right w:val="none" w:sz="0" w:space="0" w:color="auto"/>
      </w:divBdr>
    </w:div>
    <w:div w:id="4981928">
      <w:bodyDiv w:val="1"/>
      <w:marLeft w:val="0"/>
      <w:marRight w:val="0"/>
      <w:marTop w:val="0"/>
      <w:marBottom w:val="0"/>
      <w:divBdr>
        <w:top w:val="none" w:sz="0" w:space="0" w:color="auto"/>
        <w:left w:val="none" w:sz="0" w:space="0" w:color="auto"/>
        <w:bottom w:val="none" w:sz="0" w:space="0" w:color="auto"/>
        <w:right w:val="none" w:sz="0" w:space="0" w:color="auto"/>
      </w:divBdr>
    </w:div>
    <w:div w:id="5374407">
      <w:bodyDiv w:val="1"/>
      <w:marLeft w:val="0"/>
      <w:marRight w:val="0"/>
      <w:marTop w:val="0"/>
      <w:marBottom w:val="0"/>
      <w:divBdr>
        <w:top w:val="none" w:sz="0" w:space="0" w:color="auto"/>
        <w:left w:val="none" w:sz="0" w:space="0" w:color="auto"/>
        <w:bottom w:val="none" w:sz="0" w:space="0" w:color="auto"/>
        <w:right w:val="none" w:sz="0" w:space="0" w:color="auto"/>
      </w:divBdr>
    </w:div>
    <w:div w:id="5904634">
      <w:bodyDiv w:val="1"/>
      <w:marLeft w:val="0"/>
      <w:marRight w:val="0"/>
      <w:marTop w:val="0"/>
      <w:marBottom w:val="0"/>
      <w:divBdr>
        <w:top w:val="none" w:sz="0" w:space="0" w:color="auto"/>
        <w:left w:val="none" w:sz="0" w:space="0" w:color="auto"/>
        <w:bottom w:val="none" w:sz="0" w:space="0" w:color="auto"/>
        <w:right w:val="none" w:sz="0" w:space="0" w:color="auto"/>
      </w:divBdr>
    </w:div>
    <w:div w:id="6442421">
      <w:bodyDiv w:val="1"/>
      <w:marLeft w:val="0"/>
      <w:marRight w:val="0"/>
      <w:marTop w:val="0"/>
      <w:marBottom w:val="0"/>
      <w:divBdr>
        <w:top w:val="none" w:sz="0" w:space="0" w:color="auto"/>
        <w:left w:val="none" w:sz="0" w:space="0" w:color="auto"/>
        <w:bottom w:val="none" w:sz="0" w:space="0" w:color="auto"/>
        <w:right w:val="none" w:sz="0" w:space="0" w:color="auto"/>
      </w:divBdr>
    </w:div>
    <w:div w:id="6644182">
      <w:bodyDiv w:val="1"/>
      <w:marLeft w:val="0"/>
      <w:marRight w:val="0"/>
      <w:marTop w:val="0"/>
      <w:marBottom w:val="0"/>
      <w:divBdr>
        <w:top w:val="none" w:sz="0" w:space="0" w:color="auto"/>
        <w:left w:val="none" w:sz="0" w:space="0" w:color="auto"/>
        <w:bottom w:val="none" w:sz="0" w:space="0" w:color="auto"/>
        <w:right w:val="none" w:sz="0" w:space="0" w:color="auto"/>
      </w:divBdr>
    </w:div>
    <w:div w:id="6686917">
      <w:bodyDiv w:val="1"/>
      <w:marLeft w:val="0"/>
      <w:marRight w:val="0"/>
      <w:marTop w:val="0"/>
      <w:marBottom w:val="0"/>
      <w:divBdr>
        <w:top w:val="none" w:sz="0" w:space="0" w:color="auto"/>
        <w:left w:val="none" w:sz="0" w:space="0" w:color="auto"/>
        <w:bottom w:val="none" w:sz="0" w:space="0" w:color="auto"/>
        <w:right w:val="none" w:sz="0" w:space="0" w:color="auto"/>
      </w:divBdr>
    </w:div>
    <w:div w:id="6830387">
      <w:bodyDiv w:val="1"/>
      <w:marLeft w:val="0"/>
      <w:marRight w:val="0"/>
      <w:marTop w:val="0"/>
      <w:marBottom w:val="0"/>
      <w:divBdr>
        <w:top w:val="none" w:sz="0" w:space="0" w:color="auto"/>
        <w:left w:val="none" w:sz="0" w:space="0" w:color="auto"/>
        <w:bottom w:val="none" w:sz="0" w:space="0" w:color="auto"/>
        <w:right w:val="none" w:sz="0" w:space="0" w:color="auto"/>
      </w:divBdr>
    </w:div>
    <w:div w:id="7603715">
      <w:bodyDiv w:val="1"/>
      <w:marLeft w:val="0"/>
      <w:marRight w:val="0"/>
      <w:marTop w:val="0"/>
      <w:marBottom w:val="0"/>
      <w:divBdr>
        <w:top w:val="none" w:sz="0" w:space="0" w:color="auto"/>
        <w:left w:val="none" w:sz="0" w:space="0" w:color="auto"/>
        <w:bottom w:val="none" w:sz="0" w:space="0" w:color="auto"/>
        <w:right w:val="none" w:sz="0" w:space="0" w:color="auto"/>
      </w:divBdr>
    </w:div>
    <w:div w:id="7634664">
      <w:bodyDiv w:val="1"/>
      <w:marLeft w:val="0"/>
      <w:marRight w:val="0"/>
      <w:marTop w:val="0"/>
      <w:marBottom w:val="0"/>
      <w:divBdr>
        <w:top w:val="none" w:sz="0" w:space="0" w:color="auto"/>
        <w:left w:val="none" w:sz="0" w:space="0" w:color="auto"/>
        <w:bottom w:val="none" w:sz="0" w:space="0" w:color="auto"/>
        <w:right w:val="none" w:sz="0" w:space="0" w:color="auto"/>
      </w:divBdr>
    </w:div>
    <w:div w:id="10031201">
      <w:bodyDiv w:val="1"/>
      <w:marLeft w:val="0"/>
      <w:marRight w:val="0"/>
      <w:marTop w:val="0"/>
      <w:marBottom w:val="0"/>
      <w:divBdr>
        <w:top w:val="none" w:sz="0" w:space="0" w:color="auto"/>
        <w:left w:val="none" w:sz="0" w:space="0" w:color="auto"/>
        <w:bottom w:val="none" w:sz="0" w:space="0" w:color="auto"/>
        <w:right w:val="none" w:sz="0" w:space="0" w:color="auto"/>
      </w:divBdr>
    </w:div>
    <w:div w:id="13119750">
      <w:bodyDiv w:val="1"/>
      <w:marLeft w:val="0"/>
      <w:marRight w:val="0"/>
      <w:marTop w:val="0"/>
      <w:marBottom w:val="0"/>
      <w:divBdr>
        <w:top w:val="none" w:sz="0" w:space="0" w:color="auto"/>
        <w:left w:val="none" w:sz="0" w:space="0" w:color="auto"/>
        <w:bottom w:val="none" w:sz="0" w:space="0" w:color="auto"/>
        <w:right w:val="none" w:sz="0" w:space="0" w:color="auto"/>
      </w:divBdr>
    </w:div>
    <w:div w:id="13192852">
      <w:bodyDiv w:val="1"/>
      <w:marLeft w:val="0"/>
      <w:marRight w:val="0"/>
      <w:marTop w:val="0"/>
      <w:marBottom w:val="0"/>
      <w:divBdr>
        <w:top w:val="none" w:sz="0" w:space="0" w:color="auto"/>
        <w:left w:val="none" w:sz="0" w:space="0" w:color="auto"/>
        <w:bottom w:val="none" w:sz="0" w:space="0" w:color="auto"/>
        <w:right w:val="none" w:sz="0" w:space="0" w:color="auto"/>
      </w:divBdr>
    </w:div>
    <w:div w:id="14431240">
      <w:bodyDiv w:val="1"/>
      <w:marLeft w:val="0"/>
      <w:marRight w:val="0"/>
      <w:marTop w:val="0"/>
      <w:marBottom w:val="0"/>
      <w:divBdr>
        <w:top w:val="none" w:sz="0" w:space="0" w:color="auto"/>
        <w:left w:val="none" w:sz="0" w:space="0" w:color="auto"/>
        <w:bottom w:val="none" w:sz="0" w:space="0" w:color="auto"/>
        <w:right w:val="none" w:sz="0" w:space="0" w:color="auto"/>
      </w:divBdr>
    </w:div>
    <w:div w:id="14617427">
      <w:bodyDiv w:val="1"/>
      <w:marLeft w:val="0"/>
      <w:marRight w:val="0"/>
      <w:marTop w:val="0"/>
      <w:marBottom w:val="0"/>
      <w:divBdr>
        <w:top w:val="none" w:sz="0" w:space="0" w:color="auto"/>
        <w:left w:val="none" w:sz="0" w:space="0" w:color="auto"/>
        <w:bottom w:val="none" w:sz="0" w:space="0" w:color="auto"/>
        <w:right w:val="none" w:sz="0" w:space="0" w:color="auto"/>
      </w:divBdr>
    </w:div>
    <w:div w:id="14843574">
      <w:bodyDiv w:val="1"/>
      <w:marLeft w:val="0"/>
      <w:marRight w:val="0"/>
      <w:marTop w:val="0"/>
      <w:marBottom w:val="0"/>
      <w:divBdr>
        <w:top w:val="none" w:sz="0" w:space="0" w:color="auto"/>
        <w:left w:val="none" w:sz="0" w:space="0" w:color="auto"/>
        <w:bottom w:val="none" w:sz="0" w:space="0" w:color="auto"/>
        <w:right w:val="none" w:sz="0" w:space="0" w:color="auto"/>
      </w:divBdr>
    </w:div>
    <w:div w:id="15011387">
      <w:bodyDiv w:val="1"/>
      <w:marLeft w:val="0"/>
      <w:marRight w:val="0"/>
      <w:marTop w:val="0"/>
      <w:marBottom w:val="0"/>
      <w:divBdr>
        <w:top w:val="none" w:sz="0" w:space="0" w:color="auto"/>
        <w:left w:val="none" w:sz="0" w:space="0" w:color="auto"/>
        <w:bottom w:val="none" w:sz="0" w:space="0" w:color="auto"/>
        <w:right w:val="none" w:sz="0" w:space="0" w:color="auto"/>
      </w:divBdr>
    </w:div>
    <w:div w:id="15085276">
      <w:bodyDiv w:val="1"/>
      <w:marLeft w:val="0"/>
      <w:marRight w:val="0"/>
      <w:marTop w:val="0"/>
      <w:marBottom w:val="0"/>
      <w:divBdr>
        <w:top w:val="none" w:sz="0" w:space="0" w:color="auto"/>
        <w:left w:val="none" w:sz="0" w:space="0" w:color="auto"/>
        <w:bottom w:val="none" w:sz="0" w:space="0" w:color="auto"/>
        <w:right w:val="none" w:sz="0" w:space="0" w:color="auto"/>
      </w:divBdr>
    </w:div>
    <w:div w:id="15470763">
      <w:bodyDiv w:val="1"/>
      <w:marLeft w:val="0"/>
      <w:marRight w:val="0"/>
      <w:marTop w:val="0"/>
      <w:marBottom w:val="0"/>
      <w:divBdr>
        <w:top w:val="none" w:sz="0" w:space="0" w:color="auto"/>
        <w:left w:val="none" w:sz="0" w:space="0" w:color="auto"/>
        <w:bottom w:val="none" w:sz="0" w:space="0" w:color="auto"/>
        <w:right w:val="none" w:sz="0" w:space="0" w:color="auto"/>
      </w:divBdr>
    </w:div>
    <w:div w:id="16347873">
      <w:bodyDiv w:val="1"/>
      <w:marLeft w:val="0"/>
      <w:marRight w:val="0"/>
      <w:marTop w:val="0"/>
      <w:marBottom w:val="0"/>
      <w:divBdr>
        <w:top w:val="none" w:sz="0" w:space="0" w:color="auto"/>
        <w:left w:val="none" w:sz="0" w:space="0" w:color="auto"/>
        <w:bottom w:val="none" w:sz="0" w:space="0" w:color="auto"/>
        <w:right w:val="none" w:sz="0" w:space="0" w:color="auto"/>
      </w:divBdr>
    </w:div>
    <w:div w:id="17703620">
      <w:bodyDiv w:val="1"/>
      <w:marLeft w:val="0"/>
      <w:marRight w:val="0"/>
      <w:marTop w:val="0"/>
      <w:marBottom w:val="0"/>
      <w:divBdr>
        <w:top w:val="none" w:sz="0" w:space="0" w:color="auto"/>
        <w:left w:val="none" w:sz="0" w:space="0" w:color="auto"/>
        <w:bottom w:val="none" w:sz="0" w:space="0" w:color="auto"/>
        <w:right w:val="none" w:sz="0" w:space="0" w:color="auto"/>
      </w:divBdr>
    </w:div>
    <w:div w:id="17707971">
      <w:bodyDiv w:val="1"/>
      <w:marLeft w:val="0"/>
      <w:marRight w:val="0"/>
      <w:marTop w:val="0"/>
      <w:marBottom w:val="0"/>
      <w:divBdr>
        <w:top w:val="none" w:sz="0" w:space="0" w:color="auto"/>
        <w:left w:val="none" w:sz="0" w:space="0" w:color="auto"/>
        <w:bottom w:val="none" w:sz="0" w:space="0" w:color="auto"/>
        <w:right w:val="none" w:sz="0" w:space="0" w:color="auto"/>
      </w:divBdr>
    </w:div>
    <w:div w:id="19167541">
      <w:bodyDiv w:val="1"/>
      <w:marLeft w:val="0"/>
      <w:marRight w:val="0"/>
      <w:marTop w:val="0"/>
      <w:marBottom w:val="0"/>
      <w:divBdr>
        <w:top w:val="none" w:sz="0" w:space="0" w:color="auto"/>
        <w:left w:val="none" w:sz="0" w:space="0" w:color="auto"/>
        <w:bottom w:val="none" w:sz="0" w:space="0" w:color="auto"/>
        <w:right w:val="none" w:sz="0" w:space="0" w:color="auto"/>
      </w:divBdr>
    </w:div>
    <w:div w:id="19554655">
      <w:bodyDiv w:val="1"/>
      <w:marLeft w:val="0"/>
      <w:marRight w:val="0"/>
      <w:marTop w:val="0"/>
      <w:marBottom w:val="0"/>
      <w:divBdr>
        <w:top w:val="none" w:sz="0" w:space="0" w:color="auto"/>
        <w:left w:val="none" w:sz="0" w:space="0" w:color="auto"/>
        <w:bottom w:val="none" w:sz="0" w:space="0" w:color="auto"/>
        <w:right w:val="none" w:sz="0" w:space="0" w:color="auto"/>
      </w:divBdr>
    </w:div>
    <w:div w:id="19748205">
      <w:bodyDiv w:val="1"/>
      <w:marLeft w:val="0"/>
      <w:marRight w:val="0"/>
      <w:marTop w:val="0"/>
      <w:marBottom w:val="0"/>
      <w:divBdr>
        <w:top w:val="none" w:sz="0" w:space="0" w:color="auto"/>
        <w:left w:val="none" w:sz="0" w:space="0" w:color="auto"/>
        <w:bottom w:val="none" w:sz="0" w:space="0" w:color="auto"/>
        <w:right w:val="none" w:sz="0" w:space="0" w:color="auto"/>
      </w:divBdr>
    </w:div>
    <w:div w:id="19934160">
      <w:bodyDiv w:val="1"/>
      <w:marLeft w:val="0"/>
      <w:marRight w:val="0"/>
      <w:marTop w:val="0"/>
      <w:marBottom w:val="0"/>
      <w:divBdr>
        <w:top w:val="none" w:sz="0" w:space="0" w:color="auto"/>
        <w:left w:val="none" w:sz="0" w:space="0" w:color="auto"/>
        <w:bottom w:val="none" w:sz="0" w:space="0" w:color="auto"/>
        <w:right w:val="none" w:sz="0" w:space="0" w:color="auto"/>
      </w:divBdr>
    </w:div>
    <w:div w:id="20665590">
      <w:bodyDiv w:val="1"/>
      <w:marLeft w:val="0"/>
      <w:marRight w:val="0"/>
      <w:marTop w:val="0"/>
      <w:marBottom w:val="0"/>
      <w:divBdr>
        <w:top w:val="none" w:sz="0" w:space="0" w:color="auto"/>
        <w:left w:val="none" w:sz="0" w:space="0" w:color="auto"/>
        <w:bottom w:val="none" w:sz="0" w:space="0" w:color="auto"/>
        <w:right w:val="none" w:sz="0" w:space="0" w:color="auto"/>
      </w:divBdr>
    </w:div>
    <w:div w:id="20784349">
      <w:bodyDiv w:val="1"/>
      <w:marLeft w:val="0"/>
      <w:marRight w:val="0"/>
      <w:marTop w:val="0"/>
      <w:marBottom w:val="0"/>
      <w:divBdr>
        <w:top w:val="none" w:sz="0" w:space="0" w:color="auto"/>
        <w:left w:val="none" w:sz="0" w:space="0" w:color="auto"/>
        <w:bottom w:val="none" w:sz="0" w:space="0" w:color="auto"/>
        <w:right w:val="none" w:sz="0" w:space="0" w:color="auto"/>
      </w:divBdr>
    </w:div>
    <w:div w:id="21252770">
      <w:bodyDiv w:val="1"/>
      <w:marLeft w:val="0"/>
      <w:marRight w:val="0"/>
      <w:marTop w:val="0"/>
      <w:marBottom w:val="0"/>
      <w:divBdr>
        <w:top w:val="none" w:sz="0" w:space="0" w:color="auto"/>
        <w:left w:val="none" w:sz="0" w:space="0" w:color="auto"/>
        <w:bottom w:val="none" w:sz="0" w:space="0" w:color="auto"/>
        <w:right w:val="none" w:sz="0" w:space="0" w:color="auto"/>
      </w:divBdr>
    </w:div>
    <w:div w:id="21979205">
      <w:bodyDiv w:val="1"/>
      <w:marLeft w:val="0"/>
      <w:marRight w:val="0"/>
      <w:marTop w:val="0"/>
      <w:marBottom w:val="0"/>
      <w:divBdr>
        <w:top w:val="none" w:sz="0" w:space="0" w:color="auto"/>
        <w:left w:val="none" w:sz="0" w:space="0" w:color="auto"/>
        <w:bottom w:val="none" w:sz="0" w:space="0" w:color="auto"/>
        <w:right w:val="none" w:sz="0" w:space="0" w:color="auto"/>
      </w:divBdr>
    </w:div>
    <w:div w:id="23558910">
      <w:bodyDiv w:val="1"/>
      <w:marLeft w:val="0"/>
      <w:marRight w:val="0"/>
      <w:marTop w:val="0"/>
      <w:marBottom w:val="0"/>
      <w:divBdr>
        <w:top w:val="none" w:sz="0" w:space="0" w:color="auto"/>
        <w:left w:val="none" w:sz="0" w:space="0" w:color="auto"/>
        <w:bottom w:val="none" w:sz="0" w:space="0" w:color="auto"/>
        <w:right w:val="none" w:sz="0" w:space="0" w:color="auto"/>
      </w:divBdr>
    </w:div>
    <w:div w:id="23601938">
      <w:bodyDiv w:val="1"/>
      <w:marLeft w:val="0"/>
      <w:marRight w:val="0"/>
      <w:marTop w:val="0"/>
      <w:marBottom w:val="0"/>
      <w:divBdr>
        <w:top w:val="none" w:sz="0" w:space="0" w:color="auto"/>
        <w:left w:val="none" w:sz="0" w:space="0" w:color="auto"/>
        <w:bottom w:val="none" w:sz="0" w:space="0" w:color="auto"/>
        <w:right w:val="none" w:sz="0" w:space="0" w:color="auto"/>
      </w:divBdr>
    </w:div>
    <w:div w:id="23870380">
      <w:bodyDiv w:val="1"/>
      <w:marLeft w:val="0"/>
      <w:marRight w:val="0"/>
      <w:marTop w:val="0"/>
      <w:marBottom w:val="0"/>
      <w:divBdr>
        <w:top w:val="none" w:sz="0" w:space="0" w:color="auto"/>
        <w:left w:val="none" w:sz="0" w:space="0" w:color="auto"/>
        <w:bottom w:val="none" w:sz="0" w:space="0" w:color="auto"/>
        <w:right w:val="none" w:sz="0" w:space="0" w:color="auto"/>
      </w:divBdr>
    </w:div>
    <w:div w:id="23870691">
      <w:bodyDiv w:val="1"/>
      <w:marLeft w:val="0"/>
      <w:marRight w:val="0"/>
      <w:marTop w:val="0"/>
      <w:marBottom w:val="0"/>
      <w:divBdr>
        <w:top w:val="none" w:sz="0" w:space="0" w:color="auto"/>
        <w:left w:val="none" w:sz="0" w:space="0" w:color="auto"/>
        <w:bottom w:val="none" w:sz="0" w:space="0" w:color="auto"/>
        <w:right w:val="none" w:sz="0" w:space="0" w:color="auto"/>
      </w:divBdr>
    </w:div>
    <w:div w:id="23941262">
      <w:bodyDiv w:val="1"/>
      <w:marLeft w:val="0"/>
      <w:marRight w:val="0"/>
      <w:marTop w:val="0"/>
      <w:marBottom w:val="0"/>
      <w:divBdr>
        <w:top w:val="none" w:sz="0" w:space="0" w:color="auto"/>
        <w:left w:val="none" w:sz="0" w:space="0" w:color="auto"/>
        <w:bottom w:val="none" w:sz="0" w:space="0" w:color="auto"/>
        <w:right w:val="none" w:sz="0" w:space="0" w:color="auto"/>
      </w:divBdr>
    </w:div>
    <w:div w:id="23989341">
      <w:bodyDiv w:val="1"/>
      <w:marLeft w:val="0"/>
      <w:marRight w:val="0"/>
      <w:marTop w:val="0"/>
      <w:marBottom w:val="0"/>
      <w:divBdr>
        <w:top w:val="none" w:sz="0" w:space="0" w:color="auto"/>
        <w:left w:val="none" w:sz="0" w:space="0" w:color="auto"/>
        <w:bottom w:val="none" w:sz="0" w:space="0" w:color="auto"/>
        <w:right w:val="none" w:sz="0" w:space="0" w:color="auto"/>
      </w:divBdr>
    </w:div>
    <w:div w:id="23992775">
      <w:bodyDiv w:val="1"/>
      <w:marLeft w:val="0"/>
      <w:marRight w:val="0"/>
      <w:marTop w:val="0"/>
      <w:marBottom w:val="0"/>
      <w:divBdr>
        <w:top w:val="none" w:sz="0" w:space="0" w:color="auto"/>
        <w:left w:val="none" w:sz="0" w:space="0" w:color="auto"/>
        <w:bottom w:val="none" w:sz="0" w:space="0" w:color="auto"/>
        <w:right w:val="none" w:sz="0" w:space="0" w:color="auto"/>
      </w:divBdr>
    </w:div>
    <w:div w:id="24062490">
      <w:bodyDiv w:val="1"/>
      <w:marLeft w:val="0"/>
      <w:marRight w:val="0"/>
      <w:marTop w:val="0"/>
      <w:marBottom w:val="0"/>
      <w:divBdr>
        <w:top w:val="none" w:sz="0" w:space="0" w:color="auto"/>
        <w:left w:val="none" w:sz="0" w:space="0" w:color="auto"/>
        <w:bottom w:val="none" w:sz="0" w:space="0" w:color="auto"/>
        <w:right w:val="none" w:sz="0" w:space="0" w:color="auto"/>
      </w:divBdr>
    </w:div>
    <w:div w:id="25449946">
      <w:bodyDiv w:val="1"/>
      <w:marLeft w:val="0"/>
      <w:marRight w:val="0"/>
      <w:marTop w:val="0"/>
      <w:marBottom w:val="0"/>
      <w:divBdr>
        <w:top w:val="none" w:sz="0" w:space="0" w:color="auto"/>
        <w:left w:val="none" w:sz="0" w:space="0" w:color="auto"/>
        <w:bottom w:val="none" w:sz="0" w:space="0" w:color="auto"/>
        <w:right w:val="none" w:sz="0" w:space="0" w:color="auto"/>
      </w:divBdr>
    </w:div>
    <w:div w:id="25567024">
      <w:bodyDiv w:val="1"/>
      <w:marLeft w:val="0"/>
      <w:marRight w:val="0"/>
      <w:marTop w:val="0"/>
      <w:marBottom w:val="0"/>
      <w:divBdr>
        <w:top w:val="none" w:sz="0" w:space="0" w:color="auto"/>
        <w:left w:val="none" w:sz="0" w:space="0" w:color="auto"/>
        <w:bottom w:val="none" w:sz="0" w:space="0" w:color="auto"/>
        <w:right w:val="none" w:sz="0" w:space="0" w:color="auto"/>
      </w:divBdr>
    </w:div>
    <w:div w:id="25714746">
      <w:bodyDiv w:val="1"/>
      <w:marLeft w:val="0"/>
      <w:marRight w:val="0"/>
      <w:marTop w:val="0"/>
      <w:marBottom w:val="0"/>
      <w:divBdr>
        <w:top w:val="none" w:sz="0" w:space="0" w:color="auto"/>
        <w:left w:val="none" w:sz="0" w:space="0" w:color="auto"/>
        <w:bottom w:val="none" w:sz="0" w:space="0" w:color="auto"/>
        <w:right w:val="none" w:sz="0" w:space="0" w:color="auto"/>
      </w:divBdr>
    </w:div>
    <w:div w:id="25914236">
      <w:bodyDiv w:val="1"/>
      <w:marLeft w:val="0"/>
      <w:marRight w:val="0"/>
      <w:marTop w:val="0"/>
      <w:marBottom w:val="0"/>
      <w:divBdr>
        <w:top w:val="none" w:sz="0" w:space="0" w:color="auto"/>
        <w:left w:val="none" w:sz="0" w:space="0" w:color="auto"/>
        <w:bottom w:val="none" w:sz="0" w:space="0" w:color="auto"/>
        <w:right w:val="none" w:sz="0" w:space="0" w:color="auto"/>
      </w:divBdr>
    </w:div>
    <w:div w:id="27032770">
      <w:bodyDiv w:val="1"/>
      <w:marLeft w:val="0"/>
      <w:marRight w:val="0"/>
      <w:marTop w:val="0"/>
      <w:marBottom w:val="0"/>
      <w:divBdr>
        <w:top w:val="none" w:sz="0" w:space="0" w:color="auto"/>
        <w:left w:val="none" w:sz="0" w:space="0" w:color="auto"/>
        <w:bottom w:val="none" w:sz="0" w:space="0" w:color="auto"/>
        <w:right w:val="none" w:sz="0" w:space="0" w:color="auto"/>
      </w:divBdr>
    </w:div>
    <w:div w:id="27922550">
      <w:bodyDiv w:val="1"/>
      <w:marLeft w:val="0"/>
      <w:marRight w:val="0"/>
      <w:marTop w:val="0"/>
      <w:marBottom w:val="0"/>
      <w:divBdr>
        <w:top w:val="none" w:sz="0" w:space="0" w:color="auto"/>
        <w:left w:val="none" w:sz="0" w:space="0" w:color="auto"/>
        <w:bottom w:val="none" w:sz="0" w:space="0" w:color="auto"/>
        <w:right w:val="none" w:sz="0" w:space="0" w:color="auto"/>
      </w:divBdr>
    </w:div>
    <w:div w:id="28074450">
      <w:bodyDiv w:val="1"/>
      <w:marLeft w:val="0"/>
      <w:marRight w:val="0"/>
      <w:marTop w:val="0"/>
      <w:marBottom w:val="0"/>
      <w:divBdr>
        <w:top w:val="none" w:sz="0" w:space="0" w:color="auto"/>
        <w:left w:val="none" w:sz="0" w:space="0" w:color="auto"/>
        <w:bottom w:val="none" w:sz="0" w:space="0" w:color="auto"/>
        <w:right w:val="none" w:sz="0" w:space="0" w:color="auto"/>
      </w:divBdr>
    </w:div>
    <w:div w:id="28189944">
      <w:bodyDiv w:val="1"/>
      <w:marLeft w:val="0"/>
      <w:marRight w:val="0"/>
      <w:marTop w:val="0"/>
      <w:marBottom w:val="0"/>
      <w:divBdr>
        <w:top w:val="none" w:sz="0" w:space="0" w:color="auto"/>
        <w:left w:val="none" w:sz="0" w:space="0" w:color="auto"/>
        <w:bottom w:val="none" w:sz="0" w:space="0" w:color="auto"/>
        <w:right w:val="none" w:sz="0" w:space="0" w:color="auto"/>
      </w:divBdr>
    </w:div>
    <w:div w:id="28380169">
      <w:bodyDiv w:val="1"/>
      <w:marLeft w:val="0"/>
      <w:marRight w:val="0"/>
      <w:marTop w:val="0"/>
      <w:marBottom w:val="0"/>
      <w:divBdr>
        <w:top w:val="none" w:sz="0" w:space="0" w:color="auto"/>
        <w:left w:val="none" w:sz="0" w:space="0" w:color="auto"/>
        <w:bottom w:val="none" w:sz="0" w:space="0" w:color="auto"/>
        <w:right w:val="none" w:sz="0" w:space="0" w:color="auto"/>
      </w:divBdr>
    </w:div>
    <w:div w:id="28454441">
      <w:bodyDiv w:val="1"/>
      <w:marLeft w:val="0"/>
      <w:marRight w:val="0"/>
      <w:marTop w:val="0"/>
      <w:marBottom w:val="0"/>
      <w:divBdr>
        <w:top w:val="none" w:sz="0" w:space="0" w:color="auto"/>
        <w:left w:val="none" w:sz="0" w:space="0" w:color="auto"/>
        <w:bottom w:val="none" w:sz="0" w:space="0" w:color="auto"/>
        <w:right w:val="none" w:sz="0" w:space="0" w:color="auto"/>
      </w:divBdr>
    </w:div>
    <w:div w:id="28529109">
      <w:bodyDiv w:val="1"/>
      <w:marLeft w:val="0"/>
      <w:marRight w:val="0"/>
      <w:marTop w:val="0"/>
      <w:marBottom w:val="0"/>
      <w:divBdr>
        <w:top w:val="none" w:sz="0" w:space="0" w:color="auto"/>
        <w:left w:val="none" w:sz="0" w:space="0" w:color="auto"/>
        <w:bottom w:val="none" w:sz="0" w:space="0" w:color="auto"/>
        <w:right w:val="none" w:sz="0" w:space="0" w:color="auto"/>
      </w:divBdr>
    </w:div>
    <w:div w:id="29190927">
      <w:bodyDiv w:val="1"/>
      <w:marLeft w:val="0"/>
      <w:marRight w:val="0"/>
      <w:marTop w:val="0"/>
      <w:marBottom w:val="0"/>
      <w:divBdr>
        <w:top w:val="none" w:sz="0" w:space="0" w:color="auto"/>
        <w:left w:val="none" w:sz="0" w:space="0" w:color="auto"/>
        <w:bottom w:val="none" w:sz="0" w:space="0" w:color="auto"/>
        <w:right w:val="none" w:sz="0" w:space="0" w:color="auto"/>
      </w:divBdr>
    </w:div>
    <w:div w:id="29261181">
      <w:bodyDiv w:val="1"/>
      <w:marLeft w:val="0"/>
      <w:marRight w:val="0"/>
      <w:marTop w:val="0"/>
      <w:marBottom w:val="0"/>
      <w:divBdr>
        <w:top w:val="none" w:sz="0" w:space="0" w:color="auto"/>
        <w:left w:val="none" w:sz="0" w:space="0" w:color="auto"/>
        <w:bottom w:val="none" w:sz="0" w:space="0" w:color="auto"/>
        <w:right w:val="none" w:sz="0" w:space="0" w:color="auto"/>
      </w:divBdr>
    </w:div>
    <w:div w:id="29495136">
      <w:bodyDiv w:val="1"/>
      <w:marLeft w:val="0"/>
      <w:marRight w:val="0"/>
      <w:marTop w:val="0"/>
      <w:marBottom w:val="0"/>
      <w:divBdr>
        <w:top w:val="none" w:sz="0" w:space="0" w:color="auto"/>
        <w:left w:val="none" w:sz="0" w:space="0" w:color="auto"/>
        <w:bottom w:val="none" w:sz="0" w:space="0" w:color="auto"/>
        <w:right w:val="none" w:sz="0" w:space="0" w:color="auto"/>
      </w:divBdr>
    </w:div>
    <w:div w:id="30350318">
      <w:bodyDiv w:val="1"/>
      <w:marLeft w:val="0"/>
      <w:marRight w:val="0"/>
      <w:marTop w:val="0"/>
      <w:marBottom w:val="0"/>
      <w:divBdr>
        <w:top w:val="none" w:sz="0" w:space="0" w:color="auto"/>
        <w:left w:val="none" w:sz="0" w:space="0" w:color="auto"/>
        <w:bottom w:val="none" w:sz="0" w:space="0" w:color="auto"/>
        <w:right w:val="none" w:sz="0" w:space="0" w:color="auto"/>
      </w:divBdr>
    </w:div>
    <w:div w:id="30422792">
      <w:bodyDiv w:val="1"/>
      <w:marLeft w:val="0"/>
      <w:marRight w:val="0"/>
      <w:marTop w:val="0"/>
      <w:marBottom w:val="0"/>
      <w:divBdr>
        <w:top w:val="none" w:sz="0" w:space="0" w:color="auto"/>
        <w:left w:val="none" w:sz="0" w:space="0" w:color="auto"/>
        <w:bottom w:val="none" w:sz="0" w:space="0" w:color="auto"/>
        <w:right w:val="none" w:sz="0" w:space="0" w:color="auto"/>
      </w:divBdr>
    </w:div>
    <w:div w:id="31615720">
      <w:bodyDiv w:val="1"/>
      <w:marLeft w:val="0"/>
      <w:marRight w:val="0"/>
      <w:marTop w:val="0"/>
      <w:marBottom w:val="0"/>
      <w:divBdr>
        <w:top w:val="none" w:sz="0" w:space="0" w:color="auto"/>
        <w:left w:val="none" w:sz="0" w:space="0" w:color="auto"/>
        <w:bottom w:val="none" w:sz="0" w:space="0" w:color="auto"/>
        <w:right w:val="none" w:sz="0" w:space="0" w:color="auto"/>
      </w:divBdr>
    </w:div>
    <w:div w:id="31930999">
      <w:bodyDiv w:val="1"/>
      <w:marLeft w:val="0"/>
      <w:marRight w:val="0"/>
      <w:marTop w:val="0"/>
      <w:marBottom w:val="0"/>
      <w:divBdr>
        <w:top w:val="none" w:sz="0" w:space="0" w:color="auto"/>
        <w:left w:val="none" w:sz="0" w:space="0" w:color="auto"/>
        <w:bottom w:val="none" w:sz="0" w:space="0" w:color="auto"/>
        <w:right w:val="none" w:sz="0" w:space="0" w:color="auto"/>
      </w:divBdr>
    </w:div>
    <w:div w:id="32266358">
      <w:bodyDiv w:val="1"/>
      <w:marLeft w:val="0"/>
      <w:marRight w:val="0"/>
      <w:marTop w:val="0"/>
      <w:marBottom w:val="0"/>
      <w:divBdr>
        <w:top w:val="none" w:sz="0" w:space="0" w:color="auto"/>
        <w:left w:val="none" w:sz="0" w:space="0" w:color="auto"/>
        <w:bottom w:val="none" w:sz="0" w:space="0" w:color="auto"/>
        <w:right w:val="none" w:sz="0" w:space="0" w:color="auto"/>
      </w:divBdr>
    </w:div>
    <w:div w:id="32538250">
      <w:bodyDiv w:val="1"/>
      <w:marLeft w:val="0"/>
      <w:marRight w:val="0"/>
      <w:marTop w:val="0"/>
      <w:marBottom w:val="0"/>
      <w:divBdr>
        <w:top w:val="none" w:sz="0" w:space="0" w:color="auto"/>
        <w:left w:val="none" w:sz="0" w:space="0" w:color="auto"/>
        <w:bottom w:val="none" w:sz="0" w:space="0" w:color="auto"/>
        <w:right w:val="none" w:sz="0" w:space="0" w:color="auto"/>
      </w:divBdr>
    </w:div>
    <w:div w:id="32580479">
      <w:bodyDiv w:val="1"/>
      <w:marLeft w:val="0"/>
      <w:marRight w:val="0"/>
      <w:marTop w:val="0"/>
      <w:marBottom w:val="0"/>
      <w:divBdr>
        <w:top w:val="none" w:sz="0" w:space="0" w:color="auto"/>
        <w:left w:val="none" w:sz="0" w:space="0" w:color="auto"/>
        <w:bottom w:val="none" w:sz="0" w:space="0" w:color="auto"/>
        <w:right w:val="none" w:sz="0" w:space="0" w:color="auto"/>
      </w:divBdr>
    </w:div>
    <w:div w:id="33164859">
      <w:bodyDiv w:val="1"/>
      <w:marLeft w:val="0"/>
      <w:marRight w:val="0"/>
      <w:marTop w:val="0"/>
      <w:marBottom w:val="0"/>
      <w:divBdr>
        <w:top w:val="none" w:sz="0" w:space="0" w:color="auto"/>
        <w:left w:val="none" w:sz="0" w:space="0" w:color="auto"/>
        <w:bottom w:val="none" w:sz="0" w:space="0" w:color="auto"/>
        <w:right w:val="none" w:sz="0" w:space="0" w:color="auto"/>
      </w:divBdr>
    </w:div>
    <w:div w:id="33387420">
      <w:bodyDiv w:val="1"/>
      <w:marLeft w:val="0"/>
      <w:marRight w:val="0"/>
      <w:marTop w:val="0"/>
      <w:marBottom w:val="0"/>
      <w:divBdr>
        <w:top w:val="none" w:sz="0" w:space="0" w:color="auto"/>
        <w:left w:val="none" w:sz="0" w:space="0" w:color="auto"/>
        <w:bottom w:val="none" w:sz="0" w:space="0" w:color="auto"/>
        <w:right w:val="none" w:sz="0" w:space="0" w:color="auto"/>
      </w:divBdr>
    </w:div>
    <w:div w:id="34280690">
      <w:bodyDiv w:val="1"/>
      <w:marLeft w:val="0"/>
      <w:marRight w:val="0"/>
      <w:marTop w:val="0"/>
      <w:marBottom w:val="0"/>
      <w:divBdr>
        <w:top w:val="none" w:sz="0" w:space="0" w:color="auto"/>
        <w:left w:val="none" w:sz="0" w:space="0" w:color="auto"/>
        <w:bottom w:val="none" w:sz="0" w:space="0" w:color="auto"/>
        <w:right w:val="none" w:sz="0" w:space="0" w:color="auto"/>
      </w:divBdr>
    </w:div>
    <w:div w:id="34740174">
      <w:bodyDiv w:val="1"/>
      <w:marLeft w:val="0"/>
      <w:marRight w:val="0"/>
      <w:marTop w:val="0"/>
      <w:marBottom w:val="0"/>
      <w:divBdr>
        <w:top w:val="none" w:sz="0" w:space="0" w:color="auto"/>
        <w:left w:val="none" w:sz="0" w:space="0" w:color="auto"/>
        <w:bottom w:val="none" w:sz="0" w:space="0" w:color="auto"/>
        <w:right w:val="none" w:sz="0" w:space="0" w:color="auto"/>
      </w:divBdr>
    </w:div>
    <w:div w:id="34745463">
      <w:bodyDiv w:val="1"/>
      <w:marLeft w:val="0"/>
      <w:marRight w:val="0"/>
      <w:marTop w:val="0"/>
      <w:marBottom w:val="0"/>
      <w:divBdr>
        <w:top w:val="none" w:sz="0" w:space="0" w:color="auto"/>
        <w:left w:val="none" w:sz="0" w:space="0" w:color="auto"/>
        <w:bottom w:val="none" w:sz="0" w:space="0" w:color="auto"/>
        <w:right w:val="none" w:sz="0" w:space="0" w:color="auto"/>
      </w:divBdr>
    </w:div>
    <w:div w:id="35207233">
      <w:bodyDiv w:val="1"/>
      <w:marLeft w:val="0"/>
      <w:marRight w:val="0"/>
      <w:marTop w:val="0"/>
      <w:marBottom w:val="0"/>
      <w:divBdr>
        <w:top w:val="none" w:sz="0" w:space="0" w:color="auto"/>
        <w:left w:val="none" w:sz="0" w:space="0" w:color="auto"/>
        <w:bottom w:val="none" w:sz="0" w:space="0" w:color="auto"/>
        <w:right w:val="none" w:sz="0" w:space="0" w:color="auto"/>
      </w:divBdr>
    </w:div>
    <w:div w:id="35859833">
      <w:bodyDiv w:val="1"/>
      <w:marLeft w:val="0"/>
      <w:marRight w:val="0"/>
      <w:marTop w:val="0"/>
      <w:marBottom w:val="0"/>
      <w:divBdr>
        <w:top w:val="none" w:sz="0" w:space="0" w:color="auto"/>
        <w:left w:val="none" w:sz="0" w:space="0" w:color="auto"/>
        <w:bottom w:val="none" w:sz="0" w:space="0" w:color="auto"/>
        <w:right w:val="none" w:sz="0" w:space="0" w:color="auto"/>
      </w:divBdr>
    </w:div>
    <w:div w:id="37514244">
      <w:bodyDiv w:val="1"/>
      <w:marLeft w:val="0"/>
      <w:marRight w:val="0"/>
      <w:marTop w:val="0"/>
      <w:marBottom w:val="0"/>
      <w:divBdr>
        <w:top w:val="none" w:sz="0" w:space="0" w:color="auto"/>
        <w:left w:val="none" w:sz="0" w:space="0" w:color="auto"/>
        <w:bottom w:val="none" w:sz="0" w:space="0" w:color="auto"/>
        <w:right w:val="none" w:sz="0" w:space="0" w:color="auto"/>
      </w:divBdr>
    </w:div>
    <w:div w:id="37514698">
      <w:bodyDiv w:val="1"/>
      <w:marLeft w:val="0"/>
      <w:marRight w:val="0"/>
      <w:marTop w:val="0"/>
      <w:marBottom w:val="0"/>
      <w:divBdr>
        <w:top w:val="none" w:sz="0" w:space="0" w:color="auto"/>
        <w:left w:val="none" w:sz="0" w:space="0" w:color="auto"/>
        <w:bottom w:val="none" w:sz="0" w:space="0" w:color="auto"/>
        <w:right w:val="none" w:sz="0" w:space="0" w:color="auto"/>
      </w:divBdr>
    </w:div>
    <w:div w:id="38407337">
      <w:bodyDiv w:val="1"/>
      <w:marLeft w:val="0"/>
      <w:marRight w:val="0"/>
      <w:marTop w:val="0"/>
      <w:marBottom w:val="0"/>
      <w:divBdr>
        <w:top w:val="none" w:sz="0" w:space="0" w:color="auto"/>
        <w:left w:val="none" w:sz="0" w:space="0" w:color="auto"/>
        <w:bottom w:val="none" w:sz="0" w:space="0" w:color="auto"/>
        <w:right w:val="none" w:sz="0" w:space="0" w:color="auto"/>
      </w:divBdr>
    </w:div>
    <w:div w:id="39672051">
      <w:bodyDiv w:val="1"/>
      <w:marLeft w:val="0"/>
      <w:marRight w:val="0"/>
      <w:marTop w:val="0"/>
      <w:marBottom w:val="0"/>
      <w:divBdr>
        <w:top w:val="none" w:sz="0" w:space="0" w:color="auto"/>
        <w:left w:val="none" w:sz="0" w:space="0" w:color="auto"/>
        <w:bottom w:val="none" w:sz="0" w:space="0" w:color="auto"/>
        <w:right w:val="none" w:sz="0" w:space="0" w:color="auto"/>
      </w:divBdr>
    </w:div>
    <w:div w:id="39940168">
      <w:bodyDiv w:val="1"/>
      <w:marLeft w:val="0"/>
      <w:marRight w:val="0"/>
      <w:marTop w:val="0"/>
      <w:marBottom w:val="0"/>
      <w:divBdr>
        <w:top w:val="none" w:sz="0" w:space="0" w:color="auto"/>
        <w:left w:val="none" w:sz="0" w:space="0" w:color="auto"/>
        <w:bottom w:val="none" w:sz="0" w:space="0" w:color="auto"/>
        <w:right w:val="none" w:sz="0" w:space="0" w:color="auto"/>
      </w:divBdr>
    </w:div>
    <w:div w:id="40205828">
      <w:bodyDiv w:val="1"/>
      <w:marLeft w:val="0"/>
      <w:marRight w:val="0"/>
      <w:marTop w:val="0"/>
      <w:marBottom w:val="0"/>
      <w:divBdr>
        <w:top w:val="none" w:sz="0" w:space="0" w:color="auto"/>
        <w:left w:val="none" w:sz="0" w:space="0" w:color="auto"/>
        <w:bottom w:val="none" w:sz="0" w:space="0" w:color="auto"/>
        <w:right w:val="none" w:sz="0" w:space="0" w:color="auto"/>
      </w:divBdr>
    </w:div>
    <w:div w:id="41637368">
      <w:bodyDiv w:val="1"/>
      <w:marLeft w:val="0"/>
      <w:marRight w:val="0"/>
      <w:marTop w:val="0"/>
      <w:marBottom w:val="0"/>
      <w:divBdr>
        <w:top w:val="none" w:sz="0" w:space="0" w:color="auto"/>
        <w:left w:val="none" w:sz="0" w:space="0" w:color="auto"/>
        <w:bottom w:val="none" w:sz="0" w:space="0" w:color="auto"/>
        <w:right w:val="none" w:sz="0" w:space="0" w:color="auto"/>
      </w:divBdr>
    </w:div>
    <w:div w:id="42170974">
      <w:bodyDiv w:val="1"/>
      <w:marLeft w:val="0"/>
      <w:marRight w:val="0"/>
      <w:marTop w:val="0"/>
      <w:marBottom w:val="0"/>
      <w:divBdr>
        <w:top w:val="none" w:sz="0" w:space="0" w:color="auto"/>
        <w:left w:val="none" w:sz="0" w:space="0" w:color="auto"/>
        <w:bottom w:val="none" w:sz="0" w:space="0" w:color="auto"/>
        <w:right w:val="none" w:sz="0" w:space="0" w:color="auto"/>
      </w:divBdr>
    </w:div>
    <w:div w:id="42868611">
      <w:bodyDiv w:val="1"/>
      <w:marLeft w:val="0"/>
      <w:marRight w:val="0"/>
      <w:marTop w:val="0"/>
      <w:marBottom w:val="0"/>
      <w:divBdr>
        <w:top w:val="none" w:sz="0" w:space="0" w:color="auto"/>
        <w:left w:val="none" w:sz="0" w:space="0" w:color="auto"/>
        <w:bottom w:val="none" w:sz="0" w:space="0" w:color="auto"/>
        <w:right w:val="none" w:sz="0" w:space="0" w:color="auto"/>
      </w:divBdr>
    </w:div>
    <w:div w:id="42948751">
      <w:bodyDiv w:val="1"/>
      <w:marLeft w:val="0"/>
      <w:marRight w:val="0"/>
      <w:marTop w:val="0"/>
      <w:marBottom w:val="0"/>
      <w:divBdr>
        <w:top w:val="none" w:sz="0" w:space="0" w:color="auto"/>
        <w:left w:val="none" w:sz="0" w:space="0" w:color="auto"/>
        <w:bottom w:val="none" w:sz="0" w:space="0" w:color="auto"/>
        <w:right w:val="none" w:sz="0" w:space="0" w:color="auto"/>
      </w:divBdr>
    </w:div>
    <w:div w:id="43068769">
      <w:bodyDiv w:val="1"/>
      <w:marLeft w:val="0"/>
      <w:marRight w:val="0"/>
      <w:marTop w:val="0"/>
      <w:marBottom w:val="0"/>
      <w:divBdr>
        <w:top w:val="none" w:sz="0" w:space="0" w:color="auto"/>
        <w:left w:val="none" w:sz="0" w:space="0" w:color="auto"/>
        <w:bottom w:val="none" w:sz="0" w:space="0" w:color="auto"/>
        <w:right w:val="none" w:sz="0" w:space="0" w:color="auto"/>
      </w:divBdr>
    </w:div>
    <w:div w:id="43523939">
      <w:bodyDiv w:val="1"/>
      <w:marLeft w:val="0"/>
      <w:marRight w:val="0"/>
      <w:marTop w:val="0"/>
      <w:marBottom w:val="0"/>
      <w:divBdr>
        <w:top w:val="none" w:sz="0" w:space="0" w:color="auto"/>
        <w:left w:val="none" w:sz="0" w:space="0" w:color="auto"/>
        <w:bottom w:val="none" w:sz="0" w:space="0" w:color="auto"/>
        <w:right w:val="none" w:sz="0" w:space="0" w:color="auto"/>
      </w:divBdr>
    </w:div>
    <w:div w:id="43527803">
      <w:bodyDiv w:val="1"/>
      <w:marLeft w:val="0"/>
      <w:marRight w:val="0"/>
      <w:marTop w:val="0"/>
      <w:marBottom w:val="0"/>
      <w:divBdr>
        <w:top w:val="none" w:sz="0" w:space="0" w:color="auto"/>
        <w:left w:val="none" w:sz="0" w:space="0" w:color="auto"/>
        <w:bottom w:val="none" w:sz="0" w:space="0" w:color="auto"/>
        <w:right w:val="none" w:sz="0" w:space="0" w:color="auto"/>
      </w:divBdr>
    </w:div>
    <w:div w:id="44181372">
      <w:bodyDiv w:val="1"/>
      <w:marLeft w:val="0"/>
      <w:marRight w:val="0"/>
      <w:marTop w:val="0"/>
      <w:marBottom w:val="0"/>
      <w:divBdr>
        <w:top w:val="none" w:sz="0" w:space="0" w:color="auto"/>
        <w:left w:val="none" w:sz="0" w:space="0" w:color="auto"/>
        <w:bottom w:val="none" w:sz="0" w:space="0" w:color="auto"/>
        <w:right w:val="none" w:sz="0" w:space="0" w:color="auto"/>
      </w:divBdr>
    </w:div>
    <w:div w:id="44528872">
      <w:bodyDiv w:val="1"/>
      <w:marLeft w:val="0"/>
      <w:marRight w:val="0"/>
      <w:marTop w:val="0"/>
      <w:marBottom w:val="0"/>
      <w:divBdr>
        <w:top w:val="none" w:sz="0" w:space="0" w:color="auto"/>
        <w:left w:val="none" w:sz="0" w:space="0" w:color="auto"/>
        <w:bottom w:val="none" w:sz="0" w:space="0" w:color="auto"/>
        <w:right w:val="none" w:sz="0" w:space="0" w:color="auto"/>
      </w:divBdr>
    </w:div>
    <w:div w:id="44762732">
      <w:bodyDiv w:val="1"/>
      <w:marLeft w:val="0"/>
      <w:marRight w:val="0"/>
      <w:marTop w:val="0"/>
      <w:marBottom w:val="0"/>
      <w:divBdr>
        <w:top w:val="none" w:sz="0" w:space="0" w:color="auto"/>
        <w:left w:val="none" w:sz="0" w:space="0" w:color="auto"/>
        <w:bottom w:val="none" w:sz="0" w:space="0" w:color="auto"/>
        <w:right w:val="none" w:sz="0" w:space="0" w:color="auto"/>
      </w:divBdr>
    </w:div>
    <w:div w:id="44957701">
      <w:bodyDiv w:val="1"/>
      <w:marLeft w:val="0"/>
      <w:marRight w:val="0"/>
      <w:marTop w:val="0"/>
      <w:marBottom w:val="0"/>
      <w:divBdr>
        <w:top w:val="none" w:sz="0" w:space="0" w:color="auto"/>
        <w:left w:val="none" w:sz="0" w:space="0" w:color="auto"/>
        <w:bottom w:val="none" w:sz="0" w:space="0" w:color="auto"/>
        <w:right w:val="none" w:sz="0" w:space="0" w:color="auto"/>
      </w:divBdr>
    </w:div>
    <w:div w:id="45224807">
      <w:bodyDiv w:val="1"/>
      <w:marLeft w:val="0"/>
      <w:marRight w:val="0"/>
      <w:marTop w:val="0"/>
      <w:marBottom w:val="0"/>
      <w:divBdr>
        <w:top w:val="none" w:sz="0" w:space="0" w:color="auto"/>
        <w:left w:val="none" w:sz="0" w:space="0" w:color="auto"/>
        <w:bottom w:val="none" w:sz="0" w:space="0" w:color="auto"/>
        <w:right w:val="none" w:sz="0" w:space="0" w:color="auto"/>
      </w:divBdr>
    </w:div>
    <w:div w:id="45302797">
      <w:bodyDiv w:val="1"/>
      <w:marLeft w:val="0"/>
      <w:marRight w:val="0"/>
      <w:marTop w:val="0"/>
      <w:marBottom w:val="0"/>
      <w:divBdr>
        <w:top w:val="none" w:sz="0" w:space="0" w:color="auto"/>
        <w:left w:val="none" w:sz="0" w:space="0" w:color="auto"/>
        <w:bottom w:val="none" w:sz="0" w:space="0" w:color="auto"/>
        <w:right w:val="none" w:sz="0" w:space="0" w:color="auto"/>
      </w:divBdr>
    </w:div>
    <w:div w:id="45304588">
      <w:bodyDiv w:val="1"/>
      <w:marLeft w:val="0"/>
      <w:marRight w:val="0"/>
      <w:marTop w:val="0"/>
      <w:marBottom w:val="0"/>
      <w:divBdr>
        <w:top w:val="none" w:sz="0" w:space="0" w:color="auto"/>
        <w:left w:val="none" w:sz="0" w:space="0" w:color="auto"/>
        <w:bottom w:val="none" w:sz="0" w:space="0" w:color="auto"/>
        <w:right w:val="none" w:sz="0" w:space="0" w:color="auto"/>
      </w:divBdr>
    </w:div>
    <w:div w:id="46027454">
      <w:bodyDiv w:val="1"/>
      <w:marLeft w:val="0"/>
      <w:marRight w:val="0"/>
      <w:marTop w:val="0"/>
      <w:marBottom w:val="0"/>
      <w:divBdr>
        <w:top w:val="none" w:sz="0" w:space="0" w:color="auto"/>
        <w:left w:val="none" w:sz="0" w:space="0" w:color="auto"/>
        <w:bottom w:val="none" w:sz="0" w:space="0" w:color="auto"/>
        <w:right w:val="none" w:sz="0" w:space="0" w:color="auto"/>
      </w:divBdr>
    </w:div>
    <w:div w:id="46073592">
      <w:bodyDiv w:val="1"/>
      <w:marLeft w:val="0"/>
      <w:marRight w:val="0"/>
      <w:marTop w:val="0"/>
      <w:marBottom w:val="0"/>
      <w:divBdr>
        <w:top w:val="none" w:sz="0" w:space="0" w:color="auto"/>
        <w:left w:val="none" w:sz="0" w:space="0" w:color="auto"/>
        <w:bottom w:val="none" w:sz="0" w:space="0" w:color="auto"/>
        <w:right w:val="none" w:sz="0" w:space="0" w:color="auto"/>
      </w:divBdr>
    </w:div>
    <w:div w:id="46151385">
      <w:bodyDiv w:val="1"/>
      <w:marLeft w:val="0"/>
      <w:marRight w:val="0"/>
      <w:marTop w:val="0"/>
      <w:marBottom w:val="0"/>
      <w:divBdr>
        <w:top w:val="none" w:sz="0" w:space="0" w:color="auto"/>
        <w:left w:val="none" w:sz="0" w:space="0" w:color="auto"/>
        <w:bottom w:val="none" w:sz="0" w:space="0" w:color="auto"/>
        <w:right w:val="none" w:sz="0" w:space="0" w:color="auto"/>
      </w:divBdr>
    </w:div>
    <w:div w:id="46227745">
      <w:bodyDiv w:val="1"/>
      <w:marLeft w:val="0"/>
      <w:marRight w:val="0"/>
      <w:marTop w:val="0"/>
      <w:marBottom w:val="0"/>
      <w:divBdr>
        <w:top w:val="none" w:sz="0" w:space="0" w:color="auto"/>
        <w:left w:val="none" w:sz="0" w:space="0" w:color="auto"/>
        <w:bottom w:val="none" w:sz="0" w:space="0" w:color="auto"/>
        <w:right w:val="none" w:sz="0" w:space="0" w:color="auto"/>
      </w:divBdr>
    </w:div>
    <w:div w:id="46802934">
      <w:bodyDiv w:val="1"/>
      <w:marLeft w:val="0"/>
      <w:marRight w:val="0"/>
      <w:marTop w:val="0"/>
      <w:marBottom w:val="0"/>
      <w:divBdr>
        <w:top w:val="none" w:sz="0" w:space="0" w:color="auto"/>
        <w:left w:val="none" w:sz="0" w:space="0" w:color="auto"/>
        <w:bottom w:val="none" w:sz="0" w:space="0" w:color="auto"/>
        <w:right w:val="none" w:sz="0" w:space="0" w:color="auto"/>
      </w:divBdr>
    </w:div>
    <w:div w:id="47073240">
      <w:bodyDiv w:val="1"/>
      <w:marLeft w:val="0"/>
      <w:marRight w:val="0"/>
      <w:marTop w:val="0"/>
      <w:marBottom w:val="0"/>
      <w:divBdr>
        <w:top w:val="none" w:sz="0" w:space="0" w:color="auto"/>
        <w:left w:val="none" w:sz="0" w:space="0" w:color="auto"/>
        <w:bottom w:val="none" w:sz="0" w:space="0" w:color="auto"/>
        <w:right w:val="none" w:sz="0" w:space="0" w:color="auto"/>
      </w:divBdr>
    </w:div>
    <w:div w:id="47341304">
      <w:bodyDiv w:val="1"/>
      <w:marLeft w:val="0"/>
      <w:marRight w:val="0"/>
      <w:marTop w:val="0"/>
      <w:marBottom w:val="0"/>
      <w:divBdr>
        <w:top w:val="none" w:sz="0" w:space="0" w:color="auto"/>
        <w:left w:val="none" w:sz="0" w:space="0" w:color="auto"/>
        <w:bottom w:val="none" w:sz="0" w:space="0" w:color="auto"/>
        <w:right w:val="none" w:sz="0" w:space="0" w:color="auto"/>
      </w:divBdr>
    </w:div>
    <w:div w:id="47538605">
      <w:bodyDiv w:val="1"/>
      <w:marLeft w:val="0"/>
      <w:marRight w:val="0"/>
      <w:marTop w:val="0"/>
      <w:marBottom w:val="0"/>
      <w:divBdr>
        <w:top w:val="none" w:sz="0" w:space="0" w:color="auto"/>
        <w:left w:val="none" w:sz="0" w:space="0" w:color="auto"/>
        <w:bottom w:val="none" w:sz="0" w:space="0" w:color="auto"/>
        <w:right w:val="none" w:sz="0" w:space="0" w:color="auto"/>
      </w:divBdr>
    </w:div>
    <w:div w:id="48070294">
      <w:bodyDiv w:val="1"/>
      <w:marLeft w:val="0"/>
      <w:marRight w:val="0"/>
      <w:marTop w:val="0"/>
      <w:marBottom w:val="0"/>
      <w:divBdr>
        <w:top w:val="none" w:sz="0" w:space="0" w:color="auto"/>
        <w:left w:val="none" w:sz="0" w:space="0" w:color="auto"/>
        <w:bottom w:val="none" w:sz="0" w:space="0" w:color="auto"/>
        <w:right w:val="none" w:sz="0" w:space="0" w:color="auto"/>
      </w:divBdr>
    </w:div>
    <w:div w:id="48572793">
      <w:bodyDiv w:val="1"/>
      <w:marLeft w:val="0"/>
      <w:marRight w:val="0"/>
      <w:marTop w:val="0"/>
      <w:marBottom w:val="0"/>
      <w:divBdr>
        <w:top w:val="none" w:sz="0" w:space="0" w:color="auto"/>
        <w:left w:val="none" w:sz="0" w:space="0" w:color="auto"/>
        <w:bottom w:val="none" w:sz="0" w:space="0" w:color="auto"/>
        <w:right w:val="none" w:sz="0" w:space="0" w:color="auto"/>
      </w:divBdr>
    </w:div>
    <w:div w:id="48772317">
      <w:bodyDiv w:val="1"/>
      <w:marLeft w:val="0"/>
      <w:marRight w:val="0"/>
      <w:marTop w:val="0"/>
      <w:marBottom w:val="0"/>
      <w:divBdr>
        <w:top w:val="none" w:sz="0" w:space="0" w:color="auto"/>
        <w:left w:val="none" w:sz="0" w:space="0" w:color="auto"/>
        <w:bottom w:val="none" w:sz="0" w:space="0" w:color="auto"/>
        <w:right w:val="none" w:sz="0" w:space="0" w:color="auto"/>
      </w:divBdr>
    </w:div>
    <w:div w:id="50077885">
      <w:bodyDiv w:val="1"/>
      <w:marLeft w:val="0"/>
      <w:marRight w:val="0"/>
      <w:marTop w:val="0"/>
      <w:marBottom w:val="0"/>
      <w:divBdr>
        <w:top w:val="none" w:sz="0" w:space="0" w:color="auto"/>
        <w:left w:val="none" w:sz="0" w:space="0" w:color="auto"/>
        <w:bottom w:val="none" w:sz="0" w:space="0" w:color="auto"/>
        <w:right w:val="none" w:sz="0" w:space="0" w:color="auto"/>
      </w:divBdr>
    </w:div>
    <w:div w:id="50078739">
      <w:bodyDiv w:val="1"/>
      <w:marLeft w:val="0"/>
      <w:marRight w:val="0"/>
      <w:marTop w:val="0"/>
      <w:marBottom w:val="0"/>
      <w:divBdr>
        <w:top w:val="none" w:sz="0" w:space="0" w:color="auto"/>
        <w:left w:val="none" w:sz="0" w:space="0" w:color="auto"/>
        <w:bottom w:val="none" w:sz="0" w:space="0" w:color="auto"/>
        <w:right w:val="none" w:sz="0" w:space="0" w:color="auto"/>
      </w:divBdr>
    </w:div>
    <w:div w:id="50157135">
      <w:bodyDiv w:val="1"/>
      <w:marLeft w:val="0"/>
      <w:marRight w:val="0"/>
      <w:marTop w:val="0"/>
      <w:marBottom w:val="0"/>
      <w:divBdr>
        <w:top w:val="none" w:sz="0" w:space="0" w:color="auto"/>
        <w:left w:val="none" w:sz="0" w:space="0" w:color="auto"/>
        <w:bottom w:val="none" w:sz="0" w:space="0" w:color="auto"/>
        <w:right w:val="none" w:sz="0" w:space="0" w:color="auto"/>
      </w:divBdr>
    </w:div>
    <w:div w:id="50615766">
      <w:bodyDiv w:val="1"/>
      <w:marLeft w:val="0"/>
      <w:marRight w:val="0"/>
      <w:marTop w:val="0"/>
      <w:marBottom w:val="0"/>
      <w:divBdr>
        <w:top w:val="none" w:sz="0" w:space="0" w:color="auto"/>
        <w:left w:val="none" w:sz="0" w:space="0" w:color="auto"/>
        <w:bottom w:val="none" w:sz="0" w:space="0" w:color="auto"/>
        <w:right w:val="none" w:sz="0" w:space="0" w:color="auto"/>
      </w:divBdr>
    </w:div>
    <w:div w:id="50883540">
      <w:bodyDiv w:val="1"/>
      <w:marLeft w:val="0"/>
      <w:marRight w:val="0"/>
      <w:marTop w:val="0"/>
      <w:marBottom w:val="0"/>
      <w:divBdr>
        <w:top w:val="none" w:sz="0" w:space="0" w:color="auto"/>
        <w:left w:val="none" w:sz="0" w:space="0" w:color="auto"/>
        <w:bottom w:val="none" w:sz="0" w:space="0" w:color="auto"/>
        <w:right w:val="none" w:sz="0" w:space="0" w:color="auto"/>
      </w:divBdr>
    </w:div>
    <w:div w:id="51933492">
      <w:bodyDiv w:val="1"/>
      <w:marLeft w:val="0"/>
      <w:marRight w:val="0"/>
      <w:marTop w:val="0"/>
      <w:marBottom w:val="0"/>
      <w:divBdr>
        <w:top w:val="none" w:sz="0" w:space="0" w:color="auto"/>
        <w:left w:val="none" w:sz="0" w:space="0" w:color="auto"/>
        <w:bottom w:val="none" w:sz="0" w:space="0" w:color="auto"/>
        <w:right w:val="none" w:sz="0" w:space="0" w:color="auto"/>
      </w:divBdr>
    </w:div>
    <w:div w:id="52046449">
      <w:bodyDiv w:val="1"/>
      <w:marLeft w:val="0"/>
      <w:marRight w:val="0"/>
      <w:marTop w:val="0"/>
      <w:marBottom w:val="0"/>
      <w:divBdr>
        <w:top w:val="none" w:sz="0" w:space="0" w:color="auto"/>
        <w:left w:val="none" w:sz="0" w:space="0" w:color="auto"/>
        <w:bottom w:val="none" w:sz="0" w:space="0" w:color="auto"/>
        <w:right w:val="none" w:sz="0" w:space="0" w:color="auto"/>
      </w:divBdr>
    </w:div>
    <w:div w:id="53116921">
      <w:bodyDiv w:val="1"/>
      <w:marLeft w:val="0"/>
      <w:marRight w:val="0"/>
      <w:marTop w:val="0"/>
      <w:marBottom w:val="0"/>
      <w:divBdr>
        <w:top w:val="none" w:sz="0" w:space="0" w:color="auto"/>
        <w:left w:val="none" w:sz="0" w:space="0" w:color="auto"/>
        <w:bottom w:val="none" w:sz="0" w:space="0" w:color="auto"/>
        <w:right w:val="none" w:sz="0" w:space="0" w:color="auto"/>
      </w:divBdr>
    </w:div>
    <w:div w:id="53359673">
      <w:bodyDiv w:val="1"/>
      <w:marLeft w:val="0"/>
      <w:marRight w:val="0"/>
      <w:marTop w:val="0"/>
      <w:marBottom w:val="0"/>
      <w:divBdr>
        <w:top w:val="none" w:sz="0" w:space="0" w:color="auto"/>
        <w:left w:val="none" w:sz="0" w:space="0" w:color="auto"/>
        <w:bottom w:val="none" w:sz="0" w:space="0" w:color="auto"/>
        <w:right w:val="none" w:sz="0" w:space="0" w:color="auto"/>
      </w:divBdr>
    </w:div>
    <w:div w:id="54551145">
      <w:bodyDiv w:val="1"/>
      <w:marLeft w:val="0"/>
      <w:marRight w:val="0"/>
      <w:marTop w:val="0"/>
      <w:marBottom w:val="0"/>
      <w:divBdr>
        <w:top w:val="none" w:sz="0" w:space="0" w:color="auto"/>
        <w:left w:val="none" w:sz="0" w:space="0" w:color="auto"/>
        <w:bottom w:val="none" w:sz="0" w:space="0" w:color="auto"/>
        <w:right w:val="none" w:sz="0" w:space="0" w:color="auto"/>
      </w:divBdr>
    </w:div>
    <w:div w:id="55016487">
      <w:bodyDiv w:val="1"/>
      <w:marLeft w:val="0"/>
      <w:marRight w:val="0"/>
      <w:marTop w:val="0"/>
      <w:marBottom w:val="0"/>
      <w:divBdr>
        <w:top w:val="none" w:sz="0" w:space="0" w:color="auto"/>
        <w:left w:val="none" w:sz="0" w:space="0" w:color="auto"/>
        <w:bottom w:val="none" w:sz="0" w:space="0" w:color="auto"/>
        <w:right w:val="none" w:sz="0" w:space="0" w:color="auto"/>
      </w:divBdr>
    </w:div>
    <w:div w:id="55669294">
      <w:bodyDiv w:val="1"/>
      <w:marLeft w:val="0"/>
      <w:marRight w:val="0"/>
      <w:marTop w:val="0"/>
      <w:marBottom w:val="0"/>
      <w:divBdr>
        <w:top w:val="none" w:sz="0" w:space="0" w:color="auto"/>
        <w:left w:val="none" w:sz="0" w:space="0" w:color="auto"/>
        <w:bottom w:val="none" w:sz="0" w:space="0" w:color="auto"/>
        <w:right w:val="none" w:sz="0" w:space="0" w:color="auto"/>
      </w:divBdr>
    </w:div>
    <w:div w:id="55710232">
      <w:bodyDiv w:val="1"/>
      <w:marLeft w:val="0"/>
      <w:marRight w:val="0"/>
      <w:marTop w:val="0"/>
      <w:marBottom w:val="0"/>
      <w:divBdr>
        <w:top w:val="none" w:sz="0" w:space="0" w:color="auto"/>
        <w:left w:val="none" w:sz="0" w:space="0" w:color="auto"/>
        <w:bottom w:val="none" w:sz="0" w:space="0" w:color="auto"/>
        <w:right w:val="none" w:sz="0" w:space="0" w:color="auto"/>
      </w:divBdr>
    </w:div>
    <w:div w:id="55856592">
      <w:bodyDiv w:val="1"/>
      <w:marLeft w:val="0"/>
      <w:marRight w:val="0"/>
      <w:marTop w:val="0"/>
      <w:marBottom w:val="0"/>
      <w:divBdr>
        <w:top w:val="none" w:sz="0" w:space="0" w:color="auto"/>
        <w:left w:val="none" w:sz="0" w:space="0" w:color="auto"/>
        <w:bottom w:val="none" w:sz="0" w:space="0" w:color="auto"/>
        <w:right w:val="none" w:sz="0" w:space="0" w:color="auto"/>
      </w:divBdr>
    </w:div>
    <w:div w:id="56363685">
      <w:bodyDiv w:val="1"/>
      <w:marLeft w:val="0"/>
      <w:marRight w:val="0"/>
      <w:marTop w:val="0"/>
      <w:marBottom w:val="0"/>
      <w:divBdr>
        <w:top w:val="none" w:sz="0" w:space="0" w:color="auto"/>
        <w:left w:val="none" w:sz="0" w:space="0" w:color="auto"/>
        <w:bottom w:val="none" w:sz="0" w:space="0" w:color="auto"/>
        <w:right w:val="none" w:sz="0" w:space="0" w:color="auto"/>
      </w:divBdr>
    </w:div>
    <w:div w:id="56513926">
      <w:bodyDiv w:val="1"/>
      <w:marLeft w:val="0"/>
      <w:marRight w:val="0"/>
      <w:marTop w:val="0"/>
      <w:marBottom w:val="0"/>
      <w:divBdr>
        <w:top w:val="none" w:sz="0" w:space="0" w:color="auto"/>
        <w:left w:val="none" w:sz="0" w:space="0" w:color="auto"/>
        <w:bottom w:val="none" w:sz="0" w:space="0" w:color="auto"/>
        <w:right w:val="none" w:sz="0" w:space="0" w:color="auto"/>
      </w:divBdr>
    </w:div>
    <w:div w:id="56904652">
      <w:bodyDiv w:val="1"/>
      <w:marLeft w:val="0"/>
      <w:marRight w:val="0"/>
      <w:marTop w:val="0"/>
      <w:marBottom w:val="0"/>
      <w:divBdr>
        <w:top w:val="none" w:sz="0" w:space="0" w:color="auto"/>
        <w:left w:val="none" w:sz="0" w:space="0" w:color="auto"/>
        <w:bottom w:val="none" w:sz="0" w:space="0" w:color="auto"/>
        <w:right w:val="none" w:sz="0" w:space="0" w:color="auto"/>
      </w:divBdr>
    </w:div>
    <w:div w:id="57099717">
      <w:bodyDiv w:val="1"/>
      <w:marLeft w:val="0"/>
      <w:marRight w:val="0"/>
      <w:marTop w:val="0"/>
      <w:marBottom w:val="0"/>
      <w:divBdr>
        <w:top w:val="none" w:sz="0" w:space="0" w:color="auto"/>
        <w:left w:val="none" w:sz="0" w:space="0" w:color="auto"/>
        <w:bottom w:val="none" w:sz="0" w:space="0" w:color="auto"/>
        <w:right w:val="none" w:sz="0" w:space="0" w:color="auto"/>
      </w:divBdr>
    </w:div>
    <w:div w:id="57288926">
      <w:bodyDiv w:val="1"/>
      <w:marLeft w:val="0"/>
      <w:marRight w:val="0"/>
      <w:marTop w:val="0"/>
      <w:marBottom w:val="0"/>
      <w:divBdr>
        <w:top w:val="none" w:sz="0" w:space="0" w:color="auto"/>
        <w:left w:val="none" w:sz="0" w:space="0" w:color="auto"/>
        <w:bottom w:val="none" w:sz="0" w:space="0" w:color="auto"/>
        <w:right w:val="none" w:sz="0" w:space="0" w:color="auto"/>
      </w:divBdr>
    </w:div>
    <w:div w:id="57679814">
      <w:bodyDiv w:val="1"/>
      <w:marLeft w:val="0"/>
      <w:marRight w:val="0"/>
      <w:marTop w:val="0"/>
      <w:marBottom w:val="0"/>
      <w:divBdr>
        <w:top w:val="none" w:sz="0" w:space="0" w:color="auto"/>
        <w:left w:val="none" w:sz="0" w:space="0" w:color="auto"/>
        <w:bottom w:val="none" w:sz="0" w:space="0" w:color="auto"/>
        <w:right w:val="none" w:sz="0" w:space="0" w:color="auto"/>
      </w:divBdr>
    </w:div>
    <w:div w:id="57827425">
      <w:bodyDiv w:val="1"/>
      <w:marLeft w:val="0"/>
      <w:marRight w:val="0"/>
      <w:marTop w:val="0"/>
      <w:marBottom w:val="0"/>
      <w:divBdr>
        <w:top w:val="none" w:sz="0" w:space="0" w:color="auto"/>
        <w:left w:val="none" w:sz="0" w:space="0" w:color="auto"/>
        <w:bottom w:val="none" w:sz="0" w:space="0" w:color="auto"/>
        <w:right w:val="none" w:sz="0" w:space="0" w:color="auto"/>
      </w:divBdr>
    </w:div>
    <w:div w:id="58096278">
      <w:bodyDiv w:val="1"/>
      <w:marLeft w:val="0"/>
      <w:marRight w:val="0"/>
      <w:marTop w:val="0"/>
      <w:marBottom w:val="0"/>
      <w:divBdr>
        <w:top w:val="none" w:sz="0" w:space="0" w:color="auto"/>
        <w:left w:val="none" w:sz="0" w:space="0" w:color="auto"/>
        <w:bottom w:val="none" w:sz="0" w:space="0" w:color="auto"/>
        <w:right w:val="none" w:sz="0" w:space="0" w:color="auto"/>
      </w:divBdr>
    </w:div>
    <w:div w:id="58287249">
      <w:bodyDiv w:val="1"/>
      <w:marLeft w:val="0"/>
      <w:marRight w:val="0"/>
      <w:marTop w:val="0"/>
      <w:marBottom w:val="0"/>
      <w:divBdr>
        <w:top w:val="none" w:sz="0" w:space="0" w:color="auto"/>
        <w:left w:val="none" w:sz="0" w:space="0" w:color="auto"/>
        <w:bottom w:val="none" w:sz="0" w:space="0" w:color="auto"/>
        <w:right w:val="none" w:sz="0" w:space="0" w:color="auto"/>
      </w:divBdr>
    </w:div>
    <w:div w:id="58555274">
      <w:bodyDiv w:val="1"/>
      <w:marLeft w:val="0"/>
      <w:marRight w:val="0"/>
      <w:marTop w:val="0"/>
      <w:marBottom w:val="0"/>
      <w:divBdr>
        <w:top w:val="none" w:sz="0" w:space="0" w:color="auto"/>
        <w:left w:val="none" w:sz="0" w:space="0" w:color="auto"/>
        <w:bottom w:val="none" w:sz="0" w:space="0" w:color="auto"/>
        <w:right w:val="none" w:sz="0" w:space="0" w:color="auto"/>
      </w:divBdr>
    </w:div>
    <w:div w:id="58866524">
      <w:bodyDiv w:val="1"/>
      <w:marLeft w:val="0"/>
      <w:marRight w:val="0"/>
      <w:marTop w:val="0"/>
      <w:marBottom w:val="0"/>
      <w:divBdr>
        <w:top w:val="none" w:sz="0" w:space="0" w:color="auto"/>
        <w:left w:val="none" w:sz="0" w:space="0" w:color="auto"/>
        <w:bottom w:val="none" w:sz="0" w:space="0" w:color="auto"/>
        <w:right w:val="none" w:sz="0" w:space="0" w:color="auto"/>
      </w:divBdr>
    </w:div>
    <w:div w:id="59376277">
      <w:bodyDiv w:val="1"/>
      <w:marLeft w:val="0"/>
      <w:marRight w:val="0"/>
      <w:marTop w:val="0"/>
      <w:marBottom w:val="0"/>
      <w:divBdr>
        <w:top w:val="none" w:sz="0" w:space="0" w:color="auto"/>
        <w:left w:val="none" w:sz="0" w:space="0" w:color="auto"/>
        <w:bottom w:val="none" w:sz="0" w:space="0" w:color="auto"/>
        <w:right w:val="none" w:sz="0" w:space="0" w:color="auto"/>
      </w:divBdr>
    </w:div>
    <w:div w:id="59714199">
      <w:bodyDiv w:val="1"/>
      <w:marLeft w:val="0"/>
      <w:marRight w:val="0"/>
      <w:marTop w:val="0"/>
      <w:marBottom w:val="0"/>
      <w:divBdr>
        <w:top w:val="none" w:sz="0" w:space="0" w:color="auto"/>
        <w:left w:val="none" w:sz="0" w:space="0" w:color="auto"/>
        <w:bottom w:val="none" w:sz="0" w:space="0" w:color="auto"/>
        <w:right w:val="none" w:sz="0" w:space="0" w:color="auto"/>
      </w:divBdr>
    </w:div>
    <w:div w:id="61098528">
      <w:bodyDiv w:val="1"/>
      <w:marLeft w:val="0"/>
      <w:marRight w:val="0"/>
      <w:marTop w:val="0"/>
      <w:marBottom w:val="0"/>
      <w:divBdr>
        <w:top w:val="none" w:sz="0" w:space="0" w:color="auto"/>
        <w:left w:val="none" w:sz="0" w:space="0" w:color="auto"/>
        <w:bottom w:val="none" w:sz="0" w:space="0" w:color="auto"/>
        <w:right w:val="none" w:sz="0" w:space="0" w:color="auto"/>
      </w:divBdr>
    </w:div>
    <w:div w:id="62414816">
      <w:bodyDiv w:val="1"/>
      <w:marLeft w:val="0"/>
      <w:marRight w:val="0"/>
      <w:marTop w:val="0"/>
      <w:marBottom w:val="0"/>
      <w:divBdr>
        <w:top w:val="none" w:sz="0" w:space="0" w:color="auto"/>
        <w:left w:val="none" w:sz="0" w:space="0" w:color="auto"/>
        <w:bottom w:val="none" w:sz="0" w:space="0" w:color="auto"/>
        <w:right w:val="none" w:sz="0" w:space="0" w:color="auto"/>
      </w:divBdr>
    </w:div>
    <w:div w:id="62534862">
      <w:bodyDiv w:val="1"/>
      <w:marLeft w:val="0"/>
      <w:marRight w:val="0"/>
      <w:marTop w:val="0"/>
      <w:marBottom w:val="0"/>
      <w:divBdr>
        <w:top w:val="none" w:sz="0" w:space="0" w:color="auto"/>
        <w:left w:val="none" w:sz="0" w:space="0" w:color="auto"/>
        <w:bottom w:val="none" w:sz="0" w:space="0" w:color="auto"/>
        <w:right w:val="none" w:sz="0" w:space="0" w:color="auto"/>
      </w:divBdr>
    </w:div>
    <w:div w:id="62878045">
      <w:bodyDiv w:val="1"/>
      <w:marLeft w:val="0"/>
      <w:marRight w:val="0"/>
      <w:marTop w:val="0"/>
      <w:marBottom w:val="0"/>
      <w:divBdr>
        <w:top w:val="none" w:sz="0" w:space="0" w:color="auto"/>
        <w:left w:val="none" w:sz="0" w:space="0" w:color="auto"/>
        <w:bottom w:val="none" w:sz="0" w:space="0" w:color="auto"/>
        <w:right w:val="none" w:sz="0" w:space="0" w:color="auto"/>
      </w:divBdr>
    </w:div>
    <w:div w:id="62915102">
      <w:bodyDiv w:val="1"/>
      <w:marLeft w:val="0"/>
      <w:marRight w:val="0"/>
      <w:marTop w:val="0"/>
      <w:marBottom w:val="0"/>
      <w:divBdr>
        <w:top w:val="none" w:sz="0" w:space="0" w:color="auto"/>
        <w:left w:val="none" w:sz="0" w:space="0" w:color="auto"/>
        <w:bottom w:val="none" w:sz="0" w:space="0" w:color="auto"/>
        <w:right w:val="none" w:sz="0" w:space="0" w:color="auto"/>
      </w:divBdr>
    </w:div>
    <w:div w:id="63071547">
      <w:bodyDiv w:val="1"/>
      <w:marLeft w:val="0"/>
      <w:marRight w:val="0"/>
      <w:marTop w:val="0"/>
      <w:marBottom w:val="0"/>
      <w:divBdr>
        <w:top w:val="none" w:sz="0" w:space="0" w:color="auto"/>
        <w:left w:val="none" w:sz="0" w:space="0" w:color="auto"/>
        <w:bottom w:val="none" w:sz="0" w:space="0" w:color="auto"/>
        <w:right w:val="none" w:sz="0" w:space="0" w:color="auto"/>
      </w:divBdr>
    </w:div>
    <w:div w:id="64229526">
      <w:bodyDiv w:val="1"/>
      <w:marLeft w:val="0"/>
      <w:marRight w:val="0"/>
      <w:marTop w:val="0"/>
      <w:marBottom w:val="0"/>
      <w:divBdr>
        <w:top w:val="none" w:sz="0" w:space="0" w:color="auto"/>
        <w:left w:val="none" w:sz="0" w:space="0" w:color="auto"/>
        <w:bottom w:val="none" w:sz="0" w:space="0" w:color="auto"/>
        <w:right w:val="none" w:sz="0" w:space="0" w:color="auto"/>
      </w:divBdr>
    </w:div>
    <w:div w:id="64306713">
      <w:bodyDiv w:val="1"/>
      <w:marLeft w:val="0"/>
      <w:marRight w:val="0"/>
      <w:marTop w:val="0"/>
      <w:marBottom w:val="0"/>
      <w:divBdr>
        <w:top w:val="none" w:sz="0" w:space="0" w:color="auto"/>
        <w:left w:val="none" w:sz="0" w:space="0" w:color="auto"/>
        <w:bottom w:val="none" w:sz="0" w:space="0" w:color="auto"/>
        <w:right w:val="none" w:sz="0" w:space="0" w:color="auto"/>
      </w:divBdr>
    </w:div>
    <w:div w:id="64960603">
      <w:bodyDiv w:val="1"/>
      <w:marLeft w:val="0"/>
      <w:marRight w:val="0"/>
      <w:marTop w:val="0"/>
      <w:marBottom w:val="0"/>
      <w:divBdr>
        <w:top w:val="none" w:sz="0" w:space="0" w:color="auto"/>
        <w:left w:val="none" w:sz="0" w:space="0" w:color="auto"/>
        <w:bottom w:val="none" w:sz="0" w:space="0" w:color="auto"/>
        <w:right w:val="none" w:sz="0" w:space="0" w:color="auto"/>
      </w:divBdr>
    </w:div>
    <w:div w:id="65222786">
      <w:bodyDiv w:val="1"/>
      <w:marLeft w:val="0"/>
      <w:marRight w:val="0"/>
      <w:marTop w:val="0"/>
      <w:marBottom w:val="0"/>
      <w:divBdr>
        <w:top w:val="none" w:sz="0" w:space="0" w:color="auto"/>
        <w:left w:val="none" w:sz="0" w:space="0" w:color="auto"/>
        <w:bottom w:val="none" w:sz="0" w:space="0" w:color="auto"/>
        <w:right w:val="none" w:sz="0" w:space="0" w:color="auto"/>
      </w:divBdr>
    </w:div>
    <w:div w:id="65304152">
      <w:bodyDiv w:val="1"/>
      <w:marLeft w:val="0"/>
      <w:marRight w:val="0"/>
      <w:marTop w:val="0"/>
      <w:marBottom w:val="0"/>
      <w:divBdr>
        <w:top w:val="none" w:sz="0" w:space="0" w:color="auto"/>
        <w:left w:val="none" w:sz="0" w:space="0" w:color="auto"/>
        <w:bottom w:val="none" w:sz="0" w:space="0" w:color="auto"/>
        <w:right w:val="none" w:sz="0" w:space="0" w:color="auto"/>
      </w:divBdr>
    </w:div>
    <w:div w:id="65540263">
      <w:bodyDiv w:val="1"/>
      <w:marLeft w:val="0"/>
      <w:marRight w:val="0"/>
      <w:marTop w:val="0"/>
      <w:marBottom w:val="0"/>
      <w:divBdr>
        <w:top w:val="none" w:sz="0" w:space="0" w:color="auto"/>
        <w:left w:val="none" w:sz="0" w:space="0" w:color="auto"/>
        <w:bottom w:val="none" w:sz="0" w:space="0" w:color="auto"/>
        <w:right w:val="none" w:sz="0" w:space="0" w:color="auto"/>
      </w:divBdr>
    </w:div>
    <w:div w:id="65611867">
      <w:bodyDiv w:val="1"/>
      <w:marLeft w:val="0"/>
      <w:marRight w:val="0"/>
      <w:marTop w:val="0"/>
      <w:marBottom w:val="0"/>
      <w:divBdr>
        <w:top w:val="none" w:sz="0" w:space="0" w:color="auto"/>
        <w:left w:val="none" w:sz="0" w:space="0" w:color="auto"/>
        <w:bottom w:val="none" w:sz="0" w:space="0" w:color="auto"/>
        <w:right w:val="none" w:sz="0" w:space="0" w:color="auto"/>
      </w:divBdr>
    </w:div>
    <w:div w:id="65957604">
      <w:bodyDiv w:val="1"/>
      <w:marLeft w:val="0"/>
      <w:marRight w:val="0"/>
      <w:marTop w:val="0"/>
      <w:marBottom w:val="0"/>
      <w:divBdr>
        <w:top w:val="none" w:sz="0" w:space="0" w:color="auto"/>
        <w:left w:val="none" w:sz="0" w:space="0" w:color="auto"/>
        <w:bottom w:val="none" w:sz="0" w:space="0" w:color="auto"/>
        <w:right w:val="none" w:sz="0" w:space="0" w:color="auto"/>
      </w:divBdr>
    </w:div>
    <w:div w:id="66198873">
      <w:bodyDiv w:val="1"/>
      <w:marLeft w:val="0"/>
      <w:marRight w:val="0"/>
      <w:marTop w:val="0"/>
      <w:marBottom w:val="0"/>
      <w:divBdr>
        <w:top w:val="none" w:sz="0" w:space="0" w:color="auto"/>
        <w:left w:val="none" w:sz="0" w:space="0" w:color="auto"/>
        <w:bottom w:val="none" w:sz="0" w:space="0" w:color="auto"/>
        <w:right w:val="none" w:sz="0" w:space="0" w:color="auto"/>
      </w:divBdr>
    </w:div>
    <w:div w:id="66265870">
      <w:bodyDiv w:val="1"/>
      <w:marLeft w:val="0"/>
      <w:marRight w:val="0"/>
      <w:marTop w:val="0"/>
      <w:marBottom w:val="0"/>
      <w:divBdr>
        <w:top w:val="none" w:sz="0" w:space="0" w:color="auto"/>
        <w:left w:val="none" w:sz="0" w:space="0" w:color="auto"/>
        <w:bottom w:val="none" w:sz="0" w:space="0" w:color="auto"/>
        <w:right w:val="none" w:sz="0" w:space="0" w:color="auto"/>
      </w:divBdr>
    </w:div>
    <w:div w:id="66612196">
      <w:bodyDiv w:val="1"/>
      <w:marLeft w:val="0"/>
      <w:marRight w:val="0"/>
      <w:marTop w:val="0"/>
      <w:marBottom w:val="0"/>
      <w:divBdr>
        <w:top w:val="none" w:sz="0" w:space="0" w:color="auto"/>
        <w:left w:val="none" w:sz="0" w:space="0" w:color="auto"/>
        <w:bottom w:val="none" w:sz="0" w:space="0" w:color="auto"/>
        <w:right w:val="none" w:sz="0" w:space="0" w:color="auto"/>
      </w:divBdr>
    </w:div>
    <w:div w:id="66810494">
      <w:bodyDiv w:val="1"/>
      <w:marLeft w:val="0"/>
      <w:marRight w:val="0"/>
      <w:marTop w:val="0"/>
      <w:marBottom w:val="0"/>
      <w:divBdr>
        <w:top w:val="none" w:sz="0" w:space="0" w:color="auto"/>
        <w:left w:val="none" w:sz="0" w:space="0" w:color="auto"/>
        <w:bottom w:val="none" w:sz="0" w:space="0" w:color="auto"/>
        <w:right w:val="none" w:sz="0" w:space="0" w:color="auto"/>
      </w:divBdr>
    </w:div>
    <w:div w:id="67194967">
      <w:bodyDiv w:val="1"/>
      <w:marLeft w:val="0"/>
      <w:marRight w:val="0"/>
      <w:marTop w:val="0"/>
      <w:marBottom w:val="0"/>
      <w:divBdr>
        <w:top w:val="none" w:sz="0" w:space="0" w:color="auto"/>
        <w:left w:val="none" w:sz="0" w:space="0" w:color="auto"/>
        <w:bottom w:val="none" w:sz="0" w:space="0" w:color="auto"/>
        <w:right w:val="none" w:sz="0" w:space="0" w:color="auto"/>
      </w:divBdr>
    </w:div>
    <w:div w:id="67269211">
      <w:bodyDiv w:val="1"/>
      <w:marLeft w:val="0"/>
      <w:marRight w:val="0"/>
      <w:marTop w:val="0"/>
      <w:marBottom w:val="0"/>
      <w:divBdr>
        <w:top w:val="none" w:sz="0" w:space="0" w:color="auto"/>
        <w:left w:val="none" w:sz="0" w:space="0" w:color="auto"/>
        <w:bottom w:val="none" w:sz="0" w:space="0" w:color="auto"/>
        <w:right w:val="none" w:sz="0" w:space="0" w:color="auto"/>
      </w:divBdr>
    </w:div>
    <w:div w:id="67576583">
      <w:bodyDiv w:val="1"/>
      <w:marLeft w:val="0"/>
      <w:marRight w:val="0"/>
      <w:marTop w:val="0"/>
      <w:marBottom w:val="0"/>
      <w:divBdr>
        <w:top w:val="none" w:sz="0" w:space="0" w:color="auto"/>
        <w:left w:val="none" w:sz="0" w:space="0" w:color="auto"/>
        <w:bottom w:val="none" w:sz="0" w:space="0" w:color="auto"/>
        <w:right w:val="none" w:sz="0" w:space="0" w:color="auto"/>
      </w:divBdr>
    </w:div>
    <w:div w:id="67577196">
      <w:bodyDiv w:val="1"/>
      <w:marLeft w:val="0"/>
      <w:marRight w:val="0"/>
      <w:marTop w:val="0"/>
      <w:marBottom w:val="0"/>
      <w:divBdr>
        <w:top w:val="none" w:sz="0" w:space="0" w:color="auto"/>
        <w:left w:val="none" w:sz="0" w:space="0" w:color="auto"/>
        <w:bottom w:val="none" w:sz="0" w:space="0" w:color="auto"/>
        <w:right w:val="none" w:sz="0" w:space="0" w:color="auto"/>
      </w:divBdr>
    </w:div>
    <w:div w:id="67580465">
      <w:bodyDiv w:val="1"/>
      <w:marLeft w:val="0"/>
      <w:marRight w:val="0"/>
      <w:marTop w:val="0"/>
      <w:marBottom w:val="0"/>
      <w:divBdr>
        <w:top w:val="none" w:sz="0" w:space="0" w:color="auto"/>
        <w:left w:val="none" w:sz="0" w:space="0" w:color="auto"/>
        <w:bottom w:val="none" w:sz="0" w:space="0" w:color="auto"/>
        <w:right w:val="none" w:sz="0" w:space="0" w:color="auto"/>
      </w:divBdr>
    </w:div>
    <w:div w:id="68504739">
      <w:bodyDiv w:val="1"/>
      <w:marLeft w:val="0"/>
      <w:marRight w:val="0"/>
      <w:marTop w:val="0"/>
      <w:marBottom w:val="0"/>
      <w:divBdr>
        <w:top w:val="none" w:sz="0" w:space="0" w:color="auto"/>
        <w:left w:val="none" w:sz="0" w:space="0" w:color="auto"/>
        <w:bottom w:val="none" w:sz="0" w:space="0" w:color="auto"/>
        <w:right w:val="none" w:sz="0" w:space="0" w:color="auto"/>
      </w:divBdr>
    </w:div>
    <w:div w:id="68583111">
      <w:bodyDiv w:val="1"/>
      <w:marLeft w:val="0"/>
      <w:marRight w:val="0"/>
      <w:marTop w:val="0"/>
      <w:marBottom w:val="0"/>
      <w:divBdr>
        <w:top w:val="none" w:sz="0" w:space="0" w:color="auto"/>
        <w:left w:val="none" w:sz="0" w:space="0" w:color="auto"/>
        <w:bottom w:val="none" w:sz="0" w:space="0" w:color="auto"/>
        <w:right w:val="none" w:sz="0" w:space="0" w:color="auto"/>
      </w:divBdr>
    </w:div>
    <w:div w:id="69163022">
      <w:bodyDiv w:val="1"/>
      <w:marLeft w:val="0"/>
      <w:marRight w:val="0"/>
      <w:marTop w:val="0"/>
      <w:marBottom w:val="0"/>
      <w:divBdr>
        <w:top w:val="none" w:sz="0" w:space="0" w:color="auto"/>
        <w:left w:val="none" w:sz="0" w:space="0" w:color="auto"/>
        <w:bottom w:val="none" w:sz="0" w:space="0" w:color="auto"/>
        <w:right w:val="none" w:sz="0" w:space="0" w:color="auto"/>
      </w:divBdr>
    </w:div>
    <w:div w:id="69275397">
      <w:bodyDiv w:val="1"/>
      <w:marLeft w:val="0"/>
      <w:marRight w:val="0"/>
      <w:marTop w:val="0"/>
      <w:marBottom w:val="0"/>
      <w:divBdr>
        <w:top w:val="none" w:sz="0" w:space="0" w:color="auto"/>
        <w:left w:val="none" w:sz="0" w:space="0" w:color="auto"/>
        <w:bottom w:val="none" w:sz="0" w:space="0" w:color="auto"/>
        <w:right w:val="none" w:sz="0" w:space="0" w:color="auto"/>
      </w:divBdr>
    </w:div>
    <w:div w:id="69355928">
      <w:bodyDiv w:val="1"/>
      <w:marLeft w:val="0"/>
      <w:marRight w:val="0"/>
      <w:marTop w:val="0"/>
      <w:marBottom w:val="0"/>
      <w:divBdr>
        <w:top w:val="none" w:sz="0" w:space="0" w:color="auto"/>
        <w:left w:val="none" w:sz="0" w:space="0" w:color="auto"/>
        <w:bottom w:val="none" w:sz="0" w:space="0" w:color="auto"/>
        <w:right w:val="none" w:sz="0" w:space="0" w:color="auto"/>
      </w:divBdr>
    </w:div>
    <w:div w:id="69542533">
      <w:bodyDiv w:val="1"/>
      <w:marLeft w:val="0"/>
      <w:marRight w:val="0"/>
      <w:marTop w:val="0"/>
      <w:marBottom w:val="0"/>
      <w:divBdr>
        <w:top w:val="none" w:sz="0" w:space="0" w:color="auto"/>
        <w:left w:val="none" w:sz="0" w:space="0" w:color="auto"/>
        <w:bottom w:val="none" w:sz="0" w:space="0" w:color="auto"/>
        <w:right w:val="none" w:sz="0" w:space="0" w:color="auto"/>
      </w:divBdr>
    </w:div>
    <w:div w:id="70396759">
      <w:bodyDiv w:val="1"/>
      <w:marLeft w:val="0"/>
      <w:marRight w:val="0"/>
      <w:marTop w:val="0"/>
      <w:marBottom w:val="0"/>
      <w:divBdr>
        <w:top w:val="none" w:sz="0" w:space="0" w:color="auto"/>
        <w:left w:val="none" w:sz="0" w:space="0" w:color="auto"/>
        <w:bottom w:val="none" w:sz="0" w:space="0" w:color="auto"/>
        <w:right w:val="none" w:sz="0" w:space="0" w:color="auto"/>
      </w:divBdr>
    </w:div>
    <w:div w:id="70665350">
      <w:bodyDiv w:val="1"/>
      <w:marLeft w:val="0"/>
      <w:marRight w:val="0"/>
      <w:marTop w:val="0"/>
      <w:marBottom w:val="0"/>
      <w:divBdr>
        <w:top w:val="none" w:sz="0" w:space="0" w:color="auto"/>
        <w:left w:val="none" w:sz="0" w:space="0" w:color="auto"/>
        <w:bottom w:val="none" w:sz="0" w:space="0" w:color="auto"/>
        <w:right w:val="none" w:sz="0" w:space="0" w:color="auto"/>
      </w:divBdr>
    </w:div>
    <w:div w:id="71204436">
      <w:bodyDiv w:val="1"/>
      <w:marLeft w:val="0"/>
      <w:marRight w:val="0"/>
      <w:marTop w:val="0"/>
      <w:marBottom w:val="0"/>
      <w:divBdr>
        <w:top w:val="none" w:sz="0" w:space="0" w:color="auto"/>
        <w:left w:val="none" w:sz="0" w:space="0" w:color="auto"/>
        <w:bottom w:val="none" w:sz="0" w:space="0" w:color="auto"/>
        <w:right w:val="none" w:sz="0" w:space="0" w:color="auto"/>
      </w:divBdr>
    </w:div>
    <w:div w:id="71247538">
      <w:bodyDiv w:val="1"/>
      <w:marLeft w:val="0"/>
      <w:marRight w:val="0"/>
      <w:marTop w:val="0"/>
      <w:marBottom w:val="0"/>
      <w:divBdr>
        <w:top w:val="none" w:sz="0" w:space="0" w:color="auto"/>
        <w:left w:val="none" w:sz="0" w:space="0" w:color="auto"/>
        <w:bottom w:val="none" w:sz="0" w:space="0" w:color="auto"/>
        <w:right w:val="none" w:sz="0" w:space="0" w:color="auto"/>
      </w:divBdr>
    </w:div>
    <w:div w:id="71397869">
      <w:bodyDiv w:val="1"/>
      <w:marLeft w:val="0"/>
      <w:marRight w:val="0"/>
      <w:marTop w:val="0"/>
      <w:marBottom w:val="0"/>
      <w:divBdr>
        <w:top w:val="none" w:sz="0" w:space="0" w:color="auto"/>
        <w:left w:val="none" w:sz="0" w:space="0" w:color="auto"/>
        <w:bottom w:val="none" w:sz="0" w:space="0" w:color="auto"/>
        <w:right w:val="none" w:sz="0" w:space="0" w:color="auto"/>
      </w:divBdr>
    </w:div>
    <w:div w:id="71436415">
      <w:bodyDiv w:val="1"/>
      <w:marLeft w:val="0"/>
      <w:marRight w:val="0"/>
      <w:marTop w:val="0"/>
      <w:marBottom w:val="0"/>
      <w:divBdr>
        <w:top w:val="none" w:sz="0" w:space="0" w:color="auto"/>
        <w:left w:val="none" w:sz="0" w:space="0" w:color="auto"/>
        <w:bottom w:val="none" w:sz="0" w:space="0" w:color="auto"/>
        <w:right w:val="none" w:sz="0" w:space="0" w:color="auto"/>
      </w:divBdr>
    </w:div>
    <w:div w:id="71633773">
      <w:bodyDiv w:val="1"/>
      <w:marLeft w:val="0"/>
      <w:marRight w:val="0"/>
      <w:marTop w:val="0"/>
      <w:marBottom w:val="0"/>
      <w:divBdr>
        <w:top w:val="none" w:sz="0" w:space="0" w:color="auto"/>
        <w:left w:val="none" w:sz="0" w:space="0" w:color="auto"/>
        <w:bottom w:val="none" w:sz="0" w:space="0" w:color="auto"/>
        <w:right w:val="none" w:sz="0" w:space="0" w:color="auto"/>
      </w:divBdr>
    </w:div>
    <w:div w:id="71703199">
      <w:bodyDiv w:val="1"/>
      <w:marLeft w:val="0"/>
      <w:marRight w:val="0"/>
      <w:marTop w:val="0"/>
      <w:marBottom w:val="0"/>
      <w:divBdr>
        <w:top w:val="none" w:sz="0" w:space="0" w:color="auto"/>
        <w:left w:val="none" w:sz="0" w:space="0" w:color="auto"/>
        <w:bottom w:val="none" w:sz="0" w:space="0" w:color="auto"/>
        <w:right w:val="none" w:sz="0" w:space="0" w:color="auto"/>
      </w:divBdr>
    </w:div>
    <w:div w:id="71901936">
      <w:bodyDiv w:val="1"/>
      <w:marLeft w:val="0"/>
      <w:marRight w:val="0"/>
      <w:marTop w:val="0"/>
      <w:marBottom w:val="0"/>
      <w:divBdr>
        <w:top w:val="none" w:sz="0" w:space="0" w:color="auto"/>
        <w:left w:val="none" w:sz="0" w:space="0" w:color="auto"/>
        <w:bottom w:val="none" w:sz="0" w:space="0" w:color="auto"/>
        <w:right w:val="none" w:sz="0" w:space="0" w:color="auto"/>
      </w:divBdr>
    </w:div>
    <w:div w:id="72238487">
      <w:bodyDiv w:val="1"/>
      <w:marLeft w:val="0"/>
      <w:marRight w:val="0"/>
      <w:marTop w:val="0"/>
      <w:marBottom w:val="0"/>
      <w:divBdr>
        <w:top w:val="none" w:sz="0" w:space="0" w:color="auto"/>
        <w:left w:val="none" w:sz="0" w:space="0" w:color="auto"/>
        <w:bottom w:val="none" w:sz="0" w:space="0" w:color="auto"/>
        <w:right w:val="none" w:sz="0" w:space="0" w:color="auto"/>
      </w:divBdr>
    </w:div>
    <w:div w:id="72944093">
      <w:bodyDiv w:val="1"/>
      <w:marLeft w:val="0"/>
      <w:marRight w:val="0"/>
      <w:marTop w:val="0"/>
      <w:marBottom w:val="0"/>
      <w:divBdr>
        <w:top w:val="none" w:sz="0" w:space="0" w:color="auto"/>
        <w:left w:val="none" w:sz="0" w:space="0" w:color="auto"/>
        <w:bottom w:val="none" w:sz="0" w:space="0" w:color="auto"/>
        <w:right w:val="none" w:sz="0" w:space="0" w:color="auto"/>
      </w:divBdr>
    </w:div>
    <w:div w:id="73937103">
      <w:bodyDiv w:val="1"/>
      <w:marLeft w:val="0"/>
      <w:marRight w:val="0"/>
      <w:marTop w:val="0"/>
      <w:marBottom w:val="0"/>
      <w:divBdr>
        <w:top w:val="none" w:sz="0" w:space="0" w:color="auto"/>
        <w:left w:val="none" w:sz="0" w:space="0" w:color="auto"/>
        <w:bottom w:val="none" w:sz="0" w:space="0" w:color="auto"/>
        <w:right w:val="none" w:sz="0" w:space="0" w:color="auto"/>
      </w:divBdr>
    </w:div>
    <w:div w:id="74515276">
      <w:bodyDiv w:val="1"/>
      <w:marLeft w:val="0"/>
      <w:marRight w:val="0"/>
      <w:marTop w:val="0"/>
      <w:marBottom w:val="0"/>
      <w:divBdr>
        <w:top w:val="none" w:sz="0" w:space="0" w:color="auto"/>
        <w:left w:val="none" w:sz="0" w:space="0" w:color="auto"/>
        <w:bottom w:val="none" w:sz="0" w:space="0" w:color="auto"/>
        <w:right w:val="none" w:sz="0" w:space="0" w:color="auto"/>
      </w:divBdr>
    </w:div>
    <w:div w:id="74865611">
      <w:bodyDiv w:val="1"/>
      <w:marLeft w:val="0"/>
      <w:marRight w:val="0"/>
      <w:marTop w:val="0"/>
      <w:marBottom w:val="0"/>
      <w:divBdr>
        <w:top w:val="none" w:sz="0" w:space="0" w:color="auto"/>
        <w:left w:val="none" w:sz="0" w:space="0" w:color="auto"/>
        <w:bottom w:val="none" w:sz="0" w:space="0" w:color="auto"/>
        <w:right w:val="none" w:sz="0" w:space="0" w:color="auto"/>
      </w:divBdr>
    </w:div>
    <w:div w:id="76480912">
      <w:bodyDiv w:val="1"/>
      <w:marLeft w:val="0"/>
      <w:marRight w:val="0"/>
      <w:marTop w:val="0"/>
      <w:marBottom w:val="0"/>
      <w:divBdr>
        <w:top w:val="none" w:sz="0" w:space="0" w:color="auto"/>
        <w:left w:val="none" w:sz="0" w:space="0" w:color="auto"/>
        <w:bottom w:val="none" w:sz="0" w:space="0" w:color="auto"/>
        <w:right w:val="none" w:sz="0" w:space="0" w:color="auto"/>
      </w:divBdr>
    </w:div>
    <w:div w:id="76708374">
      <w:bodyDiv w:val="1"/>
      <w:marLeft w:val="0"/>
      <w:marRight w:val="0"/>
      <w:marTop w:val="0"/>
      <w:marBottom w:val="0"/>
      <w:divBdr>
        <w:top w:val="none" w:sz="0" w:space="0" w:color="auto"/>
        <w:left w:val="none" w:sz="0" w:space="0" w:color="auto"/>
        <w:bottom w:val="none" w:sz="0" w:space="0" w:color="auto"/>
        <w:right w:val="none" w:sz="0" w:space="0" w:color="auto"/>
      </w:divBdr>
    </w:div>
    <w:div w:id="76828939">
      <w:bodyDiv w:val="1"/>
      <w:marLeft w:val="0"/>
      <w:marRight w:val="0"/>
      <w:marTop w:val="0"/>
      <w:marBottom w:val="0"/>
      <w:divBdr>
        <w:top w:val="none" w:sz="0" w:space="0" w:color="auto"/>
        <w:left w:val="none" w:sz="0" w:space="0" w:color="auto"/>
        <w:bottom w:val="none" w:sz="0" w:space="0" w:color="auto"/>
        <w:right w:val="none" w:sz="0" w:space="0" w:color="auto"/>
      </w:divBdr>
    </w:div>
    <w:div w:id="77025409">
      <w:bodyDiv w:val="1"/>
      <w:marLeft w:val="0"/>
      <w:marRight w:val="0"/>
      <w:marTop w:val="0"/>
      <w:marBottom w:val="0"/>
      <w:divBdr>
        <w:top w:val="none" w:sz="0" w:space="0" w:color="auto"/>
        <w:left w:val="none" w:sz="0" w:space="0" w:color="auto"/>
        <w:bottom w:val="none" w:sz="0" w:space="0" w:color="auto"/>
        <w:right w:val="none" w:sz="0" w:space="0" w:color="auto"/>
      </w:divBdr>
    </w:div>
    <w:div w:id="77100052">
      <w:bodyDiv w:val="1"/>
      <w:marLeft w:val="0"/>
      <w:marRight w:val="0"/>
      <w:marTop w:val="0"/>
      <w:marBottom w:val="0"/>
      <w:divBdr>
        <w:top w:val="none" w:sz="0" w:space="0" w:color="auto"/>
        <w:left w:val="none" w:sz="0" w:space="0" w:color="auto"/>
        <w:bottom w:val="none" w:sz="0" w:space="0" w:color="auto"/>
        <w:right w:val="none" w:sz="0" w:space="0" w:color="auto"/>
      </w:divBdr>
    </w:div>
    <w:div w:id="77143483">
      <w:bodyDiv w:val="1"/>
      <w:marLeft w:val="0"/>
      <w:marRight w:val="0"/>
      <w:marTop w:val="0"/>
      <w:marBottom w:val="0"/>
      <w:divBdr>
        <w:top w:val="none" w:sz="0" w:space="0" w:color="auto"/>
        <w:left w:val="none" w:sz="0" w:space="0" w:color="auto"/>
        <w:bottom w:val="none" w:sz="0" w:space="0" w:color="auto"/>
        <w:right w:val="none" w:sz="0" w:space="0" w:color="auto"/>
      </w:divBdr>
    </w:div>
    <w:div w:id="77483187">
      <w:bodyDiv w:val="1"/>
      <w:marLeft w:val="0"/>
      <w:marRight w:val="0"/>
      <w:marTop w:val="0"/>
      <w:marBottom w:val="0"/>
      <w:divBdr>
        <w:top w:val="none" w:sz="0" w:space="0" w:color="auto"/>
        <w:left w:val="none" w:sz="0" w:space="0" w:color="auto"/>
        <w:bottom w:val="none" w:sz="0" w:space="0" w:color="auto"/>
        <w:right w:val="none" w:sz="0" w:space="0" w:color="auto"/>
      </w:divBdr>
    </w:div>
    <w:div w:id="77679905">
      <w:bodyDiv w:val="1"/>
      <w:marLeft w:val="0"/>
      <w:marRight w:val="0"/>
      <w:marTop w:val="0"/>
      <w:marBottom w:val="0"/>
      <w:divBdr>
        <w:top w:val="none" w:sz="0" w:space="0" w:color="auto"/>
        <w:left w:val="none" w:sz="0" w:space="0" w:color="auto"/>
        <w:bottom w:val="none" w:sz="0" w:space="0" w:color="auto"/>
        <w:right w:val="none" w:sz="0" w:space="0" w:color="auto"/>
      </w:divBdr>
    </w:div>
    <w:div w:id="77867666">
      <w:bodyDiv w:val="1"/>
      <w:marLeft w:val="0"/>
      <w:marRight w:val="0"/>
      <w:marTop w:val="0"/>
      <w:marBottom w:val="0"/>
      <w:divBdr>
        <w:top w:val="none" w:sz="0" w:space="0" w:color="auto"/>
        <w:left w:val="none" w:sz="0" w:space="0" w:color="auto"/>
        <w:bottom w:val="none" w:sz="0" w:space="0" w:color="auto"/>
        <w:right w:val="none" w:sz="0" w:space="0" w:color="auto"/>
      </w:divBdr>
    </w:div>
    <w:div w:id="78600865">
      <w:bodyDiv w:val="1"/>
      <w:marLeft w:val="0"/>
      <w:marRight w:val="0"/>
      <w:marTop w:val="0"/>
      <w:marBottom w:val="0"/>
      <w:divBdr>
        <w:top w:val="none" w:sz="0" w:space="0" w:color="auto"/>
        <w:left w:val="none" w:sz="0" w:space="0" w:color="auto"/>
        <w:bottom w:val="none" w:sz="0" w:space="0" w:color="auto"/>
        <w:right w:val="none" w:sz="0" w:space="0" w:color="auto"/>
      </w:divBdr>
    </w:div>
    <w:div w:id="78605439">
      <w:bodyDiv w:val="1"/>
      <w:marLeft w:val="0"/>
      <w:marRight w:val="0"/>
      <w:marTop w:val="0"/>
      <w:marBottom w:val="0"/>
      <w:divBdr>
        <w:top w:val="none" w:sz="0" w:space="0" w:color="auto"/>
        <w:left w:val="none" w:sz="0" w:space="0" w:color="auto"/>
        <w:bottom w:val="none" w:sz="0" w:space="0" w:color="auto"/>
        <w:right w:val="none" w:sz="0" w:space="0" w:color="auto"/>
      </w:divBdr>
    </w:div>
    <w:div w:id="79255291">
      <w:bodyDiv w:val="1"/>
      <w:marLeft w:val="0"/>
      <w:marRight w:val="0"/>
      <w:marTop w:val="0"/>
      <w:marBottom w:val="0"/>
      <w:divBdr>
        <w:top w:val="none" w:sz="0" w:space="0" w:color="auto"/>
        <w:left w:val="none" w:sz="0" w:space="0" w:color="auto"/>
        <w:bottom w:val="none" w:sz="0" w:space="0" w:color="auto"/>
        <w:right w:val="none" w:sz="0" w:space="0" w:color="auto"/>
      </w:divBdr>
    </w:div>
    <w:div w:id="79639075">
      <w:bodyDiv w:val="1"/>
      <w:marLeft w:val="0"/>
      <w:marRight w:val="0"/>
      <w:marTop w:val="0"/>
      <w:marBottom w:val="0"/>
      <w:divBdr>
        <w:top w:val="none" w:sz="0" w:space="0" w:color="auto"/>
        <w:left w:val="none" w:sz="0" w:space="0" w:color="auto"/>
        <w:bottom w:val="none" w:sz="0" w:space="0" w:color="auto"/>
        <w:right w:val="none" w:sz="0" w:space="0" w:color="auto"/>
      </w:divBdr>
    </w:div>
    <w:div w:id="81074916">
      <w:bodyDiv w:val="1"/>
      <w:marLeft w:val="0"/>
      <w:marRight w:val="0"/>
      <w:marTop w:val="0"/>
      <w:marBottom w:val="0"/>
      <w:divBdr>
        <w:top w:val="none" w:sz="0" w:space="0" w:color="auto"/>
        <w:left w:val="none" w:sz="0" w:space="0" w:color="auto"/>
        <w:bottom w:val="none" w:sz="0" w:space="0" w:color="auto"/>
        <w:right w:val="none" w:sz="0" w:space="0" w:color="auto"/>
      </w:divBdr>
    </w:div>
    <w:div w:id="82922939">
      <w:bodyDiv w:val="1"/>
      <w:marLeft w:val="0"/>
      <w:marRight w:val="0"/>
      <w:marTop w:val="0"/>
      <w:marBottom w:val="0"/>
      <w:divBdr>
        <w:top w:val="none" w:sz="0" w:space="0" w:color="auto"/>
        <w:left w:val="none" w:sz="0" w:space="0" w:color="auto"/>
        <w:bottom w:val="none" w:sz="0" w:space="0" w:color="auto"/>
        <w:right w:val="none" w:sz="0" w:space="0" w:color="auto"/>
      </w:divBdr>
    </w:div>
    <w:div w:id="83262808">
      <w:bodyDiv w:val="1"/>
      <w:marLeft w:val="0"/>
      <w:marRight w:val="0"/>
      <w:marTop w:val="0"/>
      <w:marBottom w:val="0"/>
      <w:divBdr>
        <w:top w:val="none" w:sz="0" w:space="0" w:color="auto"/>
        <w:left w:val="none" w:sz="0" w:space="0" w:color="auto"/>
        <w:bottom w:val="none" w:sz="0" w:space="0" w:color="auto"/>
        <w:right w:val="none" w:sz="0" w:space="0" w:color="auto"/>
      </w:divBdr>
    </w:div>
    <w:div w:id="83457685">
      <w:bodyDiv w:val="1"/>
      <w:marLeft w:val="0"/>
      <w:marRight w:val="0"/>
      <w:marTop w:val="0"/>
      <w:marBottom w:val="0"/>
      <w:divBdr>
        <w:top w:val="none" w:sz="0" w:space="0" w:color="auto"/>
        <w:left w:val="none" w:sz="0" w:space="0" w:color="auto"/>
        <w:bottom w:val="none" w:sz="0" w:space="0" w:color="auto"/>
        <w:right w:val="none" w:sz="0" w:space="0" w:color="auto"/>
      </w:divBdr>
    </w:div>
    <w:div w:id="83499444">
      <w:bodyDiv w:val="1"/>
      <w:marLeft w:val="0"/>
      <w:marRight w:val="0"/>
      <w:marTop w:val="0"/>
      <w:marBottom w:val="0"/>
      <w:divBdr>
        <w:top w:val="none" w:sz="0" w:space="0" w:color="auto"/>
        <w:left w:val="none" w:sz="0" w:space="0" w:color="auto"/>
        <w:bottom w:val="none" w:sz="0" w:space="0" w:color="auto"/>
        <w:right w:val="none" w:sz="0" w:space="0" w:color="auto"/>
      </w:divBdr>
    </w:div>
    <w:div w:id="83572889">
      <w:bodyDiv w:val="1"/>
      <w:marLeft w:val="0"/>
      <w:marRight w:val="0"/>
      <w:marTop w:val="0"/>
      <w:marBottom w:val="0"/>
      <w:divBdr>
        <w:top w:val="none" w:sz="0" w:space="0" w:color="auto"/>
        <w:left w:val="none" w:sz="0" w:space="0" w:color="auto"/>
        <w:bottom w:val="none" w:sz="0" w:space="0" w:color="auto"/>
        <w:right w:val="none" w:sz="0" w:space="0" w:color="auto"/>
      </w:divBdr>
    </w:div>
    <w:div w:id="83653890">
      <w:bodyDiv w:val="1"/>
      <w:marLeft w:val="0"/>
      <w:marRight w:val="0"/>
      <w:marTop w:val="0"/>
      <w:marBottom w:val="0"/>
      <w:divBdr>
        <w:top w:val="none" w:sz="0" w:space="0" w:color="auto"/>
        <w:left w:val="none" w:sz="0" w:space="0" w:color="auto"/>
        <w:bottom w:val="none" w:sz="0" w:space="0" w:color="auto"/>
        <w:right w:val="none" w:sz="0" w:space="0" w:color="auto"/>
      </w:divBdr>
    </w:div>
    <w:div w:id="83766824">
      <w:bodyDiv w:val="1"/>
      <w:marLeft w:val="0"/>
      <w:marRight w:val="0"/>
      <w:marTop w:val="0"/>
      <w:marBottom w:val="0"/>
      <w:divBdr>
        <w:top w:val="none" w:sz="0" w:space="0" w:color="auto"/>
        <w:left w:val="none" w:sz="0" w:space="0" w:color="auto"/>
        <w:bottom w:val="none" w:sz="0" w:space="0" w:color="auto"/>
        <w:right w:val="none" w:sz="0" w:space="0" w:color="auto"/>
      </w:divBdr>
    </w:div>
    <w:div w:id="84349472">
      <w:bodyDiv w:val="1"/>
      <w:marLeft w:val="0"/>
      <w:marRight w:val="0"/>
      <w:marTop w:val="0"/>
      <w:marBottom w:val="0"/>
      <w:divBdr>
        <w:top w:val="none" w:sz="0" w:space="0" w:color="auto"/>
        <w:left w:val="none" w:sz="0" w:space="0" w:color="auto"/>
        <w:bottom w:val="none" w:sz="0" w:space="0" w:color="auto"/>
        <w:right w:val="none" w:sz="0" w:space="0" w:color="auto"/>
      </w:divBdr>
    </w:div>
    <w:div w:id="84501014">
      <w:bodyDiv w:val="1"/>
      <w:marLeft w:val="0"/>
      <w:marRight w:val="0"/>
      <w:marTop w:val="0"/>
      <w:marBottom w:val="0"/>
      <w:divBdr>
        <w:top w:val="none" w:sz="0" w:space="0" w:color="auto"/>
        <w:left w:val="none" w:sz="0" w:space="0" w:color="auto"/>
        <w:bottom w:val="none" w:sz="0" w:space="0" w:color="auto"/>
        <w:right w:val="none" w:sz="0" w:space="0" w:color="auto"/>
      </w:divBdr>
    </w:div>
    <w:div w:id="84614605">
      <w:bodyDiv w:val="1"/>
      <w:marLeft w:val="0"/>
      <w:marRight w:val="0"/>
      <w:marTop w:val="0"/>
      <w:marBottom w:val="0"/>
      <w:divBdr>
        <w:top w:val="none" w:sz="0" w:space="0" w:color="auto"/>
        <w:left w:val="none" w:sz="0" w:space="0" w:color="auto"/>
        <w:bottom w:val="none" w:sz="0" w:space="0" w:color="auto"/>
        <w:right w:val="none" w:sz="0" w:space="0" w:color="auto"/>
      </w:divBdr>
    </w:div>
    <w:div w:id="85856291">
      <w:bodyDiv w:val="1"/>
      <w:marLeft w:val="0"/>
      <w:marRight w:val="0"/>
      <w:marTop w:val="0"/>
      <w:marBottom w:val="0"/>
      <w:divBdr>
        <w:top w:val="none" w:sz="0" w:space="0" w:color="auto"/>
        <w:left w:val="none" w:sz="0" w:space="0" w:color="auto"/>
        <w:bottom w:val="none" w:sz="0" w:space="0" w:color="auto"/>
        <w:right w:val="none" w:sz="0" w:space="0" w:color="auto"/>
      </w:divBdr>
    </w:div>
    <w:div w:id="85926737">
      <w:bodyDiv w:val="1"/>
      <w:marLeft w:val="0"/>
      <w:marRight w:val="0"/>
      <w:marTop w:val="0"/>
      <w:marBottom w:val="0"/>
      <w:divBdr>
        <w:top w:val="none" w:sz="0" w:space="0" w:color="auto"/>
        <w:left w:val="none" w:sz="0" w:space="0" w:color="auto"/>
        <w:bottom w:val="none" w:sz="0" w:space="0" w:color="auto"/>
        <w:right w:val="none" w:sz="0" w:space="0" w:color="auto"/>
      </w:divBdr>
    </w:div>
    <w:div w:id="86191763">
      <w:bodyDiv w:val="1"/>
      <w:marLeft w:val="0"/>
      <w:marRight w:val="0"/>
      <w:marTop w:val="0"/>
      <w:marBottom w:val="0"/>
      <w:divBdr>
        <w:top w:val="none" w:sz="0" w:space="0" w:color="auto"/>
        <w:left w:val="none" w:sz="0" w:space="0" w:color="auto"/>
        <w:bottom w:val="none" w:sz="0" w:space="0" w:color="auto"/>
        <w:right w:val="none" w:sz="0" w:space="0" w:color="auto"/>
      </w:divBdr>
    </w:div>
    <w:div w:id="87384246">
      <w:bodyDiv w:val="1"/>
      <w:marLeft w:val="0"/>
      <w:marRight w:val="0"/>
      <w:marTop w:val="0"/>
      <w:marBottom w:val="0"/>
      <w:divBdr>
        <w:top w:val="none" w:sz="0" w:space="0" w:color="auto"/>
        <w:left w:val="none" w:sz="0" w:space="0" w:color="auto"/>
        <w:bottom w:val="none" w:sz="0" w:space="0" w:color="auto"/>
        <w:right w:val="none" w:sz="0" w:space="0" w:color="auto"/>
      </w:divBdr>
    </w:div>
    <w:div w:id="87391768">
      <w:bodyDiv w:val="1"/>
      <w:marLeft w:val="0"/>
      <w:marRight w:val="0"/>
      <w:marTop w:val="0"/>
      <w:marBottom w:val="0"/>
      <w:divBdr>
        <w:top w:val="none" w:sz="0" w:space="0" w:color="auto"/>
        <w:left w:val="none" w:sz="0" w:space="0" w:color="auto"/>
        <w:bottom w:val="none" w:sz="0" w:space="0" w:color="auto"/>
        <w:right w:val="none" w:sz="0" w:space="0" w:color="auto"/>
      </w:divBdr>
    </w:div>
    <w:div w:id="87506009">
      <w:bodyDiv w:val="1"/>
      <w:marLeft w:val="0"/>
      <w:marRight w:val="0"/>
      <w:marTop w:val="0"/>
      <w:marBottom w:val="0"/>
      <w:divBdr>
        <w:top w:val="none" w:sz="0" w:space="0" w:color="auto"/>
        <w:left w:val="none" w:sz="0" w:space="0" w:color="auto"/>
        <w:bottom w:val="none" w:sz="0" w:space="0" w:color="auto"/>
        <w:right w:val="none" w:sz="0" w:space="0" w:color="auto"/>
      </w:divBdr>
    </w:div>
    <w:div w:id="87629055">
      <w:bodyDiv w:val="1"/>
      <w:marLeft w:val="0"/>
      <w:marRight w:val="0"/>
      <w:marTop w:val="0"/>
      <w:marBottom w:val="0"/>
      <w:divBdr>
        <w:top w:val="none" w:sz="0" w:space="0" w:color="auto"/>
        <w:left w:val="none" w:sz="0" w:space="0" w:color="auto"/>
        <w:bottom w:val="none" w:sz="0" w:space="0" w:color="auto"/>
        <w:right w:val="none" w:sz="0" w:space="0" w:color="auto"/>
      </w:divBdr>
    </w:div>
    <w:div w:id="87897974">
      <w:bodyDiv w:val="1"/>
      <w:marLeft w:val="0"/>
      <w:marRight w:val="0"/>
      <w:marTop w:val="0"/>
      <w:marBottom w:val="0"/>
      <w:divBdr>
        <w:top w:val="none" w:sz="0" w:space="0" w:color="auto"/>
        <w:left w:val="none" w:sz="0" w:space="0" w:color="auto"/>
        <w:bottom w:val="none" w:sz="0" w:space="0" w:color="auto"/>
        <w:right w:val="none" w:sz="0" w:space="0" w:color="auto"/>
      </w:divBdr>
    </w:div>
    <w:div w:id="87969472">
      <w:bodyDiv w:val="1"/>
      <w:marLeft w:val="0"/>
      <w:marRight w:val="0"/>
      <w:marTop w:val="0"/>
      <w:marBottom w:val="0"/>
      <w:divBdr>
        <w:top w:val="none" w:sz="0" w:space="0" w:color="auto"/>
        <w:left w:val="none" w:sz="0" w:space="0" w:color="auto"/>
        <w:bottom w:val="none" w:sz="0" w:space="0" w:color="auto"/>
        <w:right w:val="none" w:sz="0" w:space="0" w:color="auto"/>
      </w:divBdr>
    </w:div>
    <w:div w:id="88548491">
      <w:bodyDiv w:val="1"/>
      <w:marLeft w:val="0"/>
      <w:marRight w:val="0"/>
      <w:marTop w:val="0"/>
      <w:marBottom w:val="0"/>
      <w:divBdr>
        <w:top w:val="none" w:sz="0" w:space="0" w:color="auto"/>
        <w:left w:val="none" w:sz="0" w:space="0" w:color="auto"/>
        <w:bottom w:val="none" w:sz="0" w:space="0" w:color="auto"/>
        <w:right w:val="none" w:sz="0" w:space="0" w:color="auto"/>
      </w:divBdr>
    </w:div>
    <w:div w:id="88623653">
      <w:bodyDiv w:val="1"/>
      <w:marLeft w:val="0"/>
      <w:marRight w:val="0"/>
      <w:marTop w:val="0"/>
      <w:marBottom w:val="0"/>
      <w:divBdr>
        <w:top w:val="none" w:sz="0" w:space="0" w:color="auto"/>
        <w:left w:val="none" w:sz="0" w:space="0" w:color="auto"/>
        <w:bottom w:val="none" w:sz="0" w:space="0" w:color="auto"/>
        <w:right w:val="none" w:sz="0" w:space="0" w:color="auto"/>
      </w:divBdr>
    </w:div>
    <w:div w:id="89548747">
      <w:bodyDiv w:val="1"/>
      <w:marLeft w:val="0"/>
      <w:marRight w:val="0"/>
      <w:marTop w:val="0"/>
      <w:marBottom w:val="0"/>
      <w:divBdr>
        <w:top w:val="none" w:sz="0" w:space="0" w:color="auto"/>
        <w:left w:val="none" w:sz="0" w:space="0" w:color="auto"/>
        <w:bottom w:val="none" w:sz="0" w:space="0" w:color="auto"/>
        <w:right w:val="none" w:sz="0" w:space="0" w:color="auto"/>
      </w:divBdr>
    </w:div>
    <w:div w:id="91442912">
      <w:bodyDiv w:val="1"/>
      <w:marLeft w:val="0"/>
      <w:marRight w:val="0"/>
      <w:marTop w:val="0"/>
      <w:marBottom w:val="0"/>
      <w:divBdr>
        <w:top w:val="none" w:sz="0" w:space="0" w:color="auto"/>
        <w:left w:val="none" w:sz="0" w:space="0" w:color="auto"/>
        <w:bottom w:val="none" w:sz="0" w:space="0" w:color="auto"/>
        <w:right w:val="none" w:sz="0" w:space="0" w:color="auto"/>
      </w:divBdr>
    </w:div>
    <w:div w:id="91512060">
      <w:bodyDiv w:val="1"/>
      <w:marLeft w:val="0"/>
      <w:marRight w:val="0"/>
      <w:marTop w:val="0"/>
      <w:marBottom w:val="0"/>
      <w:divBdr>
        <w:top w:val="none" w:sz="0" w:space="0" w:color="auto"/>
        <w:left w:val="none" w:sz="0" w:space="0" w:color="auto"/>
        <w:bottom w:val="none" w:sz="0" w:space="0" w:color="auto"/>
        <w:right w:val="none" w:sz="0" w:space="0" w:color="auto"/>
      </w:divBdr>
    </w:div>
    <w:div w:id="91631527">
      <w:bodyDiv w:val="1"/>
      <w:marLeft w:val="0"/>
      <w:marRight w:val="0"/>
      <w:marTop w:val="0"/>
      <w:marBottom w:val="0"/>
      <w:divBdr>
        <w:top w:val="none" w:sz="0" w:space="0" w:color="auto"/>
        <w:left w:val="none" w:sz="0" w:space="0" w:color="auto"/>
        <w:bottom w:val="none" w:sz="0" w:space="0" w:color="auto"/>
        <w:right w:val="none" w:sz="0" w:space="0" w:color="auto"/>
      </w:divBdr>
    </w:div>
    <w:div w:id="91825182">
      <w:bodyDiv w:val="1"/>
      <w:marLeft w:val="0"/>
      <w:marRight w:val="0"/>
      <w:marTop w:val="0"/>
      <w:marBottom w:val="0"/>
      <w:divBdr>
        <w:top w:val="none" w:sz="0" w:space="0" w:color="auto"/>
        <w:left w:val="none" w:sz="0" w:space="0" w:color="auto"/>
        <w:bottom w:val="none" w:sz="0" w:space="0" w:color="auto"/>
        <w:right w:val="none" w:sz="0" w:space="0" w:color="auto"/>
      </w:divBdr>
    </w:div>
    <w:div w:id="92164096">
      <w:bodyDiv w:val="1"/>
      <w:marLeft w:val="0"/>
      <w:marRight w:val="0"/>
      <w:marTop w:val="0"/>
      <w:marBottom w:val="0"/>
      <w:divBdr>
        <w:top w:val="none" w:sz="0" w:space="0" w:color="auto"/>
        <w:left w:val="none" w:sz="0" w:space="0" w:color="auto"/>
        <w:bottom w:val="none" w:sz="0" w:space="0" w:color="auto"/>
        <w:right w:val="none" w:sz="0" w:space="0" w:color="auto"/>
      </w:divBdr>
    </w:div>
    <w:div w:id="92627280">
      <w:bodyDiv w:val="1"/>
      <w:marLeft w:val="0"/>
      <w:marRight w:val="0"/>
      <w:marTop w:val="0"/>
      <w:marBottom w:val="0"/>
      <w:divBdr>
        <w:top w:val="none" w:sz="0" w:space="0" w:color="auto"/>
        <w:left w:val="none" w:sz="0" w:space="0" w:color="auto"/>
        <w:bottom w:val="none" w:sz="0" w:space="0" w:color="auto"/>
        <w:right w:val="none" w:sz="0" w:space="0" w:color="auto"/>
      </w:divBdr>
    </w:div>
    <w:div w:id="92870113">
      <w:bodyDiv w:val="1"/>
      <w:marLeft w:val="0"/>
      <w:marRight w:val="0"/>
      <w:marTop w:val="0"/>
      <w:marBottom w:val="0"/>
      <w:divBdr>
        <w:top w:val="none" w:sz="0" w:space="0" w:color="auto"/>
        <w:left w:val="none" w:sz="0" w:space="0" w:color="auto"/>
        <w:bottom w:val="none" w:sz="0" w:space="0" w:color="auto"/>
        <w:right w:val="none" w:sz="0" w:space="0" w:color="auto"/>
      </w:divBdr>
    </w:div>
    <w:div w:id="93328903">
      <w:bodyDiv w:val="1"/>
      <w:marLeft w:val="0"/>
      <w:marRight w:val="0"/>
      <w:marTop w:val="0"/>
      <w:marBottom w:val="0"/>
      <w:divBdr>
        <w:top w:val="none" w:sz="0" w:space="0" w:color="auto"/>
        <w:left w:val="none" w:sz="0" w:space="0" w:color="auto"/>
        <w:bottom w:val="none" w:sz="0" w:space="0" w:color="auto"/>
        <w:right w:val="none" w:sz="0" w:space="0" w:color="auto"/>
      </w:divBdr>
    </w:div>
    <w:div w:id="93943853">
      <w:bodyDiv w:val="1"/>
      <w:marLeft w:val="0"/>
      <w:marRight w:val="0"/>
      <w:marTop w:val="0"/>
      <w:marBottom w:val="0"/>
      <w:divBdr>
        <w:top w:val="none" w:sz="0" w:space="0" w:color="auto"/>
        <w:left w:val="none" w:sz="0" w:space="0" w:color="auto"/>
        <w:bottom w:val="none" w:sz="0" w:space="0" w:color="auto"/>
        <w:right w:val="none" w:sz="0" w:space="0" w:color="auto"/>
      </w:divBdr>
    </w:div>
    <w:div w:id="94064173">
      <w:bodyDiv w:val="1"/>
      <w:marLeft w:val="0"/>
      <w:marRight w:val="0"/>
      <w:marTop w:val="0"/>
      <w:marBottom w:val="0"/>
      <w:divBdr>
        <w:top w:val="none" w:sz="0" w:space="0" w:color="auto"/>
        <w:left w:val="none" w:sz="0" w:space="0" w:color="auto"/>
        <w:bottom w:val="none" w:sz="0" w:space="0" w:color="auto"/>
        <w:right w:val="none" w:sz="0" w:space="0" w:color="auto"/>
      </w:divBdr>
    </w:div>
    <w:div w:id="96608610">
      <w:bodyDiv w:val="1"/>
      <w:marLeft w:val="0"/>
      <w:marRight w:val="0"/>
      <w:marTop w:val="0"/>
      <w:marBottom w:val="0"/>
      <w:divBdr>
        <w:top w:val="none" w:sz="0" w:space="0" w:color="auto"/>
        <w:left w:val="none" w:sz="0" w:space="0" w:color="auto"/>
        <w:bottom w:val="none" w:sz="0" w:space="0" w:color="auto"/>
        <w:right w:val="none" w:sz="0" w:space="0" w:color="auto"/>
      </w:divBdr>
    </w:div>
    <w:div w:id="96681117">
      <w:bodyDiv w:val="1"/>
      <w:marLeft w:val="0"/>
      <w:marRight w:val="0"/>
      <w:marTop w:val="0"/>
      <w:marBottom w:val="0"/>
      <w:divBdr>
        <w:top w:val="none" w:sz="0" w:space="0" w:color="auto"/>
        <w:left w:val="none" w:sz="0" w:space="0" w:color="auto"/>
        <w:bottom w:val="none" w:sz="0" w:space="0" w:color="auto"/>
        <w:right w:val="none" w:sz="0" w:space="0" w:color="auto"/>
      </w:divBdr>
    </w:div>
    <w:div w:id="97406520">
      <w:bodyDiv w:val="1"/>
      <w:marLeft w:val="0"/>
      <w:marRight w:val="0"/>
      <w:marTop w:val="0"/>
      <w:marBottom w:val="0"/>
      <w:divBdr>
        <w:top w:val="none" w:sz="0" w:space="0" w:color="auto"/>
        <w:left w:val="none" w:sz="0" w:space="0" w:color="auto"/>
        <w:bottom w:val="none" w:sz="0" w:space="0" w:color="auto"/>
        <w:right w:val="none" w:sz="0" w:space="0" w:color="auto"/>
      </w:divBdr>
    </w:div>
    <w:div w:id="97607456">
      <w:bodyDiv w:val="1"/>
      <w:marLeft w:val="0"/>
      <w:marRight w:val="0"/>
      <w:marTop w:val="0"/>
      <w:marBottom w:val="0"/>
      <w:divBdr>
        <w:top w:val="none" w:sz="0" w:space="0" w:color="auto"/>
        <w:left w:val="none" w:sz="0" w:space="0" w:color="auto"/>
        <w:bottom w:val="none" w:sz="0" w:space="0" w:color="auto"/>
        <w:right w:val="none" w:sz="0" w:space="0" w:color="auto"/>
      </w:divBdr>
    </w:div>
    <w:div w:id="97651466">
      <w:bodyDiv w:val="1"/>
      <w:marLeft w:val="0"/>
      <w:marRight w:val="0"/>
      <w:marTop w:val="0"/>
      <w:marBottom w:val="0"/>
      <w:divBdr>
        <w:top w:val="none" w:sz="0" w:space="0" w:color="auto"/>
        <w:left w:val="none" w:sz="0" w:space="0" w:color="auto"/>
        <w:bottom w:val="none" w:sz="0" w:space="0" w:color="auto"/>
        <w:right w:val="none" w:sz="0" w:space="0" w:color="auto"/>
      </w:divBdr>
    </w:div>
    <w:div w:id="98524040">
      <w:bodyDiv w:val="1"/>
      <w:marLeft w:val="0"/>
      <w:marRight w:val="0"/>
      <w:marTop w:val="0"/>
      <w:marBottom w:val="0"/>
      <w:divBdr>
        <w:top w:val="none" w:sz="0" w:space="0" w:color="auto"/>
        <w:left w:val="none" w:sz="0" w:space="0" w:color="auto"/>
        <w:bottom w:val="none" w:sz="0" w:space="0" w:color="auto"/>
        <w:right w:val="none" w:sz="0" w:space="0" w:color="auto"/>
      </w:divBdr>
    </w:div>
    <w:div w:id="98841397">
      <w:bodyDiv w:val="1"/>
      <w:marLeft w:val="0"/>
      <w:marRight w:val="0"/>
      <w:marTop w:val="0"/>
      <w:marBottom w:val="0"/>
      <w:divBdr>
        <w:top w:val="none" w:sz="0" w:space="0" w:color="auto"/>
        <w:left w:val="none" w:sz="0" w:space="0" w:color="auto"/>
        <w:bottom w:val="none" w:sz="0" w:space="0" w:color="auto"/>
        <w:right w:val="none" w:sz="0" w:space="0" w:color="auto"/>
      </w:divBdr>
    </w:div>
    <w:div w:id="98991956">
      <w:bodyDiv w:val="1"/>
      <w:marLeft w:val="0"/>
      <w:marRight w:val="0"/>
      <w:marTop w:val="0"/>
      <w:marBottom w:val="0"/>
      <w:divBdr>
        <w:top w:val="none" w:sz="0" w:space="0" w:color="auto"/>
        <w:left w:val="none" w:sz="0" w:space="0" w:color="auto"/>
        <w:bottom w:val="none" w:sz="0" w:space="0" w:color="auto"/>
        <w:right w:val="none" w:sz="0" w:space="0" w:color="auto"/>
      </w:divBdr>
    </w:div>
    <w:div w:id="99955025">
      <w:bodyDiv w:val="1"/>
      <w:marLeft w:val="0"/>
      <w:marRight w:val="0"/>
      <w:marTop w:val="0"/>
      <w:marBottom w:val="0"/>
      <w:divBdr>
        <w:top w:val="none" w:sz="0" w:space="0" w:color="auto"/>
        <w:left w:val="none" w:sz="0" w:space="0" w:color="auto"/>
        <w:bottom w:val="none" w:sz="0" w:space="0" w:color="auto"/>
        <w:right w:val="none" w:sz="0" w:space="0" w:color="auto"/>
      </w:divBdr>
    </w:div>
    <w:div w:id="100996686">
      <w:bodyDiv w:val="1"/>
      <w:marLeft w:val="0"/>
      <w:marRight w:val="0"/>
      <w:marTop w:val="0"/>
      <w:marBottom w:val="0"/>
      <w:divBdr>
        <w:top w:val="none" w:sz="0" w:space="0" w:color="auto"/>
        <w:left w:val="none" w:sz="0" w:space="0" w:color="auto"/>
        <w:bottom w:val="none" w:sz="0" w:space="0" w:color="auto"/>
        <w:right w:val="none" w:sz="0" w:space="0" w:color="auto"/>
      </w:divBdr>
    </w:div>
    <w:div w:id="102191241">
      <w:bodyDiv w:val="1"/>
      <w:marLeft w:val="0"/>
      <w:marRight w:val="0"/>
      <w:marTop w:val="0"/>
      <w:marBottom w:val="0"/>
      <w:divBdr>
        <w:top w:val="none" w:sz="0" w:space="0" w:color="auto"/>
        <w:left w:val="none" w:sz="0" w:space="0" w:color="auto"/>
        <w:bottom w:val="none" w:sz="0" w:space="0" w:color="auto"/>
        <w:right w:val="none" w:sz="0" w:space="0" w:color="auto"/>
      </w:divBdr>
    </w:div>
    <w:div w:id="102727086">
      <w:bodyDiv w:val="1"/>
      <w:marLeft w:val="0"/>
      <w:marRight w:val="0"/>
      <w:marTop w:val="0"/>
      <w:marBottom w:val="0"/>
      <w:divBdr>
        <w:top w:val="none" w:sz="0" w:space="0" w:color="auto"/>
        <w:left w:val="none" w:sz="0" w:space="0" w:color="auto"/>
        <w:bottom w:val="none" w:sz="0" w:space="0" w:color="auto"/>
        <w:right w:val="none" w:sz="0" w:space="0" w:color="auto"/>
      </w:divBdr>
    </w:div>
    <w:div w:id="103158006">
      <w:bodyDiv w:val="1"/>
      <w:marLeft w:val="0"/>
      <w:marRight w:val="0"/>
      <w:marTop w:val="0"/>
      <w:marBottom w:val="0"/>
      <w:divBdr>
        <w:top w:val="none" w:sz="0" w:space="0" w:color="auto"/>
        <w:left w:val="none" w:sz="0" w:space="0" w:color="auto"/>
        <w:bottom w:val="none" w:sz="0" w:space="0" w:color="auto"/>
        <w:right w:val="none" w:sz="0" w:space="0" w:color="auto"/>
      </w:divBdr>
    </w:div>
    <w:div w:id="103379588">
      <w:bodyDiv w:val="1"/>
      <w:marLeft w:val="0"/>
      <w:marRight w:val="0"/>
      <w:marTop w:val="0"/>
      <w:marBottom w:val="0"/>
      <w:divBdr>
        <w:top w:val="none" w:sz="0" w:space="0" w:color="auto"/>
        <w:left w:val="none" w:sz="0" w:space="0" w:color="auto"/>
        <w:bottom w:val="none" w:sz="0" w:space="0" w:color="auto"/>
        <w:right w:val="none" w:sz="0" w:space="0" w:color="auto"/>
      </w:divBdr>
    </w:div>
    <w:div w:id="103690491">
      <w:bodyDiv w:val="1"/>
      <w:marLeft w:val="0"/>
      <w:marRight w:val="0"/>
      <w:marTop w:val="0"/>
      <w:marBottom w:val="0"/>
      <w:divBdr>
        <w:top w:val="none" w:sz="0" w:space="0" w:color="auto"/>
        <w:left w:val="none" w:sz="0" w:space="0" w:color="auto"/>
        <w:bottom w:val="none" w:sz="0" w:space="0" w:color="auto"/>
        <w:right w:val="none" w:sz="0" w:space="0" w:color="auto"/>
      </w:divBdr>
    </w:div>
    <w:div w:id="103765535">
      <w:bodyDiv w:val="1"/>
      <w:marLeft w:val="0"/>
      <w:marRight w:val="0"/>
      <w:marTop w:val="0"/>
      <w:marBottom w:val="0"/>
      <w:divBdr>
        <w:top w:val="none" w:sz="0" w:space="0" w:color="auto"/>
        <w:left w:val="none" w:sz="0" w:space="0" w:color="auto"/>
        <w:bottom w:val="none" w:sz="0" w:space="0" w:color="auto"/>
        <w:right w:val="none" w:sz="0" w:space="0" w:color="auto"/>
      </w:divBdr>
    </w:div>
    <w:div w:id="104079380">
      <w:bodyDiv w:val="1"/>
      <w:marLeft w:val="0"/>
      <w:marRight w:val="0"/>
      <w:marTop w:val="0"/>
      <w:marBottom w:val="0"/>
      <w:divBdr>
        <w:top w:val="none" w:sz="0" w:space="0" w:color="auto"/>
        <w:left w:val="none" w:sz="0" w:space="0" w:color="auto"/>
        <w:bottom w:val="none" w:sz="0" w:space="0" w:color="auto"/>
        <w:right w:val="none" w:sz="0" w:space="0" w:color="auto"/>
      </w:divBdr>
    </w:div>
    <w:div w:id="104425619">
      <w:bodyDiv w:val="1"/>
      <w:marLeft w:val="0"/>
      <w:marRight w:val="0"/>
      <w:marTop w:val="0"/>
      <w:marBottom w:val="0"/>
      <w:divBdr>
        <w:top w:val="none" w:sz="0" w:space="0" w:color="auto"/>
        <w:left w:val="none" w:sz="0" w:space="0" w:color="auto"/>
        <w:bottom w:val="none" w:sz="0" w:space="0" w:color="auto"/>
        <w:right w:val="none" w:sz="0" w:space="0" w:color="auto"/>
      </w:divBdr>
    </w:div>
    <w:div w:id="105007820">
      <w:bodyDiv w:val="1"/>
      <w:marLeft w:val="0"/>
      <w:marRight w:val="0"/>
      <w:marTop w:val="0"/>
      <w:marBottom w:val="0"/>
      <w:divBdr>
        <w:top w:val="none" w:sz="0" w:space="0" w:color="auto"/>
        <w:left w:val="none" w:sz="0" w:space="0" w:color="auto"/>
        <w:bottom w:val="none" w:sz="0" w:space="0" w:color="auto"/>
        <w:right w:val="none" w:sz="0" w:space="0" w:color="auto"/>
      </w:divBdr>
    </w:div>
    <w:div w:id="105269605">
      <w:bodyDiv w:val="1"/>
      <w:marLeft w:val="0"/>
      <w:marRight w:val="0"/>
      <w:marTop w:val="0"/>
      <w:marBottom w:val="0"/>
      <w:divBdr>
        <w:top w:val="none" w:sz="0" w:space="0" w:color="auto"/>
        <w:left w:val="none" w:sz="0" w:space="0" w:color="auto"/>
        <w:bottom w:val="none" w:sz="0" w:space="0" w:color="auto"/>
        <w:right w:val="none" w:sz="0" w:space="0" w:color="auto"/>
      </w:divBdr>
    </w:div>
    <w:div w:id="105540534">
      <w:bodyDiv w:val="1"/>
      <w:marLeft w:val="0"/>
      <w:marRight w:val="0"/>
      <w:marTop w:val="0"/>
      <w:marBottom w:val="0"/>
      <w:divBdr>
        <w:top w:val="none" w:sz="0" w:space="0" w:color="auto"/>
        <w:left w:val="none" w:sz="0" w:space="0" w:color="auto"/>
        <w:bottom w:val="none" w:sz="0" w:space="0" w:color="auto"/>
        <w:right w:val="none" w:sz="0" w:space="0" w:color="auto"/>
      </w:divBdr>
    </w:div>
    <w:div w:id="105930030">
      <w:bodyDiv w:val="1"/>
      <w:marLeft w:val="0"/>
      <w:marRight w:val="0"/>
      <w:marTop w:val="0"/>
      <w:marBottom w:val="0"/>
      <w:divBdr>
        <w:top w:val="none" w:sz="0" w:space="0" w:color="auto"/>
        <w:left w:val="none" w:sz="0" w:space="0" w:color="auto"/>
        <w:bottom w:val="none" w:sz="0" w:space="0" w:color="auto"/>
        <w:right w:val="none" w:sz="0" w:space="0" w:color="auto"/>
      </w:divBdr>
    </w:div>
    <w:div w:id="106628379">
      <w:bodyDiv w:val="1"/>
      <w:marLeft w:val="0"/>
      <w:marRight w:val="0"/>
      <w:marTop w:val="0"/>
      <w:marBottom w:val="0"/>
      <w:divBdr>
        <w:top w:val="none" w:sz="0" w:space="0" w:color="auto"/>
        <w:left w:val="none" w:sz="0" w:space="0" w:color="auto"/>
        <w:bottom w:val="none" w:sz="0" w:space="0" w:color="auto"/>
        <w:right w:val="none" w:sz="0" w:space="0" w:color="auto"/>
      </w:divBdr>
    </w:div>
    <w:div w:id="106706899">
      <w:bodyDiv w:val="1"/>
      <w:marLeft w:val="0"/>
      <w:marRight w:val="0"/>
      <w:marTop w:val="0"/>
      <w:marBottom w:val="0"/>
      <w:divBdr>
        <w:top w:val="none" w:sz="0" w:space="0" w:color="auto"/>
        <w:left w:val="none" w:sz="0" w:space="0" w:color="auto"/>
        <w:bottom w:val="none" w:sz="0" w:space="0" w:color="auto"/>
        <w:right w:val="none" w:sz="0" w:space="0" w:color="auto"/>
      </w:divBdr>
    </w:div>
    <w:div w:id="106853192">
      <w:bodyDiv w:val="1"/>
      <w:marLeft w:val="0"/>
      <w:marRight w:val="0"/>
      <w:marTop w:val="0"/>
      <w:marBottom w:val="0"/>
      <w:divBdr>
        <w:top w:val="none" w:sz="0" w:space="0" w:color="auto"/>
        <w:left w:val="none" w:sz="0" w:space="0" w:color="auto"/>
        <w:bottom w:val="none" w:sz="0" w:space="0" w:color="auto"/>
        <w:right w:val="none" w:sz="0" w:space="0" w:color="auto"/>
      </w:divBdr>
    </w:div>
    <w:div w:id="107163513">
      <w:bodyDiv w:val="1"/>
      <w:marLeft w:val="0"/>
      <w:marRight w:val="0"/>
      <w:marTop w:val="0"/>
      <w:marBottom w:val="0"/>
      <w:divBdr>
        <w:top w:val="none" w:sz="0" w:space="0" w:color="auto"/>
        <w:left w:val="none" w:sz="0" w:space="0" w:color="auto"/>
        <w:bottom w:val="none" w:sz="0" w:space="0" w:color="auto"/>
        <w:right w:val="none" w:sz="0" w:space="0" w:color="auto"/>
      </w:divBdr>
    </w:div>
    <w:div w:id="107480713">
      <w:bodyDiv w:val="1"/>
      <w:marLeft w:val="0"/>
      <w:marRight w:val="0"/>
      <w:marTop w:val="0"/>
      <w:marBottom w:val="0"/>
      <w:divBdr>
        <w:top w:val="none" w:sz="0" w:space="0" w:color="auto"/>
        <w:left w:val="none" w:sz="0" w:space="0" w:color="auto"/>
        <w:bottom w:val="none" w:sz="0" w:space="0" w:color="auto"/>
        <w:right w:val="none" w:sz="0" w:space="0" w:color="auto"/>
      </w:divBdr>
    </w:div>
    <w:div w:id="108135489">
      <w:bodyDiv w:val="1"/>
      <w:marLeft w:val="0"/>
      <w:marRight w:val="0"/>
      <w:marTop w:val="0"/>
      <w:marBottom w:val="0"/>
      <w:divBdr>
        <w:top w:val="none" w:sz="0" w:space="0" w:color="auto"/>
        <w:left w:val="none" w:sz="0" w:space="0" w:color="auto"/>
        <w:bottom w:val="none" w:sz="0" w:space="0" w:color="auto"/>
        <w:right w:val="none" w:sz="0" w:space="0" w:color="auto"/>
      </w:divBdr>
    </w:div>
    <w:div w:id="108286456">
      <w:bodyDiv w:val="1"/>
      <w:marLeft w:val="0"/>
      <w:marRight w:val="0"/>
      <w:marTop w:val="0"/>
      <w:marBottom w:val="0"/>
      <w:divBdr>
        <w:top w:val="none" w:sz="0" w:space="0" w:color="auto"/>
        <w:left w:val="none" w:sz="0" w:space="0" w:color="auto"/>
        <w:bottom w:val="none" w:sz="0" w:space="0" w:color="auto"/>
        <w:right w:val="none" w:sz="0" w:space="0" w:color="auto"/>
      </w:divBdr>
    </w:div>
    <w:div w:id="108863747">
      <w:bodyDiv w:val="1"/>
      <w:marLeft w:val="0"/>
      <w:marRight w:val="0"/>
      <w:marTop w:val="0"/>
      <w:marBottom w:val="0"/>
      <w:divBdr>
        <w:top w:val="none" w:sz="0" w:space="0" w:color="auto"/>
        <w:left w:val="none" w:sz="0" w:space="0" w:color="auto"/>
        <w:bottom w:val="none" w:sz="0" w:space="0" w:color="auto"/>
        <w:right w:val="none" w:sz="0" w:space="0" w:color="auto"/>
      </w:divBdr>
    </w:div>
    <w:div w:id="108940504">
      <w:bodyDiv w:val="1"/>
      <w:marLeft w:val="0"/>
      <w:marRight w:val="0"/>
      <w:marTop w:val="0"/>
      <w:marBottom w:val="0"/>
      <w:divBdr>
        <w:top w:val="none" w:sz="0" w:space="0" w:color="auto"/>
        <w:left w:val="none" w:sz="0" w:space="0" w:color="auto"/>
        <w:bottom w:val="none" w:sz="0" w:space="0" w:color="auto"/>
        <w:right w:val="none" w:sz="0" w:space="0" w:color="auto"/>
      </w:divBdr>
    </w:div>
    <w:div w:id="109129225">
      <w:bodyDiv w:val="1"/>
      <w:marLeft w:val="0"/>
      <w:marRight w:val="0"/>
      <w:marTop w:val="0"/>
      <w:marBottom w:val="0"/>
      <w:divBdr>
        <w:top w:val="none" w:sz="0" w:space="0" w:color="auto"/>
        <w:left w:val="none" w:sz="0" w:space="0" w:color="auto"/>
        <w:bottom w:val="none" w:sz="0" w:space="0" w:color="auto"/>
        <w:right w:val="none" w:sz="0" w:space="0" w:color="auto"/>
      </w:divBdr>
    </w:div>
    <w:div w:id="109328350">
      <w:bodyDiv w:val="1"/>
      <w:marLeft w:val="0"/>
      <w:marRight w:val="0"/>
      <w:marTop w:val="0"/>
      <w:marBottom w:val="0"/>
      <w:divBdr>
        <w:top w:val="none" w:sz="0" w:space="0" w:color="auto"/>
        <w:left w:val="none" w:sz="0" w:space="0" w:color="auto"/>
        <w:bottom w:val="none" w:sz="0" w:space="0" w:color="auto"/>
        <w:right w:val="none" w:sz="0" w:space="0" w:color="auto"/>
      </w:divBdr>
    </w:div>
    <w:div w:id="110248401">
      <w:bodyDiv w:val="1"/>
      <w:marLeft w:val="0"/>
      <w:marRight w:val="0"/>
      <w:marTop w:val="0"/>
      <w:marBottom w:val="0"/>
      <w:divBdr>
        <w:top w:val="none" w:sz="0" w:space="0" w:color="auto"/>
        <w:left w:val="none" w:sz="0" w:space="0" w:color="auto"/>
        <w:bottom w:val="none" w:sz="0" w:space="0" w:color="auto"/>
        <w:right w:val="none" w:sz="0" w:space="0" w:color="auto"/>
      </w:divBdr>
    </w:div>
    <w:div w:id="111479910">
      <w:bodyDiv w:val="1"/>
      <w:marLeft w:val="0"/>
      <w:marRight w:val="0"/>
      <w:marTop w:val="0"/>
      <w:marBottom w:val="0"/>
      <w:divBdr>
        <w:top w:val="none" w:sz="0" w:space="0" w:color="auto"/>
        <w:left w:val="none" w:sz="0" w:space="0" w:color="auto"/>
        <w:bottom w:val="none" w:sz="0" w:space="0" w:color="auto"/>
        <w:right w:val="none" w:sz="0" w:space="0" w:color="auto"/>
      </w:divBdr>
    </w:div>
    <w:div w:id="111483615">
      <w:bodyDiv w:val="1"/>
      <w:marLeft w:val="0"/>
      <w:marRight w:val="0"/>
      <w:marTop w:val="0"/>
      <w:marBottom w:val="0"/>
      <w:divBdr>
        <w:top w:val="none" w:sz="0" w:space="0" w:color="auto"/>
        <w:left w:val="none" w:sz="0" w:space="0" w:color="auto"/>
        <w:bottom w:val="none" w:sz="0" w:space="0" w:color="auto"/>
        <w:right w:val="none" w:sz="0" w:space="0" w:color="auto"/>
      </w:divBdr>
    </w:div>
    <w:div w:id="111636729">
      <w:bodyDiv w:val="1"/>
      <w:marLeft w:val="0"/>
      <w:marRight w:val="0"/>
      <w:marTop w:val="0"/>
      <w:marBottom w:val="0"/>
      <w:divBdr>
        <w:top w:val="none" w:sz="0" w:space="0" w:color="auto"/>
        <w:left w:val="none" w:sz="0" w:space="0" w:color="auto"/>
        <w:bottom w:val="none" w:sz="0" w:space="0" w:color="auto"/>
        <w:right w:val="none" w:sz="0" w:space="0" w:color="auto"/>
      </w:divBdr>
    </w:div>
    <w:div w:id="111751403">
      <w:bodyDiv w:val="1"/>
      <w:marLeft w:val="0"/>
      <w:marRight w:val="0"/>
      <w:marTop w:val="0"/>
      <w:marBottom w:val="0"/>
      <w:divBdr>
        <w:top w:val="none" w:sz="0" w:space="0" w:color="auto"/>
        <w:left w:val="none" w:sz="0" w:space="0" w:color="auto"/>
        <w:bottom w:val="none" w:sz="0" w:space="0" w:color="auto"/>
        <w:right w:val="none" w:sz="0" w:space="0" w:color="auto"/>
      </w:divBdr>
    </w:div>
    <w:div w:id="111755400">
      <w:bodyDiv w:val="1"/>
      <w:marLeft w:val="0"/>
      <w:marRight w:val="0"/>
      <w:marTop w:val="0"/>
      <w:marBottom w:val="0"/>
      <w:divBdr>
        <w:top w:val="none" w:sz="0" w:space="0" w:color="auto"/>
        <w:left w:val="none" w:sz="0" w:space="0" w:color="auto"/>
        <w:bottom w:val="none" w:sz="0" w:space="0" w:color="auto"/>
        <w:right w:val="none" w:sz="0" w:space="0" w:color="auto"/>
      </w:divBdr>
    </w:div>
    <w:div w:id="111874137">
      <w:bodyDiv w:val="1"/>
      <w:marLeft w:val="0"/>
      <w:marRight w:val="0"/>
      <w:marTop w:val="0"/>
      <w:marBottom w:val="0"/>
      <w:divBdr>
        <w:top w:val="none" w:sz="0" w:space="0" w:color="auto"/>
        <w:left w:val="none" w:sz="0" w:space="0" w:color="auto"/>
        <w:bottom w:val="none" w:sz="0" w:space="0" w:color="auto"/>
        <w:right w:val="none" w:sz="0" w:space="0" w:color="auto"/>
      </w:divBdr>
    </w:div>
    <w:div w:id="112091679">
      <w:bodyDiv w:val="1"/>
      <w:marLeft w:val="0"/>
      <w:marRight w:val="0"/>
      <w:marTop w:val="0"/>
      <w:marBottom w:val="0"/>
      <w:divBdr>
        <w:top w:val="none" w:sz="0" w:space="0" w:color="auto"/>
        <w:left w:val="none" w:sz="0" w:space="0" w:color="auto"/>
        <w:bottom w:val="none" w:sz="0" w:space="0" w:color="auto"/>
        <w:right w:val="none" w:sz="0" w:space="0" w:color="auto"/>
      </w:divBdr>
    </w:div>
    <w:div w:id="112554748">
      <w:bodyDiv w:val="1"/>
      <w:marLeft w:val="0"/>
      <w:marRight w:val="0"/>
      <w:marTop w:val="0"/>
      <w:marBottom w:val="0"/>
      <w:divBdr>
        <w:top w:val="none" w:sz="0" w:space="0" w:color="auto"/>
        <w:left w:val="none" w:sz="0" w:space="0" w:color="auto"/>
        <w:bottom w:val="none" w:sz="0" w:space="0" w:color="auto"/>
        <w:right w:val="none" w:sz="0" w:space="0" w:color="auto"/>
      </w:divBdr>
    </w:div>
    <w:div w:id="112555600">
      <w:bodyDiv w:val="1"/>
      <w:marLeft w:val="0"/>
      <w:marRight w:val="0"/>
      <w:marTop w:val="0"/>
      <w:marBottom w:val="0"/>
      <w:divBdr>
        <w:top w:val="none" w:sz="0" w:space="0" w:color="auto"/>
        <w:left w:val="none" w:sz="0" w:space="0" w:color="auto"/>
        <w:bottom w:val="none" w:sz="0" w:space="0" w:color="auto"/>
        <w:right w:val="none" w:sz="0" w:space="0" w:color="auto"/>
      </w:divBdr>
    </w:div>
    <w:div w:id="112791409">
      <w:bodyDiv w:val="1"/>
      <w:marLeft w:val="0"/>
      <w:marRight w:val="0"/>
      <w:marTop w:val="0"/>
      <w:marBottom w:val="0"/>
      <w:divBdr>
        <w:top w:val="none" w:sz="0" w:space="0" w:color="auto"/>
        <w:left w:val="none" w:sz="0" w:space="0" w:color="auto"/>
        <w:bottom w:val="none" w:sz="0" w:space="0" w:color="auto"/>
        <w:right w:val="none" w:sz="0" w:space="0" w:color="auto"/>
      </w:divBdr>
    </w:div>
    <w:div w:id="113136139">
      <w:bodyDiv w:val="1"/>
      <w:marLeft w:val="0"/>
      <w:marRight w:val="0"/>
      <w:marTop w:val="0"/>
      <w:marBottom w:val="0"/>
      <w:divBdr>
        <w:top w:val="none" w:sz="0" w:space="0" w:color="auto"/>
        <w:left w:val="none" w:sz="0" w:space="0" w:color="auto"/>
        <w:bottom w:val="none" w:sz="0" w:space="0" w:color="auto"/>
        <w:right w:val="none" w:sz="0" w:space="0" w:color="auto"/>
      </w:divBdr>
    </w:div>
    <w:div w:id="115099056">
      <w:bodyDiv w:val="1"/>
      <w:marLeft w:val="0"/>
      <w:marRight w:val="0"/>
      <w:marTop w:val="0"/>
      <w:marBottom w:val="0"/>
      <w:divBdr>
        <w:top w:val="none" w:sz="0" w:space="0" w:color="auto"/>
        <w:left w:val="none" w:sz="0" w:space="0" w:color="auto"/>
        <w:bottom w:val="none" w:sz="0" w:space="0" w:color="auto"/>
        <w:right w:val="none" w:sz="0" w:space="0" w:color="auto"/>
      </w:divBdr>
    </w:div>
    <w:div w:id="115878599">
      <w:bodyDiv w:val="1"/>
      <w:marLeft w:val="0"/>
      <w:marRight w:val="0"/>
      <w:marTop w:val="0"/>
      <w:marBottom w:val="0"/>
      <w:divBdr>
        <w:top w:val="none" w:sz="0" w:space="0" w:color="auto"/>
        <w:left w:val="none" w:sz="0" w:space="0" w:color="auto"/>
        <w:bottom w:val="none" w:sz="0" w:space="0" w:color="auto"/>
        <w:right w:val="none" w:sz="0" w:space="0" w:color="auto"/>
      </w:divBdr>
    </w:div>
    <w:div w:id="116263524">
      <w:bodyDiv w:val="1"/>
      <w:marLeft w:val="0"/>
      <w:marRight w:val="0"/>
      <w:marTop w:val="0"/>
      <w:marBottom w:val="0"/>
      <w:divBdr>
        <w:top w:val="none" w:sz="0" w:space="0" w:color="auto"/>
        <w:left w:val="none" w:sz="0" w:space="0" w:color="auto"/>
        <w:bottom w:val="none" w:sz="0" w:space="0" w:color="auto"/>
        <w:right w:val="none" w:sz="0" w:space="0" w:color="auto"/>
      </w:divBdr>
    </w:div>
    <w:div w:id="116528533">
      <w:bodyDiv w:val="1"/>
      <w:marLeft w:val="0"/>
      <w:marRight w:val="0"/>
      <w:marTop w:val="0"/>
      <w:marBottom w:val="0"/>
      <w:divBdr>
        <w:top w:val="none" w:sz="0" w:space="0" w:color="auto"/>
        <w:left w:val="none" w:sz="0" w:space="0" w:color="auto"/>
        <w:bottom w:val="none" w:sz="0" w:space="0" w:color="auto"/>
        <w:right w:val="none" w:sz="0" w:space="0" w:color="auto"/>
      </w:divBdr>
    </w:div>
    <w:div w:id="116529153">
      <w:bodyDiv w:val="1"/>
      <w:marLeft w:val="0"/>
      <w:marRight w:val="0"/>
      <w:marTop w:val="0"/>
      <w:marBottom w:val="0"/>
      <w:divBdr>
        <w:top w:val="none" w:sz="0" w:space="0" w:color="auto"/>
        <w:left w:val="none" w:sz="0" w:space="0" w:color="auto"/>
        <w:bottom w:val="none" w:sz="0" w:space="0" w:color="auto"/>
        <w:right w:val="none" w:sz="0" w:space="0" w:color="auto"/>
      </w:divBdr>
    </w:div>
    <w:div w:id="116919339">
      <w:bodyDiv w:val="1"/>
      <w:marLeft w:val="0"/>
      <w:marRight w:val="0"/>
      <w:marTop w:val="0"/>
      <w:marBottom w:val="0"/>
      <w:divBdr>
        <w:top w:val="none" w:sz="0" w:space="0" w:color="auto"/>
        <w:left w:val="none" w:sz="0" w:space="0" w:color="auto"/>
        <w:bottom w:val="none" w:sz="0" w:space="0" w:color="auto"/>
        <w:right w:val="none" w:sz="0" w:space="0" w:color="auto"/>
      </w:divBdr>
    </w:div>
    <w:div w:id="116989654">
      <w:bodyDiv w:val="1"/>
      <w:marLeft w:val="0"/>
      <w:marRight w:val="0"/>
      <w:marTop w:val="0"/>
      <w:marBottom w:val="0"/>
      <w:divBdr>
        <w:top w:val="none" w:sz="0" w:space="0" w:color="auto"/>
        <w:left w:val="none" w:sz="0" w:space="0" w:color="auto"/>
        <w:bottom w:val="none" w:sz="0" w:space="0" w:color="auto"/>
        <w:right w:val="none" w:sz="0" w:space="0" w:color="auto"/>
      </w:divBdr>
    </w:div>
    <w:div w:id="116996664">
      <w:bodyDiv w:val="1"/>
      <w:marLeft w:val="0"/>
      <w:marRight w:val="0"/>
      <w:marTop w:val="0"/>
      <w:marBottom w:val="0"/>
      <w:divBdr>
        <w:top w:val="none" w:sz="0" w:space="0" w:color="auto"/>
        <w:left w:val="none" w:sz="0" w:space="0" w:color="auto"/>
        <w:bottom w:val="none" w:sz="0" w:space="0" w:color="auto"/>
        <w:right w:val="none" w:sz="0" w:space="0" w:color="auto"/>
      </w:divBdr>
    </w:div>
    <w:div w:id="118109363">
      <w:bodyDiv w:val="1"/>
      <w:marLeft w:val="0"/>
      <w:marRight w:val="0"/>
      <w:marTop w:val="0"/>
      <w:marBottom w:val="0"/>
      <w:divBdr>
        <w:top w:val="none" w:sz="0" w:space="0" w:color="auto"/>
        <w:left w:val="none" w:sz="0" w:space="0" w:color="auto"/>
        <w:bottom w:val="none" w:sz="0" w:space="0" w:color="auto"/>
        <w:right w:val="none" w:sz="0" w:space="0" w:color="auto"/>
      </w:divBdr>
    </w:div>
    <w:div w:id="119568988">
      <w:bodyDiv w:val="1"/>
      <w:marLeft w:val="0"/>
      <w:marRight w:val="0"/>
      <w:marTop w:val="0"/>
      <w:marBottom w:val="0"/>
      <w:divBdr>
        <w:top w:val="none" w:sz="0" w:space="0" w:color="auto"/>
        <w:left w:val="none" w:sz="0" w:space="0" w:color="auto"/>
        <w:bottom w:val="none" w:sz="0" w:space="0" w:color="auto"/>
        <w:right w:val="none" w:sz="0" w:space="0" w:color="auto"/>
      </w:divBdr>
    </w:div>
    <w:div w:id="119957639">
      <w:bodyDiv w:val="1"/>
      <w:marLeft w:val="0"/>
      <w:marRight w:val="0"/>
      <w:marTop w:val="0"/>
      <w:marBottom w:val="0"/>
      <w:divBdr>
        <w:top w:val="none" w:sz="0" w:space="0" w:color="auto"/>
        <w:left w:val="none" w:sz="0" w:space="0" w:color="auto"/>
        <w:bottom w:val="none" w:sz="0" w:space="0" w:color="auto"/>
        <w:right w:val="none" w:sz="0" w:space="0" w:color="auto"/>
      </w:divBdr>
    </w:div>
    <w:div w:id="120156607">
      <w:bodyDiv w:val="1"/>
      <w:marLeft w:val="0"/>
      <w:marRight w:val="0"/>
      <w:marTop w:val="0"/>
      <w:marBottom w:val="0"/>
      <w:divBdr>
        <w:top w:val="none" w:sz="0" w:space="0" w:color="auto"/>
        <w:left w:val="none" w:sz="0" w:space="0" w:color="auto"/>
        <w:bottom w:val="none" w:sz="0" w:space="0" w:color="auto"/>
        <w:right w:val="none" w:sz="0" w:space="0" w:color="auto"/>
      </w:divBdr>
    </w:div>
    <w:div w:id="120267263">
      <w:bodyDiv w:val="1"/>
      <w:marLeft w:val="0"/>
      <w:marRight w:val="0"/>
      <w:marTop w:val="0"/>
      <w:marBottom w:val="0"/>
      <w:divBdr>
        <w:top w:val="none" w:sz="0" w:space="0" w:color="auto"/>
        <w:left w:val="none" w:sz="0" w:space="0" w:color="auto"/>
        <w:bottom w:val="none" w:sz="0" w:space="0" w:color="auto"/>
        <w:right w:val="none" w:sz="0" w:space="0" w:color="auto"/>
      </w:divBdr>
    </w:div>
    <w:div w:id="120657389">
      <w:bodyDiv w:val="1"/>
      <w:marLeft w:val="0"/>
      <w:marRight w:val="0"/>
      <w:marTop w:val="0"/>
      <w:marBottom w:val="0"/>
      <w:divBdr>
        <w:top w:val="none" w:sz="0" w:space="0" w:color="auto"/>
        <w:left w:val="none" w:sz="0" w:space="0" w:color="auto"/>
        <w:bottom w:val="none" w:sz="0" w:space="0" w:color="auto"/>
        <w:right w:val="none" w:sz="0" w:space="0" w:color="auto"/>
      </w:divBdr>
    </w:div>
    <w:div w:id="120732926">
      <w:bodyDiv w:val="1"/>
      <w:marLeft w:val="0"/>
      <w:marRight w:val="0"/>
      <w:marTop w:val="0"/>
      <w:marBottom w:val="0"/>
      <w:divBdr>
        <w:top w:val="none" w:sz="0" w:space="0" w:color="auto"/>
        <w:left w:val="none" w:sz="0" w:space="0" w:color="auto"/>
        <w:bottom w:val="none" w:sz="0" w:space="0" w:color="auto"/>
        <w:right w:val="none" w:sz="0" w:space="0" w:color="auto"/>
      </w:divBdr>
    </w:div>
    <w:div w:id="120999885">
      <w:bodyDiv w:val="1"/>
      <w:marLeft w:val="0"/>
      <w:marRight w:val="0"/>
      <w:marTop w:val="0"/>
      <w:marBottom w:val="0"/>
      <w:divBdr>
        <w:top w:val="none" w:sz="0" w:space="0" w:color="auto"/>
        <w:left w:val="none" w:sz="0" w:space="0" w:color="auto"/>
        <w:bottom w:val="none" w:sz="0" w:space="0" w:color="auto"/>
        <w:right w:val="none" w:sz="0" w:space="0" w:color="auto"/>
      </w:divBdr>
    </w:div>
    <w:div w:id="121385980">
      <w:bodyDiv w:val="1"/>
      <w:marLeft w:val="0"/>
      <w:marRight w:val="0"/>
      <w:marTop w:val="0"/>
      <w:marBottom w:val="0"/>
      <w:divBdr>
        <w:top w:val="none" w:sz="0" w:space="0" w:color="auto"/>
        <w:left w:val="none" w:sz="0" w:space="0" w:color="auto"/>
        <w:bottom w:val="none" w:sz="0" w:space="0" w:color="auto"/>
        <w:right w:val="none" w:sz="0" w:space="0" w:color="auto"/>
      </w:divBdr>
    </w:div>
    <w:div w:id="121731352">
      <w:bodyDiv w:val="1"/>
      <w:marLeft w:val="0"/>
      <w:marRight w:val="0"/>
      <w:marTop w:val="0"/>
      <w:marBottom w:val="0"/>
      <w:divBdr>
        <w:top w:val="none" w:sz="0" w:space="0" w:color="auto"/>
        <w:left w:val="none" w:sz="0" w:space="0" w:color="auto"/>
        <w:bottom w:val="none" w:sz="0" w:space="0" w:color="auto"/>
        <w:right w:val="none" w:sz="0" w:space="0" w:color="auto"/>
      </w:divBdr>
    </w:div>
    <w:div w:id="123618913">
      <w:bodyDiv w:val="1"/>
      <w:marLeft w:val="0"/>
      <w:marRight w:val="0"/>
      <w:marTop w:val="0"/>
      <w:marBottom w:val="0"/>
      <w:divBdr>
        <w:top w:val="none" w:sz="0" w:space="0" w:color="auto"/>
        <w:left w:val="none" w:sz="0" w:space="0" w:color="auto"/>
        <w:bottom w:val="none" w:sz="0" w:space="0" w:color="auto"/>
        <w:right w:val="none" w:sz="0" w:space="0" w:color="auto"/>
      </w:divBdr>
    </w:div>
    <w:div w:id="124586113">
      <w:bodyDiv w:val="1"/>
      <w:marLeft w:val="0"/>
      <w:marRight w:val="0"/>
      <w:marTop w:val="0"/>
      <w:marBottom w:val="0"/>
      <w:divBdr>
        <w:top w:val="none" w:sz="0" w:space="0" w:color="auto"/>
        <w:left w:val="none" w:sz="0" w:space="0" w:color="auto"/>
        <w:bottom w:val="none" w:sz="0" w:space="0" w:color="auto"/>
        <w:right w:val="none" w:sz="0" w:space="0" w:color="auto"/>
      </w:divBdr>
    </w:div>
    <w:div w:id="124586788">
      <w:bodyDiv w:val="1"/>
      <w:marLeft w:val="0"/>
      <w:marRight w:val="0"/>
      <w:marTop w:val="0"/>
      <w:marBottom w:val="0"/>
      <w:divBdr>
        <w:top w:val="none" w:sz="0" w:space="0" w:color="auto"/>
        <w:left w:val="none" w:sz="0" w:space="0" w:color="auto"/>
        <w:bottom w:val="none" w:sz="0" w:space="0" w:color="auto"/>
        <w:right w:val="none" w:sz="0" w:space="0" w:color="auto"/>
      </w:divBdr>
    </w:div>
    <w:div w:id="125051051">
      <w:bodyDiv w:val="1"/>
      <w:marLeft w:val="0"/>
      <w:marRight w:val="0"/>
      <w:marTop w:val="0"/>
      <w:marBottom w:val="0"/>
      <w:divBdr>
        <w:top w:val="none" w:sz="0" w:space="0" w:color="auto"/>
        <w:left w:val="none" w:sz="0" w:space="0" w:color="auto"/>
        <w:bottom w:val="none" w:sz="0" w:space="0" w:color="auto"/>
        <w:right w:val="none" w:sz="0" w:space="0" w:color="auto"/>
      </w:divBdr>
    </w:div>
    <w:div w:id="125052613">
      <w:bodyDiv w:val="1"/>
      <w:marLeft w:val="0"/>
      <w:marRight w:val="0"/>
      <w:marTop w:val="0"/>
      <w:marBottom w:val="0"/>
      <w:divBdr>
        <w:top w:val="none" w:sz="0" w:space="0" w:color="auto"/>
        <w:left w:val="none" w:sz="0" w:space="0" w:color="auto"/>
        <w:bottom w:val="none" w:sz="0" w:space="0" w:color="auto"/>
        <w:right w:val="none" w:sz="0" w:space="0" w:color="auto"/>
      </w:divBdr>
    </w:div>
    <w:div w:id="125316081">
      <w:bodyDiv w:val="1"/>
      <w:marLeft w:val="0"/>
      <w:marRight w:val="0"/>
      <w:marTop w:val="0"/>
      <w:marBottom w:val="0"/>
      <w:divBdr>
        <w:top w:val="none" w:sz="0" w:space="0" w:color="auto"/>
        <w:left w:val="none" w:sz="0" w:space="0" w:color="auto"/>
        <w:bottom w:val="none" w:sz="0" w:space="0" w:color="auto"/>
        <w:right w:val="none" w:sz="0" w:space="0" w:color="auto"/>
      </w:divBdr>
    </w:div>
    <w:div w:id="126049990">
      <w:bodyDiv w:val="1"/>
      <w:marLeft w:val="0"/>
      <w:marRight w:val="0"/>
      <w:marTop w:val="0"/>
      <w:marBottom w:val="0"/>
      <w:divBdr>
        <w:top w:val="none" w:sz="0" w:space="0" w:color="auto"/>
        <w:left w:val="none" w:sz="0" w:space="0" w:color="auto"/>
        <w:bottom w:val="none" w:sz="0" w:space="0" w:color="auto"/>
        <w:right w:val="none" w:sz="0" w:space="0" w:color="auto"/>
      </w:divBdr>
    </w:div>
    <w:div w:id="127624704">
      <w:bodyDiv w:val="1"/>
      <w:marLeft w:val="0"/>
      <w:marRight w:val="0"/>
      <w:marTop w:val="0"/>
      <w:marBottom w:val="0"/>
      <w:divBdr>
        <w:top w:val="none" w:sz="0" w:space="0" w:color="auto"/>
        <w:left w:val="none" w:sz="0" w:space="0" w:color="auto"/>
        <w:bottom w:val="none" w:sz="0" w:space="0" w:color="auto"/>
        <w:right w:val="none" w:sz="0" w:space="0" w:color="auto"/>
      </w:divBdr>
    </w:div>
    <w:div w:id="128209085">
      <w:bodyDiv w:val="1"/>
      <w:marLeft w:val="0"/>
      <w:marRight w:val="0"/>
      <w:marTop w:val="0"/>
      <w:marBottom w:val="0"/>
      <w:divBdr>
        <w:top w:val="none" w:sz="0" w:space="0" w:color="auto"/>
        <w:left w:val="none" w:sz="0" w:space="0" w:color="auto"/>
        <w:bottom w:val="none" w:sz="0" w:space="0" w:color="auto"/>
        <w:right w:val="none" w:sz="0" w:space="0" w:color="auto"/>
      </w:divBdr>
    </w:div>
    <w:div w:id="128405491">
      <w:bodyDiv w:val="1"/>
      <w:marLeft w:val="0"/>
      <w:marRight w:val="0"/>
      <w:marTop w:val="0"/>
      <w:marBottom w:val="0"/>
      <w:divBdr>
        <w:top w:val="none" w:sz="0" w:space="0" w:color="auto"/>
        <w:left w:val="none" w:sz="0" w:space="0" w:color="auto"/>
        <w:bottom w:val="none" w:sz="0" w:space="0" w:color="auto"/>
        <w:right w:val="none" w:sz="0" w:space="0" w:color="auto"/>
      </w:divBdr>
    </w:div>
    <w:div w:id="128519212">
      <w:bodyDiv w:val="1"/>
      <w:marLeft w:val="0"/>
      <w:marRight w:val="0"/>
      <w:marTop w:val="0"/>
      <w:marBottom w:val="0"/>
      <w:divBdr>
        <w:top w:val="none" w:sz="0" w:space="0" w:color="auto"/>
        <w:left w:val="none" w:sz="0" w:space="0" w:color="auto"/>
        <w:bottom w:val="none" w:sz="0" w:space="0" w:color="auto"/>
        <w:right w:val="none" w:sz="0" w:space="0" w:color="auto"/>
      </w:divBdr>
    </w:div>
    <w:div w:id="128665756">
      <w:bodyDiv w:val="1"/>
      <w:marLeft w:val="0"/>
      <w:marRight w:val="0"/>
      <w:marTop w:val="0"/>
      <w:marBottom w:val="0"/>
      <w:divBdr>
        <w:top w:val="none" w:sz="0" w:space="0" w:color="auto"/>
        <w:left w:val="none" w:sz="0" w:space="0" w:color="auto"/>
        <w:bottom w:val="none" w:sz="0" w:space="0" w:color="auto"/>
        <w:right w:val="none" w:sz="0" w:space="0" w:color="auto"/>
      </w:divBdr>
    </w:div>
    <w:div w:id="128861762">
      <w:bodyDiv w:val="1"/>
      <w:marLeft w:val="0"/>
      <w:marRight w:val="0"/>
      <w:marTop w:val="0"/>
      <w:marBottom w:val="0"/>
      <w:divBdr>
        <w:top w:val="none" w:sz="0" w:space="0" w:color="auto"/>
        <w:left w:val="none" w:sz="0" w:space="0" w:color="auto"/>
        <w:bottom w:val="none" w:sz="0" w:space="0" w:color="auto"/>
        <w:right w:val="none" w:sz="0" w:space="0" w:color="auto"/>
      </w:divBdr>
    </w:div>
    <w:div w:id="129203362">
      <w:bodyDiv w:val="1"/>
      <w:marLeft w:val="0"/>
      <w:marRight w:val="0"/>
      <w:marTop w:val="0"/>
      <w:marBottom w:val="0"/>
      <w:divBdr>
        <w:top w:val="none" w:sz="0" w:space="0" w:color="auto"/>
        <w:left w:val="none" w:sz="0" w:space="0" w:color="auto"/>
        <w:bottom w:val="none" w:sz="0" w:space="0" w:color="auto"/>
        <w:right w:val="none" w:sz="0" w:space="0" w:color="auto"/>
      </w:divBdr>
    </w:div>
    <w:div w:id="129519382">
      <w:bodyDiv w:val="1"/>
      <w:marLeft w:val="0"/>
      <w:marRight w:val="0"/>
      <w:marTop w:val="0"/>
      <w:marBottom w:val="0"/>
      <w:divBdr>
        <w:top w:val="none" w:sz="0" w:space="0" w:color="auto"/>
        <w:left w:val="none" w:sz="0" w:space="0" w:color="auto"/>
        <w:bottom w:val="none" w:sz="0" w:space="0" w:color="auto"/>
        <w:right w:val="none" w:sz="0" w:space="0" w:color="auto"/>
      </w:divBdr>
    </w:div>
    <w:div w:id="129713603">
      <w:bodyDiv w:val="1"/>
      <w:marLeft w:val="0"/>
      <w:marRight w:val="0"/>
      <w:marTop w:val="0"/>
      <w:marBottom w:val="0"/>
      <w:divBdr>
        <w:top w:val="none" w:sz="0" w:space="0" w:color="auto"/>
        <w:left w:val="none" w:sz="0" w:space="0" w:color="auto"/>
        <w:bottom w:val="none" w:sz="0" w:space="0" w:color="auto"/>
        <w:right w:val="none" w:sz="0" w:space="0" w:color="auto"/>
      </w:divBdr>
    </w:div>
    <w:div w:id="130027618">
      <w:bodyDiv w:val="1"/>
      <w:marLeft w:val="0"/>
      <w:marRight w:val="0"/>
      <w:marTop w:val="0"/>
      <w:marBottom w:val="0"/>
      <w:divBdr>
        <w:top w:val="none" w:sz="0" w:space="0" w:color="auto"/>
        <w:left w:val="none" w:sz="0" w:space="0" w:color="auto"/>
        <w:bottom w:val="none" w:sz="0" w:space="0" w:color="auto"/>
        <w:right w:val="none" w:sz="0" w:space="0" w:color="auto"/>
      </w:divBdr>
    </w:div>
    <w:div w:id="130486616">
      <w:bodyDiv w:val="1"/>
      <w:marLeft w:val="0"/>
      <w:marRight w:val="0"/>
      <w:marTop w:val="0"/>
      <w:marBottom w:val="0"/>
      <w:divBdr>
        <w:top w:val="none" w:sz="0" w:space="0" w:color="auto"/>
        <w:left w:val="none" w:sz="0" w:space="0" w:color="auto"/>
        <w:bottom w:val="none" w:sz="0" w:space="0" w:color="auto"/>
        <w:right w:val="none" w:sz="0" w:space="0" w:color="auto"/>
      </w:divBdr>
    </w:div>
    <w:div w:id="130489011">
      <w:bodyDiv w:val="1"/>
      <w:marLeft w:val="0"/>
      <w:marRight w:val="0"/>
      <w:marTop w:val="0"/>
      <w:marBottom w:val="0"/>
      <w:divBdr>
        <w:top w:val="none" w:sz="0" w:space="0" w:color="auto"/>
        <w:left w:val="none" w:sz="0" w:space="0" w:color="auto"/>
        <w:bottom w:val="none" w:sz="0" w:space="0" w:color="auto"/>
        <w:right w:val="none" w:sz="0" w:space="0" w:color="auto"/>
      </w:divBdr>
    </w:div>
    <w:div w:id="130559529">
      <w:bodyDiv w:val="1"/>
      <w:marLeft w:val="0"/>
      <w:marRight w:val="0"/>
      <w:marTop w:val="0"/>
      <w:marBottom w:val="0"/>
      <w:divBdr>
        <w:top w:val="none" w:sz="0" w:space="0" w:color="auto"/>
        <w:left w:val="none" w:sz="0" w:space="0" w:color="auto"/>
        <w:bottom w:val="none" w:sz="0" w:space="0" w:color="auto"/>
        <w:right w:val="none" w:sz="0" w:space="0" w:color="auto"/>
      </w:divBdr>
    </w:div>
    <w:div w:id="130754830">
      <w:bodyDiv w:val="1"/>
      <w:marLeft w:val="0"/>
      <w:marRight w:val="0"/>
      <w:marTop w:val="0"/>
      <w:marBottom w:val="0"/>
      <w:divBdr>
        <w:top w:val="none" w:sz="0" w:space="0" w:color="auto"/>
        <w:left w:val="none" w:sz="0" w:space="0" w:color="auto"/>
        <w:bottom w:val="none" w:sz="0" w:space="0" w:color="auto"/>
        <w:right w:val="none" w:sz="0" w:space="0" w:color="auto"/>
      </w:divBdr>
    </w:div>
    <w:div w:id="130831093">
      <w:bodyDiv w:val="1"/>
      <w:marLeft w:val="0"/>
      <w:marRight w:val="0"/>
      <w:marTop w:val="0"/>
      <w:marBottom w:val="0"/>
      <w:divBdr>
        <w:top w:val="none" w:sz="0" w:space="0" w:color="auto"/>
        <w:left w:val="none" w:sz="0" w:space="0" w:color="auto"/>
        <w:bottom w:val="none" w:sz="0" w:space="0" w:color="auto"/>
        <w:right w:val="none" w:sz="0" w:space="0" w:color="auto"/>
      </w:divBdr>
    </w:div>
    <w:div w:id="130900383">
      <w:bodyDiv w:val="1"/>
      <w:marLeft w:val="0"/>
      <w:marRight w:val="0"/>
      <w:marTop w:val="0"/>
      <w:marBottom w:val="0"/>
      <w:divBdr>
        <w:top w:val="none" w:sz="0" w:space="0" w:color="auto"/>
        <w:left w:val="none" w:sz="0" w:space="0" w:color="auto"/>
        <w:bottom w:val="none" w:sz="0" w:space="0" w:color="auto"/>
        <w:right w:val="none" w:sz="0" w:space="0" w:color="auto"/>
      </w:divBdr>
    </w:div>
    <w:div w:id="131139719">
      <w:bodyDiv w:val="1"/>
      <w:marLeft w:val="0"/>
      <w:marRight w:val="0"/>
      <w:marTop w:val="0"/>
      <w:marBottom w:val="0"/>
      <w:divBdr>
        <w:top w:val="none" w:sz="0" w:space="0" w:color="auto"/>
        <w:left w:val="none" w:sz="0" w:space="0" w:color="auto"/>
        <w:bottom w:val="none" w:sz="0" w:space="0" w:color="auto"/>
        <w:right w:val="none" w:sz="0" w:space="0" w:color="auto"/>
      </w:divBdr>
    </w:div>
    <w:div w:id="131673477">
      <w:bodyDiv w:val="1"/>
      <w:marLeft w:val="0"/>
      <w:marRight w:val="0"/>
      <w:marTop w:val="0"/>
      <w:marBottom w:val="0"/>
      <w:divBdr>
        <w:top w:val="none" w:sz="0" w:space="0" w:color="auto"/>
        <w:left w:val="none" w:sz="0" w:space="0" w:color="auto"/>
        <w:bottom w:val="none" w:sz="0" w:space="0" w:color="auto"/>
        <w:right w:val="none" w:sz="0" w:space="0" w:color="auto"/>
      </w:divBdr>
    </w:div>
    <w:div w:id="131944045">
      <w:bodyDiv w:val="1"/>
      <w:marLeft w:val="0"/>
      <w:marRight w:val="0"/>
      <w:marTop w:val="0"/>
      <w:marBottom w:val="0"/>
      <w:divBdr>
        <w:top w:val="none" w:sz="0" w:space="0" w:color="auto"/>
        <w:left w:val="none" w:sz="0" w:space="0" w:color="auto"/>
        <w:bottom w:val="none" w:sz="0" w:space="0" w:color="auto"/>
        <w:right w:val="none" w:sz="0" w:space="0" w:color="auto"/>
      </w:divBdr>
    </w:div>
    <w:div w:id="132257685">
      <w:bodyDiv w:val="1"/>
      <w:marLeft w:val="0"/>
      <w:marRight w:val="0"/>
      <w:marTop w:val="0"/>
      <w:marBottom w:val="0"/>
      <w:divBdr>
        <w:top w:val="none" w:sz="0" w:space="0" w:color="auto"/>
        <w:left w:val="none" w:sz="0" w:space="0" w:color="auto"/>
        <w:bottom w:val="none" w:sz="0" w:space="0" w:color="auto"/>
        <w:right w:val="none" w:sz="0" w:space="0" w:color="auto"/>
      </w:divBdr>
    </w:div>
    <w:div w:id="132404401">
      <w:bodyDiv w:val="1"/>
      <w:marLeft w:val="0"/>
      <w:marRight w:val="0"/>
      <w:marTop w:val="0"/>
      <w:marBottom w:val="0"/>
      <w:divBdr>
        <w:top w:val="none" w:sz="0" w:space="0" w:color="auto"/>
        <w:left w:val="none" w:sz="0" w:space="0" w:color="auto"/>
        <w:bottom w:val="none" w:sz="0" w:space="0" w:color="auto"/>
        <w:right w:val="none" w:sz="0" w:space="0" w:color="auto"/>
      </w:divBdr>
    </w:div>
    <w:div w:id="132722304">
      <w:bodyDiv w:val="1"/>
      <w:marLeft w:val="0"/>
      <w:marRight w:val="0"/>
      <w:marTop w:val="0"/>
      <w:marBottom w:val="0"/>
      <w:divBdr>
        <w:top w:val="none" w:sz="0" w:space="0" w:color="auto"/>
        <w:left w:val="none" w:sz="0" w:space="0" w:color="auto"/>
        <w:bottom w:val="none" w:sz="0" w:space="0" w:color="auto"/>
        <w:right w:val="none" w:sz="0" w:space="0" w:color="auto"/>
      </w:divBdr>
    </w:div>
    <w:div w:id="132790654">
      <w:bodyDiv w:val="1"/>
      <w:marLeft w:val="0"/>
      <w:marRight w:val="0"/>
      <w:marTop w:val="0"/>
      <w:marBottom w:val="0"/>
      <w:divBdr>
        <w:top w:val="none" w:sz="0" w:space="0" w:color="auto"/>
        <w:left w:val="none" w:sz="0" w:space="0" w:color="auto"/>
        <w:bottom w:val="none" w:sz="0" w:space="0" w:color="auto"/>
        <w:right w:val="none" w:sz="0" w:space="0" w:color="auto"/>
      </w:divBdr>
    </w:div>
    <w:div w:id="132795545">
      <w:bodyDiv w:val="1"/>
      <w:marLeft w:val="0"/>
      <w:marRight w:val="0"/>
      <w:marTop w:val="0"/>
      <w:marBottom w:val="0"/>
      <w:divBdr>
        <w:top w:val="none" w:sz="0" w:space="0" w:color="auto"/>
        <w:left w:val="none" w:sz="0" w:space="0" w:color="auto"/>
        <w:bottom w:val="none" w:sz="0" w:space="0" w:color="auto"/>
        <w:right w:val="none" w:sz="0" w:space="0" w:color="auto"/>
      </w:divBdr>
    </w:div>
    <w:div w:id="133184942">
      <w:bodyDiv w:val="1"/>
      <w:marLeft w:val="0"/>
      <w:marRight w:val="0"/>
      <w:marTop w:val="0"/>
      <w:marBottom w:val="0"/>
      <w:divBdr>
        <w:top w:val="none" w:sz="0" w:space="0" w:color="auto"/>
        <w:left w:val="none" w:sz="0" w:space="0" w:color="auto"/>
        <w:bottom w:val="none" w:sz="0" w:space="0" w:color="auto"/>
        <w:right w:val="none" w:sz="0" w:space="0" w:color="auto"/>
      </w:divBdr>
    </w:div>
    <w:div w:id="134837120">
      <w:bodyDiv w:val="1"/>
      <w:marLeft w:val="0"/>
      <w:marRight w:val="0"/>
      <w:marTop w:val="0"/>
      <w:marBottom w:val="0"/>
      <w:divBdr>
        <w:top w:val="none" w:sz="0" w:space="0" w:color="auto"/>
        <w:left w:val="none" w:sz="0" w:space="0" w:color="auto"/>
        <w:bottom w:val="none" w:sz="0" w:space="0" w:color="auto"/>
        <w:right w:val="none" w:sz="0" w:space="0" w:color="auto"/>
      </w:divBdr>
    </w:div>
    <w:div w:id="134883294">
      <w:bodyDiv w:val="1"/>
      <w:marLeft w:val="0"/>
      <w:marRight w:val="0"/>
      <w:marTop w:val="0"/>
      <w:marBottom w:val="0"/>
      <w:divBdr>
        <w:top w:val="none" w:sz="0" w:space="0" w:color="auto"/>
        <w:left w:val="none" w:sz="0" w:space="0" w:color="auto"/>
        <w:bottom w:val="none" w:sz="0" w:space="0" w:color="auto"/>
        <w:right w:val="none" w:sz="0" w:space="0" w:color="auto"/>
      </w:divBdr>
    </w:div>
    <w:div w:id="135102349">
      <w:bodyDiv w:val="1"/>
      <w:marLeft w:val="0"/>
      <w:marRight w:val="0"/>
      <w:marTop w:val="0"/>
      <w:marBottom w:val="0"/>
      <w:divBdr>
        <w:top w:val="none" w:sz="0" w:space="0" w:color="auto"/>
        <w:left w:val="none" w:sz="0" w:space="0" w:color="auto"/>
        <w:bottom w:val="none" w:sz="0" w:space="0" w:color="auto"/>
        <w:right w:val="none" w:sz="0" w:space="0" w:color="auto"/>
      </w:divBdr>
    </w:div>
    <w:div w:id="135270139">
      <w:bodyDiv w:val="1"/>
      <w:marLeft w:val="0"/>
      <w:marRight w:val="0"/>
      <w:marTop w:val="0"/>
      <w:marBottom w:val="0"/>
      <w:divBdr>
        <w:top w:val="none" w:sz="0" w:space="0" w:color="auto"/>
        <w:left w:val="none" w:sz="0" w:space="0" w:color="auto"/>
        <w:bottom w:val="none" w:sz="0" w:space="0" w:color="auto"/>
        <w:right w:val="none" w:sz="0" w:space="0" w:color="auto"/>
      </w:divBdr>
    </w:div>
    <w:div w:id="135689300">
      <w:bodyDiv w:val="1"/>
      <w:marLeft w:val="0"/>
      <w:marRight w:val="0"/>
      <w:marTop w:val="0"/>
      <w:marBottom w:val="0"/>
      <w:divBdr>
        <w:top w:val="none" w:sz="0" w:space="0" w:color="auto"/>
        <w:left w:val="none" w:sz="0" w:space="0" w:color="auto"/>
        <w:bottom w:val="none" w:sz="0" w:space="0" w:color="auto"/>
        <w:right w:val="none" w:sz="0" w:space="0" w:color="auto"/>
      </w:divBdr>
    </w:div>
    <w:div w:id="135921953">
      <w:bodyDiv w:val="1"/>
      <w:marLeft w:val="0"/>
      <w:marRight w:val="0"/>
      <w:marTop w:val="0"/>
      <w:marBottom w:val="0"/>
      <w:divBdr>
        <w:top w:val="none" w:sz="0" w:space="0" w:color="auto"/>
        <w:left w:val="none" w:sz="0" w:space="0" w:color="auto"/>
        <w:bottom w:val="none" w:sz="0" w:space="0" w:color="auto"/>
        <w:right w:val="none" w:sz="0" w:space="0" w:color="auto"/>
      </w:divBdr>
    </w:div>
    <w:div w:id="135992459">
      <w:bodyDiv w:val="1"/>
      <w:marLeft w:val="0"/>
      <w:marRight w:val="0"/>
      <w:marTop w:val="0"/>
      <w:marBottom w:val="0"/>
      <w:divBdr>
        <w:top w:val="none" w:sz="0" w:space="0" w:color="auto"/>
        <w:left w:val="none" w:sz="0" w:space="0" w:color="auto"/>
        <w:bottom w:val="none" w:sz="0" w:space="0" w:color="auto"/>
        <w:right w:val="none" w:sz="0" w:space="0" w:color="auto"/>
      </w:divBdr>
    </w:div>
    <w:div w:id="135997810">
      <w:bodyDiv w:val="1"/>
      <w:marLeft w:val="0"/>
      <w:marRight w:val="0"/>
      <w:marTop w:val="0"/>
      <w:marBottom w:val="0"/>
      <w:divBdr>
        <w:top w:val="none" w:sz="0" w:space="0" w:color="auto"/>
        <w:left w:val="none" w:sz="0" w:space="0" w:color="auto"/>
        <w:bottom w:val="none" w:sz="0" w:space="0" w:color="auto"/>
        <w:right w:val="none" w:sz="0" w:space="0" w:color="auto"/>
      </w:divBdr>
    </w:div>
    <w:div w:id="136069472">
      <w:bodyDiv w:val="1"/>
      <w:marLeft w:val="0"/>
      <w:marRight w:val="0"/>
      <w:marTop w:val="0"/>
      <w:marBottom w:val="0"/>
      <w:divBdr>
        <w:top w:val="none" w:sz="0" w:space="0" w:color="auto"/>
        <w:left w:val="none" w:sz="0" w:space="0" w:color="auto"/>
        <w:bottom w:val="none" w:sz="0" w:space="0" w:color="auto"/>
        <w:right w:val="none" w:sz="0" w:space="0" w:color="auto"/>
      </w:divBdr>
    </w:div>
    <w:div w:id="136144744">
      <w:bodyDiv w:val="1"/>
      <w:marLeft w:val="0"/>
      <w:marRight w:val="0"/>
      <w:marTop w:val="0"/>
      <w:marBottom w:val="0"/>
      <w:divBdr>
        <w:top w:val="none" w:sz="0" w:space="0" w:color="auto"/>
        <w:left w:val="none" w:sz="0" w:space="0" w:color="auto"/>
        <w:bottom w:val="none" w:sz="0" w:space="0" w:color="auto"/>
        <w:right w:val="none" w:sz="0" w:space="0" w:color="auto"/>
      </w:divBdr>
    </w:div>
    <w:div w:id="136457222">
      <w:bodyDiv w:val="1"/>
      <w:marLeft w:val="0"/>
      <w:marRight w:val="0"/>
      <w:marTop w:val="0"/>
      <w:marBottom w:val="0"/>
      <w:divBdr>
        <w:top w:val="none" w:sz="0" w:space="0" w:color="auto"/>
        <w:left w:val="none" w:sz="0" w:space="0" w:color="auto"/>
        <w:bottom w:val="none" w:sz="0" w:space="0" w:color="auto"/>
        <w:right w:val="none" w:sz="0" w:space="0" w:color="auto"/>
      </w:divBdr>
    </w:div>
    <w:div w:id="136653219">
      <w:bodyDiv w:val="1"/>
      <w:marLeft w:val="0"/>
      <w:marRight w:val="0"/>
      <w:marTop w:val="0"/>
      <w:marBottom w:val="0"/>
      <w:divBdr>
        <w:top w:val="none" w:sz="0" w:space="0" w:color="auto"/>
        <w:left w:val="none" w:sz="0" w:space="0" w:color="auto"/>
        <w:bottom w:val="none" w:sz="0" w:space="0" w:color="auto"/>
        <w:right w:val="none" w:sz="0" w:space="0" w:color="auto"/>
      </w:divBdr>
    </w:div>
    <w:div w:id="137184458">
      <w:bodyDiv w:val="1"/>
      <w:marLeft w:val="0"/>
      <w:marRight w:val="0"/>
      <w:marTop w:val="0"/>
      <w:marBottom w:val="0"/>
      <w:divBdr>
        <w:top w:val="none" w:sz="0" w:space="0" w:color="auto"/>
        <w:left w:val="none" w:sz="0" w:space="0" w:color="auto"/>
        <w:bottom w:val="none" w:sz="0" w:space="0" w:color="auto"/>
        <w:right w:val="none" w:sz="0" w:space="0" w:color="auto"/>
      </w:divBdr>
    </w:div>
    <w:div w:id="138038501">
      <w:bodyDiv w:val="1"/>
      <w:marLeft w:val="0"/>
      <w:marRight w:val="0"/>
      <w:marTop w:val="0"/>
      <w:marBottom w:val="0"/>
      <w:divBdr>
        <w:top w:val="none" w:sz="0" w:space="0" w:color="auto"/>
        <w:left w:val="none" w:sz="0" w:space="0" w:color="auto"/>
        <w:bottom w:val="none" w:sz="0" w:space="0" w:color="auto"/>
        <w:right w:val="none" w:sz="0" w:space="0" w:color="auto"/>
      </w:divBdr>
    </w:div>
    <w:div w:id="138235253">
      <w:bodyDiv w:val="1"/>
      <w:marLeft w:val="0"/>
      <w:marRight w:val="0"/>
      <w:marTop w:val="0"/>
      <w:marBottom w:val="0"/>
      <w:divBdr>
        <w:top w:val="none" w:sz="0" w:space="0" w:color="auto"/>
        <w:left w:val="none" w:sz="0" w:space="0" w:color="auto"/>
        <w:bottom w:val="none" w:sz="0" w:space="0" w:color="auto"/>
        <w:right w:val="none" w:sz="0" w:space="0" w:color="auto"/>
      </w:divBdr>
    </w:div>
    <w:div w:id="138496400">
      <w:bodyDiv w:val="1"/>
      <w:marLeft w:val="0"/>
      <w:marRight w:val="0"/>
      <w:marTop w:val="0"/>
      <w:marBottom w:val="0"/>
      <w:divBdr>
        <w:top w:val="none" w:sz="0" w:space="0" w:color="auto"/>
        <w:left w:val="none" w:sz="0" w:space="0" w:color="auto"/>
        <w:bottom w:val="none" w:sz="0" w:space="0" w:color="auto"/>
        <w:right w:val="none" w:sz="0" w:space="0" w:color="auto"/>
      </w:divBdr>
    </w:div>
    <w:div w:id="138574036">
      <w:bodyDiv w:val="1"/>
      <w:marLeft w:val="0"/>
      <w:marRight w:val="0"/>
      <w:marTop w:val="0"/>
      <w:marBottom w:val="0"/>
      <w:divBdr>
        <w:top w:val="none" w:sz="0" w:space="0" w:color="auto"/>
        <w:left w:val="none" w:sz="0" w:space="0" w:color="auto"/>
        <w:bottom w:val="none" w:sz="0" w:space="0" w:color="auto"/>
        <w:right w:val="none" w:sz="0" w:space="0" w:color="auto"/>
      </w:divBdr>
    </w:div>
    <w:div w:id="138620658">
      <w:bodyDiv w:val="1"/>
      <w:marLeft w:val="0"/>
      <w:marRight w:val="0"/>
      <w:marTop w:val="0"/>
      <w:marBottom w:val="0"/>
      <w:divBdr>
        <w:top w:val="none" w:sz="0" w:space="0" w:color="auto"/>
        <w:left w:val="none" w:sz="0" w:space="0" w:color="auto"/>
        <w:bottom w:val="none" w:sz="0" w:space="0" w:color="auto"/>
        <w:right w:val="none" w:sz="0" w:space="0" w:color="auto"/>
      </w:divBdr>
    </w:div>
    <w:div w:id="138887556">
      <w:bodyDiv w:val="1"/>
      <w:marLeft w:val="0"/>
      <w:marRight w:val="0"/>
      <w:marTop w:val="0"/>
      <w:marBottom w:val="0"/>
      <w:divBdr>
        <w:top w:val="none" w:sz="0" w:space="0" w:color="auto"/>
        <w:left w:val="none" w:sz="0" w:space="0" w:color="auto"/>
        <w:bottom w:val="none" w:sz="0" w:space="0" w:color="auto"/>
        <w:right w:val="none" w:sz="0" w:space="0" w:color="auto"/>
      </w:divBdr>
    </w:div>
    <w:div w:id="138958442">
      <w:bodyDiv w:val="1"/>
      <w:marLeft w:val="0"/>
      <w:marRight w:val="0"/>
      <w:marTop w:val="0"/>
      <w:marBottom w:val="0"/>
      <w:divBdr>
        <w:top w:val="none" w:sz="0" w:space="0" w:color="auto"/>
        <w:left w:val="none" w:sz="0" w:space="0" w:color="auto"/>
        <w:bottom w:val="none" w:sz="0" w:space="0" w:color="auto"/>
        <w:right w:val="none" w:sz="0" w:space="0" w:color="auto"/>
      </w:divBdr>
    </w:div>
    <w:div w:id="139032568">
      <w:bodyDiv w:val="1"/>
      <w:marLeft w:val="0"/>
      <w:marRight w:val="0"/>
      <w:marTop w:val="0"/>
      <w:marBottom w:val="0"/>
      <w:divBdr>
        <w:top w:val="none" w:sz="0" w:space="0" w:color="auto"/>
        <w:left w:val="none" w:sz="0" w:space="0" w:color="auto"/>
        <w:bottom w:val="none" w:sz="0" w:space="0" w:color="auto"/>
        <w:right w:val="none" w:sz="0" w:space="0" w:color="auto"/>
      </w:divBdr>
    </w:div>
    <w:div w:id="140079104">
      <w:bodyDiv w:val="1"/>
      <w:marLeft w:val="0"/>
      <w:marRight w:val="0"/>
      <w:marTop w:val="0"/>
      <w:marBottom w:val="0"/>
      <w:divBdr>
        <w:top w:val="none" w:sz="0" w:space="0" w:color="auto"/>
        <w:left w:val="none" w:sz="0" w:space="0" w:color="auto"/>
        <w:bottom w:val="none" w:sz="0" w:space="0" w:color="auto"/>
        <w:right w:val="none" w:sz="0" w:space="0" w:color="auto"/>
      </w:divBdr>
    </w:div>
    <w:div w:id="140390663">
      <w:bodyDiv w:val="1"/>
      <w:marLeft w:val="0"/>
      <w:marRight w:val="0"/>
      <w:marTop w:val="0"/>
      <w:marBottom w:val="0"/>
      <w:divBdr>
        <w:top w:val="none" w:sz="0" w:space="0" w:color="auto"/>
        <w:left w:val="none" w:sz="0" w:space="0" w:color="auto"/>
        <w:bottom w:val="none" w:sz="0" w:space="0" w:color="auto"/>
        <w:right w:val="none" w:sz="0" w:space="0" w:color="auto"/>
      </w:divBdr>
    </w:div>
    <w:div w:id="141041936">
      <w:bodyDiv w:val="1"/>
      <w:marLeft w:val="0"/>
      <w:marRight w:val="0"/>
      <w:marTop w:val="0"/>
      <w:marBottom w:val="0"/>
      <w:divBdr>
        <w:top w:val="none" w:sz="0" w:space="0" w:color="auto"/>
        <w:left w:val="none" w:sz="0" w:space="0" w:color="auto"/>
        <w:bottom w:val="none" w:sz="0" w:space="0" w:color="auto"/>
        <w:right w:val="none" w:sz="0" w:space="0" w:color="auto"/>
      </w:divBdr>
    </w:div>
    <w:div w:id="141428990">
      <w:bodyDiv w:val="1"/>
      <w:marLeft w:val="0"/>
      <w:marRight w:val="0"/>
      <w:marTop w:val="0"/>
      <w:marBottom w:val="0"/>
      <w:divBdr>
        <w:top w:val="none" w:sz="0" w:space="0" w:color="auto"/>
        <w:left w:val="none" w:sz="0" w:space="0" w:color="auto"/>
        <w:bottom w:val="none" w:sz="0" w:space="0" w:color="auto"/>
        <w:right w:val="none" w:sz="0" w:space="0" w:color="auto"/>
      </w:divBdr>
    </w:div>
    <w:div w:id="141705376">
      <w:bodyDiv w:val="1"/>
      <w:marLeft w:val="0"/>
      <w:marRight w:val="0"/>
      <w:marTop w:val="0"/>
      <w:marBottom w:val="0"/>
      <w:divBdr>
        <w:top w:val="none" w:sz="0" w:space="0" w:color="auto"/>
        <w:left w:val="none" w:sz="0" w:space="0" w:color="auto"/>
        <w:bottom w:val="none" w:sz="0" w:space="0" w:color="auto"/>
        <w:right w:val="none" w:sz="0" w:space="0" w:color="auto"/>
      </w:divBdr>
    </w:div>
    <w:div w:id="142476772">
      <w:bodyDiv w:val="1"/>
      <w:marLeft w:val="0"/>
      <w:marRight w:val="0"/>
      <w:marTop w:val="0"/>
      <w:marBottom w:val="0"/>
      <w:divBdr>
        <w:top w:val="none" w:sz="0" w:space="0" w:color="auto"/>
        <w:left w:val="none" w:sz="0" w:space="0" w:color="auto"/>
        <w:bottom w:val="none" w:sz="0" w:space="0" w:color="auto"/>
        <w:right w:val="none" w:sz="0" w:space="0" w:color="auto"/>
      </w:divBdr>
    </w:div>
    <w:div w:id="142699513">
      <w:bodyDiv w:val="1"/>
      <w:marLeft w:val="0"/>
      <w:marRight w:val="0"/>
      <w:marTop w:val="0"/>
      <w:marBottom w:val="0"/>
      <w:divBdr>
        <w:top w:val="none" w:sz="0" w:space="0" w:color="auto"/>
        <w:left w:val="none" w:sz="0" w:space="0" w:color="auto"/>
        <w:bottom w:val="none" w:sz="0" w:space="0" w:color="auto"/>
        <w:right w:val="none" w:sz="0" w:space="0" w:color="auto"/>
      </w:divBdr>
    </w:div>
    <w:div w:id="143594836">
      <w:bodyDiv w:val="1"/>
      <w:marLeft w:val="0"/>
      <w:marRight w:val="0"/>
      <w:marTop w:val="0"/>
      <w:marBottom w:val="0"/>
      <w:divBdr>
        <w:top w:val="none" w:sz="0" w:space="0" w:color="auto"/>
        <w:left w:val="none" w:sz="0" w:space="0" w:color="auto"/>
        <w:bottom w:val="none" w:sz="0" w:space="0" w:color="auto"/>
        <w:right w:val="none" w:sz="0" w:space="0" w:color="auto"/>
      </w:divBdr>
    </w:div>
    <w:div w:id="143936353">
      <w:bodyDiv w:val="1"/>
      <w:marLeft w:val="0"/>
      <w:marRight w:val="0"/>
      <w:marTop w:val="0"/>
      <w:marBottom w:val="0"/>
      <w:divBdr>
        <w:top w:val="none" w:sz="0" w:space="0" w:color="auto"/>
        <w:left w:val="none" w:sz="0" w:space="0" w:color="auto"/>
        <w:bottom w:val="none" w:sz="0" w:space="0" w:color="auto"/>
        <w:right w:val="none" w:sz="0" w:space="0" w:color="auto"/>
      </w:divBdr>
    </w:div>
    <w:div w:id="144399143">
      <w:bodyDiv w:val="1"/>
      <w:marLeft w:val="0"/>
      <w:marRight w:val="0"/>
      <w:marTop w:val="0"/>
      <w:marBottom w:val="0"/>
      <w:divBdr>
        <w:top w:val="none" w:sz="0" w:space="0" w:color="auto"/>
        <w:left w:val="none" w:sz="0" w:space="0" w:color="auto"/>
        <w:bottom w:val="none" w:sz="0" w:space="0" w:color="auto"/>
        <w:right w:val="none" w:sz="0" w:space="0" w:color="auto"/>
      </w:divBdr>
    </w:div>
    <w:div w:id="145364847">
      <w:bodyDiv w:val="1"/>
      <w:marLeft w:val="0"/>
      <w:marRight w:val="0"/>
      <w:marTop w:val="0"/>
      <w:marBottom w:val="0"/>
      <w:divBdr>
        <w:top w:val="none" w:sz="0" w:space="0" w:color="auto"/>
        <w:left w:val="none" w:sz="0" w:space="0" w:color="auto"/>
        <w:bottom w:val="none" w:sz="0" w:space="0" w:color="auto"/>
        <w:right w:val="none" w:sz="0" w:space="0" w:color="auto"/>
      </w:divBdr>
    </w:div>
    <w:div w:id="145559760">
      <w:bodyDiv w:val="1"/>
      <w:marLeft w:val="0"/>
      <w:marRight w:val="0"/>
      <w:marTop w:val="0"/>
      <w:marBottom w:val="0"/>
      <w:divBdr>
        <w:top w:val="none" w:sz="0" w:space="0" w:color="auto"/>
        <w:left w:val="none" w:sz="0" w:space="0" w:color="auto"/>
        <w:bottom w:val="none" w:sz="0" w:space="0" w:color="auto"/>
        <w:right w:val="none" w:sz="0" w:space="0" w:color="auto"/>
      </w:divBdr>
    </w:div>
    <w:div w:id="145710413">
      <w:bodyDiv w:val="1"/>
      <w:marLeft w:val="0"/>
      <w:marRight w:val="0"/>
      <w:marTop w:val="0"/>
      <w:marBottom w:val="0"/>
      <w:divBdr>
        <w:top w:val="none" w:sz="0" w:space="0" w:color="auto"/>
        <w:left w:val="none" w:sz="0" w:space="0" w:color="auto"/>
        <w:bottom w:val="none" w:sz="0" w:space="0" w:color="auto"/>
        <w:right w:val="none" w:sz="0" w:space="0" w:color="auto"/>
      </w:divBdr>
    </w:div>
    <w:div w:id="145821444">
      <w:bodyDiv w:val="1"/>
      <w:marLeft w:val="0"/>
      <w:marRight w:val="0"/>
      <w:marTop w:val="0"/>
      <w:marBottom w:val="0"/>
      <w:divBdr>
        <w:top w:val="none" w:sz="0" w:space="0" w:color="auto"/>
        <w:left w:val="none" w:sz="0" w:space="0" w:color="auto"/>
        <w:bottom w:val="none" w:sz="0" w:space="0" w:color="auto"/>
        <w:right w:val="none" w:sz="0" w:space="0" w:color="auto"/>
      </w:divBdr>
    </w:div>
    <w:div w:id="146242096">
      <w:bodyDiv w:val="1"/>
      <w:marLeft w:val="0"/>
      <w:marRight w:val="0"/>
      <w:marTop w:val="0"/>
      <w:marBottom w:val="0"/>
      <w:divBdr>
        <w:top w:val="none" w:sz="0" w:space="0" w:color="auto"/>
        <w:left w:val="none" w:sz="0" w:space="0" w:color="auto"/>
        <w:bottom w:val="none" w:sz="0" w:space="0" w:color="auto"/>
        <w:right w:val="none" w:sz="0" w:space="0" w:color="auto"/>
      </w:divBdr>
    </w:div>
    <w:div w:id="146477822">
      <w:bodyDiv w:val="1"/>
      <w:marLeft w:val="0"/>
      <w:marRight w:val="0"/>
      <w:marTop w:val="0"/>
      <w:marBottom w:val="0"/>
      <w:divBdr>
        <w:top w:val="none" w:sz="0" w:space="0" w:color="auto"/>
        <w:left w:val="none" w:sz="0" w:space="0" w:color="auto"/>
        <w:bottom w:val="none" w:sz="0" w:space="0" w:color="auto"/>
        <w:right w:val="none" w:sz="0" w:space="0" w:color="auto"/>
      </w:divBdr>
    </w:div>
    <w:div w:id="146633486">
      <w:bodyDiv w:val="1"/>
      <w:marLeft w:val="0"/>
      <w:marRight w:val="0"/>
      <w:marTop w:val="0"/>
      <w:marBottom w:val="0"/>
      <w:divBdr>
        <w:top w:val="none" w:sz="0" w:space="0" w:color="auto"/>
        <w:left w:val="none" w:sz="0" w:space="0" w:color="auto"/>
        <w:bottom w:val="none" w:sz="0" w:space="0" w:color="auto"/>
        <w:right w:val="none" w:sz="0" w:space="0" w:color="auto"/>
      </w:divBdr>
    </w:div>
    <w:div w:id="146745710">
      <w:bodyDiv w:val="1"/>
      <w:marLeft w:val="0"/>
      <w:marRight w:val="0"/>
      <w:marTop w:val="0"/>
      <w:marBottom w:val="0"/>
      <w:divBdr>
        <w:top w:val="none" w:sz="0" w:space="0" w:color="auto"/>
        <w:left w:val="none" w:sz="0" w:space="0" w:color="auto"/>
        <w:bottom w:val="none" w:sz="0" w:space="0" w:color="auto"/>
        <w:right w:val="none" w:sz="0" w:space="0" w:color="auto"/>
      </w:divBdr>
    </w:div>
    <w:div w:id="147135667">
      <w:bodyDiv w:val="1"/>
      <w:marLeft w:val="0"/>
      <w:marRight w:val="0"/>
      <w:marTop w:val="0"/>
      <w:marBottom w:val="0"/>
      <w:divBdr>
        <w:top w:val="none" w:sz="0" w:space="0" w:color="auto"/>
        <w:left w:val="none" w:sz="0" w:space="0" w:color="auto"/>
        <w:bottom w:val="none" w:sz="0" w:space="0" w:color="auto"/>
        <w:right w:val="none" w:sz="0" w:space="0" w:color="auto"/>
      </w:divBdr>
    </w:div>
    <w:div w:id="148255907">
      <w:bodyDiv w:val="1"/>
      <w:marLeft w:val="0"/>
      <w:marRight w:val="0"/>
      <w:marTop w:val="0"/>
      <w:marBottom w:val="0"/>
      <w:divBdr>
        <w:top w:val="none" w:sz="0" w:space="0" w:color="auto"/>
        <w:left w:val="none" w:sz="0" w:space="0" w:color="auto"/>
        <w:bottom w:val="none" w:sz="0" w:space="0" w:color="auto"/>
        <w:right w:val="none" w:sz="0" w:space="0" w:color="auto"/>
      </w:divBdr>
    </w:div>
    <w:div w:id="148257873">
      <w:bodyDiv w:val="1"/>
      <w:marLeft w:val="0"/>
      <w:marRight w:val="0"/>
      <w:marTop w:val="0"/>
      <w:marBottom w:val="0"/>
      <w:divBdr>
        <w:top w:val="none" w:sz="0" w:space="0" w:color="auto"/>
        <w:left w:val="none" w:sz="0" w:space="0" w:color="auto"/>
        <w:bottom w:val="none" w:sz="0" w:space="0" w:color="auto"/>
        <w:right w:val="none" w:sz="0" w:space="0" w:color="auto"/>
      </w:divBdr>
    </w:div>
    <w:div w:id="148906311">
      <w:bodyDiv w:val="1"/>
      <w:marLeft w:val="0"/>
      <w:marRight w:val="0"/>
      <w:marTop w:val="0"/>
      <w:marBottom w:val="0"/>
      <w:divBdr>
        <w:top w:val="none" w:sz="0" w:space="0" w:color="auto"/>
        <w:left w:val="none" w:sz="0" w:space="0" w:color="auto"/>
        <w:bottom w:val="none" w:sz="0" w:space="0" w:color="auto"/>
        <w:right w:val="none" w:sz="0" w:space="0" w:color="auto"/>
      </w:divBdr>
    </w:div>
    <w:div w:id="149252817">
      <w:bodyDiv w:val="1"/>
      <w:marLeft w:val="0"/>
      <w:marRight w:val="0"/>
      <w:marTop w:val="0"/>
      <w:marBottom w:val="0"/>
      <w:divBdr>
        <w:top w:val="none" w:sz="0" w:space="0" w:color="auto"/>
        <w:left w:val="none" w:sz="0" w:space="0" w:color="auto"/>
        <w:bottom w:val="none" w:sz="0" w:space="0" w:color="auto"/>
        <w:right w:val="none" w:sz="0" w:space="0" w:color="auto"/>
      </w:divBdr>
    </w:div>
    <w:div w:id="149254778">
      <w:bodyDiv w:val="1"/>
      <w:marLeft w:val="0"/>
      <w:marRight w:val="0"/>
      <w:marTop w:val="0"/>
      <w:marBottom w:val="0"/>
      <w:divBdr>
        <w:top w:val="none" w:sz="0" w:space="0" w:color="auto"/>
        <w:left w:val="none" w:sz="0" w:space="0" w:color="auto"/>
        <w:bottom w:val="none" w:sz="0" w:space="0" w:color="auto"/>
        <w:right w:val="none" w:sz="0" w:space="0" w:color="auto"/>
      </w:divBdr>
    </w:div>
    <w:div w:id="149255495">
      <w:bodyDiv w:val="1"/>
      <w:marLeft w:val="0"/>
      <w:marRight w:val="0"/>
      <w:marTop w:val="0"/>
      <w:marBottom w:val="0"/>
      <w:divBdr>
        <w:top w:val="none" w:sz="0" w:space="0" w:color="auto"/>
        <w:left w:val="none" w:sz="0" w:space="0" w:color="auto"/>
        <w:bottom w:val="none" w:sz="0" w:space="0" w:color="auto"/>
        <w:right w:val="none" w:sz="0" w:space="0" w:color="auto"/>
      </w:divBdr>
    </w:div>
    <w:div w:id="149758092">
      <w:bodyDiv w:val="1"/>
      <w:marLeft w:val="0"/>
      <w:marRight w:val="0"/>
      <w:marTop w:val="0"/>
      <w:marBottom w:val="0"/>
      <w:divBdr>
        <w:top w:val="none" w:sz="0" w:space="0" w:color="auto"/>
        <w:left w:val="none" w:sz="0" w:space="0" w:color="auto"/>
        <w:bottom w:val="none" w:sz="0" w:space="0" w:color="auto"/>
        <w:right w:val="none" w:sz="0" w:space="0" w:color="auto"/>
      </w:divBdr>
    </w:div>
    <w:div w:id="150410835">
      <w:bodyDiv w:val="1"/>
      <w:marLeft w:val="0"/>
      <w:marRight w:val="0"/>
      <w:marTop w:val="0"/>
      <w:marBottom w:val="0"/>
      <w:divBdr>
        <w:top w:val="none" w:sz="0" w:space="0" w:color="auto"/>
        <w:left w:val="none" w:sz="0" w:space="0" w:color="auto"/>
        <w:bottom w:val="none" w:sz="0" w:space="0" w:color="auto"/>
        <w:right w:val="none" w:sz="0" w:space="0" w:color="auto"/>
      </w:divBdr>
    </w:div>
    <w:div w:id="150606788">
      <w:bodyDiv w:val="1"/>
      <w:marLeft w:val="0"/>
      <w:marRight w:val="0"/>
      <w:marTop w:val="0"/>
      <w:marBottom w:val="0"/>
      <w:divBdr>
        <w:top w:val="none" w:sz="0" w:space="0" w:color="auto"/>
        <w:left w:val="none" w:sz="0" w:space="0" w:color="auto"/>
        <w:bottom w:val="none" w:sz="0" w:space="0" w:color="auto"/>
        <w:right w:val="none" w:sz="0" w:space="0" w:color="auto"/>
      </w:divBdr>
    </w:div>
    <w:div w:id="150607390">
      <w:bodyDiv w:val="1"/>
      <w:marLeft w:val="0"/>
      <w:marRight w:val="0"/>
      <w:marTop w:val="0"/>
      <w:marBottom w:val="0"/>
      <w:divBdr>
        <w:top w:val="none" w:sz="0" w:space="0" w:color="auto"/>
        <w:left w:val="none" w:sz="0" w:space="0" w:color="auto"/>
        <w:bottom w:val="none" w:sz="0" w:space="0" w:color="auto"/>
        <w:right w:val="none" w:sz="0" w:space="0" w:color="auto"/>
      </w:divBdr>
    </w:div>
    <w:div w:id="151340236">
      <w:bodyDiv w:val="1"/>
      <w:marLeft w:val="0"/>
      <w:marRight w:val="0"/>
      <w:marTop w:val="0"/>
      <w:marBottom w:val="0"/>
      <w:divBdr>
        <w:top w:val="none" w:sz="0" w:space="0" w:color="auto"/>
        <w:left w:val="none" w:sz="0" w:space="0" w:color="auto"/>
        <w:bottom w:val="none" w:sz="0" w:space="0" w:color="auto"/>
        <w:right w:val="none" w:sz="0" w:space="0" w:color="auto"/>
      </w:divBdr>
    </w:div>
    <w:div w:id="151608346">
      <w:bodyDiv w:val="1"/>
      <w:marLeft w:val="0"/>
      <w:marRight w:val="0"/>
      <w:marTop w:val="0"/>
      <w:marBottom w:val="0"/>
      <w:divBdr>
        <w:top w:val="none" w:sz="0" w:space="0" w:color="auto"/>
        <w:left w:val="none" w:sz="0" w:space="0" w:color="auto"/>
        <w:bottom w:val="none" w:sz="0" w:space="0" w:color="auto"/>
        <w:right w:val="none" w:sz="0" w:space="0" w:color="auto"/>
      </w:divBdr>
    </w:div>
    <w:div w:id="151794431">
      <w:bodyDiv w:val="1"/>
      <w:marLeft w:val="0"/>
      <w:marRight w:val="0"/>
      <w:marTop w:val="0"/>
      <w:marBottom w:val="0"/>
      <w:divBdr>
        <w:top w:val="none" w:sz="0" w:space="0" w:color="auto"/>
        <w:left w:val="none" w:sz="0" w:space="0" w:color="auto"/>
        <w:bottom w:val="none" w:sz="0" w:space="0" w:color="auto"/>
        <w:right w:val="none" w:sz="0" w:space="0" w:color="auto"/>
      </w:divBdr>
    </w:div>
    <w:div w:id="152110904">
      <w:bodyDiv w:val="1"/>
      <w:marLeft w:val="0"/>
      <w:marRight w:val="0"/>
      <w:marTop w:val="0"/>
      <w:marBottom w:val="0"/>
      <w:divBdr>
        <w:top w:val="none" w:sz="0" w:space="0" w:color="auto"/>
        <w:left w:val="none" w:sz="0" w:space="0" w:color="auto"/>
        <w:bottom w:val="none" w:sz="0" w:space="0" w:color="auto"/>
        <w:right w:val="none" w:sz="0" w:space="0" w:color="auto"/>
      </w:divBdr>
    </w:div>
    <w:div w:id="152255835">
      <w:bodyDiv w:val="1"/>
      <w:marLeft w:val="0"/>
      <w:marRight w:val="0"/>
      <w:marTop w:val="0"/>
      <w:marBottom w:val="0"/>
      <w:divBdr>
        <w:top w:val="none" w:sz="0" w:space="0" w:color="auto"/>
        <w:left w:val="none" w:sz="0" w:space="0" w:color="auto"/>
        <w:bottom w:val="none" w:sz="0" w:space="0" w:color="auto"/>
        <w:right w:val="none" w:sz="0" w:space="0" w:color="auto"/>
      </w:divBdr>
    </w:div>
    <w:div w:id="152380997">
      <w:bodyDiv w:val="1"/>
      <w:marLeft w:val="0"/>
      <w:marRight w:val="0"/>
      <w:marTop w:val="0"/>
      <w:marBottom w:val="0"/>
      <w:divBdr>
        <w:top w:val="none" w:sz="0" w:space="0" w:color="auto"/>
        <w:left w:val="none" w:sz="0" w:space="0" w:color="auto"/>
        <w:bottom w:val="none" w:sz="0" w:space="0" w:color="auto"/>
        <w:right w:val="none" w:sz="0" w:space="0" w:color="auto"/>
      </w:divBdr>
    </w:div>
    <w:div w:id="152919286">
      <w:bodyDiv w:val="1"/>
      <w:marLeft w:val="0"/>
      <w:marRight w:val="0"/>
      <w:marTop w:val="0"/>
      <w:marBottom w:val="0"/>
      <w:divBdr>
        <w:top w:val="none" w:sz="0" w:space="0" w:color="auto"/>
        <w:left w:val="none" w:sz="0" w:space="0" w:color="auto"/>
        <w:bottom w:val="none" w:sz="0" w:space="0" w:color="auto"/>
        <w:right w:val="none" w:sz="0" w:space="0" w:color="auto"/>
      </w:divBdr>
    </w:div>
    <w:div w:id="153106830">
      <w:bodyDiv w:val="1"/>
      <w:marLeft w:val="0"/>
      <w:marRight w:val="0"/>
      <w:marTop w:val="0"/>
      <w:marBottom w:val="0"/>
      <w:divBdr>
        <w:top w:val="none" w:sz="0" w:space="0" w:color="auto"/>
        <w:left w:val="none" w:sz="0" w:space="0" w:color="auto"/>
        <w:bottom w:val="none" w:sz="0" w:space="0" w:color="auto"/>
        <w:right w:val="none" w:sz="0" w:space="0" w:color="auto"/>
      </w:divBdr>
    </w:div>
    <w:div w:id="153378162">
      <w:bodyDiv w:val="1"/>
      <w:marLeft w:val="0"/>
      <w:marRight w:val="0"/>
      <w:marTop w:val="0"/>
      <w:marBottom w:val="0"/>
      <w:divBdr>
        <w:top w:val="none" w:sz="0" w:space="0" w:color="auto"/>
        <w:left w:val="none" w:sz="0" w:space="0" w:color="auto"/>
        <w:bottom w:val="none" w:sz="0" w:space="0" w:color="auto"/>
        <w:right w:val="none" w:sz="0" w:space="0" w:color="auto"/>
      </w:divBdr>
    </w:div>
    <w:div w:id="153886044">
      <w:bodyDiv w:val="1"/>
      <w:marLeft w:val="0"/>
      <w:marRight w:val="0"/>
      <w:marTop w:val="0"/>
      <w:marBottom w:val="0"/>
      <w:divBdr>
        <w:top w:val="none" w:sz="0" w:space="0" w:color="auto"/>
        <w:left w:val="none" w:sz="0" w:space="0" w:color="auto"/>
        <w:bottom w:val="none" w:sz="0" w:space="0" w:color="auto"/>
        <w:right w:val="none" w:sz="0" w:space="0" w:color="auto"/>
      </w:divBdr>
    </w:div>
    <w:div w:id="155145811">
      <w:bodyDiv w:val="1"/>
      <w:marLeft w:val="0"/>
      <w:marRight w:val="0"/>
      <w:marTop w:val="0"/>
      <w:marBottom w:val="0"/>
      <w:divBdr>
        <w:top w:val="none" w:sz="0" w:space="0" w:color="auto"/>
        <w:left w:val="none" w:sz="0" w:space="0" w:color="auto"/>
        <w:bottom w:val="none" w:sz="0" w:space="0" w:color="auto"/>
        <w:right w:val="none" w:sz="0" w:space="0" w:color="auto"/>
      </w:divBdr>
    </w:div>
    <w:div w:id="155145988">
      <w:bodyDiv w:val="1"/>
      <w:marLeft w:val="0"/>
      <w:marRight w:val="0"/>
      <w:marTop w:val="0"/>
      <w:marBottom w:val="0"/>
      <w:divBdr>
        <w:top w:val="none" w:sz="0" w:space="0" w:color="auto"/>
        <w:left w:val="none" w:sz="0" w:space="0" w:color="auto"/>
        <w:bottom w:val="none" w:sz="0" w:space="0" w:color="auto"/>
        <w:right w:val="none" w:sz="0" w:space="0" w:color="auto"/>
      </w:divBdr>
    </w:div>
    <w:div w:id="155462898">
      <w:bodyDiv w:val="1"/>
      <w:marLeft w:val="0"/>
      <w:marRight w:val="0"/>
      <w:marTop w:val="0"/>
      <w:marBottom w:val="0"/>
      <w:divBdr>
        <w:top w:val="none" w:sz="0" w:space="0" w:color="auto"/>
        <w:left w:val="none" w:sz="0" w:space="0" w:color="auto"/>
        <w:bottom w:val="none" w:sz="0" w:space="0" w:color="auto"/>
        <w:right w:val="none" w:sz="0" w:space="0" w:color="auto"/>
      </w:divBdr>
    </w:div>
    <w:div w:id="155537069">
      <w:bodyDiv w:val="1"/>
      <w:marLeft w:val="0"/>
      <w:marRight w:val="0"/>
      <w:marTop w:val="0"/>
      <w:marBottom w:val="0"/>
      <w:divBdr>
        <w:top w:val="none" w:sz="0" w:space="0" w:color="auto"/>
        <w:left w:val="none" w:sz="0" w:space="0" w:color="auto"/>
        <w:bottom w:val="none" w:sz="0" w:space="0" w:color="auto"/>
        <w:right w:val="none" w:sz="0" w:space="0" w:color="auto"/>
      </w:divBdr>
    </w:div>
    <w:div w:id="155652459">
      <w:bodyDiv w:val="1"/>
      <w:marLeft w:val="0"/>
      <w:marRight w:val="0"/>
      <w:marTop w:val="0"/>
      <w:marBottom w:val="0"/>
      <w:divBdr>
        <w:top w:val="none" w:sz="0" w:space="0" w:color="auto"/>
        <w:left w:val="none" w:sz="0" w:space="0" w:color="auto"/>
        <w:bottom w:val="none" w:sz="0" w:space="0" w:color="auto"/>
        <w:right w:val="none" w:sz="0" w:space="0" w:color="auto"/>
      </w:divBdr>
    </w:div>
    <w:div w:id="155846609">
      <w:bodyDiv w:val="1"/>
      <w:marLeft w:val="0"/>
      <w:marRight w:val="0"/>
      <w:marTop w:val="0"/>
      <w:marBottom w:val="0"/>
      <w:divBdr>
        <w:top w:val="none" w:sz="0" w:space="0" w:color="auto"/>
        <w:left w:val="none" w:sz="0" w:space="0" w:color="auto"/>
        <w:bottom w:val="none" w:sz="0" w:space="0" w:color="auto"/>
        <w:right w:val="none" w:sz="0" w:space="0" w:color="auto"/>
      </w:divBdr>
    </w:div>
    <w:div w:id="155849946">
      <w:bodyDiv w:val="1"/>
      <w:marLeft w:val="0"/>
      <w:marRight w:val="0"/>
      <w:marTop w:val="0"/>
      <w:marBottom w:val="0"/>
      <w:divBdr>
        <w:top w:val="none" w:sz="0" w:space="0" w:color="auto"/>
        <w:left w:val="none" w:sz="0" w:space="0" w:color="auto"/>
        <w:bottom w:val="none" w:sz="0" w:space="0" w:color="auto"/>
        <w:right w:val="none" w:sz="0" w:space="0" w:color="auto"/>
      </w:divBdr>
    </w:div>
    <w:div w:id="156121027">
      <w:bodyDiv w:val="1"/>
      <w:marLeft w:val="0"/>
      <w:marRight w:val="0"/>
      <w:marTop w:val="0"/>
      <w:marBottom w:val="0"/>
      <w:divBdr>
        <w:top w:val="none" w:sz="0" w:space="0" w:color="auto"/>
        <w:left w:val="none" w:sz="0" w:space="0" w:color="auto"/>
        <w:bottom w:val="none" w:sz="0" w:space="0" w:color="auto"/>
        <w:right w:val="none" w:sz="0" w:space="0" w:color="auto"/>
      </w:divBdr>
    </w:div>
    <w:div w:id="156851424">
      <w:bodyDiv w:val="1"/>
      <w:marLeft w:val="0"/>
      <w:marRight w:val="0"/>
      <w:marTop w:val="0"/>
      <w:marBottom w:val="0"/>
      <w:divBdr>
        <w:top w:val="none" w:sz="0" w:space="0" w:color="auto"/>
        <w:left w:val="none" w:sz="0" w:space="0" w:color="auto"/>
        <w:bottom w:val="none" w:sz="0" w:space="0" w:color="auto"/>
        <w:right w:val="none" w:sz="0" w:space="0" w:color="auto"/>
      </w:divBdr>
    </w:div>
    <w:div w:id="157884390">
      <w:bodyDiv w:val="1"/>
      <w:marLeft w:val="0"/>
      <w:marRight w:val="0"/>
      <w:marTop w:val="0"/>
      <w:marBottom w:val="0"/>
      <w:divBdr>
        <w:top w:val="none" w:sz="0" w:space="0" w:color="auto"/>
        <w:left w:val="none" w:sz="0" w:space="0" w:color="auto"/>
        <w:bottom w:val="none" w:sz="0" w:space="0" w:color="auto"/>
        <w:right w:val="none" w:sz="0" w:space="0" w:color="auto"/>
      </w:divBdr>
    </w:div>
    <w:div w:id="158085455">
      <w:bodyDiv w:val="1"/>
      <w:marLeft w:val="0"/>
      <w:marRight w:val="0"/>
      <w:marTop w:val="0"/>
      <w:marBottom w:val="0"/>
      <w:divBdr>
        <w:top w:val="none" w:sz="0" w:space="0" w:color="auto"/>
        <w:left w:val="none" w:sz="0" w:space="0" w:color="auto"/>
        <w:bottom w:val="none" w:sz="0" w:space="0" w:color="auto"/>
        <w:right w:val="none" w:sz="0" w:space="0" w:color="auto"/>
      </w:divBdr>
    </w:div>
    <w:div w:id="158278169">
      <w:bodyDiv w:val="1"/>
      <w:marLeft w:val="0"/>
      <w:marRight w:val="0"/>
      <w:marTop w:val="0"/>
      <w:marBottom w:val="0"/>
      <w:divBdr>
        <w:top w:val="none" w:sz="0" w:space="0" w:color="auto"/>
        <w:left w:val="none" w:sz="0" w:space="0" w:color="auto"/>
        <w:bottom w:val="none" w:sz="0" w:space="0" w:color="auto"/>
        <w:right w:val="none" w:sz="0" w:space="0" w:color="auto"/>
      </w:divBdr>
    </w:div>
    <w:div w:id="158429481">
      <w:bodyDiv w:val="1"/>
      <w:marLeft w:val="0"/>
      <w:marRight w:val="0"/>
      <w:marTop w:val="0"/>
      <w:marBottom w:val="0"/>
      <w:divBdr>
        <w:top w:val="none" w:sz="0" w:space="0" w:color="auto"/>
        <w:left w:val="none" w:sz="0" w:space="0" w:color="auto"/>
        <w:bottom w:val="none" w:sz="0" w:space="0" w:color="auto"/>
        <w:right w:val="none" w:sz="0" w:space="0" w:color="auto"/>
      </w:divBdr>
    </w:div>
    <w:div w:id="158664027">
      <w:bodyDiv w:val="1"/>
      <w:marLeft w:val="0"/>
      <w:marRight w:val="0"/>
      <w:marTop w:val="0"/>
      <w:marBottom w:val="0"/>
      <w:divBdr>
        <w:top w:val="none" w:sz="0" w:space="0" w:color="auto"/>
        <w:left w:val="none" w:sz="0" w:space="0" w:color="auto"/>
        <w:bottom w:val="none" w:sz="0" w:space="0" w:color="auto"/>
        <w:right w:val="none" w:sz="0" w:space="0" w:color="auto"/>
      </w:divBdr>
    </w:div>
    <w:div w:id="158811825">
      <w:bodyDiv w:val="1"/>
      <w:marLeft w:val="0"/>
      <w:marRight w:val="0"/>
      <w:marTop w:val="0"/>
      <w:marBottom w:val="0"/>
      <w:divBdr>
        <w:top w:val="none" w:sz="0" w:space="0" w:color="auto"/>
        <w:left w:val="none" w:sz="0" w:space="0" w:color="auto"/>
        <w:bottom w:val="none" w:sz="0" w:space="0" w:color="auto"/>
        <w:right w:val="none" w:sz="0" w:space="0" w:color="auto"/>
      </w:divBdr>
    </w:div>
    <w:div w:id="158813689">
      <w:bodyDiv w:val="1"/>
      <w:marLeft w:val="0"/>
      <w:marRight w:val="0"/>
      <w:marTop w:val="0"/>
      <w:marBottom w:val="0"/>
      <w:divBdr>
        <w:top w:val="none" w:sz="0" w:space="0" w:color="auto"/>
        <w:left w:val="none" w:sz="0" w:space="0" w:color="auto"/>
        <w:bottom w:val="none" w:sz="0" w:space="0" w:color="auto"/>
        <w:right w:val="none" w:sz="0" w:space="0" w:color="auto"/>
      </w:divBdr>
    </w:div>
    <w:div w:id="159585260">
      <w:bodyDiv w:val="1"/>
      <w:marLeft w:val="0"/>
      <w:marRight w:val="0"/>
      <w:marTop w:val="0"/>
      <w:marBottom w:val="0"/>
      <w:divBdr>
        <w:top w:val="none" w:sz="0" w:space="0" w:color="auto"/>
        <w:left w:val="none" w:sz="0" w:space="0" w:color="auto"/>
        <w:bottom w:val="none" w:sz="0" w:space="0" w:color="auto"/>
        <w:right w:val="none" w:sz="0" w:space="0" w:color="auto"/>
      </w:divBdr>
    </w:div>
    <w:div w:id="159734276">
      <w:bodyDiv w:val="1"/>
      <w:marLeft w:val="0"/>
      <w:marRight w:val="0"/>
      <w:marTop w:val="0"/>
      <w:marBottom w:val="0"/>
      <w:divBdr>
        <w:top w:val="none" w:sz="0" w:space="0" w:color="auto"/>
        <w:left w:val="none" w:sz="0" w:space="0" w:color="auto"/>
        <w:bottom w:val="none" w:sz="0" w:space="0" w:color="auto"/>
        <w:right w:val="none" w:sz="0" w:space="0" w:color="auto"/>
      </w:divBdr>
    </w:div>
    <w:div w:id="160896053">
      <w:bodyDiv w:val="1"/>
      <w:marLeft w:val="0"/>
      <w:marRight w:val="0"/>
      <w:marTop w:val="0"/>
      <w:marBottom w:val="0"/>
      <w:divBdr>
        <w:top w:val="none" w:sz="0" w:space="0" w:color="auto"/>
        <w:left w:val="none" w:sz="0" w:space="0" w:color="auto"/>
        <w:bottom w:val="none" w:sz="0" w:space="0" w:color="auto"/>
        <w:right w:val="none" w:sz="0" w:space="0" w:color="auto"/>
      </w:divBdr>
    </w:div>
    <w:div w:id="161438375">
      <w:bodyDiv w:val="1"/>
      <w:marLeft w:val="0"/>
      <w:marRight w:val="0"/>
      <w:marTop w:val="0"/>
      <w:marBottom w:val="0"/>
      <w:divBdr>
        <w:top w:val="none" w:sz="0" w:space="0" w:color="auto"/>
        <w:left w:val="none" w:sz="0" w:space="0" w:color="auto"/>
        <w:bottom w:val="none" w:sz="0" w:space="0" w:color="auto"/>
        <w:right w:val="none" w:sz="0" w:space="0" w:color="auto"/>
      </w:divBdr>
    </w:div>
    <w:div w:id="161626222">
      <w:bodyDiv w:val="1"/>
      <w:marLeft w:val="0"/>
      <w:marRight w:val="0"/>
      <w:marTop w:val="0"/>
      <w:marBottom w:val="0"/>
      <w:divBdr>
        <w:top w:val="none" w:sz="0" w:space="0" w:color="auto"/>
        <w:left w:val="none" w:sz="0" w:space="0" w:color="auto"/>
        <w:bottom w:val="none" w:sz="0" w:space="0" w:color="auto"/>
        <w:right w:val="none" w:sz="0" w:space="0" w:color="auto"/>
      </w:divBdr>
    </w:div>
    <w:div w:id="161775134">
      <w:bodyDiv w:val="1"/>
      <w:marLeft w:val="0"/>
      <w:marRight w:val="0"/>
      <w:marTop w:val="0"/>
      <w:marBottom w:val="0"/>
      <w:divBdr>
        <w:top w:val="none" w:sz="0" w:space="0" w:color="auto"/>
        <w:left w:val="none" w:sz="0" w:space="0" w:color="auto"/>
        <w:bottom w:val="none" w:sz="0" w:space="0" w:color="auto"/>
        <w:right w:val="none" w:sz="0" w:space="0" w:color="auto"/>
      </w:divBdr>
    </w:div>
    <w:div w:id="162092377">
      <w:bodyDiv w:val="1"/>
      <w:marLeft w:val="0"/>
      <w:marRight w:val="0"/>
      <w:marTop w:val="0"/>
      <w:marBottom w:val="0"/>
      <w:divBdr>
        <w:top w:val="none" w:sz="0" w:space="0" w:color="auto"/>
        <w:left w:val="none" w:sz="0" w:space="0" w:color="auto"/>
        <w:bottom w:val="none" w:sz="0" w:space="0" w:color="auto"/>
        <w:right w:val="none" w:sz="0" w:space="0" w:color="auto"/>
      </w:divBdr>
    </w:div>
    <w:div w:id="162284931">
      <w:bodyDiv w:val="1"/>
      <w:marLeft w:val="0"/>
      <w:marRight w:val="0"/>
      <w:marTop w:val="0"/>
      <w:marBottom w:val="0"/>
      <w:divBdr>
        <w:top w:val="none" w:sz="0" w:space="0" w:color="auto"/>
        <w:left w:val="none" w:sz="0" w:space="0" w:color="auto"/>
        <w:bottom w:val="none" w:sz="0" w:space="0" w:color="auto"/>
        <w:right w:val="none" w:sz="0" w:space="0" w:color="auto"/>
      </w:divBdr>
    </w:div>
    <w:div w:id="163520739">
      <w:bodyDiv w:val="1"/>
      <w:marLeft w:val="0"/>
      <w:marRight w:val="0"/>
      <w:marTop w:val="0"/>
      <w:marBottom w:val="0"/>
      <w:divBdr>
        <w:top w:val="none" w:sz="0" w:space="0" w:color="auto"/>
        <w:left w:val="none" w:sz="0" w:space="0" w:color="auto"/>
        <w:bottom w:val="none" w:sz="0" w:space="0" w:color="auto"/>
        <w:right w:val="none" w:sz="0" w:space="0" w:color="auto"/>
      </w:divBdr>
    </w:div>
    <w:div w:id="163671819">
      <w:bodyDiv w:val="1"/>
      <w:marLeft w:val="0"/>
      <w:marRight w:val="0"/>
      <w:marTop w:val="0"/>
      <w:marBottom w:val="0"/>
      <w:divBdr>
        <w:top w:val="none" w:sz="0" w:space="0" w:color="auto"/>
        <w:left w:val="none" w:sz="0" w:space="0" w:color="auto"/>
        <w:bottom w:val="none" w:sz="0" w:space="0" w:color="auto"/>
        <w:right w:val="none" w:sz="0" w:space="0" w:color="auto"/>
      </w:divBdr>
    </w:div>
    <w:div w:id="164326459">
      <w:bodyDiv w:val="1"/>
      <w:marLeft w:val="0"/>
      <w:marRight w:val="0"/>
      <w:marTop w:val="0"/>
      <w:marBottom w:val="0"/>
      <w:divBdr>
        <w:top w:val="none" w:sz="0" w:space="0" w:color="auto"/>
        <w:left w:val="none" w:sz="0" w:space="0" w:color="auto"/>
        <w:bottom w:val="none" w:sz="0" w:space="0" w:color="auto"/>
        <w:right w:val="none" w:sz="0" w:space="0" w:color="auto"/>
      </w:divBdr>
    </w:div>
    <w:div w:id="164592087">
      <w:bodyDiv w:val="1"/>
      <w:marLeft w:val="0"/>
      <w:marRight w:val="0"/>
      <w:marTop w:val="0"/>
      <w:marBottom w:val="0"/>
      <w:divBdr>
        <w:top w:val="none" w:sz="0" w:space="0" w:color="auto"/>
        <w:left w:val="none" w:sz="0" w:space="0" w:color="auto"/>
        <w:bottom w:val="none" w:sz="0" w:space="0" w:color="auto"/>
        <w:right w:val="none" w:sz="0" w:space="0" w:color="auto"/>
      </w:divBdr>
    </w:div>
    <w:div w:id="165019939">
      <w:bodyDiv w:val="1"/>
      <w:marLeft w:val="0"/>
      <w:marRight w:val="0"/>
      <w:marTop w:val="0"/>
      <w:marBottom w:val="0"/>
      <w:divBdr>
        <w:top w:val="none" w:sz="0" w:space="0" w:color="auto"/>
        <w:left w:val="none" w:sz="0" w:space="0" w:color="auto"/>
        <w:bottom w:val="none" w:sz="0" w:space="0" w:color="auto"/>
        <w:right w:val="none" w:sz="0" w:space="0" w:color="auto"/>
      </w:divBdr>
    </w:div>
    <w:div w:id="165098294">
      <w:bodyDiv w:val="1"/>
      <w:marLeft w:val="0"/>
      <w:marRight w:val="0"/>
      <w:marTop w:val="0"/>
      <w:marBottom w:val="0"/>
      <w:divBdr>
        <w:top w:val="none" w:sz="0" w:space="0" w:color="auto"/>
        <w:left w:val="none" w:sz="0" w:space="0" w:color="auto"/>
        <w:bottom w:val="none" w:sz="0" w:space="0" w:color="auto"/>
        <w:right w:val="none" w:sz="0" w:space="0" w:color="auto"/>
      </w:divBdr>
    </w:div>
    <w:div w:id="165705381">
      <w:bodyDiv w:val="1"/>
      <w:marLeft w:val="0"/>
      <w:marRight w:val="0"/>
      <w:marTop w:val="0"/>
      <w:marBottom w:val="0"/>
      <w:divBdr>
        <w:top w:val="none" w:sz="0" w:space="0" w:color="auto"/>
        <w:left w:val="none" w:sz="0" w:space="0" w:color="auto"/>
        <w:bottom w:val="none" w:sz="0" w:space="0" w:color="auto"/>
        <w:right w:val="none" w:sz="0" w:space="0" w:color="auto"/>
      </w:divBdr>
    </w:div>
    <w:div w:id="166949208">
      <w:bodyDiv w:val="1"/>
      <w:marLeft w:val="0"/>
      <w:marRight w:val="0"/>
      <w:marTop w:val="0"/>
      <w:marBottom w:val="0"/>
      <w:divBdr>
        <w:top w:val="none" w:sz="0" w:space="0" w:color="auto"/>
        <w:left w:val="none" w:sz="0" w:space="0" w:color="auto"/>
        <w:bottom w:val="none" w:sz="0" w:space="0" w:color="auto"/>
        <w:right w:val="none" w:sz="0" w:space="0" w:color="auto"/>
      </w:divBdr>
    </w:div>
    <w:div w:id="167067587">
      <w:bodyDiv w:val="1"/>
      <w:marLeft w:val="0"/>
      <w:marRight w:val="0"/>
      <w:marTop w:val="0"/>
      <w:marBottom w:val="0"/>
      <w:divBdr>
        <w:top w:val="none" w:sz="0" w:space="0" w:color="auto"/>
        <w:left w:val="none" w:sz="0" w:space="0" w:color="auto"/>
        <w:bottom w:val="none" w:sz="0" w:space="0" w:color="auto"/>
        <w:right w:val="none" w:sz="0" w:space="0" w:color="auto"/>
      </w:divBdr>
    </w:div>
    <w:div w:id="167213358">
      <w:bodyDiv w:val="1"/>
      <w:marLeft w:val="0"/>
      <w:marRight w:val="0"/>
      <w:marTop w:val="0"/>
      <w:marBottom w:val="0"/>
      <w:divBdr>
        <w:top w:val="none" w:sz="0" w:space="0" w:color="auto"/>
        <w:left w:val="none" w:sz="0" w:space="0" w:color="auto"/>
        <w:bottom w:val="none" w:sz="0" w:space="0" w:color="auto"/>
        <w:right w:val="none" w:sz="0" w:space="0" w:color="auto"/>
      </w:divBdr>
    </w:div>
    <w:div w:id="167601527">
      <w:bodyDiv w:val="1"/>
      <w:marLeft w:val="0"/>
      <w:marRight w:val="0"/>
      <w:marTop w:val="0"/>
      <w:marBottom w:val="0"/>
      <w:divBdr>
        <w:top w:val="none" w:sz="0" w:space="0" w:color="auto"/>
        <w:left w:val="none" w:sz="0" w:space="0" w:color="auto"/>
        <w:bottom w:val="none" w:sz="0" w:space="0" w:color="auto"/>
        <w:right w:val="none" w:sz="0" w:space="0" w:color="auto"/>
      </w:divBdr>
    </w:div>
    <w:div w:id="167670984">
      <w:bodyDiv w:val="1"/>
      <w:marLeft w:val="0"/>
      <w:marRight w:val="0"/>
      <w:marTop w:val="0"/>
      <w:marBottom w:val="0"/>
      <w:divBdr>
        <w:top w:val="none" w:sz="0" w:space="0" w:color="auto"/>
        <w:left w:val="none" w:sz="0" w:space="0" w:color="auto"/>
        <w:bottom w:val="none" w:sz="0" w:space="0" w:color="auto"/>
        <w:right w:val="none" w:sz="0" w:space="0" w:color="auto"/>
      </w:divBdr>
    </w:div>
    <w:div w:id="167796984">
      <w:bodyDiv w:val="1"/>
      <w:marLeft w:val="0"/>
      <w:marRight w:val="0"/>
      <w:marTop w:val="0"/>
      <w:marBottom w:val="0"/>
      <w:divBdr>
        <w:top w:val="none" w:sz="0" w:space="0" w:color="auto"/>
        <w:left w:val="none" w:sz="0" w:space="0" w:color="auto"/>
        <w:bottom w:val="none" w:sz="0" w:space="0" w:color="auto"/>
        <w:right w:val="none" w:sz="0" w:space="0" w:color="auto"/>
      </w:divBdr>
    </w:div>
    <w:div w:id="167911806">
      <w:bodyDiv w:val="1"/>
      <w:marLeft w:val="0"/>
      <w:marRight w:val="0"/>
      <w:marTop w:val="0"/>
      <w:marBottom w:val="0"/>
      <w:divBdr>
        <w:top w:val="none" w:sz="0" w:space="0" w:color="auto"/>
        <w:left w:val="none" w:sz="0" w:space="0" w:color="auto"/>
        <w:bottom w:val="none" w:sz="0" w:space="0" w:color="auto"/>
        <w:right w:val="none" w:sz="0" w:space="0" w:color="auto"/>
      </w:divBdr>
    </w:div>
    <w:div w:id="167912768">
      <w:bodyDiv w:val="1"/>
      <w:marLeft w:val="0"/>
      <w:marRight w:val="0"/>
      <w:marTop w:val="0"/>
      <w:marBottom w:val="0"/>
      <w:divBdr>
        <w:top w:val="none" w:sz="0" w:space="0" w:color="auto"/>
        <w:left w:val="none" w:sz="0" w:space="0" w:color="auto"/>
        <w:bottom w:val="none" w:sz="0" w:space="0" w:color="auto"/>
        <w:right w:val="none" w:sz="0" w:space="0" w:color="auto"/>
      </w:divBdr>
    </w:div>
    <w:div w:id="168570319">
      <w:bodyDiv w:val="1"/>
      <w:marLeft w:val="0"/>
      <w:marRight w:val="0"/>
      <w:marTop w:val="0"/>
      <w:marBottom w:val="0"/>
      <w:divBdr>
        <w:top w:val="none" w:sz="0" w:space="0" w:color="auto"/>
        <w:left w:val="none" w:sz="0" w:space="0" w:color="auto"/>
        <w:bottom w:val="none" w:sz="0" w:space="0" w:color="auto"/>
        <w:right w:val="none" w:sz="0" w:space="0" w:color="auto"/>
      </w:divBdr>
    </w:div>
    <w:div w:id="170611832">
      <w:bodyDiv w:val="1"/>
      <w:marLeft w:val="0"/>
      <w:marRight w:val="0"/>
      <w:marTop w:val="0"/>
      <w:marBottom w:val="0"/>
      <w:divBdr>
        <w:top w:val="none" w:sz="0" w:space="0" w:color="auto"/>
        <w:left w:val="none" w:sz="0" w:space="0" w:color="auto"/>
        <w:bottom w:val="none" w:sz="0" w:space="0" w:color="auto"/>
        <w:right w:val="none" w:sz="0" w:space="0" w:color="auto"/>
      </w:divBdr>
    </w:div>
    <w:div w:id="170921143">
      <w:bodyDiv w:val="1"/>
      <w:marLeft w:val="0"/>
      <w:marRight w:val="0"/>
      <w:marTop w:val="0"/>
      <w:marBottom w:val="0"/>
      <w:divBdr>
        <w:top w:val="none" w:sz="0" w:space="0" w:color="auto"/>
        <w:left w:val="none" w:sz="0" w:space="0" w:color="auto"/>
        <w:bottom w:val="none" w:sz="0" w:space="0" w:color="auto"/>
        <w:right w:val="none" w:sz="0" w:space="0" w:color="auto"/>
      </w:divBdr>
    </w:div>
    <w:div w:id="171142936">
      <w:bodyDiv w:val="1"/>
      <w:marLeft w:val="0"/>
      <w:marRight w:val="0"/>
      <w:marTop w:val="0"/>
      <w:marBottom w:val="0"/>
      <w:divBdr>
        <w:top w:val="none" w:sz="0" w:space="0" w:color="auto"/>
        <w:left w:val="none" w:sz="0" w:space="0" w:color="auto"/>
        <w:bottom w:val="none" w:sz="0" w:space="0" w:color="auto"/>
        <w:right w:val="none" w:sz="0" w:space="0" w:color="auto"/>
      </w:divBdr>
    </w:div>
    <w:div w:id="171461235">
      <w:bodyDiv w:val="1"/>
      <w:marLeft w:val="0"/>
      <w:marRight w:val="0"/>
      <w:marTop w:val="0"/>
      <w:marBottom w:val="0"/>
      <w:divBdr>
        <w:top w:val="none" w:sz="0" w:space="0" w:color="auto"/>
        <w:left w:val="none" w:sz="0" w:space="0" w:color="auto"/>
        <w:bottom w:val="none" w:sz="0" w:space="0" w:color="auto"/>
        <w:right w:val="none" w:sz="0" w:space="0" w:color="auto"/>
      </w:divBdr>
    </w:div>
    <w:div w:id="172112946">
      <w:bodyDiv w:val="1"/>
      <w:marLeft w:val="0"/>
      <w:marRight w:val="0"/>
      <w:marTop w:val="0"/>
      <w:marBottom w:val="0"/>
      <w:divBdr>
        <w:top w:val="none" w:sz="0" w:space="0" w:color="auto"/>
        <w:left w:val="none" w:sz="0" w:space="0" w:color="auto"/>
        <w:bottom w:val="none" w:sz="0" w:space="0" w:color="auto"/>
        <w:right w:val="none" w:sz="0" w:space="0" w:color="auto"/>
      </w:divBdr>
    </w:div>
    <w:div w:id="172260266">
      <w:bodyDiv w:val="1"/>
      <w:marLeft w:val="0"/>
      <w:marRight w:val="0"/>
      <w:marTop w:val="0"/>
      <w:marBottom w:val="0"/>
      <w:divBdr>
        <w:top w:val="none" w:sz="0" w:space="0" w:color="auto"/>
        <w:left w:val="none" w:sz="0" w:space="0" w:color="auto"/>
        <w:bottom w:val="none" w:sz="0" w:space="0" w:color="auto"/>
        <w:right w:val="none" w:sz="0" w:space="0" w:color="auto"/>
      </w:divBdr>
    </w:div>
    <w:div w:id="172307537">
      <w:bodyDiv w:val="1"/>
      <w:marLeft w:val="0"/>
      <w:marRight w:val="0"/>
      <w:marTop w:val="0"/>
      <w:marBottom w:val="0"/>
      <w:divBdr>
        <w:top w:val="none" w:sz="0" w:space="0" w:color="auto"/>
        <w:left w:val="none" w:sz="0" w:space="0" w:color="auto"/>
        <w:bottom w:val="none" w:sz="0" w:space="0" w:color="auto"/>
        <w:right w:val="none" w:sz="0" w:space="0" w:color="auto"/>
      </w:divBdr>
    </w:div>
    <w:div w:id="172499234">
      <w:bodyDiv w:val="1"/>
      <w:marLeft w:val="0"/>
      <w:marRight w:val="0"/>
      <w:marTop w:val="0"/>
      <w:marBottom w:val="0"/>
      <w:divBdr>
        <w:top w:val="none" w:sz="0" w:space="0" w:color="auto"/>
        <w:left w:val="none" w:sz="0" w:space="0" w:color="auto"/>
        <w:bottom w:val="none" w:sz="0" w:space="0" w:color="auto"/>
        <w:right w:val="none" w:sz="0" w:space="0" w:color="auto"/>
      </w:divBdr>
    </w:div>
    <w:div w:id="173224190">
      <w:bodyDiv w:val="1"/>
      <w:marLeft w:val="0"/>
      <w:marRight w:val="0"/>
      <w:marTop w:val="0"/>
      <w:marBottom w:val="0"/>
      <w:divBdr>
        <w:top w:val="none" w:sz="0" w:space="0" w:color="auto"/>
        <w:left w:val="none" w:sz="0" w:space="0" w:color="auto"/>
        <w:bottom w:val="none" w:sz="0" w:space="0" w:color="auto"/>
        <w:right w:val="none" w:sz="0" w:space="0" w:color="auto"/>
      </w:divBdr>
    </w:div>
    <w:div w:id="173962192">
      <w:bodyDiv w:val="1"/>
      <w:marLeft w:val="0"/>
      <w:marRight w:val="0"/>
      <w:marTop w:val="0"/>
      <w:marBottom w:val="0"/>
      <w:divBdr>
        <w:top w:val="none" w:sz="0" w:space="0" w:color="auto"/>
        <w:left w:val="none" w:sz="0" w:space="0" w:color="auto"/>
        <w:bottom w:val="none" w:sz="0" w:space="0" w:color="auto"/>
        <w:right w:val="none" w:sz="0" w:space="0" w:color="auto"/>
      </w:divBdr>
    </w:div>
    <w:div w:id="174150721">
      <w:bodyDiv w:val="1"/>
      <w:marLeft w:val="0"/>
      <w:marRight w:val="0"/>
      <w:marTop w:val="0"/>
      <w:marBottom w:val="0"/>
      <w:divBdr>
        <w:top w:val="none" w:sz="0" w:space="0" w:color="auto"/>
        <w:left w:val="none" w:sz="0" w:space="0" w:color="auto"/>
        <w:bottom w:val="none" w:sz="0" w:space="0" w:color="auto"/>
        <w:right w:val="none" w:sz="0" w:space="0" w:color="auto"/>
      </w:divBdr>
    </w:div>
    <w:div w:id="174350797">
      <w:bodyDiv w:val="1"/>
      <w:marLeft w:val="0"/>
      <w:marRight w:val="0"/>
      <w:marTop w:val="0"/>
      <w:marBottom w:val="0"/>
      <w:divBdr>
        <w:top w:val="none" w:sz="0" w:space="0" w:color="auto"/>
        <w:left w:val="none" w:sz="0" w:space="0" w:color="auto"/>
        <w:bottom w:val="none" w:sz="0" w:space="0" w:color="auto"/>
        <w:right w:val="none" w:sz="0" w:space="0" w:color="auto"/>
      </w:divBdr>
    </w:div>
    <w:div w:id="174461589">
      <w:bodyDiv w:val="1"/>
      <w:marLeft w:val="0"/>
      <w:marRight w:val="0"/>
      <w:marTop w:val="0"/>
      <w:marBottom w:val="0"/>
      <w:divBdr>
        <w:top w:val="none" w:sz="0" w:space="0" w:color="auto"/>
        <w:left w:val="none" w:sz="0" w:space="0" w:color="auto"/>
        <w:bottom w:val="none" w:sz="0" w:space="0" w:color="auto"/>
        <w:right w:val="none" w:sz="0" w:space="0" w:color="auto"/>
      </w:divBdr>
    </w:div>
    <w:div w:id="175121291">
      <w:bodyDiv w:val="1"/>
      <w:marLeft w:val="0"/>
      <w:marRight w:val="0"/>
      <w:marTop w:val="0"/>
      <w:marBottom w:val="0"/>
      <w:divBdr>
        <w:top w:val="none" w:sz="0" w:space="0" w:color="auto"/>
        <w:left w:val="none" w:sz="0" w:space="0" w:color="auto"/>
        <w:bottom w:val="none" w:sz="0" w:space="0" w:color="auto"/>
        <w:right w:val="none" w:sz="0" w:space="0" w:color="auto"/>
      </w:divBdr>
    </w:div>
    <w:div w:id="175580673">
      <w:bodyDiv w:val="1"/>
      <w:marLeft w:val="0"/>
      <w:marRight w:val="0"/>
      <w:marTop w:val="0"/>
      <w:marBottom w:val="0"/>
      <w:divBdr>
        <w:top w:val="none" w:sz="0" w:space="0" w:color="auto"/>
        <w:left w:val="none" w:sz="0" w:space="0" w:color="auto"/>
        <w:bottom w:val="none" w:sz="0" w:space="0" w:color="auto"/>
        <w:right w:val="none" w:sz="0" w:space="0" w:color="auto"/>
      </w:divBdr>
    </w:div>
    <w:div w:id="175702619">
      <w:bodyDiv w:val="1"/>
      <w:marLeft w:val="0"/>
      <w:marRight w:val="0"/>
      <w:marTop w:val="0"/>
      <w:marBottom w:val="0"/>
      <w:divBdr>
        <w:top w:val="none" w:sz="0" w:space="0" w:color="auto"/>
        <w:left w:val="none" w:sz="0" w:space="0" w:color="auto"/>
        <w:bottom w:val="none" w:sz="0" w:space="0" w:color="auto"/>
        <w:right w:val="none" w:sz="0" w:space="0" w:color="auto"/>
      </w:divBdr>
    </w:div>
    <w:div w:id="176509235">
      <w:bodyDiv w:val="1"/>
      <w:marLeft w:val="0"/>
      <w:marRight w:val="0"/>
      <w:marTop w:val="0"/>
      <w:marBottom w:val="0"/>
      <w:divBdr>
        <w:top w:val="none" w:sz="0" w:space="0" w:color="auto"/>
        <w:left w:val="none" w:sz="0" w:space="0" w:color="auto"/>
        <w:bottom w:val="none" w:sz="0" w:space="0" w:color="auto"/>
        <w:right w:val="none" w:sz="0" w:space="0" w:color="auto"/>
      </w:divBdr>
    </w:div>
    <w:div w:id="177428314">
      <w:bodyDiv w:val="1"/>
      <w:marLeft w:val="0"/>
      <w:marRight w:val="0"/>
      <w:marTop w:val="0"/>
      <w:marBottom w:val="0"/>
      <w:divBdr>
        <w:top w:val="none" w:sz="0" w:space="0" w:color="auto"/>
        <w:left w:val="none" w:sz="0" w:space="0" w:color="auto"/>
        <w:bottom w:val="none" w:sz="0" w:space="0" w:color="auto"/>
        <w:right w:val="none" w:sz="0" w:space="0" w:color="auto"/>
      </w:divBdr>
    </w:div>
    <w:div w:id="177429349">
      <w:bodyDiv w:val="1"/>
      <w:marLeft w:val="0"/>
      <w:marRight w:val="0"/>
      <w:marTop w:val="0"/>
      <w:marBottom w:val="0"/>
      <w:divBdr>
        <w:top w:val="none" w:sz="0" w:space="0" w:color="auto"/>
        <w:left w:val="none" w:sz="0" w:space="0" w:color="auto"/>
        <w:bottom w:val="none" w:sz="0" w:space="0" w:color="auto"/>
        <w:right w:val="none" w:sz="0" w:space="0" w:color="auto"/>
      </w:divBdr>
    </w:div>
    <w:div w:id="177621048">
      <w:bodyDiv w:val="1"/>
      <w:marLeft w:val="0"/>
      <w:marRight w:val="0"/>
      <w:marTop w:val="0"/>
      <w:marBottom w:val="0"/>
      <w:divBdr>
        <w:top w:val="none" w:sz="0" w:space="0" w:color="auto"/>
        <w:left w:val="none" w:sz="0" w:space="0" w:color="auto"/>
        <w:bottom w:val="none" w:sz="0" w:space="0" w:color="auto"/>
        <w:right w:val="none" w:sz="0" w:space="0" w:color="auto"/>
      </w:divBdr>
    </w:div>
    <w:div w:id="177888439">
      <w:bodyDiv w:val="1"/>
      <w:marLeft w:val="0"/>
      <w:marRight w:val="0"/>
      <w:marTop w:val="0"/>
      <w:marBottom w:val="0"/>
      <w:divBdr>
        <w:top w:val="none" w:sz="0" w:space="0" w:color="auto"/>
        <w:left w:val="none" w:sz="0" w:space="0" w:color="auto"/>
        <w:bottom w:val="none" w:sz="0" w:space="0" w:color="auto"/>
        <w:right w:val="none" w:sz="0" w:space="0" w:color="auto"/>
      </w:divBdr>
    </w:div>
    <w:div w:id="178158264">
      <w:bodyDiv w:val="1"/>
      <w:marLeft w:val="0"/>
      <w:marRight w:val="0"/>
      <w:marTop w:val="0"/>
      <w:marBottom w:val="0"/>
      <w:divBdr>
        <w:top w:val="none" w:sz="0" w:space="0" w:color="auto"/>
        <w:left w:val="none" w:sz="0" w:space="0" w:color="auto"/>
        <w:bottom w:val="none" w:sz="0" w:space="0" w:color="auto"/>
        <w:right w:val="none" w:sz="0" w:space="0" w:color="auto"/>
      </w:divBdr>
    </w:div>
    <w:div w:id="178545353">
      <w:bodyDiv w:val="1"/>
      <w:marLeft w:val="0"/>
      <w:marRight w:val="0"/>
      <w:marTop w:val="0"/>
      <w:marBottom w:val="0"/>
      <w:divBdr>
        <w:top w:val="none" w:sz="0" w:space="0" w:color="auto"/>
        <w:left w:val="none" w:sz="0" w:space="0" w:color="auto"/>
        <w:bottom w:val="none" w:sz="0" w:space="0" w:color="auto"/>
        <w:right w:val="none" w:sz="0" w:space="0" w:color="auto"/>
      </w:divBdr>
    </w:div>
    <w:div w:id="178737280">
      <w:bodyDiv w:val="1"/>
      <w:marLeft w:val="0"/>
      <w:marRight w:val="0"/>
      <w:marTop w:val="0"/>
      <w:marBottom w:val="0"/>
      <w:divBdr>
        <w:top w:val="none" w:sz="0" w:space="0" w:color="auto"/>
        <w:left w:val="none" w:sz="0" w:space="0" w:color="auto"/>
        <w:bottom w:val="none" w:sz="0" w:space="0" w:color="auto"/>
        <w:right w:val="none" w:sz="0" w:space="0" w:color="auto"/>
      </w:divBdr>
    </w:div>
    <w:div w:id="180510017">
      <w:bodyDiv w:val="1"/>
      <w:marLeft w:val="0"/>
      <w:marRight w:val="0"/>
      <w:marTop w:val="0"/>
      <w:marBottom w:val="0"/>
      <w:divBdr>
        <w:top w:val="none" w:sz="0" w:space="0" w:color="auto"/>
        <w:left w:val="none" w:sz="0" w:space="0" w:color="auto"/>
        <w:bottom w:val="none" w:sz="0" w:space="0" w:color="auto"/>
        <w:right w:val="none" w:sz="0" w:space="0" w:color="auto"/>
      </w:divBdr>
    </w:div>
    <w:div w:id="180974227">
      <w:bodyDiv w:val="1"/>
      <w:marLeft w:val="0"/>
      <w:marRight w:val="0"/>
      <w:marTop w:val="0"/>
      <w:marBottom w:val="0"/>
      <w:divBdr>
        <w:top w:val="none" w:sz="0" w:space="0" w:color="auto"/>
        <w:left w:val="none" w:sz="0" w:space="0" w:color="auto"/>
        <w:bottom w:val="none" w:sz="0" w:space="0" w:color="auto"/>
        <w:right w:val="none" w:sz="0" w:space="0" w:color="auto"/>
      </w:divBdr>
    </w:div>
    <w:div w:id="181016747">
      <w:bodyDiv w:val="1"/>
      <w:marLeft w:val="0"/>
      <w:marRight w:val="0"/>
      <w:marTop w:val="0"/>
      <w:marBottom w:val="0"/>
      <w:divBdr>
        <w:top w:val="none" w:sz="0" w:space="0" w:color="auto"/>
        <w:left w:val="none" w:sz="0" w:space="0" w:color="auto"/>
        <w:bottom w:val="none" w:sz="0" w:space="0" w:color="auto"/>
        <w:right w:val="none" w:sz="0" w:space="0" w:color="auto"/>
      </w:divBdr>
    </w:div>
    <w:div w:id="182477916">
      <w:bodyDiv w:val="1"/>
      <w:marLeft w:val="0"/>
      <w:marRight w:val="0"/>
      <w:marTop w:val="0"/>
      <w:marBottom w:val="0"/>
      <w:divBdr>
        <w:top w:val="none" w:sz="0" w:space="0" w:color="auto"/>
        <w:left w:val="none" w:sz="0" w:space="0" w:color="auto"/>
        <w:bottom w:val="none" w:sz="0" w:space="0" w:color="auto"/>
        <w:right w:val="none" w:sz="0" w:space="0" w:color="auto"/>
      </w:divBdr>
    </w:div>
    <w:div w:id="182666916">
      <w:bodyDiv w:val="1"/>
      <w:marLeft w:val="0"/>
      <w:marRight w:val="0"/>
      <w:marTop w:val="0"/>
      <w:marBottom w:val="0"/>
      <w:divBdr>
        <w:top w:val="none" w:sz="0" w:space="0" w:color="auto"/>
        <w:left w:val="none" w:sz="0" w:space="0" w:color="auto"/>
        <w:bottom w:val="none" w:sz="0" w:space="0" w:color="auto"/>
        <w:right w:val="none" w:sz="0" w:space="0" w:color="auto"/>
      </w:divBdr>
    </w:div>
    <w:div w:id="182744076">
      <w:bodyDiv w:val="1"/>
      <w:marLeft w:val="0"/>
      <w:marRight w:val="0"/>
      <w:marTop w:val="0"/>
      <w:marBottom w:val="0"/>
      <w:divBdr>
        <w:top w:val="none" w:sz="0" w:space="0" w:color="auto"/>
        <w:left w:val="none" w:sz="0" w:space="0" w:color="auto"/>
        <w:bottom w:val="none" w:sz="0" w:space="0" w:color="auto"/>
        <w:right w:val="none" w:sz="0" w:space="0" w:color="auto"/>
      </w:divBdr>
    </w:div>
    <w:div w:id="183205418">
      <w:bodyDiv w:val="1"/>
      <w:marLeft w:val="0"/>
      <w:marRight w:val="0"/>
      <w:marTop w:val="0"/>
      <w:marBottom w:val="0"/>
      <w:divBdr>
        <w:top w:val="none" w:sz="0" w:space="0" w:color="auto"/>
        <w:left w:val="none" w:sz="0" w:space="0" w:color="auto"/>
        <w:bottom w:val="none" w:sz="0" w:space="0" w:color="auto"/>
        <w:right w:val="none" w:sz="0" w:space="0" w:color="auto"/>
      </w:divBdr>
    </w:div>
    <w:div w:id="183400907">
      <w:bodyDiv w:val="1"/>
      <w:marLeft w:val="0"/>
      <w:marRight w:val="0"/>
      <w:marTop w:val="0"/>
      <w:marBottom w:val="0"/>
      <w:divBdr>
        <w:top w:val="none" w:sz="0" w:space="0" w:color="auto"/>
        <w:left w:val="none" w:sz="0" w:space="0" w:color="auto"/>
        <w:bottom w:val="none" w:sz="0" w:space="0" w:color="auto"/>
        <w:right w:val="none" w:sz="0" w:space="0" w:color="auto"/>
      </w:divBdr>
    </w:div>
    <w:div w:id="183789371">
      <w:bodyDiv w:val="1"/>
      <w:marLeft w:val="0"/>
      <w:marRight w:val="0"/>
      <w:marTop w:val="0"/>
      <w:marBottom w:val="0"/>
      <w:divBdr>
        <w:top w:val="none" w:sz="0" w:space="0" w:color="auto"/>
        <w:left w:val="none" w:sz="0" w:space="0" w:color="auto"/>
        <w:bottom w:val="none" w:sz="0" w:space="0" w:color="auto"/>
        <w:right w:val="none" w:sz="0" w:space="0" w:color="auto"/>
      </w:divBdr>
    </w:div>
    <w:div w:id="183830109">
      <w:bodyDiv w:val="1"/>
      <w:marLeft w:val="0"/>
      <w:marRight w:val="0"/>
      <w:marTop w:val="0"/>
      <w:marBottom w:val="0"/>
      <w:divBdr>
        <w:top w:val="none" w:sz="0" w:space="0" w:color="auto"/>
        <w:left w:val="none" w:sz="0" w:space="0" w:color="auto"/>
        <w:bottom w:val="none" w:sz="0" w:space="0" w:color="auto"/>
        <w:right w:val="none" w:sz="0" w:space="0" w:color="auto"/>
      </w:divBdr>
    </w:div>
    <w:div w:id="183905417">
      <w:bodyDiv w:val="1"/>
      <w:marLeft w:val="0"/>
      <w:marRight w:val="0"/>
      <w:marTop w:val="0"/>
      <w:marBottom w:val="0"/>
      <w:divBdr>
        <w:top w:val="none" w:sz="0" w:space="0" w:color="auto"/>
        <w:left w:val="none" w:sz="0" w:space="0" w:color="auto"/>
        <w:bottom w:val="none" w:sz="0" w:space="0" w:color="auto"/>
        <w:right w:val="none" w:sz="0" w:space="0" w:color="auto"/>
      </w:divBdr>
    </w:div>
    <w:div w:id="183977997">
      <w:bodyDiv w:val="1"/>
      <w:marLeft w:val="0"/>
      <w:marRight w:val="0"/>
      <w:marTop w:val="0"/>
      <w:marBottom w:val="0"/>
      <w:divBdr>
        <w:top w:val="none" w:sz="0" w:space="0" w:color="auto"/>
        <w:left w:val="none" w:sz="0" w:space="0" w:color="auto"/>
        <w:bottom w:val="none" w:sz="0" w:space="0" w:color="auto"/>
        <w:right w:val="none" w:sz="0" w:space="0" w:color="auto"/>
      </w:divBdr>
    </w:div>
    <w:div w:id="184052671">
      <w:bodyDiv w:val="1"/>
      <w:marLeft w:val="0"/>
      <w:marRight w:val="0"/>
      <w:marTop w:val="0"/>
      <w:marBottom w:val="0"/>
      <w:divBdr>
        <w:top w:val="none" w:sz="0" w:space="0" w:color="auto"/>
        <w:left w:val="none" w:sz="0" w:space="0" w:color="auto"/>
        <w:bottom w:val="none" w:sz="0" w:space="0" w:color="auto"/>
        <w:right w:val="none" w:sz="0" w:space="0" w:color="auto"/>
      </w:divBdr>
    </w:div>
    <w:div w:id="184290496">
      <w:bodyDiv w:val="1"/>
      <w:marLeft w:val="0"/>
      <w:marRight w:val="0"/>
      <w:marTop w:val="0"/>
      <w:marBottom w:val="0"/>
      <w:divBdr>
        <w:top w:val="none" w:sz="0" w:space="0" w:color="auto"/>
        <w:left w:val="none" w:sz="0" w:space="0" w:color="auto"/>
        <w:bottom w:val="none" w:sz="0" w:space="0" w:color="auto"/>
        <w:right w:val="none" w:sz="0" w:space="0" w:color="auto"/>
      </w:divBdr>
    </w:div>
    <w:div w:id="184484992">
      <w:bodyDiv w:val="1"/>
      <w:marLeft w:val="0"/>
      <w:marRight w:val="0"/>
      <w:marTop w:val="0"/>
      <w:marBottom w:val="0"/>
      <w:divBdr>
        <w:top w:val="none" w:sz="0" w:space="0" w:color="auto"/>
        <w:left w:val="none" w:sz="0" w:space="0" w:color="auto"/>
        <w:bottom w:val="none" w:sz="0" w:space="0" w:color="auto"/>
        <w:right w:val="none" w:sz="0" w:space="0" w:color="auto"/>
      </w:divBdr>
    </w:div>
    <w:div w:id="184485963">
      <w:bodyDiv w:val="1"/>
      <w:marLeft w:val="0"/>
      <w:marRight w:val="0"/>
      <w:marTop w:val="0"/>
      <w:marBottom w:val="0"/>
      <w:divBdr>
        <w:top w:val="none" w:sz="0" w:space="0" w:color="auto"/>
        <w:left w:val="none" w:sz="0" w:space="0" w:color="auto"/>
        <w:bottom w:val="none" w:sz="0" w:space="0" w:color="auto"/>
        <w:right w:val="none" w:sz="0" w:space="0" w:color="auto"/>
      </w:divBdr>
    </w:div>
    <w:div w:id="184826083">
      <w:bodyDiv w:val="1"/>
      <w:marLeft w:val="0"/>
      <w:marRight w:val="0"/>
      <w:marTop w:val="0"/>
      <w:marBottom w:val="0"/>
      <w:divBdr>
        <w:top w:val="none" w:sz="0" w:space="0" w:color="auto"/>
        <w:left w:val="none" w:sz="0" w:space="0" w:color="auto"/>
        <w:bottom w:val="none" w:sz="0" w:space="0" w:color="auto"/>
        <w:right w:val="none" w:sz="0" w:space="0" w:color="auto"/>
      </w:divBdr>
    </w:div>
    <w:div w:id="185488989">
      <w:bodyDiv w:val="1"/>
      <w:marLeft w:val="0"/>
      <w:marRight w:val="0"/>
      <w:marTop w:val="0"/>
      <w:marBottom w:val="0"/>
      <w:divBdr>
        <w:top w:val="none" w:sz="0" w:space="0" w:color="auto"/>
        <w:left w:val="none" w:sz="0" w:space="0" w:color="auto"/>
        <w:bottom w:val="none" w:sz="0" w:space="0" w:color="auto"/>
        <w:right w:val="none" w:sz="0" w:space="0" w:color="auto"/>
      </w:divBdr>
    </w:div>
    <w:div w:id="185533048">
      <w:bodyDiv w:val="1"/>
      <w:marLeft w:val="0"/>
      <w:marRight w:val="0"/>
      <w:marTop w:val="0"/>
      <w:marBottom w:val="0"/>
      <w:divBdr>
        <w:top w:val="none" w:sz="0" w:space="0" w:color="auto"/>
        <w:left w:val="none" w:sz="0" w:space="0" w:color="auto"/>
        <w:bottom w:val="none" w:sz="0" w:space="0" w:color="auto"/>
        <w:right w:val="none" w:sz="0" w:space="0" w:color="auto"/>
      </w:divBdr>
    </w:div>
    <w:div w:id="187179642">
      <w:bodyDiv w:val="1"/>
      <w:marLeft w:val="0"/>
      <w:marRight w:val="0"/>
      <w:marTop w:val="0"/>
      <w:marBottom w:val="0"/>
      <w:divBdr>
        <w:top w:val="none" w:sz="0" w:space="0" w:color="auto"/>
        <w:left w:val="none" w:sz="0" w:space="0" w:color="auto"/>
        <w:bottom w:val="none" w:sz="0" w:space="0" w:color="auto"/>
        <w:right w:val="none" w:sz="0" w:space="0" w:color="auto"/>
      </w:divBdr>
    </w:div>
    <w:div w:id="187716980">
      <w:bodyDiv w:val="1"/>
      <w:marLeft w:val="0"/>
      <w:marRight w:val="0"/>
      <w:marTop w:val="0"/>
      <w:marBottom w:val="0"/>
      <w:divBdr>
        <w:top w:val="none" w:sz="0" w:space="0" w:color="auto"/>
        <w:left w:val="none" w:sz="0" w:space="0" w:color="auto"/>
        <w:bottom w:val="none" w:sz="0" w:space="0" w:color="auto"/>
        <w:right w:val="none" w:sz="0" w:space="0" w:color="auto"/>
      </w:divBdr>
    </w:div>
    <w:div w:id="187913488">
      <w:bodyDiv w:val="1"/>
      <w:marLeft w:val="0"/>
      <w:marRight w:val="0"/>
      <w:marTop w:val="0"/>
      <w:marBottom w:val="0"/>
      <w:divBdr>
        <w:top w:val="none" w:sz="0" w:space="0" w:color="auto"/>
        <w:left w:val="none" w:sz="0" w:space="0" w:color="auto"/>
        <w:bottom w:val="none" w:sz="0" w:space="0" w:color="auto"/>
        <w:right w:val="none" w:sz="0" w:space="0" w:color="auto"/>
      </w:divBdr>
    </w:div>
    <w:div w:id="187958645">
      <w:bodyDiv w:val="1"/>
      <w:marLeft w:val="0"/>
      <w:marRight w:val="0"/>
      <w:marTop w:val="0"/>
      <w:marBottom w:val="0"/>
      <w:divBdr>
        <w:top w:val="none" w:sz="0" w:space="0" w:color="auto"/>
        <w:left w:val="none" w:sz="0" w:space="0" w:color="auto"/>
        <w:bottom w:val="none" w:sz="0" w:space="0" w:color="auto"/>
        <w:right w:val="none" w:sz="0" w:space="0" w:color="auto"/>
      </w:divBdr>
    </w:div>
    <w:div w:id="188029584">
      <w:bodyDiv w:val="1"/>
      <w:marLeft w:val="0"/>
      <w:marRight w:val="0"/>
      <w:marTop w:val="0"/>
      <w:marBottom w:val="0"/>
      <w:divBdr>
        <w:top w:val="none" w:sz="0" w:space="0" w:color="auto"/>
        <w:left w:val="none" w:sz="0" w:space="0" w:color="auto"/>
        <w:bottom w:val="none" w:sz="0" w:space="0" w:color="auto"/>
        <w:right w:val="none" w:sz="0" w:space="0" w:color="auto"/>
      </w:divBdr>
    </w:div>
    <w:div w:id="188492140">
      <w:bodyDiv w:val="1"/>
      <w:marLeft w:val="0"/>
      <w:marRight w:val="0"/>
      <w:marTop w:val="0"/>
      <w:marBottom w:val="0"/>
      <w:divBdr>
        <w:top w:val="none" w:sz="0" w:space="0" w:color="auto"/>
        <w:left w:val="none" w:sz="0" w:space="0" w:color="auto"/>
        <w:bottom w:val="none" w:sz="0" w:space="0" w:color="auto"/>
        <w:right w:val="none" w:sz="0" w:space="0" w:color="auto"/>
      </w:divBdr>
    </w:div>
    <w:div w:id="188639771">
      <w:bodyDiv w:val="1"/>
      <w:marLeft w:val="0"/>
      <w:marRight w:val="0"/>
      <w:marTop w:val="0"/>
      <w:marBottom w:val="0"/>
      <w:divBdr>
        <w:top w:val="none" w:sz="0" w:space="0" w:color="auto"/>
        <w:left w:val="none" w:sz="0" w:space="0" w:color="auto"/>
        <w:bottom w:val="none" w:sz="0" w:space="0" w:color="auto"/>
        <w:right w:val="none" w:sz="0" w:space="0" w:color="auto"/>
      </w:divBdr>
    </w:div>
    <w:div w:id="188833800">
      <w:bodyDiv w:val="1"/>
      <w:marLeft w:val="0"/>
      <w:marRight w:val="0"/>
      <w:marTop w:val="0"/>
      <w:marBottom w:val="0"/>
      <w:divBdr>
        <w:top w:val="none" w:sz="0" w:space="0" w:color="auto"/>
        <w:left w:val="none" w:sz="0" w:space="0" w:color="auto"/>
        <w:bottom w:val="none" w:sz="0" w:space="0" w:color="auto"/>
        <w:right w:val="none" w:sz="0" w:space="0" w:color="auto"/>
      </w:divBdr>
    </w:div>
    <w:div w:id="189419085">
      <w:bodyDiv w:val="1"/>
      <w:marLeft w:val="0"/>
      <w:marRight w:val="0"/>
      <w:marTop w:val="0"/>
      <w:marBottom w:val="0"/>
      <w:divBdr>
        <w:top w:val="none" w:sz="0" w:space="0" w:color="auto"/>
        <w:left w:val="none" w:sz="0" w:space="0" w:color="auto"/>
        <w:bottom w:val="none" w:sz="0" w:space="0" w:color="auto"/>
        <w:right w:val="none" w:sz="0" w:space="0" w:color="auto"/>
      </w:divBdr>
    </w:div>
    <w:div w:id="189727342">
      <w:bodyDiv w:val="1"/>
      <w:marLeft w:val="0"/>
      <w:marRight w:val="0"/>
      <w:marTop w:val="0"/>
      <w:marBottom w:val="0"/>
      <w:divBdr>
        <w:top w:val="none" w:sz="0" w:space="0" w:color="auto"/>
        <w:left w:val="none" w:sz="0" w:space="0" w:color="auto"/>
        <w:bottom w:val="none" w:sz="0" w:space="0" w:color="auto"/>
        <w:right w:val="none" w:sz="0" w:space="0" w:color="auto"/>
      </w:divBdr>
    </w:div>
    <w:div w:id="189951199">
      <w:bodyDiv w:val="1"/>
      <w:marLeft w:val="0"/>
      <w:marRight w:val="0"/>
      <w:marTop w:val="0"/>
      <w:marBottom w:val="0"/>
      <w:divBdr>
        <w:top w:val="none" w:sz="0" w:space="0" w:color="auto"/>
        <w:left w:val="none" w:sz="0" w:space="0" w:color="auto"/>
        <w:bottom w:val="none" w:sz="0" w:space="0" w:color="auto"/>
        <w:right w:val="none" w:sz="0" w:space="0" w:color="auto"/>
      </w:divBdr>
    </w:div>
    <w:div w:id="190412867">
      <w:bodyDiv w:val="1"/>
      <w:marLeft w:val="0"/>
      <w:marRight w:val="0"/>
      <w:marTop w:val="0"/>
      <w:marBottom w:val="0"/>
      <w:divBdr>
        <w:top w:val="none" w:sz="0" w:space="0" w:color="auto"/>
        <w:left w:val="none" w:sz="0" w:space="0" w:color="auto"/>
        <w:bottom w:val="none" w:sz="0" w:space="0" w:color="auto"/>
        <w:right w:val="none" w:sz="0" w:space="0" w:color="auto"/>
      </w:divBdr>
    </w:div>
    <w:div w:id="190414640">
      <w:bodyDiv w:val="1"/>
      <w:marLeft w:val="0"/>
      <w:marRight w:val="0"/>
      <w:marTop w:val="0"/>
      <w:marBottom w:val="0"/>
      <w:divBdr>
        <w:top w:val="none" w:sz="0" w:space="0" w:color="auto"/>
        <w:left w:val="none" w:sz="0" w:space="0" w:color="auto"/>
        <w:bottom w:val="none" w:sz="0" w:space="0" w:color="auto"/>
        <w:right w:val="none" w:sz="0" w:space="0" w:color="auto"/>
      </w:divBdr>
    </w:div>
    <w:div w:id="190535265">
      <w:bodyDiv w:val="1"/>
      <w:marLeft w:val="0"/>
      <w:marRight w:val="0"/>
      <w:marTop w:val="0"/>
      <w:marBottom w:val="0"/>
      <w:divBdr>
        <w:top w:val="none" w:sz="0" w:space="0" w:color="auto"/>
        <w:left w:val="none" w:sz="0" w:space="0" w:color="auto"/>
        <w:bottom w:val="none" w:sz="0" w:space="0" w:color="auto"/>
        <w:right w:val="none" w:sz="0" w:space="0" w:color="auto"/>
      </w:divBdr>
    </w:div>
    <w:div w:id="191189372">
      <w:bodyDiv w:val="1"/>
      <w:marLeft w:val="0"/>
      <w:marRight w:val="0"/>
      <w:marTop w:val="0"/>
      <w:marBottom w:val="0"/>
      <w:divBdr>
        <w:top w:val="none" w:sz="0" w:space="0" w:color="auto"/>
        <w:left w:val="none" w:sz="0" w:space="0" w:color="auto"/>
        <w:bottom w:val="none" w:sz="0" w:space="0" w:color="auto"/>
        <w:right w:val="none" w:sz="0" w:space="0" w:color="auto"/>
      </w:divBdr>
    </w:div>
    <w:div w:id="191647089">
      <w:bodyDiv w:val="1"/>
      <w:marLeft w:val="0"/>
      <w:marRight w:val="0"/>
      <w:marTop w:val="0"/>
      <w:marBottom w:val="0"/>
      <w:divBdr>
        <w:top w:val="none" w:sz="0" w:space="0" w:color="auto"/>
        <w:left w:val="none" w:sz="0" w:space="0" w:color="auto"/>
        <w:bottom w:val="none" w:sz="0" w:space="0" w:color="auto"/>
        <w:right w:val="none" w:sz="0" w:space="0" w:color="auto"/>
      </w:divBdr>
    </w:div>
    <w:div w:id="191765884">
      <w:bodyDiv w:val="1"/>
      <w:marLeft w:val="0"/>
      <w:marRight w:val="0"/>
      <w:marTop w:val="0"/>
      <w:marBottom w:val="0"/>
      <w:divBdr>
        <w:top w:val="none" w:sz="0" w:space="0" w:color="auto"/>
        <w:left w:val="none" w:sz="0" w:space="0" w:color="auto"/>
        <w:bottom w:val="none" w:sz="0" w:space="0" w:color="auto"/>
        <w:right w:val="none" w:sz="0" w:space="0" w:color="auto"/>
      </w:divBdr>
    </w:div>
    <w:div w:id="192151802">
      <w:bodyDiv w:val="1"/>
      <w:marLeft w:val="0"/>
      <w:marRight w:val="0"/>
      <w:marTop w:val="0"/>
      <w:marBottom w:val="0"/>
      <w:divBdr>
        <w:top w:val="none" w:sz="0" w:space="0" w:color="auto"/>
        <w:left w:val="none" w:sz="0" w:space="0" w:color="auto"/>
        <w:bottom w:val="none" w:sz="0" w:space="0" w:color="auto"/>
        <w:right w:val="none" w:sz="0" w:space="0" w:color="auto"/>
      </w:divBdr>
    </w:div>
    <w:div w:id="192229254">
      <w:bodyDiv w:val="1"/>
      <w:marLeft w:val="0"/>
      <w:marRight w:val="0"/>
      <w:marTop w:val="0"/>
      <w:marBottom w:val="0"/>
      <w:divBdr>
        <w:top w:val="none" w:sz="0" w:space="0" w:color="auto"/>
        <w:left w:val="none" w:sz="0" w:space="0" w:color="auto"/>
        <w:bottom w:val="none" w:sz="0" w:space="0" w:color="auto"/>
        <w:right w:val="none" w:sz="0" w:space="0" w:color="auto"/>
      </w:divBdr>
    </w:div>
    <w:div w:id="192882863">
      <w:bodyDiv w:val="1"/>
      <w:marLeft w:val="0"/>
      <w:marRight w:val="0"/>
      <w:marTop w:val="0"/>
      <w:marBottom w:val="0"/>
      <w:divBdr>
        <w:top w:val="none" w:sz="0" w:space="0" w:color="auto"/>
        <w:left w:val="none" w:sz="0" w:space="0" w:color="auto"/>
        <w:bottom w:val="none" w:sz="0" w:space="0" w:color="auto"/>
        <w:right w:val="none" w:sz="0" w:space="0" w:color="auto"/>
      </w:divBdr>
    </w:div>
    <w:div w:id="193008742">
      <w:bodyDiv w:val="1"/>
      <w:marLeft w:val="0"/>
      <w:marRight w:val="0"/>
      <w:marTop w:val="0"/>
      <w:marBottom w:val="0"/>
      <w:divBdr>
        <w:top w:val="none" w:sz="0" w:space="0" w:color="auto"/>
        <w:left w:val="none" w:sz="0" w:space="0" w:color="auto"/>
        <w:bottom w:val="none" w:sz="0" w:space="0" w:color="auto"/>
        <w:right w:val="none" w:sz="0" w:space="0" w:color="auto"/>
      </w:divBdr>
    </w:div>
    <w:div w:id="193346409">
      <w:bodyDiv w:val="1"/>
      <w:marLeft w:val="0"/>
      <w:marRight w:val="0"/>
      <w:marTop w:val="0"/>
      <w:marBottom w:val="0"/>
      <w:divBdr>
        <w:top w:val="none" w:sz="0" w:space="0" w:color="auto"/>
        <w:left w:val="none" w:sz="0" w:space="0" w:color="auto"/>
        <w:bottom w:val="none" w:sz="0" w:space="0" w:color="auto"/>
        <w:right w:val="none" w:sz="0" w:space="0" w:color="auto"/>
      </w:divBdr>
    </w:div>
    <w:div w:id="193659502">
      <w:bodyDiv w:val="1"/>
      <w:marLeft w:val="0"/>
      <w:marRight w:val="0"/>
      <w:marTop w:val="0"/>
      <w:marBottom w:val="0"/>
      <w:divBdr>
        <w:top w:val="none" w:sz="0" w:space="0" w:color="auto"/>
        <w:left w:val="none" w:sz="0" w:space="0" w:color="auto"/>
        <w:bottom w:val="none" w:sz="0" w:space="0" w:color="auto"/>
        <w:right w:val="none" w:sz="0" w:space="0" w:color="auto"/>
      </w:divBdr>
    </w:div>
    <w:div w:id="193660228">
      <w:bodyDiv w:val="1"/>
      <w:marLeft w:val="0"/>
      <w:marRight w:val="0"/>
      <w:marTop w:val="0"/>
      <w:marBottom w:val="0"/>
      <w:divBdr>
        <w:top w:val="none" w:sz="0" w:space="0" w:color="auto"/>
        <w:left w:val="none" w:sz="0" w:space="0" w:color="auto"/>
        <w:bottom w:val="none" w:sz="0" w:space="0" w:color="auto"/>
        <w:right w:val="none" w:sz="0" w:space="0" w:color="auto"/>
      </w:divBdr>
    </w:div>
    <w:div w:id="193737027">
      <w:bodyDiv w:val="1"/>
      <w:marLeft w:val="0"/>
      <w:marRight w:val="0"/>
      <w:marTop w:val="0"/>
      <w:marBottom w:val="0"/>
      <w:divBdr>
        <w:top w:val="none" w:sz="0" w:space="0" w:color="auto"/>
        <w:left w:val="none" w:sz="0" w:space="0" w:color="auto"/>
        <w:bottom w:val="none" w:sz="0" w:space="0" w:color="auto"/>
        <w:right w:val="none" w:sz="0" w:space="0" w:color="auto"/>
      </w:divBdr>
    </w:div>
    <w:div w:id="193807970">
      <w:bodyDiv w:val="1"/>
      <w:marLeft w:val="0"/>
      <w:marRight w:val="0"/>
      <w:marTop w:val="0"/>
      <w:marBottom w:val="0"/>
      <w:divBdr>
        <w:top w:val="none" w:sz="0" w:space="0" w:color="auto"/>
        <w:left w:val="none" w:sz="0" w:space="0" w:color="auto"/>
        <w:bottom w:val="none" w:sz="0" w:space="0" w:color="auto"/>
        <w:right w:val="none" w:sz="0" w:space="0" w:color="auto"/>
      </w:divBdr>
    </w:div>
    <w:div w:id="194002985">
      <w:bodyDiv w:val="1"/>
      <w:marLeft w:val="0"/>
      <w:marRight w:val="0"/>
      <w:marTop w:val="0"/>
      <w:marBottom w:val="0"/>
      <w:divBdr>
        <w:top w:val="none" w:sz="0" w:space="0" w:color="auto"/>
        <w:left w:val="none" w:sz="0" w:space="0" w:color="auto"/>
        <w:bottom w:val="none" w:sz="0" w:space="0" w:color="auto"/>
        <w:right w:val="none" w:sz="0" w:space="0" w:color="auto"/>
      </w:divBdr>
    </w:div>
    <w:div w:id="194077196">
      <w:bodyDiv w:val="1"/>
      <w:marLeft w:val="0"/>
      <w:marRight w:val="0"/>
      <w:marTop w:val="0"/>
      <w:marBottom w:val="0"/>
      <w:divBdr>
        <w:top w:val="none" w:sz="0" w:space="0" w:color="auto"/>
        <w:left w:val="none" w:sz="0" w:space="0" w:color="auto"/>
        <w:bottom w:val="none" w:sz="0" w:space="0" w:color="auto"/>
        <w:right w:val="none" w:sz="0" w:space="0" w:color="auto"/>
      </w:divBdr>
    </w:div>
    <w:div w:id="194344114">
      <w:bodyDiv w:val="1"/>
      <w:marLeft w:val="0"/>
      <w:marRight w:val="0"/>
      <w:marTop w:val="0"/>
      <w:marBottom w:val="0"/>
      <w:divBdr>
        <w:top w:val="none" w:sz="0" w:space="0" w:color="auto"/>
        <w:left w:val="none" w:sz="0" w:space="0" w:color="auto"/>
        <w:bottom w:val="none" w:sz="0" w:space="0" w:color="auto"/>
        <w:right w:val="none" w:sz="0" w:space="0" w:color="auto"/>
      </w:divBdr>
    </w:div>
    <w:div w:id="194655791">
      <w:bodyDiv w:val="1"/>
      <w:marLeft w:val="0"/>
      <w:marRight w:val="0"/>
      <w:marTop w:val="0"/>
      <w:marBottom w:val="0"/>
      <w:divBdr>
        <w:top w:val="none" w:sz="0" w:space="0" w:color="auto"/>
        <w:left w:val="none" w:sz="0" w:space="0" w:color="auto"/>
        <w:bottom w:val="none" w:sz="0" w:space="0" w:color="auto"/>
        <w:right w:val="none" w:sz="0" w:space="0" w:color="auto"/>
      </w:divBdr>
    </w:div>
    <w:div w:id="194662525">
      <w:bodyDiv w:val="1"/>
      <w:marLeft w:val="0"/>
      <w:marRight w:val="0"/>
      <w:marTop w:val="0"/>
      <w:marBottom w:val="0"/>
      <w:divBdr>
        <w:top w:val="none" w:sz="0" w:space="0" w:color="auto"/>
        <w:left w:val="none" w:sz="0" w:space="0" w:color="auto"/>
        <w:bottom w:val="none" w:sz="0" w:space="0" w:color="auto"/>
        <w:right w:val="none" w:sz="0" w:space="0" w:color="auto"/>
      </w:divBdr>
    </w:div>
    <w:div w:id="194924555">
      <w:bodyDiv w:val="1"/>
      <w:marLeft w:val="0"/>
      <w:marRight w:val="0"/>
      <w:marTop w:val="0"/>
      <w:marBottom w:val="0"/>
      <w:divBdr>
        <w:top w:val="none" w:sz="0" w:space="0" w:color="auto"/>
        <w:left w:val="none" w:sz="0" w:space="0" w:color="auto"/>
        <w:bottom w:val="none" w:sz="0" w:space="0" w:color="auto"/>
        <w:right w:val="none" w:sz="0" w:space="0" w:color="auto"/>
      </w:divBdr>
    </w:div>
    <w:div w:id="195116944">
      <w:bodyDiv w:val="1"/>
      <w:marLeft w:val="0"/>
      <w:marRight w:val="0"/>
      <w:marTop w:val="0"/>
      <w:marBottom w:val="0"/>
      <w:divBdr>
        <w:top w:val="none" w:sz="0" w:space="0" w:color="auto"/>
        <w:left w:val="none" w:sz="0" w:space="0" w:color="auto"/>
        <w:bottom w:val="none" w:sz="0" w:space="0" w:color="auto"/>
        <w:right w:val="none" w:sz="0" w:space="0" w:color="auto"/>
      </w:divBdr>
    </w:div>
    <w:div w:id="195314722">
      <w:bodyDiv w:val="1"/>
      <w:marLeft w:val="0"/>
      <w:marRight w:val="0"/>
      <w:marTop w:val="0"/>
      <w:marBottom w:val="0"/>
      <w:divBdr>
        <w:top w:val="none" w:sz="0" w:space="0" w:color="auto"/>
        <w:left w:val="none" w:sz="0" w:space="0" w:color="auto"/>
        <w:bottom w:val="none" w:sz="0" w:space="0" w:color="auto"/>
        <w:right w:val="none" w:sz="0" w:space="0" w:color="auto"/>
      </w:divBdr>
    </w:div>
    <w:div w:id="196092477">
      <w:bodyDiv w:val="1"/>
      <w:marLeft w:val="0"/>
      <w:marRight w:val="0"/>
      <w:marTop w:val="0"/>
      <w:marBottom w:val="0"/>
      <w:divBdr>
        <w:top w:val="none" w:sz="0" w:space="0" w:color="auto"/>
        <w:left w:val="none" w:sz="0" w:space="0" w:color="auto"/>
        <w:bottom w:val="none" w:sz="0" w:space="0" w:color="auto"/>
        <w:right w:val="none" w:sz="0" w:space="0" w:color="auto"/>
      </w:divBdr>
    </w:div>
    <w:div w:id="196235995">
      <w:bodyDiv w:val="1"/>
      <w:marLeft w:val="0"/>
      <w:marRight w:val="0"/>
      <w:marTop w:val="0"/>
      <w:marBottom w:val="0"/>
      <w:divBdr>
        <w:top w:val="none" w:sz="0" w:space="0" w:color="auto"/>
        <w:left w:val="none" w:sz="0" w:space="0" w:color="auto"/>
        <w:bottom w:val="none" w:sz="0" w:space="0" w:color="auto"/>
        <w:right w:val="none" w:sz="0" w:space="0" w:color="auto"/>
      </w:divBdr>
    </w:div>
    <w:div w:id="196705376">
      <w:bodyDiv w:val="1"/>
      <w:marLeft w:val="0"/>
      <w:marRight w:val="0"/>
      <w:marTop w:val="0"/>
      <w:marBottom w:val="0"/>
      <w:divBdr>
        <w:top w:val="none" w:sz="0" w:space="0" w:color="auto"/>
        <w:left w:val="none" w:sz="0" w:space="0" w:color="auto"/>
        <w:bottom w:val="none" w:sz="0" w:space="0" w:color="auto"/>
        <w:right w:val="none" w:sz="0" w:space="0" w:color="auto"/>
      </w:divBdr>
    </w:div>
    <w:div w:id="197010550">
      <w:bodyDiv w:val="1"/>
      <w:marLeft w:val="0"/>
      <w:marRight w:val="0"/>
      <w:marTop w:val="0"/>
      <w:marBottom w:val="0"/>
      <w:divBdr>
        <w:top w:val="none" w:sz="0" w:space="0" w:color="auto"/>
        <w:left w:val="none" w:sz="0" w:space="0" w:color="auto"/>
        <w:bottom w:val="none" w:sz="0" w:space="0" w:color="auto"/>
        <w:right w:val="none" w:sz="0" w:space="0" w:color="auto"/>
      </w:divBdr>
    </w:div>
    <w:div w:id="197013764">
      <w:bodyDiv w:val="1"/>
      <w:marLeft w:val="0"/>
      <w:marRight w:val="0"/>
      <w:marTop w:val="0"/>
      <w:marBottom w:val="0"/>
      <w:divBdr>
        <w:top w:val="none" w:sz="0" w:space="0" w:color="auto"/>
        <w:left w:val="none" w:sz="0" w:space="0" w:color="auto"/>
        <w:bottom w:val="none" w:sz="0" w:space="0" w:color="auto"/>
        <w:right w:val="none" w:sz="0" w:space="0" w:color="auto"/>
      </w:divBdr>
    </w:div>
    <w:div w:id="197744197">
      <w:bodyDiv w:val="1"/>
      <w:marLeft w:val="0"/>
      <w:marRight w:val="0"/>
      <w:marTop w:val="0"/>
      <w:marBottom w:val="0"/>
      <w:divBdr>
        <w:top w:val="none" w:sz="0" w:space="0" w:color="auto"/>
        <w:left w:val="none" w:sz="0" w:space="0" w:color="auto"/>
        <w:bottom w:val="none" w:sz="0" w:space="0" w:color="auto"/>
        <w:right w:val="none" w:sz="0" w:space="0" w:color="auto"/>
      </w:divBdr>
    </w:div>
    <w:div w:id="197933168">
      <w:bodyDiv w:val="1"/>
      <w:marLeft w:val="0"/>
      <w:marRight w:val="0"/>
      <w:marTop w:val="0"/>
      <w:marBottom w:val="0"/>
      <w:divBdr>
        <w:top w:val="none" w:sz="0" w:space="0" w:color="auto"/>
        <w:left w:val="none" w:sz="0" w:space="0" w:color="auto"/>
        <w:bottom w:val="none" w:sz="0" w:space="0" w:color="auto"/>
        <w:right w:val="none" w:sz="0" w:space="0" w:color="auto"/>
      </w:divBdr>
    </w:div>
    <w:div w:id="198591560">
      <w:bodyDiv w:val="1"/>
      <w:marLeft w:val="0"/>
      <w:marRight w:val="0"/>
      <w:marTop w:val="0"/>
      <w:marBottom w:val="0"/>
      <w:divBdr>
        <w:top w:val="none" w:sz="0" w:space="0" w:color="auto"/>
        <w:left w:val="none" w:sz="0" w:space="0" w:color="auto"/>
        <w:bottom w:val="none" w:sz="0" w:space="0" w:color="auto"/>
        <w:right w:val="none" w:sz="0" w:space="0" w:color="auto"/>
      </w:divBdr>
    </w:div>
    <w:div w:id="198711623">
      <w:bodyDiv w:val="1"/>
      <w:marLeft w:val="0"/>
      <w:marRight w:val="0"/>
      <w:marTop w:val="0"/>
      <w:marBottom w:val="0"/>
      <w:divBdr>
        <w:top w:val="none" w:sz="0" w:space="0" w:color="auto"/>
        <w:left w:val="none" w:sz="0" w:space="0" w:color="auto"/>
        <w:bottom w:val="none" w:sz="0" w:space="0" w:color="auto"/>
        <w:right w:val="none" w:sz="0" w:space="0" w:color="auto"/>
      </w:divBdr>
    </w:div>
    <w:div w:id="199822489">
      <w:bodyDiv w:val="1"/>
      <w:marLeft w:val="0"/>
      <w:marRight w:val="0"/>
      <w:marTop w:val="0"/>
      <w:marBottom w:val="0"/>
      <w:divBdr>
        <w:top w:val="none" w:sz="0" w:space="0" w:color="auto"/>
        <w:left w:val="none" w:sz="0" w:space="0" w:color="auto"/>
        <w:bottom w:val="none" w:sz="0" w:space="0" w:color="auto"/>
        <w:right w:val="none" w:sz="0" w:space="0" w:color="auto"/>
      </w:divBdr>
    </w:div>
    <w:div w:id="200634286">
      <w:bodyDiv w:val="1"/>
      <w:marLeft w:val="0"/>
      <w:marRight w:val="0"/>
      <w:marTop w:val="0"/>
      <w:marBottom w:val="0"/>
      <w:divBdr>
        <w:top w:val="none" w:sz="0" w:space="0" w:color="auto"/>
        <w:left w:val="none" w:sz="0" w:space="0" w:color="auto"/>
        <w:bottom w:val="none" w:sz="0" w:space="0" w:color="auto"/>
        <w:right w:val="none" w:sz="0" w:space="0" w:color="auto"/>
      </w:divBdr>
    </w:div>
    <w:div w:id="200870539">
      <w:bodyDiv w:val="1"/>
      <w:marLeft w:val="0"/>
      <w:marRight w:val="0"/>
      <w:marTop w:val="0"/>
      <w:marBottom w:val="0"/>
      <w:divBdr>
        <w:top w:val="none" w:sz="0" w:space="0" w:color="auto"/>
        <w:left w:val="none" w:sz="0" w:space="0" w:color="auto"/>
        <w:bottom w:val="none" w:sz="0" w:space="0" w:color="auto"/>
        <w:right w:val="none" w:sz="0" w:space="0" w:color="auto"/>
      </w:divBdr>
    </w:div>
    <w:div w:id="201555624">
      <w:bodyDiv w:val="1"/>
      <w:marLeft w:val="0"/>
      <w:marRight w:val="0"/>
      <w:marTop w:val="0"/>
      <w:marBottom w:val="0"/>
      <w:divBdr>
        <w:top w:val="none" w:sz="0" w:space="0" w:color="auto"/>
        <w:left w:val="none" w:sz="0" w:space="0" w:color="auto"/>
        <w:bottom w:val="none" w:sz="0" w:space="0" w:color="auto"/>
        <w:right w:val="none" w:sz="0" w:space="0" w:color="auto"/>
      </w:divBdr>
    </w:div>
    <w:div w:id="202444900">
      <w:bodyDiv w:val="1"/>
      <w:marLeft w:val="0"/>
      <w:marRight w:val="0"/>
      <w:marTop w:val="0"/>
      <w:marBottom w:val="0"/>
      <w:divBdr>
        <w:top w:val="none" w:sz="0" w:space="0" w:color="auto"/>
        <w:left w:val="none" w:sz="0" w:space="0" w:color="auto"/>
        <w:bottom w:val="none" w:sz="0" w:space="0" w:color="auto"/>
        <w:right w:val="none" w:sz="0" w:space="0" w:color="auto"/>
      </w:divBdr>
    </w:div>
    <w:div w:id="202451212">
      <w:bodyDiv w:val="1"/>
      <w:marLeft w:val="0"/>
      <w:marRight w:val="0"/>
      <w:marTop w:val="0"/>
      <w:marBottom w:val="0"/>
      <w:divBdr>
        <w:top w:val="none" w:sz="0" w:space="0" w:color="auto"/>
        <w:left w:val="none" w:sz="0" w:space="0" w:color="auto"/>
        <w:bottom w:val="none" w:sz="0" w:space="0" w:color="auto"/>
        <w:right w:val="none" w:sz="0" w:space="0" w:color="auto"/>
      </w:divBdr>
    </w:div>
    <w:div w:id="202519963">
      <w:bodyDiv w:val="1"/>
      <w:marLeft w:val="0"/>
      <w:marRight w:val="0"/>
      <w:marTop w:val="0"/>
      <w:marBottom w:val="0"/>
      <w:divBdr>
        <w:top w:val="none" w:sz="0" w:space="0" w:color="auto"/>
        <w:left w:val="none" w:sz="0" w:space="0" w:color="auto"/>
        <w:bottom w:val="none" w:sz="0" w:space="0" w:color="auto"/>
        <w:right w:val="none" w:sz="0" w:space="0" w:color="auto"/>
      </w:divBdr>
    </w:div>
    <w:div w:id="203175212">
      <w:bodyDiv w:val="1"/>
      <w:marLeft w:val="0"/>
      <w:marRight w:val="0"/>
      <w:marTop w:val="0"/>
      <w:marBottom w:val="0"/>
      <w:divBdr>
        <w:top w:val="none" w:sz="0" w:space="0" w:color="auto"/>
        <w:left w:val="none" w:sz="0" w:space="0" w:color="auto"/>
        <w:bottom w:val="none" w:sz="0" w:space="0" w:color="auto"/>
        <w:right w:val="none" w:sz="0" w:space="0" w:color="auto"/>
      </w:divBdr>
    </w:div>
    <w:div w:id="203253571">
      <w:bodyDiv w:val="1"/>
      <w:marLeft w:val="0"/>
      <w:marRight w:val="0"/>
      <w:marTop w:val="0"/>
      <w:marBottom w:val="0"/>
      <w:divBdr>
        <w:top w:val="none" w:sz="0" w:space="0" w:color="auto"/>
        <w:left w:val="none" w:sz="0" w:space="0" w:color="auto"/>
        <w:bottom w:val="none" w:sz="0" w:space="0" w:color="auto"/>
        <w:right w:val="none" w:sz="0" w:space="0" w:color="auto"/>
      </w:divBdr>
    </w:div>
    <w:div w:id="203256399">
      <w:bodyDiv w:val="1"/>
      <w:marLeft w:val="0"/>
      <w:marRight w:val="0"/>
      <w:marTop w:val="0"/>
      <w:marBottom w:val="0"/>
      <w:divBdr>
        <w:top w:val="none" w:sz="0" w:space="0" w:color="auto"/>
        <w:left w:val="none" w:sz="0" w:space="0" w:color="auto"/>
        <w:bottom w:val="none" w:sz="0" w:space="0" w:color="auto"/>
        <w:right w:val="none" w:sz="0" w:space="0" w:color="auto"/>
      </w:divBdr>
    </w:div>
    <w:div w:id="203444122">
      <w:bodyDiv w:val="1"/>
      <w:marLeft w:val="0"/>
      <w:marRight w:val="0"/>
      <w:marTop w:val="0"/>
      <w:marBottom w:val="0"/>
      <w:divBdr>
        <w:top w:val="none" w:sz="0" w:space="0" w:color="auto"/>
        <w:left w:val="none" w:sz="0" w:space="0" w:color="auto"/>
        <w:bottom w:val="none" w:sz="0" w:space="0" w:color="auto"/>
        <w:right w:val="none" w:sz="0" w:space="0" w:color="auto"/>
      </w:divBdr>
    </w:div>
    <w:div w:id="204487736">
      <w:bodyDiv w:val="1"/>
      <w:marLeft w:val="0"/>
      <w:marRight w:val="0"/>
      <w:marTop w:val="0"/>
      <w:marBottom w:val="0"/>
      <w:divBdr>
        <w:top w:val="none" w:sz="0" w:space="0" w:color="auto"/>
        <w:left w:val="none" w:sz="0" w:space="0" w:color="auto"/>
        <w:bottom w:val="none" w:sz="0" w:space="0" w:color="auto"/>
        <w:right w:val="none" w:sz="0" w:space="0" w:color="auto"/>
      </w:divBdr>
    </w:div>
    <w:div w:id="204950073">
      <w:bodyDiv w:val="1"/>
      <w:marLeft w:val="0"/>
      <w:marRight w:val="0"/>
      <w:marTop w:val="0"/>
      <w:marBottom w:val="0"/>
      <w:divBdr>
        <w:top w:val="none" w:sz="0" w:space="0" w:color="auto"/>
        <w:left w:val="none" w:sz="0" w:space="0" w:color="auto"/>
        <w:bottom w:val="none" w:sz="0" w:space="0" w:color="auto"/>
        <w:right w:val="none" w:sz="0" w:space="0" w:color="auto"/>
      </w:divBdr>
    </w:div>
    <w:div w:id="205407725">
      <w:bodyDiv w:val="1"/>
      <w:marLeft w:val="0"/>
      <w:marRight w:val="0"/>
      <w:marTop w:val="0"/>
      <w:marBottom w:val="0"/>
      <w:divBdr>
        <w:top w:val="none" w:sz="0" w:space="0" w:color="auto"/>
        <w:left w:val="none" w:sz="0" w:space="0" w:color="auto"/>
        <w:bottom w:val="none" w:sz="0" w:space="0" w:color="auto"/>
        <w:right w:val="none" w:sz="0" w:space="0" w:color="auto"/>
      </w:divBdr>
    </w:div>
    <w:div w:id="205458749">
      <w:bodyDiv w:val="1"/>
      <w:marLeft w:val="0"/>
      <w:marRight w:val="0"/>
      <w:marTop w:val="0"/>
      <w:marBottom w:val="0"/>
      <w:divBdr>
        <w:top w:val="none" w:sz="0" w:space="0" w:color="auto"/>
        <w:left w:val="none" w:sz="0" w:space="0" w:color="auto"/>
        <w:bottom w:val="none" w:sz="0" w:space="0" w:color="auto"/>
        <w:right w:val="none" w:sz="0" w:space="0" w:color="auto"/>
      </w:divBdr>
    </w:div>
    <w:div w:id="205679001">
      <w:bodyDiv w:val="1"/>
      <w:marLeft w:val="0"/>
      <w:marRight w:val="0"/>
      <w:marTop w:val="0"/>
      <w:marBottom w:val="0"/>
      <w:divBdr>
        <w:top w:val="none" w:sz="0" w:space="0" w:color="auto"/>
        <w:left w:val="none" w:sz="0" w:space="0" w:color="auto"/>
        <w:bottom w:val="none" w:sz="0" w:space="0" w:color="auto"/>
        <w:right w:val="none" w:sz="0" w:space="0" w:color="auto"/>
      </w:divBdr>
    </w:div>
    <w:div w:id="205723735">
      <w:bodyDiv w:val="1"/>
      <w:marLeft w:val="0"/>
      <w:marRight w:val="0"/>
      <w:marTop w:val="0"/>
      <w:marBottom w:val="0"/>
      <w:divBdr>
        <w:top w:val="none" w:sz="0" w:space="0" w:color="auto"/>
        <w:left w:val="none" w:sz="0" w:space="0" w:color="auto"/>
        <w:bottom w:val="none" w:sz="0" w:space="0" w:color="auto"/>
        <w:right w:val="none" w:sz="0" w:space="0" w:color="auto"/>
      </w:divBdr>
    </w:div>
    <w:div w:id="205723752">
      <w:bodyDiv w:val="1"/>
      <w:marLeft w:val="0"/>
      <w:marRight w:val="0"/>
      <w:marTop w:val="0"/>
      <w:marBottom w:val="0"/>
      <w:divBdr>
        <w:top w:val="none" w:sz="0" w:space="0" w:color="auto"/>
        <w:left w:val="none" w:sz="0" w:space="0" w:color="auto"/>
        <w:bottom w:val="none" w:sz="0" w:space="0" w:color="auto"/>
        <w:right w:val="none" w:sz="0" w:space="0" w:color="auto"/>
      </w:divBdr>
    </w:div>
    <w:div w:id="205725859">
      <w:bodyDiv w:val="1"/>
      <w:marLeft w:val="0"/>
      <w:marRight w:val="0"/>
      <w:marTop w:val="0"/>
      <w:marBottom w:val="0"/>
      <w:divBdr>
        <w:top w:val="none" w:sz="0" w:space="0" w:color="auto"/>
        <w:left w:val="none" w:sz="0" w:space="0" w:color="auto"/>
        <w:bottom w:val="none" w:sz="0" w:space="0" w:color="auto"/>
        <w:right w:val="none" w:sz="0" w:space="0" w:color="auto"/>
      </w:divBdr>
    </w:div>
    <w:div w:id="205996371">
      <w:bodyDiv w:val="1"/>
      <w:marLeft w:val="0"/>
      <w:marRight w:val="0"/>
      <w:marTop w:val="0"/>
      <w:marBottom w:val="0"/>
      <w:divBdr>
        <w:top w:val="none" w:sz="0" w:space="0" w:color="auto"/>
        <w:left w:val="none" w:sz="0" w:space="0" w:color="auto"/>
        <w:bottom w:val="none" w:sz="0" w:space="0" w:color="auto"/>
        <w:right w:val="none" w:sz="0" w:space="0" w:color="auto"/>
      </w:divBdr>
    </w:div>
    <w:div w:id="206186577">
      <w:bodyDiv w:val="1"/>
      <w:marLeft w:val="0"/>
      <w:marRight w:val="0"/>
      <w:marTop w:val="0"/>
      <w:marBottom w:val="0"/>
      <w:divBdr>
        <w:top w:val="none" w:sz="0" w:space="0" w:color="auto"/>
        <w:left w:val="none" w:sz="0" w:space="0" w:color="auto"/>
        <w:bottom w:val="none" w:sz="0" w:space="0" w:color="auto"/>
        <w:right w:val="none" w:sz="0" w:space="0" w:color="auto"/>
      </w:divBdr>
    </w:div>
    <w:div w:id="206382717">
      <w:bodyDiv w:val="1"/>
      <w:marLeft w:val="0"/>
      <w:marRight w:val="0"/>
      <w:marTop w:val="0"/>
      <w:marBottom w:val="0"/>
      <w:divBdr>
        <w:top w:val="none" w:sz="0" w:space="0" w:color="auto"/>
        <w:left w:val="none" w:sz="0" w:space="0" w:color="auto"/>
        <w:bottom w:val="none" w:sz="0" w:space="0" w:color="auto"/>
        <w:right w:val="none" w:sz="0" w:space="0" w:color="auto"/>
      </w:divBdr>
    </w:div>
    <w:div w:id="206842647">
      <w:bodyDiv w:val="1"/>
      <w:marLeft w:val="0"/>
      <w:marRight w:val="0"/>
      <w:marTop w:val="0"/>
      <w:marBottom w:val="0"/>
      <w:divBdr>
        <w:top w:val="none" w:sz="0" w:space="0" w:color="auto"/>
        <w:left w:val="none" w:sz="0" w:space="0" w:color="auto"/>
        <w:bottom w:val="none" w:sz="0" w:space="0" w:color="auto"/>
        <w:right w:val="none" w:sz="0" w:space="0" w:color="auto"/>
      </w:divBdr>
    </w:div>
    <w:div w:id="207189708">
      <w:bodyDiv w:val="1"/>
      <w:marLeft w:val="0"/>
      <w:marRight w:val="0"/>
      <w:marTop w:val="0"/>
      <w:marBottom w:val="0"/>
      <w:divBdr>
        <w:top w:val="none" w:sz="0" w:space="0" w:color="auto"/>
        <w:left w:val="none" w:sz="0" w:space="0" w:color="auto"/>
        <w:bottom w:val="none" w:sz="0" w:space="0" w:color="auto"/>
        <w:right w:val="none" w:sz="0" w:space="0" w:color="auto"/>
      </w:divBdr>
    </w:div>
    <w:div w:id="207421499">
      <w:bodyDiv w:val="1"/>
      <w:marLeft w:val="0"/>
      <w:marRight w:val="0"/>
      <w:marTop w:val="0"/>
      <w:marBottom w:val="0"/>
      <w:divBdr>
        <w:top w:val="none" w:sz="0" w:space="0" w:color="auto"/>
        <w:left w:val="none" w:sz="0" w:space="0" w:color="auto"/>
        <w:bottom w:val="none" w:sz="0" w:space="0" w:color="auto"/>
        <w:right w:val="none" w:sz="0" w:space="0" w:color="auto"/>
      </w:divBdr>
    </w:div>
    <w:div w:id="208030878">
      <w:bodyDiv w:val="1"/>
      <w:marLeft w:val="0"/>
      <w:marRight w:val="0"/>
      <w:marTop w:val="0"/>
      <w:marBottom w:val="0"/>
      <w:divBdr>
        <w:top w:val="none" w:sz="0" w:space="0" w:color="auto"/>
        <w:left w:val="none" w:sz="0" w:space="0" w:color="auto"/>
        <w:bottom w:val="none" w:sz="0" w:space="0" w:color="auto"/>
        <w:right w:val="none" w:sz="0" w:space="0" w:color="auto"/>
      </w:divBdr>
    </w:div>
    <w:div w:id="208806727">
      <w:bodyDiv w:val="1"/>
      <w:marLeft w:val="0"/>
      <w:marRight w:val="0"/>
      <w:marTop w:val="0"/>
      <w:marBottom w:val="0"/>
      <w:divBdr>
        <w:top w:val="none" w:sz="0" w:space="0" w:color="auto"/>
        <w:left w:val="none" w:sz="0" w:space="0" w:color="auto"/>
        <w:bottom w:val="none" w:sz="0" w:space="0" w:color="auto"/>
        <w:right w:val="none" w:sz="0" w:space="0" w:color="auto"/>
      </w:divBdr>
    </w:div>
    <w:div w:id="208810126">
      <w:bodyDiv w:val="1"/>
      <w:marLeft w:val="0"/>
      <w:marRight w:val="0"/>
      <w:marTop w:val="0"/>
      <w:marBottom w:val="0"/>
      <w:divBdr>
        <w:top w:val="none" w:sz="0" w:space="0" w:color="auto"/>
        <w:left w:val="none" w:sz="0" w:space="0" w:color="auto"/>
        <w:bottom w:val="none" w:sz="0" w:space="0" w:color="auto"/>
        <w:right w:val="none" w:sz="0" w:space="0" w:color="auto"/>
      </w:divBdr>
    </w:div>
    <w:div w:id="209078909">
      <w:bodyDiv w:val="1"/>
      <w:marLeft w:val="0"/>
      <w:marRight w:val="0"/>
      <w:marTop w:val="0"/>
      <w:marBottom w:val="0"/>
      <w:divBdr>
        <w:top w:val="none" w:sz="0" w:space="0" w:color="auto"/>
        <w:left w:val="none" w:sz="0" w:space="0" w:color="auto"/>
        <w:bottom w:val="none" w:sz="0" w:space="0" w:color="auto"/>
        <w:right w:val="none" w:sz="0" w:space="0" w:color="auto"/>
      </w:divBdr>
    </w:div>
    <w:div w:id="209264179">
      <w:bodyDiv w:val="1"/>
      <w:marLeft w:val="0"/>
      <w:marRight w:val="0"/>
      <w:marTop w:val="0"/>
      <w:marBottom w:val="0"/>
      <w:divBdr>
        <w:top w:val="none" w:sz="0" w:space="0" w:color="auto"/>
        <w:left w:val="none" w:sz="0" w:space="0" w:color="auto"/>
        <w:bottom w:val="none" w:sz="0" w:space="0" w:color="auto"/>
        <w:right w:val="none" w:sz="0" w:space="0" w:color="auto"/>
      </w:divBdr>
    </w:div>
    <w:div w:id="210116621">
      <w:bodyDiv w:val="1"/>
      <w:marLeft w:val="0"/>
      <w:marRight w:val="0"/>
      <w:marTop w:val="0"/>
      <w:marBottom w:val="0"/>
      <w:divBdr>
        <w:top w:val="none" w:sz="0" w:space="0" w:color="auto"/>
        <w:left w:val="none" w:sz="0" w:space="0" w:color="auto"/>
        <w:bottom w:val="none" w:sz="0" w:space="0" w:color="auto"/>
        <w:right w:val="none" w:sz="0" w:space="0" w:color="auto"/>
      </w:divBdr>
    </w:div>
    <w:div w:id="210769681">
      <w:bodyDiv w:val="1"/>
      <w:marLeft w:val="0"/>
      <w:marRight w:val="0"/>
      <w:marTop w:val="0"/>
      <w:marBottom w:val="0"/>
      <w:divBdr>
        <w:top w:val="none" w:sz="0" w:space="0" w:color="auto"/>
        <w:left w:val="none" w:sz="0" w:space="0" w:color="auto"/>
        <w:bottom w:val="none" w:sz="0" w:space="0" w:color="auto"/>
        <w:right w:val="none" w:sz="0" w:space="0" w:color="auto"/>
      </w:divBdr>
    </w:div>
    <w:div w:id="210923501">
      <w:bodyDiv w:val="1"/>
      <w:marLeft w:val="0"/>
      <w:marRight w:val="0"/>
      <w:marTop w:val="0"/>
      <w:marBottom w:val="0"/>
      <w:divBdr>
        <w:top w:val="none" w:sz="0" w:space="0" w:color="auto"/>
        <w:left w:val="none" w:sz="0" w:space="0" w:color="auto"/>
        <w:bottom w:val="none" w:sz="0" w:space="0" w:color="auto"/>
        <w:right w:val="none" w:sz="0" w:space="0" w:color="auto"/>
      </w:divBdr>
    </w:div>
    <w:div w:id="211355965">
      <w:bodyDiv w:val="1"/>
      <w:marLeft w:val="0"/>
      <w:marRight w:val="0"/>
      <w:marTop w:val="0"/>
      <w:marBottom w:val="0"/>
      <w:divBdr>
        <w:top w:val="none" w:sz="0" w:space="0" w:color="auto"/>
        <w:left w:val="none" w:sz="0" w:space="0" w:color="auto"/>
        <w:bottom w:val="none" w:sz="0" w:space="0" w:color="auto"/>
        <w:right w:val="none" w:sz="0" w:space="0" w:color="auto"/>
      </w:divBdr>
    </w:div>
    <w:div w:id="212468245">
      <w:bodyDiv w:val="1"/>
      <w:marLeft w:val="0"/>
      <w:marRight w:val="0"/>
      <w:marTop w:val="0"/>
      <w:marBottom w:val="0"/>
      <w:divBdr>
        <w:top w:val="none" w:sz="0" w:space="0" w:color="auto"/>
        <w:left w:val="none" w:sz="0" w:space="0" w:color="auto"/>
        <w:bottom w:val="none" w:sz="0" w:space="0" w:color="auto"/>
        <w:right w:val="none" w:sz="0" w:space="0" w:color="auto"/>
      </w:divBdr>
    </w:div>
    <w:div w:id="213124596">
      <w:bodyDiv w:val="1"/>
      <w:marLeft w:val="0"/>
      <w:marRight w:val="0"/>
      <w:marTop w:val="0"/>
      <w:marBottom w:val="0"/>
      <w:divBdr>
        <w:top w:val="none" w:sz="0" w:space="0" w:color="auto"/>
        <w:left w:val="none" w:sz="0" w:space="0" w:color="auto"/>
        <w:bottom w:val="none" w:sz="0" w:space="0" w:color="auto"/>
        <w:right w:val="none" w:sz="0" w:space="0" w:color="auto"/>
      </w:divBdr>
    </w:div>
    <w:div w:id="213660902">
      <w:bodyDiv w:val="1"/>
      <w:marLeft w:val="0"/>
      <w:marRight w:val="0"/>
      <w:marTop w:val="0"/>
      <w:marBottom w:val="0"/>
      <w:divBdr>
        <w:top w:val="none" w:sz="0" w:space="0" w:color="auto"/>
        <w:left w:val="none" w:sz="0" w:space="0" w:color="auto"/>
        <w:bottom w:val="none" w:sz="0" w:space="0" w:color="auto"/>
        <w:right w:val="none" w:sz="0" w:space="0" w:color="auto"/>
      </w:divBdr>
    </w:div>
    <w:div w:id="213778889">
      <w:bodyDiv w:val="1"/>
      <w:marLeft w:val="0"/>
      <w:marRight w:val="0"/>
      <w:marTop w:val="0"/>
      <w:marBottom w:val="0"/>
      <w:divBdr>
        <w:top w:val="none" w:sz="0" w:space="0" w:color="auto"/>
        <w:left w:val="none" w:sz="0" w:space="0" w:color="auto"/>
        <w:bottom w:val="none" w:sz="0" w:space="0" w:color="auto"/>
        <w:right w:val="none" w:sz="0" w:space="0" w:color="auto"/>
      </w:divBdr>
    </w:div>
    <w:div w:id="214238599">
      <w:bodyDiv w:val="1"/>
      <w:marLeft w:val="0"/>
      <w:marRight w:val="0"/>
      <w:marTop w:val="0"/>
      <w:marBottom w:val="0"/>
      <w:divBdr>
        <w:top w:val="none" w:sz="0" w:space="0" w:color="auto"/>
        <w:left w:val="none" w:sz="0" w:space="0" w:color="auto"/>
        <w:bottom w:val="none" w:sz="0" w:space="0" w:color="auto"/>
        <w:right w:val="none" w:sz="0" w:space="0" w:color="auto"/>
      </w:divBdr>
    </w:div>
    <w:div w:id="214434309">
      <w:bodyDiv w:val="1"/>
      <w:marLeft w:val="0"/>
      <w:marRight w:val="0"/>
      <w:marTop w:val="0"/>
      <w:marBottom w:val="0"/>
      <w:divBdr>
        <w:top w:val="none" w:sz="0" w:space="0" w:color="auto"/>
        <w:left w:val="none" w:sz="0" w:space="0" w:color="auto"/>
        <w:bottom w:val="none" w:sz="0" w:space="0" w:color="auto"/>
        <w:right w:val="none" w:sz="0" w:space="0" w:color="auto"/>
      </w:divBdr>
    </w:div>
    <w:div w:id="214587273">
      <w:bodyDiv w:val="1"/>
      <w:marLeft w:val="0"/>
      <w:marRight w:val="0"/>
      <w:marTop w:val="0"/>
      <w:marBottom w:val="0"/>
      <w:divBdr>
        <w:top w:val="none" w:sz="0" w:space="0" w:color="auto"/>
        <w:left w:val="none" w:sz="0" w:space="0" w:color="auto"/>
        <w:bottom w:val="none" w:sz="0" w:space="0" w:color="auto"/>
        <w:right w:val="none" w:sz="0" w:space="0" w:color="auto"/>
      </w:divBdr>
    </w:div>
    <w:div w:id="214589166">
      <w:bodyDiv w:val="1"/>
      <w:marLeft w:val="0"/>
      <w:marRight w:val="0"/>
      <w:marTop w:val="0"/>
      <w:marBottom w:val="0"/>
      <w:divBdr>
        <w:top w:val="none" w:sz="0" w:space="0" w:color="auto"/>
        <w:left w:val="none" w:sz="0" w:space="0" w:color="auto"/>
        <w:bottom w:val="none" w:sz="0" w:space="0" w:color="auto"/>
        <w:right w:val="none" w:sz="0" w:space="0" w:color="auto"/>
      </w:divBdr>
    </w:div>
    <w:div w:id="214708016">
      <w:bodyDiv w:val="1"/>
      <w:marLeft w:val="0"/>
      <w:marRight w:val="0"/>
      <w:marTop w:val="0"/>
      <w:marBottom w:val="0"/>
      <w:divBdr>
        <w:top w:val="none" w:sz="0" w:space="0" w:color="auto"/>
        <w:left w:val="none" w:sz="0" w:space="0" w:color="auto"/>
        <w:bottom w:val="none" w:sz="0" w:space="0" w:color="auto"/>
        <w:right w:val="none" w:sz="0" w:space="0" w:color="auto"/>
      </w:divBdr>
    </w:div>
    <w:div w:id="214780196">
      <w:bodyDiv w:val="1"/>
      <w:marLeft w:val="0"/>
      <w:marRight w:val="0"/>
      <w:marTop w:val="0"/>
      <w:marBottom w:val="0"/>
      <w:divBdr>
        <w:top w:val="none" w:sz="0" w:space="0" w:color="auto"/>
        <w:left w:val="none" w:sz="0" w:space="0" w:color="auto"/>
        <w:bottom w:val="none" w:sz="0" w:space="0" w:color="auto"/>
        <w:right w:val="none" w:sz="0" w:space="0" w:color="auto"/>
      </w:divBdr>
    </w:div>
    <w:div w:id="215051444">
      <w:bodyDiv w:val="1"/>
      <w:marLeft w:val="0"/>
      <w:marRight w:val="0"/>
      <w:marTop w:val="0"/>
      <w:marBottom w:val="0"/>
      <w:divBdr>
        <w:top w:val="none" w:sz="0" w:space="0" w:color="auto"/>
        <w:left w:val="none" w:sz="0" w:space="0" w:color="auto"/>
        <w:bottom w:val="none" w:sz="0" w:space="0" w:color="auto"/>
        <w:right w:val="none" w:sz="0" w:space="0" w:color="auto"/>
      </w:divBdr>
    </w:div>
    <w:div w:id="215094282">
      <w:bodyDiv w:val="1"/>
      <w:marLeft w:val="0"/>
      <w:marRight w:val="0"/>
      <w:marTop w:val="0"/>
      <w:marBottom w:val="0"/>
      <w:divBdr>
        <w:top w:val="none" w:sz="0" w:space="0" w:color="auto"/>
        <w:left w:val="none" w:sz="0" w:space="0" w:color="auto"/>
        <w:bottom w:val="none" w:sz="0" w:space="0" w:color="auto"/>
        <w:right w:val="none" w:sz="0" w:space="0" w:color="auto"/>
      </w:divBdr>
    </w:div>
    <w:div w:id="215359223">
      <w:bodyDiv w:val="1"/>
      <w:marLeft w:val="0"/>
      <w:marRight w:val="0"/>
      <w:marTop w:val="0"/>
      <w:marBottom w:val="0"/>
      <w:divBdr>
        <w:top w:val="none" w:sz="0" w:space="0" w:color="auto"/>
        <w:left w:val="none" w:sz="0" w:space="0" w:color="auto"/>
        <w:bottom w:val="none" w:sz="0" w:space="0" w:color="auto"/>
        <w:right w:val="none" w:sz="0" w:space="0" w:color="auto"/>
      </w:divBdr>
    </w:div>
    <w:div w:id="215433458">
      <w:bodyDiv w:val="1"/>
      <w:marLeft w:val="0"/>
      <w:marRight w:val="0"/>
      <w:marTop w:val="0"/>
      <w:marBottom w:val="0"/>
      <w:divBdr>
        <w:top w:val="none" w:sz="0" w:space="0" w:color="auto"/>
        <w:left w:val="none" w:sz="0" w:space="0" w:color="auto"/>
        <w:bottom w:val="none" w:sz="0" w:space="0" w:color="auto"/>
        <w:right w:val="none" w:sz="0" w:space="0" w:color="auto"/>
      </w:divBdr>
    </w:div>
    <w:div w:id="217132385">
      <w:bodyDiv w:val="1"/>
      <w:marLeft w:val="0"/>
      <w:marRight w:val="0"/>
      <w:marTop w:val="0"/>
      <w:marBottom w:val="0"/>
      <w:divBdr>
        <w:top w:val="none" w:sz="0" w:space="0" w:color="auto"/>
        <w:left w:val="none" w:sz="0" w:space="0" w:color="auto"/>
        <w:bottom w:val="none" w:sz="0" w:space="0" w:color="auto"/>
        <w:right w:val="none" w:sz="0" w:space="0" w:color="auto"/>
      </w:divBdr>
    </w:div>
    <w:div w:id="217521695">
      <w:bodyDiv w:val="1"/>
      <w:marLeft w:val="0"/>
      <w:marRight w:val="0"/>
      <w:marTop w:val="0"/>
      <w:marBottom w:val="0"/>
      <w:divBdr>
        <w:top w:val="none" w:sz="0" w:space="0" w:color="auto"/>
        <w:left w:val="none" w:sz="0" w:space="0" w:color="auto"/>
        <w:bottom w:val="none" w:sz="0" w:space="0" w:color="auto"/>
        <w:right w:val="none" w:sz="0" w:space="0" w:color="auto"/>
      </w:divBdr>
    </w:div>
    <w:div w:id="217665344">
      <w:bodyDiv w:val="1"/>
      <w:marLeft w:val="0"/>
      <w:marRight w:val="0"/>
      <w:marTop w:val="0"/>
      <w:marBottom w:val="0"/>
      <w:divBdr>
        <w:top w:val="none" w:sz="0" w:space="0" w:color="auto"/>
        <w:left w:val="none" w:sz="0" w:space="0" w:color="auto"/>
        <w:bottom w:val="none" w:sz="0" w:space="0" w:color="auto"/>
        <w:right w:val="none" w:sz="0" w:space="0" w:color="auto"/>
      </w:divBdr>
    </w:div>
    <w:div w:id="218322007">
      <w:bodyDiv w:val="1"/>
      <w:marLeft w:val="0"/>
      <w:marRight w:val="0"/>
      <w:marTop w:val="0"/>
      <w:marBottom w:val="0"/>
      <w:divBdr>
        <w:top w:val="none" w:sz="0" w:space="0" w:color="auto"/>
        <w:left w:val="none" w:sz="0" w:space="0" w:color="auto"/>
        <w:bottom w:val="none" w:sz="0" w:space="0" w:color="auto"/>
        <w:right w:val="none" w:sz="0" w:space="0" w:color="auto"/>
      </w:divBdr>
    </w:div>
    <w:div w:id="218371061">
      <w:bodyDiv w:val="1"/>
      <w:marLeft w:val="0"/>
      <w:marRight w:val="0"/>
      <w:marTop w:val="0"/>
      <w:marBottom w:val="0"/>
      <w:divBdr>
        <w:top w:val="none" w:sz="0" w:space="0" w:color="auto"/>
        <w:left w:val="none" w:sz="0" w:space="0" w:color="auto"/>
        <w:bottom w:val="none" w:sz="0" w:space="0" w:color="auto"/>
        <w:right w:val="none" w:sz="0" w:space="0" w:color="auto"/>
      </w:divBdr>
    </w:div>
    <w:div w:id="218786122">
      <w:bodyDiv w:val="1"/>
      <w:marLeft w:val="0"/>
      <w:marRight w:val="0"/>
      <w:marTop w:val="0"/>
      <w:marBottom w:val="0"/>
      <w:divBdr>
        <w:top w:val="none" w:sz="0" w:space="0" w:color="auto"/>
        <w:left w:val="none" w:sz="0" w:space="0" w:color="auto"/>
        <w:bottom w:val="none" w:sz="0" w:space="0" w:color="auto"/>
        <w:right w:val="none" w:sz="0" w:space="0" w:color="auto"/>
      </w:divBdr>
    </w:div>
    <w:div w:id="218787280">
      <w:bodyDiv w:val="1"/>
      <w:marLeft w:val="0"/>
      <w:marRight w:val="0"/>
      <w:marTop w:val="0"/>
      <w:marBottom w:val="0"/>
      <w:divBdr>
        <w:top w:val="none" w:sz="0" w:space="0" w:color="auto"/>
        <w:left w:val="none" w:sz="0" w:space="0" w:color="auto"/>
        <w:bottom w:val="none" w:sz="0" w:space="0" w:color="auto"/>
        <w:right w:val="none" w:sz="0" w:space="0" w:color="auto"/>
      </w:divBdr>
    </w:div>
    <w:div w:id="219488667">
      <w:bodyDiv w:val="1"/>
      <w:marLeft w:val="0"/>
      <w:marRight w:val="0"/>
      <w:marTop w:val="0"/>
      <w:marBottom w:val="0"/>
      <w:divBdr>
        <w:top w:val="none" w:sz="0" w:space="0" w:color="auto"/>
        <w:left w:val="none" w:sz="0" w:space="0" w:color="auto"/>
        <w:bottom w:val="none" w:sz="0" w:space="0" w:color="auto"/>
        <w:right w:val="none" w:sz="0" w:space="0" w:color="auto"/>
      </w:divBdr>
    </w:div>
    <w:div w:id="219631844">
      <w:bodyDiv w:val="1"/>
      <w:marLeft w:val="0"/>
      <w:marRight w:val="0"/>
      <w:marTop w:val="0"/>
      <w:marBottom w:val="0"/>
      <w:divBdr>
        <w:top w:val="none" w:sz="0" w:space="0" w:color="auto"/>
        <w:left w:val="none" w:sz="0" w:space="0" w:color="auto"/>
        <w:bottom w:val="none" w:sz="0" w:space="0" w:color="auto"/>
        <w:right w:val="none" w:sz="0" w:space="0" w:color="auto"/>
      </w:divBdr>
    </w:div>
    <w:div w:id="220673590">
      <w:bodyDiv w:val="1"/>
      <w:marLeft w:val="0"/>
      <w:marRight w:val="0"/>
      <w:marTop w:val="0"/>
      <w:marBottom w:val="0"/>
      <w:divBdr>
        <w:top w:val="none" w:sz="0" w:space="0" w:color="auto"/>
        <w:left w:val="none" w:sz="0" w:space="0" w:color="auto"/>
        <w:bottom w:val="none" w:sz="0" w:space="0" w:color="auto"/>
        <w:right w:val="none" w:sz="0" w:space="0" w:color="auto"/>
      </w:divBdr>
    </w:div>
    <w:div w:id="220754171">
      <w:bodyDiv w:val="1"/>
      <w:marLeft w:val="0"/>
      <w:marRight w:val="0"/>
      <w:marTop w:val="0"/>
      <w:marBottom w:val="0"/>
      <w:divBdr>
        <w:top w:val="none" w:sz="0" w:space="0" w:color="auto"/>
        <w:left w:val="none" w:sz="0" w:space="0" w:color="auto"/>
        <w:bottom w:val="none" w:sz="0" w:space="0" w:color="auto"/>
        <w:right w:val="none" w:sz="0" w:space="0" w:color="auto"/>
      </w:divBdr>
    </w:div>
    <w:div w:id="221446547">
      <w:bodyDiv w:val="1"/>
      <w:marLeft w:val="0"/>
      <w:marRight w:val="0"/>
      <w:marTop w:val="0"/>
      <w:marBottom w:val="0"/>
      <w:divBdr>
        <w:top w:val="none" w:sz="0" w:space="0" w:color="auto"/>
        <w:left w:val="none" w:sz="0" w:space="0" w:color="auto"/>
        <w:bottom w:val="none" w:sz="0" w:space="0" w:color="auto"/>
        <w:right w:val="none" w:sz="0" w:space="0" w:color="auto"/>
      </w:divBdr>
    </w:div>
    <w:div w:id="221675014">
      <w:bodyDiv w:val="1"/>
      <w:marLeft w:val="0"/>
      <w:marRight w:val="0"/>
      <w:marTop w:val="0"/>
      <w:marBottom w:val="0"/>
      <w:divBdr>
        <w:top w:val="none" w:sz="0" w:space="0" w:color="auto"/>
        <w:left w:val="none" w:sz="0" w:space="0" w:color="auto"/>
        <w:bottom w:val="none" w:sz="0" w:space="0" w:color="auto"/>
        <w:right w:val="none" w:sz="0" w:space="0" w:color="auto"/>
      </w:divBdr>
    </w:div>
    <w:div w:id="221716327">
      <w:bodyDiv w:val="1"/>
      <w:marLeft w:val="0"/>
      <w:marRight w:val="0"/>
      <w:marTop w:val="0"/>
      <w:marBottom w:val="0"/>
      <w:divBdr>
        <w:top w:val="none" w:sz="0" w:space="0" w:color="auto"/>
        <w:left w:val="none" w:sz="0" w:space="0" w:color="auto"/>
        <w:bottom w:val="none" w:sz="0" w:space="0" w:color="auto"/>
        <w:right w:val="none" w:sz="0" w:space="0" w:color="auto"/>
      </w:divBdr>
    </w:div>
    <w:div w:id="222375166">
      <w:bodyDiv w:val="1"/>
      <w:marLeft w:val="0"/>
      <w:marRight w:val="0"/>
      <w:marTop w:val="0"/>
      <w:marBottom w:val="0"/>
      <w:divBdr>
        <w:top w:val="none" w:sz="0" w:space="0" w:color="auto"/>
        <w:left w:val="none" w:sz="0" w:space="0" w:color="auto"/>
        <w:bottom w:val="none" w:sz="0" w:space="0" w:color="auto"/>
        <w:right w:val="none" w:sz="0" w:space="0" w:color="auto"/>
      </w:divBdr>
    </w:div>
    <w:div w:id="223030421">
      <w:bodyDiv w:val="1"/>
      <w:marLeft w:val="0"/>
      <w:marRight w:val="0"/>
      <w:marTop w:val="0"/>
      <w:marBottom w:val="0"/>
      <w:divBdr>
        <w:top w:val="none" w:sz="0" w:space="0" w:color="auto"/>
        <w:left w:val="none" w:sz="0" w:space="0" w:color="auto"/>
        <w:bottom w:val="none" w:sz="0" w:space="0" w:color="auto"/>
        <w:right w:val="none" w:sz="0" w:space="0" w:color="auto"/>
      </w:divBdr>
    </w:div>
    <w:div w:id="223684567">
      <w:bodyDiv w:val="1"/>
      <w:marLeft w:val="0"/>
      <w:marRight w:val="0"/>
      <w:marTop w:val="0"/>
      <w:marBottom w:val="0"/>
      <w:divBdr>
        <w:top w:val="none" w:sz="0" w:space="0" w:color="auto"/>
        <w:left w:val="none" w:sz="0" w:space="0" w:color="auto"/>
        <w:bottom w:val="none" w:sz="0" w:space="0" w:color="auto"/>
        <w:right w:val="none" w:sz="0" w:space="0" w:color="auto"/>
      </w:divBdr>
    </w:div>
    <w:div w:id="224028326">
      <w:bodyDiv w:val="1"/>
      <w:marLeft w:val="0"/>
      <w:marRight w:val="0"/>
      <w:marTop w:val="0"/>
      <w:marBottom w:val="0"/>
      <w:divBdr>
        <w:top w:val="none" w:sz="0" w:space="0" w:color="auto"/>
        <w:left w:val="none" w:sz="0" w:space="0" w:color="auto"/>
        <w:bottom w:val="none" w:sz="0" w:space="0" w:color="auto"/>
        <w:right w:val="none" w:sz="0" w:space="0" w:color="auto"/>
      </w:divBdr>
    </w:div>
    <w:div w:id="224337380">
      <w:bodyDiv w:val="1"/>
      <w:marLeft w:val="0"/>
      <w:marRight w:val="0"/>
      <w:marTop w:val="0"/>
      <w:marBottom w:val="0"/>
      <w:divBdr>
        <w:top w:val="none" w:sz="0" w:space="0" w:color="auto"/>
        <w:left w:val="none" w:sz="0" w:space="0" w:color="auto"/>
        <w:bottom w:val="none" w:sz="0" w:space="0" w:color="auto"/>
        <w:right w:val="none" w:sz="0" w:space="0" w:color="auto"/>
      </w:divBdr>
    </w:div>
    <w:div w:id="224532723">
      <w:bodyDiv w:val="1"/>
      <w:marLeft w:val="0"/>
      <w:marRight w:val="0"/>
      <w:marTop w:val="0"/>
      <w:marBottom w:val="0"/>
      <w:divBdr>
        <w:top w:val="none" w:sz="0" w:space="0" w:color="auto"/>
        <w:left w:val="none" w:sz="0" w:space="0" w:color="auto"/>
        <w:bottom w:val="none" w:sz="0" w:space="0" w:color="auto"/>
        <w:right w:val="none" w:sz="0" w:space="0" w:color="auto"/>
      </w:divBdr>
    </w:div>
    <w:div w:id="225334698">
      <w:bodyDiv w:val="1"/>
      <w:marLeft w:val="0"/>
      <w:marRight w:val="0"/>
      <w:marTop w:val="0"/>
      <w:marBottom w:val="0"/>
      <w:divBdr>
        <w:top w:val="none" w:sz="0" w:space="0" w:color="auto"/>
        <w:left w:val="none" w:sz="0" w:space="0" w:color="auto"/>
        <w:bottom w:val="none" w:sz="0" w:space="0" w:color="auto"/>
        <w:right w:val="none" w:sz="0" w:space="0" w:color="auto"/>
      </w:divBdr>
    </w:div>
    <w:div w:id="227036262">
      <w:bodyDiv w:val="1"/>
      <w:marLeft w:val="0"/>
      <w:marRight w:val="0"/>
      <w:marTop w:val="0"/>
      <w:marBottom w:val="0"/>
      <w:divBdr>
        <w:top w:val="none" w:sz="0" w:space="0" w:color="auto"/>
        <w:left w:val="none" w:sz="0" w:space="0" w:color="auto"/>
        <w:bottom w:val="none" w:sz="0" w:space="0" w:color="auto"/>
        <w:right w:val="none" w:sz="0" w:space="0" w:color="auto"/>
      </w:divBdr>
    </w:div>
    <w:div w:id="228228743">
      <w:bodyDiv w:val="1"/>
      <w:marLeft w:val="0"/>
      <w:marRight w:val="0"/>
      <w:marTop w:val="0"/>
      <w:marBottom w:val="0"/>
      <w:divBdr>
        <w:top w:val="none" w:sz="0" w:space="0" w:color="auto"/>
        <w:left w:val="none" w:sz="0" w:space="0" w:color="auto"/>
        <w:bottom w:val="none" w:sz="0" w:space="0" w:color="auto"/>
        <w:right w:val="none" w:sz="0" w:space="0" w:color="auto"/>
      </w:divBdr>
    </w:div>
    <w:div w:id="228464393">
      <w:bodyDiv w:val="1"/>
      <w:marLeft w:val="0"/>
      <w:marRight w:val="0"/>
      <w:marTop w:val="0"/>
      <w:marBottom w:val="0"/>
      <w:divBdr>
        <w:top w:val="none" w:sz="0" w:space="0" w:color="auto"/>
        <w:left w:val="none" w:sz="0" w:space="0" w:color="auto"/>
        <w:bottom w:val="none" w:sz="0" w:space="0" w:color="auto"/>
        <w:right w:val="none" w:sz="0" w:space="0" w:color="auto"/>
      </w:divBdr>
    </w:div>
    <w:div w:id="228735108">
      <w:bodyDiv w:val="1"/>
      <w:marLeft w:val="0"/>
      <w:marRight w:val="0"/>
      <w:marTop w:val="0"/>
      <w:marBottom w:val="0"/>
      <w:divBdr>
        <w:top w:val="none" w:sz="0" w:space="0" w:color="auto"/>
        <w:left w:val="none" w:sz="0" w:space="0" w:color="auto"/>
        <w:bottom w:val="none" w:sz="0" w:space="0" w:color="auto"/>
        <w:right w:val="none" w:sz="0" w:space="0" w:color="auto"/>
      </w:divBdr>
    </w:div>
    <w:div w:id="228926279">
      <w:bodyDiv w:val="1"/>
      <w:marLeft w:val="0"/>
      <w:marRight w:val="0"/>
      <w:marTop w:val="0"/>
      <w:marBottom w:val="0"/>
      <w:divBdr>
        <w:top w:val="none" w:sz="0" w:space="0" w:color="auto"/>
        <w:left w:val="none" w:sz="0" w:space="0" w:color="auto"/>
        <w:bottom w:val="none" w:sz="0" w:space="0" w:color="auto"/>
        <w:right w:val="none" w:sz="0" w:space="0" w:color="auto"/>
      </w:divBdr>
    </w:div>
    <w:div w:id="229001549">
      <w:bodyDiv w:val="1"/>
      <w:marLeft w:val="0"/>
      <w:marRight w:val="0"/>
      <w:marTop w:val="0"/>
      <w:marBottom w:val="0"/>
      <w:divBdr>
        <w:top w:val="none" w:sz="0" w:space="0" w:color="auto"/>
        <w:left w:val="none" w:sz="0" w:space="0" w:color="auto"/>
        <w:bottom w:val="none" w:sz="0" w:space="0" w:color="auto"/>
        <w:right w:val="none" w:sz="0" w:space="0" w:color="auto"/>
      </w:divBdr>
    </w:div>
    <w:div w:id="229049132">
      <w:bodyDiv w:val="1"/>
      <w:marLeft w:val="0"/>
      <w:marRight w:val="0"/>
      <w:marTop w:val="0"/>
      <w:marBottom w:val="0"/>
      <w:divBdr>
        <w:top w:val="none" w:sz="0" w:space="0" w:color="auto"/>
        <w:left w:val="none" w:sz="0" w:space="0" w:color="auto"/>
        <w:bottom w:val="none" w:sz="0" w:space="0" w:color="auto"/>
        <w:right w:val="none" w:sz="0" w:space="0" w:color="auto"/>
      </w:divBdr>
    </w:div>
    <w:div w:id="229929374">
      <w:bodyDiv w:val="1"/>
      <w:marLeft w:val="0"/>
      <w:marRight w:val="0"/>
      <w:marTop w:val="0"/>
      <w:marBottom w:val="0"/>
      <w:divBdr>
        <w:top w:val="none" w:sz="0" w:space="0" w:color="auto"/>
        <w:left w:val="none" w:sz="0" w:space="0" w:color="auto"/>
        <w:bottom w:val="none" w:sz="0" w:space="0" w:color="auto"/>
        <w:right w:val="none" w:sz="0" w:space="0" w:color="auto"/>
      </w:divBdr>
    </w:div>
    <w:div w:id="231014417">
      <w:bodyDiv w:val="1"/>
      <w:marLeft w:val="0"/>
      <w:marRight w:val="0"/>
      <w:marTop w:val="0"/>
      <w:marBottom w:val="0"/>
      <w:divBdr>
        <w:top w:val="none" w:sz="0" w:space="0" w:color="auto"/>
        <w:left w:val="none" w:sz="0" w:space="0" w:color="auto"/>
        <w:bottom w:val="none" w:sz="0" w:space="0" w:color="auto"/>
        <w:right w:val="none" w:sz="0" w:space="0" w:color="auto"/>
      </w:divBdr>
    </w:div>
    <w:div w:id="231156619">
      <w:bodyDiv w:val="1"/>
      <w:marLeft w:val="0"/>
      <w:marRight w:val="0"/>
      <w:marTop w:val="0"/>
      <w:marBottom w:val="0"/>
      <w:divBdr>
        <w:top w:val="none" w:sz="0" w:space="0" w:color="auto"/>
        <w:left w:val="none" w:sz="0" w:space="0" w:color="auto"/>
        <w:bottom w:val="none" w:sz="0" w:space="0" w:color="auto"/>
        <w:right w:val="none" w:sz="0" w:space="0" w:color="auto"/>
      </w:divBdr>
    </w:div>
    <w:div w:id="231552230">
      <w:bodyDiv w:val="1"/>
      <w:marLeft w:val="0"/>
      <w:marRight w:val="0"/>
      <w:marTop w:val="0"/>
      <w:marBottom w:val="0"/>
      <w:divBdr>
        <w:top w:val="none" w:sz="0" w:space="0" w:color="auto"/>
        <w:left w:val="none" w:sz="0" w:space="0" w:color="auto"/>
        <w:bottom w:val="none" w:sz="0" w:space="0" w:color="auto"/>
        <w:right w:val="none" w:sz="0" w:space="0" w:color="auto"/>
      </w:divBdr>
    </w:div>
    <w:div w:id="232740800">
      <w:bodyDiv w:val="1"/>
      <w:marLeft w:val="0"/>
      <w:marRight w:val="0"/>
      <w:marTop w:val="0"/>
      <w:marBottom w:val="0"/>
      <w:divBdr>
        <w:top w:val="none" w:sz="0" w:space="0" w:color="auto"/>
        <w:left w:val="none" w:sz="0" w:space="0" w:color="auto"/>
        <w:bottom w:val="none" w:sz="0" w:space="0" w:color="auto"/>
        <w:right w:val="none" w:sz="0" w:space="0" w:color="auto"/>
      </w:divBdr>
    </w:div>
    <w:div w:id="233011990">
      <w:bodyDiv w:val="1"/>
      <w:marLeft w:val="0"/>
      <w:marRight w:val="0"/>
      <w:marTop w:val="0"/>
      <w:marBottom w:val="0"/>
      <w:divBdr>
        <w:top w:val="none" w:sz="0" w:space="0" w:color="auto"/>
        <w:left w:val="none" w:sz="0" w:space="0" w:color="auto"/>
        <w:bottom w:val="none" w:sz="0" w:space="0" w:color="auto"/>
        <w:right w:val="none" w:sz="0" w:space="0" w:color="auto"/>
      </w:divBdr>
    </w:div>
    <w:div w:id="234123818">
      <w:bodyDiv w:val="1"/>
      <w:marLeft w:val="0"/>
      <w:marRight w:val="0"/>
      <w:marTop w:val="0"/>
      <w:marBottom w:val="0"/>
      <w:divBdr>
        <w:top w:val="none" w:sz="0" w:space="0" w:color="auto"/>
        <w:left w:val="none" w:sz="0" w:space="0" w:color="auto"/>
        <w:bottom w:val="none" w:sz="0" w:space="0" w:color="auto"/>
        <w:right w:val="none" w:sz="0" w:space="0" w:color="auto"/>
      </w:divBdr>
    </w:div>
    <w:div w:id="234440299">
      <w:bodyDiv w:val="1"/>
      <w:marLeft w:val="0"/>
      <w:marRight w:val="0"/>
      <w:marTop w:val="0"/>
      <w:marBottom w:val="0"/>
      <w:divBdr>
        <w:top w:val="none" w:sz="0" w:space="0" w:color="auto"/>
        <w:left w:val="none" w:sz="0" w:space="0" w:color="auto"/>
        <w:bottom w:val="none" w:sz="0" w:space="0" w:color="auto"/>
        <w:right w:val="none" w:sz="0" w:space="0" w:color="auto"/>
      </w:divBdr>
    </w:div>
    <w:div w:id="234510586">
      <w:bodyDiv w:val="1"/>
      <w:marLeft w:val="0"/>
      <w:marRight w:val="0"/>
      <w:marTop w:val="0"/>
      <w:marBottom w:val="0"/>
      <w:divBdr>
        <w:top w:val="none" w:sz="0" w:space="0" w:color="auto"/>
        <w:left w:val="none" w:sz="0" w:space="0" w:color="auto"/>
        <w:bottom w:val="none" w:sz="0" w:space="0" w:color="auto"/>
        <w:right w:val="none" w:sz="0" w:space="0" w:color="auto"/>
      </w:divBdr>
    </w:div>
    <w:div w:id="234821512">
      <w:bodyDiv w:val="1"/>
      <w:marLeft w:val="0"/>
      <w:marRight w:val="0"/>
      <w:marTop w:val="0"/>
      <w:marBottom w:val="0"/>
      <w:divBdr>
        <w:top w:val="none" w:sz="0" w:space="0" w:color="auto"/>
        <w:left w:val="none" w:sz="0" w:space="0" w:color="auto"/>
        <w:bottom w:val="none" w:sz="0" w:space="0" w:color="auto"/>
        <w:right w:val="none" w:sz="0" w:space="0" w:color="auto"/>
      </w:divBdr>
    </w:div>
    <w:div w:id="235677102">
      <w:bodyDiv w:val="1"/>
      <w:marLeft w:val="0"/>
      <w:marRight w:val="0"/>
      <w:marTop w:val="0"/>
      <w:marBottom w:val="0"/>
      <w:divBdr>
        <w:top w:val="none" w:sz="0" w:space="0" w:color="auto"/>
        <w:left w:val="none" w:sz="0" w:space="0" w:color="auto"/>
        <w:bottom w:val="none" w:sz="0" w:space="0" w:color="auto"/>
        <w:right w:val="none" w:sz="0" w:space="0" w:color="auto"/>
      </w:divBdr>
    </w:div>
    <w:div w:id="235946267">
      <w:bodyDiv w:val="1"/>
      <w:marLeft w:val="0"/>
      <w:marRight w:val="0"/>
      <w:marTop w:val="0"/>
      <w:marBottom w:val="0"/>
      <w:divBdr>
        <w:top w:val="none" w:sz="0" w:space="0" w:color="auto"/>
        <w:left w:val="none" w:sz="0" w:space="0" w:color="auto"/>
        <w:bottom w:val="none" w:sz="0" w:space="0" w:color="auto"/>
        <w:right w:val="none" w:sz="0" w:space="0" w:color="auto"/>
      </w:divBdr>
    </w:div>
    <w:div w:id="236599308">
      <w:bodyDiv w:val="1"/>
      <w:marLeft w:val="0"/>
      <w:marRight w:val="0"/>
      <w:marTop w:val="0"/>
      <w:marBottom w:val="0"/>
      <w:divBdr>
        <w:top w:val="none" w:sz="0" w:space="0" w:color="auto"/>
        <w:left w:val="none" w:sz="0" w:space="0" w:color="auto"/>
        <w:bottom w:val="none" w:sz="0" w:space="0" w:color="auto"/>
        <w:right w:val="none" w:sz="0" w:space="0" w:color="auto"/>
      </w:divBdr>
    </w:div>
    <w:div w:id="236981815">
      <w:bodyDiv w:val="1"/>
      <w:marLeft w:val="0"/>
      <w:marRight w:val="0"/>
      <w:marTop w:val="0"/>
      <w:marBottom w:val="0"/>
      <w:divBdr>
        <w:top w:val="none" w:sz="0" w:space="0" w:color="auto"/>
        <w:left w:val="none" w:sz="0" w:space="0" w:color="auto"/>
        <w:bottom w:val="none" w:sz="0" w:space="0" w:color="auto"/>
        <w:right w:val="none" w:sz="0" w:space="0" w:color="auto"/>
      </w:divBdr>
    </w:div>
    <w:div w:id="237449101">
      <w:bodyDiv w:val="1"/>
      <w:marLeft w:val="0"/>
      <w:marRight w:val="0"/>
      <w:marTop w:val="0"/>
      <w:marBottom w:val="0"/>
      <w:divBdr>
        <w:top w:val="none" w:sz="0" w:space="0" w:color="auto"/>
        <w:left w:val="none" w:sz="0" w:space="0" w:color="auto"/>
        <w:bottom w:val="none" w:sz="0" w:space="0" w:color="auto"/>
        <w:right w:val="none" w:sz="0" w:space="0" w:color="auto"/>
      </w:divBdr>
    </w:div>
    <w:div w:id="237861647">
      <w:bodyDiv w:val="1"/>
      <w:marLeft w:val="0"/>
      <w:marRight w:val="0"/>
      <w:marTop w:val="0"/>
      <w:marBottom w:val="0"/>
      <w:divBdr>
        <w:top w:val="none" w:sz="0" w:space="0" w:color="auto"/>
        <w:left w:val="none" w:sz="0" w:space="0" w:color="auto"/>
        <w:bottom w:val="none" w:sz="0" w:space="0" w:color="auto"/>
        <w:right w:val="none" w:sz="0" w:space="0" w:color="auto"/>
      </w:divBdr>
    </w:div>
    <w:div w:id="237862433">
      <w:bodyDiv w:val="1"/>
      <w:marLeft w:val="0"/>
      <w:marRight w:val="0"/>
      <w:marTop w:val="0"/>
      <w:marBottom w:val="0"/>
      <w:divBdr>
        <w:top w:val="none" w:sz="0" w:space="0" w:color="auto"/>
        <w:left w:val="none" w:sz="0" w:space="0" w:color="auto"/>
        <w:bottom w:val="none" w:sz="0" w:space="0" w:color="auto"/>
        <w:right w:val="none" w:sz="0" w:space="0" w:color="auto"/>
      </w:divBdr>
    </w:div>
    <w:div w:id="237981671">
      <w:bodyDiv w:val="1"/>
      <w:marLeft w:val="0"/>
      <w:marRight w:val="0"/>
      <w:marTop w:val="0"/>
      <w:marBottom w:val="0"/>
      <w:divBdr>
        <w:top w:val="none" w:sz="0" w:space="0" w:color="auto"/>
        <w:left w:val="none" w:sz="0" w:space="0" w:color="auto"/>
        <w:bottom w:val="none" w:sz="0" w:space="0" w:color="auto"/>
        <w:right w:val="none" w:sz="0" w:space="0" w:color="auto"/>
      </w:divBdr>
    </w:div>
    <w:div w:id="238564556">
      <w:bodyDiv w:val="1"/>
      <w:marLeft w:val="0"/>
      <w:marRight w:val="0"/>
      <w:marTop w:val="0"/>
      <w:marBottom w:val="0"/>
      <w:divBdr>
        <w:top w:val="none" w:sz="0" w:space="0" w:color="auto"/>
        <w:left w:val="none" w:sz="0" w:space="0" w:color="auto"/>
        <w:bottom w:val="none" w:sz="0" w:space="0" w:color="auto"/>
        <w:right w:val="none" w:sz="0" w:space="0" w:color="auto"/>
      </w:divBdr>
    </w:div>
    <w:div w:id="239220813">
      <w:bodyDiv w:val="1"/>
      <w:marLeft w:val="0"/>
      <w:marRight w:val="0"/>
      <w:marTop w:val="0"/>
      <w:marBottom w:val="0"/>
      <w:divBdr>
        <w:top w:val="none" w:sz="0" w:space="0" w:color="auto"/>
        <w:left w:val="none" w:sz="0" w:space="0" w:color="auto"/>
        <w:bottom w:val="none" w:sz="0" w:space="0" w:color="auto"/>
        <w:right w:val="none" w:sz="0" w:space="0" w:color="auto"/>
      </w:divBdr>
    </w:div>
    <w:div w:id="239413302">
      <w:bodyDiv w:val="1"/>
      <w:marLeft w:val="0"/>
      <w:marRight w:val="0"/>
      <w:marTop w:val="0"/>
      <w:marBottom w:val="0"/>
      <w:divBdr>
        <w:top w:val="none" w:sz="0" w:space="0" w:color="auto"/>
        <w:left w:val="none" w:sz="0" w:space="0" w:color="auto"/>
        <w:bottom w:val="none" w:sz="0" w:space="0" w:color="auto"/>
        <w:right w:val="none" w:sz="0" w:space="0" w:color="auto"/>
      </w:divBdr>
    </w:div>
    <w:div w:id="239602177">
      <w:bodyDiv w:val="1"/>
      <w:marLeft w:val="0"/>
      <w:marRight w:val="0"/>
      <w:marTop w:val="0"/>
      <w:marBottom w:val="0"/>
      <w:divBdr>
        <w:top w:val="none" w:sz="0" w:space="0" w:color="auto"/>
        <w:left w:val="none" w:sz="0" w:space="0" w:color="auto"/>
        <w:bottom w:val="none" w:sz="0" w:space="0" w:color="auto"/>
        <w:right w:val="none" w:sz="0" w:space="0" w:color="auto"/>
      </w:divBdr>
    </w:div>
    <w:div w:id="240067357">
      <w:bodyDiv w:val="1"/>
      <w:marLeft w:val="0"/>
      <w:marRight w:val="0"/>
      <w:marTop w:val="0"/>
      <w:marBottom w:val="0"/>
      <w:divBdr>
        <w:top w:val="none" w:sz="0" w:space="0" w:color="auto"/>
        <w:left w:val="none" w:sz="0" w:space="0" w:color="auto"/>
        <w:bottom w:val="none" w:sz="0" w:space="0" w:color="auto"/>
        <w:right w:val="none" w:sz="0" w:space="0" w:color="auto"/>
      </w:divBdr>
    </w:div>
    <w:div w:id="241137724">
      <w:bodyDiv w:val="1"/>
      <w:marLeft w:val="0"/>
      <w:marRight w:val="0"/>
      <w:marTop w:val="0"/>
      <w:marBottom w:val="0"/>
      <w:divBdr>
        <w:top w:val="none" w:sz="0" w:space="0" w:color="auto"/>
        <w:left w:val="none" w:sz="0" w:space="0" w:color="auto"/>
        <w:bottom w:val="none" w:sz="0" w:space="0" w:color="auto"/>
        <w:right w:val="none" w:sz="0" w:space="0" w:color="auto"/>
      </w:divBdr>
    </w:div>
    <w:div w:id="241183786">
      <w:bodyDiv w:val="1"/>
      <w:marLeft w:val="0"/>
      <w:marRight w:val="0"/>
      <w:marTop w:val="0"/>
      <w:marBottom w:val="0"/>
      <w:divBdr>
        <w:top w:val="none" w:sz="0" w:space="0" w:color="auto"/>
        <w:left w:val="none" w:sz="0" w:space="0" w:color="auto"/>
        <w:bottom w:val="none" w:sz="0" w:space="0" w:color="auto"/>
        <w:right w:val="none" w:sz="0" w:space="0" w:color="auto"/>
      </w:divBdr>
    </w:div>
    <w:div w:id="241256807">
      <w:bodyDiv w:val="1"/>
      <w:marLeft w:val="0"/>
      <w:marRight w:val="0"/>
      <w:marTop w:val="0"/>
      <w:marBottom w:val="0"/>
      <w:divBdr>
        <w:top w:val="none" w:sz="0" w:space="0" w:color="auto"/>
        <w:left w:val="none" w:sz="0" w:space="0" w:color="auto"/>
        <w:bottom w:val="none" w:sz="0" w:space="0" w:color="auto"/>
        <w:right w:val="none" w:sz="0" w:space="0" w:color="auto"/>
      </w:divBdr>
    </w:div>
    <w:div w:id="241377201">
      <w:bodyDiv w:val="1"/>
      <w:marLeft w:val="0"/>
      <w:marRight w:val="0"/>
      <w:marTop w:val="0"/>
      <w:marBottom w:val="0"/>
      <w:divBdr>
        <w:top w:val="none" w:sz="0" w:space="0" w:color="auto"/>
        <w:left w:val="none" w:sz="0" w:space="0" w:color="auto"/>
        <w:bottom w:val="none" w:sz="0" w:space="0" w:color="auto"/>
        <w:right w:val="none" w:sz="0" w:space="0" w:color="auto"/>
      </w:divBdr>
    </w:div>
    <w:div w:id="241528184">
      <w:bodyDiv w:val="1"/>
      <w:marLeft w:val="0"/>
      <w:marRight w:val="0"/>
      <w:marTop w:val="0"/>
      <w:marBottom w:val="0"/>
      <w:divBdr>
        <w:top w:val="none" w:sz="0" w:space="0" w:color="auto"/>
        <w:left w:val="none" w:sz="0" w:space="0" w:color="auto"/>
        <w:bottom w:val="none" w:sz="0" w:space="0" w:color="auto"/>
        <w:right w:val="none" w:sz="0" w:space="0" w:color="auto"/>
      </w:divBdr>
    </w:div>
    <w:div w:id="241531840">
      <w:bodyDiv w:val="1"/>
      <w:marLeft w:val="0"/>
      <w:marRight w:val="0"/>
      <w:marTop w:val="0"/>
      <w:marBottom w:val="0"/>
      <w:divBdr>
        <w:top w:val="none" w:sz="0" w:space="0" w:color="auto"/>
        <w:left w:val="none" w:sz="0" w:space="0" w:color="auto"/>
        <w:bottom w:val="none" w:sz="0" w:space="0" w:color="auto"/>
        <w:right w:val="none" w:sz="0" w:space="0" w:color="auto"/>
      </w:divBdr>
    </w:div>
    <w:div w:id="241649588">
      <w:bodyDiv w:val="1"/>
      <w:marLeft w:val="0"/>
      <w:marRight w:val="0"/>
      <w:marTop w:val="0"/>
      <w:marBottom w:val="0"/>
      <w:divBdr>
        <w:top w:val="none" w:sz="0" w:space="0" w:color="auto"/>
        <w:left w:val="none" w:sz="0" w:space="0" w:color="auto"/>
        <w:bottom w:val="none" w:sz="0" w:space="0" w:color="auto"/>
        <w:right w:val="none" w:sz="0" w:space="0" w:color="auto"/>
      </w:divBdr>
    </w:div>
    <w:div w:id="242228359">
      <w:bodyDiv w:val="1"/>
      <w:marLeft w:val="0"/>
      <w:marRight w:val="0"/>
      <w:marTop w:val="0"/>
      <w:marBottom w:val="0"/>
      <w:divBdr>
        <w:top w:val="none" w:sz="0" w:space="0" w:color="auto"/>
        <w:left w:val="none" w:sz="0" w:space="0" w:color="auto"/>
        <w:bottom w:val="none" w:sz="0" w:space="0" w:color="auto"/>
        <w:right w:val="none" w:sz="0" w:space="0" w:color="auto"/>
      </w:divBdr>
    </w:div>
    <w:div w:id="242646421">
      <w:bodyDiv w:val="1"/>
      <w:marLeft w:val="0"/>
      <w:marRight w:val="0"/>
      <w:marTop w:val="0"/>
      <w:marBottom w:val="0"/>
      <w:divBdr>
        <w:top w:val="none" w:sz="0" w:space="0" w:color="auto"/>
        <w:left w:val="none" w:sz="0" w:space="0" w:color="auto"/>
        <w:bottom w:val="none" w:sz="0" w:space="0" w:color="auto"/>
        <w:right w:val="none" w:sz="0" w:space="0" w:color="auto"/>
      </w:divBdr>
    </w:div>
    <w:div w:id="242761693">
      <w:bodyDiv w:val="1"/>
      <w:marLeft w:val="0"/>
      <w:marRight w:val="0"/>
      <w:marTop w:val="0"/>
      <w:marBottom w:val="0"/>
      <w:divBdr>
        <w:top w:val="none" w:sz="0" w:space="0" w:color="auto"/>
        <w:left w:val="none" w:sz="0" w:space="0" w:color="auto"/>
        <w:bottom w:val="none" w:sz="0" w:space="0" w:color="auto"/>
        <w:right w:val="none" w:sz="0" w:space="0" w:color="auto"/>
      </w:divBdr>
    </w:div>
    <w:div w:id="243806042">
      <w:bodyDiv w:val="1"/>
      <w:marLeft w:val="0"/>
      <w:marRight w:val="0"/>
      <w:marTop w:val="0"/>
      <w:marBottom w:val="0"/>
      <w:divBdr>
        <w:top w:val="none" w:sz="0" w:space="0" w:color="auto"/>
        <w:left w:val="none" w:sz="0" w:space="0" w:color="auto"/>
        <w:bottom w:val="none" w:sz="0" w:space="0" w:color="auto"/>
        <w:right w:val="none" w:sz="0" w:space="0" w:color="auto"/>
      </w:divBdr>
    </w:div>
    <w:div w:id="243994904">
      <w:bodyDiv w:val="1"/>
      <w:marLeft w:val="0"/>
      <w:marRight w:val="0"/>
      <w:marTop w:val="0"/>
      <w:marBottom w:val="0"/>
      <w:divBdr>
        <w:top w:val="none" w:sz="0" w:space="0" w:color="auto"/>
        <w:left w:val="none" w:sz="0" w:space="0" w:color="auto"/>
        <w:bottom w:val="none" w:sz="0" w:space="0" w:color="auto"/>
        <w:right w:val="none" w:sz="0" w:space="0" w:color="auto"/>
      </w:divBdr>
    </w:div>
    <w:div w:id="245042496">
      <w:bodyDiv w:val="1"/>
      <w:marLeft w:val="0"/>
      <w:marRight w:val="0"/>
      <w:marTop w:val="0"/>
      <w:marBottom w:val="0"/>
      <w:divBdr>
        <w:top w:val="none" w:sz="0" w:space="0" w:color="auto"/>
        <w:left w:val="none" w:sz="0" w:space="0" w:color="auto"/>
        <w:bottom w:val="none" w:sz="0" w:space="0" w:color="auto"/>
        <w:right w:val="none" w:sz="0" w:space="0" w:color="auto"/>
      </w:divBdr>
    </w:div>
    <w:div w:id="245723555">
      <w:bodyDiv w:val="1"/>
      <w:marLeft w:val="0"/>
      <w:marRight w:val="0"/>
      <w:marTop w:val="0"/>
      <w:marBottom w:val="0"/>
      <w:divBdr>
        <w:top w:val="none" w:sz="0" w:space="0" w:color="auto"/>
        <w:left w:val="none" w:sz="0" w:space="0" w:color="auto"/>
        <w:bottom w:val="none" w:sz="0" w:space="0" w:color="auto"/>
        <w:right w:val="none" w:sz="0" w:space="0" w:color="auto"/>
      </w:divBdr>
    </w:div>
    <w:div w:id="246159221">
      <w:bodyDiv w:val="1"/>
      <w:marLeft w:val="0"/>
      <w:marRight w:val="0"/>
      <w:marTop w:val="0"/>
      <w:marBottom w:val="0"/>
      <w:divBdr>
        <w:top w:val="none" w:sz="0" w:space="0" w:color="auto"/>
        <w:left w:val="none" w:sz="0" w:space="0" w:color="auto"/>
        <w:bottom w:val="none" w:sz="0" w:space="0" w:color="auto"/>
        <w:right w:val="none" w:sz="0" w:space="0" w:color="auto"/>
      </w:divBdr>
    </w:div>
    <w:div w:id="246422919">
      <w:bodyDiv w:val="1"/>
      <w:marLeft w:val="0"/>
      <w:marRight w:val="0"/>
      <w:marTop w:val="0"/>
      <w:marBottom w:val="0"/>
      <w:divBdr>
        <w:top w:val="none" w:sz="0" w:space="0" w:color="auto"/>
        <w:left w:val="none" w:sz="0" w:space="0" w:color="auto"/>
        <w:bottom w:val="none" w:sz="0" w:space="0" w:color="auto"/>
        <w:right w:val="none" w:sz="0" w:space="0" w:color="auto"/>
      </w:divBdr>
    </w:div>
    <w:div w:id="246618741">
      <w:bodyDiv w:val="1"/>
      <w:marLeft w:val="0"/>
      <w:marRight w:val="0"/>
      <w:marTop w:val="0"/>
      <w:marBottom w:val="0"/>
      <w:divBdr>
        <w:top w:val="none" w:sz="0" w:space="0" w:color="auto"/>
        <w:left w:val="none" w:sz="0" w:space="0" w:color="auto"/>
        <w:bottom w:val="none" w:sz="0" w:space="0" w:color="auto"/>
        <w:right w:val="none" w:sz="0" w:space="0" w:color="auto"/>
      </w:divBdr>
    </w:div>
    <w:div w:id="246958551">
      <w:bodyDiv w:val="1"/>
      <w:marLeft w:val="0"/>
      <w:marRight w:val="0"/>
      <w:marTop w:val="0"/>
      <w:marBottom w:val="0"/>
      <w:divBdr>
        <w:top w:val="none" w:sz="0" w:space="0" w:color="auto"/>
        <w:left w:val="none" w:sz="0" w:space="0" w:color="auto"/>
        <w:bottom w:val="none" w:sz="0" w:space="0" w:color="auto"/>
        <w:right w:val="none" w:sz="0" w:space="0" w:color="auto"/>
      </w:divBdr>
    </w:div>
    <w:div w:id="247732553">
      <w:bodyDiv w:val="1"/>
      <w:marLeft w:val="0"/>
      <w:marRight w:val="0"/>
      <w:marTop w:val="0"/>
      <w:marBottom w:val="0"/>
      <w:divBdr>
        <w:top w:val="none" w:sz="0" w:space="0" w:color="auto"/>
        <w:left w:val="none" w:sz="0" w:space="0" w:color="auto"/>
        <w:bottom w:val="none" w:sz="0" w:space="0" w:color="auto"/>
        <w:right w:val="none" w:sz="0" w:space="0" w:color="auto"/>
      </w:divBdr>
    </w:div>
    <w:div w:id="248269766">
      <w:bodyDiv w:val="1"/>
      <w:marLeft w:val="0"/>
      <w:marRight w:val="0"/>
      <w:marTop w:val="0"/>
      <w:marBottom w:val="0"/>
      <w:divBdr>
        <w:top w:val="none" w:sz="0" w:space="0" w:color="auto"/>
        <w:left w:val="none" w:sz="0" w:space="0" w:color="auto"/>
        <w:bottom w:val="none" w:sz="0" w:space="0" w:color="auto"/>
        <w:right w:val="none" w:sz="0" w:space="0" w:color="auto"/>
      </w:divBdr>
    </w:div>
    <w:div w:id="248388717">
      <w:bodyDiv w:val="1"/>
      <w:marLeft w:val="0"/>
      <w:marRight w:val="0"/>
      <w:marTop w:val="0"/>
      <w:marBottom w:val="0"/>
      <w:divBdr>
        <w:top w:val="none" w:sz="0" w:space="0" w:color="auto"/>
        <w:left w:val="none" w:sz="0" w:space="0" w:color="auto"/>
        <w:bottom w:val="none" w:sz="0" w:space="0" w:color="auto"/>
        <w:right w:val="none" w:sz="0" w:space="0" w:color="auto"/>
      </w:divBdr>
    </w:div>
    <w:div w:id="248655896">
      <w:bodyDiv w:val="1"/>
      <w:marLeft w:val="0"/>
      <w:marRight w:val="0"/>
      <w:marTop w:val="0"/>
      <w:marBottom w:val="0"/>
      <w:divBdr>
        <w:top w:val="none" w:sz="0" w:space="0" w:color="auto"/>
        <w:left w:val="none" w:sz="0" w:space="0" w:color="auto"/>
        <w:bottom w:val="none" w:sz="0" w:space="0" w:color="auto"/>
        <w:right w:val="none" w:sz="0" w:space="0" w:color="auto"/>
      </w:divBdr>
    </w:div>
    <w:div w:id="248929345">
      <w:bodyDiv w:val="1"/>
      <w:marLeft w:val="0"/>
      <w:marRight w:val="0"/>
      <w:marTop w:val="0"/>
      <w:marBottom w:val="0"/>
      <w:divBdr>
        <w:top w:val="none" w:sz="0" w:space="0" w:color="auto"/>
        <w:left w:val="none" w:sz="0" w:space="0" w:color="auto"/>
        <w:bottom w:val="none" w:sz="0" w:space="0" w:color="auto"/>
        <w:right w:val="none" w:sz="0" w:space="0" w:color="auto"/>
      </w:divBdr>
    </w:div>
    <w:div w:id="250310738">
      <w:bodyDiv w:val="1"/>
      <w:marLeft w:val="0"/>
      <w:marRight w:val="0"/>
      <w:marTop w:val="0"/>
      <w:marBottom w:val="0"/>
      <w:divBdr>
        <w:top w:val="none" w:sz="0" w:space="0" w:color="auto"/>
        <w:left w:val="none" w:sz="0" w:space="0" w:color="auto"/>
        <w:bottom w:val="none" w:sz="0" w:space="0" w:color="auto"/>
        <w:right w:val="none" w:sz="0" w:space="0" w:color="auto"/>
      </w:divBdr>
    </w:div>
    <w:div w:id="250360308">
      <w:bodyDiv w:val="1"/>
      <w:marLeft w:val="0"/>
      <w:marRight w:val="0"/>
      <w:marTop w:val="0"/>
      <w:marBottom w:val="0"/>
      <w:divBdr>
        <w:top w:val="none" w:sz="0" w:space="0" w:color="auto"/>
        <w:left w:val="none" w:sz="0" w:space="0" w:color="auto"/>
        <w:bottom w:val="none" w:sz="0" w:space="0" w:color="auto"/>
        <w:right w:val="none" w:sz="0" w:space="0" w:color="auto"/>
      </w:divBdr>
    </w:div>
    <w:div w:id="251009726">
      <w:bodyDiv w:val="1"/>
      <w:marLeft w:val="0"/>
      <w:marRight w:val="0"/>
      <w:marTop w:val="0"/>
      <w:marBottom w:val="0"/>
      <w:divBdr>
        <w:top w:val="none" w:sz="0" w:space="0" w:color="auto"/>
        <w:left w:val="none" w:sz="0" w:space="0" w:color="auto"/>
        <w:bottom w:val="none" w:sz="0" w:space="0" w:color="auto"/>
        <w:right w:val="none" w:sz="0" w:space="0" w:color="auto"/>
      </w:divBdr>
    </w:div>
    <w:div w:id="251013388">
      <w:bodyDiv w:val="1"/>
      <w:marLeft w:val="0"/>
      <w:marRight w:val="0"/>
      <w:marTop w:val="0"/>
      <w:marBottom w:val="0"/>
      <w:divBdr>
        <w:top w:val="none" w:sz="0" w:space="0" w:color="auto"/>
        <w:left w:val="none" w:sz="0" w:space="0" w:color="auto"/>
        <w:bottom w:val="none" w:sz="0" w:space="0" w:color="auto"/>
        <w:right w:val="none" w:sz="0" w:space="0" w:color="auto"/>
      </w:divBdr>
    </w:div>
    <w:div w:id="251015773">
      <w:bodyDiv w:val="1"/>
      <w:marLeft w:val="0"/>
      <w:marRight w:val="0"/>
      <w:marTop w:val="0"/>
      <w:marBottom w:val="0"/>
      <w:divBdr>
        <w:top w:val="none" w:sz="0" w:space="0" w:color="auto"/>
        <w:left w:val="none" w:sz="0" w:space="0" w:color="auto"/>
        <w:bottom w:val="none" w:sz="0" w:space="0" w:color="auto"/>
        <w:right w:val="none" w:sz="0" w:space="0" w:color="auto"/>
      </w:divBdr>
    </w:div>
    <w:div w:id="251469794">
      <w:bodyDiv w:val="1"/>
      <w:marLeft w:val="0"/>
      <w:marRight w:val="0"/>
      <w:marTop w:val="0"/>
      <w:marBottom w:val="0"/>
      <w:divBdr>
        <w:top w:val="none" w:sz="0" w:space="0" w:color="auto"/>
        <w:left w:val="none" w:sz="0" w:space="0" w:color="auto"/>
        <w:bottom w:val="none" w:sz="0" w:space="0" w:color="auto"/>
        <w:right w:val="none" w:sz="0" w:space="0" w:color="auto"/>
      </w:divBdr>
    </w:div>
    <w:div w:id="251743548">
      <w:bodyDiv w:val="1"/>
      <w:marLeft w:val="0"/>
      <w:marRight w:val="0"/>
      <w:marTop w:val="0"/>
      <w:marBottom w:val="0"/>
      <w:divBdr>
        <w:top w:val="none" w:sz="0" w:space="0" w:color="auto"/>
        <w:left w:val="none" w:sz="0" w:space="0" w:color="auto"/>
        <w:bottom w:val="none" w:sz="0" w:space="0" w:color="auto"/>
        <w:right w:val="none" w:sz="0" w:space="0" w:color="auto"/>
      </w:divBdr>
    </w:div>
    <w:div w:id="252014670">
      <w:bodyDiv w:val="1"/>
      <w:marLeft w:val="0"/>
      <w:marRight w:val="0"/>
      <w:marTop w:val="0"/>
      <w:marBottom w:val="0"/>
      <w:divBdr>
        <w:top w:val="none" w:sz="0" w:space="0" w:color="auto"/>
        <w:left w:val="none" w:sz="0" w:space="0" w:color="auto"/>
        <w:bottom w:val="none" w:sz="0" w:space="0" w:color="auto"/>
        <w:right w:val="none" w:sz="0" w:space="0" w:color="auto"/>
      </w:divBdr>
    </w:div>
    <w:div w:id="252398852">
      <w:bodyDiv w:val="1"/>
      <w:marLeft w:val="0"/>
      <w:marRight w:val="0"/>
      <w:marTop w:val="0"/>
      <w:marBottom w:val="0"/>
      <w:divBdr>
        <w:top w:val="none" w:sz="0" w:space="0" w:color="auto"/>
        <w:left w:val="none" w:sz="0" w:space="0" w:color="auto"/>
        <w:bottom w:val="none" w:sz="0" w:space="0" w:color="auto"/>
        <w:right w:val="none" w:sz="0" w:space="0" w:color="auto"/>
      </w:divBdr>
    </w:div>
    <w:div w:id="252588367">
      <w:bodyDiv w:val="1"/>
      <w:marLeft w:val="0"/>
      <w:marRight w:val="0"/>
      <w:marTop w:val="0"/>
      <w:marBottom w:val="0"/>
      <w:divBdr>
        <w:top w:val="none" w:sz="0" w:space="0" w:color="auto"/>
        <w:left w:val="none" w:sz="0" w:space="0" w:color="auto"/>
        <w:bottom w:val="none" w:sz="0" w:space="0" w:color="auto"/>
        <w:right w:val="none" w:sz="0" w:space="0" w:color="auto"/>
      </w:divBdr>
    </w:div>
    <w:div w:id="252588742">
      <w:bodyDiv w:val="1"/>
      <w:marLeft w:val="0"/>
      <w:marRight w:val="0"/>
      <w:marTop w:val="0"/>
      <w:marBottom w:val="0"/>
      <w:divBdr>
        <w:top w:val="none" w:sz="0" w:space="0" w:color="auto"/>
        <w:left w:val="none" w:sz="0" w:space="0" w:color="auto"/>
        <w:bottom w:val="none" w:sz="0" w:space="0" w:color="auto"/>
        <w:right w:val="none" w:sz="0" w:space="0" w:color="auto"/>
      </w:divBdr>
    </w:div>
    <w:div w:id="252668215">
      <w:bodyDiv w:val="1"/>
      <w:marLeft w:val="0"/>
      <w:marRight w:val="0"/>
      <w:marTop w:val="0"/>
      <w:marBottom w:val="0"/>
      <w:divBdr>
        <w:top w:val="none" w:sz="0" w:space="0" w:color="auto"/>
        <w:left w:val="none" w:sz="0" w:space="0" w:color="auto"/>
        <w:bottom w:val="none" w:sz="0" w:space="0" w:color="auto"/>
        <w:right w:val="none" w:sz="0" w:space="0" w:color="auto"/>
      </w:divBdr>
    </w:div>
    <w:div w:id="252780584">
      <w:bodyDiv w:val="1"/>
      <w:marLeft w:val="0"/>
      <w:marRight w:val="0"/>
      <w:marTop w:val="0"/>
      <w:marBottom w:val="0"/>
      <w:divBdr>
        <w:top w:val="none" w:sz="0" w:space="0" w:color="auto"/>
        <w:left w:val="none" w:sz="0" w:space="0" w:color="auto"/>
        <w:bottom w:val="none" w:sz="0" w:space="0" w:color="auto"/>
        <w:right w:val="none" w:sz="0" w:space="0" w:color="auto"/>
      </w:divBdr>
    </w:div>
    <w:div w:id="252859747">
      <w:bodyDiv w:val="1"/>
      <w:marLeft w:val="0"/>
      <w:marRight w:val="0"/>
      <w:marTop w:val="0"/>
      <w:marBottom w:val="0"/>
      <w:divBdr>
        <w:top w:val="none" w:sz="0" w:space="0" w:color="auto"/>
        <w:left w:val="none" w:sz="0" w:space="0" w:color="auto"/>
        <w:bottom w:val="none" w:sz="0" w:space="0" w:color="auto"/>
        <w:right w:val="none" w:sz="0" w:space="0" w:color="auto"/>
      </w:divBdr>
    </w:div>
    <w:div w:id="253052044">
      <w:bodyDiv w:val="1"/>
      <w:marLeft w:val="0"/>
      <w:marRight w:val="0"/>
      <w:marTop w:val="0"/>
      <w:marBottom w:val="0"/>
      <w:divBdr>
        <w:top w:val="none" w:sz="0" w:space="0" w:color="auto"/>
        <w:left w:val="none" w:sz="0" w:space="0" w:color="auto"/>
        <w:bottom w:val="none" w:sz="0" w:space="0" w:color="auto"/>
        <w:right w:val="none" w:sz="0" w:space="0" w:color="auto"/>
      </w:divBdr>
    </w:div>
    <w:div w:id="253052278">
      <w:bodyDiv w:val="1"/>
      <w:marLeft w:val="0"/>
      <w:marRight w:val="0"/>
      <w:marTop w:val="0"/>
      <w:marBottom w:val="0"/>
      <w:divBdr>
        <w:top w:val="none" w:sz="0" w:space="0" w:color="auto"/>
        <w:left w:val="none" w:sz="0" w:space="0" w:color="auto"/>
        <w:bottom w:val="none" w:sz="0" w:space="0" w:color="auto"/>
        <w:right w:val="none" w:sz="0" w:space="0" w:color="auto"/>
      </w:divBdr>
    </w:div>
    <w:div w:id="253634208">
      <w:bodyDiv w:val="1"/>
      <w:marLeft w:val="0"/>
      <w:marRight w:val="0"/>
      <w:marTop w:val="0"/>
      <w:marBottom w:val="0"/>
      <w:divBdr>
        <w:top w:val="none" w:sz="0" w:space="0" w:color="auto"/>
        <w:left w:val="none" w:sz="0" w:space="0" w:color="auto"/>
        <w:bottom w:val="none" w:sz="0" w:space="0" w:color="auto"/>
        <w:right w:val="none" w:sz="0" w:space="0" w:color="auto"/>
      </w:divBdr>
    </w:div>
    <w:div w:id="253782957">
      <w:bodyDiv w:val="1"/>
      <w:marLeft w:val="0"/>
      <w:marRight w:val="0"/>
      <w:marTop w:val="0"/>
      <w:marBottom w:val="0"/>
      <w:divBdr>
        <w:top w:val="none" w:sz="0" w:space="0" w:color="auto"/>
        <w:left w:val="none" w:sz="0" w:space="0" w:color="auto"/>
        <w:bottom w:val="none" w:sz="0" w:space="0" w:color="auto"/>
        <w:right w:val="none" w:sz="0" w:space="0" w:color="auto"/>
      </w:divBdr>
    </w:div>
    <w:div w:id="253784029">
      <w:bodyDiv w:val="1"/>
      <w:marLeft w:val="0"/>
      <w:marRight w:val="0"/>
      <w:marTop w:val="0"/>
      <w:marBottom w:val="0"/>
      <w:divBdr>
        <w:top w:val="none" w:sz="0" w:space="0" w:color="auto"/>
        <w:left w:val="none" w:sz="0" w:space="0" w:color="auto"/>
        <w:bottom w:val="none" w:sz="0" w:space="0" w:color="auto"/>
        <w:right w:val="none" w:sz="0" w:space="0" w:color="auto"/>
      </w:divBdr>
    </w:div>
    <w:div w:id="254635652">
      <w:bodyDiv w:val="1"/>
      <w:marLeft w:val="0"/>
      <w:marRight w:val="0"/>
      <w:marTop w:val="0"/>
      <w:marBottom w:val="0"/>
      <w:divBdr>
        <w:top w:val="none" w:sz="0" w:space="0" w:color="auto"/>
        <w:left w:val="none" w:sz="0" w:space="0" w:color="auto"/>
        <w:bottom w:val="none" w:sz="0" w:space="0" w:color="auto"/>
        <w:right w:val="none" w:sz="0" w:space="0" w:color="auto"/>
      </w:divBdr>
    </w:div>
    <w:div w:id="254897092">
      <w:bodyDiv w:val="1"/>
      <w:marLeft w:val="0"/>
      <w:marRight w:val="0"/>
      <w:marTop w:val="0"/>
      <w:marBottom w:val="0"/>
      <w:divBdr>
        <w:top w:val="none" w:sz="0" w:space="0" w:color="auto"/>
        <w:left w:val="none" w:sz="0" w:space="0" w:color="auto"/>
        <w:bottom w:val="none" w:sz="0" w:space="0" w:color="auto"/>
        <w:right w:val="none" w:sz="0" w:space="0" w:color="auto"/>
      </w:divBdr>
    </w:div>
    <w:div w:id="254897251">
      <w:bodyDiv w:val="1"/>
      <w:marLeft w:val="0"/>
      <w:marRight w:val="0"/>
      <w:marTop w:val="0"/>
      <w:marBottom w:val="0"/>
      <w:divBdr>
        <w:top w:val="none" w:sz="0" w:space="0" w:color="auto"/>
        <w:left w:val="none" w:sz="0" w:space="0" w:color="auto"/>
        <w:bottom w:val="none" w:sz="0" w:space="0" w:color="auto"/>
        <w:right w:val="none" w:sz="0" w:space="0" w:color="auto"/>
      </w:divBdr>
    </w:div>
    <w:div w:id="255022811">
      <w:bodyDiv w:val="1"/>
      <w:marLeft w:val="0"/>
      <w:marRight w:val="0"/>
      <w:marTop w:val="0"/>
      <w:marBottom w:val="0"/>
      <w:divBdr>
        <w:top w:val="none" w:sz="0" w:space="0" w:color="auto"/>
        <w:left w:val="none" w:sz="0" w:space="0" w:color="auto"/>
        <w:bottom w:val="none" w:sz="0" w:space="0" w:color="auto"/>
        <w:right w:val="none" w:sz="0" w:space="0" w:color="auto"/>
      </w:divBdr>
    </w:div>
    <w:div w:id="255329019">
      <w:bodyDiv w:val="1"/>
      <w:marLeft w:val="0"/>
      <w:marRight w:val="0"/>
      <w:marTop w:val="0"/>
      <w:marBottom w:val="0"/>
      <w:divBdr>
        <w:top w:val="none" w:sz="0" w:space="0" w:color="auto"/>
        <w:left w:val="none" w:sz="0" w:space="0" w:color="auto"/>
        <w:bottom w:val="none" w:sz="0" w:space="0" w:color="auto"/>
        <w:right w:val="none" w:sz="0" w:space="0" w:color="auto"/>
      </w:divBdr>
    </w:div>
    <w:div w:id="255678532">
      <w:bodyDiv w:val="1"/>
      <w:marLeft w:val="0"/>
      <w:marRight w:val="0"/>
      <w:marTop w:val="0"/>
      <w:marBottom w:val="0"/>
      <w:divBdr>
        <w:top w:val="none" w:sz="0" w:space="0" w:color="auto"/>
        <w:left w:val="none" w:sz="0" w:space="0" w:color="auto"/>
        <w:bottom w:val="none" w:sz="0" w:space="0" w:color="auto"/>
        <w:right w:val="none" w:sz="0" w:space="0" w:color="auto"/>
      </w:divBdr>
    </w:div>
    <w:div w:id="256640387">
      <w:bodyDiv w:val="1"/>
      <w:marLeft w:val="0"/>
      <w:marRight w:val="0"/>
      <w:marTop w:val="0"/>
      <w:marBottom w:val="0"/>
      <w:divBdr>
        <w:top w:val="none" w:sz="0" w:space="0" w:color="auto"/>
        <w:left w:val="none" w:sz="0" w:space="0" w:color="auto"/>
        <w:bottom w:val="none" w:sz="0" w:space="0" w:color="auto"/>
        <w:right w:val="none" w:sz="0" w:space="0" w:color="auto"/>
      </w:divBdr>
    </w:div>
    <w:div w:id="257325616">
      <w:bodyDiv w:val="1"/>
      <w:marLeft w:val="0"/>
      <w:marRight w:val="0"/>
      <w:marTop w:val="0"/>
      <w:marBottom w:val="0"/>
      <w:divBdr>
        <w:top w:val="none" w:sz="0" w:space="0" w:color="auto"/>
        <w:left w:val="none" w:sz="0" w:space="0" w:color="auto"/>
        <w:bottom w:val="none" w:sz="0" w:space="0" w:color="auto"/>
        <w:right w:val="none" w:sz="0" w:space="0" w:color="auto"/>
      </w:divBdr>
    </w:div>
    <w:div w:id="259146179">
      <w:bodyDiv w:val="1"/>
      <w:marLeft w:val="0"/>
      <w:marRight w:val="0"/>
      <w:marTop w:val="0"/>
      <w:marBottom w:val="0"/>
      <w:divBdr>
        <w:top w:val="none" w:sz="0" w:space="0" w:color="auto"/>
        <w:left w:val="none" w:sz="0" w:space="0" w:color="auto"/>
        <w:bottom w:val="none" w:sz="0" w:space="0" w:color="auto"/>
        <w:right w:val="none" w:sz="0" w:space="0" w:color="auto"/>
      </w:divBdr>
    </w:div>
    <w:div w:id="259338851">
      <w:bodyDiv w:val="1"/>
      <w:marLeft w:val="0"/>
      <w:marRight w:val="0"/>
      <w:marTop w:val="0"/>
      <w:marBottom w:val="0"/>
      <w:divBdr>
        <w:top w:val="none" w:sz="0" w:space="0" w:color="auto"/>
        <w:left w:val="none" w:sz="0" w:space="0" w:color="auto"/>
        <w:bottom w:val="none" w:sz="0" w:space="0" w:color="auto"/>
        <w:right w:val="none" w:sz="0" w:space="0" w:color="auto"/>
      </w:divBdr>
    </w:div>
    <w:div w:id="259872543">
      <w:bodyDiv w:val="1"/>
      <w:marLeft w:val="0"/>
      <w:marRight w:val="0"/>
      <w:marTop w:val="0"/>
      <w:marBottom w:val="0"/>
      <w:divBdr>
        <w:top w:val="none" w:sz="0" w:space="0" w:color="auto"/>
        <w:left w:val="none" w:sz="0" w:space="0" w:color="auto"/>
        <w:bottom w:val="none" w:sz="0" w:space="0" w:color="auto"/>
        <w:right w:val="none" w:sz="0" w:space="0" w:color="auto"/>
      </w:divBdr>
    </w:div>
    <w:div w:id="259991615">
      <w:bodyDiv w:val="1"/>
      <w:marLeft w:val="0"/>
      <w:marRight w:val="0"/>
      <w:marTop w:val="0"/>
      <w:marBottom w:val="0"/>
      <w:divBdr>
        <w:top w:val="none" w:sz="0" w:space="0" w:color="auto"/>
        <w:left w:val="none" w:sz="0" w:space="0" w:color="auto"/>
        <w:bottom w:val="none" w:sz="0" w:space="0" w:color="auto"/>
        <w:right w:val="none" w:sz="0" w:space="0" w:color="auto"/>
      </w:divBdr>
    </w:div>
    <w:div w:id="260769594">
      <w:bodyDiv w:val="1"/>
      <w:marLeft w:val="0"/>
      <w:marRight w:val="0"/>
      <w:marTop w:val="0"/>
      <w:marBottom w:val="0"/>
      <w:divBdr>
        <w:top w:val="none" w:sz="0" w:space="0" w:color="auto"/>
        <w:left w:val="none" w:sz="0" w:space="0" w:color="auto"/>
        <w:bottom w:val="none" w:sz="0" w:space="0" w:color="auto"/>
        <w:right w:val="none" w:sz="0" w:space="0" w:color="auto"/>
      </w:divBdr>
    </w:div>
    <w:div w:id="260918448">
      <w:bodyDiv w:val="1"/>
      <w:marLeft w:val="0"/>
      <w:marRight w:val="0"/>
      <w:marTop w:val="0"/>
      <w:marBottom w:val="0"/>
      <w:divBdr>
        <w:top w:val="none" w:sz="0" w:space="0" w:color="auto"/>
        <w:left w:val="none" w:sz="0" w:space="0" w:color="auto"/>
        <w:bottom w:val="none" w:sz="0" w:space="0" w:color="auto"/>
        <w:right w:val="none" w:sz="0" w:space="0" w:color="auto"/>
      </w:divBdr>
    </w:div>
    <w:div w:id="261032435">
      <w:bodyDiv w:val="1"/>
      <w:marLeft w:val="0"/>
      <w:marRight w:val="0"/>
      <w:marTop w:val="0"/>
      <w:marBottom w:val="0"/>
      <w:divBdr>
        <w:top w:val="none" w:sz="0" w:space="0" w:color="auto"/>
        <w:left w:val="none" w:sz="0" w:space="0" w:color="auto"/>
        <w:bottom w:val="none" w:sz="0" w:space="0" w:color="auto"/>
        <w:right w:val="none" w:sz="0" w:space="0" w:color="auto"/>
      </w:divBdr>
    </w:div>
    <w:div w:id="261643250">
      <w:bodyDiv w:val="1"/>
      <w:marLeft w:val="0"/>
      <w:marRight w:val="0"/>
      <w:marTop w:val="0"/>
      <w:marBottom w:val="0"/>
      <w:divBdr>
        <w:top w:val="none" w:sz="0" w:space="0" w:color="auto"/>
        <w:left w:val="none" w:sz="0" w:space="0" w:color="auto"/>
        <w:bottom w:val="none" w:sz="0" w:space="0" w:color="auto"/>
        <w:right w:val="none" w:sz="0" w:space="0" w:color="auto"/>
      </w:divBdr>
    </w:div>
    <w:div w:id="262762094">
      <w:bodyDiv w:val="1"/>
      <w:marLeft w:val="0"/>
      <w:marRight w:val="0"/>
      <w:marTop w:val="0"/>
      <w:marBottom w:val="0"/>
      <w:divBdr>
        <w:top w:val="none" w:sz="0" w:space="0" w:color="auto"/>
        <w:left w:val="none" w:sz="0" w:space="0" w:color="auto"/>
        <w:bottom w:val="none" w:sz="0" w:space="0" w:color="auto"/>
        <w:right w:val="none" w:sz="0" w:space="0" w:color="auto"/>
      </w:divBdr>
    </w:div>
    <w:div w:id="262886006">
      <w:bodyDiv w:val="1"/>
      <w:marLeft w:val="0"/>
      <w:marRight w:val="0"/>
      <w:marTop w:val="0"/>
      <w:marBottom w:val="0"/>
      <w:divBdr>
        <w:top w:val="none" w:sz="0" w:space="0" w:color="auto"/>
        <w:left w:val="none" w:sz="0" w:space="0" w:color="auto"/>
        <w:bottom w:val="none" w:sz="0" w:space="0" w:color="auto"/>
        <w:right w:val="none" w:sz="0" w:space="0" w:color="auto"/>
      </w:divBdr>
    </w:div>
    <w:div w:id="263074179">
      <w:bodyDiv w:val="1"/>
      <w:marLeft w:val="0"/>
      <w:marRight w:val="0"/>
      <w:marTop w:val="0"/>
      <w:marBottom w:val="0"/>
      <w:divBdr>
        <w:top w:val="none" w:sz="0" w:space="0" w:color="auto"/>
        <w:left w:val="none" w:sz="0" w:space="0" w:color="auto"/>
        <w:bottom w:val="none" w:sz="0" w:space="0" w:color="auto"/>
        <w:right w:val="none" w:sz="0" w:space="0" w:color="auto"/>
      </w:divBdr>
    </w:div>
    <w:div w:id="263193433">
      <w:bodyDiv w:val="1"/>
      <w:marLeft w:val="0"/>
      <w:marRight w:val="0"/>
      <w:marTop w:val="0"/>
      <w:marBottom w:val="0"/>
      <w:divBdr>
        <w:top w:val="none" w:sz="0" w:space="0" w:color="auto"/>
        <w:left w:val="none" w:sz="0" w:space="0" w:color="auto"/>
        <w:bottom w:val="none" w:sz="0" w:space="0" w:color="auto"/>
        <w:right w:val="none" w:sz="0" w:space="0" w:color="auto"/>
      </w:divBdr>
    </w:div>
    <w:div w:id="263652233">
      <w:bodyDiv w:val="1"/>
      <w:marLeft w:val="0"/>
      <w:marRight w:val="0"/>
      <w:marTop w:val="0"/>
      <w:marBottom w:val="0"/>
      <w:divBdr>
        <w:top w:val="none" w:sz="0" w:space="0" w:color="auto"/>
        <w:left w:val="none" w:sz="0" w:space="0" w:color="auto"/>
        <w:bottom w:val="none" w:sz="0" w:space="0" w:color="auto"/>
        <w:right w:val="none" w:sz="0" w:space="0" w:color="auto"/>
      </w:divBdr>
    </w:div>
    <w:div w:id="263655436">
      <w:bodyDiv w:val="1"/>
      <w:marLeft w:val="0"/>
      <w:marRight w:val="0"/>
      <w:marTop w:val="0"/>
      <w:marBottom w:val="0"/>
      <w:divBdr>
        <w:top w:val="none" w:sz="0" w:space="0" w:color="auto"/>
        <w:left w:val="none" w:sz="0" w:space="0" w:color="auto"/>
        <w:bottom w:val="none" w:sz="0" w:space="0" w:color="auto"/>
        <w:right w:val="none" w:sz="0" w:space="0" w:color="auto"/>
      </w:divBdr>
    </w:div>
    <w:div w:id="263921058">
      <w:bodyDiv w:val="1"/>
      <w:marLeft w:val="0"/>
      <w:marRight w:val="0"/>
      <w:marTop w:val="0"/>
      <w:marBottom w:val="0"/>
      <w:divBdr>
        <w:top w:val="none" w:sz="0" w:space="0" w:color="auto"/>
        <w:left w:val="none" w:sz="0" w:space="0" w:color="auto"/>
        <w:bottom w:val="none" w:sz="0" w:space="0" w:color="auto"/>
        <w:right w:val="none" w:sz="0" w:space="0" w:color="auto"/>
      </w:divBdr>
    </w:div>
    <w:div w:id="264920600">
      <w:bodyDiv w:val="1"/>
      <w:marLeft w:val="0"/>
      <w:marRight w:val="0"/>
      <w:marTop w:val="0"/>
      <w:marBottom w:val="0"/>
      <w:divBdr>
        <w:top w:val="none" w:sz="0" w:space="0" w:color="auto"/>
        <w:left w:val="none" w:sz="0" w:space="0" w:color="auto"/>
        <w:bottom w:val="none" w:sz="0" w:space="0" w:color="auto"/>
        <w:right w:val="none" w:sz="0" w:space="0" w:color="auto"/>
      </w:divBdr>
    </w:div>
    <w:div w:id="265113027">
      <w:bodyDiv w:val="1"/>
      <w:marLeft w:val="0"/>
      <w:marRight w:val="0"/>
      <w:marTop w:val="0"/>
      <w:marBottom w:val="0"/>
      <w:divBdr>
        <w:top w:val="none" w:sz="0" w:space="0" w:color="auto"/>
        <w:left w:val="none" w:sz="0" w:space="0" w:color="auto"/>
        <w:bottom w:val="none" w:sz="0" w:space="0" w:color="auto"/>
        <w:right w:val="none" w:sz="0" w:space="0" w:color="auto"/>
      </w:divBdr>
    </w:div>
    <w:div w:id="265357390">
      <w:bodyDiv w:val="1"/>
      <w:marLeft w:val="0"/>
      <w:marRight w:val="0"/>
      <w:marTop w:val="0"/>
      <w:marBottom w:val="0"/>
      <w:divBdr>
        <w:top w:val="none" w:sz="0" w:space="0" w:color="auto"/>
        <w:left w:val="none" w:sz="0" w:space="0" w:color="auto"/>
        <w:bottom w:val="none" w:sz="0" w:space="0" w:color="auto"/>
        <w:right w:val="none" w:sz="0" w:space="0" w:color="auto"/>
      </w:divBdr>
    </w:div>
    <w:div w:id="265503379">
      <w:bodyDiv w:val="1"/>
      <w:marLeft w:val="0"/>
      <w:marRight w:val="0"/>
      <w:marTop w:val="0"/>
      <w:marBottom w:val="0"/>
      <w:divBdr>
        <w:top w:val="none" w:sz="0" w:space="0" w:color="auto"/>
        <w:left w:val="none" w:sz="0" w:space="0" w:color="auto"/>
        <w:bottom w:val="none" w:sz="0" w:space="0" w:color="auto"/>
        <w:right w:val="none" w:sz="0" w:space="0" w:color="auto"/>
      </w:divBdr>
    </w:div>
    <w:div w:id="265817221">
      <w:bodyDiv w:val="1"/>
      <w:marLeft w:val="0"/>
      <w:marRight w:val="0"/>
      <w:marTop w:val="0"/>
      <w:marBottom w:val="0"/>
      <w:divBdr>
        <w:top w:val="none" w:sz="0" w:space="0" w:color="auto"/>
        <w:left w:val="none" w:sz="0" w:space="0" w:color="auto"/>
        <w:bottom w:val="none" w:sz="0" w:space="0" w:color="auto"/>
        <w:right w:val="none" w:sz="0" w:space="0" w:color="auto"/>
      </w:divBdr>
    </w:div>
    <w:div w:id="267086955">
      <w:bodyDiv w:val="1"/>
      <w:marLeft w:val="0"/>
      <w:marRight w:val="0"/>
      <w:marTop w:val="0"/>
      <w:marBottom w:val="0"/>
      <w:divBdr>
        <w:top w:val="none" w:sz="0" w:space="0" w:color="auto"/>
        <w:left w:val="none" w:sz="0" w:space="0" w:color="auto"/>
        <w:bottom w:val="none" w:sz="0" w:space="0" w:color="auto"/>
        <w:right w:val="none" w:sz="0" w:space="0" w:color="auto"/>
      </w:divBdr>
    </w:div>
    <w:div w:id="268240144">
      <w:bodyDiv w:val="1"/>
      <w:marLeft w:val="0"/>
      <w:marRight w:val="0"/>
      <w:marTop w:val="0"/>
      <w:marBottom w:val="0"/>
      <w:divBdr>
        <w:top w:val="none" w:sz="0" w:space="0" w:color="auto"/>
        <w:left w:val="none" w:sz="0" w:space="0" w:color="auto"/>
        <w:bottom w:val="none" w:sz="0" w:space="0" w:color="auto"/>
        <w:right w:val="none" w:sz="0" w:space="0" w:color="auto"/>
      </w:divBdr>
    </w:div>
    <w:div w:id="268590521">
      <w:bodyDiv w:val="1"/>
      <w:marLeft w:val="0"/>
      <w:marRight w:val="0"/>
      <w:marTop w:val="0"/>
      <w:marBottom w:val="0"/>
      <w:divBdr>
        <w:top w:val="none" w:sz="0" w:space="0" w:color="auto"/>
        <w:left w:val="none" w:sz="0" w:space="0" w:color="auto"/>
        <w:bottom w:val="none" w:sz="0" w:space="0" w:color="auto"/>
        <w:right w:val="none" w:sz="0" w:space="0" w:color="auto"/>
      </w:divBdr>
    </w:div>
    <w:div w:id="269625095">
      <w:bodyDiv w:val="1"/>
      <w:marLeft w:val="0"/>
      <w:marRight w:val="0"/>
      <w:marTop w:val="0"/>
      <w:marBottom w:val="0"/>
      <w:divBdr>
        <w:top w:val="none" w:sz="0" w:space="0" w:color="auto"/>
        <w:left w:val="none" w:sz="0" w:space="0" w:color="auto"/>
        <w:bottom w:val="none" w:sz="0" w:space="0" w:color="auto"/>
        <w:right w:val="none" w:sz="0" w:space="0" w:color="auto"/>
      </w:divBdr>
    </w:div>
    <w:div w:id="269817693">
      <w:bodyDiv w:val="1"/>
      <w:marLeft w:val="0"/>
      <w:marRight w:val="0"/>
      <w:marTop w:val="0"/>
      <w:marBottom w:val="0"/>
      <w:divBdr>
        <w:top w:val="none" w:sz="0" w:space="0" w:color="auto"/>
        <w:left w:val="none" w:sz="0" w:space="0" w:color="auto"/>
        <w:bottom w:val="none" w:sz="0" w:space="0" w:color="auto"/>
        <w:right w:val="none" w:sz="0" w:space="0" w:color="auto"/>
      </w:divBdr>
    </w:div>
    <w:div w:id="270020237">
      <w:bodyDiv w:val="1"/>
      <w:marLeft w:val="0"/>
      <w:marRight w:val="0"/>
      <w:marTop w:val="0"/>
      <w:marBottom w:val="0"/>
      <w:divBdr>
        <w:top w:val="none" w:sz="0" w:space="0" w:color="auto"/>
        <w:left w:val="none" w:sz="0" w:space="0" w:color="auto"/>
        <w:bottom w:val="none" w:sz="0" w:space="0" w:color="auto"/>
        <w:right w:val="none" w:sz="0" w:space="0" w:color="auto"/>
      </w:divBdr>
    </w:div>
    <w:div w:id="270358541">
      <w:bodyDiv w:val="1"/>
      <w:marLeft w:val="0"/>
      <w:marRight w:val="0"/>
      <w:marTop w:val="0"/>
      <w:marBottom w:val="0"/>
      <w:divBdr>
        <w:top w:val="none" w:sz="0" w:space="0" w:color="auto"/>
        <w:left w:val="none" w:sz="0" w:space="0" w:color="auto"/>
        <w:bottom w:val="none" w:sz="0" w:space="0" w:color="auto"/>
        <w:right w:val="none" w:sz="0" w:space="0" w:color="auto"/>
      </w:divBdr>
    </w:div>
    <w:div w:id="271128861">
      <w:bodyDiv w:val="1"/>
      <w:marLeft w:val="0"/>
      <w:marRight w:val="0"/>
      <w:marTop w:val="0"/>
      <w:marBottom w:val="0"/>
      <w:divBdr>
        <w:top w:val="none" w:sz="0" w:space="0" w:color="auto"/>
        <w:left w:val="none" w:sz="0" w:space="0" w:color="auto"/>
        <w:bottom w:val="none" w:sz="0" w:space="0" w:color="auto"/>
        <w:right w:val="none" w:sz="0" w:space="0" w:color="auto"/>
      </w:divBdr>
    </w:div>
    <w:div w:id="271784239">
      <w:bodyDiv w:val="1"/>
      <w:marLeft w:val="0"/>
      <w:marRight w:val="0"/>
      <w:marTop w:val="0"/>
      <w:marBottom w:val="0"/>
      <w:divBdr>
        <w:top w:val="none" w:sz="0" w:space="0" w:color="auto"/>
        <w:left w:val="none" w:sz="0" w:space="0" w:color="auto"/>
        <w:bottom w:val="none" w:sz="0" w:space="0" w:color="auto"/>
        <w:right w:val="none" w:sz="0" w:space="0" w:color="auto"/>
      </w:divBdr>
    </w:div>
    <w:div w:id="271867283">
      <w:bodyDiv w:val="1"/>
      <w:marLeft w:val="0"/>
      <w:marRight w:val="0"/>
      <w:marTop w:val="0"/>
      <w:marBottom w:val="0"/>
      <w:divBdr>
        <w:top w:val="none" w:sz="0" w:space="0" w:color="auto"/>
        <w:left w:val="none" w:sz="0" w:space="0" w:color="auto"/>
        <w:bottom w:val="none" w:sz="0" w:space="0" w:color="auto"/>
        <w:right w:val="none" w:sz="0" w:space="0" w:color="auto"/>
      </w:divBdr>
    </w:div>
    <w:div w:id="271941485">
      <w:bodyDiv w:val="1"/>
      <w:marLeft w:val="0"/>
      <w:marRight w:val="0"/>
      <w:marTop w:val="0"/>
      <w:marBottom w:val="0"/>
      <w:divBdr>
        <w:top w:val="none" w:sz="0" w:space="0" w:color="auto"/>
        <w:left w:val="none" w:sz="0" w:space="0" w:color="auto"/>
        <w:bottom w:val="none" w:sz="0" w:space="0" w:color="auto"/>
        <w:right w:val="none" w:sz="0" w:space="0" w:color="auto"/>
      </w:divBdr>
    </w:div>
    <w:div w:id="272052744">
      <w:bodyDiv w:val="1"/>
      <w:marLeft w:val="0"/>
      <w:marRight w:val="0"/>
      <w:marTop w:val="0"/>
      <w:marBottom w:val="0"/>
      <w:divBdr>
        <w:top w:val="none" w:sz="0" w:space="0" w:color="auto"/>
        <w:left w:val="none" w:sz="0" w:space="0" w:color="auto"/>
        <w:bottom w:val="none" w:sz="0" w:space="0" w:color="auto"/>
        <w:right w:val="none" w:sz="0" w:space="0" w:color="auto"/>
      </w:divBdr>
    </w:div>
    <w:div w:id="272712208">
      <w:bodyDiv w:val="1"/>
      <w:marLeft w:val="0"/>
      <w:marRight w:val="0"/>
      <w:marTop w:val="0"/>
      <w:marBottom w:val="0"/>
      <w:divBdr>
        <w:top w:val="none" w:sz="0" w:space="0" w:color="auto"/>
        <w:left w:val="none" w:sz="0" w:space="0" w:color="auto"/>
        <w:bottom w:val="none" w:sz="0" w:space="0" w:color="auto"/>
        <w:right w:val="none" w:sz="0" w:space="0" w:color="auto"/>
      </w:divBdr>
    </w:div>
    <w:div w:id="273101682">
      <w:bodyDiv w:val="1"/>
      <w:marLeft w:val="0"/>
      <w:marRight w:val="0"/>
      <w:marTop w:val="0"/>
      <w:marBottom w:val="0"/>
      <w:divBdr>
        <w:top w:val="none" w:sz="0" w:space="0" w:color="auto"/>
        <w:left w:val="none" w:sz="0" w:space="0" w:color="auto"/>
        <w:bottom w:val="none" w:sz="0" w:space="0" w:color="auto"/>
        <w:right w:val="none" w:sz="0" w:space="0" w:color="auto"/>
      </w:divBdr>
    </w:div>
    <w:div w:id="273170105">
      <w:bodyDiv w:val="1"/>
      <w:marLeft w:val="0"/>
      <w:marRight w:val="0"/>
      <w:marTop w:val="0"/>
      <w:marBottom w:val="0"/>
      <w:divBdr>
        <w:top w:val="none" w:sz="0" w:space="0" w:color="auto"/>
        <w:left w:val="none" w:sz="0" w:space="0" w:color="auto"/>
        <w:bottom w:val="none" w:sz="0" w:space="0" w:color="auto"/>
        <w:right w:val="none" w:sz="0" w:space="0" w:color="auto"/>
      </w:divBdr>
    </w:div>
    <w:div w:id="273251182">
      <w:bodyDiv w:val="1"/>
      <w:marLeft w:val="0"/>
      <w:marRight w:val="0"/>
      <w:marTop w:val="0"/>
      <w:marBottom w:val="0"/>
      <w:divBdr>
        <w:top w:val="none" w:sz="0" w:space="0" w:color="auto"/>
        <w:left w:val="none" w:sz="0" w:space="0" w:color="auto"/>
        <w:bottom w:val="none" w:sz="0" w:space="0" w:color="auto"/>
        <w:right w:val="none" w:sz="0" w:space="0" w:color="auto"/>
      </w:divBdr>
    </w:div>
    <w:div w:id="273563156">
      <w:bodyDiv w:val="1"/>
      <w:marLeft w:val="0"/>
      <w:marRight w:val="0"/>
      <w:marTop w:val="0"/>
      <w:marBottom w:val="0"/>
      <w:divBdr>
        <w:top w:val="none" w:sz="0" w:space="0" w:color="auto"/>
        <w:left w:val="none" w:sz="0" w:space="0" w:color="auto"/>
        <w:bottom w:val="none" w:sz="0" w:space="0" w:color="auto"/>
        <w:right w:val="none" w:sz="0" w:space="0" w:color="auto"/>
      </w:divBdr>
    </w:div>
    <w:div w:id="274291592">
      <w:bodyDiv w:val="1"/>
      <w:marLeft w:val="0"/>
      <w:marRight w:val="0"/>
      <w:marTop w:val="0"/>
      <w:marBottom w:val="0"/>
      <w:divBdr>
        <w:top w:val="none" w:sz="0" w:space="0" w:color="auto"/>
        <w:left w:val="none" w:sz="0" w:space="0" w:color="auto"/>
        <w:bottom w:val="none" w:sz="0" w:space="0" w:color="auto"/>
        <w:right w:val="none" w:sz="0" w:space="0" w:color="auto"/>
      </w:divBdr>
    </w:div>
    <w:div w:id="274485965">
      <w:bodyDiv w:val="1"/>
      <w:marLeft w:val="0"/>
      <w:marRight w:val="0"/>
      <w:marTop w:val="0"/>
      <w:marBottom w:val="0"/>
      <w:divBdr>
        <w:top w:val="none" w:sz="0" w:space="0" w:color="auto"/>
        <w:left w:val="none" w:sz="0" w:space="0" w:color="auto"/>
        <w:bottom w:val="none" w:sz="0" w:space="0" w:color="auto"/>
        <w:right w:val="none" w:sz="0" w:space="0" w:color="auto"/>
      </w:divBdr>
    </w:div>
    <w:div w:id="274798655">
      <w:bodyDiv w:val="1"/>
      <w:marLeft w:val="0"/>
      <w:marRight w:val="0"/>
      <w:marTop w:val="0"/>
      <w:marBottom w:val="0"/>
      <w:divBdr>
        <w:top w:val="none" w:sz="0" w:space="0" w:color="auto"/>
        <w:left w:val="none" w:sz="0" w:space="0" w:color="auto"/>
        <w:bottom w:val="none" w:sz="0" w:space="0" w:color="auto"/>
        <w:right w:val="none" w:sz="0" w:space="0" w:color="auto"/>
      </w:divBdr>
    </w:div>
    <w:div w:id="275259406">
      <w:bodyDiv w:val="1"/>
      <w:marLeft w:val="0"/>
      <w:marRight w:val="0"/>
      <w:marTop w:val="0"/>
      <w:marBottom w:val="0"/>
      <w:divBdr>
        <w:top w:val="none" w:sz="0" w:space="0" w:color="auto"/>
        <w:left w:val="none" w:sz="0" w:space="0" w:color="auto"/>
        <w:bottom w:val="none" w:sz="0" w:space="0" w:color="auto"/>
        <w:right w:val="none" w:sz="0" w:space="0" w:color="auto"/>
      </w:divBdr>
    </w:div>
    <w:div w:id="276521051">
      <w:bodyDiv w:val="1"/>
      <w:marLeft w:val="0"/>
      <w:marRight w:val="0"/>
      <w:marTop w:val="0"/>
      <w:marBottom w:val="0"/>
      <w:divBdr>
        <w:top w:val="none" w:sz="0" w:space="0" w:color="auto"/>
        <w:left w:val="none" w:sz="0" w:space="0" w:color="auto"/>
        <w:bottom w:val="none" w:sz="0" w:space="0" w:color="auto"/>
        <w:right w:val="none" w:sz="0" w:space="0" w:color="auto"/>
      </w:divBdr>
    </w:div>
    <w:div w:id="276914588">
      <w:bodyDiv w:val="1"/>
      <w:marLeft w:val="0"/>
      <w:marRight w:val="0"/>
      <w:marTop w:val="0"/>
      <w:marBottom w:val="0"/>
      <w:divBdr>
        <w:top w:val="none" w:sz="0" w:space="0" w:color="auto"/>
        <w:left w:val="none" w:sz="0" w:space="0" w:color="auto"/>
        <w:bottom w:val="none" w:sz="0" w:space="0" w:color="auto"/>
        <w:right w:val="none" w:sz="0" w:space="0" w:color="auto"/>
      </w:divBdr>
    </w:div>
    <w:div w:id="276987292">
      <w:bodyDiv w:val="1"/>
      <w:marLeft w:val="0"/>
      <w:marRight w:val="0"/>
      <w:marTop w:val="0"/>
      <w:marBottom w:val="0"/>
      <w:divBdr>
        <w:top w:val="none" w:sz="0" w:space="0" w:color="auto"/>
        <w:left w:val="none" w:sz="0" w:space="0" w:color="auto"/>
        <w:bottom w:val="none" w:sz="0" w:space="0" w:color="auto"/>
        <w:right w:val="none" w:sz="0" w:space="0" w:color="auto"/>
      </w:divBdr>
    </w:div>
    <w:div w:id="277103759">
      <w:bodyDiv w:val="1"/>
      <w:marLeft w:val="0"/>
      <w:marRight w:val="0"/>
      <w:marTop w:val="0"/>
      <w:marBottom w:val="0"/>
      <w:divBdr>
        <w:top w:val="none" w:sz="0" w:space="0" w:color="auto"/>
        <w:left w:val="none" w:sz="0" w:space="0" w:color="auto"/>
        <w:bottom w:val="none" w:sz="0" w:space="0" w:color="auto"/>
        <w:right w:val="none" w:sz="0" w:space="0" w:color="auto"/>
      </w:divBdr>
    </w:div>
    <w:div w:id="277109112">
      <w:bodyDiv w:val="1"/>
      <w:marLeft w:val="0"/>
      <w:marRight w:val="0"/>
      <w:marTop w:val="0"/>
      <w:marBottom w:val="0"/>
      <w:divBdr>
        <w:top w:val="none" w:sz="0" w:space="0" w:color="auto"/>
        <w:left w:val="none" w:sz="0" w:space="0" w:color="auto"/>
        <w:bottom w:val="none" w:sz="0" w:space="0" w:color="auto"/>
        <w:right w:val="none" w:sz="0" w:space="0" w:color="auto"/>
      </w:divBdr>
    </w:div>
    <w:div w:id="277299638">
      <w:bodyDiv w:val="1"/>
      <w:marLeft w:val="0"/>
      <w:marRight w:val="0"/>
      <w:marTop w:val="0"/>
      <w:marBottom w:val="0"/>
      <w:divBdr>
        <w:top w:val="none" w:sz="0" w:space="0" w:color="auto"/>
        <w:left w:val="none" w:sz="0" w:space="0" w:color="auto"/>
        <w:bottom w:val="none" w:sz="0" w:space="0" w:color="auto"/>
        <w:right w:val="none" w:sz="0" w:space="0" w:color="auto"/>
      </w:divBdr>
    </w:div>
    <w:div w:id="277419461">
      <w:bodyDiv w:val="1"/>
      <w:marLeft w:val="0"/>
      <w:marRight w:val="0"/>
      <w:marTop w:val="0"/>
      <w:marBottom w:val="0"/>
      <w:divBdr>
        <w:top w:val="none" w:sz="0" w:space="0" w:color="auto"/>
        <w:left w:val="none" w:sz="0" w:space="0" w:color="auto"/>
        <w:bottom w:val="none" w:sz="0" w:space="0" w:color="auto"/>
        <w:right w:val="none" w:sz="0" w:space="0" w:color="auto"/>
      </w:divBdr>
    </w:div>
    <w:div w:id="277610613">
      <w:bodyDiv w:val="1"/>
      <w:marLeft w:val="0"/>
      <w:marRight w:val="0"/>
      <w:marTop w:val="0"/>
      <w:marBottom w:val="0"/>
      <w:divBdr>
        <w:top w:val="none" w:sz="0" w:space="0" w:color="auto"/>
        <w:left w:val="none" w:sz="0" w:space="0" w:color="auto"/>
        <w:bottom w:val="none" w:sz="0" w:space="0" w:color="auto"/>
        <w:right w:val="none" w:sz="0" w:space="0" w:color="auto"/>
      </w:divBdr>
    </w:div>
    <w:div w:id="277642785">
      <w:bodyDiv w:val="1"/>
      <w:marLeft w:val="0"/>
      <w:marRight w:val="0"/>
      <w:marTop w:val="0"/>
      <w:marBottom w:val="0"/>
      <w:divBdr>
        <w:top w:val="none" w:sz="0" w:space="0" w:color="auto"/>
        <w:left w:val="none" w:sz="0" w:space="0" w:color="auto"/>
        <w:bottom w:val="none" w:sz="0" w:space="0" w:color="auto"/>
        <w:right w:val="none" w:sz="0" w:space="0" w:color="auto"/>
      </w:divBdr>
    </w:div>
    <w:div w:id="278072083">
      <w:bodyDiv w:val="1"/>
      <w:marLeft w:val="0"/>
      <w:marRight w:val="0"/>
      <w:marTop w:val="0"/>
      <w:marBottom w:val="0"/>
      <w:divBdr>
        <w:top w:val="none" w:sz="0" w:space="0" w:color="auto"/>
        <w:left w:val="none" w:sz="0" w:space="0" w:color="auto"/>
        <w:bottom w:val="none" w:sz="0" w:space="0" w:color="auto"/>
        <w:right w:val="none" w:sz="0" w:space="0" w:color="auto"/>
      </w:divBdr>
    </w:div>
    <w:div w:id="278682547">
      <w:bodyDiv w:val="1"/>
      <w:marLeft w:val="0"/>
      <w:marRight w:val="0"/>
      <w:marTop w:val="0"/>
      <w:marBottom w:val="0"/>
      <w:divBdr>
        <w:top w:val="none" w:sz="0" w:space="0" w:color="auto"/>
        <w:left w:val="none" w:sz="0" w:space="0" w:color="auto"/>
        <w:bottom w:val="none" w:sz="0" w:space="0" w:color="auto"/>
        <w:right w:val="none" w:sz="0" w:space="0" w:color="auto"/>
      </w:divBdr>
    </w:div>
    <w:div w:id="279184758">
      <w:bodyDiv w:val="1"/>
      <w:marLeft w:val="0"/>
      <w:marRight w:val="0"/>
      <w:marTop w:val="0"/>
      <w:marBottom w:val="0"/>
      <w:divBdr>
        <w:top w:val="none" w:sz="0" w:space="0" w:color="auto"/>
        <w:left w:val="none" w:sz="0" w:space="0" w:color="auto"/>
        <w:bottom w:val="none" w:sz="0" w:space="0" w:color="auto"/>
        <w:right w:val="none" w:sz="0" w:space="0" w:color="auto"/>
      </w:divBdr>
    </w:div>
    <w:div w:id="279192452">
      <w:bodyDiv w:val="1"/>
      <w:marLeft w:val="0"/>
      <w:marRight w:val="0"/>
      <w:marTop w:val="0"/>
      <w:marBottom w:val="0"/>
      <w:divBdr>
        <w:top w:val="none" w:sz="0" w:space="0" w:color="auto"/>
        <w:left w:val="none" w:sz="0" w:space="0" w:color="auto"/>
        <w:bottom w:val="none" w:sz="0" w:space="0" w:color="auto"/>
        <w:right w:val="none" w:sz="0" w:space="0" w:color="auto"/>
      </w:divBdr>
    </w:div>
    <w:div w:id="280263133">
      <w:bodyDiv w:val="1"/>
      <w:marLeft w:val="0"/>
      <w:marRight w:val="0"/>
      <w:marTop w:val="0"/>
      <w:marBottom w:val="0"/>
      <w:divBdr>
        <w:top w:val="none" w:sz="0" w:space="0" w:color="auto"/>
        <w:left w:val="none" w:sz="0" w:space="0" w:color="auto"/>
        <w:bottom w:val="none" w:sz="0" w:space="0" w:color="auto"/>
        <w:right w:val="none" w:sz="0" w:space="0" w:color="auto"/>
      </w:divBdr>
    </w:div>
    <w:div w:id="281040902">
      <w:bodyDiv w:val="1"/>
      <w:marLeft w:val="0"/>
      <w:marRight w:val="0"/>
      <w:marTop w:val="0"/>
      <w:marBottom w:val="0"/>
      <w:divBdr>
        <w:top w:val="none" w:sz="0" w:space="0" w:color="auto"/>
        <w:left w:val="none" w:sz="0" w:space="0" w:color="auto"/>
        <w:bottom w:val="none" w:sz="0" w:space="0" w:color="auto"/>
        <w:right w:val="none" w:sz="0" w:space="0" w:color="auto"/>
      </w:divBdr>
    </w:div>
    <w:div w:id="281111355">
      <w:bodyDiv w:val="1"/>
      <w:marLeft w:val="0"/>
      <w:marRight w:val="0"/>
      <w:marTop w:val="0"/>
      <w:marBottom w:val="0"/>
      <w:divBdr>
        <w:top w:val="none" w:sz="0" w:space="0" w:color="auto"/>
        <w:left w:val="none" w:sz="0" w:space="0" w:color="auto"/>
        <w:bottom w:val="none" w:sz="0" w:space="0" w:color="auto"/>
        <w:right w:val="none" w:sz="0" w:space="0" w:color="auto"/>
      </w:divBdr>
    </w:div>
    <w:div w:id="281151781">
      <w:bodyDiv w:val="1"/>
      <w:marLeft w:val="0"/>
      <w:marRight w:val="0"/>
      <w:marTop w:val="0"/>
      <w:marBottom w:val="0"/>
      <w:divBdr>
        <w:top w:val="none" w:sz="0" w:space="0" w:color="auto"/>
        <w:left w:val="none" w:sz="0" w:space="0" w:color="auto"/>
        <w:bottom w:val="none" w:sz="0" w:space="0" w:color="auto"/>
        <w:right w:val="none" w:sz="0" w:space="0" w:color="auto"/>
      </w:divBdr>
    </w:div>
    <w:div w:id="281612088">
      <w:bodyDiv w:val="1"/>
      <w:marLeft w:val="0"/>
      <w:marRight w:val="0"/>
      <w:marTop w:val="0"/>
      <w:marBottom w:val="0"/>
      <w:divBdr>
        <w:top w:val="none" w:sz="0" w:space="0" w:color="auto"/>
        <w:left w:val="none" w:sz="0" w:space="0" w:color="auto"/>
        <w:bottom w:val="none" w:sz="0" w:space="0" w:color="auto"/>
        <w:right w:val="none" w:sz="0" w:space="0" w:color="auto"/>
      </w:divBdr>
    </w:div>
    <w:div w:id="281766800">
      <w:bodyDiv w:val="1"/>
      <w:marLeft w:val="0"/>
      <w:marRight w:val="0"/>
      <w:marTop w:val="0"/>
      <w:marBottom w:val="0"/>
      <w:divBdr>
        <w:top w:val="none" w:sz="0" w:space="0" w:color="auto"/>
        <w:left w:val="none" w:sz="0" w:space="0" w:color="auto"/>
        <w:bottom w:val="none" w:sz="0" w:space="0" w:color="auto"/>
        <w:right w:val="none" w:sz="0" w:space="0" w:color="auto"/>
      </w:divBdr>
    </w:div>
    <w:div w:id="282421387">
      <w:bodyDiv w:val="1"/>
      <w:marLeft w:val="0"/>
      <w:marRight w:val="0"/>
      <w:marTop w:val="0"/>
      <w:marBottom w:val="0"/>
      <w:divBdr>
        <w:top w:val="none" w:sz="0" w:space="0" w:color="auto"/>
        <w:left w:val="none" w:sz="0" w:space="0" w:color="auto"/>
        <w:bottom w:val="none" w:sz="0" w:space="0" w:color="auto"/>
        <w:right w:val="none" w:sz="0" w:space="0" w:color="auto"/>
      </w:divBdr>
    </w:div>
    <w:div w:id="283200438">
      <w:bodyDiv w:val="1"/>
      <w:marLeft w:val="0"/>
      <w:marRight w:val="0"/>
      <w:marTop w:val="0"/>
      <w:marBottom w:val="0"/>
      <w:divBdr>
        <w:top w:val="none" w:sz="0" w:space="0" w:color="auto"/>
        <w:left w:val="none" w:sz="0" w:space="0" w:color="auto"/>
        <w:bottom w:val="none" w:sz="0" w:space="0" w:color="auto"/>
        <w:right w:val="none" w:sz="0" w:space="0" w:color="auto"/>
      </w:divBdr>
    </w:div>
    <w:div w:id="283272781">
      <w:bodyDiv w:val="1"/>
      <w:marLeft w:val="0"/>
      <w:marRight w:val="0"/>
      <w:marTop w:val="0"/>
      <w:marBottom w:val="0"/>
      <w:divBdr>
        <w:top w:val="none" w:sz="0" w:space="0" w:color="auto"/>
        <w:left w:val="none" w:sz="0" w:space="0" w:color="auto"/>
        <w:bottom w:val="none" w:sz="0" w:space="0" w:color="auto"/>
        <w:right w:val="none" w:sz="0" w:space="0" w:color="auto"/>
      </w:divBdr>
    </w:div>
    <w:div w:id="283272960">
      <w:bodyDiv w:val="1"/>
      <w:marLeft w:val="0"/>
      <w:marRight w:val="0"/>
      <w:marTop w:val="0"/>
      <w:marBottom w:val="0"/>
      <w:divBdr>
        <w:top w:val="none" w:sz="0" w:space="0" w:color="auto"/>
        <w:left w:val="none" w:sz="0" w:space="0" w:color="auto"/>
        <w:bottom w:val="none" w:sz="0" w:space="0" w:color="auto"/>
        <w:right w:val="none" w:sz="0" w:space="0" w:color="auto"/>
      </w:divBdr>
    </w:div>
    <w:div w:id="283662894">
      <w:bodyDiv w:val="1"/>
      <w:marLeft w:val="0"/>
      <w:marRight w:val="0"/>
      <w:marTop w:val="0"/>
      <w:marBottom w:val="0"/>
      <w:divBdr>
        <w:top w:val="none" w:sz="0" w:space="0" w:color="auto"/>
        <w:left w:val="none" w:sz="0" w:space="0" w:color="auto"/>
        <w:bottom w:val="none" w:sz="0" w:space="0" w:color="auto"/>
        <w:right w:val="none" w:sz="0" w:space="0" w:color="auto"/>
      </w:divBdr>
    </w:div>
    <w:div w:id="284042793">
      <w:bodyDiv w:val="1"/>
      <w:marLeft w:val="0"/>
      <w:marRight w:val="0"/>
      <w:marTop w:val="0"/>
      <w:marBottom w:val="0"/>
      <w:divBdr>
        <w:top w:val="none" w:sz="0" w:space="0" w:color="auto"/>
        <w:left w:val="none" w:sz="0" w:space="0" w:color="auto"/>
        <w:bottom w:val="none" w:sz="0" w:space="0" w:color="auto"/>
        <w:right w:val="none" w:sz="0" w:space="0" w:color="auto"/>
      </w:divBdr>
    </w:div>
    <w:div w:id="284234352">
      <w:bodyDiv w:val="1"/>
      <w:marLeft w:val="0"/>
      <w:marRight w:val="0"/>
      <w:marTop w:val="0"/>
      <w:marBottom w:val="0"/>
      <w:divBdr>
        <w:top w:val="none" w:sz="0" w:space="0" w:color="auto"/>
        <w:left w:val="none" w:sz="0" w:space="0" w:color="auto"/>
        <w:bottom w:val="none" w:sz="0" w:space="0" w:color="auto"/>
        <w:right w:val="none" w:sz="0" w:space="0" w:color="auto"/>
      </w:divBdr>
    </w:div>
    <w:div w:id="284311666">
      <w:bodyDiv w:val="1"/>
      <w:marLeft w:val="0"/>
      <w:marRight w:val="0"/>
      <w:marTop w:val="0"/>
      <w:marBottom w:val="0"/>
      <w:divBdr>
        <w:top w:val="none" w:sz="0" w:space="0" w:color="auto"/>
        <w:left w:val="none" w:sz="0" w:space="0" w:color="auto"/>
        <w:bottom w:val="none" w:sz="0" w:space="0" w:color="auto"/>
        <w:right w:val="none" w:sz="0" w:space="0" w:color="auto"/>
      </w:divBdr>
    </w:div>
    <w:div w:id="284508312">
      <w:bodyDiv w:val="1"/>
      <w:marLeft w:val="0"/>
      <w:marRight w:val="0"/>
      <w:marTop w:val="0"/>
      <w:marBottom w:val="0"/>
      <w:divBdr>
        <w:top w:val="none" w:sz="0" w:space="0" w:color="auto"/>
        <w:left w:val="none" w:sz="0" w:space="0" w:color="auto"/>
        <w:bottom w:val="none" w:sz="0" w:space="0" w:color="auto"/>
        <w:right w:val="none" w:sz="0" w:space="0" w:color="auto"/>
      </w:divBdr>
    </w:div>
    <w:div w:id="284584263">
      <w:bodyDiv w:val="1"/>
      <w:marLeft w:val="0"/>
      <w:marRight w:val="0"/>
      <w:marTop w:val="0"/>
      <w:marBottom w:val="0"/>
      <w:divBdr>
        <w:top w:val="none" w:sz="0" w:space="0" w:color="auto"/>
        <w:left w:val="none" w:sz="0" w:space="0" w:color="auto"/>
        <w:bottom w:val="none" w:sz="0" w:space="0" w:color="auto"/>
        <w:right w:val="none" w:sz="0" w:space="0" w:color="auto"/>
      </w:divBdr>
    </w:div>
    <w:div w:id="284701423">
      <w:bodyDiv w:val="1"/>
      <w:marLeft w:val="0"/>
      <w:marRight w:val="0"/>
      <w:marTop w:val="0"/>
      <w:marBottom w:val="0"/>
      <w:divBdr>
        <w:top w:val="none" w:sz="0" w:space="0" w:color="auto"/>
        <w:left w:val="none" w:sz="0" w:space="0" w:color="auto"/>
        <w:bottom w:val="none" w:sz="0" w:space="0" w:color="auto"/>
        <w:right w:val="none" w:sz="0" w:space="0" w:color="auto"/>
      </w:divBdr>
    </w:div>
    <w:div w:id="284770794">
      <w:bodyDiv w:val="1"/>
      <w:marLeft w:val="0"/>
      <w:marRight w:val="0"/>
      <w:marTop w:val="0"/>
      <w:marBottom w:val="0"/>
      <w:divBdr>
        <w:top w:val="none" w:sz="0" w:space="0" w:color="auto"/>
        <w:left w:val="none" w:sz="0" w:space="0" w:color="auto"/>
        <w:bottom w:val="none" w:sz="0" w:space="0" w:color="auto"/>
        <w:right w:val="none" w:sz="0" w:space="0" w:color="auto"/>
      </w:divBdr>
    </w:div>
    <w:div w:id="285165936">
      <w:bodyDiv w:val="1"/>
      <w:marLeft w:val="0"/>
      <w:marRight w:val="0"/>
      <w:marTop w:val="0"/>
      <w:marBottom w:val="0"/>
      <w:divBdr>
        <w:top w:val="none" w:sz="0" w:space="0" w:color="auto"/>
        <w:left w:val="none" w:sz="0" w:space="0" w:color="auto"/>
        <w:bottom w:val="none" w:sz="0" w:space="0" w:color="auto"/>
        <w:right w:val="none" w:sz="0" w:space="0" w:color="auto"/>
      </w:divBdr>
    </w:div>
    <w:div w:id="285819138">
      <w:bodyDiv w:val="1"/>
      <w:marLeft w:val="0"/>
      <w:marRight w:val="0"/>
      <w:marTop w:val="0"/>
      <w:marBottom w:val="0"/>
      <w:divBdr>
        <w:top w:val="none" w:sz="0" w:space="0" w:color="auto"/>
        <w:left w:val="none" w:sz="0" w:space="0" w:color="auto"/>
        <w:bottom w:val="none" w:sz="0" w:space="0" w:color="auto"/>
        <w:right w:val="none" w:sz="0" w:space="0" w:color="auto"/>
      </w:divBdr>
    </w:div>
    <w:div w:id="285935487">
      <w:bodyDiv w:val="1"/>
      <w:marLeft w:val="0"/>
      <w:marRight w:val="0"/>
      <w:marTop w:val="0"/>
      <w:marBottom w:val="0"/>
      <w:divBdr>
        <w:top w:val="none" w:sz="0" w:space="0" w:color="auto"/>
        <w:left w:val="none" w:sz="0" w:space="0" w:color="auto"/>
        <w:bottom w:val="none" w:sz="0" w:space="0" w:color="auto"/>
        <w:right w:val="none" w:sz="0" w:space="0" w:color="auto"/>
      </w:divBdr>
    </w:div>
    <w:div w:id="286131193">
      <w:bodyDiv w:val="1"/>
      <w:marLeft w:val="0"/>
      <w:marRight w:val="0"/>
      <w:marTop w:val="0"/>
      <w:marBottom w:val="0"/>
      <w:divBdr>
        <w:top w:val="none" w:sz="0" w:space="0" w:color="auto"/>
        <w:left w:val="none" w:sz="0" w:space="0" w:color="auto"/>
        <w:bottom w:val="none" w:sz="0" w:space="0" w:color="auto"/>
        <w:right w:val="none" w:sz="0" w:space="0" w:color="auto"/>
      </w:divBdr>
    </w:div>
    <w:div w:id="286283831">
      <w:bodyDiv w:val="1"/>
      <w:marLeft w:val="0"/>
      <w:marRight w:val="0"/>
      <w:marTop w:val="0"/>
      <w:marBottom w:val="0"/>
      <w:divBdr>
        <w:top w:val="none" w:sz="0" w:space="0" w:color="auto"/>
        <w:left w:val="none" w:sz="0" w:space="0" w:color="auto"/>
        <w:bottom w:val="none" w:sz="0" w:space="0" w:color="auto"/>
        <w:right w:val="none" w:sz="0" w:space="0" w:color="auto"/>
      </w:divBdr>
    </w:div>
    <w:div w:id="286551341">
      <w:bodyDiv w:val="1"/>
      <w:marLeft w:val="0"/>
      <w:marRight w:val="0"/>
      <w:marTop w:val="0"/>
      <w:marBottom w:val="0"/>
      <w:divBdr>
        <w:top w:val="none" w:sz="0" w:space="0" w:color="auto"/>
        <w:left w:val="none" w:sz="0" w:space="0" w:color="auto"/>
        <w:bottom w:val="none" w:sz="0" w:space="0" w:color="auto"/>
        <w:right w:val="none" w:sz="0" w:space="0" w:color="auto"/>
      </w:divBdr>
    </w:div>
    <w:div w:id="287201370">
      <w:bodyDiv w:val="1"/>
      <w:marLeft w:val="0"/>
      <w:marRight w:val="0"/>
      <w:marTop w:val="0"/>
      <w:marBottom w:val="0"/>
      <w:divBdr>
        <w:top w:val="none" w:sz="0" w:space="0" w:color="auto"/>
        <w:left w:val="none" w:sz="0" w:space="0" w:color="auto"/>
        <w:bottom w:val="none" w:sz="0" w:space="0" w:color="auto"/>
        <w:right w:val="none" w:sz="0" w:space="0" w:color="auto"/>
      </w:divBdr>
    </w:div>
    <w:div w:id="287515626">
      <w:bodyDiv w:val="1"/>
      <w:marLeft w:val="0"/>
      <w:marRight w:val="0"/>
      <w:marTop w:val="0"/>
      <w:marBottom w:val="0"/>
      <w:divBdr>
        <w:top w:val="none" w:sz="0" w:space="0" w:color="auto"/>
        <w:left w:val="none" w:sz="0" w:space="0" w:color="auto"/>
        <w:bottom w:val="none" w:sz="0" w:space="0" w:color="auto"/>
        <w:right w:val="none" w:sz="0" w:space="0" w:color="auto"/>
      </w:divBdr>
    </w:div>
    <w:div w:id="287516809">
      <w:bodyDiv w:val="1"/>
      <w:marLeft w:val="0"/>
      <w:marRight w:val="0"/>
      <w:marTop w:val="0"/>
      <w:marBottom w:val="0"/>
      <w:divBdr>
        <w:top w:val="none" w:sz="0" w:space="0" w:color="auto"/>
        <w:left w:val="none" w:sz="0" w:space="0" w:color="auto"/>
        <w:bottom w:val="none" w:sz="0" w:space="0" w:color="auto"/>
        <w:right w:val="none" w:sz="0" w:space="0" w:color="auto"/>
      </w:divBdr>
    </w:div>
    <w:div w:id="287704248">
      <w:bodyDiv w:val="1"/>
      <w:marLeft w:val="0"/>
      <w:marRight w:val="0"/>
      <w:marTop w:val="0"/>
      <w:marBottom w:val="0"/>
      <w:divBdr>
        <w:top w:val="none" w:sz="0" w:space="0" w:color="auto"/>
        <w:left w:val="none" w:sz="0" w:space="0" w:color="auto"/>
        <w:bottom w:val="none" w:sz="0" w:space="0" w:color="auto"/>
        <w:right w:val="none" w:sz="0" w:space="0" w:color="auto"/>
      </w:divBdr>
    </w:div>
    <w:div w:id="288319144">
      <w:bodyDiv w:val="1"/>
      <w:marLeft w:val="0"/>
      <w:marRight w:val="0"/>
      <w:marTop w:val="0"/>
      <w:marBottom w:val="0"/>
      <w:divBdr>
        <w:top w:val="none" w:sz="0" w:space="0" w:color="auto"/>
        <w:left w:val="none" w:sz="0" w:space="0" w:color="auto"/>
        <w:bottom w:val="none" w:sz="0" w:space="0" w:color="auto"/>
        <w:right w:val="none" w:sz="0" w:space="0" w:color="auto"/>
      </w:divBdr>
    </w:div>
    <w:div w:id="288509852">
      <w:bodyDiv w:val="1"/>
      <w:marLeft w:val="0"/>
      <w:marRight w:val="0"/>
      <w:marTop w:val="0"/>
      <w:marBottom w:val="0"/>
      <w:divBdr>
        <w:top w:val="none" w:sz="0" w:space="0" w:color="auto"/>
        <w:left w:val="none" w:sz="0" w:space="0" w:color="auto"/>
        <w:bottom w:val="none" w:sz="0" w:space="0" w:color="auto"/>
        <w:right w:val="none" w:sz="0" w:space="0" w:color="auto"/>
      </w:divBdr>
    </w:div>
    <w:div w:id="289288096">
      <w:bodyDiv w:val="1"/>
      <w:marLeft w:val="0"/>
      <w:marRight w:val="0"/>
      <w:marTop w:val="0"/>
      <w:marBottom w:val="0"/>
      <w:divBdr>
        <w:top w:val="none" w:sz="0" w:space="0" w:color="auto"/>
        <w:left w:val="none" w:sz="0" w:space="0" w:color="auto"/>
        <w:bottom w:val="none" w:sz="0" w:space="0" w:color="auto"/>
        <w:right w:val="none" w:sz="0" w:space="0" w:color="auto"/>
      </w:divBdr>
    </w:div>
    <w:div w:id="289477459">
      <w:bodyDiv w:val="1"/>
      <w:marLeft w:val="0"/>
      <w:marRight w:val="0"/>
      <w:marTop w:val="0"/>
      <w:marBottom w:val="0"/>
      <w:divBdr>
        <w:top w:val="none" w:sz="0" w:space="0" w:color="auto"/>
        <w:left w:val="none" w:sz="0" w:space="0" w:color="auto"/>
        <w:bottom w:val="none" w:sz="0" w:space="0" w:color="auto"/>
        <w:right w:val="none" w:sz="0" w:space="0" w:color="auto"/>
      </w:divBdr>
    </w:div>
    <w:div w:id="290326200">
      <w:bodyDiv w:val="1"/>
      <w:marLeft w:val="0"/>
      <w:marRight w:val="0"/>
      <w:marTop w:val="0"/>
      <w:marBottom w:val="0"/>
      <w:divBdr>
        <w:top w:val="none" w:sz="0" w:space="0" w:color="auto"/>
        <w:left w:val="none" w:sz="0" w:space="0" w:color="auto"/>
        <w:bottom w:val="none" w:sz="0" w:space="0" w:color="auto"/>
        <w:right w:val="none" w:sz="0" w:space="0" w:color="auto"/>
      </w:divBdr>
    </w:div>
    <w:div w:id="290593188">
      <w:bodyDiv w:val="1"/>
      <w:marLeft w:val="0"/>
      <w:marRight w:val="0"/>
      <w:marTop w:val="0"/>
      <w:marBottom w:val="0"/>
      <w:divBdr>
        <w:top w:val="none" w:sz="0" w:space="0" w:color="auto"/>
        <w:left w:val="none" w:sz="0" w:space="0" w:color="auto"/>
        <w:bottom w:val="none" w:sz="0" w:space="0" w:color="auto"/>
        <w:right w:val="none" w:sz="0" w:space="0" w:color="auto"/>
      </w:divBdr>
    </w:div>
    <w:div w:id="290593266">
      <w:bodyDiv w:val="1"/>
      <w:marLeft w:val="0"/>
      <w:marRight w:val="0"/>
      <w:marTop w:val="0"/>
      <w:marBottom w:val="0"/>
      <w:divBdr>
        <w:top w:val="none" w:sz="0" w:space="0" w:color="auto"/>
        <w:left w:val="none" w:sz="0" w:space="0" w:color="auto"/>
        <w:bottom w:val="none" w:sz="0" w:space="0" w:color="auto"/>
        <w:right w:val="none" w:sz="0" w:space="0" w:color="auto"/>
      </w:divBdr>
    </w:div>
    <w:div w:id="290595012">
      <w:bodyDiv w:val="1"/>
      <w:marLeft w:val="0"/>
      <w:marRight w:val="0"/>
      <w:marTop w:val="0"/>
      <w:marBottom w:val="0"/>
      <w:divBdr>
        <w:top w:val="none" w:sz="0" w:space="0" w:color="auto"/>
        <w:left w:val="none" w:sz="0" w:space="0" w:color="auto"/>
        <w:bottom w:val="none" w:sz="0" w:space="0" w:color="auto"/>
        <w:right w:val="none" w:sz="0" w:space="0" w:color="auto"/>
      </w:divBdr>
    </w:div>
    <w:div w:id="291252716">
      <w:bodyDiv w:val="1"/>
      <w:marLeft w:val="0"/>
      <w:marRight w:val="0"/>
      <w:marTop w:val="0"/>
      <w:marBottom w:val="0"/>
      <w:divBdr>
        <w:top w:val="none" w:sz="0" w:space="0" w:color="auto"/>
        <w:left w:val="none" w:sz="0" w:space="0" w:color="auto"/>
        <w:bottom w:val="none" w:sz="0" w:space="0" w:color="auto"/>
        <w:right w:val="none" w:sz="0" w:space="0" w:color="auto"/>
      </w:divBdr>
    </w:div>
    <w:div w:id="292373218">
      <w:bodyDiv w:val="1"/>
      <w:marLeft w:val="0"/>
      <w:marRight w:val="0"/>
      <w:marTop w:val="0"/>
      <w:marBottom w:val="0"/>
      <w:divBdr>
        <w:top w:val="none" w:sz="0" w:space="0" w:color="auto"/>
        <w:left w:val="none" w:sz="0" w:space="0" w:color="auto"/>
        <w:bottom w:val="none" w:sz="0" w:space="0" w:color="auto"/>
        <w:right w:val="none" w:sz="0" w:space="0" w:color="auto"/>
      </w:divBdr>
    </w:div>
    <w:div w:id="293371038">
      <w:bodyDiv w:val="1"/>
      <w:marLeft w:val="0"/>
      <w:marRight w:val="0"/>
      <w:marTop w:val="0"/>
      <w:marBottom w:val="0"/>
      <w:divBdr>
        <w:top w:val="none" w:sz="0" w:space="0" w:color="auto"/>
        <w:left w:val="none" w:sz="0" w:space="0" w:color="auto"/>
        <w:bottom w:val="none" w:sz="0" w:space="0" w:color="auto"/>
        <w:right w:val="none" w:sz="0" w:space="0" w:color="auto"/>
      </w:divBdr>
    </w:div>
    <w:div w:id="293563300">
      <w:bodyDiv w:val="1"/>
      <w:marLeft w:val="0"/>
      <w:marRight w:val="0"/>
      <w:marTop w:val="0"/>
      <w:marBottom w:val="0"/>
      <w:divBdr>
        <w:top w:val="none" w:sz="0" w:space="0" w:color="auto"/>
        <w:left w:val="none" w:sz="0" w:space="0" w:color="auto"/>
        <w:bottom w:val="none" w:sz="0" w:space="0" w:color="auto"/>
        <w:right w:val="none" w:sz="0" w:space="0" w:color="auto"/>
      </w:divBdr>
    </w:div>
    <w:div w:id="293676996">
      <w:bodyDiv w:val="1"/>
      <w:marLeft w:val="0"/>
      <w:marRight w:val="0"/>
      <w:marTop w:val="0"/>
      <w:marBottom w:val="0"/>
      <w:divBdr>
        <w:top w:val="none" w:sz="0" w:space="0" w:color="auto"/>
        <w:left w:val="none" w:sz="0" w:space="0" w:color="auto"/>
        <w:bottom w:val="none" w:sz="0" w:space="0" w:color="auto"/>
        <w:right w:val="none" w:sz="0" w:space="0" w:color="auto"/>
      </w:divBdr>
    </w:div>
    <w:div w:id="293948067">
      <w:bodyDiv w:val="1"/>
      <w:marLeft w:val="0"/>
      <w:marRight w:val="0"/>
      <w:marTop w:val="0"/>
      <w:marBottom w:val="0"/>
      <w:divBdr>
        <w:top w:val="none" w:sz="0" w:space="0" w:color="auto"/>
        <w:left w:val="none" w:sz="0" w:space="0" w:color="auto"/>
        <w:bottom w:val="none" w:sz="0" w:space="0" w:color="auto"/>
        <w:right w:val="none" w:sz="0" w:space="0" w:color="auto"/>
      </w:divBdr>
    </w:div>
    <w:div w:id="295527570">
      <w:bodyDiv w:val="1"/>
      <w:marLeft w:val="0"/>
      <w:marRight w:val="0"/>
      <w:marTop w:val="0"/>
      <w:marBottom w:val="0"/>
      <w:divBdr>
        <w:top w:val="none" w:sz="0" w:space="0" w:color="auto"/>
        <w:left w:val="none" w:sz="0" w:space="0" w:color="auto"/>
        <w:bottom w:val="none" w:sz="0" w:space="0" w:color="auto"/>
        <w:right w:val="none" w:sz="0" w:space="0" w:color="auto"/>
      </w:divBdr>
    </w:div>
    <w:div w:id="295767452">
      <w:bodyDiv w:val="1"/>
      <w:marLeft w:val="0"/>
      <w:marRight w:val="0"/>
      <w:marTop w:val="0"/>
      <w:marBottom w:val="0"/>
      <w:divBdr>
        <w:top w:val="none" w:sz="0" w:space="0" w:color="auto"/>
        <w:left w:val="none" w:sz="0" w:space="0" w:color="auto"/>
        <w:bottom w:val="none" w:sz="0" w:space="0" w:color="auto"/>
        <w:right w:val="none" w:sz="0" w:space="0" w:color="auto"/>
      </w:divBdr>
    </w:div>
    <w:div w:id="296617432">
      <w:bodyDiv w:val="1"/>
      <w:marLeft w:val="0"/>
      <w:marRight w:val="0"/>
      <w:marTop w:val="0"/>
      <w:marBottom w:val="0"/>
      <w:divBdr>
        <w:top w:val="none" w:sz="0" w:space="0" w:color="auto"/>
        <w:left w:val="none" w:sz="0" w:space="0" w:color="auto"/>
        <w:bottom w:val="none" w:sz="0" w:space="0" w:color="auto"/>
        <w:right w:val="none" w:sz="0" w:space="0" w:color="auto"/>
      </w:divBdr>
    </w:div>
    <w:div w:id="297221413">
      <w:bodyDiv w:val="1"/>
      <w:marLeft w:val="0"/>
      <w:marRight w:val="0"/>
      <w:marTop w:val="0"/>
      <w:marBottom w:val="0"/>
      <w:divBdr>
        <w:top w:val="none" w:sz="0" w:space="0" w:color="auto"/>
        <w:left w:val="none" w:sz="0" w:space="0" w:color="auto"/>
        <w:bottom w:val="none" w:sz="0" w:space="0" w:color="auto"/>
        <w:right w:val="none" w:sz="0" w:space="0" w:color="auto"/>
      </w:divBdr>
    </w:div>
    <w:div w:id="298805870">
      <w:bodyDiv w:val="1"/>
      <w:marLeft w:val="0"/>
      <w:marRight w:val="0"/>
      <w:marTop w:val="0"/>
      <w:marBottom w:val="0"/>
      <w:divBdr>
        <w:top w:val="none" w:sz="0" w:space="0" w:color="auto"/>
        <w:left w:val="none" w:sz="0" w:space="0" w:color="auto"/>
        <w:bottom w:val="none" w:sz="0" w:space="0" w:color="auto"/>
        <w:right w:val="none" w:sz="0" w:space="0" w:color="auto"/>
      </w:divBdr>
    </w:div>
    <w:div w:id="301663027">
      <w:bodyDiv w:val="1"/>
      <w:marLeft w:val="0"/>
      <w:marRight w:val="0"/>
      <w:marTop w:val="0"/>
      <w:marBottom w:val="0"/>
      <w:divBdr>
        <w:top w:val="none" w:sz="0" w:space="0" w:color="auto"/>
        <w:left w:val="none" w:sz="0" w:space="0" w:color="auto"/>
        <w:bottom w:val="none" w:sz="0" w:space="0" w:color="auto"/>
        <w:right w:val="none" w:sz="0" w:space="0" w:color="auto"/>
      </w:divBdr>
    </w:div>
    <w:div w:id="302078244">
      <w:bodyDiv w:val="1"/>
      <w:marLeft w:val="0"/>
      <w:marRight w:val="0"/>
      <w:marTop w:val="0"/>
      <w:marBottom w:val="0"/>
      <w:divBdr>
        <w:top w:val="none" w:sz="0" w:space="0" w:color="auto"/>
        <w:left w:val="none" w:sz="0" w:space="0" w:color="auto"/>
        <w:bottom w:val="none" w:sz="0" w:space="0" w:color="auto"/>
        <w:right w:val="none" w:sz="0" w:space="0" w:color="auto"/>
      </w:divBdr>
    </w:div>
    <w:div w:id="302933325">
      <w:bodyDiv w:val="1"/>
      <w:marLeft w:val="0"/>
      <w:marRight w:val="0"/>
      <w:marTop w:val="0"/>
      <w:marBottom w:val="0"/>
      <w:divBdr>
        <w:top w:val="none" w:sz="0" w:space="0" w:color="auto"/>
        <w:left w:val="none" w:sz="0" w:space="0" w:color="auto"/>
        <w:bottom w:val="none" w:sz="0" w:space="0" w:color="auto"/>
        <w:right w:val="none" w:sz="0" w:space="0" w:color="auto"/>
      </w:divBdr>
    </w:div>
    <w:div w:id="303046713">
      <w:bodyDiv w:val="1"/>
      <w:marLeft w:val="0"/>
      <w:marRight w:val="0"/>
      <w:marTop w:val="0"/>
      <w:marBottom w:val="0"/>
      <w:divBdr>
        <w:top w:val="none" w:sz="0" w:space="0" w:color="auto"/>
        <w:left w:val="none" w:sz="0" w:space="0" w:color="auto"/>
        <w:bottom w:val="none" w:sz="0" w:space="0" w:color="auto"/>
        <w:right w:val="none" w:sz="0" w:space="0" w:color="auto"/>
      </w:divBdr>
    </w:div>
    <w:div w:id="303393600">
      <w:bodyDiv w:val="1"/>
      <w:marLeft w:val="0"/>
      <w:marRight w:val="0"/>
      <w:marTop w:val="0"/>
      <w:marBottom w:val="0"/>
      <w:divBdr>
        <w:top w:val="none" w:sz="0" w:space="0" w:color="auto"/>
        <w:left w:val="none" w:sz="0" w:space="0" w:color="auto"/>
        <w:bottom w:val="none" w:sz="0" w:space="0" w:color="auto"/>
        <w:right w:val="none" w:sz="0" w:space="0" w:color="auto"/>
      </w:divBdr>
    </w:div>
    <w:div w:id="303433507">
      <w:bodyDiv w:val="1"/>
      <w:marLeft w:val="0"/>
      <w:marRight w:val="0"/>
      <w:marTop w:val="0"/>
      <w:marBottom w:val="0"/>
      <w:divBdr>
        <w:top w:val="none" w:sz="0" w:space="0" w:color="auto"/>
        <w:left w:val="none" w:sz="0" w:space="0" w:color="auto"/>
        <w:bottom w:val="none" w:sz="0" w:space="0" w:color="auto"/>
        <w:right w:val="none" w:sz="0" w:space="0" w:color="auto"/>
      </w:divBdr>
    </w:div>
    <w:div w:id="303434098">
      <w:bodyDiv w:val="1"/>
      <w:marLeft w:val="0"/>
      <w:marRight w:val="0"/>
      <w:marTop w:val="0"/>
      <w:marBottom w:val="0"/>
      <w:divBdr>
        <w:top w:val="none" w:sz="0" w:space="0" w:color="auto"/>
        <w:left w:val="none" w:sz="0" w:space="0" w:color="auto"/>
        <w:bottom w:val="none" w:sz="0" w:space="0" w:color="auto"/>
        <w:right w:val="none" w:sz="0" w:space="0" w:color="auto"/>
      </w:divBdr>
    </w:div>
    <w:div w:id="303970483">
      <w:bodyDiv w:val="1"/>
      <w:marLeft w:val="0"/>
      <w:marRight w:val="0"/>
      <w:marTop w:val="0"/>
      <w:marBottom w:val="0"/>
      <w:divBdr>
        <w:top w:val="none" w:sz="0" w:space="0" w:color="auto"/>
        <w:left w:val="none" w:sz="0" w:space="0" w:color="auto"/>
        <w:bottom w:val="none" w:sz="0" w:space="0" w:color="auto"/>
        <w:right w:val="none" w:sz="0" w:space="0" w:color="auto"/>
      </w:divBdr>
    </w:div>
    <w:div w:id="304117655">
      <w:bodyDiv w:val="1"/>
      <w:marLeft w:val="0"/>
      <w:marRight w:val="0"/>
      <w:marTop w:val="0"/>
      <w:marBottom w:val="0"/>
      <w:divBdr>
        <w:top w:val="none" w:sz="0" w:space="0" w:color="auto"/>
        <w:left w:val="none" w:sz="0" w:space="0" w:color="auto"/>
        <w:bottom w:val="none" w:sz="0" w:space="0" w:color="auto"/>
        <w:right w:val="none" w:sz="0" w:space="0" w:color="auto"/>
      </w:divBdr>
    </w:div>
    <w:div w:id="304241646">
      <w:bodyDiv w:val="1"/>
      <w:marLeft w:val="0"/>
      <w:marRight w:val="0"/>
      <w:marTop w:val="0"/>
      <w:marBottom w:val="0"/>
      <w:divBdr>
        <w:top w:val="none" w:sz="0" w:space="0" w:color="auto"/>
        <w:left w:val="none" w:sz="0" w:space="0" w:color="auto"/>
        <w:bottom w:val="none" w:sz="0" w:space="0" w:color="auto"/>
        <w:right w:val="none" w:sz="0" w:space="0" w:color="auto"/>
      </w:divBdr>
    </w:div>
    <w:div w:id="304312030">
      <w:bodyDiv w:val="1"/>
      <w:marLeft w:val="0"/>
      <w:marRight w:val="0"/>
      <w:marTop w:val="0"/>
      <w:marBottom w:val="0"/>
      <w:divBdr>
        <w:top w:val="none" w:sz="0" w:space="0" w:color="auto"/>
        <w:left w:val="none" w:sz="0" w:space="0" w:color="auto"/>
        <w:bottom w:val="none" w:sz="0" w:space="0" w:color="auto"/>
        <w:right w:val="none" w:sz="0" w:space="0" w:color="auto"/>
      </w:divBdr>
    </w:div>
    <w:div w:id="304628235">
      <w:bodyDiv w:val="1"/>
      <w:marLeft w:val="0"/>
      <w:marRight w:val="0"/>
      <w:marTop w:val="0"/>
      <w:marBottom w:val="0"/>
      <w:divBdr>
        <w:top w:val="none" w:sz="0" w:space="0" w:color="auto"/>
        <w:left w:val="none" w:sz="0" w:space="0" w:color="auto"/>
        <w:bottom w:val="none" w:sz="0" w:space="0" w:color="auto"/>
        <w:right w:val="none" w:sz="0" w:space="0" w:color="auto"/>
      </w:divBdr>
    </w:div>
    <w:div w:id="304815256">
      <w:bodyDiv w:val="1"/>
      <w:marLeft w:val="0"/>
      <w:marRight w:val="0"/>
      <w:marTop w:val="0"/>
      <w:marBottom w:val="0"/>
      <w:divBdr>
        <w:top w:val="none" w:sz="0" w:space="0" w:color="auto"/>
        <w:left w:val="none" w:sz="0" w:space="0" w:color="auto"/>
        <w:bottom w:val="none" w:sz="0" w:space="0" w:color="auto"/>
        <w:right w:val="none" w:sz="0" w:space="0" w:color="auto"/>
      </w:divBdr>
    </w:div>
    <w:div w:id="304817624">
      <w:bodyDiv w:val="1"/>
      <w:marLeft w:val="0"/>
      <w:marRight w:val="0"/>
      <w:marTop w:val="0"/>
      <w:marBottom w:val="0"/>
      <w:divBdr>
        <w:top w:val="none" w:sz="0" w:space="0" w:color="auto"/>
        <w:left w:val="none" w:sz="0" w:space="0" w:color="auto"/>
        <w:bottom w:val="none" w:sz="0" w:space="0" w:color="auto"/>
        <w:right w:val="none" w:sz="0" w:space="0" w:color="auto"/>
      </w:divBdr>
    </w:div>
    <w:div w:id="305285466">
      <w:bodyDiv w:val="1"/>
      <w:marLeft w:val="0"/>
      <w:marRight w:val="0"/>
      <w:marTop w:val="0"/>
      <w:marBottom w:val="0"/>
      <w:divBdr>
        <w:top w:val="none" w:sz="0" w:space="0" w:color="auto"/>
        <w:left w:val="none" w:sz="0" w:space="0" w:color="auto"/>
        <w:bottom w:val="none" w:sz="0" w:space="0" w:color="auto"/>
        <w:right w:val="none" w:sz="0" w:space="0" w:color="auto"/>
      </w:divBdr>
    </w:div>
    <w:div w:id="305741108">
      <w:bodyDiv w:val="1"/>
      <w:marLeft w:val="0"/>
      <w:marRight w:val="0"/>
      <w:marTop w:val="0"/>
      <w:marBottom w:val="0"/>
      <w:divBdr>
        <w:top w:val="none" w:sz="0" w:space="0" w:color="auto"/>
        <w:left w:val="none" w:sz="0" w:space="0" w:color="auto"/>
        <w:bottom w:val="none" w:sz="0" w:space="0" w:color="auto"/>
        <w:right w:val="none" w:sz="0" w:space="0" w:color="auto"/>
      </w:divBdr>
    </w:div>
    <w:div w:id="306400443">
      <w:bodyDiv w:val="1"/>
      <w:marLeft w:val="0"/>
      <w:marRight w:val="0"/>
      <w:marTop w:val="0"/>
      <w:marBottom w:val="0"/>
      <w:divBdr>
        <w:top w:val="none" w:sz="0" w:space="0" w:color="auto"/>
        <w:left w:val="none" w:sz="0" w:space="0" w:color="auto"/>
        <w:bottom w:val="none" w:sz="0" w:space="0" w:color="auto"/>
        <w:right w:val="none" w:sz="0" w:space="0" w:color="auto"/>
      </w:divBdr>
    </w:div>
    <w:div w:id="306476647">
      <w:bodyDiv w:val="1"/>
      <w:marLeft w:val="0"/>
      <w:marRight w:val="0"/>
      <w:marTop w:val="0"/>
      <w:marBottom w:val="0"/>
      <w:divBdr>
        <w:top w:val="none" w:sz="0" w:space="0" w:color="auto"/>
        <w:left w:val="none" w:sz="0" w:space="0" w:color="auto"/>
        <w:bottom w:val="none" w:sz="0" w:space="0" w:color="auto"/>
        <w:right w:val="none" w:sz="0" w:space="0" w:color="auto"/>
      </w:divBdr>
    </w:div>
    <w:div w:id="306596212">
      <w:bodyDiv w:val="1"/>
      <w:marLeft w:val="0"/>
      <w:marRight w:val="0"/>
      <w:marTop w:val="0"/>
      <w:marBottom w:val="0"/>
      <w:divBdr>
        <w:top w:val="none" w:sz="0" w:space="0" w:color="auto"/>
        <w:left w:val="none" w:sz="0" w:space="0" w:color="auto"/>
        <w:bottom w:val="none" w:sz="0" w:space="0" w:color="auto"/>
        <w:right w:val="none" w:sz="0" w:space="0" w:color="auto"/>
      </w:divBdr>
    </w:div>
    <w:div w:id="306666034">
      <w:bodyDiv w:val="1"/>
      <w:marLeft w:val="0"/>
      <w:marRight w:val="0"/>
      <w:marTop w:val="0"/>
      <w:marBottom w:val="0"/>
      <w:divBdr>
        <w:top w:val="none" w:sz="0" w:space="0" w:color="auto"/>
        <w:left w:val="none" w:sz="0" w:space="0" w:color="auto"/>
        <w:bottom w:val="none" w:sz="0" w:space="0" w:color="auto"/>
        <w:right w:val="none" w:sz="0" w:space="0" w:color="auto"/>
      </w:divBdr>
    </w:div>
    <w:div w:id="306860857">
      <w:bodyDiv w:val="1"/>
      <w:marLeft w:val="0"/>
      <w:marRight w:val="0"/>
      <w:marTop w:val="0"/>
      <w:marBottom w:val="0"/>
      <w:divBdr>
        <w:top w:val="none" w:sz="0" w:space="0" w:color="auto"/>
        <w:left w:val="none" w:sz="0" w:space="0" w:color="auto"/>
        <w:bottom w:val="none" w:sz="0" w:space="0" w:color="auto"/>
        <w:right w:val="none" w:sz="0" w:space="0" w:color="auto"/>
      </w:divBdr>
    </w:div>
    <w:div w:id="307244049">
      <w:bodyDiv w:val="1"/>
      <w:marLeft w:val="0"/>
      <w:marRight w:val="0"/>
      <w:marTop w:val="0"/>
      <w:marBottom w:val="0"/>
      <w:divBdr>
        <w:top w:val="none" w:sz="0" w:space="0" w:color="auto"/>
        <w:left w:val="none" w:sz="0" w:space="0" w:color="auto"/>
        <w:bottom w:val="none" w:sz="0" w:space="0" w:color="auto"/>
        <w:right w:val="none" w:sz="0" w:space="0" w:color="auto"/>
      </w:divBdr>
    </w:div>
    <w:div w:id="307394130">
      <w:bodyDiv w:val="1"/>
      <w:marLeft w:val="0"/>
      <w:marRight w:val="0"/>
      <w:marTop w:val="0"/>
      <w:marBottom w:val="0"/>
      <w:divBdr>
        <w:top w:val="none" w:sz="0" w:space="0" w:color="auto"/>
        <w:left w:val="none" w:sz="0" w:space="0" w:color="auto"/>
        <w:bottom w:val="none" w:sz="0" w:space="0" w:color="auto"/>
        <w:right w:val="none" w:sz="0" w:space="0" w:color="auto"/>
      </w:divBdr>
    </w:div>
    <w:div w:id="307630466">
      <w:bodyDiv w:val="1"/>
      <w:marLeft w:val="0"/>
      <w:marRight w:val="0"/>
      <w:marTop w:val="0"/>
      <w:marBottom w:val="0"/>
      <w:divBdr>
        <w:top w:val="none" w:sz="0" w:space="0" w:color="auto"/>
        <w:left w:val="none" w:sz="0" w:space="0" w:color="auto"/>
        <w:bottom w:val="none" w:sz="0" w:space="0" w:color="auto"/>
        <w:right w:val="none" w:sz="0" w:space="0" w:color="auto"/>
      </w:divBdr>
    </w:div>
    <w:div w:id="307832255">
      <w:bodyDiv w:val="1"/>
      <w:marLeft w:val="0"/>
      <w:marRight w:val="0"/>
      <w:marTop w:val="0"/>
      <w:marBottom w:val="0"/>
      <w:divBdr>
        <w:top w:val="none" w:sz="0" w:space="0" w:color="auto"/>
        <w:left w:val="none" w:sz="0" w:space="0" w:color="auto"/>
        <w:bottom w:val="none" w:sz="0" w:space="0" w:color="auto"/>
        <w:right w:val="none" w:sz="0" w:space="0" w:color="auto"/>
      </w:divBdr>
    </w:div>
    <w:div w:id="308093652">
      <w:bodyDiv w:val="1"/>
      <w:marLeft w:val="0"/>
      <w:marRight w:val="0"/>
      <w:marTop w:val="0"/>
      <w:marBottom w:val="0"/>
      <w:divBdr>
        <w:top w:val="none" w:sz="0" w:space="0" w:color="auto"/>
        <w:left w:val="none" w:sz="0" w:space="0" w:color="auto"/>
        <w:bottom w:val="none" w:sz="0" w:space="0" w:color="auto"/>
        <w:right w:val="none" w:sz="0" w:space="0" w:color="auto"/>
      </w:divBdr>
    </w:div>
    <w:div w:id="308363073">
      <w:bodyDiv w:val="1"/>
      <w:marLeft w:val="0"/>
      <w:marRight w:val="0"/>
      <w:marTop w:val="0"/>
      <w:marBottom w:val="0"/>
      <w:divBdr>
        <w:top w:val="none" w:sz="0" w:space="0" w:color="auto"/>
        <w:left w:val="none" w:sz="0" w:space="0" w:color="auto"/>
        <w:bottom w:val="none" w:sz="0" w:space="0" w:color="auto"/>
        <w:right w:val="none" w:sz="0" w:space="0" w:color="auto"/>
      </w:divBdr>
    </w:div>
    <w:div w:id="308485291">
      <w:bodyDiv w:val="1"/>
      <w:marLeft w:val="0"/>
      <w:marRight w:val="0"/>
      <w:marTop w:val="0"/>
      <w:marBottom w:val="0"/>
      <w:divBdr>
        <w:top w:val="none" w:sz="0" w:space="0" w:color="auto"/>
        <w:left w:val="none" w:sz="0" w:space="0" w:color="auto"/>
        <w:bottom w:val="none" w:sz="0" w:space="0" w:color="auto"/>
        <w:right w:val="none" w:sz="0" w:space="0" w:color="auto"/>
      </w:divBdr>
    </w:div>
    <w:div w:id="309141266">
      <w:bodyDiv w:val="1"/>
      <w:marLeft w:val="0"/>
      <w:marRight w:val="0"/>
      <w:marTop w:val="0"/>
      <w:marBottom w:val="0"/>
      <w:divBdr>
        <w:top w:val="none" w:sz="0" w:space="0" w:color="auto"/>
        <w:left w:val="none" w:sz="0" w:space="0" w:color="auto"/>
        <w:bottom w:val="none" w:sz="0" w:space="0" w:color="auto"/>
        <w:right w:val="none" w:sz="0" w:space="0" w:color="auto"/>
      </w:divBdr>
    </w:div>
    <w:div w:id="309408487">
      <w:bodyDiv w:val="1"/>
      <w:marLeft w:val="0"/>
      <w:marRight w:val="0"/>
      <w:marTop w:val="0"/>
      <w:marBottom w:val="0"/>
      <w:divBdr>
        <w:top w:val="none" w:sz="0" w:space="0" w:color="auto"/>
        <w:left w:val="none" w:sz="0" w:space="0" w:color="auto"/>
        <w:bottom w:val="none" w:sz="0" w:space="0" w:color="auto"/>
        <w:right w:val="none" w:sz="0" w:space="0" w:color="auto"/>
      </w:divBdr>
    </w:div>
    <w:div w:id="309670858">
      <w:bodyDiv w:val="1"/>
      <w:marLeft w:val="0"/>
      <w:marRight w:val="0"/>
      <w:marTop w:val="0"/>
      <w:marBottom w:val="0"/>
      <w:divBdr>
        <w:top w:val="none" w:sz="0" w:space="0" w:color="auto"/>
        <w:left w:val="none" w:sz="0" w:space="0" w:color="auto"/>
        <w:bottom w:val="none" w:sz="0" w:space="0" w:color="auto"/>
        <w:right w:val="none" w:sz="0" w:space="0" w:color="auto"/>
      </w:divBdr>
    </w:div>
    <w:div w:id="309751407">
      <w:bodyDiv w:val="1"/>
      <w:marLeft w:val="0"/>
      <w:marRight w:val="0"/>
      <w:marTop w:val="0"/>
      <w:marBottom w:val="0"/>
      <w:divBdr>
        <w:top w:val="none" w:sz="0" w:space="0" w:color="auto"/>
        <w:left w:val="none" w:sz="0" w:space="0" w:color="auto"/>
        <w:bottom w:val="none" w:sz="0" w:space="0" w:color="auto"/>
        <w:right w:val="none" w:sz="0" w:space="0" w:color="auto"/>
      </w:divBdr>
    </w:div>
    <w:div w:id="310596517">
      <w:bodyDiv w:val="1"/>
      <w:marLeft w:val="0"/>
      <w:marRight w:val="0"/>
      <w:marTop w:val="0"/>
      <w:marBottom w:val="0"/>
      <w:divBdr>
        <w:top w:val="none" w:sz="0" w:space="0" w:color="auto"/>
        <w:left w:val="none" w:sz="0" w:space="0" w:color="auto"/>
        <w:bottom w:val="none" w:sz="0" w:space="0" w:color="auto"/>
        <w:right w:val="none" w:sz="0" w:space="0" w:color="auto"/>
      </w:divBdr>
    </w:div>
    <w:div w:id="311296078">
      <w:bodyDiv w:val="1"/>
      <w:marLeft w:val="0"/>
      <w:marRight w:val="0"/>
      <w:marTop w:val="0"/>
      <w:marBottom w:val="0"/>
      <w:divBdr>
        <w:top w:val="none" w:sz="0" w:space="0" w:color="auto"/>
        <w:left w:val="none" w:sz="0" w:space="0" w:color="auto"/>
        <w:bottom w:val="none" w:sz="0" w:space="0" w:color="auto"/>
        <w:right w:val="none" w:sz="0" w:space="0" w:color="auto"/>
      </w:divBdr>
    </w:div>
    <w:div w:id="311371885">
      <w:bodyDiv w:val="1"/>
      <w:marLeft w:val="0"/>
      <w:marRight w:val="0"/>
      <w:marTop w:val="0"/>
      <w:marBottom w:val="0"/>
      <w:divBdr>
        <w:top w:val="none" w:sz="0" w:space="0" w:color="auto"/>
        <w:left w:val="none" w:sz="0" w:space="0" w:color="auto"/>
        <w:bottom w:val="none" w:sz="0" w:space="0" w:color="auto"/>
        <w:right w:val="none" w:sz="0" w:space="0" w:color="auto"/>
      </w:divBdr>
    </w:div>
    <w:div w:id="311908000">
      <w:bodyDiv w:val="1"/>
      <w:marLeft w:val="0"/>
      <w:marRight w:val="0"/>
      <w:marTop w:val="0"/>
      <w:marBottom w:val="0"/>
      <w:divBdr>
        <w:top w:val="none" w:sz="0" w:space="0" w:color="auto"/>
        <w:left w:val="none" w:sz="0" w:space="0" w:color="auto"/>
        <w:bottom w:val="none" w:sz="0" w:space="0" w:color="auto"/>
        <w:right w:val="none" w:sz="0" w:space="0" w:color="auto"/>
      </w:divBdr>
    </w:div>
    <w:div w:id="311914110">
      <w:bodyDiv w:val="1"/>
      <w:marLeft w:val="0"/>
      <w:marRight w:val="0"/>
      <w:marTop w:val="0"/>
      <w:marBottom w:val="0"/>
      <w:divBdr>
        <w:top w:val="none" w:sz="0" w:space="0" w:color="auto"/>
        <w:left w:val="none" w:sz="0" w:space="0" w:color="auto"/>
        <w:bottom w:val="none" w:sz="0" w:space="0" w:color="auto"/>
        <w:right w:val="none" w:sz="0" w:space="0" w:color="auto"/>
      </w:divBdr>
    </w:div>
    <w:div w:id="312032502">
      <w:bodyDiv w:val="1"/>
      <w:marLeft w:val="0"/>
      <w:marRight w:val="0"/>
      <w:marTop w:val="0"/>
      <w:marBottom w:val="0"/>
      <w:divBdr>
        <w:top w:val="none" w:sz="0" w:space="0" w:color="auto"/>
        <w:left w:val="none" w:sz="0" w:space="0" w:color="auto"/>
        <w:bottom w:val="none" w:sz="0" w:space="0" w:color="auto"/>
        <w:right w:val="none" w:sz="0" w:space="0" w:color="auto"/>
      </w:divBdr>
    </w:div>
    <w:div w:id="312611404">
      <w:bodyDiv w:val="1"/>
      <w:marLeft w:val="0"/>
      <w:marRight w:val="0"/>
      <w:marTop w:val="0"/>
      <w:marBottom w:val="0"/>
      <w:divBdr>
        <w:top w:val="none" w:sz="0" w:space="0" w:color="auto"/>
        <w:left w:val="none" w:sz="0" w:space="0" w:color="auto"/>
        <w:bottom w:val="none" w:sz="0" w:space="0" w:color="auto"/>
        <w:right w:val="none" w:sz="0" w:space="0" w:color="auto"/>
      </w:divBdr>
    </w:div>
    <w:div w:id="313027795">
      <w:bodyDiv w:val="1"/>
      <w:marLeft w:val="0"/>
      <w:marRight w:val="0"/>
      <w:marTop w:val="0"/>
      <w:marBottom w:val="0"/>
      <w:divBdr>
        <w:top w:val="none" w:sz="0" w:space="0" w:color="auto"/>
        <w:left w:val="none" w:sz="0" w:space="0" w:color="auto"/>
        <w:bottom w:val="none" w:sz="0" w:space="0" w:color="auto"/>
        <w:right w:val="none" w:sz="0" w:space="0" w:color="auto"/>
      </w:divBdr>
    </w:div>
    <w:div w:id="313530152">
      <w:bodyDiv w:val="1"/>
      <w:marLeft w:val="0"/>
      <w:marRight w:val="0"/>
      <w:marTop w:val="0"/>
      <w:marBottom w:val="0"/>
      <w:divBdr>
        <w:top w:val="none" w:sz="0" w:space="0" w:color="auto"/>
        <w:left w:val="none" w:sz="0" w:space="0" w:color="auto"/>
        <w:bottom w:val="none" w:sz="0" w:space="0" w:color="auto"/>
        <w:right w:val="none" w:sz="0" w:space="0" w:color="auto"/>
      </w:divBdr>
    </w:div>
    <w:div w:id="313723339">
      <w:bodyDiv w:val="1"/>
      <w:marLeft w:val="0"/>
      <w:marRight w:val="0"/>
      <w:marTop w:val="0"/>
      <w:marBottom w:val="0"/>
      <w:divBdr>
        <w:top w:val="none" w:sz="0" w:space="0" w:color="auto"/>
        <w:left w:val="none" w:sz="0" w:space="0" w:color="auto"/>
        <w:bottom w:val="none" w:sz="0" w:space="0" w:color="auto"/>
        <w:right w:val="none" w:sz="0" w:space="0" w:color="auto"/>
      </w:divBdr>
    </w:div>
    <w:div w:id="313998036">
      <w:bodyDiv w:val="1"/>
      <w:marLeft w:val="0"/>
      <w:marRight w:val="0"/>
      <w:marTop w:val="0"/>
      <w:marBottom w:val="0"/>
      <w:divBdr>
        <w:top w:val="none" w:sz="0" w:space="0" w:color="auto"/>
        <w:left w:val="none" w:sz="0" w:space="0" w:color="auto"/>
        <w:bottom w:val="none" w:sz="0" w:space="0" w:color="auto"/>
        <w:right w:val="none" w:sz="0" w:space="0" w:color="auto"/>
      </w:divBdr>
    </w:div>
    <w:div w:id="314072106">
      <w:bodyDiv w:val="1"/>
      <w:marLeft w:val="0"/>
      <w:marRight w:val="0"/>
      <w:marTop w:val="0"/>
      <w:marBottom w:val="0"/>
      <w:divBdr>
        <w:top w:val="none" w:sz="0" w:space="0" w:color="auto"/>
        <w:left w:val="none" w:sz="0" w:space="0" w:color="auto"/>
        <w:bottom w:val="none" w:sz="0" w:space="0" w:color="auto"/>
        <w:right w:val="none" w:sz="0" w:space="0" w:color="auto"/>
      </w:divBdr>
    </w:div>
    <w:div w:id="314653523">
      <w:bodyDiv w:val="1"/>
      <w:marLeft w:val="0"/>
      <w:marRight w:val="0"/>
      <w:marTop w:val="0"/>
      <w:marBottom w:val="0"/>
      <w:divBdr>
        <w:top w:val="none" w:sz="0" w:space="0" w:color="auto"/>
        <w:left w:val="none" w:sz="0" w:space="0" w:color="auto"/>
        <w:bottom w:val="none" w:sz="0" w:space="0" w:color="auto"/>
        <w:right w:val="none" w:sz="0" w:space="0" w:color="auto"/>
      </w:divBdr>
    </w:div>
    <w:div w:id="315191005">
      <w:bodyDiv w:val="1"/>
      <w:marLeft w:val="0"/>
      <w:marRight w:val="0"/>
      <w:marTop w:val="0"/>
      <w:marBottom w:val="0"/>
      <w:divBdr>
        <w:top w:val="none" w:sz="0" w:space="0" w:color="auto"/>
        <w:left w:val="none" w:sz="0" w:space="0" w:color="auto"/>
        <w:bottom w:val="none" w:sz="0" w:space="0" w:color="auto"/>
        <w:right w:val="none" w:sz="0" w:space="0" w:color="auto"/>
      </w:divBdr>
    </w:div>
    <w:div w:id="315844245">
      <w:bodyDiv w:val="1"/>
      <w:marLeft w:val="0"/>
      <w:marRight w:val="0"/>
      <w:marTop w:val="0"/>
      <w:marBottom w:val="0"/>
      <w:divBdr>
        <w:top w:val="none" w:sz="0" w:space="0" w:color="auto"/>
        <w:left w:val="none" w:sz="0" w:space="0" w:color="auto"/>
        <w:bottom w:val="none" w:sz="0" w:space="0" w:color="auto"/>
        <w:right w:val="none" w:sz="0" w:space="0" w:color="auto"/>
      </w:divBdr>
    </w:div>
    <w:div w:id="316736530">
      <w:bodyDiv w:val="1"/>
      <w:marLeft w:val="0"/>
      <w:marRight w:val="0"/>
      <w:marTop w:val="0"/>
      <w:marBottom w:val="0"/>
      <w:divBdr>
        <w:top w:val="none" w:sz="0" w:space="0" w:color="auto"/>
        <w:left w:val="none" w:sz="0" w:space="0" w:color="auto"/>
        <w:bottom w:val="none" w:sz="0" w:space="0" w:color="auto"/>
        <w:right w:val="none" w:sz="0" w:space="0" w:color="auto"/>
      </w:divBdr>
    </w:div>
    <w:div w:id="317615364">
      <w:bodyDiv w:val="1"/>
      <w:marLeft w:val="0"/>
      <w:marRight w:val="0"/>
      <w:marTop w:val="0"/>
      <w:marBottom w:val="0"/>
      <w:divBdr>
        <w:top w:val="none" w:sz="0" w:space="0" w:color="auto"/>
        <w:left w:val="none" w:sz="0" w:space="0" w:color="auto"/>
        <w:bottom w:val="none" w:sz="0" w:space="0" w:color="auto"/>
        <w:right w:val="none" w:sz="0" w:space="0" w:color="auto"/>
      </w:divBdr>
    </w:div>
    <w:div w:id="318309201">
      <w:bodyDiv w:val="1"/>
      <w:marLeft w:val="0"/>
      <w:marRight w:val="0"/>
      <w:marTop w:val="0"/>
      <w:marBottom w:val="0"/>
      <w:divBdr>
        <w:top w:val="none" w:sz="0" w:space="0" w:color="auto"/>
        <w:left w:val="none" w:sz="0" w:space="0" w:color="auto"/>
        <w:bottom w:val="none" w:sz="0" w:space="0" w:color="auto"/>
        <w:right w:val="none" w:sz="0" w:space="0" w:color="auto"/>
      </w:divBdr>
    </w:div>
    <w:div w:id="318387414">
      <w:bodyDiv w:val="1"/>
      <w:marLeft w:val="0"/>
      <w:marRight w:val="0"/>
      <w:marTop w:val="0"/>
      <w:marBottom w:val="0"/>
      <w:divBdr>
        <w:top w:val="none" w:sz="0" w:space="0" w:color="auto"/>
        <w:left w:val="none" w:sz="0" w:space="0" w:color="auto"/>
        <w:bottom w:val="none" w:sz="0" w:space="0" w:color="auto"/>
        <w:right w:val="none" w:sz="0" w:space="0" w:color="auto"/>
      </w:divBdr>
    </w:div>
    <w:div w:id="318460102">
      <w:bodyDiv w:val="1"/>
      <w:marLeft w:val="0"/>
      <w:marRight w:val="0"/>
      <w:marTop w:val="0"/>
      <w:marBottom w:val="0"/>
      <w:divBdr>
        <w:top w:val="none" w:sz="0" w:space="0" w:color="auto"/>
        <w:left w:val="none" w:sz="0" w:space="0" w:color="auto"/>
        <w:bottom w:val="none" w:sz="0" w:space="0" w:color="auto"/>
        <w:right w:val="none" w:sz="0" w:space="0" w:color="auto"/>
      </w:divBdr>
    </w:div>
    <w:div w:id="318702493">
      <w:bodyDiv w:val="1"/>
      <w:marLeft w:val="0"/>
      <w:marRight w:val="0"/>
      <w:marTop w:val="0"/>
      <w:marBottom w:val="0"/>
      <w:divBdr>
        <w:top w:val="none" w:sz="0" w:space="0" w:color="auto"/>
        <w:left w:val="none" w:sz="0" w:space="0" w:color="auto"/>
        <w:bottom w:val="none" w:sz="0" w:space="0" w:color="auto"/>
        <w:right w:val="none" w:sz="0" w:space="0" w:color="auto"/>
      </w:divBdr>
    </w:div>
    <w:div w:id="318849114">
      <w:bodyDiv w:val="1"/>
      <w:marLeft w:val="0"/>
      <w:marRight w:val="0"/>
      <w:marTop w:val="0"/>
      <w:marBottom w:val="0"/>
      <w:divBdr>
        <w:top w:val="none" w:sz="0" w:space="0" w:color="auto"/>
        <w:left w:val="none" w:sz="0" w:space="0" w:color="auto"/>
        <w:bottom w:val="none" w:sz="0" w:space="0" w:color="auto"/>
        <w:right w:val="none" w:sz="0" w:space="0" w:color="auto"/>
      </w:divBdr>
    </w:div>
    <w:div w:id="319046923">
      <w:bodyDiv w:val="1"/>
      <w:marLeft w:val="0"/>
      <w:marRight w:val="0"/>
      <w:marTop w:val="0"/>
      <w:marBottom w:val="0"/>
      <w:divBdr>
        <w:top w:val="none" w:sz="0" w:space="0" w:color="auto"/>
        <w:left w:val="none" w:sz="0" w:space="0" w:color="auto"/>
        <w:bottom w:val="none" w:sz="0" w:space="0" w:color="auto"/>
        <w:right w:val="none" w:sz="0" w:space="0" w:color="auto"/>
      </w:divBdr>
    </w:div>
    <w:div w:id="319236738">
      <w:bodyDiv w:val="1"/>
      <w:marLeft w:val="0"/>
      <w:marRight w:val="0"/>
      <w:marTop w:val="0"/>
      <w:marBottom w:val="0"/>
      <w:divBdr>
        <w:top w:val="none" w:sz="0" w:space="0" w:color="auto"/>
        <w:left w:val="none" w:sz="0" w:space="0" w:color="auto"/>
        <w:bottom w:val="none" w:sz="0" w:space="0" w:color="auto"/>
        <w:right w:val="none" w:sz="0" w:space="0" w:color="auto"/>
      </w:divBdr>
    </w:div>
    <w:div w:id="319845644">
      <w:bodyDiv w:val="1"/>
      <w:marLeft w:val="0"/>
      <w:marRight w:val="0"/>
      <w:marTop w:val="0"/>
      <w:marBottom w:val="0"/>
      <w:divBdr>
        <w:top w:val="none" w:sz="0" w:space="0" w:color="auto"/>
        <w:left w:val="none" w:sz="0" w:space="0" w:color="auto"/>
        <w:bottom w:val="none" w:sz="0" w:space="0" w:color="auto"/>
        <w:right w:val="none" w:sz="0" w:space="0" w:color="auto"/>
      </w:divBdr>
    </w:div>
    <w:div w:id="321156968">
      <w:bodyDiv w:val="1"/>
      <w:marLeft w:val="0"/>
      <w:marRight w:val="0"/>
      <w:marTop w:val="0"/>
      <w:marBottom w:val="0"/>
      <w:divBdr>
        <w:top w:val="none" w:sz="0" w:space="0" w:color="auto"/>
        <w:left w:val="none" w:sz="0" w:space="0" w:color="auto"/>
        <w:bottom w:val="none" w:sz="0" w:space="0" w:color="auto"/>
        <w:right w:val="none" w:sz="0" w:space="0" w:color="auto"/>
      </w:divBdr>
    </w:div>
    <w:div w:id="321349266">
      <w:bodyDiv w:val="1"/>
      <w:marLeft w:val="0"/>
      <w:marRight w:val="0"/>
      <w:marTop w:val="0"/>
      <w:marBottom w:val="0"/>
      <w:divBdr>
        <w:top w:val="none" w:sz="0" w:space="0" w:color="auto"/>
        <w:left w:val="none" w:sz="0" w:space="0" w:color="auto"/>
        <w:bottom w:val="none" w:sz="0" w:space="0" w:color="auto"/>
        <w:right w:val="none" w:sz="0" w:space="0" w:color="auto"/>
      </w:divBdr>
    </w:div>
    <w:div w:id="321351340">
      <w:bodyDiv w:val="1"/>
      <w:marLeft w:val="0"/>
      <w:marRight w:val="0"/>
      <w:marTop w:val="0"/>
      <w:marBottom w:val="0"/>
      <w:divBdr>
        <w:top w:val="none" w:sz="0" w:space="0" w:color="auto"/>
        <w:left w:val="none" w:sz="0" w:space="0" w:color="auto"/>
        <w:bottom w:val="none" w:sz="0" w:space="0" w:color="auto"/>
        <w:right w:val="none" w:sz="0" w:space="0" w:color="auto"/>
      </w:divBdr>
    </w:div>
    <w:div w:id="321469155">
      <w:bodyDiv w:val="1"/>
      <w:marLeft w:val="0"/>
      <w:marRight w:val="0"/>
      <w:marTop w:val="0"/>
      <w:marBottom w:val="0"/>
      <w:divBdr>
        <w:top w:val="none" w:sz="0" w:space="0" w:color="auto"/>
        <w:left w:val="none" w:sz="0" w:space="0" w:color="auto"/>
        <w:bottom w:val="none" w:sz="0" w:space="0" w:color="auto"/>
        <w:right w:val="none" w:sz="0" w:space="0" w:color="auto"/>
      </w:divBdr>
    </w:div>
    <w:div w:id="322127725">
      <w:bodyDiv w:val="1"/>
      <w:marLeft w:val="0"/>
      <w:marRight w:val="0"/>
      <w:marTop w:val="0"/>
      <w:marBottom w:val="0"/>
      <w:divBdr>
        <w:top w:val="none" w:sz="0" w:space="0" w:color="auto"/>
        <w:left w:val="none" w:sz="0" w:space="0" w:color="auto"/>
        <w:bottom w:val="none" w:sz="0" w:space="0" w:color="auto"/>
        <w:right w:val="none" w:sz="0" w:space="0" w:color="auto"/>
      </w:divBdr>
    </w:div>
    <w:div w:id="322240573">
      <w:bodyDiv w:val="1"/>
      <w:marLeft w:val="0"/>
      <w:marRight w:val="0"/>
      <w:marTop w:val="0"/>
      <w:marBottom w:val="0"/>
      <w:divBdr>
        <w:top w:val="none" w:sz="0" w:space="0" w:color="auto"/>
        <w:left w:val="none" w:sz="0" w:space="0" w:color="auto"/>
        <w:bottom w:val="none" w:sz="0" w:space="0" w:color="auto"/>
        <w:right w:val="none" w:sz="0" w:space="0" w:color="auto"/>
      </w:divBdr>
    </w:div>
    <w:div w:id="322706266">
      <w:bodyDiv w:val="1"/>
      <w:marLeft w:val="0"/>
      <w:marRight w:val="0"/>
      <w:marTop w:val="0"/>
      <w:marBottom w:val="0"/>
      <w:divBdr>
        <w:top w:val="none" w:sz="0" w:space="0" w:color="auto"/>
        <w:left w:val="none" w:sz="0" w:space="0" w:color="auto"/>
        <w:bottom w:val="none" w:sz="0" w:space="0" w:color="auto"/>
        <w:right w:val="none" w:sz="0" w:space="0" w:color="auto"/>
      </w:divBdr>
    </w:div>
    <w:div w:id="322777663">
      <w:bodyDiv w:val="1"/>
      <w:marLeft w:val="0"/>
      <w:marRight w:val="0"/>
      <w:marTop w:val="0"/>
      <w:marBottom w:val="0"/>
      <w:divBdr>
        <w:top w:val="none" w:sz="0" w:space="0" w:color="auto"/>
        <w:left w:val="none" w:sz="0" w:space="0" w:color="auto"/>
        <w:bottom w:val="none" w:sz="0" w:space="0" w:color="auto"/>
        <w:right w:val="none" w:sz="0" w:space="0" w:color="auto"/>
      </w:divBdr>
    </w:div>
    <w:div w:id="322784492">
      <w:bodyDiv w:val="1"/>
      <w:marLeft w:val="0"/>
      <w:marRight w:val="0"/>
      <w:marTop w:val="0"/>
      <w:marBottom w:val="0"/>
      <w:divBdr>
        <w:top w:val="none" w:sz="0" w:space="0" w:color="auto"/>
        <w:left w:val="none" w:sz="0" w:space="0" w:color="auto"/>
        <w:bottom w:val="none" w:sz="0" w:space="0" w:color="auto"/>
        <w:right w:val="none" w:sz="0" w:space="0" w:color="auto"/>
      </w:divBdr>
    </w:div>
    <w:div w:id="323243069">
      <w:bodyDiv w:val="1"/>
      <w:marLeft w:val="0"/>
      <w:marRight w:val="0"/>
      <w:marTop w:val="0"/>
      <w:marBottom w:val="0"/>
      <w:divBdr>
        <w:top w:val="none" w:sz="0" w:space="0" w:color="auto"/>
        <w:left w:val="none" w:sz="0" w:space="0" w:color="auto"/>
        <w:bottom w:val="none" w:sz="0" w:space="0" w:color="auto"/>
        <w:right w:val="none" w:sz="0" w:space="0" w:color="auto"/>
      </w:divBdr>
    </w:div>
    <w:div w:id="323631510">
      <w:bodyDiv w:val="1"/>
      <w:marLeft w:val="0"/>
      <w:marRight w:val="0"/>
      <w:marTop w:val="0"/>
      <w:marBottom w:val="0"/>
      <w:divBdr>
        <w:top w:val="none" w:sz="0" w:space="0" w:color="auto"/>
        <w:left w:val="none" w:sz="0" w:space="0" w:color="auto"/>
        <w:bottom w:val="none" w:sz="0" w:space="0" w:color="auto"/>
        <w:right w:val="none" w:sz="0" w:space="0" w:color="auto"/>
      </w:divBdr>
    </w:div>
    <w:div w:id="324089729">
      <w:bodyDiv w:val="1"/>
      <w:marLeft w:val="0"/>
      <w:marRight w:val="0"/>
      <w:marTop w:val="0"/>
      <w:marBottom w:val="0"/>
      <w:divBdr>
        <w:top w:val="none" w:sz="0" w:space="0" w:color="auto"/>
        <w:left w:val="none" w:sz="0" w:space="0" w:color="auto"/>
        <w:bottom w:val="none" w:sz="0" w:space="0" w:color="auto"/>
        <w:right w:val="none" w:sz="0" w:space="0" w:color="auto"/>
      </w:divBdr>
    </w:div>
    <w:div w:id="324283990">
      <w:bodyDiv w:val="1"/>
      <w:marLeft w:val="0"/>
      <w:marRight w:val="0"/>
      <w:marTop w:val="0"/>
      <w:marBottom w:val="0"/>
      <w:divBdr>
        <w:top w:val="none" w:sz="0" w:space="0" w:color="auto"/>
        <w:left w:val="none" w:sz="0" w:space="0" w:color="auto"/>
        <w:bottom w:val="none" w:sz="0" w:space="0" w:color="auto"/>
        <w:right w:val="none" w:sz="0" w:space="0" w:color="auto"/>
      </w:divBdr>
    </w:div>
    <w:div w:id="324359803">
      <w:bodyDiv w:val="1"/>
      <w:marLeft w:val="0"/>
      <w:marRight w:val="0"/>
      <w:marTop w:val="0"/>
      <w:marBottom w:val="0"/>
      <w:divBdr>
        <w:top w:val="none" w:sz="0" w:space="0" w:color="auto"/>
        <w:left w:val="none" w:sz="0" w:space="0" w:color="auto"/>
        <w:bottom w:val="none" w:sz="0" w:space="0" w:color="auto"/>
        <w:right w:val="none" w:sz="0" w:space="0" w:color="auto"/>
      </w:divBdr>
    </w:div>
    <w:div w:id="324600399">
      <w:bodyDiv w:val="1"/>
      <w:marLeft w:val="0"/>
      <w:marRight w:val="0"/>
      <w:marTop w:val="0"/>
      <w:marBottom w:val="0"/>
      <w:divBdr>
        <w:top w:val="none" w:sz="0" w:space="0" w:color="auto"/>
        <w:left w:val="none" w:sz="0" w:space="0" w:color="auto"/>
        <w:bottom w:val="none" w:sz="0" w:space="0" w:color="auto"/>
        <w:right w:val="none" w:sz="0" w:space="0" w:color="auto"/>
      </w:divBdr>
    </w:div>
    <w:div w:id="325135575">
      <w:bodyDiv w:val="1"/>
      <w:marLeft w:val="0"/>
      <w:marRight w:val="0"/>
      <w:marTop w:val="0"/>
      <w:marBottom w:val="0"/>
      <w:divBdr>
        <w:top w:val="none" w:sz="0" w:space="0" w:color="auto"/>
        <w:left w:val="none" w:sz="0" w:space="0" w:color="auto"/>
        <w:bottom w:val="none" w:sz="0" w:space="0" w:color="auto"/>
        <w:right w:val="none" w:sz="0" w:space="0" w:color="auto"/>
      </w:divBdr>
    </w:div>
    <w:div w:id="325136228">
      <w:bodyDiv w:val="1"/>
      <w:marLeft w:val="0"/>
      <w:marRight w:val="0"/>
      <w:marTop w:val="0"/>
      <w:marBottom w:val="0"/>
      <w:divBdr>
        <w:top w:val="none" w:sz="0" w:space="0" w:color="auto"/>
        <w:left w:val="none" w:sz="0" w:space="0" w:color="auto"/>
        <w:bottom w:val="none" w:sz="0" w:space="0" w:color="auto"/>
        <w:right w:val="none" w:sz="0" w:space="0" w:color="auto"/>
      </w:divBdr>
    </w:div>
    <w:div w:id="325285005">
      <w:bodyDiv w:val="1"/>
      <w:marLeft w:val="0"/>
      <w:marRight w:val="0"/>
      <w:marTop w:val="0"/>
      <w:marBottom w:val="0"/>
      <w:divBdr>
        <w:top w:val="none" w:sz="0" w:space="0" w:color="auto"/>
        <w:left w:val="none" w:sz="0" w:space="0" w:color="auto"/>
        <w:bottom w:val="none" w:sz="0" w:space="0" w:color="auto"/>
        <w:right w:val="none" w:sz="0" w:space="0" w:color="auto"/>
      </w:divBdr>
    </w:div>
    <w:div w:id="325330477">
      <w:bodyDiv w:val="1"/>
      <w:marLeft w:val="0"/>
      <w:marRight w:val="0"/>
      <w:marTop w:val="0"/>
      <w:marBottom w:val="0"/>
      <w:divBdr>
        <w:top w:val="none" w:sz="0" w:space="0" w:color="auto"/>
        <w:left w:val="none" w:sz="0" w:space="0" w:color="auto"/>
        <w:bottom w:val="none" w:sz="0" w:space="0" w:color="auto"/>
        <w:right w:val="none" w:sz="0" w:space="0" w:color="auto"/>
      </w:divBdr>
    </w:div>
    <w:div w:id="326057966">
      <w:bodyDiv w:val="1"/>
      <w:marLeft w:val="0"/>
      <w:marRight w:val="0"/>
      <w:marTop w:val="0"/>
      <w:marBottom w:val="0"/>
      <w:divBdr>
        <w:top w:val="none" w:sz="0" w:space="0" w:color="auto"/>
        <w:left w:val="none" w:sz="0" w:space="0" w:color="auto"/>
        <w:bottom w:val="none" w:sz="0" w:space="0" w:color="auto"/>
        <w:right w:val="none" w:sz="0" w:space="0" w:color="auto"/>
      </w:divBdr>
    </w:div>
    <w:div w:id="326329533">
      <w:bodyDiv w:val="1"/>
      <w:marLeft w:val="0"/>
      <w:marRight w:val="0"/>
      <w:marTop w:val="0"/>
      <w:marBottom w:val="0"/>
      <w:divBdr>
        <w:top w:val="none" w:sz="0" w:space="0" w:color="auto"/>
        <w:left w:val="none" w:sz="0" w:space="0" w:color="auto"/>
        <w:bottom w:val="none" w:sz="0" w:space="0" w:color="auto"/>
        <w:right w:val="none" w:sz="0" w:space="0" w:color="auto"/>
      </w:divBdr>
    </w:div>
    <w:div w:id="326636983">
      <w:bodyDiv w:val="1"/>
      <w:marLeft w:val="0"/>
      <w:marRight w:val="0"/>
      <w:marTop w:val="0"/>
      <w:marBottom w:val="0"/>
      <w:divBdr>
        <w:top w:val="none" w:sz="0" w:space="0" w:color="auto"/>
        <w:left w:val="none" w:sz="0" w:space="0" w:color="auto"/>
        <w:bottom w:val="none" w:sz="0" w:space="0" w:color="auto"/>
        <w:right w:val="none" w:sz="0" w:space="0" w:color="auto"/>
      </w:divBdr>
    </w:div>
    <w:div w:id="326714569">
      <w:bodyDiv w:val="1"/>
      <w:marLeft w:val="0"/>
      <w:marRight w:val="0"/>
      <w:marTop w:val="0"/>
      <w:marBottom w:val="0"/>
      <w:divBdr>
        <w:top w:val="none" w:sz="0" w:space="0" w:color="auto"/>
        <w:left w:val="none" w:sz="0" w:space="0" w:color="auto"/>
        <w:bottom w:val="none" w:sz="0" w:space="0" w:color="auto"/>
        <w:right w:val="none" w:sz="0" w:space="0" w:color="auto"/>
      </w:divBdr>
    </w:div>
    <w:div w:id="326831085">
      <w:bodyDiv w:val="1"/>
      <w:marLeft w:val="0"/>
      <w:marRight w:val="0"/>
      <w:marTop w:val="0"/>
      <w:marBottom w:val="0"/>
      <w:divBdr>
        <w:top w:val="none" w:sz="0" w:space="0" w:color="auto"/>
        <w:left w:val="none" w:sz="0" w:space="0" w:color="auto"/>
        <w:bottom w:val="none" w:sz="0" w:space="0" w:color="auto"/>
        <w:right w:val="none" w:sz="0" w:space="0" w:color="auto"/>
      </w:divBdr>
    </w:div>
    <w:div w:id="327057213">
      <w:bodyDiv w:val="1"/>
      <w:marLeft w:val="0"/>
      <w:marRight w:val="0"/>
      <w:marTop w:val="0"/>
      <w:marBottom w:val="0"/>
      <w:divBdr>
        <w:top w:val="none" w:sz="0" w:space="0" w:color="auto"/>
        <w:left w:val="none" w:sz="0" w:space="0" w:color="auto"/>
        <w:bottom w:val="none" w:sz="0" w:space="0" w:color="auto"/>
        <w:right w:val="none" w:sz="0" w:space="0" w:color="auto"/>
      </w:divBdr>
    </w:div>
    <w:div w:id="327103935">
      <w:bodyDiv w:val="1"/>
      <w:marLeft w:val="0"/>
      <w:marRight w:val="0"/>
      <w:marTop w:val="0"/>
      <w:marBottom w:val="0"/>
      <w:divBdr>
        <w:top w:val="none" w:sz="0" w:space="0" w:color="auto"/>
        <w:left w:val="none" w:sz="0" w:space="0" w:color="auto"/>
        <w:bottom w:val="none" w:sz="0" w:space="0" w:color="auto"/>
        <w:right w:val="none" w:sz="0" w:space="0" w:color="auto"/>
      </w:divBdr>
    </w:div>
    <w:div w:id="327440521">
      <w:bodyDiv w:val="1"/>
      <w:marLeft w:val="0"/>
      <w:marRight w:val="0"/>
      <w:marTop w:val="0"/>
      <w:marBottom w:val="0"/>
      <w:divBdr>
        <w:top w:val="none" w:sz="0" w:space="0" w:color="auto"/>
        <w:left w:val="none" w:sz="0" w:space="0" w:color="auto"/>
        <w:bottom w:val="none" w:sz="0" w:space="0" w:color="auto"/>
        <w:right w:val="none" w:sz="0" w:space="0" w:color="auto"/>
      </w:divBdr>
    </w:div>
    <w:div w:id="328607678">
      <w:bodyDiv w:val="1"/>
      <w:marLeft w:val="0"/>
      <w:marRight w:val="0"/>
      <w:marTop w:val="0"/>
      <w:marBottom w:val="0"/>
      <w:divBdr>
        <w:top w:val="none" w:sz="0" w:space="0" w:color="auto"/>
        <w:left w:val="none" w:sz="0" w:space="0" w:color="auto"/>
        <w:bottom w:val="none" w:sz="0" w:space="0" w:color="auto"/>
        <w:right w:val="none" w:sz="0" w:space="0" w:color="auto"/>
      </w:divBdr>
    </w:div>
    <w:div w:id="328675829">
      <w:bodyDiv w:val="1"/>
      <w:marLeft w:val="0"/>
      <w:marRight w:val="0"/>
      <w:marTop w:val="0"/>
      <w:marBottom w:val="0"/>
      <w:divBdr>
        <w:top w:val="none" w:sz="0" w:space="0" w:color="auto"/>
        <w:left w:val="none" w:sz="0" w:space="0" w:color="auto"/>
        <w:bottom w:val="none" w:sz="0" w:space="0" w:color="auto"/>
        <w:right w:val="none" w:sz="0" w:space="0" w:color="auto"/>
      </w:divBdr>
    </w:div>
    <w:div w:id="329526811">
      <w:bodyDiv w:val="1"/>
      <w:marLeft w:val="0"/>
      <w:marRight w:val="0"/>
      <w:marTop w:val="0"/>
      <w:marBottom w:val="0"/>
      <w:divBdr>
        <w:top w:val="none" w:sz="0" w:space="0" w:color="auto"/>
        <w:left w:val="none" w:sz="0" w:space="0" w:color="auto"/>
        <w:bottom w:val="none" w:sz="0" w:space="0" w:color="auto"/>
        <w:right w:val="none" w:sz="0" w:space="0" w:color="auto"/>
      </w:divBdr>
    </w:div>
    <w:div w:id="329528004">
      <w:bodyDiv w:val="1"/>
      <w:marLeft w:val="0"/>
      <w:marRight w:val="0"/>
      <w:marTop w:val="0"/>
      <w:marBottom w:val="0"/>
      <w:divBdr>
        <w:top w:val="none" w:sz="0" w:space="0" w:color="auto"/>
        <w:left w:val="none" w:sz="0" w:space="0" w:color="auto"/>
        <w:bottom w:val="none" w:sz="0" w:space="0" w:color="auto"/>
        <w:right w:val="none" w:sz="0" w:space="0" w:color="auto"/>
      </w:divBdr>
    </w:div>
    <w:div w:id="329915831">
      <w:bodyDiv w:val="1"/>
      <w:marLeft w:val="0"/>
      <w:marRight w:val="0"/>
      <w:marTop w:val="0"/>
      <w:marBottom w:val="0"/>
      <w:divBdr>
        <w:top w:val="none" w:sz="0" w:space="0" w:color="auto"/>
        <w:left w:val="none" w:sz="0" w:space="0" w:color="auto"/>
        <w:bottom w:val="none" w:sz="0" w:space="0" w:color="auto"/>
        <w:right w:val="none" w:sz="0" w:space="0" w:color="auto"/>
      </w:divBdr>
    </w:div>
    <w:div w:id="330448083">
      <w:bodyDiv w:val="1"/>
      <w:marLeft w:val="0"/>
      <w:marRight w:val="0"/>
      <w:marTop w:val="0"/>
      <w:marBottom w:val="0"/>
      <w:divBdr>
        <w:top w:val="none" w:sz="0" w:space="0" w:color="auto"/>
        <w:left w:val="none" w:sz="0" w:space="0" w:color="auto"/>
        <w:bottom w:val="none" w:sz="0" w:space="0" w:color="auto"/>
        <w:right w:val="none" w:sz="0" w:space="0" w:color="auto"/>
      </w:divBdr>
    </w:div>
    <w:div w:id="330449449">
      <w:bodyDiv w:val="1"/>
      <w:marLeft w:val="0"/>
      <w:marRight w:val="0"/>
      <w:marTop w:val="0"/>
      <w:marBottom w:val="0"/>
      <w:divBdr>
        <w:top w:val="none" w:sz="0" w:space="0" w:color="auto"/>
        <w:left w:val="none" w:sz="0" w:space="0" w:color="auto"/>
        <w:bottom w:val="none" w:sz="0" w:space="0" w:color="auto"/>
        <w:right w:val="none" w:sz="0" w:space="0" w:color="auto"/>
      </w:divBdr>
    </w:div>
    <w:div w:id="330529984">
      <w:bodyDiv w:val="1"/>
      <w:marLeft w:val="0"/>
      <w:marRight w:val="0"/>
      <w:marTop w:val="0"/>
      <w:marBottom w:val="0"/>
      <w:divBdr>
        <w:top w:val="none" w:sz="0" w:space="0" w:color="auto"/>
        <w:left w:val="none" w:sz="0" w:space="0" w:color="auto"/>
        <w:bottom w:val="none" w:sz="0" w:space="0" w:color="auto"/>
        <w:right w:val="none" w:sz="0" w:space="0" w:color="auto"/>
      </w:divBdr>
    </w:div>
    <w:div w:id="331448274">
      <w:bodyDiv w:val="1"/>
      <w:marLeft w:val="0"/>
      <w:marRight w:val="0"/>
      <w:marTop w:val="0"/>
      <w:marBottom w:val="0"/>
      <w:divBdr>
        <w:top w:val="none" w:sz="0" w:space="0" w:color="auto"/>
        <w:left w:val="none" w:sz="0" w:space="0" w:color="auto"/>
        <w:bottom w:val="none" w:sz="0" w:space="0" w:color="auto"/>
        <w:right w:val="none" w:sz="0" w:space="0" w:color="auto"/>
      </w:divBdr>
    </w:div>
    <w:div w:id="331876924">
      <w:bodyDiv w:val="1"/>
      <w:marLeft w:val="0"/>
      <w:marRight w:val="0"/>
      <w:marTop w:val="0"/>
      <w:marBottom w:val="0"/>
      <w:divBdr>
        <w:top w:val="none" w:sz="0" w:space="0" w:color="auto"/>
        <w:left w:val="none" w:sz="0" w:space="0" w:color="auto"/>
        <w:bottom w:val="none" w:sz="0" w:space="0" w:color="auto"/>
        <w:right w:val="none" w:sz="0" w:space="0" w:color="auto"/>
      </w:divBdr>
    </w:div>
    <w:div w:id="332100576">
      <w:bodyDiv w:val="1"/>
      <w:marLeft w:val="0"/>
      <w:marRight w:val="0"/>
      <w:marTop w:val="0"/>
      <w:marBottom w:val="0"/>
      <w:divBdr>
        <w:top w:val="none" w:sz="0" w:space="0" w:color="auto"/>
        <w:left w:val="none" w:sz="0" w:space="0" w:color="auto"/>
        <w:bottom w:val="none" w:sz="0" w:space="0" w:color="auto"/>
        <w:right w:val="none" w:sz="0" w:space="0" w:color="auto"/>
      </w:divBdr>
    </w:div>
    <w:div w:id="332298861">
      <w:bodyDiv w:val="1"/>
      <w:marLeft w:val="0"/>
      <w:marRight w:val="0"/>
      <w:marTop w:val="0"/>
      <w:marBottom w:val="0"/>
      <w:divBdr>
        <w:top w:val="none" w:sz="0" w:space="0" w:color="auto"/>
        <w:left w:val="none" w:sz="0" w:space="0" w:color="auto"/>
        <w:bottom w:val="none" w:sz="0" w:space="0" w:color="auto"/>
        <w:right w:val="none" w:sz="0" w:space="0" w:color="auto"/>
      </w:divBdr>
    </w:div>
    <w:div w:id="333649281">
      <w:bodyDiv w:val="1"/>
      <w:marLeft w:val="0"/>
      <w:marRight w:val="0"/>
      <w:marTop w:val="0"/>
      <w:marBottom w:val="0"/>
      <w:divBdr>
        <w:top w:val="none" w:sz="0" w:space="0" w:color="auto"/>
        <w:left w:val="none" w:sz="0" w:space="0" w:color="auto"/>
        <w:bottom w:val="none" w:sz="0" w:space="0" w:color="auto"/>
        <w:right w:val="none" w:sz="0" w:space="0" w:color="auto"/>
      </w:divBdr>
    </w:div>
    <w:div w:id="333919162">
      <w:bodyDiv w:val="1"/>
      <w:marLeft w:val="0"/>
      <w:marRight w:val="0"/>
      <w:marTop w:val="0"/>
      <w:marBottom w:val="0"/>
      <w:divBdr>
        <w:top w:val="none" w:sz="0" w:space="0" w:color="auto"/>
        <w:left w:val="none" w:sz="0" w:space="0" w:color="auto"/>
        <w:bottom w:val="none" w:sz="0" w:space="0" w:color="auto"/>
        <w:right w:val="none" w:sz="0" w:space="0" w:color="auto"/>
      </w:divBdr>
    </w:div>
    <w:div w:id="334264144">
      <w:bodyDiv w:val="1"/>
      <w:marLeft w:val="0"/>
      <w:marRight w:val="0"/>
      <w:marTop w:val="0"/>
      <w:marBottom w:val="0"/>
      <w:divBdr>
        <w:top w:val="none" w:sz="0" w:space="0" w:color="auto"/>
        <w:left w:val="none" w:sz="0" w:space="0" w:color="auto"/>
        <w:bottom w:val="none" w:sz="0" w:space="0" w:color="auto"/>
        <w:right w:val="none" w:sz="0" w:space="0" w:color="auto"/>
      </w:divBdr>
    </w:div>
    <w:div w:id="334383829">
      <w:bodyDiv w:val="1"/>
      <w:marLeft w:val="0"/>
      <w:marRight w:val="0"/>
      <w:marTop w:val="0"/>
      <w:marBottom w:val="0"/>
      <w:divBdr>
        <w:top w:val="none" w:sz="0" w:space="0" w:color="auto"/>
        <w:left w:val="none" w:sz="0" w:space="0" w:color="auto"/>
        <w:bottom w:val="none" w:sz="0" w:space="0" w:color="auto"/>
        <w:right w:val="none" w:sz="0" w:space="0" w:color="auto"/>
      </w:divBdr>
    </w:div>
    <w:div w:id="335228993">
      <w:bodyDiv w:val="1"/>
      <w:marLeft w:val="0"/>
      <w:marRight w:val="0"/>
      <w:marTop w:val="0"/>
      <w:marBottom w:val="0"/>
      <w:divBdr>
        <w:top w:val="none" w:sz="0" w:space="0" w:color="auto"/>
        <w:left w:val="none" w:sz="0" w:space="0" w:color="auto"/>
        <w:bottom w:val="none" w:sz="0" w:space="0" w:color="auto"/>
        <w:right w:val="none" w:sz="0" w:space="0" w:color="auto"/>
      </w:divBdr>
    </w:div>
    <w:div w:id="335230340">
      <w:bodyDiv w:val="1"/>
      <w:marLeft w:val="0"/>
      <w:marRight w:val="0"/>
      <w:marTop w:val="0"/>
      <w:marBottom w:val="0"/>
      <w:divBdr>
        <w:top w:val="none" w:sz="0" w:space="0" w:color="auto"/>
        <w:left w:val="none" w:sz="0" w:space="0" w:color="auto"/>
        <w:bottom w:val="none" w:sz="0" w:space="0" w:color="auto"/>
        <w:right w:val="none" w:sz="0" w:space="0" w:color="auto"/>
      </w:divBdr>
    </w:div>
    <w:div w:id="335231196">
      <w:bodyDiv w:val="1"/>
      <w:marLeft w:val="0"/>
      <w:marRight w:val="0"/>
      <w:marTop w:val="0"/>
      <w:marBottom w:val="0"/>
      <w:divBdr>
        <w:top w:val="none" w:sz="0" w:space="0" w:color="auto"/>
        <w:left w:val="none" w:sz="0" w:space="0" w:color="auto"/>
        <w:bottom w:val="none" w:sz="0" w:space="0" w:color="auto"/>
        <w:right w:val="none" w:sz="0" w:space="0" w:color="auto"/>
      </w:divBdr>
    </w:div>
    <w:div w:id="335814594">
      <w:bodyDiv w:val="1"/>
      <w:marLeft w:val="0"/>
      <w:marRight w:val="0"/>
      <w:marTop w:val="0"/>
      <w:marBottom w:val="0"/>
      <w:divBdr>
        <w:top w:val="none" w:sz="0" w:space="0" w:color="auto"/>
        <w:left w:val="none" w:sz="0" w:space="0" w:color="auto"/>
        <w:bottom w:val="none" w:sz="0" w:space="0" w:color="auto"/>
        <w:right w:val="none" w:sz="0" w:space="0" w:color="auto"/>
      </w:divBdr>
    </w:div>
    <w:div w:id="336275332">
      <w:bodyDiv w:val="1"/>
      <w:marLeft w:val="0"/>
      <w:marRight w:val="0"/>
      <w:marTop w:val="0"/>
      <w:marBottom w:val="0"/>
      <w:divBdr>
        <w:top w:val="none" w:sz="0" w:space="0" w:color="auto"/>
        <w:left w:val="none" w:sz="0" w:space="0" w:color="auto"/>
        <w:bottom w:val="none" w:sz="0" w:space="0" w:color="auto"/>
        <w:right w:val="none" w:sz="0" w:space="0" w:color="auto"/>
      </w:divBdr>
    </w:div>
    <w:div w:id="336662913">
      <w:bodyDiv w:val="1"/>
      <w:marLeft w:val="0"/>
      <w:marRight w:val="0"/>
      <w:marTop w:val="0"/>
      <w:marBottom w:val="0"/>
      <w:divBdr>
        <w:top w:val="none" w:sz="0" w:space="0" w:color="auto"/>
        <w:left w:val="none" w:sz="0" w:space="0" w:color="auto"/>
        <w:bottom w:val="none" w:sz="0" w:space="0" w:color="auto"/>
        <w:right w:val="none" w:sz="0" w:space="0" w:color="auto"/>
      </w:divBdr>
    </w:div>
    <w:div w:id="336732237">
      <w:bodyDiv w:val="1"/>
      <w:marLeft w:val="0"/>
      <w:marRight w:val="0"/>
      <w:marTop w:val="0"/>
      <w:marBottom w:val="0"/>
      <w:divBdr>
        <w:top w:val="none" w:sz="0" w:space="0" w:color="auto"/>
        <w:left w:val="none" w:sz="0" w:space="0" w:color="auto"/>
        <w:bottom w:val="none" w:sz="0" w:space="0" w:color="auto"/>
        <w:right w:val="none" w:sz="0" w:space="0" w:color="auto"/>
      </w:divBdr>
    </w:div>
    <w:div w:id="336883740">
      <w:bodyDiv w:val="1"/>
      <w:marLeft w:val="0"/>
      <w:marRight w:val="0"/>
      <w:marTop w:val="0"/>
      <w:marBottom w:val="0"/>
      <w:divBdr>
        <w:top w:val="none" w:sz="0" w:space="0" w:color="auto"/>
        <w:left w:val="none" w:sz="0" w:space="0" w:color="auto"/>
        <w:bottom w:val="none" w:sz="0" w:space="0" w:color="auto"/>
        <w:right w:val="none" w:sz="0" w:space="0" w:color="auto"/>
      </w:divBdr>
    </w:div>
    <w:div w:id="337314694">
      <w:bodyDiv w:val="1"/>
      <w:marLeft w:val="0"/>
      <w:marRight w:val="0"/>
      <w:marTop w:val="0"/>
      <w:marBottom w:val="0"/>
      <w:divBdr>
        <w:top w:val="none" w:sz="0" w:space="0" w:color="auto"/>
        <w:left w:val="none" w:sz="0" w:space="0" w:color="auto"/>
        <w:bottom w:val="none" w:sz="0" w:space="0" w:color="auto"/>
        <w:right w:val="none" w:sz="0" w:space="0" w:color="auto"/>
      </w:divBdr>
    </w:div>
    <w:div w:id="337971407">
      <w:bodyDiv w:val="1"/>
      <w:marLeft w:val="0"/>
      <w:marRight w:val="0"/>
      <w:marTop w:val="0"/>
      <w:marBottom w:val="0"/>
      <w:divBdr>
        <w:top w:val="none" w:sz="0" w:space="0" w:color="auto"/>
        <w:left w:val="none" w:sz="0" w:space="0" w:color="auto"/>
        <w:bottom w:val="none" w:sz="0" w:space="0" w:color="auto"/>
        <w:right w:val="none" w:sz="0" w:space="0" w:color="auto"/>
      </w:divBdr>
    </w:div>
    <w:div w:id="338310886">
      <w:bodyDiv w:val="1"/>
      <w:marLeft w:val="0"/>
      <w:marRight w:val="0"/>
      <w:marTop w:val="0"/>
      <w:marBottom w:val="0"/>
      <w:divBdr>
        <w:top w:val="none" w:sz="0" w:space="0" w:color="auto"/>
        <w:left w:val="none" w:sz="0" w:space="0" w:color="auto"/>
        <w:bottom w:val="none" w:sz="0" w:space="0" w:color="auto"/>
        <w:right w:val="none" w:sz="0" w:space="0" w:color="auto"/>
      </w:divBdr>
    </w:div>
    <w:div w:id="339087721">
      <w:bodyDiv w:val="1"/>
      <w:marLeft w:val="0"/>
      <w:marRight w:val="0"/>
      <w:marTop w:val="0"/>
      <w:marBottom w:val="0"/>
      <w:divBdr>
        <w:top w:val="none" w:sz="0" w:space="0" w:color="auto"/>
        <w:left w:val="none" w:sz="0" w:space="0" w:color="auto"/>
        <w:bottom w:val="none" w:sz="0" w:space="0" w:color="auto"/>
        <w:right w:val="none" w:sz="0" w:space="0" w:color="auto"/>
      </w:divBdr>
    </w:div>
    <w:div w:id="339898015">
      <w:bodyDiv w:val="1"/>
      <w:marLeft w:val="0"/>
      <w:marRight w:val="0"/>
      <w:marTop w:val="0"/>
      <w:marBottom w:val="0"/>
      <w:divBdr>
        <w:top w:val="none" w:sz="0" w:space="0" w:color="auto"/>
        <w:left w:val="none" w:sz="0" w:space="0" w:color="auto"/>
        <w:bottom w:val="none" w:sz="0" w:space="0" w:color="auto"/>
        <w:right w:val="none" w:sz="0" w:space="0" w:color="auto"/>
      </w:divBdr>
    </w:div>
    <w:div w:id="339936583">
      <w:bodyDiv w:val="1"/>
      <w:marLeft w:val="0"/>
      <w:marRight w:val="0"/>
      <w:marTop w:val="0"/>
      <w:marBottom w:val="0"/>
      <w:divBdr>
        <w:top w:val="none" w:sz="0" w:space="0" w:color="auto"/>
        <w:left w:val="none" w:sz="0" w:space="0" w:color="auto"/>
        <w:bottom w:val="none" w:sz="0" w:space="0" w:color="auto"/>
        <w:right w:val="none" w:sz="0" w:space="0" w:color="auto"/>
      </w:divBdr>
    </w:div>
    <w:div w:id="340276679">
      <w:bodyDiv w:val="1"/>
      <w:marLeft w:val="0"/>
      <w:marRight w:val="0"/>
      <w:marTop w:val="0"/>
      <w:marBottom w:val="0"/>
      <w:divBdr>
        <w:top w:val="none" w:sz="0" w:space="0" w:color="auto"/>
        <w:left w:val="none" w:sz="0" w:space="0" w:color="auto"/>
        <w:bottom w:val="none" w:sz="0" w:space="0" w:color="auto"/>
        <w:right w:val="none" w:sz="0" w:space="0" w:color="auto"/>
      </w:divBdr>
    </w:div>
    <w:div w:id="340426681">
      <w:bodyDiv w:val="1"/>
      <w:marLeft w:val="0"/>
      <w:marRight w:val="0"/>
      <w:marTop w:val="0"/>
      <w:marBottom w:val="0"/>
      <w:divBdr>
        <w:top w:val="none" w:sz="0" w:space="0" w:color="auto"/>
        <w:left w:val="none" w:sz="0" w:space="0" w:color="auto"/>
        <w:bottom w:val="none" w:sz="0" w:space="0" w:color="auto"/>
        <w:right w:val="none" w:sz="0" w:space="0" w:color="auto"/>
      </w:divBdr>
    </w:div>
    <w:div w:id="340857115">
      <w:bodyDiv w:val="1"/>
      <w:marLeft w:val="0"/>
      <w:marRight w:val="0"/>
      <w:marTop w:val="0"/>
      <w:marBottom w:val="0"/>
      <w:divBdr>
        <w:top w:val="none" w:sz="0" w:space="0" w:color="auto"/>
        <w:left w:val="none" w:sz="0" w:space="0" w:color="auto"/>
        <w:bottom w:val="none" w:sz="0" w:space="0" w:color="auto"/>
        <w:right w:val="none" w:sz="0" w:space="0" w:color="auto"/>
      </w:divBdr>
    </w:div>
    <w:div w:id="341128733">
      <w:bodyDiv w:val="1"/>
      <w:marLeft w:val="0"/>
      <w:marRight w:val="0"/>
      <w:marTop w:val="0"/>
      <w:marBottom w:val="0"/>
      <w:divBdr>
        <w:top w:val="none" w:sz="0" w:space="0" w:color="auto"/>
        <w:left w:val="none" w:sz="0" w:space="0" w:color="auto"/>
        <w:bottom w:val="none" w:sz="0" w:space="0" w:color="auto"/>
        <w:right w:val="none" w:sz="0" w:space="0" w:color="auto"/>
      </w:divBdr>
    </w:div>
    <w:div w:id="341779682">
      <w:bodyDiv w:val="1"/>
      <w:marLeft w:val="0"/>
      <w:marRight w:val="0"/>
      <w:marTop w:val="0"/>
      <w:marBottom w:val="0"/>
      <w:divBdr>
        <w:top w:val="none" w:sz="0" w:space="0" w:color="auto"/>
        <w:left w:val="none" w:sz="0" w:space="0" w:color="auto"/>
        <w:bottom w:val="none" w:sz="0" w:space="0" w:color="auto"/>
        <w:right w:val="none" w:sz="0" w:space="0" w:color="auto"/>
      </w:divBdr>
    </w:div>
    <w:div w:id="343096410">
      <w:bodyDiv w:val="1"/>
      <w:marLeft w:val="0"/>
      <w:marRight w:val="0"/>
      <w:marTop w:val="0"/>
      <w:marBottom w:val="0"/>
      <w:divBdr>
        <w:top w:val="none" w:sz="0" w:space="0" w:color="auto"/>
        <w:left w:val="none" w:sz="0" w:space="0" w:color="auto"/>
        <w:bottom w:val="none" w:sz="0" w:space="0" w:color="auto"/>
        <w:right w:val="none" w:sz="0" w:space="0" w:color="auto"/>
      </w:divBdr>
    </w:div>
    <w:div w:id="343477746">
      <w:bodyDiv w:val="1"/>
      <w:marLeft w:val="0"/>
      <w:marRight w:val="0"/>
      <w:marTop w:val="0"/>
      <w:marBottom w:val="0"/>
      <w:divBdr>
        <w:top w:val="none" w:sz="0" w:space="0" w:color="auto"/>
        <w:left w:val="none" w:sz="0" w:space="0" w:color="auto"/>
        <w:bottom w:val="none" w:sz="0" w:space="0" w:color="auto"/>
        <w:right w:val="none" w:sz="0" w:space="0" w:color="auto"/>
      </w:divBdr>
    </w:div>
    <w:div w:id="344014853">
      <w:bodyDiv w:val="1"/>
      <w:marLeft w:val="0"/>
      <w:marRight w:val="0"/>
      <w:marTop w:val="0"/>
      <w:marBottom w:val="0"/>
      <w:divBdr>
        <w:top w:val="none" w:sz="0" w:space="0" w:color="auto"/>
        <w:left w:val="none" w:sz="0" w:space="0" w:color="auto"/>
        <w:bottom w:val="none" w:sz="0" w:space="0" w:color="auto"/>
        <w:right w:val="none" w:sz="0" w:space="0" w:color="auto"/>
      </w:divBdr>
    </w:div>
    <w:div w:id="344017456">
      <w:bodyDiv w:val="1"/>
      <w:marLeft w:val="0"/>
      <w:marRight w:val="0"/>
      <w:marTop w:val="0"/>
      <w:marBottom w:val="0"/>
      <w:divBdr>
        <w:top w:val="none" w:sz="0" w:space="0" w:color="auto"/>
        <w:left w:val="none" w:sz="0" w:space="0" w:color="auto"/>
        <w:bottom w:val="none" w:sz="0" w:space="0" w:color="auto"/>
        <w:right w:val="none" w:sz="0" w:space="0" w:color="auto"/>
      </w:divBdr>
    </w:div>
    <w:div w:id="344289983">
      <w:bodyDiv w:val="1"/>
      <w:marLeft w:val="0"/>
      <w:marRight w:val="0"/>
      <w:marTop w:val="0"/>
      <w:marBottom w:val="0"/>
      <w:divBdr>
        <w:top w:val="none" w:sz="0" w:space="0" w:color="auto"/>
        <w:left w:val="none" w:sz="0" w:space="0" w:color="auto"/>
        <w:bottom w:val="none" w:sz="0" w:space="0" w:color="auto"/>
        <w:right w:val="none" w:sz="0" w:space="0" w:color="auto"/>
      </w:divBdr>
    </w:div>
    <w:div w:id="344326455">
      <w:bodyDiv w:val="1"/>
      <w:marLeft w:val="0"/>
      <w:marRight w:val="0"/>
      <w:marTop w:val="0"/>
      <w:marBottom w:val="0"/>
      <w:divBdr>
        <w:top w:val="none" w:sz="0" w:space="0" w:color="auto"/>
        <w:left w:val="none" w:sz="0" w:space="0" w:color="auto"/>
        <w:bottom w:val="none" w:sz="0" w:space="0" w:color="auto"/>
        <w:right w:val="none" w:sz="0" w:space="0" w:color="auto"/>
      </w:divBdr>
    </w:div>
    <w:div w:id="344670256">
      <w:bodyDiv w:val="1"/>
      <w:marLeft w:val="0"/>
      <w:marRight w:val="0"/>
      <w:marTop w:val="0"/>
      <w:marBottom w:val="0"/>
      <w:divBdr>
        <w:top w:val="none" w:sz="0" w:space="0" w:color="auto"/>
        <w:left w:val="none" w:sz="0" w:space="0" w:color="auto"/>
        <w:bottom w:val="none" w:sz="0" w:space="0" w:color="auto"/>
        <w:right w:val="none" w:sz="0" w:space="0" w:color="auto"/>
      </w:divBdr>
    </w:div>
    <w:div w:id="344672831">
      <w:bodyDiv w:val="1"/>
      <w:marLeft w:val="0"/>
      <w:marRight w:val="0"/>
      <w:marTop w:val="0"/>
      <w:marBottom w:val="0"/>
      <w:divBdr>
        <w:top w:val="none" w:sz="0" w:space="0" w:color="auto"/>
        <w:left w:val="none" w:sz="0" w:space="0" w:color="auto"/>
        <w:bottom w:val="none" w:sz="0" w:space="0" w:color="auto"/>
        <w:right w:val="none" w:sz="0" w:space="0" w:color="auto"/>
      </w:divBdr>
    </w:div>
    <w:div w:id="345254628">
      <w:bodyDiv w:val="1"/>
      <w:marLeft w:val="0"/>
      <w:marRight w:val="0"/>
      <w:marTop w:val="0"/>
      <w:marBottom w:val="0"/>
      <w:divBdr>
        <w:top w:val="none" w:sz="0" w:space="0" w:color="auto"/>
        <w:left w:val="none" w:sz="0" w:space="0" w:color="auto"/>
        <w:bottom w:val="none" w:sz="0" w:space="0" w:color="auto"/>
        <w:right w:val="none" w:sz="0" w:space="0" w:color="auto"/>
      </w:divBdr>
    </w:div>
    <w:div w:id="345787734">
      <w:bodyDiv w:val="1"/>
      <w:marLeft w:val="0"/>
      <w:marRight w:val="0"/>
      <w:marTop w:val="0"/>
      <w:marBottom w:val="0"/>
      <w:divBdr>
        <w:top w:val="none" w:sz="0" w:space="0" w:color="auto"/>
        <w:left w:val="none" w:sz="0" w:space="0" w:color="auto"/>
        <w:bottom w:val="none" w:sz="0" w:space="0" w:color="auto"/>
        <w:right w:val="none" w:sz="0" w:space="0" w:color="auto"/>
      </w:divBdr>
    </w:div>
    <w:div w:id="345904824">
      <w:bodyDiv w:val="1"/>
      <w:marLeft w:val="0"/>
      <w:marRight w:val="0"/>
      <w:marTop w:val="0"/>
      <w:marBottom w:val="0"/>
      <w:divBdr>
        <w:top w:val="none" w:sz="0" w:space="0" w:color="auto"/>
        <w:left w:val="none" w:sz="0" w:space="0" w:color="auto"/>
        <w:bottom w:val="none" w:sz="0" w:space="0" w:color="auto"/>
        <w:right w:val="none" w:sz="0" w:space="0" w:color="auto"/>
      </w:divBdr>
    </w:div>
    <w:div w:id="346062719">
      <w:bodyDiv w:val="1"/>
      <w:marLeft w:val="0"/>
      <w:marRight w:val="0"/>
      <w:marTop w:val="0"/>
      <w:marBottom w:val="0"/>
      <w:divBdr>
        <w:top w:val="none" w:sz="0" w:space="0" w:color="auto"/>
        <w:left w:val="none" w:sz="0" w:space="0" w:color="auto"/>
        <w:bottom w:val="none" w:sz="0" w:space="0" w:color="auto"/>
        <w:right w:val="none" w:sz="0" w:space="0" w:color="auto"/>
      </w:divBdr>
    </w:div>
    <w:div w:id="346103473">
      <w:bodyDiv w:val="1"/>
      <w:marLeft w:val="0"/>
      <w:marRight w:val="0"/>
      <w:marTop w:val="0"/>
      <w:marBottom w:val="0"/>
      <w:divBdr>
        <w:top w:val="none" w:sz="0" w:space="0" w:color="auto"/>
        <w:left w:val="none" w:sz="0" w:space="0" w:color="auto"/>
        <w:bottom w:val="none" w:sz="0" w:space="0" w:color="auto"/>
        <w:right w:val="none" w:sz="0" w:space="0" w:color="auto"/>
      </w:divBdr>
    </w:div>
    <w:div w:id="347633965">
      <w:bodyDiv w:val="1"/>
      <w:marLeft w:val="0"/>
      <w:marRight w:val="0"/>
      <w:marTop w:val="0"/>
      <w:marBottom w:val="0"/>
      <w:divBdr>
        <w:top w:val="none" w:sz="0" w:space="0" w:color="auto"/>
        <w:left w:val="none" w:sz="0" w:space="0" w:color="auto"/>
        <w:bottom w:val="none" w:sz="0" w:space="0" w:color="auto"/>
        <w:right w:val="none" w:sz="0" w:space="0" w:color="auto"/>
      </w:divBdr>
    </w:div>
    <w:div w:id="347801837">
      <w:bodyDiv w:val="1"/>
      <w:marLeft w:val="0"/>
      <w:marRight w:val="0"/>
      <w:marTop w:val="0"/>
      <w:marBottom w:val="0"/>
      <w:divBdr>
        <w:top w:val="none" w:sz="0" w:space="0" w:color="auto"/>
        <w:left w:val="none" w:sz="0" w:space="0" w:color="auto"/>
        <w:bottom w:val="none" w:sz="0" w:space="0" w:color="auto"/>
        <w:right w:val="none" w:sz="0" w:space="0" w:color="auto"/>
      </w:divBdr>
    </w:div>
    <w:div w:id="348063576">
      <w:bodyDiv w:val="1"/>
      <w:marLeft w:val="0"/>
      <w:marRight w:val="0"/>
      <w:marTop w:val="0"/>
      <w:marBottom w:val="0"/>
      <w:divBdr>
        <w:top w:val="none" w:sz="0" w:space="0" w:color="auto"/>
        <w:left w:val="none" w:sz="0" w:space="0" w:color="auto"/>
        <w:bottom w:val="none" w:sz="0" w:space="0" w:color="auto"/>
        <w:right w:val="none" w:sz="0" w:space="0" w:color="auto"/>
      </w:divBdr>
    </w:div>
    <w:div w:id="348216032">
      <w:bodyDiv w:val="1"/>
      <w:marLeft w:val="0"/>
      <w:marRight w:val="0"/>
      <w:marTop w:val="0"/>
      <w:marBottom w:val="0"/>
      <w:divBdr>
        <w:top w:val="none" w:sz="0" w:space="0" w:color="auto"/>
        <w:left w:val="none" w:sz="0" w:space="0" w:color="auto"/>
        <w:bottom w:val="none" w:sz="0" w:space="0" w:color="auto"/>
        <w:right w:val="none" w:sz="0" w:space="0" w:color="auto"/>
      </w:divBdr>
    </w:div>
    <w:div w:id="348486399">
      <w:bodyDiv w:val="1"/>
      <w:marLeft w:val="0"/>
      <w:marRight w:val="0"/>
      <w:marTop w:val="0"/>
      <w:marBottom w:val="0"/>
      <w:divBdr>
        <w:top w:val="none" w:sz="0" w:space="0" w:color="auto"/>
        <w:left w:val="none" w:sz="0" w:space="0" w:color="auto"/>
        <w:bottom w:val="none" w:sz="0" w:space="0" w:color="auto"/>
        <w:right w:val="none" w:sz="0" w:space="0" w:color="auto"/>
      </w:divBdr>
    </w:div>
    <w:div w:id="348679658">
      <w:bodyDiv w:val="1"/>
      <w:marLeft w:val="0"/>
      <w:marRight w:val="0"/>
      <w:marTop w:val="0"/>
      <w:marBottom w:val="0"/>
      <w:divBdr>
        <w:top w:val="none" w:sz="0" w:space="0" w:color="auto"/>
        <w:left w:val="none" w:sz="0" w:space="0" w:color="auto"/>
        <w:bottom w:val="none" w:sz="0" w:space="0" w:color="auto"/>
        <w:right w:val="none" w:sz="0" w:space="0" w:color="auto"/>
      </w:divBdr>
    </w:div>
    <w:div w:id="348799230">
      <w:bodyDiv w:val="1"/>
      <w:marLeft w:val="0"/>
      <w:marRight w:val="0"/>
      <w:marTop w:val="0"/>
      <w:marBottom w:val="0"/>
      <w:divBdr>
        <w:top w:val="none" w:sz="0" w:space="0" w:color="auto"/>
        <w:left w:val="none" w:sz="0" w:space="0" w:color="auto"/>
        <w:bottom w:val="none" w:sz="0" w:space="0" w:color="auto"/>
        <w:right w:val="none" w:sz="0" w:space="0" w:color="auto"/>
      </w:divBdr>
    </w:div>
    <w:div w:id="349601223">
      <w:bodyDiv w:val="1"/>
      <w:marLeft w:val="0"/>
      <w:marRight w:val="0"/>
      <w:marTop w:val="0"/>
      <w:marBottom w:val="0"/>
      <w:divBdr>
        <w:top w:val="none" w:sz="0" w:space="0" w:color="auto"/>
        <w:left w:val="none" w:sz="0" w:space="0" w:color="auto"/>
        <w:bottom w:val="none" w:sz="0" w:space="0" w:color="auto"/>
        <w:right w:val="none" w:sz="0" w:space="0" w:color="auto"/>
      </w:divBdr>
    </w:div>
    <w:div w:id="350108654">
      <w:bodyDiv w:val="1"/>
      <w:marLeft w:val="0"/>
      <w:marRight w:val="0"/>
      <w:marTop w:val="0"/>
      <w:marBottom w:val="0"/>
      <w:divBdr>
        <w:top w:val="none" w:sz="0" w:space="0" w:color="auto"/>
        <w:left w:val="none" w:sz="0" w:space="0" w:color="auto"/>
        <w:bottom w:val="none" w:sz="0" w:space="0" w:color="auto"/>
        <w:right w:val="none" w:sz="0" w:space="0" w:color="auto"/>
      </w:divBdr>
    </w:div>
    <w:div w:id="351419758">
      <w:bodyDiv w:val="1"/>
      <w:marLeft w:val="0"/>
      <w:marRight w:val="0"/>
      <w:marTop w:val="0"/>
      <w:marBottom w:val="0"/>
      <w:divBdr>
        <w:top w:val="none" w:sz="0" w:space="0" w:color="auto"/>
        <w:left w:val="none" w:sz="0" w:space="0" w:color="auto"/>
        <w:bottom w:val="none" w:sz="0" w:space="0" w:color="auto"/>
        <w:right w:val="none" w:sz="0" w:space="0" w:color="auto"/>
      </w:divBdr>
    </w:div>
    <w:div w:id="351495204">
      <w:bodyDiv w:val="1"/>
      <w:marLeft w:val="0"/>
      <w:marRight w:val="0"/>
      <w:marTop w:val="0"/>
      <w:marBottom w:val="0"/>
      <w:divBdr>
        <w:top w:val="none" w:sz="0" w:space="0" w:color="auto"/>
        <w:left w:val="none" w:sz="0" w:space="0" w:color="auto"/>
        <w:bottom w:val="none" w:sz="0" w:space="0" w:color="auto"/>
        <w:right w:val="none" w:sz="0" w:space="0" w:color="auto"/>
      </w:divBdr>
    </w:div>
    <w:div w:id="351536310">
      <w:bodyDiv w:val="1"/>
      <w:marLeft w:val="0"/>
      <w:marRight w:val="0"/>
      <w:marTop w:val="0"/>
      <w:marBottom w:val="0"/>
      <w:divBdr>
        <w:top w:val="none" w:sz="0" w:space="0" w:color="auto"/>
        <w:left w:val="none" w:sz="0" w:space="0" w:color="auto"/>
        <w:bottom w:val="none" w:sz="0" w:space="0" w:color="auto"/>
        <w:right w:val="none" w:sz="0" w:space="0" w:color="auto"/>
      </w:divBdr>
    </w:div>
    <w:div w:id="351542165">
      <w:bodyDiv w:val="1"/>
      <w:marLeft w:val="0"/>
      <w:marRight w:val="0"/>
      <w:marTop w:val="0"/>
      <w:marBottom w:val="0"/>
      <w:divBdr>
        <w:top w:val="none" w:sz="0" w:space="0" w:color="auto"/>
        <w:left w:val="none" w:sz="0" w:space="0" w:color="auto"/>
        <w:bottom w:val="none" w:sz="0" w:space="0" w:color="auto"/>
        <w:right w:val="none" w:sz="0" w:space="0" w:color="auto"/>
      </w:divBdr>
    </w:div>
    <w:div w:id="351878709">
      <w:bodyDiv w:val="1"/>
      <w:marLeft w:val="0"/>
      <w:marRight w:val="0"/>
      <w:marTop w:val="0"/>
      <w:marBottom w:val="0"/>
      <w:divBdr>
        <w:top w:val="none" w:sz="0" w:space="0" w:color="auto"/>
        <w:left w:val="none" w:sz="0" w:space="0" w:color="auto"/>
        <w:bottom w:val="none" w:sz="0" w:space="0" w:color="auto"/>
        <w:right w:val="none" w:sz="0" w:space="0" w:color="auto"/>
      </w:divBdr>
    </w:div>
    <w:div w:id="351953919">
      <w:bodyDiv w:val="1"/>
      <w:marLeft w:val="0"/>
      <w:marRight w:val="0"/>
      <w:marTop w:val="0"/>
      <w:marBottom w:val="0"/>
      <w:divBdr>
        <w:top w:val="none" w:sz="0" w:space="0" w:color="auto"/>
        <w:left w:val="none" w:sz="0" w:space="0" w:color="auto"/>
        <w:bottom w:val="none" w:sz="0" w:space="0" w:color="auto"/>
        <w:right w:val="none" w:sz="0" w:space="0" w:color="auto"/>
      </w:divBdr>
    </w:div>
    <w:div w:id="351954286">
      <w:bodyDiv w:val="1"/>
      <w:marLeft w:val="0"/>
      <w:marRight w:val="0"/>
      <w:marTop w:val="0"/>
      <w:marBottom w:val="0"/>
      <w:divBdr>
        <w:top w:val="none" w:sz="0" w:space="0" w:color="auto"/>
        <w:left w:val="none" w:sz="0" w:space="0" w:color="auto"/>
        <w:bottom w:val="none" w:sz="0" w:space="0" w:color="auto"/>
        <w:right w:val="none" w:sz="0" w:space="0" w:color="auto"/>
      </w:divBdr>
    </w:div>
    <w:div w:id="352002655">
      <w:bodyDiv w:val="1"/>
      <w:marLeft w:val="0"/>
      <w:marRight w:val="0"/>
      <w:marTop w:val="0"/>
      <w:marBottom w:val="0"/>
      <w:divBdr>
        <w:top w:val="none" w:sz="0" w:space="0" w:color="auto"/>
        <w:left w:val="none" w:sz="0" w:space="0" w:color="auto"/>
        <w:bottom w:val="none" w:sz="0" w:space="0" w:color="auto"/>
        <w:right w:val="none" w:sz="0" w:space="0" w:color="auto"/>
      </w:divBdr>
    </w:div>
    <w:div w:id="352462987">
      <w:bodyDiv w:val="1"/>
      <w:marLeft w:val="0"/>
      <w:marRight w:val="0"/>
      <w:marTop w:val="0"/>
      <w:marBottom w:val="0"/>
      <w:divBdr>
        <w:top w:val="none" w:sz="0" w:space="0" w:color="auto"/>
        <w:left w:val="none" w:sz="0" w:space="0" w:color="auto"/>
        <w:bottom w:val="none" w:sz="0" w:space="0" w:color="auto"/>
        <w:right w:val="none" w:sz="0" w:space="0" w:color="auto"/>
      </w:divBdr>
    </w:div>
    <w:div w:id="353459638">
      <w:bodyDiv w:val="1"/>
      <w:marLeft w:val="0"/>
      <w:marRight w:val="0"/>
      <w:marTop w:val="0"/>
      <w:marBottom w:val="0"/>
      <w:divBdr>
        <w:top w:val="none" w:sz="0" w:space="0" w:color="auto"/>
        <w:left w:val="none" w:sz="0" w:space="0" w:color="auto"/>
        <w:bottom w:val="none" w:sz="0" w:space="0" w:color="auto"/>
        <w:right w:val="none" w:sz="0" w:space="0" w:color="auto"/>
      </w:divBdr>
    </w:div>
    <w:div w:id="353579349">
      <w:bodyDiv w:val="1"/>
      <w:marLeft w:val="0"/>
      <w:marRight w:val="0"/>
      <w:marTop w:val="0"/>
      <w:marBottom w:val="0"/>
      <w:divBdr>
        <w:top w:val="none" w:sz="0" w:space="0" w:color="auto"/>
        <w:left w:val="none" w:sz="0" w:space="0" w:color="auto"/>
        <w:bottom w:val="none" w:sz="0" w:space="0" w:color="auto"/>
        <w:right w:val="none" w:sz="0" w:space="0" w:color="auto"/>
      </w:divBdr>
    </w:div>
    <w:div w:id="354160134">
      <w:bodyDiv w:val="1"/>
      <w:marLeft w:val="0"/>
      <w:marRight w:val="0"/>
      <w:marTop w:val="0"/>
      <w:marBottom w:val="0"/>
      <w:divBdr>
        <w:top w:val="none" w:sz="0" w:space="0" w:color="auto"/>
        <w:left w:val="none" w:sz="0" w:space="0" w:color="auto"/>
        <w:bottom w:val="none" w:sz="0" w:space="0" w:color="auto"/>
        <w:right w:val="none" w:sz="0" w:space="0" w:color="auto"/>
      </w:divBdr>
    </w:div>
    <w:div w:id="354305370">
      <w:bodyDiv w:val="1"/>
      <w:marLeft w:val="0"/>
      <w:marRight w:val="0"/>
      <w:marTop w:val="0"/>
      <w:marBottom w:val="0"/>
      <w:divBdr>
        <w:top w:val="none" w:sz="0" w:space="0" w:color="auto"/>
        <w:left w:val="none" w:sz="0" w:space="0" w:color="auto"/>
        <w:bottom w:val="none" w:sz="0" w:space="0" w:color="auto"/>
        <w:right w:val="none" w:sz="0" w:space="0" w:color="auto"/>
      </w:divBdr>
    </w:div>
    <w:div w:id="354313252">
      <w:bodyDiv w:val="1"/>
      <w:marLeft w:val="0"/>
      <w:marRight w:val="0"/>
      <w:marTop w:val="0"/>
      <w:marBottom w:val="0"/>
      <w:divBdr>
        <w:top w:val="none" w:sz="0" w:space="0" w:color="auto"/>
        <w:left w:val="none" w:sz="0" w:space="0" w:color="auto"/>
        <w:bottom w:val="none" w:sz="0" w:space="0" w:color="auto"/>
        <w:right w:val="none" w:sz="0" w:space="0" w:color="auto"/>
      </w:divBdr>
    </w:div>
    <w:div w:id="354767475">
      <w:bodyDiv w:val="1"/>
      <w:marLeft w:val="0"/>
      <w:marRight w:val="0"/>
      <w:marTop w:val="0"/>
      <w:marBottom w:val="0"/>
      <w:divBdr>
        <w:top w:val="none" w:sz="0" w:space="0" w:color="auto"/>
        <w:left w:val="none" w:sz="0" w:space="0" w:color="auto"/>
        <w:bottom w:val="none" w:sz="0" w:space="0" w:color="auto"/>
        <w:right w:val="none" w:sz="0" w:space="0" w:color="auto"/>
      </w:divBdr>
    </w:div>
    <w:div w:id="355467458">
      <w:bodyDiv w:val="1"/>
      <w:marLeft w:val="0"/>
      <w:marRight w:val="0"/>
      <w:marTop w:val="0"/>
      <w:marBottom w:val="0"/>
      <w:divBdr>
        <w:top w:val="none" w:sz="0" w:space="0" w:color="auto"/>
        <w:left w:val="none" w:sz="0" w:space="0" w:color="auto"/>
        <w:bottom w:val="none" w:sz="0" w:space="0" w:color="auto"/>
        <w:right w:val="none" w:sz="0" w:space="0" w:color="auto"/>
      </w:divBdr>
    </w:div>
    <w:div w:id="355740924">
      <w:bodyDiv w:val="1"/>
      <w:marLeft w:val="0"/>
      <w:marRight w:val="0"/>
      <w:marTop w:val="0"/>
      <w:marBottom w:val="0"/>
      <w:divBdr>
        <w:top w:val="none" w:sz="0" w:space="0" w:color="auto"/>
        <w:left w:val="none" w:sz="0" w:space="0" w:color="auto"/>
        <w:bottom w:val="none" w:sz="0" w:space="0" w:color="auto"/>
        <w:right w:val="none" w:sz="0" w:space="0" w:color="auto"/>
      </w:divBdr>
    </w:div>
    <w:div w:id="355813575">
      <w:bodyDiv w:val="1"/>
      <w:marLeft w:val="0"/>
      <w:marRight w:val="0"/>
      <w:marTop w:val="0"/>
      <w:marBottom w:val="0"/>
      <w:divBdr>
        <w:top w:val="none" w:sz="0" w:space="0" w:color="auto"/>
        <w:left w:val="none" w:sz="0" w:space="0" w:color="auto"/>
        <w:bottom w:val="none" w:sz="0" w:space="0" w:color="auto"/>
        <w:right w:val="none" w:sz="0" w:space="0" w:color="auto"/>
      </w:divBdr>
    </w:div>
    <w:div w:id="357126607">
      <w:bodyDiv w:val="1"/>
      <w:marLeft w:val="0"/>
      <w:marRight w:val="0"/>
      <w:marTop w:val="0"/>
      <w:marBottom w:val="0"/>
      <w:divBdr>
        <w:top w:val="none" w:sz="0" w:space="0" w:color="auto"/>
        <w:left w:val="none" w:sz="0" w:space="0" w:color="auto"/>
        <w:bottom w:val="none" w:sz="0" w:space="0" w:color="auto"/>
        <w:right w:val="none" w:sz="0" w:space="0" w:color="auto"/>
      </w:divBdr>
    </w:div>
    <w:div w:id="357507097">
      <w:bodyDiv w:val="1"/>
      <w:marLeft w:val="0"/>
      <w:marRight w:val="0"/>
      <w:marTop w:val="0"/>
      <w:marBottom w:val="0"/>
      <w:divBdr>
        <w:top w:val="none" w:sz="0" w:space="0" w:color="auto"/>
        <w:left w:val="none" w:sz="0" w:space="0" w:color="auto"/>
        <w:bottom w:val="none" w:sz="0" w:space="0" w:color="auto"/>
        <w:right w:val="none" w:sz="0" w:space="0" w:color="auto"/>
      </w:divBdr>
    </w:div>
    <w:div w:id="357898336">
      <w:bodyDiv w:val="1"/>
      <w:marLeft w:val="0"/>
      <w:marRight w:val="0"/>
      <w:marTop w:val="0"/>
      <w:marBottom w:val="0"/>
      <w:divBdr>
        <w:top w:val="none" w:sz="0" w:space="0" w:color="auto"/>
        <w:left w:val="none" w:sz="0" w:space="0" w:color="auto"/>
        <w:bottom w:val="none" w:sz="0" w:space="0" w:color="auto"/>
        <w:right w:val="none" w:sz="0" w:space="0" w:color="auto"/>
      </w:divBdr>
    </w:div>
    <w:div w:id="358359144">
      <w:bodyDiv w:val="1"/>
      <w:marLeft w:val="0"/>
      <w:marRight w:val="0"/>
      <w:marTop w:val="0"/>
      <w:marBottom w:val="0"/>
      <w:divBdr>
        <w:top w:val="none" w:sz="0" w:space="0" w:color="auto"/>
        <w:left w:val="none" w:sz="0" w:space="0" w:color="auto"/>
        <w:bottom w:val="none" w:sz="0" w:space="0" w:color="auto"/>
        <w:right w:val="none" w:sz="0" w:space="0" w:color="auto"/>
      </w:divBdr>
    </w:div>
    <w:div w:id="359361901">
      <w:bodyDiv w:val="1"/>
      <w:marLeft w:val="0"/>
      <w:marRight w:val="0"/>
      <w:marTop w:val="0"/>
      <w:marBottom w:val="0"/>
      <w:divBdr>
        <w:top w:val="none" w:sz="0" w:space="0" w:color="auto"/>
        <w:left w:val="none" w:sz="0" w:space="0" w:color="auto"/>
        <w:bottom w:val="none" w:sz="0" w:space="0" w:color="auto"/>
        <w:right w:val="none" w:sz="0" w:space="0" w:color="auto"/>
      </w:divBdr>
    </w:div>
    <w:div w:id="359627638">
      <w:bodyDiv w:val="1"/>
      <w:marLeft w:val="0"/>
      <w:marRight w:val="0"/>
      <w:marTop w:val="0"/>
      <w:marBottom w:val="0"/>
      <w:divBdr>
        <w:top w:val="none" w:sz="0" w:space="0" w:color="auto"/>
        <w:left w:val="none" w:sz="0" w:space="0" w:color="auto"/>
        <w:bottom w:val="none" w:sz="0" w:space="0" w:color="auto"/>
        <w:right w:val="none" w:sz="0" w:space="0" w:color="auto"/>
      </w:divBdr>
    </w:div>
    <w:div w:id="359741338">
      <w:bodyDiv w:val="1"/>
      <w:marLeft w:val="0"/>
      <w:marRight w:val="0"/>
      <w:marTop w:val="0"/>
      <w:marBottom w:val="0"/>
      <w:divBdr>
        <w:top w:val="none" w:sz="0" w:space="0" w:color="auto"/>
        <w:left w:val="none" w:sz="0" w:space="0" w:color="auto"/>
        <w:bottom w:val="none" w:sz="0" w:space="0" w:color="auto"/>
        <w:right w:val="none" w:sz="0" w:space="0" w:color="auto"/>
      </w:divBdr>
    </w:div>
    <w:div w:id="360476072">
      <w:bodyDiv w:val="1"/>
      <w:marLeft w:val="0"/>
      <w:marRight w:val="0"/>
      <w:marTop w:val="0"/>
      <w:marBottom w:val="0"/>
      <w:divBdr>
        <w:top w:val="none" w:sz="0" w:space="0" w:color="auto"/>
        <w:left w:val="none" w:sz="0" w:space="0" w:color="auto"/>
        <w:bottom w:val="none" w:sz="0" w:space="0" w:color="auto"/>
        <w:right w:val="none" w:sz="0" w:space="0" w:color="auto"/>
      </w:divBdr>
    </w:div>
    <w:div w:id="360518820">
      <w:bodyDiv w:val="1"/>
      <w:marLeft w:val="0"/>
      <w:marRight w:val="0"/>
      <w:marTop w:val="0"/>
      <w:marBottom w:val="0"/>
      <w:divBdr>
        <w:top w:val="none" w:sz="0" w:space="0" w:color="auto"/>
        <w:left w:val="none" w:sz="0" w:space="0" w:color="auto"/>
        <w:bottom w:val="none" w:sz="0" w:space="0" w:color="auto"/>
        <w:right w:val="none" w:sz="0" w:space="0" w:color="auto"/>
      </w:divBdr>
    </w:div>
    <w:div w:id="361445352">
      <w:bodyDiv w:val="1"/>
      <w:marLeft w:val="0"/>
      <w:marRight w:val="0"/>
      <w:marTop w:val="0"/>
      <w:marBottom w:val="0"/>
      <w:divBdr>
        <w:top w:val="none" w:sz="0" w:space="0" w:color="auto"/>
        <w:left w:val="none" w:sz="0" w:space="0" w:color="auto"/>
        <w:bottom w:val="none" w:sz="0" w:space="0" w:color="auto"/>
        <w:right w:val="none" w:sz="0" w:space="0" w:color="auto"/>
      </w:divBdr>
    </w:div>
    <w:div w:id="361446005">
      <w:bodyDiv w:val="1"/>
      <w:marLeft w:val="0"/>
      <w:marRight w:val="0"/>
      <w:marTop w:val="0"/>
      <w:marBottom w:val="0"/>
      <w:divBdr>
        <w:top w:val="none" w:sz="0" w:space="0" w:color="auto"/>
        <w:left w:val="none" w:sz="0" w:space="0" w:color="auto"/>
        <w:bottom w:val="none" w:sz="0" w:space="0" w:color="auto"/>
        <w:right w:val="none" w:sz="0" w:space="0" w:color="auto"/>
      </w:divBdr>
    </w:div>
    <w:div w:id="361980130">
      <w:bodyDiv w:val="1"/>
      <w:marLeft w:val="0"/>
      <w:marRight w:val="0"/>
      <w:marTop w:val="0"/>
      <w:marBottom w:val="0"/>
      <w:divBdr>
        <w:top w:val="none" w:sz="0" w:space="0" w:color="auto"/>
        <w:left w:val="none" w:sz="0" w:space="0" w:color="auto"/>
        <w:bottom w:val="none" w:sz="0" w:space="0" w:color="auto"/>
        <w:right w:val="none" w:sz="0" w:space="0" w:color="auto"/>
      </w:divBdr>
    </w:div>
    <w:div w:id="362217617">
      <w:bodyDiv w:val="1"/>
      <w:marLeft w:val="0"/>
      <w:marRight w:val="0"/>
      <w:marTop w:val="0"/>
      <w:marBottom w:val="0"/>
      <w:divBdr>
        <w:top w:val="none" w:sz="0" w:space="0" w:color="auto"/>
        <w:left w:val="none" w:sz="0" w:space="0" w:color="auto"/>
        <w:bottom w:val="none" w:sz="0" w:space="0" w:color="auto"/>
        <w:right w:val="none" w:sz="0" w:space="0" w:color="auto"/>
      </w:divBdr>
    </w:div>
    <w:div w:id="362287040">
      <w:bodyDiv w:val="1"/>
      <w:marLeft w:val="0"/>
      <w:marRight w:val="0"/>
      <w:marTop w:val="0"/>
      <w:marBottom w:val="0"/>
      <w:divBdr>
        <w:top w:val="none" w:sz="0" w:space="0" w:color="auto"/>
        <w:left w:val="none" w:sz="0" w:space="0" w:color="auto"/>
        <w:bottom w:val="none" w:sz="0" w:space="0" w:color="auto"/>
        <w:right w:val="none" w:sz="0" w:space="0" w:color="auto"/>
      </w:divBdr>
    </w:div>
    <w:div w:id="362480198">
      <w:bodyDiv w:val="1"/>
      <w:marLeft w:val="0"/>
      <w:marRight w:val="0"/>
      <w:marTop w:val="0"/>
      <w:marBottom w:val="0"/>
      <w:divBdr>
        <w:top w:val="none" w:sz="0" w:space="0" w:color="auto"/>
        <w:left w:val="none" w:sz="0" w:space="0" w:color="auto"/>
        <w:bottom w:val="none" w:sz="0" w:space="0" w:color="auto"/>
        <w:right w:val="none" w:sz="0" w:space="0" w:color="auto"/>
      </w:divBdr>
    </w:div>
    <w:div w:id="363411415">
      <w:bodyDiv w:val="1"/>
      <w:marLeft w:val="0"/>
      <w:marRight w:val="0"/>
      <w:marTop w:val="0"/>
      <w:marBottom w:val="0"/>
      <w:divBdr>
        <w:top w:val="none" w:sz="0" w:space="0" w:color="auto"/>
        <w:left w:val="none" w:sz="0" w:space="0" w:color="auto"/>
        <w:bottom w:val="none" w:sz="0" w:space="0" w:color="auto"/>
        <w:right w:val="none" w:sz="0" w:space="0" w:color="auto"/>
      </w:divBdr>
    </w:div>
    <w:div w:id="363679668">
      <w:bodyDiv w:val="1"/>
      <w:marLeft w:val="0"/>
      <w:marRight w:val="0"/>
      <w:marTop w:val="0"/>
      <w:marBottom w:val="0"/>
      <w:divBdr>
        <w:top w:val="none" w:sz="0" w:space="0" w:color="auto"/>
        <w:left w:val="none" w:sz="0" w:space="0" w:color="auto"/>
        <w:bottom w:val="none" w:sz="0" w:space="0" w:color="auto"/>
        <w:right w:val="none" w:sz="0" w:space="0" w:color="auto"/>
      </w:divBdr>
    </w:div>
    <w:div w:id="363792953">
      <w:bodyDiv w:val="1"/>
      <w:marLeft w:val="0"/>
      <w:marRight w:val="0"/>
      <w:marTop w:val="0"/>
      <w:marBottom w:val="0"/>
      <w:divBdr>
        <w:top w:val="none" w:sz="0" w:space="0" w:color="auto"/>
        <w:left w:val="none" w:sz="0" w:space="0" w:color="auto"/>
        <w:bottom w:val="none" w:sz="0" w:space="0" w:color="auto"/>
        <w:right w:val="none" w:sz="0" w:space="0" w:color="auto"/>
      </w:divBdr>
    </w:div>
    <w:div w:id="363798957">
      <w:bodyDiv w:val="1"/>
      <w:marLeft w:val="0"/>
      <w:marRight w:val="0"/>
      <w:marTop w:val="0"/>
      <w:marBottom w:val="0"/>
      <w:divBdr>
        <w:top w:val="none" w:sz="0" w:space="0" w:color="auto"/>
        <w:left w:val="none" w:sz="0" w:space="0" w:color="auto"/>
        <w:bottom w:val="none" w:sz="0" w:space="0" w:color="auto"/>
        <w:right w:val="none" w:sz="0" w:space="0" w:color="auto"/>
      </w:divBdr>
    </w:div>
    <w:div w:id="364251441">
      <w:bodyDiv w:val="1"/>
      <w:marLeft w:val="0"/>
      <w:marRight w:val="0"/>
      <w:marTop w:val="0"/>
      <w:marBottom w:val="0"/>
      <w:divBdr>
        <w:top w:val="none" w:sz="0" w:space="0" w:color="auto"/>
        <w:left w:val="none" w:sz="0" w:space="0" w:color="auto"/>
        <w:bottom w:val="none" w:sz="0" w:space="0" w:color="auto"/>
        <w:right w:val="none" w:sz="0" w:space="0" w:color="auto"/>
      </w:divBdr>
    </w:div>
    <w:div w:id="364257781">
      <w:bodyDiv w:val="1"/>
      <w:marLeft w:val="0"/>
      <w:marRight w:val="0"/>
      <w:marTop w:val="0"/>
      <w:marBottom w:val="0"/>
      <w:divBdr>
        <w:top w:val="none" w:sz="0" w:space="0" w:color="auto"/>
        <w:left w:val="none" w:sz="0" w:space="0" w:color="auto"/>
        <w:bottom w:val="none" w:sz="0" w:space="0" w:color="auto"/>
        <w:right w:val="none" w:sz="0" w:space="0" w:color="auto"/>
      </w:divBdr>
    </w:div>
    <w:div w:id="364403502">
      <w:bodyDiv w:val="1"/>
      <w:marLeft w:val="0"/>
      <w:marRight w:val="0"/>
      <w:marTop w:val="0"/>
      <w:marBottom w:val="0"/>
      <w:divBdr>
        <w:top w:val="none" w:sz="0" w:space="0" w:color="auto"/>
        <w:left w:val="none" w:sz="0" w:space="0" w:color="auto"/>
        <w:bottom w:val="none" w:sz="0" w:space="0" w:color="auto"/>
        <w:right w:val="none" w:sz="0" w:space="0" w:color="auto"/>
      </w:divBdr>
    </w:div>
    <w:div w:id="365059806">
      <w:bodyDiv w:val="1"/>
      <w:marLeft w:val="0"/>
      <w:marRight w:val="0"/>
      <w:marTop w:val="0"/>
      <w:marBottom w:val="0"/>
      <w:divBdr>
        <w:top w:val="none" w:sz="0" w:space="0" w:color="auto"/>
        <w:left w:val="none" w:sz="0" w:space="0" w:color="auto"/>
        <w:bottom w:val="none" w:sz="0" w:space="0" w:color="auto"/>
        <w:right w:val="none" w:sz="0" w:space="0" w:color="auto"/>
      </w:divBdr>
    </w:div>
    <w:div w:id="366032833">
      <w:bodyDiv w:val="1"/>
      <w:marLeft w:val="0"/>
      <w:marRight w:val="0"/>
      <w:marTop w:val="0"/>
      <w:marBottom w:val="0"/>
      <w:divBdr>
        <w:top w:val="none" w:sz="0" w:space="0" w:color="auto"/>
        <w:left w:val="none" w:sz="0" w:space="0" w:color="auto"/>
        <w:bottom w:val="none" w:sz="0" w:space="0" w:color="auto"/>
        <w:right w:val="none" w:sz="0" w:space="0" w:color="auto"/>
      </w:divBdr>
    </w:div>
    <w:div w:id="366177152">
      <w:bodyDiv w:val="1"/>
      <w:marLeft w:val="0"/>
      <w:marRight w:val="0"/>
      <w:marTop w:val="0"/>
      <w:marBottom w:val="0"/>
      <w:divBdr>
        <w:top w:val="none" w:sz="0" w:space="0" w:color="auto"/>
        <w:left w:val="none" w:sz="0" w:space="0" w:color="auto"/>
        <w:bottom w:val="none" w:sz="0" w:space="0" w:color="auto"/>
        <w:right w:val="none" w:sz="0" w:space="0" w:color="auto"/>
      </w:divBdr>
    </w:div>
    <w:div w:id="366293342">
      <w:bodyDiv w:val="1"/>
      <w:marLeft w:val="0"/>
      <w:marRight w:val="0"/>
      <w:marTop w:val="0"/>
      <w:marBottom w:val="0"/>
      <w:divBdr>
        <w:top w:val="none" w:sz="0" w:space="0" w:color="auto"/>
        <w:left w:val="none" w:sz="0" w:space="0" w:color="auto"/>
        <w:bottom w:val="none" w:sz="0" w:space="0" w:color="auto"/>
        <w:right w:val="none" w:sz="0" w:space="0" w:color="auto"/>
      </w:divBdr>
    </w:div>
    <w:div w:id="366493570">
      <w:bodyDiv w:val="1"/>
      <w:marLeft w:val="0"/>
      <w:marRight w:val="0"/>
      <w:marTop w:val="0"/>
      <w:marBottom w:val="0"/>
      <w:divBdr>
        <w:top w:val="none" w:sz="0" w:space="0" w:color="auto"/>
        <w:left w:val="none" w:sz="0" w:space="0" w:color="auto"/>
        <w:bottom w:val="none" w:sz="0" w:space="0" w:color="auto"/>
        <w:right w:val="none" w:sz="0" w:space="0" w:color="auto"/>
      </w:divBdr>
    </w:div>
    <w:div w:id="366754955">
      <w:bodyDiv w:val="1"/>
      <w:marLeft w:val="0"/>
      <w:marRight w:val="0"/>
      <w:marTop w:val="0"/>
      <w:marBottom w:val="0"/>
      <w:divBdr>
        <w:top w:val="none" w:sz="0" w:space="0" w:color="auto"/>
        <w:left w:val="none" w:sz="0" w:space="0" w:color="auto"/>
        <w:bottom w:val="none" w:sz="0" w:space="0" w:color="auto"/>
        <w:right w:val="none" w:sz="0" w:space="0" w:color="auto"/>
      </w:divBdr>
    </w:div>
    <w:div w:id="366763524">
      <w:bodyDiv w:val="1"/>
      <w:marLeft w:val="0"/>
      <w:marRight w:val="0"/>
      <w:marTop w:val="0"/>
      <w:marBottom w:val="0"/>
      <w:divBdr>
        <w:top w:val="none" w:sz="0" w:space="0" w:color="auto"/>
        <w:left w:val="none" w:sz="0" w:space="0" w:color="auto"/>
        <w:bottom w:val="none" w:sz="0" w:space="0" w:color="auto"/>
        <w:right w:val="none" w:sz="0" w:space="0" w:color="auto"/>
      </w:divBdr>
    </w:div>
    <w:div w:id="367341262">
      <w:bodyDiv w:val="1"/>
      <w:marLeft w:val="0"/>
      <w:marRight w:val="0"/>
      <w:marTop w:val="0"/>
      <w:marBottom w:val="0"/>
      <w:divBdr>
        <w:top w:val="none" w:sz="0" w:space="0" w:color="auto"/>
        <w:left w:val="none" w:sz="0" w:space="0" w:color="auto"/>
        <w:bottom w:val="none" w:sz="0" w:space="0" w:color="auto"/>
        <w:right w:val="none" w:sz="0" w:space="0" w:color="auto"/>
      </w:divBdr>
    </w:div>
    <w:div w:id="367461246">
      <w:bodyDiv w:val="1"/>
      <w:marLeft w:val="0"/>
      <w:marRight w:val="0"/>
      <w:marTop w:val="0"/>
      <w:marBottom w:val="0"/>
      <w:divBdr>
        <w:top w:val="none" w:sz="0" w:space="0" w:color="auto"/>
        <w:left w:val="none" w:sz="0" w:space="0" w:color="auto"/>
        <w:bottom w:val="none" w:sz="0" w:space="0" w:color="auto"/>
        <w:right w:val="none" w:sz="0" w:space="0" w:color="auto"/>
      </w:divBdr>
    </w:div>
    <w:div w:id="367532114">
      <w:bodyDiv w:val="1"/>
      <w:marLeft w:val="0"/>
      <w:marRight w:val="0"/>
      <w:marTop w:val="0"/>
      <w:marBottom w:val="0"/>
      <w:divBdr>
        <w:top w:val="none" w:sz="0" w:space="0" w:color="auto"/>
        <w:left w:val="none" w:sz="0" w:space="0" w:color="auto"/>
        <w:bottom w:val="none" w:sz="0" w:space="0" w:color="auto"/>
        <w:right w:val="none" w:sz="0" w:space="0" w:color="auto"/>
      </w:divBdr>
    </w:div>
    <w:div w:id="368067207">
      <w:bodyDiv w:val="1"/>
      <w:marLeft w:val="0"/>
      <w:marRight w:val="0"/>
      <w:marTop w:val="0"/>
      <w:marBottom w:val="0"/>
      <w:divBdr>
        <w:top w:val="none" w:sz="0" w:space="0" w:color="auto"/>
        <w:left w:val="none" w:sz="0" w:space="0" w:color="auto"/>
        <w:bottom w:val="none" w:sz="0" w:space="0" w:color="auto"/>
        <w:right w:val="none" w:sz="0" w:space="0" w:color="auto"/>
      </w:divBdr>
    </w:div>
    <w:div w:id="368116468">
      <w:bodyDiv w:val="1"/>
      <w:marLeft w:val="0"/>
      <w:marRight w:val="0"/>
      <w:marTop w:val="0"/>
      <w:marBottom w:val="0"/>
      <w:divBdr>
        <w:top w:val="none" w:sz="0" w:space="0" w:color="auto"/>
        <w:left w:val="none" w:sz="0" w:space="0" w:color="auto"/>
        <w:bottom w:val="none" w:sz="0" w:space="0" w:color="auto"/>
        <w:right w:val="none" w:sz="0" w:space="0" w:color="auto"/>
      </w:divBdr>
    </w:div>
    <w:div w:id="368337328">
      <w:bodyDiv w:val="1"/>
      <w:marLeft w:val="0"/>
      <w:marRight w:val="0"/>
      <w:marTop w:val="0"/>
      <w:marBottom w:val="0"/>
      <w:divBdr>
        <w:top w:val="none" w:sz="0" w:space="0" w:color="auto"/>
        <w:left w:val="none" w:sz="0" w:space="0" w:color="auto"/>
        <w:bottom w:val="none" w:sz="0" w:space="0" w:color="auto"/>
        <w:right w:val="none" w:sz="0" w:space="0" w:color="auto"/>
      </w:divBdr>
    </w:div>
    <w:div w:id="368845688">
      <w:bodyDiv w:val="1"/>
      <w:marLeft w:val="0"/>
      <w:marRight w:val="0"/>
      <w:marTop w:val="0"/>
      <w:marBottom w:val="0"/>
      <w:divBdr>
        <w:top w:val="none" w:sz="0" w:space="0" w:color="auto"/>
        <w:left w:val="none" w:sz="0" w:space="0" w:color="auto"/>
        <w:bottom w:val="none" w:sz="0" w:space="0" w:color="auto"/>
        <w:right w:val="none" w:sz="0" w:space="0" w:color="auto"/>
      </w:divBdr>
    </w:div>
    <w:div w:id="368992409">
      <w:bodyDiv w:val="1"/>
      <w:marLeft w:val="0"/>
      <w:marRight w:val="0"/>
      <w:marTop w:val="0"/>
      <w:marBottom w:val="0"/>
      <w:divBdr>
        <w:top w:val="none" w:sz="0" w:space="0" w:color="auto"/>
        <w:left w:val="none" w:sz="0" w:space="0" w:color="auto"/>
        <w:bottom w:val="none" w:sz="0" w:space="0" w:color="auto"/>
        <w:right w:val="none" w:sz="0" w:space="0" w:color="auto"/>
      </w:divBdr>
    </w:div>
    <w:div w:id="369064824">
      <w:bodyDiv w:val="1"/>
      <w:marLeft w:val="0"/>
      <w:marRight w:val="0"/>
      <w:marTop w:val="0"/>
      <w:marBottom w:val="0"/>
      <w:divBdr>
        <w:top w:val="none" w:sz="0" w:space="0" w:color="auto"/>
        <w:left w:val="none" w:sz="0" w:space="0" w:color="auto"/>
        <w:bottom w:val="none" w:sz="0" w:space="0" w:color="auto"/>
        <w:right w:val="none" w:sz="0" w:space="0" w:color="auto"/>
      </w:divBdr>
    </w:div>
    <w:div w:id="369452598">
      <w:bodyDiv w:val="1"/>
      <w:marLeft w:val="0"/>
      <w:marRight w:val="0"/>
      <w:marTop w:val="0"/>
      <w:marBottom w:val="0"/>
      <w:divBdr>
        <w:top w:val="none" w:sz="0" w:space="0" w:color="auto"/>
        <w:left w:val="none" w:sz="0" w:space="0" w:color="auto"/>
        <w:bottom w:val="none" w:sz="0" w:space="0" w:color="auto"/>
        <w:right w:val="none" w:sz="0" w:space="0" w:color="auto"/>
      </w:divBdr>
    </w:div>
    <w:div w:id="369495234">
      <w:bodyDiv w:val="1"/>
      <w:marLeft w:val="0"/>
      <w:marRight w:val="0"/>
      <w:marTop w:val="0"/>
      <w:marBottom w:val="0"/>
      <w:divBdr>
        <w:top w:val="none" w:sz="0" w:space="0" w:color="auto"/>
        <w:left w:val="none" w:sz="0" w:space="0" w:color="auto"/>
        <w:bottom w:val="none" w:sz="0" w:space="0" w:color="auto"/>
        <w:right w:val="none" w:sz="0" w:space="0" w:color="auto"/>
      </w:divBdr>
    </w:div>
    <w:div w:id="370083049">
      <w:bodyDiv w:val="1"/>
      <w:marLeft w:val="0"/>
      <w:marRight w:val="0"/>
      <w:marTop w:val="0"/>
      <w:marBottom w:val="0"/>
      <w:divBdr>
        <w:top w:val="none" w:sz="0" w:space="0" w:color="auto"/>
        <w:left w:val="none" w:sz="0" w:space="0" w:color="auto"/>
        <w:bottom w:val="none" w:sz="0" w:space="0" w:color="auto"/>
        <w:right w:val="none" w:sz="0" w:space="0" w:color="auto"/>
      </w:divBdr>
    </w:div>
    <w:div w:id="371266467">
      <w:bodyDiv w:val="1"/>
      <w:marLeft w:val="0"/>
      <w:marRight w:val="0"/>
      <w:marTop w:val="0"/>
      <w:marBottom w:val="0"/>
      <w:divBdr>
        <w:top w:val="none" w:sz="0" w:space="0" w:color="auto"/>
        <w:left w:val="none" w:sz="0" w:space="0" w:color="auto"/>
        <w:bottom w:val="none" w:sz="0" w:space="0" w:color="auto"/>
        <w:right w:val="none" w:sz="0" w:space="0" w:color="auto"/>
      </w:divBdr>
    </w:div>
    <w:div w:id="371267720">
      <w:bodyDiv w:val="1"/>
      <w:marLeft w:val="0"/>
      <w:marRight w:val="0"/>
      <w:marTop w:val="0"/>
      <w:marBottom w:val="0"/>
      <w:divBdr>
        <w:top w:val="none" w:sz="0" w:space="0" w:color="auto"/>
        <w:left w:val="none" w:sz="0" w:space="0" w:color="auto"/>
        <w:bottom w:val="none" w:sz="0" w:space="0" w:color="auto"/>
        <w:right w:val="none" w:sz="0" w:space="0" w:color="auto"/>
      </w:divBdr>
    </w:div>
    <w:div w:id="371424425">
      <w:bodyDiv w:val="1"/>
      <w:marLeft w:val="0"/>
      <w:marRight w:val="0"/>
      <w:marTop w:val="0"/>
      <w:marBottom w:val="0"/>
      <w:divBdr>
        <w:top w:val="none" w:sz="0" w:space="0" w:color="auto"/>
        <w:left w:val="none" w:sz="0" w:space="0" w:color="auto"/>
        <w:bottom w:val="none" w:sz="0" w:space="0" w:color="auto"/>
        <w:right w:val="none" w:sz="0" w:space="0" w:color="auto"/>
      </w:divBdr>
    </w:div>
    <w:div w:id="371614512">
      <w:bodyDiv w:val="1"/>
      <w:marLeft w:val="0"/>
      <w:marRight w:val="0"/>
      <w:marTop w:val="0"/>
      <w:marBottom w:val="0"/>
      <w:divBdr>
        <w:top w:val="none" w:sz="0" w:space="0" w:color="auto"/>
        <w:left w:val="none" w:sz="0" w:space="0" w:color="auto"/>
        <w:bottom w:val="none" w:sz="0" w:space="0" w:color="auto"/>
        <w:right w:val="none" w:sz="0" w:space="0" w:color="auto"/>
      </w:divBdr>
    </w:div>
    <w:div w:id="371855316">
      <w:bodyDiv w:val="1"/>
      <w:marLeft w:val="0"/>
      <w:marRight w:val="0"/>
      <w:marTop w:val="0"/>
      <w:marBottom w:val="0"/>
      <w:divBdr>
        <w:top w:val="none" w:sz="0" w:space="0" w:color="auto"/>
        <w:left w:val="none" w:sz="0" w:space="0" w:color="auto"/>
        <w:bottom w:val="none" w:sz="0" w:space="0" w:color="auto"/>
        <w:right w:val="none" w:sz="0" w:space="0" w:color="auto"/>
      </w:divBdr>
    </w:div>
    <w:div w:id="371883507">
      <w:bodyDiv w:val="1"/>
      <w:marLeft w:val="0"/>
      <w:marRight w:val="0"/>
      <w:marTop w:val="0"/>
      <w:marBottom w:val="0"/>
      <w:divBdr>
        <w:top w:val="none" w:sz="0" w:space="0" w:color="auto"/>
        <w:left w:val="none" w:sz="0" w:space="0" w:color="auto"/>
        <w:bottom w:val="none" w:sz="0" w:space="0" w:color="auto"/>
        <w:right w:val="none" w:sz="0" w:space="0" w:color="auto"/>
      </w:divBdr>
    </w:div>
    <w:div w:id="372190422">
      <w:bodyDiv w:val="1"/>
      <w:marLeft w:val="0"/>
      <w:marRight w:val="0"/>
      <w:marTop w:val="0"/>
      <w:marBottom w:val="0"/>
      <w:divBdr>
        <w:top w:val="none" w:sz="0" w:space="0" w:color="auto"/>
        <w:left w:val="none" w:sz="0" w:space="0" w:color="auto"/>
        <w:bottom w:val="none" w:sz="0" w:space="0" w:color="auto"/>
        <w:right w:val="none" w:sz="0" w:space="0" w:color="auto"/>
      </w:divBdr>
    </w:div>
    <w:div w:id="372341147">
      <w:bodyDiv w:val="1"/>
      <w:marLeft w:val="0"/>
      <w:marRight w:val="0"/>
      <w:marTop w:val="0"/>
      <w:marBottom w:val="0"/>
      <w:divBdr>
        <w:top w:val="none" w:sz="0" w:space="0" w:color="auto"/>
        <w:left w:val="none" w:sz="0" w:space="0" w:color="auto"/>
        <w:bottom w:val="none" w:sz="0" w:space="0" w:color="auto"/>
        <w:right w:val="none" w:sz="0" w:space="0" w:color="auto"/>
      </w:divBdr>
    </w:div>
    <w:div w:id="372461284">
      <w:bodyDiv w:val="1"/>
      <w:marLeft w:val="0"/>
      <w:marRight w:val="0"/>
      <w:marTop w:val="0"/>
      <w:marBottom w:val="0"/>
      <w:divBdr>
        <w:top w:val="none" w:sz="0" w:space="0" w:color="auto"/>
        <w:left w:val="none" w:sz="0" w:space="0" w:color="auto"/>
        <w:bottom w:val="none" w:sz="0" w:space="0" w:color="auto"/>
        <w:right w:val="none" w:sz="0" w:space="0" w:color="auto"/>
      </w:divBdr>
    </w:div>
    <w:div w:id="373192883">
      <w:bodyDiv w:val="1"/>
      <w:marLeft w:val="0"/>
      <w:marRight w:val="0"/>
      <w:marTop w:val="0"/>
      <w:marBottom w:val="0"/>
      <w:divBdr>
        <w:top w:val="none" w:sz="0" w:space="0" w:color="auto"/>
        <w:left w:val="none" w:sz="0" w:space="0" w:color="auto"/>
        <w:bottom w:val="none" w:sz="0" w:space="0" w:color="auto"/>
        <w:right w:val="none" w:sz="0" w:space="0" w:color="auto"/>
      </w:divBdr>
    </w:div>
    <w:div w:id="373232917">
      <w:bodyDiv w:val="1"/>
      <w:marLeft w:val="0"/>
      <w:marRight w:val="0"/>
      <w:marTop w:val="0"/>
      <w:marBottom w:val="0"/>
      <w:divBdr>
        <w:top w:val="none" w:sz="0" w:space="0" w:color="auto"/>
        <w:left w:val="none" w:sz="0" w:space="0" w:color="auto"/>
        <w:bottom w:val="none" w:sz="0" w:space="0" w:color="auto"/>
        <w:right w:val="none" w:sz="0" w:space="0" w:color="auto"/>
      </w:divBdr>
    </w:div>
    <w:div w:id="373359318">
      <w:bodyDiv w:val="1"/>
      <w:marLeft w:val="0"/>
      <w:marRight w:val="0"/>
      <w:marTop w:val="0"/>
      <w:marBottom w:val="0"/>
      <w:divBdr>
        <w:top w:val="none" w:sz="0" w:space="0" w:color="auto"/>
        <w:left w:val="none" w:sz="0" w:space="0" w:color="auto"/>
        <w:bottom w:val="none" w:sz="0" w:space="0" w:color="auto"/>
        <w:right w:val="none" w:sz="0" w:space="0" w:color="auto"/>
      </w:divBdr>
    </w:div>
    <w:div w:id="374039475">
      <w:bodyDiv w:val="1"/>
      <w:marLeft w:val="0"/>
      <w:marRight w:val="0"/>
      <w:marTop w:val="0"/>
      <w:marBottom w:val="0"/>
      <w:divBdr>
        <w:top w:val="none" w:sz="0" w:space="0" w:color="auto"/>
        <w:left w:val="none" w:sz="0" w:space="0" w:color="auto"/>
        <w:bottom w:val="none" w:sz="0" w:space="0" w:color="auto"/>
        <w:right w:val="none" w:sz="0" w:space="0" w:color="auto"/>
      </w:divBdr>
    </w:div>
    <w:div w:id="374283426">
      <w:bodyDiv w:val="1"/>
      <w:marLeft w:val="0"/>
      <w:marRight w:val="0"/>
      <w:marTop w:val="0"/>
      <w:marBottom w:val="0"/>
      <w:divBdr>
        <w:top w:val="none" w:sz="0" w:space="0" w:color="auto"/>
        <w:left w:val="none" w:sz="0" w:space="0" w:color="auto"/>
        <w:bottom w:val="none" w:sz="0" w:space="0" w:color="auto"/>
        <w:right w:val="none" w:sz="0" w:space="0" w:color="auto"/>
      </w:divBdr>
    </w:div>
    <w:div w:id="375398342">
      <w:bodyDiv w:val="1"/>
      <w:marLeft w:val="0"/>
      <w:marRight w:val="0"/>
      <w:marTop w:val="0"/>
      <w:marBottom w:val="0"/>
      <w:divBdr>
        <w:top w:val="none" w:sz="0" w:space="0" w:color="auto"/>
        <w:left w:val="none" w:sz="0" w:space="0" w:color="auto"/>
        <w:bottom w:val="none" w:sz="0" w:space="0" w:color="auto"/>
        <w:right w:val="none" w:sz="0" w:space="0" w:color="auto"/>
      </w:divBdr>
    </w:div>
    <w:div w:id="375738853">
      <w:bodyDiv w:val="1"/>
      <w:marLeft w:val="0"/>
      <w:marRight w:val="0"/>
      <w:marTop w:val="0"/>
      <w:marBottom w:val="0"/>
      <w:divBdr>
        <w:top w:val="none" w:sz="0" w:space="0" w:color="auto"/>
        <w:left w:val="none" w:sz="0" w:space="0" w:color="auto"/>
        <w:bottom w:val="none" w:sz="0" w:space="0" w:color="auto"/>
        <w:right w:val="none" w:sz="0" w:space="0" w:color="auto"/>
      </w:divBdr>
    </w:div>
    <w:div w:id="377821960">
      <w:bodyDiv w:val="1"/>
      <w:marLeft w:val="0"/>
      <w:marRight w:val="0"/>
      <w:marTop w:val="0"/>
      <w:marBottom w:val="0"/>
      <w:divBdr>
        <w:top w:val="none" w:sz="0" w:space="0" w:color="auto"/>
        <w:left w:val="none" w:sz="0" w:space="0" w:color="auto"/>
        <w:bottom w:val="none" w:sz="0" w:space="0" w:color="auto"/>
        <w:right w:val="none" w:sz="0" w:space="0" w:color="auto"/>
      </w:divBdr>
    </w:div>
    <w:div w:id="379132354">
      <w:bodyDiv w:val="1"/>
      <w:marLeft w:val="0"/>
      <w:marRight w:val="0"/>
      <w:marTop w:val="0"/>
      <w:marBottom w:val="0"/>
      <w:divBdr>
        <w:top w:val="none" w:sz="0" w:space="0" w:color="auto"/>
        <w:left w:val="none" w:sz="0" w:space="0" w:color="auto"/>
        <w:bottom w:val="none" w:sz="0" w:space="0" w:color="auto"/>
        <w:right w:val="none" w:sz="0" w:space="0" w:color="auto"/>
      </w:divBdr>
    </w:div>
    <w:div w:id="379401921">
      <w:bodyDiv w:val="1"/>
      <w:marLeft w:val="0"/>
      <w:marRight w:val="0"/>
      <w:marTop w:val="0"/>
      <w:marBottom w:val="0"/>
      <w:divBdr>
        <w:top w:val="none" w:sz="0" w:space="0" w:color="auto"/>
        <w:left w:val="none" w:sz="0" w:space="0" w:color="auto"/>
        <w:bottom w:val="none" w:sz="0" w:space="0" w:color="auto"/>
        <w:right w:val="none" w:sz="0" w:space="0" w:color="auto"/>
      </w:divBdr>
    </w:div>
    <w:div w:id="379669148">
      <w:bodyDiv w:val="1"/>
      <w:marLeft w:val="0"/>
      <w:marRight w:val="0"/>
      <w:marTop w:val="0"/>
      <w:marBottom w:val="0"/>
      <w:divBdr>
        <w:top w:val="none" w:sz="0" w:space="0" w:color="auto"/>
        <w:left w:val="none" w:sz="0" w:space="0" w:color="auto"/>
        <w:bottom w:val="none" w:sz="0" w:space="0" w:color="auto"/>
        <w:right w:val="none" w:sz="0" w:space="0" w:color="auto"/>
      </w:divBdr>
    </w:div>
    <w:div w:id="380591847">
      <w:bodyDiv w:val="1"/>
      <w:marLeft w:val="0"/>
      <w:marRight w:val="0"/>
      <w:marTop w:val="0"/>
      <w:marBottom w:val="0"/>
      <w:divBdr>
        <w:top w:val="none" w:sz="0" w:space="0" w:color="auto"/>
        <w:left w:val="none" w:sz="0" w:space="0" w:color="auto"/>
        <w:bottom w:val="none" w:sz="0" w:space="0" w:color="auto"/>
        <w:right w:val="none" w:sz="0" w:space="0" w:color="auto"/>
      </w:divBdr>
    </w:div>
    <w:div w:id="380592856">
      <w:bodyDiv w:val="1"/>
      <w:marLeft w:val="0"/>
      <w:marRight w:val="0"/>
      <w:marTop w:val="0"/>
      <w:marBottom w:val="0"/>
      <w:divBdr>
        <w:top w:val="none" w:sz="0" w:space="0" w:color="auto"/>
        <w:left w:val="none" w:sz="0" w:space="0" w:color="auto"/>
        <w:bottom w:val="none" w:sz="0" w:space="0" w:color="auto"/>
        <w:right w:val="none" w:sz="0" w:space="0" w:color="auto"/>
      </w:divBdr>
    </w:div>
    <w:div w:id="380639484">
      <w:bodyDiv w:val="1"/>
      <w:marLeft w:val="0"/>
      <w:marRight w:val="0"/>
      <w:marTop w:val="0"/>
      <w:marBottom w:val="0"/>
      <w:divBdr>
        <w:top w:val="none" w:sz="0" w:space="0" w:color="auto"/>
        <w:left w:val="none" w:sz="0" w:space="0" w:color="auto"/>
        <w:bottom w:val="none" w:sz="0" w:space="0" w:color="auto"/>
        <w:right w:val="none" w:sz="0" w:space="0" w:color="auto"/>
      </w:divBdr>
    </w:div>
    <w:div w:id="381446897">
      <w:bodyDiv w:val="1"/>
      <w:marLeft w:val="0"/>
      <w:marRight w:val="0"/>
      <w:marTop w:val="0"/>
      <w:marBottom w:val="0"/>
      <w:divBdr>
        <w:top w:val="none" w:sz="0" w:space="0" w:color="auto"/>
        <w:left w:val="none" w:sz="0" w:space="0" w:color="auto"/>
        <w:bottom w:val="none" w:sz="0" w:space="0" w:color="auto"/>
        <w:right w:val="none" w:sz="0" w:space="0" w:color="auto"/>
      </w:divBdr>
    </w:div>
    <w:div w:id="381908274">
      <w:bodyDiv w:val="1"/>
      <w:marLeft w:val="0"/>
      <w:marRight w:val="0"/>
      <w:marTop w:val="0"/>
      <w:marBottom w:val="0"/>
      <w:divBdr>
        <w:top w:val="none" w:sz="0" w:space="0" w:color="auto"/>
        <w:left w:val="none" w:sz="0" w:space="0" w:color="auto"/>
        <w:bottom w:val="none" w:sz="0" w:space="0" w:color="auto"/>
        <w:right w:val="none" w:sz="0" w:space="0" w:color="auto"/>
      </w:divBdr>
    </w:div>
    <w:div w:id="382144342">
      <w:bodyDiv w:val="1"/>
      <w:marLeft w:val="0"/>
      <w:marRight w:val="0"/>
      <w:marTop w:val="0"/>
      <w:marBottom w:val="0"/>
      <w:divBdr>
        <w:top w:val="none" w:sz="0" w:space="0" w:color="auto"/>
        <w:left w:val="none" w:sz="0" w:space="0" w:color="auto"/>
        <w:bottom w:val="none" w:sz="0" w:space="0" w:color="auto"/>
        <w:right w:val="none" w:sz="0" w:space="0" w:color="auto"/>
      </w:divBdr>
    </w:div>
    <w:div w:id="382558096">
      <w:bodyDiv w:val="1"/>
      <w:marLeft w:val="0"/>
      <w:marRight w:val="0"/>
      <w:marTop w:val="0"/>
      <w:marBottom w:val="0"/>
      <w:divBdr>
        <w:top w:val="none" w:sz="0" w:space="0" w:color="auto"/>
        <w:left w:val="none" w:sz="0" w:space="0" w:color="auto"/>
        <w:bottom w:val="none" w:sz="0" w:space="0" w:color="auto"/>
        <w:right w:val="none" w:sz="0" w:space="0" w:color="auto"/>
      </w:divBdr>
    </w:div>
    <w:div w:id="383261934">
      <w:bodyDiv w:val="1"/>
      <w:marLeft w:val="0"/>
      <w:marRight w:val="0"/>
      <w:marTop w:val="0"/>
      <w:marBottom w:val="0"/>
      <w:divBdr>
        <w:top w:val="none" w:sz="0" w:space="0" w:color="auto"/>
        <w:left w:val="none" w:sz="0" w:space="0" w:color="auto"/>
        <w:bottom w:val="none" w:sz="0" w:space="0" w:color="auto"/>
        <w:right w:val="none" w:sz="0" w:space="0" w:color="auto"/>
      </w:divBdr>
    </w:div>
    <w:div w:id="384374898">
      <w:bodyDiv w:val="1"/>
      <w:marLeft w:val="0"/>
      <w:marRight w:val="0"/>
      <w:marTop w:val="0"/>
      <w:marBottom w:val="0"/>
      <w:divBdr>
        <w:top w:val="none" w:sz="0" w:space="0" w:color="auto"/>
        <w:left w:val="none" w:sz="0" w:space="0" w:color="auto"/>
        <w:bottom w:val="none" w:sz="0" w:space="0" w:color="auto"/>
        <w:right w:val="none" w:sz="0" w:space="0" w:color="auto"/>
      </w:divBdr>
    </w:div>
    <w:div w:id="384571451">
      <w:bodyDiv w:val="1"/>
      <w:marLeft w:val="0"/>
      <w:marRight w:val="0"/>
      <w:marTop w:val="0"/>
      <w:marBottom w:val="0"/>
      <w:divBdr>
        <w:top w:val="none" w:sz="0" w:space="0" w:color="auto"/>
        <w:left w:val="none" w:sz="0" w:space="0" w:color="auto"/>
        <w:bottom w:val="none" w:sz="0" w:space="0" w:color="auto"/>
        <w:right w:val="none" w:sz="0" w:space="0" w:color="auto"/>
      </w:divBdr>
    </w:div>
    <w:div w:id="385224127">
      <w:bodyDiv w:val="1"/>
      <w:marLeft w:val="0"/>
      <w:marRight w:val="0"/>
      <w:marTop w:val="0"/>
      <w:marBottom w:val="0"/>
      <w:divBdr>
        <w:top w:val="none" w:sz="0" w:space="0" w:color="auto"/>
        <w:left w:val="none" w:sz="0" w:space="0" w:color="auto"/>
        <w:bottom w:val="none" w:sz="0" w:space="0" w:color="auto"/>
        <w:right w:val="none" w:sz="0" w:space="0" w:color="auto"/>
      </w:divBdr>
    </w:div>
    <w:div w:id="385615933">
      <w:bodyDiv w:val="1"/>
      <w:marLeft w:val="0"/>
      <w:marRight w:val="0"/>
      <w:marTop w:val="0"/>
      <w:marBottom w:val="0"/>
      <w:divBdr>
        <w:top w:val="none" w:sz="0" w:space="0" w:color="auto"/>
        <w:left w:val="none" w:sz="0" w:space="0" w:color="auto"/>
        <w:bottom w:val="none" w:sz="0" w:space="0" w:color="auto"/>
        <w:right w:val="none" w:sz="0" w:space="0" w:color="auto"/>
      </w:divBdr>
    </w:div>
    <w:div w:id="385764262">
      <w:bodyDiv w:val="1"/>
      <w:marLeft w:val="0"/>
      <w:marRight w:val="0"/>
      <w:marTop w:val="0"/>
      <w:marBottom w:val="0"/>
      <w:divBdr>
        <w:top w:val="none" w:sz="0" w:space="0" w:color="auto"/>
        <w:left w:val="none" w:sz="0" w:space="0" w:color="auto"/>
        <w:bottom w:val="none" w:sz="0" w:space="0" w:color="auto"/>
        <w:right w:val="none" w:sz="0" w:space="0" w:color="auto"/>
      </w:divBdr>
    </w:div>
    <w:div w:id="386226939">
      <w:bodyDiv w:val="1"/>
      <w:marLeft w:val="0"/>
      <w:marRight w:val="0"/>
      <w:marTop w:val="0"/>
      <w:marBottom w:val="0"/>
      <w:divBdr>
        <w:top w:val="none" w:sz="0" w:space="0" w:color="auto"/>
        <w:left w:val="none" w:sz="0" w:space="0" w:color="auto"/>
        <w:bottom w:val="none" w:sz="0" w:space="0" w:color="auto"/>
        <w:right w:val="none" w:sz="0" w:space="0" w:color="auto"/>
      </w:divBdr>
    </w:div>
    <w:div w:id="386416258">
      <w:bodyDiv w:val="1"/>
      <w:marLeft w:val="0"/>
      <w:marRight w:val="0"/>
      <w:marTop w:val="0"/>
      <w:marBottom w:val="0"/>
      <w:divBdr>
        <w:top w:val="none" w:sz="0" w:space="0" w:color="auto"/>
        <w:left w:val="none" w:sz="0" w:space="0" w:color="auto"/>
        <w:bottom w:val="none" w:sz="0" w:space="0" w:color="auto"/>
        <w:right w:val="none" w:sz="0" w:space="0" w:color="auto"/>
      </w:divBdr>
    </w:div>
    <w:div w:id="386531955">
      <w:bodyDiv w:val="1"/>
      <w:marLeft w:val="0"/>
      <w:marRight w:val="0"/>
      <w:marTop w:val="0"/>
      <w:marBottom w:val="0"/>
      <w:divBdr>
        <w:top w:val="none" w:sz="0" w:space="0" w:color="auto"/>
        <w:left w:val="none" w:sz="0" w:space="0" w:color="auto"/>
        <w:bottom w:val="none" w:sz="0" w:space="0" w:color="auto"/>
        <w:right w:val="none" w:sz="0" w:space="0" w:color="auto"/>
      </w:divBdr>
    </w:div>
    <w:div w:id="386686791">
      <w:bodyDiv w:val="1"/>
      <w:marLeft w:val="0"/>
      <w:marRight w:val="0"/>
      <w:marTop w:val="0"/>
      <w:marBottom w:val="0"/>
      <w:divBdr>
        <w:top w:val="none" w:sz="0" w:space="0" w:color="auto"/>
        <w:left w:val="none" w:sz="0" w:space="0" w:color="auto"/>
        <w:bottom w:val="none" w:sz="0" w:space="0" w:color="auto"/>
        <w:right w:val="none" w:sz="0" w:space="0" w:color="auto"/>
      </w:divBdr>
    </w:div>
    <w:div w:id="386731435">
      <w:bodyDiv w:val="1"/>
      <w:marLeft w:val="0"/>
      <w:marRight w:val="0"/>
      <w:marTop w:val="0"/>
      <w:marBottom w:val="0"/>
      <w:divBdr>
        <w:top w:val="none" w:sz="0" w:space="0" w:color="auto"/>
        <w:left w:val="none" w:sz="0" w:space="0" w:color="auto"/>
        <w:bottom w:val="none" w:sz="0" w:space="0" w:color="auto"/>
        <w:right w:val="none" w:sz="0" w:space="0" w:color="auto"/>
      </w:divBdr>
    </w:div>
    <w:div w:id="387458258">
      <w:bodyDiv w:val="1"/>
      <w:marLeft w:val="0"/>
      <w:marRight w:val="0"/>
      <w:marTop w:val="0"/>
      <w:marBottom w:val="0"/>
      <w:divBdr>
        <w:top w:val="none" w:sz="0" w:space="0" w:color="auto"/>
        <w:left w:val="none" w:sz="0" w:space="0" w:color="auto"/>
        <w:bottom w:val="none" w:sz="0" w:space="0" w:color="auto"/>
        <w:right w:val="none" w:sz="0" w:space="0" w:color="auto"/>
      </w:divBdr>
    </w:div>
    <w:div w:id="388656642">
      <w:bodyDiv w:val="1"/>
      <w:marLeft w:val="0"/>
      <w:marRight w:val="0"/>
      <w:marTop w:val="0"/>
      <w:marBottom w:val="0"/>
      <w:divBdr>
        <w:top w:val="none" w:sz="0" w:space="0" w:color="auto"/>
        <w:left w:val="none" w:sz="0" w:space="0" w:color="auto"/>
        <w:bottom w:val="none" w:sz="0" w:space="0" w:color="auto"/>
        <w:right w:val="none" w:sz="0" w:space="0" w:color="auto"/>
      </w:divBdr>
    </w:div>
    <w:div w:id="389154579">
      <w:bodyDiv w:val="1"/>
      <w:marLeft w:val="0"/>
      <w:marRight w:val="0"/>
      <w:marTop w:val="0"/>
      <w:marBottom w:val="0"/>
      <w:divBdr>
        <w:top w:val="none" w:sz="0" w:space="0" w:color="auto"/>
        <w:left w:val="none" w:sz="0" w:space="0" w:color="auto"/>
        <w:bottom w:val="none" w:sz="0" w:space="0" w:color="auto"/>
        <w:right w:val="none" w:sz="0" w:space="0" w:color="auto"/>
      </w:divBdr>
    </w:div>
    <w:div w:id="389425155">
      <w:bodyDiv w:val="1"/>
      <w:marLeft w:val="0"/>
      <w:marRight w:val="0"/>
      <w:marTop w:val="0"/>
      <w:marBottom w:val="0"/>
      <w:divBdr>
        <w:top w:val="none" w:sz="0" w:space="0" w:color="auto"/>
        <w:left w:val="none" w:sz="0" w:space="0" w:color="auto"/>
        <w:bottom w:val="none" w:sz="0" w:space="0" w:color="auto"/>
        <w:right w:val="none" w:sz="0" w:space="0" w:color="auto"/>
      </w:divBdr>
    </w:div>
    <w:div w:id="390691229">
      <w:bodyDiv w:val="1"/>
      <w:marLeft w:val="0"/>
      <w:marRight w:val="0"/>
      <w:marTop w:val="0"/>
      <w:marBottom w:val="0"/>
      <w:divBdr>
        <w:top w:val="none" w:sz="0" w:space="0" w:color="auto"/>
        <w:left w:val="none" w:sz="0" w:space="0" w:color="auto"/>
        <w:bottom w:val="none" w:sz="0" w:space="0" w:color="auto"/>
        <w:right w:val="none" w:sz="0" w:space="0" w:color="auto"/>
      </w:divBdr>
    </w:div>
    <w:div w:id="391123009">
      <w:bodyDiv w:val="1"/>
      <w:marLeft w:val="0"/>
      <w:marRight w:val="0"/>
      <w:marTop w:val="0"/>
      <w:marBottom w:val="0"/>
      <w:divBdr>
        <w:top w:val="none" w:sz="0" w:space="0" w:color="auto"/>
        <w:left w:val="none" w:sz="0" w:space="0" w:color="auto"/>
        <w:bottom w:val="none" w:sz="0" w:space="0" w:color="auto"/>
        <w:right w:val="none" w:sz="0" w:space="0" w:color="auto"/>
      </w:divBdr>
    </w:div>
    <w:div w:id="391661576">
      <w:bodyDiv w:val="1"/>
      <w:marLeft w:val="0"/>
      <w:marRight w:val="0"/>
      <w:marTop w:val="0"/>
      <w:marBottom w:val="0"/>
      <w:divBdr>
        <w:top w:val="none" w:sz="0" w:space="0" w:color="auto"/>
        <w:left w:val="none" w:sz="0" w:space="0" w:color="auto"/>
        <w:bottom w:val="none" w:sz="0" w:space="0" w:color="auto"/>
        <w:right w:val="none" w:sz="0" w:space="0" w:color="auto"/>
      </w:divBdr>
    </w:div>
    <w:div w:id="391733870">
      <w:bodyDiv w:val="1"/>
      <w:marLeft w:val="0"/>
      <w:marRight w:val="0"/>
      <w:marTop w:val="0"/>
      <w:marBottom w:val="0"/>
      <w:divBdr>
        <w:top w:val="none" w:sz="0" w:space="0" w:color="auto"/>
        <w:left w:val="none" w:sz="0" w:space="0" w:color="auto"/>
        <w:bottom w:val="none" w:sz="0" w:space="0" w:color="auto"/>
        <w:right w:val="none" w:sz="0" w:space="0" w:color="auto"/>
      </w:divBdr>
    </w:div>
    <w:div w:id="391781323">
      <w:bodyDiv w:val="1"/>
      <w:marLeft w:val="0"/>
      <w:marRight w:val="0"/>
      <w:marTop w:val="0"/>
      <w:marBottom w:val="0"/>
      <w:divBdr>
        <w:top w:val="none" w:sz="0" w:space="0" w:color="auto"/>
        <w:left w:val="none" w:sz="0" w:space="0" w:color="auto"/>
        <w:bottom w:val="none" w:sz="0" w:space="0" w:color="auto"/>
        <w:right w:val="none" w:sz="0" w:space="0" w:color="auto"/>
      </w:divBdr>
    </w:div>
    <w:div w:id="392584712">
      <w:bodyDiv w:val="1"/>
      <w:marLeft w:val="0"/>
      <w:marRight w:val="0"/>
      <w:marTop w:val="0"/>
      <w:marBottom w:val="0"/>
      <w:divBdr>
        <w:top w:val="none" w:sz="0" w:space="0" w:color="auto"/>
        <w:left w:val="none" w:sz="0" w:space="0" w:color="auto"/>
        <w:bottom w:val="none" w:sz="0" w:space="0" w:color="auto"/>
        <w:right w:val="none" w:sz="0" w:space="0" w:color="auto"/>
      </w:divBdr>
    </w:div>
    <w:div w:id="393091860">
      <w:bodyDiv w:val="1"/>
      <w:marLeft w:val="0"/>
      <w:marRight w:val="0"/>
      <w:marTop w:val="0"/>
      <w:marBottom w:val="0"/>
      <w:divBdr>
        <w:top w:val="none" w:sz="0" w:space="0" w:color="auto"/>
        <w:left w:val="none" w:sz="0" w:space="0" w:color="auto"/>
        <w:bottom w:val="none" w:sz="0" w:space="0" w:color="auto"/>
        <w:right w:val="none" w:sz="0" w:space="0" w:color="auto"/>
      </w:divBdr>
    </w:div>
    <w:div w:id="394207903">
      <w:bodyDiv w:val="1"/>
      <w:marLeft w:val="0"/>
      <w:marRight w:val="0"/>
      <w:marTop w:val="0"/>
      <w:marBottom w:val="0"/>
      <w:divBdr>
        <w:top w:val="none" w:sz="0" w:space="0" w:color="auto"/>
        <w:left w:val="none" w:sz="0" w:space="0" w:color="auto"/>
        <w:bottom w:val="none" w:sz="0" w:space="0" w:color="auto"/>
        <w:right w:val="none" w:sz="0" w:space="0" w:color="auto"/>
      </w:divBdr>
    </w:div>
    <w:div w:id="394743654">
      <w:bodyDiv w:val="1"/>
      <w:marLeft w:val="0"/>
      <w:marRight w:val="0"/>
      <w:marTop w:val="0"/>
      <w:marBottom w:val="0"/>
      <w:divBdr>
        <w:top w:val="none" w:sz="0" w:space="0" w:color="auto"/>
        <w:left w:val="none" w:sz="0" w:space="0" w:color="auto"/>
        <w:bottom w:val="none" w:sz="0" w:space="0" w:color="auto"/>
        <w:right w:val="none" w:sz="0" w:space="0" w:color="auto"/>
      </w:divBdr>
    </w:div>
    <w:div w:id="394815885">
      <w:bodyDiv w:val="1"/>
      <w:marLeft w:val="0"/>
      <w:marRight w:val="0"/>
      <w:marTop w:val="0"/>
      <w:marBottom w:val="0"/>
      <w:divBdr>
        <w:top w:val="none" w:sz="0" w:space="0" w:color="auto"/>
        <w:left w:val="none" w:sz="0" w:space="0" w:color="auto"/>
        <w:bottom w:val="none" w:sz="0" w:space="0" w:color="auto"/>
        <w:right w:val="none" w:sz="0" w:space="0" w:color="auto"/>
      </w:divBdr>
    </w:div>
    <w:div w:id="395012499">
      <w:bodyDiv w:val="1"/>
      <w:marLeft w:val="0"/>
      <w:marRight w:val="0"/>
      <w:marTop w:val="0"/>
      <w:marBottom w:val="0"/>
      <w:divBdr>
        <w:top w:val="none" w:sz="0" w:space="0" w:color="auto"/>
        <w:left w:val="none" w:sz="0" w:space="0" w:color="auto"/>
        <w:bottom w:val="none" w:sz="0" w:space="0" w:color="auto"/>
        <w:right w:val="none" w:sz="0" w:space="0" w:color="auto"/>
      </w:divBdr>
    </w:div>
    <w:div w:id="395590511">
      <w:bodyDiv w:val="1"/>
      <w:marLeft w:val="0"/>
      <w:marRight w:val="0"/>
      <w:marTop w:val="0"/>
      <w:marBottom w:val="0"/>
      <w:divBdr>
        <w:top w:val="none" w:sz="0" w:space="0" w:color="auto"/>
        <w:left w:val="none" w:sz="0" w:space="0" w:color="auto"/>
        <w:bottom w:val="none" w:sz="0" w:space="0" w:color="auto"/>
        <w:right w:val="none" w:sz="0" w:space="0" w:color="auto"/>
      </w:divBdr>
    </w:div>
    <w:div w:id="395592364">
      <w:bodyDiv w:val="1"/>
      <w:marLeft w:val="0"/>
      <w:marRight w:val="0"/>
      <w:marTop w:val="0"/>
      <w:marBottom w:val="0"/>
      <w:divBdr>
        <w:top w:val="none" w:sz="0" w:space="0" w:color="auto"/>
        <w:left w:val="none" w:sz="0" w:space="0" w:color="auto"/>
        <w:bottom w:val="none" w:sz="0" w:space="0" w:color="auto"/>
        <w:right w:val="none" w:sz="0" w:space="0" w:color="auto"/>
      </w:divBdr>
    </w:div>
    <w:div w:id="396170905">
      <w:bodyDiv w:val="1"/>
      <w:marLeft w:val="0"/>
      <w:marRight w:val="0"/>
      <w:marTop w:val="0"/>
      <w:marBottom w:val="0"/>
      <w:divBdr>
        <w:top w:val="none" w:sz="0" w:space="0" w:color="auto"/>
        <w:left w:val="none" w:sz="0" w:space="0" w:color="auto"/>
        <w:bottom w:val="none" w:sz="0" w:space="0" w:color="auto"/>
        <w:right w:val="none" w:sz="0" w:space="0" w:color="auto"/>
      </w:divBdr>
    </w:div>
    <w:div w:id="396559556">
      <w:bodyDiv w:val="1"/>
      <w:marLeft w:val="0"/>
      <w:marRight w:val="0"/>
      <w:marTop w:val="0"/>
      <w:marBottom w:val="0"/>
      <w:divBdr>
        <w:top w:val="none" w:sz="0" w:space="0" w:color="auto"/>
        <w:left w:val="none" w:sz="0" w:space="0" w:color="auto"/>
        <w:bottom w:val="none" w:sz="0" w:space="0" w:color="auto"/>
        <w:right w:val="none" w:sz="0" w:space="0" w:color="auto"/>
      </w:divBdr>
    </w:div>
    <w:div w:id="397293140">
      <w:bodyDiv w:val="1"/>
      <w:marLeft w:val="0"/>
      <w:marRight w:val="0"/>
      <w:marTop w:val="0"/>
      <w:marBottom w:val="0"/>
      <w:divBdr>
        <w:top w:val="none" w:sz="0" w:space="0" w:color="auto"/>
        <w:left w:val="none" w:sz="0" w:space="0" w:color="auto"/>
        <w:bottom w:val="none" w:sz="0" w:space="0" w:color="auto"/>
        <w:right w:val="none" w:sz="0" w:space="0" w:color="auto"/>
      </w:divBdr>
    </w:div>
    <w:div w:id="397410727">
      <w:bodyDiv w:val="1"/>
      <w:marLeft w:val="0"/>
      <w:marRight w:val="0"/>
      <w:marTop w:val="0"/>
      <w:marBottom w:val="0"/>
      <w:divBdr>
        <w:top w:val="none" w:sz="0" w:space="0" w:color="auto"/>
        <w:left w:val="none" w:sz="0" w:space="0" w:color="auto"/>
        <w:bottom w:val="none" w:sz="0" w:space="0" w:color="auto"/>
        <w:right w:val="none" w:sz="0" w:space="0" w:color="auto"/>
      </w:divBdr>
    </w:div>
    <w:div w:id="398207722">
      <w:bodyDiv w:val="1"/>
      <w:marLeft w:val="0"/>
      <w:marRight w:val="0"/>
      <w:marTop w:val="0"/>
      <w:marBottom w:val="0"/>
      <w:divBdr>
        <w:top w:val="none" w:sz="0" w:space="0" w:color="auto"/>
        <w:left w:val="none" w:sz="0" w:space="0" w:color="auto"/>
        <w:bottom w:val="none" w:sz="0" w:space="0" w:color="auto"/>
        <w:right w:val="none" w:sz="0" w:space="0" w:color="auto"/>
      </w:divBdr>
    </w:div>
    <w:div w:id="398287989">
      <w:bodyDiv w:val="1"/>
      <w:marLeft w:val="0"/>
      <w:marRight w:val="0"/>
      <w:marTop w:val="0"/>
      <w:marBottom w:val="0"/>
      <w:divBdr>
        <w:top w:val="none" w:sz="0" w:space="0" w:color="auto"/>
        <w:left w:val="none" w:sz="0" w:space="0" w:color="auto"/>
        <w:bottom w:val="none" w:sz="0" w:space="0" w:color="auto"/>
        <w:right w:val="none" w:sz="0" w:space="0" w:color="auto"/>
      </w:divBdr>
    </w:div>
    <w:div w:id="398359189">
      <w:bodyDiv w:val="1"/>
      <w:marLeft w:val="0"/>
      <w:marRight w:val="0"/>
      <w:marTop w:val="0"/>
      <w:marBottom w:val="0"/>
      <w:divBdr>
        <w:top w:val="none" w:sz="0" w:space="0" w:color="auto"/>
        <w:left w:val="none" w:sz="0" w:space="0" w:color="auto"/>
        <w:bottom w:val="none" w:sz="0" w:space="0" w:color="auto"/>
        <w:right w:val="none" w:sz="0" w:space="0" w:color="auto"/>
      </w:divBdr>
    </w:div>
    <w:div w:id="399254643">
      <w:bodyDiv w:val="1"/>
      <w:marLeft w:val="0"/>
      <w:marRight w:val="0"/>
      <w:marTop w:val="0"/>
      <w:marBottom w:val="0"/>
      <w:divBdr>
        <w:top w:val="none" w:sz="0" w:space="0" w:color="auto"/>
        <w:left w:val="none" w:sz="0" w:space="0" w:color="auto"/>
        <w:bottom w:val="none" w:sz="0" w:space="0" w:color="auto"/>
        <w:right w:val="none" w:sz="0" w:space="0" w:color="auto"/>
      </w:divBdr>
    </w:div>
    <w:div w:id="399447885">
      <w:bodyDiv w:val="1"/>
      <w:marLeft w:val="0"/>
      <w:marRight w:val="0"/>
      <w:marTop w:val="0"/>
      <w:marBottom w:val="0"/>
      <w:divBdr>
        <w:top w:val="none" w:sz="0" w:space="0" w:color="auto"/>
        <w:left w:val="none" w:sz="0" w:space="0" w:color="auto"/>
        <w:bottom w:val="none" w:sz="0" w:space="0" w:color="auto"/>
        <w:right w:val="none" w:sz="0" w:space="0" w:color="auto"/>
      </w:divBdr>
    </w:div>
    <w:div w:id="399523814">
      <w:bodyDiv w:val="1"/>
      <w:marLeft w:val="0"/>
      <w:marRight w:val="0"/>
      <w:marTop w:val="0"/>
      <w:marBottom w:val="0"/>
      <w:divBdr>
        <w:top w:val="none" w:sz="0" w:space="0" w:color="auto"/>
        <w:left w:val="none" w:sz="0" w:space="0" w:color="auto"/>
        <w:bottom w:val="none" w:sz="0" w:space="0" w:color="auto"/>
        <w:right w:val="none" w:sz="0" w:space="0" w:color="auto"/>
      </w:divBdr>
    </w:div>
    <w:div w:id="400180034">
      <w:bodyDiv w:val="1"/>
      <w:marLeft w:val="0"/>
      <w:marRight w:val="0"/>
      <w:marTop w:val="0"/>
      <w:marBottom w:val="0"/>
      <w:divBdr>
        <w:top w:val="none" w:sz="0" w:space="0" w:color="auto"/>
        <w:left w:val="none" w:sz="0" w:space="0" w:color="auto"/>
        <w:bottom w:val="none" w:sz="0" w:space="0" w:color="auto"/>
        <w:right w:val="none" w:sz="0" w:space="0" w:color="auto"/>
      </w:divBdr>
    </w:div>
    <w:div w:id="400561271">
      <w:bodyDiv w:val="1"/>
      <w:marLeft w:val="0"/>
      <w:marRight w:val="0"/>
      <w:marTop w:val="0"/>
      <w:marBottom w:val="0"/>
      <w:divBdr>
        <w:top w:val="none" w:sz="0" w:space="0" w:color="auto"/>
        <w:left w:val="none" w:sz="0" w:space="0" w:color="auto"/>
        <w:bottom w:val="none" w:sz="0" w:space="0" w:color="auto"/>
        <w:right w:val="none" w:sz="0" w:space="0" w:color="auto"/>
      </w:divBdr>
    </w:div>
    <w:div w:id="400563241">
      <w:bodyDiv w:val="1"/>
      <w:marLeft w:val="0"/>
      <w:marRight w:val="0"/>
      <w:marTop w:val="0"/>
      <w:marBottom w:val="0"/>
      <w:divBdr>
        <w:top w:val="none" w:sz="0" w:space="0" w:color="auto"/>
        <w:left w:val="none" w:sz="0" w:space="0" w:color="auto"/>
        <w:bottom w:val="none" w:sz="0" w:space="0" w:color="auto"/>
        <w:right w:val="none" w:sz="0" w:space="0" w:color="auto"/>
      </w:divBdr>
    </w:div>
    <w:div w:id="400719493">
      <w:bodyDiv w:val="1"/>
      <w:marLeft w:val="0"/>
      <w:marRight w:val="0"/>
      <w:marTop w:val="0"/>
      <w:marBottom w:val="0"/>
      <w:divBdr>
        <w:top w:val="none" w:sz="0" w:space="0" w:color="auto"/>
        <w:left w:val="none" w:sz="0" w:space="0" w:color="auto"/>
        <w:bottom w:val="none" w:sz="0" w:space="0" w:color="auto"/>
        <w:right w:val="none" w:sz="0" w:space="0" w:color="auto"/>
      </w:divBdr>
    </w:div>
    <w:div w:id="402676695">
      <w:bodyDiv w:val="1"/>
      <w:marLeft w:val="0"/>
      <w:marRight w:val="0"/>
      <w:marTop w:val="0"/>
      <w:marBottom w:val="0"/>
      <w:divBdr>
        <w:top w:val="none" w:sz="0" w:space="0" w:color="auto"/>
        <w:left w:val="none" w:sz="0" w:space="0" w:color="auto"/>
        <w:bottom w:val="none" w:sz="0" w:space="0" w:color="auto"/>
        <w:right w:val="none" w:sz="0" w:space="0" w:color="auto"/>
      </w:divBdr>
    </w:div>
    <w:div w:id="402678908">
      <w:bodyDiv w:val="1"/>
      <w:marLeft w:val="0"/>
      <w:marRight w:val="0"/>
      <w:marTop w:val="0"/>
      <w:marBottom w:val="0"/>
      <w:divBdr>
        <w:top w:val="none" w:sz="0" w:space="0" w:color="auto"/>
        <w:left w:val="none" w:sz="0" w:space="0" w:color="auto"/>
        <w:bottom w:val="none" w:sz="0" w:space="0" w:color="auto"/>
        <w:right w:val="none" w:sz="0" w:space="0" w:color="auto"/>
      </w:divBdr>
    </w:div>
    <w:div w:id="403336426">
      <w:bodyDiv w:val="1"/>
      <w:marLeft w:val="0"/>
      <w:marRight w:val="0"/>
      <w:marTop w:val="0"/>
      <w:marBottom w:val="0"/>
      <w:divBdr>
        <w:top w:val="none" w:sz="0" w:space="0" w:color="auto"/>
        <w:left w:val="none" w:sz="0" w:space="0" w:color="auto"/>
        <w:bottom w:val="none" w:sz="0" w:space="0" w:color="auto"/>
        <w:right w:val="none" w:sz="0" w:space="0" w:color="auto"/>
      </w:divBdr>
    </w:div>
    <w:div w:id="404187083">
      <w:bodyDiv w:val="1"/>
      <w:marLeft w:val="0"/>
      <w:marRight w:val="0"/>
      <w:marTop w:val="0"/>
      <w:marBottom w:val="0"/>
      <w:divBdr>
        <w:top w:val="none" w:sz="0" w:space="0" w:color="auto"/>
        <w:left w:val="none" w:sz="0" w:space="0" w:color="auto"/>
        <w:bottom w:val="none" w:sz="0" w:space="0" w:color="auto"/>
        <w:right w:val="none" w:sz="0" w:space="0" w:color="auto"/>
      </w:divBdr>
    </w:div>
    <w:div w:id="404227080">
      <w:bodyDiv w:val="1"/>
      <w:marLeft w:val="0"/>
      <w:marRight w:val="0"/>
      <w:marTop w:val="0"/>
      <w:marBottom w:val="0"/>
      <w:divBdr>
        <w:top w:val="none" w:sz="0" w:space="0" w:color="auto"/>
        <w:left w:val="none" w:sz="0" w:space="0" w:color="auto"/>
        <w:bottom w:val="none" w:sz="0" w:space="0" w:color="auto"/>
        <w:right w:val="none" w:sz="0" w:space="0" w:color="auto"/>
      </w:divBdr>
    </w:div>
    <w:div w:id="404298330">
      <w:bodyDiv w:val="1"/>
      <w:marLeft w:val="0"/>
      <w:marRight w:val="0"/>
      <w:marTop w:val="0"/>
      <w:marBottom w:val="0"/>
      <w:divBdr>
        <w:top w:val="none" w:sz="0" w:space="0" w:color="auto"/>
        <w:left w:val="none" w:sz="0" w:space="0" w:color="auto"/>
        <w:bottom w:val="none" w:sz="0" w:space="0" w:color="auto"/>
        <w:right w:val="none" w:sz="0" w:space="0" w:color="auto"/>
      </w:divBdr>
    </w:div>
    <w:div w:id="404373873">
      <w:bodyDiv w:val="1"/>
      <w:marLeft w:val="0"/>
      <w:marRight w:val="0"/>
      <w:marTop w:val="0"/>
      <w:marBottom w:val="0"/>
      <w:divBdr>
        <w:top w:val="none" w:sz="0" w:space="0" w:color="auto"/>
        <w:left w:val="none" w:sz="0" w:space="0" w:color="auto"/>
        <w:bottom w:val="none" w:sz="0" w:space="0" w:color="auto"/>
        <w:right w:val="none" w:sz="0" w:space="0" w:color="auto"/>
      </w:divBdr>
    </w:div>
    <w:div w:id="406272135">
      <w:bodyDiv w:val="1"/>
      <w:marLeft w:val="0"/>
      <w:marRight w:val="0"/>
      <w:marTop w:val="0"/>
      <w:marBottom w:val="0"/>
      <w:divBdr>
        <w:top w:val="none" w:sz="0" w:space="0" w:color="auto"/>
        <w:left w:val="none" w:sz="0" w:space="0" w:color="auto"/>
        <w:bottom w:val="none" w:sz="0" w:space="0" w:color="auto"/>
        <w:right w:val="none" w:sz="0" w:space="0" w:color="auto"/>
      </w:divBdr>
    </w:div>
    <w:div w:id="406615557">
      <w:bodyDiv w:val="1"/>
      <w:marLeft w:val="0"/>
      <w:marRight w:val="0"/>
      <w:marTop w:val="0"/>
      <w:marBottom w:val="0"/>
      <w:divBdr>
        <w:top w:val="none" w:sz="0" w:space="0" w:color="auto"/>
        <w:left w:val="none" w:sz="0" w:space="0" w:color="auto"/>
        <w:bottom w:val="none" w:sz="0" w:space="0" w:color="auto"/>
        <w:right w:val="none" w:sz="0" w:space="0" w:color="auto"/>
      </w:divBdr>
    </w:div>
    <w:div w:id="407004014">
      <w:bodyDiv w:val="1"/>
      <w:marLeft w:val="0"/>
      <w:marRight w:val="0"/>
      <w:marTop w:val="0"/>
      <w:marBottom w:val="0"/>
      <w:divBdr>
        <w:top w:val="none" w:sz="0" w:space="0" w:color="auto"/>
        <w:left w:val="none" w:sz="0" w:space="0" w:color="auto"/>
        <w:bottom w:val="none" w:sz="0" w:space="0" w:color="auto"/>
        <w:right w:val="none" w:sz="0" w:space="0" w:color="auto"/>
      </w:divBdr>
    </w:div>
    <w:div w:id="408120290">
      <w:bodyDiv w:val="1"/>
      <w:marLeft w:val="0"/>
      <w:marRight w:val="0"/>
      <w:marTop w:val="0"/>
      <w:marBottom w:val="0"/>
      <w:divBdr>
        <w:top w:val="none" w:sz="0" w:space="0" w:color="auto"/>
        <w:left w:val="none" w:sz="0" w:space="0" w:color="auto"/>
        <w:bottom w:val="none" w:sz="0" w:space="0" w:color="auto"/>
        <w:right w:val="none" w:sz="0" w:space="0" w:color="auto"/>
      </w:divBdr>
    </w:div>
    <w:div w:id="408159322">
      <w:bodyDiv w:val="1"/>
      <w:marLeft w:val="0"/>
      <w:marRight w:val="0"/>
      <w:marTop w:val="0"/>
      <w:marBottom w:val="0"/>
      <w:divBdr>
        <w:top w:val="none" w:sz="0" w:space="0" w:color="auto"/>
        <w:left w:val="none" w:sz="0" w:space="0" w:color="auto"/>
        <w:bottom w:val="none" w:sz="0" w:space="0" w:color="auto"/>
        <w:right w:val="none" w:sz="0" w:space="0" w:color="auto"/>
      </w:divBdr>
    </w:div>
    <w:div w:id="408617458">
      <w:bodyDiv w:val="1"/>
      <w:marLeft w:val="0"/>
      <w:marRight w:val="0"/>
      <w:marTop w:val="0"/>
      <w:marBottom w:val="0"/>
      <w:divBdr>
        <w:top w:val="none" w:sz="0" w:space="0" w:color="auto"/>
        <w:left w:val="none" w:sz="0" w:space="0" w:color="auto"/>
        <w:bottom w:val="none" w:sz="0" w:space="0" w:color="auto"/>
        <w:right w:val="none" w:sz="0" w:space="0" w:color="auto"/>
      </w:divBdr>
    </w:div>
    <w:div w:id="409272419">
      <w:bodyDiv w:val="1"/>
      <w:marLeft w:val="0"/>
      <w:marRight w:val="0"/>
      <w:marTop w:val="0"/>
      <w:marBottom w:val="0"/>
      <w:divBdr>
        <w:top w:val="none" w:sz="0" w:space="0" w:color="auto"/>
        <w:left w:val="none" w:sz="0" w:space="0" w:color="auto"/>
        <w:bottom w:val="none" w:sz="0" w:space="0" w:color="auto"/>
        <w:right w:val="none" w:sz="0" w:space="0" w:color="auto"/>
      </w:divBdr>
    </w:div>
    <w:div w:id="409473599">
      <w:bodyDiv w:val="1"/>
      <w:marLeft w:val="0"/>
      <w:marRight w:val="0"/>
      <w:marTop w:val="0"/>
      <w:marBottom w:val="0"/>
      <w:divBdr>
        <w:top w:val="none" w:sz="0" w:space="0" w:color="auto"/>
        <w:left w:val="none" w:sz="0" w:space="0" w:color="auto"/>
        <w:bottom w:val="none" w:sz="0" w:space="0" w:color="auto"/>
        <w:right w:val="none" w:sz="0" w:space="0" w:color="auto"/>
      </w:divBdr>
    </w:div>
    <w:div w:id="409818539">
      <w:bodyDiv w:val="1"/>
      <w:marLeft w:val="0"/>
      <w:marRight w:val="0"/>
      <w:marTop w:val="0"/>
      <w:marBottom w:val="0"/>
      <w:divBdr>
        <w:top w:val="none" w:sz="0" w:space="0" w:color="auto"/>
        <w:left w:val="none" w:sz="0" w:space="0" w:color="auto"/>
        <w:bottom w:val="none" w:sz="0" w:space="0" w:color="auto"/>
        <w:right w:val="none" w:sz="0" w:space="0" w:color="auto"/>
      </w:divBdr>
    </w:div>
    <w:div w:id="410809483">
      <w:bodyDiv w:val="1"/>
      <w:marLeft w:val="0"/>
      <w:marRight w:val="0"/>
      <w:marTop w:val="0"/>
      <w:marBottom w:val="0"/>
      <w:divBdr>
        <w:top w:val="none" w:sz="0" w:space="0" w:color="auto"/>
        <w:left w:val="none" w:sz="0" w:space="0" w:color="auto"/>
        <w:bottom w:val="none" w:sz="0" w:space="0" w:color="auto"/>
        <w:right w:val="none" w:sz="0" w:space="0" w:color="auto"/>
      </w:divBdr>
    </w:div>
    <w:div w:id="411002780">
      <w:bodyDiv w:val="1"/>
      <w:marLeft w:val="0"/>
      <w:marRight w:val="0"/>
      <w:marTop w:val="0"/>
      <w:marBottom w:val="0"/>
      <w:divBdr>
        <w:top w:val="none" w:sz="0" w:space="0" w:color="auto"/>
        <w:left w:val="none" w:sz="0" w:space="0" w:color="auto"/>
        <w:bottom w:val="none" w:sz="0" w:space="0" w:color="auto"/>
        <w:right w:val="none" w:sz="0" w:space="0" w:color="auto"/>
      </w:divBdr>
    </w:div>
    <w:div w:id="411508248">
      <w:bodyDiv w:val="1"/>
      <w:marLeft w:val="0"/>
      <w:marRight w:val="0"/>
      <w:marTop w:val="0"/>
      <w:marBottom w:val="0"/>
      <w:divBdr>
        <w:top w:val="none" w:sz="0" w:space="0" w:color="auto"/>
        <w:left w:val="none" w:sz="0" w:space="0" w:color="auto"/>
        <w:bottom w:val="none" w:sz="0" w:space="0" w:color="auto"/>
        <w:right w:val="none" w:sz="0" w:space="0" w:color="auto"/>
      </w:divBdr>
    </w:div>
    <w:div w:id="412824854">
      <w:bodyDiv w:val="1"/>
      <w:marLeft w:val="0"/>
      <w:marRight w:val="0"/>
      <w:marTop w:val="0"/>
      <w:marBottom w:val="0"/>
      <w:divBdr>
        <w:top w:val="none" w:sz="0" w:space="0" w:color="auto"/>
        <w:left w:val="none" w:sz="0" w:space="0" w:color="auto"/>
        <w:bottom w:val="none" w:sz="0" w:space="0" w:color="auto"/>
        <w:right w:val="none" w:sz="0" w:space="0" w:color="auto"/>
      </w:divBdr>
    </w:div>
    <w:div w:id="412972009">
      <w:bodyDiv w:val="1"/>
      <w:marLeft w:val="0"/>
      <w:marRight w:val="0"/>
      <w:marTop w:val="0"/>
      <w:marBottom w:val="0"/>
      <w:divBdr>
        <w:top w:val="none" w:sz="0" w:space="0" w:color="auto"/>
        <w:left w:val="none" w:sz="0" w:space="0" w:color="auto"/>
        <w:bottom w:val="none" w:sz="0" w:space="0" w:color="auto"/>
        <w:right w:val="none" w:sz="0" w:space="0" w:color="auto"/>
      </w:divBdr>
    </w:div>
    <w:div w:id="413011698">
      <w:bodyDiv w:val="1"/>
      <w:marLeft w:val="0"/>
      <w:marRight w:val="0"/>
      <w:marTop w:val="0"/>
      <w:marBottom w:val="0"/>
      <w:divBdr>
        <w:top w:val="none" w:sz="0" w:space="0" w:color="auto"/>
        <w:left w:val="none" w:sz="0" w:space="0" w:color="auto"/>
        <w:bottom w:val="none" w:sz="0" w:space="0" w:color="auto"/>
        <w:right w:val="none" w:sz="0" w:space="0" w:color="auto"/>
      </w:divBdr>
    </w:div>
    <w:div w:id="413360997">
      <w:bodyDiv w:val="1"/>
      <w:marLeft w:val="0"/>
      <w:marRight w:val="0"/>
      <w:marTop w:val="0"/>
      <w:marBottom w:val="0"/>
      <w:divBdr>
        <w:top w:val="none" w:sz="0" w:space="0" w:color="auto"/>
        <w:left w:val="none" w:sz="0" w:space="0" w:color="auto"/>
        <w:bottom w:val="none" w:sz="0" w:space="0" w:color="auto"/>
        <w:right w:val="none" w:sz="0" w:space="0" w:color="auto"/>
      </w:divBdr>
    </w:div>
    <w:div w:id="413628162">
      <w:bodyDiv w:val="1"/>
      <w:marLeft w:val="0"/>
      <w:marRight w:val="0"/>
      <w:marTop w:val="0"/>
      <w:marBottom w:val="0"/>
      <w:divBdr>
        <w:top w:val="none" w:sz="0" w:space="0" w:color="auto"/>
        <w:left w:val="none" w:sz="0" w:space="0" w:color="auto"/>
        <w:bottom w:val="none" w:sz="0" w:space="0" w:color="auto"/>
        <w:right w:val="none" w:sz="0" w:space="0" w:color="auto"/>
      </w:divBdr>
    </w:div>
    <w:div w:id="413818974">
      <w:bodyDiv w:val="1"/>
      <w:marLeft w:val="0"/>
      <w:marRight w:val="0"/>
      <w:marTop w:val="0"/>
      <w:marBottom w:val="0"/>
      <w:divBdr>
        <w:top w:val="none" w:sz="0" w:space="0" w:color="auto"/>
        <w:left w:val="none" w:sz="0" w:space="0" w:color="auto"/>
        <w:bottom w:val="none" w:sz="0" w:space="0" w:color="auto"/>
        <w:right w:val="none" w:sz="0" w:space="0" w:color="auto"/>
      </w:divBdr>
    </w:div>
    <w:div w:id="414399540">
      <w:bodyDiv w:val="1"/>
      <w:marLeft w:val="0"/>
      <w:marRight w:val="0"/>
      <w:marTop w:val="0"/>
      <w:marBottom w:val="0"/>
      <w:divBdr>
        <w:top w:val="none" w:sz="0" w:space="0" w:color="auto"/>
        <w:left w:val="none" w:sz="0" w:space="0" w:color="auto"/>
        <w:bottom w:val="none" w:sz="0" w:space="0" w:color="auto"/>
        <w:right w:val="none" w:sz="0" w:space="0" w:color="auto"/>
      </w:divBdr>
    </w:div>
    <w:div w:id="414783895">
      <w:bodyDiv w:val="1"/>
      <w:marLeft w:val="0"/>
      <w:marRight w:val="0"/>
      <w:marTop w:val="0"/>
      <w:marBottom w:val="0"/>
      <w:divBdr>
        <w:top w:val="none" w:sz="0" w:space="0" w:color="auto"/>
        <w:left w:val="none" w:sz="0" w:space="0" w:color="auto"/>
        <w:bottom w:val="none" w:sz="0" w:space="0" w:color="auto"/>
        <w:right w:val="none" w:sz="0" w:space="0" w:color="auto"/>
      </w:divBdr>
    </w:div>
    <w:div w:id="414791190">
      <w:bodyDiv w:val="1"/>
      <w:marLeft w:val="0"/>
      <w:marRight w:val="0"/>
      <w:marTop w:val="0"/>
      <w:marBottom w:val="0"/>
      <w:divBdr>
        <w:top w:val="none" w:sz="0" w:space="0" w:color="auto"/>
        <w:left w:val="none" w:sz="0" w:space="0" w:color="auto"/>
        <w:bottom w:val="none" w:sz="0" w:space="0" w:color="auto"/>
        <w:right w:val="none" w:sz="0" w:space="0" w:color="auto"/>
      </w:divBdr>
    </w:div>
    <w:div w:id="415173026">
      <w:bodyDiv w:val="1"/>
      <w:marLeft w:val="0"/>
      <w:marRight w:val="0"/>
      <w:marTop w:val="0"/>
      <w:marBottom w:val="0"/>
      <w:divBdr>
        <w:top w:val="none" w:sz="0" w:space="0" w:color="auto"/>
        <w:left w:val="none" w:sz="0" w:space="0" w:color="auto"/>
        <w:bottom w:val="none" w:sz="0" w:space="0" w:color="auto"/>
        <w:right w:val="none" w:sz="0" w:space="0" w:color="auto"/>
      </w:divBdr>
    </w:div>
    <w:div w:id="417555718">
      <w:bodyDiv w:val="1"/>
      <w:marLeft w:val="0"/>
      <w:marRight w:val="0"/>
      <w:marTop w:val="0"/>
      <w:marBottom w:val="0"/>
      <w:divBdr>
        <w:top w:val="none" w:sz="0" w:space="0" w:color="auto"/>
        <w:left w:val="none" w:sz="0" w:space="0" w:color="auto"/>
        <w:bottom w:val="none" w:sz="0" w:space="0" w:color="auto"/>
        <w:right w:val="none" w:sz="0" w:space="0" w:color="auto"/>
      </w:divBdr>
    </w:div>
    <w:div w:id="417754586">
      <w:bodyDiv w:val="1"/>
      <w:marLeft w:val="0"/>
      <w:marRight w:val="0"/>
      <w:marTop w:val="0"/>
      <w:marBottom w:val="0"/>
      <w:divBdr>
        <w:top w:val="none" w:sz="0" w:space="0" w:color="auto"/>
        <w:left w:val="none" w:sz="0" w:space="0" w:color="auto"/>
        <w:bottom w:val="none" w:sz="0" w:space="0" w:color="auto"/>
        <w:right w:val="none" w:sz="0" w:space="0" w:color="auto"/>
      </w:divBdr>
    </w:div>
    <w:div w:id="417797736">
      <w:bodyDiv w:val="1"/>
      <w:marLeft w:val="0"/>
      <w:marRight w:val="0"/>
      <w:marTop w:val="0"/>
      <w:marBottom w:val="0"/>
      <w:divBdr>
        <w:top w:val="none" w:sz="0" w:space="0" w:color="auto"/>
        <w:left w:val="none" w:sz="0" w:space="0" w:color="auto"/>
        <w:bottom w:val="none" w:sz="0" w:space="0" w:color="auto"/>
        <w:right w:val="none" w:sz="0" w:space="0" w:color="auto"/>
      </w:divBdr>
    </w:div>
    <w:div w:id="418260442">
      <w:bodyDiv w:val="1"/>
      <w:marLeft w:val="0"/>
      <w:marRight w:val="0"/>
      <w:marTop w:val="0"/>
      <w:marBottom w:val="0"/>
      <w:divBdr>
        <w:top w:val="none" w:sz="0" w:space="0" w:color="auto"/>
        <w:left w:val="none" w:sz="0" w:space="0" w:color="auto"/>
        <w:bottom w:val="none" w:sz="0" w:space="0" w:color="auto"/>
        <w:right w:val="none" w:sz="0" w:space="0" w:color="auto"/>
      </w:divBdr>
    </w:div>
    <w:div w:id="419564001">
      <w:bodyDiv w:val="1"/>
      <w:marLeft w:val="0"/>
      <w:marRight w:val="0"/>
      <w:marTop w:val="0"/>
      <w:marBottom w:val="0"/>
      <w:divBdr>
        <w:top w:val="none" w:sz="0" w:space="0" w:color="auto"/>
        <w:left w:val="none" w:sz="0" w:space="0" w:color="auto"/>
        <w:bottom w:val="none" w:sz="0" w:space="0" w:color="auto"/>
        <w:right w:val="none" w:sz="0" w:space="0" w:color="auto"/>
      </w:divBdr>
    </w:div>
    <w:div w:id="419910466">
      <w:bodyDiv w:val="1"/>
      <w:marLeft w:val="0"/>
      <w:marRight w:val="0"/>
      <w:marTop w:val="0"/>
      <w:marBottom w:val="0"/>
      <w:divBdr>
        <w:top w:val="none" w:sz="0" w:space="0" w:color="auto"/>
        <w:left w:val="none" w:sz="0" w:space="0" w:color="auto"/>
        <w:bottom w:val="none" w:sz="0" w:space="0" w:color="auto"/>
        <w:right w:val="none" w:sz="0" w:space="0" w:color="auto"/>
      </w:divBdr>
    </w:div>
    <w:div w:id="420101020">
      <w:bodyDiv w:val="1"/>
      <w:marLeft w:val="0"/>
      <w:marRight w:val="0"/>
      <w:marTop w:val="0"/>
      <w:marBottom w:val="0"/>
      <w:divBdr>
        <w:top w:val="none" w:sz="0" w:space="0" w:color="auto"/>
        <w:left w:val="none" w:sz="0" w:space="0" w:color="auto"/>
        <w:bottom w:val="none" w:sz="0" w:space="0" w:color="auto"/>
        <w:right w:val="none" w:sz="0" w:space="0" w:color="auto"/>
      </w:divBdr>
    </w:div>
    <w:div w:id="420568164">
      <w:bodyDiv w:val="1"/>
      <w:marLeft w:val="0"/>
      <w:marRight w:val="0"/>
      <w:marTop w:val="0"/>
      <w:marBottom w:val="0"/>
      <w:divBdr>
        <w:top w:val="none" w:sz="0" w:space="0" w:color="auto"/>
        <w:left w:val="none" w:sz="0" w:space="0" w:color="auto"/>
        <w:bottom w:val="none" w:sz="0" w:space="0" w:color="auto"/>
        <w:right w:val="none" w:sz="0" w:space="0" w:color="auto"/>
      </w:divBdr>
    </w:div>
    <w:div w:id="421148090">
      <w:bodyDiv w:val="1"/>
      <w:marLeft w:val="0"/>
      <w:marRight w:val="0"/>
      <w:marTop w:val="0"/>
      <w:marBottom w:val="0"/>
      <w:divBdr>
        <w:top w:val="none" w:sz="0" w:space="0" w:color="auto"/>
        <w:left w:val="none" w:sz="0" w:space="0" w:color="auto"/>
        <w:bottom w:val="none" w:sz="0" w:space="0" w:color="auto"/>
        <w:right w:val="none" w:sz="0" w:space="0" w:color="auto"/>
      </w:divBdr>
    </w:div>
    <w:div w:id="421413842">
      <w:bodyDiv w:val="1"/>
      <w:marLeft w:val="0"/>
      <w:marRight w:val="0"/>
      <w:marTop w:val="0"/>
      <w:marBottom w:val="0"/>
      <w:divBdr>
        <w:top w:val="none" w:sz="0" w:space="0" w:color="auto"/>
        <w:left w:val="none" w:sz="0" w:space="0" w:color="auto"/>
        <w:bottom w:val="none" w:sz="0" w:space="0" w:color="auto"/>
        <w:right w:val="none" w:sz="0" w:space="0" w:color="auto"/>
      </w:divBdr>
    </w:div>
    <w:div w:id="421418283">
      <w:bodyDiv w:val="1"/>
      <w:marLeft w:val="0"/>
      <w:marRight w:val="0"/>
      <w:marTop w:val="0"/>
      <w:marBottom w:val="0"/>
      <w:divBdr>
        <w:top w:val="none" w:sz="0" w:space="0" w:color="auto"/>
        <w:left w:val="none" w:sz="0" w:space="0" w:color="auto"/>
        <w:bottom w:val="none" w:sz="0" w:space="0" w:color="auto"/>
        <w:right w:val="none" w:sz="0" w:space="0" w:color="auto"/>
      </w:divBdr>
    </w:div>
    <w:div w:id="422147482">
      <w:bodyDiv w:val="1"/>
      <w:marLeft w:val="0"/>
      <w:marRight w:val="0"/>
      <w:marTop w:val="0"/>
      <w:marBottom w:val="0"/>
      <w:divBdr>
        <w:top w:val="none" w:sz="0" w:space="0" w:color="auto"/>
        <w:left w:val="none" w:sz="0" w:space="0" w:color="auto"/>
        <w:bottom w:val="none" w:sz="0" w:space="0" w:color="auto"/>
        <w:right w:val="none" w:sz="0" w:space="0" w:color="auto"/>
      </w:divBdr>
    </w:div>
    <w:div w:id="422648704">
      <w:bodyDiv w:val="1"/>
      <w:marLeft w:val="0"/>
      <w:marRight w:val="0"/>
      <w:marTop w:val="0"/>
      <w:marBottom w:val="0"/>
      <w:divBdr>
        <w:top w:val="none" w:sz="0" w:space="0" w:color="auto"/>
        <w:left w:val="none" w:sz="0" w:space="0" w:color="auto"/>
        <w:bottom w:val="none" w:sz="0" w:space="0" w:color="auto"/>
        <w:right w:val="none" w:sz="0" w:space="0" w:color="auto"/>
      </w:divBdr>
    </w:div>
    <w:div w:id="422918037">
      <w:bodyDiv w:val="1"/>
      <w:marLeft w:val="0"/>
      <w:marRight w:val="0"/>
      <w:marTop w:val="0"/>
      <w:marBottom w:val="0"/>
      <w:divBdr>
        <w:top w:val="none" w:sz="0" w:space="0" w:color="auto"/>
        <w:left w:val="none" w:sz="0" w:space="0" w:color="auto"/>
        <w:bottom w:val="none" w:sz="0" w:space="0" w:color="auto"/>
        <w:right w:val="none" w:sz="0" w:space="0" w:color="auto"/>
      </w:divBdr>
    </w:div>
    <w:div w:id="423189927">
      <w:bodyDiv w:val="1"/>
      <w:marLeft w:val="0"/>
      <w:marRight w:val="0"/>
      <w:marTop w:val="0"/>
      <w:marBottom w:val="0"/>
      <w:divBdr>
        <w:top w:val="none" w:sz="0" w:space="0" w:color="auto"/>
        <w:left w:val="none" w:sz="0" w:space="0" w:color="auto"/>
        <w:bottom w:val="none" w:sz="0" w:space="0" w:color="auto"/>
        <w:right w:val="none" w:sz="0" w:space="0" w:color="auto"/>
      </w:divBdr>
    </w:div>
    <w:div w:id="423308983">
      <w:bodyDiv w:val="1"/>
      <w:marLeft w:val="0"/>
      <w:marRight w:val="0"/>
      <w:marTop w:val="0"/>
      <w:marBottom w:val="0"/>
      <w:divBdr>
        <w:top w:val="none" w:sz="0" w:space="0" w:color="auto"/>
        <w:left w:val="none" w:sz="0" w:space="0" w:color="auto"/>
        <w:bottom w:val="none" w:sz="0" w:space="0" w:color="auto"/>
        <w:right w:val="none" w:sz="0" w:space="0" w:color="auto"/>
      </w:divBdr>
    </w:div>
    <w:div w:id="423377058">
      <w:bodyDiv w:val="1"/>
      <w:marLeft w:val="0"/>
      <w:marRight w:val="0"/>
      <w:marTop w:val="0"/>
      <w:marBottom w:val="0"/>
      <w:divBdr>
        <w:top w:val="none" w:sz="0" w:space="0" w:color="auto"/>
        <w:left w:val="none" w:sz="0" w:space="0" w:color="auto"/>
        <w:bottom w:val="none" w:sz="0" w:space="0" w:color="auto"/>
        <w:right w:val="none" w:sz="0" w:space="0" w:color="auto"/>
      </w:divBdr>
    </w:div>
    <w:div w:id="423454801">
      <w:bodyDiv w:val="1"/>
      <w:marLeft w:val="0"/>
      <w:marRight w:val="0"/>
      <w:marTop w:val="0"/>
      <w:marBottom w:val="0"/>
      <w:divBdr>
        <w:top w:val="none" w:sz="0" w:space="0" w:color="auto"/>
        <w:left w:val="none" w:sz="0" w:space="0" w:color="auto"/>
        <w:bottom w:val="none" w:sz="0" w:space="0" w:color="auto"/>
        <w:right w:val="none" w:sz="0" w:space="0" w:color="auto"/>
      </w:divBdr>
    </w:div>
    <w:div w:id="423913802">
      <w:bodyDiv w:val="1"/>
      <w:marLeft w:val="0"/>
      <w:marRight w:val="0"/>
      <w:marTop w:val="0"/>
      <w:marBottom w:val="0"/>
      <w:divBdr>
        <w:top w:val="none" w:sz="0" w:space="0" w:color="auto"/>
        <w:left w:val="none" w:sz="0" w:space="0" w:color="auto"/>
        <w:bottom w:val="none" w:sz="0" w:space="0" w:color="auto"/>
        <w:right w:val="none" w:sz="0" w:space="0" w:color="auto"/>
      </w:divBdr>
    </w:div>
    <w:div w:id="424496865">
      <w:bodyDiv w:val="1"/>
      <w:marLeft w:val="0"/>
      <w:marRight w:val="0"/>
      <w:marTop w:val="0"/>
      <w:marBottom w:val="0"/>
      <w:divBdr>
        <w:top w:val="none" w:sz="0" w:space="0" w:color="auto"/>
        <w:left w:val="none" w:sz="0" w:space="0" w:color="auto"/>
        <w:bottom w:val="none" w:sz="0" w:space="0" w:color="auto"/>
        <w:right w:val="none" w:sz="0" w:space="0" w:color="auto"/>
      </w:divBdr>
    </w:div>
    <w:div w:id="424765517">
      <w:bodyDiv w:val="1"/>
      <w:marLeft w:val="0"/>
      <w:marRight w:val="0"/>
      <w:marTop w:val="0"/>
      <w:marBottom w:val="0"/>
      <w:divBdr>
        <w:top w:val="none" w:sz="0" w:space="0" w:color="auto"/>
        <w:left w:val="none" w:sz="0" w:space="0" w:color="auto"/>
        <w:bottom w:val="none" w:sz="0" w:space="0" w:color="auto"/>
        <w:right w:val="none" w:sz="0" w:space="0" w:color="auto"/>
      </w:divBdr>
    </w:div>
    <w:div w:id="425007330">
      <w:bodyDiv w:val="1"/>
      <w:marLeft w:val="0"/>
      <w:marRight w:val="0"/>
      <w:marTop w:val="0"/>
      <w:marBottom w:val="0"/>
      <w:divBdr>
        <w:top w:val="none" w:sz="0" w:space="0" w:color="auto"/>
        <w:left w:val="none" w:sz="0" w:space="0" w:color="auto"/>
        <w:bottom w:val="none" w:sz="0" w:space="0" w:color="auto"/>
        <w:right w:val="none" w:sz="0" w:space="0" w:color="auto"/>
      </w:divBdr>
    </w:div>
    <w:div w:id="426580249">
      <w:bodyDiv w:val="1"/>
      <w:marLeft w:val="0"/>
      <w:marRight w:val="0"/>
      <w:marTop w:val="0"/>
      <w:marBottom w:val="0"/>
      <w:divBdr>
        <w:top w:val="none" w:sz="0" w:space="0" w:color="auto"/>
        <w:left w:val="none" w:sz="0" w:space="0" w:color="auto"/>
        <w:bottom w:val="none" w:sz="0" w:space="0" w:color="auto"/>
        <w:right w:val="none" w:sz="0" w:space="0" w:color="auto"/>
      </w:divBdr>
    </w:div>
    <w:div w:id="427434568">
      <w:bodyDiv w:val="1"/>
      <w:marLeft w:val="0"/>
      <w:marRight w:val="0"/>
      <w:marTop w:val="0"/>
      <w:marBottom w:val="0"/>
      <w:divBdr>
        <w:top w:val="none" w:sz="0" w:space="0" w:color="auto"/>
        <w:left w:val="none" w:sz="0" w:space="0" w:color="auto"/>
        <w:bottom w:val="none" w:sz="0" w:space="0" w:color="auto"/>
        <w:right w:val="none" w:sz="0" w:space="0" w:color="auto"/>
      </w:divBdr>
    </w:div>
    <w:div w:id="427503726">
      <w:bodyDiv w:val="1"/>
      <w:marLeft w:val="0"/>
      <w:marRight w:val="0"/>
      <w:marTop w:val="0"/>
      <w:marBottom w:val="0"/>
      <w:divBdr>
        <w:top w:val="none" w:sz="0" w:space="0" w:color="auto"/>
        <w:left w:val="none" w:sz="0" w:space="0" w:color="auto"/>
        <w:bottom w:val="none" w:sz="0" w:space="0" w:color="auto"/>
        <w:right w:val="none" w:sz="0" w:space="0" w:color="auto"/>
      </w:divBdr>
    </w:div>
    <w:div w:id="427694747">
      <w:bodyDiv w:val="1"/>
      <w:marLeft w:val="0"/>
      <w:marRight w:val="0"/>
      <w:marTop w:val="0"/>
      <w:marBottom w:val="0"/>
      <w:divBdr>
        <w:top w:val="none" w:sz="0" w:space="0" w:color="auto"/>
        <w:left w:val="none" w:sz="0" w:space="0" w:color="auto"/>
        <w:bottom w:val="none" w:sz="0" w:space="0" w:color="auto"/>
        <w:right w:val="none" w:sz="0" w:space="0" w:color="auto"/>
      </w:divBdr>
    </w:div>
    <w:div w:id="427699756">
      <w:bodyDiv w:val="1"/>
      <w:marLeft w:val="0"/>
      <w:marRight w:val="0"/>
      <w:marTop w:val="0"/>
      <w:marBottom w:val="0"/>
      <w:divBdr>
        <w:top w:val="none" w:sz="0" w:space="0" w:color="auto"/>
        <w:left w:val="none" w:sz="0" w:space="0" w:color="auto"/>
        <w:bottom w:val="none" w:sz="0" w:space="0" w:color="auto"/>
        <w:right w:val="none" w:sz="0" w:space="0" w:color="auto"/>
      </w:divBdr>
    </w:div>
    <w:div w:id="428544914">
      <w:bodyDiv w:val="1"/>
      <w:marLeft w:val="0"/>
      <w:marRight w:val="0"/>
      <w:marTop w:val="0"/>
      <w:marBottom w:val="0"/>
      <w:divBdr>
        <w:top w:val="none" w:sz="0" w:space="0" w:color="auto"/>
        <w:left w:val="none" w:sz="0" w:space="0" w:color="auto"/>
        <w:bottom w:val="none" w:sz="0" w:space="0" w:color="auto"/>
        <w:right w:val="none" w:sz="0" w:space="0" w:color="auto"/>
      </w:divBdr>
    </w:div>
    <w:div w:id="428697168">
      <w:bodyDiv w:val="1"/>
      <w:marLeft w:val="0"/>
      <w:marRight w:val="0"/>
      <w:marTop w:val="0"/>
      <w:marBottom w:val="0"/>
      <w:divBdr>
        <w:top w:val="none" w:sz="0" w:space="0" w:color="auto"/>
        <w:left w:val="none" w:sz="0" w:space="0" w:color="auto"/>
        <w:bottom w:val="none" w:sz="0" w:space="0" w:color="auto"/>
        <w:right w:val="none" w:sz="0" w:space="0" w:color="auto"/>
      </w:divBdr>
    </w:div>
    <w:div w:id="428819348">
      <w:bodyDiv w:val="1"/>
      <w:marLeft w:val="0"/>
      <w:marRight w:val="0"/>
      <w:marTop w:val="0"/>
      <w:marBottom w:val="0"/>
      <w:divBdr>
        <w:top w:val="none" w:sz="0" w:space="0" w:color="auto"/>
        <w:left w:val="none" w:sz="0" w:space="0" w:color="auto"/>
        <w:bottom w:val="none" w:sz="0" w:space="0" w:color="auto"/>
        <w:right w:val="none" w:sz="0" w:space="0" w:color="auto"/>
      </w:divBdr>
    </w:div>
    <w:div w:id="429397592">
      <w:bodyDiv w:val="1"/>
      <w:marLeft w:val="0"/>
      <w:marRight w:val="0"/>
      <w:marTop w:val="0"/>
      <w:marBottom w:val="0"/>
      <w:divBdr>
        <w:top w:val="none" w:sz="0" w:space="0" w:color="auto"/>
        <w:left w:val="none" w:sz="0" w:space="0" w:color="auto"/>
        <w:bottom w:val="none" w:sz="0" w:space="0" w:color="auto"/>
        <w:right w:val="none" w:sz="0" w:space="0" w:color="auto"/>
      </w:divBdr>
    </w:div>
    <w:div w:id="429398661">
      <w:bodyDiv w:val="1"/>
      <w:marLeft w:val="0"/>
      <w:marRight w:val="0"/>
      <w:marTop w:val="0"/>
      <w:marBottom w:val="0"/>
      <w:divBdr>
        <w:top w:val="none" w:sz="0" w:space="0" w:color="auto"/>
        <w:left w:val="none" w:sz="0" w:space="0" w:color="auto"/>
        <w:bottom w:val="none" w:sz="0" w:space="0" w:color="auto"/>
        <w:right w:val="none" w:sz="0" w:space="0" w:color="auto"/>
      </w:divBdr>
    </w:div>
    <w:div w:id="430124882">
      <w:bodyDiv w:val="1"/>
      <w:marLeft w:val="0"/>
      <w:marRight w:val="0"/>
      <w:marTop w:val="0"/>
      <w:marBottom w:val="0"/>
      <w:divBdr>
        <w:top w:val="none" w:sz="0" w:space="0" w:color="auto"/>
        <w:left w:val="none" w:sz="0" w:space="0" w:color="auto"/>
        <w:bottom w:val="none" w:sz="0" w:space="0" w:color="auto"/>
        <w:right w:val="none" w:sz="0" w:space="0" w:color="auto"/>
      </w:divBdr>
    </w:div>
    <w:div w:id="430244817">
      <w:bodyDiv w:val="1"/>
      <w:marLeft w:val="0"/>
      <w:marRight w:val="0"/>
      <w:marTop w:val="0"/>
      <w:marBottom w:val="0"/>
      <w:divBdr>
        <w:top w:val="none" w:sz="0" w:space="0" w:color="auto"/>
        <w:left w:val="none" w:sz="0" w:space="0" w:color="auto"/>
        <w:bottom w:val="none" w:sz="0" w:space="0" w:color="auto"/>
        <w:right w:val="none" w:sz="0" w:space="0" w:color="auto"/>
      </w:divBdr>
    </w:div>
    <w:div w:id="431246214">
      <w:bodyDiv w:val="1"/>
      <w:marLeft w:val="0"/>
      <w:marRight w:val="0"/>
      <w:marTop w:val="0"/>
      <w:marBottom w:val="0"/>
      <w:divBdr>
        <w:top w:val="none" w:sz="0" w:space="0" w:color="auto"/>
        <w:left w:val="none" w:sz="0" w:space="0" w:color="auto"/>
        <w:bottom w:val="none" w:sz="0" w:space="0" w:color="auto"/>
        <w:right w:val="none" w:sz="0" w:space="0" w:color="auto"/>
      </w:divBdr>
    </w:div>
    <w:div w:id="431359750">
      <w:bodyDiv w:val="1"/>
      <w:marLeft w:val="0"/>
      <w:marRight w:val="0"/>
      <w:marTop w:val="0"/>
      <w:marBottom w:val="0"/>
      <w:divBdr>
        <w:top w:val="none" w:sz="0" w:space="0" w:color="auto"/>
        <w:left w:val="none" w:sz="0" w:space="0" w:color="auto"/>
        <w:bottom w:val="none" w:sz="0" w:space="0" w:color="auto"/>
        <w:right w:val="none" w:sz="0" w:space="0" w:color="auto"/>
      </w:divBdr>
    </w:div>
    <w:div w:id="431706132">
      <w:bodyDiv w:val="1"/>
      <w:marLeft w:val="0"/>
      <w:marRight w:val="0"/>
      <w:marTop w:val="0"/>
      <w:marBottom w:val="0"/>
      <w:divBdr>
        <w:top w:val="none" w:sz="0" w:space="0" w:color="auto"/>
        <w:left w:val="none" w:sz="0" w:space="0" w:color="auto"/>
        <w:bottom w:val="none" w:sz="0" w:space="0" w:color="auto"/>
        <w:right w:val="none" w:sz="0" w:space="0" w:color="auto"/>
      </w:divBdr>
    </w:div>
    <w:div w:id="432284864">
      <w:bodyDiv w:val="1"/>
      <w:marLeft w:val="0"/>
      <w:marRight w:val="0"/>
      <w:marTop w:val="0"/>
      <w:marBottom w:val="0"/>
      <w:divBdr>
        <w:top w:val="none" w:sz="0" w:space="0" w:color="auto"/>
        <w:left w:val="none" w:sz="0" w:space="0" w:color="auto"/>
        <w:bottom w:val="none" w:sz="0" w:space="0" w:color="auto"/>
        <w:right w:val="none" w:sz="0" w:space="0" w:color="auto"/>
      </w:divBdr>
    </w:div>
    <w:div w:id="432669963">
      <w:bodyDiv w:val="1"/>
      <w:marLeft w:val="0"/>
      <w:marRight w:val="0"/>
      <w:marTop w:val="0"/>
      <w:marBottom w:val="0"/>
      <w:divBdr>
        <w:top w:val="none" w:sz="0" w:space="0" w:color="auto"/>
        <w:left w:val="none" w:sz="0" w:space="0" w:color="auto"/>
        <w:bottom w:val="none" w:sz="0" w:space="0" w:color="auto"/>
        <w:right w:val="none" w:sz="0" w:space="0" w:color="auto"/>
      </w:divBdr>
    </w:div>
    <w:div w:id="433671531">
      <w:bodyDiv w:val="1"/>
      <w:marLeft w:val="0"/>
      <w:marRight w:val="0"/>
      <w:marTop w:val="0"/>
      <w:marBottom w:val="0"/>
      <w:divBdr>
        <w:top w:val="none" w:sz="0" w:space="0" w:color="auto"/>
        <w:left w:val="none" w:sz="0" w:space="0" w:color="auto"/>
        <w:bottom w:val="none" w:sz="0" w:space="0" w:color="auto"/>
        <w:right w:val="none" w:sz="0" w:space="0" w:color="auto"/>
      </w:divBdr>
    </w:div>
    <w:div w:id="433747939">
      <w:bodyDiv w:val="1"/>
      <w:marLeft w:val="0"/>
      <w:marRight w:val="0"/>
      <w:marTop w:val="0"/>
      <w:marBottom w:val="0"/>
      <w:divBdr>
        <w:top w:val="none" w:sz="0" w:space="0" w:color="auto"/>
        <w:left w:val="none" w:sz="0" w:space="0" w:color="auto"/>
        <w:bottom w:val="none" w:sz="0" w:space="0" w:color="auto"/>
        <w:right w:val="none" w:sz="0" w:space="0" w:color="auto"/>
      </w:divBdr>
    </w:div>
    <w:div w:id="434440619">
      <w:bodyDiv w:val="1"/>
      <w:marLeft w:val="0"/>
      <w:marRight w:val="0"/>
      <w:marTop w:val="0"/>
      <w:marBottom w:val="0"/>
      <w:divBdr>
        <w:top w:val="none" w:sz="0" w:space="0" w:color="auto"/>
        <w:left w:val="none" w:sz="0" w:space="0" w:color="auto"/>
        <w:bottom w:val="none" w:sz="0" w:space="0" w:color="auto"/>
        <w:right w:val="none" w:sz="0" w:space="0" w:color="auto"/>
      </w:divBdr>
    </w:div>
    <w:div w:id="434594139">
      <w:bodyDiv w:val="1"/>
      <w:marLeft w:val="0"/>
      <w:marRight w:val="0"/>
      <w:marTop w:val="0"/>
      <w:marBottom w:val="0"/>
      <w:divBdr>
        <w:top w:val="none" w:sz="0" w:space="0" w:color="auto"/>
        <w:left w:val="none" w:sz="0" w:space="0" w:color="auto"/>
        <w:bottom w:val="none" w:sz="0" w:space="0" w:color="auto"/>
        <w:right w:val="none" w:sz="0" w:space="0" w:color="auto"/>
      </w:divBdr>
    </w:div>
    <w:div w:id="434832298">
      <w:bodyDiv w:val="1"/>
      <w:marLeft w:val="0"/>
      <w:marRight w:val="0"/>
      <w:marTop w:val="0"/>
      <w:marBottom w:val="0"/>
      <w:divBdr>
        <w:top w:val="none" w:sz="0" w:space="0" w:color="auto"/>
        <w:left w:val="none" w:sz="0" w:space="0" w:color="auto"/>
        <w:bottom w:val="none" w:sz="0" w:space="0" w:color="auto"/>
        <w:right w:val="none" w:sz="0" w:space="0" w:color="auto"/>
      </w:divBdr>
    </w:div>
    <w:div w:id="435366380">
      <w:bodyDiv w:val="1"/>
      <w:marLeft w:val="0"/>
      <w:marRight w:val="0"/>
      <w:marTop w:val="0"/>
      <w:marBottom w:val="0"/>
      <w:divBdr>
        <w:top w:val="none" w:sz="0" w:space="0" w:color="auto"/>
        <w:left w:val="none" w:sz="0" w:space="0" w:color="auto"/>
        <w:bottom w:val="none" w:sz="0" w:space="0" w:color="auto"/>
        <w:right w:val="none" w:sz="0" w:space="0" w:color="auto"/>
      </w:divBdr>
    </w:div>
    <w:div w:id="435372620">
      <w:bodyDiv w:val="1"/>
      <w:marLeft w:val="0"/>
      <w:marRight w:val="0"/>
      <w:marTop w:val="0"/>
      <w:marBottom w:val="0"/>
      <w:divBdr>
        <w:top w:val="none" w:sz="0" w:space="0" w:color="auto"/>
        <w:left w:val="none" w:sz="0" w:space="0" w:color="auto"/>
        <w:bottom w:val="none" w:sz="0" w:space="0" w:color="auto"/>
        <w:right w:val="none" w:sz="0" w:space="0" w:color="auto"/>
      </w:divBdr>
    </w:div>
    <w:div w:id="435558793">
      <w:bodyDiv w:val="1"/>
      <w:marLeft w:val="0"/>
      <w:marRight w:val="0"/>
      <w:marTop w:val="0"/>
      <w:marBottom w:val="0"/>
      <w:divBdr>
        <w:top w:val="none" w:sz="0" w:space="0" w:color="auto"/>
        <w:left w:val="none" w:sz="0" w:space="0" w:color="auto"/>
        <w:bottom w:val="none" w:sz="0" w:space="0" w:color="auto"/>
        <w:right w:val="none" w:sz="0" w:space="0" w:color="auto"/>
      </w:divBdr>
    </w:div>
    <w:div w:id="435909080">
      <w:bodyDiv w:val="1"/>
      <w:marLeft w:val="0"/>
      <w:marRight w:val="0"/>
      <w:marTop w:val="0"/>
      <w:marBottom w:val="0"/>
      <w:divBdr>
        <w:top w:val="none" w:sz="0" w:space="0" w:color="auto"/>
        <w:left w:val="none" w:sz="0" w:space="0" w:color="auto"/>
        <w:bottom w:val="none" w:sz="0" w:space="0" w:color="auto"/>
        <w:right w:val="none" w:sz="0" w:space="0" w:color="auto"/>
      </w:divBdr>
    </w:div>
    <w:div w:id="436486952">
      <w:bodyDiv w:val="1"/>
      <w:marLeft w:val="0"/>
      <w:marRight w:val="0"/>
      <w:marTop w:val="0"/>
      <w:marBottom w:val="0"/>
      <w:divBdr>
        <w:top w:val="none" w:sz="0" w:space="0" w:color="auto"/>
        <w:left w:val="none" w:sz="0" w:space="0" w:color="auto"/>
        <w:bottom w:val="none" w:sz="0" w:space="0" w:color="auto"/>
        <w:right w:val="none" w:sz="0" w:space="0" w:color="auto"/>
      </w:divBdr>
    </w:div>
    <w:div w:id="436799672">
      <w:bodyDiv w:val="1"/>
      <w:marLeft w:val="0"/>
      <w:marRight w:val="0"/>
      <w:marTop w:val="0"/>
      <w:marBottom w:val="0"/>
      <w:divBdr>
        <w:top w:val="none" w:sz="0" w:space="0" w:color="auto"/>
        <w:left w:val="none" w:sz="0" w:space="0" w:color="auto"/>
        <w:bottom w:val="none" w:sz="0" w:space="0" w:color="auto"/>
        <w:right w:val="none" w:sz="0" w:space="0" w:color="auto"/>
      </w:divBdr>
    </w:div>
    <w:div w:id="436872928">
      <w:bodyDiv w:val="1"/>
      <w:marLeft w:val="0"/>
      <w:marRight w:val="0"/>
      <w:marTop w:val="0"/>
      <w:marBottom w:val="0"/>
      <w:divBdr>
        <w:top w:val="none" w:sz="0" w:space="0" w:color="auto"/>
        <w:left w:val="none" w:sz="0" w:space="0" w:color="auto"/>
        <w:bottom w:val="none" w:sz="0" w:space="0" w:color="auto"/>
        <w:right w:val="none" w:sz="0" w:space="0" w:color="auto"/>
      </w:divBdr>
    </w:div>
    <w:div w:id="437331685">
      <w:bodyDiv w:val="1"/>
      <w:marLeft w:val="0"/>
      <w:marRight w:val="0"/>
      <w:marTop w:val="0"/>
      <w:marBottom w:val="0"/>
      <w:divBdr>
        <w:top w:val="none" w:sz="0" w:space="0" w:color="auto"/>
        <w:left w:val="none" w:sz="0" w:space="0" w:color="auto"/>
        <w:bottom w:val="none" w:sz="0" w:space="0" w:color="auto"/>
        <w:right w:val="none" w:sz="0" w:space="0" w:color="auto"/>
      </w:divBdr>
    </w:div>
    <w:div w:id="437795563">
      <w:bodyDiv w:val="1"/>
      <w:marLeft w:val="0"/>
      <w:marRight w:val="0"/>
      <w:marTop w:val="0"/>
      <w:marBottom w:val="0"/>
      <w:divBdr>
        <w:top w:val="none" w:sz="0" w:space="0" w:color="auto"/>
        <w:left w:val="none" w:sz="0" w:space="0" w:color="auto"/>
        <w:bottom w:val="none" w:sz="0" w:space="0" w:color="auto"/>
        <w:right w:val="none" w:sz="0" w:space="0" w:color="auto"/>
      </w:divBdr>
    </w:div>
    <w:div w:id="438570768">
      <w:bodyDiv w:val="1"/>
      <w:marLeft w:val="0"/>
      <w:marRight w:val="0"/>
      <w:marTop w:val="0"/>
      <w:marBottom w:val="0"/>
      <w:divBdr>
        <w:top w:val="none" w:sz="0" w:space="0" w:color="auto"/>
        <w:left w:val="none" w:sz="0" w:space="0" w:color="auto"/>
        <w:bottom w:val="none" w:sz="0" w:space="0" w:color="auto"/>
        <w:right w:val="none" w:sz="0" w:space="0" w:color="auto"/>
      </w:divBdr>
    </w:div>
    <w:div w:id="438795286">
      <w:bodyDiv w:val="1"/>
      <w:marLeft w:val="0"/>
      <w:marRight w:val="0"/>
      <w:marTop w:val="0"/>
      <w:marBottom w:val="0"/>
      <w:divBdr>
        <w:top w:val="none" w:sz="0" w:space="0" w:color="auto"/>
        <w:left w:val="none" w:sz="0" w:space="0" w:color="auto"/>
        <w:bottom w:val="none" w:sz="0" w:space="0" w:color="auto"/>
        <w:right w:val="none" w:sz="0" w:space="0" w:color="auto"/>
      </w:divBdr>
    </w:div>
    <w:div w:id="438837594">
      <w:bodyDiv w:val="1"/>
      <w:marLeft w:val="0"/>
      <w:marRight w:val="0"/>
      <w:marTop w:val="0"/>
      <w:marBottom w:val="0"/>
      <w:divBdr>
        <w:top w:val="none" w:sz="0" w:space="0" w:color="auto"/>
        <w:left w:val="none" w:sz="0" w:space="0" w:color="auto"/>
        <w:bottom w:val="none" w:sz="0" w:space="0" w:color="auto"/>
        <w:right w:val="none" w:sz="0" w:space="0" w:color="auto"/>
      </w:divBdr>
    </w:div>
    <w:div w:id="439253480">
      <w:bodyDiv w:val="1"/>
      <w:marLeft w:val="0"/>
      <w:marRight w:val="0"/>
      <w:marTop w:val="0"/>
      <w:marBottom w:val="0"/>
      <w:divBdr>
        <w:top w:val="none" w:sz="0" w:space="0" w:color="auto"/>
        <w:left w:val="none" w:sz="0" w:space="0" w:color="auto"/>
        <w:bottom w:val="none" w:sz="0" w:space="0" w:color="auto"/>
        <w:right w:val="none" w:sz="0" w:space="0" w:color="auto"/>
      </w:divBdr>
    </w:div>
    <w:div w:id="439643912">
      <w:bodyDiv w:val="1"/>
      <w:marLeft w:val="0"/>
      <w:marRight w:val="0"/>
      <w:marTop w:val="0"/>
      <w:marBottom w:val="0"/>
      <w:divBdr>
        <w:top w:val="none" w:sz="0" w:space="0" w:color="auto"/>
        <w:left w:val="none" w:sz="0" w:space="0" w:color="auto"/>
        <w:bottom w:val="none" w:sz="0" w:space="0" w:color="auto"/>
        <w:right w:val="none" w:sz="0" w:space="0" w:color="auto"/>
      </w:divBdr>
    </w:div>
    <w:div w:id="439879240">
      <w:bodyDiv w:val="1"/>
      <w:marLeft w:val="0"/>
      <w:marRight w:val="0"/>
      <w:marTop w:val="0"/>
      <w:marBottom w:val="0"/>
      <w:divBdr>
        <w:top w:val="none" w:sz="0" w:space="0" w:color="auto"/>
        <w:left w:val="none" w:sz="0" w:space="0" w:color="auto"/>
        <w:bottom w:val="none" w:sz="0" w:space="0" w:color="auto"/>
        <w:right w:val="none" w:sz="0" w:space="0" w:color="auto"/>
      </w:divBdr>
    </w:div>
    <w:div w:id="441343504">
      <w:bodyDiv w:val="1"/>
      <w:marLeft w:val="0"/>
      <w:marRight w:val="0"/>
      <w:marTop w:val="0"/>
      <w:marBottom w:val="0"/>
      <w:divBdr>
        <w:top w:val="none" w:sz="0" w:space="0" w:color="auto"/>
        <w:left w:val="none" w:sz="0" w:space="0" w:color="auto"/>
        <w:bottom w:val="none" w:sz="0" w:space="0" w:color="auto"/>
        <w:right w:val="none" w:sz="0" w:space="0" w:color="auto"/>
      </w:divBdr>
    </w:div>
    <w:div w:id="441732561">
      <w:bodyDiv w:val="1"/>
      <w:marLeft w:val="0"/>
      <w:marRight w:val="0"/>
      <w:marTop w:val="0"/>
      <w:marBottom w:val="0"/>
      <w:divBdr>
        <w:top w:val="none" w:sz="0" w:space="0" w:color="auto"/>
        <w:left w:val="none" w:sz="0" w:space="0" w:color="auto"/>
        <w:bottom w:val="none" w:sz="0" w:space="0" w:color="auto"/>
        <w:right w:val="none" w:sz="0" w:space="0" w:color="auto"/>
      </w:divBdr>
    </w:div>
    <w:div w:id="441924466">
      <w:bodyDiv w:val="1"/>
      <w:marLeft w:val="0"/>
      <w:marRight w:val="0"/>
      <w:marTop w:val="0"/>
      <w:marBottom w:val="0"/>
      <w:divBdr>
        <w:top w:val="none" w:sz="0" w:space="0" w:color="auto"/>
        <w:left w:val="none" w:sz="0" w:space="0" w:color="auto"/>
        <w:bottom w:val="none" w:sz="0" w:space="0" w:color="auto"/>
        <w:right w:val="none" w:sz="0" w:space="0" w:color="auto"/>
      </w:divBdr>
    </w:div>
    <w:div w:id="442698822">
      <w:bodyDiv w:val="1"/>
      <w:marLeft w:val="0"/>
      <w:marRight w:val="0"/>
      <w:marTop w:val="0"/>
      <w:marBottom w:val="0"/>
      <w:divBdr>
        <w:top w:val="none" w:sz="0" w:space="0" w:color="auto"/>
        <w:left w:val="none" w:sz="0" w:space="0" w:color="auto"/>
        <w:bottom w:val="none" w:sz="0" w:space="0" w:color="auto"/>
        <w:right w:val="none" w:sz="0" w:space="0" w:color="auto"/>
      </w:divBdr>
    </w:div>
    <w:div w:id="442725218">
      <w:bodyDiv w:val="1"/>
      <w:marLeft w:val="0"/>
      <w:marRight w:val="0"/>
      <w:marTop w:val="0"/>
      <w:marBottom w:val="0"/>
      <w:divBdr>
        <w:top w:val="none" w:sz="0" w:space="0" w:color="auto"/>
        <w:left w:val="none" w:sz="0" w:space="0" w:color="auto"/>
        <w:bottom w:val="none" w:sz="0" w:space="0" w:color="auto"/>
        <w:right w:val="none" w:sz="0" w:space="0" w:color="auto"/>
      </w:divBdr>
    </w:div>
    <w:div w:id="443036996">
      <w:bodyDiv w:val="1"/>
      <w:marLeft w:val="0"/>
      <w:marRight w:val="0"/>
      <w:marTop w:val="0"/>
      <w:marBottom w:val="0"/>
      <w:divBdr>
        <w:top w:val="none" w:sz="0" w:space="0" w:color="auto"/>
        <w:left w:val="none" w:sz="0" w:space="0" w:color="auto"/>
        <w:bottom w:val="none" w:sz="0" w:space="0" w:color="auto"/>
        <w:right w:val="none" w:sz="0" w:space="0" w:color="auto"/>
      </w:divBdr>
    </w:div>
    <w:div w:id="444035510">
      <w:bodyDiv w:val="1"/>
      <w:marLeft w:val="0"/>
      <w:marRight w:val="0"/>
      <w:marTop w:val="0"/>
      <w:marBottom w:val="0"/>
      <w:divBdr>
        <w:top w:val="none" w:sz="0" w:space="0" w:color="auto"/>
        <w:left w:val="none" w:sz="0" w:space="0" w:color="auto"/>
        <w:bottom w:val="none" w:sz="0" w:space="0" w:color="auto"/>
        <w:right w:val="none" w:sz="0" w:space="0" w:color="auto"/>
      </w:divBdr>
    </w:div>
    <w:div w:id="444424994">
      <w:bodyDiv w:val="1"/>
      <w:marLeft w:val="0"/>
      <w:marRight w:val="0"/>
      <w:marTop w:val="0"/>
      <w:marBottom w:val="0"/>
      <w:divBdr>
        <w:top w:val="none" w:sz="0" w:space="0" w:color="auto"/>
        <w:left w:val="none" w:sz="0" w:space="0" w:color="auto"/>
        <w:bottom w:val="none" w:sz="0" w:space="0" w:color="auto"/>
        <w:right w:val="none" w:sz="0" w:space="0" w:color="auto"/>
      </w:divBdr>
    </w:div>
    <w:div w:id="444466560">
      <w:bodyDiv w:val="1"/>
      <w:marLeft w:val="0"/>
      <w:marRight w:val="0"/>
      <w:marTop w:val="0"/>
      <w:marBottom w:val="0"/>
      <w:divBdr>
        <w:top w:val="none" w:sz="0" w:space="0" w:color="auto"/>
        <w:left w:val="none" w:sz="0" w:space="0" w:color="auto"/>
        <w:bottom w:val="none" w:sz="0" w:space="0" w:color="auto"/>
        <w:right w:val="none" w:sz="0" w:space="0" w:color="auto"/>
      </w:divBdr>
    </w:div>
    <w:div w:id="444927361">
      <w:bodyDiv w:val="1"/>
      <w:marLeft w:val="0"/>
      <w:marRight w:val="0"/>
      <w:marTop w:val="0"/>
      <w:marBottom w:val="0"/>
      <w:divBdr>
        <w:top w:val="none" w:sz="0" w:space="0" w:color="auto"/>
        <w:left w:val="none" w:sz="0" w:space="0" w:color="auto"/>
        <w:bottom w:val="none" w:sz="0" w:space="0" w:color="auto"/>
        <w:right w:val="none" w:sz="0" w:space="0" w:color="auto"/>
      </w:divBdr>
    </w:div>
    <w:div w:id="444928113">
      <w:bodyDiv w:val="1"/>
      <w:marLeft w:val="0"/>
      <w:marRight w:val="0"/>
      <w:marTop w:val="0"/>
      <w:marBottom w:val="0"/>
      <w:divBdr>
        <w:top w:val="none" w:sz="0" w:space="0" w:color="auto"/>
        <w:left w:val="none" w:sz="0" w:space="0" w:color="auto"/>
        <w:bottom w:val="none" w:sz="0" w:space="0" w:color="auto"/>
        <w:right w:val="none" w:sz="0" w:space="0" w:color="auto"/>
      </w:divBdr>
    </w:div>
    <w:div w:id="446974537">
      <w:bodyDiv w:val="1"/>
      <w:marLeft w:val="0"/>
      <w:marRight w:val="0"/>
      <w:marTop w:val="0"/>
      <w:marBottom w:val="0"/>
      <w:divBdr>
        <w:top w:val="none" w:sz="0" w:space="0" w:color="auto"/>
        <w:left w:val="none" w:sz="0" w:space="0" w:color="auto"/>
        <w:bottom w:val="none" w:sz="0" w:space="0" w:color="auto"/>
        <w:right w:val="none" w:sz="0" w:space="0" w:color="auto"/>
      </w:divBdr>
    </w:div>
    <w:div w:id="447628069">
      <w:bodyDiv w:val="1"/>
      <w:marLeft w:val="0"/>
      <w:marRight w:val="0"/>
      <w:marTop w:val="0"/>
      <w:marBottom w:val="0"/>
      <w:divBdr>
        <w:top w:val="none" w:sz="0" w:space="0" w:color="auto"/>
        <w:left w:val="none" w:sz="0" w:space="0" w:color="auto"/>
        <w:bottom w:val="none" w:sz="0" w:space="0" w:color="auto"/>
        <w:right w:val="none" w:sz="0" w:space="0" w:color="auto"/>
      </w:divBdr>
    </w:div>
    <w:div w:id="447897198">
      <w:bodyDiv w:val="1"/>
      <w:marLeft w:val="0"/>
      <w:marRight w:val="0"/>
      <w:marTop w:val="0"/>
      <w:marBottom w:val="0"/>
      <w:divBdr>
        <w:top w:val="none" w:sz="0" w:space="0" w:color="auto"/>
        <w:left w:val="none" w:sz="0" w:space="0" w:color="auto"/>
        <w:bottom w:val="none" w:sz="0" w:space="0" w:color="auto"/>
        <w:right w:val="none" w:sz="0" w:space="0" w:color="auto"/>
      </w:divBdr>
    </w:div>
    <w:div w:id="447967247">
      <w:bodyDiv w:val="1"/>
      <w:marLeft w:val="0"/>
      <w:marRight w:val="0"/>
      <w:marTop w:val="0"/>
      <w:marBottom w:val="0"/>
      <w:divBdr>
        <w:top w:val="none" w:sz="0" w:space="0" w:color="auto"/>
        <w:left w:val="none" w:sz="0" w:space="0" w:color="auto"/>
        <w:bottom w:val="none" w:sz="0" w:space="0" w:color="auto"/>
        <w:right w:val="none" w:sz="0" w:space="0" w:color="auto"/>
      </w:divBdr>
    </w:div>
    <w:div w:id="448087705">
      <w:bodyDiv w:val="1"/>
      <w:marLeft w:val="0"/>
      <w:marRight w:val="0"/>
      <w:marTop w:val="0"/>
      <w:marBottom w:val="0"/>
      <w:divBdr>
        <w:top w:val="none" w:sz="0" w:space="0" w:color="auto"/>
        <w:left w:val="none" w:sz="0" w:space="0" w:color="auto"/>
        <w:bottom w:val="none" w:sz="0" w:space="0" w:color="auto"/>
        <w:right w:val="none" w:sz="0" w:space="0" w:color="auto"/>
      </w:divBdr>
    </w:div>
    <w:div w:id="448164572">
      <w:bodyDiv w:val="1"/>
      <w:marLeft w:val="0"/>
      <w:marRight w:val="0"/>
      <w:marTop w:val="0"/>
      <w:marBottom w:val="0"/>
      <w:divBdr>
        <w:top w:val="none" w:sz="0" w:space="0" w:color="auto"/>
        <w:left w:val="none" w:sz="0" w:space="0" w:color="auto"/>
        <w:bottom w:val="none" w:sz="0" w:space="0" w:color="auto"/>
        <w:right w:val="none" w:sz="0" w:space="0" w:color="auto"/>
      </w:divBdr>
    </w:div>
    <w:div w:id="448204837">
      <w:bodyDiv w:val="1"/>
      <w:marLeft w:val="0"/>
      <w:marRight w:val="0"/>
      <w:marTop w:val="0"/>
      <w:marBottom w:val="0"/>
      <w:divBdr>
        <w:top w:val="none" w:sz="0" w:space="0" w:color="auto"/>
        <w:left w:val="none" w:sz="0" w:space="0" w:color="auto"/>
        <w:bottom w:val="none" w:sz="0" w:space="0" w:color="auto"/>
        <w:right w:val="none" w:sz="0" w:space="0" w:color="auto"/>
      </w:divBdr>
    </w:div>
    <w:div w:id="448402690">
      <w:bodyDiv w:val="1"/>
      <w:marLeft w:val="0"/>
      <w:marRight w:val="0"/>
      <w:marTop w:val="0"/>
      <w:marBottom w:val="0"/>
      <w:divBdr>
        <w:top w:val="none" w:sz="0" w:space="0" w:color="auto"/>
        <w:left w:val="none" w:sz="0" w:space="0" w:color="auto"/>
        <w:bottom w:val="none" w:sz="0" w:space="0" w:color="auto"/>
        <w:right w:val="none" w:sz="0" w:space="0" w:color="auto"/>
      </w:divBdr>
    </w:div>
    <w:div w:id="448470365">
      <w:bodyDiv w:val="1"/>
      <w:marLeft w:val="0"/>
      <w:marRight w:val="0"/>
      <w:marTop w:val="0"/>
      <w:marBottom w:val="0"/>
      <w:divBdr>
        <w:top w:val="none" w:sz="0" w:space="0" w:color="auto"/>
        <w:left w:val="none" w:sz="0" w:space="0" w:color="auto"/>
        <w:bottom w:val="none" w:sz="0" w:space="0" w:color="auto"/>
        <w:right w:val="none" w:sz="0" w:space="0" w:color="auto"/>
      </w:divBdr>
    </w:div>
    <w:div w:id="448747123">
      <w:bodyDiv w:val="1"/>
      <w:marLeft w:val="0"/>
      <w:marRight w:val="0"/>
      <w:marTop w:val="0"/>
      <w:marBottom w:val="0"/>
      <w:divBdr>
        <w:top w:val="none" w:sz="0" w:space="0" w:color="auto"/>
        <w:left w:val="none" w:sz="0" w:space="0" w:color="auto"/>
        <w:bottom w:val="none" w:sz="0" w:space="0" w:color="auto"/>
        <w:right w:val="none" w:sz="0" w:space="0" w:color="auto"/>
      </w:divBdr>
    </w:div>
    <w:div w:id="448814512">
      <w:bodyDiv w:val="1"/>
      <w:marLeft w:val="0"/>
      <w:marRight w:val="0"/>
      <w:marTop w:val="0"/>
      <w:marBottom w:val="0"/>
      <w:divBdr>
        <w:top w:val="none" w:sz="0" w:space="0" w:color="auto"/>
        <w:left w:val="none" w:sz="0" w:space="0" w:color="auto"/>
        <w:bottom w:val="none" w:sz="0" w:space="0" w:color="auto"/>
        <w:right w:val="none" w:sz="0" w:space="0" w:color="auto"/>
      </w:divBdr>
    </w:div>
    <w:div w:id="449472044">
      <w:bodyDiv w:val="1"/>
      <w:marLeft w:val="0"/>
      <w:marRight w:val="0"/>
      <w:marTop w:val="0"/>
      <w:marBottom w:val="0"/>
      <w:divBdr>
        <w:top w:val="none" w:sz="0" w:space="0" w:color="auto"/>
        <w:left w:val="none" w:sz="0" w:space="0" w:color="auto"/>
        <w:bottom w:val="none" w:sz="0" w:space="0" w:color="auto"/>
        <w:right w:val="none" w:sz="0" w:space="0" w:color="auto"/>
      </w:divBdr>
    </w:div>
    <w:div w:id="449787242">
      <w:bodyDiv w:val="1"/>
      <w:marLeft w:val="0"/>
      <w:marRight w:val="0"/>
      <w:marTop w:val="0"/>
      <w:marBottom w:val="0"/>
      <w:divBdr>
        <w:top w:val="none" w:sz="0" w:space="0" w:color="auto"/>
        <w:left w:val="none" w:sz="0" w:space="0" w:color="auto"/>
        <w:bottom w:val="none" w:sz="0" w:space="0" w:color="auto"/>
        <w:right w:val="none" w:sz="0" w:space="0" w:color="auto"/>
      </w:divBdr>
    </w:div>
    <w:div w:id="450786446">
      <w:bodyDiv w:val="1"/>
      <w:marLeft w:val="0"/>
      <w:marRight w:val="0"/>
      <w:marTop w:val="0"/>
      <w:marBottom w:val="0"/>
      <w:divBdr>
        <w:top w:val="none" w:sz="0" w:space="0" w:color="auto"/>
        <w:left w:val="none" w:sz="0" w:space="0" w:color="auto"/>
        <w:bottom w:val="none" w:sz="0" w:space="0" w:color="auto"/>
        <w:right w:val="none" w:sz="0" w:space="0" w:color="auto"/>
      </w:divBdr>
    </w:div>
    <w:div w:id="451099832">
      <w:bodyDiv w:val="1"/>
      <w:marLeft w:val="0"/>
      <w:marRight w:val="0"/>
      <w:marTop w:val="0"/>
      <w:marBottom w:val="0"/>
      <w:divBdr>
        <w:top w:val="none" w:sz="0" w:space="0" w:color="auto"/>
        <w:left w:val="none" w:sz="0" w:space="0" w:color="auto"/>
        <w:bottom w:val="none" w:sz="0" w:space="0" w:color="auto"/>
        <w:right w:val="none" w:sz="0" w:space="0" w:color="auto"/>
      </w:divBdr>
    </w:div>
    <w:div w:id="451247191">
      <w:bodyDiv w:val="1"/>
      <w:marLeft w:val="0"/>
      <w:marRight w:val="0"/>
      <w:marTop w:val="0"/>
      <w:marBottom w:val="0"/>
      <w:divBdr>
        <w:top w:val="none" w:sz="0" w:space="0" w:color="auto"/>
        <w:left w:val="none" w:sz="0" w:space="0" w:color="auto"/>
        <w:bottom w:val="none" w:sz="0" w:space="0" w:color="auto"/>
        <w:right w:val="none" w:sz="0" w:space="0" w:color="auto"/>
      </w:divBdr>
    </w:div>
    <w:div w:id="451364818">
      <w:bodyDiv w:val="1"/>
      <w:marLeft w:val="0"/>
      <w:marRight w:val="0"/>
      <w:marTop w:val="0"/>
      <w:marBottom w:val="0"/>
      <w:divBdr>
        <w:top w:val="none" w:sz="0" w:space="0" w:color="auto"/>
        <w:left w:val="none" w:sz="0" w:space="0" w:color="auto"/>
        <w:bottom w:val="none" w:sz="0" w:space="0" w:color="auto"/>
        <w:right w:val="none" w:sz="0" w:space="0" w:color="auto"/>
      </w:divBdr>
    </w:div>
    <w:div w:id="451830106">
      <w:bodyDiv w:val="1"/>
      <w:marLeft w:val="0"/>
      <w:marRight w:val="0"/>
      <w:marTop w:val="0"/>
      <w:marBottom w:val="0"/>
      <w:divBdr>
        <w:top w:val="none" w:sz="0" w:space="0" w:color="auto"/>
        <w:left w:val="none" w:sz="0" w:space="0" w:color="auto"/>
        <w:bottom w:val="none" w:sz="0" w:space="0" w:color="auto"/>
        <w:right w:val="none" w:sz="0" w:space="0" w:color="auto"/>
      </w:divBdr>
    </w:div>
    <w:div w:id="451896977">
      <w:bodyDiv w:val="1"/>
      <w:marLeft w:val="0"/>
      <w:marRight w:val="0"/>
      <w:marTop w:val="0"/>
      <w:marBottom w:val="0"/>
      <w:divBdr>
        <w:top w:val="none" w:sz="0" w:space="0" w:color="auto"/>
        <w:left w:val="none" w:sz="0" w:space="0" w:color="auto"/>
        <w:bottom w:val="none" w:sz="0" w:space="0" w:color="auto"/>
        <w:right w:val="none" w:sz="0" w:space="0" w:color="auto"/>
      </w:divBdr>
    </w:div>
    <w:div w:id="452598611">
      <w:bodyDiv w:val="1"/>
      <w:marLeft w:val="0"/>
      <w:marRight w:val="0"/>
      <w:marTop w:val="0"/>
      <w:marBottom w:val="0"/>
      <w:divBdr>
        <w:top w:val="none" w:sz="0" w:space="0" w:color="auto"/>
        <w:left w:val="none" w:sz="0" w:space="0" w:color="auto"/>
        <w:bottom w:val="none" w:sz="0" w:space="0" w:color="auto"/>
        <w:right w:val="none" w:sz="0" w:space="0" w:color="auto"/>
      </w:divBdr>
    </w:div>
    <w:div w:id="454300881">
      <w:bodyDiv w:val="1"/>
      <w:marLeft w:val="0"/>
      <w:marRight w:val="0"/>
      <w:marTop w:val="0"/>
      <w:marBottom w:val="0"/>
      <w:divBdr>
        <w:top w:val="none" w:sz="0" w:space="0" w:color="auto"/>
        <w:left w:val="none" w:sz="0" w:space="0" w:color="auto"/>
        <w:bottom w:val="none" w:sz="0" w:space="0" w:color="auto"/>
        <w:right w:val="none" w:sz="0" w:space="0" w:color="auto"/>
      </w:divBdr>
    </w:div>
    <w:div w:id="454445187">
      <w:bodyDiv w:val="1"/>
      <w:marLeft w:val="0"/>
      <w:marRight w:val="0"/>
      <w:marTop w:val="0"/>
      <w:marBottom w:val="0"/>
      <w:divBdr>
        <w:top w:val="none" w:sz="0" w:space="0" w:color="auto"/>
        <w:left w:val="none" w:sz="0" w:space="0" w:color="auto"/>
        <w:bottom w:val="none" w:sz="0" w:space="0" w:color="auto"/>
        <w:right w:val="none" w:sz="0" w:space="0" w:color="auto"/>
      </w:divBdr>
    </w:div>
    <w:div w:id="454763001">
      <w:bodyDiv w:val="1"/>
      <w:marLeft w:val="0"/>
      <w:marRight w:val="0"/>
      <w:marTop w:val="0"/>
      <w:marBottom w:val="0"/>
      <w:divBdr>
        <w:top w:val="none" w:sz="0" w:space="0" w:color="auto"/>
        <w:left w:val="none" w:sz="0" w:space="0" w:color="auto"/>
        <w:bottom w:val="none" w:sz="0" w:space="0" w:color="auto"/>
        <w:right w:val="none" w:sz="0" w:space="0" w:color="auto"/>
      </w:divBdr>
    </w:div>
    <w:div w:id="455297094">
      <w:bodyDiv w:val="1"/>
      <w:marLeft w:val="0"/>
      <w:marRight w:val="0"/>
      <w:marTop w:val="0"/>
      <w:marBottom w:val="0"/>
      <w:divBdr>
        <w:top w:val="none" w:sz="0" w:space="0" w:color="auto"/>
        <w:left w:val="none" w:sz="0" w:space="0" w:color="auto"/>
        <w:bottom w:val="none" w:sz="0" w:space="0" w:color="auto"/>
        <w:right w:val="none" w:sz="0" w:space="0" w:color="auto"/>
      </w:divBdr>
    </w:div>
    <w:div w:id="455951689">
      <w:bodyDiv w:val="1"/>
      <w:marLeft w:val="0"/>
      <w:marRight w:val="0"/>
      <w:marTop w:val="0"/>
      <w:marBottom w:val="0"/>
      <w:divBdr>
        <w:top w:val="none" w:sz="0" w:space="0" w:color="auto"/>
        <w:left w:val="none" w:sz="0" w:space="0" w:color="auto"/>
        <w:bottom w:val="none" w:sz="0" w:space="0" w:color="auto"/>
        <w:right w:val="none" w:sz="0" w:space="0" w:color="auto"/>
      </w:divBdr>
    </w:div>
    <w:div w:id="456070814">
      <w:bodyDiv w:val="1"/>
      <w:marLeft w:val="0"/>
      <w:marRight w:val="0"/>
      <w:marTop w:val="0"/>
      <w:marBottom w:val="0"/>
      <w:divBdr>
        <w:top w:val="none" w:sz="0" w:space="0" w:color="auto"/>
        <w:left w:val="none" w:sz="0" w:space="0" w:color="auto"/>
        <w:bottom w:val="none" w:sz="0" w:space="0" w:color="auto"/>
        <w:right w:val="none" w:sz="0" w:space="0" w:color="auto"/>
      </w:divBdr>
    </w:div>
    <w:div w:id="456526544">
      <w:bodyDiv w:val="1"/>
      <w:marLeft w:val="0"/>
      <w:marRight w:val="0"/>
      <w:marTop w:val="0"/>
      <w:marBottom w:val="0"/>
      <w:divBdr>
        <w:top w:val="none" w:sz="0" w:space="0" w:color="auto"/>
        <w:left w:val="none" w:sz="0" w:space="0" w:color="auto"/>
        <w:bottom w:val="none" w:sz="0" w:space="0" w:color="auto"/>
        <w:right w:val="none" w:sz="0" w:space="0" w:color="auto"/>
      </w:divBdr>
    </w:div>
    <w:div w:id="456603999">
      <w:bodyDiv w:val="1"/>
      <w:marLeft w:val="0"/>
      <w:marRight w:val="0"/>
      <w:marTop w:val="0"/>
      <w:marBottom w:val="0"/>
      <w:divBdr>
        <w:top w:val="none" w:sz="0" w:space="0" w:color="auto"/>
        <w:left w:val="none" w:sz="0" w:space="0" w:color="auto"/>
        <w:bottom w:val="none" w:sz="0" w:space="0" w:color="auto"/>
        <w:right w:val="none" w:sz="0" w:space="0" w:color="auto"/>
      </w:divBdr>
    </w:div>
    <w:div w:id="456608427">
      <w:bodyDiv w:val="1"/>
      <w:marLeft w:val="0"/>
      <w:marRight w:val="0"/>
      <w:marTop w:val="0"/>
      <w:marBottom w:val="0"/>
      <w:divBdr>
        <w:top w:val="none" w:sz="0" w:space="0" w:color="auto"/>
        <w:left w:val="none" w:sz="0" w:space="0" w:color="auto"/>
        <w:bottom w:val="none" w:sz="0" w:space="0" w:color="auto"/>
        <w:right w:val="none" w:sz="0" w:space="0" w:color="auto"/>
      </w:divBdr>
    </w:div>
    <w:div w:id="457797362">
      <w:bodyDiv w:val="1"/>
      <w:marLeft w:val="0"/>
      <w:marRight w:val="0"/>
      <w:marTop w:val="0"/>
      <w:marBottom w:val="0"/>
      <w:divBdr>
        <w:top w:val="none" w:sz="0" w:space="0" w:color="auto"/>
        <w:left w:val="none" w:sz="0" w:space="0" w:color="auto"/>
        <w:bottom w:val="none" w:sz="0" w:space="0" w:color="auto"/>
        <w:right w:val="none" w:sz="0" w:space="0" w:color="auto"/>
      </w:divBdr>
    </w:div>
    <w:div w:id="458185153">
      <w:bodyDiv w:val="1"/>
      <w:marLeft w:val="0"/>
      <w:marRight w:val="0"/>
      <w:marTop w:val="0"/>
      <w:marBottom w:val="0"/>
      <w:divBdr>
        <w:top w:val="none" w:sz="0" w:space="0" w:color="auto"/>
        <w:left w:val="none" w:sz="0" w:space="0" w:color="auto"/>
        <w:bottom w:val="none" w:sz="0" w:space="0" w:color="auto"/>
        <w:right w:val="none" w:sz="0" w:space="0" w:color="auto"/>
      </w:divBdr>
    </w:div>
    <w:div w:id="458380379">
      <w:bodyDiv w:val="1"/>
      <w:marLeft w:val="0"/>
      <w:marRight w:val="0"/>
      <w:marTop w:val="0"/>
      <w:marBottom w:val="0"/>
      <w:divBdr>
        <w:top w:val="none" w:sz="0" w:space="0" w:color="auto"/>
        <w:left w:val="none" w:sz="0" w:space="0" w:color="auto"/>
        <w:bottom w:val="none" w:sz="0" w:space="0" w:color="auto"/>
        <w:right w:val="none" w:sz="0" w:space="0" w:color="auto"/>
      </w:divBdr>
    </w:div>
    <w:div w:id="458644884">
      <w:bodyDiv w:val="1"/>
      <w:marLeft w:val="0"/>
      <w:marRight w:val="0"/>
      <w:marTop w:val="0"/>
      <w:marBottom w:val="0"/>
      <w:divBdr>
        <w:top w:val="none" w:sz="0" w:space="0" w:color="auto"/>
        <w:left w:val="none" w:sz="0" w:space="0" w:color="auto"/>
        <w:bottom w:val="none" w:sz="0" w:space="0" w:color="auto"/>
        <w:right w:val="none" w:sz="0" w:space="0" w:color="auto"/>
      </w:divBdr>
    </w:div>
    <w:div w:id="459230297">
      <w:bodyDiv w:val="1"/>
      <w:marLeft w:val="0"/>
      <w:marRight w:val="0"/>
      <w:marTop w:val="0"/>
      <w:marBottom w:val="0"/>
      <w:divBdr>
        <w:top w:val="none" w:sz="0" w:space="0" w:color="auto"/>
        <w:left w:val="none" w:sz="0" w:space="0" w:color="auto"/>
        <w:bottom w:val="none" w:sz="0" w:space="0" w:color="auto"/>
        <w:right w:val="none" w:sz="0" w:space="0" w:color="auto"/>
      </w:divBdr>
    </w:div>
    <w:div w:id="459541535">
      <w:bodyDiv w:val="1"/>
      <w:marLeft w:val="0"/>
      <w:marRight w:val="0"/>
      <w:marTop w:val="0"/>
      <w:marBottom w:val="0"/>
      <w:divBdr>
        <w:top w:val="none" w:sz="0" w:space="0" w:color="auto"/>
        <w:left w:val="none" w:sz="0" w:space="0" w:color="auto"/>
        <w:bottom w:val="none" w:sz="0" w:space="0" w:color="auto"/>
        <w:right w:val="none" w:sz="0" w:space="0" w:color="auto"/>
      </w:divBdr>
    </w:div>
    <w:div w:id="460075734">
      <w:bodyDiv w:val="1"/>
      <w:marLeft w:val="0"/>
      <w:marRight w:val="0"/>
      <w:marTop w:val="0"/>
      <w:marBottom w:val="0"/>
      <w:divBdr>
        <w:top w:val="none" w:sz="0" w:space="0" w:color="auto"/>
        <w:left w:val="none" w:sz="0" w:space="0" w:color="auto"/>
        <w:bottom w:val="none" w:sz="0" w:space="0" w:color="auto"/>
        <w:right w:val="none" w:sz="0" w:space="0" w:color="auto"/>
      </w:divBdr>
    </w:div>
    <w:div w:id="460148918">
      <w:bodyDiv w:val="1"/>
      <w:marLeft w:val="0"/>
      <w:marRight w:val="0"/>
      <w:marTop w:val="0"/>
      <w:marBottom w:val="0"/>
      <w:divBdr>
        <w:top w:val="none" w:sz="0" w:space="0" w:color="auto"/>
        <w:left w:val="none" w:sz="0" w:space="0" w:color="auto"/>
        <w:bottom w:val="none" w:sz="0" w:space="0" w:color="auto"/>
        <w:right w:val="none" w:sz="0" w:space="0" w:color="auto"/>
      </w:divBdr>
    </w:div>
    <w:div w:id="461192712">
      <w:bodyDiv w:val="1"/>
      <w:marLeft w:val="0"/>
      <w:marRight w:val="0"/>
      <w:marTop w:val="0"/>
      <w:marBottom w:val="0"/>
      <w:divBdr>
        <w:top w:val="none" w:sz="0" w:space="0" w:color="auto"/>
        <w:left w:val="none" w:sz="0" w:space="0" w:color="auto"/>
        <w:bottom w:val="none" w:sz="0" w:space="0" w:color="auto"/>
        <w:right w:val="none" w:sz="0" w:space="0" w:color="auto"/>
      </w:divBdr>
    </w:div>
    <w:div w:id="461195478">
      <w:bodyDiv w:val="1"/>
      <w:marLeft w:val="0"/>
      <w:marRight w:val="0"/>
      <w:marTop w:val="0"/>
      <w:marBottom w:val="0"/>
      <w:divBdr>
        <w:top w:val="none" w:sz="0" w:space="0" w:color="auto"/>
        <w:left w:val="none" w:sz="0" w:space="0" w:color="auto"/>
        <w:bottom w:val="none" w:sz="0" w:space="0" w:color="auto"/>
        <w:right w:val="none" w:sz="0" w:space="0" w:color="auto"/>
      </w:divBdr>
    </w:div>
    <w:div w:id="461311311">
      <w:bodyDiv w:val="1"/>
      <w:marLeft w:val="0"/>
      <w:marRight w:val="0"/>
      <w:marTop w:val="0"/>
      <w:marBottom w:val="0"/>
      <w:divBdr>
        <w:top w:val="none" w:sz="0" w:space="0" w:color="auto"/>
        <w:left w:val="none" w:sz="0" w:space="0" w:color="auto"/>
        <w:bottom w:val="none" w:sz="0" w:space="0" w:color="auto"/>
        <w:right w:val="none" w:sz="0" w:space="0" w:color="auto"/>
      </w:divBdr>
    </w:div>
    <w:div w:id="461534015">
      <w:bodyDiv w:val="1"/>
      <w:marLeft w:val="0"/>
      <w:marRight w:val="0"/>
      <w:marTop w:val="0"/>
      <w:marBottom w:val="0"/>
      <w:divBdr>
        <w:top w:val="none" w:sz="0" w:space="0" w:color="auto"/>
        <w:left w:val="none" w:sz="0" w:space="0" w:color="auto"/>
        <w:bottom w:val="none" w:sz="0" w:space="0" w:color="auto"/>
        <w:right w:val="none" w:sz="0" w:space="0" w:color="auto"/>
      </w:divBdr>
    </w:div>
    <w:div w:id="461927218">
      <w:bodyDiv w:val="1"/>
      <w:marLeft w:val="0"/>
      <w:marRight w:val="0"/>
      <w:marTop w:val="0"/>
      <w:marBottom w:val="0"/>
      <w:divBdr>
        <w:top w:val="none" w:sz="0" w:space="0" w:color="auto"/>
        <w:left w:val="none" w:sz="0" w:space="0" w:color="auto"/>
        <w:bottom w:val="none" w:sz="0" w:space="0" w:color="auto"/>
        <w:right w:val="none" w:sz="0" w:space="0" w:color="auto"/>
      </w:divBdr>
    </w:div>
    <w:div w:id="462038605">
      <w:bodyDiv w:val="1"/>
      <w:marLeft w:val="0"/>
      <w:marRight w:val="0"/>
      <w:marTop w:val="0"/>
      <w:marBottom w:val="0"/>
      <w:divBdr>
        <w:top w:val="none" w:sz="0" w:space="0" w:color="auto"/>
        <w:left w:val="none" w:sz="0" w:space="0" w:color="auto"/>
        <w:bottom w:val="none" w:sz="0" w:space="0" w:color="auto"/>
        <w:right w:val="none" w:sz="0" w:space="0" w:color="auto"/>
      </w:divBdr>
    </w:div>
    <w:div w:id="462122099">
      <w:bodyDiv w:val="1"/>
      <w:marLeft w:val="0"/>
      <w:marRight w:val="0"/>
      <w:marTop w:val="0"/>
      <w:marBottom w:val="0"/>
      <w:divBdr>
        <w:top w:val="none" w:sz="0" w:space="0" w:color="auto"/>
        <w:left w:val="none" w:sz="0" w:space="0" w:color="auto"/>
        <w:bottom w:val="none" w:sz="0" w:space="0" w:color="auto"/>
        <w:right w:val="none" w:sz="0" w:space="0" w:color="auto"/>
      </w:divBdr>
    </w:div>
    <w:div w:id="464465008">
      <w:bodyDiv w:val="1"/>
      <w:marLeft w:val="0"/>
      <w:marRight w:val="0"/>
      <w:marTop w:val="0"/>
      <w:marBottom w:val="0"/>
      <w:divBdr>
        <w:top w:val="none" w:sz="0" w:space="0" w:color="auto"/>
        <w:left w:val="none" w:sz="0" w:space="0" w:color="auto"/>
        <w:bottom w:val="none" w:sz="0" w:space="0" w:color="auto"/>
        <w:right w:val="none" w:sz="0" w:space="0" w:color="auto"/>
      </w:divBdr>
    </w:div>
    <w:div w:id="465240706">
      <w:bodyDiv w:val="1"/>
      <w:marLeft w:val="0"/>
      <w:marRight w:val="0"/>
      <w:marTop w:val="0"/>
      <w:marBottom w:val="0"/>
      <w:divBdr>
        <w:top w:val="none" w:sz="0" w:space="0" w:color="auto"/>
        <w:left w:val="none" w:sz="0" w:space="0" w:color="auto"/>
        <w:bottom w:val="none" w:sz="0" w:space="0" w:color="auto"/>
        <w:right w:val="none" w:sz="0" w:space="0" w:color="auto"/>
      </w:divBdr>
    </w:div>
    <w:div w:id="465314971">
      <w:bodyDiv w:val="1"/>
      <w:marLeft w:val="0"/>
      <w:marRight w:val="0"/>
      <w:marTop w:val="0"/>
      <w:marBottom w:val="0"/>
      <w:divBdr>
        <w:top w:val="none" w:sz="0" w:space="0" w:color="auto"/>
        <w:left w:val="none" w:sz="0" w:space="0" w:color="auto"/>
        <w:bottom w:val="none" w:sz="0" w:space="0" w:color="auto"/>
        <w:right w:val="none" w:sz="0" w:space="0" w:color="auto"/>
      </w:divBdr>
    </w:div>
    <w:div w:id="465852794">
      <w:bodyDiv w:val="1"/>
      <w:marLeft w:val="0"/>
      <w:marRight w:val="0"/>
      <w:marTop w:val="0"/>
      <w:marBottom w:val="0"/>
      <w:divBdr>
        <w:top w:val="none" w:sz="0" w:space="0" w:color="auto"/>
        <w:left w:val="none" w:sz="0" w:space="0" w:color="auto"/>
        <w:bottom w:val="none" w:sz="0" w:space="0" w:color="auto"/>
        <w:right w:val="none" w:sz="0" w:space="0" w:color="auto"/>
      </w:divBdr>
    </w:div>
    <w:div w:id="465901550">
      <w:bodyDiv w:val="1"/>
      <w:marLeft w:val="0"/>
      <w:marRight w:val="0"/>
      <w:marTop w:val="0"/>
      <w:marBottom w:val="0"/>
      <w:divBdr>
        <w:top w:val="none" w:sz="0" w:space="0" w:color="auto"/>
        <w:left w:val="none" w:sz="0" w:space="0" w:color="auto"/>
        <w:bottom w:val="none" w:sz="0" w:space="0" w:color="auto"/>
        <w:right w:val="none" w:sz="0" w:space="0" w:color="auto"/>
      </w:divBdr>
    </w:div>
    <w:div w:id="465973462">
      <w:bodyDiv w:val="1"/>
      <w:marLeft w:val="0"/>
      <w:marRight w:val="0"/>
      <w:marTop w:val="0"/>
      <w:marBottom w:val="0"/>
      <w:divBdr>
        <w:top w:val="none" w:sz="0" w:space="0" w:color="auto"/>
        <w:left w:val="none" w:sz="0" w:space="0" w:color="auto"/>
        <w:bottom w:val="none" w:sz="0" w:space="0" w:color="auto"/>
        <w:right w:val="none" w:sz="0" w:space="0" w:color="auto"/>
      </w:divBdr>
    </w:div>
    <w:div w:id="465976287">
      <w:bodyDiv w:val="1"/>
      <w:marLeft w:val="0"/>
      <w:marRight w:val="0"/>
      <w:marTop w:val="0"/>
      <w:marBottom w:val="0"/>
      <w:divBdr>
        <w:top w:val="none" w:sz="0" w:space="0" w:color="auto"/>
        <w:left w:val="none" w:sz="0" w:space="0" w:color="auto"/>
        <w:bottom w:val="none" w:sz="0" w:space="0" w:color="auto"/>
        <w:right w:val="none" w:sz="0" w:space="0" w:color="auto"/>
      </w:divBdr>
    </w:div>
    <w:div w:id="466288825">
      <w:bodyDiv w:val="1"/>
      <w:marLeft w:val="0"/>
      <w:marRight w:val="0"/>
      <w:marTop w:val="0"/>
      <w:marBottom w:val="0"/>
      <w:divBdr>
        <w:top w:val="none" w:sz="0" w:space="0" w:color="auto"/>
        <w:left w:val="none" w:sz="0" w:space="0" w:color="auto"/>
        <w:bottom w:val="none" w:sz="0" w:space="0" w:color="auto"/>
        <w:right w:val="none" w:sz="0" w:space="0" w:color="auto"/>
      </w:divBdr>
    </w:div>
    <w:div w:id="466624718">
      <w:bodyDiv w:val="1"/>
      <w:marLeft w:val="0"/>
      <w:marRight w:val="0"/>
      <w:marTop w:val="0"/>
      <w:marBottom w:val="0"/>
      <w:divBdr>
        <w:top w:val="none" w:sz="0" w:space="0" w:color="auto"/>
        <w:left w:val="none" w:sz="0" w:space="0" w:color="auto"/>
        <w:bottom w:val="none" w:sz="0" w:space="0" w:color="auto"/>
        <w:right w:val="none" w:sz="0" w:space="0" w:color="auto"/>
      </w:divBdr>
    </w:div>
    <w:div w:id="466899470">
      <w:bodyDiv w:val="1"/>
      <w:marLeft w:val="0"/>
      <w:marRight w:val="0"/>
      <w:marTop w:val="0"/>
      <w:marBottom w:val="0"/>
      <w:divBdr>
        <w:top w:val="none" w:sz="0" w:space="0" w:color="auto"/>
        <w:left w:val="none" w:sz="0" w:space="0" w:color="auto"/>
        <w:bottom w:val="none" w:sz="0" w:space="0" w:color="auto"/>
        <w:right w:val="none" w:sz="0" w:space="0" w:color="auto"/>
      </w:divBdr>
    </w:div>
    <w:div w:id="466973023">
      <w:bodyDiv w:val="1"/>
      <w:marLeft w:val="0"/>
      <w:marRight w:val="0"/>
      <w:marTop w:val="0"/>
      <w:marBottom w:val="0"/>
      <w:divBdr>
        <w:top w:val="none" w:sz="0" w:space="0" w:color="auto"/>
        <w:left w:val="none" w:sz="0" w:space="0" w:color="auto"/>
        <w:bottom w:val="none" w:sz="0" w:space="0" w:color="auto"/>
        <w:right w:val="none" w:sz="0" w:space="0" w:color="auto"/>
      </w:divBdr>
    </w:div>
    <w:div w:id="467166831">
      <w:bodyDiv w:val="1"/>
      <w:marLeft w:val="0"/>
      <w:marRight w:val="0"/>
      <w:marTop w:val="0"/>
      <w:marBottom w:val="0"/>
      <w:divBdr>
        <w:top w:val="none" w:sz="0" w:space="0" w:color="auto"/>
        <w:left w:val="none" w:sz="0" w:space="0" w:color="auto"/>
        <w:bottom w:val="none" w:sz="0" w:space="0" w:color="auto"/>
        <w:right w:val="none" w:sz="0" w:space="0" w:color="auto"/>
      </w:divBdr>
    </w:div>
    <w:div w:id="467211033">
      <w:bodyDiv w:val="1"/>
      <w:marLeft w:val="0"/>
      <w:marRight w:val="0"/>
      <w:marTop w:val="0"/>
      <w:marBottom w:val="0"/>
      <w:divBdr>
        <w:top w:val="none" w:sz="0" w:space="0" w:color="auto"/>
        <w:left w:val="none" w:sz="0" w:space="0" w:color="auto"/>
        <w:bottom w:val="none" w:sz="0" w:space="0" w:color="auto"/>
        <w:right w:val="none" w:sz="0" w:space="0" w:color="auto"/>
      </w:divBdr>
    </w:div>
    <w:div w:id="468016411">
      <w:bodyDiv w:val="1"/>
      <w:marLeft w:val="0"/>
      <w:marRight w:val="0"/>
      <w:marTop w:val="0"/>
      <w:marBottom w:val="0"/>
      <w:divBdr>
        <w:top w:val="none" w:sz="0" w:space="0" w:color="auto"/>
        <w:left w:val="none" w:sz="0" w:space="0" w:color="auto"/>
        <w:bottom w:val="none" w:sz="0" w:space="0" w:color="auto"/>
        <w:right w:val="none" w:sz="0" w:space="0" w:color="auto"/>
      </w:divBdr>
    </w:div>
    <w:div w:id="468136082">
      <w:bodyDiv w:val="1"/>
      <w:marLeft w:val="0"/>
      <w:marRight w:val="0"/>
      <w:marTop w:val="0"/>
      <w:marBottom w:val="0"/>
      <w:divBdr>
        <w:top w:val="none" w:sz="0" w:space="0" w:color="auto"/>
        <w:left w:val="none" w:sz="0" w:space="0" w:color="auto"/>
        <w:bottom w:val="none" w:sz="0" w:space="0" w:color="auto"/>
        <w:right w:val="none" w:sz="0" w:space="0" w:color="auto"/>
      </w:divBdr>
    </w:div>
    <w:div w:id="469522448">
      <w:bodyDiv w:val="1"/>
      <w:marLeft w:val="0"/>
      <w:marRight w:val="0"/>
      <w:marTop w:val="0"/>
      <w:marBottom w:val="0"/>
      <w:divBdr>
        <w:top w:val="none" w:sz="0" w:space="0" w:color="auto"/>
        <w:left w:val="none" w:sz="0" w:space="0" w:color="auto"/>
        <w:bottom w:val="none" w:sz="0" w:space="0" w:color="auto"/>
        <w:right w:val="none" w:sz="0" w:space="0" w:color="auto"/>
      </w:divBdr>
    </w:div>
    <w:div w:id="469832060">
      <w:bodyDiv w:val="1"/>
      <w:marLeft w:val="0"/>
      <w:marRight w:val="0"/>
      <w:marTop w:val="0"/>
      <w:marBottom w:val="0"/>
      <w:divBdr>
        <w:top w:val="none" w:sz="0" w:space="0" w:color="auto"/>
        <w:left w:val="none" w:sz="0" w:space="0" w:color="auto"/>
        <w:bottom w:val="none" w:sz="0" w:space="0" w:color="auto"/>
        <w:right w:val="none" w:sz="0" w:space="0" w:color="auto"/>
      </w:divBdr>
    </w:div>
    <w:div w:id="470177285">
      <w:bodyDiv w:val="1"/>
      <w:marLeft w:val="0"/>
      <w:marRight w:val="0"/>
      <w:marTop w:val="0"/>
      <w:marBottom w:val="0"/>
      <w:divBdr>
        <w:top w:val="none" w:sz="0" w:space="0" w:color="auto"/>
        <w:left w:val="none" w:sz="0" w:space="0" w:color="auto"/>
        <w:bottom w:val="none" w:sz="0" w:space="0" w:color="auto"/>
        <w:right w:val="none" w:sz="0" w:space="0" w:color="auto"/>
      </w:divBdr>
    </w:div>
    <w:div w:id="470364542">
      <w:bodyDiv w:val="1"/>
      <w:marLeft w:val="0"/>
      <w:marRight w:val="0"/>
      <w:marTop w:val="0"/>
      <w:marBottom w:val="0"/>
      <w:divBdr>
        <w:top w:val="none" w:sz="0" w:space="0" w:color="auto"/>
        <w:left w:val="none" w:sz="0" w:space="0" w:color="auto"/>
        <w:bottom w:val="none" w:sz="0" w:space="0" w:color="auto"/>
        <w:right w:val="none" w:sz="0" w:space="0" w:color="auto"/>
      </w:divBdr>
    </w:div>
    <w:div w:id="470560397">
      <w:bodyDiv w:val="1"/>
      <w:marLeft w:val="0"/>
      <w:marRight w:val="0"/>
      <w:marTop w:val="0"/>
      <w:marBottom w:val="0"/>
      <w:divBdr>
        <w:top w:val="none" w:sz="0" w:space="0" w:color="auto"/>
        <w:left w:val="none" w:sz="0" w:space="0" w:color="auto"/>
        <w:bottom w:val="none" w:sz="0" w:space="0" w:color="auto"/>
        <w:right w:val="none" w:sz="0" w:space="0" w:color="auto"/>
      </w:divBdr>
    </w:div>
    <w:div w:id="471094277">
      <w:bodyDiv w:val="1"/>
      <w:marLeft w:val="0"/>
      <w:marRight w:val="0"/>
      <w:marTop w:val="0"/>
      <w:marBottom w:val="0"/>
      <w:divBdr>
        <w:top w:val="none" w:sz="0" w:space="0" w:color="auto"/>
        <w:left w:val="none" w:sz="0" w:space="0" w:color="auto"/>
        <w:bottom w:val="none" w:sz="0" w:space="0" w:color="auto"/>
        <w:right w:val="none" w:sz="0" w:space="0" w:color="auto"/>
      </w:divBdr>
    </w:div>
    <w:div w:id="471098570">
      <w:bodyDiv w:val="1"/>
      <w:marLeft w:val="0"/>
      <w:marRight w:val="0"/>
      <w:marTop w:val="0"/>
      <w:marBottom w:val="0"/>
      <w:divBdr>
        <w:top w:val="none" w:sz="0" w:space="0" w:color="auto"/>
        <w:left w:val="none" w:sz="0" w:space="0" w:color="auto"/>
        <w:bottom w:val="none" w:sz="0" w:space="0" w:color="auto"/>
        <w:right w:val="none" w:sz="0" w:space="0" w:color="auto"/>
      </w:divBdr>
    </w:div>
    <w:div w:id="471557552">
      <w:bodyDiv w:val="1"/>
      <w:marLeft w:val="0"/>
      <w:marRight w:val="0"/>
      <w:marTop w:val="0"/>
      <w:marBottom w:val="0"/>
      <w:divBdr>
        <w:top w:val="none" w:sz="0" w:space="0" w:color="auto"/>
        <w:left w:val="none" w:sz="0" w:space="0" w:color="auto"/>
        <w:bottom w:val="none" w:sz="0" w:space="0" w:color="auto"/>
        <w:right w:val="none" w:sz="0" w:space="0" w:color="auto"/>
      </w:divBdr>
    </w:div>
    <w:div w:id="471800508">
      <w:bodyDiv w:val="1"/>
      <w:marLeft w:val="0"/>
      <w:marRight w:val="0"/>
      <w:marTop w:val="0"/>
      <w:marBottom w:val="0"/>
      <w:divBdr>
        <w:top w:val="none" w:sz="0" w:space="0" w:color="auto"/>
        <w:left w:val="none" w:sz="0" w:space="0" w:color="auto"/>
        <w:bottom w:val="none" w:sz="0" w:space="0" w:color="auto"/>
        <w:right w:val="none" w:sz="0" w:space="0" w:color="auto"/>
      </w:divBdr>
    </w:div>
    <w:div w:id="472138705">
      <w:bodyDiv w:val="1"/>
      <w:marLeft w:val="0"/>
      <w:marRight w:val="0"/>
      <w:marTop w:val="0"/>
      <w:marBottom w:val="0"/>
      <w:divBdr>
        <w:top w:val="none" w:sz="0" w:space="0" w:color="auto"/>
        <w:left w:val="none" w:sz="0" w:space="0" w:color="auto"/>
        <w:bottom w:val="none" w:sz="0" w:space="0" w:color="auto"/>
        <w:right w:val="none" w:sz="0" w:space="0" w:color="auto"/>
      </w:divBdr>
    </w:div>
    <w:div w:id="472874467">
      <w:bodyDiv w:val="1"/>
      <w:marLeft w:val="0"/>
      <w:marRight w:val="0"/>
      <w:marTop w:val="0"/>
      <w:marBottom w:val="0"/>
      <w:divBdr>
        <w:top w:val="none" w:sz="0" w:space="0" w:color="auto"/>
        <w:left w:val="none" w:sz="0" w:space="0" w:color="auto"/>
        <w:bottom w:val="none" w:sz="0" w:space="0" w:color="auto"/>
        <w:right w:val="none" w:sz="0" w:space="0" w:color="auto"/>
      </w:divBdr>
    </w:div>
    <w:div w:id="473639275">
      <w:bodyDiv w:val="1"/>
      <w:marLeft w:val="0"/>
      <w:marRight w:val="0"/>
      <w:marTop w:val="0"/>
      <w:marBottom w:val="0"/>
      <w:divBdr>
        <w:top w:val="none" w:sz="0" w:space="0" w:color="auto"/>
        <w:left w:val="none" w:sz="0" w:space="0" w:color="auto"/>
        <w:bottom w:val="none" w:sz="0" w:space="0" w:color="auto"/>
        <w:right w:val="none" w:sz="0" w:space="0" w:color="auto"/>
      </w:divBdr>
    </w:div>
    <w:div w:id="474956166">
      <w:bodyDiv w:val="1"/>
      <w:marLeft w:val="0"/>
      <w:marRight w:val="0"/>
      <w:marTop w:val="0"/>
      <w:marBottom w:val="0"/>
      <w:divBdr>
        <w:top w:val="none" w:sz="0" w:space="0" w:color="auto"/>
        <w:left w:val="none" w:sz="0" w:space="0" w:color="auto"/>
        <w:bottom w:val="none" w:sz="0" w:space="0" w:color="auto"/>
        <w:right w:val="none" w:sz="0" w:space="0" w:color="auto"/>
      </w:divBdr>
    </w:div>
    <w:div w:id="475295992">
      <w:bodyDiv w:val="1"/>
      <w:marLeft w:val="0"/>
      <w:marRight w:val="0"/>
      <w:marTop w:val="0"/>
      <w:marBottom w:val="0"/>
      <w:divBdr>
        <w:top w:val="none" w:sz="0" w:space="0" w:color="auto"/>
        <w:left w:val="none" w:sz="0" w:space="0" w:color="auto"/>
        <w:bottom w:val="none" w:sz="0" w:space="0" w:color="auto"/>
        <w:right w:val="none" w:sz="0" w:space="0" w:color="auto"/>
      </w:divBdr>
    </w:div>
    <w:div w:id="476073669">
      <w:bodyDiv w:val="1"/>
      <w:marLeft w:val="0"/>
      <w:marRight w:val="0"/>
      <w:marTop w:val="0"/>
      <w:marBottom w:val="0"/>
      <w:divBdr>
        <w:top w:val="none" w:sz="0" w:space="0" w:color="auto"/>
        <w:left w:val="none" w:sz="0" w:space="0" w:color="auto"/>
        <w:bottom w:val="none" w:sz="0" w:space="0" w:color="auto"/>
        <w:right w:val="none" w:sz="0" w:space="0" w:color="auto"/>
      </w:divBdr>
    </w:div>
    <w:div w:id="476343845">
      <w:bodyDiv w:val="1"/>
      <w:marLeft w:val="0"/>
      <w:marRight w:val="0"/>
      <w:marTop w:val="0"/>
      <w:marBottom w:val="0"/>
      <w:divBdr>
        <w:top w:val="none" w:sz="0" w:space="0" w:color="auto"/>
        <w:left w:val="none" w:sz="0" w:space="0" w:color="auto"/>
        <w:bottom w:val="none" w:sz="0" w:space="0" w:color="auto"/>
        <w:right w:val="none" w:sz="0" w:space="0" w:color="auto"/>
      </w:divBdr>
    </w:div>
    <w:div w:id="476382165">
      <w:bodyDiv w:val="1"/>
      <w:marLeft w:val="0"/>
      <w:marRight w:val="0"/>
      <w:marTop w:val="0"/>
      <w:marBottom w:val="0"/>
      <w:divBdr>
        <w:top w:val="none" w:sz="0" w:space="0" w:color="auto"/>
        <w:left w:val="none" w:sz="0" w:space="0" w:color="auto"/>
        <w:bottom w:val="none" w:sz="0" w:space="0" w:color="auto"/>
        <w:right w:val="none" w:sz="0" w:space="0" w:color="auto"/>
      </w:divBdr>
    </w:div>
    <w:div w:id="476385213">
      <w:bodyDiv w:val="1"/>
      <w:marLeft w:val="0"/>
      <w:marRight w:val="0"/>
      <w:marTop w:val="0"/>
      <w:marBottom w:val="0"/>
      <w:divBdr>
        <w:top w:val="none" w:sz="0" w:space="0" w:color="auto"/>
        <w:left w:val="none" w:sz="0" w:space="0" w:color="auto"/>
        <w:bottom w:val="none" w:sz="0" w:space="0" w:color="auto"/>
        <w:right w:val="none" w:sz="0" w:space="0" w:color="auto"/>
      </w:divBdr>
    </w:div>
    <w:div w:id="476649568">
      <w:bodyDiv w:val="1"/>
      <w:marLeft w:val="0"/>
      <w:marRight w:val="0"/>
      <w:marTop w:val="0"/>
      <w:marBottom w:val="0"/>
      <w:divBdr>
        <w:top w:val="none" w:sz="0" w:space="0" w:color="auto"/>
        <w:left w:val="none" w:sz="0" w:space="0" w:color="auto"/>
        <w:bottom w:val="none" w:sz="0" w:space="0" w:color="auto"/>
        <w:right w:val="none" w:sz="0" w:space="0" w:color="auto"/>
      </w:divBdr>
    </w:div>
    <w:div w:id="478495528">
      <w:bodyDiv w:val="1"/>
      <w:marLeft w:val="0"/>
      <w:marRight w:val="0"/>
      <w:marTop w:val="0"/>
      <w:marBottom w:val="0"/>
      <w:divBdr>
        <w:top w:val="none" w:sz="0" w:space="0" w:color="auto"/>
        <w:left w:val="none" w:sz="0" w:space="0" w:color="auto"/>
        <w:bottom w:val="none" w:sz="0" w:space="0" w:color="auto"/>
        <w:right w:val="none" w:sz="0" w:space="0" w:color="auto"/>
      </w:divBdr>
    </w:div>
    <w:div w:id="478498370">
      <w:bodyDiv w:val="1"/>
      <w:marLeft w:val="0"/>
      <w:marRight w:val="0"/>
      <w:marTop w:val="0"/>
      <w:marBottom w:val="0"/>
      <w:divBdr>
        <w:top w:val="none" w:sz="0" w:space="0" w:color="auto"/>
        <w:left w:val="none" w:sz="0" w:space="0" w:color="auto"/>
        <w:bottom w:val="none" w:sz="0" w:space="0" w:color="auto"/>
        <w:right w:val="none" w:sz="0" w:space="0" w:color="auto"/>
      </w:divBdr>
    </w:div>
    <w:div w:id="478809876">
      <w:bodyDiv w:val="1"/>
      <w:marLeft w:val="0"/>
      <w:marRight w:val="0"/>
      <w:marTop w:val="0"/>
      <w:marBottom w:val="0"/>
      <w:divBdr>
        <w:top w:val="none" w:sz="0" w:space="0" w:color="auto"/>
        <w:left w:val="none" w:sz="0" w:space="0" w:color="auto"/>
        <w:bottom w:val="none" w:sz="0" w:space="0" w:color="auto"/>
        <w:right w:val="none" w:sz="0" w:space="0" w:color="auto"/>
      </w:divBdr>
    </w:div>
    <w:div w:id="479230935">
      <w:bodyDiv w:val="1"/>
      <w:marLeft w:val="0"/>
      <w:marRight w:val="0"/>
      <w:marTop w:val="0"/>
      <w:marBottom w:val="0"/>
      <w:divBdr>
        <w:top w:val="none" w:sz="0" w:space="0" w:color="auto"/>
        <w:left w:val="none" w:sz="0" w:space="0" w:color="auto"/>
        <w:bottom w:val="none" w:sz="0" w:space="0" w:color="auto"/>
        <w:right w:val="none" w:sz="0" w:space="0" w:color="auto"/>
      </w:divBdr>
    </w:div>
    <w:div w:id="479270112">
      <w:bodyDiv w:val="1"/>
      <w:marLeft w:val="0"/>
      <w:marRight w:val="0"/>
      <w:marTop w:val="0"/>
      <w:marBottom w:val="0"/>
      <w:divBdr>
        <w:top w:val="none" w:sz="0" w:space="0" w:color="auto"/>
        <w:left w:val="none" w:sz="0" w:space="0" w:color="auto"/>
        <w:bottom w:val="none" w:sz="0" w:space="0" w:color="auto"/>
        <w:right w:val="none" w:sz="0" w:space="0" w:color="auto"/>
      </w:divBdr>
    </w:div>
    <w:div w:id="479276706">
      <w:bodyDiv w:val="1"/>
      <w:marLeft w:val="0"/>
      <w:marRight w:val="0"/>
      <w:marTop w:val="0"/>
      <w:marBottom w:val="0"/>
      <w:divBdr>
        <w:top w:val="none" w:sz="0" w:space="0" w:color="auto"/>
        <w:left w:val="none" w:sz="0" w:space="0" w:color="auto"/>
        <w:bottom w:val="none" w:sz="0" w:space="0" w:color="auto"/>
        <w:right w:val="none" w:sz="0" w:space="0" w:color="auto"/>
      </w:divBdr>
    </w:div>
    <w:div w:id="479343953">
      <w:bodyDiv w:val="1"/>
      <w:marLeft w:val="0"/>
      <w:marRight w:val="0"/>
      <w:marTop w:val="0"/>
      <w:marBottom w:val="0"/>
      <w:divBdr>
        <w:top w:val="none" w:sz="0" w:space="0" w:color="auto"/>
        <w:left w:val="none" w:sz="0" w:space="0" w:color="auto"/>
        <w:bottom w:val="none" w:sz="0" w:space="0" w:color="auto"/>
        <w:right w:val="none" w:sz="0" w:space="0" w:color="auto"/>
      </w:divBdr>
    </w:div>
    <w:div w:id="479729408">
      <w:bodyDiv w:val="1"/>
      <w:marLeft w:val="0"/>
      <w:marRight w:val="0"/>
      <w:marTop w:val="0"/>
      <w:marBottom w:val="0"/>
      <w:divBdr>
        <w:top w:val="none" w:sz="0" w:space="0" w:color="auto"/>
        <w:left w:val="none" w:sz="0" w:space="0" w:color="auto"/>
        <w:bottom w:val="none" w:sz="0" w:space="0" w:color="auto"/>
        <w:right w:val="none" w:sz="0" w:space="0" w:color="auto"/>
      </w:divBdr>
    </w:div>
    <w:div w:id="480081946">
      <w:bodyDiv w:val="1"/>
      <w:marLeft w:val="0"/>
      <w:marRight w:val="0"/>
      <w:marTop w:val="0"/>
      <w:marBottom w:val="0"/>
      <w:divBdr>
        <w:top w:val="none" w:sz="0" w:space="0" w:color="auto"/>
        <w:left w:val="none" w:sz="0" w:space="0" w:color="auto"/>
        <w:bottom w:val="none" w:sz="0" w:space="0" w:color="auto"/>
        <w:right w:val="none" w:sz="0" w:space="0" w:color="auto"/>
      </w:divBdr>
    </w:div>
    <w:div w:id="480266707">
      <w:bodyDiv w:val="1"/>
      <w:marLeft w:val="0"/>
      <w:marRight w:val="0"/>
      <w:marTop w:val="0"/>
      <w:marBottom w:val="0"/>
      <w:divBdr>
        <w:top w:val="none" w:sz="0" w:space="0" w:color="auto"/>
        <w:left w:val="none" w:sz="0" w:space="0" w:color="auto"/>
        <w:bottom w:val="none" w:sz="0" w:space="0" w:color="auto"/>
        <w:right w:val="none" w:sz="0" w:space="0" w:color="auto"/>
      </w:divBdr>
    </w:div>
    <w:div w:id="480584376">
      <w:bodyDiv w:val="1"/>
      <w:marLeft w:val="0"/>
      <w:marRight w:val="0"/>
      <w:marTop w:val="0"/>
      <w:marBottom w:val="0"/>
      <w:divBdr>
        <w:top w:val="none" w:sz="0" w:space="0" w:color="auto"/>
        <w:left w:val="none" w:sz="0" w:space="0" w:color="auto"/>
        <w:bottom w:val="none" w:sz="0" w:space="0" w:color="auto"/>
        <w:right w:val="none" w:sz="0" w:space="0" w:color="auto"/>
      </w:divBdr>
    </w:div>
    <w:div w:id="480780288">
      <w:bodyDiv w:val="1"/>
      <w:marLeft w:val="0"/>
      <w:marRight w:val="0"/>
      <w:marTop w:val="0"/>
      <w:marBottom w:val="0"/>
      <w:divBdr>
        <w:top w:val="none" w:sz="0" w:space="0" w:color="auto"/>
        <w:left w:val="none" w:sz="0" w:space="0" w:color="auto"/>
        <w:bottom w:val="none" w:sz="0" w:space="0" w:color="auto"/>
        <w:right w:val="none" w:sz="0" w:space="0" w:color="auto"/>
      </w:divBdr>
    </w:div>
    <w:div w:id="481041581">
      <w:bodyDiv w:val="1"/>
      <w:marLeft w:val="0"/>
      <w:marRight w:val="0"/>
      <w:marTop w:val="0"/>
      <w:marBottom w:val="0"/>
      <w:divBdr>
        <w:top w:val="none" w:sz="0" w:space="0" w:color="auto"/>
        <w:left w:val="none" w:sz="0" w:space="0" w:color="auto"/>
        <w:bottom w:val="none" w:sz="0" w:space="0" w:color="auto"/>
        <w:right w:val="none" w:sz="0" w:space="0" w:color="auto"/>
      </w:divBdr>
    </w:div>
    <w:div w:id="481898291">
      <w:bodyDiv w:val="1"/>
      <w:marLeft w:val="0"/>
      <w:marRight w:val="0"/>
      <w:marTop w:val="0"/>
      <w:marBottom w:val="0"/>
      <w:divBdr>
        <w:top w:val="none" w:sz="0" w:space="0" w:color="auto"/>
        <w:left w:val="none" w:sz="0" w:space="0" w:color="auto"/>
        <w:bottom w:val="none" w:sz="0" w:space="0" w:color="auto"/>
        <w:right w:val="none" w:sz="0" w:space="0" w:color="auto"/>
      </w:divBdr>
    </w:div>
    <w:div w:id="482090257">
      <w:bodyDiv w:val="1"/>
      <w:marLeft w:val="0"/>
      <w:marRight w:val="0"/>
      <w:marTop w:val="0"/>
      <w:marBottom w:val="0"/>
      <w:divBdr>
        <w:top w:val="none" w:sz="0" w:space="0" w:color="auto"/>
        <w:left w:val="none" w:sz="0" w:space="0" w:color="auto"/>
        <w:bottom w:val="none" w:sz="0" w:space="0" w:color="auto"/>
        <w:right w:val="none" w:sz="0" w:space="0" w:color="auto"/>
      </w:divBdr>
    </w:div>
    <w:div w:id="482892489">
      <w:bodyDiv w:val="1"/>
      <w:marLeft w:val="0"/>
      <w:marRight w:val="0"/>
      <w:marTop w:val="0"/>
      <w:marBottom w:val="0"/>
      <w:divBdr>
        <w:top w:val="none" w:sz="0" w:space="0" w:color="auto"/>
        <w:left w:val="none" w:sz="0" w:space="0" w:color="auto"/>
        <w:bottom w:val="none" w:sz="0" w:space="0" w:color="auto"/>
        <w:right w:val="none" w:sz="0" w:space="0" w:color="auto"/>
      </w:divBdr>
    </w:div>
    <w:div w:id="483551329">
      <w:bodyDiv w:val="1"/>
      <w:marLeft w:val="0"/>
      <w:marRight w:val="0"/>
      <w:marTop w:val="0"/>
      <w:marBottom w:val="0"/>
      <w:divBdr>
        <w:top w:val="none" w:sz="0" w:space="0" w:color="auto"/>
        <w:left w:val="none" w:sz="0" w:space="0" w:color="auto"/>
        <w:bottom w:val="none" w:sz="0" w:space="0" w:color="auto"/>
        <w:right w:val="none" w:sz="0" w:space="0" w:color="auto"/>
      </w:divBdr>
    </w:div>
    <w:div w:id="484130141">
      <w:bodyDiv w:val="1"/>
      <w:marLeft w:val="0"/>
      <w:marRight w:val="0"/>
      <w:marTop w:val="0"/>
      <w:marBottom w:val="0"/>
      <w:divBdr>
        <w:top w:val="none" w:sz="0" w:space="0" w:color="auto"/>
        <w:left w:val="none" w:sz="0" w:space="0" w:color="auto"/>
        <w:bottom w:val="none" w:sz="0" w:space="0" w:color="auto"/>
        <w:right w:val="none" w:sz="0" w:space="0" w:color="auto"/>
      </w:divBdr>
    </w:div>
    <w:div w:id="484779450">
      <w:bodyDiv w:val="1"/>
      <w:marLeft w:val="0"/>
      <w:marRight w:val="0"/>
      <w:marTop w:val="0"/>
      <w:marBottom w:val="0"/>
      <w:divBdr>
        <w:top w:val="none" w:sz="0" w:space="0" w:color="auto"/>
        <w:left w:val="none" w:sz="0" w:space="0" w:color="auto"/>
        <w:bottom w:val="none" w:sz="0" w:space="0" w:color="auto"/>
        <w:right w:val="none" w:sz="0" w:space="0" w:color="auto"/>
      </w:divBdr>
    </w:div>
    <w:div w:id="485586462">
      <w:bodyDiv w:val="1"/>
      <w:marLeft w:val="0"/>
      <w:marRight w:val="0"/>
      <w:marTop w:val="0"/>
      <w:marBottom w:val="0"/>
      <w:divBdr>
        <w:top w:val="none" w:sz="0" w:space="0" w:color="auto"/>
        <w:left w:val="none" w:sz="0" w:space="0" w:color="auto"/>
        <w:bottom w:val="none" w:sz="0" w:space="0" w:color="auto"/>
        <w:right w:val="none" w:sz="0" w:space="0" w:color="auto"/>
      </w:divBdr>
    </w:div>
    <w:div w:id="485631940">
      <w:bodyDiv w:val="1"/>
      <w:marLeft w:val="0"/>
      <w:marRight w:val="0"/>
      <w:marTop w:val="0"/>
      <w:marBottom w:val="0"/>
      <w:divBdr>
        <w:top w:val="none" w:sz="0" w:space="0" w:color="auto"/>
        <w:left w:val="none" w:sz="0" w:space="0" w:color="auto"/>
        <w:bottom w:val="none" w:sz="0" w:space="0" w:color="auto"/>
        <w:right w:val="none" w:sz="0" w:space="0" w:color="auto"/>
      </w:divBdr>
    </w:div>
    <w:div w:id="486092440">
      <w:bodyDiv w:val="1"/>
      <w:marLeft w:val="0"/>
      <w:marRight w:val="0"/>
      <w:marTop w:val="0"/>
      <w:marBottom w:val="0"/>
      <w:divBdr>
        <w:top w:val="none" w:sz="0" w:space="0" w:color="auto"/>
        <w:left w:val="none" w:sz="0" w:space="0" w:color="auto"/>
        <w:bottom w:val="none" w:sz="0" w:space="0" w:color="auto"/>
        <w:right w:val="none" w:sz="0" w:space="0" w:color="auto"/>
      </w:divBdr>
    </w:div>
    <w:div w:id="486282171">
      <w:bodyDiv w:val="1"/>
      <w:marLeft w:val="0"/>
      <w:marRight w:val="0"/>
      <w:marTop w:val="0"/>
      <w:marBottom w:val="0"/>
      <w:divBdr>
        <w:top w:val="none" w:sz="0" w:space="0" w:color="auto"/>
        <w:left w:val="none" w:sz="0" w:space="0" w:color="auto"/>
        <w:bottom w:val="none" w:sz="0" w:space="0" w:color="auto"/>
        <w:right w:val="none" w:sz="0" w:space="0" w:color="auto"/>
      </w:divBdr>
    </w:div>
    <w:div w:id="486475461">
      <w:bodyDiv w:val="1"/>
      <w:marLeft w:val="0"/>
      <w:marRight w:val="0"/>
      <w:marTop w:val="0"/>
      <w:marBottom w:val="0"/>
      <w:divBdr>
        <w:top w:val="none" w:sz="0" w:space="0" w:color="auto"/>
        <w:left w:val="none" w:sz="0" w:space="0" w:color="auto"/>
        <w:bottom w:val="none" w:sz="0" w:space="0" w:color="auto"/>
        <w:right w:val="none" w:sz="0" w:space="0" w:color="auto"/>
      </w:divBdr>
    </w:div>
    <w:div w:id="488058212">
      <w:bodyDiv w:val="1"/>
      <w:marLeft w:val="0"/>
      <w:marRight w:val="0"/>
      <w:marTop w:val="0"/>
      <w:marBottom w:val="0"/>
      <w:divBdr>
        <w:top w:val="none" w:sz="0" w:space="0" w:color="auto"/>
        <w:left w:val="none" w:sz="0" w:space="0" w:color="auto"/>
        <w:bottom w:val="none" w:sz="0" w:space="0" w:color="auto"/>
        <w:right w:val="none" w:sz="0" w:space="0" w:color="auto"/>
      </w:divBdr>
    </w:div>
    <w:div w:id="488138224">
      <w:bodyDiv w:val="1"/>
      <w:marLeft w:val="0"/>
      <w:marRight w:val="0"/>
      <w:marTop w:val="0"/>
      <w:marBottom w:val="0"/>
      <w:divBdr>
        <w:top w:val="none" w:sz="0" w:space="0" w:color="auto"/>
        <w:left w:val="none" w:sz="0" w:space="0" w:color="auto"/>
        <w:bottom w:val="none" w:sz="0" w:space="0" w:color="auto"/>
        <w:right w:val="none" w:sz="0" w:space="0" w:color="auto"/>
      </w:divBdr>
    </w:div>
    <w:div w:id="488180184">
      <w:bodyDiv w:val="1"/>
      <w:marLeft w:val="0"/>
      <w:marRight w:val="0"/>
      <w:marTop w:val="0"/>
      <w:marBottom w:val="0"/>
      <w:divBdr>
        <w:top w:val="none" w:sz="0" w:space="0" w:color="auto"/>
        <w:left w:val="none" w:sz="0" w:space="0" w:color="auto"/>
        <w:bottom w:val="none" w:sz="0" w:space="0" w:color="auto"/>
        <w:right w:val="none" w:sz="0" w:space="0" w:color="auto"/>
      </w:divBdr>
    </w:div>
    <w:div w:id="488597203">
      <w:bodyDiv w:val="1"/>
      <w:marLeft w:val="0"/>
      <w:marRight w:val="0"/>
      <w:marTop w:val="0"/>
      <w:marBottom w:val="0"/>
      <w:divBdr>
        <w:top w:val="none" w:sz="0" w:space="0" w:color="auto"/>
        <w:left w:val="none" w:sz="0" w:space="0" w:color="auto"/>
        <w:bottom w:val="none" w:sz="0" w:space="0" w:color="auto"/>
        <w:right w:val="none" w:sz="0" w:space="0" w:color="auto"/>
      </w:divBdr>
    </w:div>
    <w:div w:id="488712268">
      <w:bodyDiv w:val="1"/>
      <w:marLeft w:val="0"/>
      <w:marRight w:val="0"/>
      <w:marTop w:val="0"/>
      <w:marBottom w:val="0"/>
      <w:divBdr>
        <w:top w:val="none" w:sz="0" w:space="0" w:color="auto"/>
        <w:left w:val="none" w:sz="0" w:space="0" w:color="auto"/>
        <w:bottom w:val="none" w:sz="0" w:space="0" w:color="auto"/>
        <w:right w:val="none" w:sz="0" w:space="0" w:color="auto"/>
      </w:divBdr>
    </w:div>
    <w:div w:id="489370611">
      <w:bodyDiv w:val="1"/>
      <w:marLeft w:val="0"/>
      <w:marRight w:val="0"/>
      <w:marTop w:val="0"/>
      <w:marBottom w:val="0"/>
      <w:divBdr>
        <w:top w:val="none" w:sz="0" w:space="0" w:color="auto"/>
        <w:left w:val="none" w:sz="0" w:space="0" w:color="auto"/>
        <w:bottom w:val="none" w:sz="0" w:space="0" w:color="auto"/>
        <w:right w:val="none" w:sz="0" w:space="0" w:color="auto"/>
      </w:divBdr>
    </w:div>
    <w:div w:id="489563695">
      <w:bodyDiv w:val="1"/>
      <w:marLeft w:val="0"/>
      <w:marRight w:val="0"/>
      <w:marTop w:val="0"/>
      <w:marBottom w:val="0"/>
      <w:divBdr>
        <w:top w:val="none" w:sz="0" w:space="0" w:color="auto"/>
        <w:left w:val="none" w:sz="0" w:space="0" w:color="auto"/>
        <w:bottom w:val="none" w:sz="0" w:space="0" w:color="auto"/>
        <w:right w:val="none" w:sz="0" w:space="0" w:color="auto"/>
      </w:divBdr>
    </w:div>
    <w:div w:id="489752346">
      <w:bodyDiv w:val="1"/>
      <w:marLeft w:val="0"/>
      <w:marRight w:val="0"/>
      <w:marTop w:val="0"/>
      <w:marBottom w:val="0"/>
      <w:divBdr>
        <w:top w:val="none" w:sz="0" w:space="0" w:color="auto"/>
        <w:left w:val="none" w:sz="0" w:space="0" w:color="auto"/>
        <w:bottom w:val="none" w:sz="0" w:space="0" w:color="auto"/>
        <w:right w:val="none" w:sz="0" w:space="0" w:color="auto"/>
      </w:divBdr>
    </w:div>
    <w:div w:id="490217738">
      <w:bodyDiv w:val="1"/>
      <w:marLeft w:val="0"/>
      <w:marRight w:val="0"/>
      <w:marTop w:val="0"/>
      <w:marBottom w:val="0"/>
      <w:divBdr>
        <w:top w:val="none" w:sz="0" w:space="0" w:color="auto"/>
        <w:left w:val="none" w:sz="0" w:space="0" w:color="auto"/>
        <w:bottom w:val="none" w:sz="0" w:space="0" w:color="auto"/>
        <w:right w:val="none" w:sz="0" w:space="0" w:color="auto"/>
      </w:divBdr>
    </w:div>
    <w:div w:id="490755595">
      <w:bodyDiv w:val="1"/>
      <w:marLeft w:val="0"/>
      <w:marRight w:val="0"/>
      <w:marTop w:val="0"/>
      <w:marBottom w:val="0"/>
      <w:divBdr>
        <w:top w:val="none" w:sz="0" w:space="0" w:color="auto"/>
        <w:left w:val="none" w:sz="0" w:space="0" w:color="auto"/>
        <w:bottom w:val="none" w:sz="0" w:space="0" w:color="auto"/>
        <w:right w:val="none" w:sz="0" w:space="0" w:color="auto"/>
      </w:divBdr>
    </w:div>
    <w:div w:id="491213194">
      <w:bodyDiv w:val="1"/>
      <w:marLeft w:val="0"/>
      <w:marRight w:val="0"/>
      <w:marTop w:val="0"/>
      <w:marBottom w:val="0"/>
      <w:divBdr>
        <w:top w:val="none" w:sz="0" w:space="0" w:color="auto"/>
        <w:left w:val="none" w:sz="0" w:space="0" w:color="auto"/>
        <w:bottom w:val="none" w:sz="0" w:space="0" w:color="auto"/>
        <w:right w:val="none" w:sz="0" w:space="0" w:color="auto"/>
      </w:divBdr>
    </w:div>
    <w:div w:id="491220391">
      <w:bodyDiv w:val="1"/>
      <w:marLeft w:val="0"/>
      <w:marRight w:val="0"/>
      <w:marTop w:val="0"/>
      <w:marBottom w:val="0"/>
      <w:divBdr>
        <w:top w:val="none" w:sz="0" w:space="0" w:color="auto"/>
        <w:left w:val="none" w:sz="0" w:space="0" w:color="auto"/>
        <w:bottom w:val="none" w:sz="0" w:space="0" w:color="auto"/>
        <w:right w:val="none" w:sz="0" w:space="0" w:color="auto"/>
      </w:divBdr>
    </w:div>
    <w:div w:id="491221581">
      <w:bodyDiv w:val="1"/>
      <w:marLeft w:val="0"/>
      <w:marRight w:val="0"/>
      <w:marTop w:val="0"/>
      <w:marBottom w:val="0"/>
      <w:divBdr>
        <w:top w:val="none" w:sz="0" w:space="0" w:color="auto"/>
        <w:left w:val="none" w:sz="0" w:space="0" w:color="auto"/>
        <w:bottom w:val="none" w:sz="0" w:space="0" w:color="auto"/>
        <w:right w:val="none" w:sz="0" w:space="0" w:color="auto"/>
      </w:divBdr>
    </w:div>
    <w:div w:id="491415400">
      <w:bodyDiv w:val="1"/>
      <w:marLeft w:val="0"/>
      <w:marRight w:val="0"/>
      <w:marTop w:val="0"/>
      <w:marBottom w:val="0"/>
      <w:divBdr>
        <w:top w:val="none" w:sz="0" w:space="0" w:color="auto"/>
        <w:left w:val="none" w:sz="0" w:space="0" w:color="auto"/>
        <w:bottom w:val="none" w:sz="0" w:space="0" w:color="auto"/>
        <w:right w:val="none" w:sz="0" w:space="0" w:color="auto"/>
      </w:divBdr>
    </w:div>
    <w:div w:id="492450468">
      <w:bodyDiv w:val="1"/>
      <w:marLeft w:val="0"/>
      <w:marRight w:val="0"/>
      <w:marTop w:val="0"/>
      <w:marBottom w:val="0"/>
      <w:divBdr>
        <w:top w:val="none" w:sz="0" w:space="0" w:color="auto"/>
        <w:left w:val="none" w:sz="0" w:space="0" w:color="auto"/>
        <w:bottom w:val="none" w:sz="0" w:space="0" w:color="auto"/>
        <w:right w:val="none" w:sz="0" w:space="0" w:color="auto"/>
      </w:divBdr>
    </w:div>
    <w:div w:id="492530549">
      <w:bodyDiv w:val="1"/>
      <w:marLeft w:val="0"/>
      <w:marRight w:val="0"/>
      <w:marTop w:val="0"/>
      <w:marBottom w:val="0"/>
      <w:divBdr>
        <w:top w:val="none" w:sz="0" w:space="0" w:color="auto"/>
        <w:left w:val="none" w:sz="0" w:space="0" w:color="auto"/>
        <w:bottom w:val="none" w:sz="0" w:space="0" w:color="auto"/>
        <w:right w:val="none" w:sz="0" w:space="0" w:color="auto"/>
      </w:divBdr>
    </w:div>
    <w:div w:id="492642709">
      <w:bodyDiv w:val="1"/>
      <w:marLeft w:val="0"/>
      <w:marRight w:val="0"/>
      <w:marTop w:val="0"/>
      <w:marBottom w:val="0"/>
      <w:divBdr>
        <w:top w:val="none" w:sz="0" w:space="0" w:color="auto"/>
        <w:left w:val="none" w:sz="0" w:space="0" w:color="auto"/>
        <w:bottom w:val="none" w:sz="0" w:space="0" w:color="auto"/>
        <w:right w:val="none" w:sz="0" w:space="0" w:color="auto"/>
      </w:divBdr>
    </w:div>
    <w:div w:id="493378495">
      <w:bodyDiv w:val="1"/>
      <w:marLeft w:val="0"/>
      <w:marRight w:val="0"/>
      <w:marTop w:val="0"/>
      <w:marBottom w:val="0"/>
      <w:divBdr>
        <w:top w:val="none" w:sz="0" w:space="0" w:color="auto"/>
        <w:left w:val="none" w:sz="0" w:space="0" w:color="auto"/>
        <w:bottom w:val="none" w:sz="0" w:space="0" w:color="auto"/>
        <w:right w:val="none" w:sz="0" w:space="0" w:color="auto"/>
      </w:divBdr>
    </w:div>
    <w:div w:id="493762934">
      <w:bodyDiv w:val="1"/>
      <w:marLeft w:val="0"/>
      <w:marRight w:val="0"/>
      <w:marTop w:val="0"/>
      <w:marBottom w:val="0"/>
      <w:divBdr>
        <w:top w:val="none" w:sz="0" w:space="0" w:color="auto"/>
        <w:left w:val="none" w:sz="0" w:space="0" w:color="auto"/>
        <w:bottom w:val="none" w:sz="0" w:space="0" w:color="auto"/>
        <w:right w:val="none" w:sz="0" w:space="0" w:color="auto"/>
      </w:divBdr>
    </w:div>
    <w:div w:id="493768049">
      <w:bodyDiv w:val="1"/>
      <w:marLeft w:val="0"/>
      <w:marRight w:val="0"/>
      <w:marTop w:val="0"/>
      <w:marBottom w:val="0"/>
      <w:divBdr>
        <w:top w:val="none" w:sz="0" w:space="0" w:color="auto"/>
        <w:left w:val="none" w:sz="0" w:space="0" w:color="auto"/>
        <w:bottom w:val="none" w:sz="0" w:space="0" w:color="auto"/>
        <w:right w:val="none" w:sz="0" w:space="0" w:color="auto"/>
      </w:divBdr>
    </w:div>
    <w:div w:id="493955121">
      <w:bodyDiv w:val="1"/>
      <w:marLeft w:val="0"/>
      <w:marRight w:val="0"/>
      <w:marTop w:val="0"/>
      <w:marBottom w:val="0"/>
      <w:divBdr>
        <w:top w:val="none" w:sz="0" w:space="0" w:color="auto"/>
        <w:left w:val="none" w:sz="0" w:space="0" w:color="auto"/>
        <w:bottom w:val="none" w:sz="0" w:space="0" w:color="auto"/>
        <w:right w:val="none" w:sz="0" w:space="0" w:color="auto"/>
      </w:divBdr>
    </w:div>
    <w:div w:id="494297788">
      <w:bodyDiv w:val="1"/>
      <w:marLeft w:val="0"/>
      <w:marRight w:val="0"/>
      <w:marTop w:val="0"/>
      <w:marBottom w:val="0"/>
      <w:divBdr>
        <w:top w:val="none" w:sz="0" w:space="0" w:color="auto"/>
        <w:left w:val="none" w:sz="0" w:space="0" w:color="auto"/>
        <w:bottom w:val="none" w:sz="0" w:space="0" w:color="auto"/>
        <w:right w:val="none" w:sz="0" w:space="0" w:color="auto"/>
      </w:divBdr>
    </w:div>
    <w:div w:id="494417695">
      <w:bodyDiv w:val="1"/>
      <w:marLeft w:val="0"/>
      <w:marRight w:val="0"/>
      <w:marTop w:val="0"/>
      <w:marBottom w:val="0"/>
      <w:divBdr>
        <w:top w:val="none" w:sz="0" w:space="0" w:color="auto"/>
        <w:left w:val="none" w:sz="0" w:space="0" w:color="auto"/>
        <w:bottom w:val="none" w:sz="0" w:space="0" w:color="auto"/>
        <w:right w:val="none" w:sz="0" w:space="0" w:color="auto"/>
      </w:divBdr>
    </w:div>
    <w:div w:id="494757991">
      <w:bodyDiv w:val="1"/>
      <w:marLeft w:val="0"/>
      <w:marRight w:val="0"/>
      <w:marTop w:val="0"/>
      <w:marBottom w:val="0"/>
      <w:divBdr>
        <w:top w:val="none" w:sz="0" w:space="0" w:color="auto"/>
        <w:left w:val="none" w:sz="0" w:space="0" w:color="auto"/>
        <w:bottom w:val="none" w:sz="0" w:space="0" w:color="auto"/>
        <w:right w:val="none" w:sz="0" w:space="0" w:color="auto"/>
      </w:divBdr>
    </w:div>
    <w:div w:id="495464273">
      <w:bodyDiv w:val="1"/>
      <w:marLeft w:val="0"/>
      <w:marRight w:val="0"/>
      <w:marTop w:val="0"/>
      <w:marBottom w:val="0"/>
      <w:divBdr>
        <w:top w:val="none" w:sz="0" w:space="0" w:color="auto"/>
        <w:left w:val="none" w:sz="0" w:space="0" w:color="auto"/>
        <w:bottom w:val="none" w:sz="0" w:space="0" w:color="auto"/>
        <w:right w:val="none" w:sz="0" w:space="0" w:color="auto"/>
      </w:divBdr>
    </w:div>
    <w:div w:id="495729214">
      <w:bodyDiv w:val="1"/>
      <w:marLeft w:val="0"/>
      <w:marRight w:val="0"/>
      <w:marTop w:val="0"/>
      <w:marBottom w:val="0"/>
      <w:divBdr>
        <w:top w:val="none" w:sz="0" w:space="0" w:color="auto"/>
        <w:left w:val="none" w:sz="0" w:space="0" w:color="auto"/>
        <w:bottom w:val="none" w:sz="0" w:space="0" w:color="auto"/>
        <w:right w:val="none" w:sz="0" w:space="0" w:color="auto"/>
      </w:divBdr>
    </w:div>
    <w:div w:id="497422427">
      <w:bodyDiv w:val="1"/>
      <w:marLeft w:val="0"/>
      <w:marRight w:val="0"/>
      <w:marTop w:val="0"/>
      <w:marBottom w:val="0"/>
      <w:divBdr>
        <w:top w:val="none" w:sz="0" w:space="0" w:color="auto"/>
        <w:left w:val="none" w:sz="0" w:space="0" w:color="auto"/>
        <w:bottom w:val="none" w:sz="0" w:space="0" w:color="auto"/>
        <w:right w:val="none" w:sz="0" w:space="0" w:color="auto"/>
      </w:divBdr>
    </w:div>
    <w:div w:id="497497299">
      <w:bodyDiv w:val="1"/>
      <w:marLeft w:val="0"/>
      <w:marRight w:val="0"/>
      <w:marTop w:val="0"/>
      <w:marBottom w:val="0"/>
      <w:divBdr>
        <w:top w:val="none" w:sz="0" w:space="0" w:color="auto"/>
        <w:left w:val="none" w:sz="0" w:space="0" w:color="auto"/>
        <w:bottom w:val="none" w:sz="0" w:space="0" w:color="auto"/>
        <w:right w:val="none" w:sz="0" w:space="0" w:color="auto"/>
      </w:divBdr>
    </w:div>
    <w:div w:id="497693841">
      <w:bodyDiv w:val="1"/>
      <w:marLeft w:val="0"/>
      <w:marRight w:val="0"/>
      <w:marTop w:val="0"/>
      <w:marBottom w:val="0"/>
      <w:divBdr>
        <w:top w:val="none" w:sz="0" w:space="0" w:color="auto"/>
        <w:left w:val="none" w:sz="0" w:space="0" w:color="auto"/>
        <w:bottom w:val="none" w:sz="0" w:space="0" w:color="auto"/>
        <w:right w:val="none" w:sz="0" w:space="0" w:color="auto"/>
      </w:divBdr>
    </w:div>
    <w:div w:id="498497092">
      <w:bodyDiv w:val="1"/>
      <w:marLeft w:val="0"/>
      <w:marRight w:val="0"/>
      <w:marTop w:val="0"/>
      <w:marBottom w:val="0"/>
      <w:divBdr>
        <w:top w:val="none" w:sz="0" w:space="0" w:color="auto"/>
        <w:left w:val="none" w:sz="0" w:space="0" w:color="auto"/>
        <w:bottom w:val="none" w:sz="0" w:space="0" w:color="auto"/>
        <w:right w:val="none" w:sz="0" w:space="0" w:color="auto"/>
      </w:divBdr>
    </w:div>
    <w:div w:id="498695196">
      <w:bodyDiv w:val="1"/>
      <w:marLeft w:val="0"/>
      <w:marRight w:val="0"/>
      <w:marTop w:val="0"/>
      <w:marBottom w:val="0"/>
      <w:divBdr>
        <w:top w:val="none" w:sz="0" w:space="0" w:color="auto"/>
        <w:left w:val="none" w:sz="0" w:space="0" w:color="auto"/>
        <w:bottom w:val="none" w:sz="0" w:space="0" w:color="auto"/>
        <w:right w:val="none" w:sz="0" w:space="0" w:color="auto"/>
      </w:divBdr>
    </w:div>
    <w:div w:id="499077490">
      <w:bodyDiv w:val="1"/>
      <w:marLeft w:val="0"/>
      <w:marRight w:val="0"/>
      <w:marTop w:val="0"/>
      <w:marBottom w:val="0"/>
      <w:divBdr>
        <w:top w:val="none" w:sz="0" w:space="0" w:color="auto"/>
        <w:left w:val="none" w:sz="0" w:space="0" w:color="auto"/>
        <w:bottom w:val="none" w:sz="0" w:space="0" w:color="auto"/>
        <w:right w:val="none" w:sz="0" w:space="0" w:color="auto"/>
      </w:divBdr>
    </w:div>
    <w:div w:id="500044173">
      <w:bodyDiv w:val="1"/>
      <w:marLeft w:val="0"/>
      <w:marRight w:val="0"/>
      <w:marTop w:val="0"/>
      <w:marBottom w:val="0"/>
      <w:divBdr>
        <w:top w:val="none" w:sz="0" w:space="0" w:color="auto"/>
        <w:left w:val="none" w:sz="0" w:space="0" w:color="auto"/>
        <w:bottom w:val="none" w:sz="0" w:space="0" w:color="auto"/>
        <w:right w:val="none" w:sz="0" w:space="0" w:color="auto"/>
      </w:divBdr>
    </w:div>
    <w:div w:id="500195639">
      <w:bodyDiv w:val="1"/>
      <w:marLeft w:val="0"/>
      <w:marRight w:val="0"/>
      <w:marTop w:val="0"/>
      <w:marBottom w:val="0"/>
      <w:divBdr>
        <w:top w:val="none" w:sz="0" w:space="0" w:color="auto"/>
        <w:left w:val="none" w:sz="0" w:space="0" w:color="auto"/>
        <w:bottom w:val="none" w:sz="0" w:space="0" w:color="auto"/>
        <w:right w:val="none" w:sz="0" w:space="0" w:color="auto"/>
      </w:divBdr>
    </w:div>
    <w:div w:id="501240513">
      <w:bodyDiv w:val="1"/>
      <w:marLeft w:val="0"/>
      <w:marRight w:val="0"/>
      <w:marTop w:val="0"/>
      <w:marBottom w:val="0"/>
      <w:divBdr>
        <w:top w:val="none" w:sz="0" w:space="0" w:color="auto"/>
        <w:left w:val="none" w:sz="0" w:space="0" w:color="auto"/>
        <w:bottom w:val="none" w:sz="0" w:space="0" w:color="auto"/>
        <w:right w:val="none" w:sz="0" w:space="0" w:color="auto"/>
      </w:divBdr>
    </w:div>
    <w:div w:id="501817561">
      <w:bodyDiv w:val="1"/>
      <w:marLeft w:val="0"/>
      <w:marRight w:val="0"/>
      <w:marTop w:val="0"/>
      <w:marBottom w:val="0"/>
      <w:divBdr>
        <w:top w:val="none" w:sz="0" w:space="0" w:color="auto"/>
        <w:left w:val="none" w:sz="0" w:space="0" w:color="auto"/>
        <w:bottom w:val="none" w:sz="0" w:space="0" w:color="auto"/>
        <w:right w:val="none" w:sz="0" w:space="0" w:color="auto"/>
      </w:divBdr>
    </w:div>
    <w:div w:id="502165450">
      <w:bodyDiv w:val="1"/>
      <w:marLeft w:val="0"/>
      <w:marRight w:val="0"/>
      <w:marTop w:val="0"/>
      <w:marBottom w:val="0"/>
      <w:divBdr>
        <w:top w:val="none" w:sz="0" w:space="0" w:color="auto"/>
        <w:left w:val="none" w:sz="0" w:space="0" w:color="auto"/>
        <w:bottom w:val="none" w:sz="0" w:space="0" w:color="auto"/>
        <w:right w:val="none" w:sz="0" w:space="0" w:color="auto"/>
      </w:divBdr>
    </w:div>
    <w:div w:id="502352557">
      <w:bodyDiv w:val="1"/>
      <w:marLeft w:val="0"/>
      <w:marRight w:val="0"/>
      <w:marTop w:val="0"/>
      <w:marBottom w:val="0"/>
      <w:divBdr>
        <w:top w:val="none" w:sz="0" w:space="0" w:color="auto"/>
        <w:left w:val="none" w:sz="0" w:space="0" w:color="auto"/>
        <w:bottom w:val="none" w:sz="0" w:space="0" w:color="auto"/>
        <w:right w:val="none" w:sz="0" w:space="0" w:color="auto"/>
      </w:divBdr>
    </w:div>
    <w:div w:id="503015776">
      <w:bodyDiv w:val="1"/>
      <w:marLeft w:val="0"/>
      <w:marRight w:val="0"/>
      <w:marTop w:val="0"/>
      <w:marBottom w:val="0"/>
      <w:divBdr>
        <w:top w:val="none" w:sz="0" w:space="0" w:color="auto"/>
        <w:left w:val="none" w:sz="0" w:space="0" w:color="auto"/>
        <w:bottom w:val="none" w:sz="0" w:space="0" w:color="auto"/>
        <w:right w:val="none" w:sz="0" w:space="0" w:color="auto"/>
      </w:divBdr>
    </w:div>
    <w:div w:id="503126040">
      <w:bodyDiv w:val="1"/>
      <w:marLeft w:val="0"/>
      <w:marRight w:val="0"/>
      <w:marTop w:val="0"/>
      <w:marBottom w:val="0"/>
      <w:divBdr>
        <w:top w:val="none" w:sz="0" w:space="0" w:color="auto"/>
        <w:left w:val="none" w:sz="0" w:space="0" w:color="auto"/>
        <w:bottom w:val="none" w:sz="0" w:space="0" w:color="auto"/>
        <w:right w:val="none" w:sz="0" w:space="0" w:color="auto"/>
      </w:divBdr>
    </w:div>
    <w:div w:id="503479508">
      <w:bodyDiv w:val="1"/>
      <w:marLeft w:val="0"/>
      <w:marRight w:val="0"/>
      <w:marTop w:val="0"/>
      <w:marBottom w:val="0"/>
      <w:divBdr>
        <w:top w:val="none" w:sz="0" w:space="0" w:color="auto"/>
        <w:left w:val="none" w:sz="0" w:space="0" w:color="auto"/>
        <w:bottom w:val="none" w:sz="0" w:space="0" w:color="auto"/>
        <w:right w:val="none" w:sz="0" w:space="0" w:color="auto"/>
      </w:divBdr>
    </w:div>
    <w:div w:id="504564042">
      <w:bodyDiv w:val="1"/>
      <w:marLeft w:val="0"/>
      <w:marRight w:val="0"/>
      <w:marTop w:val="0"/>
      <w:marBottom w:val="0"/>
      <w:divBdr>
        <w:top w:val="none" w:sz="0" w:space="0" w:color="auto"/>
        <w:left w:val="none" w:sz="0" w:space="0" w:color="auto"/>
        <w:bottom w:val="none" w:sz="0" w:space="0" w:color="auto"/>
        <w:right w:val="none" w:sz="0" w:space="0" w:color="auto"/>
      </w:divBdr>
    </w:div>
    <w:div w:id="504900758">
      <w:bodyDiv w:val="1"/>
      <w:marLeft w:val="0"/>
      <w:marRight w:val="0"/>
      <w:marTop w:val="0"/>
      <w:marBottom w:val="0"/>
      <w:divBdr>
        <w:top w:val="none" w:sz="0" w:space="0" w:color="auto"/>
        <w:left w:val="none" w:sz="0" w:space="0" w:color="auto"/>
        <w:bottom w:val="none" w:sz="0" w:space="0" w:color="auto"/>
        <w:right w:val="none" w:sz="0" w:space="0" w:color="auto"/>
      </w:divBdr>
    </w:div>
    <w:div w:id="506947518">
      <w:bodyDiv w:val="1"/>
      <w:marLeft w:val="0"/>
      <w:marRight w:val="0"/>
      <w:marTop w:val="0"/>
      <w:marBottom w:val="0"/>
      <w:divBdr>
        <w:top w:val="none" w:sz="0" w:space="0" w:color="auto"/>
        <w:left w:val="none" w:sz="0" w:space="0" w:color="auto"/>
        <w:bottom w:val="none" w:sz="0" w:space="0" w:color="auto"/>
        <w:right w:val="none" w:sz="0" w:space="0" w:color="auto"/>
      </w:divBdr>
    </w:div>
    <w:div w:id="507066435">
      <w:bodyDiv w:val="1"/>
      <w:marLeft w:val="0"/>
      <w:marRight w:val="0"/>
      <w:marTop w:val="0"/>
      <w:marBottom w:val="0"/>
      <w:divBdr>
        <w:top w:val="none" w:sz="0" w:space="0" w:color="auto"/>
        <w:left w:val="none" w:sz="0" w:space="0" w:color="auto"/>
        <w:bottom w:val="none" w:sz="0" w:space="0" w:color="auto"/>
        <w:right w:val="none" w:sz="0" w:space="0" w:color="auto"/>
      </w:divBdr>
    </w:div>
    <w:div w:id="508644683">
      <w:bodyDiv w:val="1"/>
      <w:marLeft w:val="0"/>
      <w:marRight w:val="0"/>
      <w:marTop w:val="0"/>
      <w:marBottom w:val="0"/>
      <w:divBdr>
        <w:top w:val="none" w:sz="0" w:space="0" w:color="auto"/>
        <w:left w:val="none" w:sz="0" w:space="0" w:color="auto"/>
        <w:bottom w:val="none" w:sz="0" w:space="0" w:color="auto"/>
        <w:right w:val="none" w:sz="0" w:space="0" w:color="auto"/>
      </w:divBdr>
    </w:div>
    <w:div w:id="509411860">
      <w:bodyDiv w:val="1"/>
      <w:marLeft w:val="0"/>
      <w:marRight w:val="0"/>
      <w:marTop w:val="0"/>
      <w:marBottom w:val="0"/>
      <w:divBdr>
        <w:top w:val="none" w:sz="0" w:space="0" w:color="auto"/>
        <w:left w:val="none" w:sz="0" w:space="0" w:color="auto"/>
        <w:bottom w:val="none" w:sz="0" w:space="0" w:color="auto"/>
        <w:right w:val="none" w:sz="0" w:space="0" w:color="auto"/>
      </w:divBdr>
    </w:div>
    <w:div w:id="509487875">
      <w:bodyDiv w:val="1"/>
      <w:marLeft w:val="0"/>
      <w:marRight w:val="0"/>
      <w:marTop w:val="0"/>
      <w:marBottom w:val="0"/>
      <w:divBdr>
        <w:top w:val="none" w:sz="0" w:space="0" w:color="auto"/>
        <w:left w:val="none" w:sz="0" w:space="0" w:color="auto"/>
        <w:bottom w:val="none" w:sz="0" w:space="0" w:color="auto"/>
        <w:right w:val="none" w:sz="0" w:space="0" w:color="auto"/>
      </w:divBdr>
    </w:div>
    <w:div w:id="509756764">
      <w:bodyDiv w:val="1"/>
      <w:marLeft w:val="0"/>
      <w:marRight w:val="0"/>
      <w:marTop w:val="0"/>
      <w:marBottom w:val="0"/>
      <w:divBdr>
        <w:top w:val="none" w:sz="0" w:space="0" w:color="auto"/>
        <w:left w:val="none" w:sz="0" w:space="0" w:color="auto"/>
        <w:bottom w:val="none" w:sz="0" w:space="0" w:color="auto"/>
        <w:right w:val="none" w:sz="0" w:space="0" w:color="auto"/>
      </w:divBdr>
    </w:div>
    <w:div w:id="509955305">
      <w:bodyDiv w:val="1"/>
      <w:marLeft w:val="0"/>
      <w:marRight w:val="0"/>
      <w:marTop w:val="0"/>
      <w:marBottom w:val="0"/>
      <w:divBdr>
        <w:top w:val="none" w:sz="0" w:space="0" w:color="auto"/>
        <w:left w:val="none" w:sz="0" w:space="0" w:color="auto"/>
        <w:bottom w:val="none" w:sz="0" w:space="0" w:color="auto"/>
        <w:right w:val="none" w:sz="0" w:space="0" w:color="auto"/>
      </w:divBdr>
    </w:div>
    <w:div w:id="510220606">
      <w:bodyDiv w:val="1"/>
      <w:marLeft w:val="0"/>
      <w:marRight w:val="0"/>
      <w:marTop w:val="0"/>
      <w:marBottom w:val="0"/>
      <w:divBdr>
        <w:top w:val="none" w:sz="0" w:space="0" w:color="auto"/>
        <w:left w:val="none" w:sz="0" w:space="0" w:color="auto"/>
        <w:bottom w:val="none" w:sz="0" w:space="0" w:color="auto"/>
        <w:right w:val="none" w:sz="0" w:space="0" w:color="auto"/>
      </w:divBdr>
    </w:div>
    <w:div w:id="510263476">
      <w:bodyDiv w:val="1"/>
      <w:marLeft w:val="0"/>
      <w:marRight w:val="0"/>
      <w:marTop w:val="0"/>
      <w:marBottom w:val="0"/>
      <w:divBdr>
        <w:top w:val="none" w:sz="0" w:space="0" w:color="auto"/>
        <w:left w:val="none" w:sz="0" w:space="0" w:color="auto"/>
        <w:bottom w:val="none" w:sz="0" w:space="0" w:color="auto"/>
        <w:right w:val="none" w:sz="0" w:space="0" w:color="auto"/>
      </w:divBdr>
    </w:div>
    <w:div w:id="510264763">
      <w:bodyDiv w:val="1"/>
      <w:marLeft w:val="0"/>
      <w:marRight w:val="0"/>
      <w:marTop w:val="0"/>
      <w:marBottom w:val="0"/>
      <w:divBdr>
        <w:top w:val="none" w:sz="0" w:space="0" w:color="auto"/>
        <w:left w:val="none" w:sz="0" w:space="0" w:color="auto"/>
        <w:bottom w:val="none" w:sz="0" w:space="0" w:color="auto"/>
        <w:right w:val="none" w:sz="0" w:space="0" w:color="auto"/>
      </w:divBdr>
    </w:div>
    <w:div w:id="510265979">
      <w:bodyDiv w:val="1"/>
      <w:marLeft w:val="0"/>
      <w:marRight w:val="0"/>
      <w:marTop w:val="0"/>
      <w:marBottom w:val="0"/>
      <w:divBdr>
        <w:top w:val="none" w:sz="0" w:space="0" w:color="auto"/>
        <w:left w:val="none" w:sz="0" w:space="0" w:color="auto"/>
        <w:bottom w:val="none" w:sz="0" w:space="0" w:color="auto"/>
        <w:right w:val="none" w:sz="0" w:space="0" w:color="auto"/>
      </w:divBdr>
    </w:div>
    <w:div w:id="510879896">
      <w:bodyDiv w:val="1"/>
      <w:marLeft w:val="0"/>
      <w:marRight w:val="0"/>
      <w:marTop w:val="0"/>
      <w:marBottom w:val="0"/>
      <w:divBdr>
        <w:top w:val="none" w:sz="0" w:space="0" w:color="auto"/>
        <w:left w:val="none" w:sz="0" w:space="0" w:color="auto"/>
        <w:bottom w:val="none" w:sz="0" w:space="0" w:color="auto"/>
        <w:right w:val="none" w:sz="0" w:space="0" w:color="auto"/>
      </w:divBdr>
    </w:div>
    <w:div w:id="510948923">
      <w:bodyDiv w:val="1"/>
      <w:marLeft w:val="0"/>
      <w:marRight w:val="0"/>
      <w:marTop w:val="0"/>
      <w:marBottom w:val="0"/>
      <w:divBdr>
        <w:top w:val="none" w:sz="0" w:space="0" w:color="auto"/>
        <w:left w:val="none" w:sz="0" w:space="0" w:color="auto"/>
        <w:bottom w:val="none" w:sz="0" w:space="0" w:color="auto"/>
        <w:right w:val="none" w:sz="0" w:space="0" w:color="auto"/>
      </w:divBdr>
    </w:div>
    <w:div w:id="510990703">
      <w:bodyDiv w:val="1"/>
      <w:marLeft w:val="0"/>
      <w:marRight w:val="0"/>
      <w:marTop w:val="0"/>
      <w:marBottom w:val="0"/>
      <w:divBdr>
        <w:top w:val="none" w:sz="0" w:space="0" w:color="auto"/>
        <w:left w:val="none" w:sz="0" w:space="0" w:color="auto"/>
        <w:bottom w:val="none" w:sz="0" w:space="0" w:color="auto"/>
        <w:right w:val="none" w:sz="0" w:space="0" w:color="auto"/>
      </w:divBdr>
    </w:div>
    <w:div w:id="511526970">
      <w:bodyDiv w:val="1"/>
      <w:marLeft w:val="0"/>
      <w:marRight w:val="0"/>
      <w:marTop w:val="0"/>
      <w:marBottom w:val="0"/>
      <w:divBdr>
        <w:top w:val="none" w:sz="0" w:space="0" w:color="auto"/>
        <w:left w:val="none" w:sz="0" w:space="0" w:color="auto"/>
        <w:bottom w:val="none" w:sz="0" w:space="0" w:color="auto"/>
        <w:right w:val="none" w:sz="0" w:space="0" w:color="auto"/>
      </w:divBdr>
    </w:div>
    <w:div w:id="511921341">
      <w:bodyDiv w:val="1"/>
      <w:marLeft w:val="0"/>
      <w:marRight w:val="0"/>
      <w:marTop w:val="0"/>
      <w:marBottom w:val="0"/>
      <w:divBdr>
        <w:top w:val="none" w:sz="0" w:space="0" w:color="auto"/>
        <w:left w:val="none" w:sz="0" w:space="0" w:color="auto"/>
        <w:bottom w:val="none" w:sz="0" w:space="0" w:color="auto"/>
        <w:right w:val="none" w:sz="0" w:space="0" w:color="auto"/>
      </w:divBdr>
    </w:div>
    <w:div w:id="511996479">
      <w:bodyDiv w:val="1"/>
      <w:marLeft w:val="0"/>
      <w:marRight w:val="0"/>
      <w:marTop w:val="0"/>
      <w:marBottom w:val="0"/>
      <w:divBdr>
        <w:top w:val="none" w:sz="0" w:space="0" w:color="auto"/>
        <w:left w:val="none" w:sz="0" w:space="0" w:color="auto"/>
        <w:bottom w:val="none" w:sz="0" w:space="0" w:color="auto"/>
        <w:right w:val="none" w:sz="0" w:space="0" w:color="auto"/>
      </w:divBdr>
    </w:div>
    <w:div w:id="512035474">
      <w:bodyDiv w:val="1"/>
      <w:marLeft w:val="0"/>
      <w:marRight w:val="0"/>
      <w:marTop w:val="0"/>
      <w:marBottom w:val="0"/>
      <w:divBdr>
        <w:top w:val="none" w:sz="0" w:space="0" w:color="auto"/>
        <w:left w:val="none" w:sz="0" w:space="0" w:color="auto"/>
        <w:bottom w:val="none" w:sz="0" w:space="0" w:color="auto"/>
        <w:right w:val="none" w:sz="0" w:space="0" w:color="auto"/>
      </w:divBdr>
    </w:div>
    <w:div w:id="512233007">
      <w:bodyDiv w:val="1"/>
      <w:marLeft w:val="0"/>
      <w:marRight w:val="0"/>
      <w:marTop w:val="0"/>
      <w:marBottom w:val="0"/>
      <w:divBdr>
        <w:top w:val="none" w:sz="0" w:space="0" w:color="auto"/>
        <w:left w:val="none" w:sz="0" w:space="0" w:color="auto"/>
        <w:bottom w:val="none" w:sz="0" w:space="0" w:color="auto"/>
        <w:right w:val="none" w:sz="0" w:space="0" w:color="auto"/>
      </w:divBdr>
    </w:div>
    <w:div w:id="512652835">
      <w:bodyDiv w:val="1"/>
      <w:marLeft w:val="0"/>
      <w:marRight w:val="0"/>
      <w:marTop w:val="0"/>
      <w:marBottom w:val="0"/>
      <w:divBdr>
        <w:top w:val="none" w:sz="0" w:space="0" w:color="auto"/>
        <w:left w:val="none" w:sz="0" w:space="0" w:color="auto"/>
        <w:bottom w:val="none" w:sz="0" w:space="0" w:color="auto"/>
        <w:right w:val="none" w:sz="0" w:space="0" w:color="auto"/>
      </w:divBdr>
    </w:div>
    <w:div w:id="514265714">
      <w:bodyDiv w:val="1"/>
      <w:marLeft w:val="0"/>
      <w:marRight w:val="0"/>
      <w:marTop w:val="0"/>
      <w:marBottom w:val="0"/>
      <w:divBdr>
        <w:top w:val="none" w:sz="0" w:space="0" w:color="auto"/>
        <w:left w:val="none" w:sz="0" w:space="0" w:color="auto"/>
        <w:bottom w:val="none" w:sz="0" w:space="0" w:color="auto"/>
        <w:right w:val="none" w:sz="0" w:space="0" w:color="auto"/>
      </w:divBdr>
    </w:div>
    <w:div w:id="514392422">
      <w:bodyDiv w:val="1"/>
      <w:marLeft w:val="0"/>
      <w:marRight w:val="0"/>
      <w:marTop w:val="0"/>
      <w:marBottom w:val="0"/>
      <w:divBdr>
        <w:top w:val="none" w:sz="0" w:space="0" w:color="auto"/>
        <w:left w:val="none" w:sz="0" w:space="0" w:color="auto"/>
        <w:bottom w:val="none" w:sz="0" w:space="0" w:color="auto"/>
        <w:right w:val="none" w:sz="0" w:space="0" w:color="auto"/>
      </w:divBdr>
    </w:div>
    <w:div w:id="514851826">
      <w:bodyDiv w:val="1"/>
      <w:marLeft w:val="0"/>
      <w:marRight w:val="0"/>
      <w:marTop w:val="0"/>
      <w:marBottom w:val="0"/>
      <w:divBdr>
        <w:top w:val="none" w:sz="0" w:space="0" w:color="auto"/>
        <w:left w:val="none" w:sz="0" w:space="0" w:color="auto"/>
        <w:bottom w:val="none" w:sz="0" w:space="0" w:color="auto"/>
        <w:right w:val="none" w:sz="0" w:space="0" w:color="auto"/>
      </w:divBdr>
    </w:div>
    <w:div w:id="515005164">
      <w:bodyDiv w:val="1"/>
      <w:marLeft w:val="0"/>
      <w:marRight w:val="0"/>
      <w:marTop w:val="0"/>
      <w:marBottom w:val="0"/>
      <w:divBdr>
        <w:top w:val="none" w:sz="0" w:space="0" w:color="auto"/>
        <w:left w:val="none" w:sz="0" w:space="0" w:color="auto"/>
        <w:bottom w:val="none" w:sz="0" w:space="0" w:color="auto"/>
        <w:right w:val="none" w:sz="0" w:space="0" w:color="auto"/>
      </w:divBdr>
    </w:div>
    <w:div w:id="515075867">
      <w:bodyDiv w:val="1"/>
      <w:marLeft w:val="0"/>
      <w:marRight w:val="0"/>
      <w:marTop w:val="0"/>
      <w:marBottom w:val="0"/>
      <w:divBdr>
        <w:top w:val="none" w:sz="0" w:space="0" w:color="auto"/>
        <w:left w:val="none" w:sz="0" w:space="0" w:color="auto"/>
        <w:bottom w:val="none" w:sz="0" w:space="0" w:color="auto"/>
        <w:right w:val="none" w:sz="0" w:space="0" w:color="auto"/>
      </w:divBdr>
    </w:div>
    <w:div w:id="515268934">
      <w:bodyDiv w:val="1"/>
      <w:marLeft w:val="0"/>
      <w:marRight w:val="0"/>
      <w:marTop w:val="0"/>
      <w:marBottom w:val="0"/>
      <w:divBdr>
        <w:top w:val="none" w:sz="0" w:space="0" w:color="auto"/>
        <w:left w:val="none" w:sz="0" w:space="0" w:color="auto"/>
        <w:bottom w:val="none" w:sz="0" w:space="0" w:color="auto"/>
        <w:right w:val="none" w:sz="0" w:space="0" w:color="auto"/>
      </w:divBdr>
    </w:div>
    <w:div w:id="515272388">
      <w:bodyDiv w:val="1"/>
      <w:marLeft w:val="0"/>
      <w:marRight w:val="0"/>
      <w:marTop w:val="0"/>
      <w:marBottom w:val="0"/>
      <w:divBdr>
        <w:top w:val="none" w:sz="0" w:space="0" w:color="auto"/>
        <w:left w:val="none" w:sz="0" w:space="0" w:color="auto"/>
        <w:bottom w:val="none" w:sz="0" w:space="0" w:color="auto"/>
        <w:right w:val="none" w:sz="0" w:space="0" w:color="auto"/>
      </w:divBdr>
    </w:div>
    <w:div w:id="515734092">
      <w:bodyDiv w:val="1"/>
      <w:marLeft w:val="0"/>
      <w:marRight w:val="0"/>
      <w:marTop w:val="0"/>
      <w:marBottom w:val="0"/>
      <w:divBdr>
        <w:top w:val="none" w:sz="0" w:space="0" w:color="auto"/>
        <w:left w:val="none" w:sz="0" w:space="0" w:color="auto"/>
        <w:bottom w:val="none" w:sz="0" w:space="0" w:color="auto"/>
        <w:right w:val="none" w:sz="0" w:space="0" w:color="auto"/>
      </w:divBdr>
    </w:div>
    <w:div w:id="515969985">
      <w:bodyDiv w:val="1"/>
      <w:marLeft w:val="0"/>
      <w:marRight w:val="0"/>
      <w:marTop w:val="0"/>
      <w:marBottom w:val="0"/>
      <w:divBdr>
        <w:top w:val="none" w:sz="0" w:space="0" w:color="auto"/>
        <w:left w:val="none" w:sz="0" w:space="0" w:color="auto"/>
        <w:bottom w:val="none" w:sz="0" w:space="0" w:color="auto"/>
        <w:right w:val="none" w:sz="0" w:space="0" w:color="auto"/>
      </w:divBdr>
    </w:div>
    <w:div w:id="516122684">
      <w:bodyDiv w:val="1"/>
      <w:marLeft w:val="0"/>
      <w:marRight w:val="0"/>
      <w:marTop w:val="0"/>
      <w:marBottom w:val="0"/>
      <w:divBdr>
        <w:top w:val="none" w:sz="0" w:space="0" w:color="auto"/>
        <w:left w:val="none" w:sz="0" w:space="0" w:color="auto"/>
        <w:bottom w:val="none" w:sz="0" w:space="0" w:color="auto"/>
        <w:right w:val="none" w:sz="0" w:space="0" w:color="auto"/>
      </w:divBdr>
    </w:div>
    <w:div w:id="516775801">
      <w:bodyDiv w:val="1"/>
      <w:marLeft w:val="0"/>
      <w:marRight w:val="0"/>
      <w:marTop w:val="0"/>
      <w:marBottom w:val="0"/>
      <w:divBdr>
        <w:top w:val="none" w:sz="0" w:space="0" w:color="auto"/>
        <w:left w:val="none" w:sz="0" w:space="0" w:color="auto"/>
        <w:bottom w:val="none" w:sz="0" w:space="0" w:color="auto"/>
        <w:right w:val="none" w:sz="0" w:space="0" w:color="auto"/>
      </w:divBdr>
    </w:div>
    <w:div w:id="517083421">
      <w:bodyDiv w:val="1"/>
      <w:marLeft w:val="0"/>
      <w:marRight w:val="0"/>
      <w:marTop w:val="0"/>
      <w:marBottom w:val="0"/>
      <w:divBdr>
        <w:top w:val="none" w:sz="0" w:space="0" w:color="auto"/>
        <w:left w:val="none" w:sz="0" w:space="0" w:color="auto"/>
        <w:bottom w:val="none" w:sz="0" w:space="0" w:color="auto"/>
        <w:right w:val="none" w:sz="0" w:space="0" w:color="auto"/>
      </w:divBdr>
    </w:div>
    <w:div w:id="517275759">
      <w:bodyDiv w:val="1"/>
      <w:marLeft w:val="0"/>
      <w:marRight w:val="0"/>
      <w:marTop w:val="0"/>
      <w:marBottom w:val="0"/>
      <w:divBdr>
        <w:top w:val="none" w:sz="0" w:space="0" w:color="auto"/>
        <w:left w:val="none" w:sz="0" w:space="0" w:color="auto"/>
        <w:bottom w:val="none" w:sz="0" w:space="0" w:color="auto"/>
        <w:right w:val="none" w:sz="0" w:space="0" w:color="auto"/>
      </w:divBdr>
    </w:div>
    <w:div w:id="518355658">
      <w:bodyDiv w:val="1"/>
      <w:marLeft w:val="0"/>
      <w:marRight w:val="0"/>
      <w:marTop w:val="0"/>
      <w:marBottom w:val="0"/>
      <w:divBdr>
        <w:top w:val="none" w:sz="0" w:space="0" w:color="auto"/>
        <w:left w:val="none" w:sz="0" w:space="0" w:color="auto"/>
        <w:bottom w:val="none" w:sz="0" w:space="0" w:color="auto"/>
        <w:right w:val="none" w:sz="0" w:space="0" w:color="auto"/>
      </w:divBdr>
    </w:div>
    <w:div w:id="518399633">
      <w:bodyDiv w:val="1"/>
      <w:marLeft w:val="0"/>
      <w:marRight w:val="0"/>
      <w:marTop w:val="0"/>
      <w:marBottom w:val="0"/>
      <w:divBdr>
        <w:top w:val="none" w:sz="0" w:space="0" w:color="auto"/>
        <w:left w:val="none" w:sz="0" w:space="0" w:color="auto"/>
        <w:bottom w:val="none" w:sz="0" w:space="0" w:color="auto"/>
        <w:right w:val="none" w:sz="0" w:space="0" w:color="auto"/>
      </w:divBdr>
    </w:div>
    <w:div w:id="519051346">
      <w:bodyDiv w:val="1"/>
      <w:marLeft w:val="0"/>
      <w:marRight w:val="0"/>
      <w:marTop w:val="0"/>
      <w:marBottom w:val="0"/>
      <w:divBdr>
        <w:top w:val="none" w:sz="0" w:space="0" w:color="auto"/>
        <w:left w:val="none" w:sz="0" w:space="0" w:color="auto"/>
        <w:bottom w:val="none" w:sz="0" w:space="0" w:color="auto"/>
        <w:right w:val="none" w:sz="0" w:space="0" w:color="auto"/>
      </w:divBdr>
    </w:div>
    <w:div w:id="519124451">
      <w:bodyDiv w:val="1"/>
      <w:marLeft w:val="0"/>
      <w:marRight w:val="0"/>
      <w:marTop w:val="0"/>
      <w:marBottom w:val="0"/>
      <w:divBdr>
        <w:top w:val="none" w:sz="0" w:space="0" w:color="auto"/>
        <w:left w:val="none" w:sz="0" w:space="0" w:color="auto"/>
        <w:bottom w:val="none" w:sz="0" w:space="0" w:color="auto"/>
        <w:right w:val="none" w:sz="0" w:space="0" w:color="auto"/>
      </w:divBdr>
    </w:div>
    <w:div w:id="519391687">
      <w:bodyDiv w:val="1"/>
      <w:marLeft w:val="0"/>
      <w:marRight w:val="0"/>
      <w:marTop w:val="0"/>
      <w:marBottom w:val="0"/>
      <w:divBdr>
        <w:top w:val="none" w:sz="0" w:space="0" w:color="auto"/>
        <w:left w:val="none" w:sz="0" w:space="0" w:color="auto"/>
        <w:bottom w:val="none" w:sz="0" w:space="0" w:color="auto"/>
        <w:right w:val="none" w:sz="0" w:space="0" w:color="auto"/>
      </w:divBdr>
    </w:div>
    <w:div w:id="519512473">
      <w:bodyDiv w:val="1"/>
      <w:marLeft w:val="0"/>
      <w:marRight w:val="0"/>
      <w:marTop w:val="0"/>
      <w:marBottom w:val="0"/>
      <w:divBdr>
        <w:top w:val="none" w:sz="0" w:space="0" w:color="auto"/>
        <w:left w:val="none" w:sz="0" w:space="0" w:color="auto"/>
        <w:bottom w:val="none" w:sz="0" w:space="0" w:color="auto"/>
        <w:right w:val="none" w:sz="0" w:space="0" w:color="auto"/>
      </w:divBdr>
    </w:div>
    <w:div w:id="519665219">
      <w:bodyDiv w:val="1"/>
      <w:marLeft w:val="0"/>
      <w:marRight w:val="0"/>
      <w:marTop w:val="0"/>
      <w:marBottom w:val="0"/>
      <w:divBdr>
        <w:top w:val="none" w:sz="0" w:space="0" w:color="auto"/>
        <w:left w:val="none" w:sz="0" w:space="0" w:color="auto"/>
        <w:bottom w:val="none" w:sz="0" w:space="0" w:color="auto"/>
        <w:right w:val="none" w:sz="0" w:space="0" w:color="auto"/>
      </w:divBdr>
    </w:div>
    <w:div w:id="519928910">
      <w:bodyDiv w:val="1"/>
      <w:marLeft w:val="0"/>
      <w:marRight w:val="0"/>
      <w:marTop w:val="0"/>
      <w:marBottom w:val="0"/>
      <w:divBdr>
        <w:top w:val="none" w:sz="0" w:space="0" w:color="auto"/>
        <w:left w:val="none" w:sz="0" w:space="0" w:color="auto"/>
        <w:bottom w:val="none" w:sz="0" w:space="0" w:color="auto"/>
        <w:right w:val="none" w:sz="0" w:space="0" w:color="auto"/>
      </w:divBdr>
    </w:div>
    <w:div w:id="520701504">
      <w:bodyDiv w:val="1"/>
      <w:marLeft w:val="0"/>
      <w:marRight w:val="0"/>
      <w:marTop w:val="0"/>
      <w:marBottom w:val="0"/>
      <w:divBdr>
        <w:top w:val="none" w:sz="0" w:space="0" w:color="auto"/>
        <w:left w:val="none" w:sz="0" w:space="0" w:color="auto"/>
        <w:bottom w:val="none" w:sz="0" w:space="0" w:color="auto"/>
        <w:right w:val="none" w:sz="0" w:space="0" w:color="auto"/>
      </w:divBdr>
    </w:div>
    <w:div w:id="520971302">
      <w:bodyDiv w:val="1"/>
      <w:marLeft w:val="0"/>
      <w:marRight w:val="0"/>
      <w:marTop w:val="0"/>
      <w:marBottom w:val="0"/>
      <w:divBdr>
        <w:top w:val="none" w:sz="0" w:space="0" w:color="auto"/>
        <w:left w:val="none" w:sz="0" w:space="0" w:color="auto"/>
        <w:bottom w:val="none" w:sz="0" w:space="0" w:color="auto"/>
        <w:right w:val="none" w:sz="0" w:space="0" w:color="auto"/>
      </w:divBdr>
    </w:div>
    <w:div w:id="521092221">
      <w:bodyDiv w:val="1"/>
      <w:marLeft w:val="0"/>
      <w:marRight w:val="0"/>
      <w:marTop w:val="0"/>
      <w:marBottom w:val="0"/>
      <w:divBdr>
        <w:top w:val="none" w:sz="0" w:space="0" w:color="auto"/>
        <w:left w:val="none" w:sz="0" w:space="0" w:color="auto"/>
        <w:bottom w:val="none" w:sz="0" w:space="0" w:color="auto"/>
        <w:right w:val="none" w:sz="0" w:space="0" w:color="auto"/>
      </w:divBdr>
    </w:div>
    <w:div w:id="521405627">
      <w:bodyDiv w:val="1"/>
      <w:marLeft w:val="0"/>
      <w:marRight w:val="0"/>
      <w:marTop w:val="0"/>
      <w:marBottom w:val="0"/>
      <w:divBdr>
        <w:top w:val="none" w:sz="0" w:space="0" w:color="auto"/>
        <w:left w:val="none" w:sz="0" w:space="0" w:color="auto"/>
        <w:bottom w:val="none" w:sz="0" w:space="0" w:color="auto"/>
        <w:right w:val="none" w:sz="0" w:space="0" w:color="auto"/>
      </w:divBdr>
    </w:div>
    <w:div w:id="521482795">
      <w:bodyDiv w:val="1"/>
      <w:marLeft w:val="0"/>
      <w:marRight w:val="0"/>
      <w:marTop w:val="0"/>
      <w:marBottom w:val="0"/>
      <w:divBdr>
        <w:top w:val="none" w:sz="0" w:space="0" w:color="auto"/>
        <w:left w:val="none" w:sz="0" w:space="0" w:color="auto"/>
        <w:bottom w:val="none" w:sz="0" w:space="0" w:color="auto"/>
        <w:right w:val="none" w:sz="0" w:space="0" w:color="auto"/>
      </w:divBdr>
    </w:div>
    <w:div w:id="521625039">
      <w:bodyDiv w:val="1"/>
      <w:marLeft w:val="0"/>
      <w:marRight w:val="0"/>
      <w:marTop w:val="0"/>
      <w:marBottom w:val="0"/>
      <w:divBdr>
        <w:top w:val="none" w:sz="0" w:space="0" w:color="auto"/>
        <w:left w:val="none" w:sz="0" w:space="0" w:color="auto"/>
        <w:bottom w:val="none" w:sz="0" w:space="0" w:color="auto"/>
        <w:right w:val="none" w:sz="0" w:space="0" w:color="auto"/>
      </w:divBdr>
    </w:div>
    <w:div w:id="521866105">
      <w:bodyDiv w:val="1"/>
      <w:marLeft w:val="0"/>
      <w:marRight w:val="0"/>
      <w:marTop w:val="0"/>
      <w:marBottom w:val="0"/>
      <w:divBdr>
        <w:top w:val="none" w:sz="0" w:space="0" w:color="auto"/>
        <w:left w:val="none" w:sz="0" w:space="0" w:color="auto"/>
        <w:bottom w:val="none" w:sz="0" w:space="0" w:color="auto"/>
        <w:right w:val="none" w:sz="0" w:space="0" w:color="auto"/>
      </w:divBdr>
    </w:div>
    <w:div w:id="522741537">
      <w:bodyDiv w:val="1"/>
      <w:marLeft w:val="0"/>
      <w:marRight w:val="0"/>
      <w:marTop w:val="0"/>
      <w:marBottom w:val="0"/>
      <w:divBdr>
        <w:top w:val="none" w:sz="0" w:space="0" w:color="auto"/>
        <w:left w:val="none" w:sz="0" w:space="0" w:color="auto"/>
        <w:bottom w:val="none" w:sz="0" w:space="0" w:color="auto"/>
        <w:right w:val="none" w:sz="0" w:space="0" w:color="auto"/>
      </w:divBdr>
    </w:div>
    <w:div w:id="524053492">
      <w:bodyDiv w:val="1"/>
      <w:marLeft w:val="0"/>
      <w:marRight w:val="0"/>
      <w:marTop w:val="0"/>
      <w:marBottom w:val="0"/>
      <w:divBdr>
        <w:top w:val="none" w:sz="0" w:space="0" w:color="auto"/>
        <w:left w:val="none" w:sz="0" w:space="0" w:color="auto"/>
        <w:bottom w:val="none" w:sz="0" w:space="0" w:color="auto"/>
        <w:right w:val="none" w:sz="0" w:space="0" w:color="auto"/>
      </w:divBdr>
    </w:div>
    <w:div w:id="524439998">
      <w:bodyDiv w:val="1"/>
      <w:marLeft w:val="0"/>
      <w:marRight w:val="0"/>
      <w:marTop w:val="0"/>
      <w:marBottom w:val="0"/>
      <w:divBdr>
        <w:top w:val="none" w:sz="0" w:space="0" w:color="auto"/>
        <w:left w:val="none" w:sz="0" w:space="0" w:color="auto"/>
        <w:bottom w:val="none" w:sz="0" w:space="0" w:color="auto"/>
        <w:right w:val="none" w:sz="0" w:space="0" w:color="auto"/>
      </w:divBdr>
    </w:div>
    <w:div w:id="525288905">
      <w:bodyDiv w:val="1"/>
      <w:marLeft w:val="0"/>
      <w:marRight w:val="0"/>
      <w:marTop w:val="0"/>
      <w:marBottom w:val="0"/>
      <w:divBdr>
        <w:top w:val="none" w:sz="0" w:space="0" w:color="auto"/>
        <w:left w:val="none" w:sz="0" w:space="0" w:color="auto"/>
        <w:bottom w:val="none" w:sz="0" w:space="0" w:color="auto"/>
        <w:right w:val="none" w:sz="0" w:space="0" w:color="auto"/>
      </w:divBdr>
    </w:div>
    <w:div w:id="525757523">
      <w:bodyDiv w:val="1"/>
      <w:marLeft w:val="0"/>
      <w:marRight w:val="0"/>
      <w:marTop w:val="0"/>
      <w:marBottom w:val="0"/>
      <w:divBdr>
        <w:top w:val="none" w:sz="0" w:space="0" w:color="auto"/>
        <w:left w:val="none" w:sz="0" w:space="0" w:color="auto"/>
        <w:bottom w:val="none" w:sz="0" w:space="0" w:color="auto"/>
        <w:right w:val="none" w:sz="0" w:space="0" w:color="auto"/>
      </w:divBdr>
    </w:div>
    <w:div w:id="526338299">
      <w:bodyDiv w:val="1"/>
      <w:marLeft w:val="0"/>
      <w:marRight w:val="0"/>
      <w:marTop w:val="0"/>
      <w:marBottom w:val="0"/>
      <w:divBdr>
        <w:top w:val="none" w:sz="0" w:space="0" w:color="auto"/>
        <w:left w:val="none" w:sz="0" w:space="0" w:color="auto"/>
        <w:bottom w:val="none" w:sz="0" w:space="0" w:color="auto"/>
        <w:right w:val="none" w:sz="0" w:space="0" w:color="auto"/>
      </w:divBdr>
    </w:div>
    <w:div w:id="526875330">
      <w:bodyDiv w:val="1"/>
      <w:marLeft w:val="0"/>
      <w:marRight w:val="0"/>
      <w:marTop w:val="0"/>
      <w:marBottom w:val="0"/>
      <w:divBdr>
        <w:top w:val="none" w:sz="0" w:space="0" w:color="auto"/>
        <w:left w:val="none" w:sz="0" w:space="0" w:color="auto"/>
        <w:bottom w:val="none" w:sz="0" w:space="0" w:color="auto"/>
        <w:right w:val="none" w:sz="0" w:space="0" w:color="auto"/>
      </w:divBdr>
    </w:div>
    <w:div w:id="526911526">
      <w:bodyDiv w:val="1"/>
      <w:marLeft w:val="0"/>
      <w:marRight w:val="0"/>
      <w:marTop w:val="0"/>
      <w:marBottom w:val="0"/>
      <w:divBdr>
        <w:top w:val="none" w:sz="0" w:space="0" w:color="auto"/>
        <w:left w:val="none" w:sz="0" w:space="0" w:color="auto"/>
        <w:bottom w:val="none" w:sz="0" w:space="0" w:color="auto"/>
        <w:right w:val="none" w:sz="0" w:space="0" w:color="auto"/>
      </w:divBdr>
    </w:div>
    <w:div w:id="526989089">
      <w:bodyDiv w:val="1"/>
      <w:marLeft w:val="0"/>
      <w:marRight w:val="0"/>
      <w:marTop w:val="0"/>
      <w:marBottom w:val="0"/>
      <w:divBdr>
        <w:top w:val="none" w:sz="0" w:space="0" w:color="auto"/>
        <w:left w:val="none" w:sz="0" w:space="0" w:color="auto"/>
        <w:bottom w:val="none" w:sz="0" w:space="0" w:color="auto"/>
        <w:right w:val="none" w:sz="0" w:space="0" w:color="auto"/>
      </w:divBdr>
    </w:div>
    <w:div w:id="527061967">
      <w:bodyDiv w:val="1"/>
      <w:marLeft w:val="0"/>
      <w:marRight w:val="0"/>
      <w:marTop w:val="0"/>
      <w:marBottom w:val="0"/>
      <w:divBdr>
        <w:top w:val="none" w:sz="0" w:space="0" w:color="auto"/>
        <w:left w:val="none" w:sz="0" w:space="0" w:color="auto"/>
        <w:bottom w:val="none" w:sz="0" w:space="0" w:color="auto"/>
        <w:right w:val="none" w:sz="0" w:space="0" w:color="auto"/>
      </w:divBdr>
    </w:div>
    <w:div w:id="527062146">
      <w:bodyDiv w:val="1"/>
      <w:marLeft w:val="0"/>
      <w:marRight w:val="0"/>
      <w:marTop w:val="0"/>
      <w:marBottom w:val="0"/>
      <w:divBdr>
        <w:top w:val="none" w:sz="0" w:space="0" w:color="auto"/>
        <w:left w:val="none" w:sz="0" w:space="0" w:color="auto"/>
        <w:bottom w:val="none" w:sz="0" w:space="0" w:color="auto"/>
        <w:right w:val="none" w:sz="0" w:space="0" w:color="auto"/>
      </w:divBdr>
    </w:div>
    <w:div w:id="527792250">
      <w:bodyDiv w:val="1"/>
      <w:marLeft w:val="0"/>
      <w:marRight w:val="0"/>
      <w:marTop w:val="0"/>
      <w:marBottom w:val="0"/>
      <w:divBdr>
        <w:top w:val="none" w:sz="0" w:space="0" w:color="auto"/>
        <w:left w:val="none" w:sz="0" w:space="0" w:color="auto"/>
        <w:bottom w:val="none" w:sz="0" w:space="0" w:color="auto"/>
        <w:right w:val="none" w:sz="0" w:space="0" w:color="auto"/>
      </w:divBdr>
    </w:div>
    <w:div w:id="528183941">
      <w:bodyDiv w:val="1"/>
      <w:marLeft w:val="0"/>
      <w:marRight w:val="0"/>
      <w:marTop w:val="0"/>
      <w:marBottom w:val="0"/>
      <w:divBdr>
        <w:top w:val="none" w:sz="0" w:space="0" w:color="auto"/>
        <w:left w:val="none" w:sz="0" w:space="0" w:color="auto"/>
        <w:bottom w:val="none" w:sz="0" w:space="0" w:color="auto"/>
        <w:right w:val="none" w:sz="0" w:space="0" w:color="auto"/>
      </w:divBdr>
    </w:div>
    <w:div w:id="529296940">
      <w:bodyDiv w:val="1"/>
      <w:marLeft w:val="0"/>
      <w:marRight w:val="0"/>
      <w:marTop w:val="0"/>
      <w:marBottom w:val="0"/>
      <w:divBdr>
        <w:top w:val="none" w:sz="0" w:space="0" w:color="auto"/>
        <w:left w:val="none" w:sz="0" w:space="0" w:color="auto"/>
        <w:bottom w:val="none" w:sz="0" w:space="0" w:color="auto"/>
        <w:right w:val="none" w:sz="0" w:space="0" w:color="auto"/>
      </w:divBdr>
    </w:div>
    <w:div w:id="529491020">
      <w:bodyDiv w:val="1"/>
      <w:marLeft w:val="0"/>
      <w:marRight w:val="0"/>
      <w:marTop w:val="0"/>
      <w:marBottom w:val="0"/>
      <w:divBdr>
        <w:top w:val="none" w:sz="0" w:space="0" w:color="auto"/>
        <w:left w:val="none" w:sz="0" w:space="0" w:color="auto"/>
        <w:bottom w:val="none" w:sz="0" w:space="0" w:color="auto"/>
        <w:right w:val="none" w:sz="0" w:space="0" w:color="auto"/>
      </w:divBdr>
    </w:div>
    <w:div w:id="529798977">
      <w:bodyDiv w:val="1"/>
      <w:marLeft w:val="0"/>
      <w:marRight w:val="0"/>
      <w:marTop w:val="0"/>
      <w:marBottom w:val="0"/>
      <w:divBdr>
        <w:top w:val="none" w:sz="0" w:space="0" w:color="auto"/>
        <w:left w:val="none" w:sz="0" w:space="0" w:color="auto"/>
        <w:bottom w:val="none" w:sz="0" w:space="0" w:color="auto"/>
        <w:right w:val="none" w:sz="0" w:space="0" w:color="auto"/>
      </w:divBdr>
    </w:div>
    <w:div w:id="530994417">
      <w:bodyDiv w:val="1"/>
      <w:marLeft w:val="0"/>
      <w:marRight w:val="0"/>
      <w:marTop w:val="0"/>
      <w:marBottom w:val="0"/>
      <w:divBdr>
        <w:top w:val="none" w:sz="0" w:space="0" w:color="auto"/>
        <w:left w:val="none" w:sz="0" w:space="0" w:color="auto"/>
        <w:bottom w:val="none" w:sz="0" w:space="0" w:color="auto"/>
        <w:right w:val="none" w:sz="0" w:space="0" w:color="auto"/>
      </w:divBdr>
    </w:div>
    <w:div w:id="531842908">
      <w:bodyDiv w:val="1"/>
      <w:marLeft w:val="0"/>
      <w:marRight w:val="0"/>
      <w:marTop w:val="0"/>
      <w:marBottom w:val="0"/>
      <w:divBdr>
        <w:top w:val="none" w:sz="0" w:space="0" w:color="auto"/>
        <w:left w:val="none" w:sz="0" w:space="0" w:color="auto"/>
        <w:bottom w:val="none" w:sz="0" w:space="0" w:color="auto"/>
        <w:right w:val="none" w:sz="0" w:space="0" w:color="auto"/>
      </w:divBdr>
    </w:div>
    <w:div w:id="531916268">
      <w:bodyDiv w:val="1"/>
      <w:marLeft w:val="0"/>
      <w:marRight w:val="0"/>
      <w:marTop w:val="0"/>
      <w:marBottom w:val="0"/>
      <w:divBdr>
        <w:top w:val="none" w:sz="0" w:space="0" w:color="auto"/>
        <w:left w:val="none" w:sz="0" w:space="0" w:color="auto"/>
        <w:bottom w:val="none" w:sz="0" w:space="0" w:color="auto"/>
        <w:right w:val="none" w:sz="0" w:space="0" w:color="auto"/>
      </w:divBdr>
    </w:div>
    <w:div w:id="531962128">
      <w:bodyDiv w:val="1"/>
      <w:marLeft w:val="0"/>
      <w:marRight w:val="0"/>
      <w:marTop w:val="0"/>
      <w:marBottom w:val="0"/>
      <w:divBdr>
        <w:top w:val="none" w:sz="0" w:space="0" w:color="auto"/>
        <w:left w:val="none" w:sz="0" w:space="0" w:color="auto"/>
        <w:bottom w:val="none" w:sz="0" w:space="0" w:color="auto"/>
        <w:right w:val="none" w:sz="0" w:space="0" w:color="auto"/>
      </w:divBdr>
    </w:div>
    <w:div w:id="531963703">
      <w:bodyDiv w:val="1"/>
      <w:marLeft w:val="0"/>
      <w:marRight w:val="0"/>
      <w:marTop w:val="0"/>
      <w:marBottom w:val="0"/>
      <w:divBdr>
        <w:top w:val="none" w:sz="0" w:space="0" w:color="auto"/>
        <w:left w:val="none" w:sz="0" w:space="0" w:color="auto"/>
        <w:bottom w:val="none" w:sz="0" w:space="0" w:color="auto"/>
        <w:right w:val="none" w:sz="0" w:space="0" w:color="auto"/>
      </w:divBdr>
    </w:div>
    <w:div w:id="532116061">
      <w:bodyDiv w:val="1"/>
      <w:marLeft w:val="0"/>
      <w:marRight w:val="0"/>
      <w:marTop w:val="0"/>
      <w:marBottom w:val="0"/>
      <w:divBdr>
        <w:top w:val="none" w:sz="0" w:space="0" w:color="auto"/>
        <w:left w:val="none" w:sz="0" w:space="0" w:color="auto"/>
        <w:bottom w:val="none" w:sz="0" w:space="0" w:color="auto"/>
        <w:right w:val="none" w:sz="0" w:space="0" w:color="auto"/>
      </w:divBdr>
    </w:div>
    <w:div w:id="532228266">
      <w:bodyDiv w:val="1"/>
      <w:marLeft w:val="0"/>
      <w:marRight w:val="0"/>
      <w:marTop w:val="0"/>
      <w:marBottom w:val="0"/>
      <w:divBdr>
        <w:top w:val="none" w:sz="0" w:space="0" w:color="auto"/>
        <w:left w:val="none" w:sz="0" w:space="0" w:color="auto"/>
        <w:bottom w:val="none" w:sz="0" w:space="0" w:color="auto"/>
        <w:right w:val="none" w:sz="0" w:space="0" w:color="auto"/>
      </w:divBdr>
    </w:div>
    <w:div w:id="533470479">
      <w:bodyDiv w:val="1"/>
      <w:marLeft w:val="0"/>
      <w:marRight w:val="0"/>
      <w:marTop w:val="0"/>
      <w:marBottom w:val="0"/>
      <w:divBdr>
        <w:top w:val="none" w:sz="0" w:space="0" w:color="auto"/>
        <w:left w:val="none" w:sz="0" w:space="0" w:color="auto"/>
        <w:bottom w:val="none" w:sz="0" w:space="0" w:color="auto"/>
        <w:right w:val="none" w:sz="0" w:space="0" w:color="auto"/>
      </w:divBdr>
    </w:div>
    <w:div w:id="533738291">
      <w:bodyDiv w:val="1"/>
      <w:marLeft w:val="0"/>
      <w:marRight w:val="0"/>
      <w:marTop w:val="0"/>
      <w:marBottom w:val="0"/>
      <w:divBdr>
        <w:top w:val="none" w:sz="0" w:space="0" w:color="auto"/>
        <w:left w:val="none" w:sz="0" w:space="0" w:color="auto"/>
        <w:bottom w:val="none" w:sz="0" w:space="0" w:color="auto"/>
        <w:right w:val="none" w:sz="0" w:space="0" w:color="auto"/>
      </w:divBdr>
    </w:div>
    <w:div w:id="534150045">
      <w:bodyDiv w:val="1"/>
      <w:marLeft w:val="0"/>
      <w:marRight w:val="0"/>
      <w:marTop w:val="0"/>
      <w:marBottom w:val="0"/>
      <w:divBdr>
        <w:top w:val="none" w:sz="0" w:space="0" w:color="auto"/>
        <w:left w:val="none" w:sz="0" w:space="0" w:color="auto"/>
        <w:bottom w:val="none" w:sz="0" w:space="0" w:color="auto"/>
        <w:right w:val="none" w:sz="0" w:space="0" w:color="auto"/>
      </w:divBdr>
    </w:div>
    <w:div w:id="534539912">
      <w:bodyDiv w:val="1"/>
      <w:marLeft w:val="0"/>
      <w:marRight w:val="0"/>
      <w:marTop w:val="0"/>
      <w:marBottom w:val="0"/>
      <w:divBdr>
        <w:top w:val="none" w:sz="0" w:space="0" w:color="auto"/>
        <w:left w:val="none" w:sz="0" w:space="0" w:color="auto"/>
        <w:bottom w:val="none" w:sz="0" w:space="0" w:color="auto"/>
        <w:right w:val="none" w:sz="0" w:space="0" w:color="auto"/>
      </w:divBdr>
    </w:div>
    <w:div w:id="535508359">
      <w:bodyDiv w:val="1"/>
      <w:marLeft w:val="0"/>
      <w:marRight w:val="0"/>
      <w:marTop w:val="0"/>
      <w:marBottom w:val="0"/>
      <w:divBdr>
        <w:top w:val="none" w:sz="0" w:space="0" w:color="auto"/>
        <w:left w:val="none" w:sz="0" w:space="0" w:color="auto"/>
        <w:bottom w:val="none" w:sz="0" w:space="0" w:color="auto"/>
        <w:right w:val="none" w:sz="0" w:space="0" w:color="auto"/>
      </w:divBdr>
    </w:div>
    <w:div w:id="535773405">
      <w:bodyDiv w:val="1"/>
      <w:marLeft w:val="0"/>
      <w:marRight w:val="0"/>
      <w:marTop w:val="0"/>
      <w:marBottom w:val="0"/>
      <w:divBdr>
        <w:top w:val="none" w:sz="0" w:space="0" w:color="auto"/>
        <w:left w:val="none" w:sz="0" w:space="0" w:color="auto"/>
        <w:bottom w:val="none" w:sz="0" w:space="0" w:color="auto"/>
        <w:right w:val="none" w:sz="0" w:space="0" w:color="auto"/>
      </w:divBdr>
    </w:div>
    <w:div w:id="535897461">
      <w:bodyDiv w:val="1"/>
      <w:marLeft w:val="0"/>
      <w:marRight w:val="0"/>
      <w:marTop w:val="0"/>
      <w:marBottom w:val="0"/>
      <w:divBdr>
        <w:top w:val="none" w:sz="0" w:space="0" w:color="auto"/>
        <w:left w:val="none" w:sz="0" w:space="0" w:color="auto"/>
        <w:bottom w:val="none" w:sz="0" w:space="0" w:color="auto"/>
        <w:right w:val="none" w:sz="0" w:space="0" w:color="auto"/>
      </w:divBdr>
    </w:div>
    <w:div w:id="536427451">
      <w:bodyDiv w:val="1"/>
      <w:marLeft w:val="0"/>
      <w:marRight w:val="0"/>
      <w:marTop w:val="0"/>
      <w:marBottom w:val="0"/>
      <w:divBdr>
        <w:top w:val="none" w:sz="0" w:space="0" w:color="auto"/>
        <w:left w:val="none" w:sz="0" w:space="0" w:color="auto"/>
        <w:bottom w:val="none" w:sz="0" w:space="0" w:color="auto"/>
        <w:right w:val="none" w:sz="0" w:space="0" w:color="auto"/>
      </w:divBdr>
    </w:div>
    <w:div w:id="536704342">
      <w:bodyDiv w:val="1"/>
      <w:marLeft w:val="0"/>
      <w:marRight w:val="0"/>
      <w:marTop w:val="0"/>
      <w:marBottom w:val="0"/>
      <w:divBdr>
        <w:top w:val="none" w:sz="0" w:space="0" w:color="auto"/>
        <w:left w:val="none" w:sz="0" w:space="0" w:color="auto"/>
        <w:bottom w:val="none" w:sz="0" w:space="0" w:color="auto"/>
        <w:right w:val="none" w:sz="0" w:space="0" w:color="auto"/>
      </w:divBdr>
    </w:div>
    <w:div w:id="536741415">
      <w:bodyDiv w:val="1"/>
      <w:marLeft w:val="0"/>
      <w:marRight w:val="0"/>
      <w:marTop w:val="0"/>
      <w:marBottom w:val="0"/>
      <w:divBdr>
        <w:top w:val="none" w:sz="0" w:space="0" w:color="auto"/>
        <w:left w:val="none" w:sz="0" w:space="0" w:color="auto"/>
        <w:bottom w:val="none" w:sz="0" w:space="0" w:color="auto"/>
        <w:right w:val="none" w:sz="0" w:space="0" w:color="auto"/>
      </w:divBdr>
    </w:div>
    <w:div w:id="537085409">
      <w:bodyDiv w:val="1"/>
      <w:marLeft w:val="0"/>
      <w:marRight w:val="0"/>
      <w:marTop w:val="0"/>
      <w:marBottom w:val="0"/>
      <w:divBdr>
        <w:top w:val="none" w:sz="0" w:space="0" w:color="auto"/>
        <w:left w:val="none" w:sz="0" w:space="0" w:color="auto"/>
        <w:bottom w:val="none" w:sz="0" w:space="0" w:color="auto"/>
        <w:right w:val="none" w:sz="0" w:space="0" w:color="auto"/>
      </w:divBdr>
    </w:div>
    <w:div w:id="537819174">
      <w:bodyDiv w:val="1"/>
      <w:marLeft w:val="0"/>
      <w:marRight w:val="0"/>
      <w:marTop w:val="0"/>
      <w:marBottom w:val="0"/>
      <w:divBdr>
        <w:top w:val="none" w:sz="0" w:space="0" w:color="auto"/>
        <w:left w:val="none" w:sz="0" w:space="0" w:color="auto"/>
        <w:bottom w:val="none" w:sz="0" w:space="0" w:color="auto"/>
        <w:right w:val="none" w:sz="0" w:space="0" w:color="auto"/>
      </w:divBdr>
    </w:div>
    <w:div w:id="537861636">
      <w:bodyDiv w:val="1"/>
      <w:marLeft w:val="0"/>
      <w:marRight w:val="0"/>
      <w:marTop w:val="0"/>
      <w:marBottom w:val="0"/>
      <w:divBdr>
        <w:top w:val="none" w:sz="0" w:space="0" w:color="auto"/>
        <w:left w:val="none" w:sz="0" w:space="0" w:color="auto"/>
        <w:bottom w:val="none" w:sz="0" w:space="0" w:color="auto"/>
        <w:right w:val="none" w:sz="0" w:space="0" w:color="auto"/>
      </w:divBdr>
    </w:div>
    <w:div w:id="538200340">
      <w:bodyDiv w:val="1"/>
      <w:marLeft w:val="0"/>
      <w:marRight w:val="0"/>
      <w:marTop w:val="0"/>
      <w:marBottom w:val="0"/>
      <w:divBdr>
        <w:top w:val="none" w:sz="0" w:space="0" w:color="auto"/>
        <w:left w:val="none" w:sz="0" w:space="0" w:color="auto"/>
        <w:bottom w:val="none" w:sz="0" w:space="0" w:color="auto"/>
        <w:right w:val="none" w:sz="0" w:space="0" w:color="auto"/>
      </w:divBdr>
    </w:div>
    <w:div w:id="538857785">
      <w:bodyDiv w:val="1"/>
      <w:marLeft w:val="0"/>
      <w:marRight w:val="0"/>
      <w:marTop w:val="0"/>
      <w:marBottom w:val="0"/>
      <w:divBdr>
        <w:top w:val="none" w:sz="0" w:space="0" w:color="auto"/>
        <w:left w:val="none" w:sz="0" w:space="0" w:color="auto"/>
        <w:bottom w:val="none" w:sz="0" w:space="0" w:color="auto"/>
        <w:right w:val="none" w:sz="0" w:space="0" w:color="auto"/>
      </w:divBdr>
    </w:div>
    <w:div w:id="538975465">
      <w:bodyDiv w:val="1"/>
      <w:marLeft w:val="0"/>
      <w:marRight w:val="0"/>
      <w:marTop w:val="0"/>
      <w:marBottom w:val="0"/>
      <w:divBdr>
        <w:top w:val="none" w:sz="0" w:space="0" w:color="auto"/>
        <w:left w:val="none" w:sz="0" w:space="0" w:color="auto"/>
        <w:bottom w:val="none" w:sz="0" w:space="0" w:color="auto"/>
        <w:right w:val="none" w:sz="0" w:space="0" w:color="auto"/>
      </w:divBdr>
    </w:div>
    <w:div w:id="539055363">
      <w:bodyDiv w:val="1"/>
      <w:marLeft w:val="0"/>
      <w:marRight w:val="0"/>
      <w:marTop w:val="0"/>
      <w:marBottom w:val="0"/>
      <w:divBdr>
        <w:top w:val="none" w:sz="0" w:space="0" w:color="auto"/>
        <w:left w:val="none" w:sz="0" w:space="0" w:color="auto"/>
        <w:bottom w:val="none" w:sz="0" w:space="0" w:color="auto"/>
        <w:right w:val="none" w:sz="0" w:space="0" w:color="auto"/>
      </w:divBdr>
    </w:div>
    <w:div w:id="539320851">
      <w:bodyDiv w:val="1"/>
      <w:marLeft w:val="0"/>
      <w:marRight w:val="0"/>
      <w:marTop w:val="0"/>
      <w:marBottom w:val="0"/>
      <w:divBdr>
        <w:top w:val="none" w:sz="0" w:space="0" w:color="auto"/>
        <w:left w:val="none" w:sz="0" w:space="0" w:color="auto"/>
        <w:bottom w:val="none" w:sz="0" w:space="0" w:color="auto"/>
        <w:right w:val="none" w:sz="0" w:space="0" w:color="auto"/>
      </w:divBdr>
    </w:div>
    <w:div w:id="539513134">
      <w:bodyDiv w:val="1"/>
      <w:marLeft w:val="0"/>
      <w:marRight w:val="0"/>
      <w:marTop w:val="0"/>
      <w:marBottom w:val="0"/>
      <w:divBdr>
        <w:top w:val="none" w:sz="0" w:space="0" w:color="auto"/>
        <w:left w:val="none" w:sz="0" w:space="0" w:color="auto"/>
        <w:bottom w:val="none" w:sz="0" w:space="0" w:color="auto"/>
        <w:right w:val="none" w:sz="0" w:space="0" w:color="auto"/>
      </w:divBdr>
    </w:div>
    <w:div w:id="539754977">
      <w:bodyDiv w:val="1"/>
      <w:marLeft w:val="0"/>
      <w:marRight w:val="0"/>
      <w:marTop w:val="0"/>
      <w:marBottom w:val="0"/>
      <w:divBdr>
        <w:top w:val="none" w:sz="0" w:space="0" w:color="auto"/>
        <w:left w:val="none" w:sz="0" w:space="0" w:color="auto"/>
        <w:bottom w:val="none" w:sz="0" w:space="0" w:color="auto"/>
        <w:right w:val="none" w:sz="0" w:space="0" w:color="auto"/>
      </w:divBdr>
    </w:div>
    <w:div w:id="539784869">
      <w:bodyDiv w:val="1"/>
      <w:marLeft w:val="0"/>
      <w:marRight w:val="0"/>
      <w:marTop w:val="0"/>
      <w:marBottom w:val="0"/>
      <w:divBdr>
        <w:top w:val="none" w:sz="0" w:space="0" w:color="auto"/>
        <w:left w:val="none" w:sz="0" w:space="0" w:color="auto"/>
        <w:bottom w:val="none" w:sz="0" w:space="0" w:color="auto"/>
        <w:right w:val="none" w:sz="0" w:space="0" w:color="auto"/>
      </w:divBdr>
    </w:div>
    <w:div w:id="539785083">
      <w:bodyDiv w:val="1"/>
      <w:marLeft w:val="0"/>
      <w:marRight w:val="0"/>
      <w:marTop w:val="0"/>
      <w:marBottom w:val="0"/>
      <w:divBdr>
        <w:top w:val="none" w:sz="0" w:space="0" w:color="auto"/>
        <w:left w:val="none" w:sz="0" w:space="0" w:color="auto"/>
        <w:bottom w:val="none" w:sz="0" w:space="0" w:color="auto"/>
        <w:right w:val="none" w:sz="0" w:space="0" w:color="auto"/>
      </w:divBdr>
    </w:div>
    <w:div w:id="540287521">
      <w:bodyDiv w:val="1"/>
      <w:marLeft w:val="0"/>
      <w:marRight w:val="0"/>
      <w:marTop w:val="0"/>
      <w:marBottom w:val="0"/>
      <w:divBdr>
        <w:top w:val="none" w:sz="0" w:space="0" w:color="auto"/>
        <w:left w:val="none" w:sz="0" w:space="0" w:color="auto"/>
        <w:bottom w:val="none" w:sz="0" w:space="0" w:color="auto"/>
        <w:right w:val="none" w:sz="0" w:space="0" w:color="auto"/>
      </w:divBdr>
    </w:div>
    <w:div w:id="540289425">
      <w:bodyDiv w:val="1"/>
      <w:marLeft w:val="0"/>
      <w:marRight w:val="0"/>
      <w:marTop w:val="0"/>
      <w:marBottom w:val="0"/>
      <w:divBdr>
        <w:top w:val="none" w:sz="0" w:space="0" w:color="auto"/>
        <w:left w:val="none" w:sz="0" w:space="0" w:color="auto"/>
        <w:bottom w:val="none" w:sz="0" w:space="0" w:color="auto"/>
        <w:right w:val="none" w:sz="0" w:space="0" w:color="auto"/>
      </w:divBdr>
    </w:div>
    <w:div w:id="540631732">
      <w:bodyDiv w:val="1"/>
      <w:marLeft w:val="0"/>
      <w:marRight w:val="0"/>
      <w:marTop w:val="0"/>
      <w:marBottom w:val="0"/>
      <w:divBdr>
        <w:top w:val="none" w:sz="0" w:space="0" w:color="auto"/>
        <w:left w:val="none" w:sz="0" w:space="0" w:color="auto"/>
        <w:bottom w:val="none" w:sz="0" w:space="0" w:color="auto"/>
        <w:right w:val="none" w:sz="0" w:space="0" w:color="auto"/>
      </w:divBdr>
    </w:div>
    <w:div w:id="541140327">
      <w:bodyDiv w:val="1"/>
      <w:marLeft w:val="0"/>
      <w:marRight w:val="0"/>
      <w:marTop w:val="0"/>
      <w:marBottom w:val="0"/>
      <w:divBdr>
        <w:top w:val="none" w:sz="0" w:space="0" w:color="auto"/>
        <w:left w:val="none" w:sz="0" w:space="0" w:color="auto"/>
        <w:bottom w:val="none" w:sz="0" w:space="0" w:color="auto"/>
        <w:right w:val="none" w:sz="0" w:space="0" w:color="auto"/>
      </w:divBdr>
    </w:div>
    <w:div w:id="541593729">
      <w:bodyDiv w:val="1"/>
      <w:marLeft w:val="0"/>
      <w:marRight w:val="0"/>
      <w:marTop w:val="0"/>
      <w:marBottom w:val="0"/>
      <w:divBdr>
        <w:top w:val="none" w:sz="0" w:space="0" w:color="auto"/>
        <w:left w:val="none" w:sz="0" w:space="0" w:color="auto"/>
        <w:bottom w:val="none" w:sz="0" w:space="0" w:color="auto"/>
        <w:right w:val="none" w:sz="0" w:space="0" w:color="auto"/>
      </w:divBdr>
    </w:div>
    <w:div w:id="541598277">
      <w:bodyDiv w:val="1"/>
      <w:marLeft w:val="0"/>
      <w:marRight w:val="0"/>
      <w:marTop w:val="0"/>
      <w:marBottom w:val="0"/>
      <w:divBdr>
        <w:top w:val="none" w:sz="0" w:space="0" w:color="auto"/>
        <w:left w:val="none" w:sz="0" w:space="0" w:color="auto"/>
        <w:bottom w:val="none" w:sz="0" w:space="0" w:color="auto"/>
        <w:right w:val="none" w:sz="0" w:space="0" w:color="auto"/>
      </w:divBdr>
    </w:div>
    <w:div w:id="541670917">
      <w:bodyDiv w:val="1"/>
      <w:marLeft w:val="0"/>
      <w:marRight w:val="0"/>
      <w:marTop w:val="0"/>
      <w:marBottom w:val="0"/>
      <w:divBdr>
        <w:top w:val="none" w:sz="0" w:space="0" w:color="auto"/>
        <w:left w:val="none" w:sz="0" w:space="0" w:color="auto"/>
        <w:bottom w:val="none" w:sz="0" w:space="0" w:color="auto"/>
        <w:right w:val="none" w:sz="0" w:space="0" w:color="auto"/>
      </w:divBdr>
    </w:div>
    <w:div w:id="542668345">
      <w:bodyDiv w:val="1"/>
      <w:marLeft w:val="0"/>
      <w:marRight w:val="0"/>
      <w:marTop w:val="0"/>
      <w:marBottom w:val="0"/>
      <w:divBdr>
        <w:top w:val="none" w:sz="0" w:space="0" w:color="auto"/>
        <w:left w:val="none" w:sz="0" w:space="0" w:color="auto"/>
        <w:bottom w:val="none" w:sz="0" w:space="0" w:color="auto"/>
        <w:right w:val="none" w:sz="0" w:space="0" w:color="auto"/>
      </w:divBdr>
    </w:div>
    <w:div w:id="542988977">
      <w:bodyDiv w:val="1"/>
      <w:marLeft w:val="0"/>
      <w:marRight w:val="0"/>
      <w:marTop w:val="0"/>
      <w:marBottom w:val="0"/>
      <w:divBdr>
        <w:top w:val="none" w:sz="0" w:space="0" w:color="auto"/>
        <w:left w:val="none" w:sz="0" w:space="0" w:color="auto"/>
        <w:bottom w:val="none" w:sz="0" w:space="0" w:color="auto"/>
        <w:right w:val="none" w:sz="0" w:space="0" w:color="auto"/>
      </w:divBdr>
    </w:div>
    <w:div w:id="543441981">
      <w:bodyDiv w:val="1"/>
      <w:marLeft w:val="0"/>
      <w:marRight w:val="0"/>
      <w:marTop w:val="0"/>
      <w:marBottom w:val="0"/>
      <w:divBdr>
        <w:top w:val="none" w:sz="0" w:space="0" w:color="auto"/>
        <w:left w:val="none" w:sz="0" w:space="0" w:color="auto"/>
        <w:bottom w:val="none" w:sz="0" w:space="0" w:color="auto"/>
        <w:right w:val="none" w:sz="0" w:space="0" w:color="auto"/>
      </w:divBdr>
    </w:div>
    <w:div w:id="543635806">
      <w:bodyDiv w:val="1"/>
      <w:marLeft w:val="0"/>
      <w:marRight w:val="0"/>
      <w:marTop w:val="0"/>
      <w:marBottom w:val="0"/>
      <w:divBdr>
        <w:top w:val="none" w:sz="0" w:space="0" w:color="auto"/>
        <w:left w:val="none" w:sz="0" w:space="0" w:color="auto"/>
        <w:bottom w:val="none" w:sz="0" w:space="0" w:color="auto"/>
        <w:right w:val="none" w:sz="0" w:space="0" w:color="auto"/>
      </w:divBdr>
    </w:div>
    <w:div w:id="543830154">
      <w:bodyDiv w:val="1"/>
      <w:marLeft w:val="0"/>
      <w:marRight w:val="0"/>
      <w:marTop w:val="0"/>
      <w:marBottom w:val="0"/>
      <w:divBdr>
        <w:top w:val="none" w:sz="0" w:space="0" w:color="auto"/>
        <w:left w:val="none" w:sz="0" w:space="0" w:color="auto"/>
        <w:bottom w:val="none" w:sz="0" w:space="0" w:color="auto"/>
        <w:right w:val="none" w:sz="0" w:space="0" w:color="auto"/>
      </w:divBdr>
    </w:div>
    <w:div w:id="543835279">
      <w:bodyDiv w:val="1"/>
      <w:marLeft w:val="0"/>
      <w:marRight w:val="0"/>
      <w:marTop w:val="0"/>
      <w:marBottom w:val="0"/>
      <w:divBdr>
        <w:top w:val="none" w:sz="0" w:space="0" w:color="auto"/>
        <w:left w:val="none" w:sz="0" w:space="0" w:color="auto"/>
        <w:bottom w:val="none" w:sz="0" w:space="0" w:color="auto"/>
        <w:right w:val="none" w:sz="0" w:space="0" w:color="auto"/>
      </w:divBdr>
    </w:div>
    <w:div w:id="543954381">
      <w:bodyDiv w:val="1"/>
      <w:marLeft w:val="0"/>
      <w:marRight w:val="0"/>
      <w:marTop w:val="0"/>
      <w:marBottom w:val="0"/>
      <w:divBdr>
        <w:top w:val="none" w:sz="0" w:space="0" w:color="auto"/>
        <w:left w:val="none" w:sz="0" w:space="0" w:color="auto"/>
        <w:bottom w:val="none" w:sz="0" w:space="0" w:color="auto"/>
        <w:right w:val="none" w:sz="0" w:space="0" w:color="auto"/>
      </w:divBdr>
    </w:div>
    <w:div w:id="544028335">
      <w:bodyDiv w:val="1"/>
      <w:marLeft w:val="0"/>
      <w:marRight w:val="0"/>
      <w:marTop w:val="0"/>
      <w:marBottom w:val="0"/>
      <w:divBdr>
        <w:top w:val="none" w:sz="0" w:space="0" w:color="auto"/>
        <w:left w:val="none" w:sz="0" w:space="0" w:color="auto"/>
        <w:bottom w:val="none" w:sz="0" w:space="0" w:color="auto"/>
        <w:right w:val="none" w:sz="0" w:space="0" w:color="auto"/>
      </w:divBdr>
    </w:div>
    <w:div w:id="544374139">
      <w:bodyDiv w:val="1"/>
      <w:marLeft w:val="0"/>
      <w:marRight w:val="0"/>
      <w:marTop w:val="0"/>
      <w:marBottom w:val="0"/>
      <w:divBdr>
        <w:top w:val="none" w:sz="0" w:space="0" w:color="auto"/>
        <w:left w:val="none" w:sz="0" w:space="0" w:color="auto"/>
        <w:bottom w:val="none" w:sz="0" w:space="0" w:color="auto"/>
        <w:right w:val="none" w:sz="0" w:space="0" w:color="auto"/>
      </w:divBdr>
    </w:div>
    <w:div w:id="544416663">
      <w:bodyDiv w:val="1"/>
      <w:marLeft w:val="0"/>
      <w:marRight w:val="0"/>
      <w:marTop w:val="0"/>
      <w:marBottom w:val="0"/>
      <w:divBdr>
        <w:top w:val="none" w:sz="0" w:space="0" w:color="auto"/>
        <w:left w:val="none" w:sz="0" w:space="0" w:color="auto"/>
        <w:bottom w:val="none" w:sz="0" w:space="0" w:color="auto"/>
        <w:right w:val="none" w:sz="0" w:space="0" w:color="auto"/>
      </w:divBdr>
    </w:div>
    <w:div w:id="544485419">
      <w:bodyDiv w:val="1"/>
      <w:marLeft w:val="0"/>
      <w:marRight w:val="0"/>
      <w:marTop w:val="0"/>
      <w:marBottom w:val="0"/>
      <w:divBdr>
        <w:top w:val="none" w:sz="0" w:space="0" w:color="auto"/>
        <w:left w:val="none" w:sz="0" w:space="0" w:color="auto"/>
        <w:bottom w:val="none" w:sz="0" w:space="0" w:color="auto"/>
        <w:right w:val="none" w:sz="0" w:space="0" w:color="auto"/>
      </w:divBdr>
    </w:div>
    <w:div w:id="545261774">
      <w:bodyDiv w:val="1"/>
      <w:marLeft w:val="0"/>
      <w:marRight w:val="0"/>
      <w:marTop w:val="0"/>
      <w:marBottom w:val="0"/>
      <w:divBdr>
        <w:top w:val="none" w:sz="0" w:space="0" w:color="auto"/>
        <w:left w:val="none" w:sz="0" w:space="0" w:color="auto"/>
        <w:bottom w:val="none" w:sz="0" w:space="0" w:color="auto"/>
        <w:right w:val="none" w:sz="0" w:space="0" w:color="auto"/>
      </w:divBdr>
    </w:div>
    <w:div w:id="545341418">
      <w:bodyDiv w:val="1"/>
      <w:marLeft w:val="0"/>
      <w:marRight w:val="0"/>
      <w:marTop w:val="0"/>
      <w:marBottom w:val="0"/>
      <w:divBdr>
        <w:top w:val="none" w:sz="0" w:space="0" w:color="auto"/>
        <w:left w:val="none" w:sz="0" w:space="0" w:color="auto"/>
        <w:bottom w:val="none" w:sz="0" w:space="0" w:color="auto"/>
        <w:right w:val="none" w:sz="0" w:space="0" w:color="auto"/>
      </w:divBdr>
    </w:div>
    <w:div w:id="546457070">
      <w:bodyDiv w:val="1"/>
      <w:marLeft w:val="0"/>
      <w:marRight w:val="0"/>
      <w:marTop w:val="0"/>
      <w:marBottom w:val="0"/>
      <w:divBdr>
        <w:top w:val="none" w:sz="0" w:space="0" w:color="auto"/>
        <w:left w:val="none" w:sz="0" w:space="0" w:color="auto"/>
        <w:bottom w:val="none" w:sz="0" w:space="0" w:color="auto"/>
        <w:right w:val="none" w:sz="0" w:space="0" w:color="auto"/>
      </w:divBdr>
    </w:div>
    <w:div w:id="546531062">
      <w:bodyDiv w:val="1"/>
      <w:marLeft w:val="0"/>
      <w:marRight w:val="0"/>
      <w:marTop w:val="0"/>
      <w:marBottom w:val="0"/>
      <w:divBdr>
        <w:top w:val="none" w:sz="0" w:space="0" w:color="auto"/>
        <w:left w:val="none" w:sz="0" w:space="0" w:color="auto"/>
        <w:bottom w:val="none" w:sz="0" w:space="0" w:color="auto"/>
        <w:right w:val="none" w:sz="0" w:space="0" w:color="auto"/>
      </w:divBdr>
    </w:div>
    <w:div w:id="547686662">
      <w:bodyDiv w:val="1"/>
      <w:marLeft w:val="0"/>
      <w:marRight w:val="0"/>
      <w:marTop w:val="0"/>
      <w:marBottom w:val="0"/>
      <w:divBdr>
        <w:top w:val="none" w:sz="0" w:space="0" w:color="auto"/>
        <w:left w:val="none" w:sz="0" w:space="0" w:color="auto"/>
        <w:bottom w:val="none" w:sz="0" w:space="0" w:color="auto"/>
        <w:right w:val="none" w:sz="0" w:space="0" w:color="auto"/>
      </w:divBdr>
    </w:div>
    <w:div w:id="547837028">
      <w:bodyDiv w:val="1"/>
      <w:marLeft w:val="0"/>
      <w:marRight w:val="0"/>
      <w:marTop w:val="0"/>
      <w:marBottom w:val="0"/>
      <w:divBdr>
        <w:top w:val="none" w:sz="0" w:space="0" w:color="auto"/>
        <w:left w:val="none" w:sz="0" w:space="0" w:color="auto"/>
        <w:bottom w:val="none" w:sz="0" w:space="0" w:color="auto"/>
        <w:right w:val="none" w:sz="0" w:space="0" w:color="auto"/>
      </w:divBdr>
    </w:div>
    <w:div w:id="547959110">
      <w:bodyDiv w:val="1"/>
      <w:marLeft w:val="0"/>
      <w:marRight w:val="0"/>
      <w:marTop w:val="0"/>
      <w:marBottom w:val="0"/>
      <w:divBdr>
        <w:top w:val="none" w:sz="0" w:space="0" w:color="auto"/>
        <w:left w:val="none" w:sz="0" w:space="0" w:color="auto"/>
        <w:bottom w:val="none" w:sz="0" w:space="0" w:color="auto"/>
        <w:right w:val="none" w:sz="0" w:space="0" w:color="auto"/>
      </w:divBdr>
    </w:div>
    <w:div w:id="548150097">
      <w:bodyDiv w:val="1"/>
      <w:marLeft w:val="0"/>
      <w:marRight w:val="0"/>
      <w:marTop w:val="0"/>
      <w:marBottom w:val="0"/>
      <w:divBdr>
        <w:top w:val="none" w:sz="0" w:space="0" w:color="auto"/>
        <w:left w:val="none" w:sz="0" w:space="0" w:color="auto"/>
        <w:bottom w:val="none" w:sz="0" w:space="0" w:color="auto"/>
        <w:right w:val="none" w:sz="0" w:space="0" w:color="auto"/>
      </w:divBdr>
    </w:div>
    <w:div w:id="548224211">
      <w:bodyDiv w:val="1"/>
      <w:marLeft w:val="0"/>
      <w:marRight w:val="0"/>
      <w:marTop w:val="0"/>
      <w:marBottom w:val="0"/>
      <w:divBdr>
        <w:top w:val="none" w:sz="0" w:space="0" w:color="auto"/>
        <w:left w:val="none" w:sz="0" w:space="0" w:color="auto"/>
        <w:bottom w:val="none" w:sz="0" w:space="0" w:color="auto"/>
        <w:right w:val="none" w:sz="0" w:space="0" w:color="auto"/>
      </w:divBdr>
    </w:div>
    <w:div w:id="548340578">
      <w:bodyDiv w:val="1"/>
      <w:marLeft w:val="0"/>
      <w:marRight w:val="0"/>
      <w:marTop w:val="0"/>
      <w:marBottom w:val="0"/>
      <w:divBdr>
        <w:top w:val="none" w:sz="0" w:space="0" w:color="auto"/>
        <w:left w:val="none" w:sz="0" w:space="0" w:color="auto"/>
        <w:bottom w:val="none" w:sz="0" w:space="0" w:color="auto"/>
        <w:right w:val="none" w:sz="0" w:space="0" w:color="auto"/>
      </w:divBdr>
    </w:div>
    <w:div w:id="548346897">
      <w:bodyDiv w:val="1"/>
      <w:marLeft w:val="0"/>
      <w:marRight w:val="0"/>
      <w:marTop w:val="0"/>
      <w:marBottom w:val="0"/>
      <w:divBdr>
        <w:top w:val="none" w:sz="0" w:space="0" w:color="auto"/>
        <w:left w:val="none" w:sz="0" w:space="0" w:color="auto"/>
        <w:bottom w:val="none" w:sz="0" w:space="0" w:color="auto"/>
        <w:right w:val="none" w:sz="0" w:space="0" w:color="auto"/>
      </w:divBdr>
    </w:div>
    <w:div w:id="548801897">
      <w:bodyDiv w:val="1"/>
      <w:marLeft w:val="0"/>
      <w:marRight w:val="0"/>
      <w:marTop w:val="0"/>
      <w:marBottom w:val="0"/>
      <w:divBdr>
        <w:top w:val="none" w:sz="0" w:space="0" w:color="auto"/>
        <w:left w:val="none" w:sz="0" w:space="0" w:color="auto"/>
        <w:bottom w:val="none" w:sz="0" w:space="0" w:color="auto"/>
        <w:right w:val="none" w:sz="0" w:space="0" w:color="auto"/>
      </w:divBdr>
    </w:div>
    <w:div w:id="549726000">
      <w:bodyDiv w:val="1"/>
      <w:marLeft w:val="0"/>
      <w:marRight w:val="0"/>
      <w:marTop w:val="0"/>
      <w:marBottom w:val="0"/>
      <w:divBdr>
        <w:top w:val="none" w:sz="0" w:space="0" w:color="auto"/>
        <w:left w:val="none" w:sz="0" w:space="0" w:color="auto"/>
        <w:bottom w:val="none" w:sz="0" w:space="0" w:color="auto"/>
        <w:right w:val="none" w:sz="0" w:space="0" w:color="auto"/>
      </w:divBdr>
    </w:div>
    <w:div w:id="550847077">
      <w:bodyDiv w:val="1"/>
      <w:marLeft w:val="0"/>
      <w:marRight w:val="0"/>
      <w:marTop w:val="0"/>
      <w:marBottom w:val="0"/>
      <w:divBdr>
        <w:top w:val="none" w:sz="0" w:space="0" w:color="auto"/>
        <w:left w:val="none" w:sz="0" w:space="0" w:color="auto"/>
        <w:bottom w:val="none" w:sz="0" w:space="0" w:color="auto"/>
        <w:right w:val="none" w:sz="0" w:space="0" w:color="auto"/>
      </w:divBdr>
    </w:div>
    <w:div w:id="550962028">
      <w:bodyDiv w:val="1"/>
      <w:marLeft w:val="0"/>
      <w:marRight w:val="0"/>
      <w:marTop w:val="0"/>
      <w:marBottom w:val="0"/>
      <w:divBdr>
        <w:top w:val="none" w:sz="0" w:space="0" w:color="auto"/>
        <w:left w:val="none" w:sz="0" w:space="0" w:color="auto"/>
        <w:bottom w:val="none" w:sz="0" w:space="0" w:color="auto"/>
        <w:right w:val="none" w:sz="0" w:space="0" w:color="auto"/>
      </w:divBdr>
    </w:div>
    <w:div w:id="551189780">
      <w:bodyDiv w:val="1"/>
      <w:marLeft w:val="0"/>
      <w:marRight w:val="0"/>
      <w:marTop w:val="0"/>
      <w:marBottom w:val="0"/>
      <w:divBdr>
        <w:top w:val="none" w:sz="0" w:space="0" w:color="auto"/>
        <w:left w:val="none" w:sz="0" w:space="0" w:color="auto"/>
        <w:bottom w:val="none" w:sz="0" w:space="0" w:color="auto"/>
        <w:right w:val="none" w:sz="0" w:space="0" w:color="auto"/>
      </w:divBdr>
    </w:div>
    <w:div w:id="551382069">
      <w:bodyDiv w:val="1"/>
      <w:marLeft w:val="0"/>
      <w:marRight w:val="0"/>
      <w:marTop w:val="0"/>
      <w:marBottom w:val="0"/>
      <w:divBdr>
        <w:top w:val="none" w:sz="0" w:space="0" w:color="auto"/>
        <w:left w:val="none" w:sz="0" w:space="0" w:color="auto"/>
        <w:bottom w:val="none" w:sz="0" w:space="0" w:color="auto"/>
        <w:right w:val="none" w:sz="0" w:space="0" w:color="auto"/>
      </w:divBdr>
    </w:div>
    <w:div w:id="551383343">
      <w:bodyDiv w:val="1"/>
      <w:marLeft w:val="0"/>
      <w:marRight w:val="0"/>
      <w:marTop w:val="0"/>
      <w:marBottom w:val="0"/>
      <w:divBdr>
        <w:top w:val="none" w:sz="0" w:space="0" w:color="auto"/>
        <w:left w:val="none" w:sz="0" w:space="0" w:color="auto"/>
        <w:bottom w:val="none" w:sz="0" w:space="0" w:color="auto"/>
        <w:right w:val="none" w:sz="0" w:space="0" w:color="auto"/>
      </w:divBdr>
    </w:div>
    <w:div w:id="552272275">
      <w:bodyDiv w:val="1"/>
      <w:marLeft w:val="0"/>
      <w:marRight w:val="0"/>
      <w:marTop w:val="0"/>
      <w:marBottom w:val="0"/>
      <w:divBdr>
        <w:top w:val="none" w:sz="0" w:space="0" w:color="auto"/>
        <w:left w:val="none" w:sz="0" w:space="0" w:color="auto"/>
        <w:bottom w:val="none" w:sz="0" w:space="0" w:color="auto"/>
        <w:right w:val="none" w:sz="0" w:space="0" w:color="auto"/>
      </w:divBdr>
    </w:div>
    <w:div w:id="552500666">
      <w:bodyDiv w:val="1"/>
      <w:marLeft w:val="0"/>
      <w:marRight w:val="0"/>
      <w:marTop w:val="0"/>
      <w:marBottom w:val="0"/>
      <w:divBdr>
        <w:top w:val="none" w:sz="0" w:space="0" w:color="auto"/>
        <w:left w:val="none" w:sz="0" w:space="0" w:color="auto"/>
        <w:bottom w:val="none" w:sz="0" w:space="0" w:color="auto"/>
        <w:right w:val="none" w:sz="0" w:space="0" w:color="auto"/>
      </w:divBdr>
    </w:div>
    <w:div w:id="553352373">
      <w:bodyDiv w:val="1"/>
      <w:marLeft w:val="0"/>
      <w:marRight w:val="0"/>
      <w:marTop w:val="0"/>
      <w:marBottom w:val="0"/>
      <w:divBdr>
        <w:top w:val="none" w:sz="0" w:space="0" w:color="auto"/>
        <w:left w:val="none" w:sz="0" w:space="0" w:color="auto"/>
        <w:bottom w:val="none" w:sz="0" w:space="0" w:color="auto"/>
        <w:right w:val="none" w:sz="0" w:space="0" w:color="auto"/>
      </w:divBdr>
    </w:div>
    <w:div w:id="554242420">
      <w:bodyDiv w:val="1"/>
      <w:marLeft w:val="0"/>
      <w:marRight w:val="0"/>
      <w:marTop w:val="0"/>
      <w:marBottom w:val="0"/>
      <w:divBdr>
        <w:top w:val="none" w:sz="0" w:space="0" w:color="auto"/>
        <w:left w:val="none" w:sz="0" w:space="0" w:color="auto"/>
        <w:bottom w:val="none" w:sz="0" w:space="0" w:color="auto"/>
        <w:right w:val="none" w:sz="0" w:space="0" w:color="auto"/>
      </w:divBdr>
    </w:div>
    <w:div w:id="554438555">
      <w:bodyDiv w:val="1"/>
      <w:marLeft w:val="0"/>
      <w:marRight w:val="0"/>
      <w:marTop w:val="0"/>
      <w:marBottom w:val="0"/>
      <w:divBdr>
        <w:top w:val="none" w:sz="0" w:space="0" w:color="auto"/>
        <w:left w:val="none" w:sz="0" w:space="0" w:color="auto"/>
        <w:bottom w:val="none" w:sz="0" w:space="0" w:color="auto"/>
        <w:right w:val="none" w:sz="0" w:space="0" w:color="auto"/>
      </w:divBdr>
    </w:div>
    <w:div w:id="555703511">
      <w:bodyDiv w:val="1"/>
      <w:marLeft w:val="0"/>
      <w:marRight w:val="0"/>
      <w:marTop w:val="0"/>
      <w:marBottom w:val="0"/>
      <w:divBdr>
        <w:top w:val="none" w:sz="0" w:space="0" w:color="auto"/>
        <w:left w:val="none" w:sz="0" w:space="0" w:color="auto"/>
        <w:bottom w:val="none" w:sz="0" w:space="0" w:color="auto"/>
        <w:right w:val="none" w:sz="0" w:space="0" w:color="auto"/>
      </w:divBdr>
    </w:div>
    <w:div w:id="555897031">
      <w:bodyDiv w:val="1"/>
      <w:marLeft w:val="0"/>
      <w:marRight w:val="0"/>
      <w:marTop w:val="0"/>
      <w:marBottom w:val="0"/>
      <w:divBdr>
        <w:top w:val="none" w:sz="0" w:space="0" w:color="auto"/>
        <w:left w:val="none" w:sz="0" w:space="0" w:color="auto"/>
        <w:bottom w:val="none" w:sz="0" w:space="0" w:color="auto"/>
        <w:right w:val="none" w:sz="0" w:space="0" w:color="auto"/>
      </w:divBdr>
    </w:div>
    <w:div w:id="556094409">
      <w:bodyDiv w:val="1"/>
      <w:marLeft w:val="0"/>
      <w:marRight w:val="0"/>
      <w:marTop w:val="0"/>
      <w:marBottom w:val="0"/>
      <w:divBdr>
        <w:top w:val="none" w:sz="0" w:space="0" w:color="auto"/>
        <w:left w:val="none" w:sz="0" w:space="0" w:color="auto"/>
        <w:bottom w:val="none" w:sz="0" w:space="0" w:color="auto"/>
        <w:right w:val="none" w:sz="0" w:space="0" w:color="auto"/>
      </w:divBdr>
    </w:div>
    <w:div w:id="556433195">
      <w:bodyDiv w:val="1"/>
      <w:marLeft w:val="0"/>
      <w:marRight w:val="0"/>
      <w:marTop w:val="0"/>
      <w:marBottom w:val="0"/>
      <w:divBdr>
        <w:top w:val="none" w:sz="0" w:space="0" w:color="auto"/>
        <w:left w:val="none" w:sz="0" w:space="0" w:color="auto"/>
        <w:bottom w:val="none" w:sz="0" w:space="0" w:color="auto"/>
        <w:right w:val="none" w:sz="0" w:space="0" w:color="auto"/>
      </w:divBdr>
    </w:div>
    <w:div w:id="556474267">
      <w:bodyDiv w:val="1"/>
      <w:marLeft w:val="0"/>
      <w:marRight w:val="0"/>
      <w:marTop w:val="0"/>
      <w:marBottom w:val="0"/>
      <w:divBdr>
        <w:top w:val="none" w:sz="0" w:space="0" w:color="auto"/>
        <w:left w:val="none" w:sz="0" w:space="0" w:color="auto"/>
        <w:bottom w:val="none" w:sz="0" w:space="0" w:color="auto"/>
        <w:right w:val="none" w:sz="0" w:space="0" w:color="auto"/>
      </w:divBdr>
    </w:div>
    <w:div w:id="557009229">
      <w:bodyDiv w:val="1"/>
      <w:marLeft w:val="0"/>
      <w:marRight w:val="0"/>
      <w:marTop w:val="0"/>
      <w:marBottom w:val="0"/>
      <w:divBdr>
        <w:top w:val="none" w:sz="0" w:space="0" w:color="auto"/>
        <w:left w:val="none" w:sz="0" w:space="0" w:color="auto"/>
        <w:bottom w:val="none" w:sz="0" w:space="0" w:color="auto"/>
        <w:right w:val="none" w:sz="0" w:space="0" w:color="auto"/>
      </w:divBdr>
    </w:div>
    <w:div w:id="557281189">
      <w:bodyDiv w:val="1"/>
      <w:marLeft w:val="0"/>
      <w:marRight w:val="0"/>
      <w:marTop w:val="0"/>
      <w:marBottom w:val="0"/>
      <w:divBdr>
        <w:top w:val="none" w:sz="0" w:space="0" w:color="auto"/>
        <w:left w:val="none" w:sz="0" w:space="0" w:color="auto"/>
        <w:bottom w:val="none" w:sz="0" w:space="0" w:color="auto"/>
        <w:right w:val="none" w:sz="0" w:space="0" w:color="auto"/>
      </w:divBdr>
    </w:div>
    <w:div w:id="558176845">
      <w:bodyDiv w:val="1"/>
      <w:marLeft w:val="0"/>
      <w:marRight w:val="0"/>
      <w:marTop w:val="0"/>
      <w:marBottom w:val="0"/>
      <w:divBdr>
        <w:top w:val="none" w:sz="0" w:space="0" w:color="auto"/>
        <w:left w:val="none" w:sz="0" w:space="0" w:color="auto"/>
        <w:bottom w:val="none" w:sz="0" w:space="0" w:color="auto"/>
        <w:right w:val="none" w:sz="0" w:space="0" w:color="auto"/>
      </w:divBdr>
    </w:div>
    <w:div w:id="558632194">
      <w:bodyDiv w:val="1"/>
      <w:marLeft w:val="0"/>
      <w:marRight w:val="0"/>
      <w:marTop w:val="0"/>
      <w:marBottom w:val="0"/>
      <w:divBdr>
        <w:top w:val="none" w:sz="0" w:space="0" w:color="auto"/>
        <w:left w:val="none" w:sz="0" w:space="0" w:color="auto"/>
        <w:bottom w:val="none" w:sz="0" w:space="0" w:color="auto"/>
        <w:right w:val="none" w:sz="0" w:space="0" w:color="auto"/>
      </w:divBdr>
    </w:div>
    <w:div w:id="559168358">
      <w:bodyDiv w:val="1"/>
      <w:marLeft w:val="0"/>
      <w:marRight w:val="0"/>
      <w:marTop w:val="0"/>
      <w:marBottom w:val="0"/>
      <w:divBdr>
        <w:top w:val="none" w:sz="0" w:space="0" w:color="auto"/>
        <w:left w:val="none" w:sz="0" w:space="0" w:color="auto"/>
        <w:bottom w:val="none" w:sz="0" w:space="0" w:color="auto"/>
        <w:right w:val="none" w:sz="0" w:space="0" w:color="auto"/>
      </w:divBdr>
    </w:div>
    <w:div w:id="559754425">
      <w:bodyDiv w:val="1"/>
      <w:marLeft w:val="0"/>
      <w:marRight w:val="0"/>
      <w:marTop w:val="0"/>
      <w:marBottom w:val="0"/>
      <w:divBdr>
        <w:top w:val="none" w:sz="0" w:space="0" w:color="auto"/>
        <w:left w:val="none" w:sz="0" w:space="0" w:color="auto"/>
        <w:bottom w:val="none" w:sz="0" w:space="0" w:color="auto"/>
        <w:right w:val="none" w:sz="0" w:space="0" w:color="auto"/>
      </w:divBdr>
    </w:div>
    <w:div w:id="560292166">
      <w:bodyDiv w:val="1"/>
      <w:marLeft w:val="0"/>
      <w:marRight w:val="0"/>
      <w:marTop w:val="0"/>
      <w:marBottom w:val="0"/>
      <w:divBdr>
        <w:top w:val="none" w:sz="0" w:space="0" w:color="auto"/>
        <w:left w:val="none" w:sz="0" w:space="0" w:color="auto"/>
        <w:bottom w:val="none" w:sz="0" w:space="0" w:color="auto"/>
        <w:right w:val="none" w:sz="0" w:space="0" w:color="auto"/>
      </w:divBdr>
    </w:div>
    <w:div w:id="560553660">
      <w:bodyDiv w:val="1"/>
      <w:marLeft w:val="0"/>
      <w:marRight w:val="0"/>
      <w:marTop w:val="0"/>
      <w:marBottom w:val="0"/>
      <w:divBdr>
        <w:top w:val="none" w:sz="0" w:space="0" w:color="auto"/>
        <w:left w:val="none" w:sz="0" w:space="0" w:color="auto"/>
        <w:bottom w:val="none" w:sz="0" w:space="0" w:color="auto"/>
        <w:right w:val="none" w:sz="0" w:space="0" w:color="auto"/>
      </w:divBdr>
    </w:div>
    <w:div w:id="560560281">
      <w:bodyDiv w:val="1"/>
      <w:marLeft w:val="0"/>
      <w:marRight w:val="0"/>
      <w:marTop w:val="0"/>
      <w:marBottom w:val="0"/>
      <w:divBdr>
        <w:top w:val="none" w:sz="0" w:space="0" w:color="auto"/>
        <w:left w:val="none" w:sz="0" w:space="0" w:color="auto"/>
        <w:bottom w:val="none" w:sz="0" w:space="0" w:color="auto"/>
        <w:right w:val="none" w:sz="0" w:space="0" w:color="auto"/>
      </w:divBdr>
    </w:div>
    <w:div w:id="561405631">
      <w:bodyDiv w:val="1"/>
      <w:marLeft w:val="0"/>
      <w:marRight w:val="0"/>
      <w:marTop w:val="0"/>
      <w:marBottom w:val="0"/>
      <w:divBdr>
        <w:top w:val="none" w:sz="0" w:space="0" w:color="auto"/>
        <w:left w:val="none" w:sz="0" w:space="0" w:color="auto"/>
        <w:bottom w:val="none" w:sz="0" w:space="0" w:color="auto"/>
        <w:right w:val="none" w:sz="0" w:space="0" w:color="auto"/>
      </w:divBdr>
    </w:div>
    <w:div w:id="561600034">
      <w:bodyDiv w:val="1"/>
      <w:marLeft w:val="0"/>
      <w:marRight w:val="0"/>
      <w:marTop w:val="0"/>
      <w:marBottom w:val="0"/>
      <w:divBdr>
        <w:top w:val="none" w:sz="0" w:space="0" w:color="auto"/>
        <w:left w:val="none" w:sz="0" w:space="0" w:color="auto"/>
        <w:bottom w:val="none" w:sz="0" w:space="0" w:color="auto"/>
        <w:right w:val="none" w:sz="0" w:space="0" w:color="auto"/>
      </w:divBdr>
    </w:div>
    <w:div w:id="561797621">
      <w:bodyDiv w:val="1"/>
      <w:marLeft w:val="0"/>
      <w:marRight w:val="0"/>
      <w:marTop w:val="0"/>
      <w:marBottom w:val="0"/>
      <w:divBdr>
        <w:top w:val="none" w:sz="0" w:space="0" w:color="auto"/>
        <w:left w:val="none" w:sz="0" w:space="0" w:color="auto"/>
        <w:bottom w:val="none" w:sz="0" w:space="0" w:color="auto"/>
        <w:right w:val="none" w:sz="0" w:space="0" w:color="auto"/>
      </w:divBdr>
    </w:div>
    <w:div w:id="561910812">
      <w:bodyDiv w:val="1"/>
      <w:marLeft w:val="0"/>
      <w:marRight w:val="0"/>
      <w:marTop w:val="0"/>
      <w:marBottom w:val="0"/>
      <w:divBdr>
        <w:top w:val="none" w:sz="0" w:space="0" w:color="auto"/>
        <w:left w:val="none" w:sz="0" w:space="0" w:color="auto"/>
        <w:bottom w:val="none" w:sz="0" w:space="0" w:color="auto"/>
        <w:right w:val="none" w:sz="0" w:space="0" w:color="auto"/>
      </w:divBdr>
    </w:div>
    <w:div w:id="563566892">
      <w:bodyDiv w:val="1"/>
      <w:marLeft w:val="0"/>
      <w:marRight w:val="0"/>
      <w:marTop w:val="0"/>
      <w:marBottom w:val="0"/>
      <w:divBdr>
        <w:top w:val="none" w:sz="0" w:space="0" w:color="auto"/>
        <w:left w:val="none" w:sz="0" w:space="0" w:color="auto"/>
        <w:bottom w:val="none" w:sz="0" w:space="0" w:color="auto"/>
        <w:right w:val="none" w:sz="0" w:space="0" w:color="auto"/>
      </w:divBdr>
    </w:div>
    <w:div w:id="563832126">
      <w:bodyDiv w:val="1"/>
      <w:marLeft w:val="0"/>
      <w:marRight w:val="0"/>
      <w:marTop w:val="0"/>
      <w:marBottom w:val="0"/>
      <w:divBdr>
        <w:top w:val="none" w:sz="0" w:space="0" w:color="auto"/>
        <w:left w:val="none" w:sz="0" w:space="0" w:color="auto"/>
        <w:bottom w:val="none" w:sz="0" w:space="0" w:color="auto"/>
        <w:right w:val="none" w:sz="0" w:space="0" w:color="auto"/>
      </w:divBdr>
    </w:div>
    <w:div w:id="564141604">
      <w:bodyDiv w:val="1"/>
      <w:marLeft w:val="0"/>
      <w:marRight w:val="0"/>
      <w:marTop w:val="0"/>
      <w:marBottom w:val="0"/>
      <w:divBdr>
        <w:top w:val="none" w:sz="0" w:space="0" w:color="auto"/>
        <w:left w:val="none" w:sz="0" w:space="0" w:color="auto"/>
        <w:bottom w:val="none" w:sz="0" w:space="0" w:color="auto"/>
        <w:right w:val="none" w:sz="0" w:space="0" w:color="auto"/>
      </w:divBdr>
    </w:div>
    <w:div w:id="565065694">
      <w:bodyDiv w:val="1"/>
      <w:marLeft w:val="0"/>
      <w:marRight w:val="0"/>
      <w:marTop w:val="0"/>
      <w:marBottom w:val="0"/>
      <w:divBdr>
        <w:top w:val="none" w:sz="0" w:space="0" w:color="auto"/>
        <w:left w:val="none" w:sz="0" w:space="0" w:color="auto"/>
        <w:bottom w:val="none" w:sz="0" w:space="0" w:color="auto"/>
        <w:right w:val="none" w:sz="0" w:space="0" w:color="auto"/>
      </w:divBdr>
    </w:div>
    <w:div w:id="565143074">
      <w:bodyDiv w:val="1"/>
      <w:marLeft w:val="0"/>
      <w:marRight w:val="0"/>
      <w:marTop w:val="0"/>
      <w:marBottom w:val="0"/>
      <w:divBdr>
        <w:top w:val="none" w:sz="0" w:space="0" w:color="auto"/>
        <w:left w:val="none" w:sz="0" w:space="0" w:color="auto"/>
        <w:bottom w:val="none" w:sz="0" w:space="0" w:color="auto"/>
        <w:right w:val="none" w:sz="0" w:space="0" w:color="auto"/>
      </w:divBdr>
    </w:div>
    <w:div w:id="565187921">
      <w:bodyDiv w:val="1"/>
      <w:marLeft w:val="0"/>
      <w:marRight w:val="0"/>
      <w:marTop w:val="0"/>
      <w:marBottom w:val="0"/>
      <w:divBdr>
        <w:top w:val="none" w:sz="0" w:space="0" w:color="auto"/>
        <w:left w:val="none" w:sz="0" w:space="0" w:color="auto"/>
        <w:bottom w:val="none" w:sz="0" w:space="0" w:color="auto"/>
        <w:right w:val="none" w:sz="0" w:space="0" w:color="auto"/>
      </w:divBdr>
    </w:div>
    <w:div w:id="565800111">
      <w:bodyDiv w:val="1"/>
      <w:marLeft w:val="0"/>
      <w:marRight w:val="0"/>
      <w:marTop w:val="0"/>
      <w:marBottom w:val="0"/>
      <w:divBdr>
        <w:top w:val="none" w:sz="0" w:space="0" w:color="auto"/>
        <w:left w:val="none" w:sz="0" w:space="0" w:color="auto"/>
        <w:bottom w:val="none" w:sz="0" w:space="0" w:color="auto"/>
        <w:right w:val="none" w:sz="0" w:space="0" w:color="auto"/>
      </w:divBdr>
    </w:div>
    <w:div w:id="565992077">
      <w:bodyDiv w:val="1"/>
      <w:marLeft w:val="0"/>
      <w:marRight w:val="0"/>
      <w:marTop w:val="0"/>
      <w:marBottom w:val="0"/>
      <w:divBdr>
        <w:top w:val="none" w:sz="0" w:space="0" w:color="auto"/>
        <w:left w:val="none" w:sz="0" w:space="0" w:color="auto"/>
        <w:bottom w:val="none" w:sz="0" w:space="0" w:color="auto"/>
        <w:right w:val="none" w:sz="0" w:space="0" w:color="auto"/>
      </w:divBdr>
    </w:div>
    <w:div w:id="566188659">
      <w:bodyDiv w:val="1"/>
      <w:marLeft w:val="0"/>
      <w:marRight w:val="0"/>
      <w:marTop w:val="0"/>
      <w:marBottom w:val="0"/>
      <w:divBdr>
        <w:top w:val="none" w:sz="0" w:space="0" w:color="auto"/>
        <w:left w:val="none" w:sz="0" w:space="0" w:color="auto"/>
        <w:bottom w:val="none" w:sz="0" w:space="0" w:color="auto"/>
        <w:right w:val="none" w:sz="0" w:space="0" w:color="auto"/>
      </w:divBdr>
    </w:div>
    <w:div w:id="566765234">
      <w:bodyDiv w:val="1"/>
      <w:marLeft w:val="0"/>
      <w:marRight w:val="0"/>
      <w:marTop w:val="0"/>
      <w:marBottom w:val="0"/>
      <w:divBdr>
        <w:top w:val="none" w:sz="0" w:space="0" w:color="auto"/>
        <w:left w:val="none" w:sz="0" w:space="0" w:color="auto"/>
        <w:bottom w:val="none" w:sz="0" w:space="0" w:color="auto"/>
        <w:right w:val="none" w:sz="0" w:space="0" w:color="auto"/>
      </w:divBdr>
    </w:div>
    <w:div w:id="567689174">
      <w:bodyDiv w:val="1"/>
      <w:marLeft w:val="0"/>
      <w:marRight w:val="0"/>
      <w:marTop w:val="0"/>
      <w:marBottom w:val="0"/>
      <w:divBdr>
        <w:top w:val="none" w:sz="0" w:space="0" w:color="auto"/>
        <w:left w:val="none" w:sz="0" w:space="0" w:color="auto"/>
        <w:bottom w:val="none" w:sz="0" w:space="0" w:color="auto"/>
        <w:right w:val="none" w:sz="0" w:space="0" w:color="auto"/>
      </w:divBdr>
    </w:div>
    <w:div w:id="567885068">
      <w:bodyDiv w:val="1"/>
      <w:marLeft w:val="0"/>
      <w:marRight w:val="0"/>
      <w:marTop w:val="0"/>
      <w:marBottom w:val="0"/>
      <w:divBdr>
        <w:top w:val="none" w:sz="0" w:space="0" w:color="auto"/>
        <w:left w:val="none" w:sz="0" w:space="0" w:color="auto"/>
        <w:bottom w:val="none" w:sz="0" w:space="0" w:color="auto"/>
        <w:right w:val="none" w:sz="0" w:space="0" w:color="auto"/>
      </w:divBdr>
    </w:div>
    <w:div w:id="568079552">
      <w:bodyDiv w:val="1"/>
      <w:marLeft w:val="0"/>
      <w:marRight w:val="0"/>
      <w:marTop w:val="0"/>
      <w:marBottom w:val="0"/>
      <w:divBdr>
        <w:top w:val="none" w:sz="0" w:space="0" w:color="auto"/>
        <w:left w:val="none" w:sz="0" w:space="0" w:color="auto"/>
        <w:bottom w:val="none" w:sz="0" w:space="0" w:color="auto"/>
        <w:right w:val="none" w:sz="0" w:space="0" w:color="auto"/>
      </w:divBdr>
    </w:div>
    <w:div w:id="569005248">
      <w:bodyDiv w:val="1"/>
      <w:marLeft w:val="0"/>
      <w:marRight w:val="0"/>
      <w:marTop w:val="0"/>
      <w:marBottom w:val="0"/>
      <w:divBdr>
        <w:top w:val="none" w:sz="0" w:space="0" w:color="auto"/>
        <w:left w:val="none" w:sz="0" w:space="0" w:color="auto"/>
        <w:bottom w:val="none" w:sz="0" w:space="0" w:color="auto"/>
        <w:right w:val="none" w:sz="0" w:space="0" w:color="auto"/>
      </w:divBdr>
    </w:div>
    <w:div w:id="569079887">
      <w:bodyDiv w:val="1"/>
      <w:marLeft w:val="0"/>
      <w:marRight w:val="0"/>
      <w:marTop w:val="0"/>
      <w:marBottom w:val="0"/>
      <w:divBdr>
        <w:top w:val="none" w:sz="0" w:space="0" w:color="auto"/>
        <w:left w:val="none" w:sz="0" w:space="0" w:color="auto"/>
        <w:bottom w:val="none" w:sz="0" w:space="0" w:color="auto"/>
        <w:right w:val="none" w:sz="0" w:space="0" w:color="auto"/>
      </w:divBdr>
    </w:div>
    <w:div w:id="569312650">
      <w:bodyDiv w:val="1"/>
      <w:marLeft w:val="0"/>
      <w:marRight w:val="0"/>
      <w:marTop w:val="0"/>
      <w:marBottom w:val="0"/>
      <w:divBdr>
        <w:top w:val="none" w:sz="0" w:space="0" w:color="auto"/>
        <w:left w:val="none" w:sz="0" w:space="0" w:color="auto"/>
        <w:bottom w:val="none" w:sz="0" w:space="0" w:color="auto"/>
        <w:right w:val="none" w:sz="0" w:space="0" w:color="auto"/>
      </w:divBdr>
    </w:div>
    <w:div w:id="569388222">
      <w:bodyDiv w:val="1"/>
      <w:marLeft w:val="0"/>
      <w:marRight w:val="0"/>
      <w:marTop w:val="0"/>
      <w:marBottom w:val="0"/>
      <w:divBdr>
        <w:top w:val="none" w:sz="0" w:space="0" w:color="auto"/>
        <w:left w:val="none" w:sz="0" w:space="0" w:color="auto"/>
        <w:bottom w:val="none" w:sz="0" w:space="0" w:color="auto"/>
        <w:right w:val="none" w:sz="0" w:space="0" w:color="auto"/>
      </w:divBdr>
    </w:div>
    <w:div w:id="570434813">
      <w:bodyDiv w:val="1"/>
      <w:marLeft w:val="0"/>
      <w:marRight w:val="0"/>
      <w:marTop w:val="0"/>
      <w:marBottom w:val="0"/>
      <w:divBdr>
        <w:top w:val="none" w:sz="0" w:space="0" w:color="auto"/>
        <w:left w:val="none" w:sz="0" w:space="0" w:color="auto"/>
        <w:bottom w:val="none" w:sz="0" w:space="0" w:color="auto"/>
        <w:right w:val="none" w:sz="0" w:space="0" w:color="auto"/>
      </w:divBdr>
    </w:div>
    <w:div w:id="570507060">
      <w:bodyDiv w:val="1"/>
      <w:marLeft w:val="0"/>
      <w:marRight w:val="0"/>
      <w:marTop w:val="0"/>
      <w:marBottom w:val="0"/>
      <w:divBdr>
        <w:top w:val="none" w:sz="0" w:space="0" w:color="auto"/>
        <w:left w:val="none" w:sz="0" w:space="0" w:color="auto"/>
        <w:bottom w:val="none" w:sz="0" w:space="0" w:color="auto"/>
        <w:right w:val="none" w:sz="0" w:space="0" w:color="auto"/>
      </w:divBdr>
    </w:div>
    <w:div w:id="570626574">
      <w:bodyDiv w:val="1"/>
      <w:marLeft w:val="0"/>
      <w:marRight w:val="0"/>
      <w:marTop w:val="0"/>
      <w:marBottom w:val="0"/>
      <w:divBdr>
        <w:top w:val="none" w:sz="0" w:space="0" w:color="auto"/>
        <w:left w:val="none" w:sz="0" w:space="0" w:color="auto"/>
        <w:bottom w:val="none" w:sz="0" w:space="0" w:color="auto"/>
        <w:right w:val="none" w:sz="0" w:space="0" w:color="auto"/>
      </w:divBdr>
    </w:div>
    <w:div w:id="572353212">
      <w:bodyDiv w:val="1"/>
      <w:marLeft w:val="0"/>
      <w:marRight w:val="0"/>
      <w:marTop w:val="0"/>
      <w:marBottom w:val="0"/>
      <w:divBdr>
        <w:top w:val="none" w:sz="0" w:space="0" w:color="auto"/>
        <w:left w:val="none" w:sz="0" w:space="0" w:color="auto"/>
        <w:bottom w:val="none" w:sz="0" w:space="0" w:color="auto"/>
        <w:right w:val="none" w:sz="0" w:space="0" w:color="auto"/>
      </w:divBdr>
    </w:div>
    <w:div w:id="572736307">
      <w:bodyDiv w:val="1"/>
      <w:marLeft w:val="0"/>
      <w:marRight w:val="0"/>
      <w:marTop w:val="0"/>
      <w:marBottom w:val="0"/>
      <w:divBdr>
        <w:top w:val="none" w:sz="0" w:space="0" w:color="auto"/>
        <w:left w:val="none" w:sz="0" w:space="0" w:color="auto"/>
        <w:bottom w:val="none" w:sz="0" w:space="0" w:color="auto"/>
        <w:right w:val="none" w:sz="0" w:space="0" w:color="auto"/>
      </w:divBdr>
    </w:div>
    <w:div w:id="572737090">
      <w:bodyDiv w:val="1"/>
      <w:marLeft w:val="0"/>
      <w:marRight w:val="0"/>
      <w:marTop w:val="0"/>
      <w:marBottom w:val="0"/>
      <w:divBdr>
        <w:top w:val="none" w:sz="0" w:space="0" w:color="auto"/>
        <w:left w:val="none" w:sz="0" w:space="0" w:color="auto"/>
        <w:bottom w:val="none" w:sz="0" w:space="0" w:color="auto"/>
        <w:right w:val="none" w:sz="0" w:space="0" w:color="auto"/>
      </w:divBdr>
    </w:div>
    <w:div w:id="572814200">
      <w:bodyDiv w:val="1"/>
      <w:marLeft w:val="0"/>
      <w:marRight w:val="0"/>
      <w:marTop w:val="0"/>
      <w:marBottom w:val="0"/>
      <w:divBdr>
        <w:top w:val="none" w:sz="0" w:space="0" w:color="auto"/>
        <w:left w:val="none" w:sz="0" w:space="0" w:color="auto"/>
        <w:bottom w:val="none" w:sz="0" w:space="0" w:color="auto"/>
        <w:right w:val="none" w:sz="0" w:space="0" w:color="auto"/>
      </w:divBdr>
    </w:div>
    <w:div w:id="574169224">
      <w:bodyDiv w:val="1"/>
      <w:marLeft w:val="0"/>
      <w:marRight w:val="0"/>
      <w:marTop w:val="0"/>
      <w:marBottom w:val="0"/>
      <w:divBdr>
        <w:top w:val="none" w:sz="0" w:space="0" w:color="auto"/>
        <w:left w:val="none" w:sz="0" w:space="0" w:color="auto"/>
        <w:bottom w:val="none" w:sz="0" w:space="0" w:color="auto"/>
        <w:right w:val="none" w:sz="0" w:space="0" w:color="auto"/>
      </w:divBdr>
    </w:div>
    <w:div w:id="574751112">
      <w:bodyDiv w:val="1"/>
      <w:marLeft w:val="0"/>
      <w:marRight w:val="0"/>
      <w:marTop w:val="0"/>
      <w:marBottom w:val="0"/>
      <w:divBdr>
        <w:top w:val="none" w:sz="0" w:space="0" w:color="auto"/>
        <w:left w:val="none" w:sz="0" w:space="0" w:color="auto"/>
        <w:bottom w:val="none" w:sz="0" w:space="0" w:color="auto"/>
        <w:right w:val="none" w:sz="0" w:space="0" w:color="auto"/>
      </w:divBdr>
    </w:div>
    <w:div w:id="575096065">
      <w:bodyDiv w:val="1"/>
      <w:marLeft w:val="0"/>
      <w:marRight w:val="0"/>
      <w:marTop w:val="0"/>
      <w:marBottom w:val="0"/>
      <w:divBdr>
        <w:top w:val="none" w:sz="0" w:space="0" w:color="auto"/>
        <w:left w:val="none" w:sz="0" w:space="0" w:color="auto"/>
        <w:bottom w:val="none" w:sz="0" w:space="0" w:color="auto"/>
        <w:right w:val="none" w:sz="0" w:space="0" w:color="auto"/>
      </w:divBdr>
    </w:div>
    <w:div w:id="575209967">
      <w:bodyDiv w:val="1"/>
      <w:marLeft w:val="0"/>
      <w:marRight w:val="0"/>
      <w:marTop w:val="0"/>
      <w:marBottom w:val="0"/>
      <w:divBdr>
        <w:top w:val="none" w:sz="0" w:space="0" w:color="auto"/>
        <w:left w:val="none" w:sz="0" w:space="0" w:color="auto"/>
        <w:bottom w:val="none" w:sz="0" w:space="0" w:color="auto"/>
        <w:right w:val="none" w:sz="0" w:space="0" w:color="auto"/>
      </w:divBdr>
    </w:div>
    <w:div w:id="575288998">
      <w:bodyDiv w:val="1"/>
      <w:marLeft w:val="0"/>
      <w:marRight w:val="0"/>
      <w:marTop w:val="0"/>
      <w:marBottom w:val="0"/>
      <w:divBdr>
        <w:top w:val="none" w:sz="0" w:space="0" w:color="auto"/>
        <w:left w:val="none" w:sz="0" w:space="0" w:color="auto"/>
        <w:bottom w:val="none" w:sz="0" w:space="0" w:color="auto"/>
        <w:right w:val="none" w:sz="0" w:space="0" w:color="auto"/>
      </w:divBdr>
    </w:div>
    <w:div w:id="575436465">
      <w:bodyDiv w:val="1"/>
      <w:marLeft w:val="0"/>
      <w:marRight w:val="0"/>
      <w:marTop w:val="0"/>
      <w:marBottom w:val="0"/>
      <w:divBdr>
        <w:top w:val="none" w:sz="0" w:space="0" w:color="auto"/>
        <w:left w:val="none" w:sz="0" w:space="0" w:color="auto"/>
        <w:bottom w:val="none" w:sz="0" w:space="0" w:color="auto"/>
        <w:right w:val="none" w:sz="0" w:space="0" w:color="auto"/>
      </w:divBdr>
    </w:div>
    <w:div w:id="575476410">
      <w:bodyDiv w:val="1"/>
      <w:marLeft w:val="0"/>
      <w:marRight w:val="0"/>
      <w:marTop w:val="0"/>
      <w:marBottom w:val="0"/>
      <w:divBdr>
        <w:top w:val="none" w:sz="0" w:space="0" w:color="auto"/>
        <w:left w:val="none" w:sz="0" w:space="0" w:color="auto"/>
        <w:bottom w:val="none" w:sz="0" w:space="0" w:color="auto"/>
        <w:right w:val="none" w:sz="0" w:space="0" w:color="auto"/>
      </w:divBdr>
    </w:div>
    <w:div w:id="575670155">
      <w:bodyDiv w:val="1"/>
      <w:marLeft w:val="0"/>
      <w:marRight w:val="0"/>
      <w:marTop w:val="0"/>
      <w:marBottom w:val="0"/>
      <w:divBdr>
        <w:top w:val="none" w:sz="0" w:space="0" w:color="auto"/>
        <w:left w:val="none" w:sz="0" w:space="0" w:color="auto"/>
        <w:bottom w:val="none" w:sz="0" w:space="0" w:color="auto"/>
        <w:right w:val="none" w:sz="0" w:space="0" w:color="auto"/>
      </w:divBdr>
    </w:div>
    <w:div w:id="576673818">
      <w:bodyDiv w:val="1"/>
      <w:marLeft w:val="0"/>
      <w:marRight w:val="0"/>
      <w:marTop w:val="0"/>
      <w:marBottom w:val="0"/>
      <w:divBdr>
        <w:top w:val="none" w:sz="0" w:space="0" w:color="auto"/>
        <w:left w:val="none" w:sz="0" w:space="0" w:color="auto"/>
        <w:bottom w:val="none" w:sz="0" w:space="0" w:color="auto"/>
        <w:right w:val="none" w:sz="0" w:space="0" w:color="auto"/>
      </w:divBdr>
    </w:div>
    <w:div w:id="576790344">
      <w:bodyDiv w:val="1"/>
      <w:marLeft w:val="0"/>
      <w:marRight w:val="0"/>
      <w:marTop w:val="0"/>
      <w:marBottom w:val="0"/>
      <w:divBdr>
        <w:top w:val="none" w:sz="0" w:space="0" w:color="auto"/>
        <w:left w:val="none" w:sz="0" w:space="0" w:color="auto"/>
        <w:bottom w:val="none" w:sz="0" w:space="0" w:color="auto"/>
        <w:right w:val="none" w:sz="0" w:space="0" w:color="auto"/>
      </w:divBdr>
    </w:div>
    <w:div w:id="576793253">
      <w:bodyDiv w:val="1"/>
      <w:marLeft w:val="0"/>
      <w:marRight w:val="0"/>
      <w:marTop w:val="0"/>
      <w:marBottom w:val="0"/>
      <w:divBdr>
        <w:top w:val="none" w:sz="0" w:space="0" w:color="auto"/>
        <w:left w:val="none" w:sz="0" w:space="0" w:color="auto"/>
        <w:bottom w:val="none" w:sz="0" w:space="0" w:color="auto"/>
        <w:right w:val="none" w:sz="0" w:space="0" w:color="auto"/>
      </w:divBdr>
    </w:div>
    <w:div w:id="576987059">
      <w:bodyDiv w:val="1"/>
      <w:marLeft w:val="0"/>
      <w:marRight w:val="0"/>
      <w:marTop w:val="0"/>
      <w:marBottom w:val="0"/>
      <w:divBdr>
        <w:top w:val="none" w:sz="0" w:space="0" w:color="auto"/>
        <w:left w:val="none" w:sz="0" w:space="0" w:color="auto"/>
        <w:bottom w:val="none" w:sz="0" w:space="0" w:color="auto"/>
        <w:right w:val="none" w:sz="0" w:space="0" w:color="auto"/>
      </w:divBdr>
    </w:div>
    <w:div w:id="577710493">
      <w:bodyDiv w:val="1"/>
      <w:marLeft w:val="0"/>
      <w:marRight w:val="0"/>
      <w:marTop w:val="0"/>
      <w:marBottom w:val="0"/>
      <w:divBdr>
        <w:top w:val="none" w:sz="0" w:space="0" w:color="auto"/>
        <w:left w:val="none" w:sz="0" w:space="0" w:color="auto"/>
        <w:bottom w:val="none" w:sz="0" w:space="0" w:color="auto"/>
        <w:right w:val="none" w:sz="0" w:space="0" w:color="auto"/>
      </w:divBdr>
    </w:div>
    <w:div w:id="577861233">
      <w:bodyDiv w:val="1"/>
      <w:marLeft w:val="0"/>
      <w:marRight w:val="0"/>
      <w:marTop w:val="0"/>
      <w:marBottom w:val="0"/>
      <w:divBdr>
        <w:top w:val="none" w:sz="0" w:space="0" w:color="auto"/>
        <w:left w:val="none" w:sz="0" w:space="0" w:color="auto"/>
        <w:bottom w:val="none" w:sz="0" w:space="0" w:color="auto"/>
        <w:right w:val="none" w:sz="0" w:space="0" w:color="auto"/>
      </w:divBdr>
    </w:div>
    <w:div w:id="578370440">
      <w:bodyDiv w:val="1"/>
      <w:marLeft w:val="0"/>
      <w:marRight w:val="0"/>
      <w:marTop w:val="0"/>
      <w:marBottom w:val="0"/>
      <w:divBdr>
        <w:top w:val="none" w:sz="0" w:space="0" w:color="auto"/>
        <w:left w:val="none" w:sz="0" w:space="0" w:color="auto"/>
        <w:bottom w:val="none" w:sz="0" w:space="0" w:color="auto"/>
        <w:right w:val="none" w:sz="0" w:space="0" w:color="auto"/>
      </w:divBdr>
    </w:div>
    <w:div w:id="578634593">
      <w:bodyDiv w:val="1"/>
      <w:marLeft w:val="0"/>
      <w:marRight w:val="0"/>
      <w:marTop w:val="0"/>
      <w:marBottom w:val="0"/>
      <w:divBdr>
        <w:top w:val="none" w:sz="0" w:space="0" w:color="auto"/>
        <w:left w:val="none" w:sz="0" w:space="0" w:color="auto"/>
        <w:bottom w:val="none" w:sz="0" w:space="0" w:color="auto"/>
        <w:right w:val="none" w:sz="0" w:space="0" w:color="auto"/>
      </w:divBdr>
    </w:div>
    <w:div w:id="578948517">
      <w:bodyDiv w:val="1"/>
      <w:marLeft w:val="0"/>
      <w:marRight w:val="0"/>
      <w:marTop w:val="0"/>
      <w:marBottom w:val="0"/>
      <w:divBdr>
        <w:top w:val="none" w:sz="0" w:space="0" w:color="auto"/>
        <w:left w:val="none" w:sz="0" w:space="0" w:color="auto"/>
        <w:bottom w:val="none" w:sz="0" w:space="0" w:color="auto"/>
        <w:right w:val="none" w:sz="0" w:space="0" w:color="auto"/>
      </w:divBdr>
    </w:div>
    <w:div w:id="579215275">
      <w:bodyDiv w:val="1"/>
      <w:marLeft w:val="0"/>
      <w:marRight w:val="0"/>
      <w:marTop w:val="0"/>
      <w:marBottom w:val="0"/>
      <w:divBdr>
        <w:top w:val="none" w:sz="0" w:space="0" w:color="auto"/>
        <w:left w:val="none" w:sz="0" w:space="0" w:color="auto"/>
        <w:bottom w:val="none" w:sz="0" w:space="0" w:color="auto"/>
        <w:right w:val="none" w:sz="0" w:space="0" w:color="auto"/>
      </w:divBdr>
    </w:div>
    <w:div w:id="579489877">
      <w:bodyDiv w:val="1"/>
      <w:marLeft w:val="0"/>
      <w:marRight w:val="0"/>
      <w:marTop w:val="0"/>
      <w:marBottom w:val="0"/>
      <w:divBdr>
        <w:top w:val="none" w:sz="0" w:space="0" w:color="auto"/>
        <w:left w:val="none" w:sz="0" w:space="0" w:color="auto"/>
        <w:bottom w:val="none" w:sz="0" w:space="0" w:color="auto"/>
        <w:right w:val="none" w:sz="0" w:space="0" w:color="auto"/>
      </w:divBdr>
    </w:div>
    <w:div w:id="579825227">
      <w:bodyDiv w:val="1"/>
      <w:marLeft w:val="0"/>
      <w:marRight w:val="0"/>
      <w:marTop w:val="0"/>
      <w:marBottom w:val="0"/>
      <w:divBdr>
        <w:top w:val="none" w:sz="0" w:space="0" w:color="auto"/>
        <w:left w:val="none" w:sz="0" w:space="0" w:color="auto"/>
        <w:bottom w:val="none" w:sz="0" w:space="0" w:color="auto"/>
        <w:right w:val="none" w:sz="0" w:space="0" w:color="auto"/>
      </w:divBdr>
    </w:div>
    <w:div w:id="580142184">
      <w:bodyDiv w:val="1"/>
      <w:marLeft w:val="0"/>
      <w:marRight w:val="0"/>
      <w:marTop w:val="0"/>
      <w:marBottom w:val="0"/>
      <w:divBdr>
        <w:top w:val="none" w:sz="0" w:space="0" w:color="auto"/>
        <w:left w:val="none" w:sz="0" w:space="0" w:color="auto"/>
        <w:bottom w:val="none" w:sz="0" w:space="0" w:color="auto"/>
        <w:right w:val="none" w:sz="0" w:space="0" w:color="auto"/>
      </w:divBdr>
    </w:div>
    <w:div w:id="581066545">
      <w:bodyDiv w:val="1"/>
      <w:marLeft w:val="0"/>
      <w:marRight w:val="0"/>
      <w:marTop w:val="0"/>
      <w:marBottom w:val="0"/>
      <w:divBdr>
        <w:top w:val="none" w:sz="0" w:space="0" w:color="auto"/>
        <w:left w:val="none" w:sz="0" w:space="0" w:color="auto"/>
        <w:bottom w:val="none" w:sz="0" w:space="0" w:color="auto"/>
        <w:right w:val="none" w:sz="0" w:space="0" w:color="auto"/>
      </w:divBdr>
    </w:div>
    <w:div w:id="581570391">
      <w:bodyDiv w:val="1"/>
      <w:marLeft w:val="0"/>
      <w:marRight w:val="0"/>
      <w:marTop w:val="0"/>
      <w:marBottom w:val="0"/>
      <w:divBdr>
        <w:top w:val="none" w:sz="0" w:space="0" w:color="auto"/>
        <w:left w:val="none" w:sz="0" w:space="0" w:color="auto"/>
        <w:bottom w:val="none" w:sz="0" w:space="0" w:color="auto"/>
        <w:right w:val="none" w:sz="0" w:space="0" w:color="auto"/>
      </w:divBdr>
    </w:div>
    <w:div w:id="581720763">
      <w:bodyDiv w:val="1"/>
      <w:marLeft w:val="0"/>
      <w:marRight w:val="0"/>
      <w:marTop w:val="0"/>
      <w:marBottom w:val="0"/>
      <w:divBdr>
        <w:top w:val="none" w:sz="0" w:space="0" w:color="auto"/>
        <w:left w:val="none" w:sz="0" w:space="0" w:color="auto"/>
        <w:bottom w:val="none" w:sz="0" w:space="0" w:color="auto"/>
        <w:right w:val="none" w:sz="0" w:space="0" w:color="auto"/>
      </w:divBdr>
    </w:div>
    <w:div w:id="581767125">
      <w:bodyDiv w:val="1"/>
      <w:marLeft w:val="0"/>
      <w:marRight w:val="0"/>
      <w:marTop w:val="0"/>
      <w:marBottom w:val="0"/>
      <w:divBdr>
        <w:top w:val="none" w:sz="0" w:space="0" w:color="auto"/>
        <w:left w:val="none" w:sz="0" w:space="0" w:color="auto"/>
        <w:bottom w:val="none" w:sz="0" w:space="0" w:color="auto"/>
        <w:right w:val="none" w:sz="0" w:space="0" w:color="auto"/>
      </w:divBdr>
    </w:div>
    <w:div w:id="582105829">
      <w:bodyDiv w:val="1"/>
      <w:marLeft w:val="0"/>
      <w:marRight w:val="0"/>
      <w:marTop w:val="0"/>
      <w:marBottom w:val="0"/>
      <w:divBdr>
        <w:top w:val="none" w:sz="0" w:space="0" w:color="auto"/>
        <w:left w:val="none" w:sz="0" w:space="0" w:color="auto"/>
        <w:bottom w:val="none" w:sz="0" w:space="0" w:color="auto"/>
        <w:right w:val="none" w:sz="0" w:space="0" w:color="auto"/>
      </w:divBdr>
    </w:div>
    <w:div w:id="582106287">
      <w:bodyDiv w:val="1"/>
      <w:marLeft w:val="0"/>
      <w:marRight w:val="0"/>
      <w:marTop w:val="0"/>
      <w:marBottom w:val="0"/>
      <w:divBdr>
        <w:top w:val="none" w:sz="0" w:space="0" w:color="auto"/>
        <w:left w:val="none" w:sz="0" w:space="0" w:color="auto"/>
        <w:bottom w:val="none" w:sz="0" w:space="0" w:color="auto"/>
        <w:right w:val="none" w:sz="0" w:space="0" w:color="auto"/>
      </w:divBdr>
    </w:div>
    <w:div w:id="582223182">
      <w:bodyDiv w:val="1"/>
      <w:marLeft w:val="0"/>
      <w:marRight w:val="0"/>
      <w:marTop w:val="0"/>
      <w:marBottom w:val="0"/>
      <w:divBdr>
        <w:top w:val="none" w:sz="0" w:space="0" w:color="auto"/>
        <w:left w:val="none" w:sz="0" w:space="0" w:color="auto"/>
        <w:bottom w:val="none" w:sz="0" w:space="0" w:color="auto"/>
        <w:right w:val="none" w:sz="0" w:space="0" w:color="auto"/>
      </w:divBdr>
    </w:div>
    <w:div w:id="583106043">
      <w:bodyDiv w:val="1"/>
      <w:marLeft w:val="0"/>
      <w:marRight w:val="0"/>
      <w:marTop w:val="0"/>
      <w:marBottom w:val="0"/>
      <w:divBdr>
        <w:top w:val="none" w:sz="0" w:space="0" w:color="auto"/>
        <w:left w:val="none" w:sz="0" w:space="0" w:color="auto"/>
        <w:bottom w:val="none" w:sz="0" w:space="0" w:color="auto"/>
        <w:right w:val="none" w:sz="0" w:space="0" w:color="auto"/>
      </w:divBdr>
    </w:div>
    <w:div w:id="583228146">
      <w:bodyDiv w:val="1"/>
      <w:marLeft w:val="0"/>
      <w:marRight w:val="0"/>
      <w:marTop w:val="0"/>
      <w:marBottom w:val="0"/>
      <w:divBdr>
        <w:top w:val="none" w:sz="0" w:space="0" w:color="auto"/>
        <w:left w:val="none" w:sz="0" w:space="0" w:color="auto"/>
        <w:bottom w:val="none" w:sz="0" w:space="0" w:color="auto"/>
        <w:right w:val="none" w:sz="0" w:space="0" w:color="auto"/>
      </w:divBdr>
    </w:div>
    <w:div w:id="583419842">
      <w:bodyDiv w:val="1"/>
      <w:marLeft w:val="0"/>
      <w:marRight w:val="0"/>
      <w:marTop w:val="0"/>
      <w:marBottom w:val="0"/>
      <w:divBdr>
        <w:top w:val="none" w:sz="0" w:space="0" w:color="auto"/>
        <w:left w:val="none" w:sz="0" w:space="0" w:color="auto"/>
        <w:bottom w:val="none" w:sz="0" w:space="0" w:color="auto"/>
        <w:right w:val="none" w:sz="0" w:space="0" w:color="auto"/>
      </w:divBdr>
    </w:div>
    <w:div w:id="583495557">
      <w:bodyDiv w:val="1"/>
      <w:marLeft w:val="0"/>
      <w:marRight w:val="0"/>
      <w:marTop w:val="0"/>
      <w:marBottom w:val="0"/>
      <w:divBdr>
        <w:top w:val="none" w:sz="0" w:space="0" w:color="auto"/>
        <w:left w:val="none" w:sz="0" w:space="0" w:color="auto"/>
        <w:bottom w:val="none" w:sz="0" w:space="0" w:color="auto"/>
        <w:right w:val="none" w:sz="0" w:space="0" w:color="auto"/>
      </w:divBdr>
    </w:div>
    <w:div w:id="583875991">
      <w:bodyDiv w:val="1"/>
      <w:marLeft w:val="0"/>
      <w:marRight w:val="0"/>
      <w:marTop w:val="0"/>
      <w:marBottom w:val="0"/>
      <w:divBdr>
        <w:top w:val="none" w:sz="0" w:space="0" w:color="auto"/>
        <w:left w:val="none" w:sz="0" w:space="0" w:color="auto"/>
        <w:bottom w:val="none" w:sz="0" w:space="0" w:color="auto"/>
        <w:right w:val="none" w:sz="0" w:space="0" w:color="auto"/>
      </w:divBdr>
    </w:div>
    <w:div w:id="584530556">
      <w:bodyDiv w:val="1"/>
      <w:marLeft w:val="0"/>
      <w:marRight w:val="0"/>
      <w:marTop w:val="0"/>
      <w:marBottom w:val="0"/>
      <w:divBdr>
        <w:top w:val="none" w:sz="0" w:space="0" w:color="auto"/>
        <w:left w:val="none" w:sz="0" w:space="0" w:color="auto"/>
        <w:bottom w:val="none" w:sz="0" w:space="0" w:color="auto"/>
        <w:right w:val="none" w:sz="0" w:space="0" w:color="auto"/>
      </w:divBdr>
    </w:div>
    <w:div w:id="584581537">
      <w:bodyDiv w:val="1"/>
      <w:marLeft w:val="0"/>
      <w:marRight w:val="0"/>
      <w:marTop w:val="0"/>
      <w:marBottom w:val="0"/>
      <w:divBdr>
        <w:top w:val="none" w:sz="0" w:space="0" w:color="auto"/>
        <w:left w:val="none" w:sz="0" w:space="0" w:color="auto"/>
        <w:bottom w:val="none" w:sz="0" w:space="0" w:color="auto"/>
        <w:right w:val="none" w:sz="0" w:space="0" w:color="auto"/>
      </w:divBdr>
    </w:div>
    <w:div w:id="584800452">
      <w:bodyDiv w:val="1"/>
      <w:marLeft w:val="0"/>
      <w:marRight w:val="0"/>
      <w:marTop w:val="0"/>
      <w:marBottom w:val="0"/>
      <w:divBdr>
        <w:top w:val="none" w:sz="0" w:space="0" w:color="auto"/>
        <w:left w:val="none" w:sz="0" w:space="0" w:color="auto"/>
        <w:bottom w:val="none" w:sz="0" w:space="0" w:color="auto"/>
        <w:right w:val="none" w:sz="0" w:space="0" w:color="auto"/>
      </w:divBdr>
    </w:div>
    <w:div w:id="585117564">
      <w:bodyDiv w:val="1"/>
      <w:marLeft w:val="0"/>
      <w:marRight w:val="0"/>
      <w:marTop w:val="0"/>
      <w:marBottom w:val="0"/>
      <w:divBdr>
        <w:top w:val="none" w:sz="0" w:space="0" w:color="auto"/>
        <w:left w:val="none" w:sz="0" w:space="0" w:color="auto"/>
        <w:bottom w:val="none" w:sz="0" w:space="0" w:color="auto"/>
        <w:right w:val="none" w:sz="0" w:space="0" w:color="auto"/>
      </w:divBdr>
    </w:div>
    <w:div w:id="586155608">
      <w:bodyDiv w:val="1"/>
      <w:marLeft w:val="0"/>
      <w:marRight w:val="0"/>
      <w:marTop w:val="0"/>
      <w:marBottom w:val="0"/>
      <w:divBdr>
        <w:top w:val="none" w:sz="0" w:space="0" w:color="auto"/>
        <w:left w:val="none" w:sz="0" w:space="0" w:color="auto"/>
        <w:bottom w:val="none" w:sz="0" w:space="0" w:color="auto"/>
        <w:right w:val="none" w:sz="0" w:space="0" w:color="auto"/>
      </w:divBdr>
    </w:div>
    <w:div w:id="586814103">
      <w:bodyDiv w:val="1"/>
      <w:marLeft w:val="0"/>
      <w:marRight w:val="0"/>
      <w:marTop w:val="0"/>
      <w:marBottom w:val="0"/>
      <w:divBdr>
        <w:top w:val="none" w:sz="0" w:space="0" w:color="auto"/>
        <w:left w:val="none" w:sz="0" w:space="0" w:color="auto"/>
        <w:bottom w:val="none" w:sz="0" w:space="0" w:color="auto"/>
        <w:right w:val="none" w:sz="0" w:space="0" w:color="auto"/>
      </w:divBdr>
    </w:div>
    <w:div w:id="587276178">
      <w:bodyDiv w:val="1"/>
      <w:marLeft w:val="0"/>
      <w:marRight w:val="0"/>
      <w:marTop w:val="0"/>
      <w:marBottom w:val="0"/>
      <w:divBdr>
        <w:top w:val="none" w:sz="0" w:space="0" w:color="auto"/>
        <w:left w:val="none" w:sz="0" w:space="0" w:color="auto"/>
        <w:bottom w:val="none" w:sz="0" w:space="0" w:color="auto"/>
        <w:right w:val="none" w:sz="0" w:space="0" w:color="auto"/>
      </w:divBdr>
    </w:div>
    <w:div w:id="587349437">
      <w:bodyDiv w:val="1"/>
      <w:marLeft w:val="0"/>
      <w:marRight w:val="0"/>
      <w:marTop w:val="0"/>
      <w:marBottom w:val="0"/>
      <w:divBdr>
        <w:top w:val="none" w:sz="0" w:space="0" w:color="auto"/>
        <w:left w:val="none" w:sz="0" w:space="0" w:color="auto"/>
        <w:bottom w:val="none" w:sz="0" w:space="0" w:color="auto"/>
        <w:right w:val="none" w:sz="0" w:space="0" w:color="auto"/>
      </w:divBdr>
    </w:div>
    <w:div w:id="588392156">
      <w:bodyDiv w:val="1"/>
      <w:marLeft w:val="0"/>
      <w:marRight w:val="0"/>
      <w:marTop w:val="0"/>
      <w:marBottom w:val="0"/>
      <w:divBdr>
        <w:top w:val="none" w:sz="0" w:space="0" w:color="auto"/>
        <w:left w:val="none" w:sz="0" w:space="0" w:color="auto"/>
        <w:bottom w:val="none" w:sz="0" w:space="0" w:color="auto"/>
        <w:right w:val="none" w:sz="0" w:space="0" w:color="auto"/>
      </w:divBdr>
    </w:div>
    <w:div w:id="588664468">
      <w:bodyDiv w:val="1"/>
      <w:marLeft w:val="0"/>
      <w:marRight w:val="0"/>
      <w:marTop w:val="0"/>
      <w:marBottom w:val="0"/>
      <w:divBdr>
        <w:top w:val="none" w:sz="0" w:space="0" w:color="auto"/>
        <w:left w:val="none" w:sz="0" w:space="0" w:color="auto"/>
        <w:bottom w:val="none" w:sz="0" w:space="0" w:color="auto"/>
        <w:right w:val="none" w:sz="0" w:space="0" w:color="auto"/>
      </w:divBdr>
    </w:div>
    <w:div w:id="588974432">
      <w:bodyDiv w:val="1"/>
      <w:marLeft w:val="0"/>
      <w:marRight w:val="0"/>
      <w:marTop w:val="0"/>
      <w:marBottom w:val="0"/>
      <w:divBdr>
        <w:top w:val="none" w:sz="0" w:space="0" w:color="auto"/>
        <w:left w:val="none" w:sz="0" w:space="0" w:color="auto"/>
        <w:bottom w:val="none" w:sz="0" w:space="0" w:color="auto"/>
        <w:right w:val="none" w:sz="0" w:space="0" w:color="auto"/>
      </w:divBdr>
    </w:div>
    <w:div w:id="589004339">
      <w:bodyDiv w:val="1"/>
      <w:marLeft w:val="0"/>
      <w:marRight w:val="0"/>
      <w:marTop w:val="0"/>
      <w:marBottom w:val="0"/>
      <w:divBdr>
        <w:top w:val="none" w:sz="0" w:space="0" w:color="auto"/>
        <w:left w:val="none" w:sz="0" w:space="0" w:color="auto"/>
        <w:bottom w:val="none" w:sz="0" w:space="0" w:color="auto"/>
        <w:right w:val="none" w:sz="0" w:space="0" w:color="auto"/>
      </w:divBdr>
    </w:div>
    <w:div w:id="589311347">
      <w:bodyDiv w:val="1"/>
      <w:marLeft w:val="0"/>
      <w:marRight w:val="0"/>
      <w:marTop w:val="0"/>
      <w:marBottom w:val="0"/>
      <w:divBdr>
        <w:top w:val="none" w:sz="0" w:space="0" w:color="auto"/>
        <w:left w:val="none" w:sz="0" w:space="0" w:color="auto"/>
        <w:bottom w:val="none" w:sz="0" w:space="0" w:color="auto"/>
        <w:right w:val="none" w:sz="0" w:space="0" w:color="auto"/>
      </w:divBdr>
    </w:div>
    <w:div w:id="589586396">
      <w:bodyDiv w:val="1"/>
      <w:marLeft w:val="0"/>
      <w:marRight w:val="0"/>
      <w:marTop w:val="0"/>
      <w:marBottom w:val="0"/>
      <w:divBdr>
        <w:top w:val="none" w:sz="0" w:space="0" w:color="auto"/>
        <w:left w:val="none" w:sz="0" w:space="0" w:color="auto"/>
        <w:bottom w:val="none" w:sz="0" w:space="0" w:color="auto"/>
        <w:right w:val="none" w:sz="0" w:space="0" w:color="auto"/>
      </w:divBdr>
    </w:div>
    <w:div w:id="589970859">
      <w:bodyDiv w:val="1"/>
      <w:marLeft w:val="0"/>
      <w:marRight w:val="0"/>
      <w:marTop w:val="0"/>
      <w:marBottom w:val="0"/>
      <w:divBdr>
        <w:top w:val="none" w:sz="0" w:space="0" w:color="auto"/>
        <w:left w:val="none" w:sz="0" w:space="0" w:color="auto"/>
        <w:bottom w:val="none" w:sz="0" w:space="0" w:color="auto"/>
        <w:right w:val="none" w:sz="0" w:space="0" w:color="auto"/>
      </w:divBdr>
    </w:div>
    <w:div w:id="591545226">
      <w:bodyDiv w:val="1"/>
      <w:marLeft w:val="0"/>
      <w:marRight w:val="0"/>
      <w:marTop w:val="0"/>
      <w:marBottom w:val="0"/>
      <w:divBdr>
        <w:top w:val="none" w:sz="0" w:space="0" w:color="auto"/>
        <w:left w:val="none" w:sz="0" w:space="0" w:color="auto"/>
        <w:bottom w:val="none" w:sz="0" w:space="0" w:color="auto"/>
        <w:right w:val="none" w:sz="0" w:space="0" w:color="auto"/>
      </w:divBdr>
    </w:div>
    <w:div w:id="591596142">
      <w:bodyDiv w:val="1"/>
      <w:marLeft w:val="0"/>
      <w:marRight w:val="0"/>
      <w:marTop w:val="0"/>
      <w:marBottom w:val="0"/>
      <w:divBdr>
        <w:top w:val="none" w:sz="0" w:space="0" w:color="auto"/>
        <w:left w:val="none" w:sz="0" w:space="0" w:color="auto"/>
        <w:bottom w:val="none" w:sz="0" w:space="0" w:color="auto"/>
        <w:right w:val="none" w:sz="0" w:space="0" w:color="auto"/>
      </w:divBdr>
    </w:div>
    <w:div w:id="591668887">
      <w:bodyDiv w:val="1"/>
      <w:marLeft w:val="0"/>
      <w:marRight w:val="0"/>
      <w:marTop w:val="0"/>
      <w:marBottom w:val="0"/>
      <w:divBdr>
        <w:top w:val="none" w:sz="0" w:space="0" w:color="auto"/>
        <w:left w:val="none" w:sz="0" w:space="0" w:color="auto"/>
        <w:bottom w:val="none" w:sz="0" w:space="0" w:color="auto"/>
        <w:right w:val="none" w:sz="0" w:space="0" w:color="auto"/>
      </w:divBdr>
    </w:div>
    <w:div w:id="592083481">
      <w:bodyDiv w:val="1"/>
      <w:marLeft w:val="0"/>
      <w:marRight w:val="0"/>
      <w:marTop w:val="0"/>
      <w:marBottom w:val="0"/>
      <w:divBdr>
        <w:top w:val="none" w:sz="0" w:space="0" w:color="auto"/>
        <w:left w:val="none" w:sz="0" w:space="0" w:color="auto"/>
        <w:bottom w:val="none" w:sz="0" w:space="0" w:color="auto"/>
        <w:right w:val="none" w:sz="0" w:space="0" w:color="auto"/>
      </w:divBdr>
    </w:div>
    <w:div w:id="592279093">
      <w:bodyDiv w:val="1"/>
      <w:marLeft w:val="0"/>
      <w:marRight w:val="0"/>
      <w:marTop w:val="0"/>
      <w:marBottom w:val="0"/>
      <w:divBdr>
        <w:top w:val="none" w:sz="0" w:space="0" w:color="auto"/>
        <w:left w:val="none" w:sz="0" w:space="0" w:color="auto"/>
        <w:bottom w:val="none" w:sz="0" w:space="0" w:color="auto"/>
        <w:right w:val="none" w:sz="0" w:space="0" w:color="auto"/>
      </w:divBdr>
    </w:div>
    <w:div w:id="592589309">
      <w:bodyDiv w:val="1"/>
      <w:marLeft w:val="0"/>
      <w:marRight w:val="0"/>
      <w:marTop w:val="0"/>
      <w:marBottom w:val="0"/>
      <w:divBdr>
        <w:top w:val="none" w:sz="0" w:space="0" w:color="auto"/>
        <w:left w:val="none" w:sz="0" w:space="0" w:color="auto"/>
        <w:bottom w:val="none" w:sz="0" w:space="0" w:color="auto"/>
        <w:right w:val="none" w:sz="0" w:space="0" w:color="auto"/>
      </w:divBdr>
    </w:div>
    <w:div w:id="592780896">
      <w:bodyDiv w:val="1"/>
      <w:marLeft w:val="0"/>
      <w:marRight w:val="0"/>
      <w:marTop w:val="0"/>
      <w:marBottom w:val="0"/>
      <w:divBdr>
        <w:top w:val="none" w:sz="0" w:space="0" w:color="auto"/>
        <w:left w:val="none" w:sz="0" w:space="0" w:color="auto"/>
        <w:bottom w:val="none" w:sz="0" w:space="0" w:color="auto"/>
        <w:right w:val="none" w:sz="0" w:space="0" w:color="auto"/>
      </w:divBdr>
    </w:div>
    <w:div w:id="593174301">
      <w:bodyDiv w:val="1"/>
      <w:marLeft w:val="0"/>
      <w:marRight w:val="0"/>
      <w:marTop w:val="0"/>
      <w:marBottom w:val="0"/>
      <w:divBdr>
        <w:top w:val="none" w:sz="0" w:space="0" w:color="auto"/>
        <w:left w:val="none" w:sz="0" w:space="0" w:color="auto"/>
        <w:bottom w:val="none" w:sz="0" w:space="0" w:color="auto"/>
        <w:right w:val="none" w:sz="0" w:space="0" w:color="auto"/>
      </w:divBdr>
    </w:div>
    <w:div w:id="593788153">
      <w:bodyDiv w:val="1"/>
      <w:marLeft w:val="0"/>
      <w:marRight w:val="0"/>
      <w:marTop w:val="0"/>
      <w:marBottom w:val="0"/>
      <w:divBdr>
        <w:top w:val="none" w:sz="0" w:space="0" w:color="auto"/>
        <w:left w:val="none" w:sz="0" w:space="0" w:color="auto"/>
        <w:bottom w:val="none" w:sz="0" w:space="0" w:color="auto"/>
        <w:right w:val="none" w:sz="0" w:space="0" w:color="auto"/>
      </w:divBdr>
    </w:div>
    <w:div w:id="594284756">
      <w:bodyDiv w:val="1"/>
      <w:marLeft w:val="0"/>
      <w:marRight w:val="0"/>
      <w:marTop w:val="0"/>
      <w:marBottom w:val="0"/>
      <w:divBdr>
        <w:top w:val="none" w:sz="0" w:space="0" w:color="auto"/>
        <w:left w:val="none" w:sz="0" w:space="0" w:color="auto"/>
        <w:bottom w:val="none" w:sz="0" w:space="0" w:color="auto"/>
        <w:right w:val="none" w:sz="0" w:space="0" w:color="auto"/>
      </w:divBdr>
    </w:div>
    <w:div w:id="595942700">
      <w:bodyDiv w:val="1"/>
      <w:marLeft w:val="0"/>
      <w:marRight w:val="0"/>
      <w:marTop w:val="0"/>
      <w:marBottom w:val="0"/>
      <w:divBdr>
        <w:top w:val="none" w:sz="0" w:space="0" w:color="auto"/>
        <w:left w:val="none" w:sz="0" w:space="0" w:color="auto"/>
        <w:bottom w:val="none" w:sz="0" w:space="0" w:color="auto"/>
        <w:right w:val="none" w:sz="0" w:space="0" w:color="auto"/>
      </w:divBdr>
    </w:div>
    <w:div w:id="597056296">
      <w:bodyDiv w:val="1"/>
      <w:marLeft w:val="0"/>
      <w:marRight w:val="0"/>
      <w:marTop w:val="0"/>
      <w:marBottom w:val="0"/>
      <w:divBdr>
        <w:top w:val="none" w:sz="0" w:space="0" w:color="auto"/>
        <w:left w:val="none" w:sz="0" w:space="0" w:color="auto"/>
        <w:bottom w:val="none" w:sz="0" w:space="0" w:color="auto"/>
        <w:right w:val="none" w:sz="0" w:space="0" w:color="auto"/>
      </w:divBdr>
    </w:div>
    <w:div w:id="597836740">
      <w:bodyDiv w:val="1"/>
      <w:marLeft w:val="0"/>
      <w:marRight w:val="0"/>
      <w:marTop w:val="0"/>
      <w:marBottom w:val="0"/>
      <w:divBdr>
        <w:top w:val="none" w:sz="0" w:space="0" w:color="auto"/>
        <w:left w:val="none" w:sz="0" w:space="0" w:color="auto"/>
        <w:bottom w:val="none" w:sz="0" w:space="0" w:color="auto"/>
        <w:right w:val="none" w:sz="0" w:space="0" w:color="auto"/>
      </w:divBdr>
    </w:div>
    <w:div w:id="598635320">
      <w:bodyDiv w:val="1"/>
      <w:marLeft w:val="0"/>
      <w:marRight w:val="0"/>
      <w:marTop w:val="0"/>
      <w:marBottom w:val="0"/>
      <w:divBdr>
        <w:top w:val="none" w:sz="0" w:space="0" w:color="auto"/>
        <w:left w:val="none" w:sz="0" w:space="0" w:color="auto"/>
        <w:bottom w:val="none" w:sz="0" w:space="0" w:color="auto"/>
        <w:right w:val="none" w:sz="0" w:space="0" w:color="auto"/>
      </w:divBdr>
    </w:div>
    <w:div w:id="598756513">
      <w:bodyDiv w:val="1"/>
      <w:marLeft w:val="0"/>
      <w:marRight w:val="0"/>
      <w:marTop w:val="0"/>
      <w:marBottom w:val="0"/>
      <w:divBdr>
        <w:top w:val="none" w:sz="0" w:space="0" w:color="auto"/>
        <w:left w:val="none" w:sz="0" w:space="0" w:color="auto"/>
        <w:bottom w:val="none" w:sz="0" w:space="0" w:color="auto"/>
        <w:right w:val="none" w:sz="0" w:space="0" w:color="auto"/>
      </w:divBdr>
    </w:div>
    <w:div w:id="599216315">
      <w:bodyDiv w:val="1"/>
      <w:marLeft w:val="0"/>
      <w:marRight w:val="0"/>
      <w:marTop w:val="0"/>
      <w:marBottom w:val="0"/>
      <w:divBdr>
        <w:top w:val="none" w:sz="0" w:space="0" w:color="auto"/>
        <w:left w:val="none" w:sz="0" w:space="0" w:color="auto"/>
        <w:bottom w:val="none" w:sz="0" w:space="0" w:color="auto"/>
        <w:right w:val="none" w:sz="0" w:space="0" w:color="auto"/>
      </w:divBdr>
    </w:div>
    <w:div w:id="600113753">
      <w:bodyDiv w:val="1"/>
      <w:marLeft w:val="0"/>
      <w:marRight w:val="0"/>
      <w:marTop w:val="0"/>
      <w:marBottom w:val="0"/>
      <w:divBdr>
        <w:top w:val="none" w:sz="0" w:space="0" w:color="auto"/>
        <w:left w:val="none" w:sz="0" w:space="0" w:color="auto"/>
        <w:bottom w:val="none" w:sz="0" w:space="0" w:color="auto"/>
        <w:right w:val="none" w:sz="0" w:space="0" w:color="auto"/>
      </w:divBdr>
    </w:div>
    <w:div w:id="600646511">
      <w:bodyDiv w:val="1"/>
      <w:marLeft w:val="0"/>
      <w:marRight w:val="0"/>
      <w:marTop w:val="0"/>
      <w:marBottom w:val="0"/>
      <w:divBdr>
        <w:top w:val="none" w:sz="0" w:space="0" w:color="auto"/>
        <w:left w:val="none" w:sz="0" w:space="0" w:color="auto"/>
        <w:bottom w:val="none" w:sz="0" w:space="0" w:color="auto"/>
        <w:right w:val="none" w:sz="0" w:space="0" w:color="auto"/>
      </w:divBdr>
    </w:div>
    <w:div w:id="601497050">
      <w:bodyDiv w:val="1"/>
      <w:marLeft w:val="0"/>
      <w:marRight w:val="0"/>
      <w:marTop w:val="0"/>
      <w:marBottom w:val="0"/>
      <w:divBdr>
        <w:top w:val="none" w:sz="0" w:space="0" w:color="auto"/>
        <w:left w:val="none" w:sz="0" w:space="0" w:color="auto"/>
        <w:bottom w:val="none" w:sz="0" w:space="0" w:color="auto"/>
        <w:right w:val="none" w:sz="0" w:space="0" w:color="auto"/>
      </w:divBdr>
    </w:div>
    <w:div w:id="601687017">
      <w:bodyDiv w:val="1"/>
      <w:marLeft w:val="0"/>
      <w:marRight w:val="0"/>
      <w:marTop w:val="0"/>
      <w:marBottom w:val="0"/>
      <w:divBdr>
        <w:top w:val="none" w:sz="0" w:space="0" w:color="auto"/>
        <w:left w:val="none" w:sz="0" w:space="0" w:color="auto"/>
        <w:bottom w:val="none" w:sz="0" w:space="0" w:color="auto"/>
        <w:right w:val="none" w:sz="0" w:space="0" w:color="auto"/>
      </w:divBdr>
    </w:div>
    <w:div w:id="602149680">
      <w:bodyDiv w:val="1"/>
      <w:marLeft w:val="0"/>
      <w:marRight w:val="0"/>
      <w:marTop w:val="0"/>
      <w:marBottom w:val="0"/>
      <w:divBdr>
        <w:top w:val="none" w:sz="0" w:space="0" w:color="auto"/>
        <w:left w:val="none" w:sz="0" w:space="0" w:color="auto"/>
        <w:bottom w:val="none" w:sz="0" w:space="0" w:color="auto"/>
        <w:right w:val="none" w:sz="0" w:space="0" w:color="auto"/>
      </w:divBdr>
    </w:div>
    <w:div w:id="602421363">
      <w:bodyDiv w:val="1"/>
      <w:marLeft w:val="0"/>
      <w:marRight w:val="0"/>
      <w:marTop w:val="0"/>
      <w:marBottom w:val="0"/>
      <w:divBdr>
        <w:top w:val="none" w:sz="0" w:space="0" w:color="auto"/>
        <w:left w:val="none" w:sz="0" w:space="0" w:color="auto"/>
        <w:bottom w:val="none" w:sz="0" w:space="0" w:color="auto"/>
        <w:right w:val="none" w:sz="0" w:space="0" w:color="auto"/>
      </w:divBdr>
    </w:div>
    <w:div w:id="602493891">
      <w:bodyDiv w:val="1"/>
      <w:marLeft w:val="0"/>
      <w:marRight w:val="0"/>
      <w:marTop w:val="0"/>
      <w:marBottom w:val="0"/>
      <w:divBdr>
        <w:top w:val="none" w:sz="0" w:space="0" w:color="auto"/>
        <w:left w:val="none" w:sz="0" w:space="0" w:color="auto"/>
        <w:bottom w:val="none" w:sz="0" w:space="0" w:color="auto"/>
        <w:right w:val="none" w:sz="0" w:space="0" w:color="auto"/>
      </w:divBdr>
    </w:div>
    <w:div w:id="603611743">
      <w:bodyDiv w:val="1"/>
      <w:marLeft w:val="0"/>
      <w:marRight w:val="0"/>
      <w:marTop w:val="0"/>
      <w:marBottom w:val="0"/>
      <w:divBdr>
        <w:top w:val="none" w:sz="0" w:space="0" w:color="auto"/>
        <w:left w:val="none" w:sz="0" w:space="0" w:color="auto"/>
        <w:bottom w:val="none" w:sz="0" w:space="0" w:color="auto"/>
        <w:right w:val="none" w:sz="0" w:space="0" w:color="auto"/>
      </w:divBdr>
    </w:div>
    <w:div w:id="603730976">
      <w:bodyDiv w:val="1"/>
      <w:marLeft w:val="0"/>
      <w:marRight w:val="0"/>
      <w:marTop w:val="0"/>
      <w:marBottom w:val="0"/>
      <w:divBdr>
        <w:top w:val="none" w:sz="0" w:space="0" w:color="auto"/>
        <w:left w:val="none" w:sz="0" w:space="0" w:color="auto"/>
        <w:bottom w:val="none" w:sz="0" w:space="0" w:color="auto"/>
        <w:right w:val="none" w:sz="0" w:space="0" w:color="auto"/>
      </w:divBdr>
    </w:div>
    <w:div w:id="604309141">
      <w:bodyDiv w:val="1"/>
      <w:marLeft w:val="0"/>
      <w:marRight w:val="0"/>
      <w:marTop w:val="0"/>
      <w:marBottom w:val="0"/>
      <w:divBdr>
        <w:top w:val="none" w:sz="0" w:space="0" w:color="auto"/>
        <w:left w:val="none" w:sz="0" w:space="0" w:color="auto"/>
        <w:bottom w:val="none" w:sz="0" w:space="0" w:color="auto"/>
        <w:right w:val="none" w:sz="0" w:space="0" w:color="auto"/>
      </w:divBdr>
    </w:div>
    <w:div w:id="605357353">
      <w:bodyDiv w:val="1"/>
      <w:marLeft w:val="0"/>
      <w:marRight w:val="0"/>
      <w:marTop w:val="0"/>
      <w:marBottom w:val="0"/>
      <w:divBdr>
        <w:top w:val="none" w:sz="0" w:space="0" w:color="auto"/>
        <w:left w:val="none" w:sz="0" w:space="0" w:color="auto"/>
        <w:bottom w:val="none" w:sz="0" w:space="0" w:color="auto"/>
        <w:right w:val="none" w:sz="0" w:space="0" w:color="auto"/>
      </w:divBdr>
    </w:div>
    <w:div w:id="605383147">
      <w:bodyDiv w:val="1"/>
      <w:marLeft w:val="0"/>
      <w:marRight w:val="0"/>
      <w:marTop w:val="0"/>
      <w:marBottom w:val="0"/>
      <w:divBdr>
        <w:top w:val="none" w:sz="0" w:space="0" w:color="auto"/>
        <w:left w:val="none" w:sz="0" w:space="0" w:color="auto"/>
        <w:bottom w:val="none" w:sz="0" w:space="0" w:color="auto"/>
        <w:right w:val="none" w:sz="0" w:space="0" w:color="auto"/>
      </w:divBdr>
    </w:div>
    <w:div w:id="605776013">
      <w:bodyDiv w:val="1"/>
      <w:marLeft w:val="0"/>
      <w:marRight w:val="0"/>
      <w:marTop w:val="0"/>
      <w:marBottom w:val="0"/>
      <w:divBdr>
        <w:top w:val="none" w:sz="0" w:space="0" w:color="auto"/>
        <w:left w:val="none" w:sz="0" w:space="0" w:color="auto"/>
        <w:bottom w:val="none" w:sz="0" w:space="0" w:color="auto"/>
        <w:right w:val="none" w:sz="0" w:space="0" w:color="auto"/>
      </w:divBdr>
    </w:div>
    <w:div w:id="606306170">
      <w:bodyDiv w:val="1"/>
      <w:marLeft w:val="0"/>
      <w:marRight w:val="0"/>
      <w:marTop w:val="0"/>
      <w:marBottom w:val="0"/>
      <w:divBdr>
        <w:top w:val="none" w:sz="0" w:space="0" w:color="auto"/>
        <w:left w:val="none" w:sz="0" w:space="0" w:color="auto"/>
        <w:bottom w:val="none" w:sz="0" w:space="0" w:color="auto"/>
        <w:right w:val="none" w:sz="0" w:space="0" w:color="auto"/>
      </w:divBdr>
    </w:div>
    <w:div w:id="606694955">
      <w:bodyDiv w:val="1"/>
      <w:marLeft w:val="0"/>
      <w:marRight w:val="0"/>
      <w:marTop w:val="0"/>
      <w:marBottom w:val="0"/>
      <w:divBdr>
        <w:top w:val="none" w:sz="0" w:space="0" w:color="auto"/>
        <w:left w:val="none" w:sz="0" w:space="0" w:color="auto"/>
        <w:bottom w:val="none" w:sz="0" w:space="0" w:color="auto"/>
        <w:right w:val="none" w:sz="0" w:space="0" w:color="auto"/>
      </w:divBdr>
    </w:div>
    <w:div w:id="607466583">
      <w:bodyDiv w:val="1"/>
      <w:marLeft w:val="0"/>
      <w:marRight w:val="0"/>
      <w:marTop w:val="0"/>
      <w:marBottom w:val="0"/>
      <w:divBdr>
        <w:top w:val="none" w:sz="0" w:space="0" w:color="auto"/>
        <w:left w:val="none" w:sz="0" w:space="0" w:color="auto"/>
        <w:bottom w:val="none" w:sz="0" w:space="0" w:color="auto"/>
        <w:right w:val="none" w:sz="0" w:space="0" w:color="auto"/>
      </w:divBdr>
    </w:div>
    <w:div w:id="608009797">
      <w:bodyDiv w:val="1"/>
      <w:marLeft w:val="0"/>
      <w:marRight w:val="0"/>
      <w:marTop w:val="0"/>
      <w:marBottom w:val="0"/>
      <w:divBdr>
        <w:top w:val="none" w:sz="0" w:space="0" w:color="auto"/>
        <w:left w:val="none" w:sz="0" w:space="0" w:color="auto"/>
        <w:bottom w:val="none" w:sz="0" w:space="0" w:color="auto"/>
        <w:right w:val="none" w:sz="0" w:space="0" w:color="auto"/>
      </w:divBdr>
    </w:div>
    <w:div w:id="608633623">
      <w:bodyDiv w:val="1"/>
      <w:marLeft w:val="0"/>
      <w:marRight w:val="0"/>
      <w:marTop w:val="0"/>
      <w:marBottom w:val="0"/>
      <w:divBdr>
        <w:top w:val="none" w:sz="0" w:space="0" w:color="auto"/>
        <w:left w:val="none" w:sz="0" w:space="0" w:color="auto"/>
        <w:bottom w:val="none" w:sz="0" w:space="0" w:color="auto"/>
        <w:right w:val="none" w:sz="0" w:space="0" w:color="auto"/>
      </w:divBdr>
    </w:div>
    <w:div w:id="609048100">
      <w:bodyDiv w:val="1"/>
      <w:marLeft w:val="0"/>
      <w:marRight w:val="0"/>
      <w:marTop w:val="0"/>
      <w:marBottom w:val="0"/>
      <w:divBdr>
        <w:top w:val="none" w:sz="0" w:space="0" w:color="auto"/>
        <w:left w:val="none" w:sz="0" w:space="0" w:color="auto"/>
        <w:bottom w:val="none" w:sz="0" w:space="0" w:color="auto"/>
        <w:right w:val="none" w:sz="0" w:space="0" w:color="auto"/>
      </w:divBdr>
    </w:div>
    <w:div w:id="609318203">
      <w:bodyDiv w:val="1"/>
      <w:marLeft w:val="0"/>
      <w:marRight w:val="0"/>
      <w:marTop w:val="0"/>
      <w:marBottom w:val="0"/>
      <w:divBdr>
        <w:top w:val="none" w:sz="0" w:space="0" w:color="auto"/>
        <w:left w:val="none" w:sz="0" w:space="0" w:color="auto"/>
        <w:bottom w:val="none" w:sz="0" w:space="0" w:color="auto"/>
        <w:right w:val="none" w:sz="0" w:space="0" w:color="auto"/>
      </w:divBdr>
    </w:div>
    <w:div w:id="609750151">
      <w:bodyDiv w:val="1"/>
      <w:marLeft w:val="0"/>
      <w:marRight w:val="0"/>
      <w:marTop w:val="0"/>
      <w:marBottom w:val="0"/>
      <w:divBdr>
        <w:top w:val="none" w:sz="0" w:space="0" w:color="auto"/>
        <w:left w:val="none" w:sz="0" w:space="0" w:color="auto"/>
        <w:bottom w:val="none" w:sz="0" w:space="0" w:color="auto"/>
        <w:right w:val="none" w:sz="0" w:space="0" w:color="auto"/>
      </w:divBdr>
    </w:div>
    <w:div w:id="609750623">
      <w:bodyDiv w:val="1"/>
      <w:marLeft w:val="0"/>
      <w:marRight w:val="0"/>
      <w:marTop w:val="0"/>
      <w:marBottom w:val="0"/>
      <w:divBdr>
        <w:top w:val="none" w:sz="0" w:space="0" w:color="auto"/>
        <w:left w:val="none" w:sz="0" w:space="0" w:color="auto"/>
        <w:bottom w:val="none" w:sz="0" w:space="0" w:color="auto"/>
        <w:right w:val="none" w:sz="0" w:space="0" w:color="auto"/>
      </w:divBdr>
    </w:div>
    <w:div w:id="610940711">
      <w:bodyDiv w:val="1"/>
      <w:marLeft w:val="0"/>
      <w:marRight w:val="0"/>
      <w:marTop w:val="0"/>
      <w:marBottom w:val="0"/>
      <w:divBdr>
        <w:top w:val="none" w:sz="0" w:space="0" w:color="auto"/>
        <w:left w:val="none" w:sz="0" w:space="0" w:color="auto"/>
        <w:bottom w:val="none" w:sz="0" w:space="0" w:color="auto"/>
        <w:right w:val="none" w:sz="0" w:space="0" w:color="auto"/>
      </w:divBdr>
    </w:div>
    <w:div w:id="611016234">
      <w:bodyDiv w:val="1"/>
      <w:marLeft w:val="0"/>
      <w:marRight w:val="0"/>
      <w:marTop w:val="0"/>
      <w:marBottom w:val="0"/>
      <w:divBdr>
        <w:top w:val="none" w:sz="0" w:space="0" w:color="auto"/>
        <w:left w:val="none" w:sz="0" w:space="0" w:color="auto"/>
        <w:bottom w:val="none" w:sz="0" w:space="0" w:color="auto"/>
        <w:right w:val="none" w:sz="0" w:space="0" w:color="auto"/>
      </w:divBdr>
    </w:div>
    <w:div w:id="611085067">
      <w:bodyDiv w:val="1"/>
      <w:marLeft w:val="0"/>
      <w:marRight w:val="0"/>
      <w:marTop w:val="0"/>
      <w:marBottom w:val="0"/>
      <w:divBdr>
        <w:top w:val="none" w:sz="0" w:space="0" w:color="auto"/>
        <w:left w:val="none" w:sz="0" w:space="0" w:color="auto"/>
        <w:bottom w:val="none" w:sz="0" w:space="0" w:color="auto"/>
        <w:right w:val="none" w:sz="0" w:space="0" w:color="auto"/>
      </w:divBdr>
    </w:div>
    <w:div w:id="611130744">
      <w:bodyDiv w:val="1"/>
      <w:marLeft w:val="0"/>
      <w:marRight w:val="0"/>
      <w:marTop w:val="0"/>
      <w:marBottom w:val="0"/>
      <w:divBdr>
        <w:top w:val="none" w:sz="0" w:space="0" w:color="auto"/>
        <w:left w:val="none" w:sz="0" w:space="0" w:color="auto"/>
        <w:bottom w:val="none" w:sz="0" w:space="0" w:color="auto"/>
        <w:right w:val="none" w:sz="0" w:space="0" w:color="auto"/>
      </w:divBdr>
    </w:div>
    <w:div w:id="611209109">
      <w:bodyDiv w:val="1"/>
      <w:marLeft w:val="0"/>
      <w:marRight w:val="0"/>
      <w:marTop w:val="0"/>
      <w:marBottom w:val="0"/>
      <w:divBdr>
        <w:top w:val="none" w:sz="0" w:space="0" w:color="auto"/>
        <w:left w:val="none" w:sz="0" w:space="0" w:color="auto"/>
        <w:bottom w:val="none" w:sz="0" w:space="0" w:color="auto"/>
        <w:right w:val="none" w:sz="0" w:space="0" w:color="auto"/>
      </w:divBdr>
    </w:div>
    <w:div w:id="611939026">
      <w:bodyDiv w:val="1"/>
      <w:marLeft w:val="0"/>
      <w:marRight w:val="0"/>
      <w:marTop w:val="0"/>
      <w:marBottom w:val="0"/>
      <w:divBdr>
        <w:top w:val="none" w:sz="0" w:space="0" w:color="auto"/>
        <w:left w:val="none" w:sz="0" w:space="0" w:color="auto"/>
        <w:bottom w:val="none" w:sz="0" w:space="0" w:color="auto"/>
        <w:right w:val="none" w:sz="0" w:space="0" w:color="auto"/>
      </w:divBdr>
    </w:div>
    <w:div w:id="612057747">
      <w:bodyDiv w:val="1"/>
      <w:marLeft w:val="0"/>
      <w:marRight w:val="0"/>
      <w:marTop w:val="0"/>
      <w:marBottom w:val="0"/>
      <w:divBdr>
        <w:top w:val="none" w:sz="0" w:space="0" w:color="auto"/>
        <w:left w:val="none" w:sz="0" w:space="0" w:color="auto"/>
        <w:bottom w:val="none" w:sz="0" w:space="0" w:color="auto"/>
        <w:right w:val="none" w:sz="0" w:space="0" w:color="auto"/>
      </w:divBdr>
    </w:div>
    <w:div w:id="612128160">
      <w:bodyDiv w:val="1"/>
      <w:marLeft w:val="0"/>
      <w:marRight w:val="0"/>
      <w:marTop w:val="0"/>
      <w:marBottom w:val="0"/>
      <w:divBdr>
        <w:top w:val="none" w:sz="0" w:space="0" w:color="auto"/>
        <w:left w:val="none" w:sz="0" w:space="0" w:color="auto"/>
        <w:bottom w:val="none" w:sz="0" w:space="0" w:color="auto"/>
        <w:right w:val="none" w:sz="0" w:space="0" w:color="auto"/>
      </w:divBdr>
    </w:div>
    <w:div w:id="612712228">
      <w:bodyDiv w:val="1"/>
      <w:marLeft w:val="0"/>
      <w:marRight w:val="0"/>
      <w:marTop w:val="0"/>
      <w:marBottom w:val="0"/>
      <w:divBdr>
        <w:top w:val="none" w:sz="0" w:space="0" w:color="auto"/>
        <w:left w:val="none" w:sz="0" w:space="0" w:color="auto"/>
        <w:bottom w:val="none" w:sz="0" w:space="0" w:color="auto"/>
        <w:right w:val="none" w:sz="0" w:space="0" w:color="auto"/>
      </w:divBdr>
    </w:div>
    <w:div w:id="612901644">
      <w:bodyDiv w:val="1"/>
      <w:marLeft w:val="0"/>
      <w:marRight w:val="0"/>
      <w:marTop w:val="0"/>
      <w:marBottom w:val="0"/>
      <w:divBdr>
        <w:top w:val="none" w:sz="0" w:space="0" w:color="auto"/>
        <w:left w:val="none" w:sz="0" w:space="0" w:color="auto"/>
        <w:bottom w:val="none" w:sz="0" w:space="0" w:color="auto"/>
        <w:right w:val="none" w:sz="0" w:space="0" w:color="auto"/>
      </w:divBdr>
    </w:div>
    <w:div w:id="613286761">
      <w:bodyDiv w:val="1"/>
      <w:marLeft w:val="0"/>
      <w:marRight w:val="0"/>
      <w:marTop w:val="0"/>
      <w:marBottom w:val="0"/>
      <w:divBdr>
        <w:top w:val="none" w:sz="0" w:space="0" w:color="auto"/>
        <w:left w:val="none" w:sz="0" w:space="0" w:color="auto"/>
        <w:bottom w:val="none" w:sz="0" w:space="0" w:color="auto"/>
        <w:right w:val="none" w:sz="0" w:space="0" w:color="auto"/>
      </w:divBdr>
    </w:div>
    <w:div w:id="613443017">
      <w:bodyDiv w:val="1"/>
      <w:marLeft w:val="0"/>
      <w:marRight w:val="0"/>
      <w:marTop w:val="0"/>
      <w:marBottom w:val="0"/>
      <w:divBdr>
        <w:top w:val="none" w:sz="0" w:space="0" w:color="auto"/>
        <w:left w:val="none" w:sz="0" w:space="0" w:color="auto"/>
        <w:bottom w:val="none" w:sz="0" w:space="0" w:color="auto"/>
        <w:right w:val="none" w:sz="0" w:space="0" w:color="auto"/>
      </w:divBdr>
    </w:div>
    <w:div w:id="613563224">
      <w:bodyDiv w:val="1"/>
      <w:marLeft w:val="0"/>
      <w:marRight w:val="0"/>
      <w:marTop w:val="0"/>
      <w:marBottom w:val="0"/>
      <w:divBdr>
        <w:top w:val="none" w:sz="0" w:space="0" w:color="auto"/>
        <w:left w:val="none" w:sz="0" w:space="0" w:color="auto"/>
        <w:bottom w:val="none" w:sz="0" w:space="0" w:color="auto"/>
        <w:right w:val="none" w:sz="0" w:space="0" w:color="auto"/>
      </w:divBdr>
    </w:div>
    <w:div w:id="613632407">
      <w:bodyDiv w:val="1"/>
      <w:marLeft w:val="0"/>
      <w:marRight w:val="0"/>
      <w:marTop w:val="0"/>
      <w:marBottom w:val="0"/>
      <w:divBdr>
        <w:top w:val="none" w:sz="0" w:space="0" w:color="auto"/>
        <w:left w:val="none" w:sz="0" w:space="0" w:color="auto"/>
        <w:bottom w:val="none" w:sz="0" w:space="0" w:color="auto"/>
        <w:right w:val="none" w:sz="0" w:space="0" w:color="auto"/>
      </w:divBdr>
    </w:div>
    <w:div w:id="614098984">
      <w:bodyDiv w:val="1"/>
      <w:marLeft w:val="0"/>
      <w:marRight w:val="0"/>
      <w:marTop w:val="0"/>
      <w:marBottom w:val="0"/>
      <w:divBdr>
        <w:top w:val="none" w:sz="0" w:space="0" w:color="auto"/>
        <w:left w:val="none" w:sz="0" w:space="0" w:color="auto"/>
        <w:bottom w:val="none" w:sz="0" w:space="0" w:color="auto"/>
        <w:right w:val="none" w:sz="0" w:space="0" w:color="auto"/>
      </w:divBdr>
    </w:div>
    <w:div w:id="614142598">
      <w:bodyDiv w:val="1"/>
      <w:marLeft w:val="0"/>
      <w:marRight w:val="0"/>
      <w:marTop w:val="0"/>
      <w:marBottom w:val="0"/>
      <w:divBdr>
        <w:top w:val="none" w:sz="0" w:space="0" w:color="auto"/>
        <w:left w:val="none" w:sz="0" w:space="0" w:color="auto"/>
        <w:bottom w:val="none" w:sz="0" w:space="0" w:color="auto"/>
        <w:right w:val="none" w:sz="0" w:space="0" w:color="auto"/>
      </w:divBdr>
    </w:div>
    <w:div w:id="617299500">
      <w:bodyDiv w:val="1"/>
      <w:marLeft w:val="0"/>
      <w:marRight w:val="0"/>
      <w:marTop w:val="0"/>
      <w:marBottom w:val="0"/>
      <w:divBdr>
        <w:top w:val="none" w:sz="0" w:space="0" w:color="auto"/>
        <w:left w:val="none" w:sz="0" w:space="0" w:color="auto"/>
        <w:bottom w:val="none" w:sz="0" w:space="0" w:color="auto"/>
        <w:right w:val="none" w:sz="0" w:space="0" w:color="auto"/>
      </w:divBdr>
    </w:div>
    <w:div w:id="617567372">
      <w:bodyDiv w:val="1"/>
      <w:marLeft w:val="0"/>
      <w:marRight w:val="0"/>
      <w:marTop w:val="0"/>
      <w:marBottom w:val="0"/>
      <w:divBdr>
        <w:top w:val="none" w:sz="0" w:space="0" w:color="auto"/>
        <w:left w:val="none" w:sz="0" w:space="0" w:color="auto"/>
        <w:bottom w:val="none" w:sz="0" w:space="0" w:color="auto"/>
        <w:right w:val="none" w:sz="0" w:space="0" w:color="auto"/>
      </w:divBdr>
    </w:div>
    <w:div w:id="618028989">
      <w:bodyDiv w:val="1"/>
      <w:marLeft w:val="0"/>
      <w:marRight w:val="0"/>
      <w:marTop w:val="0"/>
      <w:marBottom w:val="0"/>
      <w:divBdr>
        <w:top w:val="none" w:sz="0" w:space="0" w:color="auto"/>
        <w:left w:val="none" w:sz="0" w:space="0" w:color="auto"/>
        <w:bottom w:val="none" w:sz="0" w:space="0" w:color="auto"/>
        <w:right w:val="none" w:sz="0" w:space="0" w:color="auto"/>
      </w:divBdr>
    </w:div>
    <w:div w:id="618266875">
      <w:bodyDiv w:val="1"/>
      <w:marLeft w:val="0"/>
      <w:marRight w:val="0"/>
      <w:marTop w:val="0"/>
      <w:marBottom w:val="0"/>
      <w:divBdr>
        <w:top w:val="none" w:sz="0" w:space="0" w:color="auto"/>
        <w:left w:val="none" w:sz="0" w:space="0" w:color="auto"/>
        <w:bottom w:val="none" w:sz="0" w:space="0" w:color="auto"/>
        <w:right w:val="none" w:sz="0" w:space="0" w:color="auto"/>
      </w:divBdr>
    </w:div>
    <w:div w:id="618418220">
      <w:bodyDiv w:val="1"/>
      <w:marLeft w:val="0"/>
      <w:marRight w:val="0"/>
      <w:marTop w:val="0"/>
      <w:marBottom w:val="0"/>
      <w:divBdr>
        <w:top w:val="none" w:sz="0" w:space="0" w:color="auto"/>
        <w:left w:val="none" w:sz="0" w:space="0" w:color="auto"/>
        <w:bottom w:val="none" w:sz="0" w:space="0" w:color="auto"/>
        <w:right w:val="none" w:sz="0" w:space="0" w:color="auto"/>
      </w:divBdr>
    </w:div>
    <w:div w:id="618998167">
      <w:bodyDiv w:val="1"/>
      <w:marLeft w:val="0"/>
      <w:marRight w:val="0"/>
      <w:marTop w:val="0"/>
      <w:marBottom w:val="0"/>
      <w:divBdr>
        <w:top w:val="none" w:sz="0" w:space="0" w:color="auto"/>
        <w:left w:val="none" w:sz="0" w:space="0" w:color="auto"/>
        <w:bottom w:val="none" w:sz="0" w:space="0" w:color="auto"/>
        <w:right w:val="none" w:sz="0" w:space="0" w:color="auto"/>
      </w:divBdr>
    </w:div>
    <w:div w:id="619067552">
      <w:bodyDiv w:val="1"/>
      <w:marLeft w:val="0"/>
      <w:marRight w:val="0"/>
      <w:marTop w:val="0"/>
      <w:marBottom w:val="0"/>
      <w:divBdr>
        <w:top w:val="none" w:sz="0" w:space="0" w:color="auto"/>
        <w:left w:val="none" w:sz="0" w:space="0" w:color="auto"/>
        <w:bottom w:val="none" w:sz="0" w:space="0" w:color="auto"/>
        <w:right w:val="none" w:sz="0" w:space="0" w:color="auto"/>
      </w:divBdr>
    </w:div>
    <w:div w:id="619070477">
      <w:bodyDiv w:val="1"/>
      <w:marLeft w:val="0"/>
      <w:marRight w:val="0"/>
      <w:marTop w:val="0"/>
      <w:marBottom w:val="0"/>
      <w:divBdr>
        <w:top w:val="none" w:sz="0" w:space="0" w:color="auto"/>
        <w:left w:val="none" w:sz="0" w:space="0" w:color="auto"/>
        <w:bottom w:val="none" w:sz="0" w:space="0" w:color="auto"/>
        <w:right w:val="none" w:sz="0" w:space="0" w:color="auto"/>
      </w:divBdr>
    </w:div>
    <w:div w:id="619070500">
      <w:bodyDiv w:val="1"/>
      <w:marLeft w:val="0"/>
      <w:marRight w:val="0"/>
      <w:marTop w:val="0"/>
      <w:marBottom w:val="0"/>
      <w:divBdr>
        <w:top w:val="none" w:sz="0" w:space="0" w:color="auto"/>
        <w:left w:val="none" w:sz="0" w:space="0" w:color="auto"/>
        <w:bottom w:val="none" w:sz="0" w:space="0" w:color="auto"/>
        <w:right w:val="none" w:sz="0" w:space="0" w:color="auto"/>
      </w:divBdr>
    </w:div>
    <w:div w:id="619149777">
      <w:bodyDiv w:val="1"/>
      <w:marLeft w:val="0"/>
      <w:marRight w:val="0"/>
      <w:marTop w:val="0"/>
      <w:marBottom w:val="0"/>
      <w:divBdr>
        <w:top w:val="none" w:sz="0" w:space="0" w:color="auto"/>
        <w:left w:val="none" w:sz="0" w:space="0" w:color="auto"/>
        <w:bottom w:val="none" w:sz="0" w:space="0" w:color="auto"/>
        <w:right w:val="none" w:sz="0" w:space="0" w:color="auto"/>
      </w:divBdr>
    </w:div>
    <w:div w:id="619386102">
      <w:bodyDiv w:val="1"/>
      <w:marLeft w:val="0"/>
      <w:marRight w:val="0"/>
      <w:marTop w:val="0"/>
      <w:marBottom w:val="0"/>
      <w:divBdr>
        <w:top w:val="none" w:sz="0" w:space="0" w:color="auto"/>
        <w:left w:val="none" w:sz="0" w:space="0" w:color="auto"/>
        <w:bottom w:val="none" w:sz="0" w:space="0" w:color="auto"/>
        <w:right w:val="none" w:sz="0" w:space="0" w:color="auto"/>
      </w:divBdr>
    </w:div>
    <w:div w:id="619531644">
      <w:bodyDiv w:val="1"/>
      <w:marLeft w:val="0"/>
      <w:marRight w:val="0"/>
      <w:marTop w:val="0"/>
      <w:marBottom w:val="0"/>
      <w:divBdr>
        <w:top w:val="none" w:sz="0" w:space="0" w:color="auto"/>
        <w:left w:val="none" w:sz="0" w:space="0" w:color="auto"/>
        <w:bottom w:val="none" w:sz="0" w:space="0" w:color="auto"/>
        <w:right w:val="none" w:sz="0" w:space="0" w:color="auto"/>
      </w:divBdr>
    </w:div>
    <w:div w:id="619647642">
      <w:bodyDiv w:val="1"/>
      <w:marLeft w:val="0"/>
      <w:marRight w:val="0"/>
      <w:marTop w:val="0"/>
      <w:marBottom w:val="0"/>
      <w:divBdr>
        <w:top w:val="none" w:sz="0" w:space="0" w:color="auto"/>
        <w:left w:val="none" w:sz="0" w:space="0" w:color="auto"/>
        <w:bottom w:val="none" w:sz="0" w:space="0" w:color="auto"/>
        <w:right w:val="none" w:sz="0" w:space="0" w:color="auto"/>
      </w:divBdr>
    </w:div>
    <w:div w:id="619724874">
      <w:bodyDiv w:val="1"/>
      <w:marLeft w:val="0"/>
      <w:marRight w:val="0"/>
      <w:marTop w:val="0"/>
      <w:marBottom w:val="0"/>
      <w:divBdr>
        <w:top w:val="none" w:sz="0" w:space="0" w:color="auto"/>
        <w:left w:val="none" w:sz="0" w:space="0" w:color="auto"/>
        <w:bottom w:val="none" w:sz="0" w:space="0" w:color="auto"/>
        <w:right w:val="none" w:sz="0" w:space="0" w:color="auto"/>
      </w:divBdr>
    </w:div>
    <w:div w:id="620496408">
      <w:bodyDiv w:val="1"/>
      <w:marLeft w:val="0"/>
      <w:marRight w:val="0"/>
      <w:marTop w:val="0"/>
      <w:marBottom w:val="0"/>
      <w:divBdr>
        <w:top w:val="none" w:sz="0" w:space="0" w:color="auto"/>
        <w:left w:val="none" w:sz="0" w:space="0" w:color="auto"/>
        <w:bottom w:val="none" w:sz="0" w:space="0" w:color="auto"/>
        <w:right w:val="none" w:sz="0" w:space="0" w:color="auto"/>
      </w:divBdr>
    </w:div>
    <w:div w:id="620573957">
      <w:bodyDiv w:val="1"/>
      <w:marLeft w:val="0"/>
      <w:marRight w:val="0"/>
      <w:marTop w:val="0"/>
      <w:marBottom w:val="0"/>
      <w:divBdr>
        <w:top w:val="none" w:sz="0" w:space="0" w:color="auto"/>
        <w:left w:val="none" w:sz="0" w:space="0" w:color="auto"/>
        <w:bottom w:val="none" w:sz="0" w:space="0" w:color="auto"/>
        <w:right w:val="none" w:sz="0" w:space="0" w:color="auto"/>
      </w:divBdr>
    </w:div>
    <w:div w:id="620695237">
      <w:bodyDiv w:val="1"/>
      <w:marLeft w:val="0"/>
      <w:marRight w:val="0"/>
      <w:marTop w:val="0"/>
      <w:marBottom w:val="0"/>
      <w:divBdr>
        <w:top w:val="none" w:sz="0" w:space="0" w:color="auto"/>
        <w:left w:val="none" w:sz="0" w:space="0" w:color="auto"/>
        <w:bottom w:val="none" w:sz="0" w:space="0" w:color="auto"/>
        <w:right w:val="none" w:sz="0" w:space="0" w:color="auto"/>
      </w:divBdr>
    </w:div>
    <w:div w:id="620767577">
      <w:bodyDiv w:val="1"/>
      <w:marLeft w:val="0"/>
      <w:marRight w:val="0"/>
      <w:marTop w:val="0"/>
      <w:marBottom w:val="0"/>
      <w:divBdr>
        <w:top w:val="none" w:sz="0" w:space="0" w:color="auto"/>
        <w:left w:val="none" w:sz="0" w:space="0" w:color="auto"/>
        <w:bottom w:val="none" w:sz="0" w:space="0" w:color="auto"/>
        <w:right w:val="none" w:sz="0" w:space="0" w:color="auto"/>
      </w:divBdr>
    </w:div>
    <w:div w:id="621228872">
      <w:bodyDiv w:val="1"/>
      <w:marLeft w:val="0"/>
      <w:marRight w:val="0"/>
      <w:marTop w:val="0"/>
      <w:marBottom w:val="0"/>
      <w:divBdr>
        <w:top w:val="none" w:sz="0" w:space="0" w:color="auto"/>
        <w:left w:val="none" w:sz="0" w:space="0" w:color="auto"/>
        <w:bottom w:val="none" w:sz="0" w:space="0" w:color="auto"/>
        <w:right w:val="none" w:sz="0" w:space="0" w:color="auto"/>
      </w:divBdr>
    </w:div>
    <w:div w:id="621301123">
      <w:bodyDiv w:val="1"/>
      <w:marLeft w:val="0"/>
      <w:marRight w:val="0"/>
      <w:marTop w:val="0"/>
      <w:marBottom w:val="0"/>
      <w:divBdr>
        <w:top w:val="none" w:sz="0" w:space="0" w:color="auto"/>
        <w:left w:val="none" w:sz="0" w:space="0" w:color="auto"/>
        <w:bottom w:val="none" w:sz="0" w:space="0" w:color="auto"/>
        <w:right w:val="none" w:sz="0" w:space="0" w:color="auto"/>
      </w:divBdr>
    </w:div>
    <w:div w:id="622003801">
      <w:bodyDiv w:val="1"/>
      <w:marLeft w:val="0"/>
      <w:marRight w:val="0"/>
      <w:marTop w:val="0"/>
      <w:marBottom w:val="0"/>
      <w:divBdr>
        <w:top w:val="none" w:sz="0" w:space="0" w:color="auto"/>
        <w:left w:val="none" w:sz="0" w:space="0" w:color="auto"/>
        <w:bottom w:val="none" w:sz="0" w:space="0" w:color="auto"/>
        <w:right w:val="none" w:sz="0" w:space="0" w:color="auto"/>
      </w:divBdr>
    </w:div>
    <w:div w:id="622267665">
      <w:bodyDiv w:val="1"/>
      <w:marLeft w:val="0"/>
      <w:marRight w:val="0"/>
      <w:marTop w:val="0"/>
      <w:marBottom w:val="0"/>
      <w:divBdr>
        <w:top w:val="none" w:sz="0" w:space="0" w:color="auto"/>
        <w:left w:val="none" w:sz="0" w:space="0" w:color="auto"/>
        <w:bottom w:val="none" w:sz="0" w:space="0" w:color="auto"/>
        <w:right w:val="none" w:sz="0" w:space="0" w:color="auto"/>
      </w:divBdr>
    </w:div>
    <w:div w:id="622270273">
      <w:bodyDiv w:val="1"/>
      <w:marLeft w:val="0"/>
      <w:marRight w:val="0"/>
      <w:marTop w:val="0"/>
      <w:marBottom w:val="0"/>
      <w:divBdr>
        <w:top w:val="none" w:sz="0" w:space="0" w:color="auto"/>
        <w:left w:val="none" w:sz="0" w:space="0" w:color="auto"/>
        <w:bottom w:val="none" w:sz="0" w:space="0" w:color="auto"/>
        <w:right w:val="none" w:sz="0" w:space="0" w:color="auto"/>
      </w:divBdr>
    </w:div>
    <w:div w:id="622809416">
      <w:bodyDiv w:val="1"/>
      <w:marLeft w:val="0"/>
      <w:marRight w:val="0"/>
      <w:marTop w:val="0"/>
      <w:marBottom w:val="0"/>
      <w:divBdr>
        <w:top w:val="none" w:sz="0" w:space="0" w:color="auto"/>
        <w:left w:val="none" w:sz="0" w:space="0" w:color="auto"/>
        <w:bottom w:val="none" w:sz="0" w:space="0" w:color="auto"/>
        <w:right w:val="none" w:sz="0" w:space="0" w:color="auto"/>
      </w:divBdr>
    </w:div>
    <w:div w:id="623266164">
      <w:bodyDiv w:val="1"/>
      <w:marLeft w:val="0"/>
      <w:marRight w:val="0"/>
      <w:marTop w:val="0"/>
      <w:marBottom w:val="0"/>
      <w:divBdr>
        <w:top w:val="none" w:sz="0" w:space="0" w:color="auto"/>
        <w:left w:val="none" w:sz="0" w:space="0" w:color="auto"/>
        <w:bottom w:val="none" w:sz="0" w:space="0" w:color="auto"/>
        <w:right w:val="none" w:sz="0" w:space="0" w:color="auto"/>
      </w:divBdr>
    </w:div>
    <w:div w:id="623998501">
      <w:bodyDiv w:val="1"/>
      <w:marLeft w:val="0"/>
      <w:marRight w:val="0"/>
      <w:marTop w:val="0"/>
      <w:marBottom w:val="0"/>
      <w:divBdr>
        <w:top w:val="none" w:sz="0" w:space="0" w:color="auto"/>
        <w:left w:val="none" w:sz="0" w:space="0" w:color="auto"/>
        <w:bottom w:val="none" w:sz="0" w:space="0" w:color="auto"/>
        <w:right w:val="none" w:sz="0" w:space="0" w:color="auto"/>
      </w:divBdr>
    </w:div>
    <w:div w:id="624890263">
      <w:bodyDiv w:val="1"/>
      <w:marLeft w:val="0"/>
      <w:marRight w:val="0"/>
      <w:marTop w:val="0"/>
      <w:marBottom w:val="0"/>
      <w:divBdr>
        <w:top w:val="none" w:sz="0" w:space="0" w:color="auto"/>
        <w:left w:val="none" w:sz="0" w:space="0" w:color="auto"/>
        <w:bottom w:val="none" w:sz="0" w:space="0" w:color="auto"/>
        <w:right w:val="none" w:sz="0" w:space="0" w:color="auto"/>
      </w:divBdr>
    </w:div>
    <w:div w:id="625698436">
      <w:bodyDiv w:val="1"/>
      <w:marLeft w:val="0"/>
      <w:marRight w:val="0"/>
      <w:marTop w:val="0"/>
      <w:marBottom w:val="0"/>
      <w:divBdr>
        <w:top w:val="none" w:sz="0" w:space="0" w:color="auto"/>
        <w:left w:val="none" w:sz="0" w:space="0" w:color="auto"/>
        <w:bottom w:val="none" w:sz="0" w:space="0" w:color="auto"/>
        <w:right w:val="none" w:sz="0" w:space="0" w:color="auto"/>
      </w:divBdr>
    </w:div>
    <w:div w:id="626661635">
      <w:bodyDiv w:val="1"/>
      <w:marLeft w:val="0"/>
      <w:marRight w:val="0"/>
      <w:marTop w:val="0"/>
      <w:marBottom w:val="0"/>
      <w:divBdr>
        <w:top w:val="none" w:sz="0" w:space="0" w:color="auto"/>
        <w:left w:val="none" w:sz="0" w:space="0" w:color="auto"/>
        <w:bottom w:val="none" w:sz="0" w:space="0" w:color="auto"/>
        <w:right w:val="none" w:sz="0" w:space="0" w:color="auto"/>
      </w:divBdr>
    </w:div>
    <w:div w:id="628437897">
      <w:bodyDiv w:val="1"/>
      <w:marLeft w:val="0"/>
      <w:marRight w:val="0"/>
      <w:marTop w:val="0"/>
      <w:marBottom w:val="0"/>
      <w:divBdr>
        <w:top w:val="none" w:sz="0" w:space="0" w:color="auto"/>
        <w:left w:val="none" w:sz="0" w:space="0" w:color="auto"/>
        <w:bottom w:val="none" w:sz="0" w:space="0" w:color="auto"/>
        <w:right w:val="none" w:sz="0" w:space="0" w:color="auto"/>
      </w:divBdr>
    </w:div>
    <w:div w:id="628778674">
      <w:bodyDiv w:val="1"/>
      <w:marLeft w:val="0"/>
      <w:marRight w:val="0"/>
      <w:marTop w:val="0"/>
      <w:marBottom w:val="0"/>
      <w:divBdr>
        <w:top w:val="none" w:sz="0" w:space="0" w:color="auto"/>
        <w:left w:val="none" w:sz="0" w:space="0" w:color="auto"/>
        <w:bottom w:val="none" w:sz="0" w:space="0" w:color="auto"/>
        <w:right w:val="none" w:sz="0" w:space="0" w:color="auto"/>
      </w:divBdr>
    </w:div>
    <w:div w:id="628976735">
      <w:bodyDiv w:val="1"/>
      <w:marLeft w:val="0"/>
      <w:marRight w:val="0"/>
      <w:marTop w:val="0"/>
      <w:marBottom w:val="0"/>
      <w:divBdr>
        <w:top w:val="none" w:sz="0" w:space="0" w:color="auto"/>
        <w:left w:val="none" w:sz="0" w:space="0" w:color="auto"/>
        <w:bottom w:val="none" w:sz="0" w:space="0" w:color="auto"/>
        <w:right w:val="none" w:sz="0" w:space="0" w:color="auto"/>
      </w:divBdr>
    </w:div>
    <w:div w:id="629045588">
      <w:bodyDiv w:val="1"/>
      <w:marLeft w:val="0"/>
      <w:marRight w:val="0"/>
      <w:marTop w:val="0"/>
      <w:marBottom w:val="0"/>
      <w:divBdr>
        <w:top w:val="none" w:sz="0" w:space="0" w:color="auto"/>
        <w:left w:val="none" w:sz="0" w:space="0" w:color="auto"/>
        <w:bottom w:val="none" w:sz="0" w:space="0" w:color="auto"/>
        <w:right w:val="none" w:sz="0" w:space="0" w:color="auto"/>
      </w:divBdr>
    </w:div>
    <w:div w:id="629360806">
      <w:bodyDiv w:val="1"/>
      <w:marLeft w:val="0"/>
      <w:marRight w:val="0"/>
      <w:marTop w:val="0"/>
      <w:marBottom w:val="0"/>
      <w:divBdr>
        <w:top w:val="none" w:sz="0" w:space="0" w:color="auto"/>
        <w:left w:val="none" w:sz="0" w:space="0" w:color="auto"/>
        <w:bottom w:val="none" w:sz="0" w:space="0" w:color="auto"/>
        <w:right w:val="none" w:sz="0" w:space="0" w:color="auto"/>
      </w:divBdr>
    </w:div>
    <w:div w:id="630133108">
      <w:bodyDiv w:val="1"/>
      <w:marLeft w:val="0"/>
      <w:marRight w:val="0"/>
      <w:marTop w:val="0"/>
      <w:marBottom w:val="0"/>
      <w:divBdr>
        <w:top w:val="none" w:sz="0" w:space="0" w:color="auto"/>
        <w:left w:val="none" w:sz="0" w:space="0" w:color="auto"/>
        <w:bottom w:val="none" w:sz="0" w:space="0" w:color="auto"/>
        <w:right w:val="none" w:sz="0" w:space="0" w:color="auto"/>
      </w:divBdr>
    </w:div>
    <w:div w:id="630478636">
      <w:bodyDiv w:val="1"/>
      <w:marLeft w:val="0"/>
      <w:marRight w:val="0"/>
      <w:marTop w:val="0"/>
      <w:marBottom w:val="0"/>
      <w:divBdr>
        <w:top w:val="none" w:sz="0" w:space="0" w:color="auto"/>
        <w:left w:val="none" w:sz="0" w:space="0" w:color="auto"/>
        <w:bottom w:val="none" w:sz="0" w:space="0" w:color="auto"/>
        <w:right w:val="none" w:sz="0" w:space="0" w:color="auto"/>
      </w:divBdr>
    </w:div>
    <w:div w:id="630674125">
      <w:bodyDiv w:val="1"/>
      <w:marLeft w:val="0"/>
      <w:marRight w:val="0"/>
      <w:marTop w:val="0"/>
      <w:marBottom w:val="0"/>
      <w:divBdr>
        <w:top w:val="none" w:sz="0" w:space="0" w:color="auto"/>
        <w:left w:val="none" w:sz="0" w:space="0" w:color="auto"/>
        <w:bottom w:val="none" w:sz="0" w:space="0" w:color="auto"/>
        <w:right w:val="none" w:sz="0" w:space="0" w:color="auto"/>
      </w:divBdr>
    </w:div>
    <w:div w:id="631248416">
      <w:bodyDiv w:val="1"/>
      <w:marLeft w:val="0"/>
      <w:marRight w:val="0"/>
      <w:marTop w:val="0"/>
      <w:marBottom w:val="0"/>
      <w:divBdr>
        <w:top w:val="none" w:sz="0" w:space="0" w:color="auto"/>
        <w:left w:val="none" w:sz="0" w:space="0" w:color="auto"/>
        <w:bottom w:val="none" w:sz="0" w:space="0" w:color="auto"/>
        <w:right w:val="none" w:sz="0" w:space="0" w:color="auto"/>
      </w:divBdr>
    </w:div>
    <w:div w:id="631594913">
      <w:bodyDiv w:val="1"/>
      <w:marLeft w:val="0"/>
      <w:marRight w:val="0"/>
      <w:marTop w:val="0"/>
      <w:marBottom w:val="0"/>
      <w:divBdr>
        <w:top w:val="none" w:sz="0" w:space="0" w:color="auto"/>
        <w:left w:val="none" w:sz="0" w:space="0" w:color="auto"/>
        <w:bottom w:val="none" w:sz="0" w:space="0" w:color="auto"/>
        <w:right w:val="none" w:sz="0" w:space="0" w:color="auto"/>
      </w:divBdr>
    </w:div>
    <w:div w:id="632054735">
      <w:bodyDiv w:val="1"/>
      <w:marLeft w:val="0"/>
      <w:marRight w:val="0"/>
      <w:marTop w:val="0"/>
      <w:marBottom w:val="0"/>
      <w:divBdr>
        <w:top w:val="none" w:sz="0" w:space="0" w:color="auto"/>
        <w:left w:val="none" w:sz="0" w:space="0" w:color="auto"/>
        <w:bottom w:val="none" w:sz="0" w:space="0" w:color="auto"/>
        <w:right w:val="none" w:sz="0" w:space="0" w:color="auto"/>
      </w:divBdr>
    </w:div>
    <w:div w:id="632372654">
      <w:bodyDiv w:val="1"/>
      <w:marLeft w:val="0"/>
      <w:marRight w:val="0"/>
      <w:marTop w:val="0"/>
      <w:marBottom w:val="0"/>
      <w:divBdr>
        <w:top w:val="none" w:sz="0" w:space="0" w:color="auto"/>
        <w:left w:val="none" w:sz="0" w:space="0" w:color="auto"/>
        <w:bottom w:val="none" w:sz="0" w:space="0" w:color="auto"/>
        <w:right w:val="none" w:sz="0" w:space="0" w:color="auto"/>
      </w:divBdr>
    </w:div>
    <w:div w:id="632372856">
      <w:bodyDiv w:val="1"/>
      <w:marLeft w:val="0"/>
      <w:marRight w:val="0"/>
      <w:marTop w:val="0"/>
      <w:marBottom w:val="0"/>
      <w:divBdr>
        <w:top w:val="none" w:sz="0" w:space="0" w:color="auto"/>
        <w:left w:val="none" w:sz="0" w:space="0" w:color="auto"/>
        <w:bottom w:val="none" w:sz="0" w:space="0" w:color="auto"/>
        <w:right w:val="none" w:sz="0" w:space="0" w:color="auto"/>
      </w:divBdr>
    </w:div>
    <w:div w:id="632489296">
      <w:bodyDiv w:val="1"/>
      <w:marLeft w:val="0"/>
      <w:marRight w:val="0"/>
      <w:marTop w:val="0"/>
      <w:marBottom w:val="0"/>
      <w:divBdr>
        <w:top w:val="none" w:sz="0" w:space="0" w:color="auto"/>
        <w:left w:val="none" w:sz="0" w:space="0" w:color="auto"/>
        <w:bottom w:val="none" w:sz="0" w:space="0" w:color="auto"/>
        <w:right w:val="none" w:sz="0" w:space="0" w:color="auto"/>
      </w:divBdr>
    </w:div>
    <w:div w:id="632946766">
      <w:bodyDiv w:val="1"/>
      <w:marLeft w:val="0"/>
      <w:marRight w:val="0"/>
      <w:marTop w:val="0"/>
      <w:marBottom w:val="0"/>
      <w:divBdr>
        <w:top w:val="none" w:sz="0" w:space="0" w:color="auto"/>
        <w:left w:val="none" w:sz="0" w:space="0" w:color="auto"/>
        <w:bottom w:val="none" w:sz="0" w:space="0" w:color="auto"/>
        <w:right w:val="none" w:sz="0" w:space="0" w:color="auto"/>
      </w:divBdr>
    </w:div>
    <w:div w:id="633023176">
      <w:bodyDiv w:val="1"/>
      <w:marLeft w:val="0"/>
      <w:marRight w:val="0"/>
      <w:marTop w:val="0"/>
      <w:marBottom w:val="0"/>
      <w:divBdr>
        <w:top w:val="none" w:sz="0" w:space="0" w:color="auto"/>
        <w:left w:val="none" w:sz="0" w:space="0" w:color="auto"/>
        <w:bottom w:val="none" w:sz="0" w:space="0" w:color="auto"/>
        <w:right w:val="none" w:sz="0" w:space="0" w:color="auto"/>
      </w:divBdr>
    </w:div>
    <w:div w:id="633948803">
      <w:bodyDiv w:val="1"/>
      <w:marLeft w:val="0"/>
      <w:marRight w:val="0"/>
      <w:marTop w:val="0"/>
      <w:marBottom w:val="0"/>
      <w:divBdr>
        <w:top w:val="none" w:sz="0" w:space="0" w:color="auto"/>
        <w:left w:val="none" w:sz="0" w:space="0" w:color="auto"/>
        <w:bottom w:val="none" w:sz="0" w:space="0" w:color="auto"/>
        <w:right w:val="none" w:sz="0" w:space="0" w:color="auto"/>
      </w:divBdr>
    </w:div>
    <w:div w:id="634143079">
      <w:bodyDiv w:val="1"/>
      <w:marLeft w:val="0"/>
      <w:marRight w:val="0"/>
      <w:marTop w:val="0"/>
      <w:marBottom w:val="0"/>
      <w:divBdr>
        <w:top w:val="none" w:sz="0" w:space="0" w:color="auto"/>
        <w:left w:val="none" w:sz="0" w:space="0" w:color="auto"/>
        <w:bottom w:val="none" w:sz="0" w:space="0" w:color="auto"/>
        <w:right w:val="none" w:sz="0" w:space="0" w:color="auto"/>
      </w:divBdr>
    </w:div>
    <w:div w:id="634333351">
      <w:bodyDiv w:val="1"/>
      <w:marLeft w:val="0"/>
      <w:marRight w:val="0"/>
      <w:marTop w:val="0"/>
      <w:marBottom w:val="0"/>
      <w:divBdr>
        <w:top w:val="none" w:sz="0" w:space="0" w:color="auto"/>
        <w:left w:val="none" w:sz="0" w:space="0" w:color="auto"/>
        <w:bottom w:val="none" w:sz="0" w:space="0" w:color="auto"/>
        <w:right w:val="none" w:sz="0" w:space="0" w:color="auto"/>
      </w:divBdr>
    </w:div>
    <w:div w:id="634723296">
      <w:bodyDiv w:val="1"/>
      <w:marLeft w:val="0"/>
      <w:marRight w:val="0"/>
      <w:marTop w:val="0"/>
      <w:marBottom w:val="0"/>
      <w:divBdr>
        <w:top w:val="none" w:sz="0" w:space="0" w:color="auto"/>
        <w:left w:val="none" w:sz="0" w:space="0" w:color="auto"/>
        <w:bottom w:val="none" w:sz="0" w:space="0" w:color="auto"/>
        <w:right w:val="none" w:sz="0" w:space="0" w:color="auto"/>
      </w:divBdr>
    </w:div>
    <w:div w:id="634724484">
      <w:bodyDiv w:val="1"/>
      <w:marLeft w:val="0"/>
      <w:marRight w:val="0"/>
      <w:marTop w:val="0"/>
      <w:marBottom w:val="0"/>
      <w:divBdr>
        <w:top w:val="none" w:sz="0" w:space="0" w:color="auto"/>
        <w:left w:val="none" w:sz="0" w:space="0" w:color="auto"/>
        <w:bottom w:val="none" w:sz="0" w:space="0" w:color="auto"/>
        <w:right w:val="none" w:sz="0" w:space="0" w:color="auto"/>
      </w:divBdr>
    </w:div>
    <w:div w:id="635181649">
      <w:bodyDiv w:val="1"/>
      <w:marLeft w:val="0"/>
      <w:marRight w:val="0"/>
      <w:marTop w:val="0"/>
      <w:marBottom w:val="0"/>
      <w:divBdr>
        <w:top w:val="none" w:sz="0" w:space="0" w:color="auto"/>
        <w:left w:val="none" w:sz="0" w:space="0" w:color="auto"/>
        <w:bottom w:val="none" w:sz="0" w:space="0" w:color="auto"/>
        <w:right w:val="none" w:sz="0" w:space="0" w:color="auto"/>
      </w:divBdr>
    </w:div>
    <w:div w:id="635259934">
      <w:bodyDiv w:val="1"/>
      <w:marLeft w:val="0"/>
      <w:marRight w:val="0"/>
      <w:marTop w:val="0"/>
      <w:marBottom w:val="0"/>
      <w:divBdr>
        <w:top w:val="none" w:sz="0" w:space="0" w:color="auto"/>
        <w:left w:val="none" w:sz="0" w:space="0" w:color="auto"/>
        <w:bottom w:val="none" w:sz="0" w:space="0" w:color="auto"/>
        <w:right w:val="none" w:sz="0" w:space="0" w:color="auto"/>
      </w:divBdr>
    </w:div>
    <w:div w:id="635797416">
      <w:bodyDiv w:val="1"/>
      <w:marLeft w:val="0"/>
      <w:marRight w:val="0"/>
      <w:marTop w:val="0"/>
      <w:marBottom w:val="0"/>
      <w:divBdr>
        <w:top w:val="none" w:sz="0" w:space="0" w:color="auto"/>
        <w:left w:val="none" w:sz="0" w:space="0" w:color="auto"/>
        <w:bottom w:val="none" w:sz="0" w:space="0" w:color="auto"/>
        <w:right w:val="none" w:sz="0" w:space="0" w:color="auto"/>
      </w:divBdr>
    </w:div>
    <w:div w:id="635838616">
      <w:bodyDiv w:val="1"/>
      <w:marLeft w:val="0"/>
      <w:marRight w:val="0"/>
      <w:marTop w:val="0"/>
      <w:marBottom w:val="0"/>
      <w:divBdr>
        <w:top w:val="none" w:sz="0" w:space="0" w:color="auto"/>
        <w:left w:val="none" w:sz="0" w:space="0" w:color="auto"/>
        <w:bottom w:val="none" w:sz="0" w:space="0" w:color="auto"/>
        <w:right w:val="none" w:sz="0" w:space="0" w:color="auto"/>
      </w:divBdr>
    </w:div>
    <w:div w:id="636495981">
      <w:bodyDiv w:val="1"/>
      <w:marLeft w:val="0"/>
      <w:marRight w:val="0"/>
      <w:marTop w:val="0"/>
      <w:marBottom w:val="0"/>
      <w:divBdr>
        <w:top w:val="none" w:sz="0" w:space="0" w:color="auto"/>
        <w:left w:val="none" w:sz="0" w:space="0" w:color="auto"/>
        <w:bottom w:val="none" w:sz="0" w:space="0" w:color="auto"/>
        <w:right w:val="none" w:sz="0" w:space="0" w:color="auto"/>
      </w:divBdr>
    </w:div>
    <w:div w:id="636572400">
      <w:bodyDiv w:val="1"/>
      <w:marLeft w:val="0"/>
      <w:marRight w:val="0"/>
      <w:marTop w:val="0"/>
      <w:marBottom w:val="0"/>
      <w:divBdr>
        <w:top w:val="none" w:sz="0" w:space="0" w:color="auto"/>
        <w:left w:val="none" w:sz="0" w:space="0" w:color="auto"/>
        <w:bottom w:val="none" w:sz="0" w:space="0" w:color="auto"/>
        <w:right w:val="none" w:sz="0" w:space="0" w:color="auto"/>
      </w:divBdr>
    </w:div>
    <w:div w:id="637104245">
      <w:bodyDiv w:val="1"/>
      <w:marLeft w:val="0"/>
      <w:marRight w:val="0"/>
      <w:marTop w:val="0"/>
      <w:marBottom w:val="0"/>
      <w:divBdr>
        <w:top w:val="none" w:sz="0" w:space="0" w:color="auto"/>
        <w:left w:val="none" w:sz="0" w:space="0" w:color="auto"/>
        <w:bottom w:val="none" w:sz="0" w:space="0" w:color="auto"/>
        <w:right w:val="none" w:sz="0" w:space="0" w:color="auto"/>
      </w:divBdr>
    </w:div>
    <w:div w:id="637149727">
      <w:bodyDiv w:val="1"/>
      <w:marLeft w:val="0"/>
      <w:marRight w:val="0"/>
      <w:marTop w:val="0"/>
      <w:marBottom w:val="0"/>
      <w:divBdr>
        <w:top w:val="none" w:sz="0" w:space="0" w:color="auto"/>
        <w:left w:val="none" w:sz="0" w:space="0" w:color="auto"/>
        <w:bottom w:val="none" w:sz="0" w:space="0" w:color="auto"/>
        <w:right w:val="none" w:sz="0" w:space="0" w:color="auto"/>
      </w:divBdr>
    </w:div>
    <w:div w:id="637491396">
      <w:bodyDiv w:val="1"/>
      <w:marLeft w:val="0"/>
      <w:marRight w:val="0"/>
      <w:marTop w:val="0"/>
      <w:marBottom w:val="0"/>
      <w:divBdr>
        <w:top w:val="none" w:sz="0" w:space="0" w:color="auto"/>
        <w:left w:val="none" w:sz="0" w:space="0" w:color="auto"/>
        <w:bottom w:val="none" w:sz="0" w:space="0" w:color="auto"/>
        <w:right w:val="none" w:sz="0" w:space="0" w:color="auto"/>
      </w:divBdr>
    </w:div>
    <w:div w:id="637685111">
      <w:bodyDiv w:val="1"/>
      <w:marLeft w:val="0"/>
      <w:marRight w:val="0"/>
      <w:marTop w:val="0"/>
      <w:marBottom w:val="0"/>
      <w:divBdr>
        <w:top w:val="none" w:sz="0" w:space="0" w:color="auto"/>
        <w:left w:val="none" w:sz="0" w:space="0" w:color="auto"/>
        <w:bottom w:val="none" w:sz="0" w:space="0" w:color="auto"/>
        <w:right w:val="none" w:sz="0" w:space="0" w:color="auto"/>
      </w:divBdr>
    </w:div>
    <w:div w:id="637880742">
      <w:bodyDiv w:val="1"/>
      <w:marLeft w:val="0"/>
      <w:marRight w:val="0"/>
      <w:marTop w:val="0"/>
      <w:marBottom w:val="0"/>
      <w:divBdr>
        <w:top w:val="none" w:sz="0" w:space="0" w:color="auto"/>
        <w:left w:val="none" w:sz="0" w:space="0" w:color="auto"/>
        <w:bottom w:val="none" w:sz="0" w:space="0" w:color="auto"/>
        <w:right w:val="none" w:sz="0" w:space="0" w:color="auto"/>
      </w:divBdr>
    </w:div>
    <w:div w:id="638001805">
      <w:bodyDiv w:val="1"/>
      <w:marLeft w:val="0"/>
      <w:marRight w:val="0"/>
      <w:marTop w:val="0"/>
      <w:marBottom w:val="0"/>
      <w:divBdr>
        <w:top w:val="none" w:sz="0" w:space="0" w:color="auto"/>
        <w:left w:val="none" w:sz="0" w:space="0" w:color="auto"/>
        <w:bottom w:val="none" w:sz="0" w:space="0" w:color="auto"/>
        <w:right w:val="none" w:sz="0" w:space="0" w:color="auto"/>
      </w:divBdr>
    </w:div>
    <w:div w:id="638389136">
      <w:bodyDiv w:val="1"/>
      <w:marLeft w:val="0"/>
      <w:marRight w:val="0"/>
      <w:marTop w:val="0"/>
      <w:marBottom w:val="0"/>
      <w:divBdr>
        <w:top w:val="none" w:sz="0" w:space="0" w:color="auto"/>
        <w:left w:val="none" w:sz="0" w:space="0" w:color="auto"/>
        <w:bottom w:val="none" w:sz="0" w:space="0" w:color="auto"/>
        <w:right w:val="none" w:sz="0" w:space="0" w:color="auto"/>
      </w:divBdr>
    </w:div>
    <w:div w:id="638654104">
      <w:bodyDiv w:val="1"/>
      <w:marLeft w:val="0"/>
      <w:marRight w:val="0"/>
      <w:marTop w:val="0"/>
      <w:marBottom w:val="0"/>
      <w:divBdr>
        <w:top w:val="none" w:sz="0" w:space="0" w:color="auto"/>
        <w:left w:val="none" w:sz="0" w:space="0" w:color="auto"/>
        <w:bottom w:val="none" w:sz="0" w:space="0" w:color="auto"/>
        <w:right w:val="none" w:sz="0" w:space="0" w:color="auto"/>
      </w:divBdr>
    </w:div>
    <w:div w:id="638729650">
      <w:bodyDiv w:val="1"/>
      <w:marLeft w:val="0"/>
      <w:marRight w:val="0"/>
      <w:marTop w:val="0"/>
      <w:marBottom w:val="0"/>
      <w:divBdr>
        <w:top w:val="none" w:sz="0" w:space="0" w:color="auto"/>
        <w:left w:val="none" w:sz="0" w:space="0" w:color="auto"/>
        <w:bottom w:val="none" w:sz="0" w:space="0" w:color="auto"/>
        <w:right w:val="none" w:sz="0" w:space="0" w:color="auto"/>
      </w:divBdr>
    </w:div>
    <w:div w:id="639187470">
      <w:bodyDiv w:val="1"/>
      <w:marLeft w:val="0"/>
      <w:marRight w:val="0"/>
      <w:marTop w:val="0"/>
      <w:marBottom w:val="0"/>
      <w:divBdr>
        <w:top w:val="none" w:sz="0" w:space="0" w:color="auto"/>
        <w:left w:val="none" w:sz="0" w:space="0" w:color="auto"/>
        <w:bottom w:val="none" w:sz="0" w:space="0" w:color="auto"/>
        <w:right w:val="none" w:sz="0" w:space="0" w:color="auto"/>
      </w:divBdr>
    </w:div>
    <w:div w:id="639767191">
      <w:bodyDiv w:val="1"/>
      <w:marLeft w:val="0"/>
      <w:marRight w:val="0"/>
      <w:marTop w:val="0"/>
      <w:marBottom w:val="0"/>
      <w:divBdr>
        <w:top w:val="none" w:sz="0" w:space="0" w:color="auto"/>
        <w:left w:val="none" w:sz="0" w:space="0" w:color="auto"/>
        <w:bottom w:val="none" w:sz="0" w:space="0" w:color="auto"/>
        <w:right w:val="none" w:sz="0" w:space="0" w:color="auto"/>
      </w:divBdr>
    </w:div>
    <w:div w:id="640038709">
      <w:bodyDiv w:val="1"/>
      <w:marLeft w:val="0"/>
      <w:marRight w:val="0"/>
      <w:marTop w:val="0"/>
      <w:marBottom w:val="0"/>
      <w:divBdr>
        <w:top w:val="none" w:sz="0" w:space="0" w:color="auto"/>
        <w:left w:val="none" w:sz="0" w:space="0" w:color="auto"/>
        <w:bottom w:val="none" w:sz="0" w:space="0" w:color="auto"/>
        <w:right w:val="none" w:sz="0" w:space="0" w:color="auto"/>
      </w:divBdr>
    </w:div>
    <w:div w:id="640505189">
      <w:bodyDiv w:val="1"/>
      <w:marLeft w:val="0"/>
      <w:marRight w:val="0"/>
      <w:marTop w:val="0"/>
      <w:marBottom w:val="0"/>
      <w:divBdr>
        <w:top w:val="none" w:sz="0" w:space="0" w:color="auto"/>
        <w:left w:val="none" w:sz="0" w:space="0" w:color="auto"/>
        <w:bottom w:val="none" w:sz="0" w:space="0" w:color="auto"/>
        <w:right w:val="none" w:sz="0" w:space="0" w:color="auto"/>
      </w:divBdr>
    </w:div>
    <w:div w:id="640961962">
      <w:bodyDiv w:val="1"/>
      <w:marLeft w:val="0"/>
      <w:marRight w:val="0"/>
      <w:marTop w:val="0"/>
      <w:marBottom w:val="0"/>
      <w:divBdr>
        <w:top w:val="none" w:sz="0" w:space="0" w:color="auto"/>
        <w:left w:val="none" w:sz="0" w:space="0" w:color="auto"/>
        <w:bottom w:val="none" w:sz="0" w:space="0" w:color="auto"/>
        <w:right w:val="none" w:sz="0" w:space="0" w:color="auto"/>
      </w:divBdr>
    </w:div>
    <w:div w:id="640963383">
      <w:bodyDiv w:val="1"/>
      <w:marLeft w:val="0"/>
      <w:marRight w:val="0"/>
      <w:marTop w:val="0"/>
      <w:marBottom w:val="0"/>
      <w:divBdr>
        <w:top w:val="none" w:sz="0" w:space="0" w:color="auto"/>
        <w:left w:val="none" w:sz="0" w:space="0" w:color="auto"/>
        <w:bottom w:val="none" w:sz="0" w:space="0" w:color="auto"/>
        <w:right w:val="none" w:sz="0" w:space="0" w:color="auto"/>
      </w:divBdr>
    </w:div>
    <w:div w:id="641428076">
      <w:bodyDiv w:val="1"/>
      <w:marLeft w:val="0"/>
      <w:marRight w:val="0"/>
      <w:marTop w:val="0"/>
      <w:marBottom w:val="0"/>
      <w:divBdr>
        <w:top w:val="none" w:sz="0" w:space="0" w:color="auto"/>
        <w:left w:val="none" w:sz="0" w:space="0" w:color="auto"/>
        <w:bottom w:val="none" w:sz="0" w:space="0" w:color="auto"/>
        <w:right w:val="none" w:sz="0" w:space="0" w:color="auto"/>
      </w:divBdr>
    </w:div>
    <w:div w:id="641499077">
      <w:bodyDiv w:val="1"/>
      <w:marLeft w:val="0"/>
      <w:marRight w:val="0"/>
      <w:marTop w:val="0"/>
      <w:marBottom w:val="0"/>
      <w:divBdr>
        <w:top w:val="none" w:sz="0" w:space="0" w:color="auto"/>
        <w:left w:val="none" w:sz="0" w:space="0" w:color="auto"/>
        <w:bottom w:val="none" w:sz="0" w:space="0" w:color="auto"/>
        <w:right w:val="none" w:sz="0" w:space="0" w:color="auto"/>
      </w:divBdr>
    </w:div>
    <w:div w:id="641692146">
      <w:bodyDiv w:val="1"/>
      <w:marLeft w:val="0"/>
      <w:marRight w:val="0"/>
      <w:marTop w:val="0"/>
      <w:marBottom w:val="0"/>
      <w:divBdr>
        <w:top w:val="none" w:sz="0" w:space="0" w:color="auto"/>
        <w:left w:val="none" w:sz="0" w:space="0" w:color="auto"/>
        <w:bottom w:val="none" w:sz="0" w:space="0" w:color="auto"/>
        <w:right w:val="none" w:sz="0" w:space="0" w:color="auto"/>
      </w:divBdr>
    </w:div>
    <w:div w:id="641693796">
      <w:bodyDiv w:val="1"/>
      <w:marLeft w:val="0"/>
      <w:marRight w:val="0"/>
      <w:marTop w:val="0"/>
      <w:marBottom w:val="0"/>
      <w:divBdr>
        <w:top w:val="none" w:sz="0" w:space="0" w:color="auto"/>
        <w:left w:val="none" w:sz="0" w:space="0" w:color="auto"/>
        <w:bottom w:val="none" w:sz="0" w:space="0" w:color="auto"/>
        <w:right w:val="none" w:sz="0" w:space="0" w:color="auto"/>
      </w:divBdr>
    </w:div>
    <w:div w:id="641813339">
      <w:bodyDiv w:val="1"/>
      <w:marLeft w:val="0"/>
      <w:marRight w:val="0"/>
      <w:marTop w:val="0"/>
      <w:marBottom w:val="0"/>
      <w:divBdr>
        <w:top w:val="none" w:sz="0" w:space="0" w:color="auto"/>
        <w:left w:val="none" w:sz="0" w:space="0" w:color="auto"/>
        <w:bottom w:val="none" w:sz="0" w:space="0" w:color="auto"/>
        <w:right w:val="none" w:sz="0" w:space="0" w:color="auto"/>
      </w:divBdr>
    </w:div>
    <w:div w:id="642613056">
      <w:bodyDiv w:val="1"/>
      <w:marLeft w:val="0"/>
      <w:marRight w:val="0"/>
      <w:marTop w:val="0"/>
      <w:marBottom w:val="0"/>
      <w:divBdr>
        <w:top w:val="none" w:sz="0" w:space="0" w:color="auto"/>
        <w:left w:val="none" w:sz="0" w:space="0" w:color="auto"/>
        <w:bottom w:val="none" w:sz="0" w:space="0" w:color="auto"/>
        <w:right w:val="none" w:sz="0" w:space="0" w:color="auto"/>
      </w:divBdr>
    </w:div>
    <w:div w:id="643463473">
      <w:bodyDiv w:val="1"/>
      <w:marLeft w:val="0"/>
      <w:marRight w:val="0"/>
      <w:marTop w:val="0"/>
      <w:marBottom w:val="0"/>
      <w:divBdr>
        <w:top w:val="none" w:sz="0" w:space="0" w:color="auto"/>
        <w:left w:val="none" w:sz="0" w:space="0" w:color="auto"/>
        <w:bottom w:val="none" w:sz="0" w:space="0" w:color="auto"/>
        <w:right w:val="none" w:sz="0" w:space="0" w:color="auto"/>
      </w:divBdr>
    </w:div>
    <w:div w:id="643510715">
      <w:bodyDiv w:val="1"/>
      <w:marLeft w:val="0"/>
      <w:marRight w:val="0"/>
      <w:marTop w:val="0"/>
      <w:marBottom w:val="0"/>
      <w:divBdr>
        <w:top w:val="none" w:sz="0" w:space="0" w:color="auto"/>
        <w:left w:val="none" w:sz="0" w:space="0" w:color="auto"/>
        <w:bottom w:val="none" w:sz="0" w:space="0" w:color="auto"/>
        <w:right w:val="none" w:sz="0" w:space="0" w:color="auto"/>
      </w:divBdr>
    </w:div>
    <w:div w:id="643655802">
      <w:bodyDiv w:val="1"/>
      <w:marLeft w:val="0"/>
      <w:marRight w:val="0"/>
      <w:marTop w:val="0"/>
      <w:marBottom w:val="0"/>
      <w:divBdr>
        <w:top w:val="none" w:sz="0" w:space="0" w:color="auto"/>
        <w:left w:val="none" w:sz="0" w:space="0" w:color="auto"/>
        <w:bottom w:val="none" w:sz="0" w:space="0" w:color="auto"/>
        <w:right w:val="none" w:sz="0" w:space="0" w:color="auto"/>
      </w:divBdr>
    </w:div>
    <w:div w:id="644042001">
      <w:bodyDiv w:val="1"/>
      <w:marLeft w:val="0"/>
      <w:marRight w:val="0"/>
      <w:marTop w:val="0"/>
      <w:marBottom w:val="0"/>
      <w:divBdr>
        <w:top w:val="none" w:sz="0" w:space="0" w:color="auto"/>
        <w:left w:val="none" w:sz="0" w:space="0" w:color="auto"/>
        <w:bottom w:val="none" w:sz="0" w:space="0" w:color="auto"/>
        <w:right w:val="none" w:sz="0" w:space="0" w:color="auto"/>
      </w:divBdr>
    </w:div>
    <w:div w:id="644548307">
      <w:bodyDiv w:val="1"/>
      <w:marLeft w:val="0"/>
      <w:marRight w:val="0"/>
      <w:marTop w:val="0"/>
      <w:marBottom w:val="0"/>
      <w:divBdr>
        <w:top w:val="none" w:sz="0" w:space="0" w:color="auto"/>
        <w:left w:val="none" w:sz="0" w:space="0" w:color="auto"/>
        <w:bottom w:val="none" w:sz="0" w:space="0" w:color="auto"/>
        <w:right w:val="none" w:sz="0" w:space="0" w:color="auto"/>
      </w:divBdr>
    </w:div>
    <w:div w:id="644555076">
      <w:bodyDiv w:val="1"/>
      <w:marLeft w:val="0"/>
      <w:marRight w:val="0"/>
      <w:marTop w:val="0"/>
      <w:marBottom w:val="0"/>
      <w:divBdr>
        <w:top w:val="none" w:sz="0" w:space="0" w:color="auto"/>
        <w:left w:val="none" w:sz="0" w:space="0" w:color="auto"/>
        <w:bottom w:val="none" w:sz="0" w:space="0" w:color="auto"/>
        <w:right w:val="none" w:sz="0" w:space="0" w:color="auto"/>
      </w:divBdr>
    </w:div>
    <w:div w:id="645009179">
      <w:bodyDiv w:val="1"/>
      <w:marLeft w:val="0"/>
      <w:marRight w:val="0"/>
      <w:marTop w:val="0"/>
      <w:marBottom w:val="0"/>
      <w:divBdr>
        <w:top w:val="none" w:sz="0" w:space="0" w:color="auto"/>
        <w:left w:val="none" w:sz="0" w:space="0" w:color="auto"/>
        <w:bottom w:val="none" w:sz="0" w:space="0" w:color="auto"/>
        <w:right w:val="none" w:sz="0" w:space="0" w:color="auto"/>
      </w:divBdr>
    </w:div>
    <w:div w:id="645357785">
      <w:bodyDiv w:val="1"/>
      <w:marLeft w:val="0"/>
      <w:marRight w:val="0"/>
      <w:marTop w:val="0"/>
      <w:marBottom w:val="0"/>
      <w:divBdr>
        <w:top w:val="none" w:sz="0" w:space="0" w:color="auto"/>
        <w:left w:val="none" w:sz="0" w:space="0" w:color="auto"/>
        <w:bottom w:val="none" w:sz="0" w:space="0" w:color="auto"/>
        <w:right w:val="none" w:sz="0" w:space="0" w:color="auto"/>
      </w:divBdr>
    </w:div>
    <w:div w:id="646401726">
      <w:bodyDiv w:val="1"/>
      <w:marLeft w:val="0"/>
      <w:marRight w:val="0"/>
      <w:marTop w:val="0"/>
      <w:marBottom w:val="0"/>
      <w:divBdr>
        <w:top w:val="none" w:sz="0" w:space="0" w:color="auto"/>
        <w:left w:val="none" w:sz="0" w:space="0" w:color="auto"/>
        <w:bottom w:val="none" w:sz="0" w:space="0" w:color="auto"/>
        <w:right w:val="none" w:sz="0" w:space="0" w:color="auto"/>
      </w:divBdr>
    </w:div>
    <w:div w:id="646857854">
      <w:bodyDiv w:val="1"/>
      <w:marLeft w:val="0"/>
      <w:marRight w:val="0"/>
      <w:marTop w:val="0"/>
      <w:marBottom w:val="0"/>
      <w:divBdr>
        <w:top w:val="none" w:sz="0" w:space="0" w:color="auto"/>
        <w:left w:val="none" w:sz="0" w:space="0" w:color="auto"/>
        <w:bottom w:val="none" w:sz="0" w:space="0" w:color="auto"/>
        <w:right w:val="none" w:sz="0" w:space="0" w:color="auto"/>
      </w:divBdr>
    </w:div>
    <w:div w:id="647243848">
      <w:bodyDiv w:val="1"/>
      <w:marLeft w:val="0"/>
      <w:marRight w:val="0"/>
      <w:marTop w:val="0"/>
      <w:marBottom w:val="0"/>
      <w:divBdr>
        <w:top w:val="none" w:sz="0" w:space="0" w:color="auto"/>
        <w:left w:val="none" w:sz="0" w:space="0" w:color="auto"/>
        <w:bottom w:val="none" w:sz="0" w:space="0" w:color="auto"/>
        <w:right w:val="none" w:sz="0" w:space="0" w:color="auto"/>
      </w:divBdr>
    </w:div>
    <w:div w:id="648051805">
      <w:bodyDiv w:val="1"/>
      <w:marLeft w:val="0"/>
      <w:marRight w:val="0"/>
      <w:marTop w:val="0"/>
      <w:marBottom w:val="0"/>
      <w:divBdr>
        <w:top w:val="none" w:sz="0" w:space="0" w:color="auto"/>
        <w:left w:val="none" w:sz="0" w:space="0" w:color="auto"/>
        <w:bottom w:val="none" w:sz="0" w:space="0" w:color="auto"/>
        <w:right w:val="none" w:sz="0" w:space="0" w:color="auto"/>
      </w:divBdr>
    </w:div>
    <w:div w:id="648168802">
      <w:bodyDiv w:val="1"/>
      <w:marLeft w:val="0"/>
      <w:marRight w:val="0"/>
      <w:marTop w:val="0"/>
      <w:marBottom w:val="0"/>
      <w:divBdr>
        <w:top w:val="none" w:sz="0" w:space="0" w:color="auto"/>
        <w:left w:val="none" w:sz="0" w:space="0" w:color="auto"/>
        <w:bottom w:val="none" w:sz="0" w:space="0" w:color="auto"/>
        <w:right w:val="none" w:sz="0" w:space="0" w:color="auto"/>
      </w:divBdr>
    </w:div>
    <w:div w:id="648678017">
      <w:bodyDiv w:val="1"/>
      <w:marLeft w:val="0"/>
      <w:marRight w:val="0"/>
      <w:marTop w:val="0"/>
      <w:marBottom w:val="0"/>
      <w:divBdr>
        <w:top w:val="none" w:sz="0" w:space="0" w:color="auto"/>
        <w:left w:val="none" w:sz="0" w:space="0" w:color="auto"/>
        <w:bottom w:val="none" w:sz="0" w:space="0" w:color="auto"/>
        <w:right w:val="none" w:sz="0" w:space="0" w:color="auto"/>
      </w:divBdr>
    </w:div>
    <w:div w:id="648751479">
      <w:bodyDiv w:val="1"/>
      <w:marLeft w:val="0"/>
      <w:marRight w:val="0"/>
      <w:marTop w:val="0"/>
      <w:marBottom w:val="0"/>
      <w:divBdr>
        <w:top w:val="none" w:sz="0" w:space="0" w:color="auto"/>
        <w:left w:val="none" w:sz="0" w:space="0" w:color="auto"/>
        <w:bottom w:val="none" w:sz="0" w:space="0" w:color="auto"/>
        <w:right w:val="none" w:sz="0" w:space="0" w:color="auto"/>
      </w:divBdr>
    </w:div>
    <w:div w:id="648824945">
      <w:bodyDiv w:val="1"/>
      <w:marLeft w:val="0"/>
      <w:marRight w:val="0"/>
      <w:marTop w:val="0"/>
      <w:marBottom w:val="0"/>
      <w:divBdr>
        <w:top w:val="none" w:sz="0" w:space="0" w:color="auto"/>
        <w:left w:val="none" w:sz="0" w:space="0" w:color="auto"/>
        <w:bottom w:val="none" w:sz="0" w:space="0" w:color="auto"/>
        <w:right w:val="none" w:sz="0" w:space="0" w:color="auto"/>
      </w:divBdr>
    </w:div>
    <w:div w:id="648897399">
      <w:bodyDiv w:val="1"/>
      <w:marLeft w:val="0"/>
      <w:marRight w:val="0"/>
      <w:marTop w:val="0"/>
      <w:marBottom w:val="0"/>
      <w:divBdr>
        <w:top w:val="none" w:sz="0" w:space="0" w:color="auto"/>
        <w:left w:val="none" w:sz="0" w:space="0" w:color="auto"/>
        <w:bottom w:val="none" w:sz="0" w:space="0" w:color="auto"/>
        <w:right w:val="none" w:sz="0" w:space="0" w:color="auto"/>
      </w:divBdr>
    </w:div>
    <w:div w:id="649293125">
      <w:bodyDiv w:val="1"/>
      <w:marLeft w:val="0"/>
      <w:marRight w:val="0"/>
      <w:marTop w:val="0"/>
      <w:marBottom w:val="0"/>
      <w:divBdr>
        <w:top w:val="none" w:sz="0" w:space="0" w:color="auto"/>
        <w:left w:val="none" w:sz="0" w:space="0" w:color="auto"/>
        <w:bottom w:val="none" w:sz="0" w:space="0" w:color="auto"/>
        <w:right w:val="none" w:sz="0" w:space="0" w:color="auto"/>
      </w:divBdr>
    </w:div>
    <w:div w:id="649987530">
      <w:bodyDiv w:val="1"/>
      <w:marLeft w:val="0"/>
      <w:marRight w:val="0"/>
      <w:marTop w:val="0"/>
      <w:marBottom w:val="0"/>
      <w:divBdr>
        <w:top w:val="none" w:sz="0" w:space="0" w:color="auto"/>
        <w:left w:val="none" w:sz="0" w:space="0" w:color="auto"/>
        <w:bottom w:val="none" w:sz="0" w:space="0" w:color="auto"/>
        <w:right w:val="none" w:sz="0" w:space="0" w:color="auto"/>
      </w:divBdr>
    </w:div>
    <w:div w:id="650252240">
      <w:bodyDiv w:val="1"/>
      <w:marLeft w:val="0"/>
      <w:marRight w:val="0"/>
      <w:marTop w:val="0"/>
      <w:marBottom w:val="0"/>
      <w:divBdr>
        <w:top w:val="none" w:sz="0" w:space="0" w:color="auto"/>
        <w:left w:val="none" w:sz="0" w:space="0" w:color="auto"/>
        <w:bottom w:val="none" w:sz="0" w:space="0" w:color="auto"/>
        <w:right w:val="none" w:sz="0" w:space="0" w:color="auto"/>
      </w:divBdr>
    </w:div>
    <w:div w:id="650863540">
      <w:bodyDiv w:val="1"/>
      <w:marLeft w:val="0"/>
      <w:marRight w:val="0"/>
      <w:marTop w:val="0"/>
      <w:marBottom w:val="0"/>
      <w:divBdr>
        <w:top w:val="none" w:sz="0" w:space="0" w:color="auto"/>
        <w:left w:val="none" w:sz="0" w:space="0" w:color="auto"/>
        <w:bottom w:val="none" w:sz="0" w:space="0" w:color="auto"/>
        <w:right w:val="none" w:sz="0" w:space="0" w:color="auto"/>
      </w:divBdr>
    </w:div>
    <w:div w:id="650906399">
      <w:bodyDiv w:val="1"/>
      <w:marLeft w:val="0"/>
      <w:marRight w:val="0"/>
      <w:marTop w:val="0"/>
      <w:marBottom w:val="0"/>
      <w:divBdr>
        <w:top w:val="none" w:sz="0" w:space="0" w:color="auto"/>
        <w:left w:val="none" w:sz="0" w:space="0" w:color="auto"/>
        <w:bottom w:val="none" w:sz="0" w:space="0" w:color="auto"/>
        <w:right w:val="none" w:sz="0" w:space="0" w:color="auto"/>
      </w:divBdr>
    </w:div>
    <w:div w:id="651524676">
      <w:bodyDiv w:val="1"/>
      <w:marLeft w:val="0"/>
      <w:marRight w:val="0"/>
      <w:marTop w:val="0"/>
      <w:marBottom w:val="0"/>
      <w:divBdr>
        <w:top w:val="none" w:sz="0" w:space="0" w:color="auto"/>
        <w:left w:val="none" w:sz="0" w:space="0" w:color="auto"/>
        <w:bottom w:val="none" w:sz="0" w:space="0" w:color="auto"/>
        <w:right w:val="none" w:sz="0" w:space="0" w:color="auto"/>
      </w:divBdr>
    </w:div>
    <w:div w:id="651640301">
      <w:bodyDiv w:val="1"/>
      <w:marLeft w:val="0"/>
      <w:marRight w:val="0"/>
      <w:marTop w:val="0"/>
      <w:marBottom w:val="0"/>
      <w:divBdr>
        <w:top w:val="none" w:sz="0" w:space="0" w:color="auto"/>
        <w:left w:val="none" w:sz="0" w:space="0" w:color="auto"/>
        <w:bottom w:val="none" w:sz="0" w:space="0" w:color="auto"/>
        <w:right w:val="none" w:sz="0" w:space="0" w:color="auto"/>
      </w:divBdr>
    </w:div>
    <w:div w:id="651912017">
      <w:bodyDiv w:val="1"/>
      <w:marLeft w:val="0"/>
      <w:marRight w:val="0"/>
      <w:marTop w:val="0"/>
      <w:marBottom w:val="0"/>
      <w:divBdr>
        <w:top w:val="none" w:sz="0" w:space="0" w:color="auto"/>
        <w:left w:val="none" w:sz="0" w:space="0" w:color="auto"/>
        <w:bottom w:val="none" w:sz="0" w:space="0" w:color="auto"/>
        <w:right w:val="none" w:sz="0" w:space="0" w:color="auto"/>
      </w:divBdr>
    </w:div>
    <w:div w:id="652098718">
      <w:bodyDiv w:val="1"/>
      <w:marLeft w:val="0"/>
      <w:marRight w:val="0"/>
      <w:marTop w:val="0"/>
      <w:marBottom w:val="0"/>
      <w:divBdr>
        <w:top w:val="none" w:sz="0" w:space="0" w:color="auto"/>
        <w:left w:val="none" w:sz="0" w:space="0" w:color="auto"/>
        <w:bottom w:val="none" w:sz="0" w:space="0" w:color="auto"/>
        <w:right w:val="none" w:sz="0" w:space="0" w:color="auto"/>
      </w:divBdr>
    </w:div>
    <w:div w:id="653527396">
      <w:bodyDiv w:val="1"/>
      <w:marLeft w:val="0"/>
      <w:marRight w:val="0"/>
      <w:marTop w:val="0"/>
      <w:marBottom w:val="0"/>
      <w:divBdr>
        <w:top w:val="none" w:sz="0" w:space="0" w:color="auto"/>
        <w:left w:val="none" w:sz="0" w:space="0" w:color="auto"/>
        <w:bottom w:val="none" w:sz="0" w:space="0" w:color="auto"/>
        <w:right w:val="none" w:sz="0" w:space="0" w:color="auto"/>
      </w:divBdr>
    </w:div>
    <w:div w:id="654644899">
      <w:bodyDiv w:val="1"/>
      <w:marLeft w:val="0"/>
      <w:marRight w:val="0"/>
      <w:marTop w:val="0"/>
      <w:marBottom w:val="0"/>
      <w:divBdr>
        <w:top w:val="none" w:sz="0" w:space="0" w:color="auto"/>
        <w:left w:val="none" w:sz="0" w:space="0" w:color="auto"/>
        <w:bottom w:val="none" w:sz="0" w:space="0" w:color="auto"/>
        <w:right w:val="none" w:sz="0" w:space="0" w:color="auto"/>
      </w:divBdr>
    </w:div>
    <w:div w:id="655064936">
      <w:bodyDiv w:val="1"/>
      <w:marLeft w:val="0"/>
      <w:marRight w:val="0"/>
      <w:marTop w:val="0"/>
      <w:marBottom w:val="0"/>
      <w:divBdr>
        <w:top w:val="none" w:sz="0" w:space="0" w:color="auto"/>
        <w:left w:val="none" w:sz="0" w:space="0" w:color="auto"/>
        <w:bottom w:val="none" w:sz="0" w:space="0" w:color="auto"/>
        <w:right w:val="none" w:sz="0" w:space="0" w:color="auto"/>
      </w:divBdr>
    </w:div>
    <w:div w:id="655301553">
      <w:bodyDiv w:val="1"/>
      <w:marLeft w:val="0"/>
      <w:marRight w:val="0"/>
      <w:marTop w:val="0"/>
      <w:marBottom w:val="0"/>
      <w:divBdr>
        <w:top w:val="none" w:sz="0" w:space="0" w:color="auto"/>
        <w:left w:val="none" w:sz="0" w:space="0" w:color="auto"/>
        <w:bottom w:val="none" w:sz="0" w:space="0" w:color="auto"/>
        <w:right w:val="none" w:sz="0" w:space="0" w:color="auto"/>
      </w:divBdr>
    </w:div>
    <w:div w:id="656029881">
      <w:bodyDiv w:val="1"/>
      <w:marLeft w:val="0"/>
      <w:marRight w:val="0"/>
      <w:marTop w:val="0"/>
      <w:marBottom w:val="0"/>
      <w:divBdr>
        <w:top w:val="none" w:sz="0" w:space="0" w:color="auto"/>
        <w:left w:val="none" w:sz="0" w:space="0" w:color="auto"/>
        <w:bottom w:val="none" w:sz="0" w:space="0" w:color="auto"/>
        <w:right w:val="none" w:sz="0" w:space="0" w:color="auto"/>
      </w:divBdr>
    </w:div>
    <w:div w:id="656111658">
      <w:bodyDiv w:val="1"/>
      <w:marLeft w:val="0"/>
      <w:marRight w:val="0"/>
      <w:marTop w:val="0"/>
      <w:marBottom w:val="0"/>
      <w:divBdr>
        <w:top w:val="none" w:sz="0" w:space="0" w:color="auto"/>
        <w:left w:val="none" w:sz="0" w:space="0" w:color="auto"/>
        <w:bottom w:val="none" w:sz="0" w:space="0" w:color="auto"/>
        <w:right w:val="none" w:sz="0" w:space="0" w:color="auto"/>
      </w:divBdr>
    </w:div>
    <w:div w:id="656570568">
      <w:bodyDiv w:val="1"/>
      <w:marLeft w:val="0"/>
      <w:marRight w:val="0"/>
      <w:marTop w:val="0"/>
      <w:marBottom w:val="0"/>
      <w:divBdr>
        <w:top w:val="none" w:sz="0" w:space="0" w:color="auto"/>
        <w:left w:val="none" w:sz="0" w:space="0" w:color="auto"/>
        <w:bottom w:val="none" w:sz="0" w:space="0" w:color="auto"/>
        <w:right w:val="none" w:sz="0" w:space="0" w:color="auto"/>
      </w:divBdr>
    </w:div>
    <w:div w:id="657227603">
      <w:bodyDiv w:val="1"/>
      <w:marLeft w:val="0"/>
      <w:marRight w:val="0"/>
      <w:marTop w:val="0"/>
      <w:marBottom w:val="0"/>
      <w:divBdr>
        <w:top w:val="none" w:sz="0" w:space="0" w:color="auto"/>
        <w:left w:val="none" w:sz="0" w:space="0" w:color="auto"/>
        <w:bottom w:val="none" w:sz="0" w:space="0" w:color="auto"/>
        <w:right w:val="none" w:sz="0" w:space="0" w:color="auto"/>
      </w:divBdr>
    </w:div>
    <w:div w:id="657809371">
      <w:bodyDiv w:val="1"/>
      <w:marLeft w:val="0"/>
      <w:marRight w:val="0"/>
      <w:marTop w:val="0"/>
      <w:marBottom w:val="0"/>
      <w:divBdr>
        <w:top w:val="none" w:sz="0" w:space="0" w:color="auto"/>
        <w:left w:val="none" w:sz="0" w:space="0" w:color="auto"/>
        <w:bottom w:val="none" w:sz="0" w:space="0" w:color="auto"/>
        <w:right w:val="none" w:sz="0" w:space="0" w:color="auto"/>
      </w:divBdr>
    </w:div>
    <w:div w:id="657920565">
      <w:bodyDiv w:val="1"/>
      <w:marLeft w:val="0"/>
      <w:marRight w:val="0"/>
      <w:marTop w:val="0"/>
      <w:marBottom w:val="0"/>
      <w:divBdr>
        <w:top w:val="none" w:sz="0" w:space="0" w:color="auto"/>
        <w:left w:val="none" w:sz="0" w:space="0" w:color="auto"/>
        <w:bottom w:val="none" w:sz="0" w:space="0" w:color="auto"/>
        <w:right w:val="none" w:sz="0" w:space="0" w:color="auto"/>
      </w:divBdr>
    </w:div>
    <w:div w:id="658776252">
      <w:bodyDiv w:val="1"/>
      <w:marLeft w:val="0"/>
      <w:marRight w:val="0"/>
      <w:marTop w:val="0"/>
      <w:marBottom w:val="0"/>
      <w:divBdr>
        <w:top w:val="none" w:sz="0" w:space="0" w:color="auto"/>
        <w:left w:val="none" w:sz="0" w:space="0" w:color="auto"/>
        <w:bottom w:val="none" w:sz="0" w:space="0" w:color="auto"/>
        <w:right w:val="none" w:sz="0" w:space="0" w:color="auto"/>
      </w:divBdr>
    </w:div>
    <w:div w:id="659238199">
      <w:bodyDiv w:val="1"/>
      <w:marLeft w:val="0"/>
      <w:marRight w:val="0"/>
      <w:marTop w:val="0"/>
      <w:marBottom w:val="0"/>
      <w:divBdr>
        <w:top w:val="none" w:sz="0" w:space="0" w:color="auto"/>
        <w:left w:val="none" w:sz="0" w:space="0" w:color="auto"/>
        <w:bottom w:val="none" w:sz="0" w:space="0" w:color="auto"/>
        <w:right w:val="none" w:sz="0" w:space="0" w:color="auto"/>
      </w:divBdr>
    </w:div>
    <w:div w:id="659699532">
      <w:bodyDiv w:val="1"/>
      <w:marLeft w:val="0"/>
      <w:marRight w:val="0"/>
      <w:marTop w:val="0"/>
      <w:marBottom w:val="0"/>
      <w:divBdr>
        <w:top w:val="none" w:sz="0" w:space="0" w:color="auto"/>
        <w:left w:val="none" w:sz="0" w:space="0" w:color="auto"/>
        <w:bottom w:val="none" w:sz="0" w:space="0" w:color="auto"/>
        <w:right w:val="none" w:sz="0" w:space="0" w:color="auto"/>
      </w:divBdr>
    </w:div>
    <w:div w:id="660079293">
      <w:bodyDiv w:val="1"/>
      <w:marLeft w:val="0"/>
      <w:marRight w:val="0"/>
      <w:marTop w:val="0"/>
      <w:marBottom w:val="0"/>
      <w:divBdr>
        <w:top w:val="none" w:sz="0" w:space="0" w:color="auto"/>
        <w:left w:val="none" w:sz="0" w:space="0" w:color="auto"/>
        <w:bottom w:val="none" w:sz="0" w:space="0" w:color="auto"/>
        <w:right w:val="none" w:sz="0" w:space="0" w:color="auto"/>
      </w:divBdr>
    </w:div>
    <w:div w:id="660891685">
      <w:bodyDiv w:val="1"/>
      <w:marLeft w:val="0"/>
      <w:marRight w:val="0"/>
      <w:marTop w:val="0"/>
      <w:marBottom w:val="0"/>
      <w:divBdr>
        <w:top w:val="none" w:sz="0" w:space="0" w:color="auto"/>
        <w:left w:val="none" w:sz="0" w:space="0" w:color="auto"/>
        <w:bottom w:val="none" w:sz="0" w:space="0" w:color="auto"/>
        <w:right w:val="none" w:sz="0" w:space="0" w:color="auto"/>
      </w:divBdr>
    </w:div>
    <w:div w:id="660961727">
      <w:bodyDiv w:val="1"/>
      <w:marLeft w:val="0"/>
      <w:marRight w:val="0"/>
      <w:marTop w:val="0"/>
      <w:marBottom w:val="0"/>
      <w:divBdr>
        <w:top w:val="none" w:sz="0" w:space="0" w:color="auto"/>
        <w:left w:val="none" w:sz="0" w:space="0" w:color="auto"/>
        <w:bottom w:val="none" w:sz="0" w:space="0" w:color="auto"/>
        <w:right w:val="none" w:sz="0" w:space="0" w:color="auto"/>
      </w:divBdr>
    </w:div>
    <w:div w:id="661086785">
      <w:bodyDiv w:val="1"/>
      <w:marLeft w:val="0"/>
      <w:marRight w:val="0"/>
      <w:marTop w:val="0"/>
      <w:marBottom w:val="0"/>
      <w:divBdr>
        <w:top w:val="none" w:sz="0" w:space="0" w:color="auto"/>
        <w:left w:val="none" w:sz="0" w:space="0" w:color="auto"/>
        <w:bottom w:val="none" w:sz="0" w:space="0" w:color="auto"/>
        <w:right w:val="none" w:sz="0" w:space="0" w:color="auto"/>
      </w:divBdr>
    </w:div>
    <w:div w:id="661393344">
      <w:bodyDiv w:val="1"/>
      <w:marLeft w:val="0"/>
      <w:marRight w:val="0"/>
      <w:marTop w:val="0"/>
      <w:marBottom w:val="0"/>
      <w:divBdr>
        <w:top w:val="none" w:sz="0" w:space="0" w:color="auto"/>
        <w:left w:val="none" w:sz="0" w:space="0" w:color="auto"/>
        <w:bottom w:val="none" w:sz="0" w:space="0" w:color="auto"/>
        <w:right w:val="none" w:sz="0" w:space="0" w:color="auto"/>
      </w:divBdr>
    </w:div>
    <w:div w:id="661734579">
      <w:bodyDiv w:val="1"/>
      <w:marLeft w:val="0"/>
      <w:marRight w:val="0"/>
      <w:marTop w:val="0"/>
      <w:marBottom w:val="0"/>
      <w:divBdr>
        <w:top w:val="none" w:sz="0" w:space="0" w:color="auto"/>
        <w:left w:val="none" w:sz="0" w:space="0" w:color="auto"/>
        <w:bottom w:val="none" w:sz="0" w:space="0" w:color="auto"/>
        <w:right w:val="none" w:sz="0" w:space="0" w:color="auto"/>
      </w:divBdr>
    </w:div>
    <w:div w:id="662047782">
      <w:bodyDiv w:val="1"/>
      <w:marLeft w:val="0"/>
      <w:marRight w:val="0"/>
      <w:marTop w:val="0"/>
      <w:marBottom w:val="0"/>
      <w:divBdr>
        <w:top w:val="none" w:sz="0" w:space="0" w:color="auto"/>
        <w:left w:val="none" w:sz="0" w:space="0" w:color="auto"/>
        <w:bottom w:val="none" w:sz="0" w:space="0" w:color="auto"/>
        <w:right w:val="none" w:sz="0" w:space="0" w:color="auto"/>
      </w:divBdr>
    </w:div>
    <w:div w:id="662272936">
      <w:bodyDiv w:val="1"/>
      <w:marLeft w:val="0"/>
      <w:marRight w:val="0"/>
      <w:marTop w:val="0"/>
      <w:marBottom w:val="0"/>
      <w:divBdr>
        <w:top w:val="none" w:sz="0" w:space="0" w:color="auto"/>
        <w:left w:val="none" w:sz="0" w:space="0" w:color="auto"/>
        <w:bottom w:val="none" w:sz="0" w:space="0" w:color="auto"/>
        <w:right w:val="none" w:sz="0" w:space="0" w:color="auto"/>
      </w:divBdr>
    </w:div>
    <w:div w:id="662860292">
      <w:bodyDiv w:val="1"/>
      <w:marLeft w:val="0"/>
      <w:marRight w:val="0"/>
      <w:marTop w:val="0"/>
      <w:marBottom w:val="0"/>
      <w:divBdr>
        <w:top w:val="none" w:sz="0" w:space="0" w:color="auto"/>
        <w:left w:val="none" w:sz="0" w:space="0" w:color="auto"/>
        <w:bottom w:val="none" w:sz="0" w:space="0" w:color="auto"/>
        <w:right w:val="none" w:sz="0" w:space="0" w:color="auto"/>
      </w:divBdr>
    </w:div>
    <w:div w:id="662898695">
      <w:bodyDiv w:val="1"/>
      <w:marLeft w:val="0"/>
      <w:marRight w:val="0"/>
      <w:marTop w:val="0"/>
      <w:marBottom w:val="0"/>
      <w:divBdr>
        <w:top w:val="none" w:sz="0" w:space="0" w:color="auto"/>
        <w:left w:val="none" w:sz="0" w:space="0" w:color="auto"/>
        <w:bottom w:val="none" w:sz="0" w:space="0" w:color="auto"/>
        <w:right w:val="none" w:sz="0" w:space="0" w:color="auto"/>
      </w:divBdr>
    </w:div>
    <w:div w:id="663557541">
      <w:bodyDiv w:val="1"/>
      <w:marLeft w:val="0"/>
      <w:marRight w:val="0"/>
      <w:marTop w:val="0"/>
      <w:marBottom w:val="0"/>
      <w:divBdr>
        <w:top w:val="none" w:sz="0" w:space="0" w:color="auto"/>
        <w:left w:val="none" w:sz="0" w:space="0" w:color="auto"/>
        <w:bottom w:val="none" w:sz="0" w:space="0" w:color="auto"/>
        <w:right w:val="none" w:sz="0" w:space="0" w:color="auto"/>
      </w:divBdr>
    </w:div>
    <w:div w:id="663775330">
      <w:bodyDiv w:val="1"/>
      <w:marLeft w:val="0"/>
      <w:marRight w:val="0"/>
      <w:marTop w:val="0"/>
      <w:marBottom w:val="0"/>
      <w:divBdr>
        <w:top w:val="none" w:sz="0" w:space="0" w:color="auto"/>
        <w:left w:val="none" w:sz="0" w:space="0" w:color="auto"/>
        <w:bottom w:val="none" w:sz="0" w:space="0" w:color="auto"/>
        <w:right w:val="none" w:sz="0" w:space="0" w:color="auto"/>
      </w:divBdr>
    </w:div>
    <w:div w:id="664548380">
      <w:bodyDiv w:val="1"/>
      <w:marLeft w:val="0"/>
      <w:marRight w:val="0"/>
      <w:marTop w:val="0"/>
      <w:marBottom w:val="0"/>
      <w:divBdr>
        <w:top w:val="none" w:sz="0" w:space="0" w:color="auto"/>
        <w:left w:val="none" w:sz="0" w:space="0" w:color="auto"/>
        <w:bottom w:val="none" w:sz="0" w:space="0" w:color="auto"/>
        <w:right w:val="none" w:sz="0" w:space="0" w:color="auto"/>
      </w:divBdr>
    </w:div>
    <w:div w:id="665328957">
      <w:bodyDiv w:val="1"/>
      <w:marLeft w:val="0"/>
      <w:marRight w:val="0"/>
      <w:marTop w:val="0"/>
      <w:marBottom w:val="0"/>
      <w:divBdr>
        <w:top w:val="none" w:sz="0" w:space="0" w:color="auto"/>
        <w:left w:val="none" w:sz="0" w:space="0" w:color="auto"/>
        <w:bottom w:val="none" w:sz="0" w:space="0" w:color="auto"/>
        <w:right w:val="none" w:sz="0" w:space="0" w:color="auto"/>
      </w:divBdr>
    </w:div>
    <w:div w:id="665396985">
      <w:bodyDiv w:val="1"/>
      <w:marLeft w:val="0"/>
      <w:marRight w:val="0"/>
      <w:marTop w:val="0"/>
      <w:marBottom w:val="0"/>
      <w:divBdr>
        <w:top w:val="none" w:sz="0" w:space="0" w:color="auto"/>
        <w:left w:val="none" w:sz="0" w:space="0" w:color="auto"/>
        <w:bottom w:val="none" w:sz="0" w:space="0" w:color="auto"/>
        <w:right w:val="none" w:sz="0" w:space="0" w:color="auto"/>
      </w:divBdr>
    </w:div>
    <w:div w:id="665478779">
      <w:bodyDiv w:val="1"/>
      <w:marLeft w:val="0"/>
      <w:marRight w:val="0"/>
      <w:marTop w:val="0"/>
      <w:marBottom w:val="0"/>
      <w:divBdr>
        <w:top w:val="none" w:sz="0" w:space="0" w:color="auto"/>
        <w:left w:val="none" w:sz="0" w:space="0" w:color="auto"/>
        <w:bottom w:val="none" w:sz="0" w:space="0" w:color="auto"/>
        <w:right w:val="none" w:sz="0" w:space="0" w:color="auto"/>
      </w:divBdr>
    </w:div>
    <w:div w:id="665547622">
      <w:bodyDiv w:val="1"/>
      <w:marLeft w:val="0"/>
      <w:marRight w:val="0"/>
      <w:marTop w:val="0"/>
      <w:marBottom w:val="0"/>
      <w:divBdr>
        <w:top w:val="none" w:sz="0" w:space="0" w:color="auto"/>
        <w:left w:val="none" w:sz="0" w:space="0" w:color="auto"/>
        <w:bottom w:val="none" w:sz="0" w:space="0" w:color="auto"/>
        <w:right w:val="none" w:sz="0" w:space="0" w:color="auto"/>
      </w:divBdr>
    </w:div>
    <w:div w:id="665666809">
      <w:bodyDiv w:val="1"/>
      <w:marLeft w:val="0"/>
      <w:marRight w:val="0"/>
      <w:marTop w:val="0"/>
      <w:marBottom w:val="0"/>
      <w:divBdr>
        <w:top w:val="none" w:sz="0" w:space="0" w:color="auto"/>
        <w:left w:val="none" w:sz="0" w:space="0" w:color="auto"/>
        <w:bottom w:val="none" w:sz="0" w:space="0" w:color="auto"/>
        <w:right w:val="none" w:sz="0" w:space="0" w:color="auto"/>
      </w:divBdr>
    </w:div>
    <w:div w:id="666177786">
      <w:bodyDiv w:val="1"/>
      <w:marLeft w:val="0"/>
      <w:marRight w:val="0"/>
      <w:marTop w:val="0"/>
      <w:marBottom w:val="0"/>
      <w:divBdr>
        <w:top w:val="none" w:sz="0" w:space="0" w:color="auto"/>
        <w:left w:val="none" w:sz="0" w:space="0" w:color="auto"/>
        <w:bottom w:val="none" w:sz="0" w:space="0" w:color="auto"/>
        <w:right w:val="none" w:sz="0" w:space="0" w:color="auto"/>
      </w:divBdr>
    </w:div>
    <w:div w:id="666641406">
      <w:bodyDiv w:val="1"/>
      <w:marLeft w:val="0"/>
      <w:marRight w:val="0"/>
      <w:marTop w:val="0"/>
      <w:marBottom w:val="0"/>
      <w:divBdr>
        <w:top w:val="none" w:sz="0" w:space="0" w:color="auto"/>
        <w:left w:val="none" w:sz="0" w:space="0" w:color="auto"/>
        <w:bottom w:val="none" w:sz="0" w:space="0" w:color="auto"/>
        <w:right w:val="none" w:sz="0" w:space="0" w:color="auto"/>
      </w:divBdr>
    </w:div>
    <w:div w:id="667486277">
      <w:bodyDiv w:val="1"/>
      <w:marLeft w:val="0"/>
      <w:marRight w:val="0"/>
      <w:marTop w:val="0"/>
      <w:marBottom w:val="0"/>
      <w:divBdr>
        <w:top w:val="none" w:sz="0" w:space="0" w:color="auto"/>
        <w:left w:val="none" w:sz="0" w:space="0" w:color="auto"/>
        <w:bottom w:val="none" w:sz="0" w:space="0" w:color="auto"/>
        <w:right w:val="none" w:sz="0" w:space="0" w:color="auto"/>
      </w:divBdr>
    </w:div>
    <w:div w:id="667489725">
      <w:bodyDiv w:val="1"/>
      <w:marLeft w:val="0"/>
      <w:marRight w:val="0"/>
      <w:marTop w:val="0"/>
      <w:marBottom w:val="0"/>
      <w:divBdr>
        <w:top w:val="none" w:sz="0" w:space="0" w:color="auto"/>
        <w:left w:val="none" w:sz="0" w:space="0" w:color="auto"/>
        <w:bottom w:val="none" w:sz="0" w:space="0" w:color="auto"/>
        <w:right w:val="none" w:sz="0" w:space="0" w:color="auto"/>
      </w:divBdr>
    </w:div>
    <w:div w:id="668216857">
      <w:bodyDiv w:val="1"/>
      <w:marLeft w:val="0"/>
      <w:marRight w:val="0"/>
      <w:marTop w:val="0"/>
      <w:marBottom w:val="0"/>
      <w:divBdr>
        <w:top w:val="none" w:sz="0" w:space="0" w:color="auto"/>
        <w:left w:val="none" w:sz="0" w:space="0" w:color="auto"/>
        <w:bottom w:val="none" w:sz="0" w:space="0" w:color="auto"/>
        <w:right w:val="none" w:sz="0" w:space="0" w:color="auto"/>
      </w:divBdr>
    </w:div>
    <w:div w:id="669334682">
      <w:bodyDiv w:val="1"/>
      <w:marLeft w:val="0"/>
      <w:marRight w:val="0"/>
      <w:marTop w:val="0"/>
      <w:marBottom w:val="0"/>
      <w:divBdr>
        <w:top w:val="none" w:sz="0" w:space="0" w:color="auto"/>
        <w:left w:val="none" w:sz="0" w:space="0" w:color="auto"/>
        <w:bottom w:val="none" w:sz="0" w:space="0" w:color="auto"/>
        <w:right w:val="none" w:sz="0" w:space="0" w:color="auto"/>
      </w:divBdr>
    </w:div>
    <w:div w:id="669337860">
      <w:bodyDiv w:val="1"/>
      <w:marLeft w:val="0"/>
      <w:marRight w:val="0"/>
      <w:marTop w:val="0"/>
      <w:marBottom w:val="0"/>
      <w:divBdr>
        <w:top w:val="none" w:sz="0" w:space="0" w:color="auto"/>
        <w:left w:val="none" w:sz="0" w:space="0" w:color="auto"/>
        <w:bottom w:val="none" w:sz="0" w:space="0" w:color="auto"/>
        <w:right w:val="none" w:sz="0" w:space="0" w:color="auto"/>
      </w:divBdr>
    </w:div>
    <w:div w:id="669407265">
      <w:bodyDiv w:val="1"/>
      <w:marLeft w:val="0"/>
      <w:marRight w:val="0"/>
      <w:marTop w:val="0"/>
      <w:marBottom w:val="0"/>
      <w:divBdr>
        <w:top w:val="none" w:sz="0" w:space="0" w:color="auto"/>
        <w:left w:val="none" w:sz="0" w:space="0" w:color="auto"/>
        <w:bottom w:val="none" w:sz="0" w:space="0" w:color="auto"/>
        <w:right w:val="none" w:sz="0" w:space="0" w:color="auto"/>
      </w:divBdr>
    </w:div>
    <w:div w:id="670063966">
      <w:bodyDiv w:val="1"/>
      <w:marLeft w:val="0"/>
      <w:marRight w:val="0"/>
      <w:marTop w:val="0"/>
      <w:marBottom w:val="0"/>
      <w:divBdr>
        <w:top w:val="none" w:sz="0" w:space="0" w:color="auto"/>
        <w:left w:val="none" w:sz="0" w:space="0" w:color="auto"/>
        <w:bottom w:val="none" w:sz="0" w:space="0" w:color="auto"/>
        <w:right w:val="none" w:sz="0" w:space="0" w:color="auto"/>
      </w:divBdr>
    </w:div>
    <w:div w:id="670523936">
      <w:bodyDiv w:val="1"/>
      <w:marLeft w:val="0"/>
      <w:marRight w:val="0"/>
      <w:marTop w:val="0"/>
      <w:marBottom w:val="0"/>
      <w:divBdr>
        <w:top w:val="none" w:sz="0" w:space="0" w:color="auto"/>
        <w:left w:val="none" w:sz="0" w:space="0" w:color="auto"/>
        <w:bottom w:val="none" w:sz="0" w:space="0" w:color="auto"/>
        <w:right w:val="none" w:sz="0" w:space="0" w:color="auto"/>
      </w:divBdr>
    </w:div>
    <w:div w:id="670913153">
      <w:bodyDiv w:val="1"/>
      <w:marLeft w:val="0"/>
      <w:marRight w:val="0"/>
      <w:marTop w:val="0"/>
      <w:marBottom w:val="0"/>
      <w:divBdr>
        <w:top w:val="none" w:sz="0" w:space="0" w:color="auto"/>
        <w:left w:val="none" w:sz="0" w:space="0" w:color="auto"/>
        <w:bottom w:val="none" w:sz="0" w:space="0" w:color="auto"/>
        <w:right w:val="none" w:sz="0" w:space="0" w:color="auto"/>
      </w:divBdr>
    </w:div>
    <w:div w:id="670959503">
      <w:bodyDiv w:val="1"/>
      <w:marLeft w:val="0"/>
      <w:marRight w:val="0"/>
      <w:marTop w:val="0"/>
      <w:marBottom w:val="0"/>
      <w:divBdr>
        <w:top w:val="none" w:sz="0" w:space="0" w:color="auto"/>
        <w:left w:val="none" w:sz="0" w:space="0" w:color="auto"/>
        <w:bottom w:val="none" w:sz="0" w:space="0" w:color="auto"/>
        <w:right w:val="none" w:sz="0" w:space="0" w:color="auto"/>
      </w:divBdr>
    </w:div>
    <w:div w:id="671220748">
      <w:bodyDiv w:val="1"/>
      <w:marLeft w:val="0"/>
      <w:marRight w:val="0"/>
      <w:marTop w:val="0"/>
      <w:marBottom w:val="0"/>
      <w:divBdr>
        <w:top w:val="none" w:sz="0" w:space="0" w:color="auto"/>
        <w:left w:val="none" w:sz="0" w:space="0" w:color="auto"/>
        <w:bottom w:val="none" w:sz="0" w:space="0" w:color="auto"/>
        <w:right w:val="none" w:sz="0" w:space="0" w:color="auto"/>
      </w:divBdr>
    </w:div>
    <w:div w:id="671568217">
      <w:bodyDiv w:val="1"/>
      <w:marLeft w:val="0"/>
      <w:marRight w:val="0"/>
      <w:marTop w:val="0"/>
      <w:marBottom w:val="0"/>
      <w:divBdr>
        <w:top w:val="none" w:sz="0" w:space="0" w:color="auto"/>
        <w:left w:val="none" w:sz="0" w:space="0" w:color="auto"/>
        <w:bottom w:val="none" w:sz="0" w:space="0" w:color="auto"/>
        <w:right w:val="none" w:sz="0" w:space="0" w:color="auto"/>
      </w:divBdr>
    </w:div>
    <w:div w:id="672420688">
      <w:bodyDiv w:val="1"/>
      <w:marLeft w:val="0"/>
      <w:marRight w:val="0"/>
      <w:marTop w:val="0"/>
      <w:marBottom w:val="0"/>
      <w:divBdr>
        <w:top w:val="none" w:sz="0" w:space="0" w:color="auto"/>
        <w:left w:val="none" w:sz="0" w:space="0" w:color="auto"/>
        <w:bottom w:val="none" w:sz="0" w:space="0" w:color="auto"/>
        <w:right w:val="none" w:sz="0" w:space="0" w:color="auto"/>
      </w:divBdr>
    </w:div>
    <w:div w:id="672799548">
      <w:bodyDiv w:val="1"/>
      <w:marLeft w:val="0"/>
      <w:marRight w:val="0"/>
      <w:marTop w:val="0"/>
      <w:marBottom w:val="0"/>
      <w:divBdr>
        <w:top w:val="none" w:sz="0" w:space="0" w:color="auto"/>
        <w:left w:val="none" w:sz="0" w:space="0" w:color="auto"/>
        <w:bottom w:val="none" w:sz="0" w:space="0" w:color="auto"/>
        <w:right w:val="none" w:sz="0" w:space="0" w:color="auto"/>
      </w:divBdr>
    </w:div>
    <w:div w:id="673146299">
      <w:bodyDiv w:val="1"/>
      <w:marLeft w:val="0"/>
      <w:marRight w:val="0"/>
      <w:marTop w:val="0"/>
      <w:marBottom w:val="0"/>
      <w:divBdr>
        <w:top w:val="none" w:sz="0" w:space="0" w:color="auto"/>
        <w:left w:val="none" w:sz="0" w:space="0" w:color="auto"/>
        <w:bottom w:val="none" w:sz="0" w:space="0" w:color="auto"/>
        <w:right w:val="none" w:sz="0" w:space="0" w:color="auto"/>
      </w:divBdr>
    </w:div>
    <w:div w:id="674066881">
      <w:bodyDiv w:val="1"/>
      <w:marLeft w:val="0"/>
      <w:marRight w:val="0"/>
      <w:marTop w:val="0"/>
      <w:marBottom w:val="0"/>
      <w:divBdr>
        <w:top w:val="none" w:sz="0" w:space="0" w:color="auto"/>
        <w:left w:val="none" w:sz="0" w:space="0" w:color="auto"/>
        <w:bottom w:val="none" w:sz="0" w:space="0" w:color="auto"/>
        <w:right w:val="none" w:sz="0" w:space="0" w:color="auto"/>
      </w:divBdr>
    </w:div>
    <w:div w:id="674651356">
      <w:bodyDiv w:val="1"/>
      <w:marLeft w:val="0"/>
      <w:marRight w:val="0"/>
      <w:marTop w:val="0"/>
      <w:marBottom w:val="0"/>
      <w:divBdr>
        <w:top w:val="none" w:sz="0" w:space="0" w:color="auto"/>
        <w:left w:val="none" w:sz="0" w:space="0" w:color="auto"/>
        <w:bottom w:val="none" w:sz="0" w:space="0" w:color="auto"/>
        <w:right w:val="none" w:sz="0" w:space="0" w:color="auto"/>
      </w:divBdr>
    </w:div>
    <w:div w:id="674839429">
      <w:bodyDiv w:val="1"/>
      <w:marLeft w:val="0"/>
      <w:marRight w:val="0"/>
      <w:marTop w:val="0"/>
      <w:marBottom w:val="0"/>
      <w:divBdr>
        <w:top w:val="none" w:sz="0" w:space="0" w:color="auto"/>
        <w:left w:val="none" w:sz="0" w:space="0" w:color="auto"/>
        <w:bottom w:val="none" w:sz="0" w:space="0" w:color="auto"/>
        <w:right w:val="none" w:sz="0" w:space="0" w:color="auto"/>
      </w:divBdr>
    </w:div>
    <w:div w:id="674962419">
      <w:bodyDiv w:val="1"/>
      <w:marLeft w:val="0"/>
      <w:marRight w:val="0"/>
      <w:marTop w:val="0"/>
      <w:marBottom w:val="0"/>
      <w:divBdr>
        <w:top w:val="none" w:sz="0" w:space="0" w:color="auto"/>
        <w:left w:val="none" w:sz="0" w:space="0" w:color="auto"/>
        <w:bottom w:val="none" w:sz="0" w:space="0" w:color="auto"/>
        <w:right w:val="none" w:sz="0" w:space="0" w:color="auto"/>
      </w:divBdr>
    </w:div>
    <w:div w:id="675302168">
      <w:bodyDiv w:val="1"/>
      <w:marLeft w:val="0"/>
      <w:marRight w:val="0"/>
      <w:marTop w:val="0"/>
      <w:marBottom w:val="0"/>
      <w:divBdr>
        <w:top w:val="none" w:sz="0" w:space="0" w:color="auto"/>
        <w:left w:val="none" w:sz="0" w:space="0" w:color="auto"/>
        <w:bottom w:val="none" w:sz="0" w:space="0" w:color="auto"/>
        <w:right w:val="none" w:sz="0" w:space="0" w:color="auto"/>
      </w:divBdr>
    </w:div>
    <w:div w:id="675616543">
      <w:bodyDiv w:val="1"/>
      <w:marLeft w:val="0"/>
      <w:marRight w:val="0"/>
      <w:marTop w:val="0"/>
      <w:marBottom w:val="0"/>
      <w:divBdr>
        <w:top w:val="none" w:sz="0" w:space="0" w:color="auto"/>
        <w:left w:val="none" w:sz="0" w:space="0" w:color="auto"/>
        <w:bottom w:val="none" w:sz="0" w:space="0" w:color="auto"/>
        <w:right w:val="none" w:sz="0" w:space="0" w:color="auto"/>
      </w:divBdr>
    </w:div>
    <w:div w:id="676424172">
      <w:bodyDiv w:val="1"/>
      <w:marLeft w:val="0"/>
      <w:marRight w:val="0"/>
      <w:marTop w:val="0"/>
      <w:marBottom w:val="0"/>
      <w:divBdr>
        <w:top w:val="none" w:sz="0" w:space="0" w:color="auto"/>
        <w:left w:val="none" w:sz="0" w:space="0" w:color="auto"/>
        <w:bottom w:val="none" w:sz="0" w:space="0" w:color="auto"/>
        <w:right w:val="none" w:sz="0" w:space="0" w:color="auto"/>
      </w:divBdr>
    </w:div>
    <w:div w:id="676427913">
      <w:bodyDiv w:val="1"/>
      <w:marLeft w:val="0"/>
      <w:marRight w:val="0"/>
      <w:marTop w:val="0"/>
      <w:marBottom w:val="0"/>
      <w:divBdr>
        <w:top w:val="none" w:sz="0" w:space="0" w:color="auto"/>
        <w:left w:val="none" w:sz="0" w:space="0" w:color="auto"/>
        <w:bottom w:val="none" w:sz="0" w:space="0" w:color="auto"/>
        <w:right w:val="none" w:sz="0" w:space="0" w:color="auto"/>
      </w:divBdr>
    </w:div>
    <w:div w:id="676538224">
      <w:bodyDiv w:val="1"/>
      <w:marLeft w:val="0"/>
      <w:marRight w:val="0"/>
      <w:marTop w:val="0"/>
      <w:marBottom w:val="0"/>
      <w:divBdr>
        <w:top w:val="none" w:sz="0" w:space="0" w:color="auto"/>
        <w:left w:val="none" w:sz="0" w:space="0" w:color="auto"/>
        <w:bottom w:val="none" w:sz="0" w:space="0" w:color="auto"/>
        <w:right w:val="none" w:sz="0" w:space="0" w:color="auto"/>
      </w:divBdr>
    </w:div>
    <w:div w:id="676663671">
      <w:bodyDiv w:val="1"/>
      <w:marLeft w:val="0"/>
      <w:marRight w:val="0"/>
      <w:marTop w:val="0"/>
      <w:marBottom w:val="0"/>
      <w:divBdr>
        <w:top w:val="none" w:sz="0" w:space="0" w:color="auto"/>
        <w:left w:val="none" w:sz="0" w:space="0" w:color="auto"/>
        <w:bottom w:val="none" w:sz="0" w:space="0" w:color="auto"/>
        <w:right w:val="none" w:sz="0" w:space="0" w:color="auto"/>
      </w:divBdr>
    </w:div>
    <w:div w:id="676730529">
      <w:bodyDiv w:val="1"/>
      <w:marLeft w:val="0"/>
      <w:marRight w:val="0"/>
      <w:marTop w:val="0"/>
      <w:marBottom w:val="0"/>
      <w:divBdr>
        <w:top w:val="none" w:sz="0" w:space="0" w:color="auto"/>
        <w:left w:val="none" w:sz="0" w:space="0" w:color="auto"/>
        <w:bottom w:val="none" w:sz="0" w:space="0" w:color="auto"/>
        <w:right w:val="none" w:sz="0" w:space="0" w:color="auto"/>
      </w:divBdr>
    </w:div>
    <w:div w:id="677149040">
      <w:bodyDiv w:val="1"/>
      <w:marLeft w:val="0"/>
      <w:marRight w:val="0"/>
      <w:marTop w:val="0"/>
      <w:marBottom w:val="0"/>
      <w:divBdr>
        <w:top w:val="none" w:sz="0" w:space="0" w:color="auto"/>
        <w:left w:val="none" w:sz="0" w:space="0" w:color="auto"/>
        <w:bottom w:val="none" w:sz="0" w:space="0" w:color="auto"/>
        <w:right w:val="none" w:sz="0" w:space="0" w:color="auto"/>
      </w:divBdr>
    </w:div>
    <w:div w:id="677587290">
      <w:bodyDiv w:val="1"/>
      <w:marLeft w:val="0"/>
      <w:marRight w:val="0"/>
      <w:marTop w:val="0"/>
      <w:marBottom w:val="0"/>
      <w:divBdr>
        <w:top w:val="none" w:sz="0" w:space="0" w:color="auto"/>
        <w:left w:val="none" w:sz="0" w:space="0" w:color="auto"/>
        <w:bottom w:val="none" w:sz="0" w:space="0" w:color="auto"/>
        <w:right w:val="none" w:sz="0" w:space="0" w:color="auto"/>
      </w:divBdr>
    </w:div>
    <w:div w:id="677653756">
      <w:bodyDiv w:val="1"/>
      <w:marLeft w:val="0"/>
      <w:marRight w:val="0"/>
      <w:marTop w:val="0"/>
      <w:marBottom w:val="0"/>
      <w:divBdr>
        <w:top w:val="none" w:sz="0" w:space="0" w:color="auto"/>
        <w:left w:val="none" w:sz="0" w:space="0" w:color="auto"/>
        <w:bottom w:val="none" w:sz="0" w:space="0" w:color="auto"/>
        <w:right w:val="none" w:sz="0" w:space="0" w:color="auto"/>
      </w:divBdr>
    </w:div>
    <w:div w:id="677662327">
      <w:bodyDiv w:val="1"/>
      <w:marLeft w:val="0"/>
      <w:marRight w:val="0"/>
      <w:marTop w:val="0"/>
      <w:marBottom w:val="0"/>
      <w:divBdr>
        <w:top w:val="none" w:sz="0" w:space="0" w:color="auto"/>
        <w:left w:val="none" w:sz="0" w:space="0" w:color="auto"/>
        <w:bottom w:val="none" w:sz="0" w:space="0" w:color="auto"/>
        <w:right w:val="none" w:sz="0" w:space="0" w:color="auto"/>
      </w:divBdr>
    </w:div>
    <w:div w:id="678191002">
      <w:bodyDiv w:val="1"/>
      <w:marLeft w:val="0"/>
      <w:marRight w:val="0"/>
      <w:marTop w:val="0"/>
      <w:marBottom w:val="0"/>
      <w:divBdr>
        <w:top w:val="none" w:sz="0" w:space="0" w:color="auto"/>
        <w:left w:val="none" w:sz="0" w:space="0" w:color="auto"/>
        <w:bottom w:val="none" w:sz="0" w:space="0" w:color="auto"/>
        <w:right w:val="none" w:sz="0" w:space="0" w:color="auto"/>
      </w:divBdr>
    </w:div>
    <w:div w:id="678241757">
      <w:bodyDiv w:val="1"/>
      <w:marLeft w:val="0"/>
      <w:marRight w:val="0"/>
      <w:marTop w:val="0"/>
      <w:marBottom w:val="0"/>
      <w:divBdr>
        <w:top w:val="none" w:sz="0" w:space="0" w:color="auto"/>
        <w:left w:val="none" w:sz="0" w:space="0" w:color="auto"/>
        <w:bottom w:val="none" w:sz="0" w:space="0" w:color="auto"/>
        <w:right w:val="none" w:sz="0" w:space="0" w:color="auto"/>
      </w:divBdr>
    </w:div>
    <w:div w:id="678242464">
      <w:bodyDiv w:val="1"/>
      <w:marLeft w:val="0"/>
      <w:marRight w:val="0"/>
      <w:marTop w:val="0"/>
      <w:marBottom w:val="0"/>
      <w:divBdr>
        <w:top w:val="none" w:sz="0" w:space="0" w:color="auto"/>
        <w:left w:val="none" w:sz="0" w:space="0" w:color="auto"/>
        <w:bottom w:val="none" w:sz="0" w:space="0" w:color="auto"/>
        <w:right w:val="none" w:sz="0" w:space="0" w:color="auto"/>
      </w:divBdr>
    </w:div>
    <w:div w:id="678586496">
      <w:bodyDiv w:val="1"/>
      <w:marLeft w:val="0"/>
      <w:marRight w:val="0"/>
      <w:marTop w:val="0"/>
      <w:marBottom w:val="0"/>
      <w:divBdr>
        <w:top w:val="none" w:sz="0" w:space="0" w:color="auto"/>
        <w:left w:val="none" w:sz="0" w:space="0" w:color="auto"/>
        <w:bottom w:val="none" w:sz="0" w:space="0" w:color="auto"/>
        <w:right w:val="none" w:sz="0" w:space="0" w:color="auto"/>
      </w:divBdr>
    </w:div>
    <w:div w:id="678697437">
      <w:bodyDiv w:val="1"/>
      <w:marLeft w:val="0"/>
      <w:marRight w:val="0"/>
      <w:marTop w:val="0"/>
      <w:marBottom w:val="0"/>
      <w:divBdr>
        <w:top w:val="none" w:sz="0" w:space="0" w:color="auto"/>
        <w:left w:val="none" w:sz="0" w:space="0" w:color="auto"/>
        <w:bottom w:val="none" w:sz="0" w:space="0" w:color="auto"/>
        <w:right w:val="none" w:sz="0" w:space="0" w:color="auto"/>
      </w:divBdr>
    </w:div>
    <w:div w:id="679814510">
      <w:bodyDiv w:val="1"/>
      <w:marLeft w:val="0"/>
      <w:marRight w:val="0"/>
      <w:marTop w:val="0"/>
      <w:marBottom w:val="0"/>
      <w:divBdr>
        <w:top w:val="none" w:sz="0" w:space="0" w:color="auto"/>
        <w:left w:val="none" w:sz="0" w:space="0" w:color="auto"/>
        <w:bottom w:val="none" w:sz="0" w:space="0" w:color="auto"/>
        <w:right w:val="none" w:sz="0" w:space="0" w:color="auto"/>
      </w:divBdr>
    </w:div>
    <w:div w:id="679936781">
      <w:bodyDiv w:val="1"/>
      <w:marLeft w:val="0"/>
      <w:marRight w:val="0"/>
      <w:marTop w:val="0"/>
      <w:marBottom w:val="0"/>
      <w:divBdr>
        <w:top w:val="none" w:sz="0" w:space="0" w:color="auto"/>
        <w:left w:val="none" w:sz="0" w:space="0" w:color="auto"/>
        <w:bottom w:val="none" w:sz="0" w:space="0" w:color="auto"/>
        <w:right w:val="none" w:sz="0" w:space="0" w:color="auto"/>
      </w:divBdr>
    </w:div>
    <w:div w:id="680619385">
      <w:bodyDiv w:val="1"/>
      <w:marLeft w:val="0"/>
      <w:marRight w:val="0"/>
      <w:marTop w:val="0"/>
      <w:marBottom w:val="0"/>
      <w:divBdr>
        <w:top w:val="none" w:sz="0" w:space="0" w:color="auto"/>
        <w:left w:val="none" w:sz="0" w:space="0" w:color="auto"/>
        <w:bottom w:val="none" w:sz="0" w:space="0" w:color="auto"/>
        <w:right w:val="none" w:sz="0" w:space="0" w:color="auto"/>
      </w:divBdr>
    </w:div>
    <w:div w:id="680663228">
      <w:bodyDiv w:val="1"/>
      <w:marLeft w:val="0"/>
      <w:marRight w:val="0"/>
      <w:marTop w:val="0"/>
      <w:marBottom w:val="0"/>
      <w:divBdr>
        <w:top w:val="none" w:sz="0" w:space="0" w:color="auto"/>
        <w:left w:val="none" w:sz="0" w:space="0" w:color="auto"/>
        <w:bottom w:val="none" w:sz="0" w:space="0" w:color="auto"/>
        <w:right w:val="none" w:sz="0" w:space="0" w:color="auto"/>
      </w:divBdr>
    </w:div>
    <w:div w:id="680745604">
      <w:bodyDiv w:val="1"/>
      <w:marLeft w:val="0"/>
      <w:marRight w:val="0"/>
      <w:marTop w:val="0"/>
      <w:marBottom w:val="0"/>
      <w:divBdr>
        <w:top w:val="none" w:sz="0" w:space="0" w:color="auto"/>
        <w:left w:val="none" w:sz="0" w:space="0" w:color="auto"/>
        <w:bottom w:val="none" w:sz="0" w:space="0" w:color="auto"/>
        <w:right w:val="none" w:sz="0" w:space="0" w:color="auto"/>
      </w:divBdr>
    </w:div>
    <w:div w:id="681591739">
      <w:bodyDiv w:val="1"/>
      <w:marLeft w:val="0"/>
      <w:marRight w:val="0"/>
      <w:marTop w:val="0"/>
      <w:marBottom w:val="0"/>
      <w:divBdr>
        <w:top w:val="none" w:sz="0" w:space="0" w:color="auto"/>
        <w:left w:val="none" w:sz="0" w:space="0" w:color="auto"/>
        <w:bottom w:val="none" w:sz="0" w:space="0" w:color="auto"/>
        <w:right w:val="none" w:sz="0" w:space="0" w:color="auto"/>
      </w:divBdr>
    </w:div>
    <w:div w:id="682127650">
      <w:bodyDiv w:val="1"/>
      <w:marLeft w:val="0"/>
      <w:marRight w:val="0"/>
      <w:marTop w:val="0"/>
      <w:marBottom w:val="0"/>
      <w:divBdr>
        <w:top w:val="none" w:sz="0" w:space="0" w:color="auto"/>
        <w:left w:val="none" w:sz="0" w:space="0" w:color="auto"/>
        <w:bottom w:val="none" w:sz="0" w:space="0" w:color="auto"/>
        <w:right w:val="none" w:sz="0" w:space="0" w:color="auto"/>
      </w:divBdr>
    </w:div>
    <w:div w:id="682436498">
      <w:bodyDiv w:val="1"/>
      <w:marLeft w:val="0"/>
      <w:marRight w:val="0"/>
      <w:marTop w:val="0"/>
      <w:marBottom w:val="0"/>
      <w:divBdr>
        <w:top w:val="none" w:sz="0" w:space="0" w:color="auto"/>
        <w:left w:val="none" w:sz="0" w:space="0" w:color="auto"/>
        <w:bottom w:val="none" w:sz="0" w:space="0" w:color="auto"/>
        <w:right w:val="none" w:sz="0" w:space="0" w:color="auto"/>
      </w:divBdr>
    </w:div>
    <w:div w:id="682559576">
      <w:bodyDiv w:val="1"/>
      <w:marLeft w:val="0"/>
      <w:marRight w:val="0"/>
      <w:marTop w:val="0"/>
      <w:marBottom w:val="0"/>
      <w:divBdr>
        <w:top w:val="none" w:sz="0" w:space="0" w:color="auto"/>
        <w:left w:val="none" w:sz="0" w:space="0" w:color="auto"/>
        <w:bottom w:val="none" w:sz="0" w:space="0" w:color="auto"/>
        <w:right w:val="none" w:sz="0" w:space="0" w:color="auto"/>
      </w:divBdr>
    </w:div>
    <w:div w:id="682898559">
      <w:bodyDiv w:val="1"/>
      <w:marLeft w:val="0"/>
      <w:marRight w:val="0"/>
      <w:marTop w:val="0"/>
      <w:marBottom w:val="0"/>
      <w:divBdr>
        <w:top w:val="none" w:sz="0" w:space="0" w:color="auto"/>
        <w:left w:val="none" w:sz="0" w:space="0" w:color="auto"/>
        <w:bottom w:val="none" w:sz="0" w:space="0" w:color="auto"/>
        <w:right w:val="none" w:sz="0" w:space="0" w:color="auto"/>
      </w:divBdr>
    </w:div>
    <w:div w:id="683673272">
      <w:bodyDiv w:val="1"/>
      <w:marLeft w:val="0"/>
      <w:marRight w:val="0"/>
      <w:marTop w:val="0"/>
      <w:marBottom w:val="0"/>
      <w:divBdr>
        <w:top w:val="none" w:sz="0" w:space="0" w:color="auto"/>
        <w:left w:val="none" w:sz="0" w:space="0" w:color="auto"/>
        <w:bottom w:val="none" w:sz="0" w:space="0" w:color="auto"/>
        <w:right w:val="none" w:sz="0" w:space="0" w:color="auto"/>
      </w:divBdr>
    </w:div>
    <w:div w:id="684288069">
      <w:bodyDiv w:val="1"/>
      <w:marLeft w:val="0"/>
      <w:marRight w:val="0"/>
      <w:marTop w:val="0"/>
      <w:marBottom w:val="0"/>
      <w:divBdr>
        <w:top w:val="none" w:sz="0" w:space="0" w:color="auto"/>
        <w:left w:val="none" w:sz="0" w:space="0" w:color="auto"/>
        <w:bottom w:val="none" w:sz="0" w:space="0" w:color="auto"/>
        <w:right w:val="none" w:sz="0" w:space="0" w:color="auto"/>
      </w:divBdr>
    </w:div>
    <w:div w:id="684526900">
      <w:bodyDiv w:val="1"/>
      <w:marLeft w:val="0"/>
      <w:marRight w:val="0"/>
      <w:marTop w:val="0"/>
      <w:marBottom w:val="0"/>
      <w:divBdr>
        <w:top w:val="none" w:sz="0" w:space="0" w:color="auto"/>
        <w:left w:val="none" w:sz="0" w:space="0" w:color="auto"/>
        <w:bottom w:val="none" w:sz="0" w:space="0" w:color="auto"/>
        <w:right w:val="none" w:sz="0" w:space="0" w:color="auto"/>
      </w:divBdr>
    </w:div>
    <w:div w:id="684598409">
      <w:bodyDiv w:val="1"/>
      <w:marLeft w:val="0"/>
      <w:marRight w:val="0"/>
      <w:marTop w:val="0"/>
      <w:marBottom w:val="0"/>
      <w:divBdr>
        <w:top w:val="none" w:sz="0" w:space="0" w:color="auto"/>
        <w:left w:val="none" w:sz="0" w:space="0" w:color="auto"/>
        <w:bottom w:val="none" w:sz="0" w:space="0" w:color="auto"/>
        <w:right w:val="none" w:sz="0" w:space="0" w:color="auto"/>
      </w:divBdr>
    </w:div>
    <w:div w:id="685862189">
      <w:bodyDiv w:val="1"/>
      <w:marLeft w:val="0"/>
      <w:marRight w:val="0"/>
      <w:marTop w:val="0"/>
      <w:marBottom w:val="0"/>
      <w:divBdr>
        <w:top w:val="none" w:sz="0" w:space="0" w:color="auto"/>
        <w:left w:val="none" w:sz="0" w:space="0" w:color="auto"/>
        <w:bottom w:val="none" w:sz="0" w:space="0" w:color="auto"/>
        <w:right w:val="none" w:sz="0" w:space="0" w:color="auto"/>
      </w:divBdr>
    </w:div>
    <w:div w:id="686256616">
      <w:bodyDiv w:val="1"/>
      <w:marLeft w:val="0"/>
      <w:marRight w:val="0"/>
      <w:marTop w:val="0"/>
      <w:marBottom w:val="0"/>
      <w:divBdr>
        <w:top w:val="none" w:sz="0" w:space="0" w:color="auto"/>
        <w:left w:val="none" w:sz="0" w:space="0" w:color="auto"/>
        <w:bottom w:val="none" w:sz="0" w:space="0" w:color="auto"/>
        <w:right w:val="none" w:sz="0" w:space="0" w:color="auto"/>
      </w:divBdr>
    </w:div>
    <w:div w:id="686450035">
      <w:bodyDiv w:val="1"/>
      <w:marLeft w:val="0"/>
      <w:marRight w:val="0"/>
      <w:marTop w:val="0"/>
      <w:marBottom w:val="0"/>
      <w:divBdr>
        <w:top w:val="none" w:sz="0" w:space="0" w:color="auto"/>
        <w:left w:val="none" w:sz="0" w:space="0" w:color="auto"/>
        <w:bottom w:val="none" w:sz="0" w:space="0" w:color="auto"/>
        <w:right w:val="none" w:sz="0" w:space="0" w:color="auto"/>
      </w:divBdr>
    </w:div>
    <w:div w:id="688143174">
      <w:bodyDiv w:val="1"/>
      <w:marLeft w:val="0"/>
      <w:marRight w:val="0"/>
      <w:marTop w:val="0"/>
      <w:marBottom w:val="0"/>
      <w:divBdr>
        <w:top w:val="none" w:sz="0" w:space="0" w:color="auto"/>
        <w:left w:val="none" w:sz="0" w:space="0" w:color="auto"/>
        <w:bottom w:val="none" w:sz="0" w:space="0" w:color="auto"/>
        <w:right w:val="none" w:sz="0" w:space="0" w:color="auto"/>
      </w:divBdr>
    </w:div>
    <w:div w:id="688213595">
      <w:bodyDiv w:val="1"/>
      <w:marLeft w:val="0"/>
      <w:marRight w:val="0"/>
      <w:marTop w:val="0"/>
      <w:marBottom w:val="0"/>
      <w:divBdr>
        <w:top w:val="none" w:sz="0" w:space="0" w:color="auto"/>
        <w:left w:val="none" w:sz="0" w:space="0" w:color="auto"/>
        <w:bottom w:val="none" w:sz="0" w:space="0" w:color="auto"/>
        <w:right w:val="none" w:sz="0" w:space="0" w:color="auto"/>
      </w:divBdr>
    </w:div>
    <w:div w:id="688678058">
      <w:bodyDiv w:val="1"/>
      <w:marLeft w:val="0"/>
      <w:marRight w:val="0"/>
      <w:marTop w:val="0"/>
      <w:marBottom w:val="0"/>
      <w:divBdr>
        <w:top w:val="none" w:sz="0" w:space="0" w:color="auto"/>
        <w:left w:val="none" w:sz="0" w:space="0" w:color="auto"/>
        <w:bottom w:val="none" w:sz="0" w:space="0" w:color="auto"/>
        <w:right w:val="none" w:sz="0" w:space="0" w:color="auto"/>
      </w:divBdr>
    </w:div>
    <w:div w:id="689647772">
      <w:bodyDiv w:val="1"/>
      <w:marLeft w:val="0"/>
      <w:marRight w:val="0"/>
      <w:marTop w:val="0"/>
      <w:marBottom w:val="0"/>
      <w:divBdr>
        <w:top w:val="none" w:sz="0" w:space="0" w:color="auto"/>
        <w:left w:val="none" w:sz="0" w:space="0" w:color="auto"/>
        <w:bottom w:val="none" w:sz="0" w:space="0" w:color="auto"/>
        <w:right w:val="none" w:sz="0" w:space="0" w:color="auto"/>
      </w:divBdr>
    </w:div>
    <w:div w:id="689841385">
      <w:bodyDiv w:val="1"/>
      <w:marLeft w:val="0"/>
      <w:marRight w:val="0"/>
      <w:marTop w:val="0"/>
      <w:marBottom w:val="0"/>
      <w:divBdr>
        <w:top w:val="none" w:sz="0" w:space="0" w:color="auto"/>
        <w:left w:val="none" w:sz="0" w:space="0" w:color="auto"/>
        <w:bottom w:val="none" w:sz="0" w:space="0" w:color="auto"/>
        <w:right w:val="none" w:sz="0" w:space="0" w:color="auto"/>
      </w:divBdr>
    </w:div>
    <w:div w:id="689918223">
      <w:bodyDiv w:val="1"/>
      <w:marLeft w:val="0"/>
      <w:marRight w:val="0"/>
      <w:marTop w:val="0"/>
      <w:marBottom w:val="0"/>
      <w:divBdr>
        <w:top w:val="none" w:sz="0" w:space="0" w:color="auto"/>
        <w:left w:val="none" w:sz="0" w:space="0" w:color="auto"/>
        <w:bottom w:val="none" w:sz="0" w:space="0" w:color="auto"/>
        <w:right w:val="none" w:sz="0" w:space="0" w:color="auto"/>
      </w:divBdr>
    </w:div>
    <w:div w:id="690037076">
      <w:bodyDiv w:val="1"/>
      <w:marLeft w:val="0"/>
      <w:marRight w:val="0"/>
      <w:marTop w:val="0"/>
      <w:marBottom w:val="0"/>
      <w:divBdr>
        <w:top w:val="none" w:sz="0" w:space="0" w:color="auto"/>
        <w:left w:val="none" w:sz="0" w:space="0" w:color="auto"/>
        <w:bottom w:val="none" w:sz="0" w:space="0" w:color="auto"/>
        <w:right w:val="none" w:sz="0" w:space="0" w:color="auto"/>
      </w:divBdr>
    </w:div>
    <w:div w:id="691881523">
      <w:bodyDiv w:val="1"/>
      <w:marLeft w:val="0"/>
      <w:marRight w:val="0"/>
      <w:marTop w:val="0"/>
      <w:marBottom w:val="0"/>
      <w:divBdr>
        <w:top w:val="none" w:sz="0" w:space="0" w:color="auto"/>
        <w:left w:val="none" w:sz="0" w:space="0" w:color="auto"/>
        <w:bottom w:val="none" w:sz="0" w:space="0" w:color="auto"/>
        <w:right w:val="none" w:sz="0" w:space="0" w:color="auto"/>
      </w:divBdr>
    </w:div>
    <w:div w:id="692271652">
      <w:bodyDiv w:val="1"/>
      <w:marLeft w:val="0"/>
      <w:marRight w:val="0"/>
      <w:marTop w:val="0"/>
      <w:marBottom w:val="0"/>
      <w:divBdr>
        <w:top w:val="none" w:sz="0" w:space="0" w:color="auto"/>
        <w:left w:val="none" w:sz="0" w:space="0" w:color="auto"/>
        <w:bottom w:val="none" w:sz="0" w:space="0" w:color="auto"/>
        <w:right w:val="none" w:sz="0" w:space="0" w:color="auto"/>
      </w:divBdr>
    </w:div>
    <w:div w:id="692540221">
      <w:bodyDiv w:val="1"/>
      <w:marLeft w:val="0"/>
      <w:marRight w:val="0"/>
      <w:marTop w:val="0"/>
      <w:marBottom w:val="0"/>
      <w:divBdr>
        <w:top w:val="none" w:sz="0" w:space="0" w:color="auto"/>
        <w:left w:val="none" w:sz="0" w:space="0" w:color="auto"/>
        <w:bottom w:val="none" w:sz="0" w:space="0" w:color="auto"/>
        <w:right w:val="none" w:sz="0" w:space="0" w:color="auto"/>
      </w:divBdr>
    </w:div>
    <w:div w:id="692729684">
      <w:bodyDiv w:val="1"/>
      <w:marLeft w:val="0"/>
      <w:marRight w:val="0"/>
      <w:marTop w:val="0"/>
      <w:marBottom w:val="0"/>
      <w:divBdr>
        <w:top w:val="none" w:sz="0" w:space="0" w:color="auto"/>
        <w:left w:val="none" w:sz="0" w:space="0" w:color="auto"/>
        <w:bottom w:val="none" w:sz="0" w:space="0" w:color="auto"/>
        <w:right w:val="none" w:sz="0" w:space="0" w:color="auto"/>
      </w:divBdr>
    </w:div>
    <w:div w:id="692799927">
      <w:bodyDiv w:val="1"/>
      <w:marLeft w:val="0"/>
      <w:marRight w:val="0"/>
      <w:marTop w:val="0"/>
      <w:marBottom w:val="0"/>
      <w:divBdr>
        <w:top w:val="none" w:sz="0" w:space="0" w:color="auto"/>
        <w:left w:val="none" w:sz="0" w:space="0" w:color="auto"/>
        <w:bottom w:val="none" w:sz="0" w:space="0" w:color="auto"/>
        <w:right w:val="none" w:sz="0" w:space="0" w:color="auto"/>
      </w:divBdr>
    </w:div>
    <w:div w:id="692994177">
      <w:bodyDiv w:val="1"/>
      <w:marLeft w:val="0"/>
      <w:marRight w:val="0"/>
      <w:marTop w:val="0"/>
      <w:marBottom w:val="0"/>
      <w:divBdr>
        <w:top w:val="none" w:sz="0" w:space="0" w:color="auto"/>
        <w:left w:val="none" w:sz="0" w:space="0" w:color="auto"/>
        <w:bottom w:val="none" w:sz="0" w:space="0" w:color="auto"/>
        <w:right w:val="none" w:sz="0" w:space="0" w:color="auto"/>
      </w:divBdr>
    </w:div>
    <w:div w:id="692996454">
      <w:bodyDiv w:val="1"/>
      <w:marLeft w:val="0"/>
      <w:marRight w:val="0"/>
      <w:marTop w:val="0"/>
      <w:marBottom w:val="0"/>
      <w:divBdr>
        <w:top w:val="none" w:sz="0" w:space="0" w:color="auto"/>
        <w:left w:val="none" w:sz="0" w:space="0" w:color="auto"/>
        <w:bottom w:val="none" w:sz="0" w:space="0" w:color="auto"/>
        <w:right w:val="none" w:sz="0" w:space="0" w:color="auto"/>
      </w:divBdr>
    </w:div>
    <w:div w:id="693193477">
      <w:bodyDiv w:val="1"/>
      <w:marLeft w:val="0"/>
      <w:marRight w:val="0"/>
      <w:marTop w:val="0"/>
      <w:marBottom w:val="0"/>
      <w:divBdr>
        <w:top w:val="none" w:sz="0" w:space="0" w:color="auto"/>
        <w:left w:val="none" w:sz="0" w:space="0" w:color="auto"/>
        <w:bottom w:val="none" w:sz="0" w:space="0" w:color="auto"/>
        <w:right w:val="none" w:sz="0" w:space="0" w:color="auto"/>
      </w:divBdr>
    </w:div>
    <w:div w:id="693264008">
      <w:bodyDiv w:val="1"/>
      <w:marLeft w:val="0"/>
      <w:marRight w:val="0"/>
      <w:marTop w:val="0"/>
      <w:marBottom w:val="0"/>
      <w:divBdr>
        <w:top w:val="none" w:sz="0" w:space="0" w:color="auto"/>
        <w:left w:val="none" w:sz="0" w:space="0" w:color="auto"/>
        <w:bottom w:val="none" w:sz="0" w:space="0" w:color="auto"/>
        <w:right w:val="none" w:sz="0" w:space="0" w:color="auto"/>
      </w:divBdr>
    </w:div>
    <w:div w:id="693382965">
      <w:bodyDiv w:val="1"/>
      <w:marLeft w:val="0"/>
      <w:marRight w:val="0"/>
      <w:marTop w:val="0"/>
      <w:marBottom w:val="0"/>
      <w:divBdr>
        <w:top w:val="none" w:sz="0" w:space="0" w:color="auto"/>
        <w:left w:val="none" w:sz="0" w:space="0" w:color="auto"/>
        <w:bottom w:val="none" w:sz="0" w:space="0" w:color="auto"/>
        <w:right w:val="none" w:sz="0" w:space="0" w:color="auto"/>
      </w:divBdr>
    </w:div>
    <w:div w:id="693841813">
      <w:bodyDiv w:val="1"/>
      <w:marLeft w:val="0"/>
      <w:marRight w:val="0"/>
      <w:marTop w:val="0"/>
      <w:marBottom w:val="0"/>
      <w:divBdr>
        <w:top w:val="none" w:sz="0" w:space="0" w:color="auto"/>
        <w:left w:val="none" w:sz="0" w:space="0" w:color="auto"/>
        <w:bottom w:val="none" w:sz="0" w:space="0" w:color="auto"/>
        <w:right w:val="none" w:sz="0" w:space="0" w:color="auto"/>
      </w:divBdr>
    </w:div>
    <w:div w:id="693917280">
      <w:bodyDiv w:val="1"/>
      <w:marLeft w:val="0"/>
      <w:marRight w:val="0"/>
      <w:marTop w:val="0"/>
      <w:marBottom w:val="0"/>
      <w:divBdr>
        <w:top w:val="none" w:sz="0" w:space="0" w:color="auto"/>
        <w:left w:val="none" w:sz="0" w:space="0" w:color="auto"/>
        <w:bottom w:val="none" w:sz="0" w:space="0" w:color="auto"/>
        <w:right w:val="none" w:sz="0" w:space="0" w:color="auto"/>
      </w:divBdr>
    </w:div>
    <w:div w:id="694380157">
      <w:bodyDiv w:val="1"/>
      <w:marLeft w:val="0"/>
      <w:marRight w:val="0"/>
      <w:marTop w:val="0"/>
      <w:marBottom w:val="0"/>
      <w:divBdr>
        <w:top w:val="none" w:sz="0" w:space="0" w:color="auto"/>
        <w:left w:val="none" w:sz="0" w:space="0" w:color="auto"/>
        <w:bottom w:val="none" w:sz="0" w:space="0" w:color="auto"/>
        <w:right w:val="none" w:sz="0" w:space="0" w:color="auto"/>
      </w:divBdr>
    </w:div>
    <w:div w:id="695040640">
      <w:bodyDiv w:val="1"/>
      <w:marLeft w:val="0"/>
      <w:marRight w:val="0"/>
      <w:marTop w:val="0"/>
      <w:marBottom w:val="0"/>
      <w:divBdr>
        <w:top w:val="none" w:sz="0" w:space="0" w:color="auto"/>
        <w:left w:val="none" w:sz="0" w:space="0" w:color="auto"/>
        <w:bottom w:val="none" w:sz="0" w:space="0" w:color="auto"/>
        <w:right w:val="none" w:sz="0" w:space="0" w:color="auto"/>
      </w:divBdr>
    </w:div>
    <w:div w:id="695934108">
      <w:bodyDiv w:val="1"/>
      <w:marLeft w:val="0"/>
      <w:marRight w:val="0"/>
      <w:marTop w:val="0"/>
      <w:marBottom w:val="0"/>
      <w:divBdr>
        <w:top w:val="none" w:sz="0" w:space="0" w:color="auto"/>
        <w:left w:val="none" w:sz="0" w:space="0" w:color="auto"/>
        <w:bottom w:val="none" w:sz="0" w:space="0" w:color="auto"/>
        <w:right w:val="none" w:sz="0" w:space="0" w:color="auto"/>
      </w:divBdr>
    </w:div>
    <w:div w:id="696085935">
      <w:bodyDiv w:val="1"/>
      <w:marLeft w:val="0"/>
      <w:marRight w:val="0"/>
      <w:marTop w:val="0"/>
      <w:marBottom w:val="0"/>
      <w:divBdr>
        <w:top w:val="none" w:sz="0" w:space="0" w:color="auto"/>
        <w:left w:val="none" w:sz="0" w:space="0" w:color="auto"/>
        <w:bottom w:val="none" w:sz="0" w:space="0" w:color="auto"/>
        <w:right w:val="none" w:sz="0" w:space="0" w:color="auto"/>
      </w:divBdr>
    </w:div>
    <w:div w:id="696345820">
      <w:bodyDiv w:val="1"/>
      <w:marLeft w:val="0"/>
      <w:marRight w:val="0"/>
      <w:marTop w:val="0"/>
      <w:marBottom w:val="0"/>
      <w:divBdr>
        <w:top w:val="none" w:sz="0" w:space="0" w:color="auto"/>
        <w:left w:val="none" w:sz="0" w:space="0" w:color="auto"/>
        <w:bottom w:val="none" w:sz="0" w:space="0" w:color="auto"/>
        <w:right w:val="none" w:sz="0" w:space="0" w:color="auto"/>
      </w:divBdr>
    </w:div>
    <w:div w:id="696539372">
      <w:bodyDiv w:val="1"/>
      <w:marLeft w:val="0"/>
      <w:marRight w:val="0"/>
      <w:marTop w:val="0"/>
      <w:marBottom w:val="0"/>
      <w:divBdr>
        <w:top w:val="none" w:sz="0" w:space="0" w:color="auto"/>
        <w:left w:val="none" w:sz="0" w:space="0" w:color="auto"/>
        <w:bottom w:val="none" w:sz="0" w:space="0" w:color="auto"/>
        <w:right w:val="none" w:sz="0" w:space="0" w:color="auto"/>
      </w:divBdr>
    </w:div>
    <w:div w:id="696664806">
      <w:bodyDiv w:val="1"/>
      <w:marLeft w:val="0"/>
      <w:marRight w:val="0"/>
      <w:marTop w:val="0"/>
      <w:marBottom w:val="0"/>
      <w:divBdr>
        <w:top w:val="none" w:sz="0" w:space="0" w:color="auto"/>
        <w:left w:val="none" w:sz="0" w:space="0" w:color="auto"/>
        <w:bottom w:val="none" w:sz="0" w:space="0" w:color="auto"/>
        <w:right w:val="none" w:sz="0" w:space="0" w:color="auto"/>
      </w:divBdr>
    </w:div>
    <w:div w:id="696808339">
      <w:bodyDiv w:val="1"/>
      <w:marLeft w:val="0"/>
      <w:marRight w:val="0"/>
      <w:marTop w:val="0"/>
      <w:marBottom w:val="0"/>
      <w:divBdr>
        <w:top w:val="none" w:sz="0" w:space="0" w:color="auto"/>
        <w:left w:val="none" w:sz="0" w:space="0" w:color="auto"/>
        <w:bottom w:val="none" w:sz="0" w:space="0" w:color="auto"/>
        <w:right w:val="none" w:sz="0" w:space="0" w:color="auto"/>
      </w:divBdr>
    </w:div>
    <w:div w:id="697850715">
      <w:bodyDiv w:val="1"/>
      <w:marLeft w:val="0"/>
      <w:marRight w:val="0"/>
      <w:marTop w:val="0"/>
      <w:marBottom w:val="0"/>
      <w:divBdr>
        <w:top w:val="none" w:sz="0" w:space="0" w:color="auto"/>
        <w:left w:val="none" w:sz="0" w:space="0" w:color="auto"/>
        <w:bottom w:val="none" w:sz="0" w:space="0" w:color="auto"/>
        <w:right w:val="none" w:sz="0" w:space="0" w:color="auto"/>
      </w:divBdr>
    </w:div>
    <w:div w:id="697971366">
      <w:bodyDiv w:val="1"/>
      <w:marLeft w:val="0"/>
      <w:marRight w:val="0"/>
      <w:marTop w:val="0"/>
      <w:marBottom w:val="0"/>
      <w:divBdr>
        <w:top w:val="none" w:sz="0" w:space="0" w:color="auto"/>
        <w:left w:val="none" w:sz="0" w:space="0" w:color="auto"/>
        <w:bottom w:val="none" w:sz="0" w:space="0" w:color="auto"/>
        <w:right w:val="none" w:sz="0" w:space="0" w:color="auto"/>
      </w:divBdr>
    </w:div>
    <w:div w:id="698049600">
      <w:bodyDiv w:val="1"/>
      <w:marLeft w:val="0"/>
      <w:marRight w:val="0"/>
      <w:marTop w:val="0"/>
      <w:marBottom w:val="0"/>
      <w:divBdr>
        <w:top w:val="none" w:sz="0" w:space="0" w:color="auto"/>
        <w:left w:val="none" w:sz="0" w:space="0" w:color="auto"/>
        <w:bottom w:val="none" w:sz="0" w:space="0" w:color="auto"/>
        <w:right w:val="none" w:sz="0" w:space="0" w:color="auto"/>
      </w:divBdr>
    </w:div>
    <w:div w:id="698051347">
      <w:bodyDiv w:val="1"/>
      <w:marLeft w:val="0"/>
      <w:marRight w:val="0"/>
      <w:marTop w:val="0"/>
      <w:marBottom w:val="0"/>
      <w:divBdr>
        <w:top w:val="none" w:sz="0" w:space="0" w:color="auto"/>
        <w:left w:val="none" w:sz="0" w:space="0" w:color="auto"/>
        <w:bottom w:val="none" w:sz="0" w:space="0" w:color="auto"/>
        <w:right w:val="none" w:sz="0" w:space="0" w:color="auto"/>
      </w:divBdr>
    </w:div>
    <w:div w:id="698966374">
      <w:bodyDiv w:val="1"/>
      <w:marLeft w:val="0"/>
      <w:marRight w:val="0"/>
      <w:marTop w:val="0"/>
      <w:marBottom w:val="0"/>
      <w:divBdr>
        <w:top w:val="none" w:sz="0" w:space="0" w:color="auto"/>
        <w:left w:val="none" w:sz="0" w:space="0" w:color="auto"/>
        <w:bottom w:val="none" w:sz="0" w:space="0" w:color="auto"/>
        <w:right w:val="none" w:sz="0" w:space="0" w:color="auto"/>
      </w:divBdr>
    </w:div>
    <w:div w:id="699823809">
      <w:bodyDiv w:val="1"/>
      <w:marLeft w:val="0"/>
      <w:marRight w:val="0"/>
      <w:marTop w:val="0"/>
      <w:marBottom w:val="0"/>
      <w:divBdr>
        <w:top w:val="none" w:sz="0" w:space="0" w:color="auto"/>
        <w:left w:val="none" w:sz="0" w:space="0" w:color="auto"/>
        <w:bottom w:val="none" w:sz="0" w:space="0" w:color="auto"/>
        <w:right w:val="none" w:sz="0" w:space="0" w:color="auto"/>
      </w:divBdr>
    </w:div>
    <w:div w:id="700207264">
      <w:bodyDiv w:val="1"/>
      <w:marLeft w:val="0"/>
      <w:marRight w:val="0"/>
      <w:marTop w:val="0"/>
      <w:marBottom w:val="0"/>
      <w:divBdr>
        <w:top w:val="none" w:sz="0" w:space="0" w:color="auto"/>
        <w:left w:val="none" w:sz="0" w:space="0" w:color="auto"/>
        <w:bottom w:val="none" w:sz="0" w:space="0" w:color="auto"/>
        <w:right w:val="none" w:sz="0" w:space="0" w:color="auto"/>
      </w:divBdr>
    </w:div>
    <w:div w:id="700739611">
      <w:bodyDiv w:val="1"/>
      <w:marLeft w:val="0"/>
      <w:marRight w:val="0"/>
      <w:marTop w:val="0"/>
      <w:marBottom w:val="0"/>
      <w:divBdr>
        <w:top w:val="none" w:sz="0" w:space="0" w:color="auto"/>
        <w:left w:val="none" w:sz="0" w:space="0" w:color="auto"/>
        <w:bottom w:val="none" w:sz="0" w:space="0" w:color="auto"/>
        <w:right w:val="none" w:sz="0" w:space="0" w:color="auto"/>
      </w:divBdr>
    </w:div>
    <w:div w:id="702511242">
      <w:bodyDiv w:val="1"/>
      <w:marLeft w:val="0"/>
      <w:marRight w:val="0"/>
      <w:marTop w:val="0"/>
      <w:marBottom w:val="0"/>
      <w:divBdr>
        <w:top w:val="none" w:sz="0" w:space="0" w:color="auto"/>
        <w:left w:val="none" w:sz="0" w:space="0" w:color="auto"/>
        <w:bottom w:val="none" w:sz="0" w:space="0" w:color="auto"/>
        <w:right w:val="none" w:sz="0" w:space="0" w:color="auto"/>
      </w:divBdr>
    </w:div>
    <w:div w:id="703211756">
      <w:bodyDiv w:val="1"/>
      <w:marLeft w:val="0"/>
      <w:marRight w:val="0"/>
      <w:marTop w:val="0"/>
      <w:marBottom w:val="0"/>
      <w:divBdr>
        <w:top w:val="none" w:sz="0" w:space="0" w:color="auto"/>
        <w:left w:val="none" w:sz="0" w:space="0" w:color="auto"/>
        <w:bottom w:val="none" w:sz="0" w:space="0" w:color="auto"/>
        <w:right w:val="none" w:sz="0" w:space="0" w:color="auto"/>
      </w:divBdr>
    </w:div>
    <w:div w:id="703479323">
      <w:bodyDiv w:val="1"/>
      <w:marLeft w:val="0"/>
      <w:marRight w:val="0"/>
      <w:marTop w:val="0"/>
      <w:marBottom w:val="0"/>
      <w:divBdr>
        <w:top w:val="none" w:sz="0" w:space="0" w:color="auto"/>
        <w:left w:val="none" w:sz="0" w:space="0" w:color="auto"/>
        <w:bottom w:val="none" w:sz="0" w:space="0" w:color="auto"/>
        <w:right w:val="none" w:sz="0" w:space="0" w:color="auto"/>
      </w:divBdr>
    </w:div>
    <w:div w:id="703598361">
      <w:bodyDiv w:val="1"/>
      <w:marLeft w:val="0"/>
      <w:marRight w:val="0"/>
      <w:marTop w:val="0"/>
      <w:marBottom w:val="0"/>
      <w:divBdr>
        <w:top w:val="none" w:sz="0" w:space="0" w:color="auto"/>
        <w:left w:val="none" w:sz="0" w:space="0" w:color="auto"/>
        <w:bottom w:val="none" w:sz="0" w:space="0" w:color="auto"/>
        <w:right w:val="none" w:sz="0" w:space="0" w:color="auto"/>
      </w:divBdr>
    </w:div>
    <w:div w:id="704329639">
      <w:bodyDiv w:val="1"/>
      <w:marLeft w:val="0"/>
      <w:marRight w:val="0"/>
      <w:marTop w:val="0"/>
      <w:marBottom w:val="0"/>
      <w:divBdr>
        <w:top w:val="none" w:sz="0" w:space="0" w:color="auto"/>
        <w:left w:val="none" w:sz="0" w:space="0" w:color="auto"/>
        <w:bottom w:val="none" w:sz="0" w:space="0" w:color="auto"/>
        <w:right w:val="none" w:sz="0" w:space="0" w:color="auto"/>
      </w:divBdr>
    </w:div>
    <w:div w:id="704520863">
      <w:bodyDiv w:val="1"/>
      <w:marLeft w:val="0"/>
      <w:marRight w:val="0"/>
      <w:marTop w:val="0"/>
      <w:marBottom w:val="0"/>
      <w:divBdr>
        <w:top w:val="none" w:sz="0" w:space="0" w:color="auto"/>
        <w:left w:val="none" w:sz="0" w:space="0" w:color="auto"/>
        <w:bottom w:val="none" w:sz="0" w:space="0" w:color="auto"/>
        <w:right w:val="none" w:sz="0" w:space="0" w:color="auto"/>
      </w:divBdr>
    </w:div>
    <w:div w:id="704595126">
      <w:bodyDiv w:val="1"/>
      <w:marLeft w:val="0"/>
      <w:marRight w:val="0"/>
      <w:marTop w:val="0"/>
      <w:marBottom w:val="0"/>
      <w:divBdr>
        <w:top w:val="none" w:sz="0" w:space="0" w:color="auto"/>
        <w:left w:val="none" w:sz="0" w:space="0" w:color="auto"/>
        <w:bottom w:val="none" w:sz="0" w:space="0" w:color="auto"/>
        <w:right w:val="none" w:sz="0" w:space="0" w:color="auto"/>
      </w:divBdr>
    </w:div>
    <w:div w:id="704867726">
      <w:bodyDiv w:val="1"/>
      <w:marLeft w:val="0"/>
      <w:marRight w:val="0"/>
      <w:marTop w:val="0"/>
      <w:marBottom w:val="0"/>
      <w:divBdr>
        <w:top w:val="none" w:sz="0" w:space="0" w:color="auto"/>
        <w:left w:val="none" w:sz="0" w:space="0" w:color="auto"/>
        <w:bottom w:val="none" w:sz="0" w:space="0" w:color="auto"/>
        <w:right w:val="none" w:sz="0" w:space="0" w:color="auto"/>
      </w:divBdr>
    </w:div>
    <w:div w:id="705133985">
      <w:bodyDiv w:val="1"/>
      <w:marLeft w:val="0"/>
      <w:marRight w:val="0"/>
      <w:marTop w:val="0"/>
      <w:marBottom w:val="0"/>
      <w:divBdr>
        <w:top w:val="none" w:sz="0" w:space="0" w:color="auto"/>
        <w:left w:val="none" w:sz="0" w:space="0" w:color="auto"/>
        <w:bottom w:val="none" w:sz="0" w:space="0" w:color="auto"/>
        <w:right w:val="none" w:sz="0" w:space="0" w:color="auto"/>
      </w:divBdr>
    </w:div>
    <w:div w:id="705377049">
      <w:bodyDiv w:val="1"/>
      <w:marLeft w:val="0"/>
      <w:marRight w:val="0"/>
      <w:marTop w:val="0"/>
      <w:marBottom w:val="0"/>
      <w:divBdr>
        <w:top w:val="none" w:sz="0" w:space="0" w:color="auto"/>
        <w:left w:val="none" w:sz="0" w:space="0" w:color="auto"/>
        <w:bottom w:val="none" w:sz="0" w:space="0" w:color="auto"/>
        <w:right w:val="none" w:sz="0" w:space="0" w:color="auto"/>
      </w:divBdr>
    </w:div>
    <w:div w:id="705446250">
      <w:bodyDiv w:val="1"/>
      <w:marLeft w:val="0"/>
      <w:marRight w:val="0"/>
      <w:marTop w:val="0"/>
      <w:marBottom w:val="0"/>
      <w:divBdr>
        <w:top w:val="none" w:sz="0" w:space="0" w:color="auto"/>
        <w:left w:val="none" w:sz="0" w:space="0" w:color="auto"/>
        <w:bottom w:val="none" w:sz="0" w:space="0" w:color="auto"/>
        <w:right w:val="none" w:sz="0" w:space="0" w:color="auto"/>
      </w:divBdr>
    </w:div>
    <w:div w:id="706100182">
      <w:bodyDiv w:val="1"/>
      <w:marLeft w:val="0"/>
      <w:marRight w:val="0"/>
      <w:marTop w:val="0"/>
      <w:marBottom w:val="0"/>
      <w:divBdr>
        <w:top w:val="none" w:sz="0" w:space="0" w:color="auto"/>
        <w:left w:val="none" w:sz="0" w:space="0" w:color="auto"/>
        <w:bottom w:val="none" w:sz="0" w:space="0" w:color="auto"/>
        <w:right w:val="none" w:sz="0" w:space="0" w:color="auto"/>
      </w:divBdr>
    </w:div>
    <w:div w:id="706107583">
      <w:bodyDiv w:val="1"/>
      <w:marLeft w:val="0"/>
      <w:marRight w:val="0"/>
      <w:marTop w:val="0"/>
      <w:marBottom w:val="0"/>
      <w:divBdr>
        <w:top w:val="none" w:sz="0" w:space="0" w:color="auto"/>
        <w:left w:val="none" w:sz="0" w:space="0" w:color="auto"/>
        <w:bottom w:val="none" w:sz="0" w:space="0" w:color="auto"/>
        <w:right w:val="none" w:sz="0" w:space="0" w:color="auto"/>
      </w:divBdr>
    </w:div>
    <w:div w:id="706485501">
      <w:bodyDiv w:val="1"/>
      <w:marLeft w:val="0"/>
      <w:marRight w:val="0"/>
      <w:marTop w:val="0"/>
      <w:marBottom w:val="0"/>
      <w:divBdr>
        <w:top w:val="none" w:sz="0" w:space="0" w:color="auto"/>
        <w:left w:val="none" w:sz="0" w:space="0" w:color="auto"/>
        <w:bottom w:val="none" w:sz="0" w:space="0" w:color="auto"/>
        <w:right w:val="none" w:sz="0" w:space="0" w:color="auto"/>
      </w:divBdr>
    </w:div>
    <w:div w:id="706487176">
      <w:bodyDiv w:val="1"/>
      <w:marLeft w:val="0"/>
      <w:marRight w:val="0"/>
      <w:marTop w:val="0"/>
      <w:marBottom w:val="0"/>
      <w:divBdr>
        <w:top w:val="none" w:sz="0" w:space="0" w:color="auto"/>
        <w:left w:val="none" w:sz="0" w:space="0" w:color="auto"/>
        <w:bottom w:val="none" w:sz="0" w:space="0" w:color="auto"/>
        <w:right w:val="none" w:sz="0" w:space="0" w:color="auto"/>
      </w:divBdr>
    </w:div>
    <w:div w:id="706563353">
      <w:bodyDiv w:val="1"/>
      <w:marLeft w:val="0"/>
      <w:marRight w:val="0"/>
      <w:marTop w:val="0"/>
      <w:marBottom w:val="0"/>
      <w:divBdr>
        <w:top w:val="none" w:sz="0" w:space="0" w:color="auto"/>
        <w:left w:val="none" w:sz="0" w:space="0" w:color="auto"/>
        <w:bottom w:val="none" w:sz="0" w:space="0" w:color="auto"/>
        <w:right w:val="none" w:sz="0" w:space="0" w:color="auto"/>
      </w:divBdr>
    </w:div>
    <w:div w:id="707755419">
      <w:bodyDiv w:val="1"/>
      <w:marLeft w:val="0"/>
      <w:marRight w:val="0"/>
      <w:marTop w:val="0"/>
      <w:marBottom w:val="0"/>
      <w:divBdr>
        <w:top w:val="none" w:sz="0" w:space="0" w:color="auto"/>
        <w:left w:val="none" w:sz="0" w:space="0" w:color="auto"/>
        <w:bottom w:val="none" w:sz="0" w:space="0" w:color="auto"/>
        <w:right w:val="none" w:sz="0" w:space="0" w:color="auto"/>
      </w:divBdr>
    </w:div>
    <w:div w:id="708916428">
      <w:bodyDiv w:val="1"/>
      <w:marLeft w:val="0"/>
      <w:marRight w:val="0"/>
      <w:marTop w:val="0"/>
      <w:marBottom w:val="0"/>
      <w:divBdr>
        <w:top w:val="none" w:sz="0" w:space="0" w:color="auto"/>
        <w:left w:val="none" w:sz="0" w:space="0" w:color="auto"/>
        <w:bottom w:val="none" w:sz="0" w:space="0" w:color="auto"/>
        <w:right w:val="none" w:sz="0" w:space="0" w:color="auto"/>
      </w:divBdr>
    </w:div>
    <w:div w:id="709763939">
      <w:bodyDiv w:val="1"/>
      <w:marLeft w:val="0"/>
      <w:marRight w:val="0"/>
      <w:marTop w:val="0"/>
      <w:marBottom w:val="0"/>
      <w:divBdr>
        <w:top w:val="none" w:sz="0" w:space="0" w:color="auto"/>
        <w:left w:val="none" w:sz="0" w:space="0" w:color="auto"/>
        <w:bottom w:val="none" w:sz="0" w:space="0" w:color="auto"/>
        <w:right w:val="none" w:sz="0" w:space="0" w:color="auto"/>
      </w:divBdr>
    </w:div>
    <w:div w:id="710375201">
      <w:bodyDiv w:val="1"/>
      <w:marLeft w:val="0"/>
      <w:marRight w:val="0"/>
      <w:marTop w:val="0"/>
      <w:marBottom w:val="0"/>
      <w:divBdr>
        <w:top w:val="none" w:sz="0" w:space="0" w:color="auto"/>
        <w:left w:val="none" w:sz="0" w:space="0" w:color="auto"/>
        <w:bottom w:val="none" w:sz="0" w:space="0" w:color="auto"/>
        <w:right w:val="none" w:sz="0" w:space="0" w:color="auto"/>
      </w:divBdr>
    </w:div>
    <w:div w:id="710497057">
      <w:bodyDiv w:val="1"/>
      <w:marLeft w:val="0"/>
      <w:marRight w:val="0"/>
      <w:marTop w:val="0"/>
      <w:marBottom w:val="0"/>
      <w:divBdr>
        <w:top w:val="none" w:sz="0" w:space="0" w:color="auto"/>
        <w:left w:val="none" w:sz="0" w:space="0" w:color="auto"/>
        <w:bottom w:val="none" w:sz="0" w:space="0" w:color="auto"/>
        <w:right w:val="none" w:sz="0" w:space="0" w:color="auto"/>
      </w:divBdr>
    </w:div>
    <w:div w:id="710610373">
      <w:bodyDiv w:val="1"/>
      <w:marLeft w:val="0"/>
      <w:marRight w:val="0"/>
      <w:marTop w:val="0"/>
      <w:marBottom w:val="0"/>
      <w:divBdr>
        <w:top w:val="none" w:sz="0" w:space="0" w:color="auto"/>
        <w:left w:val="none" w:sz="0" w:space="0" w:color="auto"/>
        <w:bottom w:val="none" w:sz="0" w:space="0" w:color="auto"/>
        <w:right w:val="none" w:sz="0" w:space="0" w:color="auto"/>
      </w:divBdr>
    </w:div>
    <w:div w:id="710806006">
      <w:bodyDiv w:val="1"/>
      <w:marLeft w:val="0"/>
      <w:marRight w:val="0"/>
      <w:marTop w:val="0"/>
      <w:marBottom w:val="0"/>
      <w:divBdr>
        <w:top w:val="none" w:sz="0" w:space="0" w:color="auto"/>
        <w:left w:val="none" w:sz="0" w:space="0" w:color="auto"/>
        <w:bottom w:val="none" w:sz="0" w:space="0" w:color="auto"/>
        <w:right w:val="none" w:sz="0" w:space="0" w:color="auto"/>
      </w:divBdr>
    </w:div>
    <w:div w:id="711461286">
      <w:bodyDiv w:val="1"/>
      <w:marLeft w:val="0"/>
      <w:marRight w:val="0"/>
      <w:marTop w:val="0"/>
      <w:marBottom w:val="0"/>
      <w:divBdr>
        <w:top w:val="none" w:sz="0" w:space="0" w:color="auto"/>
        <w:left w:val="none" w:sz="0" w:space="0" w:color="auto"/>
        <w:bottom w:val="none" w:sz="0" w:space="0" w:color="auto"/>
        <w:right w:val="none" w:sz="0" w:space="0" w:color="auto"/>
      </w:divBdr>
    </w:div>
    <w:div w:id="711733832">
      <w:bodyDiv w:val="1"/>
      <w:marLeft w:val="0"/>
      <w:marRight w:val="0"/>
      <w:marTop w:val="0"/>
      <w:marBottom w:val="0"/>
      <w:divBdr>
        <w:top w:val="none" w:sz="0" w:space="0" w:color="auto"/>
        <w:left w:val="none" w:sz="0" w:space="0" w:color="auto"/>
        <w:bottom w:val="none" w:sz="0" w:space="0" w:color="auto"/>
        <w:right w:val="none" w:sz="0" w:space="0" w:color="auto"/>
      </w:divBdr>
    </w:div>
    <w:div w:id="712576355">
      <w:bodyDiv w:val="1"/>
      <w:marLeft w:val="0"/>
      <w:marRight w:val="0"/>
      <w:marTop w:val="0"/>
      <w:marBottom w:val="0"/>
      <w:divBdr>
        <w:top w:val="none" w:sz="0" w:space="0" w:color="auto"/>
        <w:left w:val="none" w:sz="0" w:space="0" w:color="auto"/>
        <w:bottom w:val="none" w:sz="0" w:space="0" w:color="auto"/>
        <w:right w:val="none" w:sz="0" w:space="0" w:color="auto"/>
      </w:divBdr>
    </w:div>
    <w:div w:id="713845642">
      <w:bodyDiv w:val="1"/>
      <w:marLeft w:val="0"/>
      <w:marRight w:val="0"/>
      <w:marTop w:val="0"/>
      <w:marBottom w:val="0"/>
      <w:divBdr>
        <w:top w:val="none" w:sz="0" w:space="0" w:color="auto"/>
        <w:left w:val="none" w:sz="0" w:space="0" w:color="auto"/>
        <w:bottom w:val="none" w:sz="0" w:space="0" w:color="auto"/>
        <w:right w:val="none" w:sz="0" w:space="0" w:color="auto"/>
      </w:divBdr>
    </w:div>
    <w:div w:id="714043648">
      <w:bodyDiv w:val="1"/>
      <w:marLeft w:val="0"/>
      <w:marRight w:val="0"/>
      <w:marTop w:val="0"/>
      <w:marBottom w:val="0"/>
      <w:divBdr>
        <w:top w:val="none" w:sz="0" w:space="0" w:color="auto"/>
        <w:left w:val="none" w:sz="0" w:space="0" w:color="auto"/>
        <w:bottom w:val="none" w:sz="0" w:space="0" w:color="auto"/>
        <w:right w:val="none" w:sz="0" w:space="0" w:color="auto"/>
      </w:divBdr>
    </w:div>
    <w:div w:id="714475384">
      <w:bodyDiv w:val="1"/>
      <w:marLeft w:val="0"/>
      <w:marRight w:val="0"/>
      <w:marTop w:val="0"/>
      <w:marBottom w:val="0"/>
      <w:divBdr>
        <w:top w:val="none" w:sz="0" w:space="0" w:color="auto"/>
        <w:left w:val="none" w:sz="0" w:space="0" w:color="auto"/>
        <w:bottom w:val="none" w:sz="0" w:space="0" w:color="auto"/>
        <w:right w:val="none" w:sz="0" w:space="0" w:color="auto"/>
      </w:divBdr>
    </w:div>
    <w:div w:id="715663974">
      <w:bodyDiv w:val="1"/>
      <w:marLeft w:val="0"/>
      <w:marRight w:val="0"/>
      <w:marTop w:val="0"/>
      <w:marBottom w:val="0"/>
      <w:divBdr>
        <w:top w:val="none" w:sz="0" w:space="0" w:color="auto"/>
        <w:left w:val="none" w:sz="0" w:space="0" w:color="auto"/>
        <w:bottom w:val="none" w:sz="0" w:space="0" w:color="auto"/>
        <w:right w:val="none" w:sz="0" w:space="0" w:color="auto"/>
      </w:divBdr>
    </w:div>
    <w:div w:id="715668281">
      <w:bodyDiv w:val="1"/>
      <w:marLeft w:val="0"/>
      <w:marRight w:val="0"/>
      <w:marTop w:val="0"/>
      <w:marBottom w:val="0"/>
      <w:divBdr>
        <w:top w:val="none" w:sz="0" w:space="0" w:color="auto"/>
        <w:left w:val="none" w:sz="0" w:space="0" w:color="auto"/>
        <w:bottom w:val="none" w:sz="0" w:space="0" w:color="auto"/>
        <w:right w:val="none" w:sz="0" w:space="0" w:color="auto"/>
      </w:divBdr>
    </w:div>
    <w:div w:id="716053604">
      <w:bodyDiv w:val="1"/>
      <w:marLeft w:val="0"/>
      <w:marRight w:val="0"/>
      <w:marTop w:val="0"/>
      <w:marBottom w:val="0"/>
      <w:divBdr>
        <w:top w:val="none" w:sz="0" w:space="0" w:color="auto"/>
        <w:left w:val="none" w:sz="0" w:space="0" w:color="auto"/>
        <w:bottom w:val="none" w:sz="0" w:space="0" w:color="auto"/>
        <w:right w:val="none" w:sz="0" w:space="0" w:color="auto"/>
      </w:divBdr>
    </w:div>
    <w:div w:id="716587479">
      <w:bodyDiv w:val="1"/>
      <w:marLeft w:val="0"/>
      <w:marRight w:val="0"/>
      <w:marTop w:val="0"/>
      <w:marBottom w:val="0"/>
      <w:divBdr>
        <w:top w:val="none" w:sz="0" w:space="0" w:color="auto"/>
        <w:left w:val="none" w:sz="0" w:space="0" w:color="auto"/>
        <w:bottom w:val="none" w:sz="0" w:space="0" w:color="auto"/>
        <w:right w:val="none" w:sz="0" w:space="0" w:color="auto"/>
      </w:divBdr>
    </w:div>
    <w:div w:id="717047099">
      <w:bodyDiv w:val="1"/>
      <w:marLeft w:val="0"/>
      <w:marRight w:val="0"/>
      <w:marTop w:val="0"/>
      <w:marBottom w:val="0"/>
      <w:divBdr>
        <w:top w:val="none" w:sz="0" w:space="0" w:color="auto"/>
        <w:left w:val="none" w:sz="0" w:space="0" w:color="auto"/>
        <w:bottom w:val="none" w:sz="0" w:space="0" w:color="auto"/>
        <w:right w:val="none" w:sz="0" w:space="0" w:color="auto"/>
      </w:divBdr>
    </w:div>
    <w:div w:id="717323139">
      <w:bodyDiv w:val="1"/>
      <w:marLeft w:val="0"/>
      <w:marRight w:val="0"/>
      <w:marTop w:val="0"/>
      <w:marBottom w:val="0"/>
      <w:divBdr>
        <w:top w:val="none" w:sz="0" w:space="0" w:color="auto"/>
        <w:left w:val="none" w:sz="0" w:space="0" w:color="auto"/>
        <w:bottom w:val="none" w:sz="0" w:space="0" w:color="auto"/>
        <w:right w:val="none" w:sz="0" w:space="0" w:color="auto"/>
      </w:divBdr>
    </w:div>
    <w:div w:id="717507332">
      <w:bodyDiv w:val="1"/>
      <w:marLeft w:val="0"/>
      <w:marRight w:val="0"/>
      <w:marTop w:val="0"/>
      <w:marBottom w:val="0"/>
      <w:divBdr>
        <w:top w:val="none" w:sz="0" w:space="0" w:color="auto"/>
        <w:left w:val="none" w:sz="0" w:space="0" w:color="auto"/>
        <w:bottom w:val="none" w:sz="0" w:space="0" w:color="auto"/>
        <w:right w:val="none" w:sz="0" w:space="0" w:color="auto"/>
      </w:divBdr>
    </w:div>
    <w:div w:id="719746646">
      <w:bodyDiv w:val="1"/>
      <w:marLeft w:val="0"/>
      <w:marRight w:val="0"/>
      <w:marTop w:val="0"/>
      <w:marBottom w:val="0"/>
      <w:divBdr>
        <w:top w:val="none" w:sz="0" w:space="0" w:color="auto"/>
        <w:left w:val="none" w:sz="0" w:space="0" w:color="auto"/>
        <w:bottom w:val="none" w:sz="0" w:space="0" w:color="auto"/>
        <w:right w:val="none" w:sz="0" w:space="0" w:color="auto"/>
      </w:divBdr>
    </w:div>
    <w:div w:id="722169157">
      <w:bodyDiv w:val="1"/>
      <w:marLeft w:val="0"/>
      <w:marRight w:val="0"/>
      <w:marTop w:val="0"/>
      <w:marBottom w:val="0"/>
      <w:divBdr>
        <w:top w:val="none" w:sz="0" w:space="0" w:color="auto"/>
        <w:left w:val="none" w:sz="0" w:space="0" w:color="auto"/>
        <w:bottom w:val="none" w:sz="0" w:space="0" w:color="auto"/>
        <w:right w:val="none" w:sz="0" w:space="0" w:color="auto"/>
      </w:divBdr>
    </w:div>
    <w:div w:id="722290729">
      <w:bodyDiv w:val="1"/>
      <w:marLeft w:val="0"/>
      <w:marRight w:val="0"/>
      <w:marTop w:val="0"/>
      <w:marBottom w:val="0"/>
      <w:divBdr>
        <w:top w:val="none" w:sz="0" w:space="0" w:color="auto"/>
        <w:left w:val="none" w:sz="0" w:space="0" w:color="auto"/>
        <w:bottom w:val="none" w:sz="0" w:space="0" w:color="auto"/>
        <w:right w:val="none" w:sz="0" w:space="0" w:color="auto"/>
      </w:divBdr>
    </w:div>
    <w:div w:id="723216171">
      <w:bodyDiv w:val="1"/>
      <w:marLeft w:val="0"/>
      <w:marRight w:val="0"/>
      <w:marTop w:val="0"/>
      <w:marBottom w:val="0"/>
      <w:divBdr>
        <w:top w:val="none" w:sz="0" w:space="0" w:color="auto"/>
        <w:left w:val="none" w:sz="0" w:space="0" w:color="auto"/>
        <w:bottom w:val="none" w:sz="0" w:space="0" w:color="auto"/>
        <w:right w:val="none" w:sz="0" w:space="0" w:color="auto"/>
      </w:divBdr>
    </w:div>
    <w:div w:id="724448651">
      <w:bodyDiv w:val="1"/>
      <w:marLeft w:val="0"/>
      <w:marRight w:val="0"/>
      <w:marTop w:val="0"/>
      <w:marBottom w:val="0"/>
      <w:divBdr>
        <w:top w:val="none" w:sz="0" w:space="0" w:color="auto"/>
        <w:left w:val="none" w:sz="0" w:space="0" w:color="auto"/>
        <w:bottom w:val="none" w:sz="0" w:space="0" w:color="auto"/>
        <w:right w:val="none" w:sz="0" w:space="0" w:color="auto"/>
      </w:divBdr>
    </w:div>
    <w:div w:id="724640381">
      <w:bodyDiv w:val="1"/>
      <w:marLeft w:val="0"/>
      <w:marRight w:val="0"/>
      <w:marTop w:val="0"/>
      <w:marBottom w:val="0"/>
      <w:divBdr>
        <w:top w:val="none" w:sz="0" w:space="0" w:color="auto"/>
        <w:left w:val="none" w:sz="0" w:space="0" w:color="auto"/>
        <w:bottom w:val="none" w:sz="0" w:space="0" w:color="auto"/>
        <w:right w:val="none" w:sz="0" w:space="0" w:color="auto"/>
      </w:divBdr>
    </w:div>
    <w:div w:id="724988418">
      <w:bodyDiv w:val="1"/>
      <w:marLeft w:val="0"/>
      <w:marRight w:val="0"/>
      <w:marTop w:val="0"/>
      <w:marBottom w:val="0"/>
      <w:divBdr>
        <w:top w:val="none" w:sz="0" w:space="0" w:color="auto"/>
        <w:left w:val="none" w:sz="0" w:space="0" w:color="auto"/>
        <w:bottom w:val="none" w:sz="0" w:space="0" w:color="auto"/>
        <w:right w:val="none" w:sz="0" w:space="0" w:color="auto"/>
      </w:divBdr>
    </w:div>
    <w:div w:id="725109794">
      <w:bodyDiv w:val="1"/>
      <w:marLeft w:val="0"/>
      <w:marRight w:val="0"/>
      <w:marTop w:val="0"/>
      <w:marBottom w:val="0"/>
      <w:divBdr>
        <w:top w:val="none" w:sz="0" w:space="0" w:color="auto"/>
        <w:left w:val="none" w:sz="0" w:space="0" w:color="auto"/>
        <w:bottom w:val="none" w:sz="0" w:space="0" w:color="auto"/>
        <w:right w:val="none" w:sz="0" w:space="0" w:color="auto"/>
      </w:divBdr>
    </w:div>
    <w:div w:id="725223533">
      <w:bodyDiv w:val="1"/>
      <w:marLeft w:val="0"/>
      <w:marRight w:val="0"/>
      <w:marTop w:val="0"/>
      <w:marBottom w:val="0"/>
      <w:divBdr>
        <w:top w:val="none" w:sz="0" w:space="0" w:color="auto"/>
        <w:left w:val="none" w:sz="0" w:space="0" w:color="auto"/>
        <w:bottom w:val="none" w:sz="0" w:space="0" w:color="auto"/>
        <w:right w:val="none" w:sz="0" w:space="0" w:color="auto"/>
      </w:divBdr>
    </w:div>
    <w:div w:id="725420564">
      <w:bodyDiv w:val="1"/>
      <w:marLeft w:val="0"/>
      <w:marRight w:val="0"/>
      <w:marTop w:val="0"/>
      <w:marBottom w:val="0"/>
      <w:divBdr>
        <w:top w:val="none" w:sz="0" w:space="0" w:color="auto"/>
        <w:left w:val="none" w:sz="0" w:space="0" w:color="auto"/>
        <w:bottom w:val="none" w:sz="0" w:space="0" w:color="auto"/>
        <w:right w:val="none" w:sz="0" w:space="0" w:color="auto"/>
      </w:divBdr>
    </w:div>
    <w:div w:id="725955590">
      <w:bodyDiv w:val="1"/>
      <w:marLeft w:val="0"/>
      <w:marRight w:val="0"/>
      <w:marTop w:val="0"/>
      <w:marBottom w:val="0"/>
      <w:divBdr>
        <w:top w:val="none" w:sz="0" w:space="0" w:color="auto"/>
        <w:left w:val="none" w:sz="0" w:space="0" w:color="auto"/>
        <w:bottom w:val="none" w:sz="0" w:space="0" w:color="auto"/>
        <w:right w:val="none" w:sz="0" w:space="0" w:color="auto"/>
      </w:divBdr>
    </w:div>
    <w:div w:id="726030029">
      <w:bodyDiv w:val="1"/>
      <w:marLeft w:val="0"/>
      <w:marRight w:val="0"/>
      <w:marTop w:val="0"/>
      <w:marBottom w:val="0"/>
      <w:divBdr>
        <w:top w:val="none" w:sz="0" w:space="0" w:color="auto"/>
        <w:left w:val="none" w:sz="0" w:space="0" w:color="auto"/>
        <w:bottom w:val="none" w:sz="0" w:space="0" w:color="auto"/>
        <w:right w:val="none" w:sz="0" w:space="0" w:color="auto"/>
      </w:divBdr>
    </w:div>
    <w:div w:id="726101924">
      <w:bodyDiv w:val="1"/>
      <w:marLeft w:val="0"/>
      <w:marRight w:val="0"/>
      <w:marTop w:val="0"/>
      <w:marBottom w:val="0"/>
      <w:divBdr>
        <w:top w:val="none" w:sz="0" w:space="0" w:color="auto"/>
        <w:left w:val="none" w:sz="0" w:space="0" w:color="auto"/>
        <w:bottom w:val="none" w:sz="0" w:space="0" w:color="auto"/>
        <w:right w:val="none" w:sz="0" w:space="0" w:color="auto"/>
      </w:divBdr>
    </w:div>
    <w:div w:id="726219857">
      <w:bodyDiv w:val="1"/>
      <w:marLeft w:val="0"/>
      <w:marRight w:val="0"/>
      <w:marTop w:val="0"/>
      <w:marBottom w:val="0"/>
      <w:divBdr>
        <w:top w:val="none" w:sz="0" w:space="0" w:color="auto"/>
        <w:left w:val="none" w:sz="0" w:space="0" w:color="auto"/>
        <w:bottom w:val="none" w:sz="0" w:space="0" w:color="auto"/>
        <w:right w:val="none" w:sz="0" w:space="0" w:color="auto"/>
      </w:divBdr>
    </w:div>
    <w:div w:id="726294825">
      <w:bodyDiv w:val="1"/>
      <w:marLeft w:val="0"/>
      <w:marRight w:val="0"/>
      <w:marTop w:val="0"/>
      <w:marBottom w:val="0"/>
      <w:divBdr>
        <w:top w:val="none" w:sz="0" w:space="0" w:color="auto"/>
        <w:left w:val="none" w:sz="0" w:space="0" w:color="auto"/>
        <w:bottom w:val="none" w:sz="0" w:space="0" w:color="auto"/>
        <w:right w:val="none" w:sz="0" w:space="0" w:color="auto"/>
      </w:divBdr>
    </w:div>
    <w:div w:id="726421189">
      <w:bodyDiv w:val="1"/>
      <w:marLeft w:val="0"/>
      <w:marRight w:val="0"/>
      <w:marTop w:val="0"/>
      <w:marBottom w:val="0"/>
      <w:divBdr>
        <w:top w:val="none" w:sz="0" w:space="0" w:color="auto"/>
        <w:left w:val="none" w:sz="0" w:space="0" w:color="auto"/>
        <w:bottom w:val="none" w:sz="0" w:space="0" w:color="auto"/>
        <w:right w:val="none" w:sz="0" w:space="0" w:color="auto"/>
      </w:divBdr>
    </w:div>
    <w:div w:id="726490393">
      <w:bodyDiv w:val="1"/>
      <w:marLeft w:val="0"/>
      <w:marRight w:val="0"/>
      <w:marTop w:val="0"/>
      <w:marBottom w:val="0"/>
      <w:divBdr>
        <w:top w:val="none" w:sz="0" w:space="0" w:color="auto"/>
        <w:left w:val="none" w:sz="0" w:space="0" w:color="auto"/>
        <w:bottom w:val="none" w:sz="0" w:space="0" w:color="auto"/>
        <w:right w:val="none" w:sz="0" w:space="0" w:color="auto"/>
      </w:divBdr>
    </w:div>
    <w:div w:id="726606886">
      <w:bodyDiv w:val="1"/>
      <w:marLeft w:val="0"/>
      <w:marRight w:val="0"/>
      <w:marTop w:val="0"/>
      <w:marBottom w:val="0"/>
      <w:divBdr>
        <w:top w:val="none" w:sz="0" w:space="0" w:color="auto"/>
        <w:left w:val="none" w:sz="0" w:space="0" w:color="auto"/>
        <w:bottom w:val="none" w:sz="0" w:space="0" w:color="auto"/>
        <w:right w:val="none" w:sz="0" w:space="0" w:color="auto"/>
      </w:divBdr>
    </w:div>
    <w:div w:id="727076688">
      <w:bodyDiv w:val="1"/>
      <w:marLeft w:val="0"/>
      <w:marRight w:val="0"/>
      <w:marTop w:val="0"/>
      <w:marBottom w:val="0"/>
      <w:divBdr>
        <w:top w:val="none" w:sz="0" w:space="0" w:color="auto"/>
        <w:left w:val="none" w:sz="0" w:space="0" w:color="auto"/>
        <w:bottom w:val="none" w:sz="0" w:space="0" w:color="auto"/>
        <w:right w:val="none" w:sz="0" w:space="0" w:color="auto"/>
      </w:divBdr>
    </w:div>
    <w:div w:id="727459919">
      <w:bodyDiv w:val="1"/>
      <w:marLeft w:val="0"/>
      <w:marRight w:val="0"/>
      <w:marTop w:val="0"/>
      <w:marBottom w:val="0"/>
      <w:divBdr>
        <w:top w:val="none" w:sz="0" w:space="0" w:color="auto"/>
        <w:left w:val="none" w:sz="0" w:space="0" w:color="auto"/>
        <w:bottom w:val="none" w:sz="0" w:space="0" w:color="auto"/>
        <w:right w:val="none" w:sz="0" w:space="0" w:color="auto"/>
      </w:divBdr>
    </w:div>
    <w:div w:id="728188288">
      <w:bodyDiv w:val="1"/>
      <w:marLeft w:val="0"/>
      <w:marRight w:val="0"/>
      <w:marTop w:val="0"/>
      <w:marBottom w:val="0"/>
      <w:divBdr>
        <w:top w:val="none" w:sz="0" w:space="0" w:color="auto"/>
        <w:left w:val="none" w:sz="0" w:space="0" w:color="auto"/>
        <w:bottom w:val="none" w:sz="0" w:space="0" w:color="auto"/>
        <w:right w:val="none" w:sz="0" w:space="0" w:color="auto"/>
      </w:divBdr>
    </w:div>
    <w:div w:id="728264010">
      <w:bodyDiv w:val="1"/>
      <w:marLeft w:val="0"/>
      <w:marRight w:val="0"/>
      <w:marTop w:val="0"/>
      <w:marBottom w:val="0"/>
      <w:divBdr>
        <w:top w:val="none" w:sz="0" w:space="0" w:color="auto"/>
        <w:left w:val="none" w:sz="0" w:space="0" w:color="auto"/>
        <w:bottom w:val="none" w:sz="0" w:space="0" w:color="auto"/>
        <w:right w:val="none" w:sz="0" w:space="0" w:color="auto"/>
      </w:divBdr>
    </w:div>
    <w:div w:id="728266924">
      <w:bodyDiv w:val="1"/>
      <w:marLeft w:val="0"/>
      <w:marRight w:val="0"/>
      <w:marTop w:val="0"/>
      <w:marBottom w:val="0"/>
      <w:divBdr>
        <w:top w:val="none" w:sz="0" w:space="0" w:color="auto"/>
        <w:left w:val="none" w:sz="0" w:space="0" w:color="auto"/>
        <w:bottom w:val="none" w:sz="0" w:space="0" w:color="auto"/>
        <w:right w:val="none" w:sz="0" w:space="0" w:color="auto"/>
      </w:divBdr>
    </w:div>
    <w:div w:id="728919611">
      <w:bodyDiv w:val="1"/>
      <w:marLeft w:val="0"/>
      <w:marRight w:val="0"/>
      <w:marTop w:val="0"/>
      <w:marBottom w:val="0"/>
      <w:divBdr>
        <w:top w:val="none" w:sz="0" w:space="0" w:color="auto"/>
        <w:left w:val="none" w:sz="0" w:space="0" w:color="auto"/>
        <w:bottom w:val="none" w:sz="0" w:space="0" w:color="auto"/>
        <w:right w:val="none" w:sz="0" w:space="0" w:color="auto"/>
      </w:divBdr>
    </w:div>
    <w:div w:id="729234471">
      <w:bodyDiv w:val="1"/>
      <w:marLeft w:val="0"/>
      <w:marRight w:val="0"/>
      <w:marTop w:val="0"/>
      <w:marBottom w:val="0"/>
      <w:divBdr>
        <w:top w:val="none" w:sz="0" w:space="0" w:color="auto"/>
        <w:left w:val="none" w:sz="0" w:space="0" w:color="auto"/>
        <w:bottom w:val="none" w:sz="0" w:space="0" w:color="auto"/>
        <w:right w:val="none" w:sz="0" w:space="0" w:color="auto"/>
      </w:divBdr>
    </w:div>
    <w:div w:id="729235897">
      <w:bodyDiv w:val="1"/>
      <w:marLeft w:val="0"/>
      <w:marRight w:val="0"/>
      <w:marTop w:val="0"/>
      <w:marBottom w:val="0"/>
      <w:divBdr>
        <w:top w:val="none" w:sz="0" w:space="0" w:color="auto"/>
        <w:left w:val="none" w:sz="0" w:space="0" w:color="auto"/>
        <w:bottom w:val="none" w:sz="0" w:space="0" w:color="auto"/>
        <w:right w:val="none" w:sz="0" w:space="0" w:color="auto"/>
      </w:divBdr>
    </w:div>
    <w:div w:id="729308747">
      <w:bodyDiv w:val="1"/>
      <w:marLeft w:val="0"/>
      <w:marRight w:val="0"/>
      <w:marTop w:val="0"/>
      <w:marBottom w:val="0"/>
      <w:divBdr>
        <w:top w:val="none" w:sz="0" w:space="0" w:color="auto"/>
        <w:left w:val="none" w:sz="0" w:space="0" w:color="auto"/>
        <w:bottom w:val="none" w:sz="0" w:space="0" w:color="auto"/>
        <w:right w:val="none" w:sz="0" w:space="0" w:color="auto"/>
      </w:divBdr>
    </w:div>
    <w:div w:id="729419926">
      <w:bodyDiv w:val="1"/>
      <w:marLeft w:val="0"/>
      <w:marRight w:val="0"/>
      <w:marTop w:val="0"/>
      <w:marBottom w:val="0"/>
      <w:divBdr>
        <w:top w:val="none" w:sz="0" w:space="0" w:color="auto"/>
        <w:left w:val="none" w:sz="0" w:space="0" w:color="auto"/>
        <w:bottom w:val="none" w:sz="0" w:space="0" w:color="auto"/>
        <w:right w:val="none" w:sz="0" w:space="0" w:color="auto"/>
      </w:divBdr>
    </w:div>
    <w:div w:id="729501053">
      <w:bodyDiv w:val="1"/>
      <w:marLeft w:val="0"/>
      <w:marRight w:val="0"/>
      <w:marTop w:val="0"/>
      <w:marBottom w:val="0"/>
      <w:divBdr>
        <w:top w:val="none" w:sz="0" w:space="0" w:color="auto"/>
        <w:left w:val="none" w:sz="0" w:space="0" w:color="auto"/>
        <w:bottom w:val="none" w:sz="0" w:space="0" w:color="auto"/>
        <w:right w:val="none" w:sz="0" w:space="0" w:color="auto"/>
      </w:divBdr>
    </w:div>
    <w:div w:id="729693652">
      <w:bodyDiv w:val="1"/>
      <w:marLeft w:val="0"/>
      <w:marRight w:val="0"/>
      <w:marTop w:val="0"/>
      <w:marBottom w:val="0"/>
      <w:divBdr>
        <w:top w:val="none" w:sz="0" w:space="0" w:color="auto"/>
        <w:left w:val="none" w:sz="0" w:space="0" w:color="auto"/>
        <w:bottom w:val="none" w:sz="0" w:space="0" w:color="auto"/>
        <w:right w:val="none" w:sz="0" w:space="0" w:color="auto"/>
      </w:divBdr>
    </w:div>
    <w:div w:id="729768702">
      <w:bodyDiv w:val="1"/>
      <w:marLeft w:val="0"/>
      <w:marRight w:val="0"/>
      <w:marTop w:val="0"/>
      <w:marBottom w:val="0"/>
      <w:divBdr>
        <w:top w:val="none" w:sz="0" w:space="0" w:color="auto"/>
        <w:left w:val="none" w:sz="0" w:space="0" w:color="auto"/>
        <w:bottom w:val="none" w:sz="0" w:space="0" w:color="auto"/>
        <w:right w:val="none" w:sz="0" w:space="0" w:color="auto"/>
      </w:divBdr>
    </w:div>
    <w:div w:id="730078959">
      <w:bodyDiv w:val="1"/>
      <w:marLeft w:val="0"/>
      <w:marRight w:val="0"/>
      <w:marTop w:val="0"/>
      <w:marBottom w:val="0"/>
      <w:divBdr>
        <w:top w:val="none" w:sz="0" w:space="0" w:color="auto"/>
        <w:left w:val="none" w:sz="0" w:space="0" w:color="auto"/>
        <w:bottom w:val="none" w:sz="0" w:space="0" w:color="auto"/>
        <w:right w:val="none" w:sz="0" w:space="0" w:color="auto"/>
      </w:divBdr>
    </w:div>
    <w:div w:id="731120424">
      <w:bodyDiv w:val="1"/>
      <w:marLeft w:val="0"/>
      <w:marRight w:val="0"/>
      <w:marTop w:val="0"/>
      <w:marBottom w:val="0"/>
      <w:divBdr>
        <w:top w:val="none" w:sz="0" w:space="0" w:color="auto"/>
        <w:left w:val="none" w:sz="0" w:space="0" w:color="auto"/>
        <w:bottom w:val="none" w:sz="0" w:space="0" w:color="auto"/>
        <w:right w:val="none" w:sz="0" w:space="0" w:color="auto"/>
      </w:divBdr>
    </w:div>
    <w:div w:id="732432691">
      <w:bodyDiv w:val="1"/>
      <w:marLeft w:val="0"/>
      <w:marRight w:val="0"/>
      <w:marTop w:val="0"/>
      <w:marBottom w:val="0"/>
      <w:divBdr>
        <w:top w:val="none" w:sz="0" w:space="0" w:color="auto"/>
        <w:left w:val="none" w:sz="0" w:space="0" w:color="auto"/>
        <w:bottom w:val="none" w:sz="0" w:space="0" w:color="auto"/>
        <w:right w:val="none" w:sz="0" w:space="0" w:color="auto"/>
      </w:divBdr>
    </w:div>
    <w:div w:id="732509000">
      <w:bodyDiv w:val="1"/>
      <w:marLeft w:val="0"/>
      <w:marRight w:val="0"/>
      <w:marTop w:val="0"/>
      <w:marBottom w:val="0"/>
      <w:divBdr>
        <w:top w:val="none" w:sz="0" w:space="0" w:color="auto"/>
        <w:left w:val="none" w:sz="0" w:space="0" w:color="auto"/>
        <w:bottom w:val="none" w:sz="0" w:space="0" w:color="auto"/>
        <w:right w:val="none" w:sz="0" w:space="0" w:color="auto"/>
      </w:divBdr>
    </w:div>
    <w:div w:id="733091489">
      <w:bodyDiv w:val="1"/>
      <w:marLeft w:val="0"/>
      <w:marRight w:val="0"/>
      <w:marTop w:val="0"/>
      <w:marBottom w:val="0"/>
      <w:divBdr>
        <w:top w:val="none" w:sz="0" w:space="0" w:color="auto"/>
        <w:left w:val="none" w:sz="0" w:space="0" w:color="auto"/>
        <w:bottom w:val="none" w:sz="0" w:space="0" w:color="auto"/>
        <w:right w:val="none" w:sz="0" w:space="0" w:color="auto"/>
      </w:divBdr>
    </w:div>
    <w:div w:id="733092009">
      <w:bodyDiv w:val="1"/>
      <w:marLeft w:val="0"/>
      <w:marRight w:val="0"/>
      <w:marTop w:val="0"/>
      <w:marBottom w:val="0"/>
      <w:divBdr>
        <w:top w:val="none" w:sz="0" w:space="0" w:color="auto"/>
        <w:left w:val="none" w:sz="0" w:space="0" w:color="auto"/>
        <w:bottom w:val="none" w:sz="0" w:space="0" w:color="auto"/>
        <w:right w:val="none" w:sz="0" w:space="0" w:color="auto"/>
      </w:divBdr>
    </w:div>
    <w:div w:id="733092304">
      <w:bodyDiv w:val="1"/>
      <w:marLeft w:val="0"/>
      <w:marRight w:val="0"/>
      <w:marTop w:val="0"/>
      <w:marBottom w:val="0"/>
      <w:divBdr>
        <w:top w:val="none" w:sz="0" w:space="0" w:color="auto"/>
        <w:left w:val="none" w:sz="0" w:space="0" w:color="auto"/>
        <w:bottom w:val="none" w:sz="0" w:space="0" w:color="auto"/>
        <w:right w:val="none" w:sz="0" w:space="0" w:color="auto"/>
      </w:divBdr>
    </w:div>
    <w:div w:id="733284259">
      <w:bodyDiv w:val="1"/>
      <w:marLeft w:val="0"/>
      <w:marRight w:val="0"/>
      <w:marTop w:val="0"/>
      <w:marBottom w:val="0"/>
      <w:divBdr>
        <w:top w:val="none" w:sz="0" w:space="0" w:color="auto"/>
        <w:left w:val="none" w:sz="0" w:space="0" w:color="auto"/>
        <w:bottom w:val="none" w:sz="0" w:space="0" w:color="auto"/>
        <w:right w:val="none" w:sz="0" w:space="0" w:color="auto"/>
      </w:divBdr>
    </w:div>
    <w:div w:id="733621167">
      <w:bodyDiv w:val="1"/>
      <w:marLeft w:val="0"/>
      <w:marRight w:val="0"/>
      <w:marTop w:val="0"/>
      <w:marBottom w:val="0"/>
      <w:divBdr>
        <w:top w:val="none" w:sz="0" w:space="0" w:color="auto"/>
        <w:left w:val="none" w:sz="0" w:space="0" w:color="auto"/>
        <w:bottom w:val="none" w:sz="0" w:space="0" w:color="auto"/>
        <w:right w:val="none" w:sz="0" w:space="0" w:color="auto"/>
      </w:divBdr>
    </w:div>
    <w:div w:id="733696500">
      <w:bodyDiv w:val="1"/>
      <w:marLeft w:val="0"/>
      <w:marRight w:val="0"/>
      <w:marTop w:val="0"/>
      <w:marBottom w:val="0"/>
      <w:divBdr>
        <w:top w:val="none" w:sz="0" w:space="0" w:color="auto"/>
        <w:left w:val="none" w:sz="0" w:space="0" w:color="auto"/>
        <w:bottom w:val="none" w:sz="0" w:space="0" w:color="auto"/>
        <w:right w:val="none" w:sz="0" w:space="0" w:color="auto"/>
      </w:divBdr>
    </w:div>
    <w:div w:id="733772627">
      <w:bodyDiv w:val="1"/>
      <w:marLeft w:val="0"/>
      <w:marRight w:val="0"/>
      <w:marTop w:val="0"/>
      <w:marBottom w:val="0"/>
      <w:divBdr>
        <w:top w:val="none" w:sz="0" w:space="0" w:color="auto"/>
        <w:left w:val="none" w:sz="0" w:space="0" w:color="auto"/>
        <w:bottom w:val="none" w:sz="0" w:space="0" w:color="auto"/>
        <w:right w:val="none" w:sz="0" w:space="0" w:color="auto"/>
      </w:divBdr>
    </w:div>
    <w:div w:id="733772717">
      <w:bodyDiv w:val="1"/>
      <w:marLeft w:val="0"/>
      <w:marRight w:val="0"/>
      <w:marTop w:val="0"/>
      <w:marBottom w:val="0"/>
      <w:divBdr>
        <w:top w:val="none" w:sz="0" w:space="0" w:color="auto"/>
        <w:left w:val="none" w:sz="0" w:space="0" w:color="auto"/>
        <w:bottom w:val="none" w:sz="0" w:space="0" w:color="auto"/>
        <w:right w:val="none" w:sz="0" w:space="0" w:color="auto"/>
      </w:divBdr>
    </w:div>
    <w:div w:id="734161896">
      <w:bodyDiv w:val="1"/>
      <w:marLeft w:val="0"/>
      <w:marRight w:val="0"/>
      <w:marTop w:val="0"/>
      <w:marBottom w:val="0"/>
      <w:divBdr>
        <w:top w:val="none" w:sz="0" w:space="0" w:color="auto"/>
        <w:left w:val="none" w:sz="0" w:space="0" w:color="auto"/>
        <w:bottom w:val="none" w:sz="0" w:space="0" w:color="auto"/>
        <w:right w:val="none" w:sz="0" w:space="0" w:color="auto"/>
      </w:divBdr>
    </w:div>
    <w:div w:id="735013855">
      <w:bodyDiv w:val="1"/>
      <w:marLeft w:val="0"/>
      <w:marRight w:val="0"/>
      <w:marTop w:val="0"/>
      <w:marBottom w:val="0"/>
      <w:divBdr>
        <w:top w:val="none" w:sz="0" w:space="0" w:color="auto"/>
        <w:left w:val="none" w:sz="0" w:space="0" w:color="auto"/>
        <w:bottom w:val="none" w:sz="0" w:space="0" w:color="auto"/>
        <w:right w:val="none" w:sz="0" w:space="0" w:color="auto"/>
      </w:divBdr>
    </w:div>
    <w:div w:id="737216276">
      <w:bodyDiv w:val="1"/>
      <w:marLeft w:val="0"/>
      <w:marRight w:val="0"/>
      <w:marTop w:val="0"/>
      <w:marBottom w:val="0"/>
      <w:divBdr>
        <w:top w:val="none" w:sz="0" w:space="0" w:color="auto"/>
        <w:left w:val="none" w:sz="0" w:space="0" w:color="auto"/>
        <w:bottom w:val="none" w:sz="0" w:space="0" w:color="auto"/>
        <w:right w:val="none" w:sz="0" w:space="0" w:color="auto"/>
      </w:divBdr>
    </w:div>
    <w:div w:id="738135587">
      <w:bodyDiv w:val="1"/>
      <w:marLeft w:val="0"/>
      <w:marRight w:val="0"/>
      <w:marTop w:val="0"/>
      <w:marBottom w:val="0"/>
      <w:divBdr>
        <w:top w:val="none" w:sz="0" w:space="0" w:color="auto"/>
        <w:left w:val="none" w:sz="0" w:space="0" w:color="auto"/>
        <w:bottom w:val="none" w:sz="0" w:space="0" w:color="auto"/>
        <w:right w:val="none" w:sz="0" w:space="0" w:color="auto"/>
      </w:divBdr>
    </w:div>
    <w:div w:id="738788518">
      <w:bodyDiv w:val="1"/>
      <w:marLeft w:val="0"/>
      <w:marRight w:val="0"/>
      <w:marTop w:val="0"/>
      <w:marBottom w:val="0"/>
      <w:divBdr>
        <w:top w:val="none" w:sz="0" w:space="0" w:color="auto"/>
        <w:left w:val="none" w:sz="0" w:space="0" w:color="auto"/>
        <w:bottom w:val="none" w:sz="0" w:space="0" w:color="auto"/>
        <w:right w:val="none" w:sz="0" w:space="0" w:color="auto"/>
      </w:divBdr>
    </w:div>
    <w:div w:id="738986174">
      <w:bodyDiv w:val="1"/>
      <w:marLeft w:val="0"/>
      <w:marRight w:val="0"/>
      <w:marTop w:val="0"/>
      <w:marBottom w:val="0"/>
      <w:divBdr>
        <w:top w:val="none" w:sz="0" w:space="0" w:color="auto"/>
        <w:left w:val="none" w:sz="0" w:space="0" w:color="auto"/>
        <w:bottom w:val="none" w:sz="0" w:space="0" w:color="auto"/>
        <w:right w:val="none" w:sz="0" w:space="0" w:color="auto"/>
      </w:divBdr>
    </w:div>
    <w:div w:id="739133113">
      <w:bodyDiv w:val="1"/>
      <w:marLeft w:val="0"/>
      <w:marRight w:val="0"/>
      <w:marTop w:val="0"/>
      <w:marBottom w:val="0"/>
      <w:divBdr>
        <w:top w:val="none" w:sz="0" w:space="0" w:color="auto"/>
        <w:left w:val="none" w:sz="0" w:space="0" w:color="auto"/>
        <w:bottom w:val="none" w:sz="0" w:space="0" w:color="auto"/>
        <w:right w:val="none" w:sz="0" w:space="0" w:color="auto"/>
      </w:divBdr>
    </w:div>
    <w:div w:id="739135584">
      <w:bodyDiv w:val="1"/>
      <w:marLeft w:val="0"/>
      <w:marRight w:val="0"/>
      <w:marTop w:val="0"/>
      <w:marBottom w:val="0"/>
      <w:divBdr>
        <w:top w:val="none" w:sz="0" w:space="0" w:color="auto"/>
        <w:left w:val="none" w:sz="0" w:space="0" w:color="auto"/>
        <w:bottom w:val="none" w:sz="0" w:space="0" w:color="auto"/>
        <w:right w:val="none" w:sz="0" w:space="0" w:color="auto"/>
      </w:divBdr>
    </w:div>
    <w:div w:id="739137781">
      <w:bodyDiv w:val="1"/>
      <w:marLeft w:val="0"/>
      <w:marRight w:val="0"/>
      <w:marTop w:val="0"/>
      <w:marBottom w:val="0"/>
      <w:divBdr>
        <w:top w:val="none" w:sz="0" w:space="0" w:color="auto"/>
        <w:left w:val="none" w:sz="0" w:space="0" w:color="auto"/>
        <w:bottom w:val="none" w:sz="0" w:space="0" w:color="auto"/>
        <w:right w:val="none" w:sz="0" w:space="0" w:color="auto"/>
      </w:divBdr>
    </w:div>
    <w:div w:id="739791468">
      <w:bodyDiv w:val="1"/>
      <w:marLeft w:val="0"/>
      <w:marRight w:val="0"/>
      <w:marTop w:val="0"/>
      <w:marBottom w:val="0"/>
      <w:divBdr>
        <w:top w:val="none" w:sz="0" w:space="0" w:color="auto"/>
        <w:left w:val="none" w:sz="0" w:space="0" w:color="auto"/>
        <w:bottom w:val="none" w:sz="0" w:space="0" w:color="auto"/>
        <w:right w:val="none" w:sz="0" w:space="0" w:color="auto"/>
      </w:divBdr>
    </w:div>
    <w:div w:id="740100865">
      <w:bodyDiv w:val="1"/>
      <w:marLeft w:val="0"/>
      <w:marRight w:val="0"/>
      <w:marTop w:val="0"/>
      <w:marBottom w:val="0"/>
      <w:divBdr>
        <w:top w:val="none" w:sz="0" w:space="0" w:color="auto"/>
        <w:left w:val="none" w:sz="0" w:space="0" w:color="auto"/>
        <w:bottom w:val="none" w:sz="0" w:space="0" w:color="auto"/>
        <w:right w:val="none" w:sz="0" w:space="0" w:color="auto"/>
      </w:divBdr>
    </w:div>
    <w:div w:id="740180341">
      <w:bodyDiv w:val="1"/>
      <w:marLeft w:val="0"/>
      <w:marRight w:val="0"/>
      <w:marTop w:val="0"/>
      <w:marBottom w:val="0"/>
      <w:divBdr>
        <w:top w:val="none" w:sz="0" w:space="0" w:color="auto"/>
        <w:left w:val="none" w:sz="0" w:space="0" w:color="auto"/>
        <w:bottom w:val="none" w:sz="0" w:space="0" w:color="auto"/>
        <w:right w:val="none" w:sz="0" w:space="0" w:color="auto"/>
      </w:divBdr>
    </w:div>
    <w:div w:id="740833580">
      <w:bodyDiv w:val="1"/>
      <w:marLeft w:val="0"/>
      <w:marRight w:val="0"/>
      <w:marTop w:val="0"/>
      <w:marBottom w:val="0"/>
      <w:divBdr>
        <w:top w:val="none" w:sz="0" w:space="0" w:color="auto"/>
        <w:left w:val="none" w:sz="0" w:space="0" w:color="auto"/>
        <w:bottom w:val="none" w:sz="0" w:space="0" w:color="auto"/>
        <w:right w:val="none" w:sz="0" w:space="0" w:color="auto"/>
      </w:divBdr>
    </w:div>
    <w:div w:id="741029653">
      <w:bodyDiv w:val="1"/>
      <w:marLeft w:val="0"/>
      <w:marRight w:val="0"/>
      <w:marTop w:val="0"/>
      <w:marBottom w:val="0"/>
      <w:divBdr>
        <w:top w:val="none" w:sz="0" w:space="0" w:color="auto"/>
        <w:left w:val="none" w:sz="0" w:space="0" w:color="auto"/>
        <w:bottom w:val="none" w:sz="0" w:space="0" w:color="auto"/>
        <w:right w:val="none" w:sz="0" w:space="0" w:color="auto"/>
      </w:divBdr>
    </w:div>
    <w:div w:id="742336382">
      <w:bodyDiv w:val="1"/>
      <w:marLeft w:val="0"/>
      <w:marRight w:val="0"/>
      <w:marTop w:val="0"/>
      <w:marBottom w:val="0"/>
      <w:divBdr>
        <w:top w:val="none" w:sz="0" w:space="0" w:color="auto"/>
        <w:left w:val="none" w:sz="0" w:space="0" w:color="auto"/>
        <w:bottom w:val="none" w:sz="0" w:space="0" w:color="auto"/>
        <w:right w:val="none" w:sz="0" w:space="0" w:color="auto"/>
      </w:divBdr>
    </w:div>
    <w:div w:id="742797679">
      <w:bodyDiv w:val="1"/>
      <w:marLeft w:val="0"/>
      <w:marRight w:val="0"/>
      <w:marTop w:val="0"/>
      <w:marBottom w:val="0"/>
      <w:divBdr>
        <w:top w:val="none" w:sz="0" w:space="0" w:color="auto"/>
        <w:left w:val="none" w:sz="0" w:space="0" w:color="auto"/>
        <w:bottom w:val="none" w:sz="0" w:space="0" w:color="auto"/>
        <w:right w:val="none" w:sz="0" w:space="0" w:color="auto"/>
      </w:divBdr>
    </w:div>
    <w:div w:id="744569448">
      <w:bodyDiv w:val="1"/>
      <w:marLeft w:val="0"/>
      <w:marRight w:val="0"/>
      <w:marTop w:val="0"/>
      <w:marBottom w:val="0"/>
      <w:divBdr>
        <w:top w:val="none" w:sz="0" w:space="0" w:color="auto"/>
        <w:left w:val="none" w:sz="0" w:space="0" w:color="auto"/>
        <w:bottom w:val="none" w:sz="0" w:space="0" w:color="auto"/>
        <w:right w:val="none" w:sz="0" w:space="0" w:color="auto"/>
      </w:divBdr>
    </w:div>
    <w:div w:id="744651218">
      <w:bodyDiv w:val="1"/>
      <w:marLeft w:val="0"/>
      <w:marRight w:val="0"/>
      <w:marTop w:val="0"/>
      <w:marBottom w:val="0"/>
      <w:divBdr>
        <w:top w:val="none" w:sz="0" w:space="0" w:color="auto"/>
        <w:left w:val="none" w:sz="0" w:space="0" w:color="auto"/>
        <w:bottom w:val="none" w:sz="0" w:space="0" w:color="auto"/>
        <w:right w:val="none" w:sz="0" w:space="0" w:color="auto"/>
      </w:divBdr>
    </w:div>
    <w:div w:id="744836543">
      <w:bodyDiv w:val="1"/>
      <w:marLeft w:val="0"/>
      <w:marRight w:val="0"/>
      <w:marTop w:val="0"/>
      <w:marBottom w:val="0"/>
      <w:divBdr>
        <w:top w:val="none" w:sz="0" w:space="0" w:color="auto"/>
        <w:left w:val="none" w:sz="0" w:space="0" w:color="auto"/>
        <w:bottom w:val="none" w:sz="0" w:space="0" w:color="auto"/>
        <w:right w:val="none" w:sz="0" w:space="0" w:color="auto"/>
      </w:divBdr>
    </w:div>
    <w:div w:id="746540020">
      <w:bodyDiv w:val="1"/>
      <w:marLeft w:val="0"/>
      <w:marRight w:val="0"/>
      <w:marTop w:val="0"/>
      <w:marBottom w:val="0"/>
      <w:divBdr>
        <w:top w:val="none" w:sz="0" w:space="0" w:color="auto"/>
        <w:left w:val="none" w:sz="0" w:space="0" w:color="auto"/>
        <w:bottom w:val="none" w:sz="0" w:space="0" w:color="auto"/>
        <w:right w:val="none" w:sz="0" w:space="0" w:color="auto"/>
      </w:divBdr>
    </w:div>
    <w:div w:id="746733657">
      <w:bodyDiv w:val="1"/>
      <w:marLeft w:val="0"/>
      <w:marRight w:val="0"/>
      <w:marTop w:val="0"/>
      <w:marBottom w:val="0"/>
      <w:divBdr>
        <w:top w:val="none" w:sz="0" w:space="0" w:color="auto"/>
        <w:left w:val="none" w:sz="0" w:space="0" w:color="auto"/>
        <w:bottom w:val="none" w:sz="0" w:space="0" w:color="auto"/>
        <w:right w:val="none" w:sz="0" w:space="0" w:color="auto"/>
      </w:divBdr>
    </w:div>
    <w:div w:id="746733870">
      <w:bodyDiv w:val="1"/>
      <w:marLeft w:val="0"/>
      <w:marRight w:val="0"/>
      <w:marTop w:val="0"/>
      <w:marBottom w:val="0"/>
      <w:divBdr>
        <w:top w:val="none" w:sz="0" w:space="0" w:color="auto"/>
        <w:left w:val="none" w:sz="0" w:space="0" w:color="auto"/>
        <w:bottom w:val="none" w:sz="0" w:space="0" w:color="auto"/>
        <w:right w:val="none" w:sz="0" w:space="0" w:color="auto"/>
      </w:divBdr>
    </w:div>
    <w:div w:id="746918869">
      <w:bodyDiv w:val="1"/>
      <w:marLeft w:val="0"/>
      <w:marRight w:val="0"/>
      <w:marTop w:val="0"/>
      <w:marBottom w:val="0"/>
      <w:divBdr>
        <w:top w:val="none" w:sz="0" w:space="0" w:color="auto"/>
        <w:left w:val="none" w:sz="0" w:space="0" w:color="auto"/>
        <w:bottom w:val="none" w:sz="0" w:space="0" w:color="auto"/>
        <w:right w:val="none" w:sz="0" w:space="0" w:color="auto"/>
      </w:divBdr>
    </w:div>
    <w:div w:id="747191267">
      <w:bodyDiv w:val="1"/>
      <w:marLeft w:val="0"/>
      <w:marRight w:val="0"/>
      <w:marTop w:val="0"/>
      <w:marBottom w:val="0"/>
      <w:divBdr>
        <w:top w:val="none" w:sz="0" w:space="0" w:color="auto"/>
        <w:left w:val="none" w:sz="0" w:space="0" w:color="auto"/>
        <w:bottom w:val="none" w:sz="0" w:space="0" w:color="auto"/>
        <w:right w:val="none" w:sz="0" w:space="0" w:color="auto"/>
      </w:divBdr>
    </w:div>
    <w:div w:id="747263164">
      <w:bodyDiv w:val="1"/>
      <w:marLeft w:val="0"/>
      <w:marRight w:val="0"/>
      <w:marTop w:val="0"/>
      <w:marBottom w:val="0"/>
      <w:divBdr>
        <w:top w:val="none" w:sz="0" w:space="0" w:color="auto"/>
        <w:left w:val="none" w:sz="0" w:space="0" w:color="auto"/>
        <w:bottom w:val="none" w:sz="0" w:space="0" w:color="auto"/>
        <w:right w:val="none" w:sz="0" w:space="0" w:color="auto"/>
      </w:divBdr>
    </w:div>
    <w:div w:id="747461895">
      <w:bodyDiv w:val="1"/>
      <w:marLeft w:val="0"/>
      <w:marRight w:val="0"/>
      <w:marTop w:val="0"/>
      <w:marBottom w:val="0"/>
      <w:divBdr>
        <w:top w:val="none" w:sz="0" w:space="0" w:color="auto"/>
        <w:left w:val="none" w:sz="0" w:space="0" w:color="auto"/>
        <w:bottom w:val="none" w:sz="0" w:space="0" w:color="auto"/>
        <w:right w:val="none" w:sz="0" w:space="0" w:color="auto"/>
      </w:divBdr>
    </w:div>
    <w:div w:id="747533778">
      <w:bodyDiv w:val="1"/>
      <w:marLeft w:val="0"/>
      <w:marRight w:val="0"/>
      <w:marTop w:val="0"/>
      <w:marBottom w:val="0"/>
      <w:divBdr>
        <w:top w:val="none" w:sz="0" w:space="0" w:color="auto"/>
        <w:left w:val="none" w:sz="0" w:space="0" w:color="auto"/>
        <w:bottom w:val="none" w:sz="0" w:space="0" w:color="auto"/>
        <w:right w:val="none" w:sz="0" w:space="0" w:color="auto"/>
      </w:divBdr>
    </w:div>
    <w:div w:id="748308421">
      <w:bodyDiv w:val="1"/>
      <w:marLeft w:val="0"/>
      <w:marRight w:val="0"/>
      <w:marTop w:val="0"/>
      <w:marBottom w:val="0"/>
      <w:divBdr>
        <w:top w:val="none" w:sz="0" w:space="0" w:color="auto"/>
        <w:left w:val="none" w:sz="0" w:space="0" w:color="auto"/>
        <w:bottom w:val="none" w:sz="0" w:space="0" w:color="auto"/>
        <w:right w:val="none" w:sz="0" w:space="0" w:color="auto"/>
      </w:divBdr>
    </w:div>
    <w:div w:id="748619420">
      <w:bodyDiv w:val="1"/>
      <w:marLeft w:val="0"/>
      <w:marRight w:val="0"/>
      <w:marTop w:val="0"/>
      <w:marBottom w:val="0"/>
      <w:divBdr>
        <w:top w:val="none" w:sz="0" w:space="0" w:color="auto"/>
        <w:left w:val="none" w:sz="0" w:space="0" w:color="auto"/>
        <w:bottom w:val="none" w:sz="0" w:space="0" w:color="auto"/>
        <w:right w:val="none" w:sz="0" w:space="0" w:color="auto"/>
      </w:divBdr>
    </w:div>
    <w:div w:id="749011821">
      <w:bodyDiv w:val="1"/>
      <w:marLeft w:val="0"/>
      <w:marRight w:val="0"/>
      <w:marTop w:val="0"/>
      <w:marBottom w:val="0"/>
      <w:divBdr>
        <w:top w:val="none" w:sz="0" w:space="0" w:color="auto"/>
        <w:left w:val="none" w:sz="0" w:space="0" w:color="auto"/>
        <w:bottom w:val="none" w:sz="0" w:space="0" w:color="auto"/>
        <w:right w:val="none" w:sz="0" w:space="0" w:color="auto"/>
      </w:divBdr>
    </w:div>
    <w:div w:id="749889436">
      <w:bodyDiv w:val="1"/>
      <w:marLeft w:val="0"/>
      <w:marRight w:val="0"/>
      <w:marTop w:val="0"/>
      <w:marBottom w:val="0"/>
      <w:divBdr>
        <w:top w:val="none" w:sz="0" w:space="0" w:color="auto"/>
        <w:left w:val="none" w:sz="0" w:space="0" w:color="auto"/>
        <w:bottom w:val="none" w:sz="0" w:space="0" w:color="auto"/>
        <w:right w:val="none" w:sz="0" w:space="0" w:color="auto"/>
      </w:divBdr>
    </w:div>
    <w:div w:id="750006760">
      <w:bodyDiv w:val="1"/>
      <w:marLeft w:val="0"/>
      <w:marRight w:val="0"/>
      <w:marTop w:val="0"/>
      <w:marBottom w:val="0"/>
      <w:divBdr>
        <w:top w:val="none" w:sz="0" w:space="0" w:color="auto"/>
        <w:left w:val="none" w:sz="0" w:space="0" w:color="auto"/>
        <w:bottom w:val="none" w:sz="0" w:space="0" w:color="auto"/>
        <w:right w:val="none" w:sz="0" w:space="0" w:color="auto"/>
      </w:divBdr>
    </w:div>
    <w:div w:id="750781801">
      <w:bodyDiv w:val="1"/>
      <w:marLeft w:val="0"/>
      <w:marRight w:val="0"/>
      <w:marTop w:val="0"/>
      <w:marBottom w:val="0"/>
      <w:divBdr>
        <w:top w:val="none" w:sz="0" w:space="0" w:color="auto"/>
        <w:left w:val="none" w:sz="0" w:space="0" w:color="auto"/>
        <w:bottom w:val="none" w:sz="0" w:space="0" w:color="auto"/>
        <w:right w:val="none" w:sz="0" w:space="0" w:color="auto"/>
      </w:divBdr>
    </w:div>
    <w:div w:id="750856465">
      <w:bodyDiv w:val="1"/>
      <w:marLeft w:val="0"/>
      <w:marRight w:val="0"/>
      <w:marTop w:val="0"/>
      <w:marBottom w:val="0"/>
      <w:divBdr>
        <w:top w:val="none" w:sz="0" w:space="0" w:color="auto"/>
        <w:left w:val="none" w:sz="0" w:space="0" w:color="auto"/>
        <w:bottom w:val="none" w:sz="0" w:space="0" w:color="auto"/>
        <w:right w:val="none" w:sz="0" w:space="0" w:color="auto"/>
      </w:divBdr>
    </w:div>
    <w:div w:id="751463671">
      <w:bodyDiv w:val="1"/>
      <w:marLeft w:val="0"/>
      <w:marRight w:val="0"/>
      <w:marTop w:val="0"/>
      <w:marBottom w:val="0"/>
      <w:divBdr>
        <w:top w:val="none" w:sz="0" w:space="0" w:color="auto"/>
        <w:left w:val="none" w:sz="0" w:space="0" w:color="auto"/>
        <w:bottom w:val="none" w:sz="0" w:space="0" w:color="auto"/>
        <w:right w:val="none" w:sz="0" w:space="0" w:color="auto"/>
      </w:divBdr>
    </w:div>
    <w:div w:id="751582982">
      <w:bodyDiv w:val="1"/>
      <w:marLeft w:val="0"/>
      <w:marRight w:val="0"/>
      <w:marTop w:val="0"/>
      <w:marBottom w:val="0"/>
      <w:divBdr>
        <w:top w:val="none" w:sz="0" w:space="0" w:color="auto"/>
        <w:left w:val="none" w:sz="0" w:space="0" w:color="auto"/>
        <w:bottom w:val="none" w:sz="0" w:space="0" w:color="auto"/>
        <w:right w:val="none" w:sz="0" w:space="0" w:color="auto"/>
      </w:divBdr>
    </w:div>
    <w:div w:id="752120818">
      <w:bodyDiv w:val="1"/>
      <w:marLeft w:val="0"/>
      <w:marRight w:val="0"/>
      <w:marTop w:val="0"/>
      <w:marBottom w:val="0"/>
      <w:divBdr>
        <w:top w:val="none" w:sz="0" w:space="0" w:color="auto"/>
        <w:left w:val="none" w:sz="0" w:space="0" w:color="auto"/>
        <w:bottom w:val="none" w:sz="0" w:space="0" w:color="auto"/>
        <w:right w:val="none" w:sz="0" w:space="0" w:color="auto"/>
      </w:divBdr>
    </w:div>
    <w:div w:id="752700402">
      <w:bodyDiv w:val="1"/>
      <w:marLeft w:val="0"/>
      <w:marRight w:val="0"/>
      <w:marTop w:val="0"/>
      <w:marBottom w:val="0"/>
      <w:divBdr>
        <w:top w:val="none" w:sz="0" w:space="0" w:color="auto"/>
        <w:left w:val="none" w:sz="0" w:space="0" w:color="auto"/>
        <w:bottom w:val="none" w:sz="0" w:space="0" w:color="auto"/>
        <w:right w:val="none" w:sz="0" w:space="0" w:color="auto"/>
      </w:divBdr>
    </w:div>
    <w:div w:id="753626774">
      <w:bodyDiv w:val="1"/>
      <w:marLeft w:val="0"/>
      <w:marRight w:val="0"/>
      <w:marTop w:val="0"/>
      <w:marBottom w:val="0"/>
      <w:divBdr>
        <w:top w:val="none" w:sz="0" w:space="0" w:color="auto"/>
        <w:left w:val="none" w:sz="0" w:space="0" w:color="auto"/>
        <w:bottom w:val="none" w:sz="0" w:space="0" w:color="auto"/>
        <w:right w:val="none" w:sz="0" w:space="0" w:color="auto"/>
      </w:divBdr>
    </w:div>
    <w:div w:id="753818862">
      <w:bodyDiv w:val="1"/>
      <w:marLeft w:val="0"/>
      <w:marRight w:val="0"/>
      <w:marTop w:val="0"/>
      <w:marBottom w:val="0"/>
      <w:divBdr>
        <w:top w:val="none" w:sz="0" w:space="0" w:color="auto"/>
        <w:left w:val="none" w:sz="0" w:space="0" w:color="auto"/>
        <w:bottom w:val="none" w:sz="0" w:space="0" w:color="auto"/>
        <w:right w:val="none" w:sz="0" w:space="0" w:color="auto"/>
      </w:divBdr>
    </w:div>
    <w:div w:id="754278930">
      <w:bodyDiv w:val="1"/>
      <w:marLeft w:val="0"/>
      <w:marRight w:val="0"/>
      <w:marTop w:val="0"/>
      <w:marBottom w:val="0"/>
      <w:divBdr>
        <w:top w:val="none" w:sz="0" w:space="0" w:color="auto"/>
        <w:left w:val="none" w:sz="0" w:space="0" w:color="auto"/>
        <w:bottom w:val="none" w:sz="0" w:space="0" w:color="auto"/>
        <w:right w:val="none" w:sz="0" w:space="0" w:color="auto"/>
      </w:divBdr>
    </w:div>
    <w:div w:id="754323812">
      <w:bodyDiv w:val="1"/>
      <w:marLeft w:val="0"/>
      <w:marRight w:val="0"/>
      <w:marTop w:val="0"/>
      <w:marBottom w:val="0"/>
      <w:divBdr>
        <w:top w:val="none" w:sz="0" w:space="0" w:color="auto"/>
        <w:left w:val="none" w:sz="0" w:space="0" w:color="auto"/>
        <w:bottom w:val="none" w:sz="0" w:space="0" w:color="auto"/>
        <w:right w:val="none" w:sz="0" w:space="0" w:color="auto"/>
      </w:divBdr>
    </w:div>
    <w:div w:id="754396897">
      <w:bodyDiv w:val="1"/>
      <w:marLeft w:val="0"/>
      <w:marRight w:val="0"/>
      <w:marTop w:val="0"/>
      <w:marBottom w:val="0"/>
      <w:divBdr>
        <w:top w:val="none" w:sz="0" w:space="0" w:color="auto"/>
        <w:left w:val="none" w:sz="0" w:space="0" w:color="auto"/>
        <w:bottom w:val="none" w:sz="0" w:space="0" w:color="auto"/>
        <w:right w:val="none" w:sz="0" w:space="0" w:color="auto"/>
      </w:divBdr>
    </w:div>
    <w:div w:id="754478595">
      <w:bodyDiv w:val="1"/>
      <w:marLeft w:val="0"/>
      <w:marRight w:val="0"/>
      <w:marTop w:val="0"/>
      <w:marBottom w:val="0"/>
      <w:divBdr>
        <w:top w:val="none" w:sz="0" w:space="0" w:color="auto"/>
        <w:left w:val="none" w:sz="0" w:space="0" w:color="auto"/>
        <w:bottom w:val="none" w:sz="0" w:space="0" w:color="auto"/>
        <w:right w:val="none" w:sz="0" w:space="0" w:color="auto"/>
      </w:divBdr>
    </w:div>
    <w:div w:id="754665469">
      <w:bodyDiv w:val="1"/>
      <w:marLeft w:val="0"/>
      <w:marRight w:val="0"/>
      <w:marTop w:val="0"/>
      <w:marBottom w:val="0"/>
      <w:divBdr>
        <w:top w:val="none" w:sz="0" w:space="0" w:color="auto"/>
        <w:left w:val="none" w:sz="0" w:space="0" w:color="auto"/>
        <w:bottom w:val="none" w:sz="0" w:space="0" w:color="auto"/>
        <w:right w:val="none" w:sz="0" w:space="0" w:color="auto"/>
      </w:divBdr>
    </w:div>
    <w:div w:id="754744465">
      <w:bodyDiv w:val="1"/>
      <w:marLeft w:val="0"/>
      <w:marRight w:val="0"/>
      <w:marTop w:val="0"/>
      <w:marBottom w:val="0"/>
      <w:divBdr>
        <w:top w:val="none" w:sz="0" w:space="0" w:color="auto"/>
        <w:left w:val="none" w:sz="0" w:space="0" w:color="auto"/>
        <w:bottom w:val="none" w:sz="0" w:space="0" w:color="auto"/>
        <w:right w:val="none" w:sz="0" w:space="0" w:color="auto"/>
      </w:divBdr>
    </w:div>
    <w:div w:id="755244919">
      <w:bodyDiv w:val="1"/>
      <w:marLeft w:val="0"/>
      <w:marRight w:val="0"/>
      <w:marTop w:val="0"/>
      <w:marBottom w:val="0"/>
      <w:divBdr>
        <w:top w:val="none" w:sz="0" w:space="0" w:color="auto"/>
        <w:left w:val="none" w:sz="0" w:space="0" w:color="auto"/>
        <w:bottom w:val="none" w:sz="0" w:space="0" w:color="auto"/>
        <w:right w:val="none" w:sz="0" w:space="0" w:color="auto"/>
      </w:divBdr>
    </w:div>
    <w:div w:id="755397133">
      <w:bodyDiv w:val="1"/>
      <w:marLeft w:val="0"/>
      <w:marRight w:val="0"/>
      <w:marTop w:val="0"/>
      <w:marBottom w:val="0"/>
      <w:divBdr>
        <w:top w:val="none" w:sz="0" w:space="0" w:color="auto"/>
        <w:left w:val="none" w:sz="0" w:space="0" w:color="auto"/>
        <w:bottom w:val="none" w:sz="0" w:space="0" w:color="auto"/>
        <w:right w:val="none" w:sz="0" w:space="0" w:color="auto"/>
      </w:divBdr>
    </w:div>
    <w:div w:id="756096863">
      <w:bodyDiv w:val="1"/>
      <w:marLeft w:val="0"/>
      <w:marRight w:val="0"/>
      <w:marTop w:val="0"/>
      <w:marBottom w:val="0"/>
      <w:divBdr>
        <w:top w:val="none" w:sz="0" w:space="0" w:color="auto"/>
        <w:left w:val="none" w:sz="0" w:space="0" w:color="auto"/>
        <w:bottom w:val="none" w:sz="0" w:space="0" w:color="auto"/>
        <w:right w:val="none" w:sz="0" w:space="0" w:color="auto"/>
      </w:divBdr>
    </w:div>
    <w:div w:id="756563302">
      <w:bodyDiv w:val="1"/>
      <w:marLeft w:val="0"/>
      <w:marRight w:val="0"/>
      <w:marTop w:val="0"/>
      <w:marBottom w:val="0"/>
      <w:divBdr>
        <w:top w:val="none" w:sz="0" w:space="0" w:color="auto"/>
        <w:left w:val="none" w:sz="0" w:space="0" w:color="auto"/>
        <w:bottom w:val="none" w:sz="0" w:space="0" w:color="auto"/>
        <w:right w:val="none" w:sz="0" w:space="0" w:color="auto"/>
      </w:divBdr>
    </w:div>
    <w:div w:id="756901563">
      <w:bodyDiv w:val="1"/>
      <w:marLeft w:val="0"/>
      <w:marRight w:val="0"/>
      <w:marTop w:val="0"/>
      <w:marBottom w:val="0"/>
      <w:divBdr>
        <w:top w:val="none" w:sz="0" w:space="0" w:color="auto"/>
        <w:left w:val="none" w:sz="0" w:space="0" w:color="auto"/>
        <w:bottom w:val="none" w:sz="0" w:space="0" w:color="auto"/>
        <w:right w:val="none" w:sz="0" w:space="0" w:color="auto"/>
      </w:divBdr>
    </w:div>
    <w:div w:id="756945918">
      <w:bodyDiv w:val="1"/>
      <w:marLeft w:val="0"/>
      <w:marRight w:val="0"/>
      <w:marTop w:val="0"/>
      <w:marBottom w:val="0"/>
      <w:divBdr>
        <w:top w:val="none" w:sz="0" w:space="0" w:color="auto"/>
        <w:left w:val="none" w:sz="0" w:space="0" w:color="auto"/>
        <w:bottom w:val="none" w:sz="0" w:space="0" w:color="auto"/>
        <w:right w:val="none" w:sz="0" w:space="0" w:color="auto"/>
      </w:divBdr>
    </w:div>
    <w:div w:id="757680764">
      <w:bodyDiv w:val="1"/>
      <w:marLeft w:val="0"/>
      <w:marRight w:val="0"/>
      <w:marTop w:val="0"/>
      <w:marBottom w:val="0"/>
      <w:divBdr>
        <w:top w:val="none" w:sz="0" w:space="0" w:color="auto"/>
        <w:left w:val="none" w:sz="0" w:space="0" w:color="auto"/>
        <w:bottom w:val="none" w:sz="0" w:space="0" w:color="auto"/>
        <w:right w:val="none" w:sz="0" w:space="0" w:color="auto"/>
      </w:divBdr>
    </w:div>
    <w:div w:id="758793555">
      <w:bodyDiv w:val="1"/>
      <w:marLeft w:val="0"/>
      <w:marRight w:val="0"/>
      <w:marTop w:val="0"/>
      <w:marBottom w:val="0"/>
      <w:divBdr>
        <w:top w:val="none" w:sz="0" w:space="0" w:color="auto"/>
        <w:left w:val="none" w:sz="0" w:space="0" w:color="auto"/>
        <w:bottom w:val="none" w:sz="0" w:space="0" w:color="auto"/>
        <w:right w:val="none" w:sz="0" w:space="0" w:color="auto"/>
      </w:divBdr>
    </w:div>
    <w:div w:id="758908280">
      <w:bodyDiv w:val="1"/>
      <w:marLeft w:val="0"/>
      <w:marRight w:val="0"/>
      <w:marTop w:val="0"/>
      <w:marBottom w:val="0"/>
      <w:divBdr>
        <w:top w:val="none" w:sz="0" w:space="0" w:color="auto"/>
        <w:left w:val="none" w:sz="0" w:space="0" w:color="auto"/>
        <w:bottom w:val="none" w:sz="0" w:space="0" w:color="auto"/>
        <w:right w:val="none" w:sz="0" w:space="0" w:color="auto"/>
      </w:divBdr>
    </w:div>
    <w:div w:id="759447483">
      <w:bodyDiv w:val="1"/>
      <w:marLeft w:val="0"/>
      <w:marRight w:val="0"/>
      <w:marTop w:val="0"/>
      <w:marBottom w:val="0"/>
      <w:divBdr>
        <w:top w:val="none" w:sz="0" w:space="0" w:color="auto"/>
        <w:left w:val="none" w:sz="0" w:space="0" w:color="auto"/>
        <w:bottom w:val="none" w:sz="0" w:space="0" w:color="auto"/>
        <w:right w:val="none" w:sz="0" w:space="0" w:color="auto"/>
      </w:divBdr>
    </w:div>
    <w:div w:id="759640799">
      <w:bodyDiv w:val="1"/>
      <w:marLeft w:val="0"/>
      <w:marRight w:val="0"/>
      <w:marTop w:val="0"/>
      <w:marBottom w:val="0"/>
      <w:divBdr>
        <w:top w:val="none" w:sz="0" w:space="0" w:color="auto"/>
        <w:left w:val="none" w:sz="0" w:space="0" w:color="auto"/>
        <w:bottom w:val="none" w:sz="0" w:space="0" w:color="auto"/>
        <w:right w:val="none" w:sz="0" w:space="0" w:color="auto"/>
      </w:divBdr>
    </w:div>
    <w:div w:id="759909698">
      <w:bodyDiv w:val="1"/>
      <w:marLeft w:val="0"/>
      <w:marRight w:val="0"/>
      <w:marTop w:val="0"/>
      <w:marBottom w:val="0"/>
      <w:divBdr>
        <w:top w:val="none" w:sz="0" w:space="0" w:color="auto"/>
        <w:left w:val="none" w:sz="0" w:space="0" w:color="auto"/>
        <w:bottom w:val="none" w:sz="0" w:space="0" w:color="auto"/>
        <w:right w:val="none" w:sz="0" w:space="0" w:color="auto"/>
      </w:divBdr>
    </w:div>
    <w:div w:id="760417395">
      <w:bodyDiv w:val="1"/>
      <w:marLeft w:val="0"/>
      <w:marRight w:val="0"/>
      <w:marTop w:val="0"/>
      <w:marBottom w:val="0"/>
      <w:divBdr>
        <w:top w:val="none" w:sz="0" w:space="0" w:color="auto"/>
        <w:left w:val="none" w:sz="0" w:space="0" w:color="auto"/>
        <w:bottom w:val="none" w:sz="0" w:space="0" w:color="auto"/>
        <w:right w:val="none" w:sz="0" w:space="0" w:color="auto"/>
      </w:divBdr>
    </w:div>
    <w:div w:id="760569754">
      <w:bodyDiv w:val="1"/>
      <w:marLeft w:val="0"/>
      <w:marRight w:val="0"/>
      <w:marTop w:val="0"/>
      <w:marBottom w:val="0"/>
      <w:divBdr>
        <w:top w:val="none" w:sz="0" w:space="0" w:color="auto"/>
        <w:left w:val="none" w:sz="0" w:space="0" w:color="auto"/>
        <w:bottom w:val="none" w:sz="0" w:space="0" w:color="auto"/>
        <w:right w:val="none" w:sz="0" w:space="0" w:color="auto"/>
      </w:divBdr>
    </w:div>
    <w:div w:id="761680774">
      <w:bodyDiv w:val="1"/>
      <w:marLeft w:val="0"/>
      <w:marRight w:val="0"/>
      <w:marTop w:val="0"/>
      <w:marBottom w:val="0"/>
      <w:divBdr>
        <w:top w:val="none" w:sz="0" w:space="0" w:color="auto"/>
        <w:left w:val="none" w:sz="0" w:space="0" w:color="auto"/>
        <w:bottom w:val="none" w:sz="0" w:space="0" w:color="auto"/>
        <w:right w:val="none" w:sz="0" w:space="0" w:color="auto"/>
      </w:divBdr>
    </w:div>
    <w:div w:id="762142635">
      <w:bodyDiv w:val="1"/>
      <w:marLeft w:val="0"/>
      <w:marRight w:val="0"/>
      <w:marTop w:val="0"/>
      <w:marBottom w:val="0"/>
      <w:divBdr>
        <w:top w:val="none" w:sz="0" w:space="0" w:color="auto"/>
        <w:left w:val="none" w:sz="0" w:space="0" w:color="auto"/>
        <w:bottom w:val="none" w:sz="0" w:space="0" w:color="auto"/>
        <w:right w:val="none" w:sz="0" w:space="0" w:color="auto"/>
      </w:divBdr>
    </w:div>
    <w:div w:id="762385116">
      <w:bodyDiv w:val="1"/>
      <w:marLeft w:val="0"/>
      <w:marRight w:val="0"/>
      <w:marTop w:val="0"/>
      <w:marBottom w:val="0"/>
      <w:divBdr>
        <w:top w:val="none" w:sz="0" w:space="0" w:color="auto"/>
        <w:left w:val="none" w:sz="0" w:space="0" w:color="auto"/>
        <w:bottom w:val="none" w:sz="0" w:space="0" w:color="auto"/>
        <w:right w:val="none" w:sz="0" w:space="0" w:color="auto"/>
      </w:divBdr>
    </w:div>
    <w:div w:id="762458692">
      <w:bodyDiv w:val="1"/>
      <w:marLeft w:val="0"/>
      <w:marRight w:val="0"/>
      <w:marTop w:val="0"/>
      <w:marBottom w:val="0"/>
      <w:divBdr>
        <w:top w:val="none" w:sz="0" w:space="0" w:color="auto"/>
        <w:left w:val="none" w:sz="0" w:space="0" w:color="auto"/>
        <w:bottom w:val="none" w:sz="0" w:space="0" w:color="auto"/>
        <w:right w:val="none" w:sz="0" w:space="0" w:color="auto"/>
      </w:divBdr>
    </w:div>
    <w:div w:id="762918431">
      <w:bodyDiv w:val="1"/>
      <w:marLeft w:val="0"/>
      <w:marRight w:val="0"/>
      <w:marTop w:val="0"/>
      <w:marBottom w:val="0"/>
      <w:divBdr>
        <w:top w:val="none" w:sz="0" w:space="0" w:color="auto"/>
        <w:left w:val="none" w:sz="0" w:space="0" w:color="auto"/>
        <w:bottom w:val="none" w:sz="0" w:space="0" w:color="auto"/>
        <w:right w:val="none" w:sz="0" w:space="0" w:color="auto"/>
      </w:divBdr>
    </w:div>
    <w:div w:id="763496883">
      <w:bodyDiv w:val="1"/>
      <w:marLeft w:val="0"/>
      <w:marRight w:val="0"/>
      <w:marTop w:val="0"/>
      <w:marBottom w:val="0"/>
      <w:divBdr>
        <w:top w:val="none" w:sz="0" w:space="0" w:color="auto"/>
        <w:left w:val="none" w:sz="0" w:space="0" w:color="auto"/>
        <w:bottom w:val="none" w:sz="0" w:space="0" w:color="auto"/>
        <w:right w:val="none" w:sz="0" w:space="0" w:color="auto"/>
      </w:divBdr>
    </w:div>
    <w:div w:id="763575032">
      <w:bodyDiv w:val="1"/>
      <w:marLeft w:val="0"/>
      <w:marRight w:val="0"/>
      <w:marTop w:val="0"/>
      <w:marBottom w:val="0"/>
      <w:divBdr>
        <w:top w:val="none" w:sz="0" w:space="0" w:color="auto"/>
        <w:left w:val="none" w:sz="0" w:space="0" w:color="auto"/>
        <w:bottom w:val="none" w:sz="0" w:space="0" w:color="auto"/>
        <w:right w:val="none" w:sz="0" w:space="0" w:color="auto"/>
      </w:divBdr>
    </w:div>
    <w:div w:id="763721968">
      <w:bodyDiv w:val="1"/>
      <w:marLeft w:val="0"/>
      <w:marRight w:val="0"/>
      <w:marTop w:val="0"/>
      <w:marBottom w:val="0"/>
      <w:divBdr>
        <w:top w:val="none" w:sz="0" w:space="0" w:color="auto"/>
        <w:left w:val="none" w:sz="0" w:space="0" w:color="auto"/>
        <w:bottom w:val="none" w:sz="0" w:space="0" w:color="auto"/>
        <w:right w:val="none" w:sz="0" w:space="0" w:color="auto"/>
      </w:divBdr>
    </w:div>
    <w:div w:id="764227056">
      <w:bodyDiv w:val="1"/>
      <w:marLeft w:val="0"/>
      <w:marRight w:val="0"/>
      <w:marTop w:val="0"/>
      <w:marBottom w:val="0"/>
      <w:divBdr>
        <w:top w:val="none" w:sz="0" w:space="0" w:color="auto"/>
        <w:left w:val="none" w:sz="0" w:space="0" w:color="auto"/>
        <w:bottom w:val="none" w:sz="0" w:space="0" w:color="auto"/>
        <w:right w:val="none" w:sz="0" w:space="0" w:color="auto"/>
      </w:divBdr>
    </w:div>
    <w:div w:id="764693172">
      <w:bodyDiv w:val="1"/>
      <w:marLeft w:val="0"/>
      <w:marRight w:val="0"/>
      <w:marTop w:val="0"/>
      <w:marBottom w:val="0"/>
      <w:divBdr>
        <w:top w:val="none" w:sz="0" w:space="0" w:color="auto"/>
        <w:left w:val="none" w:sz="0" w:space="0" w:color="auto"/>
        <w:bottom w:val="none" w:sz="0" w:space="0" w:color="auto"/>
        <w:right w:val="none" w:sz="0" w:space="0" w:color="auto"/>
      </w:divBdr>
    </w:div>
    <w:div w:id="764888800">
      <w:bodyDiv w:val="1"/>
      <w:marLeft w:val="0"/>
      <w:marRight w:val="0"/>
      <w:marTop w:val="0"/>
      <w:marBottom w:val="0"/>
      <w:divBdr>
        <w:top w:val="none" w:sz="0" w:space="0" w:color="auto"/>
        <w:left w:val="none" w:sz="0" w:space="0" w:color="auto"/>
        <w:bottom w:val="none" w:sz="0" w:space="0" w:color="auto"/>
        <w:right w:val="none" w:sz="0" w:space="0" w:color="auto"/>
      </w:divBdr>
    </w:div>
    <w:div w:id="764962484">
      <w:bodyDiv w:val="1"/>
      <w:marLeft w:val="0"/>
      <w:marRight w:val="0"/>
      <w:marTop w:val="0"/>
      <w:marBottom w:val="0"/>
      <w:divBdr>
        <w:top w:val="none" w:sz="0" w:space="0" w:color="auto"/>
        <w:left w:val="none" w:sz="0" w:space="0" w:color="auto"/>
        <w:bottom w:val="none" w:sz="0" w:space="0" w:color="auto"/>
        <w:right w:val="none" w:sz="0" w:space="0" w:color="auto"/>
      </w:divBdr>
    </w:div>
    <w:div w:id="765267975">
      <w:bodyDiv w:val="1"/>
      <w:marLeft w:val="0"/>
      <w:marRight w:val="0"/>
      <w:marTop w:val="0"/>
      <w:marBottom w:val="0"/>
      <w:divBdr>
        <w:top w:val="none" w:sz="0" w:space="0" w:color="auto"/>
        <w:left w:val="none" w:sz="0" w:space="0" w:color="auto"/>
        <w:bottom w:val="none" w:sz="0" w:space="0" w:color="auto"/>
        <w:right w:val="none" w:sz="0" w:space="0" w:color="auto"/>
      </w:divBdr>
    </w:div>
    <w:div w:id="765735357">
      <w:bodyDiv w:val="1"/>
      <w:marLeft w:val="0"/>
      <w:marRight w:val="0"/>
      <w:marTop w:val="0"/>
      <w:marBottom w:val="0"/>
      <w:divBdr>
        <w:top w:val="none" w:sz="0" w:space="0" w:color="auto"/>
        <w:left w:val="none" w:sz="0" w:space="0" w:color="auto"/>
        <w:bottom w:val="none" w:sz="0" w:space="0" w:color="auto"/>
        <w:right w:val="none" w:sz="0" w:space="0" w:color="auto"/>
      </w:divBdr>
    </w:div>
    <w:div w:id="766341598">
      <w:bodyDiv w:val="1"/>
      <w:marLeft w:val="0"/>
      <w:marRight w:val="0"/>
      <w:marTop w:val="0"/>
      <w:marBottom w:val="0"/>
      <w:divBdr>
        <w:top w:val="none" w:sz="0" w:space="0" w:color="auto"/>
        <w:left w:val="none" w:sz="0" w:space="0" w:color="auto"/>
        <w:bottom w:val="none" w:sz="0" w:space="0" w:color="auto"/>
        <w:right w:val="none" w:sz="0" w:space="0" w:color="auto"/>
      </w:divBdr>
    </w:div>
    <w:div w:id="766390698">
      <w:bodyDiv w:val="1"/>
      <w:marLeft w:val="0"/>
      <w:marRight w:val="0"/>
      <w:marTop w:val="0"/>
      <w:marBottom w:val="0"/>
      <w:divBdr>
        <w:top w:val="none" w:sz="0" w:space="0" w:color="auto"/>
        <w:left w:val="none" w:sz="0" w:space="0" w:color="auto"/>
        <w:bottom w:val="none" w:sz="0" w:space="0" w:color="auto"/>
        <w:right w:val="none" w:sz="0" w:space="0" w:color="auto"/>
      </w:divBdr>
    </w:div>
    <w:div w:id="767115176">
      <w:bodyDiv w:val="1"/>
      <w:marLeft w:val="0"/>
      <w:marRight w:val="0"/>
      <w:marTop w:val="0"/>
      <w:marBottom w:val="0"/>
      <w:divBdr>
        <w:top w:val="none" w:sz="0" w:space="0" w:color="auto"/>
        <w:left w:val="none" w:sz="0" w:space="0" w:color="auto"/>
        <w:bottom w:val="none" w:sz="0" w:space="0" w:color="auto"/>
        <w:right w:val="none" w:sz="0" w:space="0" w:color="auto"/>
      </w:divBdr>
    </w:div>
    <w:div w:id="767384159">
      <w:bodyDiv w:val="1"/>
      <w:marLeft w:val="0"/>
      <w:marRight w:val="0"/>
      <w:marTop w:val="0"/>
      <w:marBottom w:val="0"/>
      <w:divBdr>
        <w:top w:val="none" w:sz="0" w:space="0" w:color="auto"/>
        <w:left w:val="none" w:sz="0" w:space="0" w:color="auto"/>
        <w:bottom w:val="none" w:sz="0" w:space="0" w:color="auto"/>
        <w:right w:val="none" w:sz="0" w:space="0" w:color="auto"/>
      </w:divBdr>
    </w:div>
    <w:div w:id="768816305">
      <w:bodyDiv w:val="1"/>
      <w:marLeft w:val="0"/>
      <w:marRight w:val="0"/>
      <w:marTop w:val="0"/>
      <w:marBottom w:val="0"/>
      <w:divBdr>
        <w:top w:val="none" w:sz="0" w:space="0" w:color="auto"/>
        <w:left w:val="none" w:sz="0" w:space="0" w:color="auto"/>
        <w:bottom w:val="none" w:sz="0" w:space="0" w:color="auto"/>
        <w:right w:val="none" w:sz="0" w:space="0" w:color="auto"/>
      </w:divBdr>
    </w:div>
    <w:div w:id="769205997">
      <w:bodyDiv w:val="1"/>
      <w:marLeft w:val="0"/>
      <w:marRight w:val="0"/>
      <w:marTop w:val="0"/>
      <w:marBottom w:val="0"/>
      <w:divBdr>
        <w:top w:val="none" w:sz="0" w:space="0" w:color="auto"/>
        <w:left w:val="none" w:sz="0" w:space="0" w:color="auto"/>
        <w:bottom w:val="none" w:sz="0" w:space="0" w:color="auto"/>
        <w:right w:val="none" w:sz="0" w:space="0" w:color="auto"/>
      </w:divBdr>
    </w:div>
    <w:div w:id="769277348">
      <w:bodyDiv w:val="1"/>
      <w:marLeft w:val="0"/>
      <w:marRight w:val="0"/>
      <w:marTop w:val="0"/>
      <w:marBottom w:val="0"/>
      <w:divBdr>
        <w:top w:val="none" w:sz="0" w:space="0" w:color="auto"/>
        <w:left w:val="none" w:sz="0" w:space="0" w:color="auto"/>
        <w:bottom w:val="none" w:sz="0" w:space="0" w:color="auto"/>
        <w:right w:val="none" w:sz="0" w:space="0" w:color="auto"/>
      </w:divBdr>
    </w:div>
    <w:div w:id="769350227">
      <w:bodyDiv w:val="1"/>
      <w:marLeft w:val="0"/>
      <w:marRight w:val="0"/>
      <w:marTop w:val="0"/>
      <w:marBottom w:val="0"/>
      <w:divBdr>
        <w:top w:val="none" w:sz="0" w:space="0" w:color="auto"/>
        <w:left w:val="none" w:sz="0" w:space="0" w:color="auto"/>
        <w:bottom w:val="none" w:sz="0" w:space="0" w:color="auto"/>
        <w:right w:val="none" w:sz="0" w:space="0" w:color="auto"/>
      </w:divBdr>
    </w:div>
    <w:div w:id="769549850">
      <w:bodyDiv w:val="1"/>
      <w:marLeft w:val="0"/>
      <w:marRight w:val="0"/>
      <w:marTop w:val="0"/>
      <w:marBottom w:val="0"/>
      <w:divBdr>
        <w:top w:val="none" w:sz="0" w:space="0" w:color="auto"/>
        <w:left w:val="none" w:sz="0" w:space="0" w:color="auto"/>
        <w:bottom w:val="none" w:sz="0" w:space="0" w:color="auto"/>
        <w:right w:val="none" w:sz="0" w:space="0" w:color="auto"/>
      </w:divBdr>
    </w:div>
    <w:div w:id="769659917">
      <w:bodyDiv w:val="1"/>
      <w:marLeft w:val="0"/>
      <w:marRight w:val="0"/>
      <w:marTop w:val="0"/>
      <w:marBottom w:val="0"/>
      <w:divBdr>
        <w:top w:val="none" w:sz="0" w:space="0" w:color="auto"/>
        <w:left w:val="none" w:sz="0" w:space="0" w:color="auto"/>
        <w:bottom w:val="none" w:sz="0" w:space="0" w:color="auto"/>
        <w:right w:val="none" w:sz="0" w:space="0" w:color="auto"/>
      </w:divBdr>
    </w:div>
    <w:div w:id="769856136">
      <w:bodyDiv w:val="1"/>
      <w:marLeft w:val="0"/>
      <w:marRight w:val="0"/>
      <w:marTop w:val="0"/>
      <w:marBottom w:val="0"/>
      <w:divBdr>
        <w:top w:val="none" w:sz="0" w:space="0" w:color="auto"/>
        <w:left w:val="none" w:sz="0" w:space="0" w:color="auto"/>
        <w:bottom w:val="none" w:sz="0" w:space="0" w:color="auto"/>
        <w:right w:val="none" w:sz="0" w:space="0" w:color="auto"/>
      </w:divBdr>
    </w:div>
    <w:div w:id="770198002">
      <w:bodyDiv w:val="1"/>
      <w:marLeft w:val="0"/>
      <w:marRight w:val="0"/>
      <w:marTop w:val="0"/>
      <w:marBottom w:val="0"/>
      <w:divBdr>
        <w:top w:val="none" w:sz="0" w:space="0" w:color="auto"/>
        <w:left w:val="none" w:sz="0" w:space="0" w:color="auto"/>
        <w:bottom w:val="none" w:sz="0" w:space="0" w:color="auto"/>
        <w:right w:val="none" w:sz="0" w:space="0" w:color="auto"/>
      </w:divBdr>
    </w:div>
    <w:div w:id="770584961">
      <w:bodyDiv w:val="1"/>
      <w:marLeft w:val="0"/>
      <w:marRight w:val="0"/>
      <w:marTop w:val="0"/>
      <w:marBottom w:val="0"/>
      <w:divBdr>
        <w:top w:val="none" w:sz="0" w:space="0" w:color="auto"/>
        <w:left w:val="none" w:sz="0" w:space="0" w:color="auto"/>
        <w:bottom w:val="none" w:sz="0" w:space="0" w:color="auto"/>
        <w:right w:val="none" w:sz="0" w:space="0" w:color="auto"/>
      </w:divBdr>
    </w:div>
    <w:div w:id="770853130">
      <w:bodyDiv w:val="1"/>
      <w:marLeft w:val="0"/>
      <w:marRight w:val="0"/>
      <w:marTop w:val="0"/>
      <w:marBottom w:val="0"/>
      <w:divBdr>
        <w:top w:val="none" w:sz="0" w:space="0" w:color="auto"/>
        <w:left w:val="none" w:sz="0" w:space="0" w:color="auto"/>
        <w:bottom w:val="none" w:sz="0" w:space="0" w:color="auto"/>
        <w:right w:val="none" w:sz="0" w:space="0" w:color="auto"/>
      </w:divBdr>
    </w:div>
    <w:div w:id="770930772">
      <w:bodyDiv w:val="1"/>
      <w:marLeft w:val="0"/>
      <w:marRight w:val="0"/>
      <w:marTop w:val="0"/>
      <w:marBottom w:val="0"/>
      <w:divBdr>
        <w:top w:val="none" w:sz="0" w:space="0" w:color="auto"/>
        <w:left w:val="none" w:sz="0" w:space="0" w:color="auto"/>
        <w:bottom w:val="none" w:sz="0" w:space="0" w:color="auto"/>
        <w:right w:val="none" w:sz="0" w:space="0" w:color="auto"/>
      </w:divBdr>
    </w:div>
    <w:div w:id="770972530">
      <w:bodyDiv w:val="1"/>
      <w:marLeft w:val="0"/>
      <w:marRight w:val="0"/>
      <w:marTop w:val="0"/>
      <w:marBottom w:val="0"/>
      <w:divBdr>
        <w:top w:val="none" w:sz="0" w:space="0" w:color="auto"/>
        <w:left w:val="none" w:sz="0" w:space="0" w:color="auto"/>
        <w:bottom w:val="none" w:sz="0" w:space="0" w:color="auto"/>
        <w:right w:val="none" w:sz="0" w:space="0" w:color="auto"/>
      </w:divBdr>
    </w:div>
    <w:div w:id="771122061">
      <w:bodyDiv w:val="1"/>
      <w:marLeft w:val="0"/>
      <w:marRight w:val="0"/>
      <w:marTop w:val="0"/>
      <w:marBottom w:val="0"/>
      <w:divBdr>
        <w:top w:val="none" w:sz="0" w:space="0" w:color="auto"/>
        <w:left w:val="none" w:sz="0" w:space="0" w:color="auto"/>
        <w:bottom w:val="none" w:sz="0" w:space="0" w:color="auto"/>
        <w:right w:val="none" w:sz="0" w:space="0" w:color="auto"/>
      </w:divBdr>
    </w:div>
    <w:div w:id="771240686">
      <w:bodyDiv w:val="1"/>
      <w:marLeft w:val="0"/>
      <w:marRight w:val="0"/>
      <w:marTop w:val="0"/>
      <w:marBottom w:val="0"/>
      <w:divBdr>
        <w:top w:val="none" w:sz="0" w:space="0" w:color="auto"/>
        <w:left w:val="none" w:sz="0" w:space="0" w:color="auto"/>
        <w:bottom w:val="none" w:sz="0" w:space="0" w:color="auto"/>
        <w:right w:val="none" w:sz="0" w:space="0" w:color="auto"/>
      </w:divBdr>
    </w:div>
    <w:div w:id="771437863">
      <w:bodyDiv w:val="1"/>
      <w:marLeft w:val="0"/>
      <w:marRight w:val="0"/>
      <w:marTop w:val="0"/>
      <w:marBottom w:val="0"/>
      <w:divBdr>
        <w:top w:val="none" w:sz="0" w:space="0" w:color="auto"/>
        <w:left w:val="none" w:sz="0" w:space="0" w:color="auto"/>
        <w:bottom w:val="none" w:sz="0" w:space="0" w:color="auto"/>
        <w:right w:val="none" w:sz="0" w:space="0" w:color="auto"/>
      </w:divBdr>
    </w:div>
    <w:div w:id="771898267">
      <w:bodyDiv w:val="1"/>
      <w:marLeft w:val="0"/>
      <w:marRight w:val="0"/>
      <w:marTop w:val="0"/>
      <w:marBottom w:val="0"/>
      <w:divBdr>
        <w:top w:val="none" w:sz="0" w:space="0" w:color="auto"/>
        <w:left w:val="none" w:sz="0" w:space="0" w:color="auto"/>
        <w:bottom w:val="none" w:sz="0" w:space="0" w:color="auto"/>
        <w:right w:val="none" w:sz="0" w:space="0" w:color="auto"/>
      </w:divBdr>
    </w:div>
    <w:div w:id="771978408">
      <w:bodyDiv w:val="1"/>
      <w:marLeft w:val="0"/>
      <w:marRight w:val="0"/>
      <w:marTop w:val="0"/>
      <w:marBottom w:val="0"/>
      <w:divBdr>
        <w:top w:val="none" w:sz="0" w:space="0" w:color="auto"/>
        <w:left w:val="none" w:sz="0" w:space="0" w:color="auto"/>
        <w:bottom w:val="none" w:sz="0" w:space="0" w:color="auto"/>
        <w:right w:val="none" w:sz="0" w:space="0" w:color="auto"/>
      </w:divBdr>
    </w:div>
    <w:div w:id="772364736">
      <w:bodyDiv w:val="1"/>
      <w:marLeft w:val="0"/>
      <w:marRight w:val="0"/>
      <w:marTop w:val="0"/>
      <w:marBottom w:val="0"/>
      <w:divBdr>
        <w:top w:val="none" w:sz="0" w:space="0" w:color="auto"/>
        <w:left w:val="none" w:sz="0" w:space="0" w:color="auto"/>
        <w:bottom w:val="none" w:sz="0" w:space="0" w:color="auto"/>
        <w:right w:val="none" w:sz="0" w:space="0" w:color="auto"/>
      </w:divBdr>
    </w:div>
    <w:div w:id="772556862">
      <w:bodyDiv w:val="1"/>
      <w:marLeft w:val="0"/>
      <w:marRight w:val="0"/>
      <w:marTop w:val="0"/>
      <w:marBottom w:val="0"/>
      <w:divBdr>
        <w:top w:val="none" w:sz="0" w:space="0" w:color="auto"/>
        <w:left w:val="none" w:sz="0" w:space="0" w:color="auto"/>
        <w:bottom w:val="none" w:sz="0" w:space="0" w:color="auto"/>
        <w:right w:val="none" w:sz="0" w:space="0" w:color="auto"/>
      </w:divBdr>
    </w:div>
    <w:div w:id="773087103">
      <w:bodyDiv w:val="1"/>
      <w:marLeft w:val="0"/>
      <w:marRight w:val="0"/>
      <w:marTop w:val="0"/>
      <w:marBottom w:val="0"/>
      <w:divBdr>
        <w:top w:val="none" w:sz="0" w:space="0" w:color="auto"/>
        <w:left w:val="none" w:sz="0" w:space="0" w:color="auto"/>
        <w:bottom w:val="none" w:sz="0" w:space="0" w:color="auto"/>
        <w:right w:val="none" w:sz="0" w:space="0" w:color="auto"/>
      </w:divBdr>
    </w:div>
    <w:div w:id="773285780">
      <w:bodyDiv w:val="1"/>
      <w:marLeft w:val="0"/>
      <w:marRight w:val="0"/>
      <w:marTop w:val="0"/>
      <w:marBottom w:val="0"/>
      <w:divBdr>
        <w:top w:val="none" w:sz="0" w:space="0" w:color="auto"/>
        <w:left w:val="none" w:sz="0" w:space="0" w:color="auto"/>
        <w:bottom w:val="none" w:sz="0" w:space="0" w:color="auto"/>
        <w:right w:val="none" w:sz="0" w:space="0" w:color="auto"/>
      </w:divBdr>
    </w:div>
    <w:div w:id="773745666">
      <w:bodyDiv w:val="1"/>
      <w:marLeft w:val="0"/>
      <w:marRight w:val="0"/>
      <w:marTop w:val="0"/>
      <w:marBottom w:val="0"/>
      <w:divBdr>
        <w:top w:val="none" w:sz="0" w:space="0" w:color="auto"/>
        <w:left w:val="none" w:sz="0" w:space="0" w:color="auto"/>
        <w:bottom w:val="none" w:sz="0" w:space="0" w:color="auto"/>
        <w:right w:val="none" w:sz="0" w:space="0" w:color="auto"/>
      </w:divBdr>
    </w:div>
    <w:div w:id="773785028">
      <w:bodyDiv w:val="1"/>
      <w:marLeft w:val="0"/>
      <w:marRight w:val="0"/>
      <w:marTop w:val="0"/>
      <w:marBottom w:val="0"/>
      <w:divBdr>
        <w:top w:val="none" w:sz="0" w:space="0" w:color="auto"/>
        <w:left w:val="none" w:sz="0" w:space="0" w:color="auto"/>
        <w:bottom w:val="none" w:sz="0" w:space="0" w:color="auto"/>
        <w:right w:val="none" w:sz="0" w:space="0" w:color="auto"/>
      </w:divBdr>
    </w:div>
    <w:div w:id="774246632">
      <w:bodyDiv w:val="1"/>
      <w:marLeft w:val="0"/>
      <w:marRight w:val="0"/>
      <w:marTop w:val="0"/>
      <w:marBottom w:val="0"/>
      <w:divBdr>
        <w:top w:val="none" w:sz="0" w:space="0" w:color="auto"/>
        <w:left w:val="none" w:sz="0" w:space="0" w:color="auto"/>
        <w:bottom w:val="none" w:sz="0" w:space="0" w:color="auto"/>
        <w:right w:val="none" w:sz="0" w:space="0" w:color="auto"/>
      </w:divBdr>
    </w:div>
    <w:div w:id="774401236">
      <w:bodyDiv w:val="1"/>
      <w:marLeft w:val="0"/>
      <w:marRight w:val="0"/>
      <w:marTop w:val="0"/>
      <w:marBottom w:val="0"/>
      <w:divBdr>
        <w:top w:val="none" w:sz="0" w:space="0" w:color="auto"/>
        <w:left w:val="none" w:sz="0" w:space="0" w:color="auto"/>
        <w:bottom w:val="none" w:sz="0" w:space="0" w:color="auto"/>
        <w:right w:val="none" w:sz="0" w:space="0" w:color="auto"/>
      </w:divBdr>
    </w:div>
    <w:div w:id="775176245">
      <w:bodyDiv w:val="1"/>
      <w:marLeft w:val="0"/>
      <w:marRight w:val="0"/>
      <w:marTop w:val="0"/>
      <w:marBottom w:val="0"/>
      <w:divBdr>
        <w:top w:val="none" w:sz="0" w:space="0" w:color="auto"/>
        <w:left w:val="none" w:sz="0" w:space="0" w:color="auto"/>
        <w:bottom w:val="none" w:sz="0" w:space="0" w:color="auto"/>
        <w:right w:val="none" w:sz="0" w:space="0" w:color="auto"/>
      </w:divBdr>
    </w:div>
    <w:div w:id="775179134">
      <w:bodyDiv w:val="1"/>
      <w:marLeft w:val="0"/>
      <w:marRight w:val="0"/>
      <w:marTop w:val="0"/>
      <w:marBottom w:val="0"/>
      <w:divBdr>
        <w:top w:val="none" w:sz="0" w:space="0" w:color="auto"/>
        <w:left w:val="none" w:sz="0" w:space="0" w:color="auto"/>
        <w:bottom w:val="none" w:sz="0" w:space="0" w:color="auto"/>
        <w:right w:val="none" w:sz="0" w:space="0" w:color="auto"/>
      </w:divBdr>
    </w:div>
    <w:div w:id="775291683">
      <w:bodyDiv w:val="1"/>
      <w:marLeft w:val="0"/>
      <w:marRight w:val="0"/>
      <w:marTop w:val="0"/>
      <w:marBottom w:val="0"/>
      <w:divBdr>
        <w:top w:val="none" w:sz="0" w:space="0" w:color="auto"/>
        <w:left w:val="none" w:sz="0" w:space="0" w:color="auto"/>
        <w:bottom w:val="none" w:sz="0" w:space="0" w:color="auto"/>
        <w:right w:val="none" w:sz="0" w:space="0" w:color="auto"/>
      </w:divBdr>
    </w:div>
    <w:div w:id="775295733">
      <w:bodyDiv w:val="1"/>
      <w:marLeft w:val="0"/>
      <w:marRight w:val="0"/>
      <w:marTop w:val="0"/>
      <w:marBottom w:val="0"/>
      <w:divBdr>
        <w:top w:val="none" w:sz="0" w:space="0" w:color="auto"/>
        <w:left w:val="none" w:sz="0" w:space="0" w:color="auto"/>
        <w:bottom w:val="none" w:sz="0" w:space="0" w:color="auto"/>
        <w:right w:val="none" w:sz="0" w:space="0" w:color="auto"/>
      </w:divBdr>
    </w:div>
    <w:div w:id="775827474">
      <w:bodyDiv w:val="1"/>
      <w:marLeft w:val="0"/>
      <w:marRight w:val="0"/>
      <w:marTop w:val="0"/>
      <w:marBottom w:val="0"/>
      <w:divBdr>
        <w:top w:val="none" w:sz="0" w:space="0" w:color="auto"/>
        <w:left w:val="none" w:sz="0" w:space="0" w:color="auto"/>
        <w:bottom w:val="none" w:sz="0" w:space="0" w:color="auto"/>
        <w:right w:val="none" w:sz="0" w:space="0" w:color="auto"/>
      </w:divBdr>
    </w:div>
    <w:div w:id="776095166">
      <w:bodyDiv w:val="1"/>
      <w:marLeft w:val="0"/>
      <w:marRight w:val="0"/>
      <w:marTop w:val="0"/>
      <w:marBottom w:val="0"/>
      <w:divBdr>
        <w:top w:val="none" w:sz="0" w:space="0" w:color="auto"/>
        <w:left w:val="none" w:sz="0" w:space="0" w:color="auto"/>
        <w:bottom w:val="none" w:sz="0" w:space="0" w:color="auto"/>
        <w:right w:val="none" w:sz="0" w:space="0" w:color="auto"/>
      </w:divBdr>
    </w:div>
    <w:div w:id="776490084">
      <w:bodyDiv w:val="1"/>
      <w:marLeft w:val="0"/>
      <w:marRight w:val="0"/>
      <w:marTop w:val="0"/>
      <w:marBottom w:val="0"/>
      <w:divBdr>
        <w:top w:val="none" w:sz="0" w:space="0" w:color="auto"/>
        <w:left w:val="none" w:sz="0" w:space="0" w:color="auto"/>
        <w:bottom w:val="none" w:sz="0" w:space="0" w:color="auto"/>
        <w:right w:val="none" w:sz="0" w:space="0" w:color="auto"/>
      </w:divBdr>
    </w:div>
    <w:div w:id="776750124">
      <w:bodyDiv w:val="1"/>
      <w:marLeft w:val="0"/>
      <w:marRight w:val="0"/>
      <w:marTop w:val="0"/>
      <w:marBottom w:val="0"/>
      <w:divBdr>
        <w:top w:val="none" w:sz="0" w:space="0" w:color="auto"/>
        <w:left w:val="none" w:sz="0" w:space="0" w:color="auto"/>
        <w:bottom w:val="none" w:sz="0" w:space="0" w:color="auto"/>
        <w:right w:val="none" w:sz="0" w:space="0" w:color="auto"/>
      </w:divBdr>
    </w:div>
    <w:div w:id="777259885">
      <w:bodyDiv w:val="1"/>
      <w:marLeft w:val="0"/>
      <w:marRight w:val="0"/>
      <w:marTop w:val="0"/>
      <w:marBottom w:val="0"/>
      <w:divBdr>
        <w:top w:val="none" w:sz="0" w:space="0" w:color="auto"/>
        <w:left w:val="none" w:sz="0" w:space="0" w:color="auto"/>
        <w:bottom w:val="none" w:sz="0" w:space="0" w:color="auto"/>
        <w:right w:val="none" w:sz="0" w:space="0" w:color="auto"/>
      </w:divBdr>
    </w:div>
    <w:div w:id="777480463">
      <w:bodyDiv w:val="1"/>
      <w:marLeft w:val="0"/>
      <w:marRight w:val="0"/>
      <w:marTop w:val="0"/>
      <w:marBottom w:val="0"/>
      <w:divBdr>
        <w:top w:val="none" w:sz="0" w:space="0" w:color="auto"/>
        <w:left w:val="none" w:sz="0" w:space="0" w:color="auto"/>
        <w:bottom w:val="none" w:sz="0" w:space="0" w:color="auto"/>
        <w:right w:val="none" w:sz="0" w:space="0" w:color="auto"/>
      </w:divBdr>
    </w:div>
    <w:div w:id="778377163">
      <w:bodyDiv w:val="1"/>
      <w:marLeft w:val="0"/>
      <w:marRight w:val="0"/>
      <w:marTop w:val="0"/>
      <w:marBottom w:val="0"/>
      <w:divBdr>
        <w:top w:val="none" w:sz="0" w:space="0" w:color="auto"/>
        <w:left w:val="none" w:sz="0" w:space="0" w:color="auto"/>
        <w:bottom w:val="none" w:sz="0" w:space="0" w:color="auto"/>
        <w:right w:val="none" w:sz="0" w:space="0" w:color="auto"/>
      </w:divBdr>
    </w:div>
    <w:div w:id="779185388">
      <w:bodyDiv w:val="1"/>
      <w:marLeft w:val="0"/>
      <w:marRight w:val="0"/>
      <w:marTop w:val="0"/>
      <w:marBottom w:val="0"/>
      <w:divBdr>
        <w:top w:val="none" w:sz="0" w:space="0" w:color="auto"/>
        <w:left w:val="none" w:sz="0" w:space="0" w:color="auto"/>
        <w:bottom w:val="none" w:sz="0" w:space="0" w:color="auto"/>
        <w:right w:val="none" w:sz="0" w:space="0" w:color="auto"/>
      </w:divBdr>
    </w:div>
    <w:div w:id="780955948">
      <w:bodyDiv w:val="1"/>
      <w:marLeft w:val="0"/>
      <w:marRight w:val="0"/>
      <w:marTop w:val="0"/>
      <w:marBottom w:val="0"/>
      <w:divBdr>
        <w:top w:val="none" w:sz="0" w:space="0" w:color="auto"/>
        <w:left w:val="none" w:sz="0" w:space="0" w:color="auto"/>
        <w:bottom w:val="none" w:sz="0" w:space="0" w:color="auto"/>
        <w:right w:val="none" w:sz="0" w:space="0" w:color="auto"/>
      </w:divBdr>
    </w:div>
    <w:div w:id="781994962">
      <w:bodyDiv w:val="1"/>
      <w:marLeft w:val="0"/>
      <w:marRight w:val="0"/>
      <w:marTop w:val="0"/>
      <w:marBottom w:val="0"/>
      <w:divBdr>
        <w:top w:val="none" w:sz="0" w:space="0" w:color="auto"/>
        <w:left w:val="none" w:sz="0" w:space="0" w:color="auto"/>
        <w:bottom w:val="none" w:sz="0" w:space="0" w:color="auto"/>
        <w:right w:val="none" w:sz="0" w:space="0" w:color="auto"/>
      </w:divBdr>
    </w:div>
    <w:div w:id="782573408">
      <w:bodyDiv w:val="1"/>
      <w:marLeft w:val="0"/>
      <w:marRight w:val="0"/>
      <w:marTop w:val="0"/>
      <w:marBottom w:val="0"/>
      <w:divBdr>
        <w:top w:val="none" w:sz="0" w:space="0" w:color="auto"/>
        <w:left w:val="none" w:sz="0" w:space="0" w:color="auto"/>
        <w:bottom w:val="none" w:sz="0" w:space="0" w:color="auto"/>
        <w:right w:val="none" w:sz="0" w:space="0" w:color="auto"/>
      </w:divBdr>
    </w:div>
    <w:div w:id="782581320">
      <w:bodyDiv w:val="1"/>
      <w:marLeft w:val="0"/>
      <w:marRight w:val="0"/>
      <w:marTop w:val="0"/>
      <w:marBottom w:val="0"/>
      <w:divBdr>
        <w:top w:val="none" w:sz="0" w:space="0" w:color="auto"/>
        <w:left w:val="none" w:sz="0" w:space="0" w:color="auto"/>
        <w:bottom w:val="none" w:sz="0" w:space="0" w:color="auto"/>
        <w:right w:val="none" w:sz="0" w:space="0" w:color="auto"/>
      </w:divBdr>
    </w:div>
    <w:div w:id="782767937">
      <w:bodyDiv w:val="1"/>
      <w:marLeft w:val="0"/>
      <w:marRight w:val="0"/>
      <w:marTop w:val="0"/>
      <w:marBottom w:val="0"/>
      <w:divBdr>
        <w:top w:val="none" w:sz="0" w:space="0" w:color="auto"/>
        <w:left w:val="none" w:sz="0" w:space="0" w:color="auto"/>
        <w:bottom w:val="none" w:sz="0" w:space="0" w:color="auto"/>
        <w:right w:val="none" w:sz="0" w:space="0" w:color="auto"/>
      </w:divBdr>
    </w:div>
    <w:div w:id="782845672">
      <w:bodyDiv w:val="1"/>
      <w:marLeft w:val="0"/>
      <w:marRight w:val="0"/>
      <w:marTop w:val="0"/>
      <w:marBottom w:val="0"/>
      <w:divBdr>
        <w:top w:val="none" w:sz="0" w:space="0" w:color="auto"/>
        <w:left w:val="none" w:sz="0" w:space="0" w:color="auto"/>
        <w:bottom w:val="none" w:sz="0" w:space="0" w:color="auto"/>
        <w:right w:val="none" w:sz="0" w:space="0" w:color="auto"/>
      </w:divBdr>
    </w:div>
    <w:div w:id="782924239">
      <w:bodyDiv w:val="1"/>
      <w:marLeft w:val="0"/>
      <w:marRight w:val="0"/>
      <w:marTop w:val="0"/>
      <w:marBottom w:val="0"/>
      <w:divBdr>
        <w:top w:val="none" w:sz="0" w:space="0" w:color="auto"/>
        <w:left w:val="none" w:sz="0" w:space="0" w:color="auto"/>
        <w:bottom w:val="none" w:sz="0" w:space="0" w:color="auto"/>
        <w:right w:val="none" w:sz="0" w:space="0" w:color="auto"/>
      </w:divBdr>
    </w:div>
    <w:div w:id="783117909">
      <w:bodyDiv w:val="1"/>
      <w:marLeft w:val="0"/>
      <w:marRight w:val="0"/>
      <w:marTop w:val="0"/>
      <w:marBottom w:val="0"/>
      <w:divBdr>
        <w:top w:val="none" w:sz="0" w:space="0" w:color="auto"/>
        <w:left w:val="none" w:sz="0" w:space="0" w:color="auto"/>
        <w:bottom w:val="none" w:sz="0" w:space="0" w:color="auto"/>
        <w:right w:val="none" w:sz="0" w:space="0" w:color="auto"/>
      </w:divBdr>
    </w:div>
    <w:div w:id="783424778">
      <w:bodyDiv w:val="1"/>
      <w:marLeft w:val="0"/>
      <w:marRight w:val="0"/>
      <w:marTop w:val="0"/>
      <w:marBottom w:val="0"/>
      <w:divBdr>
        <w:top w:val="none" w:sz="0" w:space="0" w:color="auto"/>
        <w:left w:val="none" w:sz="0" w:space="0" w:color="auto"/>
        <w:bottom w:val="none" w:sz="0" w:space="0" w:color="auto"/>
        <w:right w:val="none" w:sz="0" w:space="0" w:color="auto"/>
      </w:divBdr>
    </w:div>
    <w:div w:id="783766572">
      <w:bodyDiv w:val="1"/>
      <w:marLeft w:val="0"/>
      <w:marRight w:val="0"/>
      <w:marTop w:val="0"/>
      <w:marBottom w:val="0"/>
      <w:divBdr>
        <w:top w:val="none" w:sz="0" w:space="0" w:color="auto"/>
        <w:left w:val="none" w:sz="0" w:space="0" w:color="auto"/>
        <w:bottom w:val="none" w:sz="0" w:space="0" w:color="auto"/>
        <w:right w:val="none" w:sz="0" w:space="0" w:color="auto"/>
      </w:divBdr>
    </w:div>
    <w:div w:id="783885264">
      <w:bodyDiv w:val="1"/>
      <w:marLeft w:val="0"/>
      <w:marRight w:val="0"/>
      <w:marTop w:val="0"/>
      <w:marBottom w:val="0"/>
      <w:divBdr>
        <w:top w:val="none" w:sz="0" w:space="0" w:color="auto"/>
        <w:left w:val="none" w:sz="0" w:space="0" w:color="auto"/>
        <w:bottom w:val="none" w:sz="0" w:space="0" w:color="auto"/>
        <w:right w:val="none" w:sz="0" w:space="0" w:color="auto"/>
      </w:divBdr>
    </w:div>
    <w:div w:id="784274380">
      <w:bodyDiv w:val="1"/>
      <w:marLeft w:val="0"/>
      <w:marRight w:val="0"/>
      <w:marTop w:val="0"/>
      <w:marBottom w:val="0"/>
      <w:divBdr>
        <w:top w:val="none" w:sz="0" w:space="0" w:color="auto"/>
        <w:left w:val="none" w:sz="0" w:space="0" w:color="auto"/>
        <w:bottom w:val="none" w:sz="0" w:space="0" w:color="auto"/>
        <w:right w:val="none" w:sz="0" w:space="0" w:color="auto"/>
      </w:divBdr>
    </w:div>
    <w:div w:id="785468345">
      <w:bodyDiv w:val="1"/>
      <w:marLeft w:val="0"/>
      <w:marRight w:val="0"/>
      <w:marTop w:val="0"/>
      <w:marBottom w:val="0"/>
      <w:divBdr>
        <w:top w:val="none" w:sz="0" w:space="0" w:color="auto"/>
        <w:left w:val="none" w:sz="0" w:space="0" w:color="auto"/>
        <w:bottom w:val="none" w:sz="0" w:space="0" w:color="auto"/>
        <w:right w:val="none" w:sz="0" w:space="0" w:color="auto"/>
      </w:divBdr>
    </w:div>
    <w:div w:id="786196725">
      <w:bodyDiv w:val="1"/>
      <w:marLeft w:val="0"/>
      <w:marRight w:val="0"/>
      <w:marTop w:val="0"/>
      <w:marBottom w:val="0"/>
      <w:divBdr>
        <w:top w:val="none" w:sz="0" w:space="0" w:color="auto"/>
        <w:left w:val="none" w:sz="0" w:space="0" w:color="auto"/>
        <w:bottom w:val="none" w:sz="0" w:space="0" w:color="auto"/>
        <w:right w:val="none" w:sz="0" w:space="0" w:color="auto"/>
      </w:divBdr>
    </w:div>
    <w:div w:id="786387370">
      <w:bodyDiv w:val="1"/>
      <w:marLeft w:val="0"/>
      <w:marRight w:val="0"/>
      <w:marTop w:val="0"/>
      <w:marBottom w:val="0"/>
      <w:divBdr>
        <w:top w:val="none" w:sz="0" w:space="0" w:color="auto"/>
        <w:left w:val="none" w:sz="0" w:space="0" w:color="auto"/>
        <w:bottom w:val="none" w:sz="0" w:space="0" w:color="auto"/>
        <w:right w:val="none" w:sz="0" w:space="0" w:color="auto"/>
      </w:divBdr>
    </w:div>
    <w:div w:id="786660985">
      <w:bodyDiv w:val="1"/>
      <w:marLeft w:val="0"/>
      <w:marRight w:val="0"/>
      <w:marTop w:val="0"/>
      <w:marBottom w:val="0"/>
      <w:divBdr>
        <w:top w:val="none" w:sz="0" w:space="0" w:color="auto"/>
        <w:left w:val="none" w:sz="0" w:space="0" w:color="auto"/>
        <w:bottom w:val="none" w:sz="0" w:space="0" w:color="auto"/>
        <w:right w:val="none" w:sz="0" w:space="0" w:color="auto"/>
      </w:divBdr>
    </w:div>
    <w:div w:id="786772386">
      <w:bodyDiv w:val="1"/>
      <w:marLeft w:val="0"/>
      <w:marRight w:val="0"/>
      <w:marTop w:val="0"/>
      <w:marBottom w:val="0"/>
      <w:divBdr>
        <w:top w:val="none" w:sz="0" w:space="0" w:color="auto"/>
        <w:left w:val="none" w:sz="0" w:space="0" w:color="auto"/>
        <w:bottom w:val="none" w:sz="0" w:space="0" w:color="auto"/>
        <w:right w:val="none" w:sz="0" w:space="0" w:color="auto"/>
      </w:divBdr>
    </w:div>
    <w:div w:id="786894410">
      <w:bodyDiv w:val="1"/>
      <w:marLeft w:val="0"/>
      <w:marRight w:val="0"/>
      <w:marTop w:val="0"/>
      <w:marBottom w:val="0"/>
      <w:divBdr>
        <w:top w:val="none" w:sz="0" w:space="0" w:color="auto"/>
        <w:left w:val="none" w:sz="0" w:space="0" w:color="auto"/>
        <w:bottom w:val="none" w:sz="0" w:space="0" w:color="auto"/>
        <w:right w:val="none" w:sz="0" w:space="0" w:color="auto"/>
      </w:divBdr>
    </w:div>
    <w:div w:id="787435155">
      <w:bodyDiv w:val="1"/>
      <w:marLeft w:val="0"/>
      <w:marRight w:val="0"/>
      <w:marTop w:val="0"/>
      <w:marBottom w:val="0"/>
      <w:divBdr>
        <w:top w:val="none" w:sz="0" w:space="0" w:color="auto"/>
        <w:left w:val="none" w:sz="0" w:space="0" w:color="auto"/>
        <w:bottom w:val="none" w:sz="0" w:space="0" w:color="auto"/>
        <w:right w:val="none" w:sz="0" w:space="0" w:color="auto"/>
      </w:divBdr>
    </w:div>
    <w:div w:id="787506991">
      <w:bodyDiv w:val="1"/>
      <w:marLeft w:val="0"/>
      <w:marRight w:val="0"/>
      <w:marTop w:val="0"/>
      <w:marBottom w:val="0"/>
      <w:divBdr>
        <w:top w:val="none" w:sz="0" w:space="0" w:color="auto"/>
        <w:left w:val="none" w:sz="0" w:space="0" w:color="auto"/>
        <w:bottom w:val="none" w:sz="0" w:space="0" w:color="auto"/>
        <w:right w:val="none" w:sz="0" w:space="0" w:color="auto"/>
      </w:divBdr>
    </w:div>
    <w:div w:id="788010607">
      <w:bodyDiv w:val="1"/>
      <w:marLeft w:val="0"/>
      <w:marRight w:val="0"/>
      <w:marTop w:val="0"/>
      <w:marBottom w:val="0"/>
      <w:divBdr>
        <w:top w:val="none" w:sz="0" w:space="0" w:color="auto"/>
        <w:left w:val="none" w:sz="0" w:space="0" w:color="auto"/>
        <w:bottom w:val="none" w:sz="0" w:space="0" w:color="auto"/>
        <w:right w:val="none" w:sz="0" w:space="0" w:color="auto"/>
      </w:divBdr>
    </w:div>
    <w:div w:id="788201520">
      <w:bodyDiv w:val="1"/>
      <w:marLeft w:val="0"/>
      <w:marRight w:val="0"/>
      <w:marTop w:val="0"/>
      <w:marBottom w:val="0"/>
      <w:divBdr>
        <w:top w:val="none" w:sz="0" w:space="0" w:color="auto"/>
        <w:left w:val="none" w:sz="0" w:space="0" w:color="auto"/>
        <w:bottom w:val="none" w:sz="0" w:space="0" w:color="auto"/>
        <w:right w:val="none" w:sz="0" w:space="0" w:color="auto"/>
      </w:divBdr>
    </w:div>
    <w:div w:id="789588512">
      <w:bodyDiv w:val="1"/>
      <w:marLeft w:val="0"/>
      <w:marRight w:val="0"/>
      <w:marTop w:val="0"/>
      <w:marBottom w:val="0"/>
      <w:divBdr>
        <w:top w:val="none" w:sz="0" w:space="0" w:color="auto"/>
        <w:left w:val="none" w:sz="0" w:space="0" w:color="auto"/>
        <w:bottom w:val="none" w:sz="0" w:space="0" w:color="auto"/>
        <w:right w:val="none" w:sz="0" w:space="0" w:color="auto"/>
      </w:divBdr>
    </w:div>
    <w:div w:id="789738331">
      <w:bodyDiv w:val="1"/>
      <w:marLeft w:val="0"/>
      <w:marRight w:val="0"/>
      <w:marTop w:val="0"/>
      <w:marBottom w:val="0"/>
      <w:divBdr>
        <w:top w:val="none" w:sz="0" w:space="0" w:color="auto"/>
        <w:left w:val="none" w:sz="0" w:space="0" w:color="auto"/>
        <w:bottom w:val="none" w:sz="0" w:space="0" w:color="auto"/>
        <w:right w:val="none" w:sz="0" w:space="0" w:color="auto"/>
      </w:divBdr>
    </w:div>
    <w:div w:id="789862203">
      <w:bodyDiv w:val="1"/>
      <w:marLeft w:val="0"/>
      <w:marRight w:val="0"/>
      <w:marTop w:val="0"/>
      <w:marBottom w:val="0"/>
      <w:divBdr>
        <w:top w:val="none" w:sz="0" w:space="0" w:color="auto"/>
        <w:left w:val="none" w:sz="0" w:space="0" w:color="auto"/>
        <w:bottom w:val="none" w:sz="0" w:space="0" w:color="auto"/>
        <w:right w:val="none" w:sz="0" w:space="0" w:color="auto"/>
      </w:divBdr>
    </w:div>
    <w:div w:id="791293349">
      <w:bodyDiv w:val="1"/>
      <w:marLeft w:val="0"/>
      <w:marRight w:val="0"/>
      <w:marTop w:val="0"/>
      <w:marBottom w:val="0"/>
      <w:divBdr>
        <w:top w:val="none" w:sz="0" w:space="0" w:color="auto"/>
        <w:left w:val="none" w:sz="0" w:space="0" w:color="auto"/>
        <w:bottom w:val="none" w:sz="0" w:space="0" w:color="auto"/>
        <w:right w:val="none" w:sz="0" w:space="0" w:color="auto"/>
      </w:divBdr>
    </w:div>
    <w:div w:id="793332473">
      <w:bodyDiv w:val="1"/>
      <w:marLeft w:val="0"/>
      <w:marRight w:val="0"/>
      <w:marTop w:val="0"/>
      <w:marBottom w:val="0"/>
      <w:divBdr>
        <w:top w:val="none" w:sz="0" w:space="0" w:color="auto"/>
        <w:left w:val="none" w:sz="0" w:space="0" w:color="auto"/>
        <w:bottom w:val="none" w:sz="0" w:space="0" w:color="auto"/>
        <w:right w:val="none" w:sz="0" w:space="0" w:color="auto"/>
      </w:divBdr>
    </w:div>
    <w:div w:id="793408685">
      <w:bodyDiv w:val="1"/>
      <w:marLeft w:val="0"/>
      <w:marRight w:val="0"/>
      <w:marTop w:val="0"/>
      <w:marBottom w:val="0"/>
      <w:divBdr>
        <w:top w:val="none" w:sz="0" w:space="0" w:color="auto"/>
        <w:left w:val="none" w:sz="0" w:space="0" w:color="auto"/>
        <w:bottom w:val="none" w:sz="0" w:space="0" w:color="auto"/>
        <w:right w:val="none" w:sz="0" w:space="0" w:color="auto"/>
      </w:divBdr>
    </w:div>
    <w:div w:id="793644396">
      <w:bodyDiv w:val="1"/>
      <w:marLeft w:val="0"/>
      <w:marRight w:val="0"/>
      <w:marTop w:val="0"/>
      <w:marBottom w:val="0"/>
      <w:divBdr>
        <w:top w:val="none" w:sz="0" w:space="0" w:color="auto"/>
        <w:left w:val="none" w:sz="0" w:space="0" w:color="auto"/>
        <w:bottom w:val="none" w:sz="0" w:space="0" w:color="auto"/>
        <w:right w:val="none" w:sz="0" w:space="0" w:color="auto"/>
      </w:divBdr>
    </w:div>
    <w:div w:id="794249147">
      <w:bodyDiv w:val="1"/>
      <w:marLeft w:val="0"/>
      <w:marRight w:val="0"/>
      <w:marTop w:val="0"/>
      <w:marBottom w:val="0"/>
      <w:divBdr>
        <w:top w:val="none" w:sz="0" w:space="0" w:color="auto"/>
        <w:left w:val="none" w:sz="0" w:space="0" w:color="auto"/>
        <w:bottom w:val="none" w:sz="0" w:space="0" w:color="auto"/>
        <w:right w:val="none" w:sz="0" w:space="0" w:color="auto"/>
      </w:divBdr>
    </w:div>
    <w:div w:id="794372387">
      <w:bodyDiv w:val="1"/>
      <w:marLeft w:val="0"/>
      <w:marRight w:val="0"/>
      <w:marTop w:val="0"/>
      <w:marBottom w:val="0"/>
      <w:divBdr>
        <w:top w:val="none" w:sz="0" w:space="0" w:color="auto"/>
        <w:left w:val="none" w:sz="0" w:space="0" w:color="auto"/>
        <w:bottom w:val="none" w:sz="0" w:space="0" w:color="auto"/>
        <w:right w:val="none" w:sz="0" w:space="0" w:color="auto"/>
      </w:divBdr>
    </w:div>
    <w:div w:id="795175923">
      <w:bodyDiv w:val="1"/>
      <w:marLeft w:val="0"/>
      <w:marRight w:val="0"/>
      <w:marTop w:val="0"/>
      <w:marBottom w:val="0"/>
      <w:divBdr>
        <w:top w:val="none" w:sz="0" w:space="0" w:color="auto"/>
        <w:left w:val="none" w:sz="0" w:space="0" w:color="auto"/>
        <w:bottom w:val="none" w:sz="0" w:space="0" w:color="auto"/>
        <w:right w:val="none" w:sz="0" w:space="0" w:color="auto"/>
      </w:divBdr>
    </w:div>
    <w:div w:id="795758414">
      <w:bodyDiv w:val="1"/>
      <w:marLeft w:val="0"/>
      <w:marRight w:val="0"/>
      <w:marTop w:val="0"/>
      <w:marBottom w:val="0"/>
      <w:divBdr>
        <w:top w:val="none" w:sz="0" w:space="0" w:color="auto"/>
        <w:left w:val="none" w:sz="0" w:space="0" w:color="auto"/>
        <w:bottom w:val="none" w:sz="0" w:space="0" w:color="auto"/>
        <w:right w:val="none" w:sz="0" w:space="0" w:color="auto"/>
      </w:divBdr>
    </w:div>
    <w:div w:id="795758535">
      <w:bodyDiv w:val="1"/>
      <w:marLeft w:val="0"/>
      <w:marRight w:val="0"/>
      <w:marTop w:val="0"/>
      <w:marBottom w:val="0"/>
      <w:divBdr>
        <w:top w:val="none" w:sz="0" w:space="0" w:color="auto"/>
        <w:left w:val="none" w:sz="0" w:space="0" w:color="auto"/>
        <w:bottom w:val="none" w:sz="0" w:space="0" w:color="auto"/>
        <w:right w:val="none" w:sz="0" w:space="0" w:color="auto"/>
      </w:divBdr>
    </w:div>
    <w:div w:id="796408010">
      <w:bodyDiv w:val="1"/>
      <w:marLeft w:val="0"/>
      <w:marRight w:val="0"/>
      <w:marTop w:val="0"/>
      <w:marBottom w:val="0"/>
      <w:divBdr>
        <w:top w:val="none" w:sz="0" w:space="0" w:color="auto"/>
        <w:left w:val="none" w:sz="0" w:space="0" w:color="auto"/>
        <w:bottom w:val="none" w:sz="0" w:space="0" w:color="auto"/>
        <w:right w:val="none" w:sz="0" w:space="0" w:color="auto"/>
      </w:divBdr>
    </w:div>
    <w:div w:id="797262281">
      <w:bodyDiv w:val="1"/>
      <w:marLeft w:val="0"/>
      <w:marRight w:val="0"/>
      <w:marTop w:val="0"/>
      <w:marBottom w:val="0"/>
      <w:divBdr>
        <w:top w:val="none" w:sz="0" w:space="0" w:color="auto"/>
        <w:left w:val="none" w:sz="0" w:space="0" w:color="auto"/>
        <w:bottom w:val="none" w:sz="0" w:space="0" w:color="auto"/>
        <w:right w:val="none" w:sz="0" w:space="0" w:color="auto"/>
      </w:divBdr>
    </w:div>
    <w:div w:id="798038192">
      <w:bodyDiv w:val="1"/>
      <w:marLeft w:val="0"/>
      <w:marRight w:val="0"/>
      <w:marTop w:val="0"/>
      <w:marBottom w:val="0"/>
      <w:divBdr>
        <w:top w:val="none" w:sz="0" w:space="0" w:color="auto"/>
        <w:left w:val="none" w:sz="0" w:space="0" w:color="auto"/>
        <w:bottom w:val="none" w:sz="0" w:space="0" w:color="auto"/>
        <w:right w:val="none" w:sz="0" w:space="0" w:color="auto"/>
      </w:divBdr>
    </w:div>
    <w:div w:id="798645537">
      <w:bodyDiv w:val="1"/>
      <w:marLeft w:val="0"/>
      <w:marRight w:val="0"/>
      <w:marTop w:val="0"/>
      <w:marBottom w:val="0"/>
      <w:divBdr>
        <w:top w:val="none" w:sz="0" w:space="0" w:color="auto"/>
        <w:left w:val="none" w:sz="0" w:space="0" w:color="auto"/>
        <w:bottom w:val="none" w:sz="0" w:space="0" w:color="auto"/>
        <w:right w:val="none" w:sz="0" w:space="0" w:color="auto"/>
      </w:divBdr>
    </w:div>
    <w:div w:id="799803121">
      <w:bodyDiv w:val="1"/>
      <w:marLeft w:val="0"/>
      <w:marRight w:val="0"/>
      <w:marTop w:val="0"/>
      <w:marBottom w:val="0"/>
      <w:divBdr>
        <w:top w:val="none" w:sz="0" w:space="0" w:color="auto"/>
        <w:left w:val="none" w:sz="0" w:space="0" w:color="auto"/>
        <w:bottom w:val="none" w:sz="0" w:space="0" w:color="auto"/>
        <w:right w:val="none" w:sz="0" w:space="0" w:color="auto"/>
      </w:divBdr>
    </w:div>
    <w:div w:id="799886663">
      <w:bodyDiv w:val="1"/>
      <w:marLeft w:val="0"/>
      <w:marRight w:val="0"/>
      <w:marTop w:val="0"/>
      <w:marBottom w:val="0"/>
      <w:divBdr>
        <w:top w:val="none" w:sz="0" w:space="0" w:color="auto"/>
        <w:left w:val="none" w:sz="0" w:space="0" w:color="auto"/>
        <w:bottom w:val="none" w:sz="0" w:space="0" w:color="auto"/>
        <w:right w:val="none" w:sz="0" w:space="0" w:color="auto"/>
      </w:divBdr>
    </w:div>
    <w:div w:id="800416468">
      <w:bodyDiv w:val="1"/>
      <w:marLeft w:val="0"/>
      <w:marRight w:val="0"/>
      <w:marTop w:val="0"/>
      <w:marBottom w:val="0"/>
      <w:divBdr>
        <w:top w:val="none" w:sz="0" w:space="0" w:color="auto"/>
        <w:left w:val="none" w:sz="0" w:space="0" w:color="auto"/>
        <w:bottom w:val="none" w:sz="0" w:space="0" w:color="auto"/>
        <w:right w:val="none" w:sz="0" w:space="0" w:color="auto"/>
      </w:divBdr>
    </w:div>
    <w:div w:id="802886797">
      <w:bodyDiv w:val="1"/>
      <w:marLeft w:val="0"/>
      <w:marRight w:val="0"/>
      <w:marTop w:val="0"/>
      <w:marBottom w:val="0"/>
      <w:divBdr>
        <w:top w:val="none" w:sz="0" w:space="0" w:color="auto"/>
        <w:left w:val="none" w:sz="0" w:space="0" w:color="auto"/>
        <w:bottom w:val="none" w:sz="0" w:space="0" w:color="auto"/>
        <w:right w:val="none" w:sz="0" w:space="0" w:color="auto"/>
      </w:divBdr>
    </w:div>
    <w:div w:id="802966097">
      <w:bodyDiv w:val="1"/>
      <w:marLeft w:val="0"/>
      <w:marRight w:val="0"/>
      <w:marTop w:val="0"/>
      <w:marBottom w:val="0"/>
      <w:divBdr>
        <w:top w:val="none" w:sz="0" w:space="0" w:color="auto"/>
        <w:left w:val="none" w:sz="0" w:space="0" w:color="auto"/>
        <w:bottom w:val="none" w:sz="0" w:space="0" w:color="auto"/>
        <w:right w:val="none" w:sz="0" w:space="0" w:color="auto"/>
      </w:divBdr>
    </w:div>
    <w:div w:id="805665780">
      <w:bodyDiv w:val="1"/>
      <w:marLeft w:val="0"/>
      <w:marRight w:val="0"/>
      <w:marTop w:val="0"/>
      <w:marBottom w:val="0"/>
      <w:divBdr>
        <w:top w:val="none" w:sz="0" w:space="0" w:color="auto"/>
        <w:left w:val="none" w:sz="0" w:space="0" w:color="auto"/>
        <w:bottom w:val="none" w:sz="0" w:space="0" w:color="auto"/>
        <w:right w:val="none" w:sz="0" w:space="0" w:color="auto"/>
      </w:divBdr>
    </w:div>
    <w:div w:id="805780128">
      <w:bodyDiv w:val="1"/>
      <w:marLeft w:val="0"/>
      <w:marRight w:val="0"/>
      <w:marTop w:val="0"/>
      <w:marBottom w:val="0"/>
      <w:divBdr>
        <w:top w:val="none" w:sz="0" w:space="0" w:color="auto"/>
        <w:left w:val="none" w:sz="0" w:space="0" w:color="auto"/>
        <w:bottom w:val="none" w:sz="0" w:space="0" w:color="auto"/>
        <w:right w:val="none" w:sz="0" w:space="0" w:color="auto"/>
      </w:divBdr>
    </w:div>
    <w:div w:id="806093539">
      <w:bodyDiv w:val="1"/>
      <w:marLeft w:val="0"/>
      <w:marRight w:val="0"/>
      <w:marTop w:val="0"/>
      <w:marBottom w:val="0"/>
      <w:divBdr>
        <w:top w:val="none" w:sz="0" w:space="0" w:color="auto"/>
        <w:left w:val="none" w:sz="0" w:space="0" w:color="auto"/>
        <w:bottom w:val="none" w:sz="0" w:space="0" w:color="auto"/>
        <w:right w:val="none" w:sz="0" w:space="0" w:color="auto"/>
      </w:divBdr>
    </w:div>
    <w:div w:id="806170936">
      <w:bodyDiv w:val="1"/>
      <w:marLeft w:val="0"/>
      <w:marRight w:val="0"/>
      <w:marTop w:val="0"/>
      <w:marBottom w:val="0"/>
      <w:divBdr>
        <w:top w:val="none" w:sz="0" w:space="0" w:color="auto"/>
        <w:left w:val="none" w:sz="0" w:space="0" w:color="auto"/>
        <w:bottom w:val="none" w:sz="0" w:space="0" w:color="auto"/>
        <w:right w:val="none" w:sz="0" w:space="0" w:color="auto"/>
      </w:divBdr>
    </w:div>
    <w:div w:id="806627301">
      <w:bodyDiv w:val="1"/>
      <w:marLeft w:val="0"/>
      <w:marRight w:val="0"/>
      <w:marTop w:val="0"/>
      <w:marBottom w:val="0"/>
      <w:divBdr>
        <w:top w:val="none" w:sz="0" w:space="0" w:color="auto"/>
        <w:left w:val="none" w:sz="0" w:space="0" w:color="auto"/>
        <w:bottom w:val="none" w:sz="0" w:space="0" w:color="auto"/>
        <w:right w:val="none" w:sz="0" w:space="0" w:color="auto"/>
      </w:divBdr>
    </w:div>
    <w:div w:id="807019154">
      <w:bodyDiv w:val="1"/>
      <w:marLeft w:val="0"/>
      <w:marRight w:val="0"/>
      <w:marTop w:val="0"/>
      <w:marBottom w:val="0"/>
      <w:divBdr>
        <w:top w:val="none" w:sz="0" w:space="0" w:color="auto"/>
        <w:left w:val="none" w:sz="0" w:space="0" w:color="auto"/>
        <w:bottom w:val="none" w:sz="0" w:space="0" w:color="auto"/>
        <w:right w:val="none" w:sz="0" w:space="0" w:color="auto"/>
      </w:divBdr>
    </w:div>
    <w:div w:id="807086426">
      <w:bodyDiv w:val="1"/>
      <w:marLeft w:val="0"/>
      <w:marRight w:val="0"/>
      <w:marTop w:val="0"/>
      <w:marBottom w:val="0"/>
      <w:divBdr>
        <w:top w:val="none" w:sz="0" w:space="0" w:color="auto"/>
        <w:left w:val="none" w:sz="0" w:space="0" w:color="auto"/>
        <w:bottom w:val="none" w:sz="0" w:space="0" w:color="auto"/>
        <w:right w:val="none" w:sz="0" w:space="0" w:color="auto"/>
      </w:divBdr>
    </w:div>
    <w:div w:id="807164097">
      <w:bodyDiv w:val="1"/>
      <w:marLeft w:val="0"/>
      <w:marRight w:val="0"/>
      <w:marTop w:val="0"/>
      <w:marBottom w:val="0"/>
      <w:divBdr>
        <w:top w:val="none" w:sz="0" w:space="0" w:color="auto"/>
        <w:left w:val="none" w:sz="0" w:space="0" w:color="auto"/>
        <w:bottom w:val="none" w:sz="0" w:space="0" w:color="auto"/>
        <w:right w:val="none" w:sz="0" w:space="0" w:color="auto"/>
      </w:divBdr>
    </w:div>
    <w:div w:id="807745424">
      <w:bodyDiv w:val="1"/>
      <w:marLeft w:val="0"/>
      <w:marRight w:val="0"/>
      <w:marTop w:val="0"/>
      <w:marBottom w:val="0"/>
      <w:divBdr>
        <w:top w:val="none" w:sz="0" w:space="0" w:color="auto"/>
        <w:left w:val="none" w:sz="0" w:space="0" w:color="auto"/>
        <w:bottom w:val="none" w:sz="0" w:space="0" w:color="auto"/>
        <w:right w:val="none" w:sz="0" w:space="0" w:color="auto"/>
      </w:divBdr>
    </w:div>
    <w:div w:id="808864010">
      <w:bodyDiv w:val="1"/>
      <w:marLeft w:val="0"/>
      <w:marRight w:val="0"/>
      <w:marTop w:val="0"/>
      <w:marBottom w:val="0"/>
      <w:divBdr>
        <w:top w:val="none" w:sz="0" w:space="0" w:color="auto"/>
        <w:left w:val="none" w:sz="0" w:space="0" w:color="auto"/>
        <w:bottom w:val="none" w:sz="0" w:space="0" w:color="auto"/>
        <w:right w:val="none" w:sz="0" w:space="0" w:color="auto"/>
      </w:divBdr>
    </w:div>
    <w:div w:id="809134297">
      <w:bodyDiv w:val="1"/>
      <w:marLeft w:val="0"/>
      <w:marRight w:val="0"/>
      <w:marTop w:val="0"/>
      <w:marBottom w:val="0"/>
      <w:divBdr>
        <w:top w:val="none" w:sz="0" w:space="0" w:color="auto"/>
        <w:left w:val="none" w:sz="0" w:space="0" w:color="auto"/>
        <w:bottom w:val="none" w:sz="0" w:space="0" w:color="auto"/>
        <w:right w:val="none" w:sz="0" w:space="0" w:color="auto"/>
      </w:divBdr>
    </w:div>
    <w:div w:id="809597387">
      <w:bodyDiv w:val="1"/>
      <w:marLeft w:val="0"/>
      <w:marRight w:val="0"/>
      <w:marTop w:val="0"/>
      <w:marBottom w:val="0"/>
      <w:divBdr>
        <w:top w:val="none" w:sz="0" w:space="0" w:color="auto"/>
        <w:left w:val="none" w:sz="0" w:space="0" w:color="auto"/>
        <w:bottom w:val="none" w:sz="0" w:space="0" w:color="auto"/>
        <w:right w:val="none" w:sz="0" w:space="0" w:color="auto"/>
      </w:divBdr>
    </w:div>
    <w:div w:id="810824944">
      <w:bodyDiv w:val="1"/>
      <w:marLeft w:val="0"/>
      <w:marRight w:val="0"/>
      <w:marTop w:val="0"/>
      <w:marBottom w:val="0"/>
      <w:divBdr>
        <w:top w:val="none" w:sz="0" w:space="0" w:color="auto"/>
        <w:left w:val="none" w:sz="0" w:space="0" w:color="auto"/>
        <w:bottom w:val="none" w:sz="0" w:space="0" w:color="auto"/>
        <w:right w:val="none" w:sz="0" w:space="0" w:color="auto"/>
      </w:divBdr>
    </w:div>
    <w:div w:id="810829196">
      <w:bodyDiv w:val="1"/>
      <w:marLeft w:val="0"/>
      <w:marRight w:val="0"/>
      <w:marTop w:val="0"/>
      <w:marBottom w:val="0"/>
      <w:divBdr>
        <w:top w:val="none" w:sz="0" w:space="0" w:color="auto"/>
        <w:left w:val="none" w:sz="0" w:space="0" w:color="auto"/>
        <w:bottom w:val="none" w:sz="0" w:space="0" w:color="auto"/>
        <w:right w:val="none" w:sz="0" w:space="0" w:color="auto"/>
      </w:divBdr>
    </w:div>
    <w:div w:id="810905204">
      <w:bodyDiv w:val="1"/>
      <w:marLeft w:val="0"/>
      <w:marRight w:val="0"/>
      <w:marTop w:val="0"/>
      <w:marBottom w:val="0"/>
      <w:divBdr>
        <w:top w:val="none" w:sz="0" w:space="0" w:color="auto"/>
        <w:left w:val="none" w:sz="0" w:space="0" w:color="auto"/>
        <w:bottom w:val="none" w:sz="0" w:space="0" w:color="auto"/>
        <w:right w:val="none" w:sz="0" w:space="0" w:color="auto"/>
      </w:divBdr>
    </w:div>
    <w:div w:id="811095452">
      <w:bodyDiv w:val="1"/>
      <w:marLeft w:val="0"/>
      <w:marRight w:val="0"/>
      <w:marTop w:val="0"/>
      <w:marBottom w:val="0"/>
      <w:divBdr>
        <w:top w:val="none" w:sz="0" w:space="0" w:color="auto"/>
        <w:left w:val="none" w:sz="0" w:space="0" w:color="auto"/>
        <w:bottom w:val="none" w:sz="0" w:space="0" w:color="auto"/>
        <w:right w:val="none" w:sz="0" w:space="0" w:color="auto"/>
      </w:divBdr>
    </w:div>
    <w:div w:id="811751536">
      <w:bodyDiv w:val="1"/>
      <w:marLeft w:val="0"/>
      <w:marRight w:val="0"/>
      <w:marTop w:val="0"/>
      <w:marBottom w:val="0"/>
      <w:divBdr>
        <w:top w:val="none" w:sz="0" w:space="0" w:color="auto"/>
        <w:left w:val="none" w:sz="0" w:space="0" w:color="auto"/>
        <w:bottom w:val="none" w:sz="0" w:space="0" w:color="auto"/>
        <w:right w:val="none" w:sz="0" w:space="0" w:color="auto"/>
      </w:divBdr>
    </w:div>
    <w:div w:id="812211820">
      <w:bodyDiv w:val="1"/>
      <w:marLeft w:val="0"/>
      <w:marRight w:val="0"/>
      <w:marTop w:val="0"/>
      <w:marBottom w:val="0"/>
      <w:divBdr>
        <w:top w:val="none" w:sz="0" w:space="0" w:color="auto"/>
        <w:left w:val="none" w:sz="0" w:space="0" w:color="auto"/>
        <w:bottom w:val="none" w:sz="0" w:space="0" w:color="auto"/>
        <w:right w:val="none" w:sz="0" w:space="0" w:color="auto"/>
      </w:divBdr>
    </w:div>
    <w:div w:id="812330492">
      <w:bodyDiv w:val="1"/>
      <w:marLeft w:val="0"/>
      <w:marRight w:val="0"/>
      <w:marTop w:val="0"/>
      <w:marBottom w:val="0"/>
      <w:divBdr>
        <w:top w:val="none" w:sz="0" w:space="0" w:color="auto"/>
        <w:left w:val="none" w:sz="0" w:space="0" w:color="auto"/>
        <w:bottom w:val="none" w:sz="0" w:space="0" w:color="auto"/>
        <w:right w:val="none" w:sz="0" w:space="0" w:color="auto"/>
      </w:divBdr>
    </w:div>
    <w:div w:id="812983132">
      <w:bodyDiv w:val="1"/>
      <w:marLeft w:val="0"/>
      <w:marRight w:val="0"/>
      <w:marTop w:val="0"/>
      <w:marBottom w:val="0"/>
      <w:divBdr>
        <w:top w:val="none" w:sz="0" w:space="0" w:color="auto"/>
        <w:left w:val="none" w:sz="0" w:space="0" w:color="auto"/>
        <w:bottom w:val="none" w:sz="0" w:space="0" w:color="auto"/>
        <w:right w:val="none" w:sz="0" w:space="0" w:color="auto"/>
      </w:divBdr>
    </w:div>
    <w:div w:id="813719744">
      <w:bodyDiv w:val="1"/>
      <w:marLeft w:val="0"/>
      <w:marRight w:val="0"/>
      <w:marTop w:val="0"/>
      <w:marBottom w:val="0"/>
      <w:divBdr>
        <w:top w:val="none" w:sz="0" w:space="0" w:color="auto"/>
        <w:left w:val="none" w:sz="0" w:space="0" w:color="auto"/>
        <w:bottom w:val="none" w:sz="0" w:space="0" w:color="auto"/>
        <w:right w:val="none" w:sz="0" w:space="0" w:color="auto"/>
      </w:divBdr>
    </w:div>
    <w:div w:id="814180247">
      <w:bodyDiv w:val="1"/>
      <w:marLeft w:val="0"/>
      <w:marRight w:val="0"/>
      <w:marTop w:val="0"/>
      <w:marBottom w:val="0"/>
      <w:divBdr>
        <w:top w:val="none" w:sz="0" w:space="0" w:color="auto"/>
        <w:left w:val="none" w:sz="0" w:space="0" w:color="auto"/>
        <w:bottom w:val="none" w:sz="0" w:space="0" w:color="auto"/>
        <w:right w:val="none" w:sz="0" w:space="0" w:color="auto"/>
      </w:divBdr>
    </w:div>
    <w:div w:id="815610437">
      <w:bodyDiv w:val="1"/>
      <w:marLeft w:val="0"/>
      <w:marRight w:val="0"/>
      <w:marTop w:val="0"/>
      <w:marBottom w:val="0"/>
      <w:divBdr>
        <w:top w:val="none" w:sz="0" w:space="0" w:color="auto"/>
        <w:left w:val="none" w:sz="0" w:space="0" w:color="auto"/>
        <w:bottom w:val="none" w:sz="0" w:space="0" w:color="auto"/>
        <w:right w:val="none" w:sz="0" w:space="0" w:color="auto"/>
      </w:divBdr>
    </w:div>
    <w:div w:id="815682908">
      <w:bodyDiv w:val="1"/>
      <w:marLeft w:val="0"/>
      <w:marRight w:val="0"/>
      <w:marTop w:val="0"/>
      <w:marBottom w:val="0"/>
      <w:divBdr>
        <w:top w:val="none" w:sz="0" w:space="0" w:color="auto"/>
        <w:left w:val="none" w:sz="0" w:space="0" w:color="auto"/>
        <w:bottom w:val="none" w:sz="0" w:space="0" w:color="auto"/>
        <w:right w:val="none" w:sz="0" w:space="0" w:color="auto"/>
      </w:divBdr>
    </w:div>
    <w:div w:id="816527907">
      <w:bodyDiv w:val="1"/>
      <w:marLeft w:val="0"/>
      <w:marRight w:val="0"/>
      <w:marTop w:val="0"/>
      <w:marBottom w:val="0"/>
      <w:divBdr>
        <w:top w:val="none" w:sz="0" w:space="0" w:color="auto"/>
        <w:left w:val="none" w:sz="0" w:space="0" w:color="auto"/>
        <w:bottom w:val="none" w:sz="0" w:space="0" w:color="auto"/>
        <w:right w:val="none" w:sz="0" w:space="0" w:color="auto"/>
      </w:divBdr>
    </w:div>
    <w:div w:id="816648952">
      <w:bodyDiv w:val="1"/>
      <w:marLeft w:val="0"/>
      <w:marRight w:val="0"/>
      <w:marTop w:val="0"/>
      <w:marBottom w:val="0"/>
      <w:divBdr>
        <w:top w:val="none" w:sz="0" w:space="0" w:color="auto"/>
        <w:left w:val="none" w:sz="0" w:space="0" w:color="auto"/>
        <w:bottom w:val="none" w:sz="0" w:space="0" w:color="auto"/>
        <w:right w:val="none" w:sz="0" w:space="0" w:color="auto"/>
      </w:divBdr>
    </w:div>
    <w:div w:id="816998424">
      <w:bodyDiv w:val="1"/>
      <w:marLeft w:val="0"/>
      <w:marRight w:val="0"/>
      <w:marTop w:val="0"/>
      <w:marBottom w:val="0"/>
      <w:divBdr>
        <w:top w:val="none" w:sz="0" w:space="0" w:color="auto"/>
        <w:left w:val="none" w:sz="0" w:space="0" w:color="auto"/>
        <w:bottom w:val="none" w:sz="0" w:space="0" w:color="auto"/>
        <w:right w:val="none" w:sz="0" w:space="0" w:color="auto"/>
      </w:divBdr>
    </w:div>
    <w:div w:id="817186314">
      <w:bodyDiv w:val="1"/>
      <w:marLeft w:val="0"/>
      <w:marRight w:val="0"/>
      <w:marTop w:val="0"/>
      <w:marBottom w:val="0"/>
      <w:divBdr>
        <w:top w:val="none" w:sz="0" w:space="0" w:color="auto"/>
        <w:left w:val="none" w:sz="0" w:space="0" w:color="auto"/>
        <w:bottom w:val="none" w:sz="0" w:space="0" w:color="auto"/>
        <w:right w:val="none" w:sz="0" w:space="0" w:color="auto"/>
      </w:divBdr>
    </w:div>
    <w:div w:id="817453120">
      <w:bodyDiv w:val="1"/>
      <w:marLeft w:val="0"/>
      <w:marRight w:val="0"/>
      <w:marTop w:val="0"/>
      <w:marBottom w:val="0"/>
      <w:divBdr>
        <w:top w:val="none" w:sz="0" w:space="0" w:color="auto"/>
        <w:left w:val="none" w:sz="0" w:space="0" w:color="auto"/>
        <w:bottom w:val="none" w:sz="0" w:space="0" w:color="auto"/>
        <w:right w:val="none" w:sz="0" w:space="0" w:color="auto"/>
      </w:divBdr>
    </w:div>
    <w:div w:id="817957026">
      <w:bodyDiv w:val="1"/>
      <w:marLeft w:val="0"/>
      <w:marRight w:val="0"/>
      <w:marTop w:val="0"/>
      <w:marBottom w:val="0"/>
      <w:divBdr>
        <w:top w:val="none" w:sz="0" w:space="0" w:color="auto"/>
        <w:left w:val="none" w:sz="0" w:space="0" w:color="auto"/>
        <w:bottom w:val="none" w:sz="0" w:space="0" w:color="auto"/>
        <w:right w:val="none" w:sz="0" w:space="0" w:color="auto"/>
      </w:divBdr>
    </w:div>
    <w:div w:id="818499835">
      <w:bodyDiv w:val="1"/>
      <w:marLeft w:val="0"/>
      <w:marRight w:val="0"/>
      <w:marTop w:val="0"/>
      <w:marBottom w:val="0"/>
      <w:divBdr>
        <w:top w:val="none" w:sz="0" w:space="0" w:color="auto"/>
        <w:left w:val="none" w:sz="0" w:space="0" w:color="auto"/>
        <w:bottom w:val="none" w:sz="0" w:space="0" w:color="auto"/>
        <w:right w:val="none" w:sz="0" w:space="0" w:color="auto"/>
      </w:divBdr>
    </w:div>
    <w:div w:id="818573551">
      <w:bodyDiv w:val="1"/>
      <w:marLeft w:val="0"/>
      <w:marRight w:val="0"/>
      <w:marTop w:val="0"/>
      <w:marBottom w:val="0"/>
      <w:divBdr>
        <w:top w:val="none" w:sz="0" w:space="0" w:color="auto"/>
        <w:left w:val="none" w:sz="0" w:space="0" w:color="auto"/>
        <w:bottom w:val="none" w:sz="0" w:space="0" w:color="auto"/>
        <w:right w:val="none" w:sz="0" w:space="0" w:color="auto"/>
      </w:divBdr>
    </w:div>
    <w:div w:id="819421810">
      <w:bodyDiv w:val="1"/>
      <w:marLeft w:val="0"/>
      <w:marRight w:val="0"/>
      <w:marTop w:val="0"/>
      <w:marBottom w:val="0"/>
      <w:divBdr>
        <w:top w:val="none" w:sz="0" w:space="0" w:color="auto"/>
        <w:left w:val="none" w:sz="0" w:space="0" w:color="auto"/>
        <w:bottom w:val="none" w:sz="0" w:space="0" w:color="auto"/>
        <w:right w:val="none" w:sz="0" w:space="0" w:color="auto"/>
      </w:divBdr>
    </w:div>
    <w:div w:id="821196262">
      <w:bodyDiv w:val="1"/>
      <w:marLeft w:val="0"/>
      <w:marRight w:val="0"/>
      <w:marTop w:val="0"/>
      <w:marBottom w:val="0"/>
      <w:divBdr>
        <w:top w:val="none" w:sz="0" w:space="0" w:color="auto"/>
        <w:left w:val="none" w:sz="0" w:space="0" w:color="auto"/>
        <w:bottom w:val="none" w:sz="0" w:space="0" w:color="auto"/>
        <w:right w:val="none" w:sz="0" w:space="0" w:color="auto"/>
      </w:divBdr>
    </w:div>
    <w:div w:id="821198343">
      <w:bodyDiv w:val="1"/>
      <w:marLeft w:val="0"/>
      <w:marRight w:val="0"/>
      <w:marTop w:val="0"/>
      <w:marBottom w:val="0"/>
      <w:divBdr>
        <w:top w:val="none" w:sz="0" w:space="0" w:color="auto"/>
        <w:left w:val="none" w:sz="0" w:space="0" w:color="auto"/>
        <w:bottom w:val="none" w:sz="0" w:space="0" w:color="auto"/>
        <w:right w:val="none" w:sz="0" w:space="0" w:color="auto"/>
      </w:divBdr>
    </w:div>
    <w:div w:id="821309415">
      <w:bodyDiv w:val="1"/>
      <w:marLeft w:val="0"/>
      <w:marRight w:val="0"/>
      <w:marTop w:val="0"/>
      <w:marBottom w:val="0"/>
      <w:divBdr>
        <w:top w:val="none" w:sz="0" w:space="0" w:color="auto"/>
        <w:left w:val="none" w:sz="0" w:space="0" w:color="auto"/>
        <w:bottom w:val="none" w:sz="0" w:space="0" w:color="auto"/>
        <w:right w:val="none" w:sz="0" w:space="0" w:color="auto"/>
      </w:divBdr>
    </w:div>
    <w:div w:id="821389160">
      <w:bodyDiv w:val="1"/>
      <w:marLeft w:val="0"/>
      <w:marRight w:val="0"/>
      <w:marTop w:val="0"/>
      <w:marBottom w:val="0"/>
      <w:divBdr>
        <w:top w:val="none" w:sz="0" w:space="0" w:color="auto"/>
        <w:left w:val="none" w:sz="0" w:space="0" w:color="auto"/>
        <w:bottom w:val="none" w:sz="0" w:space="0" w:color="auto"/>
        <w:right w:val="none" w:sz="0" w:space="0" w:color="auto"/>
      </w:divBdr>
    </w:div>
    <w:div w:id="822426553">
      <w:bodyDiv w:val="1"/>
      <w:marLeft w:val="0"/>
      <w:marRight w:val="0"/>
      <w:marTop w:val="0"/>
      <w:marBottom w:val="0"/>
      <w:divBdr>
        <w:top w:val="none" w:sz="0" w:space="0" w:color="auto"/>
        <w:left w:val="none" w:sz="0" w:space="0" w:color="auto"/>
        <w:bottom w:val="none" w:sz="0" w:space="0" w:color="auto"/>
        <w:right w:val="none" w:sz="0" w:space="0" w:color="auto"/>
      </w:divBdr>
    </w:div>
    <w:div w:id="822740735">
      <w:bodyDiv w:val="1"/>
      <w:marLeft w:val="0"/>
      <w:marRight w:val="0"/>
      <w:marTop w:val="0"/>
      <w:marBottom w:val="0"/>
      <w:divBdr>
        <w:top w:val="none" w:sz="0" w:space="0" w:color="auto"/>
        <w:left w:val="none" w:sz="0" w:space="0" w:color="auto"/>
        <w:bottom w:val="none" w:sz="0" w:space="0" w:color="auto"/>
        <w:right w:val="none" w:sz="0" w:space="0" w:color="auto"/>
      </w:divBdr>
    </w:div>
    <w:div w:id="822741988">
      <w:bodyDiv w:val="1"/>
      <w:marLeft w:val="0"/>
      <w:marRight w:val="0"/>
      <w:marTop w:val="0"/>
      <w:marBottom w:val="0"/>
      <w:divBdr>
        <w:top w:val="none" w:sz="0" w:space="0" w:color="auto"/>
        <w:left w:val="none" w:sz="0" w:space="0" w:color="auto"/>
        <w:bottom w:val="none" w:sz="0" w:space="0" w:color="auto"/>
        <w:right w:val="none" w:sz="0" w:space="0" w:color="auto"/>
      </w:divBdr>
    </w:div>
    <w:div w:id="823012139">
      <w:bodyDiv w:val="1"/>
      <w:marLeft w:val="0"/>
      <w:marRight w:val="0"/>
      <w:marTop w:val="0"/>
      <w:marBottom w:val="0"/>
      <w:divBdr>
        <w:top w:val="none" w:sz="0" w:space="0" w:color="auto"/>
        <w:left w:val="none" w:sz="0" w:space="0" w:color="auto"/>
        <w:bottom w:val="none" w:sz="0" w:space="0" w:color="auto"/>
        <w:right w:val="none" w:sz="0" w:space="0" w:color="auto"/>
      </w:divBdr>
    </w:div>
    <w:div w:id="823090245">
      <w:bodyDiv w:val="1"/>
      <w:marLeft w:val="0"/>
      <w:marRight w:val="0"/>
      <w:marTop w:val="0"/>
      <w:marBottom w:val="0"/>
      <w:divBdr>
        <w:top w:val="none" w:sz="0" w:space="0" w:color="auto"/>
        <w:left w:val="none" w:sz="0" w:space="0" w:color="auto"/>
        <w:bottom w:val="none" w:sz="0" w:space="0" w:color="auto"/>
        <w:right w:val="none" w:sz="0" w:space="0" w:color="auto"/>
      </w:divBdr>
    </w:div>
    <w:div w:id="823550537">
      <w:bodyDiv w:val="1"/>
      <w:marLeft w:val="0"/>
      <w:marRight w:val="0"/>
      <w:marTop w:val="0"/>
      <w:marBottom w:val="0"/>
      <w:divBdr>
        <w:top w:val="none" w:sz="0" w:space="0" w:color="auto"/>
        <w:left w:val="none" w:sz="0" w:space="0" w:color="auto"/>
        <w:bottom w:val="none" w:sz="0" w:space="0" w:color="auto"/>
        <w:right w:val="none" w:sz="0" w:space="0" w:color="auto"/>
      </w:divBdr>
    </w:div>
    <w:div w:id="823860455">
      <w:bodyDiv w:val="1"/>
      <w:marLeft w:val="0"/>
      <w:marRight w:val="0"/>
      <w:marTop w:val="0"/>
      <w:marBottom w:val="0"/>
      <w:divBdr>
        <w:top w:val="none" w:sz="0" w:space="0" w:color="auto"/>
        <w:left w:val="none" w:sz="0" w:space="0" w:color="auto"/>
        <w:bottom w:val="none" w:sz="0" w:space="0" w:color="auto"/>
        <w:right w:val="none" w:sz="0" w:space="0" w:color="auto"/>
      </w:divBdr>
    </w:div>
    <w:div w:id="823861122">
      <w:bodyDiv w:val="1"/>
      <w:marLeft w:val="0"/>
      <w:marRight w:val="0"/>
      <w:marTop w:val="0"/>
      <w:marBottom w:val="0"/>
      <w:divBdr>
        <w:top w:val="none" w:sz="0" w:space="0" w:color="auto"/>
        <w:left w:val="none" w:sz="0" w:space="0" w:color="auto"/>
        <w:bottom w:val="none" w:sz="0" w:space="0" w:color="auto"/>
        <w:right w:val="none" w:sz="0" w:space="0" w:color="auto"/>
      </w:divBdr>
    </w:div>
    <w:div w:id="824205345">
      <w:bodyDiv w:val="1"/>
      <w:marLeft w:val="0"/>
      <w:marRight w:val="0"/>
      <w:marTop w:val="0"/>
      <w:marBottom w:val="0"/>
      <w:divBdr>
        <w:top w:val="none" w:sz="0" w:space="0" w:color="auto"/>
        <w:left w:val="none" w:sz="0" w:space="0" w:color="auto"/>
        <w:bottom w:val="none" w:sz="0" w:space="0" w:color="auto"/>
        <w:right w:val="none" w:sz="0" w:space="0" w:color="auto"/>
      </w:divBdr>
    </w:div>
    <w:div w:id="824398114">
      <w:bodyDiv w:val="1"/>
      <w:marLeft w:val="0"/>
      <w:marRight w:val="0"/>
      <w:marTop w:val="0"/>
      <w:marBottom w:val="0"/>
      <w:divBdr>
        <w:top w:val="none" w:sz="0" w:space="0" w:color="auto"/>
        <w:left w:val="none" w:sz="0" w:space="0" w:color="auto"/>
        <w:bottom w:val="none" w:sz="0" w:space="0" w:color="auto"/>
        <w:right w:val="none" w:sz="0" w:space="0" w:color="auto"/>
      </w:divBdr>
    </w:div>
    <w:div w:id="824517329">
      <w:bodyDiv w:val="1"/>
      <w:marLeft w:val="0"/>
      <w:marRight w:val="0"/>
      <w:marTop w:val="0"/>
      <w:marBottom w:val="0"/>
      <w:divBdr>
        <w:top w:val="none" w:sz="0" w:space="0" w:color="auto"/>
        <w:left w:val="none" w:sz="0" w:space="0" w:color="auto"/>
        <w:bottom w:val="none" w:sz="0" w:space="0" w:color="auto"/>
        <w:right w:val="none" w:sz="0" w:space="0" w:color="auto"/>
      </w:divBdr>
    </w:div>
    <w:div w:id="824930273">
      <w:bodyDiv w:val="1"/>
      <w:marLeft w:val="0"/>
      <w:marRight w:val="0"/>
      <w:marTop w:val="0"/>
      <w:marBottom w:val="0"/>
      <w:divBdr>
        <w:top w:val="none" w:sz="0" w:space="0" w:color="auto"/>
        <w:left w:val="none" w:sz="0" w:space="0" w:color="auto"/>
        <w:bottom w:val="none" w:sz="0" w:space="0" w:color="auto"/>
        <w:right w:val="none" w:sz="0" w:space="0" w:color="auto"/>
      </w:divBdr>
    </w:div>
    <w:div w:id="825244598">
      <w:bodyDiv w:val="1"/>
      <w:marLeft w:val="0"/>
      <w:marRight w:val="0"/>
      <w:marTop w:val="0"/>
      <w:marBottom w:val="0"/>
      <w:divBdr>
        <w:top w:val="none" w:sz="0" w:space="0" w:color="auto"/>
        <w:left w:val="none" w:sz="0" w:space="0" w:color="auto"/>
        <w:bottom w:val="none" w:sz="0" w:space="0" w:color="auto"/>
        <w:right w:val="none" w:sz="0" w:space="0" w:color="auto"/>
      </w:divBdr>
    </w:div>
    <w:div w:id="825828548">
      <w:bodyDiv w:val="1"/>
      <w:marLeft w:val="0"/>
      <w:marRight w:val="0"/>
      <w:marTop w:val="0"/>
      <w:marBottom w:val="0"/>
      <w:divBdr>
        <w:top w:val="none" w:sz="0" w:space="0" w:color="auto"/>
        <w:left w:val="none" w:sz="0" w:space="0" w:color="auto"/>
        <w:bottom w:val="none" w:sz="0" w:space="0" w:color="auto"/>
        <w:right w:val="none" w:sz="0" w:space="0" w:color="auto"/>
      </w:divBdr>
    </w:div>
    <w:div w:id="825899007">
      <w:bodyDiv w:val="1"/>
      <w:marLeft w:val="0"/>
      <w:marRight w:val="0"/>
      <w:marTop w:val="0"/>
      <w:marBottom w:val="0"/>
      <w:divBdr>
        <w:top w:val="none" w:sz="0" w:space="0" w:color="auto"/>
        <w:left w:val="none" w:sz="0" w:space="0" w:color="auto"/>
        <w:bottom w:val="none" w:sz="0" w:space="0" w:color="auto"/>
        <w:right w:val="none" w:sz="0" w:space="0" w:color="auto"/>
      </w:divBdr>
    </w:div>
    <w:div w:id="826166161">
      <w:bodyDiv w:val="1"/>
      <w:marLeft w:val="0"/>
      <w:marRight w:val="0"/>
      <w:marTop w:val="0"/>
      <w:marBottom w:val="0"/>
      <w:divBdr>
        <w:top w:val="none" w:sz="0" w:space="0" w:color="auto"/>
        <w:left w:val="none" w:sz="0" w:space="0" w:color="auto"/>
        <w:bottom w:val="none" w:sz="0" w:space="0" w:color="auto"/>
        <w:right w:val="none" w:sz="0" w:space="0" w:color="auto"/>
      </w:divBdr>
    </w:div>
    <w:div w:id="826287184">
      <w:bodyDiv w:val="1"/>
      <w:marLeft w:val="0"/>
      <w:marRight w:val="0"/>
      <w:marTop w:val="0"/>
      <w:marBottom w:val="0"/>
      <w:divBdr>
        <w:top w:val="none" w:sz="0" w:space="0" w:color="auto"/>
        <w:left w:val="none" w:sz="0" w:space="0" w:color="auto"/>
        <w:bottom w:val="none" w:sz="0" w:space="0" w:color="auto"/>
        <w:right w:val="none" w:sz="0" w:space="0" w:color="auto"/>
      </w:divBdr>
    </w:div>
    <w:div w:id="826630884">
      <w:bodyDiv w:val="1"/>
      <w:marLeft w:val="0"/>
      <w:marRight w:val="0"/>
      <w:marTop w:val="0"/>
      <w:marBottom w:val="0"/>
      <w:divBdr>
        <w:top w:val="none" w:sz="0" w:space="0" w:color="auto"/>
        <w:left w:val="none" w:sz="0" w:space="0" w:color="auto"/>
        <w:bottom w:val="none" w:sz="0" w:space="0" w:color="auto"/>
        <w:right w:val="none" w:sz="0" w:space="0" w:color="auto"/>
      </w:divBdr>
    </w:div>
    <w:div w:id="826631093">
      <w:bodyDiv w:val="1"/>
      <w:marLeft w:val="0"/>
      <w:marRight w:val="0"/>
      <w:marTop w:val="0"/>
      <w:marBottom w:val="0"/>
      <w:divBdr>
        <w:top w:val="none" w:sz="0" w:space="0" w:color="auto"/>
        <w:left w:val="none" w:sz="0" w:space="0" w:color="auto"/>
        <w:bottom w:val="none" w:sz="0" w:space="0" w:color="auto"/>
        <w:right w:val="none" w:sz="0" w:space="0" w:color="auto"/>
      </w:divBdr>
    </w:div>
    <w:div w:id="828133540">
      <w:bodyDiv w:val="1"/>
      <w:marLeft w:val="0"/>
      <w:marRight w:val="0"/>
      <w:marTop w:val="0"/>
      <w:marBottom w:val="0"/>
      <w:divBdr>
        <w:top w:val="none" w:sz="0" w:space="0" w:color="auto"/>
        <w:left w:val="none" w:sz="0" w:space="0" w:color="auto"/>
        <w:bottom w:val="none" w:sz="0" w:space="0" w:color="auto"/>
        <w:right w:val="none" w:sz="0" w:space="0" w:color="auto"/>
      </w:divBdr>
    </w:div>
    <w:div w:id="829059103">
      <w:bodyDiv w:val="1"/>
      <w:marLeft w:val="0"/>
      <w:marRight w:val="0"/>
      <w:marTop w:val="0"/>
      <w:marBottom w:val="0"/>
      <w:divBdr>
        <w:top w:val="none" w:sz="0" w:space="0" w:color="auto"/>
        <w:left w:val="none" w:sz="0" w:space="0" w:color="auto"/>
        <w:bottom w:val="none" w:sz="0" w:space="0" w:color="auto"/>
        <w:right w:val="none" w:sz="0" w:space="0" w:color="auto"/>
      </w:divBdr>
    </w:div>
    <w:div w:id="829251967">
      <w:bodyDiv w:val="1"/>
      <w:marLeft w:val="0"/>
      <w:marRight w:val="0"/>
      <w:marTop w:val="0"/>
      <w:marBottom w:val="0"/>
      <w:divBdr>
        <w:top w:val="none" w:sz="0" w:space="0" w:color="auto"/>
        <w:left w:val="none" w:sz="0" w:space="0" w:color="auto"/>
        <w:bottom w:val="none" w:sz="0" w:space="0" w:color="auto"/>
        <w:right w:val="none" w:sz="0" w:space="0" w:color="auto"/>
      </w:divBdr>
    </w:div>
    <w:div w:id="829563059">
      <w:bodyDiv w:val="1"/>
      <w:marLeft w:val="0"/>
      <w:marRight w:val="0"/>
      <w:marTop w:val="0"/>
      <w:marBottom w:val="0"/>
      <w:divBdr>
        <w:top w:val="none" w:sz="0" w:space="0" w:color="auto"/>
        <w:left w:val="none" w:sz="0" w:space="0" w:color="auto"/>
        <w:bottom w:val="none" w:sz="0" w:space="0" w:color="auto"/>
        <w:right w:val="none" w:sz="0" w:space="0" w:color="auto"/>
      </w:divBdr>
    </w:div>
    <w:div w:id="829756484">
      <w:bodyDiv w:val="1"/>
      <w:marLeft w:val="0"/>
      <w:marRight w:val="0"/>
      <w:marTop w:val="0"/>
      <w:marBottom w:val="0"/>
      <w:divBdr>
        <w:top w:val="none" w:sz="0" w:space="0" w:color="auto"/>
        <w:left w:val="none" w:sz="0" w:space="0" w:color="auto"/>
        <w:bottom w:val="none" w:sz="0" w:space="0" w:color="auto"/>
        <w:right w:val="none" w:sz="0" w:space="0" w:color="auto"/>
      </w:divBdr>
    </w:div>
    <w:div w:id="830102554">
      <w:bodyDiv w:val="1"/>
      <w:marLeft w:val="0"/>
      <w:marRight w:val="0"/>
      <w:marTop w:val="0"/>
      <w:marBottom w:val="0"/>
      <w:divBdr>
        <w:top w:val="none" w:sz="0" w:space="0" w:color="auto"/>
        <w:left w:val="none" w:sz="0" w:space="0" w:color="auto"/>
        <w:bottom w:val="none" w:sz="0" w:space="0" w:color="auto"/>
        <w:right w:val="none" w:sz="0" w:space="0" w:color="auto"/>
      </w:divBdr>
    </w:div>
    <w:div w:id="830491013">
      <w:bodyDiv w:val="1"/>
      <w:marLeft w:val="0"/>
      <w:marRight w:val="0"/>
      <w:marTop w:val="0"/>
      <w:marBottom w:val="0"/>
      <w:divBdr>
        <w:top w:val="none" w:sz="0" w:space="0" w:color="auto"/>
        <w:left w:val="none" w:sz="0" w:space="0" w:color="auto"/>
        <w:bottom w:val="none" w:sz="0" w:space="0" w:color="auto"/>
        <w:right w:val="none" w:sz="0" w:space="0" w:color="auto"/>
      </w:divBdr>
    </w:div>
    <w:div w:id="830557460">
      <w:bodyDiv w:val="1"/>
      <w:marLeft w:val="0"/>
      <w:marRight w:val="0"/>
      <w:marTop w:val="0"/>
      <w:marBottom w:val="0"/>
      <w:divBdr>
        <w:top w:val="none" w:sz="0" w:space="0" w:color="auto"/>
        <w:left w:val="none" w:sz="0" w:space="0" w:color="auto"/>
        <w:bottom w:val="none" w:sz="0" w:space="0" w:color="auto"/>
        <w:right w:val="none" w:sz="0" w:space="0" w:color="auto"/>
      </w:divBdr>
    </w:div>
    <w:div w:id="830633857">
      <w:bodyDiv w:val="1"/>
      <w:marLeft w:val="0"/>
      <w:marRight w:val="0"/>
      <w:marTop w:val="0"/>
      <w:marBottom w:val="0"/>
      <w:divBdr>
        <w:top w:val="none" w:sz="0" w:space="0" w:color="auto"/>
        <w:left w:val="none" w:sz="0" w:space="0" w:color="auto"/>
        <w:bottom w:val="none" w:sz="0" w:space="0" w:color="auto"/>
        <w:right w:val="none" w:sz="0" w:space="0" w:color="auto"/>
      </w:divBdr>
    </w:div>
    <w:div w:id="830751392">
      <w:bodyDiv w:val="1"/>
      <w:marLeft w:val="0"/>
      <w:marRight w:val="0"/>
      <w:marTop w:val="0"/>
      <w:marBottom w:val="0"/>
      <w:divBdr>
        <w:top w:val="none" w:sz="0" w:space="0" w:color="auto"/>
        <w:left w:val="none" w:sz="0" w:space="0" w:color="auto"/>
        <w:bottom w:val="none" w:sz="0" w:space="0" w:color="auto"/>
        <w:right w:val="none" w:sz="0" w:space="0" w:color="auto"/>
      </w:divBdr>
    </w:div>
    <w:div w:id="831260196">
      <w:bodyDiv w:val="1"/>
      <w:marLeft w:val="0"/>
      <w:marRight w:val="0"/>
      <w:marTop w:val="0"/>
      <w:marBottom w:val="0"/>
      <w:divBdr>
        <w:top w:val="none" w:sz="0" w:space="0" w:color="auto"/>
        <w:left w:val="none" w:sz="0" w:space="0" w:color="auto"/>
        <w:bottom w:val="none" w:sz="0" w:space="0" w:color="auto"/>
        <w:right w:val="none" w:sz="0" w:space="0" w:color="auto"/>
      </w:divBdr>
    </w:div>
    <w:div w:id="831800111">
      <w:bodyDiv w:val="1"/>
      <w:marLeft w:val="0"/>
      <w:marRight w:val="0"/>
      <w:marTop w:val="0"/>
      <w:marBottom w:val="0"/>
      <w:divBdr>
        <w:top w:val="none" w:sz="0" w:space="0" w:color="auto"/>
        <w:left w:val="none" w:sz="0" w:space="0" w:color="auto"/>
        <w:bottom w:val="none" w:sz="0" w:space="0" w:color="auto"/>
        <w:right w:val="none" w:sz="0" w:space="0" w:color="auto"/>
      </w:divBdr>
    </w:div>
    <w:div w:id="832188701">
      <w:bodyDiv w:val="1"/>
      <w:marLeft w:val="0"/>
      <w:marRight w:val="0"/>
      <w:marTop w:val="0"/>
      <w:marBottom w:val="0"/>
      <w:divBdr>
        <w:top w:val="none" w:sz="0" w:space="0" w:color="auto"/>
        <w:left w:val="none" w:sz="0" w:space="0" w:color="auto"/>
        <w:bottom w:val="none" w:sz="0" w:space="0" w:color="auto"/>
        <w:right w:val="none" w:sz="0" w:space="0" w:color="auto"/>
      </w:divBdr>
    </w:div>
    <w:div w:id="832643694">
      <w:bodyDiv w:val="1"/>
      <w:marLeft w:val="0"/>
      <w:marRight w:val="0"/>
      <w:marTop w:val="0"/>
      <w:marBottom w:val="0"/>
      <w:divBdr>
        <w:top w:val="none" w:sz="0" w:space="0" w:color="auto"/>
        <w:left w:val="none" w:sz="0" w:space="0" w:color="auto"/>
        <w:bottom w:val="none" w:sz="0" w:space="0" w:color="auto"/>
        <w:right w:val="none" w:sz="0" w:space="0" w:color="auto"/>
      </w:divBdr>
    </w:div>
    <w:div w:id="832913531">
      <w:bodyDiv w:val="1"/>
      <w:marLeft w:val="0"/>
      <w:marRight w:val="0"/>
      <w:marTop w:val="0"/>
      <w:marBottom w:val="0"/>
      <w:divBdr>
        <w:top w:val="none" w:sz="0" w:space="0" w:color="auto"/>
        <w:left w:val="none" w:sz="0" w:space="0" w:color="auto"/>
        <w:bottom w:val="none" w:sz="0" w:space="0" w:color="auto"/>
        <w:right w:val="none" w:sz="0" w:space="0" w:color="auto"/>
      </w:divBdr>
    </w:div>
    <w:div w:id="833565391">
      <w:bodyDiv w:val="1"/>
      <w:marLeft w:val="0"/>
      <w:marRight w:val="0"/>
      <w:marTop w:val="0"/>
      <w:marBottom w:val="0"/>
      <w:divBdr>
        <w:top w:val="none" w:sz="0" w:space="0" w:color="auto"/>
        <w:left w:val="none" w:sz="0" w:space="0" w:color="auto"/>
        <w:bottom w:val="none" w:sz="0" w:space="0" w:color="auto"/>
        <w:right w:val="none" w:sz="0" w:space="0" w:color="auto"/>
      </w:divBdr>
    </w:div>
    <w:div w:id="833642587">
      <w:bodyDiv w:val="1"/>
      <w:marLeft w:val="0"/>
      <w:marRight w:val="0"/>
      <w:marTop w:val="0"/>
      <w:marBottom w:val="0"/>
      <w:divBdr>
        <w:top w:val="none" w:sz="0" w:space="0" w:color="auto"/>
        <w:left w:val="none" w:sz="0" w:space="0" w:color="auto"/>
        <w:bottom w:val="none" w:sz="0" w:space="0" w:color="auto"/>
        <w:right w:val="none" w:sz="0" w:space="0" w:color="auto"/>
      </w:divBdr>
    </w:div>
    <w:div w:id="833759055">
      <w:bodyDiv w:val="1"/>
      <w:marLeft w:val="0"/>
      <w:marRight w:val="0"/>
      <w:marTop w:val="0"/>
      <w:marBottom w:val="0"/>
      <w:divBdr>
        <w:top w:val="none" w:sz="0" w:space="0" w:color="auto"/>
        <w:left w:val="none" w:sz="0" w:space="0" w:color="auto"/>
        <w:bottom w:val="none" w:sz="0" w:space="0" w:color="auto"/>
        <w:right w:val="none" w:sz="0" w:space="0" w:color="auto"/>
      </w:divBdr>
    </w:div>
    <w:div w:id="833839098">
      <w:bodyDiv w:val="1"/>
      <w:marLeft w:val="0"/>
      <w:marRight w:val="0"/>
      <w:marTop w:val="0"/>
      <w:marBottom w:val="0"/>
      <w:divBdr>
        <w:top w:val="none" w:sz="0" w:space="0" w:color="auto"/>
        <w:left w:val="none" w:sz="0" w:space="0" w:color="auto"/>
        <w:bottom w:val="none" w:sz="0" w:space="0" w:color="auto"/>
        <w:right w:val="none" w:sz="0" w:space="0" w:color="auto"/>
      </w:divBdr>
    </w:div>
    <w:div w:id="833885850">
      <w:bodyDiv w:val="1"/>
      <w:marLeft w:val="0"/>
      <w:marRight w:val="0"/>
      <w:marTop w:val="0"/>
      <w:marBottom w:val="0"/>
      <w:divBdr>
        <w:top w:val="none" w:sz="0" w:space="0" w:color="auto"/>
        <w:left w:val="none" w:sz="0" w:space="0" w:color="auto"/>
        <w:bottom w:val="none" w:sz="0" w:space="0" w:color="auto"/>
        <w:right w:val="none" w:sz="0" w:space="0" w:color="auto"/>
      </w:divBdr>
    </w:div>
    <w:div w:id="833910382">
      <w:bodyDiv w:val="1"/>
      <w:marLeft w:val="0"/>
      <w:marRight w:val="0"/>
      <w:marTop w:val="0"/>
      <w:marBottom w:val="0"/>
      <w:divBdr>
        <w:top w:val="none" w:sz="0" w:space="0" w:color="auto"/>
        <w:left w:val="none" w:sz="0" w:space="0" w:color="auto"/>
        <w:bottom w:val="none" w:sz="0" w:space="0" w:color="auto"/>
        <w:right w:val="none" w:sz="0" w:space="0" w:color="auto"/>
      </w:divBdr>
    </w:div>
    <w:div w:id="833957990">
      <w:bodyDiv w:val="1"/>
      <w:marLeft w:val="0"/>
      <w:marRight w:val="0"/>
      <w:marTop w:val="0"/>
      <w:marBottom w:val="0"/>
      <w:divBdr>
        <w:top w:val="none" w:sz="0" w:space="0" w:color="auto"/>
        <w:left w:val="none" w:sz="0" w:space="0" w:color="auto"/>
        <w:bottom w:val="none" w:sz="0" w:space="0" w:color="auto"/>
        <w:right w:val="none" w:sz="0" w:space="0" w:color="auto"/>
      </w:divBdr>
    </w:div>
    <w:div w:id="834220251">
      <w:bodyDiv w:val="1"/>
      <w:marLeft w:val="0"/>
      <w:marRight w:val="0"/>
      <w:marTop w:val="0"/>
      <w:marBottom w:val="0"/>
      <w:divBdr>
        <w:top w:val="none" w:sz="0" w:space="0" w:color="auto"/>
        <w:left w:val="none" w:sz="0" w:space="0" w:color="auto"/>
        <w:bottom w:val="none" w:sz="0" w:space="0" w:color="auto"/>
        <w:right w:val="none" w:sz="0" w:space="0" w:color="auto"/>
      </w:divBdr>
    </w:div>
    <w:div w:id="834339633">
      <w:bodyDiv w:val="1"/>
      <w:marLeft w:val="0"/>
      <w:marRight w:val="0"/>
      <w:marTop w:val="0"/>
      <w:marBottom w:val="0"/>
      <w:divBdr>
        <w:top w:val="none" w:sz="0" w:space="0" w:color="auto"/>
        <w:left w:val="none" w:sz="0" w:space="0" w:color="auto"/>
        <w:bottom w:val="none" w:sz="0" w:space="0" w:color="auto"/>
        <w:right w:val="none" w:sz="0" w:space="0" w:color="auto"/>
      </w:divBdr>
    </w:div>
    <w:div w:id="834732794">
      <w:bodyDiv w:val="1"/>
      <w:marLeft w:val="0"/>
      <w:marRight w:val="0"/>
      <w:marTop w:val="0"/>
      <w:marBottom w:val="0"/>
      <w:divBdr>
        <w:top w:val="none" w:sz="0" w:space="0" w:color="auto"/>
        <w:left w:val="none" w:sz="0" w:space="0" w:color="auto"/>
        <w:bottom w:val="none" w:sz="0" w:space="0" w:color="auto"/>
        <w:right w:val="none" w:sz="0" w:space="0" w:color="auto"/>
      </w:divBdr>
    </w:div>
    <w:div w:id="834759051">
      <w:bodyDiv w:val="1"/>
      <w:marLeft w:val="0"/>
      <w:marRight w:val="0"/>
      <w:marTop w:val="0"/>
      <w:marBottom w:val="0"/>
      <w:divBdr>
        <w:top w:val="none" w:sz="0" w:space="0" w:color="auto"/>
        <w:left w:val="none" w:sz="0" w:space="0" w:color="auto"/>
        <w:bottom w:val="none" w:sz="0" w:space="0" w:color="auto"/>
        <w:right w:val="none" w:sz="0" w:space="0" w:color="auto"/>
      </w:divBdr>
    </w:div>
    <w:div w:id="834960249">
      <w:bodyDiv w:val="1"/>
      <w:marLeft w:val="0"/>
      <w:marRight w:val="0"/>
      <w:marTop w:val="0"/>
      <w:marBottom w:val="0"/>
      <w:divBdr>
        <w:top w:val="none" w:sz="0" w:space="0" w:color="auto"/>
        <w:left w:val="none" w:sz="0" w:space="0" w:color="auto"/>
        <w:bottom w:val="none" w:sz="0" w:space="0" w:color="auto"/>
        <w:right w:val="none" w:sz="0" w:space="0" w:color="auto"/>
      </w:divBdr>
    </w:div>
    <w:div w:id="835192931">
      <w:bodyDiv w:val="1"/>
      <w:marLeft w:val="0"/>
      <w:marRight w:val="0"/>
      <w:marTop w:val="0"/>
      <w:marBottom w:val="0"/>
      <w:divBdr>
        <w:top w:val="none" w:sz="0" w:space="0" w:color="auto"/>
        <w:left w:val="none" w:sz="0" w:space="0" w:color="auto"/>
        <w:bottom w:val="none" w:sz="0" w:space="0" w:color="auto"/>
        <w:right w:val="none" w:sz="0" w:space="0" w:color="auto"/>
      </w:divBdr>
    </w:div>
    <w:div w:id="835337898">
      <w:bodyDiv w:val="1"/>
      <w:marLeft w:val="0"/>
      <w:marRight w:val="0"/>
      <w:marTop w:val="0"/>
      <w:marBottom w:val="0"/>
      <w:divBdr>
        <w:top w:val="none" w:sz="0" w:space="0" w:color="auto"/>
        <w:left w:val="none" w:sz="0" w:space="0" w:color="auto"/>
        <w:bottom w:val="none" w:sz="0" w:space="0" w:color="auto"/>
        <w:right w:val="none" w:sz="0" w:space="0" w:color="auto"/>
      </w:divBdr>
    </w:div>
    <w:div w:id="836070836">
      <w:bodyDiv w:val="1"/>
      <w:marLeft w:val="0"/>
      <w:marRight w:val="0"/>
      <w:marTop w:val="0"/>
      <w:marBottom w:val="0"/>
      <w:divBdr>
        <w:top w:val="none" w:sz="0" w:space="0" w:color="auto"/>
        <w:left w:val="none" w:sz="0" w:space="0" w:color="auto"/>
        <w:bottom w:val="none" w:sz="0" w:space="0" w:color="auto"/>
        <w:right w:val="none" w:sz="0" w:space="0" w:color="auto"/>
      </w:divBdr>
    </w:div>
    <w:div w:id="836460756">
      <w:bodyDiv w:val="1"/>
      <w:marLeft w:val="0"/>
      <w:marRight w:val="0"/>
      <w:marTop w:val="0"/>
      <w:marBottom w:val="0"/>
      <w:divBdr>
        <w:top w:val="none" w:sz="0" w:space="0" w:color="auto"/>
        <w:left w:val="none" w:sz="0" w:space="0" w:color="auto"/>
        <w:bottom w:val="none" w:sz="0" w:space="0" w:color="auto"/>
        <w:right w:val="none" w:sz="0" w:space="0" w:color="auto"/>
      </w:divBdr>
    </w:div>
    <w:div w:id="836505406">
      <w:bodyDiv w:val="1"/>
      <w:marLeft w:val="0"/>
      <w:marRight w:val="0"/>
      <w:marTop w:val="0"/>
      <w:marBottom w:val="0"/>
      <w:divBdr>
        <w:top w:val="none" w:sz="0" w:space="0" w:color="auto"/>
        <w:left w:val="none" w:sz="0" w:space="0" w:color="auto"/>
        <w:bottom w:val="none" w:sz="0" w:space="0" w:color="auto"/>
        <w:right w:val="none" w:sz="0" w:space="0" w:color="auto"/>
      </w:divBdr>
    </w:div>
    <w:div w:id="836573410">
      <w:bodyDiv w:val="1"/>
      <w:marLeft w:val="0"/>
      <w:marRight w:val="0"/>
      <w:marTop w:val="0"/>
      <w:marBottom w:val="0"/>
      <w:divBdr>
        <w:top w:val="none" w:sz="0" w:space="0" w:color="auto"/>
        <w:left w:val="none" w:sz="0" w:space="0" w:color="auto"/>
        <w:bottom w:val="none" w:sz="0" w:space="0" w:color="auto"/>
        <w:right w:val="none" w:sz="0" w:space="0" w:color="auto"/>
      </w:divBdr>
    </w:div>
    <w:div w:id="836727962">
      <w:bodyDiv w:val="1"/>
      <w:marLeft w:val="0"/>
      <w:marRight w:val="0"/>
      <w:marTop w:val="0"/>
      <w:marBottom w:val="0"/>
      <w:divBdr>
        <w:top w:val="none" w:sz="0" w:space="0" w:color="auto"/>
        <w:left w:val="none" w:sz="0" w:space="0" w:color="auto"/>
        <w:bottom w:val="none" w:sz="0" w:space="0" w:color="auto"/>
        <w:right w:val="none" w:sz="0" w:space="0" w:color="auto"/>
      </w:divBdr>
    </w:div>
    <w:div w:id="836771908">
      <w:bodyDiv w:val="1"/>
      <w:marLeft w:val="0"/>
      <w:marRight w:val="0"/>
      <w:marTop w:val="0"/>
      <w:marBottom w:val="0"/>
      <w:divBdr>
        <w:top w:val="none" w:sz="0" w:space="0" w:color="auto"/>
        <w:left w:val="none" w:sz="0" w:space="0" w:color="auto"/>
        <w:bottom w:val="none" w:sz="0" w:space="0" w:color="auto"/>
        <w:right w:val="none" w:sz="0" w:space="0" w:color="auto"/>
      </w:divBdr>
    </w:div>
    <w:div w:id="836842555">
      <w:bodyDiv w:val="1"/>
      <w:marLeft w:val="0"/>
      <w:marRight w:val="0"/>
      <w:marTop w:val="0"/>
      <w:marBottom w:val="0"/>
      <w:divBdr>
        <w:top w:val="none" w:sz="0" w:space="0" w:color="auto"/>
        <w:left w:val="none" w:sz="0" w:space="0" w:color="auto"/>
        <w:bottom w:val="none" w:sz="0" w:space="0" w:color="auto"/>
        <w:right w:val="none" w:sz="0" w:space="0" w:color="auto"/>
      </w:divBdr>
    </w:div>
    <w:div w:id="836849819">
      <w:bodyDiv w:val="1"/>
      <w:marLeft w:val="0"/>
      <w:marRight w:val="0"/>
      <w:marTop w:val="0"/>
      <w:marBottom w:val="0"/>
      <w:divBdr>
        <w:top w:val="none" w:sz="0" w:space="0" w:color="auto"/>
        <w:left w:val="none" w:sz="0" w:space="0" w:color="auto"/>
        <w:bottom w:val="none" w:sz="0" w:space="0" w:color="auto"/>
        <w:right w:val="none" w:sz="0" w:space="0" w:color="auto"/>
      </w:divBdr>
    </w:div>
    <w:div w:id="837576531">
      <w:bodyDiv w:val="1"/>
      <w:marLeft w:val="0"/>
      <w:marRight w:val="0"/>
      <w:marTop w:val="0"/>
      <w:marBottom w:val="0"/>
      <w:divBdr>
        <w:top w:val="none" w:sz="0" w:space="0" w:color="auto"/>
        <w:left w:val="none" w:sz="0" w:space="0" w:color="auto"/>
        <w:bottom w:val="none" w:sz="0" w:space="0" w:color="auto"/>
        <w:right w:val="none" w:sz="0" w:space="0" w:color="auto"/>
      </w:divBdr>
    </w:div>
    <w:div w:id="837622816">
      <w:bodyDiv w:val="1"/>
      <w:marLeft w:val="0"/>
      <w:marRight w:val="0"/>
      <w:marTop w:val="0"/>
      <w:marBottom w:val="0"/>
      <w:divBdr>
        <w:top w:val="none" w:sz="0" w:space="0" w:color="auto"/>
        <w:left w:val="none" w:sz="0" w:space="0" w:color="auto"/>
        <w:bottom w:val="none" w:sz="0" w:space="0" w:color="auto"/>
        <w:right w:val="none" w:sz="0" w:space="0" w:color="auto"/>
      </w:divBdr>
    </w:div>
    <w:div w:id="837693119">
      <w:bodyDiv w:val="1"/>
      <w:marLeft w:val="0"/>
      <w:marRight w:val="0"/>
      <w:marTop w:val="0"/>
      <w:marBottom w:val="0"/>
      <w:divBdr>
        <w:top w:val="none" w:sz="0" w:space="0" w:color="auto"/>
        <w:left w:val="none" w:sz="0" w:space="0" w:color="auto"/>
        <w:bottom w:val="none" w:sz="0" w:space="0" w:color="auto"/>
        <w:right w:val="none" w:sz="0" w:space="0" w:color="auto"/>
      </w:divBdr>
    </w:div>
    <w:div w:id="837843244">
      <w:bodyDiv w:val="1"/>
      <w:marLeft w:val="0"/>
      <w:marRight w:val="0"/>
      <w:marTop w:val="0"/>
      <w:marBottom w:val="0"/>
      <w:divBdr>
        <w:top w:val="none" w:sz="0" w:space="0" w:color="auto"/>
        <w:left w:val="none" w:sz="0" w:space="0" w:color="auto"/>
        <w:bottom w:val="none" w:sz="0" w:space="0" w:color="auto"/>
        <w:right w:val="none" w:sz="0" w:space="0" w:color="auto"/>
      </w:divBdr>
    </w:div>
    <w:div w:id="838271982">
      <w:bodyDiv w:val="1"/>
      <w:marLeft w:val="0"/>
      <w:marRight w:val="0"/>
      <w:marTop w:val="0"/>
      <w:marBottom w:val="0"/>
      <w:divBdr>
        <w:top w:val="none" w:sz="0" w:space="0" w:color="auto"/>
        <w:left w:val="none" w:sz="0" w:space="0" w:color="auto"/>
        <w:bottom w:val="none" w:sz="0" w:space="0" w:color="auto"/>
        <w:right w:val="none" w:sz="0" w:space="0" w:color="auto"/>
      </w:divBdr>
    </w:div>
    <w:div w:id="838617779">
      <w:bodyDiv w:val="1"/>
      <w:marLeft w:val="0"/>
      <w:marRight w:val="0"/>
      <w:marTop w:val="0"/>
      <w:marBottom w:val="0"/>
      <w:divBdr>
        <w:top w:val="none" w:sz="0" w:space="0" w:color="auto"/>
        <w:left w:val="none" w:sz="0" w:space="0" w:color="auto"/>
        <w:bottom w:val="none" w:sz="0" w:space="0" w:color="auto"/>
        <w:right w:val="none" w:sz="0" w:space="0" w:color="auto"/>
      </w:divBdr>
    </w:div>
    <w:div w:id="839080804">
      <w:bodyDiv w:val="1"/>
      <w:marLeft w:val="0"/>
      <w:marRight w:val="0"/>
      <w:marTop w:val="0"/>
      <w:marBottom w:val="0"/>
      <w:divBdr>
        <w:top w:val="none" w:sz="0" w:space="0" w:color="auto"/>
        <w:left w:val="none" w:sz="0" w:space="0" w:color="auto"/>
        <w:bottom w:val="none" w:sz="0" w:space="0" w:color="auto"/>
        <w:right w:val="none" w:sz="0" w:space="0" w:color="auto"/>
      </w:divBdr>
    </w:div>
    <w:div w:id="839080914">
      <w:bodyDiv w:val="1"/>
      <w:marLeft w:val="0"/>
      <w:marRight w:val="0"/>
      <w:marTop w:val="0"/>
      <w:marBottom w:val="0"/>
      <w:divBdr>
        <w:top w:val="none" w:sz="0" w:space="0" w:color="auto"/>
        <w:left w:val="none" w:sz="0" w:space="0" w:color="auto"/>
        <w:bottom w:val="none" w:sz="0" w:space="0" w:color="auto"/>
        <w:right w:val="none" w:sz="0" w:space="0" w:color="auto"/>
      </w:divBdr>
    </w:div>
    <w:div w:id="839196770">
      <w:bodyDiv w:val="1"/>
      <w:marLeft w:val="0"/>
      <w:marRight w:val="0"/>
      <w:marTop w:val="0"/>
      <w:marBottom w:val="0"/>
      <w:divBdr>
        <w:top w:val="none" w:sz="0" w:space="0" w:color="auto"/>
        <w:left w:val="none" w:sz="0" w:space="0" w:color="auto"/>
        <w:bottom w:val="none" w:sz="0" w:space="0" w:color="auto"/>
        <w:right w:val="none" w:sz="0" w:space="0" w:color="auto"/>
      </w:divBdr>
    </w:div>
    <w:div w:id="839853255">
      <w:bodyDiv w:val="1"/>
      <w:marLeft w:val="0"/>
      <w:marRight w:val="0"/>
      <w:marTop w:val="0"/>
      <w:marBottom w:val="0"/>
      <w:divBdr>
        <w:top w:val="none" w:sz="0" w:space="0" w:color="auto"/>
        <w:left w:val="none" w:sz="0" w:space="0" w:color="auto"/>
        <w:bottom w:val="none" w:sz="0" w:space="0" w:color="auto"/>
        <w:right w:val="none" w:sz="0" w:space="0" w:color="auto"/>
      </w:divBdr>
    </w:div>
    <w:div w:id="840123296">
      <w:bodyDiv w:val="1"/>
      <w:marLeft w:val="0"/>
      <w:marRight w:val="0"/>
      <w:marTop w:val="0"/>
      <w:marBottom w:val="0"/>
      <w:divBdr>
        <w:top w:val="none" w:sz="0" w:space="0" w:color="auto"/>
        <w:left w:val="none" w:sz="0" w:space="0" w:color="auto"/>
        <w:bottom w:val="none" w:sz="0" w:space="0" w:color="auto"/>
        <w:right w:val="none" w:sz="0" w:space="0" w:color="auto"/>
      </w:divBdr>
    </w:div>
    <w:div w:id="840509244">
      <w:bodyDiv w:val="1"/>
      <w:marLeft w:val="0"/>
      <w:marRight w:val="0"/>
      <w:marTop w:val="0"/>
      <w:marBottom w:val="0"/>
      <w:divBdr>
        <w:top w:val="none" w:sz="0" w:space="0" w:color="auto"/>
        <w:left w:val="none" w:sz="0" w:space="0" w:color="auto"/>
        <w:bottom w:val="none" w:sz="0" w:space="0" w:color="auto"/>
        <w:right w:val="none" w:sz="0" w:space="0" w:color="auto"/>
      </w:divBdr>
    </w:div>
    <w:div w:id="840848225">
      <w:bodyDiv w:val="1"/>
      <w:marLeft w:val="0"/>
      <w:marRight w:val="0"/>
      <w:marTop w:val="0"/>
      <w:marBottom w:val="0"/>
      <w:divBdr>
        <w:top w:val="none" w:sz="0" w:space="0" w:color="auto"/>
        <w:left w:val="none" w:sz="0" w:space="0" w:color="auto"/>
        <w:bottom w:val="none" w:sz="0" w:space="0" w:color="auto"/>
        <w:right w:val="none" w:sz="0" w:space="0" w:color="auto"/>
      </w:divBdr>
    </w:div>
    <w:div w:id="841897323">
      <w:bodyDiv w:val="1"/>
      <w:marLeft w:val="0"/>
      <w:marRight w:val="0"/>
      <w:marTop w:val="0"/>
      <w:marBottom w:val="0"/>
      <w:divBdr>
        <w:top w:val="none" w:sz="0" w:space="0" w:color="auto"/>
        <w:left w:val="none" w:sz="0" w:space="0" w:color="auto"/>
        <w:bottom w:val="none" w:sz="0" w:space="0" w:color="auto"/>
        <w:right w:val="none" w:sz="0" w:space="0" w:color="auto"/>
      </w:divBdr>
    </w:div>
    <w:div w:id="841971949">
      <w:bodyDiv w:val="1"/>
      <w:marLeft w:val="0"/>
      <w:marRight w:val="0"/>
      <w:marTop w:val="0"/>
      <w:marBottom w:val="0"/>
      <w:divBdr>
        <w:top w:val="none" w:sz="0" w:space="0" w:color="auto"/>
        <w:left w:val="none" w:sz="0" w:space="0" w:color="auto"/>
        <w:bottom w:val="none" w:sz="0" w:space="0" w:color="auto"/>
        <w:right w:val="none" w:sz="0" w:space="0" w:color="auto"/>
      </w:divBdr>
    </w:div>
    <w:div w:id="842160062">
      <w:bodyDiv w:val="1"/>
      <w:marLeft w:val="0"/>
      <w:marRight w:val="0"/>
      <w:marTop w:val="0"/>
      <w:marBottom w:val="0"/>
      <w:divBdr>
        <w:top w:val="none" w:sz="0" w:space="0" w:color="auto"/>
        <w:left w:val="none" w:sz="0" w:space="0" w:color="auto"/>
        <w:bottom w:val="none" w:sz="0" w:space="0" w:color="auto"/>
        <w:right w:val="none" w:sz="0" w:space="0" w:color="auto"/>
      </w:divBdr>
    </w:div>
    <w:div w:id="842554168">
      <w:bodyDiv w:val="1"/>
      <w:marLeft w:val="0"/>
      <w:marRight w:val="0"/>
      <w:marTop w:val="0"/>
      <w:marBottom w:val="0"/>
      <w:divBdr>
        <w:top w:val="none" w:sz="0" w:space="0" w:color="auto"/>
        <w:left w:val="none" w:sz="0" w:space="0" w:color="auto"/>
        <w:bottom w:val="none" w:sz="0" w:space="0" w:color="auto"/>
        <w:right w:val="none" w:sz="0" w:space="0" w:color="auto"/>
      </w:divBdr>
    </w:div>
    <w:div w:id="843742436">
      <w:bodyDiv w:val="1"/>
      <w:marLeft w:val="0"/>
      <w:marRight w:val="0"/>
      <w:marTop w:val="0"/>
      <w:marBottom w:val="0"/>
      <w:divBdr>
        <w:top w:val="none" w:sz="0" w:space="0" w:color="auto"/>
        <w:left w:val="none" w:sz="0" w:space="0" w:color="auto"/>
        <w:bottom w:val="none" w:sz="0" w:space="0" w:color="auto"/>
        <w:right w:val="none" w:sz="0" w:space="0" w:color="auto"/>
      </w:divBdr>
    </w:div>
    <w:div w:id="843787814">
      <w:bodyDiv w:val="1"/>
      <w:marLeft w:val="0"/>
      <w:marRight w:val="0"/>
      <w:marTop w:val="0"/>
      <w:marBottom w:val="0"/>
      <w:divBdr>
        <w:top w:val="none" w:sz="0" w:space="0" w:color="auto"/>
        <w:left w:val="none" w:sz="0" w:space="0" w:color="auto"/>
        <w:bottom w:val="none" w:sz="0" w:space="0" w:color="auto"/>
        <w:right w:val="none" w:sz="0" w:space="0" w:color="auto"/>
      </w:divBdr>
    </w:div>
    <w:div w:id="844247590">
      <w:bodyDiv w:val="1"/>
      <w:marLeft w:val="0"/>
      <w:marRight w:val="0"/>
      <w:marTop w:val="0"/>
      <w:marBottom w:val="0"/>
      <w:divBdr>
        <w:top w:val="none" w:sz="0" w:space="0" w:color="auto"/>
        <w:left w:val="none" w:sz="0" w:space="0" w:color="auto"/>
        <w:bottom w:val="none" w:sz="0" w:space="0" w:color="auto"/>
        <w:right w:val="none" w:sz="0" w:space="0" w:color="auto"/>
      </w:divBdr>
    </w:div>
    <w:div w:id="844397419">
      <w:bodyDiv w:val="1"/>
      <w:marLeft w:val="0"/>
      <w:marRight w:val="0"/>
      <w:marTop w:val="0"/>
      <w:marBottom w:val="0"/>
      <w:divBdr>
        <w:top w:val="none" w:sz="0" w:space="0" w:color="auto"/>
        <w:left w:val="none" w:sz="0" w:space="0" w:color="auto"/>
        <w:bottom w:val="none" w:sz="0" w:space="0" w:color="auto"/>
        <w:right w:val="none" w:sz="0" w:space="0" w:color="auto"/>
      </w:divBdr>
    </w:div>
    <w:div w:id="844442903">
      <w:bodyDiv w:val="1"/>
      <w:marLeft w:val="0"/>
      <w:marRight w:val="0"/>
      <w:marTop w:val="0"/>
      <w:marBottom w:val="0"/>
      <w:divBdr>
        <w:top w:val="none" w:sz="0" w:space="0" w:color="auto"/>
        <w:left w:val="none" w:sz="0" w:space="0" w:color="auto"/>
        <w:bottom w:val="none" w:sz="0" w:space="0" w:color="auto"/>
        <w:right w:val="none" w:sz="0" w:space="0" w:color="auto"/>
      </w:divBdr>
    </w:div>
    <w:div w:id="844902390">
      <w:bodyDiv w:val="1"/>
      <w:marLeft w:val="0"/>
      <w:marRight w:val="0"/>
      <w:marTop w:val="0"/>
      <w:marBottom w:val="0"/>
      <w:divBdr>
        <w:top w:val="none" w:sz="0" w:space="0" w:color="auto"/>
        <w:left w:val="none" w:sz="0" w:space="0" w:color="auto"/>
        <w:bottom w:val="none" w:sz="0" w:space="0" w:color="auto"/>
        <w:right w:val="none" w:sz="0" w:space="0" w:color="auto"/>
      </w:divBdr>
    </w:div>
    <w:div w:id="845023016">
      <w:bodyDiv w:val="1"/>
      <w:marLeft w:val="0"/>
      <w:marRight w:val="0"/>
      <w:marTop w:val="0"/>
      <w:marBottom w:val="0"/>
      <w:divBdr>
        <w:top w:val="none" w:sz="0" w:space="0" w:color="auto"/>
        <w:left w:val="none" w:sz="0" w:space="0" w:color="auto"/>
        <w:bottom w:val="none" w:sz="0" w:space="0" w:color="auto"/>
        <w:right w:val="none" w:sz="0" w:space="0" w:color="auto"/>
      </w:divBdr>
    </w:div>
    <w:div w:id="845511355">
      <w:bodyDiv w:val="1"/>
      <w:marLeft w:val="0"/>
      <w:marRight w:val="0"/>
      <w:marTop w:val="0"/>
      <w:marBottom w:val="0"/>
      <w:divBdr>
        <w:top w:val="none" w:sz="0" w:space="0" w:color="auto"/>
        <w:left w:val="none" w:sz="0" w:space="0" w:color="auto"/>
        <w:bottom w:val="none" w:sz="0" w:space="0" w:color="auto"/>
        <w:right w:val="none" w:sz="0" w:space="0" w:color="auto"/>
      </w:divBdr>
    </w:div>
    <w:div w:id="846677312">
      <w:bodyDiv w:val="1"/>
      <w:marLeft w:val="0"/>
      <w:marRight w:val="0"/>
      <w:marTop w:val="0"/>
      <w:marBottom w:val="0"/>
      <w:divBdr>
        <w:top w:val="none" w:sz="0" w:space="0" w:color="auto"/>
        <w:left w:val="none" w:sz="0" w:space="0" w:color="auto"/>
        <w:bottom w:val="none" w:sz="0" w:space="0" w:color="auto"/>
        <w:right w:val="none" w:sz="0" w:space="0" w:color="auto"/>
      </w:divBdr>
    </w:div>
    <w:div w:id="847913956">
      <w:bodyDiv w:val="1"/>
      <w:marLeft w:val="0"/>
      <w:marRight w:val="0"/>
      <w:marTop w:val="0"/>
      <w:marBottom w:val="0"/>
      <w:divBdr>
        <w:top w:val="none" w:sz="0" w:space="0" w:color="auto"/>
        <w:left w:val="none" w:sz="0" w:space="0" w:color="auto"/>
        <w:bottom w:val="none" w:sz="0" w:space="0" w:color="auto"/>
        <w:right w:val="none" w:sz="0" w:space="0" w:color="auto"/>
      </w:divBdr>
    </w:div>
    <w:div w:id="848105847">
      <w:bodyDiv w:val="1"/>
      <w:marLeft w:val="0"/>
      <w:marRight w:val="0"/>
      <w:marTop w:val="0"/>
      <w:marBottom w:val="0"/>
      <w:divBdr>
        <w:top w:val="none" w:sz="0" w:space="0" w:color="auto"/>
        <w:left w:val="none" w:sz="0" w:space="0" w:color="auto"/>
        <w:bottom w:val="none" w:sz="0" w:space="0" w:color="auto"/>
        <w:right w:val="none" w:sz="0" w:space="0" w:color="auto"/>
      </w:divBdr>
    </w:div>
    <w:div w:id="849027355">
      <w:bodyDiv w:val="1"/>
      <w:marLeft w:val="0"/>
      <w:marRight w:val="0"/>
      <w:marTop w:val="0"/>
      <w:marBottom w:val="0"/>
      <w:divBdr>
        <w:top w:val="none" w:sz="0" w:space="0" w:color="auto"/>
        <w:left w:val="none" w:sz="0" w:space="0" w:color="auto"/>
        <w:bottom w:val="none" w:sz="0" w:space="0" w:color="auto"/>
        <w:right w:val="none" w:sz="0" w:space="0" w:color="auto"/>
      </w:divBdr>
    </w:div>
    <w:div w:id="850073780">
      <w:bodyDiv w:val="1"/>
      <w:marLeft w:val="0"/>
      <w:marRight w:val="0"/>
      <w:marTop w:val="0"/>
      <w:marBottom w:val="0"/>
      <w:divBdr>
        <w:top w:val="none" w:sz="0" w:space="0" w:color="auto"/>
        <w:left w:val="none" w:sz="0" w:space="0" w:color="auto"/>
        <w:bottom w:val="none" w:sz="0" w:space="0" w:color="auto"/>
        <w:right w:val="none" w:sz="0" w:space="0" w:color="auto"/>
      </w:divBdr>
    </w:div>
    <w:div w:id="850409904">
      <w:bodyDiv w:val="1"/>
      <w:marLeft w:val="0"/>
      <w:marRight w:val="0"/>
      <w:marTop w:val="0"/>
      <w:marBottom w:val="0"/>
      <w:divBdr>
        <w:top w:val="none" w:sz="0" w:space="0" w:color="auto"/>
        <w:left w:val="none" w:sz="0" w:space="0" w:color="auto"/>
        <w:bottom w:val="none" w:sz="0" w:space="0" w:color="auto"/>
        <w:right w:val="none" w:sz="0" w:space="0" w:color="auto"/>
      </w:divBdr>
    </w:div>
    <w:div w:id="850535785">
      <w:bodyDiv w:val="1"/>
      <w:marLeft w:val="0"/>
      <w:marRight w:val="0"/>
      <w:marTop w:val="0"/>
      <w:marBottom w:val="0"/>
      <w:divBdr>
        <w:top w:val="none" w:sz="0" w:space="0" w:color="auto"/>
        <w:left w:val="none" w:sz="0" w:space="0" w:color="auto"/>
        <w:bottom w:val="none" w:sz="0" w:space="0" w:color="auto"/>
        <w:right w:val="none" w:sz="0" w:space="0" w:color="auto"/>
      </w:divBdr>
    </w:div>
    <w:div w:id="851378902">
      <w:bodyDiv w:val="1"/>
      <w:marLeft w:val="0"/>
      <w:marRight w:val="0"/>
      <w:marTop w:val="0"/>
      <w:marBottom w:val="0"/>
      <w:divBdr>
        <w:top w:val="none" w:sz="0" w:space="0" w:color="auto"/>
        <w:left w:val="none" w:sz="0" w:space="0" w:color="auto"/>
        <w:bottom w:val="none" w:sz="0" w:space="0" w:color="auto"/>
        <w:right w:val="none" w:sz="0" w:space="0" w:color="auto"/>
      </w:divBdr>
    </w:div>
    <w:div w:id="851408329">
      <w:bodyDiv w:val="1"/>
      <w:marLeft w:val="0"/>
      <w:marRight w:val="0"/>
      <w:marTop w:val="0"/>
      <w:marBottom w:val="0"/>
      <w:divBdr>
        <w:top w:val="none" w:sz="0" w:space="0" w:color="auto"/>
        <w:left w:val="none" w:sz="0" w:space="0" w:color="auto"/>
        <w:bottom w:val="none" w:sz="0" w:space="0" w:color="auto"/>
        <w:right w:val="none" w:sz="0" w:space="0" w:color="auto"/>
      </w:divBdr>
    </w:div>
    <w:div w:id="851604315">
      <w:bodyDiv w:val="1"/>
      <w:marLeft w:val="0"/>
      <w:marRight w:val="0"/>
      <w:marTop w:val="0"/>
      <w:marBottom w:val="0"/>
      <w:divBdr>
        <w:top w:val="none" w:sz="0" w:space="0" w:color="auto"/>
        <w:left w:val="none" w:sz="0" w:space="0" w:color="auto"/>
        <w:bottom w:val="none" w:sz="0" w:space="0" w:color="auto"/>
        <w:right w:val="none" w:sz="0" w:space="0" w:color="auto"/>
      </w:divBdr>
    </w:div>
    <w:div w:id="851645234">
      <w:bodyDiv w:val="1"/>
      <w:marLeft w:val="0"/>
      <w:marRight w:val="0"/>
      <w:marTop w:val="0"/>
      <w:marBottom w:val="0"/>
      <w:divBdr>
        <w:top w:val="none" w:sz="0" w:space="0" w:color="auto"/>
        <w:left w:val="none" w:sz="0" w:space="0" w:color="auto"/>
        <w:bottom w:val="none" w:sz="0" w:space="0" w:color="auto"/>
        <w:right w:val="none" w:sz="0" w:space="0" w:color="auto"/>
      </w:divBdr>
    </w:div>
    <w:div w:id="852107475">
      <w:bodyDiv w:val="1"/>
      <w:marLeft w:val="0"/>
      <w:marRight w:val="0"/>
      <w:marTop w:val="0"/>
      <w:marBottom w:val="0"/>
      <w:divBdr>
        <w:top w:val="none" w:sz="0" w:space="0" w:color="auto"/>
        <w:left w:val="none" w:sz="0" w:space="0" w:color="auto"/>
        <w:bottom w:val="none" w:sz="0" w:space="0" w:color="auto"/>
        <w:right w:val="none" w:sz="0" w:space="0" w:color="auto"/>
      </w:divBdr>
    </w:div>
    <w:div w:id="852111269">
      <w:bodyDiv w:val="1"/>
      <w:marLeft w:val="0"/>
      <w:marRight w:val="0"/>
      <w:marTop w:val="0"/>
      <w:marBottom w:val="0"/>
      <w:divBdr>
        <w:top w:val="none" w:sz="0" w:space="0" w:color="auto"/>
        <w:left w:val="none" w:sz="0" w:space="0" w:color="auto"/>
        <w:bottom w:val="none" w:sz="0" w:space="0" w:color="auto"/>
        <w:right w:val="none" w:sz="0" w:space="0" w:color="auto"/>
      </w:divBdr>
    </w:div>
    <w:div w:id="852768394">
      <w:bodyDiv w:val="1"/>
      <w:marLeft w:val="0"/>
      <w:marRight w:val="0"/>
      <w:marTop w:val="0"/>
      <w:marBottom w:val="0"/>
      <w:divBdr>
        <w:top w:val="none" w:sz="0" w:space="0" w:color="auto"/>
        <w:left w:val="none" w:sz="0" w:space="0" w:color="auto"/>
        <w:bottom w:val="none" w:sz="0" w:space="0" w:color="auto"/>
        <w:right w:val="none" w:sz="0" w:space="0" w:color="auto"/>
      </w:divBdr>
    </w:div>
    <w:div w:id="852841158">
      <w:bodyDiv w:val="1"/>
      <w:marLeft w:val="0"/>
      <w:marRight w:val="0"/>
      <w:marTop w:val="0"/>
      <w:marBottom w:val="0"/>
      <w:divBdr>
        <w:top w:val="none" w:sz="0" w:space="0" w:color="auto"/>
        <w:left w:val="none" w:sz="0" w:space="0" w:color="auto"/>
        <w:bottom w:val="none" w:sz="0" w:space="0" w:color="auto"/>
        <w:right w:val="none" w:sz="0" w:space="0" w:color="auto"/>
      </w:divBdr>
    </w:div>
    <w:div w:id="854419804">
      <w:bodyDiv w:val="1"/>
      <w:marLeft w:val="0"/>
      <w:marRight w:val="0"/>
      <w:marTop w:val="0"/>
      <w:marBottom w:val="0"/>
      <w:divBdr>
        <w:top w:val="none" w:sz="0" w:space="0" w:color="auto"/>
        <w:left w:val="none" w:sz="0" w:space="0" w:color="auto"/>
        <w:bottom w:val="none" w:sz="0" w:space="0" w:color="auto"/>
        <w:right w:val="none" w:sz="0" w:space="0" w:color="auto"/>
      </w:divBdr>
    </w:div>
    <w:div w:id="854612924">
      <w:bodyDiv w:val="1"/>
      <w:marLeft w:val="0"/>
      <w:marRight w:val="0"/>
      <w:marTop w:val="0"/>
      <w:marBottom w:val="0"/>
      <w:divBdr>
        <w:top w:val="none" w:sz="0" w:space="0" w:color="auto"/>
        <w:left w:val="none" w:sz="0" w:space="0" w:color="auto"/>
        <w:bottom w:val="none" w:sz="0" w:space="0" w:color="auto"/>
        <w:right w:val="none" w:sz="0" w:space="0" w:color="auto"/>
      </w:divBdr>
    </w:div>
    <w:div w:id="854928923">
      <w:bodyDiv w:val="1"/>
      <w:marLeft w:val="0"/>
      <w:marRight w:val="0"/>
      <w:marTop w:val="0"/>
      <w:marBottom w:val="0"/>
      <w:divBdr>
        <w:top w:val="none" w:sz="0" w:space="0" w:color="auto"/>
        <w:left w:val="none" w:sz="0" w:space="0" w:color="auto"/>
        <w:bottom w:val="none" w:sz="0" w:space="0" w:color="auto"/>
        <w:right w:val="none" w:sz="0" w:space="0" w:color="auto"/>
      </w:divBdr>
    </w:div>
    <w:div w:id="855654837">
      <w:bodyDiv w:val="1"/>
      <w:marLeft w:val="0"/>
      <w:marRight w:val="0"/>
      <w:marTop w:val="0"/>
      <w:marBottom w:val="0"/>
      <w:divBdr>
        <w:top w:val="none" w:sz="0" w:space="0" w:color="auto"/>
        <w:left w:val="none" w:sz="0" w:space="0" w:color="auto"/>
        <w:bottom w:val="none" w:sz="0" w:space="0" w:color="auto"/>
        <w:right w:val="none" w:sz="0" w:space="0" w:color="auto"/>
      </w:divBdr>
    </w:div>
    <w:div w:id="856311879">
      <w:bodyDiv w:val="1"/>
      <w:marLeft w:val="0"/>
      <w:marRight w:val="0"/>
      <w:marTop w:val="0"/>
      <w:marBottom w:val="0"/>
      <w:divBdr>
        <w:top w:val="none" w:sz="0" w:space="0" w:color="auto"/>
        <w:left w:val="none" w:sz="0" w:space="0" w:color="auto"/>
        <w:bottom w:val="none" w:sz="0" w:space="0" w:color="auto"/>
        <w:right w:val="none" w:sz="0" w:space="0" w:color="auto"/>
      </w:divBdr>
    </w:div>
    <w:div w:id="856382874">
      <w:bodyDiv w:val="1"/>
      <w:marLeft w:val="0"/>
      <w:marRight w:val="0"/>
      <w:marTop w:val="0"/>
      <w:marBottom w:val="0"/>
      <w:divBdr>
        <w:top w:val="none" w:sz="0" w:space="0" w:color="auto"/>
        <w:left w:val="none" w:sz="0" w:space="0" w:color="auto"/>
        <w:bottom w:val="none" w:sz="0" w:space="0" w:color="auto"/>
        <w:right w:val="none" w:sz="0" w:space="0" w:color="auto"/>
      </w:divBdr>
    </w:div>
    <w:div w:id="857112000">
      <w:bodyDiv w:val="1"/>
      <w:marLeft w:val="0"/>
      <w:marRight w:val="0"/>
      <w:marTop w:val="0"/>
      <w:marBottom w:val="0"/>
      <w:divBdr>
        <w:top w:val="none" w:sz="0" w:space="0" w:color="auto"/>
        <w:left w:val="none" w:sz="0" w:space="0" w:color="auto"/>
        <w:bottom w:val="none" w:sz="0" w:space="0" w:color="auto"/>
        <w:right w:val="none" w:sz="0" w:space="0" w:color="auto"/>
      </w:divBdr>
    </w:div>
    <w:div w:id="857236855">
      <w:bodyDiv w:val="1"/>
      <w:marLeft w:val="0"/>
      <w:marRight w:val="0"/>
      <w:marTop w:val="0"/>
      <w:marBottom w:val="0"/>
      <w:divBdr>
        <w:top w:val="none" w:sz="0" w:space="0" w:color="auto"/>
        <w:left w:val="none" w:sz="0" w:space="0" w:color="auto"/>
        <w:bottom w:val="none" w:sz="0" w:space="0" w:color="auto"/>
        <w:right w:val="none" w:sz="0" w:space="0" w:color="auto"/>
      </w:divBdr>
    </w:div>
    <w:div w:id="857308375">
      <w:bodyDiv w:val="1"/>
      <w:marLeft w:val="0"/>
      <w:marRight w:val="0"/>
      <w:marTop w:val="0"/>
      <w:marBottom w:val="0"/>
      <w:divBdr>
        <w:top w:val="none" w:sz="0" w:space="0" w:color="auto"/>
        <w:left w:val="none" w:sz="0" w:space="0" w:color="auto"/>
        <w:bottom w:val="none" w:sz="0" w:space="0" w:color="auto"/>
        <w:right w:val="none" w:sz="0" w:space="0" w:color="auto"/>
      </w:divBdr>
    </w:div>
    <w:div w:id="858278611">
      <w:bodyDiv w:val="1"/>
      <w:marLeft w:val="0"/>
      <w:marRight w:val="0"/>
      <w:marTop w:val="0"/>
      <w:marBottom w:val="0"/>
      <w:divBdr>
        <w:top w:val="none" w:sz="0" w:space="0" w:color="auto"/>
        <w:left w:val="none" w:sz="0" w:space="0" w:color="auto"/>
        <w:bottom w:val="none" w:sz="0" w:space="0" w:color="auto"/>
        <w:right w:val="none" w:sz="0" w:space="0" w:color="auto"/>
      </w:divBdr>
    </w:div>
    <w:div w:id="858466160">
      <w:bodyDiv w:val="1"/>
      <w:marLeft w:val="0"/>
      <w:marRight w:val="0"/>
      <w:marTop w:val="0"/>
      <w:marBottom w:val="0"/>
      <w:divBdr>
        <w:top w:val="none" w:sz="0" w:space="0" w:color="auto"/>
        <w:left w:val="none" w:sz="0" w:space="0" w:color="auto"/>
        <w:bottom w:val="none" w:sz="0" w:space="0" w:color="auto"/>
        <w:right w:val="none" w:sz="0" w:space="0" w:color="auto"/>
      </w:divBdr>
    </w:div>
    <w:div w:id="858546121">
      <w:bodyDiv w:val="1"/>
      <w:marLeft w:val="0"/>
      <w:marRight w:val="0"/>
      <w:marTop w:val="0"/>
      <w:marBottom w:val="0"/>
      <w:divBdr>
        <w:top w:val="none" w:sz="0" w:space="0" w:color="auto"/>
        <w:left w:val="none" w:sz="0" w:space="0" w:color="auto"/>
        <w:bottom w:val="none" w:sz="0" w:space="0" w:color="auto"/>
        <w:right w:val="none" w:sz="0" w:space="0" w:color="auto"/>
      </w:divBdr>
    </w:div>
    <w:div w:id="858936460">
      <w:bodyDiv w:val="1"/>
      <w:marLeft w:val="0"/>
      <w:marRight w:val="0"/>
      <w:marTop w:val="0"/>
      <w:marBottom w:val="0"/>
      <w:divBdr>
        <w:top w:val="none" w:sz="0" w:space="0" w:color="auto"/>
        <w:left w:val="none" w:sz="0" w:space="0" w:color="auto"/>
        <w:bottom w:val="none" w:sz="0" w:space="0" w:color="auto"/>
        <w:right w:val="none" w:sz="0" w:space="0" w:color="auto"/>
      </w:divBdr>
    </w:div>
    <w:div w:id="859002617">
      <w:bodyDiv w:val="1"/>
      <w:marLeft w:val="0"/>
      <w:marRight w:val="0"/>
      <w:marTop w:val="0"/>
      <w:marBottom w:val="0"/>
      <w:divBdr>
        <w:top w:val="none" w:sz="0" w:space="0" w:color="auto"/>
        <w:left w:val="none" w:sz="0" w:space="0" w:color="auto"/>
        <w:bottom w:val="none" w:sz="0" w:space="0" w:color="auto"/>
        <w:right w:val="none" w:sz="0" w:space="0" w:color="auto"/>
      </w:divBdr>
    </w:div>
    <w:div w:id="859470378">
      <w:bodyDiv w:val="1"/>
      <w:marLeft w:val="0"/>
      <w:marRight w:val="0"/>
      <w:marTop w:val="0"/>
      <w:marBottom w:val="0"/>
      <w:divBdr>
        <w:top w:val="none" w:sz="0" w:space="0" w:color="auto"/>
        <w:left w:val="none" w:sz="0" w:space="0" w:color="auto"/>
        <w:bottom w:val="none" w:sz="0" w:space="0" w:color="auto"/>
        <w:right w:val="none" w:sz="0" w:space="0" w:color="auto"/>
      </w:divBdr>
    </w:div>
    <w:div w:id="860095279">
      <w:bodyDiv w:val="1"/>
      <w:marLeft w:val="0"/>
      <w:marRight w:val="0"/>
      <w:marTop w:val="0"/>
      <w:marBottom w:val="0"/>
      <w:divBdr>
        <w:top w:val="none" w:sz="0" w:space="0" w:color="auto"/>
        <w:left w:val="none" w:sz="0" w:space="0" w:color="auto"/>
        <w:bottom w:val="none" w:sz="0" w:space="0" w:color="auto"/>
        <w:right w:val="none" w:sz="0" w:space="0" w:color="auto"/>
      </w:divBdr>
    </w:div>
    <w:div w:id="860363958">
      <w:bodyDiv w:val="1"/>
      <w:marLeft w:val="0"/>
      <w:marRight w:val="0"/>
      <w:marTop w:val="0"/>
      <w:marBottom w:val="0"/>
      <w:divBdr>
        <w:top w:val="none" w:sz="0" w:space="0" w:color="auto"/>
        <w:left w:val="none" w:sz="0" w:space="0" w:color="auto"/>
        <w:bottom w:val="none" w:sz="0" w:space="0" w:color="auto"/>
        <w:right w:val="none" w:sz="0" w:space="0" w:color="auto"/>
      </w:divBdr>
    </w:div>
    <w:div w:id="861162376">
      <w:bodyDiv w:val="1"/>
      <w:marLeft w:val="0"/>
      <w:marRight w:val="0"/>
      <w:marTop w:val="0"/>
      <w:marBottom w:val="0"/>
      <w:divBdr>
        <w:top w:val="none" w:sz="0" w:space="0" w:color="auto"/>
        <w:left w:val="none" w:sz="0" w:space="0" w:color="auto"/>
        <w:bottom w:val="none" w:sz="0" w:space="0" w:color="auto"/>
        <w:right w:val="none" w:sz="0" w:space="0" w:color="auto"/>
      </w:divBdr>
    </w:div>
    <w:div w:id="862868163">
      <w:bodyDiv w:val="1"/>
      <w:marLeft w:val="0"/>
      <w:marRight w:val="0"/>
      <w:marTop w:val="0"/>
      <w:marBottom w:val="0"/>
      <w:divBdr>
        <w:top w:val="none" w:sz="0" w:space="0" w:color="auto"/>
        <w:left w:val="none" w:sz="0" w:space="0" w:color="auto"/>
        <w:bottom w:val="none" w:sz="0" w:space="0" w:color="auto"/>
        <w:right w:val="none" w:sz="0" w:space="0" w:color="auto"/>
      </w:divBdr>
    </w:div>
    <w:div w:id="862936632">
      <w:bodyDiv w:val="1"/>
      <w:marLeft w:val="0"/>
      <w:marRight w:val="0"/>
      <w:marTop w:val="0"/>
      <w:marBottom w:val="0"/>
      <w:divBdr>
        <w:top w:val="none" w:sz="0" w:space="0" w:color="auto"/>
        <w:left w:val="none" w:sz="0" w:space="0" w:color="auto"/>
        <w:bottom w:val="none" w:sz="0" w:space="0" w:color="auto"/>
        <w:right w:val="none" w:sz="0" w:space="0" w:color="auto"/>
      </w:divBdr>
    </w:div>
    <w:div w:id="863329148">
      <w:bodyDiv w:val="1"/>
      <w:marLeft w:val="0"/>
      <w:marRight w:val="0"/>
      <w:marTop w:val="0"/>
      <w:marBottom w:val="0"/>
      <w:divBdr>
        <w:top w:val="none" w:sz="0" w:space="0" w:color="auto"/>
        <w:left w:val="none" w:sz="0" w:space="0" w:color="auto"/>
        <w:bottom w:val="none" w:sz="0" w:space="0" w:color="auto"/>
        <w:right w:val="none" w:sz="0" w:space="0" w:color="auto"/>
      </w:divBdr>
    </w:div>
    <w:div w:id="863403668">
      <w:bodyDiv w:val="1"/>
      <w:marLeft w:val="0"/>
      <w:marRight w:val="0"/>
      <w:marTop w:val="0"/>
      <w:marBottom w:val="0"/>
      <w:divBdr>
        <w:top w:val="none" w:sz="0" w:space="0" w:color="auto"/>
        <w:left w:val="none" w:sz="0" w:space="0" w:color="auto"/>
        <w:bottom w:val="none" w:sz="0" w:space="0" w:color="auto"/>
        <w:right w:val="none" w:sz="0" w:space="0" w:color="auto"/>
      </w:divBdr>
    </w:div>
    <w:div w:id="864177404">
      <w:bodyDiv w:val="1"/>
      <w:marLeft w:val="0"/>
      <w:marRight w:val="0"/>
      <w:marTop w:val="0"/>
      <w:marBottom w:val="0"/>
      <w:divBdr>
        <w:top w:val="none" w:sz="0" w:space="0" w:color="auto"/>
        <w:left w:val="none" w:sz="0" w:space="0" w:color="auto"/>
        <w:bottom w:val="none" w:sz="0" w:space="0" w:color="auto"/>
        <w:right w:val="none" w:sz="0" w:space="0" w:color="auto"/>
      </w:divBdr>
    </w:div>
    <w:div w:id="864443878">
      <w:bodyDiv w:val="1"/>
      <w:marLeft w:val="0"/>
      <w:marRight w:val="0"/>
      <w:marTop w:val="0"/>
      <w:marBottom w:val="0"/>
      <w:divBdr>
        <w:top w:val="none" w:sz="0" w:space="0" w:color="auto"/>
        <w:left w:val="none" w:sz="0" w:space="0" w:color="auto"/>
        <w:bottom w:val="none" w:sz="0" w:space="0" w:color="auto"/>
        <w:right w:val="none" w:sz="0" w:space="0" w:color="auto"/>
      </w:divBdr>
    </w:div>
    <w:div w:id="864757112">
      <w:bodyDiv w:val="1"/>
      <w:marLeft w:val="0"/>
      <w:marRight w:val="0"/>
      <w:marTop w:val="0"/>
      <w:marBottom w:val="0"/>
      <w:divBdr>
        <w:top w:val="none" w:sz="0" w:space="0" w:color="auto"/>
        <w:left w:val="none" w:sz="0" w:space="0" w:color="auto"/>
        <w:bottom w:val="none" w:sz="0" w:space="0" w:color="auto"/>
        <w:right w:val="none" w:sz="0" w:space="0" w:color="auto"/>
      </w:divBdr>
    </w:div>
    <w:div w:id="864951444">
      <w:bodyDiv w:val="1"/>
      <w:marLeft w:val="0"/>
      <w:marRight w:val="0"/>
      <w:marTop w:val="0"/>
      <w:marBottom w:val="0"/>
      <w:divBdr>
        <w:top w:val="none" w:sz="0" w:space="0" w:color="auto"/>
        <w:left w:val="none" w:sz="0" w:space="0" w:color="auto"/>
        <w:bottom w:val="none" w:sz="0" w:space="0" w:color="auto"/>
        <w:right w:val="none" w:sz="0" w:space="0" w:color="auto"/>
      </w:divBdr>
    </w:div>
    <w:div w:id="865143354">
      <w:bodyDiv w:val="1"/>
      <w:marLeft w:val="0"/>
      <w:marRight w:val="0"/>
      <w:marTop w:val="0"/>
      <w:marBottom w:val="0"/>
      <w:divBdr>
        <w:top w:val="none" w:sz="0" w:space="0" w:color="auto"/>
        <w:left w:val="none" w:sz="0" w:space="0" w:color="auto"/>
        <w:bottom w:val="none" w:sz="0" w:space="0" w:color="auto"/>
        <w:right w:val="none" w:sz="0" w:space="0" w:color="auto"/>
      </w:divBdr>
    </w:div>
    <w:div w:id="865144488">
      <w:bodyDiv w:val="1"/>
      <w:marLeft w:val="0"/>
      <w:marRight w:val="0"/>
      <w:marTop w:val="0"/>
      <w:marBottom w:val="0"/>
      <w:divBdr>
        <w:top w:val="none" w:sz="0" w:space="0" w:color="auto"/>
        <w:left w:val="none" w:sz="0" w:space="0" w:color="auto"/>
        <w:bottom w:val="none" w:sz="0" w:space="0" w:color="auto"/>
        <w:right w:val="none" w:sz="0" w:space="0" w:color="auto"/>
      </w:divBdr>
    </w:div>
    <w:div w:id="865288764">
      <w:bodyDiv w:val="1"/>
      <w:marLeft w:val="0"/>
      <w:marRight w:val="0"/>
      <w:marTop w:val="0"/>
      <w:marBottom w:val="0"/>
      <w:divBdr>
        <w:top w:val="none" w:sz="0" w:space="0" w:color="auto"/>
        <w:left w:val="none" w:sz="0" w:space="0" w:color="auto"/>
        <w:bottom w:val="none" w:sz="0" w:space="0" w:color="auto"/>
        <w:right w:val="none" w:sz="0" w:space="0" w:color="auto"/>
      </w:divBdr>
    </w:div>
    <w:div w:id="865405105">
      <w:bodyDiv w:val="1"/>
      <w:marLeft w:val="0"/>
      <w:marRight w:val="0"/>
      <w:marTop w:val="0"/>
      <w:marBottom w:val="0"/>
      <w:divBdr>
        <w:top w:val="none" w:sz="0" w:space="0" w:color="auto"/>
        <w:left w:val="none" w:sz="0" w:space="0" w:color="auto"/>
        <w:bottom w:val="none" w:sz="0" w:space="0" w:color="auto"/>
        <w:right w:val="none" w:sz="0" w:space="0" w:color="auto"/>
      </w:divBdr>
    </w:div>
    <w:div w:id="865866328">
      <w:bodyDiv w:val="1"/>
      <w:marLeft w:val="0"/>
      <w:marRight w:val="0"/>
      <w:marTop w:val="0"/>
      <w:marBottom w:val="0"/>
      <w:divBdr>
        <w:top w:val="none" w:sz="0" w:space="0" w:color="auto"/>
        <w:left w:val="none" w:sz="0" w:space="0" w:color="auto"/>
        <w:bottom w:val="none" w:sz="0" w:space="0" w:color="auto"/>
        <w:right w:val="none" w:sz="0" w:space="0" w:color="auto"/>
      </w:divBdr>
    </w:div>
    <w:div w:id="866328269">
      <w:bodyDiv w:val="1"/>
      <w:marLeft w:val="0"/>
      <w:marRight w:val="0"/>
      <w:marTop w:val="0"/>
      <w:marBottom w:val="0"/>
      <w:divBdr>
        <w:top w:val="none" w:sz="0" w:space="0" w:color="auto"/>
        <w:left w:val="none" w:sz="0" w:space="0" w:color="auto"/>
        <w:bottom w:val="none" w:sz="0" w:space="0" w:color="auto"/>
        <w:right w:val="none" w:sz="0" w:space="0" w:color="auto"/>
      </w:divBdr>
    </w:div>
    <w:div w:id="866648606">
      <w:bodyDiv w:val="1"/>
      <w:marLeft w:val="0"/>
      <w:marRight w:val="0"/>
      <w:marTop w:val="0"/>
      <w:marBottom w:val="0"/>
      <w:divBdr>
        <w:top w:val="none" w:sz="0" w:space="0" w:color="auto"/>
        <w:left w:val="none" w:sz="0" w:space="0" w:color="auto"/>
        <w:bottom w:val="none" w:sz="0" w:space="0" w:color="auto"/>
        <w:right w:val="none" w:sz="0" w:space="0" w:color="auto"/>
      </w:divBdr>
    </w:div>
    <w:div w:id="867256303">
      <w:bodyDiv w:val="1"/>
      <w:marLeft w:val="0"/>
      <w:marRight w:val="0"/>
      <w:marTop w:val="0"/>
      <w:marBottom w:val="0"/>
      <w:divBdr>
        <w:top w:val="none" w:sz="0" w:space="0" w:color="auto"/>
        <w:left w:val="none" w:sz="0" w:space="0" w:color="auto"/>
        <w:bottom w:val="none" w:sz="0" w:space="0" w:color="auto"/>
        <w:right w:val="none" w:sz="0" w:space="0" w:color="auto"/>
      </w:divBdr>
    </w:div>
    <w:div w:id="867839761">
      <w:bodyDiv w:val="1"/>
      <w:marLeft w:val="0"/>
      <w:marRight w:val="0"/>
      <w:marTop w:val="0"/>
      <w:marBottom w:val="0"/>
      <w:divBdr>
        <w:top w:val="none" w:sz="0" w:space="0" w:color="auto"/>
        <w:left w:val="none" w:sz="0" w:space="0" w:color="auto"/>
        <w:bottom w:val="none" w:sz="0" w:space="0" w:color="auto"/>
        <w:right w:val="none" w:sz="0" w:space="0" w:color="auto"/>
      </w:divBdr>
    </w:div>
    <w:div w:id="868033389">
      <w:bodyDiv w:val="1"/>
      <w:marLeft w:val="0"/>
      <w:marRight w:val="0"/>
      <w:marTop w:val="0"/>
      <w:marBottom w:val="0"/>
      <w:divBdr>
        <w:top w:val="none" w:sz="0" w:space="0" w:color="auto"/>
        <w:left w:val="none" w:sz="0" w:space="0" w:color="auto"/>
        <w:bottom w:val="none" w:sz="0" w:space="0" w:color="auto"/>
        <w:right w:val="none" w:sz="0" w:space="0" w:color="auto"/>
      </w:divBdr>
    </w:div>
    <w:div w:id="868644389">
      <w:bodyDiv w:val="1"/>
      <w:marLeft w:val="0"/>
      <w:marRight w:val="0"/>
      <w:marTop w:val="0"/>
      <w:marBottom w:val="0"/>
      <w:divBdr>
        <w:top w:val="none" w:sz="0" w:space="0" w:color="auto"/>
        <w:left w:val="none" w:sz="0" w:space="0" w:color="auto"/>
        <w:bottom w:val="none" w:sz="0" w:space="0" w:color="auto"/>
        <w:right w:val="none" w:sz="0" w:space="0" w:color="auto"/>
      </w:divBdr>
    </w:div>
    <w:div w:id="868949746">
      <w:bodyDiv w:val="1"/>
      <w:marLeft w:val="0"/>
      <w:marRight w:val="0"/>
      <w:marTop w:val="0"/>
      <w:marBottom w:val="0"/>
      <w:divBdr>
        <w:top w:val="none" w:sz="0" w:space="0" w:color="auto"/>
        <w:left w:val="none" w:sz="0" w:space="0" w:color="auto"/>
        <w:bottom w:val="none" w:sz="0" w:space="0" w:color="auto"/>
        <w:right w:val="none" w:sz="0" w:space="0" w:color="auto"/>
      </w:divBdr>
    </w:div>
    <w:div w:id="869606857">
      <w:bodyDiv w:val="1"/>
      <w:marLeft w:val="0"/>
      <w:marRight w:val="0"/>
      <w:marTop w:val="0"/>
      <w:marBottom w:val="0"/>
      <w:divBdr>
        <w:top w:val="none" w:sz="0" w:space="0" w:color="auto"/>
        <w:left w:val="none" w:sz="0" w:space="0" w:color="auto"/>
        <w:bottom w:val="none" w:sz="0" w:space="0" w:color="auto"/>
        <w:right w:val="none" w:sz="0" w:space="0" w:color="auto"/>
      </w:divBdr>
    </w:div>
    <w:div w:id="869610049">
      <w:bodyDiv w:val="1"/>
      <w:marLeft w:val="0"/>
      <w:marRight w:val="0"/>
      <w:marTop w:val="0"/>
      <w:marBottom w:val="0"/>
      <w:divBdr>
        <w:top w:val="none" w:sz="0" w:space="0" w:color="auto"/>
        <w:left w:val="none" w:sz="0" w:space="0" w:color="auto"/>
        <w:bottom w:val="none" w:sz="0" w:space="0" w:color="auto"/>
        <w:right w:val="none" w:sz="0" w:space="0" w:color="auto"/>
      </w:divBdr>
    </w:div>
    <w:div w:id="870339464">
      <w:bodyDiv w:val="1"/>
      <w:marLeft w:val="0"/>
      <w:marRight w:val="0"/>
      <w:marTop w:val="0"/>
      <w:marBottom w:val="0"/>
      <w:divBdr>
        <w:top w:val="none" w:sz="0" w:space="0" w:color="auto"/>
        <w:left w:val="none" w:sz="0" w:space="0" w:color="auto"/>
        <w:bottom w:val="none" w:sz="0" w:space="0" w:color="auto"/>
        <w:right w:val="none" w:sz="0" w:space="0" w:color="auto"/>
      </w:divBdr>
    </w:div>
    <w:div w:id="870537045">
      <w:bodyDiv w:val="1"/>
      <w:marLeft w:val="0"/>
      <w:marRight w:val="0"/>
      <w:marTop w:val="0"/>
      <w:marBottom w:val="0"/>
      <w:divBdr>
        <w:top w:val="none" w:sz="0" w:space="0" w:color="auto"/>
        <w:left w:val="none" w:sz="0" w:space="0" w:color="auto"/>
        <w:bottom w:val="none" w:sz="0" w:space="0" w:color="auto"/>
        <w:right w:val="none" w:sz="0" w:space="0" w:color="auto"/>
      </w:divBdr>
    </w:div>
    <w:div w:id="870648863">
      <w:bodyDiv w:val="1"/>
      <w:marLeft w:val="0"/>
      <w:marRight w:val="0"/>
      <w:marTop w:val="0"/>
      <w:marBottom w:val="0"/>
      <w:divBdr>
        <w:top w:val="none" w:sz="0" w:space="0" w:color="auto"/>
        <w:left w:val="none" w:sz="0" w:space="0" w:color="auto"/>
        <w:bottom w:val="none" w:sz="0" w:space="0" w:color="auto"/>
        <w:right w:val="none" w:sz="0" w:space="0" w:color="auto"/>
      </w:divBdr>
    </w:div>
    <w:div w:id="870797429">
      <w:bodyDiv w:val="1"/>
      <w:marLeft w:val="0"/>
      <w:marRight w:val="0"/>
      <w:marTop w:val="0"/>
      <w:marBottom w:val="0"/>
      <w:divBdr>
        <w:top w:val="none" w:sz="0" w:space="0" w:color="auto"/>
        <w:left w:val="none" w:sz="0" w:space="0" w:color="auto"/>
        <w:bottom w:val="none" w:sz="0" w:space="0" w:color="auto"/>
        <w:right w:val="none" w:sz="0" w:space="0" w:color="auto"/>
      </w:divBdr>
    </w:div>
    <w:div w:id="870915760">
      <w:bodyDiv w:val="1"/>
      <w:marLeft w:val="0"/>
      <w:marRight w:val="0"/>
      <w:marTop w:val="0"/>
      <w:marBottom w:val="0"/>
      <w:divBdr>
        <w:top w:val="none" w:sz="0" w:space="0" w:color="auto"/>
        <w:left w:val="none" w:sz="0" w:space="0" w:color="auto"/>
        <w:bottom w:val="none" w:sz="0" w:space="0" w:color="auto"/>
        <w:right w:val="none" w:sz="0" w:space="0" w:color="auto"/>
      </w:divBdr>
    </w:div>
    <w:div w:id="872036996">
      <w:bodyDiv w:val="1"/>
      <w:marLeft w:val="0"/>
      <w:marRight w:val="0"/>
      <w:marTop w:val="0"/>
      <w:marBottom w:val="0"/>
      <w:divBdr>
        <w:top w:val="none" w:sz="0" w:space="0" w:color="auto"/>
        <w:left w:val="none" w:sz="0" w:space="0" w:color="auto"/>
        <w:bottom w:val="none" w:sz="0" w:space="0" w:color="auto"/>
        <w:right w:val="none" w:sz="0" w:space="0" w:color="auto"/>
      </w:divBdr>
    </w:div>
    <w:div w:id="872112164">
      <w:bodyDiv w:val="1"/>
      <w:marLeft w:val="0"/>
      <w:marRight w:val="0"/>
      <w:marTop w:val="0"/>
      <w:marBottom w:val="0"/>
      <w:divBdr>
        <w:top w:val="none" w:sz="0" w:space="0" w:color="auto"/>
        <w:left w:val="none" w:sz="0" w:space="0" w:color="auto"/>
        <w:bottom w:val="none" w:sz="0" w:space="0" w:color="auto"/>
        <w:right w:val="none" w:sz="0" w:space="0" w:color="auto"/>
      </w:divBdr>
    </w:div>
    <w:div w:id="872235423">
      <w:bodyDiv w:val="1"/>
      <w:marLeft w:val="0"/>
      <w:marRight w:val="0"/>
      <w:marTop w:val="0"/>
      <w:marBottom w:val="0"/>
      <w:divBdr>
        <w:top w:val="none" w:sz="0" w:space="0" w:color="auto"/>
        <w:left w:val="none" w:sz="0" w:space="0" w:color="auto"/>
        <w:bottom w:val="none" w:sz="0" w:space="0" w:color="auto"/>
        <w:right w:val="none" w:sz="0" w:space="0" w:color="auto"/>
      </w:divBdr>
    </w:div>
    <w:div w:id="872570790">
      <w:bodyDiv w:val="1"/>
      <w:marLeft w:val="0"/>
      <w:marRight w:val="0"/>
      <w:marTop w:val="0"/>
      <w:marBottom w:val="0"/>
      <w:divBdr>
        <w:top w:val="none" w:sz="0" w:space="0" w:color="auto"/>
        <w:left w:val="none" w:sz="0" w:space="0" w:color="auto"/>
        <w:bottom w:val="none" w:sz="0" w:space="0" w:color="auto"/>
        <w:right w:val="none" w:sz="0" w:space="0" w:color="auto"/>
      </w:divBdr>
    </w:div>
    <w:div w:id="872693630">
      <w:bodyDiv w:val="1"/>
      <w:marLeft w:val="0"/>
      <w:marRight w:val="0"/>
      <w:marTop w:val="0"/>
      <w:marBottom w:val="0"/>
      <w:divBdr>
        <w:top w:val="none" w:sz="0" w:space="0" w:color="auto"/>
        <w:left w:val="none" w:sz="0" w:space="0" w:color="auto"/>
        <w:bottom w:val="none" w:sz="0" w:space="0" w:color="auto"/>
        <w:right w:val="none" w:sz="0" w:space="0" w:color="auto"/>
      </w:divBdr>
    </w:div>
    <w:div w:id="874275039">
      <w:bodyDiv w:val="1"/>
      <w:marLeft w:val="0"/>
      <w:marRight w:val="0"/>
      <w:marTop w:val="0"/>
      <w:marBottom w:val="0"/>
      <w:divBdr>
        <w:top w:val="none" w:sz="0" w:space="0" w:color="auto"/>
        <w:left w:val="none" w:sz="0" w:space="0" w:color="auto"/>
        <w:bottom w:val="none" w:sz="0" w:space="0" w:color="auto"/>
        <w:right w:val="none" w:sz="0" w:space="0" w:color="auto"/>
      </w:divBdr>
    </w:div>
    <w:div w:id="874390258">
      <w:bodyDiv w:val="1"/>
      <w:marLeft w:val="0"/>
      <w:marRight w:val="0"/>
      <w:marTop w:val="0"/>
      <w:marBottom w:val="0"/>
      <w:divBdr>
        <w:top w:val="none" w:sz="0" w:space="0" w:color="auto"/>
        <w:left w:val="none" w:sz="0" w:space="0" w:color="auto"/>
        <w:bottom w:val="none" w:sz="0" w:space="0" w:color="auto"/>
        <w:right w:val="none" w:sz="0" w:space="0" w:color="auto"/>
      </w:divBdr>
    </w:div>
    <w:div w:id="874972577">
      <w:bodyDiv w:val="1"/>
      <w:marLeft w:val="0"/>
      <w:marRight w:val="0"/>
      <w:marTop w:val="0"/>
      <w:marBottom w:val="0"/>
      <w:divBdr>
        <w:top w:val="none" w:sz="0" w:space="0" w:color="auto"/>
        <w:left w:val="none" w:sz="0" w:space="0" w:color="auto"/>
        <w:bottom w:val="none" w:sz="0" w:space="0" w:color="auto"/>
        <w:right w:val="none" w:sz="0" w:space="0" w:color="auto"/>
      </w:divBdr>
    </w:div>
    <w:div w:id="875115629">
      <w:bodyDiv w:val="1"/>
      <w:marLeft w:val="0"/>
      <w:marRight w:val="0"/>
      <w:marTop w:val="0"/>
      <w:marBottom w:val="0"/>
      <w:divBdr>
        <w:top w:val="none" w:sz="0" w:space="0" w:color="auto"/>
        <w:left w:val="none" w:sz="0" w:space="0" w:color="auto"/>
        <w:bottom w:val="none" w:sz="0" w:space="0" w:color="auto"/>
        <w:right w:val="none" w:sz="0" w:space="0" w:color="auto"/>
      </w:divBdr>
    </w:div>
    <w:div w:id="875317977">
      <w:bodyDiv w:val="1"/>
      <w:marLeft w:val="0"/>
      <w:marRight w:val="0"/>
      <w:marTop w:val="0"/>
      <w:marBottom w:val="0"/>
      <w:divBdr>
        <w:top w:val="none" w:sz="0" w:space="0" w:color="auto"/>
        <w:left w:val="none" w:sz="0" w:space="0" w:color="auto"/>
        <w:bottom w:val="none" w:sz="0" w:space="0" w:color="auto"/>
        <w:right w:val="none" w:sz="0" w:space="0" w:color="auto"/>
      </w:divBdr>
    </w:div>
    <w:div w:id="875895612">
      <w:bodyDiv w:val="1"/>
      <w:marLeft w:val="0"/>
      <w:marRight w:val="0"/>
      <w:marTop w:val="0"/>
      <w:marBottom w:val="0"/>
      <w:divBdr>
        <w:top w:val="none" w:sz="0" w:space="0" w:color="auto"/>
        <w:left w:val="none" w:sz="0" w:space="0" w:color="auto"/>
        <w:bottom w:val="none" w:sz="0" w:space="0" w:color="auto"/>
        <w:right w:val="none" w:sz="0" w:space="0" w:color="auto"/>
      </w:divBdr>
    </w:div>
    <w:div w:id="875965726">
      <w:bodyDiv w:val="1"/>
      <w:marLeft w:val="0"/>
      <w:marRight w:val="0"/>
      <w:marTop w:val="0"/>
      <w:marBottom w:val="0"/>
      <w:divBdr>
        <w:top w:val="none" w:sz="0" w:space="0" w:color="auto"/>
        <w:left w:val="none" w:sz="0" w:space="0" w:color="auto"/>
        <w:bottom w:val="none" w:sz="0" w:space="0" w:color="auto"/>
        <w:right w:val="none" w:sz="0" w:space="0" w:color="auto"/>
      </w:divBdr>
    </w:div>
    <w:div w:id="876161349">
      <w:bodyDiv w:val="1"/>
      <w:marLeft w:val="0"/>
      <w:marRight w:val="0"/>
      <w:marTop w:val="0"/>
      <w:marBottom w:val="0"/>
      <w:divBdr>
        <w:top w:val="none" w:sz="0" w:space="0" w:color="auto"/>
        <w:left w:val="none" w:sz="0" w:space="0" w:color="auto"/>
        <w:bottom w:val="none" w:sz="0" w:space="0" w:color="auto"/>
        <w:right w:val="none" w:sz="0" w:space="0" w:color="auto"/>
      </w:divBdr>
    </w:div>
    <w:div w:id="877009427">
      <w:bodyDiv w:val="1"/>
      <w:marLeft w:val="0"/>
      <w:marRight w:val="0"/>
      <w:marTop w:val="0"/>
      <w:marBottom w:val="0"/>
      <w:divBdr>
        <w:top w:val="none" w:sz="0" w:space="0" w:color="auto"/>
        <w:left w:val="none" w:sz="0" w:space="0" w:color="auto"/>
        <w:bottom w:val="none" w:sz="0" w:space="0" w:color="auto"/>
        <w:right w:val="none" w:sz="0" w:space="0" w:color="auto"/>
      </w:divBdr>
    </w:div>
    <w:div w:id="877086060">
      <w:bodyDiv w:val="1"/>
      <w:marLeft w:val="0"/>
      <w:marRight w:val="0"/>
      <w:marTop w:val="0"/>
      <w:marBottom w:val="0"/>
      <w:divBdr>
        <w:top w:val="none" w:sz="0" w:space="0" w:color="auto"/>
        <w:left w:val="none" w:sz="0" w:space="0" w:color="auto"/>
        <w:bottom w:val="none" w:sz="0" w:space="0" w:color="auto"/>
        <w:right w:val="none" w:sz="0" w:space="0" w:color="auto"/>
      </w:divBdr>
    </w:div>
    <w:div w:id="877204667">
      <w:bodyDiv w:val="1"/>
      <w:marLeft w:val="0"/>
      <w:marRight w:val="0"/>
      <w:marTop w:val="0"/>
      <w:marBottom w:val="0"/>
      <w:divBdr>
        <w:top w:val="none" w:sz="0" w:space="0" w:color="auto"/>
        <w:left w:val="none" w:sz="0" w:space="0" w:color="auto"/>
        <w:bottom w:val="none" w:sz="0" w:space="0" w:color="auto"/>
        <w:right w:val="none" w:sz="0" w:space="0" w:color="auto"/>
      </w:divBdr>
    </w:div>
    <w:div w:id="877204885">
      <w:bodyDiv w:val="1"/>
      <w:marLeft w:val="0"/>
      <w:marRight w:val="0"/>
      <w:marTop w:val="0"/>
      <w:marBottom w:val="0"/>
      <w:divBdr>
        <w:top w:val="none" w:sz="0" w:space="0" w:color="auto"/>
        <w:left w:val="none" w:sz="0" w:space="0" w:color="auto"/>
        <w:bottom w:val="none" w:sz="0" w:space="0" w:color="auto"/>
        <w:right w:val="none" w:sz="0" w:space="0" w:color="auto"/>
      </w:divBdr>
    </w:div>
    <w:div w:id="877930260">
      <w:bodyDiv w:val="1"/>
      <w:marLeft w:val="0"/>
      <w:marRight w:val="0"/>
      <w:marTop w:val="0"/>
      <w:marBottom w:val="0"/>
      <w:divBdr>
        <w:top w:val="none" w:sz="0" w:space="0" w:color="auto"/>
        <w:left w:val="none" w:sz="0" w:space="0" w:color="auto"/>
        <w:bottom w:val="none" w:sz="0" w:space="0" w:color="auto"/>
        <w:right w:val="none" w:sz="0" w:space="0" w:color="auto"/>
      </w:divBdr>
    </w:div>
    <w:div w:id="878662855">
      <w:bodyDiv w:val="1"/>
      <w:marLeft w:val="0"/>
      <w:marRight w:val="0"/>
      <w:marTop w:val="0"/>
      <w:marBottom w:val="0"/>
      <w:divBdr>
        <w:top w:val="none" w:sz="0" w:space="0" w:color="auto"/>
        <w:left w:val="none" w:sz="0" w:space="0" w:color="auto"/>
        <w:bottom w:val="none" w:sz="0" w:space="0" w:color="auto"/>
        <w:right w:val="none" w:sz="0" w:space="0" w:color="auto"/>
      </w:divBdr>
    </w:div>
    <w:div w:id="879784115">
      <w:bodyDiv w:val="1"/>
      <w:marLeft w:val="0"/>
      <w:marRight w:val="0"/>
      <w:marTop w:val="0"/>
      <w:marBottom w:val="0"/>
      <w:divBdr>
        <w:top w:val="none" w:sz="0" w:space="0" w:color="auto"/>
        <w:left w:val="none" w:sz="0" w:space="0" w:color="auto"/>
        <w:bottom w:val="none" w:sz="0" w:space="0" w:color="auto"/>
        <w:right w:val="none" w:sz="0" w:space="0" w:color="auto"/>
      </w:divBdr>
    </w:div>
    <w:div w:id="879971249">
      <w:bodyDiv w:val="1"/>
      <w:marLeft w:val="0"/>
      <w:marRight w:val="0"/>
      <w:marTop w:val="0"/>
      <w:marBottom w:val="0"/>
      <w:divBdr>
        <w:top w:val="none" w:sz="0" w:space="0" w:color="auto"/>
        <w:left w:val="none" w:sz="0" w:space="0" w:color="auto"/>
        <w:bottom w:val="none" w:sz="0" w:space="0" w:color="auto"/>
        <w:right w:val="none" w:sz="0" w:space="0" w:color="auto"/>
      </w:divBdr>
    </w:div>
    <w:div w:id="879976907">
      <w:bodyDiv w:val="1"/>
      <w:marLeft w:val="0"/>
      <w:marRight w:val="0"/>
      <w:marTop w:val="0"/>
      <w:marBottom w:val="0"/>
      <w:divBdr>
        <w:top w:val="none" w:sz="0" w:space="0" w:color="auto"/>
        <w:left w:val="none" w:sz="0" w:space="0" w:color="auto"/>
        <w:bottom w:val="none" w:sz="0" w:space="0" w:color="auto"/>
        <w:right w:val="none" w:sz="0" w:space="0" w:color="auto"/>
      </w:divBdr>
    </w:div>
    <w:div w:id="880240008">
      <w:bodyDiv w:val="1"/>
      <w:marLeft w:val="0"/>
      <w:marRight w:val="0"/>
      <w:marTop w:val="0"/>
      <w:marBottom w:val="0"/>
      <w:divBdr>
        <w:top w:val="none" w:sz="0" w:space="0" w:color="auto"/>
        <w:left w:val="none" w:sz="0" w:space="0" w:color="auto"/>
        <w:bottom w:val="none" w:sz="0" w:space="0" w:color="auto"/>
        <w:right w:val="none" w:sz="0" w:space="0" w:color="auto"/>
      </w:divBdr>
    </w:div>
    <w:div w:id="880634948">
      <w:bodyDiv w:val="1"/>
      <w:marLeft w:val="0"/>
      <w:marRight w:val="0"/>
      <w:marTop w:val="0"/>
      <w:marBottom w:val="0"/>
      <w:divBdr>
        <w:top w:val="none" w:sz="0" w:space="0" w:color="auto"/>
        <w:left w:val="none" w:sz="0" w:space="0" w:color="auto"/>
        <w:bottom w:val="none" w:sz="0" w:space="0" w:color="auto"/>
        <w:right w:val="none" w:sz="0" w:space="0" w:color="auto"/>
      </w:divBdr>
    </w:div>
    <w:div w:id="880898703">
      <w:bodyDiv w:val="1"/>
      <w:marLeft w:val="0"/>
      <w:marRight w:val="0"/>
      <w:marTop w:val="0"/>
      <w:marBottom w:val="0"/>
      <w:divBdr>
        <w:top w:val="none" w:sz="0" w:space="0" w:color="auto"/>
        <w:left w:val="none" w:sz="0" w:space="0" w:color="auto"/>
        <w:bottom w:val="none" w:sz="0" w:space="0" w:color="auto"/>
        <w:right w:val="none" w:sz="0" w:space="0" w:color="auto"/>
      </w:divBdr>
    </w:div>
    <w:div w:id="881870957">
      <w:bodyDiv w:val="1"/>
      <w:marLeft w:val="0"/>
      <w:marRight w:val="0"/>
      <w:marTop w:val="0"/>
      <w:marBottom w:val="0"/>
      <w:divBdr>
        <w:top w:val="none" w:sz="0" w:space="0" w:color="auto"/>
        <w:left w:val="none" w:sz="0" w:space="0" w:color="auto"/>
        <w:bottom w:val="none" w:sz="0" w:space="0" w:color="auto"/>
        <w:right w:val="none" w:sz="0" w:space="0" w:color="auto"/>
      </w:divBdr>
    </w:div>
    <w:div w:id="882325952">
      <w:bodyDiv w:val="1"/>
      <w:marLeft w:val="0"/>
      <w:marRight w:val="0"/>
      <w:marTop w:val="0"/>
      <w:marBottom w:val="0"/>
      <w:divBdr>
        <w:top w:val="none" w:sz="0" w:space="0" w:color="auto"/>
        <w:left w:val="none" w:sz="0" w:space="0" w:color="auto"/>
        <w:bottom w:val="none" w:sz="0" w:space="0" w:color="auto"/>
        <w:right w:val="none" w:sz="0" w:space="0" w:color="auto"/>
      </w:divBdr>
    </w:div>
    <w:div w:id="882525762">
      <w:bodyDiv w:val="1"/>
      <w:marLeft w:val="0"/>
      <w:marRight w:val="0"/>
      <w:marTop w:val="0"/>
      <w:marBottom w:val="0"/>
      <w:divBdr>
        <w:top w:val="none" w:sz="0" w:space="0" w:color="auto"/>
        <w:left w:val="none" w:sz="0" w:space="0" w:color="auto"/>
        <w:bottom w:val="none" w:sz="0" w:space="0" w:color="auto"/>
        <w:right w:val="none" w:sz="0" w:space="0" w:color="auto"/>
      </w:divBdr>
    </w:div>
    <w:div w:id="882593022">
      <w:bodyDiv w:val="1"/>
      <w:marLeft w:val="0"/>
      <w:marRight w:val="0"/>
      <w:marTop w:val="0"/>
      <w:marBottom w:val="0"/>
      <w:divBdr>
        <w:top w:val="none" w:sz="0" w:space="0" w:color="auto"/>
        <w:left w:val="none" w:sz="0" w:space="0" w:color="auto"/>
        <w:bottom w:val="none" w:sz="0" w:space="0" w:color="auto"/>
        <w:right w:val="none" w:sz="0" w:space="0" w:color="auto"/>
      </w:divBdr>
    </w:div>
    <w:div w:id="883099954">
      <w:bodyDiv w:val="1"/>
      <w:marLeft w:val="0"/>
      <w:marRight w:val="0"/>
      <w:marTop w:val="0"/>
      <w:marBottom w:val="0"/>
      <w:divBdr>
        <w:top w:val="none" w:sz="0" w:space="0" w:color="auto"/>
        <w:left w:val="none" w:sz="0" w:space="0" w:color="auto"/>
        <w:bottom w:val="none" w:sz="0" w:space="0" w:color="auto"/>
        <w:right w:val="none" w:sz="0" w:space="0" w:color="auto"/>
      </w:divBdr>
    </w:div>
    <w:div w:id="883441632">
      <w:bodyDiv w:val="1"/>
      <w:marLeft w:val="0"/>
      <w:marRight w:val="0"/>
      <w:marTop w:val="0"/>
      <w:marBottom w:val="0"/>
      <w:divBdr>
        <w:top w:val="none" w:sz="0" w:space="0" w:color="auto"/>
        <w:left w:val="none" w:sz="0" w:space="0" w:color="auto"/>
        <w:bottom w:val="none" w:sz="0" w:space="0" w:color="auto"/>
        <w:right w:val="none" w:sz="0" w:space="0" w:color="auto"/>
      </w:divBdr>
    </w:div>
    <w:div w:id="883641796">
      <w:bodyDiv w:val="1"/>
      <w:marLeft w:val="0"/>
      <w:marRight w:val="0"/>
      <w:marTop w:val="0"/>
      <w:marBottom w:val="0"/>
      <w:divBdr>
        <w:top w:val="none" w:sz="0" w:space="0" w:color="auto"/>
        <w:left w:val="none" w:sz="0" w:space="0" w:color="auto"/>
        <w:bottom w:val="none" w:sz="0" w:space="0" w:color="auto"/>
        <w:right w:val="none" w:sz="0" w:space="0" w:color="auto"/>
      </w:divBdr>
    </w:div>
    <w:div w:id="883833711">
      <w:bodyDiv w:val="1"/>
      <w:marLeft w:val="0"/>
      <w:marRight w:val="0"/>
      <w:marTop w:val="0"/>
      <w:marBottom w:val="0"/>
      <w:divBdr>
        <w:top w:val="none" w:sz="0" w:space="0" w:color="auto"/>
        <w:left w:val="none" w:sz="0" w:space="0" w:color="auto"/>
        <w:bottom w:val="none" w:sz="0" w:space="0" w:color="auto"/>
        <w:right w:val="none" w:sz="0" w:space="0" w:color="auto"/>
      </w:divBdr>
    </w:div>
    <w:div w:id="884565880">
      <w:bodyDiv w:val="1"/>
      <w:marLeft w:val="0"/>
      <w:marRight w:val="0"/>
      <w:marTop w:val="0"/>
      <w:marBottom w:val="0"/>
      <w:divBdr>
        <w:top w:val="none" w:sz="0" w:space="0" w:color="auto"/>
        <w:left w:val="none" w:sz="0" w:space="0" w:color="auto"/>
        <w:bottom w:val="none" w:sz="0" w:space="0" w:color="auto"/>
        <w:right w:val="none" w:sz="0" w:space="0" w:color="auto"/>
      </w:divBdr>
    </w:div>
    <w:div w:id="884751245">
      <w:bodyDiv w:val="1"/>
      <w:marLeft w:val="0"/>
      <w:marRight w:val="0"/>
      <w:marTop w:val="0"/>
      <w:marBottom w:val="0"/>
      <w:divBdr>
        <w:top w:val="none" w:sz="0" w:space="0" w:color="auto"/>
        <w:left w:val="none" w:sz="0" w:space="0" w:color="auto"/>
        <w:bottom w:val="none" w:sz="0" w:space="0" w:color="auto"/>
        <w:right w:val="none" w:sz="0" w:space="0" w:color="auto"/>
      </w:divBdr>
    </w:div>
    <w:div w:id="884945922">
      <w:bodyDiv w:val="1"/>
      <w:marLeft w:val="0"/>
      <w:marRight w:val="0"/>
      <w:marTop w:val="0"/>
      <w:marBottom w:val="0"/>
      <w:divBdr>
        <w:top w:val="none" w:sz="0" w:space="0" w:color="auto"/>
        <w:left w:val="none" w:sz="0" w:space="0" w:color="auto"/>
        <w:bottom w:val="none" w:sz="0" w:space="0" w:color="auto"/>
        <w:right w:val="none" w:sz="0" w:space="0" w:color="auto"/>
      </w:divBdr>
    </w:div>
    <w:div w:id="885070580">
      <w:bodyDiv w:val="1"/>
      <w:marLeft w:val="0"/>
      <w:marRight w:val="0"/>
      <w:marTop w:val="0"/>
      <w:marBottom w:val="0"/>
      <w:divBdr>
        <w:top w:val="none" w:sz="0" w:space="0" w:color="auto"/>
        <w:left w:val="none" w:sz="0" w:space="0" w:color="auto"/>
        <w:bottom w:val="none" w:sz="0" w:space="0" w:color="auto"/>
        <w:right w:val="none" w:sz="0" w:space="0" w:color="auto"/>
      </w:divBdr>
    </w:div>
    <w:div w:id="885412741">
      <w:bodyDiv w:val="1"/>
      <w:marLeft w:val="0"/>
      <w:marRight w:val="0"/>
      <w:marTop w:val="0"/>
      <w:marBottom w:val="0"/>
      <w:divBdr>
        <w:top w:val="none" w:sz="0" w:space="0" w:color="auto"/>
        <w:left w:val="none" w:sz="0" w:space="0" w:color="auto"/>
        <w:bottom w:val="none" w:sz="0" w:space="0" w:color="auto"/>
        <w:right w:val="none" w:sz="0" w:space="0" w:color="auto"/>
      </w:divBdr>
    </w:div>
    <w:div w:id="886523831">
      <w:bodyDiv w:val="1"/>
      <w:marLeft w:val="0"/>
      <w:marRight w:val="0"/>
      <w:marTop w:val="0"/>
      <w:marBottom w:val="0"/>
      <w:divBdr>
        <w:top w:val="none" w:sz="0" w:space="0" w:color="auto"/>
        <w:left w:val="none" w:sz="0" w:space="0" w:color="auto"/>
        <w:bottom w:val="none" w:sz="0" w:space="0" w:color="auto"/>
        <w:right w:val="none" w:sz="0" w:space="0" w:color="auto"/>
      </w:divBdr>
    </w:div>
    <w:div w:id="887649825">
      <w:bodyDiv w:val="1"/>
      <w:marLeft w:val="0"/>
      <w:marRight w:val="0"/>
      <w:marTop w:val="0"/>
      <w:marBottom w:val="0"/>
      <w:divBdr>
        <w:top w:val="none" w:sz="0" w:space="0" w:color="auto"/>
        <w:left w:val="none" w:sz="0" w:space="0" w:color="auto"/>
        <w:bottom w:val="none" w:sz="0" w:space="0" w:color="auto"/>
        <w:right w:val="none" w:sz="0" w:space="0" w:color="auto"/>
      </w:divBdr>
    </w:div>
    <w:div w:id="888221272">
      <w:bodyDiv w:val="1"/>
      <w:marLeft w:val="0"/>
      <w:marRight w:val="0"/>
      <w:marTop w:val="0"/>
      <w:marBottom w:val="0"/>
      <w:divBdr>
        <w:top w:val="none" w:sz="0" w:space="0" w:color="auto"/>
        <w:left w:val="none" w:sz="0" w:space="0" w:color="auto"/>
        <w:bottom w:val="none" w:sz="0" w:space="0" w:color="auto"/>
        <w:right w:val="none" w:sz="0" w:space="0" w:color="auto"/>
      </w:divBdr>
    </w:div>
    <w:div w:id="888224603">
      <w:bodyDiv w:val="1"/>
      <w:marLeft w:val="0"/>
      <w:marRight w:val="0"/>
      <w:marTop w:val="0"/>
      <w:marBottom w:val="0"/>
      <w:divBdr>
        <w:top w:val="none" w:sz="0" w:space="0" w:color="auto"/>
        <w:left w:val="none" w:sz="0" w:space="0" w:color="auto"/>
        <w:bottom w:val="none" w:sz="0" w:space="0" w:color="auto"/>
        <w:right w:val="none" w:sz="0" w:space="0" w:color="auto"/>
      </w:divBdr>
    </w:div>
    <w:div w:id="888958991">
      <w:bodyDiv w:val="1"/>
      <w:marLeft w:val="0"/>
      <w:marRight w:val="0"/>
      <w:marTop w:val="0"/>
      <w:marBottom w:val="0"/>
      <w:divBdr>
        <w:top w:val="none" w:sz="0" w:space="0" w:color="auto"/>
        <w:left w:val="none" w:sz="0" w:space="0" w:color="auto"/>
        <w:bottom w:val="none" w:sz="0" w:space="0" w:color="auto"/>
        <w:right w:val="none" w:sz="0" w:space="0" w:color="auto"/>
      </w:divBdr>
    </w:div>
    <w:div w:id="889144808">
      <w:bodyDiv w:val="1"/>
      <w:marLeft w:val="0"/>
      <w:marRight w:val="0"/>
      <w:marTop w:val="0"/>
      <w:marBottom w:val="0"/>
      <w:divBdr>
        <w:top w:val="none" w:sz="0" w:space="0" w:color="auto"/>
        <w:left w:val="none" w:sz="0" w:space="0" w:color="auto"/>
        <w:bottom w:val="none" w:sz="0" w:space="0" w:color="auto"/>
        <w:right w:val="none" w:sz="0" w:space="0" w:color="auto"/>
      </w:divBdr>
    </w:div>
    <w:div w:id="889220116">
      <w:bodyDiv w:val="1"/>
      <w:marLeft w:val="0"/>
      <w:marRight w:val="0"/>
      <w:marTop w:val="0"/>
      <w:marBottom w:val="0"/>
      <w:divBdr>
        <w:top w:val="none" w:sz="0" w:space="0" w:color="auto"/>
        <w:left w:val="none" w:sz="0" w:space="0" w:color="auto"/>
        <w:bottom w:val="none" w:sz="0" w:space="0" w:color="auto"/>
        <w:right w:val="none" w:sz="0" w:space="0" w:color="auto"/>
      </w:divBdr>
    </w:div>
    <w:div w:id="889731816">
      <w:bodyDiv w:val="1"/>
      <w:marLeft w:val="0"/>
      <w:marRight w:val="0"/>
      <w:marTop w:val="0"/>
      <w:marBottom w:val="0"/>
      <w:divBdr>
        <w:top w:val="none" w:sz="0" w:space="0" w:color="auto"/>
        <w:left w:val="none" w:sz="0" w:space="0" w:color="auto"/>
        <w:bottom w:val="none" w:sz="0" w:space="0" w:color="auto"/>
        <w:right w:val="none" w:sz="0" w:space="0" w:color="auto"/>
      </w:divBdr>
    </w:div>
    <w:div w:id="889803285">
      <w:bodyDiv w:val="1"/>
      <w:marLeft w:val="0"/>
      <w:marRight w:val="0"/>
      <w:marTop w:val="0"/>
      <w:marBottom w:val="0"/>
      <w:divBdr>
        <w:top w:val="none" w:sz="0" w:space="0" w:color="auto"/>
        <w:left w:val="none" w:sz="0" w:space="0" w:color="auto"/>
        <w:bottom w:val="none" w:sz="0" w:space="0" w:color="auto"/>
        <w:right w:val="none" w:sz="0" w:space="0" w:color="auto"/>
      </w:divBdr>
    </w:div>
    <w:div w:id="889996019">
      <w:bodyDiv w:val="1"/>
      <w:marLeft w:val="0"/>
      <w:marRight w:val="0"/>
      <w:marTop w:val="0"/>
      <w:marBottom w:val="0"/>
      <w:divBdr>
        <w:top w:val="none" w:sz="0" w:space="0" w:color="auto"/>
        <w:left w:val="none" w:sz="0" w:space="0" w:color="auto"/>
        <w:bottom w:val="none" w:sz="0" w:space="0" w:color="auto"/>
        <w:right w:val="none" w:sz="0" w:space="0" w:color="auto"/>
      </w:divBdr>
    </w:div>
    <w:div w:id="890268259">
      <w:bodyDiv w:val="1"/>
      <w:marLeft w:val="0"/>
      <w:marRight w:val="0"/>
      <w:marTop w:val="0"/>
      <w:marBottom w:val="0"/>
      <w:divBdr>
        <w:top w:val="none" w:sz="0" w:space="0" w:color="auto"/>
        <w:left w:val="none" w:sz="0" w:space="0" w:color="auto"/>
        <w:bottom w:val="none" w:sz="0" w:space="0" w:color="auto"/>
        <w:right w:val="none" w:sz="0" w:space="0" w:color="auto"/>
      </w:divBdr>
    </w:div>
    <w:div w:id="890922389">
      <w:bodyDiv w:val="1"/>
      <w:marLeft w:val="0"/>
      <w:marRight w:val="0"/>
      <w:marTop w:val="0"/>
      <w:marBottom w:val="0"/>
      <w:divBdr>
        <w:top w:val="none" w:sz="0" w:space="0" w:color="auto"/>
        <w:left w:val="none" w:sz="0" w:space="0" w:color="auto"/>
        <w:bottom w:val="none" w:sz="0" w:space="0" w:color="auto"/>
        <w:right w:val="none" w:sz="0" w:space="0" w:color="auto"/>
      </w:divBdr>
    </w:div>
    <w:div w:id="891231171">
      <w:bodyDiv w:val="1"/>
      <w:marLeft w:val="0"/>
      <w:marRight w:val="0"/>
      <w:marTop w:val="0"/>
      <w:marBottom w:val="0"/>
      <w:divBdr>
        <w:top w:val="none" w:sz="0" w:space="0" w:color="auto"/>
        <w:left w:val="none" w:sz="0" w:space="0" w:color="auto"/>
        <w:bottom w:val="none" w:sz="0" w:space="0" w:color="auto"/>
        <w:right w:val="none" w:sz="0" w:space="0" w:color="auto"/>
      </w:divBdr>
    </w:div>
    <w:div w:id="891234026">
      <w:bodyDiv w:val="1"/>
      <w:marLeft w:val="0"/>
      <w:marRight w:val="0"/>
      <w:marTop w:val="0"/>
      <w:marBottom w:val="0"/>
      <w:divBdr>
        <w:top w:val="none" w:sz="0" w:space="0" w:color="auto"/>
        <w:left w:val="none" w:sz="0" w:space="0" w:color="auto"/>
        <w:bottom w:val="none" w:sz="0" w:space="0" w:color="auto"/>
        <w:right w:val="none" w:sz="0" w:space="0" w:color="auto"/>
      </w:divBdr>
    </w:div>
    <w:div w:id="891423739">
      <w:bodyDiv w:val="1"/>
      <w:marLeft w:val="0"/>
      <w:marRight w:val="0"/>
      <w:marTop w:val="0"/>
      <w:marBottom w:val="0"/>
      <w:divBdr>
        <w:top w:val="none" w:sz="0" w:space="0" w:color="auto"/>
        <w:left w:val="none" w:sz="0" w:space="0" w:color="auto"/>
        <w:bottom w:val="none" w:sz="0" w:space="0" w:color="auto"/>
        <w:right w:val="none" w:sz="0" w:space="0" w:color="auto"/>
      </w:divBdr>
    </w:div>
    <w:div w:id="891845794">
      <w:bodyDiv w:val="1"/>
      <w:marLeft w:val="0"/>
      <w:marRight w:val="0"/>
      <w:marTop w:val="0"/>
      <w:marBottom w:val="0"/>
      <w:divBdr>
        <w:top w:val="none" w:sz="0" w:space="0" w:color="auto"/>
        <w:left w:val="none" w:sz="0" w:space="0" w:color="auto"/>
        <w:bottom w:val="none" w:sz="0" w:space="0" w:color="auto"/>
        <w:right w:val="none" w:sz="0" w:space="0" w:color="auto"/>
      </w:divBdr>
    </w:div>
    <w:div w:id="891961315">
      <w:bodyDiv w:val="1"/>
      <w:marLeft w:val="0"/>
      <w:marRight w:val="0"/>
      <w:marTop w:val="0"/>
      <w:marBottom w:val="0"/>
      <w:divBdr>
        <w:top w:val="none" w:sz="0" w:space="0" w:color="auto"/>
        <w:left w:val="none" w:sz="0" w:space="0" w:color="auto"/>
        <w:bottom w:val="none" w:sz="0" w:space="0" w:color="auto"/>
        <w:right w:val="none" w:sz="0" w:space="0" w:color="auto"/>
      </w:divBdr>
    </w:div>
    <w:div w:id="892303467">
      <w:bodyDiv w:val="1"/>
      <w:marLeft w:val="0"/>
      <w:marRight w:val="0"/>
      <w:marTop w:val="0"/>
      <w:marBottom w:val="0"/>
      <w:divBdr>
        <w:top w:val="none" w:sz="0" w:space="0" w:color="auto"/>
        <w:left w:val="none" w:sz="0" w:space="0" w:color="auto"/>
        <w:bottom w:val="none" w:sz="0" w:space="0" w:color="auto"/>
        <w:right w:val="none" w:sz="0" w:space="0" w:color="auto"/>
      </w:divBdr>
    </w:div>
    <w:div w:id="892617131">
      <w:bodyDiv w:val="1"/>
      <w:marLeft w:val="0"/>
      <w:marRight w:val="0"/>
      <w:marTop w:val="0"/>
      <w:marBottom w:val="0"/>
      <w:divBdr>
        <w:top w:val="none" w:sz="0" w:space="0" w:color="auto"/>
        <w:left w:val="none" w:sz="0" w:space="0" w:color="auto"/>
        <w:bottom w:val="none" w:sz="0" w:space="0" w:color="auto"/>
        <w:right w:val="none" w:sz="0" w:space="0" w:color="auto"/>
      </w:divBdr>
    </w:div>
    <w:div w:id="892690354">
      <w:bodyDiv w:val="1"/>
      <w:marLeft w:val="0"/>
      <w:marRight w:val="0"/>
      <w:marTop w:val="0"/>
      <w:marBottom w:val="0"/>
      <w:divBdr>
        <w:top w:val="none" w:sz="0" w:space="0" w:color="auto"/>
        <w:left w:val="none" w:sz="0" w:space="0" w:color="auto"/>
        <w:bottom w:val="none" w:sz="0" w:space="0" w:color="auto"/>
        <w:right w:val="none" w:sz="0" w:space="0" w:color="auto"/>
      </w:divBdr>
    </w:div>
    <w:div w:id="893008798">
      <w:bodyDiv w:val="1"/>
      <w:marLeft w:val="0"/>
      <w:marRight w:val="0"/>
      <w:marTop w:val="0"/>
      <w:marBottom w:val="0"/>
      <w:divBdr>
        <w:top w:val="none" w:sz="0" w:space="0" w:color="auto"/>
        <w:left w:val="none" w:sz="0" w:space="0" w:color="auto"/>
        <w:bottom w:val="none" w:sz="0" w:space="0" w:color="auto"/>
        <w:right w:val="none" w:sz="0" w:space="0" w:color="auto"/>
      </w:divBdr>
    </w:div>
    <w:div w:id="893809898">
      <w:bodyDiv w:val="1"/>
      <w:marLeft w:val="0"/>
      <w:marRight w:val="0"/>
      <w:marTop w:val="0"/>
      <w:marBottom w:val="0"/>
      <w:divBdr>
        <w:top w:val="none" w:sz="0" w:space="0" w:color="auto"/>
        <w:left w:val="none" w:sz="0" w:space="0" w:color="auto"/>
        <w:bottom w:val="none" w:sz="0" w:space="0" w:color="auto"/>
        <w:right w:val="none" w:sz="0" w:space="0" w:color="auto"/>
      </w:divBdr>
    </w:div>
    <w:div w:id="894120065">
      <w:bodyDiv w:val="1"/>
      <w:marLeft w:val="0"/>
      <w:marRight w:val="0"/>
      <w:marTop w:val="0"/>
      <w:marBottom w:val="0"/>
      <w:divBdr>
        <w:top w:val="none" w:sz="0" w:space="0" w:color="auto"/>
        <w:left w:val="none" w:sz="0" w:space="0" w:color="auto"/>
        <w:bottom w:val="none" w:sz="0" w:space="0" w:color="auto"/>
        <w:right w:val="none" w:sz="0" w:space="0" w:color="auto"/>
      </w:divBdr>
    </w:div>
    <w:div w:id="894200496">
      <w:bodyDiv w:val="1"/>
      <w:marLeft w:val="0"/>
      <w:marRight w:val="0"/>
      <w:marTop w:val="0"/>
      <w:marBottom w:val="0"/>
      <w:divBdr>
        <w:top w:val="none" w:sz="0" w:space="0" w:color="auto"/>
        <w:left w:val="none" w:sz="0" w:space="0" w:color="auto"/>
        <w:bottom w:val="none" w:sz="0" w:space="0" w:color="auto"/>
        <w:right w:val="none" w:sz="0" w:space="0" w:color="auto"/>
      </w:divBdr>
    </w:div>
    <w:div w:id="894438651">
      <w:bodyDiv w:val="1"/>
      <w:marLeft w:val="0"/>
      <w:marRight w:val="0"/>
      <w:marTop w:val="0"/>
      <w:marBottom w:val="0"/>
      <w:divBdr>
        <w:top w:val="none" w:sz="0" w:space="0" w:color="auto"/>
        <w:left w:val="none" w:sz="0" w:space="0" w:color="auto"/>
        <w:bottom w:val="none" w:sz="0" w:space="0" w:color="auto"/>
        <w:right w:val="none" w:sz="0" w:space="0" w:color="auto"/>
      </w:divBdr>
    </w:div>
    <w:div w:id="895240903">
      <w:bodyDiv w:val="1"/>
      <w:marLeft w:val="0"/>
      <w:marRight w:val="0"/>
      <w:marTop w:val="0"/>
      <w:marBottom w:val="0"/>
      <w:divBdr>
        <w:top w:val="none" w:sz="0" w:space="0" w:color="auto"/>
        <w:left w:val="none" w:sz="0" w:space="0" w:color="auto"/>
        <w:bottom w:val="none" w:sz="0" w:space="0" w:color="auto"/>
        <w:right w:val="none" w:sz="0" w:space="0" w:color="auto"/>
      </w:divBdr>
    </w:div>
    <w:div w:id="896011633">
      <w:bodyDiv w:val="1"/>
      <w:marLeft w:val="0"/>
      <w:marRight w:val="0"/>
      <w:marTop w:val="0"/>
      <w:marBottom w:val="0"/>
      <w:divBdr>
        <w:top w:val="none" w:sz="0" w:space="0" w:color="auto"/>
        <w:left w:val="none" w:sz="0" w:space="0" w:color="auto"/>
        <w:bottom w:val="none" w:sz="0" w:space="0" w:color="auto"/>
        <w:right w:val="none" w:sz="0" w:space="0" w:color="auto"/>
      </w:divBdr>
    </w:div>
    <w:div w:id="896086802">
      <w:bodyDiv w:val="1"/>
      <w:marLeft w:val="0"/>
      <w:marRight w:val="0"/>
      <w:marTop w:val="0"/>
      <w:marBottom w:val="0"/>
      <w:divBdr>
        <w:top w:val="none" w:sz="0" w:space="0" w:color="auto"/>
        <w:left w:val="none" w:sz="0" w:space="0" w:color="auto"/>
        <w:bottom w:val="none" w:sz="0" w:space="0" w:color="auto"/>
        <w:right w:val="none" w:sz="0" w:space="0" w:color="auto"/>
      </w:divBdr>
    </w:div>
    <w:div w:id="896089948">
      <w:bodyDiv w:val="1"/>
      <w:marLeft w:val="0"/>
      <w:marRight w:val="0"/>
      <w:marTop w:val="0"/>
      <w:marBottom w:val="0"/>
      <w:divBdr>
        <w:top w:val="none" w:sz="0" w:space="0" w:color="auto"/>
        <w:left w:val="none" w:sz="0" w:space="0" w:color="auto"/>
        <w:bottom w:val="none" w:sz="0" w:space="0" w:color="auto"/>
        <w:right w:val="none" w:sz="0" w:space="0" w:color="auto"/>
      </w:divBdr>
    </w:div>
    <w:div w:id="896159795">
      <w:bodyDiv w:val="1"/>
      <w:marLeft w:val="0"/>
      <w:marRight w:val="0"/>
      <w:marTop w:val="0"/>
      <w:marBottom w:val="0"/>
      <w:divBdr>
        <w:top w:val="none" w:sz="0" w:space="0" w:color="auto"/>
        <w:left w:val="none" w:sz="0" w:space="0" w:color="auto"/>
        <w:bottom w:val="none" w:sz="0" w:space="0" w:color="auto"/>
        <w:right w:val="none" w:sz="0" w:space="0" w:color="auto"/>
      </w:divBdr>
    </w:div>
    <w:div w:id="897672784">
      <w:bodyDiv w:val="1"/>
      <w:marLeft w:val="0"/>
      <w:marRight w:val="0"/>
      <w:marTop w:val="0"/>
      <w:marBottom w:val="0"/>
      <w:divBdr>
        <w:top w:val="none" w:sz="0" w:space="0" w:color="auto"/>
        <w:left w:val="none" w:sz="0" w:space="0" w:color="auto"/>
        <w:bottom w:val="none" w:sz="0" w:space="0" w:color="auto"/>
        <w:right w:val="none" w:sz="0" w:space="0" w:color="auto"/>
      </w:divBdr>
    </w:div>
    <w:div w:id="897857147">
      <w:bodyDiv w:val="1"/>
      <w:marLeft w:val="0"/>
      <w:marRight w:val="0"/>
      <w:marTop w:val="0"/>
      <w:marBottom w:val="0"/>
      <w:divBdr>
        <w:top w:val="none" w:sz="0" w:space="0" w:color="auto"/>
        <w:left w:val="none" w:sz="0" w:space="0" w:color="auto"/>
        <w:bottom w:val="none" w:sz="0" w:space="0" w:color="auto"/>
        <w:right w:val="none" w:sz="0" w:space="0" w:color="auto"/>
      </w:divBdr>
    </w:div>
    <w:div w:id="898130997">
      <w:bodyDiv w:val="1"/>
      <w:marLeft w:val="0"/>
      <w:marRight w:val="0"/>
      <w:marTop w:val="0"/>
      <w:marBottom w:val="0"/>
      <w:divBdr>
        <w:top w:val="none" w:sz="0" w:space="0" w:color="auto"/>
        <w:left w:val="none" w:sz="0" w:space="0" w:color="auto"/>
        <w:bottom w:val="none" w:sz="0" w:space="0" w:color="auto"/>
        <w:right w:val="none" w:sz="0" w:space="0" w:color="auto"/>
      </w:divBdr>
    </w:div>
    <w:div w:id="898174911">
      <w:bodyDiv w:val="1"/>
      <w:marLeft w:val="0"/>
      <w:marRight w:val="0"/>
      <w:marTop w:val="0"/>
      <w:marBottom w:val="0"/>
      <w:divBdr>
        <w:top w:val="none" w:sz="0" w:space="0" w:color="auto"/>
        <w:left w:val="none" w:sz="0" w:space="0" w:color="auto"/>
        <w:bottom w:val="none" w:sz="0" w:space="0" w:color="auto"/>
        <w:right w:val="none" w:sz="0" w:space="0" w:color="auto"/>
      </w:divBdr>
    </w:div>
    <w:div w:id="898395247">
      <w:bodyDiv w:val="1"/>
      <w:marLeft w:val="0"/>
      <w:marRight w:val="0"/>
      <w:marTop w:val="0"/>
      <w:marBottom w:val="0"/>
      <w:divBdr>
        <w:top w:val="none" w:sz="0" w:space="0" w:color="auto"/>
        <w:left w:val="none" w:sz="0" w:space="0" w:color="auto"/>
        <w:bottom w:val="none" w:sz="0" w:space="0" w:color="auto"/>
        <w:right w:val="none" w:sz="0" w:space="0" w:color="auto"/>
      </w:divBdr>
    </w:div>
    <w:div w:id="898445766">
      <w:bodyDiv w:val="1"/>
      <w:marLeft w:val="0"/>
      <w:marRight w:val="0"/>
      <w:marTop w:val="0"/>
      <w:marBottom w:val="0"/>
      <w:divBdr>
        <w:top w:val="none" w:sz="0" w:space="0" w:color="auto"/>
        <w:left w:val="none" w:sz="0" w:space="0" w:color="auto"/>
        <w:bottom w:val="none" w:sz="0" w:space="0" w:color="auto"/>
        <w:right w:val="none" w:sz="0" w:space="0" w:color="auto"/>
      </w:divBdr>
    </w:div>
    <w:div w:id="898516576">
      <w:bodyDiv w:val="1"/>
      <w:marLeft w:val="0"/>
      <w:marRight w:val="0"/>
      <w:marTop w:val="0"/>
      <w:marBottom w:val="0"/>
      <w:divBdr>
        <w:top w:val="none" w:sz="0" w:space="0" w:color="auto"/>
        <w:left w:val="none" w:sz="0" w:space="0" w:color="auto"/>
        <w:bottom w:val="none" w:sz="0" w:space="0" w:color="auto"/>
        <w:right w:val="none" w:sz="0" w:space="0" w:color="auto"/>
      </w:divBdr>
    </w:div>
    <w:div w:id="899485555">
      <w:bodyDiv w:val="1"/>
      <w:marLeft w:val="0"/>
      <w:marRight w:val="0"/>
      <w:marTop w:val="0"/>
      <w:marBottom w:val="0"/>
      <w:divBdr>
        <w:top w:val="none" w:sz="0" w:space="0" w:color="auto"/>
        <w:left w:val="none" w:sz="0" w:space="0" w:color="auto"/>
        <w:bottom w:val="none" w:sz="0" w:space="0" w:color="auto"/>
        <w:right w:val="none" w:sz="0" w:space="0" w:color="auto"/>
      </w:divBdr>
    </w:div>
    <w:div w:id="900285263">
      <w:bodyDiv w:val="1"/>
      <w:marLeft w:val="0"/>
      <w:marRight w:val="0"/>
      <w:marTop w:val="0"/>
      <w:marBottom w:val="0"/>
      <w:divBdr>
        <w:top w:val="none" w:sz="0" w:space="0" w:color="auto"/>
        <w:left w:val="none" w:sz="0" w:space="0" w:color="auto"/>
        <w:bottom w:val="none" w:sz="0" w:space="0" w:color="auto"/>
        <w:right w:val="none" w:sz="0" w:space="0" w:color="auto"/>
      </w:divBdr>
    </w:div>
    <w:div w:id="900558291">
      <w:bodyDiv w:val="1"/>
      <w:marLeft w:val="0"/>
      <w:marRight w:val="0"/>
      <w:marTop w:val="0"/>
      <w:marBottom w:val="0"/>
      <w:divBdr>
        <w:top w:val="none" w:sz="0" w:space="0" w:color="auto"/>
        <w:left w:val="none" w:sz="0" w:space="0" w:color="auto"/>
        <w:bottom w:val="none" w:sz="0" w:space="0" w:color="auto"/>
        <w:right w:val="none" w:sz="0" w:space="0" w:color="auto"/>
      </w:divBdr>
    </w:div>
    <w:div w:id="901020963">
      <w:bodyDiv w:val="1"/>
      <w:marLeft w:val="0"/>
      <w:marRight w:val="0"/>
      <w:marTop w:val="0"/>
      <w:marBottom w:val="0"/>
      <w:divBdr>
        <w:top w:val="none" w:sz="0" w:space="0" w:color="auto"/>
        <w:left w:val="none" w:sz="0" w:space="0" w:color="auto"/>
        <w:bottom w:val="none" w:sz="0" w:space="0" w:color="auto"/>
        <w:right w:val="none" w:sz="0" w:space="0" w:color="auto"/>
      </w:divBdr>
    </w:div>
    <w:div w:id="901913383">
      <w:bodyDiv w:val="1"/>
      <w:marLeft w:val="0"/>
      <w:marRight w:val="0"/>
      <w:marTop w:val="0"/>
      <w:marBottom w:val="0"/>
      <w:divBdr>
        <w:top w:val="none" w:sz="0" w:space="0" w:color="auto"/>
        <w:left w:val="none" w:sz="0" w:space="0" w:color="auto"/>
        <w:bottom w:val="none" w:sz="0" w:space="0" w:color="auto"/>
        <w:right w:val="none" w:sz="0" w:space="0" w:color="auto"/>
      </w:divBdr>
    </w:div>
    <w:div w:id="902062907">
      <w:bodyDiv w:val="1"/>
      <w:marLeft w:val="0"/>
      <w:marRight w:val="0"/>
      <w:marTop w:val="0"/>
      <w:marBottom w:val="0"/>
      <w:divBdr>
        <w:top w:val="none" w:sz="0" w:space="0" w:color="auto"/>
        <w:left w:val="none" w:sz="0" w:space="0" w:color="auto"/>
        <w:bottom w:val="none" w:sz="0" w:space="0" w:color="auto"/>
        <w:right w:val="none" w:sz="0" w:space="0" w:color="auto"/>
      </w:divBdr>
    </w:div>
    <w:div w:id="903298754">
      <w:bodyDiv w:val="1"/>
      <w:marLeft w:val="0"/>
      <w:marRight w:val="0"/>
      <w:marTop w:val="0"/>
      <w:marBottom w:val="0"/>
      <w:divBdr>
        <w:top w:val="none" w:sz="0" w:space="0" w:color="auto"/>
        <w:left w:val="none" w:sz="0" w:space="0" w:color="auto"/>
        <w:bottom w:val="none" w:sz="0" w:space="0" w:color="auto"/>
        <w:right w:val="none" w:sz="0" w:space="0" w:color="auto"/>
      </w:divBdr>
    </w:div>
    <w:div w:id="903951140">
      <w:bodyDiv w:val="1"/>
      <w:marLeft w:val="0"/>
      <w:marRight w:val="0"/>
      <w:marTop w:val="0"/>
      <w:marBottom w:val="0"/>
      <w:divBdr>
        <w:top w:val="none" w:sz="0" w:space="0" w:color="auto"/>
        <w:left w:val="none" w:sz="0" w:space="0" w:color="auto"/>
        <w:bottom w:val="none" w:sz="0" w:space="0" w:color="auto"/>
        <w:right w:val="none" w:sz="0" w:space="0" w:color="auto"/>
      </w:divBdr>
    </w:div>
    <w:div w:id="904685837">
      <w:bodyDiv w:val="1"/>
      <w:marLeft w:val="0"/>
      <w:marRight w:val="0"/>
      <w:marTop w:val="0"/>
      <w:marBottom w:val="0"/>
      <w:divBdr>
        <w:top w:val="none" w:sz="0" w:space="0" w:color="auto"/>
        <w:left w:val="none" w:sz="0" w:space="0" w:color="auto"/>
        <w:bottom w:val="none" w:sz="0" w:space="0" w:color="auto"/>
        <w:right w:val="none" w:sz="0" w:space="0" w:color="auto"/>
      </w:divBdr>
    </w:div>
    <w:div w:id="904687418">
      <w:bodyDiv w:val="1"/>
      <w:marLeft w:val="0"/>
      <w:marRight w:val="0"/>
      <w:marTop w:val="0"/>
      <w:marBottom w:val="0"/>
      <w:divBdr>
        <w:top w:val="none" w:sz="0" w:space="0" w:color="auto"/>
        <w:left w:val="none" w:sz="0" w:space="0" w:color="auto"/>
        <w:bottom w:val="none" w:sz="0" w:space="0" w:color="auto"/>
        <w:right w:val="none" w:sz="0" w:space="0" w:color="auto"/>
      </w:divBdr>
    </w:div>
    <w:div w:id="904725125">
      <w:bodyDiv w:val="1"/>
      <w:marLeft w:val="0"/>
      <w:marRight w:val="0"/>
      <w:marTop w:val="0"/>
      <w:marBottom w:val="0"/>
      <w:divBdr>
        <w:top w:val="none" w:sz="0" w:space="0" w:color="auto"/>
        <w:left w:val="none" w:sz="0" w:space="0" w:color="auto"/>
        <w:bottom w:val="none" w:sz="0" w:space="0" w:color="auto"/>
        <w:right w:val="none" w:sz="0" w:space="0" w:color="auto"/>
      </w:divBdr>
    </w:div>
    <w:div w:id="904803701">
      <w:bodyDiv w:val="1"/>
      <w:marLeft w:val="0"/>
      <w:marRight w:val="0"/>
      <w:marTop w:val="0"/>
      <w:marBottom w:val="0"/>
      <w:divBdr>
        <w:top w:val="none" w:sz="0" w:space="0" w:color="auto"/>
        <w:left w:val="none" w:sz="0" w:space="0" w:color="auto"/>
        <w:bottom w:val="none" w:sz="0" w:space="0" w:color="auto"/>
        <w:right w:val="none" w:sz="0" w:space="0" w:color="auto"/>
      </w:divBdr>
    </w:div>
    <w:div w:id="904948899">
      <w:bodyDiv w:val="1"/>
      <w:marLeft w:val="0"/>
      <w:marRight w:val="0"/>
      <w:marTop w:val="0"/>
      <w:marBottom w:val="0"/>
      <w:divBdr>
        <w:top w:val="none" w:sz="0" w:space="0" w:color="auto"/>
        <w:left w:val="none" w:sz="0" w:space="0" w:color="auto"/>
        <w:bottom w:val="none" w:sz="0" w:space="0" w:color="auto"/>
        <w:right w:val="none" w:sz="0" w:space="0" w:color="auto"/>
      </w:divBdr>
    </w:div>
    <w:div w:id="905720547">
      <w:bodyDiv w:val="1"/>
      <w:marLeft w:val="0"/>
      <w:marRight w:val="0"/>
      <w:marTop w:val="0"/>
      <w:marBottom w:val="0"/>
      <w:divBdr>
        <w:top w:val="none" w:sz="0" w:space="0" w:color="auto"/>
        <w:left w:val="none" w:sz="0" w:space="0" w:color="auto"/>
        <w:bottom w:val="none" w:sz="0" w:space="0" w:color="auto"/>
        <w:right w:val="none" w:sz="0" w:space="0" w:color="auto"/>
      </w:divBdr>
    </w:div>
    <w:div w:id="906303434">
      <w:bodyDiv w:val="1"/>
      <w:marLeft w:val="0"/>
      <w:marRight w:val="0"/>
      <w:marTop w:val="0"/>
      <w:marBottom w:val="0"/>
      <w:divBdr>
        <w:top w:val="none" w:sz="0" w:space="0" w:color="auto"/>
        <w:left w:val="none" w:sz="0" w:space="0" w:color="auto"/>
        <w:bottom w:val="none" w:sz="0" w:space="0" w:color="auto"/>
        <w:right w:val="none" w:sz="0" w:space="0" w:color="auto"/>
      </w:divBdr>
    </w:div>
    <w:div w:id="906306008">
      <w:bodyDiv w:val="1"/>
      <w:marLeft w:val="0"/>
      <w:marRight w:val="0"/>
      <w:marTop w:val="0"/>
      <w:marBottom w:val="0"/>
      <w:divBdr>
        <w:top w:val="none" w:sz="0" w:space="0" w:color="auto"/>
        <w:left w:val="none" w:sz="0" w:space="0" w:color="auto"/>
        <w:bottom w:val="none" w:sz="0" w:space="0" w:color="auto"/>
        <w:right w:val="none" w:sz="0" w:space="0" w:color="auto"/>
      </w:divBdr>
    </w:div>
    <w:div w:id="906692035">
      <w:bodyDiv w:val="1"/>
      <w:marLeft w:val="0"/>
      <w:marRight w:val="0"/>
      <w:marTop w:val="0"/>
      <w:marBottom w:val="0"/>
      <w:divBdr>
        <w:top w:val="none" w:sz="0" w:space="0" w:color="auto"/>
        <w:left w:val="none" w:sz="0" w:space="0" w:color="auto"/>
        <w:bottom w:val="none" w:sz="0" w:space="0" w:color="auto"/>
        <w:right w:val="none" w:sz="0" w:space="0" w:color="auto"/>
      </w:divBdr>
    </w:div>
    <w:div w:id="906846649">
      <w:bodyDiv w:val="1"/>
      <w:marLeft w:val="0"/>
      <w:marRight w:val="0"/>
      <w:marTop w:val="0"/>
      <w:marBottom w:val="0"/>
      <w:divBdr>
        <w:top w:val="none" w:sz="0" w:space="0" w:color="auto"/>
        <w:left w:val="none" w:sz="0" w:space="0" w:color="auto"/>
        <w:bottom w:val="none" w:sz="0" w:space="0" w:color="auto"/>
        <w:right w:val="none" w:sz="0" w:space="0" w:color="auto"/>
      </w:divBdr>
    </w:div>
    <w:div w:id="907302212">
      <w:bodyDiv w:val="1"/>
      <w:marLeft w:val="0"/>
      <w:marRight w:val="0"/>
      <w:marTop w:val="0"/>
      <w:marBottom w:val="0"/>
      <w:divBdr>
        <w:top w:val="none" w:sz="0" w:space="0" w:color="auto"/>
        <w:left w:val="none" w:sz="0" w:space="0" w:color="auto"/>
        <w:bottom w:val="none" w:sz="0" w:space="0" w:color="auto"/>
        <w:right w:val="none" w:sz="0" w:space="0" w:color="auto"/>
      </w:divBdr>
    </w:div>
    <w:div w:id="907689101">
      <w:bodyDiv w:val="1"/>
      <w:marLeft w:val="0"/>
      <w:marRight w:val="0"/>
      <w:marTop w:val="0"/>
      <w:marBottom w:val="0"/>
      <w:divBdr>
        <w:top w:val="none" w:sz="0" w:space="0" w:color="auto"/>
        <w:left w:val="none" w:sz="0" w:space="0" w:color="auto"/>
        <w:bottom w:val="none" w:sz="0" w:space="0" w:color="auto"/>
        <w:right w:val="none" w:sz="0" w:space="0" w:color="auto"/>
      </w:divBdr>
    </w:div>
    <w:div w:id="907768527">
      <w:bodyDiv w:val="1"/>
      <w:marLeft w:val="0"/>
      <w:marRight w:val="0"/>
      <w:marTop w:val="0"/>
      <w:marBottom w:val="0"/>
      <w:divBdr>
        <w:top w:val="none" w:sz="0" w:space="0" w:color="auto"/>
        <w:left w:val="none" w:sz="0" w:space="0" w:color="auto"/>
        <w:bottom w:val="none" w:sz="0" w:space="0" w:color="auto"/>
        <w:right w:val="none" w:sz="0" w:space="0" w:color="auto"/>
      </w:divBdr>
    </w:div>
    <w:div w:id="908539923">
      <w:bodyDiv w:val="1"/>
      <w:marLeft w:val="0"/>
      <w:marRight w:val="0"/>
      <w:marTop w:val="0"/>
      <w:marBottom w:val="0"/>
      <w:divBdr>
        <w:top w:val="none" w:sz="0" w:space="0" w:color="auto"/>
        <w:left w:val="none" w:sz="0" w:space="0" w:color="auto"/>
        <w:bottom w:val="none" w:sz="0" w:space="0" w:color="auto"/>
        <w:right w:val="none" w:sz="0" w:space="0" w:color="auto"/>
      </w:divBdr>
    </w:div>
    <w:div w:id="909078340">
      <w:bodyDiv w:val="1"/>
      <w:marLeft w:val="0"/>
      <w:marRight w:val="0"/>
      <w:marTop w:val="0"/>
      <w:marBottom w:val="0"/>
      <w:divBdr>
        <w:top w:val="none" w:sz="0" w:space="0" w:color="auto"/>
        <w:left w:val="none" w:sz="0" w:space="0" w:color="auto"/>
        <w:bottom w:val="none" w:sz="0" w:space="0" w:color="auto"/>
        <w:right w:val="none" w:sz="0" w:space="0" w:color="auto"/>
      </w:divBdr>
    </w:div>
    <w:div w:id="910122527">
      <w:bodyDiv w:val="1"/>
      <w:marLeft w:val="0"/>
      <w:marRight w:val="0"/>
      <w:marTop w:val="0"/>
      <w:marBottom w:val="0"/>
      <w:divBdr>
        <w:top w:val="none" w:sz="0" w:space="0" w:color="auto"/>
        <w:left w:val="none" w:sz="0" w:space="0" w:color="auto"/>
        <w:bottom w:val="none" w:sz="0" w:space="0" w:color="auto"/>
        <w:right w:val="none" w:sz="0" w:space="0" w:color="auto"/>
      </w:divBdr>
    </w:div>
    <w:div w:id="910391544">
      <w:bodyDiv w:val="1"/>
      <w:marLeft w:val="0"/>
      <w:marRight w:val="0"/>
      <w:marTop w:val="0"/>
      <w:marBottom w:val="0"/>
      <w:divBdr>
        <w:top w:val="none" w:sz="0" w:space="0" w:color="auto"/>
        <w:left w:val="none" w:sz="0" w:space="0" w:color="auto"/>
        <w:bottom w:val="none" w:sz="0" w:space="0" w:color="auto"/>
        <w:right w:val="none" w:sz="0" w:space="0" w:color="auto"/>
      </w:divBdr>
    </w:div>
    <w:div w:id="910582821">
      <w:bodyDiv w:val="1"/>
      <w:marLeft w:val="0"/>
      <w:marRight w:val="0"/>
      <w:marTop w:val="0"/>
      <w:marBottom w:val="0"/>
      <w:divBdr>
        <w:top w:val="none" w:sz="0" w:space="0" w:color="auto"/>
        <w:left w:val="none" w:sz="0" w:space="0" w:color="auto"/>
        <w:bottom w:val="none" w:sz="0" w:space="0" w:color="auto"/>
        <w:right w:val="none" w:sz="0" w:space="0" w:color="auto"/>
      </w:divBdr>
    </w:div>
    <w:div w:id="911232290">
      <w:bodyDiv w:val="1"/>
      <w:marLeft w:val="0"/>
      <w:marRight w:val="0"/>
      <w:marTop w:val="0"/>
      <w:marBottom w:val="0"/>
      <w:divBdr>
        <w:top w:val="none" w:sz="0" w:space="0" w:color="auto"/>
        <w:left w:val="none" w:sz="0" w:space="0" w:color="auto"/>
        <w:bottom w:val="none" w:sz="0" w:space="0" w:color="auto"/>
        <w:right w:val="none" w:sz="0" w:space="0" w:color="auto"/>
      </w:divBdr>
    </w:div>
    <w:div w:id="911235392">
      <w:bodyDiv w:val="1"/>
      <w:marLeft w:val="0"/>
      <w:marRight w:val="0"/>
      <w:marTop w:val="0"/>
      <w:marBottom w:val="0"/>
      <w:divBdr>
        <w:top w:val="none" w:sz="0" w:space="0" w:color="auto"/>
        <w:left w:val="none" w:sz="0" w:space="0" w:color="auto"/>
        <w:bottom w:val="none" w:sz="0" w:space="0" w:color="auto"/>
        <w:right w:val="none" w:sz="0" w:space="0" w:color="auto"/>
      </w:divBdr>
    </w:div>
    <w:div w:id="911309941">
      <w:bodyDiv w:val="1"/>
      <w:marLeft w:val="0"/>
      <w:marRight w:val="0"/>
      <w:marTop w:val="0"/>
      <w:marBottom w:val="0"/>
      <w:divBdr>
        <w:top w:val="none" w:sz="0" w:space="0" w:color="auto"/>
        <w:left w:val="none" w:sz="0" w:space="0" w:color="auto"/>
        <w:bottom w:val="none" w:sz="0" w:space="0" w:color="auto"/>
        <w:right w:val="none" w:sz="0" w:space="0" w:color="auto"/>
      </w:divBdr>
    </w:div>
    <w:div w:id="911475200">
      <w:bodyDiv w:val="1"/>
      <w:marLeft w:val="0"/>
      <w:marRight w:val="0"/>
      <w:marTop w:val="0"/>
      <w:marBottom w:val="0"/>
      <w:divBdr>
        <w:top w:val="none" w:sz="0" w:space="0" w:color="auto"/>
        <w:left w:val="none" w:sz="0" w:space="0" w:color="auto"/>
        <w:bottom w:val="none" w:sz="0" w:space="0" w:color="auto"/>
        <w:right w:val="none" w:sz="0" w:space="0" w:color="auto"/>
      </w:divBdr>
    </w:div>
    <w:div w:id="911893861">
      <w:bodyDiv w:val="1"/>
      <w:marLeft w:val="0"/>
      <w:marRight w:val="0"/>
      <w:marTop w:val="0"/>
      <w:marBottom w:val="0"/>
      <w:divBdr>
        <w:top w:val="none" w:sz="0" w:space="0" w:color="auto"/>
        <w:left w:val="none" w:sz="0" w:space="0" w:color="auto"/>
        <w:bottom w:val="none" w:sz="0" w:space="0" w:color="auto"/>
        <w:right w:val="none" w:sz="0" w:space="0" w:color="auto"/>
      </w:divBdr>
    </w:div>
    <w:div w:id="912662692">
      <w:bodyDiv w:val="1"/>
      <w:marLeft w:val="0"/>
      <w:marRight w:val="0"/>
      <w:marTop w:val="0"/>
      <w:marBottom w:val="0"/>
      <w:divBdr>
        <w:top w:val="none" w:sz="0" w:space="0" w:color="auto"/>
        <w:left w:val="none" w:sz="0" w:space="0" w:color="auto"/>
        <w:bottom w:val="none" w:sz="0" w:space="0" w:color="auto"/>
        <w:right w:val="none" w:sz="0" w:space="0" w:color="auto"/>
      </w:divBdr>
    </w:div>
    <w:div w:id="913860797">
      <w:bodyDiv w:val="1"/>
      <w:marLeft w:val="0"/>
      <w:marRight w:val="0"/>
      <w:marTop w:val="0"/>
      <w:marBottom w:val="0"/>
      <w:divBdr>
        <w:top w:val="none" w:sz="0" w:space="0" w:color="auto"/>
        <w:left w:val="none" w:sz="0" w:space="0" w:color="auto"/>
        <w:bottom w:val="none" w:sz="0" w:space="0" w:color="auto"/>
        <w:right w:val="none" w:sz="0" w:space="0" w:color="auto"/>
      </w:divBdr>
    </w:div>
    <w:div w:id="914243797">
      <w:bodyDiv w:val="1"/>
      <w:marLeft w:val="0"/>
      <w:marRight w:val="0"/>
      <w:marTop w:val="0"/>
      <w:marBottom w:val="0"/>
      <w:divBdr>
        <w:top w:val="none" w:sz="0" w:space="0" w:color="auto"/>
        <w:left w:val="none" w:sz="0" w:space="0" w:color="auto"/>
        <w:bottom w:val="none" w:sz="0" w:space="0" w:color="auto"/>
        <w:right w:val="none" w:sz="0" w:space="0" w:color="auto"/>
      </w:divBdr>
    </w:div>
    <w:div w:id="914434938">
      <w:bodyDiv w:val="1"/>
      <w:marLeft w:val="0"/>
      <w:marRight w:val="0"/>
      <w:marTop w:val="0"/>
      <w:marBottom w:val="0"/>
      <w:divBdr>
        <w:top w:val="none" w:sz="0" w:space="0" w:color="auto"/>
        <w:left w:val="none" w:sz="0" w:space="0" w:color="auto"/>
        <w:bottom w:val="none" w:sz="0" w:space="0" w:color="auto"/>
        <w:right w:val="none" w:sz="0" w:space="0" w:color="auto"/>
      </w:divBdr>
    </w:div>
    <w:div w:id="915014821">
      <w:bodyDiv w:val="1"/>
      <w:marLeft w:val="0"/>
      <w:marRight w:val="0"/>
      <w:marTop w:val="0"/>
      <w:marBottom w:val="0"/>
      <w:divBdr>
        <w:top w:val="none" w:sz="0" w:space="0" w:color="auto"/>
        <w:left w:val="none" w:sz="0" w:space="0" w:color="auto"/>
        <w:bottom w:val="none" w:sz="0" w:space="0" w:color="auto"/>
        <w:right w:val="none" w:sz="0" w:space="0" w:color="auto"/>
      </w:divBdr>
    </w:div>
    <w:div w:id="915241012">
      <w:bodyDiv w:val="1"/>
      <w:marLeft w:val="0"/>
      <w:marRight w:val="0"/>
      <w:marTop w:val="0"/>
      <w:marBottom w:val="0"/>
      <w:divBdr>
        <w:top w:val="none" w:sz="0" w:space="0" w:color="auto"/>
        <w:left w:val="none" w:sz="0" w:space="0" w:color="auto"/>
        <w:bottom w:val="none" w:sz="0" w:space="0" w:color="auto"/>
        <w:right w:val="none" w:sz="0" w:space="0" w:color="auto"/>
      </w:divBdr>
    </w:div>
    <w:div w:id="916017051">
      <w:bodyDiv w:val="1"/>
      <w:marLeft w:val="0"/>
      <w:marRight w:val="0"/>
      <w:marTop w:val="0"/>
      <w:marBottom w:val="0"/>
      <w:divBdr>
        <w:top w:val="none" w:sz="0" w:space="0" w:color="auto"/>
        <w:left w:val="none" w:sz="0" w:space="0" w:color="auto"/>
        <w:bottom w:val="none" w:sz="0" w:space="0" w:color="auto"/>
        <w:right w:val="none" w:sz="0" w:space="0" w:color="auto"/>
      </w:divBdr>
    </w:div>
    <w:div w:id="916281077">
      <w:bodyDiv w:val="1"/>
      <w:marLeft w:val="0"/>
      <w:marRight w:val="0"/>
      <w:marTop w:val="0"/>
      <w:marBottom w:val="0"/>
      <w:divBdr>
        <w:top w:val="none" w:sz="0" w:space="0" w:color="auto"/>
        <w:left w:val="none" w:sz="0" w:space="0" w:color="auto"/>
        <w:bottom w:val="none" w:sz="0" w:space="0" w:color="auto"/>
        <w:right w:val="none" w:sz="0" w:space="0" w:color="auto"/>
      </w:divBdr>
    </w:div>
    <w:div w:id="916936923">
      <w:bodyDiv w:val="1"/>
      <w:marLeft w:val="0"/>
      <w:marRight w:val="0"/>
      <w:marTop w:val="0"/>
      <w:marBottom w:val="0"/>
      <w:divBdr>
        <w:top w:val="none" w:sz="0" w:space="0" w:color="auto"/>
        <w:left w:val="none" w:sz="0" w:space="0" w:color="auto"/>
        <w:bottom w:val="none" w:sz="0" w:space="0" w:color="auto"/>
        <w:right w:val="none" w:sz="0" w:space="0" w:color="auto"/>
      </w:divBdr>
    </w:div>
    <w:div w:id="917136686">
      <w:bodyDiv w:val="1"/>
      <w:marLeft w:val="0"/>
      <w:marRight w:val="0"/>
      <w:marTop w:val="0"/>
      <w:marBottom w:val="0"/>
      <w:divBdr>
        <w:top w:val="none" w:sz="0" w:space="0" w:color="auto"/>
        <w:left w:val="none" w:sz="0" w:space="0" w:color="auto"/>
        <w:bottom w:val="none" w:sz="0" w:space="0" w:color="auto"/>
        <w:right w:val="none" w:sz="0" w:space="0" w:color="auto"/>
      </w:divBdr>
    </w:div>
    <w:div w:id="917253792">
      <w:bodyDiv w:val="1"/>
      <w:marLeft w:val="0"/>
      <w:marRight w:val="0"/>
      <w:marTop w:val="0"/>
      <w:marBottom w:val="0"/>
      <w:divBdr>
        <w:top w:val="none" w:sz="0" w:space="0" w:color="auto"/>
        <w:left w:val="none" w:sz="0" w:space="0" w:color="auto"/>
        <w:bottom w:val="none" w:sz="0" w:space="0" w:color="auto"/>
        <w:right w:val="none" w:sz="0" w:space="0" w:color="auto"/>
      </w:divBdr>
    </w:div>
    <w:div w:id="917908504">
      <w:bodyDiv w:val="1"/>
      <w:marLeft w:val="0"/>
      <w:marRight w:val="0"/>
      <w:marTop w:val="0"/>
      <w:marBottom w:val="0"/>
      <w:divBdr>
        <w:top w:val="none" w:sz="0" w:space="0" w:color="auto"/>
        <w:left w:val="none" w:sz="0" w:space="0" w:color="auto"/>
        <w:bottom w:val="none" w:sz="0" w:space="0" w:color="auto"/>
        <w:right w:val="none" w:sz="0" w:space="0" w:color="auto"/>
      </w:divBdr>
    </w:div>
    <w:div w:id="918713916">
      <w:bodyDiv w:val="1"/>
      <w:marLeft w:val="0"/>
      <w:marRight w:val="0"/>
      <w:marTop w:val="0"/>
      <w:marBottom w:val="0"/>
      <w:divBdr>
        <w:top w:val="none" w:sz="0" w:space="0" w:color="auto"/>
        <w:left w:val="none" w:sz="0" w:space="0" w:color="auto"/>
        <w:bottom w:val="none" w:sz="0" w:space="0" w:color="auto"/>
        <w:right w:val="none" w:sz="0" w:space="0" w:color="auto"/>
      </w:divBdr>
    </w:div>
    <w:div w:id="918907712">
      <w:bodyDiv w:val="1"/>
      <w:marLeft w:val="0"/>
      <w:marRight w:val="0"/>
      <w:marTop w:val="0"/>
      <w:marBottom w:val="0"/>
      <w:divBdr>
        <w:top w:val="none" w:sz="0" w:space="0" w:color="auto"/>
        <w:left w:val="none" w:sz="0" w:space="0" w:color="auto"/>
        <w:bottom w:val="none" w:sz="0" w:space="0" w:color="auto"/>
        <w:right w:val="none" w:sz="0" w:space="0" w:color="auto"/>
      </w:divBdr>
    </w:div>
    <w:div w:id="919483071">
      <w:bodyDiv w:val="1"/>
      <w:marLeft w:val="0"/>
      <w:marRight w:val="0"/>
      <w:marTop w:val="0"/>
      <w:marBottom w:val="0"/>
      <w:divBdr>
        <w:top w:val="none" w:sz="0" w:space="0" w:color="auto"/>
        <w:left w:val="none" w:sz="0" w:space="0" w:color="auto"/>
        <w:bottom w:val="none" w:sz="0" w:space="0" w:color="auto"/>
        <w:right w:val="none" w:sz="0" w:space="0" w:color="auto"/>
      </w:divBdr>
    </w:div>
    <w:div w:id="919754499">
      <w:bodyDiv w:val="1"/>
      <w:marLeft w:val="0"/>
      <w:marRight w:val="0"/>
      <w:marTop w:val="0"/>
      <w:marBottom w:val="0"/>
      <w:divBdr>
        <w:top w:val="none" w:sz="0" w:space="0" w:color="auto"/>
        <w:left w:val="none" w:sz="0" w:space="0" w:color="auto"/>
        <w:bottom w:val="none" w:sz="0" w:space="0" w:color="auto"/>
        <w:right w:val="none" w:sz="0" w:space="0" w:color="auto"/>
      </w:divBdr>
    </w:div>
    <w:div w:id="919797772">
      <w:bodyDiv w:val="1"/>
      <w:marLeft w:val="0"/>
      <w:marRight w:val="0"/>
      <w:marTop w:val="0"/>
      <w:marBottom w:val="0"/>
      <w:divBdr>
        <w:top w:val="none" w:sz="0" w:space="0" w:color="auto"/>
        <w:left w:val="none" w:sz="0" w:space="0" w:color="auto"/>
        <w:bottom w:val="none" w:sz="0" w:space="0" w:color="auto"/>
        <w:right w:val="none" w:sz="0" w:space="0" w:color="auto"/>
      </w:divBdr>
    </w:div>
    <w:div w:id="920025726">
      <w:bodyDiv w:val="1"/>
      <w:marLeft w:val="0"/>
      <w:marRight w:val="0"/>
      <w:marTop w:val="0"/>
      <w:marBottom w:val="0"/>
      <w:divBdr>
        <w:top w:val="none" w:sz="0" w:space="0" w:color="auto"/>
        <w:left w:val="none" w:sz="0" w:space="0" w:color="auto"/>
        <w:bottom w:val="none" w:sz="0" w:space="0" w:color="auto"/>
        <w:right w:val="none" w:sz="0" w:space="0" w:color="auto"/>
      </w:divBdr>
    </w:div>
    <w:div w:id="920143736">
      <w:bodyDiv w:val="1"/>
      <w:marLeft w:val="0"/>
      <w:marRight w:val="0"/>
      <w:marTop w:val="0"/>
      <w:marBottom w:val="0"/>
      <w:divBdr>
        <w:top w:val="none" w:sz="0" w:space="0" w:color="auto"/>
        <w:left w:val="none" w:sz="0" w:space="0" w:color="auto"/>
        <w:bottom w:val="none" w:sz="0" w:space="0" w:color="auto"/>
        <w:right w:val="none" w:sz="0" w:space="0" w:color="auto"/>
      </w:divBdr>
    </w:div>
    <w:div w:id="920337672">
      <w:bodyDiv w:val="1"/>
      <w:marLeft w:val="0"/>
      <w:marRight w:val="0"/>
      <w:marTop w:val="0"/>
      <w:marBottom w:val="0"/>
      <w:divBdr>
        <w:top w:val="none" w:sz="0" w:space="0" w:color="auto"/>
        <w:left w:val="none" w:sz="0" w:space="0" w:color="auto"/>
        <w:bottom w:val="none" w:sz="0" w:space="0" w:color="auto"/>
        <w:right w:val="none" w:sz="0" w:space="0" w:color="auto"/>
      </w:divBdr>
    </w:div>
    <w:div w:id="920455870">
      <w:bodyDiv w:val="1"/>
      <w:marLeft w:val="0"/>
      <w:marRight w:val="0"/>
      <w:marTop w:val="0"/>
      <w:marBottom w:val="0"/>
      <w:divBdr>
        <w:top w:val="none" w:sz="0" w:space="0" w:color="auto"/>
        <w:left w:val="none" w:sz="0" w:space="0" w:color="auto"/>
        <w:bottom w:val="none" w:sz="0" w:space="0" w:color="auto"/>
        <w:right w:val="none" w:sz="0" w:space="0" w:color="auto"/>
      </w:divBdr>
    </w:div>
    <w:div w:id="921110639">
      <w:bodyDiv w:val="1"/>
      <w:marLeft w:val="0"/>
      <w:marRight w:val="0"/>
      <w:marTop w:val="0"/>
      <w:marBottom w:val="0"/>
      <w:divBdr>
        <w:top w:val="none" w:sz="0" w:space="0" w:color="auto"/>
        <w:left w:val="none" w:sz="0" w:space="0" w:color="auto"/>
        <w:bottom w:val="none" w:sz="0" w:space="0" w:color="auto"/>
        <w:right w:val="none" w:sz="0" w:space="0" w:color="auto"/>
      </w:divBdr>
    </w:div>
    <w:div w:id="921716156">
      <w:bodyDiv w:val="1"/>
      <w:marLeft w:val="0"/>
      <w:marRight w:val="0"/>
      <w:marTop w:val="0"/>
      <w:marBottom w:val="0"/>
      <w:divBdr>
        <w:top w:val="none" w:sz="0" w:space="0" w:color="auto"/>
        <w:left w:val="none" w:sz="0" w:space="0" w:color="auto"/>
        <w:bottom w:val="none" w:sz="0" w:space="0" w:color="auto"/>
        <w:right w:val="none" w:sz="0" w:space="0" w:color="auto"/>
      </w:divBdr>
    </w:div>
    <w:div w:id="921839649">
      <w:bodyDiv w:val="1"/>
      <w:marLeft w:val="0"/>
      <w:marRight w:val="0"/>
      <w:marTop w:val="0"/>
      <w:marBottom w:val="0"/>
      <w:divBdr>
        <w:top w:val="none" w:sz="0" w:space="0" w:color="auto"/>
        <w:left w:val="none" w:sz="0" w:space="0" w:color="auto"/>
        <w:bottom w:val="none" w:sz="0" w:space="0" w:color="auto"/>
        <w:right w:val="none" w:sz="0" w:space="0" w:color="auto"/>
      </w:divBdr>
    </w:div>
    <w:div w:id="922296911">
      <w:bodyDiv w:val="1"/>
      <w:marLeft w:val="0"/>
      <w:marRight w:val="0"/>
      <w:marTop w:val="0"/>
      <w:marBottom w:val="0"/>
      <w:divBdr>
        <w:top w:val="none" w:sz="0" w:space="0" w:color="auto"/>
        <w:left w:val="none" w:sz="0" w:space="0" w:color="auto"/>
        <w:bottom w:val="none" w:sz="0" w:space="0" w:color="auto"/>
        <w:right w:val="none" w:sz="0" w:space="0" w:color="auto"/>
      </w:divBdr>
    </w:div>
    <w:div w:id="923683633">
      <w:bodyDiv w:val="1"/>
      <w:marLeft w:val="0"/>
      <w:marRight w:val="0"/>
      <w:marTop w:val="0"/>
      <w:marBottom w:val="0"/>
      <w:divBdr>
        <w:top w:val="none" w:sz="0" w:space="0" w:color="auto"/>
        <w:left w:val="none" w:sz="0" w:space="0" w:color="auto"/>
        <w:bottom w:val="none" w:sz="0" w:space="0" w:color="auto"/>
        <w:right w:val="none" w:sz="0" w:space="0" w:color="auto"/>
      </w:divBdr>
    </w:div>
    <w:div w:id="924343804">
      <w:bodyDiv w:val="1"/>
      <w:marLeft w:val="0"/>
      <w:marRight w:val="0"/>
      <w:marTop w:val="0"/>
      <w:marBottom w:val="0"/>
      <w:divBdr>
        <w:top w:val="none" w:sz="0" w:space="0" w:color="auto"/>
        <w:left w:val="none" w:sz="0" w:space="0" w:color="auto"/>
        <w:bottom w:val="none" w:sz="0" w:space="0" w:color="auto"/>
        <w:right w:val="none" w:sz="0" w:space="0" w:color="auto"/>
      </w:divBdr>
    </w:div>
    <w:div w:id="924611563">
      <w:bodyDiv w:val="1"/>
      <w:marLeft w:val="0"/>
      <w:marRight w:val="0"/>
      <w:marTop w:val="0"/>
      <w:marBottom w:val="0"/>
      <w:divBdr>
        <w:top w:val="none" w:sz="0" w:space="0" w:color="auto"/>
        <w:left w:val="none" w:sz="0" w:space="0" w:color="auto"/>
        <w:bottom w:val="none" w:sz="0" w:space="0" w:color="auto"/>
        <w:right w:val="none" w:sz="0" w:space="0" w:color="auto"/>
      </w:divBdr>
    </w:div>
    <w:div w:id="925115327">
      <w:bodyDiv w:val="1"/>
      <w:marLeft w:val="0"/>
      <w:marRight w:val="0"/>
      <w:marTop w:val="0"/>
      <w:marBottom w:val="0"/>
      <w:divBdr>
        <w:top w:val="none" w:sz="0" w:space="0" w:color="auto"/>
        <w:left w:val="none" w:sz="0" w:space="0" w:color="auto"/>
        <w:bottom w:val="none" w:sz="0" w:space="0" w:color="auto"/>
        <w:right w:val="none" w:sz="0" w:space="0" w:color="auto"/>
      </w:divBdr>
    </w:div>
    <w:div w:id="925262587">
      <w:bodyDiv w:val="1"/>
      <w:marLeft w:val="0"/>
      <w:marRight w:val="0"/>
      <w:marTop w:val="0"/>
      <w:marBottom w:val="0"/>
      <w:divBdr>
        <w:top w:val="none" w:sz="0" w:space="0" w:color="auto"/>
        <w:left w:val="none" w:sz="0" w:space="0" w:color="auto"/>
        <w:bottom w:val="none" w:sz="0" w:space="0" w:color="auto"/>
        <w:right w:val="none" w:sz="0" w:space="0" w:color="auto"/>
      </w:divBdr>
    </w:div>
    <w:div w:id="925571308">
      <w:bodyDiv w:val="1"/>
      <w:marLeft w:val="0"/>
      <w:marRight w:val="0"/>
      <w:marTop w:val="0"/>
      <w:marBottom w:val="0"/>
      <w:divBdr>
        <w:top w:val="none" w:sz="0" w:space="0" w:color="auto"/>
        <w:left w:val="none" w:sz="0" w:space="0" w:color="auto"/>
        <w:bottom w:val="none" w:sz="0" w:space="0" w:color="auto"/>
        <w:right w:val="none" w:sz="0" w:space="0" w:color="auto"/>
      </w:divBdr>
    </w:div>
    <w:div w:id="925920229">
      <w:bodyDiv w:val="1"/>
      <w:marLeft w:val="0"/>
      <w:marRight w:val="0"/>
      <w:marTop w:val="0"/>
      <w:marBottom w:val="0"/>
      <w:divBdr>
        <w:top w:val="none" w:sz="0" w:space="0" w:color="auto"/>
        <w:left w:val="none" w:sz="0" w:space="0" w:color="auto"/>
        <w:bottom w:val="none" w:sz="0" w:space="0" w:color="auto"/>
        <w:right w:val="none" w:sz="0" w:space="0" w:color="auto"/>
      </w:divBdr>
    </w:div>
    <w:div w:id="927543154">
      <w:bodyDiv w:val="1"/>
      <w:marLeft w:val="0"/>
      <w:marRight w:val="0"/>
      <w:marTop w:val="0"/>
      <w:marBottom w:val="0"/>
      <w:divBdr>
        <w:top w:val="none" w:sz="0" w:space="0" w:color="auto"/>
        <w:left w:val="none" w:sz="0" w:space="0" w:color="auto"/>
        <w:bottom w:val="none" w:sz="0" w:space="0" w:color="auto"/>
        <w:right w:val="none" w:sz="0" w:space="0" w:color="auto"/>
      </w:divBdr>
    </w:div>
    <w:div w:id="927734246">
      <w:bodyDiv w:val="1"/>
      <w:marLeft w:val="0"/>
      <w:marRight w:val="0"/>
      <w:marTop w:val="0"/>
      <w:marBottom w:val="0"/>
      <w:divBdr>
        <w:top w:val="none" w:sz="0" w:space="0" w:color="auto"/>
        <w:left w:val="none" w:sz="0" w:space="0" w:color="auto"/>
        <w:bottom w:val="none" w:sz="0" w:space="0" w:color="auto"/>
        <w:right w:val="none" w:sz="0" w:space="0" w:color="auto"/>
      </w:divBdr>
    </w:div>
    <w:div w:id="928386515">
      <w:bodyDiv w:val="1"/>
      <w:marLeft w:val="0"/>
      <w:marRight w:val="0"/>
      <w:marTop w:val="0"/>
      <w:marBottom w:val="0"/>
      <w:divBdr>
        <w:top w:val="none" w:sz="0" w:space="0" w:color="auto"/>
        <w:left w:val="none" w:sz="0" w:space="0" w:color="auto"/>
        <w:bottom w:val="none" w:sz="0" w:space="0" w:color="auto"/>
        <w:right w:val="none" w:sz="0" w:space="0" w:color="auto"/>
      </w:divBdr>
    </w:div>
    <w:div w:id="928733085">
      <w:bodyDiv w:val="1"/>
      <w:marLeft w:val="0"/>
      <w:marRight w:val="0"/>
      <w:marTop w:val="0"/>
      <w:marBottom w:val="0"/>
      <w:divBdr>
        <w:top w:val="none" w:sz="0" w:space="0" w:color="auto"/>
        <w:left w:val="none" w:sz="0" w:space="0" w:color="auto"/>
        <w:bottom w:val="none" w:sz="0" w:space="0" w:color="auto"/>
        <w:right w:val="none" w:sz="0" w:space="0" w:color="auto"/>
      </w:divBdr>
    </w:div>
    <w:div w:id="928851403">
      <w:bodyDiv w:val="1"/>
      <w:marLeft w:val="0"/>
      <w:marRight w:val="0"/>
      <w:marTop w:val="0"/>
      <w:marBottom w:val="0"/>
      <w:divBdr>
        <w:top w:val="none" w:sz="0" w:space="0" w:color="auto"/>
        <w:left w:val="none" w:sz="0" w:space="0" w:color="auto"/>
        <w:bottom w:val="none" w:sz="0" w:space="0" w:color="auto"/>
        <w:right w:val="none" w:sz="0" w:space="0" w:color="auto"/>
      </w:divBdr>
    </w:div>
    <w:div w:id="930161903">
      <w:bodyDiv w:val="1"/>
      <w:marLeft w:val="0"/>
      <w:marRight w:val="0"/>
      <w:marTop w:val="0"/>
      <w:marBottom w:val="0"/>
      <w:divBdr>
        <w:top w:val="none" w:sz="0" w:space="0" w:color="auto"/>
        <w:left w:val="none" w:sz="0" w:space="0" w:color="auto"/>
        <w:bottom w:val="none" w:sz="0" w:space="0" w:color="auto"/>
        <w:right w:val="none" w:sz="0" w:space="0" w:color="auto"/>
      </w:divBdr>
    </w:div>
    <w:div w:id="930284068">
      <w:bodyDiv w:val="1"/>
      <w:marLeft w:val="0"/>
      <w:marRight w:val="0"/>
      <w:marTop w:val="0"/>
      <w:marBottom w:val="0"/>
      <w:divBdr>
        <w:top w:val="none" w:sz="0" w:space="0" w:color="auto"/>
        <w:left w:val="none" w:sz="0" w:space="0" w:color="auto"/>
        <w:bottom w:val="none" w:sz="0" w:space="0" w:color="auto"/>
        <w:right w:val="none" w:sz="0" w:space="0" w:color="auto"/>
      </w:divBdr>
    </w:div>
    <w:div w:id="930504009">
      <w:bodyDiv w:val="1"/>
      <w:marLeft w:val="0"/>
      <w:marRight w:val="0"/>
      <w:marTop w:val="0"/>
      <w:marBottom w:val="0"/>
      <w:divBdr>
        <w:top w:val="none" w:sz="0" w:space="0" w:color="auto"/>
        <w:left w:val="none" w:sz="0" w:space="0" w:color="auto"/>
        <w:bottom w:val="none" w:sz="0" w:space="0" w:color="auto"/>
        <w:right w:val="none" w:sz="0" w:space="0" w:color="auto"/>
      </w:divBdr>
    </w:div>
    <w:div w:id="930814555">
      <w:bodyDiv w:val="1"/>
      <w:marLeft w:val="0"/>
      <w:marRight w:val="0"/>
      <w:marTop w:val="0"/>
      <w:marBottom w:val="0"/>
      <w:divBdr>
        <w:top w:val="none" w:sz="0" w:space="0" w:color="auto"/>
        <w:left w:val="none" w:sz="0" w:space="0" w:color="auto"/>
        <w:bottom w:val="none" w:sz="0" w:space="0" w:color="auto"/>
        <w:right w:val="none" w:sz="0" w:space="0" w:color="auto"/>
      </w:divBdr>
    </w:div>
    <w:div w:id="932975667">
      <w:bodyDiv w:val="1"/>
      <w:marLeft w:val="0"/>
      <w:marRight w:val="0"/>
      <w:marTop w:val="0"/>
      <w:marBottom w:val="0"/>
      <w:divBdr>
        <w:top w:val="none" w:sz="0" w:space="0" w:color="auto"/>
        <w:left w:val="none" w:sz="0" w:space="0" w:color="auto"/>
        <w:bottom w:val="none" w:sz="0" w:space="0" w:color="auto"/>
        <w:right w:val="none" w:sz="0" w:space="0" w:color="auto"/>
      </w:divBdr>
    </w:div>
    <w:div w:id="933906039">
      <w:bodyDiv w:val="1"/>
      <w:marLeft w:val="0"/>
      <w:marRight w:val="0"/>
      <w:marTop w:val="0"/>
      <w:marBottom w:val="0"/>
      <w:divBdr>
        <w:top w:val="none" w:sz="0" w:space="0" w:color="auto"/>
        <w:left w:val="none" w:sz="0" w:space="0" w:color="auto"/>
        <w:bottom w:val="none" w:sz="0" w:space="0" w:color="auto"/>
        <w:right w:val="none" w:sz="0" w:space="0" w:color="auto"/>
      </w:divBdr>
    </w:div>
    <w:div w:id="934241305">
      <w:bodyDiv w:val="1"/>
      <w:marLeft w:val="0"/>
      <w:marRight w:val="0"/>
      <w:marTop w:val="0"/>
      <w:marBottom w:val="0"/>
      <w:divBdr>
        <w:top w:val="none" w:sz="0" w:space="0" w:color="auto"/>
        <w:left w:val="none" w:sz="0" w:space="0" w:color="auto"/>
        <w:bottom w:val="none" w:sz="0" w:space="0" w:color="auto"/>
        <w:right w:val="none" w:sz="0" w:space="0" w:color="auto"/>
      </w:divBdr>
    </w:div>
    <w:div w:id="935938094">
      <w:bodyDiv w:val="1"/>
      <w:marLeft w:val="0"/>
      <w:marRight w:val="0"/>
      <w:marTop w:val="0"/>
      <w:marBottom w:val="0"/>
      <w:divBdr>
        <w:top w:val="none" w:sz="0" w:space="0" w:color="auto"/>
        <w:left w:val="none" w:sz="0" w:space="0" w:color="auto"/>
        <w:bottom w:val="none" w:sz="0" w:space="0" w:color="auto"/>
        <w:right w:val="none" w:sz="0" w:space="0" w:color="auto"/>
      </w:divBdr>
    </w:div>
    <w:div w:id="936333704">
      <w:bodyDiv w:val="1"/>
      <w:marLeft w:val="0"/>
      <w:marRight w:val="0"/>
      <w:marTop w:val="0"/>
      <w:marBottom w:val="0"/>
      <w:divBdr>
        <w:top w:val="none" w:sz="0" w:space="0" w:color="auto"/>
        <w:left w:val="none" w:sz="0" w:space="0" w:color="auto"/>
        <w:bottom w:val="none" w:sz="0" w:space="0" w:color="auto"/>
        <w:right w:val="none" w:sz="0" w:space="0" w:color="auto"/>
      </w:divBdr>
    </w:div>
    <w:div w:id="936863721">
      <w:bodyDiv w:val="1"/>
      <w:marLeft w:val="0"/>
      <w:marRight w:val="0"/>
      <w:marTop w:val="0"/>
      <w:marBottom w:val="0"/>
      <w:divBdr>
        <w:top w:val="none" w:sz="0" w:space="0" w:color="auto"/>
        <w:left w:val="none" w:sz="0" w:space="0" w:color="auto"/>
        <w:bottom w:val="none" w:sz="0" w:space="0" w:color="auto"/>
        <w:right w:val="none" w:sz="0" w:space="0" w:color="auto"/>
      </w:divBdr>
    </w:div>
    <w:div w:id="936987989">
      <w:bodyDiv w:val="1"/>
      <w:marLeft w:val="0"/>
      <w:marRight w:val="0"/>
      <w:marTop w:val="0"/>
      <w:marBottom w:val="0"/>
      <w:divBdr>
        <w:top w:val="none" w:sz="0" w:space="0" w:color="auto"/>
        <w:left w:val="none" w:sz="0" w:space="0" w:color="auto"/>
        <w:bottom w:val="none" w:sz="0" w:space="0" w:color="auto"/>
        <w:right w:val="none" w:sz="0" w:space="0" w:color="auto"/>
      </w:divBdr>
    </w:div>
    <w:div w:id="937564835">
      <w:bodyDiv w:val="1"/>
      <w:marLeft w:val="0"/>
      <w:marRight w:val="0"/>
      <w:marTop w:val="0"/>
      <w:marBottom w:val="0"/>
      <w:divBdr>
        <w:top w:val="none" w:sz="0" w:space="0" w:color="auto"/>
        <w:left w:val="none" w:sz="0" w:space="0" w:color="auto"/>
        <w:bottom w:val="none" w:sz="0" w:space="0" w:color="auto"/>
        <w:right w:val="none" w:sz="0" w:space="0" w:color="auto"/>
      </w:divBdr>
    </w:div>
    <w:div w:id="937567462">
      <w:bodyDiv w:val="1"/>
      <w:marLeft w:val="0"/>
      <w:marRight w:val="0"/>
      <w:marTop w:val="0"/>
      <w:marBottom w:val="0"/>
      <w:divBdr>
        <w:top w:val="none" w:sz="0" w:space="0" w:color="auto"/>
        <w:left w:val="none" w:sz="0" w:space="0" w:color="auto"/>
        <w:bottom w:val="none" w:sz="0" w:space="0" w:color="auto"/>
        <w:right w:val="none" w:sz="0" w:space="0" w:color="auto"/>
      </w:divBdr>
    </w:div>
    <w:div w:id="937640532">
      <w:bodyDiv w:val="1"/>
      <w:marLeft w:val="0"/>
      <w:marRight w:val="0"/>
      <w:marTop w:val="0"/>
      <w:marBottom w:val="0"/>
      <w:divBdr>
        <w:top w:val="none" w:sz="0" w:space="0" w:color="auto"/>
        <w:left w:val="none" w:sz="0" w:space="0" w:color="auto"/>
        <w:bottom w:val="none" w:sz="0" w:space="0" w:color="auto"/>
        <w:right w:val="none" w:sz="0" w:space="0" w:color="auto"/>
      </w:divBdr>
    </w:div>
    <w:div w:id="938295847">
      <w:bodyDiv w:val="1"/>
      <w:marLeft w:val="0"/>
      <w:marRight w:val="0"/>
      <w:marTop w:val="0"/>
      <w:marBottom w:val="0"/>
      <w:divBdr>
        <w:top w:val="none" w:sz="0" w:space="0" w:color="auto"/>
        <w:left w:val="none" w:sz="0" w:space="0" w:color="auto"/>
        <w:bottom w:val="none" w:sz="0" w:space="0" w:color="auto"/>
        <w:right w:val="none" w:sz="0" w:space="0" w:color="auto"/>
      </w:divBdr>
    </w:div>
    <w:div w:id="939143259">
      <w:bodyDiv w:val="1"/>
      <w:marLeft w:val="0"/>
      <w:marRight w:val="0"/>
      <w:marTop w:val="0"/>
      <w:marBottom w:val="0"/>
      <w:divBdr>
        <w:top w:val="none" w:sz="0" w:space="0" w:color="auto"/>
        <w:left w:val="none" w:sz="0" w:space="0" w:color="auto"/>
        <w:bottom w:val="none" w:sz="0" w:space="0" w:color="auto"/>
        <w:right w:val="none" w:sz="0" w:space="0" w:color="auto"/>
      </w:divBdr>
    </w:div>
    <w:div w:id="939222797">
      <w:bodyDiv w:val="1"/>
      <w:marLeft w:val="0"/>
      <w:marRight w:val="0"/>
      <w:marTop w:val="0"/>
      <w:marBottom w:val="0"/>
      <w:divBdr>
        <w:top w:val="none" w:sz="0" w:space="0" w:color="auto"/>
        <w:left w:val="none" w:sz="0" w:space="0" w:color="auto"/>
        <w:bottom w:val="none" w:sz="0" w:space="0" w:color="auto"/>
        <w:right w:val="none" w:sz="0" w:space="0" w:color="auto"/>
      </w:divBdr>
    </w:div>
    <w:div w:id="939486039">
      <w:bodyDiv w:val="1"/>
      <w:marLeft w:val="0"/>
      <w:marRight w:val="0"/>
      <w:marTop w:val="0"/>
      <w:marBottom w:val="0"/>
      <w:divBdr>
        <w:top w:val="none" w:sz="0" w:space="0" w:color="auto"/>
        <w:left w:val="none" w:sz="0" w:space="0" w:color="auto"/>
        <w:bottom w:val="none" w:sz="0" w:space="0" w:color="auto"/>
        <w:right w:val="none" w:sz="0" w:space="0" w:color="auto"/>
      </w:divBdr>
    </w:div>
    <w:div w:id="939531380">
      <w:bodyDiv w:val="1"/>
      <w:marLeft w:val="0"/>
      <w:marRight w:val="0"/>
      <w:marTop w:val="0"/>
      <w:marBottom w:val="0"/>
      <w:divBdr>
        <w:top w:val="none" w:sz="0" w:space="0" w:color="auto"/>
        <w:left w:val="none" w:sz="0" w:space="0" w:color="auto"/>
        <w:bottom w:val="none" w:sz="0" w:space="0" w:color="auto"/>
        <w:right w:val="none" w:sz="0" w:space="0" w:color="auto"/>
      </w:divBdr>
    </w:div>
    <w:div w:id="939608906">
      <w:bodyDiv w:val="1"/>
      <w:marLeft w:val="0"/>
      <w:marRight w:val="0"/>
      <w:marTop w:val="0"/>
      <w:marBottom w:val="0"/>
      <w:divBdr>
        <w:top w:val="none" w:sz="0" w:space="0" w:color="auto"/>
        <w:left w:val="none" w:sz="0" w:space="0" w:color="auto"/>
        <w:bottom w:val="none" w:sz="0" w:space="0" w:color="auto"/>
        <w:right w:val="none" w:sz="0" w:space="0" w:color="auto"/>
      </w:divBdr>
    </w:div>
    <w:div w:id="940524408">
      <w:bodyDiv w:val="1"/>
      <w:marLeft w:val="0"/>
      <w:marRight w:val="0"/>
      <w:marTop w:val="0"/>
      <w:marBottom w:val="0"/>
      <w:divBdr>
        <w:top w:val="none" w:sz="0" w:space="0" w:color="auto"/>
        <w:left w:val="none" w:sz="0" w:space="0" w:color="auto"/>
        <w:bottom w:val="none" w:sz="0" w:space="0" w:color="auto"/>
        <w:right w:val="none" w:sz="0" w:space="0" w:color="auto"/>
      </w:divBdr>
    </w:div>
    <w:div w:id="940917128">
      <w:bodyDiv w:val="1"/>
      <w:marLeft w:val="0"/>
      <w:marRight w:val="0"/>
      <w:marTop w:val="0"/>
      <w:marBottom w:val="0"/>
      <w:divBdr>
        <w:top w:val="none" w:sz="0" w:space="0" w:color="auto"/>
        <w:left w:val="none" w:sz="0" w:space="0" w:color="auto"/>
        <w:bottom w:val="none" w:sz="0" w:space="0" w:color="auto"/>
        <w:right w:val="none" w:sz="0" w:space="0" w:color="auto"/>
      </w:divBdr>
    </w:div>
    <w:div w:id="941492938">
      <w:bodyDiv w:val="1"/>
      <w:marLeft w:val="0"/>
      <w:marRight w:val="0"/>
      <w:marTop w:val="0"/>
      <w:marBottom w:val="0"/>
      <w:divBdr>
        <w:top w:val="none" w:sz="0" w:space="0" w:color="auto"/>
        <w:left w:val="none" w:sz="0" w:space="0" w:color="auto"/>
        <w:bottom w:val="none" w:sz="0" w:space="0" w:color="auto"/>
        <w:right w:val="none" w:sz="0" w:space="0" w:color="auto"/>
      </w:divBdr>
    </w:div>
    <w:div w:id="941961514">
      <w:bodyDiv w:val="1"/>
      <w:marLeft w:val="0"/>
      <w:marRight w:val="0"/>
      <w:marTop w:val="0"/>
      <w:marBottom w:val="0"/>
      <w:divBdr>
        <w:top w:val="none" w:sz="0" w:space="0" w:color="auto"/>
        <w:left w:val="none" w:sz="0" w:space="0" w:color="auto"/>
        <w:bottom w:val="none" w:sz="0" w:space="0" w:color="auto"/>
        <w:right w:val="none" w:sz="0" w:space="0" w:color="auto"/>
      </w:divBdr>
    </w:div>
    <w:div w:id="942496140">
      <w:bodyDiv w:val="1"/>
      <w:marLeft w:val="0"/>
      <w:marRight w:val="0"/>
      <w:marTop w:val="0"/>
      <w:marBottom w:val="0"/>
      <w:divBdr>
        <w:top w:val="none" w:sz="0" w:space="0" w:color="auto"/>
        <w:left w:val="none" w:sz="0" w:space="0" w:color="auto"/>
        <w:bottom w:val="none" w:sz="0" w:space="0" w:color="auto"/>
        <w:right w:val="none" w:sz="0" w:space="0" w:color="auto"/>
      </w:divBdr>
    </w:div>
    <w:div w:id="942882821">
      <w:bodyDiv w:val="1"/>
      <w:marLeft w:val="0"/>
      <w:marRight w:val="0"/>
      <w:marTop w:val="0"/>
      <w:marBottom w:val="0"/>
      <w:divBdr>
        <w:top w:val="none" w:sz="0" w:space="0" w:color="auto"/>
        <w:left w:val="none" w:sz="0" w:space="0" w:color="auto"/>
        <w:bottom w:val="none" w:sz="0" w:space="0" w:color="auto"/>
        <w:right w:val="none" w:sz="0" w:space="0" w:color="auto"/>
      </w:divBdr>
    </w:div>
    <w:div w:id="942952897">
      <w:bodyDiv w:val="1"/>
      <w:marLeft w:val="0"/>
      <w:marRight w:val="0"/>
      <w:marTop w:val="0"/>
      <w:marBottom w:val="0"/>
      <w:divBdr>
        <w:top w:val="none" w:sz="0" w:space="0" w:color="auto"/>
        <w:left w:val="none" w:sz="0" w:space="0" w:color="auto"/>
        <w:bottom w:val="none" w:sz="0" w:space="0" w:color="auto"/>
        <w:right w:val="none" w:sz="0" w:space="0" w:color="auto"/>
      </w:divBdr>
    </w:div>
    <w:div w:id="943070845">
      <w:bodyDiv w:val="1"/>
      <w:marLeft w:val="0"/>
      <w:marRight w:val="0"/>
      <w:marTop w:val="0"/>
      <w:marBottom w:val="0"/>
      <w:divBdr>
        <w:top w:val="none" w:sz="0" w:space="0" w:color="auto"/>
        <w:left w:val="none" w:sz="0" w:space="0" w:color="auto"/>
        <w:bottom w:val="none" w:sz="0" w:space="0" w:color="auto"/>
        <w:right w:val="none" w:sz="0" w:space="0" w:color="auto"/>
      </w:divBdr>
    </w:div>
    <w:div w:id="943610565">
      <w:bodyDiv w:val="1"/>
      <w:marLeft w:val="0"/>
      <w:marRight w:val="0"/>
      <w:marTop w:val="0"/>
      <w:marBottom w:val="0"/>
      <w:divBdr>
        <w:top w:val="none" w:sz="0" w:space="0" w:color="auto"/>
        <w:left w:val="none" w:sz="0" w:space="0" w:color="auto"/>
        <w:bottom w:val="none" w:sz="0" w:space="0" w:color="auto"/>
        <w:right w:val="none" w:sz="0" w:space="0" w:color="auto"/>
      </w:divBdr>
    </w:div>
    <w:div w:id="944267617">
      <w:bodyDiv w:val="1"/>
      <w:marLeft w:val="0"/>
      <w:marRight w:val="0"/>
      <w:marTop w:val="0"/>
      <w:marBottom w:val="0"/>
      <w:divBdr>
        <w:top w:val="none" w:sz="0" w:space="0" w:color="auto"/>
        <w:left w:val="none" w:sz="0" w:space="0" w:color="auto"/>
        <w:bottom w:val="none" w:sz="0" w:space="0" w:color="auto"/>
        <w:right w:val="none" w:sz="0" w:space="0" w:color="auto"/>
      </w:divBdr>
    </w:div>
    <w:div w:id="944506249">
      <w:bodyDiv w:val="1"/>
      <w:marLeft w:val="0"/>
      <w:marRight w:val="0"/>
      <w:marTop w:val="0"/>
      <w:marBottom w:val="0"/>
      <w:divBdr>
        <w:top w:val="none" w:sz="0" w:space="0" w:color="auto"/>
        <w:left w:val="none" w:sz="0" w:space="0" w:color="auto"/>
        <w:bottom w:val="none" w:sz="0" w:space="0" w:color="auto"/>
        <w:right w:val="none" w:sz="0" w:space="0" w:color="auto"/>
      </w:divBdr>
    </w:div>
    <w:div w:id="945237447">
      <w:bodyDiv w:val="1"/>
      <w:marLeft w:val="0"/>
      <w:marRight w:val="0"/>
      <w:marTop w:val="0"/>
      <w:marBottom w:val="0"/>
      <w:divBdr>
        <w:top w:val="none" w:sz="0" w:space="0" w:color="auto"/>
        <w:left w:val="none" w:sz="0" w:space="0" w:color="auto"/>
        <w:bottom w:val="none" w:sz="0" w:space="0" w:color="auto"/>
        <w:right w:val="none" w:sz="0" w:space="0" w:color="auto"/>
      </w:divBdr>
    </w:div>
    <w:div w:id="945649866">
      <w:bodyDiv w:val="1"/>
      <w:marLeft w:val="0"/>
      <w:marRight w:val="0"/>
      <w:marTop w:val="0"/>
      <w:marBottom w:val="0"/>
      <w:divBdr>
        <w:top w:val="none" w:sz="0" w:space="0" w:color="auto"/>
        <w:left w:val="none" w:sz="0" w:space="0" w:color="auto"/>
        <w:bottom w:val="none" w:sz="0" w:space="0" w:color="auto"/>
        <w:right w:val="none" w:sz="0" w:space="0" w:color="auto"/>
      </w:divBdr>
    </w:div>
    <w:div w:id="947350690">
      <w:bodyDiv w:val="1"/>
      <w:marLeft w:val="0"/>
      <w:marRight w:val="0"/>
      <w:marTop w:val="0"/>
      <w:marBottom w:val="0"/>
      <w:divBdr>
        <w:top w:val="none" w:sz="0" w:space="0" w:color="auto"/>
        <w:left w:val="none" w:sz="0" w:space="0" w:color="auto"/>
        <w:bottom w:val="none" w:sz="0" w:space="0" w:color="auto"/>
        <w:right w:val="none" w:sz="0" w:space="0" w:color="auto"/>
      </w:divBdr>
    </w:div>
    <w:div w:id="947469388">
      <w:bodyDiv w:val="1"/>
      <w:marLeft w:val="0"/>
      <w:marRight w:val="0"/>
      <w:marTop w:val="0"/>
      <w:marBottom w:val="0"/>
      <w:divBdr>
        <w:top w:val="none" w:sz="0" w:space="0" w:color="auto"/>
        <w:left w:val="none" w:sz="0" w:space="0" w:color="auto"/>
        <w:bottom w:val="none" w:sz="0" w:space="0" w:color="auto"/>
        <w:right w:val="none" w:sz="0" w:space="0" w:color="auto"/>
      </w:divBdr>
    </w:div>
    <w:div w:id="948123892">
      <w:bodyDiv w:val="1"/>
      <w:marLeft w:val="0"/>
      <w:marRight w:val="0"/>
      <w:marTop w:val="0"/>
      <w:marBottom w:val="0"/>
      <w:divBdr>
        <w:top w:val="none" w:sz="0" w:space="0" w:color="auto"/>
        <w:left w:val="none" w:sz="0" w:space="0" w:color="auto"/>
        <w:bottom w:val="none" w:sz="0" w:space="0" w:color="auto"/>
        <w:right w:val="none" w:sz="0" w:space="0" w:color="auto"/>
      </w:divBdr>
    </w:div>
    <w:div w:id="948589952">
      <w:bodyDiv w:val="1"/>
      <w:marLeft w:val="0"/>
      <w:marRight w:val="0"/>
      <w:marTop w:val="0"/>
      <w:marBottom w:val="0"/>
      <w:divBdr>
        <w:top w:val="none" w:sz="0" w:space="0" w:color="auto"/>
        <w:left w:val="none" w:sz="0" w:space="0" w:color="auto"/>
        <w:bottom w:val="none" w:sz="0" w:space="0" w:color="auto"/>
        <w:right w:val="none" w:sz="0" w:space="0" w:color="auto"/>
      </w:divBdr>
    </w:div>
    <w:div w:id="948776655">
      <w:bodyDiv w:val="1"/>
      <w:marLeft w:val="0"/>
      <w:marRight w:val="0"/>
      <w:marTop w:val="0"/>
      <w:marBottom w:val="0"/>
      <w:divBdr>
        <w:top w:val="none" w:sz="0" w:space="0" w:color="auto"/>
        <w:left w:val="none" w:sz="0" w:space="0" w:color="auto"/>
        <w:bottom w:val="none" w:sz="0" w:space="0" w:color="auto"/>
        <w:right w:val="none" w:sz="0" w:space="0" w:color="auto"/>
      </w:divBdr>
    </w:div>
    <w:div w:id="948896444">
      <w:bodyDiv w:val="1"/>
      <w:marLeft w:val="0"/>
      <w:marRight w:val="0"/>
      <w:marTop w:val="0"/>
      <w:marBottom w:val="0"/>
      <w:divBdr>
        <w:top w:val="none" w:sz="0" w:space="0" w:color="auto"/>
        <w:left w:val="none" w:sz="0" w:space="0" w:color="auto"/>
        <w:bottom w:val="none" w:sz="0" w:space="0" w:color="auto"/>
        <w:right w:val="none" w:sz="0" w:space="0" w:color="auto"/>
      </w:divBdr>
    </w:div>
    <w:div w:id="949044914">
      <w:bodyDiv w:val="1"/>
      <w:marLeft w:val="0"/>
      <w:marRight w:val="0"/>
      <w:marTop w:val="0"/>
      <w:marBottom w:val="0"/>
      <w:divBdr>
        <w:top w:val="none" w:sz="0" w:space="0" w:color="auto"/>
        <w:left w:val="none" w:sz="0" w:space="0" w:color="auto"/>
        <w:bottom w:val="none" w:sz="0" w:space="0" w:color="auto"/>
        <w:right w:val="none" w:sz="0" w:space="0" w:color="auto"/>
      </w:divBdr>
    </w:div>
    <w:div w:id="949974259">
      <w:bodyDiv w:val="1"/>
      <w:marLeft w:val="0"/>
      <w:marRight w:val="0"/>
      <w:marTop w:val="0"/>
      <w:marBottom w:val="0"/>
      <w:divBdr>
        <w:top w:val="none" w:sz="0" w:space="0" w:color="auto"/>
        <w:left w:val="none" w:sz="0" w:space="0" w:color="auto"/>
        <w:bottom w:val="none" w:sz="0" w:space="0" w:color="auto"/>
        <w:right w:val="none" w:sz="0" w:space="0" w:color="auto"/>
      </w:divBdr>
    </w:div>
    <w:div w:id="950018585">
      <w:bodyDiv w:val="1"/>
      <w:marLeft w:val="0"/>
      <w:marRight w:val="0"/>
      <w:marTop w:val="0"/>
      <w:marBottom w:val="0"/>
      <w:divBdr>
        <w:top w:val="none" w:sz="0" w:space="0" w:color="auto"/>
        <w:left w:val="none" w:sz="0" w:space="0" w:color="auto"/>
        <w:bottom w:val="none" w:sz="0" w:space="0" w:color="auto"/>
        <w:right w:val="none" w:sz="0" w:space="0" w:color="auto"/>
      </w:divBdr>
    </w:div>
    <w:div w:id="950084794">
      <w:bodyDiv w:val="1"/>
      <w:marLeft w:val="0"/>
      <w:marRight w:val="0"/>
      <w:marTop w:val="0"/>
      <w:marBottom w:val="0"/>
      <w:divBdr>
        <w:top w:val="none" w:sz="0" w:space="0" w:color="auto"/>
        <w:left w:val="none" w:sz="0" w:space="0" w:color="auto"/>
        <w:bottom w:val="none" w:sz="0" w:space="0" w:color="auto"/>
        <w:right w:val="none" w:sz="0" w:space="0" w:color="auto"/>
      </w:divBdr>
    </w:div>
    <w:div w:id="950861954">
      <w:bodyDiv w:val="1"/>
      <w:marLeft w:val="0"/>
      <w:marRight w:val="0"/>
      <w:marTop w:val="0"/>
      <w:marBottom w:val="0"/>
      <w:divBdr>
        <w:top w:val="none" w:sz="0" w:space="0" w:color="auto"/>
        <w:left w:val="none" w:sz="0" w:space="0" w:color="auto"/>
        <w:bottom w:val="none" w:sz="0" w:space="0" w:color="auto"/>
        <w:right w:val="none" w:sz="0" w:space="0" w:color="auto"/>
      </w:divBdr>
    </w:div>
    <w:div w:id="951211308">
      <w:bodyDiv w:val="1"/>
      <w:marLeft w:val="0"/>
      <w:marRight w:val="0"/>
      <w:marTop w:val="0"/>
      <w:marBottom w:val="0"/>
      <w:divBdr>
        <w:top w:val="none" w:sz="0" w:space="0" w:color="auto"/>
        <w:left w:val="none" w:sz="0" w:space="0" w:color="auto"/>
        <w:bottom w:val="none" w:sz="0" w:space="0" w:color="auto"/>
        <w:right w:val="none" w:sz="0" w:space="0" w:color="auto"/>
      </w:divBdr>
    </w:div>
    <w:div w:id="951329503">
      <w:bodyDiv w:val="1"/>
      <w:marLeft w:val="0"/>
      <w:marRight w:val="0"/>
      <w:marTop w:val="0"/>
      <w:marBottom w:val="0"/>
      <w:divBdr>
        <w:top w:val="none" w:sz="0" w:space="0" w:color="auto"/>
        <w:left w:val="none" w:sz="0" w:space="0" w:color="auto"/>
        <w:bottom w:val="none" w:sz="0" w:space="0" w:color="auto"/>
        <w:right w:val="none" w:sz="0" w:space="0" w:color="auto"/>
      </w:divBdr>
    </w:div>
    <w:div w:id="951473180">
      <w:bodyDiv w:val="1"/>
      <w:marLeft w:val="0"/>
      <w:marRight w:val="0"/>
      <w:marTop w:val="0"/>
      <w:marBottom w:val="0"/>
      <w:divBdr>
        <w:top w:val="none" w:sz="0" w:space="0" w:color="auto"/>
        <w:left w:val="none" w:sz="0" w:space="0" w:color="auto"/>
        <w:bottom w:val="none" w:sz="0" w:space="0" w:color="auto"/>
        <w:right w:val="none" w:sz="0" w:space="0" w:color="auto"/>
      </w:divBdr>
    </w:div>
    <w:div w:id="951981862">
      <w:bodyDiv w:val="1"/>
      <w:marLeft w:val="0"/>
      <w:marRight w:val="0"/>
      <w:marTop w:val="0"/>
      <w:marBottom w:val="0"/>
      <w:divBdr>
        <w:top w:val="none" w:sz="0" w:space="0" w:color="auto"/>
        <w:left w:val="none" w:sz="0" w:space="0" w:color="auto"/>
        <w:bottom w:val="none" w:sz="0" w:space="0" w:color="auto"/>
        <w:right w:val="none" w:sz="0" w:space="0" w:color="auto"/>
      </w:divBdr>
    </w:div>
    <w:div w:id="952131283">
      <w:bodyDiv w:val="1"/>
      <w:marLeft w:val="0"/>
      <w:marRight w:val="0"/>
      <w:marTop w:val="0"/>
      <w:marBottom w:val="0"/>
      <w:divBdr>
        <w:top w:val="none" w:sz="0" w:space="0" w:color="auto"/>
        <w:left w:val="none" w:sz="0" w:space="0" w:color="auto"/>
        <w:bottom w:val="none" w:sz="0" w:space="0" w:color="auto"/>
        <w:right w:val="none" w:sz="0" w:space="0" w:color="auto"/>
      </w:divBdr>
    </w:div>
    <w:div w:id="952131673">
      <w:bodyDiv w:val="1"/>
      <w:marLeft w:val="0"/>
      <w:marRight w:val="0"/>
      <w:marTop w:val="0"/>
      <w:marBottom w:val="0"/>
      <w:divBdr>
        <w:top w:val="none" w:sz="0" w:space="0" w:color="auto"/>
        <w:left w:val="none" w:sz="0" w:space="0" w:color="auto"/>
        <w:bottom w:val="none" w:sz="0" w:space="0" w:color="auto"/>
        <w:right w:val="none" w:sz="0" w:space="0" w:color="auto"/>
      </w:divBdr>
    </w:div>
    <w:div w:id="952521387">
      <w:bodyDiv w:val="1"/>
      <w:marLeft w:val="0"/>
      <w:marRight w:val="0"/>
      <w:marTop w:val="0"/>
      <w:marBottom w:val="0"/>
      <w:divBdr>
        <w:top w:val="none" w:sz="0" w:space="0" w:color="auto"/>
        <w:left w:val="none" w:sz="0" w:space="0" w:color="auto"/>
        <w:bottom w:val="none" w:sz="0" w:space="0" w:color="auto"/>
        <w:right w:val="none" w:sz="0" w:space="0" w:color="auto"/>
      </w:divBdr>
    </w:div>
    <w:div w:id="953631748">
      <w:bodyDiv w:val="1"/>
      <w:marLeft w:val="0"/>
      <w:marRight w:val="0"/>
      <w:marTop w:val="0"/>
      <w:marBottom w:val="0"/>
      <w:divBdr>
        <w:top w:val="none" w:sz="0" w:space="0" w:color="auto"/>
        <w:left w:val="none" w:sz="0" w:space="0" w:color="auto"/>
        <w:bottom w:val="none" w:sz="0" w:space="0" w:color="auto"/>
        <w:right w:val="none" w:sz="0" w:space="0" w:color="auto"/>
      </w:divBdr>
    </w:div>
    <w:div w:id="953711959">
      <w:bodyDiv w:val="1"/>
      <w:marLeft w:val="0"/>
      <w:marRight w:val="0"/>
      <w:marTop w:val="0"/>
      <w:marBottom w:val="0"/>
      <w:divBdr>
        <w:top w:val="none" w:sz="0" w:space="0" w:color="auto"/>
        <w:left w:val="none" w:sz="0" w:space="0" w:color="auto"/>
        <w:bottom w:val="none" w:sz="0" w:space="0" w:color="auto"/>
        <w:right w:val="none" w:sz="0" w:space="0" w:color="auto"/>
      </w:divBdr>
    </w:div>
    <w:div w:id="953749124">
      <w:bodyDiv w:val="1"/>
      <w:marLeft w:val="0"/>
      <w:marRight w:val="0"/>
      <w:marTop w:val="0"/>
      <w:marBottom w:val="0"/>
      <w:divBdr>
        <w:top w:val="none" w:sz="0" w:space="0" w:color="auto"/>
        <w:left w:val="none" w:sz="0" w:space="0" w:color="auto"/>
        <w:bottom w:val="none" w:sz="0" w:space="0" w:color="auto"/>
        <w:right w:val="none" w:sz="0" w:space="0" w:color="auto"/>
      </w:divBdr>
    </w:div>
    <w:div w:id="954024087">
      <w:bodyDiv w:val="1"/>
      <w:marLeft w:val="0"/>
      <w:marRight w:val="0"/>
      <w:marTop w:val="0"/>
      <w:marBottom w:val="0"/>
      <w:divBdr>
        <w:top w:val="none" w:sz="0" w:space="0" w:color="auto"/>
        <w:left w:val="none" w:sz="0" w:space="0" w:color="auto"/>
        <w:bottom w:val="none" w:sz="0" w:space="0" w:color="auto"/>
        <w:right w:val="none" w:sz="0" w:space="0" w:color="auto"/>
      </w:divBdr>
    </w:div>
    <w:div w:id="955063969">
      <w:bodyDiv w:val="1"/>
      <w:marLeft w:val="0"/>
      <w:marRight w:val="0"/>
      <w:marTop w:val="0"/>
      <w:marBottom w:val="0"/>
      <w:divBdr>
        <w:top w:val="none" w:sz="0" w:space="0" w:color="auto"/>
        <w:left w:val="none" w:sz="0" w:space="0" w:color="auto"/>
        <w:bottom w:val="none" w:sz="0" w:space="0" w:color="auto"/>
        <w:right w:val="none" w:sz="0" w:space="0" w:color="auto"/>
      </w:divBdr>
    </w:div>
    <w:div w:id="955406661">
      <w:bodyDiv w:val="1"/>
      <w:marLeft w:val="0"/>
      <w:marRight w:val="0"/>
      <w:marTop w:val="0"/>
      <w:marBottom w:val="0"/>
      <w:divBdr>
        <w:top w:val="none" w:sz="0" w:space="0" w:color="auto"/>
        <w:left w:val="none" w:sz="0" w:space="0" w:color="auto"/>
        <w:bottom w:val="none" w:sz="0" w:space="0" w:color="auto"/>
        <w:right w:val="none" w:sz="0" w:space="0" w:color="auto"/>
      </w:divBdr>
    </w:div>
    <w:div w:id="955478364">
      <w:bodyDiv w:val="1"/>
      <w:marLeft w:val="0"/>
      <w:marRight w:val="0"/>
      <w:marTop w:val="0"/>
      <w:marBottom w:val="0"/>
      <w:divBdr>
        <w:top w:val="none" w:sz="0" w:space="0" w:color="auto"/>
        <w:left w:val="none" w:sz="0" w:space="0" w:color="auto"/>
        <w:bottom w:val="none" w:sz="0" w:space="0" w:color="auto"/>
        <w:right w:val="none" w:sz="0" w:space="0" w:color="auto"/>
      </w:divBdr>
    </w:div>
    <w:div w:id="956790893">
      <w:bodyDiv w:val="1"/>
      <w:marLeft w:val="0"/>
      <w:marRight w:val="0"/>
      <w:marTop w:val="0"/>
      <w:marBottom w:val="0"/>
      <w:divBdr>
        <w:top w:val="none" w:sz="0" w:space="0" w:color="auto"/>
        <w:left w:val="none" w:sz="0" w:space="0" w:color="auto"/>
        <w:bottom w:val="none" w:sz="0" w:space="0" w:color="auto"/>
        <w:right w:val="none" w:sz="0" w:space="0" w:color="auto"/>
      </w:divBdr>
    </w:div>
    <w:div w:id="957176621">
      <w:bodyDiv w:val="1"/>
      <w:marLeft w:val="0"/>
      <w:marRight w:val="0"/>
      <w:marTop w:val="0"/>
      <w:marBottom w:val="0"/>
      <w:divBdr>
        <w:top w:val="none" w:sz="0" w:space="0" w:color="auto"/>
        <w:left w:val="none" w:sz="0" w:space="0" w:color="auto"/>
        <w:bottom w:val="none" w:sz="0" w:space="0" w:color="auto"/>
        <w:right w:val="none" w:sz="0" w:space="0" w:color="auto"/>
      </w:divBdr>
    </w:div>
    <w:div w:id="958341396">
      <w:bodyDiv w:val="1"/>
      <w:marLeft w:val="0"/>
      <w:marRight w:val="0"/>
      <w:marTop w:val="0"/>
      <w:marBottom w:val="0"/>
      <w:divBdr>
        <w:top w:val="none" w:sz="0" w:space="0" w:color="auto"/>
        <w:left w:val="none" w:sz="0" w:space="0" w:color="auto"/>
        <w:bottom w:val="none" w:sz="0" w:space="0" w:color="auto"/>
        <w:right w:val="none" w:sz="0" w:space="0" w:color="auto"/>
      </w:divBdr>
    </w:div>
    <w:div w:id="959217512">
      <w:bodyDiv w:val="1"/>
      <w:marLeft w:val="0"/>
      <w:marRight w:val="0"/>
      <w:marTop w:val="0"/>
      <w:marBottom w:val="0"/>
      <w:divBdr>
        <w:top w:val="none" w:sz="0" w:space="0" w:color="auto"/>
        <w:left w:val="none" w:sz="0" w:space="0" w:color="auto"/>
        <w:bottom w:val="none" w:sz="0" w:space="0" w:color="auto"/>
        <w:right w:val="none" w:sz="0" w:space="0" w:color="auto"/>
      </w:divBdr>
    </w:div>
    <w:div w:id="959536438">
      <w:bodyDiv w:val="1"/>
      <w:marLeft w:val="0"/>
      <w:marRight w:val="0"/>
      <w:marTop w:val="0"/>
      <w:marBottom w:val="0"/>
      <w:divBdr>
        <w:top w:val="none" w:sz="0" w:space="0" w:color="auto"/>
        <w:left w:val="none" w:sz="0" w:space="0" w:color="auto"/>
        <w:bottom w:val="none" w:sz="0" w:space="0" w:color="auto"/>
        <w:right w:val="none" w:sz="0" w:space="0" w:color="auto"/>
      </w:divBdr>
    </w:div>
    <w:div w:id="959608324">
      <w:bodyDiv w:val="1"/>
      <w:marLeft w:val="0"/>
      <w:marRight w:val="0"/>
      <w:marTop w:val="0"/>
      <w:marBottom w:val="0"/>
      <w:divBdr>
        <w:top w:val="none" w:sz="0" w:space="0" w:color="auto"/>
        <w:left w:val="none" w:sz="0" w:space="0" w:color="auto"/>
        <w:bottom w:val="none" w:sz="0" w:space="0" w:color="auto"/>
        <w:right w:val="none" w:sz="0" w:space="0" w:color="auto"/>
      </w:divBdr>
    </w:div>
    <w:div w:id="959843800">
      <w:bodyDiv w:val="1"/>
      <w:marLeft w:val="0"/>
      <w:marRight w:val="0"/>
      <w:marTop w:val="0"/>
      <w:marBottom w:val="0"/>
      <w:divBdr>
        <w:top w:val="none" w:sz="0" w:space="0" w:color="auto"/>
        <w:left w:val="none" w:sz="0" w:space="0" w:color="auto"/>
        <w:bottom w:val="none" w:sz="0" w:space="0" w:color="auto"/>
        <w:right w:val="none" w:sz="0" w:space="0" w:color="auto"/>
      </w:divBdr>
    </w:div>
    <w:div w:id="959921383">
      <w:bodyDiv w:val="1"/>
      <w:marLeft w:val="0"/>
      <w:marRight w:val="0"/>
      <w:marTop w:val="0"/>
      <w:marBottom w:val="0"/>
      <w:divBdr>
        <w:top w:val="none" w:sz="0" w:space="0" w:color="auto"/>
        <w:left w:val="none" w:sz="0" w:space="0" w:color="auto"/>
        <w:bottom w:val="none" w:sz="0" w:space="0" w:color="auto"/>
        <w:right w:val="none" w:sz="0" w:space="0" w:color="auto"/>
      </w:divBdr>
    </w:div>
    <w:div w:id="960114962">
      <w:bodyDiv w:val="1"/>
      <w:marLeft w:val="0"/>
      <w:marRight w:val="0"/>
      <w:marTop w:val="0"/>
      <w:marBottom w:val="0"/>
      <w:divBdr>
        <w:top w:val="none" w:sz="0" w:space="0" w:color="auto"/>
        <w:left w:val="none" w:sz="0" w:space="0" w:color="auto"/>
        <w:bottom w:val="none" w:sz="0" w:space="0" w:color="auto"/>
        <w:right w:val="none" w:sz="0" w:space="0" w:color="auto"/>
      </w:divBdr>
    </w:div>
    <w:div w:id="960377026">
      <w:bodyDiv w:val="1"/>
      <w:marLeft w:val="0"/>
      <w:marRight w:val="0"/>
      <w:marTop w:val="0"/>
      <w:marBottom w:val="0"/>
      <w:divBdr>
        <w:top w:val="none" w:sz="0" w:space="0" w:color="auto"/>
        <w:left w:val="none" w:sz="0" w:space="0" w:color="auto"/>
        <w:bottom w:val="none" w:sz="0" w:space="0" w:color="auto"/>
        <w:right w:val="none" w:sz="0" w:space="0" w:color="auto"/>
      </w:divBdr>
    </w:div>
    <w:div w:id="960384141">
      <w:bodyDiv w:val="1"/>
      <w:marLeft w:val="0"/>
      <w:marRight w:val="0"/>
      <w:marTop w:val="0"/>
      <w:marBottom w:val="0"/>
      <w:divBdr>
        <w:top w:val="none" w:sz="0" w:space="0" w:color="auto"/>
        <w:left w:val="none" w:sz="0" w:space="0" w:color="auto"/>
        <w:bottom w:val="none" w:sz="0" w:space="0" w:color="auto"/>
        <w:right w:val="none" w:sz="0" w:space="0" w:color="auto"/>
      </w:divBdr>
    </w:div>
    <w:div w:id="961421415">
      <w:bodyDiv w:val="1"/>
      <w:marLeft w:val="0"/>
      <w:marRight w:val="0"/>
      <w:marTop w:val="0"/>
      <w:marBottom w:val="0"/>
      <w:divBdr>
        <w:top w:val="none" w:sz="0" w:space="0" w:color="auto"/>
        <w:left w:val="none" w:sz="0" w:space="0" w:color="auto"/>
        <w:bottom w:val="none" w:sz="0" w:space="0" w:color="auto"/>
        <w:right w:val="none" w:sz="0" w:space="0" w:color="auto"/>
      </w:divBdr>
    </w:div>
    <w:div w:id="961426476">
      <w:bodyDiv w:val="1"/>
      <w:marLeft w:val="0"/>
      <w:marRight w:val="0"/>
      <w:marTop w:val="0"/>
      <w:marBottom w:val="0"/>
      <w:divBdr>
        <w:top w:val="none" w:sz="0" w:space="0" w:color="auto"/>
        <w:left w:val="none" w:sz="0" w:space="0" w:color="auto"/>
        <w:bottom w:val="none" w:sz="0" w:space="0" w:color="auto"/>
        <w:right w:val="none" w:sz="0" w:space="0" w:color="auto"/>
      </w:divBdr>
    </w:div>
    <w:div w:id="961614056">
      <w:bodyDiv w:val="1"/>
      <w:marLeft w:val="0"/>
      <w:marRight w:val="0"/>
      <w:marTop w:val="0"/>
      <w:marBottom w:val="0"/>
      <w:divBdr>
        <w:top w:val="none" w:sz="0" w:space="0" w:color="auto"/>
        <w:left w:val="none" w:sz="0" w:space="0" w:color="auto"/>
        <w:bottom w:val="none" w:sz="0" w:space="0" w:color="auto"/>
        <w:right w:val="none" w:sz="0" w:space="0" w:color="auto"/>
      </w:divBdr>
    </w:div>
    <w:div w:id="961689952">
      <w:bodyDiv w:val="1"/>
      <w:marLeft w:val="0"/>
      <w:marRight w:val="0"/>
      <w:marTop w:val="0"/>
      <w:marBottom w:val="0"/>
      <w:divBdr>
        <w:top w:val="none" w:sz="0" w:space="0" w:color="auto"/>
        <w:left w:val="none" w:sz="0" w:space="0" w:color="auto"/>
        <w:bottom w:val="none" w:sz="0" w:space="0" w:color="auto"/>
        <w:right w:val="none" w:sz="0" w:space="0" w:color="auto"/>
      </w:divBdr>
    </w:div>
    <w:div w:id="962274834">
      <w:bodyDiv w:val="1"/>
      <w:marLeft w:val="0"/>
      <w:marRight w:val="0"/>
      <w:marTop w:val="0"/>
      <w:marBottom w:val="0"/>
      <w:divBdr>
        <w:top w:val="none" w:sz="0" w:space="0" w:color="auto"/>
        <w:left w:val="none" w:sz="0" w:space="0" w:color="auto"/>
        <w:bottom w:val="none" w:sz="0" w:space="0" w:color="auto"/>
        <w:right w:val="none" w:sz="0" w:space="0" w:color="auto"/>
      </w:divBdr>
    </w:div>
    <w:div w:id="962425289">
      <w:bodyDiv w:val="1"/>
      <w:marLeft w:val="0"/>
      <w:marRight w:val="0"/>
      <w:marTop w:val="0"/>
      <w:marBottom w:val="0"/>
      <w:divBdr>
        <w:top w:val="none" w:sz="0" w:space="0" w:color="auto"/>
        <w:left w:val="none" w:sz="0" w:space="0" w:color="auto"/>
        <w:bottom w:val="none" w:sz="0" w:space="0" w:color="auto"/>
        <w:right w:val="none" w:sz="0" w:space="0" w:color="auto"/>
      </w:divBdr>
    </w:div>
    <w:div w:id="962467773">
      <w:bodyDiv w:val="1"/>
      <w:marLeft w:val="0"/>
      <w:marRight w:val="0"/>
      <w:marTop w:val="0"/>
      <w:marBottom w:val="0"/>
      <w:divBdr>
        <w:top w:val="none" w:sz="0" w:space="0" w:color="auto"/>
        <w:left w:val="none" w:sz="0" w:space="0" w:color="auto"/>
        <w:bottom w:val="none" w:sz="0" w:space="0" w:color="auto"/>
        <w:right w:val="none" w:sz="0" w:space="0" w:color="auto"/>
      </w:divBdr>
    </w:div>
    <w:div w:id="962540090">
      <w:bodyDiv w:val="1"/>
      <w:marLeft w:val="0"/>
      <w:marRight w:val="0"/>
      <w:marTop w:val="0"/>
      <w:marBottom w:val="0"/>
      <w:divBdr>
        <w:top w:val="none" w:sz="0" w:space="0" w:color="auto"/>
        <w:left w:val="none" w:sz="0" w:space="0" w:color="auto"/>
        <w:bottom w:val="none" w:sz="0" w:space="0" w:color="auto"/>
        <w:right w:val="none" w:sz="0" w:space="0" w:color="auto"/>
      </w:divBdr>
    </w:div>
    <w:div w:id="962804349">
      <w:bodyDiv w:val="1"/>
      <w:marLeft w:val="0"/>
      <w:marRight w:val="0"/>
      <w:marTop w:val="0"/>
      <w:marBottom w:val="0"/>
      <w:divBdr>
        <w:top w:val="none" w:sz="0" w:space="0" w:color="auto"/>
        <w:left w:val="none" w:sz="0" w:space="0" w:color="auto"/>
        <w:bottom w:val="none" w:sz="0" w:space="0" w:color="auto"/>
        <w:right w:val="none" w:sz="0" w:space="0" w:color="auto"/>
      </w:divBdr>
    </w:div>
    <w:div w:id="963386344">
      <w:bodyDiv w:val="1"/>
      <w:marLeft w:val="0"/>
      <w:marRight w:val="0"/>
      <w:marTop w:val="0"/>
      <w:marBottom w:val="0"/>
      <w:divBdr>
        <w:top w:val="none" w:sz="0" w:space="0" w:color="auto"/>
        <w:left w:val="none" w:sz="0" w:space="0" w:color="auto"/>
        <w:bottom w:val="none" w:sz="0" w:space="0" w:color="auto"/>
        <w:right w:val="none" w:sz="0" w:space="0" w:color="auto"/>
      </w:divBdr>
    </w:div>
    <w:div w:id="964459301">
      <w:bodyDiv w:val="1"/>
      <w:marLeft w:val="0"/>
      <w:marRight w:val="0"/>
      <w:marTop w:val="0"/>
      <w:marBottom w:val="0"/>
      <w:divBdr>
        <w:top w:val="none" w:sz="0" w:space="0" w:color="auto"/>
        <w:left w:val="none" w:sz="0" w:space="0" w:color="auto"/>
        <w:bottom w:val="none" w:sz="0" w:space="0" w:color="auto"/>
        <w:right w:val="none" w:sz="0" w:space="0" w:color="auto"/>
      </w:divBdr>
    </w:div>
    <w:div w:id="964776825">
      <w:bodyDiv w:val="1"/>
      <w:marLeft w:val="0"/>
      <w:marRight w:val="0"/>
      <w:marTop w:val="0"/>
      <w:marBottom w:val="0"/>
      <w:divBdr>
        <w:top w:val="none" w:sz="0" w:space="0" w:color="auto"/>
        <w:left w:val="none" w:sz="0" w:space="0" w:color="auto"/>
        <w:bottom w:val="none" w:sz="0" w:space="0" w:color="auto"/>
        <w:right w:val="none" w:sz="0" w:space="0" w:color="auto"/>
      </w:divBdr>
    </w:div>
    <w:div w:id="965542951">
      <w:bodyDiv w:val="1"/>
      <w:marLeft w:val="0"/>
      <w:marRight w:val="0"/>
      <w:marTop w:val="0"/>
      <w:marBottom w:val="0"/>
      <w:divBdr>
        <w:top w:val="none" w:sz="0" w:space="0" w:color="auto"/>
        <w:left w:val="none" w:sz="0" w:space="0" w:color="auto"/>
        <w:bottom w:val="none" w:sz="0" w:space="0" w:color="auto"/>
        <w:right w:val="none" w:sz="0" w:space="0" w:color="auto"/>
      </w:divBdr>
    </w:div>
    <w:div w:id="965696736">
      <w:bodyDiv w:val="1"/>
      <w:marLeft w:val="0"/>
      <w:marRight w:val="0"/>
      <w:marTop w:val="0"/>
      <w:marBottom w:val="0"/>
      <w:divBdr>
        <w:top w:val="none" w:sz="0" w:space="0" w:color="auto"/>
        <w:left w:val="none" w:sz="0" w:space="0" w:color="auto"/>
        <w:bottom w:val="none" w:sz="0" w:space="0" w:color="auto"/>
        <w:right w:val="none" w:sz="0" w:space="0" w:color="auto"/>
      </w:divBdr>
    </w:div>
    <w:div w:id="966396968">
      <w:bodyDiv w:val="1"/>
      <w:marLeft w:val="0"/>
      <w:marRight w:val="0"/>
      <w:marTop w:val="0"/>
      <w:marBottom w:val="0"/>
      <w:divBdr>
        <w:top w:val="none" w:sz="0" w:space="0" w:color="auto"/>
        <w:left w:val="none" w:sz="0" w:space="0" w:color="auto"/>
        <w:bottom w:val="none" w:sz="0" w:space="0" w:color="auto"/>
        <w:right w:val="none" w:sz="0" w:space="0" w:color="auto"/>
      </w:divBdr>
    </w:div>
    <w:div w:id="966398461">
      <w:bodyDiv w:val="1"/>
      <w:marLeft w:val="0"/>
      <w:marRight w:val="0"/>
      <w:marTop w:val="0"/>
      <w:marBottom w:val="0"/>
      <w:divBdr>
        <w:top w:val="none" w:sz="0" w:space="0" w:color="auto"/>
        <w:left w:val="none" w:sz="0" w:space="0" w:color="auto"/>
        <w:bottom w:val="none" w:sz="0" w:space="0" w:color="auto"/>
        <w:right w:val="none" w:sz="0" w:space="0" w:color="auto"/>
      </w:divBdr>
    </w:div>
    <w:div w:id="967780089">
      <w:bodyDiv w:val="1"/>
      <w:marLeft w:val="0"/>
      <w:marRight w:val="0"/>
      <w:marTop w:val="0"/>
      <w:marBottom w:val="0"/>
      <w:divBdr>
        <w:top w:val="none" w:sz="0" w:space="0" w:color="auto"/>
        <w:left w:val="none" w:sz="0" w:space="0" w:color="auto"/>
        <w:bottom w:val="none" w:sz="0" w:space="0" w:color="auto"/>
        <w:right w:val="none" w:sz="0" w:space="0" w:color="auto"/>
      </w:divBdr>
    </w:div>
    <w:div w:id="967860381">
      <w:bodyDiv w:val="1"/>
      <w:marLeft w:val="0"/>
      <w:marRight w:val="0"/>
      <w:marTop w:val="0"/>
      <w:marBottom w:val="0"/>
      <w:divBdr>
        <w:top w:val="none" w:sz="0" w:space="0" w:color="auto"/>
        <w:left w:val="none" w:sz="0" w:space="0" w:color="auto"/>
        <w:bottom w:val="none" w:sz="0" w:space="0" w:color="auto"/>
        <w:right w:val="none" w:sz="0" w:space="0" w:color="auto"/>
      </w:divBdr>
    </w:div>
    <w:div w:id="968319028">
      <w:bodyDiv w:val="1"/>
      <w:marLeft w:val="0"/>
      <w:marRight w:val="0"/>
      <w:marTop w:val="0"/>
      <w:marBottom w:val="0"/>
      <w:divBdr>
        <w:top w:val="none" w:sz="0" w:space="0" w:color="auto"/>
        <w:left w:val="none" w:sz="0" w:space="0" w:color="auto"/>
        <w:bottom w:val="none" w:sz="0" w:space="0" w:color="auto"/>
        <w:right w:val="none" w:sz="0" w:space="0" w:color="auto"/>
      </w:divBdr>
    </w:div>
    <w:div w:id="968512823">
      <w:bodyDiv w:val="1"/>
      <w:marLeft w:val="0"/>
      <w:marRight w:val="0"/>
      <w:marTop w:val="0"/>
      <w:marBottom w:val="0"/>
      <w:divBdr>
        <w:top w:val="none" w:sz="0" w:space="0" w:color="auto"/>
        <w:left w:val="none" w:sz="0" w:space="0" w:color="auto"/>
        <w:bottom w:val="none" w:sz="0" w:space="0" w:color="auto"/>
        <w:right w:val="none" w:sz="0" w:space="0" w:color="auto"/>
      </w:divBdr>
    </w:div>
    <w:div w:id="969240837">
      <w:bodyDiv w:val="1"/>
      <w:marLeft w:val="0"/>
      <w:marRight w:val="0"/>
      <w:marTop w:val="0"/>
      <w:marBottom w:val="0"/>
      <w:divBdr>
        <w:top w:val="none" w:sz="0" w:space="0" w:color="auto"/>
        <w:left w:val="none" w:sz="0" w:space="0" w:color="auto"/>
        <w:bottom w:val="none" w:sz="0" w:space="0" w:color="auto"/>
        <w:right w:val="none" w:sz="0" w:space="0" w:color="auto"/>
      </w:divBdr>
    </w:div>
    <w:div w:id="969827492">
      <w:bodyDiv w:val="1"/>
      <w:marLeft w:val="0"/>
      <w:marRight w:val="0"/>
      <w:marTop w:val="0"/>
      <w:marBottom w:val="0"/>
      <w:divBdr>
        <w:top w:val="none" w:sz="0" w:space="0" w:color="auto"/>
        <w:left w:val="none" w:sz="0" w:space="0" w:color="auto"/>
        <w:bottom w:val="none" w:sz="0" w:space="0" w:color="auto"/>
        <w:right w:val="none" w:sz="0" w:space="0" w:color="auto"/>
      </w:divBdr>
    </w:div>
    <w:div w:id="970130960">
      <w:bodyDiv w:val="1"/>
      <w:marLeft w:val="0"/>
      <w:marRight w:val="0"/>
      <w:marTop w:val="0"/>
      <w:marBottom w:val="0"/>
      <w:divBdr>
        <w:top w:val="none" w:sz="0" w:space="0" w:color="auto"/>
        <w:left w:val="none" w:sz="0" w:space="0" w:color="auto"/>
        <w:bottom w:val="none" w:sz="0" w:space="0" w:color="auto"/>
        <w:right w:val="none" w:sz="0" w:space="0" w:color="auto"/>
      </w:divBdr>
    </w:div>
    <w:div w:id="971062214">
      <w:bodyDiv w:val="1"/>
      <w:marLeft w:val="0"/>
      <w:marRight w:val="0"/>
      <w:marTop w:val="0"/>
      <w:marBottom w:val="0"/>
      <w:divBdr>
        <w:top w:val="none" w:sz="0" w:space="0" w:color="auto"/>
        <w:left w:val="none" w:sz="0" w:space="0" w:color="auto"/>
        <w:bottom w:val="none" w:sz="0" w:space="0" w:color="auto"/>
        <w:right w:val="none" w:sz="0" w:space="0" w:color="auto"/>
      </w:divBdr>
    </w:div>
    <w:div w:id="971179016">
      <w:bodyDiv w:val="1"/>
      <w:marLeft w:val="0"/>
      <w:marRight w:val="0"/>
      <w:marTop w:val="0"/>
      <w:marBottom w:val="0"/>
      <w:divBdr>
        <w:top w:val="none" w:sz="0" w:space="0" w:color="auto"/>
        <w:left w:val="none" w:sz="0" w:space="0" w:color="auto"/>
        <w:bottom w:val="none" w:sz="0" w:space="0" w:color="auto"/>
        <w:right w:val="none" w:sz="0" w:space="0" w:color="auto"/>
      </w:divBdr>
    </w:div>
    <w:div w:id="971784344">
      <w:bodyDiv w:val="1"/>
      <w:marLeft w:val="0"/>
      <w:marRight w:val="0"/>
      <w:marTop w:val="0"/>
      <w:marBottom w:val="0"/>
      <w:divBdr>
        <w:top w:val="none" w:sz="0" w:space="0" w:color="auto"/>
        <w:left w:val="none" w:sz="0" w:space="0" w:color="auto"/>
        <w:bottom w:val="none" w:sz="0" w:space="0" w:color="auto"/>
        <w:right w:val="none" w:sz="0" w:space="0" w:color="auto"/>
      </w:divBdr>
    </w:div>
    <w:div w:id="971861828">
      <w:bodyDiv w:val="1"/>
      <w:marLeft w:val="0"/>
      <w:marRight w:val="0"/>
      <w:marTop w:val="0"/>
      <w:marBottom w:val="0"/>
      <w:divBdr>
        <w:top w:val="none" w:sz="0" w:space="0" w:color="auto"/>
        <w:left w:val="none" w:sz="0" w:space="0" w:color="auto"/>
        <w:bottom w:val="none" w:sz="0" w:space="0" w:color="auto"/>
        <w:right w:val="none" w:sz="0" w:space="0" w:color="auto"/>
      </w:divBdr>
    </w:div>
    <w:div w:id="972102628">
      <w:bodyDiv w:val="1"/>
      <w:marLeft w:val="0"/>
      <w:marRight w:val="0"/>
      <w:marTop w:val="0"/>
      <w:marBottom w:val="0"/>
      <w:divBdr>
        <w:top w:val="none" w:sz="0" w:space="0" w:color="auto"/>
        <w:left w:val="none" w:sz="0" w:space="0" w:color="auto"/>
        <w:bottom w:val="none" w:sz="0" w:space="0" w:color="auto"/>
        <w:right w:val="none" w:sz="0" w:space="0" w:color="auto"/>
      </w:divBdr>
    </w:div>
    <w:div w:id="972826975">
      <w:bodyDiv w:val="1"/>
      <w:marLeft w:val="0"/>
      <w:marRight w:val="0"/>
      <w:marTop w:val="0"/>
      <w:marBottom w:val="0"/>
      <w:divBdr>
        <w:top w:val="none" w:sz="0" w:space="0" w:color="auto"/>
        <w:left w:val="none" w:sz="0" w:space="0" w:color="auto"/>
        <w:bottom w:val="none" w:sz="0" w:space="0" w:color="auto"/>
        <w:right w:val="none" w:sz="0" w:space="0" w:color="auto"/>
      </w:divBdr>
    </w:div>
    <w:div w:id="973220345">
      <w:bodyDiv w:val="1"/>
      <w:marLeft w:val="0"/>
      <w:marRight w:val="0"/>
      <w:marTop w:val="0"/>
      <w:marBottom w:val="0"/>
      <w:divBdr>
        <w:top w:val="none" w:sz="0" w:space="0" w:color="auto"/>
        <w:left w:val="none" w:sz="0" w:space="0" w:color="auto"/>
        <w:bottom w:val="none" w:sz="0" w:space="0" w:color="auto"/>
        <w:right w:val="none" w:sz="0" w:space="0" w:color="auto"/>
      </w:divBdr>
    </w:div>
    <w:div w:id="973756630">
      <w:bodyDiv w:val="1"/>
      <w:marLeft w:val="0"/>
      <w:marRight w:val="0"/>
      <w:marTop w:val="0"/>
      <w:marBottom w:val="0"/>
      <w:divBdr>
        <w:top w:val="none" w:sz="0" w:space="0" w:color="auto"/>
        <w:left w:val="none" w:sz="0" w:space="0" w:color="auto"/>
        <w:bottom w:val="none" w:sz="0" w:space="0" w:color="auto"/>
        <w:right w:val="none" w:sz="0" w:space="0" w:color="auto"/>
      </w:divBdr>
    </w:div>
    <w:div w:id="973950271">
      <w:bodyDiv w:val="1"/>
      <w:marLeft w:val="0"/>
      <w:marRight w:val="0"/>
      <w:marTop w:val="0"/>
      <w:marBottom w:val="0"/>
      <w:divBdr>
        <w:top w:val="none" w:sz="0" w:space="0" w:color="auto"/>
        <w:left w:val="none" w:sz="0" w:space="0" w:color="auto"/>
        <w:bottom w:val="none" w:sz="0" w:space="0" w:color="auto"/>
        <w:right w:val="none" w:sz="0" w:space="0" w:color="auto"/>
      </w:divBdr>
    </w:div>
    <w:div w:id="974067153">
      <w:bodyDiv w:val="1"/>
      <w:marLeft w:val="0"/>
      <w:marRight w:val="0"/>
      <w:marTop w:val="0"/>
      <w:marBottom w:val="0"/>
      <w:divBdr>
        <w:top w:val="none" w:sz="0" w:space="0" w:color="auto"/>
        <w:left w:val="none" w:sz="0" w:space="0" w:color="auto"/>
        <w:bottom w:val="none" w:sz="0" w:space="0" w:color="auto"/>
        <w:right w:val="none" w:sz="0" w:space="0" w:color="auto"/>
      </w:divBdr>
    </w:div>
    <w:div w:id="974141107">
      <w:bodyDiv w:val="1"/>
      <w:marLeft w:val="0"/>
      <w:marRight w:val="0"/>
      <w:marTop w:val="0"/>
      <w:marBottom w:val="0"/>
      <w:divBdr>
        <w:top w:val="none" w:sz="0" w:space="0" w:color="auto"/>
        <w:left w:val="none" w:sz="0" w:space="0" w:color="auto"/>
        <w:bottom w:val="none" w:sz="0" w:space="0" w:color="auto"/>
        <w:right w:val="none" w:sz="0" w:space="0" w:color="auto"/>
      </w:divBdr>
    </w:div>
    <w:div w:id="974720280">
      <w:bodyDiv w:val="1"/>
      <w:marLeft w:val="0"/>
      <w:marRight w:val="0"/>
      <w:marTop w:val="0"/>
      <w:marBottom w:val="0"/>
      <w:divBdr>
        <w:top w:val="none" w:sz="0" w:space="0" w:color="auto"/>
        <w:left w:val="none" w:sz="0" w:space="0" w:color="auto"/>
        <w:bottom w:val="none" w:sz="0" w:space="0" w:color="auto"/>
        <w:right w:val="none" w:sz="0" w:space="0" w:color="auto"/>
      </w:divBdr>
    </w:div>
    <w:div w:id="974724530">
      <w:bodyDiv w:val="1"/>
      <w:marLeft w:val="0"/>
      <w:marRight w:val="0"/>
      <w:marTop w:val="0"/>
      <w:marBottom w:val="0"/>
      <w:divBdr>
        <w:top w:val="none" w:sz="0" w:space="0" w:color="auto"/>
        <w:left w:val="none" w:sz="0" w:space="0" w:color="auto"/>
        <w:bottom w:val="none" w:sz="0" w:space="0" w:color="auto"/>
        <w:right w:val="none" w:sz="0" w:space="0" w:color="auto"/>
      </w:divBdr>
    </w:div>
    <w:div w:id="974876534">
      <w:bodyDiv w:val="1"/>
      <w:marLeft w:val="0"/>
      <w:marRight w:val="0"/>
      <w:marTop w:val="0"/>
      <w:marBottom w:val="0"/>
      <w:divBdr>
        <w:top w:val="none" w:sz="0" w:space="0" w:color="auto"/>
        <w:left w:val="none" w:sz="0" w:space="0" w:color="auto"/>
        <w:bottom w:val="none" w:sz="0" w:space="0" w:color="auto"/>
        <w:right w:val="none" w:sz="0" w:space="0" w:color="auto"/>
      </w:divBdr>
    </w:div>
    <w:div w:id="975138050">
      <w:bodyDiv w:val="1"/>
      <w:marLeft w:val="0"/>
      <w:marRight w:val="0"/>
      <w:marTop w:val="0"/>
      <w:marBottom w:val="0"/>
      <w:divBdr>
        <w:top w:val="none" w:sz="0" w:space="0" w:color="auto"/>
        <w:left w:val="none" w:sz="0" w:space="0" w:color="auto"/>
        <w:bottom w:val="none" w:sz="0" w:space="0" w:color="auto"/>
        <w:right w:val="none" w:sz="0" w:space="0" w:color="auto"/>
      </w:divBdr>
    </w:div>
    <w:div w:id="975183703">
      <w:bodyDiv w:val="1"/>
      <w:marLeft w:val="0"/>
      <w:marRight w:val="0"/>
      <w:marTop w:val="0"/>
      <w:marBottom w:val="0"/>
      <w:divBdr>
        <w:top w:val="none" w:sz="0" w:space="0" w:color="auto"/>
        <w:left w:val="none" w:sz="0" w:space="0" w:color="auto"/>
        <w:bottom w:val="none" w:sz="0" w:space="0" w:color="auto"/>
        <w:right w:val="none" w:sz="0" w:space="0" w:color="auto"/>
      </w:divBdr>
    </w:div>
    <w:div w:id="975254576">
      <w:bodyDiv w:val="1"/>
      <w:marLeft w:val="0"/>
      <w:marRight w:val="0"/>
      <w:marTop w:val="0"/>
      <w:marBottom w:val="0"/>
      <w:divBdr>
        <w:top w:val="none" w:sz="0" w:space="0" w:color="auto"/>
        <w:left w:val="none" w:sz="0" w:space="0" w:color="auto"/>
        <w:bottom w:val="none" w:sz="0" w:space="0" w:color="auto"/>
        <w:right w:val="none" w:sz="0" w:space="0" w:color="auto"/>
      </w:divBdr>
    </w:div>
    <w:div w:id="975333790">
      <w:bodyDiv w:val="1"/>
      <w:marLeft w:val="0"/>
      <w:marRight w:val="0"/>
      <w:marTop w:val="0"/>
      <w:marBottom w:val="0"/>
      <w:divBdr>
        <w:top w:val="none" w:sz="0" w:space="0" w:color="auto"/>
        <w:left w:val="none" w:sz="0" w:space="0" w:color="auto"/>
        <w:bottom w:val="none" w:sz="0" w:space="0" w:color="auto"/>
        <w:right w:val="none" w:sz="0" w:space="0" w:color="auto"/>
      </w:divBdr>
    </w:div>
    <w:div w:id="975838148">
      <w:bodyDiv w:val="1"/>
      <w:marLeft w:val="0"/>
      <w:marRight w:val="0"/>
      <w:marTop w:val="0"/>
      <w:marBottom w:val="0"/>
      <w:divBdr>
        <w:top w:val="none" w:sz="0" w:space="0" w:color="auto"/>
        <w:left w:val="none" w:sz="0" w:space="0" w:color="auto"/>
        <w:bottom w:val="none" w:sz="0" w:space="0" w:color="auto"/>
        <w:right w:val="none" w:sz="0" w:space="0" w:color="auto"/>
      </w:divBdr>
    </w:div>
    <w:div w:id="975840552">
      <w:bodyDiv w:val="1"/>
      <w:marLeft w:val="0"/>
      <w:marRight w:val="0"/>
      <w:marTop w:val="0"/>
      <w:marBottom w:val="0"/>
      <w:divBdr>
        <w:top w:val="none" w:sz="0" w:space="0" w:color="auto"/>
        <w:left w:val="none" w:sz="0" w:space="0" w:color="auto"/>
        <w:bottom w:val="none" w:sz="0" w:space="0" w:color="auto"/>
        <w:right w:val="none" w:sz="0" w:space="0" w:color="auto"/>
      </w:divBdr>
    </w:div>
    <w:div w:id="976187165">
      <w:bodyDiv w:val="1"/>
      <w:marLeft w:val="0"/>
      <w:marRight w:val="0"/>
      <w:marTop w:val="0"/>
      <w:marBottom w:val="0"/>
      <w:divBdr>
        <w:top w:val="none" w:sz="0" w:space="0" w:color="auto"/>
        <w:left w:val="none" w:sz="0" w:space="0" w:color="auto"/>
        <w:bottom w:val="none" w:sz="0" w:space="0" w:color="auto"/>
        <w:right w:val="none" w:sz="0" w:space="0" w:color="auto"/>
      </w:divBdr>
    </w:div>
    <w:div w:id="976766521">
      <w:bodyDiv w:val="1"/>
      <w:marLeft w:val="0"/>
      <w:marRight w:val="0"/>
      <w:marTop w:val="0"/>
      <w:marBottom w:val="0"/>
      <w:divBdr>
        <w:top w:val="none" w:sz="0" w:space="0" w:color="auto"/>
        <w:left w:val="none" w:sz="0" w:space="0" w:color="auto"/>
        <w:bottom w:val="none" w:sz="0" w:space="0" w:color="auto"/>
        <w:right w:val="none" w:sz="0" w:space="0" w:color="auto"/>
      </w:divBdr>
    </w:div>
    <w:div w:id="976911358">
      <w:bodyDiv w:val="1"/>
      <w:marLeft w:val="0"/>
      <w:marRight w:val="0"/>
      <w:marTop w:val="0"/>
      <w:marBottom w:val="0"/>
      <w:divBdr>
        <w:top w:val="none" w:sz="0" w:space="0" w:color="auto"/>
        <w:left w:val="none" w:sz="0" w:space="0" w:color="auto"/>
        <w:bottom w:val="none" w:sz="0" w:space="0" w:color="auto"/>
        <w:right w:val="none" w:sz="0" w:space="0" w:color="auto"/>
      </w:divBdr>
    </w:div>
    <w:div w:id="976959578">
      <w:bodyDiv w:val="1"/>
      <w:marLeft w:val="0"/>
      <w:marRight w:val="0"/>
      <w:marTop w:val="0"/>
      <w:marBottom w:val="0"/>
      <w:divBdr>
        <w:top w:val="none" w:sz="0" w:space="0" w:color="auto"/>
        <w:left w:val="none" w:sz="0" w:space="0" w:color="auto"/>
        <w:bottom w:val="none" w:sz="0" w:space="0" w:color="auto"/>
        <w:right w:val="none" w:sz="0" w:space="0" w:color="auto"/>
      </w:divBdr>
    </w:div>
    <w:div w:id="977302473">
      <w:bodyDiv w:val="1"/>
      <w:marLeft w:val="0"/>
      <w:marRight w:val="0"/>
      <w:marTop w:val="0"/>
      <w:marBottom w:val="0"/>
      <w:divBdr>
        <w:top w:val="none" w:sz="0" w:space="0" w:color="auto"/>
        <w:left w:val="none" w:sz="0" w:space="0" w:color="auto"/>
        <w:bottom w:val="none" w:sz="0" w:space="0" w:color="auto"/>
        <w:right w:val="none" w:sz="0" w:space="0" w:color="auto"/>
      </w:divBdr>
    </w:div>
    <w:div w:id="977488649">
      <w:bodyDiv w:val="1"/>
      <w:marLeft w:val="0"/>
      <w:marRight w:val="0"/>
      <w:marTop w:val="0"/>
      <w:marBottom w:val="0"/>
      <w:divBdr>
        <w:top w:val="none" w:sz="0" w:space="0" w:color="auto"/>
        <w:left w:val="none" w:sz="0" w:space="0" w:color="auto"/>
        <w:bottom w:val="none" w:sz="0" w:space="0" w:color="auto"/>
        <w:right w:val="none" w:sz="0" w:space="0" w:color="auto"/>
      </w:divBdr>
    </w:div>
    <w:div w:id="977609091">
      <w:bodyDiv w:val="1"/>
      <w:marLeft w:val="0"/>
      <w:marRight w:val="0"/>
      <w:marTop w:val="0"/>
      <w:marBottom w:val="0"/>
      <w:divBdr>
        <w:top w:val="none" w:sz="0" w:space="0" w:color="auto"/>
        <w:left w:val="none" w:sz="0" w:space="0" w:color="auto"/>
        <w:bottom w:val="none" w:sz="0" w:space="0" w:color="auto"/>
        <w:right w:val="none" w:sz="0" w:space="0" w:color="auto"/>
      </w:divBdr>
    </w:div>
    <w:div w:id="977684854">
      <w:bodyDiv w:val="1"/>
      <w:marLeft w:val="0"/>
      <w:marRight w:val="0"/>
      <w:marTop w:val="0"/>
      <w:marBottom w:val="0"/>
      <w:divBdr>
        <w:top w:val="none" w:sz="0" w:space="0" w:color="auto"/>
        <w:left w:val="none" w:sz="0" w:space="0" w:color="auto"/>
        <w:bottom w:val="none" w:sz="0" w:space="0" w:color="auto"/>
        <w:right w:val="none" w:sz="0" w:space="0" w:color="auto"/>
      </w:divBdr>
    </w:div>
    <w:div w:id="978268231">
      <w:bodyDiv w:val="1"/>
      <w:marLeft w:val="0"/>
      <w:marRight w:val="0"/>
      <w:marTop w:val="0"/>
      <w:marBottom w:val="0"/>
      <w:divBdr>
        <w:top w:val="none" w:sz="0" w:space="0" w:color="auto"/>
        <w:left w:val="none" w:sz="0" w:space="0" w:color="auto"/>
        <w:bottom w:val="none" w:sz="0" w:space="0" w:color="auto"/>
        <w:right w:val="none" w:sz="0" w:space="0" w:color="auto"/>
      </w:divBdr>
    </w:div>
    <w:div w:id="978535960">
      <w:bodyDiv w:val="1"/>
      <w:marLeft w:val="0"/>
      <w:marRight w:val="0"/>
      <w:marTop w:val="0"/>
      <w:marBottom w:val="0"/>
      <w:divBdr>
        <w:top w:val="none" w:sz="0" w:space="0" w:color="auto"/>
        <w:left w:val="none" w:sz="0" w:space="0" w:color="auto"/>
        <w:bottom w:val="none" w:sz="0" w:space="0" w:color="auto"/>
        <w:right w:val="none" w:sz="0" w:space="0" w:color="auto"/>
      </w:divBdr>
    </w:div>
    <w:div w:id="978536169">
      <w:bodyDiv w:val="1"/>
      <w:marLeft w:val="0"/>
      <w:marRight w:val="0"/>
      <w:marTop w:val="0"/>
      <w:marBottom w:val="0"/>
      <w:divBdr>
        <w:top w:val="none" w:sz="0" w:space="0" w:color="auto"/>
        <w:left w:val="none" w:sz="0" w:space="0" w:color="auto"/>
        <w:bottom w:val="none" w:sz="0" w:space="0" w:color="auto"/>
        <w:right w:val="none" w:sz="0" w:space="0" w:color="auto"/>
      </w:divBdr>
    </w:div>
    <w:div w:id="978611679">
      <w:bodyDiv w:val="1"/>
      <w:marLeft w:val="0"/>
      <w:marRight w:val="0"/>
      <w:marTop w:val="0"/>
      <w:marBottom w:val="0"/>
      <w:divBdr>
        <w:top w:val="none" w:sz="0" w:space="0" w:color="auto"/>
        <w:left w:val="none" w:sz="0" w:space="0" w:color="auto"/>
        <w:bottom w:val="none" w:sz="0" w:space="0" w:color="auto"/>
        <w:right w:val="none" w:sz="0" w:space="0" w:color="auto"/>
      </w:divBdr>
    </w:div>
    <w:div w:id="978804647">
      <w:bodyDiv w:val="1"/>
      <w:marLeft w:val="0"/>
      <w:marRight w:val="0"/>
      <w:marTop w:val="0"/>
      <w:marBottom w:val="0"/>
      <w:divBdr>
        <w:top w:val="none" w:sz="0" w:space="0" w:color="auto"/>
        <w:left w:val="none" w:sz="0" w:space="0" w:color="auto"/>
        <w:bottom w:val="none" w:sz="0" w:space="0" w:color="auto"/>
        <w:right w:val="none" w:sz="0" w:space="0" w:color="auto"/>
      </w:divBdr>
    </w:div>
    <w:div w:id="978996507">
      <w:bodyDiv w:val="1"/>
      <w:marLeft w:val="0"/>
      <w:marRight w:val="0"/>
      <w:marTop w:val="0"/>
      <w:marBottom w:val="0"/>
      <w:divBdr>
        <w:top w:val="none" w:sz="0" w:space="0" w:color="auto"/>
        <w:left w:val="none" w:sz="0" w:space="0" w:color="auto"/>
        <w:bottom w:val="none" w:sz="0" w:space="0" w:color="auto"/>
        <w:right w:val="none" w:sz="0" w:space="0" w:color="auto"/>
      </w:divBdr>
    </w:div>
    <w:div w:id="979190414">
      <w:bodyDiv w:val="1"/>
      <w:marLeft w:val="0"/>
      <w:marRight w:val="0"/>
      <w:marTop w:val="0"/>
      <w:marBottom w:val="0"/>
      <w:divBdr>
        <w:top w:val="none" w:sz="0" w:space="0" w:color="auto"/>
        <w:left w:val="none" w:sz="0" w:space="0" w:color="auto"/>
        <w:bottom w:val="none" w:sz="0" w:space="0" w:color="auto"/>
        <w:right w:val="none" w:sz="0" w:space="0" w:color="auto"/>
      </w:divBdr>
    </w:div>
    <w:div w:id="979655028">
      <w:bodyDiv w:val="1"/>
      <w:marLeft w:val="0"/>
      <w:marRight w:val="0"/>
      <w:marTop w:val="0"/>
      <w:marBottom w:val="0"/>
      <w:divBdr>
        <w:top w:val="none" w:sz="0" w:space="0" w:color="auto"/>
        <w:left w:val="none" w:sz="0" w:space="0" w:color="auto"/>
        <w:bottom w:val="none" w:sz="0" w:space="0" w:color="auto"/>
        <w:right w:val="none" w:sz="0" w:space="0" w:color="auto"/>
      </w:divBdr>
    </w:div>
    <w:div w:id="979844370">
      <w:bodyDiv w:val="1"/>
      <w:marLeft w:val="0"/>
      <w:marRight w:val="0"/>
      <w:marTop w:val="0"/>
      <w:marBottom w:val="0"/>
      <w:divBdr>
        <w:top w:val="none" w:sz="0" w:space="0" w:color="auto"/>
        <w:left w:val="none" w:sz="0" w:space="0" w:color="auto"/>
        <w:bottom w:val="none" w:sz="0" w:space="0" w:color="auto"/>
        <w:right w:val="none" w:sz="0" w:space="0" w:color="auto"/>
      </w:divBdr>
    </w:div>
    <w:div w:id="980161277">
      <w:bodyDiv w:val="1"/>
      <w:marLeft w:val="0"/>
      <w:marRight w:val="0"/>
      <w:marTop w:val="0"/>
      <w:marBottom w:val="0"/>
      <w:divBdr>
        <w:top w:val="none" w:sz="0" w:space="0" w:color="auto"/>
        <w:left w:val="none" w:sz="0" w:space="0" w:color="auto"/>
        <w:bottom w:val="none" w:sz="0" w:space="0" w:color="auto"/>
        <w:right w:val="none" w:sz="0" w:space="0" w:color="auto"/>
      </w:divBdr>
    </w:div>
    <w:div w:id="980571208">
      <w:bodyDiv w:val="1"/>
      <w:marLeft w:val="0"/>
      <w:marRight w:val="0"/>
      <w:marTop w:val="0"/>
      <w:marBottom w:val="0"/>
      <w:divBdr>
        <w:top w:val="none" w:sz="0" w:space="0" w:color="auto"/>
        <w:left w:val="none" w:sz="0" w:space="0" w:color="auto"/>
        <w:bottom w:val="none" w:sz="0" w:space="0" w:color="auto"/>
        <w:right w:val="none" w:sz="0" w:space="0" w:color="auto"/>
      </w:divBdr>
    </w:div>
    <w:div w:id="980769316">
      <w:bodyDiv w:val="1"/>
      <w:marLeft w:val="0"/>
      <w:marRight w:val="0"/>
      <w:marTop w:val="0"/>
      <w:marBottom w:val="0"/>
      <w:divBdr>
        <w:top w:val="none" w:sz="0" w:space="0" w:color="auto"/>
        <w:left w:val="none" w:sz="0" w:space="0" w:color="auto"/>
        <w:bottom w:val="none" w:sz="0" w:space="0" w:color="auto"/>
        <w:right w:val="none" w:sz="0" w:space="0" w:color="auto"/>
      </w:divBdr>
    </w:div>
    <w:div w:id="980962396">
      <w:bodyDiv w:val="1"/>
      <w:marLeft w:val="0"/>
      <w:marRight w:val="0"/>
      <w:marTop w:val="0"/>
      <w:marBottom w:val="0"/>
      <w:divBdr>
        <w:top w:val="none" w:sz="0" w:space="0" w:color="auto"/>
        <w:left w:val="none" w:sz="0" w:space="0" w:color="auto"/>
        <w:bottom w:val="none" w:sz="0" w:space="0" w:color="auto"/>
        <w:right w:val="none" w:sz="0" w:space="0" w:color="auto"/>
      </w:divBdr>
    </w:div>
    <w:div w:id="981160642">
      <w:bodyDiv w:val="1"/>
      <w:marLeft w:val="0"/>
      <w:marRight w:val="0"/>
      <w:marTop w:val="0"/>
      <w:marBottom w:val="0"/>
      <w:divBdr>
        <w:top w:val="none" w:sz="0" w:space="0" w:color="auto"/>
        <w:left w:val="none" w:sz="0" w:space="0" w:color="auto"/>
        <w:bottom w:val="none" w:sz="0" w:space="0" w:color="auto"/>
        <w:right w:val="none" w:sz="0" w:space="0" w:color="auto"/>
      </w:divBdr>
    </w:div>
    <w:div w:id="981275234">
      <w:bodyDiv w:val="1"/>
      <w:marLeft w:val="0"/>
      <w:marRight w:val="0"/>
      <w:marTop w:val="0"/>
      <w:marBottom w:val="0"/>
      <w:divBdr>
        <w:top w:val="none" w:sz="0" w:space="0" w:color="auto"/>
        <w:left w:val="none" w:sz="0" w:space="0" w:color="auto"/>
        <w:bottom w:val="none" w:sz="0" w:space="0" w:color="auto"/>
        <w:right w:val="none" w:sz="0" w:space="0" w:color="auto"/>
      </w:divBdr>
    </w:div>
    <w:div w:id="981543302">
      <w:bodyDiv w:val="1"/>
      <w:marLeft w:val="0"/>
      <w:marRight w:val="0"/>
      <w:marTop w:val="0"/>
      <w:marBottom w:val="0"/>
      <w:divBdr>
        <w:top w:val="none" w:sz="0" w:space="0" w:color="auto"/>
        <w:left w:val="none" w:sz="0" w:space="0" w:color="auto"/>
        <w:bottom w:val="none" w:sz="0" w:space="0" w:color="auto"/>
        <w:right w:val="none" w:sz="0" w:space="0" w:color="auto"/>
      </w:divBdr>
    </w:div>
    <w:div w:id="981811844">
      <w:bodyDiv w:val="1"/>
      <w:marLeft w:val="0"/>
      <w:marRight w:val="0"/>
      <w:marTop w:val="0"/>
      <w:marBottom w:val="0"/>
      <w:divBdr>
        <w:top w:val="none" w:sz="0" w:space="0" w:color="auto"/>
        <w:left w:val="none" w:sz="0" w:space="0" w:color="auto"/>
        <w:bottom w:val="none" w:sz="0" w:space="0" w:color="auto"/>
        <w:right w:val="none" w:sz="0" w:space="0" w:color="auto"/>
      </w:divBdr>
    </w:div>
    <w:div w:id="982462348">
      <w:bodyDiv w:val="1"/>
      <w:marLeft w:val="0"/>
      <w:marRight w:val="0"/>
      <w:marTop w:val="0"/>
      <w:marBottom w:val="0"/>
      <w:divBdr>
        <w:top w:val="none" w:sz="0" w:space="0" w:color="auto"/>
        <w:left w:val="none" w:sz="0" w:space="0" w:color="auto"/>
        <w:bottom w:val="none" w:sz="0" w:space="0" w:color="auto"/>
        <w:right w:val="none" w:sz="0" w:space="0" w:color="auto"/>
      </w:divBdr>
    </w:div>
    <w:div w:id="983388004">
      <w:bodyDiv w:val="1"/>
      <w:marLeft w:val="0"/>
      <w:marRight w:val="0"/>
      <w:marTop w:val="0"/>
      <w:marBottom w:val="0"/>
      <w:divBdr>
        <w:top w:val="none" w:sz="0" w:space="0" w:color="auto"/>
        <w:left w:val="none" w:sz="0" w:space="0" w:color="auto"/>
        <w:bottom w:val="none" w:sz="0" w:space="0" w:color="auto"/>
        <w:right w:val="none" w:sz="0" w:space="0" w:color="auto"/>
      </w:divBdr>
    </w:div>
    <w:div w:id="983465656">
      <w:bodyDiv w:val="1"/>
      <w:marLeft w:val="0"/>
      <w:marRight w:val="0"/>
      <w:marTop w:val="0"/>
      <w:marBottom w:val="0"/>
      <w:divBdr>
        <w:top w:val="none" w:sz="0" w:space="0" w:color="auto"/>
        <w:left w:val="none" w:sz="0" w:space="0" w:color="auto"/>
        <w:bottom w:val="none" w:sz="0" w:space="0" w:color="auto"/>
        <w:right w:val="none" w:sz="0" w:space="0" w:color="auto"/>
      </w:divBdr>
    </w:div>
    <w:div w:id="984163321">
      <w:bodyDiv w:val="1"/>
      <w:marLeft w:val="0"/>
      <w:marRight w:val="0"/>
      <w:marTop w:val="0"/>
      <w:marBottom w:val="0"/>
      <w:divBdr>
        <w:top w:val="none" w:sz="0" w:space="0" w:color="auto"/>
        <w:left w:val="none" w:sz="0" w:space="0" w:color="auto"/>
        <w:bottom w:val="none" w:sz="0" w:space="0" w:color="auto"/>
        <w:right w:val="none" w:sz="0" w:space="0" w:color="auto"/>
      </w:divBdr>
    </w:div>
    <w:div w:id="984313076">
      <w:bodyDiv w:val="1"/>
      <w:marLeft w:val="0"/>
      <w:marRight w:val="0"/>
      <w:marTop w:val="0"/>
      <w:marBottom w:val="0"/>
      <w:divBdr>
        <w:top w:val="none" w:sz="0" w:space="0" w:color="auto"/>
        <w:left w:val="none" w:sz="0" w:space="0" w:color="auto"/>
        <w:bottom w:val="none" w:sz="0" w:space="0" w:color="auto"/>
        <w:right w:val="none" w:sz="0" w:space="0" w:color="auto"/>
      </w:divBdr>
    </w:div>
    <w:div w:id="984427841">
      <w:bodyDiv w:val="1"/>
      <w:marLeft w:val="0"/>
      <w:marRight w:val="0"/>
      <w:marTop w:val="0"/>
      <w:marBottom w:val="0"/>
      <w:divBdr>
        <w:top w:val="none" w:sz="0" w:space="0" w:color="auto"/>
        <w:left w:val="none" w:sz="0" w:space="0" w:color="auto"/>
        <w:bottom w:val="none" w:sz="0" w:space="0" w:color="auto"/>
        <w:right w:val="none" w:sz="0" w:space="0" w:color="auto"/>
      </w:divBdr>
    </w:div>
    <w:div w:id="985814915">
      <w:bodyDiv w:val="1"/>
      <w:marLeft w:val="0"/>
      <w:marRight w:val="0"/>
      <w:marTop w:val="0"/>
      <w:marBottom w:val="0"/>
      <w:divBdr>
        <w:top w:val="none" w:sz="0" w:space="0" w:color="auto"/>
        <w:left w:val="none" w:sz="0" w:space="0" w:color="auto"/>
        <w:bottom w:val="none" w:sz="0" w:space="0" w:color="auto"/>
        <w:right w:val="none" w:sz="0" w:space="0" w:color="auto"/>
      </w:divBdr>
    </w:div>
    <w:div w:id="985863877">
      <w:bodyDiv w:val="1"/>
      <w:marLeft w:val="0"/>
      <w:marRight w:val="0"/>
      <w:marTop w:val="0"/>
      <w:marBottom w:val="0"/>
      <w:divBdr>
        <w:top w:val="none" w:sz="0" w:space="0" w:color="auto"/>
        <w:left w:val="none" w:sz="0" w:space="0" w:color="auto"/>
        <w:bottom w:val="none" w:sz="0" w:space="0" w:color="auto"/>
        <w:right w:val="none" w:sz="0" w:space="0" w:color="auto"/>
      </w:divBdr>
    </w:div>
    <w:div w:id="986278316">
      <w:bodyDiv w:val="1"/>
      <w:marLeft w:val="0"/>
      <w:marRight w:val="0"/>
      <w:marTop w:val="0"/>
      <w:marBottom w:val="0"/>
      <w:divBdr>
        <w:top w:val="none" w:sz="0" w:space="0" w:color="auto"/>
        <w:left w:val="none" w:sz="0" w:space="0" w:color="auto"/>
        <w:bottom w:val="none" w:sz="0" w:space="0" w:color="auto"/>
        <w:right w:val="none" w:sz="0" w:space="0" w:color="auto"/>
      </w:divBdr>
    </w:div>
    <w:div w:id="986283723">
      <w:bodyDiv w:val="1"/>
      <w:marLeft w:val="0"/>
      <w:marRight w:val="0"/>
      <w:marTop w:val="0"/>
      <w:marBottom w:val="0"/>
      <w:divBdr>
        <w:top w:val="none" w:sz="0" w:space="0" w:color="auto"/>
        <w:left w:val="none" w:sz="0" w:space="0" w:color="auto"/>
        <w:bottom w:val="none" w:sz="0" w:space="0" w:color="auto"/>
        <w:right w:val="none" w:sz="0" w:space="0" w:color="auto"/>
      </w:divBdr>
    </w:div>
    <w:div w:id="986515796">
      <w:bodyDiv w:val="1"/>
      <w:marLeft w:val="0"/>
      <w:marRight w:val="0"/>
      <w:marTop w:val="0"/>
      <w:marBottom w:val="0"/>
      <w:divBdr>
        <w:top w:val="none" w:sz="0" w:space="0" w:color="auto"/>
        <w:left w:val="none" w:sz="0" w:space="0" w:color="auto"/>
        <w:bottom w:val="none" w:sz="0" w:space="0" w:color="auto"/>
        <w:right w:val="none" w:sz="0" w:space="0" w:color="auto"/>
      </w:divBdr>
    </w:div>
    <w:div w:id="986589353">
      <w:bodyDiv w:val="1"/>
      <w:marLeft w:val="0"/>
      <w:marRight w:val="0"/>
      <w:marTop w:val="0"/>
      <w:marBottom w:val="0"/>
      <w:divBdr>
        <w:top w:val="none" w:sz="0" w:space="0" w:color="auto"/>
        <w:left w:val="none" w:sz="0" w:space="0" w:color="auto"/>
        <w:bottom w:val="none" w:sz="0" w:space="0" w:color="auto"/>
        <w:right w:val="none" w:sz="0" w:space="0" w:color="auto"/>
      </w:divBdr>
    </w:div>
    <w:div w:id="986670478">
      <w:bodyDiv w:val="1"/>
      <w:marLeft w:val="0"/>
      <w:marRight w:val="0"/>
      <w:marTop w:val="0"/>
      <w:marBottom w:val="0"/>
      <w:divBdr>
        <w:top w:val="none" w:sz="0" w:space="0" w:color="auto"/>
        <w:left w:val="none" w:sz="0" w:space="0" w:color="auto"/>
        <w:bottom w:val="none" w:sz="0" w:space="0" w:color="auto"/>
        <w:right w:val="none" w:sz="0" w:space="0" w:color="auto"/>
      </w:divBdr>
    </w:div>
    <w:div w:id="986858255">
      <w:bodyDiv w:val="1"/>
      <w:marLeft w:val="0"/>
      <w:marRight w:val="0"/>
      <w:marTop w:val="0"/>
      <w:marBottom w:val="0"/>
      <w:divBdr>
        <w:top w:val="none" w:sz="0" w:space="0" w:color="auto"/>
        <w:left w:val="none" w:sz="0" w:space="0" w:color="auto"/>
        <w:bottom w:val="none" w:sz="0" w:space="0" w:color="auto"/>
        <w:right w:val="none" w:sz="0" w:space="0" w:color="auto"/>
      </w:divBdr>
    </w:div>
    <w:div w:id="986938573">
      <w:bodyDiv w:val="1"/>
      <w:marLeft w:val="0"/>
      <w:marRight w:val="0"/>
      <w:marTop w:val="0"/>
      <w:marBottom w:val="0"/>
      <w:divBdr>
        <w:top w:val="none" w:sz="0" w:space="0" w:color="auto"/>
        <w:left w:val="none" w:sz="0" w:space="0" w:color="auto"/>
        <w:bottom w:val="none" w:sz="0" w:space="0" w:color="auto"/>
        <w:right w:val="none" w:sz="0" w:space="0" w:color="auto"/>
      </w:divBdr>
    </w:div>
    <w:div w:id="987249679">
      <w:bodyDiv w:val="1"/>
      <w:marLeft w:val="0"/>
      <w:marRight w:val="0"/>
      <w:marTop w:val="0"/>
      <w:marBottom w:val="0"/>
      <w:divBdr>
        <w:top w:val="none" w:sz="0" w:space="0" w:color="auto"/>
        <w:left w:val="none" w:sz="0" w:space="0" w:color="auto"/>
        <w:bottom w:val="none" w:sz="0" w:space="0" w:color="auto"/>
        <w:right w:val="none" w:sz="0" w:space="0" w:color="auto"/>
      </w:divBdr>
    </w:div>
    <w:div w:id="987782067">
      <w:bodyDiv w:val="1"/>
      <w:marLeft w:val="0"/>
      <w:marRight w:val="0"/>
      <w:marTop w:val="0"/>
      <w:marBottom w:val="0"/>
      <w:divBdr>
        <w:top w:val="none" w:sz="0" w:space="0" w:color="auto"/>
        <w:left w:val="none" w:sz="0" w:space="0" w:color="auto"/>
        <w:bottom w:val="none" w:sz="0" w:space="0" w:color="auto"/>
        <w:right w:val="none" w:sz="0" w:space="0" w:color="auto"/>
      </w:divBdr>
    </w:div>
    <w:div w:id="988285773">
      <w:bodyDiv w:val="1"/>
      <w:marLeft w:val="0"/>
      <w:marRight w:val="0"/>
      <w:marTop w:val="0"/>
      <w:marBottom w:val="0"/>
      <w:divBdr>
        <w:top w:val="none" w:sz="0" w:space="0" w:color="auto"/>
        <w:left w:val="none" w:sz="0" w:space="0" w:color="auto"/>
        <w:bottom w:val="none" w:sz="0" w:space="0" w:color="auto"/>
        <w:right w:val="none" w:sz="0" w:space="0" w:color="auto"/>
      </w:divBdr>
    </w:div>
    <w:div w:id="988897398">
      <w:bodyDiv w:val="1"/>
      <w:marLeft w:val="0"/>
      <w:marRight w:val="0"/>
      <w:marTop w:val="0"/>
      <w:marBottom w:val="0"/>
      <w:divBdr>
        <w:top w:val="none" w:sz="0" w:space="0" w:color="auto"/>
        <w:left w:val="none" w:sz="0" w:space="0" w:color="auto"/>
        <w:bottom w:val="none" w:sz="0" w:space="0" w:color="auto"/>
        <w:right w:val="none" w:sz="0" w:space="0" w:color="auto"/>
      </w:divBdr>
    </w:div>
    <w:div w:id="989944918">
      <w:bodyDiv w:val="1"/>
      <w:marLeft w:val="0"/>
      <w:marRight w:val="0"/>
      <w:marTop w:val="0"/>
      <w:marBottom w:val="0"/>
      <w:divBdr>
        <w:top w:val="none" w:sz="0" w:space="0" w:color="auto"/>
        <w:left w:val="none" w:sz="0" w:space="0" w:color="auto"/>
        <w:bottom w:val="none" w:sz="0" w:space="0" w:color="auto"/>
        <w:right w:val="none" w:sz="0" w:space="0" w:color="auto"/>
      </w:divBdr>
    </w:div>
    <w:div w:id="990332224">
      <w:bodyDiv w:val="1"/>
      <w:marLeft w:val="0"/>
      <w:marRight w:val="0"/>
      <w:marTop w:val="0"/>
      <w:marBottom w:val="0"/>
      <w:divBdr>
        <w:top w:val="none" w:sz="0" w:space="0" w:color="auto"/>
        <w:left w:val="none" w:sz="0" w:space="0" w:color="auto"/>
        <w:bottom w:val="none" w:sz="0" w:space="0" w:color="auto"/>
        <w:right w:val="none" w:sz="0" w:space="0" w:color="auto"/>
      </w:divBdr>
    </w:div>
    <w:div w:id="990477478">
      <w:bodyDiv w:val="1"/>
      <w:marLeft w:val="0"/>
      <w:marRight w:val="0"/>
      <w:marTop w:val="0"/>
      <w:marBottom w:val="0"/>
      <w:divBdr>
        <w:top w:val="none" w:sz="0" w:space="0" w:color="auto"/>
        <w:left w:val="none" w:sz="0" w:space="0" w:color="auto"/>
        <w:bottom w:val="none" w:sz="0" w:space="0" w:color="auto"/>
        <w:right w:val="none" w:sz="0" w:space="0" w:color="auto"/>
      </w:divBdr>
    </w:div>
    <w:div w:id="990643121">
      <w:bodyDiv w:val="1"/>
      <w:marLeft w:val="0"/>
      <w:marRight w:val="0"/>
      <w:marTop w:val="0"/>
      <w:marBottom w:val="0"/>
      <w:divBdr>
        <w:top w:val="none" w:sz="0" w:space="0" w:color="auto"/>
        <w:left w:val="none" w:sz="0" w:space="0" w:color="auto"/>
        <w:bottom w:val="none" w:sz="0" w:space="0" w:color="auto"/>
        <w:right w:val="none" w:sz="0" w:space="0" w:color="auto"/>
      </w:divBdr>
    </w:div>
    <w:div w:id="990793974">
      <w:bodyDiv w:val="1"/>
      <w:marLeft w:val="0"/>
      <w:marRight w:val="0"/>
      <w:marTop w:val="0"/>
      <w:marBottom w:val="0"/>
      <w:divBdr>
        <w:top w:val="none" w:sz="0" w:space="0" w:color="auto"/>
        <w:left w:val="none" w:sz="0" w:space="0" w:color="auto"/>
        <w:bottom w:val="none" w:sz="0" w:space="0" w:color="auto"/>
        <w:right w:val="none" w:sz="0" w:space="0" w:color="auto"/>
      </w:divBdr>
    </w:div>
    <w:div w:id="991525829">
      <w:bodyDiv w:val="1"/>
      <w:marLeft w:val="0"/>
      <w:marRight w:val="0"/>
      <w:marTop w:val="0"/>
      <w:marBottom w:val="0"/>
      <w:divBdr>
        <w:top w:val="none" w:sz="0" w:space="0" w:color="auto"/>
        <w:left w:val="none" w:sz="0" w:space="0" w:color="auto"/>
        <w:bottom w:val="none" w:sz="0" w:space="0" w:color="auto"/>
        <w:right w:val="none" w:sz="0" w:space="0" w:color="auto"/>
      </w:divBdr>
    </w:div>
    <w:div w:id="991712958">
      <w:bodyDiv w:val="1"/>
      <w:marLeft w:val="0"/>
      <w:marRight w:val="0"/>
      <w:marTop w:val="0"/>
      <w:marBottom w:val="0"/>
      <w:divBdr>
        <w:top w:val="none" w:sz="0" w:space="0" w:color="auto"/>
        <w:left w:val="none" w:sz="0" w:space="0" w:color="auto"/>
        <w:bottom w:val="none" w:sz="0" w:space="0" w:color="auto"/>
        <w:right w:val="none" w:sz="0" w:space="0" w:color="auto"/>
      </w:divBdr>
    </w:div>
    <w:div w:id="991715816">
      <w:bodyDiv w:val="1"/>
      <w:marLeft w:val="0"/>
      <w:marRight w:val="0"/>
      <w:marTop w:val="0"/>
      <w:marBottom w:val="0"/>
      <w:divBdr>
        <w:top w:val="none" w:sz="0" w:space="0" w:color="auto"/>
        <w:left w:val="none" w:sz="0" w:space="0" w:color="auto"/>
        <w:bottom w:val="none" w:sz="0" w:space="0" w:color="auto"/>
        <w:right w:val="none" w:sz="0" w:space="0" w:color="auto"/>
      </w:divBdr>
    </w:div>
    <w:div w:id="992221998">
      <w:bodyDiv w:val="1"/>
      <w:marLeft w:val="0"/>
      <w:marRight w:val="0"/>
      <w:marTop w:val="0"/>
      <w:marBottom w:val="0"/>
      <w:divBdr>
        <w:top w:val="none" w:sz="0" w:space="0" w:color="auto"/>
        <w:left w:val="none" w:sz="0" w:space="0" w:color="auto"/>
        <w:bottom w:val="none" w:sz="0" w:space="0" w:color="auto"/>
        <w:right w:val="none" w:sz="0" w:space="0" w:color="auto"/>
      </w:divBdr>
    </w:div>
    <w:div w:id="992291761">
      <w:bodyDiv w:val="1"/>
      <w:marLeft w:val="0"/>
      <w:marRight w:val="0"/>
      <w:marTop w:val="0"/>
      <w:marBottom w:val="0"/>
      <w:divBdr>
        <w:top w:val="none" w:sz="0" w:space="0" w:color="auto"/>
        <w:left w:val="none" w:sz="0" w:space="0" w:color="auto"/>
        <w:bottom w:val="none" w:sz="0" w:space="0" w:color="auto"/>
        <w:right w:val="none" w:sz="0" w:space="0" w:color="auto"/>
      </w:divBdr>
    </w:div>
    <w:div w:id="992487151">
      <w:bodyDiv w:val="1"/>
      <w:marLeft w:val="0"/>
      <w:marRight w:val="0"/>
      <w:marTop w:val="0"/>
      <w:marBottom w:val="0"/>
      <w:divBdr>
        <w:top w:val="none" w:sz="0" w:space="0" w:color="auto"/>
        <w:left w:val="none" w:sz="0" w:space="0" w:color="auto"/>
        <w:bottom w:val="none" w:sz="0" w:space="0" w:color="auto"/>
        <w:right w:val="none" w:sz="0" w:space="0" w:color="auto"/>
      </w:divBdr>
    </w:div>
    <w:div w:id="992682112">
      <w:bodyDiv w:val="1"/>
      <w:marLeft w:val="0"/>
      <w:marRight w:val="0"/>
      <w:marTop w:val="0"/>
      <w:marBottom w:val="0"/>
      <w:divBdr>
        <w:top w:val="none" w:sz="0" w:space="0" w:color="auto"/>
        <w:left w:val="none" w:sz="0" w:space="0" w:color="auto"/>
        <w:bottom w:val="none" w:sz="0" w:space="0" w:color="auto"/>
        <w:right w:val="none" w:sz="0" w:space="0" w:color="auto"/>
      </w:divBdr>
    </w:div>
    <w:div w:id="992878953">
      <w:bodyDiv w:val="1"/>
      <w:marLeft w:val="0"/>
      <w:marRight w:val="0"/>
      <w:marTop w:val="0"/>
      <w:marBottom w:val="0"/>
      <w:divBdr>
        <w:top w:val="none" w:sz="0" w:space="0" w:color="auto"/>
        <w:left w:val="none" w:sz="0" w:space="0" w:color="auto"/>
        <w:bottom w:val="none" w:sz="0" w:space="0" w:color="auto"/>
        <w:right w:val="none" w:sz="0" w:space="0" w:color="auto"/>
      </w:divBdr>
    </w:div>
    <w:div w:id="992953599">
      <w:bodyDiv w:val="1"/>
      <w:marLeft w:val="0"/>
      <w:marRight w:val="0"/>
      <w:marTop w:val="0"/>
      <w:marBottom w:val="0"/>
      <w:divBdr>
        <w:top w:val="none" w:sz="0" w:space="0" w:color="auto"/>
        <w:left w:val="none" w:sz="0" w:space="0" w:color="auto"/>
        <w:bottom w:val="none" w:sz="0" w:space="0" w:color="auto"/>
        <w:right w:val="none" w:sz="0" w:space="0" w:color="auto"/>
      </w:divBdr>
    </w:div>
    <w:div w:id="993336594">
      <w:bodyDiv w:val="1"/>
      <w:marLeft w:val="0"/>
      <w:marRight w:val="0"/>
      <w:marTop w:val="0"/>
      <w:marBottom w:val="0"/>
      <w:divBdr>
        <w:top w:val="none" w:sz="0" w:space="0" w:color="auto"/>
        <w:left w:val="none" w:sz="0" w:space="0" w:color="auto"/>
        <w:bottom w:val="none" w:sz="0" w:space="0" w:color="auto"/>
        <w:right w:val="none" w:sz="0" w:space="0" w:color="auto"/>
      </w:divBdr>
    </w:div>
    <w:div w:id="993677520">
      <w:bodyDiv w:val="1"/>
      <w:marLeft w:val="0"/>
      <w:marRight w:val="0"/>
      <w:marTop w:val="0"/>
      <w:marBottom w:val="0"/>
      <w:divBdr>
        <w:top w:val="none" w:sz="0" w:space="0" w:color="auto"/>
        <w:left w:val="none" w:sz="0" w:space="0" w:color="auto"/>
        <w:bottom w:val="none" w:sz="0" w:space="0" w:color="auto"/>
        <w:right w:val="none" w:sz="0" w:space="0" w:color="auto"/>
      </w:divBdr>
    </w:div>
    <w:div w:id="993921070">
      <w:bodyDiv w:val="1"/>
      <w:marLeft w:val="0"/>
      <w:marRight w:val="0"/>
      <w:marTop w:val="0"/>
      <w:marBottom w:val="0"/>
      <w:divBdr>
        <w:top w:val="none" w:sz="0" w:space="0" w:color="auto"/>
        <w:left w:val="none" w:sz="0" w:space="0" w:color="auto"/>
        <w:bottom w:val="none" w:sz="0" w:space="0" w:color="auto"/>
        <w:right w:val="none" w:sz="0" w:space="0" w:color="auto"/>
      </w:divBdr>
    </w:div>
    <w:div w:id="994648785">
      <w:bodyDiv w:val="1"/>
      <w:marLeft w:val="0"/>
      <w:marRight w:val="0"/>
      <w:marTop w:val="0"/>
      <w:marBottom w:val="0"/>
      <w:divBdr>
        <w:top w:val="none" w:sz="0" w:space="0" w:color="auto"/>
        <w:left w:val="none" w:sz="0" w:space="0" w:color="auto"/>
        <w:bottom w:val="none" w:sz="0" w:space="0" w:color="auto"/>
        <w:right w:val="none" w:sz="0" w:space="0" w:color="auto"/>
      </w:divBdr>
    </w:div>
    <w:div w:id="995036430">
      <w:bodyDiv w:val="1"/>
      <w:marLeft w:val="0"/>
      <w:marRight w:val="0"/>
      <w:marTop w:val="0"/>
      <w:marBottom w:val="0"/>
      <w:divBdr>
        <w:top w:val="none" w:sz="0" w:space="0" w:color="auto"/>
        <w:left w:val="none" w:sz="0" w:space="0" w:color="auto"/>
        <w:bottom w:val="none" w:sz="0" w:space="0" w:color="auto"/>
        <w:right w:val="none" w:sz="0" w:space="0" w:color="auto"/>
      </w:divBdr>
    </w:div>
    <w:div w:id="995107051">
      <w:bodyDiv w:val="1"/>
      <w:marLeft w:val="0"/>
      <w:marRight w:val="0"/>
      <w:marTop w:val="0"/>
      <w:marBottom w:val="0"/>
      <w:divBdr>
        <w:top w:val="none" w:sz="0" w:space="0" w:color="auto"/>
        <w:left w:val="none" w:sz="0" w:space="0" w:color="auto"/>
        <w:bottom w:val="none" w:sz="0" w:space="0" w:color="auto"/>
        <w:right w:val="none" w:sz="0" w:space="0" w:color="auto"/>
      </w:divBdr>
    </w:div>
    <w:div w:id="995183156">
      <w:bodyDiv w:val="1"/>
      <w:marLeft w:val="0"/>
      <w:marRight w:val="0"/>
      <w:marTop w:val="0"/>
      <w:marBottom w:val="0"/>
      <w:divBdr>
        <w:top w:val="none" w:sz="0" w:space="0" w:color="auto"/>
        <w:left w:val="none" w:sz="0" w:space="0" w:color="auto"/>
        <w:bottom w:val="none" w:sz="0" w:space="0" w:color="auto"/>
        <w:right w:val="none" w:sz="0" w:space="0" w:color="auto"/>
      </w:divBdr>
    </w:div>
    <w:div w:id="995305578">
      <w:bodyDiv w:val="1"/>
      <w:marLeft w:val="0"/>
      <w:marRight w:val="0"/>
      <w:marTop w:val="0"/>
      <w:marBottom w:val="0"/>
      <w:divBdr>
        <w:top w:val="none" w:sz="0" w:space="0" w:color="auto"/>
        <w:left w:val="none" w:sz="0" w:space="0" w:color="auto"/>
        <w:bottom w:val="none" w:sz="0" w:space="0" w:color="auto"/>
        <w:right w:val="none" w:sz="0" w:space="0" w:color="auto"/>
      </w:divBdr>
    </w:div>
    <w:div w:id="995649223">
      <w:bodyDiv w:val="1"/>
      <w:marLeft w:val="0"/>
      <w:marRight w:val="0"/>
      <w:marTop w:val="0"/>
      <w:marBottom w:val="0"/>
      <w:divBdr>
        <w:top w:val="none" w:sz="0" w:space="0" w:color="auto"/>
        <w:left w:val="none" w:sz="0" w:space="0" w:color="auto"/>
        <w:bottom w:val="none" w:sz="0" w:space="0" w:color="auto"/>
        <w:right w:val="none" w:sz="0" w:space="0" w:color="auto"/>
      </w:divBdr>
    </w:div>
    <w:div w:id="996035898">
      <w:bodyDiv w:val="1"/>
      <w:marLeft w:val="0"/>
      <w:marRight w:val="0"/>
      <w:marTop w:val="0"/>
      <w:marBottom w:val="0"/>
      <w:divBdr>
        <w:top w:val="none" w:sz="0" w:space="0" w:color="auto"/>
        <w:left w:val="none" w:sz="0" w:space="0" w:color="auto"/>
        <w:bottom w:val="none" w:sz="0" w:space="0" w:color="auto"/>
        <w:right w:val="none" w:sz="0" w:space="0" w:color="auto"/>
      </w:divBdr>
    </w:div>
    <w:div w:id="997727830">
      <w:bodyDiv w:val="1"/>
      <w:marLeft w:val="0"/>
      <w:marRight w:val="0"/>
      <w:marTop w:val="0"/>
      <w:marBottom w:val="0"/>
      <w:divBdr>
        <w:top w:val="none" w:sz="0" w:space="0" w:color="auto"/>
        <w:left w:val="none" w:sz="0" w:space="0" w:color="auto"/>
        <w:bottom w:val="none" w:sz="0" w:space="0" w:color="auto"/>
        <w:right w:val="none" w:sz="0" w:space="0" w:color="auto"/>
      </w:divBdr>
    </w:div>
    <w:div w:id="997729339">
      <w:bodyDiv w:val="1"/>
      <w:marLeft w:val="0"/>
      <w:marRight w:val="0"/>
      <w:marTop w:val="0"/>
      <w:marBottom w:val="0"/>
      <w:divBdr>
        <w:top w:val="none" w:sz="0" w:space="0" w:color="auto"/>
        <w:left w:val="none" w:sz="0" w:space="0" w:color="auto"/>
        <w:bottom w:val="none" w:sz="0" w:space="0" w:color="auto"/>
        <w:right w:val="none" w:sz="0" w:space="0" w:color="auto"/>
      </w:divBdr>
    </w:div>
    <w:div w:id="997995259">
      <w:bodyDiv w:val="1"/>
      <w:marLeft w:val="0"/>
      <w:marRight w:val="0"/>
      <w:marTop w:val="0"/>
      <w:marBottom w:val="0"/>
      <w:divBdr>
        <w:top w:val="none" w:sz="0" w:space="0" w:color="auto"/>
        <w:left w:val="none" w:sz="0" w:space="0" w:color="auto"/>
        <w:bottom w:val="none" w:sz="0" w:space="0" w:color="auto"/>
        <w:right w:val="none" w:sz="0" w:space="0" w:color="auto"/>
      </w:divBdr>
    </w:div>
    <w:div w:id="999163511">
      <w:bodyDiv w:val="1"/>
      <w:marLeft w:val="0"/>
      <w:marRight w:val="0"/>
      <w:marTop w:val="0"/>
      <w:marBottom w:val="0"/>
      <w:divBdr>
        <w:top w:val="none" w:sz="0" w:space="0" w:color="auto"/>
        <w:left w:val="none" w:sz="0" w:space="0" w:color="auto"/>
        <w:bottom w:val="none" w:sz="0" w:space="0" w:color="auto"/>
        <w:right w:val="none" w:sz="0" w:space="0" w:color="auto"/>
      </w:divBdr>
    </w:div>
    <w:div w:id="999381386">
      <w:bodyDiv w:val="1"/>
      <w:marLeft w:val="0"/>
      <w:marRight w:val="0"/>
      <w:marTop w:val="0"/>
      <w:marBottom w:val="0"/>
      <w:divBdr>
        <w:top w:val="none" w:sz="0" w:space="0" w:color="auto"/>
        <w:left w:val="none" w:sz="0" w:space="0" w:color="auto"/>
        <w:bottom w:val="none" w:sz="0" w:space="0" w:color="auto"/>
        <w:right w:val="none" w:sz="0" w:space="0" w:color="auto"/>
      </w:divBdr>
    </w:div>
    <w:div w:id="999384963">
      <w:bodyDiv w:val="1"/>
      <w:marLeft w:val="0"/>
      <w:marRight w:val="0"/>
      <w:marTop w:val="0"/>
      <w:marBottom w:val="0"/>
      <w:divBdr>
        <w:top w:val="none" w:sz="0" w:space="0" w:color="auto"/>
        <w:left w:val="none" w:sz="0" w:space="0" w:color="auto"/>
        <w:bottom w:val="none" w:sz="0" w:space="0" w:color="auto"/>
        <w:right w:val="none" w:sz="0" w:space="0" w:color="auto"/>
      </w:divBdr>
    </w:div>
    <w:div w:id="999620881">
      <w:bodyDiv w:val="1"/>
      <w:marLeft w:val="0"/>
      <w:marRight w:val="0"/>
      <w:marTop w:val="0"/>
      <w:marBottom w:val="0"/>
      <w:divBdr>
        <w:top w:val="none" w:sz="0" w:space="0" w:color="auto"/>
        <w:left w:val="none" w:sz="0" w:space="0" w:color="auto"/>
        <w:bottom w:val="none" w:sz="0" w:space="0" w:color="auto"/>
        <w:right w:val="none" w:sz="0" w:space="0" w:color="auto"/>
      </w:divBdr>
    </w:div>
    <w:div w:id="999773599">
      <w:bodyDiv w:val="1"/>
      <w:marLeft w:val="0"/>
      <w:marRight w:val="0"/>
      <w:marTop w:val="0"/>
      <w:marBottom w:val="0"/>
      <w:divBdr>
        <w:top w:val="none" w:sz="0" w:space="0" w:color="auto"/>
        <w:left w:val="none" w:sz="0" w:space="0" w:color="auto"/>
        <w:bottom w:val="none" w:sz="0" w:space="0" w:color="auto"/>
        <w:right w:val="none" w:sz="0" w:space="0" w:color="auto"/>
      </w:divBdr>
    </w:div>
    <w:div w:id="999887089">
      <w:bodyDiv w:val="1"/>
      <w:marLeft w:val="0"/>
      <w:marRight w:val="0"/>
      <w:marTop w:val="0"/>
      <w:marBottom w:val="0"/>
      <w:divBdr>
        <w:top w:val="none" w:sz="0" w:space="0" w:color="auto"/>
        <w:left w:val="none" w:sz="0" w:space="0" w:color="auto"/>
        <w:bottom w:val="none" w:sz="0" w:space="0" w:color="auto"/>
        <w:right w:val="none" w:sz="0" w:space="0" w:color="auto"/>
      </w:divBdr>
    </w:div>
    <w:div w:id="1000742796">
      <w:bodyDiv w:val="1"/>
      <w:marLeft w:val="0"/>
      <w:marRight w:val="0"/>
      <w:marTop w:val="0"/>
      <w:marBottom w:val="0"/>
      <w:divBdr>
        <w:top w:val="none" w:sz="0" w:space="0" w:color="auto"/>
        <w:left w:val="none" w:sz="0" w:space="0" w:color="auto"/>
        <w:bottom w:val="none" w:sz="0" w:space="0" w:color="auto"/>
        <w:right w:val="none" w:sz="0" w:space="0" w:color="auto"/>
      </w:divBdr>
    </w:div>
    <w:div w:id="1000811418">
      <w:bodyDiv w:val="1"/>
      <w:marLeft w:val="0"/>
      <w:marRight w:val="0"/>
      <w:marTop w:val="0"/>
      <w:marBottom w:val="0"/>
      <w:divBdr>
        <w:top w:val="none" w:sz="0" w:space="0" w:color="auto"/>
        <w:left w:val="none" w:sz="0" w:space="0" w:color="auto"/>
        <w:bottom w:val="none" w:sz="0" w:space="0" w:color="auto"/>
        <w:right w:val="none" w:sz="0" w:space="0" w:color="auto"/>
      </w:divBdr>
    </w:div>
    <w:div w:id="1000935293">
      <w:bodyDiv w:val="1"/>
      <w:marLeft w:val="0"/>
      <w:marRight w:val="0"/>
      <w:marTop w:val="0"/>
      <w:marBottom w:val="0"/>
      <w:divBdr>
        <w:top w:val="none" w:sz="0" w:space="0" w:color="auto"/>
        <w:left w:val="none" w:sz="0" w:space="0" w:color="auto"/>
        <w:bottom w:val="none" w:sz="0" w:space="0" w:color="auto"/>
        <w:right w:val="none" w:sz="0" w:space="0" w:color="auto"/>
      </w:divBdr>
    </w:div>
    <w:div w:id="1001272583">
      <w:bodyDiv w:val="1"/>
      <w:marLeft w:val="0"/>
      <w:marRight w:val="0"/>
      <w:marTop w:val="0"/>
      <w:marBottom w:val="0"/>
      <w:divBdr>
        <w:top w:val="none" w:sz="0" w:space="0" w:color="auto"/>
        <w:left w:val="none" w:sz="0" w:space="0" w:color="auto"/>
        <w:bottom w:val="none" w:sz="0" w:space="0" w:color="auto"/>
        <w:right w:val="none" w:sz="0" w:space="0" w:color="auto"/>
      </w:divBdr>
    </w:div>
    <w:div w:id="1001741537">
      <w:bodyDiv w:val="1"/>
      <w:marLeft w:val="0"/>
      <w:marRight w:val="0"/>
      <w:marTop w:val="0"/>
      <w:marBottom w:val="0"/>
      <w:divBdr>
        <w:top w:val="none" w:sz="0" w:space="0" w:color="auto"/>
        <w:left w:val="none" w:sz="0" w:space="0" w:color="auto"/>
        <w:bottom w:val="none" w:sz="0" w:space="0" w:color="auto"/>
        <w:right w:val="none" w:sz="0" w:space="0" w:color="auto"/>
      </w:divBdr>
    </w:div>
    <w:div w:id="1001858407">
      <w:bodyDiv w:val="1"/>
      <w:marLeft w:val="0"/>
      <w:marRight w:val="0"/>
      <w:marTop w:val="0"/>
      <w:marBottom w:val="0"/>
      <w:divBdr>
        <w:top w:val="none" w:sz="0" w:space="0" w:color="auto"/>
        <w:left w:val="none" w:sz="0" w:space="0" w:color="auto"/>
        <w:bottom w:val="none" w:sz="0" w:space="0" w:color="auto"/>
        <w:right w:val="none" w:sz="0" w:space="0" w:color="auto"/>
      </w:divBdr>
    </w:div>
    <w:div w:id="1002663559">
      <w:bodyDiv w:val="1"/>
      <w:marLeft w:val="0"/>
      <w:marRight w:val="0"/>
      <w:marTop w:val="0"/>
      <w:marBottom w:val="0"/>
      <w:divBdr>
        <w:top w:val="none" w:sz="0" w:space="0" w:color="auto"/>
        <w:left w:val="none" w:sz="0" w:space="0" w:color="auto"/>
        <w:bottom w:val="none" w:sz="0" w:space="0" w:color="auto"/>
        <w:right w:val="none" w:sz="0" w:space="0" w:color="auto"/>
      </w:divBdr>
    </w:div>
    <w:div w:id="1002703880">
      <w:bodyDiv w:val="1"/>
      <w:marLeft w:val="0"/>
      <w:marRight w:val="0"/>
      <w:marTop w:val="0"/>
      <w:marBottom w:val="0"/>
      <w:divBdr>
        <w:top w:val="none" w:sz="0" w:space="0" w:color="auto"/>
        <w:left w:val="none" w:sz="0" w:space="0" w:color="auto"/>
        <w:bottom w:val="none" w:sz="0" w:space="0" w:color="auto"/>
        <w:right w:val="none" w:sz="0" w:space="0" w:color="auto"/>
      </w:divBdr>
    </w:div>
    <w:div w:id="1003435702">
      <w:bodyDiv w:val="1"/>
      <w:marLeft w:val="0"/>
      <w:marRight w:val="0"/>
      <w:marTop w:val="0"/>
      <w:marBottom w:val="0"/>
      <w:divBdr>
        <w:top w:val="none" w:sz="0" w:space="0" w:color="auto"/>
        <w:left w:val="none" w:sz="0" w:space="0" w:color="auto"/>
        <w:bottom w:val="none" w:sz="0" w:space="0" w:color="auto"/>
        <w:right w:val="none" w:sz="0" w:space="0" w:color="auto"/>
      </w:divBdr>
    </w:div>
    <w:div w:id="1003555664">
      <w:bodyDiv w:val="1"/>
      <w:marLeft w:val="0"/>
      <w:marRight w:val="0"/>
      <w:marTop w:val="0"/>
      <w:marBottom w:val="0"/>
      <w:divBdr>
        <w:top w:val="none" w:sz="0" w:space="0" w:color="auto"/>
        <w:left w:val="none" w:sz="0" w:space="0" w:color="auto"/>
        <w:bottom w:val="none" w:sz="0" w:space="0" w:color="auto"/>
        <w:right w:val="none" w:sz="0" w:space="0" w:color="auto"/>
      </w:divBdr>
    </w:div>
    <w:div w:id="1003968379">
      <w:bodyDiv w:val="1"/>
      <w:marLeft w:val="0"/>
      <w:marRight w:val="0"/>
      <w:marTop w:val="0"/>
      <w:marBottom w:val="0"/>
      <w:divBdr>
        <w:top w:val="none" w:sz="0" w:space="0" w:color="auto"/>
        <w:left w:val="none" w:sz="0" w:space="0" w:color="auto"/>
        <w:bottom w:val="none" w:sz="0" w:space="0" w:color="auto"/>
        <w:right w:val="none" w:sz="0" w:space="0" w:color="auto"/>
      </w:divBdr>
    </w:div>
    <w:div w:id="1003971942">
      <w:bodyDiv w:val="1"/>
      <w:marLeft w:val="0"/>
      <w:marRight w:val="0"/>
      <w:marTop w:val="0"/>
      <w:marBottom w:val="0"/>
      <w:divBdr>
        <w:top w:val="none" w:sz="0" w:space="0" w:color="auto"/>
        <w:left w:val="none" w:sz="0" w:space="0" w:color="auto"/>
        <w:bottom w:val="none" w:sz="0" w:space="0" w:color="auto"/>
        <w:right w:val="none" w:sz="0" w:space="0" w:color="auto"/>
      </w:divBdr>
    </w:div>
    <w:div w:id="1004283890">
      <w:bodyDiv w:val="1"/>
      <w:marLeft w:val="0"/>
      <w:marRight w:val="0"/>
      <w:marTop w:val="0"/>
      <w:marBottom w:val="0"/>
      <w:divBdr>
        <w:top w:val="none" w:sz="0" w:space="0" w:color="auto"/>
        <w:left w:val="none" w:sz="0" w:space="0" w:color="auto"/>
        <w:bottom w:val="none" w:sz="0" w:space="0" w:color="auto"/>
        <w:right w:val="none" w:sz="0" w:space="0" w:color="auto"/>
      </w:divBdr>
    </w:div>
    <w:div w:id="1005091470">
      <w:bodyDiv w:val="1"/>
      <w:marLeft w:val="0"/>
      <w:marRight w:val="0"/>
      <w:marTop w:val="0"/>
      <w:marBottom w:val="0"/>
      <w:divBdr>
        <w:top w:val="none" w:sz="0" w:space="0" w:color="auto"/>
        <w:left w:val="none" w:sz="0" w:space="0" w:color="auto"/>
        <w:bottom w:val="none" w:sz="0" w:space="0" w:color="auto"/>
        <w:right w:val="none" w:sz="0" w:space="0" w:color="auto"/>
      </w:divBdr>
    </w:div>
    <w:div w:id="1005326106">
      <w:bodyDiv w:val="1"/>
      <w:marLeft w:val="0"/>
      <w:marRight w:val="0"/>
      <w:marTop w:val="0"/>
      <w:marBottom w:val="0"/>
      <w:divBdr>
        <w:top w:val="none" w:sz="0" w:space="0" w:color="auto"/>
        <w:left w:val="none" w:sz="0" w:space="0" w:color="auto"/>
        <w:bottom w:val="none" w:sz="0" w:space="0" w:color="auto"/>
        <w:right w:val="none" w:sz="0" w:space="0" w:color="auto"/>
      </w:divBdr>
    </w:div>
    <w:div w:id="1005397789">
      <w:bodyDiv w:val="1"/>
      <w:marLeft w:val="0"/>
      <w:marRight w:val="0"/>
      <w:marTop w:val="0"/>
      <w:marBottom w:val="0"/>
      <w:divBdr>
        <w:top w:val="none" w:sz="0" w:space="0" w:color="auto"/>
        <w:left w:val="none" w:sz="0" w:space="0" w:color="auto"/>
        <w:bottom w:val="none" w:sz="0" w:space="0" w:color="auto"/>
        <w:right w:val="none" w:sz="0" w:space="0" w:color="auto"/>
      </w:divBdr>
    </w:div>
    <w:div w:id="1005673195">
      <w:bodyDiv w:val="1"/>
      <w:marLeft w:val="0"/>
      <w:marRight w:val="0"/>
      <w:marTop w:val="0"/>
      <w:marBottom w:val="0"/>
      <w:divBdr>
        <w:top w:val="none" w:sz="0" w:space="0" w:color="auto"/>
        <w:left w:val="none" w:sz="0" w:space="0" w:color="auto"/>
        <w:bottom w:val="none" w:sz="0" w:space="0" w:color="auto"/>
        <w:right w:val="none" w:sz="0" w:space="0" w:color="auto"/>
      </w:divBdr>
    </w:div>
    <w:div w:id="1006203559">
      <w:bodyDiv w:val="1"/>
      <w:marLeft w:val="0"/>
      <w:marRight w:val="0"/>
      <w:marTop w:val="0"/>
      <w:marBottom w:val="0"/>
      <w:divBdr>
        <w:top w:val="none" w:sz="0" w:space="0" w:color="auto"/>
        <w:left w:val="none" w:sz="0" w:space="0" w:color="auto"/>
        <w:bottom w:val="none" w:sz="0" w:space="0" w:color="auto"/>
        <w:right w:val="none" w:sz="0" w:space="0" w:color="auto"/>
      </w:divBdr>
    </w:div>
    <w:div w:id="1007174941">
      <w:bodyDiv w:val="1"/>
      <w:marLeft w:val="0"/>
      <w:marRight w:val="0"/>
      <w:marTop w:val="0"/>
      <w:marBottom w:val="0"/>
      <w:divBdr>
        <w:top w:val="none" w:sz="0" w:space="0" w:color="auto"/>
        <w:left w:val="none" w:sz="0" w:space="0" w:color="auto"/>
        <w:bottom w:val="none" w:sz="0" w:space="0" w:color="auto"/>
        <w:right w:val="none" w:sz="0" w:space="0" w:color="auto"/>
      </w:divBdr>
    </w:div>
    <w:div w:id="1007175144">
      <w:bodyDiv w:val="1"/>
      <w:marLeft w:val="0"/>
      <w:marRight w:val="0"/>
      <w:marTop w:val="0"/>
      <w:marBottom w:val="0"/>
      <w:divBdr>
        <w:top w:val="none" w:sz="0" w:space="0" w:color="auto"/>
        <w:left w:val="none" w:sz="0" w:space="0" w:color="auto"/>
        <w:bottom w:val="none" w:sz="0" w:space="0" w:color="auto"/>
        <w:right w:val="none" w:sz="0" w:space="0" w:color="auto"/>
      </w:divBdr>
    </w:div>
    <w:div w:id="1007293003">
      <w:bodyDiv w:val="1"/>
      <w:marLeft w:val="0"/>
      <w:marRight w:val="0"/>
      <w:marTop w:val="0"/>
      <w:marBottom w:val="0"/>
      <w:divBdr>
        <w:top w:val="none" w:sz="0" w:space="0" w:color="auto"/>
        <w:left w:val="none" w:sz="0" w:space="0" w:color="auto"/>
        <w:bottom w:val="none" w:sz="0" w:space="0" w:color="auto"/>
        <w:right w:val="none" w:sz="0" w:space="0" w:color="auto"/>
      </w:divBdr>
    </w:div>
    <w:div w:id="1007293813">
      <w:bodyDiv w:val="1"/>
      <w:marLeft w:val="0"/>
      <w:marRight w:val="0"/>
      <w:marTop w:val="0"/>
      <w:marBottom w:val="0"/>
      <w:divBdr>
        <w:top w:val="none" w:sz="0" w:space="0" w:color="auto"/>
        <w:left w:val="none" w:sz="0" w:space="0" w:color="auto"/>
        <w:bottom w:val="none" w:sz="0" w:space="0" w:color="auto"/>
        <w:right w:val="none" w:sz="0" w:space="0" w:color="auto"/>
      </w:divBdr>
    </w:div>
    <w:div w:id="1008215725">
      <w:bodyDiv w:val="1"/>
      <w:marLeft w:val="0"/>
      <w:marRight w:val="0"/>
      <w:marTop w:val="0"/>
      <w:marBottom w:val="0"/>
      <w:divBdr>
        <w:top w:val="none" w:sz="0" w:space="0" w:color="auto"/>
        <w:left w:val="none" w:sz="0" w:space="0" w:color="auto"/>
        <w:bottom w:val="none" w:sz="0" w:space="0" w:color="auto"/>
        <w:right w:val="none" w:sz="0" w:space="0" w:color="auto"/>
      </w:divBdr>
    </w:div>
    <w:div w:id="1008294823">
      <w:bodyDiv w:val="1"/>
      <w:marLeft w:val="0"/>
      <w:marRight w:val="0"/>
      <w:marTop w:val="0"/>
      <w:marBottom w:val="0"/>
      <w:divBdr>
        <w:top w:val="none" w:sz="0" w:space="0" w:color="auto"/>
        <w:left w:val="none" w:sz="0" w:space="0" w:color="auto"/>
        <w:bottom w:val="none" w:sz="0" w:space="0" w:color="auto"/>
        <w:right w:val="none" w:sz="0" w:space="0" w:color="auto"/>
      </w:divBdr>
    </w:div>
    <w:div w:id="1009411995">
      <w:bodyDiv w:val="1"/>
      <w:marLeft w:val="0"/>
      <w:marRight w:val="0"/>
      <w:marTop w:val="0"/>
      <w:marBottom w:val="0"/>
      <w:divBdr>
        <w:top w:val="none" w:sz="0" w:space="0" w:color="auto"/>
        <w:left w:val="none" w:sz="0" w:space="0" w:color="auto"/>
        <w:bottom w:val="none" w:sz="0" w:space="0" w:color="auto"/>
        <w:right w:val="none" w:sz="0" w:space="0" w:color="auto"/>
      </w:divBdr>
    </w:div>
    <w:div w:id="1009481745">
      <w:bodyDiv w:val="1"/>
      <w:marLeft w:val="0"/>
      <w:marRight w:val="0"/>
      <w:marTop w:val="0"/>
      <w:marBottom w:val="0"/>
      <w:divBdr>
        <w:top w:val="none" w:sz="0" w:space="0" w:color="auto"/>
        <w:left w:val="none" w:sz="0" w:space="0" w:color="auto"/>
        <w:bottom w:val="none" w:sz="0" w:space="0" w:color="auto"/>
        <w:right w:val="none" w:sz="0" w:space="0" w:color="auto"/>
      </w:divBdr>
    </w:div>
    <w:div w:id="1009600529">
      <w:bodyDiv w:val="1"/>
      <w:marLeft w:val="0"/>
      <w:marRight w:val="0"/>
      <w:marTop w:val="0"/>
      <w:marBottom w:val="0"/>
      <w:divBdr>
        <w:top w:val="none" w:sz="0" w:space="0" w:color="auto"/>
        <w:left w:val="none" w:sz="0" w:space="0" w:color="auto"/>
        <w:bottom w:val="none" w:sz="0" w:space="0" w:color="auto"/>
        <w:right w:val="none" w:sz="0" w:space="0" w:color="auto"/>
      </w:divBdr>
    </w:div>
    <w:div w:id="1009797393">
      <w:bodyDiv w:val="1"/>
      <w:marLeft w:val="0"/>
      <w:marRight w:val="0"/>
      <w:marTop w:val="0"/>
      <w:marBottom w:val="0"/>
      <w:divBdr>
        <w:top w:val="none" w:sz="0" w:space="0" w:color="auto"/>
        <w:left w:val="none" w:sz="0" w:space="0" w:color="auto"/>
        <w:bottom w:val="none" w:sz="0" w:space="0" w:color="auto"/>
        <w:right w:val="none" w:sz="0" w:space="0" w:color="auto"/>
      </w:divBdr>
    </w:div>
    <w:div w:id="1009990662">
      <w:bodyDiv w:val="1"/>
      <w:marLeft w:val="0"/>
      <w:marRight w:val="0"/>
      <w:marTop w:val="0"/>
      <w:marBottom w:val="0"/>
      <w:divBdr>
        <w:top w:val="none" w:sz="0" w:space="0" w:color="auto"/>
        <w:left w:val="none" w:sz="0" w:space="0" w:color="auto"/>
        <w:bottom w:val="none" w:sz="0" w:space="0" w:color="auto"/>
        <w:right w:val="none" w:sz="0" w:space="0" w:color="auto"/>
      </w:divBdr>
    </w:div>
    <w:div w:id="1010329944">
      <w:bodyDiv w:val="1"/>
      <w:marLeft w:val="0"/>
      <w:marRight w:val="0"/>
      <w:marTop w:val="0"/>
      <w:marBottom w:val="0"/>
      <w:divBdr>
        <w:top w:val="none" w:sz="0" w:space="0" w:color="auto"/>
        <w:left w:val="none" w:sz="0" w:space="0" w:color="auto"/>
        <w:bottom w:val="none" w:sz="0" w:space="0" w:color="auto"/>
        <w:right w:val="none" w:sz="0" w:space="0" w:color="auto"/>
      </w:divBdr>
    </w:div>
    <w:div w:id="1010719030">
      <w:bodyDiv w:val="1"/>
      <w:marLeft w:val="0"/>
      <w:marRight w:val="0"/>
      <w:marTop w:val="0"/>
      <w:marBottom w:val="0"/>
      <w:divBdr>
        <w:top w:val="none" w:sz="0" w:space="0" w:color="auto"/>
        <w:left w:val="none" w:sz="0" w:space="0" w:color="auto"/>
        <w:bottom w:val="none" w:sz="0" w:space="0" w:color="auto"/>
        <w:right w:val="none" w:sz="0" w:space="0" w:color="auto"/>
      </w:divBdr>
    </w:div>
    <w:div w:id="1010836344">
      <w:bodyDiv w:val="1"/>
      <w:marLeft w:val="0"/>
      <w:marRight w:val="0"/>
      <w:marTop w:val="0"/>
      <w:marBottom w:val="0"/>
      <w:divBdr>
        <w:top w:val="none" w:sz="0" w:space="0" w:color="auto"/>
        <w:left w:val="none" w:sz="0" w:space="0" w:color="auto"/>
        <w:bottom w:val="none" w:sz="0" w:space="0" w:color="auto"/>
        <w:right w:val="none" w:sz="0" w:space="0" w:color="auto"/>
      </w:divBdr>
    </w:div>
    <w:div w:id="1011568946">
      <w:bodyDiv w:val="1"/>
      <w:marLeft w:val="0"/>
      <w:marRight w:val="0"/>
      <w:marTop w:val="0"/>
      <w:marBottom w:val="0"/>
      <w:divBdr>
        <w:top w:val="none" w:sz="0" w:space="0" w:color="auto"/>
        <w:left w:val="none" w:sz="0" w:space="0" w:color="auto"/>
        <w:bottom w:val="none" w:sz="0" w:space="0" w:color="auto"/>
        <w:right w:val="none" w:sz="0" w:space="0" w:color="auto"/>
      </w:divBdr>
    </w:div>
    <w:div w:id="1011637855">
      <w:bodyDiv w:val="1"/>
      <w:marLeft w:val="0"/>
      <w:marRight w:val="0"/>
      <w:marTop w:val="0"/>
      <w:marBottom w:val="0"/>
      <w:divBdr>
        <w:top w:val="none" w:sz="0" w:space="0" w:color="auto"/>
        <w:left w:val="none" w:sz="0" w:space="0" w:color="auto"/>
        <w:bottom w:val="none" w:sz="0" w:space="0" w:color="auto"/>
        <w:right w:val="none" w:sz="0" w:space="0" w:color="auto"/>
      </w:divBdr>
    </w:div>
    <w:div w:id="1011639169">
      <w:bodyDiv w:val="1"/>
      <w:marLeft w:val="0"/>
      <w:marRight w:val="0"/>
      <w:marTop w:val="0"/>
      <w:marBottom w:val="0"/>
      <w:divBdr>
        <w:top w:val="none" w:sz="0" w:space="0" w:color="auto"/>
        <w:left w:val="none" w:sz="0" w:space="0" w:color="auto"/>
        <w:bottom w:val="none" w:sz="0" w:space="0" w:color="auto"/>
        <w:right w:val="none" w:sz="0" w:space="0" w:color="auto"/>
      </w:divBdr>
    </w:div>
    <w:div w:id="1012992413">
      <w:bodyDiv w:val="1"/>
      <w:marLeft w:val="0"/>
      <w:marRight w:val="0"/>
      <w:marTop w:val="0"/>
      <w:marBottom w:val="0"/>
      <w:divBdr>
        <w:top w:val="none" w:sz="0" w:space="0" w:color="auto"/>
        <w:left w:val="none" w:sz="0" w:space="0" w:color="auto"/>
        <w:bottom w:val="none" w:sz="0" w:space="0" w:color="auto"/>
        <w:right w:val="none" w:sz="0" w:space="0" w:color="auto"/>
      </w:divBdr>
    </w:div>
    <w:div w:id="1013143407">
      <w:bodyDiv w:val="1"/>
      <w:marLeft w:val="0"/>
      <w:marRight w:val="0"/>
      <w:marTop w:val="0"/>
      <w:marBottom w:val="0"/>
      <w:divBdr>
        <w:top w:val="none" w:sz="0" w:space="0" w:color="auto"/>
        <w:left w:val="none" w:sz="0" w:space="0" w:color="auto"/>
        <w:bottom w:val="none" w:sz="0" w:space="0" w:color="auto"/>
        <w:right w:val="none" w:sz="0" w:space="0" w:color="auto"/>
      </w:divBdr>
    </w:div>
    <w:div w:id="1013413915">
      <w:bodyDiv w:val="1"/>
      <w:marLeft w:val="0"/>
      <w:marRight w:val="0"/>
      <w:marTop w:val="0"/>
      <w:marBottom w:val="0"/>
      <w:divBdr>
        <w:top w:val="none" w:sz="0" w:space="0" w:color="auto"/>
        <w:left w:val="none" w:sz="0" w:space="0" w:color="auto"/>
        <w:bottom w:val="none" w:sz="0" w:space="0" w:color="auto"/>
        <w:right w:val="none" w:sz="0" w:space="0" w:color="auto"/>
      </w:divBdr>
    </w:div>
    <w:div w:id="1013455667">
      <w:bodyDiv w:val="1"/>
      <w:marLeft w:val="0"/>
      <w:marRight w:val="0"/>
      <w:marTop w:val="0"/>
      <w:marBottom w:val="0"/>
      <w:divBdr>
        <w:top w:val="none" w:sz="0" w:space="0" w:color="auto"/>
        <w:left w:val="none" w:sz="0" w:space="0" w:color="auto"/>
        <w:bottom w:val="none" w:sz="0" w:space="0" w:color="auto"/>
        <w:right w:val="none" w:sz="0" w:space="0" w:color="auto"/>
      </w:divBdr>
    </w:div>
    <w:div w:id="1013994853">
      <w:bodyDiv w:val="1"/>
      <w:marLeft w:val="0"/>
      <w:marRight w:val="0"/>
      <w:marTop w:val="0"/>
      <w:marBottom w:val="0"/>
      <w:divBdr>
        <w:top w:val="none" w:sz="0" w:space="0" w:color="auto"/>
        <w:left w:val="none" w:sz="0" w:space="0" w:color="auto"/>
        <w:bottom w:val="none" w:sz="0" w:space="0" w:color="auto"/>
        <w:right w:val="none" w:sz="0" w:space="0" w:color="auto"/>
      </w:divBdr>
    </w:div>
    <w:div w:id="1014919829">
      <w:bodyDiv w:val="1"/>
      <w:marLeft w:val="0"/>
      <w:marRight w:val="0"/>
      <w:marTop w:val="0"/>
      <w:marBottom w:val="0"/>
      <w:divBdr>
        <w:top w:val="none" w:sz="0" w:space="0" w:color="auto"/>
        <w:left w:val="none" w:sz="0" w:space="0" w:color="auto"/>
        <w:bottom w:val="none" w:sz="0" w:space="0" w:color="auto"/>
        <w:right w:val="none" w:sz="0" w:space="0" w:color="auto"/>
      </w:divBdr>
    </w:div>
    <w:div w:id="1015227041">
      <w:bodyDiv w:val="1"/>
      <w:marLeft w:val="0"/>
      <w:marRight w:val="0"/>
      <w:marTop w:val="0"/>
      <w:marBottom w:val="0"/>
      <w:divBdr>
        <w:top w:val="none" w:sz="0" w:space="0" w:color="auto"/>
        <w:left w:val="none" w:sz="0" w:space="0" w:color="auto"/>
        <w:bottom w:val="none" w:sz="0" w:space="0" w:color="auto"/>
        <w:right w:val="none" w:sz="0" w:space="0" w:color="auto"/>
      </w:divBdr>
    </w:div>
    <w:div w:id="1018459585">
      <w:bodyDiv w:val="1"/>
      <w:marLeft w:val="0"/>
      <w:marRight w:val="0"/>
      <w:marTop w:val="0"/>
      <w:marBottom w:val="0"/>
      <w:divBdr>
        <w:top w:val="none" w:sz="0" w:space="0" w:color="auto"/>
        <w:left w:val="none" w:sz="0" w:space="0" w:color="auto"/>
        <w:bottom w:val="none" w:sz="0" w:space="0" w:color="auto"/>
        <w:right w:val="none" w:sz="0" w:space="0" w:color="auto"/>
      </w:divBdr>
    </w:div>
    <w:div w:id="1019428335">
      <w:bodyDiv w:val="1"/>
      <w:marLeft w:val="0"/>
      <w:marRight w:val="0"/>
      <w:marTop w:val="0"/>
      <w:marBottom w:val="0"/>
      <w:divBdr>
        <w:top w:val="none" w:sz="0" w:space="0" w:color="auto"/>
        <w:left w:val="none" w:sz="0" w:space="0" w:color="auto"/>
        <w:bottom w:val="none" w:sz="0" w:space="0" w:color="auto"/>
        <w:right w:val="none" w:sz="0" w:space="0" w:color="auto"/>
      </w:divBdr>
    </w:div>
    <w:div w:id="1021392066">
      <w:bodyDiv w:val="1"/>
      <w:marLeft w:val="0"/>
      <w:marRight w:val="0"/>
      <w:marTop w:val="0"/>
      <w:marBottom w:val="0"/>
      <w:divBdr>
        <w:top w:val="none" w:sz="0" w:space="0" w:color="auto"/>
        <w:left w:val="none" w:sz="0" w:space="0" w:color="auto"/>
        <w:bottom w:val="none" w:sz="0" w:space="0" w:color="auto"/>
        <w:right w:val="none" w:sz="0" w:space="0" w:color="auto"/>
      </w:divBdr>
    </w:div>
    <w:div w:id="1021474547">
      <w:bodyDiv w:val="1"/>
      <w:marLeft w:val="0"/>
      <w:marRight w:val="0"/>
      <w:marTop w:val="0"/>
      <w:marBottom w:val="0"/>
      <w:divBdr>
        <w:top w:val="none" w:sz="0" w:space="0" w:color="auto"/>
        <w:left w:val="none" w:sz="0" w:space="0" w:color="auto"/>
        <w:bottom w:val="none" w:sz="0" w:space="0" w:color="auto"/>
        <w:right w:val="none" w:sz="0" w:space="0" w:color="auto"/>
      </w:divBdr>
    </w:div>
    <w:div w:id="1021668188">
      <w:bodyDiv w:val="1"/>
      <w:marLeft w:val="0"/>
      <w:marRight w:val="0"/>
      <w:marTop w:val="0"/>
      <w:marBottom w:val="0"/>
      <w:divBdr>
        <w:top w:val="none" w:sz="0" w:space="0" w:color="auto"/>
        <w:left w:val="none" w:sz="0" w:space="0" w:color="auto"/>
        <w:bottom w:val="none" w:sz="0" w:space="0" w:color="auto"/>
        <w:right w:val="none" w:sz="0" w:space="0" w:color="auto"/>
      </w:divBdr>
    </w:div>
    <w:div w:id="1021856557">
      <w:bodyDiv w:val="1"/>
      <w:marLeft w:val="0"/>
      <w:marRight w:val="0"/>
      <w:marTop w:val="0"/>
      <w:marBottom w:val="0"/>
      <w:divBdr>
        <w:top w:val="none" w:sz="0" w:space="0" w:color="auto"/>
        <w:left w:val="none" w:sz="0" w:space="0" w:color="auto"/>
        <w:bottom w:val="none" w:sz="0" w:space="0" w:color="auto"/>
        <w:right w:val="none" w:sz="0" w:space="0" w:color="auto"/>
      </w:divBdr>
    </w:div>
    <w:div w:id="1021971520">
      <w:bodyDiv w:val="1"/>
      <w:marLeft w:val="0"/>
      <w:marRight w:val="0"/>
      <w:marTop w:val="0"/>
      <w:marBottom w:val="0"/>
      <w:divBdr>
        <w:top w:val="none" w:sz="0" w:space="0" w:color="auto"/>
        <w:left w:val="none" w:sz="0" w:space="0" w:color="auto"/>
        <w:bottom w:val="none" w:sz="0" w:space="0" w:color="auto"/>
        <w:right w:val="none" w:sz="0" w:space="0" w:color="auto"/>
      </w:divBdr>
    </w:div>
    <w:div w:id="1022054794">
      <w:bodyDiv w:val="1"/>
      <w:marLeft w:val="0"/>
      <w:marRight w:val="0"/>
      <w:marTop w:val="0"/>
      <w:marBottom w:val="0"/>
      <w:divBdr>
        <w:top w:val="none" w:sz="0" w:space="0" w:color="auto"/>
        <w:left w:val="none" w:sz="0" w:space="0" w:color="auto"/>
        <w:bottom w:val="none" w:sz="0" w:space="0" w:color="auto"/>
        <w:right w:val="none" w:sz="0" w:space="0" w:color="auto"/>
      </w:divBdr>
    </w:div>
    <w:div w:id="1022778874">
      <w:bodyDiv w:val="1"/>
      <w:marLeft w:val="0"/>
      <w:marRight w:val="0"/>
      <w:marTop w:val="0"/>
      <w:marBottom w:val="0"/>
      <w:divBdr>
        <w:top w:val="none" w:sz="0" w:space="0" w:color="auto"/>
        <w:left w:val="none" w:sz="0" w:space="0" w:color="auto"/>
        <w:bottom w:val="none" w:sz="0" w:space="0" w:color="auto"/>
        <w:right w:val="none" w:sz="0" w:space="0" w:color="auto"/>
      </w:divBdr>
    </w:div>
    <w:div w:id="1023752234">
      <w:bodyDiv w:val="1"/>
      <w:marLeft w:val="0"/>
      <w:marRight w:val="0"/>
      <w:marTop w:val="0"/>
      <w:marBottom w:val="0"/>
      <w:divBdr>
        <w:top w:val="none" w:sz="0" w:space="0" w:color="auto"/>
        <w:left w:val="none" w:sz="0" w:space="0" w:color="auto"/>
        <w:bottom w:val="none" w:sz="0" w:space="0" w:color="auto"/>
        <w:right w:val="none" w:sz="0" w:space="0" w:color="auto"/>
      </w:divBdr>
    </w:div>
    <w:div w:id="1025014580">
      <w:bodyDiv w:val="1"/>
      <w:marLeft w:val="0"/>
      <w:marRight w:val="0"/>
      <w:marTop w:val="0"/>
      <w:marBottom w:val="0"/>
      <w:divBdr>
        <w:top w:val="none" w:sz="0" w:space="0" w:color="auto"/>
        <w:left w:val="none" w:sz="0" w:space="0" w:color="auto"/>
        <w:bottom w:val="none" w:sz="0" w:space="0" w:color="auto"/>
        <w:right w:val="none" w:sz="0" w:space="0" w:color="auto"/>
      </w:divBdr>
    </w:div>
    <w:div w:id="1025059011">
      <w:bodyDiv w:val="1"/>
      <w:marLeft w:val="0"/>
      <w:marRight w:val="0"/>
      <w:marTop w:val="0"/>
      <w:marBottom w:val="0"/>
      <w:divBdr>
        <w:top w:val="none" w:sz="0" w:space="0" w:color="auto"/>
        <w:left w:val="none" w:sz="0" w:space="0" w:color="auto"/>
        <w:bottom w:val="none" w:sz="0" w:space="0" w:color="auto"/>
        <w:right w:val="none" w:sz="0" w:space="0" w:color="auto"/>
      </w:divBdr>
    </w:div>
    <w:div w:id="1025474456">
      <w:bodyDiv w:val="1"/>
      <w:marLeft w:val="0"/>
      <w:marRight w:val="0"/>
      <w:marTop w:val="0"/>
      <w:marBottom w:val="0"/>
      <w:divBdr>
        <w:top w:val="none" w:sz="0" w:space="0" w:color="auto"/>
        <w:left w:val="none" w:sz="0" w:space="0" w:color="auto"/>
        <w:bottom w:val="none" w:sz="0" w:space="0" w:color="auto"/>
        <w:right w:val="none" w:sz="0" w:space="0" w:color="auto"/>
      </w:divBdr>
    </w:div>
    <w:div w:id="1025638914">
      <w:bodyDiv w:val="1"/>
      <w:marLeft w:val="0"/>
      <w:marRight w:val="0"/>
      <w:marTop w:val="0"/>
      <w:marBottom w:val="0"/>
      <w:divBdr>
        <w:top w:val="none" w:sz="0" w:space="0" w:color="auto"/>
        <w:left w:val="none" w:sz="0" w:space="0" w:color="auto"/>
        <w:bottom w:val="none" w:sz="0" w:space="0" w:color="auto"/>
        <w:right w:val="none" w:sz="0" w:space="0" w:color="auto"/>
      </w:divBdr>
    </w:div>
    <w:div w:id="1025640292">
      <w:bodyDiv w:val="1"/>
      <w:marLeft w:val="0"/>
      <w:marRight w:val="0"/>
      <w:marTop w:val="0"/>
      <w:marBottom w:val="0"/>
      <w:divBdr>
        <w:top w:val="none" w:sz="0" w:space="0" w:color="auto"/>
        <w:left w:val="none" w:sz="0" w:space="0" w:color="auto"/>
        <w:bottom w:val="none" w:sz="0" w:space="0" w:color="auto"/>
        <w:right w:val="none" w:sz="0" w:space="0" w:color="auto"/>
      </w:divBdr>
    </w:div>
    <w:div w:id="1025711747">
      <w:bodyDiv w:val="1"/>
      <w:marLeft w:val="0"/>
      <w:marRight w:val="0"/>
      <w:marTop w:val="0"/>
      <w:marBottom w:val="0"/>
      <w:divBdr>
        <w:top w:val="none" w:sz="0" w:space="0" w:color="auto"/>
        <w:left w:val="none" w:sz="0" w:space="0" w:color="auto"/>
        <w:bottom w:val="none" w:sz="0" w:space="0" w:color="auto"/>
        <w:right w:val="none" w:sz="0" w:space="0" w:color="auto"/>
      </w:divBdr>
    </w:div>
    <w:div w:id="1026103268">
      <w:bodyDiv w:val="1"/>
      <w:marLeft w:val="0"/>
      <w:marRight w:val="0"/>
      <w:marTop w:val="0"/>
      <w:marBottom w:val="0"/>
      <w:divBdr>
        <w:top w:val="none" w:sz="0" w:space="0" w:color="auto"/>
        <w:left w:val="none" w:sz="0" w:space="0" w:color="auto"/>
        <w:bottom w:val="none" w:sz="0" w:space="0" w:color="auto"/>
        <w:right w:val="none" w:sz="0" w:space="0" w:color="auto"/>
      </w:divBdr>
    </w:div>
    <w:div w:id="1026828284">
      <w:bodyDiv w:val="1"/>
      <w:marLeft w:val="0"/>
      <w:marRight w:val="0"/>
      <w:marTop w:val="0"/>
      <w:marBottom w:val="0"/>
      <w:divBdr>
        <w:top w:val="none" w:sz="0" w:space="0" w:color="auto"/>
        <w:left w:val="none" w:sz="0" w:space="0" w:color="auto"/>
        <w:bottom w:val="none" w:sz="0" w:space="0" w:color="auto"/>
        <w:right w:val="none" w:sz="0" w:space="0" w:color="auto"/>
      </w:divBdr>
    </w:div>
    <w:div w:id="1027101251">
      <w:bodyDiv w:val="1"/>
      <w:marLeft w:val="0"/>
      <w:marRight w:val="0"/>
      <w:marTop w:val="0"/>
      <w:marBottom w:val="0"/>
      <w:divBdr>
        <w:top w:val="none" w:sz="0" w:space="0" w:color="auto"/>
        <w:left w:val="none" w:sz="0" w:space="0" w:color="auto"/>
        <w:bottom w:val="none" w:sz="0" w:space="0" w:color="auto"/>
        <w:right w:val="none" w:sz="0" w:space="0" w:color="auto"/>
      </w:divBdr>
    </w:div>
    <w:div w:id="1027101938">
      <w:bodyDiv w:val="1"/>
      <w:marLeft w:val="0"/>
      <w:marRight w:val="0"/>
      <w:marTop w:val="0"/>
      <w:marBottom w:val="0"/>
      <w:divBdr>
        <w:top w:val="none" w:sz="0" w:space="0" w:color="auto"/>
        <w:left w:val="none" w:sz="0" w:space="0" w:color="auto"/>
        <w:bottom w:val="none" w:sz="0" w:space="0" w:color="auto"/>
        <w:right w:val="none" w:sz="0" w:space="0" w:color="auto"/>
      </w:divBdr>
    </w:div>
    <w:div w:id="1027146317">
      <w:bodyDiv w:val="1"/>
      <w:marLeft w:val="0"/>
      <w:marRight w:val="0"/>
      <w:marTop w:val="0"/>
      <w:marBottom w:val="0"/>
      <w:divBdr>
        <w:top w:val="none" w:sz="0" w:space="0" w:color="auto"/>
        <w:left w:val="none" w:sz="0" w:space="0" w:color="auto"/>
        <w:bottom w:val="none" w:sz="0" w:space="0" w:color="auto"/>
        <w:right w:val="none" w:sz="0" w:space="0" w:color="auto"/>
      </w:divBdr>
    </w:div>
    <w:div w:id="1027831434">
      <w:bodyDiv w:val="1"/>
      <w:marLeft w:val="0"/>
      <w:marRight w:val="0"/>
      <w:marTop w:val="0"/>
      <w:marBottom w:val="0"/>
      <w:divBdr>
        <w:top w:val="none" w:sz="0" w:space="0" w:color="auto"/>
        <w:left w:val="none" w:sz="0" w:space="0" w:color="auto"/>
        <w:bottom w:val="none" w:sz="0" w:space="0" w:color="auto"/>
        <w:right w:val="none" w:sz="0" w:space="0" w:color="auto"/>
      </w:divBdr>
    </w:div>
    <w:div w:id="1028527932">
      <w:bodyDiv w:val="1"/>
      <w:marLeft w:val="0"/>
      <w:marRight w:val="0"/>
      <w:marTop w:val="0"/>
      <w:marBottom w:val="0"/>
      <w:divBdr>
        <w:top w:val="none" w:sz="0" w:space="0" w:color="auto"/>
        <w:left w:val="none" w:sz="0" w:space="0" w:color="auto"/>
        <w:bottom w:val="none" w:sz="0" w:space="0" w:color="auto"/>
        <w:right w:val="none" w:sz="0" w:space="0" w:color="auto"/>
      </w:divBdr>
    </w:div>
    <w:div w:id="1028603233">
      <w:bodyDiv w:val="1"/>
      <w:marLeft w:val="0"/>
      <w:marRight w:val="0"/>
      <w:marTop w:val="0"/>
      <w:marBottom w:val="0"/>
      <w:divBdr>
        <w:top w:val="none" w:sz="0" w:space="0" w:color="auto"/>
        <w:left w:val="none" w:sz="0" w:space="0" w:color="auto"/>
        <w:bottom w:val="none" w:sz="0" w:space="0" w:color="auto"/>
        <w:right w:val="none" w:sz="0" w:space="0" w:color="auto"/>
      </w:divBdr>
    </w:div>
    <w:div w:id="1028988637">
      <w:bodyDiv w:val="1"/>
      <w:marLeft w:val="0"/>
      <w:marRight w:val="0"/>
      <w:marTop w:val="0"/>
      <w:marBottom w:val="0"/>
      <w:divBdr>
        <w:top w:val="none" w:sz="0" w:space="0" w:color="auto"/>
        <w:left w:val="none" w:sz="0" w:space="0" w:color="auto"/>
        <w:bottom w:val="none" w:sz="0" w:space="0" w:color="auto"/>
        <w:right w:val="none" w:sz="0" w:space="0" w:color="auto"/>
      </w:divBdr>
    </w:div>
    <w:div w:id="1029527294">
      <w:bodyDiv w:val="1"/>
      <w:marLeft w:val="0"/>
      <w:marRight w:val="0"/>
      <w:marTop w:val="0"/>
      <w:marBottom w:val="0"/>
      <w:divBdr>
        <w:top w:val="none" w:sz="0" w:space="0" w:color="auto"/>
        <w:left w:val="none" w:sz="0" w:space="0" w:color="auto"/>
        <w:bottom w:val="none" w:sz="0" w:space="0" w:color="auto"/>
        <w:right w:val="none" w:sz="0" w:space="0" w:color="auto"/>
      </w:divBdr>
    </w:div>
    <w:div w:id="1029603008">
      <w:bodyDiv w:val="1"/>
      <w:marLeft w:val="0"/>
      <w:marRight w:val="0"/>
      <w:marTop w:val="0"/>
      <w:marBottom w:val="0"/>
      <w:divBdr>
        <w:top w:val="none" w:sz="0" w:space="0" w:color="auto"/>
        <w:left w:val="none" w:sz="0" w:space="0" w:color="auto"/>
        <w:bottom w:val="none" w:sz="0" w:space="0" w:color="auto"/>
        <w:right w:val="none" w:sz="0" w:space="0" w:color="auto"/>
      </w:divBdr>
    </w:div>
    <w:div w:id="1029836634">
      <w:bodyDiv w:val="1"/>
      <w:marLeft w:val="0"/>
      <w:marRight w:val="0"/>
      <w:marTop w:val="0"/>
      <w:marBottom w:val="0"/>
      <w:divBdr>
        <w:top w:val="none" w:sz="0" w:space="0" w:color="auto"/>
        <w:left w:val="none" w:sz="0" w:space="0" w:color="auto"/>
        <w:bottom w:val="none" w:sz="0" w:space="0" w:color="auto"/>
        <w:right w:val="none" w:sz="0" w:space="0" w:color="auto"/>
      </w:divBdr>
    </w:div>
    <w:div w:id="1030641691">
      <w:bodyDiv w:val="1"/>
      <w:marLeft w:val="0"/>
      <w:marRight w:val="0"/>
      <w:marTop w:val="0"/>
      <w:marBottom w:val="0"/>
      <w:divBdr>
        <w:top w:val="none" w:sz="0" w:space="0" w:color="auto"/>
        <w:left w:val="none" w:sz="0" w:space="0" w:color="auto"/>
        <w:bottom w:val="none" w:sz="0" w:space="0" w:color="auto"/>
        <w:right w:val="none" w:sz="0" w:space="0" w:color="auto"/>
      </w:divBdr>
    </w:div>
    <w:div w:id="1030765780">
      <w:bodyDiv w:val="1"/>
      <w:marLeft w:val="0"/>
      <w:marRight w:val="0"/>
      <w:marTop w:val="0"/>
      <w:marBottom w:val="0"/>
      <w:divBdr>
        <w:top w:val="none" w:sz="0" w:space="0" w:color="auto"/>
        <w:left w:val="none" w:sz="0" w:space="0" w:color="auto"/>
        <w:bottom w:val="none" w:sz="0" w:space="0" w:color="auto"/>
        <w:right w:val="none" w:sz="0" w:space="0" w:color="auto"/>
      </w:divBdr>
    </w:div>
    <w:div w:id="1031104762">
      <w:bodyDiv w:val="1"/>
      <w:marLeft w:val="0"/>
      <w:marRight w:val="0"/>
      <w:marTop w:val="0"/>
      <w:marBottom w:val="0"/>
      <w:divBdr>
        <w:top w:val="none" w:sz="0" w:space="0" w:color="auto"/>
        <w:left w:val="none" w:sz="0" w:space="0" w:color="auto"/>
        <w:bottom w:val="none" w:sz="0" w:space="0" w:color="auto"/>
        <w:right w:val="none" w:sz="0" w:space="0" w:color="auto"/>
      </w:divBdr>
    </w:div>
    <w:div w:id="1031612669">
      <w:bodyDiv w:val="1"/>
      <w:marLeft w:val="0"/>
      <w:marRight w:val="0"/>
      <w:marTop w:val="0"/>
      <w:marBottom w:val="0"/>
      <w:divBdr>
        <w:top w:val="none" w:sz="0" w:space="0" w:color="auto"/>
        <w:left w:val="none" w:sz="0" w:space="0" w:color="auto"/>
        <w:bottom w:val="none" w:sz="0" w:space="0" w:color="auto"/>
        <w:right w:val="none" w:sz="0" w:space="0" w:color="auto"/>
      </w:divBdr>
    </w:div>
    <w:div w:id="1031877937">
      <w:bodyDiv w:val="1"/>
      <w:marLeft w:val="0"/>
      <w:marRight w:val="0"/>
      <w:marTop w:val="0"/>
      <w:marBottom w:val="0"/>
      <w:divBdr>
        <w:top w:val="none" w:sz="0" w:space="0" w:color="auto"/>
        <w:left w:val="none" w:sz="0" w:space="0" w:color="auto"/>
        <w:bottom w:val="none" w:sz="0" w:space="0" w:color="auto"/>
        <w:right w:val="none" w:sz="0" w:space="0" w:color="auto"/>
      </w:divBdr>
    </w:div>
    <w:div w:id="1032534614">
      <w:bodyDiv w:val="1"/>
      <w:marLeft w:val="0"/>
      <w:marRight w:val="0"/>
      <w:marTop w:val="0"/>
      <w:marBottom w:val="0"/>
      <w:divBdr>
        <w:top w:val="none" w:sz="0" w:space="0" w:color="auto"/>
        <w:left w:val="none" w:sz="0" w:space="0" w:color="auto"/>
        <w:bottom w:val="none" w:sz="0" w:space="0" w:color="auto"/>
        <w:right w:val="none" w:sz="0" w:space="0" w:color="auto"/>
      </w:divBdr>
    </w:div>
    <w:div w:id="1032613688">
      <w:bodyDiv w:val="1"/>
      <w:marLeft w:val="0"/>
      <w:marRight w:val="0"/>
      <w:marTop w:val="0"/>
      <w:marBottom w:val="0"/>
      <w:divBdr>
        <w:top w:val="none" w:sz="0" w:space="0" w:color="auto"/>
        <w:left w:val="none" w:sz="0" w:space="0" w:color="auto"/>
        <w:bottom w:val="none" w:sz="0" w:space="0" w:color="auto"/>
        <w:right w:val="none" w:sz="0" w:space="0" w:color="auto"/>
      </w:divBdr>
    </w:div>
    <w:div w:id="1033850518">
      <w:bodyDiv w:val="1"/>
      <w:marLeft w:val="0"/>
      <w:marRight w:val="0"/>
      <w:marTop w:val="0"/>
      <w:marBottom w:val="0"/>
      <w:divBdr>
        <w:top w:val="none" w:sz="0" w:space="0" w:color="auto"/>
        <w:left w:val="none" w:sz="0" w:space="0" w:color="auto"/>
        <w:bottom w:val="none" w:sz="0" w:space="0" w:color="auto"/>
        <w:right w:val="none" w:sz="0" w:space="0" w:color="auto"/>
      </w:divBdr>
    </w:div>
    <w:div w:id="1035544611">
      <w:bodyDiv w:val="1"/>
      <w:marLeft w:val="0"/>
      <w:marRight w:val="0"/>
      <w:marTop w:val="0"/>
      <w:marBottom w:val="0"/>
      <w:divBdr>
        <w:top w:val="none" w:sz="0" w:space="0" w:color="auto"/>
        <w:left w:val="none" w:sz="0" w:space="0" w:color="auto"/>
        <w:bottom w:val="none" w:sz="0" w:space="0" w:color="auto"/>
        <w:right w:val="none" w:sz="0" w:space="0" w:color="auto"/>
      </w:divBdr>
    </w:div>
    <w:div w:id="1035812657">
      <w:bodyDiv w:val="1"/>
      <w:marLeft w:val="0"/>
      <w:marRight w:val="0"/>
      <w:marTop w:val="0"/>
      <w:marBottom w:val="0"/>
      <w:divBdr>
        <w:top w:val="none" w:sz="0" w:space="0" w:color="auto"/>
        <w:left w:val="none" w:sz="0" w:space="0" w:color="auto"/>
        <w:bottom w:val="none" w:sz="0" w:space="0" w:color="auto"/>
        <w:right w:val="none" w:sz="0" w:space="0" w:color="auto"/>
      </w:divBdr>
    </w:div>
    <w:div w:id="1036151515">
      <w:bodyDiv w:val="1"/>
      <w:marLeft w:val="0"/>
      <w:marRight w:val="0"/>
      <w:marTop w:val="0"/>
      <w:marBottom w:val="0"/>
      <w:divBdr>
        <w:top w:val="none" w:sz="0" w:space="0" w:color="auto"/>
        <w:left w:val="none" w:sz="0" w:space="0" w:color="auto"/>
        <w:bottom w:val="none" w:sz="0" w:space="0" w:color="auto"/>
        <w:right w:val="none" w:sz="0" w:space="0" w:color="auto"/>
      </w:divBdr>
    </w:div>
    <w:div w:id="1036270515">
      <w:bodyDiv w:val="1"/>
      <w:marLeft w:val="0"/>
      <w:marRight w:val="0"/>
      <w:marTop w:val="0"/>
      <w:marBottom w:val="0"/>
      <w:divBdr>
        <w:top w:val="none" w:sz="0" w:space="0" w:color="auto"/>
        <w:left w:val="none" w:sz="0" w:space="0" w:color="auto"/>
        <w:bottom w:val="none" w:sz="0" w:space="0" w:color="auto"/>
        <w:right w:val="none" w:sz="0" w:space="0" w:color="auto"/>
      </w:divBdr>
    </w:div>
    <w:div w:id="1036270900">
      <w:bodyDiv w:val="1"/>
      <w:marLeft w:val="0"/>
      <w:marRight w:val="0"/>
      <w:marTop w:val="0"/>
      <w:marBottom w:val="0"/>
      <w:divBdr>
        <w:top w:val="none" w:sz="0" w:space="0" w:color="auto"/>
        <w:left w:val="none" w:sz="0" w:space="0" w:color="auto"/>
        <w:bottom w:val="none" w:sz="0" w:space="0" w:color="auto"/>
        <w:right w:val="none" w:sz="0" w:space="0" w:color="auto"/>
      </w:divBdr>
    </w:div>
    <w:div w:id="1036348134">
      <w:bodyDiv w:val="1"/>
      <w:marLeft w:val="0"/>
      <w:marRight w:val="0"/>
      <w:marTop w:val="0"/>
      <w:marBottom w:val="0"/>
      <w:divBdr>
        <w:top w:val="none" w:sz="0" w:space="0" w:color="auto"/>
        <w:left w:val="none" w:sz="0" w:space="0" w:color="auto"/>
        <w:bottom w:val="none" w:sz="0" w:space="0" w:color="auto"/>
        <w:right w:val="none" w:sz="0" w:space="0" w:color="auto"/>
      </w:divBdr>
    </w:div>
    <w:div w:id="1036585701">
      <w:bodyDiv w:val="1"/>
      <w:marLeft w:val="0"/>
      <w:marRight w:val="0"/>
      <w:marTop w:val="0"/>
      <w:marBottom w:val="0"/>
      <w:divBdr>
        <w:top w:val="none" w:sz="0" w:space="0" w:color="auto"/>
        <w:left w:val="none" w:sz="0" w:space="0" w:color="auto"/>
        <w:bottom w:val="none" w:sz="0" w:space="0" w:color="auto"/>
        <w:right w:val="none" w:sz="0" w:space="0" w:color="auto"/>
      </w:divBdr>
    </w:div>
    <w:div w:id="1036658522">
      <w:bodyDiv w:val="1"/>
      <w:marLeft w:val="0"/>
      <w:marRight w:val="0"/>
      <w:marTop w:val="0"/>
      <w:marBottom w:val="0"/>
      <w:divBdr>
        <w:top w:val="none" w:sz="0" w:space="0" w:color="auto"/>
        <w:left w:val="none" w:sz="0" w:space="0" w:color="auto"/>
        <w:bottom w:val="none" w:sz="0" w:space="0" w:color="auto"/>
        <w:right w:val="none" w:sz="0" w:space="0" w:color="auto"/>
      </w:divBdr>
    </w:div>
    <w:div w:id="1036925946">
      <w:bodyDiv w:val="1"/>
      <w:marLeft w:val="0"/>
      <w:marRight w:val="0"/>
      <w:marTop w:val="0"/>
      <w:marBottom w:val="0"/>
      <w:divBdr>
        <w:top w:val="none" w:sz="0" w:space="0" w:color="auto"/>
        <w:left w:val="none" w:sz="0" w:space="0" w:color="auto"/>
        <w:bottom w:val="none" w:sz="0" w:space="0" w:color="auto"/>
        <w:right w:val="none" w:sz="0" w:space="0" w:color="auto"/>
      </w:divBdr>
    </w:div>
    <w:div w:id="1037242274">
      <w:bodyDiv w:val="1"/>
      <w:marLeft w:val="0"/>
      <w:marRight w:val="0"/>
      <w:marTop w:val="0"/>
      <w:marBottom w:val="0"/>
      <w:divBdr>
        <w:top w:val="none" w:sz="0" w:space="0" w:color="auto"/>
        <w:left w:val="none" w:sz="0" w:space="0" w:color="auto"/>
        <w:bottom w:val="none" w:sz="0" w:space="0" w:color="auto"/>
        <w:right w:val="none" w:sz="0" w:space="0" w:color="auto"/>
      </w:divBdr>
    </w:div>
    <w:div w:id="1037969157">
      <w:bodyDiv w:val="1"/>
      <w:marLeft w:val="0"/>
      <w:marRight w:val="0"/>
      <w:marTop w:val="0"/>
      <w:marBottom w:val="0"/>
      <w:divBdr>
        <w:top w:val="none" w:sz="0" w:space="0" w:color="auto"/>
        <w:left w:val="none" w:sz="0" w:space="0" w:color="auto"/>
        <w:bottom w:val="none" w:sz="0" w:space="0" w:color="auto"/>
        <w:right w:val="none" w:sz="0" w:space="0" w:color="auto"/>
      </w:divBdr>
    </w:div>
    <w:div w:id="1038319531">
      <w:bodyDiv w:val="1"/>
      <w:marLeft w:val="0"/>
      <w:marRight w:val="0"/>
      <w:marTop w:val="0"/>
      <w:marBottom w:val="0"/>
      <w:divBdr>
        <w:top w:val="none" w:sz="0" w:space="0" w:color="auto"/>
        <w:left w:val="none" w:sz="0" w:space="0" w:color="auto"/>
        <w:bottom w:val="none" w:sz="0" w:space="0" w:color="auto"/>
        <w:right w:val="none" w:sz="0" w:space="0" w:color="auto"/>
      </w:divBdr>
    </w:div>
    <w:div w:id="1039089211">
      <w:bodyDiv w:val="1"/>
      <w:marLeft w:val="0"/>
      <w:marRight w:val="0"/>
      <w:marTop w:val="0"/>
      <w:marBottom w:val="0"/>
      <w:divBdr>
        <w:top w:val="none" w:sz="0" w:space="0" w:color="auto"/>
        <w:left w:val="none" w:sz="0" w:space="0" w:color="auto"/>
        <w:bottom w:val="none" w:sz="0" w:space="0" w:color="auto"/>
        <w:right w:val="none" w:sz="0" w:space="0" w:color="auto"/>
      </w:divBdr>
    </w:div>
    <w:div w:id="1039672161">
      <w:bodyDiv w:val="1"/>
      <w:marLeft w:val="0"/>
      <w:marRight w:val="0"/>
      <w:marTop w:val="0"/>
      <w:marBottom w:val="0"/>
      <w:divBdr>
        <w:top w:val="none" w:sz="0" w:space="0" w:color="auto"/>
        <w:left w:val="none" w:sz="0" w:space="0" w:color="auto"/>
        <w:bottom w:val="none" w:sz="0" w:space="0" w:color="auto"/>
        <w:right w:val="none" w:sz="0" w:space="0" w:color="auto"/>
      </w:divBdr>
    </w:div>
    <w:div w:id="1040544751">
      <w:bodyDiv w:val="1"/>
      <w:marLeft w:val="0"/>
      <w:marRight w:val="0"/>
      <w:marTop w:val="0"/>
      <w:marBottom w:val="0"/>
      <w:divBdr>
        <w:top w:val="none" w:sz="0" w:space="0" w:color="auto"/>
        <w:left w:val="none" w:sz="0" w:space="0" w:color="auto"/>
        <w:bottom w:val="none" w:sz="0" w:space="0" w:color="auto"/>
        <w:right w:val="none" w:sz="0" w:space="0" w:color="auto"/>
      </w:divBdr>
    </w:div>
    <w:div w:id="1041128644">
      <w:bodyDiv w:val="1"/>
      <w:marLeft w:val="0"/>
      <w:marRight w:val="0"/>
      <w:marTop w:val="0"/>
      <w:marBottom w:val="0"/>
      <w:divBdr>
        <w:top w:val="none" w:sz="0" w:space="0" w:color="auto"/>
        <w:left w:val="none" w:sz="0" w:space="0" w:color="auto"/>
        <w:bottom w:val="none" w:sz="0" w:space="0" w:color="auto"/>
        <w:right w:val="none" w:sz="0" w:space="0" w:color="auto"/>
      </w:divBdr>
    </w:div>
    <w:div w:id="1041439845">
      <w:bodyDiv w:val="1"/>
      <w:marLeft w:val="0"/>
      <w:marRight w:val="0"/>
      <w:marTop w:val="0"/>
      <w:marBottom w:val="0"/>
      <w:divBdr>
        <w:top w:val="none" w:sz="0" w:space="0" w:color="auto"/>
        <w:left w:val="none" w:sz="0" w:space="0" w:color="auto"/>
        <w:bottom w:val="none" w:sz="0" w:space="0" w:color="auto"/>
        <w:right w:val="none" w:sz="0" w:space="0" w:color="auto"/>
      </w:divBdr>
    </w:div>
    <w:div w:id="1041588929">
      <w:bodyDiv w:val="1"/>
      <w:marLeft w:val="0"/>
      <w:marRight w:val="0"/>
      <w:marTop w:val="0"/>
      <w:marBottom w:val="0"/>
      <w:divBdr>
        <w:top w:val="none" w:sz="0" w:space="0" w:color="auto"/>
        <w:left w:val="none" w:sz="0" w:space="0" w:color="auto"/>
        <w:bottom w:val="none" w:sz="0" w:space="0" w:color="auto"/>
        <w:right w:val="none" w:sz="0" w:space="0" w:color="auto"/>
      </w:divBdr>
    </w:div>
    <w:div w:id="1041595402">
      <w:bodyDiv w:val="1"/>
      <w:marLeft w:val="0"/>
      <w:marRight w:val="0"/>
      <w:marTop w:val="0"/>
      <w:marBottom w:val="0"/>
      <w:divBdr>
        <w:top w:val="none" w:sz="0" w:space="0" w:color="auto"/>
        <w:left w:val="none" w:sz="0" w:space="0" w:color="auto"/>
        <w:bottom w:val="none" w:sz="0" w:space="0" w:color="auto"/>
        <w:right w:val="none" w:sz="0" w:space="0" w:color="auto"/>
      </w:divBdr>
    </w:div>
    <w:div w:id="1041712229">
      <w:bodyDiv w:val="1"/>
      <w:marLeft w:val="0"/>
      <w:marRight w:val="0"/>
      <w:marTop w:val="0"/>
      <w:marBottom w:val="0"/>
      <w:divBdr>
        <w:top w:val="none" w:sz="0" w:space="0" w:color="auto"/>
        <w:left w:val="none" w:sz="0" w:space="0" w:color="auto"/>
        <w:bottom w:val="none" w:sz="0" w:space="0" w:color="auto"/>
        <w:right w:val="none" w:sz="0" w:space="0" w:color="auto"/>
      </w:divBdr>
    </w:div>
    <w:div w:id="1041827756">
      <w:bodyDiv w:val="1"/>
      <w:marLeft w:val="0"/>
      <w:marRight w:val="0"/>
      <w:marTop w:val="0"/>
      <w:marBottom w:val="0"/>
      <w:divBdr>
        <w:top w:val="none" w:sz="0" w:space="0" w:color="auto"/>
        <w:left w:val="none" w:sz="0" w:space="0" w:color="auto"/>
        <w:bottom w:val="none" w:sz="0" w:space="0" w:color="auto"/>
        <w:right w:val="none" w:sz="0" w:space="0" w:color="auto"/>
      </w:divBdr>
    </w:div>
    <w:div w:id="1042050713">
      <w:bodyDiv w:val="1"/>
      <w:marLeft w:val="0"/>
      <w:marRight w:val="0"/>
      <w:marTop w:val="0"/>
      <w:marBottom w:val="0"/>
      <w:divBdr>
        <w:top w:val="none" w:sz="0" w:space="0" w:color="auto"/>
        <w:left w:val="none" w:sz="0" w:space="0" w:color="auto"/>
        <w:bottom w:val="none" w:sz="0" w:space="0" w:color="auto"/>
        <w:right w:val="none" w:sz="0" w:space="0" w:color="auto"/>
      </w:divBdr>
    </w:div>
    <w:div w:id="1042632214">
      <w:bodyDiv w:val="1"/>
      <w:marLeft w:val="0"/>
      <w:marRight w:val="0"/>
      <w:marTop w:val="0"/>
      <w:marBottom w:val="0"/>
      <w:divBdr>
        <w:top w:val="none" w:sz="0" w:space="0" w:color="auto"/>
        <w:left w:val="none" w:sz="0" w:space="0" w:color="auto"/>
        <w:bottom w:val="none" w:sz="0" w:space="0" w:color="auto"/>
        <w:right w:val="none" w:sz="0" w:space="0" w:color="auto"/>
      </w:divBdr>
    </w:div>
    <w:div w:id="1042948381">
      <w:bodyDiv w:val="1"/>
      <w:marLeft w:val="0"/>
      <w:marRight w:val="0"/>
      <w:marTop w:val="0"/>
      <w:marBottom w:val="0"/>
      <w:divBdr>
        <w:top w:val="none" w:sz="0" w:space="0" w:color="auto"/>
        <w:left w:val="none" w:sz="0" w:space="0" w:color="auto"/>
        <w:bottom w:val="none" w:sz="0" w:space="0" w:color="auto"/>
        <w:right w:val="none" w:sz="0" w:space="0" w:color="auto"/>
      </w:divBdr>
    </w:div>
    <w:div w:id="1043821456">
      <w:bodyDiv w:val="1"/>
      <w:marLeft w:val="0"/>
      <w:marRight w:val="0"/>
      <w:marTop w:val="0"/>
      <w:marBottom w:val="0"/>
      <w:divBdr>
        <w:top w:val="none" w:sz="0" w:space="0" w:color="auto"/>
        <w:left w:val="none" w:sz="0" w:space="0" w:color="auto"/>
        <w:bottom w:val="none" w:sz="0" w:space="0" w:color="auto"/>
        <w:right w:val="none" w:sz="0" w:space="0" w:color="auto"/>
      </w:divBdr>
    </w:div>
    <w:div w:id="1044867400">
      <w:bodyDiv w:val="1"/>
      <w:marLeft w:val="0"/>
      <w:marRight w:val="0"/>
      <w:marTop w:val="0"/>
      <w:marBottom w:val="0"/>
      <w:divBdr>
        <w:top w:val="none" w:sz="0" w:space="0" w:color="auto"/>
        <w:left w:val="none" w:sz="0" w:space="0" w:color="auto"/>
        <w:bottom w:val="none" w:sz="0" w:space="0" w:color="auto"/>
        <w:right w:val="none" w:sz="0" w:space="0" w:color="auto"/>
      </w:divBdr>
    </w:div>
    <w:div w:id="1045520364">
      <w:bodyDiv w:val="1"/>
      <w:marLeft w:val="0"/>
      <w:marRight w:val="0"/>
      <w:marTop w:val="0"/>
      <w:marBottom w:val="0"/>
      <w:divBdr>
        <w:top w:val="none" w:sz="0" w:space="0" w:color="auto"/>
        <w:left w:val="none" w:sz="0" w:space="0" w:color="auto"/>
        <w:bottom w:val="none" w:sz="0" w:space="0" w:color="auto"/>
        <w:right w:val="none" w:sz="0" w:space="0" w:color="auto"/>
      </w:divBdr>
    </w:div>
    <w:div w:id="1046417046">
      <w:bodyDiv w:val="1"/>
      <w:marLeft w:val="0"/>
      <w:marRight w:val="0"/>
      <w:marTop w:val="0"/>
      <w:marBottom w:val="0"/>
      <w:divBdr>
        <w:top w:val="none" w:sz="0" w:space="0" w:color="auto"/>
        <w:left w:val="none" w:sz="0" w:space="0" w:color="auto"/>
        <w:bottom w:val="none" w:sz="0" w:space="0" w:color="auto"/>
        <w:right w:val="none" w:sz="0" w:space="0" w:color="auto"/>
      </w:divBdr>
    </w:div>
    <w:div w:id="1047026878">
      <w:bodyDiv w:val="1"/>
      <w:marLeft w:val="0"/>
      <w:marRight w:val="0"/>
      <w:marTop w:val="0"/>
      <w:marBottom w:val="0"/>
      <w:divBdr>
        <w:top w:val="none" w:sz="0" w:space="0" w:color="auto"/>
        <w:left w:val="none" w:sz="0" w:space="0" w:color="auto"/>
        <w:bottom w:val="none" w:sz="0" w:space="0" w:color="auto"/>
        <w:right w:val="none" w:sz="0" w:space="0" w:color="auto"/>
      </w:divBdr>
    </w:div>
    <w:div w:id="1047530316">
      <w:bodyDiv w:val="1"/>
      <w:marLeft w:val="0"/>
      <w:marRight w:val="0"/>
      <w:marTop w:val="0"/>
      <w:marBottom w:val="0"/>
      <w:divBdr>
        <w:top w:val="none" w:sz="0" w:space="0" w:color="auto"/>
        <w:left w:val="none" w:sz="0" w:space="0" w:color="auto"/>
        <w:bottom w:val="none" w:sz="0" w:space="0" w:color="auto"/>
        <w:right w:val="none" w:sz="0" w:space="0" w:color="auto"/>
      </w:divBdr>
    </w:div>
    <w:div w:id="1048141715">
      <w:bodyDiv w:val="1"/>
      <w:marLeft w:val="0"/>
      <w:marRight w:val="0"/>
      <w:marTop w:val="0"/>
      <w:marBottom w:val="0"/>
      <w:divBdr>
        <w:top w:val="none" w:sz="0" w:space="0" w:color="auto"/>
        <w:left w:val="none" w:sz="0" w:space="0" w:color="auto"/>
        <w:bottom w:val="none" w:sz="0" w:space="0" w:color="auto"/>
        <w:right w:val="none" w:sz="0" w:space="0" w:color="auto"/>
      </w:divBdr>
    </w:div>
    <w:div w:id="1048534349">
      <w:bodyDiv w:val="1"/>
      <w:marLeft w:val="0"/>
      <w:marRight w:val="0"/>
      <w:marTop w:val="0"/>
      <w:marBottom w:val="0"/>
      <w:divBdr>
        <w:top w:val="none" w:sz="0" w:space="0" w:color="auto"/>
        <w:left w:val="none" w:sz="0" w:space="0" w:color="auto"/>
        <w:bottom w:val="none" w:sz="0" w:space="0" w:color="auto"/>
        <w:right w:val="none" w:sz="0" w:space="0" w:color="auto"/>
      </w:divBdr>
    </w:div>
    <w:div w:id="1049232936">
      <w:bodyDiv w:val="1"/>
      <w:marLeft w:val="0"/>
      <w:marRight w:val="0"/>
      <w:marTop w:val="0"/>
      <w:marBottom w:val="0"/>
      <w:divBdr>
        <w:top w:val="none" w:sz="0" w:space="0" w:color="auto"/>
        <w:left w:val="none" w:sz="0" w:space="0" w:color="auto"/>
        <w:bottom w:val="none" w:sz="0" w:space="0" w:color="auto"/>
        <w:right w:val="none" w:sz="0" w:space="0" w:color="auto"/>
      </w:divBdr>
    </w:div>
    <w:div w:id="1049960785">
      <w:bodyDiv w:val="1"/>
      <w:marLeft w:val="0"/>
      <w:marRight w:val="0"/>
      <w:marTop w:val="0"/>
      <w:marBottom w:val="0"/>
      <w:divBdr>
        <w:top w:val="none" w:sz="0" w:space="0" w:color="auto"/>
        <w:left w:val="none" w:sz="0" w:space="0" w:color="auto"/>
        <w:bottom w:val="none" w:sz="0" w:space="0" w:color="auto"/>
        <w:right w:val="none" w:sz="0" w:space="0" w:color="auto"/>
      </w:divBdr>
    </w:div>
    <w:div w:id="1050422315">
      <w:bodyDiv w:val="1"/>
      <w:marLeft w:val="0"/>
      <w:marRight w:val="0"/>
      <w:marTop w:val="0"/>
      <w:marBottom w:val="0"/>
      <w:divBdr>
        <w:top w:val="none" w:sz="0" w:space="0" w:color="auto"/>
        <w:left w:val="none" w:sz="0" w:space="0" w:color="auto"/>
        <w:bottom w:val="none" w:sz="0" w:space="0" w:color="auto"/>
        <w:right w:val="none" w:sz="0" w:space="0" w:color="auto"/>
      </w:divBdr>
    </w:div>
    <w:div w:id="1050569344">
      <w:bodyDiv w:val="1"/>
      <w:marLeft w:val="0"/>
      <w:marRight w:val="0"/>
      <w:marTop w:val="0"/>
      <w:marBottom w:val="0"/>
      <w:divBdr>
        <w:top w:val="none" w:sz="0" w:space="0" w:color="auto"/>
        <w:left w:val="none" w:sz="0" w:space="0" w:color="auto"/>
        <w:bottom w:val="none" w:sz="0" w:space="0" w:color="auto"/>
        <w:right w:val="none" w:sz="0" w:space="0" w:color="auto"/>
      </w:divBdr>
    </w:div>
    <w:div w:id="1051005026">
      <w:bodyDiv w:val="1"/>
      <w:marLeft w:val="0"/>
      <w:marRight w:val="0"/>
      <w:marTop w:val="0"/>
      <w:marBottom w:val="0"/>
      <w:divBdr>
        <w:top w:val="none" w:sz="0" w:space="0" w:color="auto"/>
        <w:left w:val="none" w:sz="0" w:space="0" w:color="auto"/>
        <w:bottom w:val="none" w:sz="0" w:space="0" w:color="auto"/>
        <w:right w:val="none" w:sz="0" w:space="0" w:color="auto"/>
      </w:divBdr>
    </w:div>
    <w:div w:id="1051615674">
      <w:bodyDiv w:val="1"/>
      <w:marLeft w:val="0"/>
      <w:marRight w:val="0"/>
      <w:marTop w:val="0"/>
      <w:marBottom w:val="0"/>
      <w:divBdr>
        <w:top w:val="none" w:sz="0" w:space="0" w:color="auto"/>
        <w:left w:val="none" w:sz="0" w:space="0" w:color="auto"/>
        <w:bottom w:val="none" w:sz="0" w:space="0" w:color="auto"/>
        <w:right w:val="none" w:sz="0" w:space="0" w:color="auto"/>
      </w:divBdr>
    </w:div>
    <w:div w:id="1051806409">
      <w:bodyDiv w:val="1"/>
      <w:marLeft w:val="0"/>
      <w:marRight w:val="0"/>
      <w:marTop w:val="0"/>
      <w:marBottom w:val="0"/>
      <w:divBdr>
        <w:top w:val="none" w:sz="0" w:space="0" w:color="auto"/>
        <w:left w:val="none" w:sz="0" w:space="0" w:color="auto"/>
        <w:bottom w:val="none" w:sz="0" w:space="0" w:color="auto"/>
        <w:right w:val="none" w:sz="0" w:space="0" w:color="auto"/>
      </w:divBdr>
    </w:div>
    <w:div w:id="1052312954">
      <w:bodyDiv w:val="1"/>
      <w:marLeft w:val="0"/>
      <w:marRight w:val="0"/>
      <w:marTop w:val="0"/>
      <w:marBottom w:val="0"/>
      <w:divBdr>
        <w:top w:val="none" w:sz="0" w:space="0" w:color="auto"/>
        <w:left w:val="none" w:sz="0" w:space="0" w:color="auto"/>
        <w:bottom w:val="none" w:sz="0" w:space="0" w:color="auto"/>
        <w:right w:val="none" w:sz="0" w:space="0" w:color="auto"/>
      </w:divBdr>
    </w:div>
    <w:div w:id="1052577445">
      <w:bodyDiv w:val="1"/>
      <w:marLeft w:val="0"/>
      <w:marRight w:val="0"/>
      <w:marTop w:val="0"/>
      <w:marBottom w:val="0"/>
      <w:divBdr>
        <w:top w:val="none" w:sz="0" w:space="0" w:color="auto"/>
        <w:left w:val="none" w:sz="0" w:space="0" w:color="auto"/>
        <w:bottom w:val="none" w:sz="0" w:space="0" w:color="auto"/>
        <w:right w:val="none" w:sz="0" w:space="0" w:color="auto"/>
      </w:divBdr>
    </w:div>
    <w:div w:id="1053770194">
      <w:bodyDiv w:val="1"/>
      <w:marLeft w:val="0"/>
      <w:marRight w:val="0"/>
      <w:marTop w:val="0"/>
      <w:marBottom w:val="0"/>
      <w:divBdr>
        <w:top w:val="none" w:sz="0" w:space="0" w:color="auto"/>
        <w:left w:val="none" w:sz="0" w:space="0" w:color="auto"/>
        <w:bottom w:val="none" w:sz="0" w:space="0" w:color="auto"/>
        <w:right w:val="none" w:sz="0" w:space="0" w:color="auto"/>
      </w:divBdr>
    </w:div>
    <w:div w:id="1053770365">
      <w:bodyDiv w:val="1"/>
      <w:marLeft w:val="0"/>
      <w:marRight w:val="0"/>
      <w:marTop w:val="0"/>
      <w:marBottom w:val="0"/>
      <w:divBdr>
        <w:top w:val="none" w:sz="0" w:space="0" w:color="auto"/>
        <w:left w:val="none" w:sz="0" w:space="0" w:color="auto"/>
        <w:bottom w:val="none" w:sz="0" w:space="0" w:color="auto"/>
        <w:right w:val="none" w:sz="0" w:space="0" w:color="auto"/>
      </w:divBdr>
    </w:div>
    <w:div w:id="1054353360">
      <w:bodyDiv w:val="1"/>
      <w:marLeft w:val="0"/>
      <w:marRight w:val="0"/>
      <w:marTop w:val="0"/>
      <w:marBottom w:val="0"/>
      <w:divBdr>
        <w:top w:val="none" w:sz="0" w:space="0" w:color="auto"/>
        <w:left w:val="none" w:sz="0" w:space="0" w:color="auto"/>
        <w:bottom w:val="none" w:sz="0" w:space="0" w:color="auto"/>
        <w:right w:val="none" w:sz="0" w:space="0" w:color="auto"/>
      </w:divBdr>
    </w:div>
    <w:div w:id="1054619595">
      <w:bodyDiv w:val="1"/>
      <w:marLeft w:val="0"/>
      <w:marRight w:val="0"/>
      <w:marTop w:val="0"/>
      <w:marBottom w:val="0"/>
      <w:divBdr>
        <w:top w:val="none" w:sz="0" w:space="0" w:color="auto"/>
        <w:left w:val="none" w:sz="0" w:space="0" w:color="auto"/>
        <w:bottom w:val="none" w:sz="0" w:space="0" w:color="auto"/>
        <w:right w:val="none" w:sz="0" w:space="0" w:color="auto"/>
      </w:divBdr>
    </w:div>
    <w:div w:id="1054620955">
      <w:bodyDiv w:val="1"/>
      <w:marLeft w:val="0"/>
      <w:marRight w:val="0"/>
      <w:marTop w:val="0"/>
      <w:marBottom w:val="0"/>
      <w:divBdr>
        <w:top w:val="none" w:sz="0" w:space="0" w:color="auto"/>
        <w:left w:val="none" w:sz="0" w:space="0" w:color="auto"/>
        <w:bottom w:val="none" w:sz="0" w:space="0" w:color="auto"/>
        <w:right w:val="none" w:sz="0" w:space="0" w:color="auto"/>
      </w:divBdr>
    </w:div>
    <w:div w:id="1054695208">
      <w:bodyDiv w:val="1"/>
      <w:marLeft w:val="0"/>
      <w:marRight w:val="0"/>
      <w:marTop w:val="0"/>
      <w:marBottom w:val="0"/>
      <w:divBdr>
        <w:top w:val="none" w:sz="0" w:space="0" w:color="auto"/>
        <w:left w:val="none" w:sz="0" w:space="0" w:color="auto"/>
        <w:bottom w:val="none" w:sz="0" w:space="0" w:color="auto"/>
        <w:right w:val="none" w:sz="0" w:space="0" w:color="auto"/>
      </w:divBdr>
    </w:div>
    <w:div w:id="1054885477">
      <w:bodyDiv w:val="1"/>
      <w:marLeft w:val="0"/>
      <w:marRight w:val="0"/>
      <w:marTop w:val="0"/>
      <w:marBottom w:val="0"/>
      <w:divBdr>
        <w:top w:val="none" w:sz="0" w:space="0" w:color="auto"/>
        <w:left w:val="none" w:sz="0" w:space="0" w:color="auto"/>
        <w:bottom w:val="none" w:sz="0" w:space="0" w:color="auto"/>
        <w:right w:val="none" w:sz="0" w:space="0" w:color="auto"/>
      </w:divBdr>
    </w:div>
    <w:div w:id="1055549913">
      <w:bodyDiv w:val="1"/>
      <w:marLeft w:val="0"/>
      <w:marRight w:val="0"/>
      <w:marTop w:val="0"/>
      <w:marBottom w:val="0"/>
      <w:divBdr>
        <w:top w:val="none" w:sz="0" w:space="0" w:color="auto"/>
        <w:left w:val="none" w:sz="0" w:space="0" w:color="auto"/>
        <w:bottom w:val="none" w:sz="0" w:space="0" w:color="auto"/>
        <w:right w:val="none" w:sz="0" w:space="0" w:color="auto"/>
      </w:divBdr>
    </w:div>
    <w:div w:id="1055934576">
      <w:bodyDiv w:val="1"/>
      <w:marLeft w:val="0"/>
      <w:marRight w:val="0"/>
      <w:marTop w:val="0"/>
      <w:marBottom w:val="0"/>
      <w:divBdr>
        <w:top w:val="none" w:sz="0" w:space="0" w:color="auto"/>
        <w:left w:val="none" w:sz="0" w:space="0" w:color="auto"/>
        <w:bottom w:val="none" w:sz="0" w:space="0" w:color="auto"/>
        <w:right w:val="none" w:sz="0" w:space="0" w:color="auto"/>
      </w:divBdr>
    </w:div>
    <w:div w:id="1056661441">
      <w:bodyDiv w:val="1"/>
      <w:marLeft w:val="0"/>
      <w:marRight w:val="0"/>
      <w:marTop w:val="0"/>
      <w:marBottom w:val="0"/>
      <w:divBdr>
        <w:top w:val="none" w:sz="0" w:space="0" w:color="auto"/>
        <w:left w:val="none" w:sz="0" w:space="0" w:color="auto"/>
        <w:bottom w:val="none" w:sz="0" w:space="0" w:color="auto"/>
        <w:right w:val="none" w:sz="0" w:space="0" w:color="auto"/>
      </w:divBdr>
    </w:div>
    <w:div w:id="1056929089">
      <w:bodyDiv w:val="1"/>
      <w:marLeft w:val="0"/>
      <w:marRight w:val="0"/>
      <w:marTop w:val="0"/>
      <w:marBottom w:val="0"/>
      <w:divBdr>
        <w:top w:val="none" w:sz="0" w:space="0" w:color="auto"/>
        <w:left w:val="none" w:sz="0" w:space="0" w:color="auto"/>
        <w:bottom w:val="none" w:sz="0" w:space="0" w:color="auto"/>
        <w:right w:val="none" w:sz="0" w:space="0" w:color="auto"/>
      </w:divBdr>
    </w:div>
    <w:div w:id="1057047148">
      <w:bodyDiv w:val="1"/>
      <w:marLeft w:val="0"/>
      <w:marRight w:val="0"/>
      <w:marTop w:val="0"/>
      <w:marBottom w:val="0"/>
      <w:divBdr>
        <w:top w:val="none" w:sz="0" w:space="0" w:color="auto"/>
        <w:left w:val="none" w:sz="0" w:space="0" w:color="auto"/>
        <w:bottom w:val="none" w:sz="0" w:space="0" w:color="auto"/>
        <w:right w:val="none" w:sz="0" w:space="0" w:color="auto"/>
      </w:divBdr>
    </w:div>
    <w:div w:id="1057514634">
      <w:bodyDiv w:val="1"/>
      <w:marLeft w:val="0"/>
      <w:marRight w:val="0"/>
      <w:marTop w:val="0"/>
      <w:marBottom w:val="0"/>
      <w:divBdr>
        <w:top w:val="none" w:sz="0" w:space="0" w:color="auto"/>
        <w:left w:val="none" w:sz="0" w:space="0" w:color="auto"/>
        <w:bottom w:val="none" w:sz="0" w:space="0" w:color="auto"/>
        <w:right w:val="none" w:sz="0" w:space="0" w:color="auto"/>
      </w:divBdr>
    </w:div>
    <w:div w:id="1058213233">
      <w:bodyDiv w:val="1"/>
      <w:marLeft w:val="0"/>
      <w:marRight w:val="0"/>
      <w:marTop w:val="0"/>
      <w:marBottom w:val="0"/>
      <w:divBdr>
        <w:top w:val="none" w:sz="0" w:space="0" w:color="auto"/>
        <w:left w:val="none" w:sz="0" w:space="0" w:color="auto"/>
        <w:bottom w:val="none" w:sz="0" w:space="0" w:color="auto"/>
        <w:right w:val="none" w:sz="0" w:space="0" w:color="auto"/>
      </w:divBdr>
    </w:div>
    <w:div w:id="1059207297">
      <w:bodyDiv w:val="1"/>
      <w:marLeft w:val="0"/>
      <w:marRight w:val="0"/>
      <w:marTop w:val="0"/>
      <w:marBottom w:val="0"/>
      <w:divBdr>
        <w:top w:val="none" w:sz="0" w:space="0" w:color="auto"/>
        <w:left w:val="none" w:sz="0" w:space="0" w:color="auto"/>
        <w:bottom w:val="none" w:sz="0" w:space="0" w:color="auto"/>
        <w:right w:val="none" w:sz="0" w:space="0" w:color="auto"/>
      </w:divBdr>
    </w:div>
    <w:div w:id="1060252358">
      <w:bodyDiv w:val="1"/>
      <w:marLeft w:val="0"/>
      <w:marRight w:val="0"/>
      <w:marTop w:val="0"/>
      <w:marBottom w:val="0"/>
      <w:divBdr>
        <w:top w:val="none" w:sz="0" w:space="0" w:color="auto"/>
        <w:left w:val="none" w:sz="0" w:space="0" w:color="auto"/>
        <w:bottom w:val="none" w:sz="0" w:space="0" w:color="auto"/>
        <w:right w:val="none" w:sz="0" w:space="0" w:color="auto"/>
      </w:divBdr>
    </w:div>
    <w:div w:id="1060833975">
      <w:bodyDiv w:val="1"/>
      <w:marLeft w:val="0"/>
      <w:marRight w:val="0"/>
      <w:marTop w:val="0"/>
      <w:marBottom w:val="0"/>
      <w:divBdr>
        <w:top w:val="none" w:sz="0" w:space="0" w:color="auto"/>
        <w:left w:val="none" w:sz="0" w:space="0" w:color="auto"/>
        <w:bottom w:val="none" w:sz="0" w:space="0" w:color="auto"/>
        <w:right w:val="none" w:sz="0" w:space="0" w:color="auto"/>
      </w:divBdr>
    </w:div>
    <w:div w:id="1061177016">
      <w:bodyDiv w:val="1"/>
      <w:marLeft w:val="0"/>
      <w:marRight w:val="0"/>
      <w:marTop w:val="0"/>
      <w:marBottom w:val="0"/>
      <w:divBdr>
        <w:top w:val="none" w:sz="0" w:space="0" w:color="auto"/>
        <w:left w:val="none" w:sz="0" w:space="0" w:color="auto"/>
        <w:bottom w:val="none" w:sz="0" w:space="0" w:color="auto"/>
        <w:right w:val="none" w:sz="0" w:space="0" w:color="auto"/>
      </w:divBdr>
    </w:div>
    <w:div w:id="1061245915">
      <w:bodyDiv w:val="1"/>
      <w:marLeft w:val="0"/>
      <w:marRight w:val="0"/>
      <w:marTop w:val="0"/>
      <w:marBottom w:val="0"/>
      <w:divBdr>
        <w:top w:val="none" w:sz="0" w:space="0" w:color="auto"/>
        <w:left w:val="none" w:sz="0" w:space="0" w:color="auto"/>
        <w:bottom w:val="none" w:sz="0" w:space="0" w:color="auto"/>
        <w:right w:val="none" w:sz="0" w:space="0" w:color="auto"/>
      </w:divBdr>
    </w:div>
    <w:div w:id="1061252063">
      <w:bodyDiv w:val="1"/>
      <w:marLeft w:val="0"/>
      <w:marRight w:val="0"/>
      <w:marTop w:val="0"/>
      <w:marBottom w:val="0"/>
      <w:divBdr>
        <w:top w:val="none" w:sz="0" w:space="0" w:color="auto"/>
        <w:left w:val="none" w:sz="0" w:space="0" w:color="auto"/>
        <w:bottom w:val="none" w:sz="0" w:space="0" w:color="auto"/>
        <w:right w:val="none" w:sz="0" w:space="0" w:color="auto"/>
      </w:divBdr>
    </w:div>
    <w:div w:id="1061749924">
      <w:bodyDiv w:val="1"/>
      <w:marLeft w:val="0"/>
      <w:marRight w:val="0"/>
      <w:marTop w:val="0"/>
      <w:marBottom w:val="0"/>
      <w:divBdr>
        <w:top w:val="none" w:sz="0" w:space="0" w:color="auto"/>
        <w:left w:val="none" w:sz="0" w:space="0" w:color="auto"/>
        <w:bottom w:val="none" w:sz="0" w:space="0" w:color="auto"/>
        <w:right w:val="none" w:sz="0" w:space="0" w:color="auto"/>
      </w:divBdr>
    </w:div>
    <w:div w:id="1062099746">
      <w:bodyDiv w:val="1"/>
      <w:marLeft w:val="0"/>
      <w:marRight w:val="0"/>
      <w:marTop w:val="0"/>
      <w:marBottom w:val="0"/>
      <w:divBdr>
        <w:top w:val="none" w:sz="0" w:space="0" w:color="auto"/>
        <w:left w:val="none" w:sz="0" w:space="0" w:color="auto"/>
        <w:bottom w:val="none" w:sz="0" w:space="0" w:color="auto"/>
        <w:right w:val="none" w:sz="0" w:space="0" w:color="auto"/>
      </w:divBdr>
    </w:div>
    <w:div w:id="1063021605">
      <w:bodyDiv w:val="1"/>
      <w:marLeft w:val="0"/>
      <w:marRight w:val="0"/>
      <w:marTop w:val="0"/>
      <w:marBottom w:val="0"/>
      <w:divBdr>
        <w:top w:val="none" w:sz="0" w:space="0" w:color="auto"/>
        <w:left w:val="none" w:sz="0" w:space="0" w:color="auto"/>
        <w:bottom w:val="none" w:sz="0" w:space="0" w:color="auto"/>
        <w:right w:val="none" w:sz="0" w:space="0" w:color="auto"/>
      </w:divBdr>
    </w:div>
    <w:div w:id="1063258502">
      <w:bodyDiv w:val="1"/>
      <w:marLeft w:val="0"/>
      <w:marRight w:val="0"/>
      <w:marTop w:val="0"/>
      <w:marBottom w:val="0"/>
      <w:divBdr>
        <w:top w:val="none" w:sz="0" w:space="0" w:color="auto"/>
        <w:left w:val="none" w:sz="0" w:space="0" w:color="auto"/>
        <w:bottom w:val="none" w:sz="0" w:space="0" w:color="auto"/>
        <w:right w:val="none" w:sz="0" w:space="0" w:color="auto"/>
      </w:divBdr>
    </w:div>
    <w:div w:id="1063330697">
      <w:bodyDiv w:val="1"/>
      <w:marLeft w:val="0"/>
      <w:marRight w:val="0"/>
      <w:marTop w:val="0"/>
      <w:marBottom w:val="0"/>
      <w:divBdr>
        <w:top w:val="none" w:sz="0" w:space="0" w:color="auto"/>
        <w:left w:val="none" w:sz="0" w:space="0" w:color="auto"/>
        <w:bottom w:val="none" w:sz="0" w:space="0" w:color="auto"/>
        <w:right w:val="none" w:sz="0" w:space="0" w:color="auto"/>
      </w:divBdr>
    </w:div>
    <w:div w:id="1063405893">
      <w:bodyDiv w:val="1"/>
      <w:marLeft w:val="0"/>
      <w:marRight w:val="0"/>
      <w:marTop w:val="0"/>
      <w:marBottom w:val="0"/>
      <w:divBdr>
        <w:top w:val="none" w:sz="0" w:space="0" w:color="auto"/>
        <w:left w:val="none" w:sz="0" w:space="0" w:color="auto"/>
        <w:bottom w:val="none" w:sz="0" w:space="0" w:color="auto"/>
        <w:right w:val="none" w:sz="0" w:space="0" w:color="auto"/>
      </w:divBdr>
    </w:div>
    <w:div w:id="1063453199">
      <w:bodyDiv w:val="1"/>
      <w:marLeft w:val="0"/>
      <w:marRight w:val="0"/>
      <w:marTop w:val="0"/>
      <w:marBottom w:val="0"/>
      <w:divBdr>
        <w:top w:val="none" w:sz="0" w:space="0" w:color="auto"/>
        <w:left w:val="none" w:sz="0" w:space="0" w:color="auto"/>
        <w:bottom w:val="none" w:sz="0" w:space="0" w:color="auto"/>
        <w:right w:val="none" w:sz="0" w:space="0" w:color="auto"/>
      </w:divBdr>
    </w:div>
    <w:div w:id="1063525252">
      <w:bodyDiv w:val="1"/>
      <w:marLeft w:val="0"/>
      <w:marRight w:val="0"/>
      <w:marTop w:val="0"/>
      <w:marBottom w:val="0"/>
      <w:divBdr>
        <w:top w:val="none" w:sz="0" w:space="0" w:color="auto"/>
        <w:left w:val="none" w:sz="0" w:space="0" w:color="auto"/>
        <w:bottom w:val="none" w:sz="0" w:space="0" w:color="auto"/>
        <w:right w:val="none" w:sz="0" w:space="0" w:color="auto"/>
      </w:divBdr>
    </w:div>
    <w:div w:id="1064185110">
      <w:bodyDiv w:val="1"/>
      <w:marLeft w:val="0"/>
      <w:marRight w:val="0"/>
      <w:marTop w:val="0"/>
      <w:marBottom w:val="0"/>
      <w:divBdr>
        <w:top w:val="none" w:sz="0" w:space="0" w:color="auto"/>
        <w:left w:val="none" w:sz="0" w:space="0" w:color="auto"/>
        <w:bottom w:val="none" w:sz="0" w:space="0" w:color="auto"/>
        <w:right w:val="none" w:sz="0" w:space="0" w:color="auto"/>
      </w:divBdr>
    </w:div>
    <w:div w:id="1064260504">
      <w:bodyDiv w:val="1"/>
      <w:marLeft w:val="0"/>
      <w:marRight w:val="0"/>
      <w:marTop w:val="0"/>
      <w:marBottom w:val="0"/>
      <w:divBdr>
        <w:top w:val="none" w:sz="0" w:space="0" w:color="auto"/>
        <w:left w:val="none" w:sz="0" w:space="0" w:color="auto"/>
        <w:bottom w:val="none" w:sz="0" w:space="0" w:color="auto"/>
        <w:right w:val="none" w:sz="0" w:space="0" w:color="auto"/>
      </w:divBdr>
    </w:div>
    <w:div w:id="1064836790">
      <w:bodyDiv w:val="1"/>
      <w:marLeft w:val="0"/>
      <w:marRight w:val="0"/>
      <w:marTop w:val="0"/>
      <w:marBottom w:val="0"/>
      <w:divBdr>
        <w:top w:val="none" w:sz="0" w:space="0" w:color="auto"/>
        <w:left w:val="none" w:sz="0" w:space="0" w:color="auto"/>
        <w:bottom w:val="none" w:sz="0" w:space="0" w:color="auto"/>
        <w:right w:val="none" w:sz="0" w:space="0" w:color="auto"/>
      </w:divBdr>
    </w:div>
    <w:div w:id="1064986223">
      <w:bodyDiv w:val="1"/>
      <w:marLeft w:val="0"/>
      <w:marRight w:val="0"/>
      <w:marTop w:val="0"/>
      <w:marBottom w:val="0"/>
      <w:divBdr>
        <w:top w:val="none" w:sz="0" w:space="0" w:color="auto"/>
        <w:left w:val="none" w:sz="0" w:space="0" w:color="auto"/>
        <w:bottom w:val="none" w:sz="0" w:space="0" w:color="auto"/>
        <w:right w:val="none" w:sz="0" w:space="0" w:color="auto"/>
      </w:divBdr>
    </w:div>
    <w:div w:id="1065253235">
      <w:bodyDiv w:val="1"/>
      <w:marLeft w:val="0"/>
      <w:marRight w:val="0"/>
      <w:marTop w:val="0"/>
      <w:marBottom w:val="0"/>
      <w:divBdr>
        <w:top w:val="none" w:sz="0" w:space="0" w:color="auto"/>
        <w:left w:val="none" w:sz="0" w:space="0" w:color="auto"/>
        <w:bottom w:val="none" w:sz="0" w:space="0" w:color="auto"/>
        <w:right w:val="none" w:sz="0" w:space="0" w:color="auto"/>
      </w:divBdr>
    </w:div>
    <w:div w:id="1065490582">
      <w:bodyDiv w:val="1"/>
      <w:marLeft w:val="0"/>
      <w:marRight w:val="0"/>
      <w:marTop w:val="0"/>
      <w:marBottom w:val="0"/>
      <w:divBdr>
        <w:top w:val="none" w:sz="0" w:space="0" w:color="auto"/>
        <w:left w:val="none" w:sz="0" w:space="0" w:color="auto"/>
        <w:bottom w:val="none" w:sz="0" w:space="0" w:color="auto"/>
        <w:right w:val="none" w:sz="0" w:space="0" w:color="auto"/>
      </w:divBdr>
    </w:div>
    <w:div w:id="1066026500">
      <w:bodyDiv w:val="1"/>
      <w:marLeft w:val="0"/>
      <w:marRight w:val="0"/>
      <w:marTop w:val="0"/>
      <w:marBottom w:val="0"/>
      <w:divBdr>
        <w:top w:val="none" w:sz="0" w:space="0" w:color="auto"/>
        <w:left w:val="none" w:sz="0" w:space="0" w:color="auto"/>
        <w:bottom w:val="none" w:sz="0" w:space="0" w:color="auto"/>
        <w:right w:val="none" w:sz="0" w:space="0" w:color="auto"/>
      </w:divBdr>
    </w:div>
    <w:div w:id="1066076875">
      <w:bodyDiv w:val="1"/>
      <w:marLeft w:val="0"/>
      <w:marRight w:val="0"/>
      <w:marTop w:val="0"/>
      <w:marBottom w:val="0"/>
      <w:divBdr>
        <w:top w:val="none" w:sz="0" w:space="0" w:color="auto"/>
        <w:left w:val="none" w:sz="0" w:space="0" w:color="auto"/>
        <w:bottom w:val="none" w:sz="0" w:space="0" w:color="auto"/>
        <w:right w:val="none" w:sz="0" w:space="0" w:color="auto"/>
      </w:divBdr>
    </w:div>
    <w:div w:id="1066221727">
      <w:bodyDiv w:val="1"/>
      <w:marLeft w:val="0"/>
      <w:marRight w:val="0"/>
      <w:marTop w:val="0"/>
      <w:marBottom w:val="0"/>
      <w:divBdr>
        <w:top w:val="none" w:sz="0" w:space="0" w:color="auto"/>
        <w:left w:val="none" w:sz="0" w:space="0" w:color="auto"/>
        <w:bottom w:val="none" w:sz="0" w:space="0" w:color="auto"/>
        <w:right w:val="none" w:sz="0" w:space="0" w:color="auto"/>
      </w:divBdr>
    </w:div>
    <w:div w:id="1066226336">
      <w:bodyDiv w:val="1"/>
      <w:marLeft w:val="0"/>
      <w:marRight w:val="0"/>
      <w:marTop w:val="0"/>
      <w:marBottom w:val="0"/>
      <w:divBdr>
        <w:top w:val="none" w:sz="0" w:space="0" w:color="auto"/>
        <w:left w:val="none" w:sz="0" w:space="0" w:color="auto"/>
        <w:bottom w:val="none" w:sz="0" w:space="0" w:color="auto"/>
        <w:right w:val="none" w:sz="0" w:space="0" w:color="auto"/>
      </w:divBdr>
    </w:div>
    <w:div w:id="1066295779">
      <w:bodyDiv w:val="1"/>
      <w:marLeft w:val="0"/>
      <w:marRight w:val="0"/>
      <w:marTop w:val="0"/>
      <w:marBottom w:val="0"/>
      <w:divBdr>
        <w:top w:val="none" w:sz="0" w:space="0" w:color="auto"/>
        <w:left w:val="none" w:sz="0" w:space="0" w:color="auto"/>
        <w:bottom w:val="none" w:sz="0" w:space="0" w:color="auto"/>
        <w:right w:val="none" w:sz="0" w:space="0" w:color="auto"/>
      </w:divBdr>
    </w:div>
    <w:div w:id="1066415364">
      <w:bodyDiv w:val="1"/>
      <w:marLeft w:val="0"/>
      <w:marRight w:val="0"/>
      <w:marTop w:val="0"/>
      <w:marBottom w:val="0"/>
      <w:divBdr>
        <w:top w:val="none" w:sz="0" w:space="0" w:color="auto"/>
        <w:left w:val="none" w:sz="0" w:space="0" w:color="auto"/>
        <w:bottom w:val="none" w:sz="0" w:space="0" w:color="auto"/>
        <w:right w:val="none" w:sz="0" w:space="0" w:color="auto"/>
      </w:divBdr>
    </w:div>
    <w:div w:id="1066687738">
      <w:bodyDiv w:val="1"/>
      <w:marLeft w:val="0"/>
      <w:marRight w:val="0"/>
      <w:marTop w:val="0"/>
      <w:marBottom w:val="0"/>
      <w:divBdr>
        <w:top w:val="none" w:sz="0" w:space="0" w:color="auto"/>
        <w:left w:val="none" w:sz="0" w:space="0" w:color="auto"/>
        <w:bottom w:val="none" w:sz="0" w:space="0" w:color="auto"/>
        <w:right w:val="none" w:sz="0" w:space="0" w:color="auto"/>
      </w:divBdr>
    </w:div>
    <w:div w:id="1066688674">
      <w:bodyDiv w:val="1"/>
      <w:marLeft w:val="0"/>
      <w:marRight w:val="0"/>
      <w:marTop w:val="0"/>
      <w:marBottom w:val="0"/>
      <w:divBdr>
        <w:top w:val="none" w:sz="0" w:space="0" w:color="auto"/>
        <w:left w:val="none" w:sz="0" w:space="0" w:color="auto"/>
        <w:bottom w:val="none" w:sz="0" w:space="0" w:color="auto"/>
        <w:right w:val="none" w:sz="0" w:space="0" w:color="auto"/>
      </w:divBdr>
    </w:div>
    <w:div w:id="1066803137">
      <w:bodyDiv w:val="1"/>
      <w:marLeft w:val="0"/>
      <w:marRight w:val="0"/>
      <w:marTop w:val="0"/>
      <w:marBottom w:val="0"/>
      <w:divBdr>
        <w:top w:val="none" w:sz="0" w:space="0" w:color="auto"/>
        <w:left w:val="none" w:sz="0" w:space="0" w:color="auto"/>
        <w:bottom w:val="none" w:sz="0" w:space="0" w:color="auto"/>
        <w:right w:val="none" w:sz="0" w:space="0" w:color="auto"/>
      </w:divBdr>
    </w:div>
    <w:div w:id="1067460156">
      <w:bodyDiv w:val="1"/>
      <w:marLeft w:val="0"/>
      <w:marRight w:val="0"/>
      <w:marTop w:val="0"/>
      <w:marBottom w:val="0"/>
      <w:divBdr>
        <w:top w:val="none" w:sz="0" w:space="0" w:color="auto"/>
        <w:left w:val="none" w:sz="0" w:space="0" w:color="auto"/>
        <w:bottom w:val="none" w:sz="0" w:space="0" w:color="auto"/>
        <w:right w:val="none" w:sz="0" w:space="0" w:color="auto"/>
      </w:divBdr>
    </w:div>
    <w:div w:id="1067535180">
      <w:bodyDiv w:val="1"/>
      <w:marLeft w:val="0"/>
      <w:marRight w:val="0"/>
      <w:marTop w:val="0"/>
      <w:marBottom w:val="0"/>
      <w:divBdr>
        <w:top w:val="none" w:sz="0" w:space="0" w:color="auto"/>
        <w:left w:val="none" w:sz="0" w:space="0" w:color="auto"/>
        <w:bottom w:val="none" w:sz="0" w:space="0" w:color="auto"/>
        <w:right w:val="none" w:sz="0" w:space="0" w:color="auto"/>
      </w:divBdr>
    </w:div>
    <w:div w:id="1067998423">
      <w:bodyDiv w:val="1"/>
      <w:marLeft w:val="0"/>
      <w:marRight w:val="0"/>
      <w:marTop w:val="0"/>
      <w:marBottom w:val="0"/>
      <w:divBdr>
        <w:top w:val="none" w:sz="0" w:space="0" w:color="auto"/>
        <w:left w:val="none" w:sz="0" w:space="0" w:color="auto"/>
        <w:bottom w:val="none" w:sz="0" w:space="0" w:color="auto"/>
        <w:right w:val="none" w:sz="0" w:space="0" w:color="auto"/>
      </w:divBdr>
    </w:div>
    <w:div w:id="1068576532">
      <w:bodyDiv w:val="1"/>
      <w:marLeft w:val="0"/>
      <w:marRight w:val="0"/>
      <w:marTop w:val="0"/>
      <w:marBottom w:val="0"/>
      <w:divBdr>
        <w:top w:val="none" w:sz="0" w:space="0" w:color="auto"/>
        <w:left w:val="none" w:sz="0" w:space="0" w:color="auto"/>
        <w:bottom w:val="none" w:sz="0" w:space="0" w:color="auto"/>
        <w:right w:val="none" w:sz="0" w:space="0" w:color="auto"/>
      </w:divBdr>
    </w:div>
    <w:div w:id="1068726674">
      <w:bodyDiv w:val="1"/>
      <w:marLeft w:val="0"/>
      <w:marRight w:val="0"/>
      <w:marTop w:val="0"/>
      <w:marBottom w:val="0"/>
      <w:divBdr>
        <w:top w:val="none" w:sz="0" w:space="0" w:color="auto"/>
        <w:left w:val="none" w:sz="0" w:space="0" w:color="auto"/>
        <w:bottom w:val="none" w:sz="0" w:space="0" w:color="auto"/>
        <w:right w:val="none" w:sz="0" w:space="0" w:color="auto"/>
      </w:divBdr>
    </w:div>
    <w:div w:id="1068839827">
      <w:bodyDiv w:val="1"/>
      <w:marLeft w:val="0"/>
      <w:marRight w:val="0"/>
      <w:marTop w:val="0"/>
      <w:marBottom w:val="0"/>
      <w:divBdr>
        <w:top w:val="none" w:sz="0" w:space="0" w:color="auto"/>
        <w:left w:val="none" w:sz="0" w:space="0" w:color="auto"/>
        <w:bottom w:val="none" w:sz="0" w:space="0" w:color="auto"/>
        <w:right w:val="none" w:sz="0" w:space="0" w:color="auto"/>
      </w:divBdr>
    </w:div>
    <w:div w:id="1069159858">
      <w:bodyDiv w:val="1"/>
      <w:marLeft w:val="0"/>
      <w:marRight w:val="0"/>
      <w:marTop w:val="0"/>
      <w:marBottom w:val="0"/>
      <w:divBdr>
        <w:top w:val="none" w:sz="0" w:space="0" w:color="auto"/>
        <w:left w:val="none" w:sz="0" w:space="0" w:color="auto"/>
        <w:bottom w:val="none" w:sz="0" w:space="0" w:color="auto"/>
        <w:right w:val="none" w:sz="0" w:space="0" w:color="auto"/>
      </w:divBdr>
    </w:div>
    <w:div w:id="1070075630">
      <w:bodyDiv w:val="1"/>
      <w:marLeft w:val="0"/>
      <w:marRight w:val="0"/>
      <w:marTop w:val="0"/>
      <w:marBottom w:val="0"/>
      <w:divBdr>
        <w:top w:val="none" w:sz="0" w:space="0" w:color="auto"/>
        <w:left w:val="none" w:sz="0" w:space="0" w:color="auto"/>
        <w:bottom w:val="none" w:sz="0" w:space="0" w:color="auto"/>
        <w:right w:val="none" w:sz="0" w:space="0" w:color="auto"/>
      </w:divBdr>
    </w:div>
    <w:div w:id="1070350574">
      <w:bodyDiv w:val="1"/>
      <w:marLeft w:val="0"/>
      <w:marRight w:val="0"/>
      <w:marTop w:val="0"/>
      <w:marBottom w:val="0"/>
      <w:divBdr>
        <w:top w:val="none" w:sz="0" w:space="0" w:color="auto"/>
        <w:left w:val="none" w:sz="0" w:space="0" w:color="auto"/>
        <w:bottom w:val="none" w:sz="0" w:space="0" w:color="auto"/>
        <w:right w:val="none" w:sz="0" w:space="0" w:color="auto"/>
      </w:divBdr>
    </w:div>
    <w:div w:id="1070661859">
      <w:bodyDiv w:val="1"/>
      <w:marLeft w:val="0"/>
      <w:marRight w:val="0"/>
      <w:marTop w:val="0"/>
      <w:marBottom w:val="0"/>
      <w:divBdr>
        <w:top w:val="none" w:sz="0" w:space="0" w:color="auto"/>
        <w:left w:val="none" w:sz="0" w:space="0" w:color="auto"/>
        <w:bottom w:val="none" w:sz="0" w:space="0" w:color="auto"/>
        <w:right w:val="none" w:sz="0" w:space="0" w:color="auto"/>
      </w:divBdr>
    </w:div>
    <w:div w:id="1071806567">
      <w:bodyDiv w:val="1"/>
      <w:marLeft w:val="0"/>
      <w:marRight w:val="0"/>
      <w:marTop w:val="0"/>
      <w:marBottom w:val="0"/>
      <w:divBdr>
        <w:top w:val="none" w:sz="0" w:space="0" w:color="auto"/>
        <w:left w:val="none" w:sz="0" w:space="0" w:color="auto"/>
        <w:bottom w:val="none" w:sz="0" w:space="0" w:color="auto"/>
        <w:right w:val="none" w:sz="0" w:space="0" w:color="auto"/>
      </w:divBdr>
    </w:div>
    <w:div w:id="1072043835">
      <w:bodyDiv w:val="1"/>
      <w:marLeft w:val="0"/>
      <w:marRight w:val="0"/>
      <w:marTop w:val="0"/>
      <w:marBottom w:val="0"/>
      <w:divBdr>
        <w:top w:val="none" w:sz="0" w:space="0" w:color="auto"/>
        <w:left w:val="none" w:sz="0" w:space="0" w:color="auto"/>
        <w:bottom w:val="none" w:sz="0" w:space="0" w:color="auto"/>
        <w:right w:val="none" w:sz="0" w:space="0" w:color="auto"/>
      </w:divBdr>
    </w:div>
    <w:div w:id="1072585013">
      <w:bodyDiv w:val="1"/>
      <w:marLeft w:val="0"/>
      <w:marRight w:val="0"/>
      <w:marTop w:val="0"/>
      <w:marBottom w:val="0"/>
      <w:divBdr>
        <w:top w:val="none" w:sz="0" w:space="0" w:color="auto"/>
        <w:left w:val="none" w:sz="0" w:space="0" w:color="auto"/>
        <w:bottom w:val="none" w:sz="0" w:space="0" w:color="auto"/>
        <w:right w:val="none" w:sz="0" w:space="0" w:color="auto"/>
      </w:divBdr>
    </w:div>
    <w:div w:id="1072973118">
      <w:bodyDiv w:val="1"/>
      <w:marLeft w:val="0"/>
      <w:marRight w:val="0"/>
      <w:marTop w:val="0"/>
      <w:marBottom w:val="0"/>
      <w:divBdr>
        <w:top w:val="none" w:sz="0" w:space="0" w:color="auto"/>
        <w:left w:val="none" w:sz="0" w:space="0" w:color="auto"/>
        <w:bottom w:val="none" w:sz="0" w:space="0" w:color="auto"/>
        <w:right w:val="none" w:sz="0" w:space="0" w:color="auto"/>
      </w:divBdr>
    </w:div>
    <w:div w:id="1073241734">
      <w:bodyDiv w:val="1"/>
      <w:marLeft w:val="0"/>
      <w:marRight w:val="0"/>
      <w:marTop w:val="0"/>
      <w:marBottom w:val="0"/>
      <w:divBdr>
        <w:top w:val="none" w:sz="0" w:space="0" w:color="auto"/>
        <w:left w:val="none" w:sz="0" w:space="0" w:color="auto"/>
        <w:bottom w:val="none" w:sz="0" w:space="0" w:color="auto"/>
        <w:right w:val="none" w:sz="0" w:space="0" w:color="auto"/>
      </w:divBdr>
    </w:div>
    <w:div w:id="1073313636">
      <w:bodyDiv w:val="1"/>
      <w:marLeft w:val="0"/>
      <w:marRight w:val="0"/>
      <w:marTop w:val="0"/>
      <w:marBottom w:val="0"/>
      <w:divBdr>
        <w:top w:val="none" w:sz="0" w:space="0" w:color="auto"/>
        <w:left w:val="none" w:sz="0" w:space="0" w:color="auto"/>
        <w:bottom w:val="none" w:sz="0" w:space="0" w:color="auto"/>
        <w:right w:val="none" w:sz="0" w:space="0" w:color="auto"/>
      </w:divBdr>
    </w:div>
    <w:div w:id="1073704334">
      <w:bodyDiv w:val="1"/>
      <w:marLeft w:val="0"/>
      <w:marRight w:val="0"/>
      <w:marTop w:val="0"/>
      <w:marBottom w:val="0"/>
      <w:divBdr>
        <w:top w:val="none" w:sz="0" w:space="0" w:color="auto"/>
        <w:left w:val="none" w:sz="0" w:space="0" w:color="auto"/>
        <w:bottom w:val="none" w:sz="0" w:space="0" w:color="auto"/>
        <w:right w:val="none" w:sz="0" w:space="0" w:color="auto"/>
      </w:divBdr>
    </w:div>
    <w:div w:id="1074745380">
      <w:bodyDiv w:val="1"/>
      <w:marLeft w:val="0"/>
      <w:marRight w:val="0"/>
      <w:marTop w:val="0"/>
      <w:marBottom w:val="0"/>
      <w:divBdr>
        <w:top w:val="none" w:sz="0" w:space="0" w:color="auto"/>
        <w:left w:val="none" w:sz="0" w:space="0" w:color="auto"/>
        <w:bottom w:val="none" w:sz="0" w:space="0" w:color="auto"/>
        <w:right w:val="none" w:sz="0" w:space="0" w:color="auto"/>
      </w:divBdr>
    </w:div>
    <w:div w:id="1074937983">
      <w:bodyDiv w:val="1"/>
      <w:marLeft w:val="0"/>
      <w:marRight w:val="0"/>
      <w:marTop w:val="0"/>
      <w:marBottom w:val="0"/>
      <w:divBdr>
        <w:top w:val="none" w:sz="0" w:space="0" w:color="auto"/>
        <w:left w:val="none" w:sz="0" w:space="0" w:color="auto"/>
        <w:bottom w:val="none" w:sz="0" w:space="0" w:color="auto"/>
        <w:right w:val="none" w:sz="0" w:space="0" w:color="auto"/>
      </w:divBdr>
    </w:div>
    <w:div w:id="1075123586">
      <w:bodyDiv w:val="1"/>
      <w:marLeft w:val="0"/>
      <w:marRight w:val="0"/>
      <w:marTop w:val="0"/>
      <w:marBottom w:val="0"/>
      <w:divBdr>
        <w:top w:val="none" w:sz="0" w:space="0" w:color="auto"/>
        <w:left w:val="none" w:sz="0" w:space="0" w:color="auto"/>
        <w:bottom w:val="none" w:sz="0" w:space="0" w:color="auto"/>
        <w:right w:val="none" w:sz="0" w:space="0" w:color="auto"/>
      </w:divBdr>
    </w:div>
    <w:div w:id="1075275082">
      <w:bodyDiv w:val="1"/>
      <w:marLeft w:val="0"/>
      <w:marRight w:val="0"/>
      <w:marTop w:val="0"/>
      <w:marBottom w:val="0"/>
      <w:divBdr>
        <w:top w:val="none" w:sz="0" w:space="0" w:color="auto"/>
        <w:left w:val="none" w:sz="0" w:space="0" w:color="auto"/>
        <w:bottom w:val="none" w:sz="0" w:space="0" w:color="auto"/>
        <w:right w:val="none" w:sz="0" w:space="0" w:color="auto"/>
      </w:divBdr>
    </w:div>
    <w:div w:id="1075323222">
      <w:bodyDiv w:val="1"/>
      <w:marLeft w:val="0"/>
      <w:marRight w:val="0"/>
      <w:marTop w:val="0"/>
      <w:marBottom w:val="0"/>
      <w:divBdr>
        <w:top w:val="none" w:sz="0" w:space="0" w:color="auto"/>
        <w:left w:val="none" w:sz="0" w:space="0" w:color="auto"/>
        <w:bottom w:val="none" w:sz="0" w:space="0" w:color="auto"/>
        <w:right w:val="none" w:sz="0" w:space="0" w:color="auto"/>
      </w:divBdr>
    </w:div>
    <w:div w:id="1076318183">
      <w:bodyDiv w:val="1"/>
      <w:marLeft w:val="0"/>
      <w:marRight w:val="0"/>
      <w:marTop w:val="0"/>
      <w:marBottom w:val="0"/>
      <w:divBdr>
        <w:top w:val="none" w:sz="0" w:space="0" w:color="auto"/>
        <w:left w:val="none" w:sz="0" w:space="0" w:color="auto"/>
        <w:bottom w:val="none" w:sz="0" w:space="0" w:color="auto"/>
        <w:right w:val="none" w:sz="0" w:space="0" w:color="auto"/>
      </w:divBdr>
    </w:div>
    <w:div w:id="1076977597">
      <w:bodyDiv w:val="1"/>
      <w:marLeft w:val="0"/>
      <w:marRight w:val="0"/>
      <w:marTop w:val="0"/>
      <w:marBottom w:val="0"/>
      <w:divBdr>
        <w:top w:val="none" w:sz="0" w:space="0" w:color="auto"/>
        <w:left w:val="none" w:sz="0" w:space="0" w:color="auto"/>
        <w:bottom w:val="none" w:sz="0" w:space="0" w:color="auto"/>
        <w:right w:val="none" w:sz="0" w:space="0" w:color="auto"/>
      </w:divBdr>
    </w:div>
    <w:div w:id="1077746398">
      <w:bodyDiv w:val="1"/>
      <w:marLeft w:val="0"/>
      <w:marRight w:val="0"/>
      <w:marTop w:val="0"/>
      <w:marBottom w:val="0"/>
      <w:divBdr>
        <w:top w:val="none" w:sz="0" w:space="0" w:color="auto"/>
        <w:left w:val="none" w:sz="0" w:space="0" w:color="auto"/>
        <w:bottom w:val="none" w:sz="0" w:space="0" w:color="auto"/>
        <w:right w:val="none" w:sz="0" w:space="0" w:color="auto"/>
      </w:divBdr>
    </w:div>
    <w:div w:id="1078138345">
      <w:bodyDiv w:val="1"/>
      <w:marLeft w:val="0"/>
      <w:marRight w:val="0"/>
      <w:marTop w:val="0"/>
      <w:marBottom w:val="0"/>
      <w:divBdr>
        <w:top w:val="none" w:sz="0" w:space="0" w:color="auto"/>
        <w:left w:val="none" w:sz="0" w:space="0" w:color="auto"/>
        <w:bottom w:val="none" w:sz="0" w:space="0" w:color="auto"/>
        <w:right w:val="none" w:sz="0" w:space="0" w:color="auto"/>
      </w:divBdr>
    </w:div>
    <w:div w:id="1079058481">
      <w:bodyDiv w:val="1"/>
      <w:marLeft w:val="0"/>
      <w:marRight w:val="0"/>
      <w:marTop w:val="0"/>
      <w:marBottom w:val="0"/>
      <w:divBdr>
        <w:top w:val="none" w:sz="0" w:space="0" w:color="auto"/>
        <w:left w:val="none" w:sz="0" w:space="0" w:color="auto"/>
        <w:bottom w:val="none" w:sz="0" w:space="0" w:color="auto"/>
        <w:right w:val="none" w:sz="0" w:space="0" w:color="auto"/>
      </w:divBdr>
    </w:div>
    <w:div w:id="1079131977">
      <w:bodyDiv w:val="1"/>
      <w:marLeft w:val="0"/>
      <w:marRight w:val="0"/>
      <w:marTop w:val="0"/>
      <w:marBottom w:val="0"/>
      <w:divBdr>
        <w:top w:val="none" w:sz="0" w:space="0" w:color="auto"/>
        <w:left w:val="none" w:sz="0" w:space="0" w:color="auto"/>
        <w:bottom w:val="none" w:sz="0" w:space="0" w:color="auto"/>
        <w:right w:val="none" w:sz="0" w:space="0" w:color="auto"/>
      </w:divBdr>
    </w:div>
    <w:div w:id="1079711174">
      <w:bodyDiv w:val="1"/>
      <w:marLeft w:val="0"/>
      <w:marRight w:val="0"/>
      <w:marTop w:val="0"/>
      <w:marBottom w:val="0"/>
      <w:divBdr>
        <w:top w:val="none" w:sz="0" w:space="0" w:color="auto"/>
        <w:left w:val="none" w:sz="0" w:space="0" w:color="auto"/>
        <w:bottom w:val="none" w:sz="0" w:space="0" w:color="auto"/>
        <w:right w:val="none" w:sz="0" w:space="0" w:color="auto"/>
      </w:divBdr>
    </w:div>
    <w:div w:id="1079711549">
      <w:bodyDiv w:val="1"/>
      <w:marLeft w:val="0"/>
      <w:marRight w:val="0"/>
      <w:marTop w:val="0"/>
      <w:marBottom w:val="0"/>
      <w:divBdr>
        <w:top w:val="none" w:sz="0" w:space="0" w:color="auto"/>
        <w:left w:val="none" w:sz="0" w:space="0" w:color="auto"/>
        <w:bottom w:val="none" w:sz="0" w:space="0" w:color="auto"/>
        <w:right w:val="none" w:sz="0" w:space="0" w:color="auto"/>
      </w:divBdr>
    </w:div>
    <w:div w:id="1079905643">
      <w:bodyDiv w:val="1"/>
      <w:marLeft w:val="0"/>
      <w:marRight w:val="0"/>
      <w:marTop w:val="0"/>
      <w:marBottom w:val="0"/>
      <w:divBdr>
        <w:top w:val="none" w:sz="0" w:space="0" w:color="auto"/>
        <w:left w:val="none" w:sz="0" w:space="0" w:color="auto"/>
        <w:bottom w:val="none" w:sz="0" w:space="0" w:color="auto"/>
        <w:right w:val="none" w:sz="0" w:space="0" w:color="auto"/>
      </w:divBdr>
    </w:div>
    <w:div w:id="1080516704">
      <w:bodyDiv w:val="1"/>
      <w:marLeft w:val="0"/>
      <w:marRight w:val="0"/>
      <w:marTop w:val="0"/>
      <w:marBottom w:val="0"/>
      <w:divBdr>
        <w:top w:val="none" w:sz="0" w:space="0" w:color="auto"/>
        <w:left w:val="none" w:sz="0" w:space="0" w:color="auto"/>
        <w:bottom w:val="none" w:sz="0" w:space="0" w:color="auto"/>
        <w:right w:val="none" w:sz="0" w:space="0" w:color="auto"/>
      </w:divBdr>
    </w:div>
    <w:div w:id="1080903242">
      <w:bodyDiv w:val="1"/>
      <w:marLeft w:val="0"/>
      <w:marRight w:val="0"/>
      <w:marTop w:val="0"/>
      <w:marBottom w:val="0"/>
      <w:divBdr>
        <w:top w:val="none" w:sz="0" w:space="0" w:color="auto"/>
        <w:left w:val="none" w:sz="0" w:space="0" w:color="auto"/>
        <w:bottom w:val="none" w:sz="0" w:space="0" w:color="auto"/>
        <w:right w:val="none" w:sz="0" w:space="0" w:color="auto"/>
      </w:divBdr>
    </w:div>
    <w:div w:id="1082065991">
      <w:bodyDiv w:val="1"/>
      <w:marLeft w:val="0"/>
      <w:marRight w:val="0"/>
      <w:marTop w:val="0"/>
      <w:marBottom w:val="0"/>
      <w:divBdr>
        <w:top w:val="none" w:sz="0" w:space="0" w:color="auto"/>
        <w:left w:val="none" w:sz="0" w:space="0" w:color="auto"/>
        <w:bottom w:val="none" w:sz="0" w:space="0" w:color="auto"/>
        <w:right w:val="none" w:sz="0" w:space="0" w:color="auto"/>
      </w:divBdr>
    </w:div>
    <w:div w:id="1082406845">
      <w:bodyDiv w:val="1"/>
      <w:marLeft w:val="0"/>
      <w:marRight w:val="0"/>
      <w:marTop w:val="0"/>
      <w:marBottom w:val="0"/>
      <w:divBdr>
        <w:top w:val="none" w:sz="0" w:space="0" w:color="auto"/>
        <w:left w:val="none" w:sz="0" w:space="0" w:color="auto"/>
        <w:bottom w:val="none" w:sz="0" w:space="0" w:color="auto"/>
        <w:right w:val="none" w:sz="0" w:space="0" w:color="auto"/>
      </w:divBdr>
    </w:div>
    <w:div w:id="1083524251">
      <w:bodyDiv w:val="1"/>
      <w:marLeft w:val="0"/>
      <w:marRight w:val="0"/>
      <w:marTop w:val="0"/>
      <w:marBottom w:val="0"/>
      <w:divBdr>
        <w:top w:val="none" w:sz="0" w:space="0" w:color="auto"/>
        <w:left w:val="none" w:sz="0" w:space="0" w:color="auto"/>
        <w:bottom w:val="none" w:sz="0" w:space="0" w:color="auto"/>
        <w:right w:val="none" w:sz="0" w:space="0" w:color="auto"/>
      </w:divBdr>
    </w:div>
    <w:div w:id="1083842182">
      <w:bodyDiv w:val="1"/>
      <w:marLeft w:val="0"/>
      <w:marRight w:val="0"/>
      <w:marTop w:val="0"/>
      <w:marBottom w:val="0"/>
      <w:divBdr>
        <w:top w:val="none" w:sz="0" w:space="0" w:color="auto"/>
        <w:left w:val="none" w:sz="0" w:space="0" w:color="auto"/>
        <w:bottom w:val="none" w:sz="0" w:space="0" w:color="auto"/>
        <w:right w:val="none" w:sz="0" w:space="0" w:color="auto"/>
      </w:divBdr>
    </w:div>
    <w:div w:id="1084574519">
      <w:bodyDiv w:val="1"/>
      <w:marLeft w:val="0"/>
      <w:marRight w:val="0"/>
      <w:marTop w:val="0"/>
      <w:marBottom w:val="0"/>
      <w:divBdr>
        <w:top w:val="none" w:sz="0" w:space="0" w:color="auto"/>
        <w:left w:val="none" w:sz="0" w:space="0" w:color="auto"/>
        <w:bottom w:val="none" w:sz="0" w:space="0" w:color="auto"/>
        <w:right w:val="none" w:sz="0" w:space="0" w:color="auto"/>
      </w:divBdr>
    </w:div>
    <w:div w:id="1084956821">
      <w:bodyDiv w:val="1"/>
      <w:marLeft w:val="0"/>
      <w:marRight w:val="0"/>
      <w:marTop w:val="0"/>
      <w:marBottom w:val="0"/>
      <w:divBdr>
        <w:top w:val="none" w:sz="0" w:space="0" w:color="auto"/>
        <w:left w:val="none" w:sz="0" w:space="0" w:color="auto"/>
        <w:bottom w:val="none" w:sz="0" w:space="0" w:color="auto"/>
        <w:right w:val="none" w:sz="0" w:space="0" w:color="auto"/>
      </w:divBdr>
    </w:div>
    <w:div w:id="1085342543">
      <w:bodyDiv w:val="1"/>
      <w:marLeft w:val="0"/>
      <w:marRight w:val="0"/>
      <w:marTop w:val="0"/>
      <w:marBottom w:val="0"/>
      <w:divBdr>
        <w:top w:val="none" w:sz="0" w:space="0" w:color="auto"/>
        <w:left w:val="none" w:sz="0" w:space="0" w:color="auto"/>
        <w:bottom w:val="none" w:sz="0" w:space="0" w:color="auto"/>
        <w:right w:val="none" w:sz="0" w:space="0" w:color="auto"/>
      </w:divBdr>
    </w:div>
    <w:div w:id="1085613501">
      <w:bodyDiv w:val="1"/>
      <w:marLeft w:val="0"/>
      <w:marRight w:val="0"/>
      <w:marTop w:val="0"/>
      <w:marBottom w:val="0"/>
      <w:divBdr>
        <w:top w:val="none" w:sz="0" w:space="0" w:color="auto"/>
        <w:left w:val="none" w:sz="0" w:space="0" w:color="auto"/>
        <w:bottom w:val="none" w:sz="0" w:space="0" w:color="auto"/>
        <w:right w:val="none" w:sz="0" w:space="0" w:color="auto"/>
      </w:divBdr>
    </w:div>
    <w:div w:id="1087113680">
      <w:bodyDiv w:val="1"/>
      <w:marLeft w:val="0"/>
      <w:marRight w:val="0"/>
      <w:marTop w:val="0"/>
      <w:marBottom w:val="0"/>
      <w:divBdr>
        <w:top w:val="none" w:sz="0" w:space="0" w:color="auto"/>
        <w:left w:val="none" w:sz="0" w:space="0" w:color="auto"/>
        <w:bottom w:val="none" w:sz="0" w:space="0" w:color="auto"/>
        <w:right w:val="none" w:sz="0" w:space="0" w:color="auto"/>
      </w:divBdr>
    </w:div>
    <w:div w:id="1087848747">
      <w:bodyDiv w:val="1"/>
      <w:marLeft w:val="0"/>
      <w:marRight w:val="0"/>
      <w:marTop w:val="0"/>
      <w:marBottom w:val="0"/>
      <w:divBdr>
        <w:top w:val="none" w:sz="0" w:space="0" w:color="auto"/>
        <w:left w:val="none" w:sz="0" w:space="0" w:color="auto"/>
        <w:bottom w:val="none" w:sz="0" w:space="0" w:color="auto"/>
        <w:right w:val="none" w:sz="0" w:space="0" w:color="auto"/>
      </w:divBdr>
    </w:div>
    <w:div w:id="1088119890">
      <w:bodyDiv w:val="1"/>
      <w:marLeft w:val="0"/>
      <w:marRight w:val="0"/>
      <w:marTop w:val="0"/>
      <w:marBottom w:val="0"/>
      <w:divBdr>
        <w:top w:val="none" w:sz="0" w:space="0" w:color="auto"/>
        <w:left w:val="none" w:sz="0" w:space="0" w:color="auto"/>
        <w:bottom w:val="none" w:sz="0" w:space="0" w:color="auto"/>
        <w:right w:val="none" w:sz="0" w:space="0" w:color="auto"/>
      </w:divBdr>
    </w:div>
    <w:div w:id="1088580027">
      <w:bodyDiv w:val="1"/>
      <w:marLeft w:val="0"/>
      <w:marRight w:val="0"/>
      <w:marTop w:val="0"/>
      <w:marBottom w:val="0"/>
      <w:divBdr>
        <w:top w:val="none" w:sz="0" w:space="0" w:color="auto"/>
        <w:left w:val="none" w:sz="0" w:space="0" w:color="auto"/>
        <w:bottom w:val="none" w:sz="0" w:space="0" w:color="auto"/>
        <w:right w:val="none" w:sz="0" w:space="0" w:color="auto"/>
      </w:divBdr>
    </w:div>
    <w:div w:id="1089230892">
      <w:bodyDiv w:val="1"/>
      <w:marLeft w:val="0"/>
      <w:marRight w:val="0"/>
      <w:marTop w:val="0"/>
      <w:marBottom w:val="0"/>
      <w:divBdr>
        <w:top w:val="none" w:sz="0" w:space="0" w:color="auto"/>
        <w:left w:val="none" w:sz="0" w:space="0" w:color="auto"/>
        <w:bottom w:val="none" w:sz="0" w:space="0" w:color="auto"/>
        <w:right w:val="none" w:sz="0" w:space="0" w:color="auto"/>
      </w:divBdr>
    </w:div>
    <w:div w:id="1089232551">
      <w:bodyDiv w:val="1"/>
      <w:marLeft w:val="0"/>
      <w:marRight w:val="0"/>
      <w:marTop w:val="0"/>
      <w:marBottom w:val="0"/>
      <w:divBdr>
        <w:top w:val="none" w:sz="0" w:space="0" w:color="auto"/>
        <w:left w:val="none" w:sz="0" w:space="0" w:color="auto"/>
        <w:bottom w:val="none" w:sz="0" w:space="0" w:color="auto"/>
        <w:right w:val="none" w:sz="0" w:space="0" w:color="auto"/>
      </w:divBdr>
    </w:div>
    <w:div w:id="1090077215">
      <w:bodyDiv w:val="1"/>
      <w:marLeft w:val="0"/>
      <w:marRight w:val="0"/>
      <w:marTop w:val="0"/>
      <w:marBottom w:val="0"/>
      <w:divBdr>
        <w:top w:val="none" w:sz="0" w:space="0" w:color="auto"/>
        <w:left w:val="none" w:sz="0" w:space="0" w:color="auto"/>
        <w:bottom w:val="none" w:sz="0" w:space="0" w:color="auto"/>
        <w:right w:val="none" w:sz="0" w:space="0" w:color="auto"/>
      </w:divBdr>
    </w:div>
    <w:div w:id="1090394072">
      <w:bodyDiv w:val="1"/>
      <w:marLeft w:val="0"/>
      <w:marRight w:val="0"/>
      <w:marTop w:val="0"/>
      <w:marBottom w:val="0"/>
      <w:divBdr>
        <w:top w:val="none" w:sz="0" w:space="0" w:color="auto"/>
        <w:left w:val="none" w:sz="0" w:space="0" w:color="auto"/>
        <w:bottom w:val="none" w:sz="0" w:space="0" w:color="auto"/>
        <w:right w:val="none" w:sz="0" w:space="0" w:color="auto"/>
      </w:divBdr>
    </w:div>
    <w:div w:id="1090589628">
      <w:bodyDiv w:val="1"/>
      <w:marLeft w:val="0"/>
      <w:marRight w:val="0"/>
      <w:marTop w:val="0"/>
      <w:marBottom w:val="0"/>
      <w:divBdr>
        <w:top w:val="none" w:sz="0" w:space="0" w:color="auto"/>
        <w:left w:val="none" w:sz="0" w:space="0" w:color="auto"/>
        <w:bottom w:val="none" w:sz="0" w:space="0" w:color="auto"/>
        <w:right w:val="none" w:sz="0" w:space="0" w:color="auto"/>
      </w:divBdr>
    </w:div>
    <w:div w:id="1090663320">
      <w:bodyDiv w:val="1"/>
      <w:marLeft w:val="0"/>
      <w:marRight w:val="0"/>
      <w:marTop w:val="0"/>
      <w:marBottom w:val="0"/>
      <w:divBdr>
        <w:top w:val="none" w:sz="0" w:space="0" w:color="auto"/>
        <w:left w:val="none" w:sz="0" w:space="0" w:color="auto"/>
        <w:bottom w:val="none" w:sz="0" w:space="0" w:color="auto"/>
        <w:right w:val="none" w:sz="0" w:space="0" w:color="auto"/>
      </w:divBdr>
    </w:div>
    <w:div w:id="1090734098">
      <w:bodyDiv w:val="1"/>
      <w:marLeft w:val="0"/>
      <w:marRight w:val="0"/>
      <w:marTop w:val="0"/>
      <w:marBottom w:val="0"/>
      <w:divBdr>
        <w:top w:val="none" w:sz="0" w:space="0" w:color="auto"/>
        <w:left w:val="none" w:sz="0" w:space="0" w:color="auto"/>
        <w:bottom w:val="none" w:sz="0" w:space="0" w:color="auto"/>
        <w:right w:val="none" w:sz="0" w:space="0" w:color="auto"/>
      </w:divBdr>
    </w:div>
    <w:div w:id="1090934643">
      <w:bodyDiv w:val="1"/>
      <w:marLeft w:val="0"/>
      <w:marRight w:val="0"/>
      <w:marTop w:val="0"/>
      <w:marBottom w:val="0"/>
      <w:divBdr>
        <w:top w:val="none" w:sz="0" w:space="0" w:color="auto"/>
        <w:left w:val="none" w:sz="0" w:space="0" w:color="auto"/>
        <w:bottom w:val="none" w:sz="0" w:space="0" w:color="auto"/>
        <w:right w:val="none" w:sz="0" w:space="0" w:color="auto"/>
      </w:divBdr>
    </w:div>
    <w:div w:id="1091243476">
      <w:bodyDiv w:val="1"/>
      <w:marLeft w:val="0"/>
      <w:marRight w:val="0"/>
      <w:marTop w:val="0"/>
      <w:marBottom w:val="0"/>
      <w:divBdr>
        <w:top w:val="none" w:sz="0" w:space="0" w:color="auto"/>
        <w:left w:val="none" w:sz="0" w:space="0" w:color="auto"/>
        <w:bottom w:val="none" w:sz="0" w:space="0" w:color="auto"/>
        <w:right w:val="none" w:sz="0" w:space="0" w:color="auto"/>
      </w:divBdr>
    </w:div>
    <w:div w:id="1091511487">
      <w:bodyDiv w:val="1"/>
      <w:marLeft w:val="0"/>
      <w:marRight w:val="0"/>
      <w:marTop w:val="0"/>
      <w:marBottom w:val="0"/>
      <w:divBdr>
        <w:top w:val="none" w:sz="0" w:space="0" w:color="auto"/>
        <w:left w:val="none" w:sz="0" w:space="0" w:color="auto"/>
        <w:bottom w:val="none" w:sz="0" w:space="0" w:color="auto"/>
        <w:right w:val="none" w:sz="0" w:space="0" w:color="auto"/>
      </w:divBdr>
    </w:div>
    <w:div w:id="1091777680">
      <w:bodyDiv w:val="1"/>
      <w:marLeft w:val="0"/>
      <w:marRight w:val="0"/>
      <w:marTop w:val="0"/>
      <w:marBottom w:val="0"/>
      <w:divBdr>
        <w:top w:val="none" w:sz="0" w:space="0" w:color="auto"/>
        <w:left w:val="none" w:sz="0" w:space="0" w:color="auto"/>
        <w:bottom w:val="none" w:sz="0" w:space="0" w:color="auto"/>
        <w:right w:val="none" w:sz="0" w:space="0" w:color="auto"/>
      </w:divBdr>
    </w:div>
    <w:div w:id="1092050763">
      <w:bodyDiv w:val="1"/>
      <w:marLeft w:val="0"/>
      <w:marRight w:val="0"/>
      <w:marTop w:val="0"/>
      <w:marBottom w:val="0"/>
      <w:divBdr>
        <w:top w:val="none" w:sz="0" w:space="0" w:color="auto"/>
        <w:left w:val="none" w:sz="0" w:space="0" w:color="auto"/>
        <w:bottom w:val="none" w:sz="0" w:space="0" w:color="auto"/>
        <w:right w:val="none" w:sz="0" w:space="0" w:color="auto"/>
      </w:divBdr>
    </w:div>
    <w:div w:id="1092093834">
      <w:bodyDiv w:val="1"/>
      <w:marLeft w:val="0"/>
      <w:marRight w:val="0"/>
      <w:marTop w:val="0"/>
      <w:marBottom w:val="0"/>
      <w:divBdr>
        <w:top w:val="none" w:sz="0" w:space="0" w:color="auto"/>
        <w:left w:val="none" w:sz="0" w:space="0" w:color="auto"/>
        <w:bottom w:val="none" w:sz="0" w:space="0" w:color="auto"/>
        <w:right w:val="none" w:sz="0" w:space="0" w:color="auto"/>
      </w:divBdr>
    </w:div>
    <w:div w:id="1092311754">
      <w:bodyDiv w:val="1"/>
      <w:marLeft w:val="0"/>
      <w:marRight w:val="0"/>
      <w:marTop w:val="0"/>
      <w:marBottom w:val="0"/>
      <w:divBdr>
        <w:top w:val="none" w:sz="0" w:space="0" w:color="auto"/>
        <w:left w:val="none" w:sz="0" w:space="0" w:color="auto"/>
        <w:bottom w:val="none" w:sz="0" w:space="0" w:color="auto"/>
        <w:right w:val="none" w:sz="0" w:space="0" w:color="auto"/>
      </w:divBdr>
    </w:div>
    <w:div w:id="1092360310">
      <w:bodyDiv w:val="1"/>
      <w:marLeft w:val="0"/>
      <w:marRight w:val="0"/>
      <w:marTop w:val="0"/>
      <w:marBottom w:val="0"/>
      <w:divBdr>
        <w:top w:val="none" w:sz="0" w:space="0" w:color="auto"/>
        <w:left w:val="none" w:sz="0" w:space="0" w:color="auto"/>
        <w:bottom w:val="none" w:sz="0" w:space="0" w:color="auto"/>
        <w:right w:val="none" w:sz="0" w:space="0" w:color="auto"/>
      </w:divBdr>
    </w:div>
    <w:div w:id="1092512529">
      <w:bodyDiv w:val="1"/>
      <w:marLeft w:val="0"/>
      <w:marRight w:val="0"/>
      <w:marTop w:val="0"/>
      <w:marBottom w:val="0"/>
      <w:divBdr>
        <w:top w:val="none" w:sz="0" w:space="0" w:color="auto"/>
        <w:left w:val="none" w:sz="0" w:space="0" w:color="auto"/>
        <w:bottom w:val="none" w:sz="0" w:space="0" w:color="auto"/>
        <w:right w:val="none" w:sz="0" w:space="0" w:color="auto"/>
      </w:divBdr>
    </w:div>
    <w:div w:id="1092554537">
      <w:bodyDiv w:val="1"/>
      <w:marLeft w:val="0"/>
      <w:marRight w:val="0"/>
      <w:marTop w:val="0"/>
      <w:marBottom w:val="0"/>
      <w:divBdr>
        <w:top w:val="none" w:sz="0" w:space="0" w:color="auto"/>
        <w:left w:val="none" w:sz="0" w:space="0" w:color="auto"/>
        <w:bottom w:val="none" w:sz="0" w:space="0" w:color="auto"/>
        <w:right w:val="none" w:sz="0" w:space="0" w:color="auto"/>
      </w:divBdr>
    </w:div>
    <w:div w:id="1092626032">
      <w:bodyDiv w:val="1"/>
      <w:marLeft w:val="0"/>
      <w:marRight w:val="0"/>
      <w:marTop w:val="0"/>
      <w:marBottom w:val="0"/>
      <w:divBdr>
        <w:top w:val="none" w:sz="0" w:space="0" w:color="auto"/>
        <w:left w:val="none" w:sz="0" w:space="0" w:color="auto"/>
        <w:bottom w:val="none" w:sz="0" w:space="0" w:color="auto"/>
        <w:right w:val="none" w:sz="0" w:space="0" w:color="auto"/>
      </w:divBdr>
    </w:div>
    <w:div w:id="1094132069">
      <w:bodyDiv w:val="1"/>
      <w:marLeft w:val="0"/>
      <w:marRight w:val="0"/>
      <w:marTop w:val="0"/>
      <w:marBottom w:val="0"/>
      <w:divBdr>
        <w:top w:val="none" w:sz="0" w:space="0" w:color="auto"/>
        <w:left w:val="none" w:sz="0" w:space="0" w:color="auto"/>
        <w:bottom w:val="none" w:sz="0" w:space="0" w:color="auto"/>
        <w:right w:val="none" w:sz="0" w:space="0" w:color="auto"/>
      </w:divBdr>
    </w:div>
    <w:div w:id="1094394856">
      <w:bodyDiv w:val="1"/>
      <w:marLeft w:val="0"/>
      <w:marRight w:val="0"/>
      <w:marTop w:val="0"/>
      <w:marBottom w:val="0"/>
      <w:divBdr>
        <w:top w:val="none" w:sz="0" w:space="0" w:color="auto"/>
        <w:left w:val="none" w:sz="0" w:space="0" w:color="auto"/>
        <w:bottom w:val="none" w:sz="0" w:space="0" w:color="auto"/>
        <w:right w:val="none" w:sz="0" w:space="0" w:color="auto"/>
      </w:divBdr>
    </w:div>
    <w:div w:id="1094789066">
      <w:bodyDiv w:val="1"/>
      <w:marLeft w:val="0"/>
      <w:marRight w:val="0"/>
      <w:marTop w:val="0"/>
      <w:marBottom w:val="0"/>
      <w:divBdr>
        <w:top w:val="none" w:sz="0" w:space="0" w:color="auto"/>
        <w:left w:val="none" w:sz="0" w:space="0" w:color="auto"/>
        <w:bottom w:val="none" w:sz="0" w:space="0" w:color="auto"/>
        <w:right w:val="none" w:sz="0" w:space="0" w:color="auto"/>
      </w:divBdr>
    </w:div>
    <w:div w:id="1095323260">
      <w:bodyDiv w:val="1"/>
      <w:marLeft w:val="0"/>
      <w:marRight w:val="0"/>
      <w:marTop w:val="0"/>
      <w:marBottom w:val="0"/>
      <w:divBdr>
        <w:top w:val="none" w:sz="0" w:space="0" w:color="auto"/>
        <w:left w:val="none" w:sz="0" w:space="0" w:color="auto"/>
        <w:bottom w:val="none" w:sz="0" w:space="0" w:color="auto"/>
        <w:right w:val="none" w:sz="0" w:space="0" w:color="auto"/>
      </w:divBdr>
    </w:div>
    <w:div w:id="1095827824">
      <w:bodyDiv w:val="1"/>
      <w:marLeft w:val="0"/>
      <w:marRight w:val="0"/>
      <w:marTop w:val="0"/>
      <w:marBottom w:val="0"/>
      <w:divBdr>
        <w:top w:val="none" w:sz="0" w:space="0" w:color="auto"/>
        <w:left w:val="none" w:sz="0" w:space="0" w:color="auto"/>
        <w:bottom w:val="none" w:sz="0" w:space="0" w:color="auto"/>
        <w:right w:val="none" w:sz="0" w:space="0" w:color="auto"/>
      </w:divBdr>
    </w:div>
    <w:div w:id="1096560190">
      <w:bodyDiv w:val="1"/>
      <w:marLeft w:val="0"/>
      <w:marRight w:val="0"/>
      <w:marTop w:val="0"/>
      <w:marBottom w:val="0"/>
      <w:divBdr>
        <w:top w:val="none" w:sz="0" w:space="0" w:color="auto"/>
        <w:left w:val="none" w:sz="0" w:space="0" w:color="auto"/>
        <w:bottom w:val="none" w:sz="0" w:space="0" w:color="auto"/>
        <w:right w:val="none" w:sz="0" w:space="0" w:color="auto"/>
      </w:divBdr>
    </w:div>
    <w:div w:id="1097403714">
      <w:bodyDiv w:val="1"/>
      <w:marLeft w:val="0"/>
      <w:marRight w:val="0"/>
      <w:marTop w:val="0"/>
      <w:marBottom w:val="0"/>
      <w:divBdr>
        <w:top w:val="none" w:sz="0" w:space="0" w:color="auto"/>
        <w:left w:val="none" w:sz="0" w:space="0" w:color="auto"/>
        <w:bottom w:val="none" w:sz="0" w:space="0" w:color="auto"/>
        <w:right w:val="none" w:sz="0" w:space="0" w:color="auto"/>
      </w:divBdr>
    </w:div>
    <w:div w:id="1097823701">
      <w:bodyDiv w:val="1"/>
      <w:marLeft w:val="0"/>
      <w:marRight w:val="0"/>
      <w:marTop w:val="0"/>
      <w:marBottom w:val="0"/>
      <w:divBdr>
        <w:top w:val="none" w:sz="0" w:space="0" w:color="auto"/>
        <w:left w:val="none" w:sz="0" w:space="0" w:color="auto"/>
        <w:bottom w:val="none" w:sz="0" w:space="0" w:color="auto"/>
        <w:right w:val="none" w:sz="0" w:space="0" w:color="auto"/>
      </w:divBdr>
    </w:div>
    <w:div w:id="1098410641">
      <w:bodyDiv w:val="1"/>
      <w:marLeft w:val="0"/>
      <w:marRight w:val="0"/>
      <w:marTop w:val="0"/>
      <w:marBottom w:val="0"/>
      <w:divBdr>
        <w:top w:val="none" w:sz="0" w:space="0" w:color="auto"/>
        <w:left w:val="none" w:sz="0" w:space="0" w:color="auto"/>
        <w:bottom w:val="none" w:sz="0" w:space="0" w:color="auto"/>
        <w:right w:val="none" w:sz="0" w:space="0" w:color="auto"/>
      </w:divBdr>
    </w:div>
    <w:div w:id="1098600589">
      <w:bodyDiv w:val="1"/>
      <w:marLeft w:val="0"/>
      <w:marRight w:val="0"/>
      <w:marTop w:val="0"/>
      <w:marBottom w:val="0"/>
      <w:divBdr>
        <w:top w:val="none" w:sz="0" w:space="0" w:color="auto"/>
        <w:left w:val="none" w:sz="0" w:space="0" w:color="auto"/>
        <w:bottom w:val="none" w:sz="0" w:space="0" w:color="auto"/>
        <w:right w:val="none" w:sz="0" w:space="0" w:color="auto"/>
      </w:divBdr>
    </w:div>
    <w:div w:id="1098674712">
      <w:bodyDiv w:val="1"/>
      <w:marLeft w:val="0"/>
      <w:marRight w:val="0"/>
      <w:marTop w:val="0"/>
      <w:marBottom w:val="0"/>
      <w:divBdr>
        <w:top w:val="none" w:sz="0" w:space="0" w:color="auto"/>
        <w:left w:val="none" w:sz="0" w:space="0" w:color="auto"/>
        <w:bottom w:val="none" w:sz="0" w:space="0" w:color="auto"/>
        <w:right w:val="none" w:sz="0" w:space="0" w:color="auto"/>
      </w:divBdr>
    </w:div>
    <w:div w:id="1098866994">
      <w:bodyDiv w:val="1"/>
      <w:marLeft w:val="0"/>
      <w:marRight w:val="0"/>
      <w:marTop w:val="0"/>
      <w:marBottom w:val="0"/>
      <w:divBdr>
        <w:top w:val="none" w:sz="0" w:space="0" w:color="auto"/>
        <w:left w:val="none" w:sz="0" w:space="0" w:color="auto"/>
        <w:bottom w:val="none" w:sz="0" w:space="0" w:color="auto"/>
        <w:right w:val="none" w:sz="0" w:space="0" w:color="auto"/>
      </w:divBdr>
    </w:div>
    <w:div w:id="1099790252">
      <w:bodyDiv w:val="1"/>
      <w:marLeft w:val="0"/>
      <w:marRight w:val="0"/>
      <w:marTop w:val="0"/>
      <w:marBottom w:val="0"/>
      <w:divBdr>
        <w:top w:val="none" w:sz="0" w:space="0" w:color="auto"/>
        <w:left w:val="none" w:sz="0" w:space="0" w:color="auto"/>
        <w:bottom w:val="none" w:sz="0" w:space="0" w:color="auto"/>
        <w:right w:val="none" w:sz="0" w:space="0" w:color="auto"/>
      </w:divBdr>
    </w:div>
    <w:div w:id="1100108323">
      <w:bodyDiv w:val="1"/>
      <w:marLeft w:val="0"/>
      <w:marRight w:val="0"/>
      <w:marTop w:val="0"/>
      <w:marBottom w:val="0"/>
      <w:divBdr>
        <w:top w:val="none" w:sz="0" w:space="0" w:color="auto"/>
        <w:left w:val="none" w:sz="0" w:space="0" w:color="auto"/>
        <w:bottom w:val="none" w:sz="0" w:space="0" w:color="auto"/>
        <w:right w:val="none" w:sz="0" w:space="0" w:color="auto"/>
      </w:divBdr>
    </w:div>
    <w:div w:id="1100874719">
      <w:bodyDiv w:val="1"/>
      <w:marLeft w:val="0"/>
      <w:marRight w:val="0"/>
      <w:marTop w:val="0"/>
      <w:marBottom w:val="0"/>
      <w:divBdr>
        <w:top w:val="none" w:sz="0" w:space="0" w:color="auto"/>
        <w:left w:val="none" w:sz="0" w:space="0" w:color="auto"/>
        <w:bottom w:val="none" w:sz="0" w:space="0" w:color="auto"/>
        <w:right w:val="none" w:sz="0" w:space="0" w:color="auto"/>
      </w:divBdr>
    </w:div>
    <w:div w:id="1101294598">
      <w:bodyDiv w:val="1"/>
      <w:marLeft w:val="0"/>
      <w:marRight w:val="0"/>
      <w:marTop w:val="0"/>
      <w:marBottom w:val="0"/>
      <w:divBdr>
        <w:top w:val="none" w:sz="0" w:space="0" w:color="auto"/>
        <w:left w:val="none" w:sz="0" w:space="0" w:color="auto"/>
        <w:bottom w:val="none" w:sz="0" w:space="0" w:color="auto"/>
        <w:right w:val="none" w:sz="0" w:space="0" w:color="auto"/>
      </w:divBdr>
    </w:div>
    <w:div w:id="1101341787">
      <w:bodyDiv w:val="1"/>
      <w:marLeft w:val="0"/>
      <w:marRight w:val="0"/>
      <w:marTop w:val="0"/>
      <w:marBottom w:val="0"/>
      <w:divBdr>
        <w:top w:val="none" w:sz="0" w:space="0" w:color="auto"/>
        <w:left w:val="none" w:sz="0" w:space="0" w:color="auto"/>
        <w:bottom w:val="none" w:sz="0" w:space="0" w:color="auto"/>
        <w:right w:val="none" w:sz="0" w:space="0" w:color="auto"/>
      </w:divBdr>
    </w:div>
    <w:div w:id="1101409404">
      <w:bodyDiv w:val="1"/>
      <w:marLeft w:val="0"/>
      <w:marRight w:val="0"/>
      <w:marTop w:val="0"/>
      <w:marBottom w:val="0"/>
      <w:divBdr>
        <w:top w:val="none" w:sz="0" w:space="0" w:color="auto"/>
        <w:left w:val="none" w:sz="0" w:space="0" w:color="auto"/>
        <w:bottom w:val="none" w:sz="0" w:space="0" w:color="auto"/>
        <w:right w:val="none" w:sz="0" w:space="0" w:color="auto"/>
      </w:divBdr>
    </w:div>
    <w:div w:id="1101801305">
      <w:bodyDiv w:val="1"/>
      <w:marLeft w:val="0"/>
      <w:marRight w:val="0"/>
      <w:marTop w:val="0"/>
      <w:marBottom w:val="0"/>
      <w:divBdr>
        <w:top w:val="none" w:sz="0" w:space="0" w:color="auto"/>
        <w:left w:val="none" w:sz="0" w:space="0" w:color="auto"/>
        <w:bottom w:val="none" w:sz="0" w:space="0" w:color="auto"/>
        <w:right w:val="none" w:sz="0" w:space="0" w:color="auto"/>
      </w:divBdr>
    </w:div>
    <w:div w:id="1102990932">
      <w:bodyDiv w:val="1"/>
      <w:marLeft w:val="0"/>
      <w:marRight w:val="0"/>
      <w:marTop w:val="0"/>
      <w:marBottom w:val="0"/>
      <w:divBdr>
        <w:top w:val="none" w:sz="0" w:space="0" w:color="auto"/>
        <w:left w:val="none" w:sz="0" w:space="0" w:color="auto"/>
        <w:bottom w:val="none" w:sz="0" w:space="0" w:color="auto"/>
        <w:right w:val="none" w:sz="0" w:space="0" w:color="auto"/>
      </w:divBdr>
    </w:div>
    <w:div w:id="1103376934">
      <w:bodyDiv w:val="1"/>
      <w:marLeft w:val="0"/>
      <w:marRight w:val="0"/>
      <w:marTop w:val="0"/>
      <w:marBottom w:val="0"/>
      <w:divBdr>
        <w:top w:val="none" w:sz="0" w:space="0" w:color="auto"/>
        <w:left w:val="none" w:sz="0" w:space="0" w:color="auto"/>
        <w:bottom w:val="none" w:sz="0" w:space="0" w:color="auto"/>
        <w:right w:val="none" w:sz="0" w:space="0" w:color="auto"/>
      </w:divBdr>
    </w:div>
    <w:div w:id="1104299076">
      <w:bodyDiv w:val="1"/>
      <w:marLeft w:val="0"/>
      <w:marRight w:val="0"/>
      <w:marTop w:val="0"/>
      <w:marBottom w:val="0"/>
      <w:divBdr>
        <w:top w:val="none" w:sz="0" w:space="0" w:color="auto"/>
        <w:left w:val="none" w:sz="0" w:space="0" w:color="auto"/>
        <w:bottom w:val="none" w:sz="0" w:space="0" w:color="auto"/>
        <w:right w:val="none" w:sz="0" w:space="0" w:color="auto"/>
      </w:divBdr>
    </w:div>
    <w:div w:id="1104417351">
      <w:bodyDiv w:val="1"/>
      <w:marLeft w:val="0"/>
      <w:marRight w:val="0"/>
      <w:marTop w:val="0"/>
      <w:marBottom w:val="0"/>
      <w:divBdr>
        <w:top w:val="none" w:sz="0" w:space="0" w:color="auto"/>
        <w:left w:val="none" w:sz="0" w:space="0" w:color="auto"/>
        <w:bottom w:val="none" w:sz="0" w:space="0" w:color="auto"/>
        <w:right w:val="none" w:sz="0" w:space="0" w:color="auto"/>
      </w:divBdr>
    </w:div>
    <w:div w:id="1104810404">
      <w:bodyDiv w:val="1"/>
      <w:marLeft w:val="0"/>
      <w:marRight w:val="0"/>
      <w:marTop w:val="0"/>
      <w:marBottom w:val="0"/>
      <w:divBdr>
        <w:top w:val="none" w:sz="0" w:space="0" w:color="auto"/>
        <w:left w:val="none" w:sz="0" w:space="0" w:color="auto"/>
        <w:bottom w:val="none" w:sz="0" w:space="0" w:color="auto"/>
        <w:right w:val="none" w:sz="0" w:space="0" w:color="auto"/>
      </w:divBdr>
    </w:div>
    <w:div w:id="1104879022">
      <w:bodyDiv w:val="1"/>
      <w:marLeft w:val="0"/>
      <w:marRight w:val="0"/>
      <w:marTop w:val="0"/>
      <w:marBottom w:val="0"/>
      <w:divBdr>
        <w:top w:val="none" w:sz="0" w:space="0" w:color="auto"/>
        <w:left w:val="none" w:sz="0" w:space="0" w:color="auto"/>
        <w:bottom w:val="none" w:sz="0" w:space="0" w:color="auto"/>
        <w:right w:val="none" w:sz="0" w:space="0" w:color="auto"/>
      </w:divBdr>
    </w:div>
    <w:div w:id="1105034258">
      <w:bodyDiv w:val="1"/>
      <w:marLeft w:val="0"/>
      <w:marRight w:val="0"/>
      <w:marTop w:val="0"/>
      <w:marBottom w:val="0"/>
      <w:divBdr>
        <w:top w:val="none" w:sz="0" w:space="0" w:color="auto"/>
        <w:left w:val="none" w:sz="0" w:space="0" w:color="auto"/>
        <w:bottom w:val="none" w:sz="0" w:space="0" w:color="auto"/>
        <w:right w:val="none" w:sz="0" w:space="0" w:color="auto"/>
      </w:divBdr>
    </w:div>
    <w:div w:id="1105272709">
      <w:bodyDiv w:val="1"/>
      <w:marLeft w:val="0"/>
      <w:marRight w:val="0"/>
      <w:marTop w:val="0"/>
      <w:marBottom w:val="0"/>
      <w:divBdr>
        <w:top w:val="none" w:sz="0" w:space="0" w:color="auto"/>
        <w:left w:val="none" w:sz="0" w:space="0" w:color="auto"/>
        <w:bottom w:val="none" w:sz="0" w:space="0" w:color="auto"/>
        <w:right w:val="none" w:sz="0" w:space="0" w:color="auto"/>
      </w:divBdr>
    </w:div>
    <w:div w:id="1105809807">
      <w:bodyDiv w:val="1"/>
      <w:marLeft w:val="0"/>
      <w:marRight w:val="0"/>
      <w:marTop w:val="0"/>
      <w:marBottom w:val="0"/>
      <w:divBdr>
        <w:top w:val="none" w:sz="0" w:space="0" w:color="auto"/>
        <w:left w:val="none" w:sz="0" w:space="0" w:color="auto"/>
        <w:bottom w:val="none" w:sz="0" w:space="0" w:color="auto"/>
        <w:right w:val="none" w:sz="0" w:space="0" w:color="auto"/>
      </w:divBdr>
    </w:div>
    <w:div w:id="1107191373">
      <w:bodyDiv w:val="1"/>
      <w:marLeft w:val="0"/>
      <w:marRight w:val="0"/>
      <w:marTop w:val="0"/>
      <w:marBottom w:val="0"/>
      <w:divBdr>
        <w:top w:val="none" w:sz="0" w:space="0" w:color="auto"/>
        <w:left w:val="none" w:sz="0" w:space="0" w:color="auto"/>
        <w:bottom w:val="none" w:sz="0" w:space="0" w:color="auto"/>
        <w:right w:val="none" w:sz="0" w:space="0" w:color="auto"/>
      </w:divBdr>
    </w:div>
    <w:div w:id="1107194911">
      <w:bodyDiv w:val="1"/>
      <w:marLeft w:val="0"/>
      <w:marRight w:val="0"/>
      <w:marTop w:val="0"/>
      <w:marBottom w:val="0"/>
      <w:divBdr>
        <w:top w:val="none" w:sz="0" w:space="0" w:color="auto"/>
        <w:left w:val="none" w:sz="0" w:space="0" w:color="auto"/>
        <w:bottom w:val="none" w:sz="0" w:space="0" w:color="auto"/>
        <w:right w:val="none" w:sz="0" w:space="0" w:color="auto"/>
      </w:divBdr>
    </w:div>
    <w:div w:id="1107575928">
      <w:bodyDiv w:val="1"/>
      <w:marLeft w:val="0"/>
      <w:marRight w:val="0"/>
      <w:marTop w:val="0"/>
      <w:marBottom w:val="0"/>
      <w:divBdr>
        <w:top w:val="none" w:sz="0" w:space="0" w:color="auto"/>
        <w:left w:val="none" w:sz="0" w:space="0" w:color="auto"/>
        <w:bottom w:val="none" w:sz="0" w:space="0" w:color="auto"/>
        <w:right w:val="none" w:sz="0" w:space="0" w:color="auto"/>
      </w:divBdr>
    </w:div>
    <w:div w:id="1108350012">
      <w:bodyDiv w:val="1"/>
      <w:marLeft w:val="0"/>
      <w:marRight w:val="0"/>
      <w:marTop w:val="0"/>
      <w:marBottom w:val="0"/>
      <w:divBdr>
        <w:top w:val="none" w:sz="0" w:space="0" w:color="auto"/>
        <w:left w:val="none" w:sz="0" w:space="0" w:color="auto"/>
        <w:bottom w:val="none" w:sz="0" w:space="0" w:color="auto"/>
        <w:right w:val="none" w:sz="0" w:space="0" w:color="auto"/>
      </w:divBdr>
    </w:div>
    <w:div w:id="1108501743">
      <w:bodyDiv w:val="1"/>
      <w:marLeft w:val="0"/>
      <w:marRight w:val="0"/>
      <w:marTop w:val="0"/>
      <w:marBottom w:val="0"/>
      <w:divBdr>
        <w:top w:val="none" w:sz="0" w:space="0" w:color="auto"/>
        <w:left w:val="none" w:sz="0" w:space="0" w:color="auto"/>
        <w:bottom w:val="none" w:sz="0" w:space="0" w:color="auto"/>
        <w:right w:val="none" w:sz="0" w:space="0" w:color="auto"/>
      </w:divBdr>
    </w:div>
    <w:div w:id="1108965613">
      <w:bodyDiv w:val="1"/>
      <w:marLeft w:val="0"/>
      <w:marRight w:val="0"/>
      <w:marTop w:val="0"/>
      <w:marBottom w:val="0"/>
      <w:divBdr>
        <w:top w:val="none" w:sz="0" w:space="0" w:color="auto"/>
        <w:left w:val="none" w:sz="0" w:space="0" w:color="auto"/>
        <w:bottom w:val="none" w:sz="0" w:space="0" w:color="auto"/>
        <w:right w:val="none" w:sz="0" w:space="0" w:color="auto"/>
      </w:divBdr>
    </w:div>
    <w:div w:id="1109004060">
      <w:bodyDiv w:val="1"/>
      <w:marLeft w:val="0"/>
      <w:marRight w:val="0"/>
      <w:marTop w:val="0"/>
      <w:marBottom w:val="0"/>
      <w:divBdr>
        <w:top w:val="none" w:sz="0" w:space="0" w:color="auto"/>
        <w:left w:val="none" w:sz="0" w:space="0" w:color="auto"/>
        <w:bottom w:val="none" w:sz="0" w:space="0" w:color="auto"/>
        <w:right w:val="none" w:sz="0" w:space="0" w:color="auto"/>
      </w:divBdr>
    </w:div>
    <w:div w:id="1109474471">
      <w:bodyDiv w:val="1"/>
      <w:marLeft w:val="0"/>
      <w:marRight w:val="0"/>
      <w:marTop w:val="0"/>
      <w:marBottom w:val="0"/>
      <w:divBdr>
        <w:top w:val="none" w:sz="0" w:space="0" w:color="auto"/>
        <w:left w:val="none" w:sz="0" w:space="0" w:color="auto"/>
        <w:bottom w:val="none" w:sz="0" w:space="0" w:color="auto"/>
        <w:right w:val="none" w:sz="0" w:space="0" w:color="auto"/>
      </w:divBdr>
    </w:div>
    <w:div w:id="1109935459">
      <w:bodyDiv w:val="1"/>
      <w:marLeft w:val="0"/>
      <w:marRight w:val="0"/>
      <w:marTop w:val="0"/>
      <w:marBottom w:val="0"/>
      <w:divBdr>
        <w:top w:val="none" w:sz="0" w:space="0" w:color="auto"/>
        <w:left w:val="none" w:sz="0" w:space="0" w:color="auto"/>
        <w:bottom w:val="none" w:sz="0" w:space="0" w:color="auto"/>
        <w:right w:val="none" w:sz="0" w:space="0" w:color="auto"/>
      </w:divBdr>
    </w:div>
    <w:div w:id="1110467909">
      <w:bodyDiv w:val="1"/>
      <w:marLeft w:val="0"/>
      <w:marRight w:val="0"/>
      <w:marTop w:val="0"/>
      <w:marBottom w:val="0"/>
      <w:divBdr>
        <w:top w:val="none" w:sz="0" w:space="0" w:color="auto"/>
        <w:left w:val="none" w:sz="0" w:space="0" w:color="auto"/>
        <w:bottom w:val="none" w:sz="0" w:space="0" w:color="auto"/>
        <w:right w:val="none" w:sz="0" w:space="0" w:color="auto"/>
      </w:divBdr>
    </w:div>
    <w:div w:id="1110474132">
      <w:bodyDiv w:val="1"/>
      <w:marLeft w:val="0"/>
      <w:marRight w:val="0"/>
      <w:marTop w:val="0"/>
      <w:marBottom w:val="0"/>
      <w:divBdr>
        <w:top w:val="none" w:sz="0" w:space="0" w:color="auto"/>
        <w:left w:val="none" w:sz="0" w:space="0" w:color="auto"/>
        <w:bottom w:val="none" w:sz="0" w:space="0" w:color="auto"/>
        <w:right w:val="none" w:sz="0" w:space="0" w:color="auto"/>
      </w:divBdr>
    </w:div>
    <w:div w:id="1111316118">
      <w:bodyDiv w:val="1"/>
      <w:marLeft w:val="0"/>
      <w:marRight w:val="0"/>
      <w:marTop w:val="0"/>
      <w:marBottom w:val="0"/>
      <w:divBdr>
        <w:top w:val="none" w:sz="0" w:space="0" w:color="auto"/>
        <w:left w:val="none" w:sz="0" w:space="0" w:color="auto"/>
        <w:bottom w:val="none" w:sz="0" w:space="0" w:color="auto"/>
        <w:right w:val="none" w:sz="0" w:space="0" w:color="auto"/>
      </w:divBdr>
    </w:div>
    <w:div w:id="1111389813">
      <w:bodyDiv w:val="1"/>
      <w:marLeft w:val="0"/>
      <w:marRight w:val="0"/>
      <w:marTop w:val="0"/>
      <w:marBottom w:val="0"/>
      <w:divBdr>
        <w:top w:val="none" w:sz="0" w:space="0" w:color="auto"/>
        <w:left w:val="none" w:sz="0" w:space="0" w:color="auto"/>
        <w:bottom w:val="none" w:sz="0" w:space="0" w:color="auto"/>
        <w:right w:val="none" w:sz="0" w:space="0" w:color="auto"/>
      </w:divBdr>
    </w:div>
    <w:div w:id="1112047300">
      <w:bodyDiv w:val="1"/>
      <w:marLeft w:val="0"/>
      <w:marRight w:val="0"/>
      <w:marTop w:val="0"/>
      <w:marBottom w:val="0"/>
      <w:divBdr>
        <w:top w:val="none" w:sz="0" w:space="0" w:color="auto"/>
        <w:left w:val="none" w:sz="0" w:space="0" w:color="auto"/>
        <w:bottom w:val="none" w:sz="0" w:space="0" w:color="auto"/>
        <w:right w:val="none" w:sz="0" w:space="0" w:color="auto"/>
      </w:divBdr>
    </w:div>
    <w:div w:id="1112283145">
      <w:bodyDiv w:val="1"/>
      <w:marLeft w:val="0"/>
      <w:marRight w:val="0"/>
      <w:marTop w:val="0"/>
      <w:marBottom w:val="0"/>
      <w:divBdr>
        <w:top w:val="none" w:sz="0" w:space="0" w:color="auto"/>
        <w:left w:val="none" w:sz="0" w:space="0" w:color="auto"/>
        <w:bottom w:val="none" w:sz="0" w:space="0" w:color="auto"/>
        <w:right w:val="none" w:sz="0" w:space="0" w:color="auto"/>
      </w:divBdr>
    </w:div>
    <w:div w:id="1112554987">
      <w:bodyDiv w:val="1"/>
      <w:marLeft w:val="0"/>
      <w:marRight w:val="0"/>
      <w:marTop w:val="0"/>
      <w:marBottom w:val="0"/>
      <w:divBdr>
        <w:top w:val="none" w:sz="0" w:space="0" w:color="auto"/>
        <w:left w:val="none" w:sz="0" w:space="0" w:color="auto"/>
        <w:bottom w:val="none" w:sz="0" w:space="0" w:color="auto"/>
        <w:right w:val="none" w:sz="0" w:space="0" w:color="auto"/>
      </w:divBdr>
    </w:div>
    <w:div w:id="1113935143">
      <w:bodyDiv w:val="1"/>
      <w:marLeft w:val="0"/>
      <w:marRight w:val="0"/>
      <w:marTop w:val="0"/>
      <w:marBottom w:val="0"/>
      <w:divBdr>
        <w:top w:val="none" w:sz="0" w:space="0" w:color="auto"/>
        <w:left w:val="none" w:sz="0" w:space="0" w:color="auto"/>
        <w:bottom w:val="none" w:sz="0" w:space="0" w:color="auto"/>
        <w:right w:val="none" w:sz="0" w:space="0" w:color="auto"/>
      </w:divBdr>
    </w:div>
    <w:div w:id="1113982729">
      <w:bodyDiv w:val="1"/>
      <w:marLeft w:val="0"/>
      <w:marRight w:val="0"/>
      <w:marTop w:val="0"/>
      <w:marBottom w:val="0"/>
      <w:divBdr>
        <w:top w:val="none" w:sz="0" w:space="0" w:color="auto"/>
        <w:left w:val="none" w:sz="0" w:space="0" w:color="auto"/>
        <w:bottom w:val="none" w:sz="0" w:space="0" w:color="auto"/>
        <w:right w:val="none" w:sz="0" w:space="0" w:color="auto"/>
      </w:divBdr>
    </w:div>
    <w:div w:id="1114790314">
      <w:bodyDiv w:val="1"/>
      <w:marLeft w:val="0"/>
      <w:marRight w:val="0"/>
      <w:marTop w:val="0"/>
      <w:marBottom w:val="0"/>
      <w:divBdr>
        <w:top w:val="none" w:sz="0" w:space="0" w:color="auto"/>
        <w:left w:val="none" w:sz="0" w:space="0" w:color="auto"/>
        <w:bottom w:val="none" w:sz="0" w:space="0" w:color="auto"/>
        <w:right w:val="none" w:sz="0" w:space="0" w:color="auto"/>
      </w:divBdr>
    </w:div>
    <w:div w:id="1114790515">
      <w:bodyDiv w:val="1"/>
      <w:marLeft w:val="0"/>
      <w:marRight w:val="0"/>
      <w:marTop w:val="0"/>
      <w:marBottom w:val="0"/>
      <w:divBdr>
        <w:top w:val="none" w:sz="0" w:space="0" w:color="auto"/>
        <w:left w:val="none" w:sz="0" w:space="0" w:color="auto"/>
        <w:bottom w:val="none" w:sz="0" w:space="0" w:color="auto"/>
        <w:right w:val="none" w:sz="0" w:space="0" w:color="auto"/>
      </w:divBdr>
    </w:div>
    <w:div w:id="1114790641">
      <w:bodyDiv w:val="1"/>
      <w:marLeft w:val="0"/>
      <w:marRight w:val="0"/>
      <w:marTop w:val="0"/>
      <w:marBottom w:val="0"/>
      <w:divBdr>
        <w:top w:val="none" w:sz="0" w:space="0" w:color="auto"/>
        <w:left w:val="none" w:sz="0" w:space="0" w:color="auto"/>
        <w:bottom w:val="none" w:sz="0" w:space="0" w:color="auto"/>
        <w:right w:val="none" w:sz="0" w:space="0" w:color="auto"/>
      </w:divBdr>
    </w:div>
    <w:div w:id="1114862945">
      <w:bodyDiv w:val="1"/>
      <w:marLeft w:val="0"/>
      <w:marRight w:val="0"/>
      <w:marTop w:val="0"/>
      <w:marBottom w:val="0"/>
      <w:divBdr>
        <w:top w:val="none" w:sz="0" w:space="0" w:color="auto"/>
        <w:left w:val="none" w:sz="0" w:space="0" w:color="auto"/>
        <w:bottom w:val="none" w:sz="0" w:space="0" w:color="auto"/>
        <w:right w:val="none" w:sz="0" w:space="0" w:color="auto"/>
      </w:divBdr>
    </w:div>
    <w:div w:id="1115637519">
      <w:bodyDiv w:val="1"/>
      <w:marLeft w:val="0"/>
      <w:marRight w:val="0"/>
      <w:marTop w:val="0"/>
      <w:marBottom w:val="0"/>
      <w:divBdr>
        <w:top w:val="none" w:sz="0" w:space="0" w:color="auto"/>
        <w:left w:val="none" w:sz="0" w:space="0" w:color="auto"/>
        <w:bottom w:val="none" w:sz="0" w:space="0" w:color="auto"/>
        <w:right w:val="none" w:sz="0" w:space="0" w:color="auto"/>
      </w:divBdr>
    </w:div>
    <w:div w:id="1116296719">
      <w:bodyDiv w:val="1"/>
      <w:marLeft w:val="0"/>
      <w:marRight w:val="0"/>
      <w:marTop w:val="0"/>
      <w:marBottom w:val="0"/>
      <w:divBdr>
        <w:top w:val="none" w:sz="0" w:space="0" w:color="auto"/>
        <w:left w:val="none" w:sz="0" w:space="0" w:color="auto"/>
        <w:bottom w:val="none" w:sz="0" w:space="0" w:color="auto"/>
        <w:right w:val="none" w:sz="0" w:space="0" w:color="auto"/>
      </w:divBdr>
    </w:div>
    <w:div w:id="1116633241">
      <w:bodyDiv w:val="1"/>
      <w:marLeft w:val="0"/>
      <w:marRight w:val="0"/>
      <w:marTop w:val="0"/>
      <w:marBottom w:val="0"/>
      <w:divBdr>
        <w:top w:val="none" w:sz="0" w:space="0" w:color="auto"/>
        <w:left w:val="none" w:sz="0" w:space="0" w:color="auto"/>
        <w:bottom w:val="none" w:sz="0" w:space="0" w:color="auto"/>
        <w:right w:val="none" w:sz="0" w:space="0" w:color="auto"/>
      </w:divBdr>
    </w:div>
    <w:div w:id="1116682319">
      <w:bodyDiv w:val="1"/>
      <w:marLeft w:val="0"/>
      <w:marRight w:val="0"/>
      <w:marTop w:val="0"/>
      <w:marBottom w:val="0"/>
      <w:divBdr>
        <w:top w:val="none" w:sz="0" w:space="0" w:color="auto"/>
        <w:left w:val="none" w:sz="0" w:space="0" w:color="auto"/>
        <w:bottom w:val="none" w:sz="0" w:space="0" w:color="auto"/>
        <w:right w:val="none" w:sz="0" w:space="0" w:color="auto"/>
      </w:divBdr>
    </w:div>
    <w:div w:id="1116755585">
      <w:bodyDiv w:val="1"/>
      <w:marLeft w:val="0"/>
      <w:marRight w:val="0"/>
      <w:marTop w:val="0"/>
      <w:marBottom w:val="0"/>
      <w:divBdr>
        <w:top w:val="none" w:sz="0" w:space="0" w:color="auto"/>
        <w:left w:val="none" w:sz="0" w:space="0" w:color="auto"/>
        <w:bottom w:val="none" w:sz="0" w:space="0" w:color="auto"/>
        <w:right w:val="none" w:sz="0" w:space="0" w:color="auto"/>
      </w:divBdr>
    </w:div>
    <w:div w:id="1116948135">
      <w:bodyDiv w:val="1"/>
      <w:marLeft w:val="0"/>
      <w:marRight w:val="0"/>
      <w:marTop w:val="0"/>
      <w:marBottom w:val="0"/>
      <w:divBdr>
        <w:top w:val="none" w:sz="0" w:space="0" w:color="auto"/>
        <w:left w:val="none" w:sz="0" w:space="0" w:color="auto"/>
        <w:bottom w:val="none" w:sz="0" w:space="0" w:color="auto"/>
        <w:right w:val="none" w:sz="0" w:space="0" w:color="auto"/>
      </w:divBdr>
    </w:div>
    <w:div w:id="1117405749">
      <w:bodyDiv w:val="1"/>
      <w:marLeft w:val="0"/>
      <w:marRight w:val="0"/>
      <w:marTop w:val="0"/>
      <w:marBottom w:val="0"/>
      <w:divBdr>
        <w:top w:val="none" w:sz="0" w:space="0" w:color="auto"/>
        <w:left w:val="none" w:sz="0" w:space="0" w:color="auto"/>
        <w:bottom w:val="none" w:sz="0" w:space="0" w:color="auto"/>
        <w:right w:val="none" w:sz="0" w:space="0" w:color="auto"/>
      </w:divBdr>
    </w:div>
    <w:div w:id="1117598853">
      <w:bodyDiv w:val="1"/>
      <w:marLeft w:val="0"/>
      <w:marRight w:val="0"/>
      <w:marTop w:val="0"/>
      <w:marBottom w:val="0"/>
      <w:divBdr>
        <w:top w:val="none" w:sz="0" w:space="0" w:color="auto"/>
        <w:left w:val="none" w:sz="0" w:space="0" w:color="auto"/>
        <w:bottom w:val="none" w:sz="0" w:space="0" w:color="auto"/>
        <w:right w:val="none" w:sz="0" w:space="0" w:color="auto"/>
      </w:divBdr>
    </w:div>
    <w:div w:id="1117606487">
      <w:bodyDiv w:val="1"/>
      <w:marLeft w:val="0"/>
      <w:marRight w:val="0"/>
      <w:marTop w:val="0"/>
      <w:marBottom w:val="0"/>
      <w:divBdr>
        <w:top w:val="none" w:sz="0" w:space="0" w:color="auto"/>
        <w:left w:val="none" w:sz="0" w:space="0" w:color="auto"/>
        <w:bottom w:val="none" w:sz="0" w:space="0" w:color="auto"/>
        <w:right w:val="none" w:sz="0" w:space="0" w:color="auto"/>
      </w:divBdr>
    </w:div>
    <w:div w:id="1120491197">
      <w:bodyDiv w:val="1"/>
      <w:marLeft w:val="0"/>
      <w:marRight w:val="0"/>
      <w:marTop w:val="0"/>
      <w:marBottom w:val="0"/>
      <w:divBdr>
        <w:top w:val="none" w:sz="0" w:space="0" w:color="auto"/>
        <w:left w:val="none" w:sz="0" w:space="0" w:color="auto"/>
        <w:bottom w:val="none" w:sz="0" w:space="0" w:color="auto"/>
        <w:right w:val="none" w:sz="0" w:space="0" w:color="auto"/>
      </w:divBdr>
    </w:div>
    <w:div w:id="1120955025">
      <w:bodyDiv w:val="1"/>
      <w:marLeft w:val="0"/>
      <w:marRight w:val="0"/>
      <w:marTop w:val="0"/>
      <w:marBottom w:val="0"/>
      <w:divBdr>
        <w:top w:val="none" w:sz="0" w:space="0" w:color="auto"/>
        <w:left w:val="none" w:sz="0" w:space="0" w:color="auto"/>
        <w:bottom w:val="none" w:sz="0" w:space="0" w:color="auto"/>
        <w:right w:val="none" w:sz="0" w:space="0" w:color="auto"/>
      </w:divBdr>
    </w:div>
    <w:div w:id="1120956251">
      <w:bodyDiv w:val="1"/>
      <w:marLeft w:val="0"/>
      <w:marRight w:val="0"/>
      <w:marTop w:val="0"/>
      <w:marBottom w:val="0"/>
      <w:divBdr>
        <w:top w:val="none" w:sz="0" w:space="0" w:color="auto"/>
        <w:left w:val="none" w:sz="0" w:space="0" w:color="auto"/>
        <w:bottom w:val="none" w:sz="0" w:space="0" w:color="auto"/>
        <w:right w:val="none" w:sz="0" w:space="0" w:color="auto"/>
      </w:divBdr>
    </w:div>
    <w:div w:id="1121074994">
      <w:bodyDiv w:val="1"/>
      <w:marLeft w:val="0"/>
      <w:marRight w:val="0"/>
      <w:marTop w:val="0"/>
      <w:marBottom w:val="0"/>
      <w:divBdr>
        <w:top w:val="none" w:sz="0" w:space="0" w:color="auto"/>
        <w:left w:val="none" w:sz="0" w:space="0" w:color="auto"/>
        <w:bottom w:val="none" w:sz="0" w:space="0" w:color="auto"/>
        <w:right w:val="none" w:sz="0" w:space="0" w:color="auto"/>
      </w:divBdr>
    </w:div>
    <w:div w:id="1121610768">
      <w:bodyDiv w:val="1"/>
      <w:marLeft w:val="0"/>
      <w:marRight w:val="0"/>
      <w:marTop w:val="0"/>
      <w:marBottom w:val="0"/>
      <w:divBdr>
        <w:top w:val="none" w:sz="0" w:space="0" w:color="auto"/>
        <w:left w:val="none" w:sz="0" w:space="0" w:color="auto"/>
        <w:bottom w:val="none" w:sz="0" w:space="0" w:color="auto"/>
        <w:right w:val="none" w:sz="0" w:space="0" w:color="auto"/>
      </w:divBdr>
    </w:div>
    <w:div w:id="1122725450">
      <w:bodyDiv w:val="1"/>
      <w:marLeft w:val="0"/>
      <w:marRight w:val="0"/>
      <w:marTop w:val="0"/>
      <w:marBottom w:val="0"/>
      <w:divBdr>
        <w:top w:val="none" w:sz="0" w:space="0" w:color="auto"/>
        <w:left w:val="none" w:sz="0" w:space="0" w:color="auto"/>
        <w:bottom w:val="none" w:sz="0" w:space="0" w:color="auto"/>
        <w:right w:val="none" w:sz="0" w:space="0" w:color="auto"/>
      </w:divBdr>
    </w:div>
    <w:div w:id="1122728572">
      <w:bodyDiv w:val="1"/>
      <w:marLeft w:val="0"/>
      <w:marRight w:val="0"/>
      <w:marTop w:val="0"/>
      <w:marBottom w:val="0"/>
      <w:divBdr>
        <w:top w:val="none" w:sz="0" w:space="0" w:color="auto"/>
        <w:left w:val="none" w:sz="0" w:space="0" w:color="auto"/>
        <w:bottom w:val="none" w:sz="0" w:space="0" w:color="auto"/>
        <w:right w:val="none" w:sz="0" w:space="0" w:color="auto"/>
      </w:divBdr>
    </w:div>
    <w:div w:id="1123352987">
      <w:bodyDiv w:val="1"/>
      <w:marLeft w:val="0"/>
      <w:marRight w:val="0"/>
      <w:marTop w:val="0"/>
      <w:marBottom w:val="0"/>
      <w:divBdr>
        <w:top w:val="none" w:sz="0" w:space="0" w:color="auto"/>
        <w:left w:val="none" w:sz="0" w:space="0" w:color="auto"/>
        <w:bottom w:val="none" w:sz="0" w:space="0" w:color="auto"/>
        <w:right w:val="none" w:sz="0" w:space="0" w:color="auto"/>
      </w:divBdr>
    </w:div>
    <w:div w:id="1124077833">
      <w:bodyDiv w:val="1"/>
      <w:marLeft w:val="0"/>
      <w:marRight w:val="0"/>
      <w:marTop w:val="0"/>
      <w:marBottom w:val="0"/>
      <w:divBdr>
        <w:top w:val="none" w:sz="0" w:space="0" w:color="auto"/>
        <w:left w:val="none" w:sz="0" w:space="0" w:color="auto"/>
        <w:bottom w:val="none" w:sz="0" w:space="0" w:color="auto"/>
        <w:right w:val="none" w:sz="0" w:space="0" w:color="auto"/>
      </w:divBdr>
    </w:div>
    <w:div w:id="1124233897">
      <w:bodyDiv w:val="1"/>
      <w:marLeft w:val="0"/>
      <w:marRight w:val="0"/>
      <w:marTop w:val="0"/>
      <w:marBottom w:val="0"/>
      <w:divBdr>
        <w:top w:val="none" w:sz="0" w:space="0" w:color="auto"/>
        <w:left w:val="none" w:sz="0" w:space="0" w:color="auto"/>
        <w:bottom w:val="none" w:sz="0" w:space="0" w:color="auto"/>
        <w:right w:val="none" w:sz="0" w:space="0" w:color="auto"/>
      </w:divBdr>
    </w:div>
    <w:div w:id="1124275659">
      <w:bodyDiv w:val="1"/>
      <w:marLeft w:val="0"/>
      <w:marRight w:val="0"/>
      <w:marTop w:val="0"/>
      <w:marBottom w:val="0"/>
      <w:divBdr>
        <w:top w:val="none" w:sz="0" w:space="0" w:color="auto"/>
        <w:left w:val="none" w:sz="0" w:space="0" w:color="auto"/>
        <w:bottom w:val="none" w:sz="0" w:space="0" w:color="auto"/>
        <w:right w:val="none" w:sz="0" w:space="0" w:color="auto"/>
      </w:divBdr>
    </w:div>
    <w:div w:id="1124350147">
      <w:bodyDiv w:val="1"/>
      <w:marLeft w:val="0"/>
      <w:marRight w:val="0"/>
      <w:marTop w:val="0"/>
      <w:marBottom w:val="0"/>
      <w:divBdr>
        <w:top w:val="none" w:sz="0" w:space="0" w:color="auto"/>
        <w:left w:val="none" w:sz="0" w:space="0" w:color="auto"/>
        <w:bottom w:val="none" w:sz="0" w:space="0" w:color="auto"/>
        <w:right w:val="none" w:sz="0" w:space="0" w:color="auto"/>
      </w:divBdr>
    </w:div>
    <w:div w:id="1124420127">
      <w:bodyDiv w:val="1"/>
      <w:marLeft w:val="0"/>
      <w:marRight w:val="0"/>
      <w:marTop w:val="0"/>
      <w:marBottom w:val="0"/>
      <w:divBdr>
        <w:top w:val="none" w:sz="0" w:space="0" w:color="auto"/>
        <w:left w:val="none" w:sz="0" w:space="0" w:color="auto"/>
        <w:bottom w:val="none" w:sz="0" w:space="0" w:color="auto"/>
        <w:right w:val="none" w:sz="0" w:space="0" w:color="auto"/>
      </w:divBdr>
    </w:div>
    <w:div w:id="1124427331">
      <w:bodyDiv w:val="1"/>
      <w:marLeft w:val="0"/>
      <w:marRight w:val="0"/>
      <w:marTop w:val="0"/>
      <w:marBottom w:val="0"/>
      <w:divBdr>
        <w:top w:val="none" w:sz="0" w:space="0" w:color="auto"/>
        <w:left w:val="none" w:sz="0" w:space="0" w:color="auto"/>
        <w:bottom w:val="none" w:sz="0" w:space="0" w:color="auto"/>
        <w:right w:val="none" w:sz="0" w:space="0" w:color="auto"/>
      </w:divBdr>
    </w:div>
    <w:div w:id="1124815099">
      <w:bodyDiv w:val="1"/>
      <w:marLeft w:val="0"/>
      <w:marRight w:val="0"/>
      <w:marTop w:val="0"/>
      <w:marBottom w:val="0"/>
      <w:divBdr>
        <w:top w:val="none" w:sz="0" w:space="0" w:color="auto"/>
        <w:left w:val="none" w:sz="0" w:space="0" w:color="auto"/>
        <w:bottom w:val="none" w:sz="0" w:space="0" w:color="auto"/>
        <w:right w:val="none" w:sz="0" w:space="0" w:color="auto"/>
      </w:divBdr>
    </w:div>
    <w:div w:id="1125122604">
      <w:bodyDiv w:val="1"/>
      <w:marLeft w:val="0"/>
      <w:marRight w:val="0"/>
      <w:marTop w:val="0"/>
      <w:marBottom w:val="0"/>
      <w:divBdr>
        <w:top w:val="none" w:sz="0" w:space="0" w:color="auto"/>
        <w:left w:val="none" w:sz="0" w:space="0" w:color="auto"/>
        <w:bottom w:val="none" w:sz="0" w:space="0" w:color="auto"/>
        <w:right w:val="none" w:sz="0" w:space="0" w:color="auto"/>
      </w:divBdr>
    </w:div>
    <w:div w:id="1126120323">
      <w:bodyDiv w:val="1"/>
      <w:marLeft w:val="0"/>
      <w:marRight w:val="0"/>
      <w:marTop w:val="0"/>
      <w:marBottom w:val="0"/>
      <w:divBdr>
        <w:top w:val="none" w:sz="0" w:space="0" w:color="auto"/>
        <w:left w:val="none" w:sz="0" w:space="0" w:color="auto"/>
        <w:bottom w:val="none" w:sz="0" w:space="0" w:color="auto"/>
        <w:right w:val="none" w:sz="0" w:space="0" w:color="auto"/>
      </w:divBdr>
    </w:div>
    <w:div w:id="1126504586">
      <w:bodyDiv w:val="1"/>
      <w:marLeft w:val="0"/>
      <w:marRight w:val="0"/>
      <w:marTop w:val="0"/>
      <w:marBottom w:val="0"/>
      <w:divBdr>
        <w:top w:val="none" w:sz="0" w:space="0" w:color="auto"/>
        <w:left w:val="none" w:sz="0" w:space="0" w:color="auto"/>
        <w:bottom w:val="none" w:sz="0" w:space="0" w:color="auto"/>
        <w:right w:val="none" w:sz="0" w:space="0" w:color="auto"/>
      </w:divBdr>
    </w:div>
    <w:div w:id="1127040766">
      <w:bodyDiv w:val="1"/>
      <w:marLeft w:val="0"/>
      <w:marRight w:val="0"/>
      <w:marTop w:val="0"/>
      <w:marBottom w:val="0"/>
      <w:divBdr>
        <w:top w:val="none" w:sz="0" w:space="0" w:color="auto"/>
        <w:left w:val="none" w:sz="0" w:space="0" w:color="auto"/>
        <w:bottom w:val="none" w:sz="0" w:space="0" w:color="auto"/>
        <w:right w:val="none" w:sz="0" w:space="0" w:color="auto"/>
      </w:divBdr>
    </w:div>
    <w:div w:id="1127352122">
      <w:bodyDiv w:val="1"/>
      <w:marLeft w:val="0"/>
      <w:marRight w:val="0"/>
      <w:marTop w:val="0"/>
      <w:marBottom w:val="0"/>
      <w:divBdr>
        <w:top w:val="none" w:sz="0" w:space="0" w:color="auto"/>
        <w:left w:val="none" w:sz="0" w:space="0" w:color="auto"/>
        <w:bottom w:val="none" w:sz="0" w:space="0" w:color="auto"/>
        <w:right w:val="none" w:sz="0" w:space="0" w:color="auto"/>
      </w:divBdr>
    </w:div>
    <w:div w:id="1127889609">
      <w:bodyDiv w:val="1"/>
      <w:marLeft w:val="0"/>
      <w:marRight w:val="0"/>
      <w:marTop w:val="0"/>
      <w:marBottom w:val="0"/>
      <w:divBdr>
        <w:top w:val="none" w:sz="0" w:space="0" w:color="auto"/>
        <w:left w:val="none" w:sz="0" w:space="0" w:color="auto"/>
        <w:bottom w:val="none" w:sz="0" w:space="0" w:color="auto"/>
        <w:right w:val="none" w:sz="0" w:space="0" w:color="auto"/>
      </w:divBdr>
    </w:div>
    <w:div w:id="1129280184">
      <w:bodyDiv w:val="1"/>
      <w:marLeft w:val="0"/>
      <w:marRight w:val="0"/>
      <w:marTop w:val="0"/>
      <w:marBottom w:val="0"/>
      <w:divBdr>
        <w:top w:val="none" w:sz="0" w:space="0" w:color="auto"/>
        <w:left w:val="none" w:sz="0" w:space="0" w:color="auto"/>
        <w:bottom w:val="none" w:sz="0" w:space="0" w:color="auto"/>
        <w:right w:val="none" w:sz="0" w:space="0" w:color="auto"/>
      </w:divBdr>
    </w:div>
    <w:div w:id="1129319961">
      <w:bodyDiv w:val="1"/>
      <w:marLeft w:val="0"/>
      <w:marRight w:val="0"/>
      <w:marTop w:val="0"/>
      <w:marBottom w:val="0"/>
      <w:divBdr>
        <w:top w:val="none" w:sz="0" w:space="0" w:color="auto"/>
        <w:left w:val="none" w:sz="0" w:space="0" w:color="auto"/>
        <w:bottom w:val="none" w:sz="0" w:space="0" w:color="auto"/>
        <w:right w:val="none" w:sz="0" w:space="0" w:color="auto"/>
      </w:divBdr>
    </w:div>
    <w:div w:id="1129326776">
      <w:bodyDiv w:val="1"/>
      <w:marLeft w:val="0"/>
      <w:marRight w:val="0"/>
      <w:marTop w:val="0"/>
      <w:marBottom w:val="0"/>
      <w:divBdr>
        <w:top w:val="none" w:sz="0" w:space="0" w:color="auto"/>
        <w:left w:val="none" w:sz="0" w:space="0" w:color="auto"/>
        <w:bottom w:val="none" w:sz="0" w:space="0" w:color="auto"/>
        <w:right w:val="none" w:sz="0" w:space="0" w:color="auto"/>
      </w:divBdr>
    </w:div>
    <w:div w:id="1129395049">
      <w:bodyDiv w:val="1"/>
      <w:marLeft w:val="0"/>
      <w:marRight w:val="0"/>
      <w:marTop w:val="0"/>
      <w:marBottom w:val="0"/>
      <w:divBdr>
        <w:top w:val="none" w:sz="0" w:space="0" w:color="auto"/>
        <w:left w:val="none" w:sz="0" w:space="0" w:color="auto"/>
        <w:bottom w:val="none" w:sz="0" w:space="0" w:color="auto"/>
        <w:right w:val="none" w:sz="0" w:space="0" w:color="auto"/>
      </w:divBdr>
    </w:div>
    <w:div w:id="1129519901">
      <w:bodyDiv w:val="1"/>
      <w:marLeft w:val="0"/>
      <w:marRight w:val="0"/>
      <w:marTop w:val="0"/>
      <w:marBottom w:val="0"/>
      <w:divBdr>
        <w:top w:val="none" w:sz="0" w:space="0" w:color="auto"/>
        <w:left w:val="none" w:sz="0" w:space="0" w:color="auto"/>
        <w:bottom w:val="none" w:sz="0" w:space="0" w:color="auto"/>
        <w:right w:val="none" w:sz="0" w:space="0" w:color="auto"/>
      </w:divBdr>
    </w:div>
    <w:div w:id="1129662661">
      <w:bodyDiv w:val="1"/>
      <w:marLeft w:val="0"/>
      <w:marRight w:val="0"/>
      <w:marTop w:val="0"/>
      <w:marBottom w:val="0"/>
      <w:divBdr>
        <w:top w:val="none" w:sz="0" w:space="0" w:color="auto"/>
        <w:left w:val="none" w:sz="0" w:space="0" w:color="auto"/>
        <w:bottom w:val="none" w:sz="0" w:space="0" w:color="auto"/>
        <w:right w:val="none" w:sz="0" w:space="0" w:color="auto"/>
      </w:divBdr>
    </w:div>
    <w:div w:id="1129664632">
      <w:bodyDiv w:val="1"/>
      <w:marLeft w:val="0"/>
      <w:marRight w:val="0"/>
      <w:marTop w:val="0"/>
      <w:marBottom w:val="0"/>
      <w:divBdr>
        <w:top w:val="none" w:sz="0" w:space="0" w:color="auto"/>
        <w:left w:val="none" w:sz="0" w:space="0" w:color="auto"/>
        <w:bottom w:val="none" w:sz="0" w:space="0" w:color="auto"/>
        <w:right w:val="none" w:sz="0" w:space="0" w:color="auto"/>
      </w:divBdr>
    </w:div>
    <w:div w:id="1130054358">
      <w:bodyDiv w:val="1"/>
      <w:marLeft w:val="0"/>
      <w:marRight w:val="0"/>
      <w:marTop w:val="0"/>
      <w:marBottom w:val="0"/>
      <w:divBdr>
        <w:top w:val="none" w:sz="0" w:space="0" w:color="auto"/>
        <w:left w:val="none" w:sz="0" w:space="0" w:color="auto"/>
        <w:bottom w:val="none" w:sz="0" w:space="0" w:color="auto"/>
        <w:right w:val="none" w:sz="0" w:space="0" w:color="auto"/>
      </w:divBdr>
    </w:div>
    <w:div w:id="1130054934">
      <w:bodyDiv w:val="1"/>
      <w:marLeft w:val="0"/>
      <w:marRight w:val="0"/>
      <w:marTop w:val="0"/>
      <w:marBottom w:val="0"/>
      <w:divBdr>
        <w:top w:val="none" w:sz="0" w:space="0" w:color="auto"/>
        <w:left w:val="none" w:sz="0" w:space="0" w:color="auto"/>
        <w:bottom w:val="none" w:sz="0" w:space="0" w:color="auto"/>
        <w:right w:val="none" w:sz="0" w:space="0" w:color="auto"/>
      </w:divBdr>
    </w:div>
    <w:div w:id="1130437698">
      <w:bodyDiv w:val="1"/>
      <w:marLeft w:val="0"/>
      <w:marRight w:val="0"/>
      <w:marTop w:val="0"/>
      <w:marBottom w:val="0"/>
      <w:divBdr>
        <w:top w:val="none" w:sz="0" w:space="0" w:color="auto"/>
        <w:left w:val="none" w:sz="0" w:space="0" w:color="auto"/>
        <w:bottom w:val="none" w:sz="0" w:space="0" w:color="auto"/>
        <w:right w:val="none" w:sz="0" w:space="0" w:color="auto"/>
      </w:divBdr>
    </w:div>
    <w:div w:id="1130629861">
      <w:bodyDiv w:val="1"/>
      <w:marLeft w:val="0"/>
      <w:marRight w:val="0"/>
      <w:marTop w:val="0"/>
      <w:marBottom w:val="0"/>
      <w:divBdr>
        <w:top w:val="none" w:sz="0" w:space="0" w:color="auto"/>
        <w:left w:val="none" w:sz="0" w:space="0" w:color="auto"/>
        <w:bottom w:val="none" w:sz="0" w:space="0" w:color="auto"/>
        <w:right w:val="none" w:sz="0" w:space="0" w:color="auto"/>
      </w:divBdr>
    </w:div>
    <w:div w:id="1130709619">
      <w:bodyDiv w:val="1"/>
      <w:marLeft w:val="0"/>
      <w:marRight w:val="0"/>
      <w:marTop w:val="0"/>
      <w:marBottom w:val="0"/>
      <w:divBdr>
        <w:top w:val="none" w:sz="0" w:space="0" w:color="auto"/>
        <w:left w:val="none" w:sz="0" w:space="0" w:color="auto"/>
        <w:bottom w:val="none" w:sz="0" w:space="0" w:color="auto"/>
        <w:right w:val="none" w:sz="0" w:space="0" w:color="auto"/>
      </w:divBdr>
    </w:div>
    <w:div w:id="1130973153">
      <w:bodyDiv w:val="1"/>
      <w:marLeft w:val="0"/>
      <w:marRight w:val="0"/>
      <w:marTop w:val="0"/>
      <w:marBottom w:val="0"/>
      <w:divBdr>
        <w:top w:val="none" w:sz="0" w:space="0" w:color="auto"/>
        <w:left w:val="none" w:sz="0" w:space="0" w:color="auto"/>
        <w:bottom w:val="none" w:sz="0" w:space="0" w:color="auto"/>
        <w:right w:val="none" w:sz="0" w:space="0" w:color="auto"/>
      </w:divBdr>
    </w:div>
    <w:div w:id="1131552855">
      <w:bodyDiv w:val="1"/>
      <w:marLeft w:val="0"/>
      <w:marRight w:val="0"/>
      <w:marTop w:val="0"/>
      <w:marBottom w:val="0"/>
      <w:divBdr>
        <w:top w:val="none" w:sz="0" w:space="0" w:color="auto"/>
        <w:left w:val="none" w:sz="0" w:space="0" w:color="auto"/>
        <w:bottom w:val="none" w:sz="0" w:space="0" w:color="auto"/>
        <w:right w:val="none" w:sz="0" w:space="0" w:color="auto"/>
      </w:divBdr>
    </w:div>
    <w:div w:id="1131632639">
      <w:bodyDiv w:val="1"/>
      <w:marLeft w:val="0"/>
      <w:marRight w:val="0"/>
      <w:marTop w:val="0"/>
      <w:marBottom w:val="0"/>
      <w:divBdr>
        <w:top w:val="none" w:sz="0" w:space="0" w:color="auto"/>
        <w:left w:val="none" w:sz="0" w:space="0" w:color="auto"/>
        <w:bottom w:val="none" w:sz="0" w:space="0" w:color="auto"/>
        <w:right w:val="none" w:sz="0" w:space="0" w:color="auto"/>
      </w:divBdr>
    </w:div>
    <w:div w:id="1132746166">
      <w:bodyDiv w:val="1"/>
      <w:marLeft w:val="0"/>
      <w:marRight w:val="0"/>
      <w:marTop w:val="0"/>
      <w:marBottom w:val="0"/>
      <w:divBdr>
        <w:top w:val="none" w:sz="0" w:space="0" w:color="auto"/>
        <w:left w:val="none" w:sz="0" w:space="0" w:color="auto"/>
        <w:bottom w:val="none" w:sz="0" w:space="0" w:color="auto"/>
        <w:right w:val="none" w:sz="0" w:space="0" w:color="auto"/>
      </w:divBdr>
    </w:div>
    <w:div w:id="1132941284">
      <w:bodyDiv w:val="1"/>
      <w:marLeft w:val="0"/>
      <w:marRight w:val="0"/>
      <w:marTop w:val="0"/>
      <w:marBottom w:val="0"/>
      <w:divBdr>
        <w:top w:val="none" w:sz="0" w:space="0" w:color="auto"/>
        <w:left w:val="none" w:sz="0" w:space="0" w:color="auto"/>
        <w:bottom w:val="none" w:sz="0" w:space="0" w:color="auto"/>
        <w:right w:val="none" w:sz="0" w:space="0" w:color="auto"/>
      </w:divBdr>
    </w:div>
    <w:div w:id="1132942630">
      <w:bodyDiv w:val="1"/>
      <w:marLeft w:val="0"/>
      <w:marRight w:val="0"/>
      <w:marTop w:val="0"/>
      <w:marBottom w:val="0"/>
      <w:divBdr>
        <w:top w:val="none" w:sz="0" w:space="0" w:color="auto"/>
        <w:left w:val="none" w:sz="0" w:space="0" w:color="auto"/>
        <w:bottom w:val="none" w:sz="0" w:space="0" w:color="auto"/>
        <w:right w:val="none" w:sz="0" w:space="0" w:color="auto"/>
      </w:divBdr>
    </w:div>
    <w:div w:id="1133328959">
      <w:bodyDiv w:val="1"/>
      <w:marLeft w:val="0"/>
      <w:marRight w:val="0"/>
      <w:marTop w:val="0"/>
      <w:marBottom w:val="0"/>
      <w:divBdr>
        <w:top w:val="none" w:sz="0" w:space="0" w:color="auto"/>
        <w:left w:val="none" w:sz="0" w:space="0" w:color="auto"/>
        <w:bottom w:val="none" w:sz="0" w:space="0" w:color="auto"/>
        <w:right w:val="none" w:sz="0" w:space="0" w:color="auto"/>
      </w:divBdr>
    </w:div>
    <w:div w:id="1133671002">
      <w:bodyDiv w:val="1"/>
      <w:marLeft w:val="0"/>
      <w:marRight w:val="0"/>
      <w:marTop w:val="0"/>
      <w:marBottom w:val="0"/>
      <w:divBdr>
        <w:top w:val="none" w:sz="0" w:space="0" w:color="auto"/>
        <w:left w:val="none" w:sz="0" w:space="0" w:color="auto"/>
        <w:bottom w:val="none" w:sz="0" w:space="0" w:color="auto"/>
        <w:right w:val="none" w:sz="0" w:space="0" w:color="auto"/>
      </w:divBdr>
    </w:div>
    <w:div w:id="1134835297">
      <w:bodyDiv w:val="1"/>
      <w:marLeft w:val="0"/>
      <w:marRight w:val="0"/>
      <w:marTop w:val="0"/>
      <w:marBottom w:val="0"/>
      <w:divBdr>
        <w:top w:val="none" w:sz="0" w:space="0" w:color="auto"/>
        <w:left w:val="none" w:sz="0" w:space="0" w:color="auto"/>
        <w:bottom w:val="none" w:sz="0" w:space="0" w:color="auto"/>
        <w:right w:val="none" w:sz="0" w:space="0" w:color="auto"/>
      </w:divBdr>
    </w:div>
    <w:div w:id="1136341354">
      <w:bodyDiv w:val="1"/>
      <w:marLeft w:val="0"/>
      <w:marRight w:val="0"/>
      <w:marTop w:val="0"/>
      <w:marBottom w:val="0"/>
      <w:divBdr>
        <w:top w:val="none" w:sz="0" w:space="0" w:color="auto"/>
        <w:left w:val="none" w:sz="0" w:space="0" w:color="auto"/>
        <w:bottom w:val="none" w:sz="0" w:space="0" w:color="auto"/>
        <w:right w:val="none" w:sz="0" w:space="0" w:color="auto"/>
      </w:divBdr>
    </w:div>
    <w:div w:id="1136946787">
      <w:bodyDiv w:val="1"/>
      <w:marLeft w:val="0"/>
      <w:marRight w:val="0"/>
      <w:marTop w:val="0"/>
      <w:marBottom w:val="0"/>
      <w:divBdr>
        <w:top w:val="none" w:sz="0" w:space="0" w:color="auto"/>
        <w:left w:val="none" w:sz="0" w:space="0" w:color="auto"/>
        <w:bottom w:val="none" w:sz="0" w:space="0" w:color="auto"/>
        <w:right w:val="none" w:sz="0" w:space="0" w:color="auto"/>
      </w:divBdr>
    </w:div>
    <w:div w:id="1137062734">
      <w:bodyDiv w:val="1"/>
      <w:marLeft w:val="0"/>
      <w:marRight w:val="0"/>
      <w:marTop w:val="0"/>
      <w:marBottom w:val="0"/>
      <w:divBdr>
        <w:top w:val="none" w:sz="0" w:space="0" w:color="auto"/>
        <w:left w:val="none" w:sz="0" w:space="0" w:color="auto"/>
        <w:bottom w:val="none" w:sz="0" w:space="0" w:color="auto"/>
        <w:right w:val="none" w:sz="0" w:space="0" w:color="auto"/>
      </w:divBdr>
    </w:div>
    <w:div w:id="1137070283">
      <w:bodyDiv w:val="1"/>
      <w:marLeft w:val="0"/>
      <w:marRight w:val="0"/>
      <w:marTop w:val="0"/>
      <w:marBottom w:val="0"/>
      <w:divBdr>
        <w:top w:val="none" w:sz="0" w:space="0" w:color="auto"/>
        <w:left w:val="none" w:sz="0" w:space="0" w:color="auto"/>
        <w:bottom w:val="none" w:sz="0" w:space="0" w:color="auto"/>
        <w:right w:val="none" w:sz="0" w:space="0" w:color="auto"/>
      </w:divBdr>
    </w:div>
    <w:div w:id="1137262929">
      <w:bodyDiv w:val="1"/>
      <w:marLeft w:val="0"/>
      <w:marRight w:val="0"/>
      <w:marTop w:val="0"/>
      <w:marBottom w:val="0"/>
      <w:divBdr>
        <w:top w:val="none" w:sz="0" w:space="0" w:color="auto"/>
        <w:left w:val="none" w:sz="0" w:space="0" w:color="auto"/>
        <w:bottom w:val="none" w:sz="0" w:space="0" w:color="auto"/>
        <w:right w:val="none" w:sz="0" w:space="0" w:color="auto"/>
      </w:divBdr>
    </w:div>
    <w:div w:id="1137334710">
      <w:bodyDiv w:val="1"/>
      <w:marLeft w:val="0"/>
      <w:marRight w:val="0"/>
      <w:marTop w:val="0"/>
      <w:marBottom w:val="0"/>
      <w:divBdr>
        <w:top w:val="none" w:sz="0" w:space="0" w:color="auto"/>
        <w:left w:val="none" w:sz="0" w:space="0" w:color="auto"/>
        <w:bottom w:val="none" w:sz="0" w:space="0" w:color="auto"/>
        <w:right w:val="none" w:sz="0" w:space="0" w:color="auto"/>
      </w:divBdr>
    </w:div>
    <w:div w:id="1138381447">
      <w:bodyDiv w:val="1"/>
      <w:marLeft w:val="0"/>
      <w:marRight w:val="0"/>
      <w:marTop w:val="0"/>
      <w:marBottom w:val="0"/>
      <w:divBdr>
        <w:top w:val="none" w:sz="0" w:space="0" w:color="auto"/>
        <w:left w:val="none" w:sz="0" w:space="0" w:color="auto"/>
        <w:bottom w:val="none" w:sz="0" w:space="0" w:color="auto"/>
        <w:right w:val="none" w:sz="0" w:space="0" w:color="auto"/>
      </w:divBdr>
    </w:div>
    <w:div w:id="1138499626">
      <w:bodyDiv w:val="1"/>
      <w:marLeft w:val="0"/>
      <w:marRight w:val="0"/>
      <w:marTop w:val="0"/>
      <w:marBottom w:val="0"/>
      <w:divBdr>
        <w:top w:val="none" w:sz="0" w:space="0" w:color="auto"/>
        <w:left w:val="none" w:sz="0" w:space="0" w:color="auto"/>
        <w:bottom w:val="none" w:sz="0" w:space="0" w:color="auto"/>
        <w:right w:val="none" w:sz="0" w:space="0" w:color="auto"/>
      </w:divBdr>
    </w:div>
    <w:div w:id="1138717095">
      <w:bodyDiv w:val="1"/>
      <w:marLeft w:val="0"/>
      <w:marRight w:val="0"/>
      <w:marTop w:val="0"/>
      <w:marBottom w:val="0"/>
      <w:divBdr>
        <w:top w:val="none" w:sz="0" w:space="0" w:color="auto"/>
        <w:left w:val="none" w:sz="0" w:space="0" w:color="auto"/>
        <w:bottom w:val="none" w:sz="0" w:space="0" w:color="auto"/>
        <w:right w:val="none" w:sz="0" w:space="0" w:color="auto"/>
      </w:divBdr>
    </w:div>
    <w:div w:id="1138843846">
      <w:bodyDiv w:val="1"/>
      <w:marLeft w:val="0"/>
      <w:marRight w:val="0"/>
      <w:marTop w:val="0"/>
      <w:marBottom w:val="0"/>
      <w:divBdr>
        <w:top w:val="none" w:sz="0" w:space="0" w:color="auto"/>
        <w:left w:val="none" w:sz="0" w:space="0" w:color="auto"/>
        <w:bottom w:val="none" w:sz="0" w:space="0" w:color="auto"/>
        <w:right w:val="none" w:sz="0" w:space="0" w:color="auto"/>
      </w:divBdr>
    </w:div>
    <w:div w:id="1139032256">
      <w:bodyDiv w:val="1"/>
      <w:marLeft w:val="0"/>
      <w:marRight w:val="0"/>
      <w:marTop w:val="0"/>
      <w:marBottom w:val="0"/>
      <w:divBdr>
        <w:top w:val="none" w:sz="0" w:space="0" w:color="auto"/>
        <w:left w:val="none" w:sz="0" w:space="0" w:color="auto"/>
        <w:bottom w:val="none" w:sz="0" w:space="0" w:color="auto"/>
        <w:right w:val="none" w:sz="0" w:space="0" w:color="auto"/>
      </w:divBdr>
    </w:div>
    <w:div w:id="1139764578">
      <w:bodyDiv w:val="1"/>
      <w:marLeft w:val="0"/>
      <w:marRight w:val="0"/>
      <w:marTop w:val="0"/>
      <w:marBottom w:val="0"/>
      <w:divBdr>
        <w:top w:val="none" w:sz="0" w:space="0" w:color="auto"/>
        <w:left w:val="none" w:sz="0" w:space="0" w:color="auto"/>
        <w:bottom w:val="none" w:sz="0" w:space="0" w:color="auto"/>
        <w:right w:val="none" w:sz="0" w:space="0" w:color="auto"/>
      </w:divBdr>
    </w:div>
    <w:div w:id="1140422579">
      <w:bodyDiv w:val="1"/>
      <w:marLeft w:val="0"/>
      <w:marRight w:val="0"/>
      <w:marTop w:val="0"/>
      <w:marBottom w:val="0"/>
      <w:divBdr>
        <w:top w:val="none" w:sz="0" w:space="0" w:color="auto"/>
        <w:left w:val="none" w:sz="0" w:space="0" w:color="auto"/>
        <w:bottom w:val="none" w:sz="0" w:space="0" w:color="auto"/>
        <w:right w:val="none" w:sz="0" w:space="0" w:color="auto"/>
      </w:divBdr>
    </w:div>
    <w:div w:id="1140809921">
      <w:bodyDiv w:val="1"/>
      <w:marLeft w:val="0"/>
      <w:marRight w:val="0"/>
      <w:marTop w:val="0"/>
      <w:marBottom w:val="0"/>
      <w:divBdr>
        <w:top w:val="none" w:sz="0" w:space="0" w:color="auto"/>
        <w:left w:val="none" w:sz="0" w:space="0" w:color="auto"/>
        <w:bottom w:val="none" w:sz="0" w:space="0" w:color="auto"/>
        <w:right w:val="none" w:sz="0" w:space="0" w:color="auto"/>
      </w:divBdr>
    </w:div>
    <w:div w:id="1140999583">
      <w:bodyDiv w:val="1"/>
      <w:marLeft w:val="0"/>
      <w:marRight w:val="0"/>
      <w:marTop w:val="0"/>
      <w:marBottom w:val="0"/>
      <w:divBdr>
        <w:top w:val="none" w:sz="0" w:space="0" w:color="auto"/>
        <w:left w:val="none" w:sz="0" w:space="0" w:color="auto"/>
        <w:bottom w:val="none" w:sz="0" w:space="0" w:color="auto"/>
        <w:right w:val="none" w:sz="0" w:space="0" w:color="auto"/>
      </w:divBdr>
    </w:div>
    <w:div w:id="1141270150">
      <w:bodyDiv w:val="1"/>
      <w:marLeft w:val="0"/>
      <w:marRight w:val="0"/>
      <w:marTop w:val="0"/>
      <w:marBottom w:val="0"/>
      <w:divBdr>
        <w:top w:val="none" w:sz="0" w:space="0" w:color="auto"/>
        <w:left w:val="none" w:sz="0" w:space="0" w:color="auto"/>
        <w:bottom w:val="none" w:sz="0" w:space="0" w:color="auto"/>
        <w:right w:val="none" w:sz="0" w:space="0" w:color="auto"/>
      </w:divBdr>
    </w:div>
    <w:div w:id="1141727481">
      <w:bodyDiv w:val="1"/>
      <w:marLeft w:val="0"/>
      <w:marRight w:val="0"/>
      <w:marTop w:val="0"/>
      <w:marBottom w:val="0"/>
      <w:divBdr>
        <w:top w:val="none" w:sz="0" w:space="0" w:color="auto"/>
        <w:left w:val="none" w:sz="0" w:space="0" w:color="auto"/>
        <w:bottom w:val="none" w:sz="0" w:space="0" w:color="auto"/>
        <w:right w:val="none" w:sz="0" w:space="0" w:color="auto"/>
      </w:divBdr>
    </w:div>
    <w:div w:id="1141732439">
      <w:bodyDiv w:val="1"/>
      <w:marLeft w:val="0"/>
      <w:marRight w:val="0"/>
      <w:marTop w:val="0"/>
      <w:marBottom w:val="0"/>
      <w:divBdr>
        <w:top w:val="none" w:sz="0" w:space="0" w:color="auto"/>
        <w:left w:val="none" w:sz="0" w:space="0" w:color="auto"/>
        <w:bottom w:val="none" w:sz="0" w:space="0" w:color="auto"/>
        <w:right w:val="none" w:sz="0" w:space="0" w:color="auto"/>
      </w:divBdr>
    </w:div>
    <w:div w:id="1142041939">
      <w:bodyDiv w:val="1"/>
      <w:marLeft w:val="0"/>
      <w:marRight w:val="0"/>
      <w:marTop w:val="0"/>
      <w:marBottom w:val="0"/>
      <w:divBdr>
        <w:top w:val="none" w:sz="0" w:space="0" w:color="auto"/>
        <w:left w:val="none" w:sz="0" w:space="0" w:color="auto"/>
        <w:bottom w:val="none" w:sz="0" w:space="0" w:color="auto"/>
        <w:right w:val="none" w:sz="0" w:space="0" w:color="auto"/>
      </w:divBdr>
    </w:div>
    <w:div w:id="1142388254">
      <w:bodyDiv w:val="1"/>
      <w:marLeft w:val="0"/>
      <w:marRight w:val="0"/>
      <w:marTop w:val="0"/>
      <w:marBottom w:val="0"/>
      <w:divBdr>
        <w:top w:val="none" w:sz="0" w:space="0" w:color="auto"/>
        <w:left w:val="none" w:sz="0" w:space="0" w:color="auto"/>
        <w:bottom w:val="none" w:sz="0" w:space="0" w:color="auto"/>
        <w:right w:val="none" w:sz="0" w:space="0" w:color="auto"/>
      </w:divBdr>
    </w:div>
    <w:div w:id="1142890684">
      <w:bodyDiv w:val="1"/>
      <w:marLeft w:val="0"/>
      <w:marRight w:val="0"/>
      <w:marTop w:val="0"/>
      <w:marBottom w:val="0"/>
      <w:divBdr>
        <w:top w:val="none" w:sz="0" w:space="0" w:color="auto"/>
        <w:left w:val="none" w:sz="0" w:space="0" w:color="auto"/>
        <w:bottom w:val="none" w:sz="0" w:space="0" w:color="auto"/>
        <w:right w:val="none" w:sz="0" w:space="0" w:color="auto"/>
      </w:divBdr>
    </w:div>
    <w:div w:id="1143084677">
      <w:bodyDiv w:val="1"/>
      <w:marLeft w:val="0"/>
      <w:marRight w:val="0"/>
      <w:marTop w:val="0"/>
      <w:marBottom w:val="0"/>
      <w:divBdr>
        <w:top w:val="none" w:sz="0" w:space="0" w:color="auto"/>
        <w:left w:val="none" w:sz="0" w:space="0" w:color="auto"/>
        <w:bottom w:val="none" w:sz="0" w:space="0" w:color="auto"/>
        <w:right w:val="none" w:sz="0" w:space="0" w:color="auto"/>
      </w:divBdr>
    </w:div>
    <w:div w:id="1143278755">
      <w:bodyDiv w:val="1"/>
      <w:marLeft w:val="0"/>
      <w:marRight w:val="0"/>
      <w:marTop w:val="0"/>
      <w:marBottom w:val="0"/>
      <w:divBdr>
        <w:top w:val="none" w:sz="0" w:space="0" w:color="auto"/>
        <w:left w:val="none" w:sz="0" w:space="0" w:color="auto"/>
        <w:bottom w:val="none" w:sz="0" w:space="0" w:color="auto"/>
        <w:right w:val="none" w:sz="0" w:space="0" w:color="auto"/>
      </w:divBdr>
    </w:div>
    <w:div w:id="1143619159">
      <w:bodyDiv w:val="1"/>
      <w:marLeft w:val="0"/>
      <w:marRight w:val="0"/>
      <w:marTop w:val="0"/>
      <w:marBottom w:val="0"/>
      <w:divBdr>
        <w:top w:val="none" w:sz="0" w:space="0" w:color="auto"/>
        <w:left w:val="none" w:sz="0" w:space="0" w:color="auto"/>
        <w:bottom w:val="none" w:sz="0" w:space="0" w:color="auto"/>
        <w:right w:val="none" w:sz="0" w:space="0" w:color="auto"/>
      </w:divBdr>
    </w:div>
    <w:div w:id="1144270910">
      <w:bodyDiv w:val="1"/>
      <w:marLeft w:val="0"/>
      <w:marRight w:val="0"/>
      <w:marTop w:val="0"/>
      <w:marBottom w:val="0"/>
      <w:divBdr>
        <w:top w:val="none" w:sz="0" w:space="0" w:color="auto"/>
        <w:left w:val="none" w:sz="0" w:space="0" w:color="auto"/>
        <w:bottom w:val="none" w:sz="0" w:space="0" w:color="auto"/>
        <w:right w:val="none" w:sz="0" w:space="0" w:color="auto"/>
      </w:divBdr>
    </w:div>
    <w:div w:id="1144665489">
      <w:bodyDiv w:val="1"/>
      <w:marLeft w:val="0"/>
      <w:marRight w:val="0"/>
      <w:marTop w:val="0"/>
      <w:marBottom w:val="0"/>
      <w:divBdr>
        <w:top w:val="none" w:sz="0" w:space="0" w:color="auto"/>
        <w:left w:val="none" w:sz="0" w:space="0" w:color="auto"/>
        <w:bottom w:val="none" w:sz="0" w:space="0" w:color="auto"/>
        <w:right w:val="none" w:sz="0" w:space="0" w:color="auto"/>
      </w:divBdr>
    </w:div>
    <w:div w:id="1144734760">
      <w:bodyDiv w:val="1"/>
      <w:marLeft w:val="0"/>
      <w:marRight w:val="0"/>
      <w:marTop w:val="0"/>
      <w:marBottom w:val="0"/>
      <w:divBdr>
        <w:top w:val="none" w:sz="0" w:space="0" w:color="auto"/>
        <w:left w:val="none" w:sz="0" w:space="0" w:color="auto"/>
        <w:bottom w:val="none" w:sz="0" w:space="0" w:color="auto"/>
        <w:right w:val="none" w:sz="0" w:space="0" w:color="auto"/>
      </w:divBdr>
    </w:div>
    <w:div w:id="1145388635">
      <w:bodyDiv w:val="1"/>
      <w:marLeft w:val="0"/>
      <w:marRight w:val="0"/>
      <w:marTop w:val="0"/>
      <w:marBottom w:val="0"/>
      <w:divBdr>
        <w:top w:val="none" w:sz="0" w:space="0" w:color="auto"/>
        <w:left w:val="none" w:sz="0" w:space="0" w:color="auto"/>
        <w:bottom w:val="none" w:sz="0" w:space="0" w:color="auto"/>
        <w:right w:val="none" w:sz="0" w:space="0" w:color="auto"/>
      </w:divBdr>
    </w:div>
    <w:div w:id="1146120233">
      <w:bodyDiv w:val="1"/>
      <w:marLeft w:val="0"/>
      <w:marRight w:val="0"/>
      <w:marTop w:val="0"/>
      <w:marBottom w:val="0"/>
      <w:divBdr>
        <w:top w:val="none" w:sz="0" w:space="0" w:color="auto"/>
        <w:left w:val="none" w:sz="0" w:space="0" w:color="auto"/>
        <w:bottom w:val="none" w:sz="0" w:space="0" w:color="auto"/>
        <w:right w:val="none" w:sz="0" w:space="0" w:color="auto"/>
      </w:divBdr>
    </w:div>
    <w:div w:id="1146356828">
      <w:bodyDiv w:val="1"/>
      <w:marLeft w:val="0"/>
      <w:marRight w:val="0"/>
      <w:marTop w:val="0"/>
      <w:marBottom w:val="0"/>
      <w:divBdr>
        <w:top w:val="none" w:sz="0" w:space="0" w:color="auto"/>
        <w:left w:val="none" w:sz="0" w:space="0" w:color="auto"/>
        <w:bottom w:val="none" w:sz="0" w:space="0" w:color="auto"/>
        <w:right w:val="none" w:sz="0" w:space="0" w:color="auto"/>
      </w:divBdr>
    </w:div>
    <w:div w:id="1146358808">
      <w:bodyDiv w:val="1"/>
      <w:marLeft w:val="0"/>
      <w:marRight w:val="0"/>
      <w:marTop w:val="0"/>
      <w:marBottom w:val="0"/>
      <w:divBdr>
        <w:top w:val="none" w:sz="0" w:space="0" w:color="auto"/>
        <w:left w:val="none" w:sz="0" w:space="0" w:color="auto"/>
        <w:bottom w:val="none" w:sz="0" w:space="0" w:color="auto"/>
        <w:right w:val="none" w:sz="0" w:space="0" w:color="auto"/>
      </w:divBdr>
    </w:div>
    <w:div w:id="1146553130">
      <w:bodyDiv w:val="1"/>
      <w:marLeft w:val="0"/>
      <w:marRight w:val="0"/>
      <w:marTop w:val="0"/>
      <w:marBottom w:val="0"/>
      <w:divBdr>
        <w:top w:val="none" w:sz="0" w:space="0" w:color="auto"/>
        <w:left w:val="none" w:sz="0" w:space="0" w:color="auto"/>
        <w:bottom w:val="none" w:sz="0" w:space="0" w:color="auto"/>
        <w:right w:val="none" w:sz="0" w:space="0" w:color="auto"/>
      </w:divBdr>
    </w:div>
    <w:div w:id="1146627160">
      <w:bodyDiv w:val="1"/>
      <w:marLeft w:val="0"/>
      <w:marRight w:val="0"/>
      <w:marTop w:val="0"/>
      <w:marBottom w:val="0"/>
      <w:divBdr>
        <w:top w:val="none" w:sz="0" w:space="0" w:color="auto"/>
        <w:left w:val="none" w:sz="0" w:space="0" w:color="auto"/>
        <w:bottom w:val="none" w:sz="0" w:space="0" w:color="auto"/>
        <w:right w:val="none" w:sz="0" w:space="0" w:color="auto"/>
      </w:divBdr>
    </w:div>
    <w:div w:id="1148009445">
      <w:bodyDiv w:val="1"/>
      <w:marLeft w:val="0"/>
      <w:marRight w:val="0"/>
      <w:marTop w:val="0"/>
      <w:marBottom w:val="0"/>
      <w:divBdr>
        <w:top w:val="none" w:sz="0" w:space="0" w:color="auto"/>
        <w:left w:val="none" w:sz="0" w:space="0" w:color="auto"/>
        <w:bottom w:val="none" w:sz="0" w:space="0" w:color="auto"/>
        <w:right w:val="none" w:sz="0" w:space="0" w:color="auto"/>
      </w:divBdr>
    </w:div>
    <w:div w:id="1148405021">
      <w:bodyDiv w:val="1"/>
      <w:marLeft w:val="0"/>
      <w:marRight w:val="0"/>
      <w:marTop w:val="0"/>
      <w:marBottom w:val="0"/>
      <w:divBdr>
        <w:top w:val="none" w:sz="0" w:space="0" w:color="auto"/>
        <w:left w:val="none" w:sz="0" w:space="0" w:color="auto"/>
        <w:bottom w:val="none" w:sz="0" w:space="0" w:color="auto"/>
        <w:right w:val="none" w:sz="0" w:space="0" w:color="auto"/>
      </w:divBdr>
    </w:div>
    <w:div w:id="1148519720">
      <w:bodyDiv w:val="1"/>
      <w:marLeft w:val="0"/>
      <w:marRight w:val="0"/>
      <w:marTop w:val="0"/>
      <w:marBottom w:val="0"/>
      <w:divBdr>
        <w:top w:val="none" w:sz="0" w:space="0" w:color="auto"/>
        <w:left w:val="none" w:sz="0" w:space="0" w:color="auto"/>
        <w:bottom w:val="none" w:sz="0" w:space="0" w:color="auto"/>
        <w:right w:val="none" w:sz="0" w:space="0" w:color="auto"/>
      </w:divBdr>
    </w:div>
    <w:div w:id="1148549425">
      <w:bodyDiv w:val="1"/>
      <w:marLeft w:val="0"/>
      <w:marRight w:val="0"/>
      <w:marTop w:val="0"/>
      <w:marBottom w:val="0"/>
      <w:divBdr>
        <w:top w:val="none" w:sz="0" w:space="0" w:color="auto"/>
        <w:left w:val="none" w:sz="0" w:space="0" w:color="auto"/>
        <w:bottom w:val="none" w:sz="0" w:space="0" w:color="auto"/>
        <w:right w:val="none" w:sz="0" w:space="0" w:color="auto"/>
      </w:divBdr>
    </w:div>
    <w:div w:id="1149907496">
      <w:bodyDiv w:val="1"/>
      <w:marLeft w:val="0"/>
      <w:marRight w:val="0"/>
      <w:marTop w:val="0"/>
      <w:marBottom w:val="0"/>
      <w:divBdr>
        <w:top w:val="none" w:sz="0" w:space="0" w:color="auto"/>
        <w:left w:val="none" w:sz="0" w:space="0" w:color="auto"/>
        <w:bottom w:val="none" w:sz="0" w:space="0" w:color="auto"/>
        <w:right w:val="none" w:sz="0" w:space="0" w:color="auto"/>
      </w:divBdr>
    </w:div>
    <w:div w:id="1150092763">
      <w:bodyDiv w:val="1"/>
      <w:marLeft w:val="0"/>
      <w:marRight w:val="0"/>
      <w:marTop w:val="0"/>
      <w:marBottom w:val="0"/>
      <w:divBdr>
        <w:top w:val="none" w:sz="0" w:space="0" w:color="auto"/>
        <w:left w:val="none" w:sz="0" w:space="0" w:color="auto"/>
        <w:bottom w:val="none" w:sz="0" w:space="0" w:color="auto"/>
        <w:right w:val="none" w:sz="0" w:space="0" w:color="auto"/>
      </w:divBdr>
    </w:div>
    <w:div w:id="1150095010">
      <w:bodyDiv w:val="1"/>
      <w:marLeft w:val="0"/>
      <w:marRight w:val="0"/>
      <w:marTop w:val="0"/>
      <w:marBottom w:val="0"/>
      <w:divBdr>
        <w:top w:val="none" w:sz="0" w:space="0" w:color="auto"/>
        <w:left w:val="none" w:sz="0" w:space="0" w:color="auto"/>
        <w:bottom w:val="none" w:sz="0" w:space="0" w:color="auto"/>
        <w:right w:val="none" w:sz="0" w:space="0" w:color="auto"/>
      </w:divBdr>
    </w:div>
    <w:div w:id="1150755200">
      <w:bodyDiv w:val="1"/>
      <w:marLeft w:val="0"/>
      <w:marRight w:val="0"/>
      <w:marTop w:val="0"/>
      <w:marBottom w:val="0"/>
      <w:divBdr>
        <w:top w:val="none" w:sz="0" w:space="0" w:color="auto"/>
        <w:left w:val="none" w:sz="0" w:space="0" w:color="auto"/>
        <w:bottom w:val="none" w:sz="0" w:space="0" w:color="auto"/>
        <w:right w:val="none" w:sz="0" w:space="0" w:color="auto"/>
      </w:divBdr>
    </w:div>
    <w:div w:id="1150823656">
      <w:bodyDiv w:val="1"/>
      <w:marLeft w:val="0"/>
      <w:marRight w:val="0"/>
      <w:marTop w:val="0"/>
      <w:marBottom w:val="0"/>
      <w:divBdr>
        <w:top w:val="none" w:sz="0" w:space="0" w:color="auto"/>
        <w:left w:val="none" w:sz="0" w:space="0" w:color="auto"/>
        <w:bottom w:val="none" w:sz="0" w:space="0" w:color="auto"/>
        <w:right w:val="none" w:sz="0" w:space="0" w:color="auto"/>
      </w:divBdr>
    </w:div>
    <w:div w:id="1151366143">
      <w:bodyDiv w:val="1"/>
      <w:marLeft w:val="0"/>
      <w:marRight w:val="0"/>
      <w:marTop w:val="0"/>
      <w:marBottom w:val="0"/>
      <w:divBdr>
        <w:top w:val="none" w:sz="0" w:space="0" w:color="auto"/>
        <w:left w:val="none" w:sz="0" w:space="0" w:color="auto"/>
        <w:bottom w:val="none" w:sz="0" w:space="0" w:color="auto"/>
        <w:right w:val="none" w:sz="0" w:space="0" w:color="auto"/>
      </w:divBdr>
    </w:div>
    <w:div w:id="1151605478">
      <w:bodyDiv w:val="1"/>
      <w:marLeft w:val="0"/>
      <w:marRight w:val="0"/>
      <w:marTop w:val="0"/>
      <w:marBottom w:val="0"/>
      <w:divBdr>
        <w:top w:val="none" w:sz="0" w:space="0" w:color="auto"/>
        <w:left w:val="none" w:sz="0" w:space="0" w:color="auto"/>
        <w:bottom w:val="none" w:sz="0" w:space="0" w:color="auto"/>
        <w:right w:val="none" w:sz="0" w:space="0" w:color="auto"/>
      </w:divBdr>
    </w:div>
    <w:div w:id="1152060480">
      <w:bodyDiv w:val="1"/>
      <w:marLeft w:val="0"/>
      <w:marRight w:val="0"/>
      <w:marTop w:val="0"/>
      <w:marBottom w:val="0"/>
      <w:divBdr>
        <w:top w:val="none" w:sz="0" w:space="0" w:color="auto"/>
        <w:left w:val="none" w:sz="0" w:space="0" w:color="auto"/>
        <w:bottom w:val="none" w:sz="0" w:space="0" w:color="auto"/>
        <w:right w:val="none" w:sz="0" w:space="0" w:color="auto"/>
      </w:divBdr>
    </w:div>
    <w:div w:id="1152410152">
      <w:bodyDiv w:val="1"/>
      <w:marLeft w:val="0"/>
      <w:marRight w:val="0"/>
      <w:marTop w:val="0"/>
      <w:marBottom w:val="0"/>
      <w:divBdr>
        <w:top w:val="none" w:sz="0" w:space="0" w:color="auto"/>
        <w:left w:val="none" w:sz="0" w:space="0" w:color="auto"/>
        <w:bottom w:val="none" w:sz="0" w:space="0" w:color="auto"/>
        <w:right w:val="none" w:sz="0" w:space="0" w:color="auto"/>
      </w:divBdr>
    </w:div>
    <w:div w:id="1152714070">
      <w:bodyDiv w:val="1"/>
      <w:marLeft w:val="0"/>
      <w:marRight w:val="0"/>
      <w:marTop w:val="0"/>
      <w:marBottom w:val="0"/>
      <w:divBdr>
        <w:top w:val="none" w:sz="0" w:space="0" w:color="auto"/>
        <w:left w:val="none" w:sz="0" w:space="0" w:color="auto"/>
        <w:bottom w:val="none" w:sz="0" w:space="0" w:color="auto"/>
        <w:right w:val="none" w:sz="0" w:space="0" w:color="auto"/>
      </w:divBdr>
    </w:div>
    <w:div w:id="1152868821">
      <w:bodyDiv w:val="1"/>
      <w:marLeft w:val="0"/>
      <w:marRight w:val="0"/>
      <w:marTop w:val="0"/>
      <w:marBottom w:val="0"/>
      <w:divBdr>
        <w:top w:val="none" w:sz="0" w:space="0" w:color="auto"/>
        <w:left w:val="none" w:sz="0" w:space="0" w:color="auto"/>
        <w:bottom w:val="none" w:sz="0" w:space="0" w:color="auto"/>
        <w:right w:val="none" w:sz="0" w:space="0" w:color="auto"/>
      </w:divBdr>
    </w:div>
    <w:div w:id="1152982323">
      <w:bodyDiv w:val="1"/>
      <w:marLeft w:val="0"/>
      <w:marRight w:val="0"/>
      <w:marTop w:val="0"/>
      <w:marBottom w:val="0"/>
      <w:divBdr>
        <w:top w:val="none" w:sz="0" w:space="0" w:color="auto"/>
        <w:left w:val="none" w:sz="0" w:space="0" w:color="auto"/>
        <w:bottom w:val="none" w:sz="0" w:space="0" w:color="auto"/>
        <w:right w:val="none" w:sz="0" w:space="0" w:color="auto"/>
      </w:divBdr>
    </w:div>
    <w:div w:id="1152986214">
      <w:bodyDiv w:val="1"/>
      <w:marLeft w:val="0"/>
      <w:marRight w:val="0"/>
      <w:marTop w:val="0"/>
      <w:marBottom w:val="0"/>
      <w:divBdr>
        <w:top w:val="none" w:sz="0" w:space="0" w:color="auto"/>
        <w:left w:val="none" w:sz="0" w:space="0" w:color="auto"/>
        <w:bottom w:val="none" w:sz="0" w:space="0" w:color="auto"/>
        <w:right w:val="none" w:sz="0" w:space="0" w:color="auto"/>
      </w:divBdr>
    </w:div>
    <w:div w:id="1153453555">
      <w:bodyDiv w:val="1"/>
      <w:marLeft w:val="0"/>
      <w:marRight w:val="0"/>
      <w:marTop w:val="0"/>
      <w:marBottom w:val="0"/>
      <w:divBdr>
        <w:top w:val="none" w:sz="0" w:space="0" w:color="auto"/>
        <w:left w:val="none" w:sz="0" w:space="0" w:color="auto"/>
        <w:bottom w:val="none" w:sz="0" w:space="0" w:color="auto"/>
        <w:right w:val="none" w:sz="0" w:space="0" w:color="auto"/>
      </w:divBdr>
    </w:div>
    <w:div w:id="1154444575">
      <w:bodyDiv w:val="1"/>
      <w:marLeft w:val="0"/>
      <w:marRight w:val="0"/>
      <w:marTop w:val="0"/>
      <w:marBottom w:val="0"/>
      <w:divBdr>
        <w:top w:val="none" w:sz="0" w:space="0" w:color="auto"/>
        <w:left w:val="none" w:sz="0" w:space="0" w:color="auto"/>
        <w:bottom w:val="none" w:sz="0" w:space="0" w:color="auto"/>
        <w:right w:val="none" w:sz="0" w:space="0" w:color="auto"/>
      </w:divBdr>
    </w:div>
    <w:div w:id="1154568239">
      <w:bodyDiv w:val="1"/>
      <w:marLeft w:val="0"/>
      <w:marRight w:val="0"/>
      <w:marTop w:val="0"/>
      <w:marBottom w:val="0"/>
      <w:divBdr>
        <w:top w:val="none" w:sz="0" w:space="0" w:color="auto"/>
        <w:left w:val="none" w:sz="0" w:space="0" w:color="auto"/>
        <w:bottom w:val="none" w:sz="0" w:space="0" w:color="auto"/>
        <w:right w:val="none" w:sz="0" w:space="0" w:color="auto"/>
      </w:divBdr>
    </w:div>
    <w:div w:id="1154832381">
      <w:bodyDiv w:val="1"/>
      <w:marLeft w:val="0"/>
      <w:marRight w:val="0"/>
      <w:marTop w:val="0"/>
      <w:marBottom w:val="0"/>
      <w:divBdr>
        <w:top w:val="none" w:sz="0" w:space="0" w:color="auto"/>
        <w:left w:val="none" w:sz="0" w:space="0" w:color="auto"/>
        <w:bottom w:val="none" w:sz="0" w:space="0" w:color="auto"/>
        <w:right w:val="none" w:sz="0" w:space="0" w:color="auto"/>
      </w:divBdr>
    </w:div>
    <w:div w:id="1154879522">
      <w:bodyDiv w:val="1"/>
      <w:marLeft w:val="0"/>
      <w:marRight w:val="0"/>
      <w:marTop w:val="0"/>
      <w:marBottom w:val="0"/>
      <w:divBdr>
        <w:top w:val="none" w:sz="0" w:space="0" w:color="auto"/>
        <w:left w:val="none" w:sz="0" w:space="0" w:color="auto"/>
        <w:bottom w:val="none" w:sz="0" w:space="0" w:color="auto"/>
        <w:right w:val="none" w:sz="0" w:space="0" w:color="auto"/>
      </w:divBdr>
    </w:div>
    <w:div w:id="1156606779">
      <w:bodyDiv w:val="1"/>
      <w:marLeft w:val="0"/>
      <w:marRight w:val="0"/>
      <w:marTop w:val="0"/>
      <w:marBottom w:val="0"/>
      <w:divBdr>
        <w:top w:val="none" w:sz="0" w:space="0" w:color="auto"/>
        <w:left w:val="none" w:sz="0" w:space="0" w:color="auto"/>
        <w:bottom w:val="none" w:sz="0" w:space="0" w:color="auto"/>
        <w:right w:val="none" w:sz="0" w:space="0" w:color="auto"/>
      </w:divBdr>
    </w:div>
    <w:div w:id="1156649031">
      <w:bodyDiv w:val="1"/>
      <w:marLeft w:val="0"/>
      <w:marRight w:val="0"/>
      <w:marTop w:val="0"/>
      <w:marBottom w:val="0"/>
      <w:divBdr>
        <w:top w:val="none" w:sz="0" w:space="0" w:color="auto"/>
        <w:left w:val="none" w:sz="0" w:space="0" w:color="auto"/>
        <w:bottom w:val="none" w:sz="0" w:space="0" w:color="auto"/>
        <w:right w:val="none" w:sz="0" w:space="0" w:color="auto"/>
      </w:divBdr>
    </w:div>
    <w:div w:id="1156797189">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57188903">
      <w:bodyDiv w:val="1"/>
      <w:marLeft w:val="0"/>
      <w:marRight w:val="0"/>
      <w:marTop w:val="0"/>
      <w:marBottom w:val="0"/>
      <w:divBdr>
        <w:top w:val="none" w:sz="0" w:space="0" w:color="auto"/>
        <w:left w:val="none" w:sz="0" w:space="0" w:color="auto"/>
        <w:bottom w:val="none" w:sz="0" w:space="0" w:color="auto"/>
        <w:right w:val="none" w:sz="0" w:space="0" w:color="auto"/>
      </w:divBdr>
    </w:div>
    <w:div w:id="1157261923">
      <w:bodyDiv w:val="1"/>
      <w:marLeft w:val="0"/>
      <w:marRight w:val="0"/>
      <w:marTop w:val="0"/>
      <w:marBottom w:val="0"/>
      <w:divBdr>
        <w:top w:val="none" w:sz="0" w:space="0" w:color="auto"/>
        <w:left w:val="none" w:sz="0" w:space="0" w:color="auto"/>
        <w:bottom w:val="none" w:sz="0" w:space="0" w:color="auto"/>
        <w:right w:val="none" w:sz="0" w:space="0" w:color="auto"/>
      </w:divBdr>
    </w:div>
    <w:div w:id="1157378590">
      <w:bodyDiv w:val="1"/>
      <w:marLeft w:val="0"/>
      <w:marRight w:val="0"/>
      <w:marTop w:val="0"/>
      <w:marBottom w:val="0"/>
      <w:divBdr>
        <w:top w:val="none" w:sz="0" w:space="0" w:color="auto"/>
        <w:left w:val="none" w:sz="0" w:space="0" w:color="auto"/>
        <w:bottom w:val="none" w:sz="0" w:space="0" w:color="auto"/>
        <w:right w:val="none" w:sz="0" w:space="0" w:color="auto"/>
      </w:divBdr>
    </w:div>
    <w:div w:id="1157647749">
      <w:bodyDiv w:val="1"/>
      <w:marLeft w:val="0"/>
      <w:marRight w:val="0"/>
      <w:marTop w:val="0"/>
      <w:marBottom w:val="0"/>
      <w:divBdr>
        <w:top w:val="none" w:sz="0" w:space="0" w:color="auto"/>
        <w:left w:val="none" w:sz="0" w:space="0" w:color="auto"/>
        <w:bottom w:val="none" w:sz="0" w:space="0" w:color="auto"/>
        <w:right w:val="none" w:sz="0" w:space="0" w:color="auto"/>
      </w:divBdr>
    </w:div>
    <w:div w:id="1158231799">
      <w:bodyDiv w:val="1"/>
      <w:marLeft w:val="0"/>
      <w:marRight w:val="0"/>
      <w:marTop w:val="0"/>
      <w:marBottom w:val="0"/>
      <w:divBdr>
        <w:top w:val="none" w:sz="0" w:space="0" w:color="auto"/>
        <w:left w:val="none" w:sz="0" w:space="0" w:color="auto"/>
        <w:bottom w:val="none" w:sz="0" w:space="0" w:color="auto"/>
        <w:right w:val="none" w:sz="0" w:space="0" w:color="auto"/>
      </w:divBdr>
    </w:div>
    <w:div w:id="1158233220">
      <w:bodyDiv w:val="1"/>
      <w:marLeft w:val="0"/>
      <w:marRight w:val="0"/>
      <w:marTop w:val="0"/>
      <w:marBottom w:val="0"/>
      <w:divBdr>
        <w:top w:val="none" w:sz="0" w:space="0" w:color="auto"/>
        <w:left w:val="none" w:sz="0" w:space="0" w:color="auto"/>
        <w:bottom w:val="none" w:sz="0" w:space="0" w:color="auto"/>
        <w:right w:val="none" w:sz="0" w:space="0" w:color="auto"/>
      </w:divBdr>
    </w:div>
    <w:div w:id="1158305401">
      <w:bodyDiv w:val="1"/>
      <w:marLeft w:val="0"/>
      <w:marRight w:val="0"/>
      <w:marTop w:val="0"/>
      <w:marBottom w:val="0"/>
      <w:divBdr>
        <w:top w:val="none" w:sz="0" w:space="0" w:color="auto"/>
        <w:left w:val="none" w:sz="0" w:space="0" w:color="auto"/>
        <w:bottom w:val="none" w:sz="0" w:space="0" w:color="auto"/>
        <w:right w:val="none" w:sz="0" w:space="0" w:color="auto"/>
      </w:divBdr>
    </w:div>
    <w:div w:id="1158575543">
      <w:bodyDiv w:val="1"/>
      <w:marLeft w:val="0"/>
      <w:marRight w:val="0"/>
      <w:marTop w:val="0"/>
      <w:marBottom w:val="0"/>
      <w:divBdr>
        <w:top w:val="none" w:sz="0" w:space="0" w:color="auto"/>
        <w:left w:val="none" w:sz="0" w:space="0" w:color="auto"/>
        <w:bottom w:val="none" w:sz="0" w:space="0" w:color="auto"/>
        <w:right w:val="none" w:sz="0" w:space="0" w:color="auto"/>
      </w:divBdr>
    </w:div>
    <w:div w:id="1159073626">
      <w:bodyDiv w:val="1"/>
      <w:marLeft w:val="0"/>
      <w:marRight w:val="0"/>
      <w:marTop w:val="0"/>
      <w:marBottom w:val="0"/>
      <w:divBdr>
        <w:top w:val="none" w:sz="0" w:space="0" w:color="auto"/>
        <w:left w:val="none" w:sz="0" w:space="0" w:color="auto"/>
        <w:bottom w:val="none" w:sz="0" w:space="0" w:color="auto"/>
        <w:right w:val="none" w:sz="0" w:space="0" w:color="auto"/>
      </w:divBdr>
    </w:div>
    <w:div w:id="1159615396">
      <w:bodyDiv w:val="1"/>
      <w:marLeft w:val="0"/>
      <w:marRight w:val="0"/>
      <w:marTop w:val="0"/>
      <w:marBottom w:val="0"/>
      <w:divBdr>
        <w:top w:val="none" w:sz="0" w:space="0" w:color="auto"/>
        <w:left w:val="none" w:sz="0" w:space="0" w:color="auto"/>
        <w:bottom w:val="none" w:sz="0" w:space="0" w:color="auto"/>
        <w:right w:val="none" w:sz="0" w:space="0" w:color="auto"/>
      </w:divBdr>
    </w:div>
    <w:div w:id="1159615728">
      <w:bodyDiv w:val="1"/>
      <w:marLeft w:val="0"/>
      <w:marRight w:val="0"/>
      <w:marTop w:val="0"/>
      <w:marBottom w:val="0"/>
      <w:divBdr>
        <w:top w:val="none" w:sz="0" w:space="0" w:color="auto"/>
        <w:left w:val="none" w:sz="0" w:space="0" w:color="auto"/>
        <w:bottom w:val="none" w:sz="0" w:space="0" w:color="auto"/>
        <w:right w:val="none" w:sz="0" w:space="0" w:color="auto"/>
      </w:divBdr>
    </w:div>
    <w:div w:id="1160383650">
      <w:bodyDiv w:val="1"/>
      <w:marLeft w:val="0"/>
      <w:marRight w:val="0"/>
      <w:marTop w:val="0"/>
      <w:marBottom w:val="0"/>
      <w:divBdr>
        <w:top w:val="none" w:sz="0" w:space="0" w:color="auto"/>
        <w:left w:val="none" w:sz="0" w:space="0" w:color="auto"/>
        <w:bottom w:val="none" w:sz="0" w:space="0" w:color="auto"/>
        <w:right w:val="none" w:sz="0" w:space="0" w:color="auto"/>
      </w:divBdr>
    </w:div>
    <w:div w:id="1160779864">
      <w:bodyDiv w:val="1"/>
      <w:marLeft w:val="0"/>
      <w:marRight w:val="0"/>
      <w:marTop w:val="0"/>
      <w:marBottom w:val="0"/>
      <w:divBdr>
        <w:top w:val="none" w:sz="0" w:space="0" w:color="auto"/>
        <w:left w:val="none" w:sz="0" w:space="0" w:color="auto"/>
        <w:bottom w:val="none" w:sz="0" w:space="0" w:color="auto"/>
        <w:right w:val="none" w:sz="0" w:space="0" w:color="auto"/>
      </w:divBdr>
    </w:div>
    <w:div w:id="1161046238">
      <w:bodyDiv w:val="1"/>
      <w:marLeft w:val="0"/>
      <w:marRight w:val="0"/>
      <w:marTop w:val="0"/>
      <w:marBottom w:val="0"/>
      <w:divBdr>
        <w:top w:val="none" w:sz="0" w:space="0" w:color="auto"/>
        <w:left w:val="none" w:sz="0" w:space="0" w:color="auto"/>
        <w:bottom w:val="none" w:sz="0" w:space="0" w:color="auto"/>
        <w:right w:val="none" w:sz="0" w:space="0" w:color="auto"/>
      </w:divBdr>
    </w:div>
    <w:div w:id="1161048509">
      <w:bodyDiv w:val="1"/>
      <w:marLeft w:val="0"/>
      <w:marRight w:val="0"/>
      <w:marTop w:val="0"/>
      <w:marBottom w:val="0"/>
      <w:divBdr>
        <w:top w:val="none" w:sz="0" w:space="0" w:color="auto"/>
        <w:left w:val="none" w:sz="0" w:space="0" w:color="auto"/>
        <w:bottom w:val="none" w:sz="0" w:space="0" w:color="auto"/>
        <w:right w:val="none" w:sz="0" w:space="0" w:color="auto"/>
      </w:divBdr>
    </w:div>
    <w:div w:id="1161117937">
      <w:bodyDiv w:val="1"/>
      <w:marLeft w:val="0"/>
      <w:marRight w:val="0"/>
      <w:marTop w:val="0"/>
      <w:marBottom w:val="0"/>
      <w:divBdr>
        <w:top w:val="none" w:sz="0" w:space="0" w:color="auto"/>
        <w:left w:val="none" w:sz="0" w:space="0" w:color="auto"/>
        <w:bottom w:val="none" w:sz="0" w:space="0" w:color="auto"/>
        <w:right w:val="none" w:sz="0" w:space="0" w:color="auto"/>
      </w:divBdr>
    </w:div>
    <w:div w:id="1161509119">
      <w:bodyDiv w:val="1"/>
      <w:marLeft w:val="0"/>
      <w:marRight w:val="0"/>
      <w:marTop w:val="0"/>
      <w:marBottom w:val="0"/>
      <w:divBdr>
        <w:top w:val="none" w:sz="0" w:space="0" w:color="auto"/>
        <w:left w:val="none" w:sz="0" w:space="0" w:color="auto"/>
        <w:bottom w:val="none" w:sz="0" w:space="0" w:color="auto"/>
        <w:right w:val="none" w:sz="0" w:space="0" w:color="auto"/>
      </w:divBdr>
    </w:div>
    <w:div w:id="1162312742">
      <w:bodyDiv w:val="1"/>
      <w:marLeft w:val="0"/>
      <w:marRight w:val="0"/>
      <w:marTop w:val="0"/>
      <w:marBottom w:val="0"/>
      <w:divBdr>
        <w:top w:val="none" w:sz="0" w:space="0" w:color="auto"/>
        <w:left w:val="none" w:sz="0" w:space="0" w:color="auto"/>
        <w:bottom w:val="none" w:sz="0" w:space="0" w:color="auto"/>
        <w:right w:val="none" w:sz="0" w:space="0" w:color="auto"/>
      </w:divBdr>
    </w:div>
    <w:div w:id="1162433115">
      <w:bodyDiv w:val="1"/>
      <w:marLeft w:val="0"/>
      <w:marRight w:val="0"/>
      <w:marTop w:val="0"/>
      <w:marBottom w:val="0"/>
      <w:divBdr>
        <w:top w:val="none" w:sz="0" w:space="0" w:color="auto"/>
        <w:left w:val="none" w:sz="0" w:space="0" w:color="auto"/>
        <w:bottom w:val="none" w:sz="0" w:space="0" w:color="auto"/>
        <w:right w:val="none" w:sz="0" w:space="0" w:color="auto"/>
      </w:divBdr>
    </w:div>
    <w:div w:id="1162699997">
      <w:bodyDiv w:val="1"/>
      <w:marLeft w:val="0"/>
      <w:marRight w:val="0"/>
      <w:marTop w:val="0"/>
      <w:marBottom w:val="0"/>
      <w:divBdr>
        <w:top w:val="none" w:sz="0" w:space="0" w:color="auto"/>
        <w:left w:val="none" w:sz="0" w:space="0" w:color="auto"/>
        <w:bottom w:val="none" w:sz="0" w:space="0" w:color="auto"/>
        <w:right w:val="none" w:sz="0" w:space="0" w:color="auto"/>
      </w:divBdr>
    </w:div>
    <w:div w:id="1162886802">
      <w:bodyDiv w:val="1"/>
      <w:marLeft w:val="0"/>
      <w:marRight w:val="0"/>
      <w:marTop w:val="0"/>
      <w:marBottom w:val="0"/>
      <w:divBdr>
        <w:top w:val="none" w:sz="0" w:space="0" w:color="auto"/>
        <w:left w:val="none" w:sz="0" w:space="0" w:color="auto"/>
        <w:bottom w:val="none" w:sz="0" w:space="0" w:color="auto"/>
        <w:right w:val="none" w:sz="0" w:space="0" w:color="auto"/>
      </w:divBdr>
    </w:div>
    <w:div w:id="1163161783">
      <w:bodyDiv w:val="1"/>
      <w:marLeft w:val="0"/>
      <w:marRight w:val="0"/>
      <w:marTop w:val="0"/>
      <w:marBottom w:val="0"/>
      <w:divBdr>
        <w:top w:val="none" w:sz="0" w:space="0" w:color="auto"/>
        <w:left w:val="none" w:sz="0" w:space="0" w:color="auto"/>
        <w:bottom w:val="none" w:sz="0" w:space="0" w:color="auto"/>
        <w:right w:val="none" w:sz="0" w:space="0" w:color="auto"/>
      </w:divBdr>
    </w:div>
    <w:div w:id="1164395697">
      <w:bodyDiv w:val="1"/>
      <w:marLeft w:val="0"/>
      <w:marRight w:val="0"/>
      <w:marTop w:val="0"/>
      <w:marBottom w:val="0"/>
      <w:divBdr>
        <w:top w:val="none" w:sz="0" w:space="0" w:color="auto"/>
        <w:left w:val="none" w:sz="0" w:space="0" w:color="auto"/>
        <w:bottom w:val="none" w:sz="0" w:space="0" w:color="auto"/>
        <w:right w:val="none" w:sz="0" w:space="0" w:color="auto"/>
      </w:divBdr>
    </w:div>
    <w:div w:id="1164471296">
      <w:bodyDiv w:val="1"/>
      <w:marLeft w:val="0"/>
      <w:marRight w:val="0"/>
      <w:marTop w:val="0"/>
      <w:marBottom w:val="0"/>
      <w:divBdr>
        <w:top w:val="none" w:sz="0" w:space="0" w:color="auto"/>
        <w:left w:val="none" w:sz="0" w:space="0" w:color="auto"/>
        <w:bottom w:val="none" w:sz="0" w:space="0" w:color="auto"/>
        <w:right w:val="none" w:sz="0" w:space="0" w:color="auto"/>
      </w:divBdr>
    </w:div>
    <w:div w:id="1164659509">
      <w:bodyDiv w:val="1"/>
      <w:marLeft w:val="0"/>
      <w:marRight w:val="0"/>
      <w:marTop w:val="0"/>
      <w:marBottom w:val="0"/>
      <w:divBdr>
        <w:top w:val="none" w:sz="0" w:space="0" w:color="auto"/>
        <w:left w:val="none" w:sz="0" w:space="0" w:color="auto"/>
        <w:bottom w:val="none" w:sz="0" w:space="0" w:color="auto"/>
        <w:right w:val="none" w:sz="0" w:space="0" w:color="auto"/>
      </w:divBdr>
    </w:div>
    <w:div w:id="1164778182">
      <w:bodyDiv w:val="1"/>
      <w:marLeft w:val="0"/>
      <w:marRight w:val="0"/>
      <w:marTop w:val="0"/>
      <w:marBottom w:val="0"/>
      <w:divBdr>
        <w:top w:val="none" w:sz="0" w:space="0" w:color="auto"/>
        <w:left w:val="none" w:sz="0" w:space="0" w:color="auto"/>
        <w:bottom w:val="none" w:sz="0" w:space="0" w:color="auto"/>
        <w:right w:val="none" w:sz="0" w:space="0" w:color="auto"/>
      </w:divBdr>
    </w:div>
    <w:div w:id="1164785368">
      <w:bodyDiv w:val="1"/>
      <w:marLeft w:val="0"/>
      <w:marRight w:val="0"/>
      <w:marTop w:val="0"/>
      <w:marBottom w:val="0"/>
      <w:divBdr>
        <w:top w:val="none" w:sz="0" w:space="0" w:color="auto"/>
        <w:left w:val="none" w:sz="0" w:space="0" w:color="auto"/>
        <w:bottom w:val="none" w:sz="0" w:space="0" w:color="auto"/>
        <w:right w:val="none" w:sz="0" w:space="0" w:color="auto"/>
      </w:divBdr>
    </w:div>
    <w:div w:id="1165705991">
      <w:bodyDiv w:val="1"/>
      <w:marLeft w:val="0"/>
      <w:marRight w:val="0"/>
      <w:marTop w:val="0"/>
      <w:marBottom w:val="0"/>
      <w:divBdr>
        <w:top w:val="none" w:sz="0" w:space="0" w:color="auto"/>
        <w:left w:val="none" w:sz="0" w:space="0" w:color="auto"/>
        <w:bottom w:val="none" w:sz="0" w:space="0" w:color="auto"/>
        <w:right w:val="none" w:sz="0" w:space="0" w:color="auto"/>
      </w:divBdr>
    </w:div>
    <w:div w:id="1166240784">
      <w:bodyDiv w:val="1"/>
      <w:marLeft w:val="0"/>
      <w:marRight w:val="0"/>
      <w:marTop w:val="0"/>
      <w:marBottom w:val="0"/>
      <w:divBdr>
        <w:top w:val="none" w:sz="0" w:space="0" w:color="auto"/>
        <w:left w:val="none" w:sz="0" w:space="0" w:color="auto"/>
        <w:bottom w:val="none" w:sz="0" w:space="0" w:color="auto"/>
        <w:right w:val="none" w:sz="0" w:space="0" w:color="auto"/>
      </w:divBdr>
    </w:div>
    <w:div w:id="1166358089">
      <w:bodyDiv w:val="1"/>
      <w:marLeft w:val="0"/>
      <w:marRight w:val="0"/>
      <w:marTop w:val="0"/>
      <w:marBottom w:val="0"/>
      <w:divBdr>
        <w:top w:val="none" w:sz="0" w:space="0" w:color="auto"/>
        <w:left w:val="none" w:sz="0" w:space="0" w:color="auto"/>
        <w:bottom w:val="none" w:sz="0" w:space="0" w:color="auto"/>
        <w:right w:val="none" w:sz="0" w:space="0" w:color="auto"/>
      </w:divBdr>
    </w:div>
    <w:div w:id="1166895564">
      <w:bodyDiv w:val="1"/>
      <w:marLeft w:val="0"/>
      <w:marRight w:val="0"/>
      <w:marTop w:val="0"/>
      <w:marBottom w:val="0"/>
      <w:divBdr>
        <w:top w:val="none" w:sz="0" w:space="0" w:color="auto"/>
        <w:left w:val="none" w:sz="0" w:space="0" w:color="auto"/>
        <w:bottom w:val="none" w:sz="0" w:space="0" w:color="auto"/>
        <w:right w:val="none" w:sz="0" w:space="0" w:color="auto"/>
      </w:divBdr>
    </w:div>
    <w:div w:id="1167405654">
      <w:bodyDiv w:val="1"/>
      <w:marLeft w:val="0"/>
      <w:marRight w:val="0"/>
      <w:marTop w:val="0"/>
      <w:marBottom w:val="0"/>
      <w:divBdr>
        <w:top w:val="none" w:sz="0" w:space="0" w:color="auto"/>
        <w:left w:val="none" w:sz="0" w:space="0" w:color="auto"/>
        <w:bottom w:val="none" w:sz="0" w:space="0" w:color="auto"/>
        <w:right w:val="none" w:sz="0" w:space="0" w:color="auto"/>
      </w:divBdr>
    </w:div>
    <w:div w:id="1167478989">
      <w:bodyDiv w:val="1"/>
      <w:marLeft w:val="0"/>
      <w:marRight w:val="0"/>
      <w:marTop w:val="0"/>
      <w:marBottom w:val="0"/>
      <w:divBdr>
        <w:top w:val="none" w:sz="0" w:space="0" w:color="auto"/>
        <w:left w:val="none" w:sz="0" w:space="0" w:color="auto"/>
        <w:bottom w:val="none" w:sz="0" w:space="0" w:color="auto"/>
        <w:right w:val="none" w:sz="0" w:space="0" w:color="auto"/>
      </w:divBdr>
    </w:div>
    <w:div w:id="1168135203">
      <w:bodyDiv w:val="1"/>
      <w:marLeft w:val="0"/>
      <w:marRight w:val="0"/>
      <w:marTop w:val="0"/>
      <w:marBottom w:val="0"/>
      <w:divBdr>
        <w:top w:val="none" w:sz="0" w:space="0" w:color="auto"/>
        <w:left w:val="none" w:sz="0" w:space="0" w:color="auto"/>
        <w:bottom w:val="none" w:sz="0" w:space="0" w:color="auto"/>
        <w:right w:val="none" w:sz="0" w:space="0" w:color="auto"/>
      </w:divBdr>
    </w:div>
    <w:div w:id="1168255271">
      <w:bodyDiv w:val="1"/>
      <w:marLeft w:val="0"/>
      <w:marRight w:val="0"/>
      <w:marTop w:val="0"/>
      <w:marBottom w:val="0"/>
      <w:divBdr>
        <w:top w:val="none" w:sz="0" w:space="0" w:color="auto"/>
        <w:left w:val="none" w:sz="0" w:space="0" w:color="auto"/>
        <w:bottom w:val="none" w:sz="0" w:space="0" w:color="auto"/>
        <w:right w:val="none" w:sz="0" w:space="0" w:color="auto"/>
      </w:divBdr>
    </w:div>
    <w:div w:id="1169248919">
      <w:bodyDiv w:val="1"/>
      <w:marLeft w:val="0"/>
      <w:marRight w:val="0"/>
      <w:marTop w:val="0"/>
      <w:marBottom w:val="0"/>
      <w:divBdr>
        <w:top w:val="none" w:sz="0" w:space="0" w:color="auto"/>
        <w:left w:val="none" w:sz="0" w:space="0" w:color="auto"/>
        <w:bottom w:val="none" w:sz="0" w:space="0" w:color="auto"/>
        <w:right w:val="none" w:sz="0" w:space="0" w:color="auto"/>
      </w:divBdr>
    </w:div>
    <w:div w:id="1169831488">
      <w:bodyDiv w:val="1"/>
      <w:marLeft w:val="0"/>
      <w:marRight w:val="0"/>
      <w:marTop w:val="0"/>
      <w:marBottom w:val="0"/>
      <w:divBdr>
        <w:top w:val="none" w:sz="0" w:space="0" w:color="auto"/>
        <w:left w:val="none" w:sz="0" w:space="0" w:color="auto"/>
        <w:bottom w:val="none" w:sz="0" w:space="0" w:color="auto"/>
        <w:right w:val="none" w:sz="0" w:space="0" w:color="auto"/>
      </w:divBdr>
    </w:div>
    <w:div w:id="1169909531">
      <w:bodyDiv w:val="1"/>
      <w:marLeft w:val="0"/>
      <w:marRight w:val="0"/>
      <w:marTop w:val="0"/>
      <w:marBottom w:val="0"/>
      <w:divBdr>
        <w:top w:val="none" w:sz="0" w:space="0" w:color="auto"/>
        <w:left w:val="none" w:sz="0" w:space="0" w:color="auto"/>
        <w:bottom w:val="none" w:sz="0" w:space="0" w:color="auto"/>
        <w:right w:val="none" w:sz="0" w:space="0" w:color="auto"/>
      </w:divBdr>
    </w:div>
    <w:div w:id="1170363572">
      <w:bodyDiv w:val="1"/>
      <w:marLeft w:val="0"/>
      <w:marRight w:val="0"/>
      <w:marTop w:val="0"/>
      <w:marBottom w:val="0"/>
      <w:divBdr>
        <w:top w:val="none" w:sz="0" w:space="0" w:color="auto"/>
        <w:left w:val="none" w:sz="0" w:space="0" w:color="auto"/>
        <w:bottom w:val="none" w:sz="0" w:space="0" w:color="auto"/>
        <w:right w:val="none" w:sz="0" w:space="0" w:color="auto"/>
      </w:divBdr>
    </w:div>
    <w:div w:id="1170366747">
      <w:bodyDiv w:val="1"/>
      <w:marLeft w:val="0"/>
      <w:marRight w:val="0"/>
      <w:marTop w:val="0"/>
      <w:marBottom w:val="0"/>
      <w:divBdr>
        <w:top w:val="none" w:sz="0" w:space="0" w:color="auto"/>
        <w:left w:val="none" w:sz="0" w:space="0" w:color="auto"/>
        <w:bottom w:val="none" w:sz="0" w:space="0" w:color="auto"/>
        <w:right w:val="none" w:sz="0" w:space="0" w:color="auto"/>
      </w:divBdr>
    </w:div>
    <w:div w:id="1171528667">
      <w:bodyDiv w:val="1"/>
      <w:marLeft w:val="0"/>
      <w:marRight w:val="0"/>
      <w:marTop w:val="0"/>
      <w:marBottom w:val="0"/>
      <w:divBdr>
        <w:top w:val="none" w:sz="0" w:space="0" w:color="auto"/>
        <w:left w:val="none" w:sz="0" w:space="0" w:color="auto"/>
        <w:bottom w:val="none" w:sz="0" w:space="0" w:color="auto"/>
        <w:right w:val="none" w:sz="0" w:space="0" w:color="auto"/>
      </w:divBdr>
    </w:div>
    <w:div w:id="1171944983">
      <w:bodyDiv w:val="1"/>
      <w:marLeft w:val="0"/>
      <w:marRight w:val="0"/>
      <w:marTop w:val="0"/>
      <w:marBottom w:val="0"/>
      <w:divBdr>
        <w:top w:val="none" w:sz="0" w:space="0" w:color="auto"/>
        <w:left w:val="none" w:sz="0" w:space="0" w:color="auto"/>
        <w:bottom w:val="none" w:sz="0" w:space="0" w:color="auto"/>
        <w:right w:val="none" w:sz="0" w:space="0" w:color="auto"/>
      </w:divBdr>
    </w:div>
    <w:div w:id="1171990054">
      <w:bodyDiv w:val="1"/>
      <w:marLeft w:val="0"/>
      <w:marRight w:val="0"/>
      <w:marTop w:val="0"/>
      <w:marBottom w:val="0"/>
      <w:divBdr>
        <w:top w:val="none" w:sz="0" w:space="0" w:color="auto"/>
        <w:left w:val="none" w:sz="0" w:space="0" w:color="auto"/>
        <w:bottom w:val="none" w:sz="0" w:space="0" w:color="auto"/>
        <w:right w:val="none" w:sz="0" w:space="0" w:color="auto"/>
      </w:divBdr>
    </w:div>
    <w:div w:id="1172406142">
      <w:bodyDiv w:val="1"/>
      <w:marLeft w:val="0"/>
      <w:marRight w:val="0"/>
      <w:marTop w:val="0"/>
      <w:marBottom w:val="0"/>
      <w:divBdr>
        <w:top w:val="none" w:sz="0" w:space="0" w:color="auto"/>
        <w:left w:val="none" w:sz="0" w:space="0" w:color="auto"/>
        <w:bottom w:val="none" w:sz="0" w:space="0" w:color="auto"/>
        <w:right w:val="none" w:sz="0" w:space="0" w:color="auto"/>
      </w:divBdr>
    </w:div>
    <w:div w:id="1172526263">
      <w:bodyDiv w:val="1"/>
      <w:marLeft w:val="0"/>
      <w:marRight w:val="0"/>
      <w:marTop w:val="0"/>
      <w:marBottom w:val="0"/>
      <w:divBdr>
        <w:top w:val="none" w:sz="0" w:space="0" w:color="auto"/>
        <w:left w:val="none" w:sz="0" w:space="0" w:color="auto"/>
        <w:bottom w:val="none" w:sz="0" w:space="0" w:color="auto"/>
        <w:right w:val="none" w:sz="0" w:space="0" w:color="auto"/>
      </w:divBdr>
    </w:div>
    <w:div w:id="1173105087">
      <w:bodyDiv w:val="1"/>
      <w:marLeft w:val="0"/>
      <w:marRight w:val="0"/>
      <w:marTop w:val="0"/>
      <w:marBottom w:val="0"/>
      <w:divBdr>
        <w:top w:val="none" w:sz="0" w:space="0" w:color="auto"/>
        <w:left w:val="none" w:sz="0" w:space="0" w:color="auto"/>
        <w:bottom w:val="none" w:sz="0" w:space="0" w:color="auto"/>
        <w:right w:val="none" w:sz="0" w:space="0" w:color="auto"/>
      </w:divBdr>
    </w:div>
    <w:div w:id="1173300295">
      <w:bodyDiv w:val="1"/>
      <w:marLeft w:val="0"/>
      <w:marRight w:val="0"/>
      <w:marTop w:val="0"/>
      <w:marBottom w:val="0"/>
      <w:divBdr>
        <w:top w:val="none" w:sz="0" w:space="0" w:color="auto"/>
        <w:left w:val="none" w:sz="0" w:space="0" w:color="auto"/>
        <w:bottom w:val="none" w:sz="0" w:space="0" w:color="auto"/>
        <w:right w:val="none" w:sz="0" w:space="0" w:color="auto"/>
      </w:divBdr>
    </w:div>
    <w:div w:id="1173451179">
      <w:bodyDiv w:val="1"/>
      <w:marLeft w:val="0"/>
      <w:marRight w:val="0"/>
      <w:marTop w:val="0"/>
      <w:marBottom w:val="0"/>
      <w:divBdr>
        <w:top w:val="none" w:sz="0" w:space="0" w:color="auto"/>
        <w:left w:val="none" w:sz="0" w:space="0" w:color="auto"/>
        <w:bottom w:val="none" w:sz="0" w:space="0" w:color="auto"/>
        <w:right w:val="none" w:sz="0" w:space="0" w:color="auto"/>
      </w:divBdr>
    </w:div>
    <w:div w:id="1173489164">
      <w:bodyDiv w:val="1"/>
      <w:marLeft w:val="0"/>
      <w:marRight w:val="0"/>
      <w:marTop w:val="0"/>
      <w:marBottom w:val="0"/>
      <w:divBdr>
        <w:top w:val="none" w:sz="0" w:space="0" w:color="auto"/>
        <w:left w:val="none" w:sz="0" w:space="0" w:color="auto"/>
        <w:bottom w:val="none" w:sz="0" w:space="0" w:color="auto"/>
        <w:right w:val="none" w:sz="0" w:space="0" w:color="auto"/>
      </w:divBdr>
    </w:div>
    <w:div w:id="1173495088">
      <w:bodyDiv w:val="1"/>
      <w:marLeft w:val="0"/>
      <w:marRight w:val="0"/>
      <w:marTop w:val="0"/>
      <w:marBottom w:val="0"/>
      <w:divBdr>
        <w:top w:val="none" w:sz="0" w:space="0" w:color="auto"/>
        <w:left w:val="none" w:sz="0" w:space="0" w:color="auto"/>
        <w:bottom w:val="none" w:sz="0" w:space="0" w:color="auto"/>
        <w:right w:val="none" w:sz="0" w:space="0" w:color="auto"/>
      </w:divBdr>
    </w:div>
    <w:div w:id="1173766361">
      <w:bodyDiv w:val="1"/>
      <w:marLeft w:val="0"/>
      <w:marRight w:val="0"/>
      <w:marTop w:val="0"/>
      <w:marBottom w:val="0"/>
      <w:divBdr>
        <w:top w:val="none" w:sz="0" w:space="0" w:color="auto"/>
        <w:left w:val="none" w:sz="0" w:space="0" w:color="auto"/>
        <w:bottom w:val="none" w:sz="0" w:space="0" w:color="auto"/>
        <w:right w:val="none" w:sz="0" w:space="0" w:color="auto"/>
      </w:divBdr>
    </w:div>
    <w:div w:id="1173908852">
      <w:bodyDiv w:val="1"/>
      <w:marLeft w:val="0"/>
      <w:marRight w:val="0"/>
      <w:marTop w:val="0"/>
      <w:marBottom w:val="0"/>
      <w:divBdr>
        <w:top w:val="none" w:sz="0" w:space="0" w:color="auto"/>
        <w:left w:val="none" w:sz="0" w:space="0" w:color="auto"/>
        <w:bottom w:val="none" w:sz="0" w:space="0" w:color="auto"/>
        <w:right w:val="none" w:sz="0" w:space="0" w:color="auto"/>
      </w:divBdr>
    </w:div>
    <w:div w:id="1174303097">
      <w:bodyDiv w:val="1"/>
      <w:marLeft w:val="0"/>
      <w:marRight w:val="0"/>
      <w:marTop w:val="0"/>
      <w:marBottom w:val="0"/>
      <w:divBdr>
        <w:top w:val="none" w:sz="0" w:space="0" w:color="auto"/>
        <w:left w:val="none" w:sz="0" w:space="0" w:color="auto"/>
        <w:bottom w:val="none" w:sz="0" w:space="0" w:color="auto"/>
        <w:right w:val="none" w:sz="0" w:space="0" w:color="auto"/>
      </w:divBdr>
    </w:div>
    <w:div w:id="1174882464">
      <w:bodyDiv w:val="1"/>
      <w:marLeft w:val="0"/>
      <w:marRight w:val="0"/>
      <w:marTop w:val="0"/>
      <w:marBottom w:val="0"/>
      <w:divBdr>
        <w:top w:val="none" w:sz="0" w:space="0" w:color="auto"/>
        <w:left w:val="none" w:sz="0" w:space="0" w:color="auto"/>
        <w:bottom w:val="none" w:sz="0" w:space="0" w:color="auto"/>
        <w:right w:val="none" w:sz="0" w:space="0" w:color="auto"/>
      </w:divBdr>
    </w:div>
    <w:div w:id="1175261750">
      <w:bodyDiv w:val="1"/>
      <w:marLeft w:val="0"/>
      <w:marRight w:val="0"/>
      <w:marTop w:val="0"/>
      <w:marBottom w:val="0"/>
      <w:divBdr>
        <w:top w:val="none" w:sz="0" w:space="0" w:color="auto"/>
        <w:left w:val="none" w:sz="0" w:space="0" w:color="auto"/>
        <w:bottom w:val="none" w:sz="0" w:space="0" w:color="auto"/>
        <w:right w:val="none" w:sz="0" w:space="0" w:color="auto"/>
      </w:divBdr>
    </w:div>
    <w:div w:id="1175459602">
      <w:bodyDiv w:val="1"/>
      <w:marLeft w:val="0"/>
      <w:marRight w:val="0"/>
      <w:marTop w:val="0"/>
      <w:marBottom w:val="0"/>
      <w:divBdr>
        <w:top w:val="none" w:sz="0" w:space="0" w:color="auto"/>
        <w:left w:val="none" w:sz="0" w:space="0" w:color="auto"/>
        <w:bottom w:val="none" w:sz="0" w:space="0" w:color="auto"/>
        <w:right w:val="none" w:sz="0" w:space="0" w:color="auto"/>
      </w:divBdr>
    </w:div>
    <w:div w:id="1175460604">
      <w:bodyDiv w:val="1"/>
      <w:marLeft w:val="0"/>
      <w:marRight w:val="0"/>
      <w:marTop w:val="0"/>
      <w:marBottom w:val="0"/>
      <w:divBdr>
        <w:top w:val="none" w:sz="0" w:space="0" w:color="auto"/>
        <w:left w:val="none" w:sz="0" w:space="0" w:color="auto"/>
        <w:bottom w:val="none" w:sz="0" w:space="0" w:color="auto"/>
        <w:right w:val="none" w:sz="0" w:space="0" w:color="auto"/>
      </w:divBdr>
    </w:div>
    <w:div w:id="1176191256">
      <w:bodyDiv w:val="1"/>
      <w:marLeft w:val="0"/>
      <w:marRight w:val="0"/>
      <w:marTop w:val="0"/>
      <w:marBottom w:val="0"/>
      <w:divBdr>
        <w:top w:val="none" w:sz="0" w:space="0" w:color="auto"/>
        <w:left w:val="none" w:sz="0" w:space="0" w:color="auto"/>
        <w:bottom w:val="none" w:sz="0" w:space="0" w:color="auto"/>
        <w:right w:val="none" w:sz="0" w:space="0" w:color="auto"/>
      </w:divBdr>
    </w:div>
    <w:div w:id="1176459453">
      <w:bodyDiv w:val="1"/>
      <w:marLeft w:val="0"/>
      <w:marRight w:val="0"/>
      <w:marTop w:val="0"/>
      <w:marBottom w:val="0"/>
      <w:divBdr>
        <w:top w:val="none" w:sz="0" w:space="0" w:color="auto"/>
        <w:left w:val="none" w:sz="0" w:space="0" w:color="auto"/>
        <w:bottom w:val="none" w:sz="0" w:space="0" w:color="auto"/>
        <w:right w:val="none" w:sz="0" w:space="0" w:color="auto"/>
      </w:divBdr>
    </w:div>
    <w:div w:id="1176916260">
      <w:bodyDiv w:val="1"/>
      <w:marLeft w:val="0"/>
      <w:marRight w:val="0"/>
      <w:marTop w:val="0"/>
      <w:marBottom w:val="0"/>
      <w:divBdr>
        <w:top w:val="none" w:sz="0" w:space="0" w:color="auto"/>
        <w:left w:val="none" w:sz="0" w:space="0" w:color="auto"/>
        <w:bottom w:val="none" w:sz="0" w:space="0" w:color="auto"/>
        <w:right w:val="none" w:sz="0" w:space="0" w:color="auto"/>
      </w:divBdr>
    </w:div>
    <w:div w:id="1177185617">
      <w:bodyDiv w:val="1"/>
      <w:marLeft w:val="0"/>
      <w:marRight w:val="0"/>
      <w:marTop w:val="0"/>
      <w:marBottom w:val="0"/>
      <w:divBdr>
        <w:top w:val="none" w:sz="0" w:space="0" w:color="auto"/>
        <w:left w:val="none" w:sz="0" w:space="0" w:color="auto"/>
        <w:bottom w:val="none" w:sz="0" w:space="0" w:color="auto"/>
        <w:right w:val="none" w:sz="0" w:space="0" w:color="auto"/>
      </w:divBdr>
    </w:div>
    <w:div w:id="1177235684">
      <w:bodyDiv w:val="1"/>
      <w:marLeft w:val="0"/>
      <w:marRight w:val="0"/>
      <w:marTop w:val="0"/>
      <w:marBottom w:val="0"/>
      <w:divBdr>
        <w:top w:val="none" w:sz="0" w:space="0" w:color="auto"/>
        <w:left w:val="none" w:sz="0" w:space="0" w:color="auto"/>
        <w:bottom w:val="none" w:sz="0" w:space="0" w:color="auto"/>
        <w:right w:val="none" w:sz="0" w:space="0" w:color="auto"/>
      </w:divBdr>
    </w:div>
    <w:div w:id="1178076832">
      <w:bodyDiv w:val="1"/>
      <w:marLeft w:val="0"/>
      <w:marRight w:val="0"/>
      <w:marTop w:val="0"/>
      <w:marBottom w:val="0"/>
      <w:divBdr>
        <w:top w:val="none" w:sz="0" w:space="0" w:color="auto"/>
        <w:left w:val="none" w:sz="0" w:space="0" w:color="auto"/>
        <w:bottom w:val="none" w:sz="0" w:space="0" w:color="auto"/>
        <w:right w:val="none" w:sz="0" w:space="0" w:color="auto"/>
      </w:divBdr>
    </w:div>
    <w:div w:id="1178231766">
      <w:bodyDiv w:val="1"/>
      <w:marLeft w:val="0"/>
      <w:marRight w:val="0"/>
      <w:marTop w:val="0"/>
      <w:marBottom w:val="0"/>
      <w:divBdr>
        <w:top w:val="none" w:sz="0" w:space="0" w:color="auto"/>
        <w:left w:val="none" w:sz="0" w:space="0" w:color="auto"/>
        <w:bottom w:val="none" w:sz="0" w:space="0" w:color="auto"/>
        <w:right w:val="none" w:sz="0" w:space="0" w:color="auto"/>
      </w:divBdr>
    </w:div>
    <w:div w:id="1178422232">
      <w:bodyDiv w:val="1"/>
      <w:marLeft w:val="0"/>
      <w:marRight w:val="0"/>
      <w:marTop w:val="0"/>
      <w:marBottom w:val="0"/>
      <w:divBdr>
        <w:top w:val="none" w:sz="0" w:space="0" w:color="auto"/>
        <w:left w:val="none" w:sz="0" w:space="0" w:color="auto"/>
        <w:bottom w:val="none" w:sz="0" w:space="0" w:color="auto"/>
        <w:right w:val="none" w:sz="0" w:space="0" w:color="auto"/>
      </w:divBdr>
    </w:div>
    <w:div w:id="1178540889">
      <w:bodyDiv w:val="1"/>
      <w:marLeft w:val="0"/>
      <w:marRight w:val="0"/>
      <w:marTop w:val="0"/>
      <w:marBottom w:val="0"/>
      <w:divBdr>
        <w:top w:val="none" w:sz="0" w:space="0" w:color="auto"/>
        <w:left w:val="none" w:sz="0" w:space="0" w:color="auto"/>
        <w:bottom w:val="none" w:sz="0" w:space="0" w:color="auto"/>
        <w:right w:val="none" w:sz="0" w:space="0" w:color="auto"/>
      </w:divBdr>
    </w:div>
    <w:div w:id="1178618938">
      <w:bodyDiv w:val="1"/>
      <w:marLeft w:val="0"/>
      <w:marRight w:val="0"/>
      <w:marTop w:val="0"/>
      <w:marBottom w:val="0"/>
      <w:divBdr>
        <w:top w:val="none" w:sz="0" w:space="0" w:color="auto"/>
        <w:left w:val="none" w:sz="0" w:space="0" w:color="auto"/>
        <w:bottom w:val="none" w:sz="0" w:space="0" w:color="auto"/>
        <w:right w:val="none" w:sz="0" w:space="0" w:color="auto"/>
      </w:divBdr>
    </w:div>
    <w:div w:id="1178693890">
      <w:bodyDiv w:val="1"/>
      <w:marLeft w:val="0"/>
      <w:marRight w:val="0"/>
      <w:marTop w:val="0"/>
      <w:marBottom w:val="0"/>
      <w:divBdr>
        <w:top w:val="none" w:sz="0" w:space="0" w:color="auto"/>
        <w:left w:val="none" w:sz="0" w:space="0" w:color="auto"/>
        <w:bottom w:val="none" w:sz="0" w:space="0" w:color="auto"/>
        <w:right w:val="none" w:sz="0" w:space="0" w:color="auto"/>
      </w:divBdr>
    </w:div>
    <w:div w:id="1179193062">
      <w:bodyDiv w:val="1"/>
      <w:marLeft w:val="0"/>
      <w:marRight w:val="0"/>
      <w:marTop w:val="0"/>
      <w:marBottom w:val="0"/>
      <w:divBdr>
        <w:top w:val="none" w:sz="0" w:space="0" w:color="auto"/>
        <w:left w:val="none" w:sz="0" w:space="0" w:color="auto"/>
        <w:bottom w:val="none" w:sz="0" w:space="0" w:color="auto"/>
        <w:right w:val="none" w:sz="0" w:space="0" w:color="auto"/>
      </w:divBdr>
    </w:div>
    <w:div w:id="1179352636">
      <w:bodyDiv w:val="1"/>
      <w:marLeft w:val="0"/>
      <w:marRight w:val="0"/>
      <w:marTop w:val="0"/>
      <w:marBottom w:val="0"/>
      <w:divBdr>
        <w:top w:val="none" w:sz="0" w:space="0" w:color="auto"/>
        <w:left w:val="none" w:sz="0" w:space="0" w:color="auto"/>
        <w:bottom w:val="none" w:sz="0" w:space="0" w:color="auto"/>
        <w:right w:val="none" w:sz="0" w:space="0" w:color="auto"/>
      </w:divBdr>
    </w:div>
    <w:div w:id="1179782238">
      <w:bodyDiv w:val="1"/>
      <w:marLeft w:val="0"/>
      <w:marRight w:val="0"/>
      <w:marTop w:val="0"/>
      <w:marBottom w:val="0"/>
      <w:divBdr>
        <w:top w:val="none" w:sz="0" w:space="0" w:color="auto"/>
        <w:left w:val="none" w:sz="0" w:space="0" w:color="auto"/>
        <w:bottom w:val="none" w:sz="0" w:space="0" w:color="auto"/>
        <w:right w:val="none" w:sz="0" w:space="0" w:color="auto"/>
      </w:divBdr>
    </w:div>
    <w:div w:id="1180122194">
      <w:bodyDiv w:val="1"/>
      <w:marLeft w:val="0"/>
      <w:marRight w:val="0"/>
      <w:marTop w:val="0"/>
      <w:marBottom w:val="0"/>
      <w:divBdr>
        <w:top w:val="none" w:sz="0" w:space="0" w:color="auto"/>
        <w:left w:val="none" w:sz="0" w:space="0" w:color="auto"/>
        <w:bottom w:val="none" w:sz="0" w:space="0" w:color="auto"/>
        <w:right w:val="none" w:sz="0" w:space="0" w:color="auto"/>
      </w:divBdr>
    </w:div>
    <w:div w:id="1180316157">
      <w:bodyDiv w:val="1"/>
      <w:marLeft w:val="0"/>
      <w:marRight w:val="0"/>
      <w:marTop w:val="0"/>
      <w:marBottom w:val="0"/>
      <w:divBdr>
        <w:top w:val="none" w:sz="0" w:space="0" w:color="auto"/>
        <w:left w:val="none" w:sz="0" w:space="0" w:color="auto"/>
        <w:bottom w:val="none" w:sz="0" w:space="0" w:color="auto"/>
        <w:right w:val="none" w:sz="0" w:space="0" w:color="auto"/>
      </w:divBdr>
    </w:div>
    <w:div w:id="1180894621">
      <w:bodyDiv w:val="1"/>
      <w:marLeft w:val="0"/>
      <w:marRight w:val="0"/>
      <w:marTop w:val="0"/>
      <w:marBottom w:val="0"/>
      <w:divBdr>
        <w:top w:val="none" w:sz="0" w:space="0" w:color="auto"/>
        <w:left w:val="none" w:sz="0" w:space="0" w:color="auto"/>
        <w:bottom w:val="none" w:sz="0" w:space="0" w:color="auto"/>
        <w:right w:val="none" w:sz="0" w:space="0" w:color="auto"/>
      </w:divBdr>
    </w:div>
    <w:div w:id="1181119357">
      <w:bodyDiv w:val="1"/>
      <w:marLeft w:val="0"/>
      <w:marRight w:val="0"/>
      <w:marTop w:val="0"/>
      <w:marBottom w:val="0"/>
      <w:divBdr>
        <w:top w:val="none" w:sz="0" w:space="0" w:color="auto"/>
        <w:left w:val="none" w:sz="0" w:space="0" w:color="auto"/>
        <w:bottom w:val="none" w:sz="0" w:space="0" w:color="auto"/>
        <w:right w:val="none" w:sz="0" w:space="0" w:color="auto"/>
      </w:divBdr>
    </w:div>
    <w:div w:id="1181506697">
      <w:bodyDiv w:val="1"/>
      <w:marLeft w:val="0"/>
      <w:marRight w:val="0"/>
      <w:marTop w:val="0"/>
      <w:marBottom w:val="0"/>
      <w:divBdr>
        <w:top w:val="none" w:sz="0" w:space="0" w:color="auto"/>
        <w:left w:val="none" w:sz="0" w:space="0" w:color="auto"/>
        <w:bottom w:val="none" w:sz="0" w:space="0" w:color="auto"/>
        <w:right w:val="none" w:sz="0" w:space="0" w:color="auto"/>
      </w:divBdr>
    </w:div>
    <w:div w:id="1182087421">
      <w:bodyDiv w:val="1"/>
      <w:marLeft w:val="0"/>
      <w:marRight w:val="0"/>
      <w:marTop w:val="0"/>
      <w:marBottom w:val="0"/>
      <w:divBdr>
        <w:top w:val="none" w:sz="0" w:space="0" w:color="auto"/>
        <w:left w:val="none" w:sz="0" w:space="0" w:color="auto"/>
        <w:bottom w:val="none" w:sz="0" w:space="0" w:color="auto"/>
        <w:right w:val="none" w:sz="0" w:space="0" w:color="auto"/>
      </w:divBdr>
    </w:div>
    <w:div w:id="1182356144">
      <w:bodyDiv w:val="1"/>
      <w:marLeft w:val="0"/>
      <w:marRight w:val="0"/>
      <w:marTop w:val="0"/>
      <w:marBottom w:val="0"/>
      <w:divBdr>
        <w:top w:val="none" w:sz="0" w:space="0" w:color="auto"/>
        <w:left w:val="none" w:sz="0" w:space="0" w:color="auto"/>
        <w:bottom w:val="none" w:sz="0" w:space="0" w:color="auto"/>
        <w:right w:val="none" w:sz="0" w:space="0" w:color="auto"/>
      </w:divBdr>
    </w:div>
    <w:div w:id="1183515139">
      <w:bodyDiv w:val="1"/>
      <w:marLeft w:val="0"/>
      <w:marRight w:val="0"/>
      <w:marTop w:val="0"/>
      <w:marBottom w:val="0"/>
      <w:divBdr>
        <w:top w:val="none" w:sz="0" w:space="0" w:color="auto"/>
        <w:left w:val="none" w:sz="0" w:space="0" w:color="auto"/>
        <w:bottom w:val="none" w:sz="0" w:space="0" w:color="auto"/>
        <w:right w:val="none" w:sz="0" w:space="0" w:color="auto"/>
      </w:divBdr>
    </w:div>
    <w:div w:id="1183545270">
      <w:bodyDiv w:val="1"/>
      <w:marLeft w:val="0"/>
      <w:marRight w:val="0"/>
      <w:marTop w:val="0"/>
      <w:marBottom w:val="0"/>
      <w:divBdr>
        <w:top w:val="none" w:sz="0" w:space="0" w:color="auto"/>
        <w:left w:val="none" w:sz="0" w:space="0" w:color="auto"/>
        <w:bottom w:val="none" w:sz="0" w:space="0" w:color="auto"/>
        <w:right w:val="none" w:sz="0" w:space="0" w:color="auto"/>
      </w:divBdr>
    </w:div>
    <w:div w:id="1183935718">
      <w:bodyDiv w:val="1"/>
      <w:marLeft w:val="0"/>
      <w:marRight w:val="0"/>
      <w:marTop w:val="0"/>
      <w:marBottom w:val="0"/>
      <w:divBdr>
        <w:top w:val="none" w:sz="0" w:space="0" w:color="auto"/>
        <w:left w:val="none" w:sz="0" w:space="0" w:color="auto"/>
        <w:bottom w:val="none" w:sz="0" w:space="0" w:color="auto"/>
        <w:right w:val="none" w:sz="0" w:space="0" w:color="auto"/>
      </w:divBdr>
    </w:div>
    <w:div w:id="1184634575">
      <w:bodyDiv w:val="1"/>
      <w:marLeft w:val="0"/>
      <w:marRight w:val="0"/>
      <w:marTop w:val="0"/>
      <w:marBottom w:val="0"/>
      <w:divBdr>
        <w:top w:val="none" w:sz="0" w:space="0" w:color="auto"/>
        <w:left w:val="none" w:sz="0" w:space="0" w:color="auto"/>
        <w:bottom w:val="none" w:sz="0" w:space="0" w:color="auto"/>
        <w:right w:val="none" w:sz="0" w:space="0" w:color="auto"/>
      </w:divBdr>
    </w:div>
    <w:div w:id="1184855518">
      <w:bodyDiv w:val="1"/>
      <w:marLeft w:val="0"/>
      <w:marRight w:val="0"/>
      <w:marTop w:val="0"/>
      <w:marBottom w:val="0"/>
      <w:divBdr>
        <w:top w:val="none" w:sz="0" w:space="0" w:color="auto"/>
        <w:left w:val="none" w:sz="0" w:space="0" w:color="auto"/>
        <w:bottom w:val="none" w:sz="0" w:space="0" w:color="auto"/>
        <w:right w:val="none" w:sz="0" w:space="0" w:color="auto"/>
      </w:divBdr>
    </w:div>
    <w:div w:id="1185443858">
      <w:bodyDiv w:val="1"/>
      <w:marLeft w:val="0"/>
      <w:marRight w:val="0"/>
      <w:marTop w:val="0"/>
      <w:marBottom w:val="0"/>
      <w:divBdr>
        <w:top w:val="none" w:sz="0" w:space="0" w:color="auto"/>
        <w:left w:val="none" w:sz="0" w:space="0" w:color="auto"/>
        <w:bottom w:val="none" w:sz="0" w:space="0" w:color="auto"/>
        <w:right w:val="none" w:sz="0" w:space="0" w:color="auto"/>
      </w:divBdr>
    </w:div>
    <w:div w:id="1185828732">
      <w:bodyDiv w:val="1"/>
      <w:marLeft w:val="0"/>
      <w:marRight w:val="0"/>
      <w:marTop w:val="0"/>
      <w:marBottom w:val="0"/>
      <w:divBdr>
        <w:top w:val="none" w:sz="0" w:space="0" w:color="auto"/>
        <w:left w:val="none" w:sz="0" w:space="0" w:color="auto"/>
        <w:bottom w:val="none" w:sz="0" w:space="0" w:color="auto"/>
        <w:right w:val="none" w:sz="0" w:space="0" w:color="auto"/>
      </w:divBdr>
    </w:div>
    <w:div w:id="1185896716">
      <w:bodyDiv w:val="1"/>
      <w:marLeft w:val="0"/>
      <w:marRight w:val="0"/>
      <w:marTop w:val="0"/>
      <w:marBottom w:val="0"/>
      <w:divBdr>
        <w:top w:val="none" w:sz="0" w:space="0" w:color="auto"/>
        <w:left w:val="none" w:sz="0" w:space="0" w:color="auto"/>
        <w:bottom w:val="none" w:sz="0" w:space="0" w:color="auto"/>
        <w:right w:val="none" w:sz="0" w:space="0" w:color="auto"/>
      </w:divBdr>
    </w:div>
    <w:div w:id="1186559860">
      <w:bodyDiv w:val="1"/>
      <w:marLeft w:val="0"/>
      <w:marRight w:val="0"/>
      <w:marTop w:val="0"/>
      <w:marBottom w:val="0"/>
      <w:divBdr>
        <w:top w:val="none" w:sz="0" w:space="0" w:color="auto"/>
        <w:left w:val="none" w:sz="0" w:space="0" w:color="auto"/>
        <w:bottom w:val="none" w:sz="0" w:space="0" w:color="auto"/>
        <w:right w:val="none" w:sz="0" w:space="0" w:color="auto"/>
      </w:divBdr>
    </w:div>
    <w:div w:id="1187452461">
      <w:bodyDiv w:val="1"/>
      <w:marLeft w:val="0"/>
      <w:marRight w:val="0"/>
      <w:marTop w:val="0"/>
      <w:marBottom w:val="0"/>
      <w:divBdr>
        <w:top w:val="none" w:sz="0" w:space="0" w:color="auto"/>
        <w:left w:val="none" w:sz="0" w:space="0" w:color="auto"/>
        <w:bottom w:val="none" w:sz="0" w:space="0" w:color="auto"/>
        <w:right w:val="none" w:sz="0" w:space="0" w:color="auto"/>
      </w:divBdr>
    </w:div>
    <w:div w:id="1187520550">
      <w:bodyDiv w:val="1"/>
      <w:marLeft w:val="0"/>
      <w:marRight w:val="0"/>
      <w:marTop w:val="0"/>
      <w:marBottom w:val="0"/>
      <w:divBdr>
        <w:top w:val="none" w:sz="0" w:space="0" w:color="auto"/>
        <w:left w:val="none" w:sz="0" w:space="0" w:color="auto"/>
        <w:bottom w:val="none" w:sz="0" w:space="0" w:color="auto"/>
        <w:right w:val="none" w:sz="0" w:space="0" w:color="auto"/>
      </w:divBdr>
    </w:div>
    <w:div w:id="1187643641">
      <w:bodyDiv w:val="1"/>
      <w:marLeft w:val="0"/>
      <w:marRight w:val="0"/>
      <w:marTop w:val="0"/>
      <w:marBottom w:val="0"/>
      <w:divBdr>
        <w:top w:val="none" w:sz="0" w:space="0" w:color="auto"/>
        <w:left w:val="none" w:sz="0" w:space="0" w:color="auto"/>
        <w:bottom w:val="none" w:sz="0" w:space="0" w:color="auto"/>
        <w:right w:val="none" w:sz="0" w:space="0" w:color="auto"/>
      </w:divBdr>
    </w:div>
    <w:div w:id="1187788848">
      <w:bodyDiv w:val="1"/>
      <w:marLeft w:val="0"/>
      <w:marRight w:val="0"/>
      <w:marTop w:val="0"/>
      <w:marBottom w:val="0"/>
      <w:divBdr>
        <w:top w:val="none" w:sz="0" w:space="0" w:color="auto"/>
        <w:left w:val="none" w:sz="0" w:space="0" w:color="auto"/>
        <w:bottom w:val="none" w:sz="0" w:space="0" w:color="auto"/>
        <w:right w:val="none" w:sz="0" w:space="0" w:color="auto"/>
      </w:divBdr>
    </w:div>
    <w:div w:id="1187870263">
      <w:bodyDiv w:val="1"/>
      <w:marLeft w:val="0"/>
      <w:marRight w:val="0"/>
      <w:marTop w:val="0"/>
      <w:marBottom w:val="0"/>
      <w:divBdr>
        <w:top w:val="none" w:sz="0" w:space="0" w:color="auto"/>
        <w:left w:val="none" w:sz="0" w:space="0" w:color="auto"/>
        <w:bottom w:val="none" w:sz="0" w:space="0" w:color="auto"/>
        <w:right w:val="none" w:sz="0" w:space="0" w:color="auto"/>
      </w:divBdr>
    </w:div>
    <w:div w:id="1187982014">
      <w:bodyDiv w:val="1"/>
      <w:marLeft w:val="0"/>
      <w:marRight w:val="0"/>
      <w:marTop w:val="0"/>
      <w:marBottom w:val="0"/>
      <w:divBdr>
        <w:top w:val="none" w:sz="0" w:space="0" w:color="auto"/>
        <w:left w:val="none" w:sz="0" w:space="0" w:color="auto"/>
        <w:bottom w:val="none" w:sz="0" w:space="0" w:color="auto"/>
        <w:right w:val="none" w:sz="0" w:space="0" w:color="auto"/>
      </w:divBdr>
    </w:div>
    <w:div w:id="1188132240">
      <w:bodyDiv w:val="1"/>
      <w:marLeft w:val="0"/>
      <w:marRight w:val="0"/>
      <w:marTop w:val="0"/>
      <w:marBottom w:val="0"/>
      <w:divBdr>
        <w:top w:val="none" w:sz="0" w:space="0" w:color="auto"/>
        <w:left w:val="none" w:sz="0" w:space="0" w:color="auto"/>
        <w:bottom w:val="none" w:sz="0" w:space="0" w:color="auto"/>
        <w:right w:val="none" w:sz="0" w:space="0" w:color="auto"/>
      </w:divBdr>
    </w:div>
    <w:div w:id="1188330273">
      <w:bodyDiv w:val="1"/>
      <w:marLeft w:val="0"/>
      <w:marRight w:val="0"/>
      <w:marTop w:val="0"/>
      <w:marBottom w:val="0"/>
      <w:divBdr>
        <w:top w:val="none" w:sz="0" w:space="0" w:color="auto"/>
        <w:left w:val="none" w:sz="0" w:space="0" w:color="auto"/>
        <w:bottom w:val="none" w:sz="0" w:space="0" w:color="auto"/>
        <w:right w:val="none" w:sz="0" w:space="0" w:color="auto"/>
      </w:divBdr>
    </w:div>
    <w:div w:id="1188838057">
      <w:bodyDiv w:val="1"/>
      <w:marLeft w:val="0"/>
      <w:marRight w:val="0"/>
      <w:marTop w:val="0"/>
      <w:marBottom w:val="0"/>
      <w:divBdr>
        <w:top w:val="none" w:sz="0" w:space="0" w:color="auto"/>
        <w:left w:val="none" w:sz="0" w:space="0" w:color="auto"/>
        <w:bottom w:val="none" w:sz="0" w:space="0" w:color="auto"/>
        <w:right w:val="none" w:sz="0" w:space="0" w:color="auto"/>
      </w:divBdr>
    </w:div>
    <w:div w:id="1188908377">
      <w:bodyDiv w:val="1"/>
      <w:marLeft w:val="0"/>
      <w:marRight w:val="0"/>
      <w:marTop w:val="0"/>
      <w:marBottom w:val="0"/>
      <w:divBdr>
        <w:top w:val="none" w:sz="0" w:space="0" w:color="auto"/>
        <w:left w:val="none" w:sz="0" w:space="0" w:color="auto"/>
        <w:bottom w:val="none" w:sz="0" w:space="0" w:color="auto"/>
        <w:right w:val="none" w:sz="0" w:space="0" w:color="auto"/>
      </w:divBdr>
    </w:div>
    <w:div w:id="1188982735">
      <w:bodyDiv w:val="1"/>
      <w:marLeft w:val="0"/>
      <w:marRight w:val="0"/>
      <w:marTop w:val="0"/>
      <w:marBottom w:val="0"/>
      <w:divBdr>
        <w:top w:val="none" w:sz="0" w:space="0" w:color="auto"/>
        <w:left w:val="none" w:sz="0" w:space="0" w:color="auto"/>
        <w:bottom w:val="none" w:sz="0" w:space="0" w:color="auto"/>
        <w:right w:val="none" w:sz="0" w:space="0" w:color="auto"/>
      </w:divBdr>
    </w:div>
    <w:div w:id="1188986862">
      <w:bodyDiv w:val="1"/>
      <w:marLeft w:val="0"/>
      <w:marRight w:val="0"/>
      <w:marTop w:val="0"/>
      <w:marBottom w:val="0"/>
      <w:divBdr>
        <w:top w:val="none" w:sz="0" w:space="0" w:color="auto"/>
        <w:left w:val="none" w:sz="0" w:space="0" w:color="auto"/>
        <w:bottom w:val="none" w:sz="0" w:space="0" w:color="auto"/>
        <w:right w:val="none" w:sz="0" w:space="0" w:color="auto"/>
      </w:divBdr>
    </w:div>
    <w:div w:id="1189106308">
      <w:bodyDiv w:val="1"/>
      <w:marLeft w:val="0"/>
      <w:marRight w:val="0"/>
      <w:marTop w:val="0"/>
      <w:marBottom w:val="0"/>
      <w:divBdr>
        <w:top w:val="none" w:sz="0" w:space="0" w:color="auto"/>
        <w:left w:val="none" w:sz="0" w:space="0" w:color="auto"/>
        <w:bottom w:val="none" w:sz="0" w:space="0" w:color="auto"/>
        <w:right w:val="none" w:sz="0" w:space="0" w:color="auto"/>
      </w:divBdr>
    </w:div>
    <w:div w:id="1189442970">
      <w:bodyDiv w:val="1"/>
      <w:marLeft w:val="0"/>
      <w:marRight w:val="0"/>
      <w:marTop w:val="0"/>
      <w:marBottom w:val="0"/>
      <w:divBdr>
        <w:top w:val="none" w:sz="0" w:space="0" w:color="auto"/>
        <w:left w:val="none" w:sz="0" w:space="0" w:color="auto"/>
        <w:bottom w:val="none" w:sz="0" w:space="0" w:color="auto"/>
        <w:right w:val="none" w:sz="0" w:space="0" w:color="auto"/>
      </w:divBdr>
    </w:div>
    <w:div w:id="1189830371">
      <w:bodyDiv w:val="1"/>
      <w:marLeft w:val="0"/>
      <w:marRight w:val="0"/>
      <w:marTop w:val="0"/>
      <w:marBottom w:val="0"/>
      <w:divBdr>
        <w:top w:val="none" w:sz="0" w:space="0" w:color="auto"/>
        <w:left w:val="none" w:sz="0" w:space="0" w:color="auto"/>
        <w:bottom w:val="none" w:sz="0" w:space="0" w:color="auto"/>
        <w:right w:val="none" w:sz="0" w:space="0" w:color="auto"/>
      </w:divBdr>
    </w:div>
    <w:div w:id="1190754981">
      <w:bodyDiv w:val="1"/>
      <w:marLeft w:val="0"/>
      <w:marRight w:val="0"/>
      <w:marTop w:val="0"/>
      <w:marBottom w:val="0"/>
      <w:divBdr>
        <w:top w:val="none" w:sz="0" w:space="0" w:color="auto"/>
        <w:left w:val="none" w:sz="0" w:space="0" w:color="auto"/>
        <w:bottom w:val="none" w:sz="0" w:space="0" w:color="auto"/>
        <w:right w:val="none" w:sz="0" w:space="0" w:color="auto"/>
      </w:divBdr>
    </w:div>
    <w:div w:id="1191843399">
      <w:bodyDiv w:val="1"/>
      <w:marLeft w:val="0"/>
      <w:marRight w:val="0"/>
      <w:marTop w:val="0"/>
      <w:marBottom w:val="0"/>
      <w:divBdr>
        <w:top w:val="none" w:sz="0" w:space="0" w:color="auto"/>
        <w:left w:val="none" w:sz="0" w:space="0" w:color="auto"/>
        <w:bottom w:val="none" w:sz="0" w:space="0" w:color="auto"/>
        <w:right w:val="none" w:sz="0" w:space="0" w:color="auto"/>
      </w:divBdr>
    </w:div>
    <w:div w:id="1191994680">
      <w:bodyDiv w:val="1"/>
      <w:marLeft w:val="0"/>
      <w:marRight w:val="0"/>
      <w:marTop w:val="0"/>
      <w:marBottom w:val="0"/>
      <w:divBdr>
        <w:top w:val="none" w:sz="0" w:space="0" w:color="auto"/>
        <w:left w:val="none" w:sz="0" w:space="0" w:color="auto"/>
        <w:bottom w:val="none" w:sz="0" w:space="0" w:color="auto"/>
        <w:right w:val="none" w:sz="0" w:space="0" w:color="auto"/>
      </w:divBdr>
    </w:div>
    <w:div w:id="1192186901">
      <w:bodyDiv w:val="1"/>
      <w:marLeft w:val="0"/>
      <w:marRight w:val="0"/>
      <w:marTop w:val="0"/>
      <w:marBottom w:val="0"/>
      <w:divBdr>
        <w:top w:val="none" w:sz="0" w:space="0" w:color="auto"/>
        <w:left w:val="none" w:sz="0" w:space="0" w:color="auto"/>
        <w:bottom w:val="none" w:sz="0" w:space="0" w:color="auto"/>
        <w:right w:val="none" w:sz="0" w:space="0" w:color="auto"/>
      </w:divBdr>
    </w:div>
    <w:div w:id="1192451376">
      <w:bodyDiv w:val="1"/>
      <w:marLeft w:val="0"/>
      <w:marRight w:val="0"/>
      <w:marTop w:val="0"/>
      <w:marBottom w:val="0"/>
      <w:divBdr>
        <w:top w:val="none" w:sz="0" w:space="0" w:color="auto"/>
        <w:left w:val="none" w:sz="0" w:space="0" w:color="auto"/>
        <w:bottom w:val="none" w:sz="0" w:space="0" w:color="auto"/>
        <w:right w:val="none" w:sz="0" w:space="0" w:color="auto"/>
      </w:divBdr>
    </w:div>
    <w:div w:id="1192456659">
      <w:bodyDiv w:val="1"/>
      <w:marLeft w:val="0"/>
      <w:marRight w:val="0"/>
      <w:marTop w:val="0"/>
      <w:marBottom w:val="0"/>
      <w:divBdr>
        <w:top w:val="none" w:sz="0" w:space="0" w:color="auto"/>
        <w:left w:val="none" w:sz="0" w:space="0" w:color="auto"/>
        <w:bottom w:val="none" w:sz="0" w:space="0" w:color="auto"/>
        <w:right w:val="none" w:sz="0" w:space="0" w:color="auto"/>
      </w:divBdr>
    </w:div>
    <w:div w:id="1192766297">
      <w:bodyDiv w:val="1"/>
      <w:marLeft w:val="0"/>
      <w:marRight w:val="0"/>
      <w:marTop w:val="0"/>
      <w:marBottom w:val="0"/>
      <w:divBdr>
        <w:top w:val="none" w:sz="0" w:space="0" w:color="auto"/>
        <w:left w:val="none" w:sz="0" w:space="0" w:color="auto"/>
        <w:bottom w:val="none" w:sz="0" w:space="0" w:color="auto"/>
        <w:right w:val="none" w:sz="0" w:space="0" w:color="auto"/>
      </w:divBdr>
    </w:div>
    <w:div w:id="1192843507">
      <w:bodyDiv w:val="1"/>
      <w:marLeft w:val="0"/>
      <w:marRight w:val="0"/>
      <w:marTop w:val="0"/>
      <w:marBottom w:val="0"/>
      <w:divBdr>
        <w:top w:val="none" w:sz="0" w:space="0" w:color="auto"/>
        <w:left w:val="none" w:sz="0" w:space="0" w:color="auto"/>
        <w:bottom w:val="none" w:sz="0" w:space="0" w:color="auto"/>
        <w:right w:val="none" w:sz="0" w:space="0" w:color="auto"/>
      </w:divBdr>
    </w:div>
    <w:div w:id="1193346384">
      <w:bodyDiv w:val="1"/>
      <w:marLeft w:val="0"/>
      <w:marRight w:val="0"/>
      <w:marTop w:val="0"/>
      <w:marBottom w:val="0"/>
      <w:divBdr>
        <w:top w:val="none" w:sz="0" w:space="0" w:color="auto"/>
        <w:left w:val="none" w:sz="0" w:space="0" w:color="auto"/>
        <w:bottom w:val="none" w:sz="0" w:space="0" w:color="auto"/>
        <w:right w:val="none" w:sz="0" w:space="0" w:color="auto"/>
      </w:divBdr>
    </w:div>
    <w:div w:id="1194730848">
      <w:bodyDiv w:val="1"/>
      <w:marLeft w:val="0"/>
      <w:marRight w:val="0"/>
      <w:marTop w:val="0"/>
      <w:marBottom w:val="0"/>
      <w:divBdr>
        <w:top w:val="none" w:sz="0" w:space="0" w:color="auto"/>
        <w:left w:val="none" w:sz="0" w:space="0" w:color="auto"/>
        <w:bottom w:val="none" w:sz="0" w:space="0" w:color="auto"/>
        <w:right w:val="none" w:sz="0" w:space="0" w:color="auto"/>
      </w:divBdr>
    </w:div>
    <w:div w:id="1194804069">
      <w:bodyDiv w:val="1"/>
      <w:marLeft w:val="0"/>
      <w:marRight w:val="0"/>
      <w:marTop w:val="0"/>
      <w:marBottom w:val="0"/>
      <w:divBdr>
        <w:top w:val="none" w:sz="0" w:space="0" w:color="auto"/>
        <w:left w:val="none" w:sz="0" w:space="0" w:color="auto"/>
        <w:bottom w:val="none" w:sz="0" w:space="0" w:color="auto"/>
        <w:right w:val="none" w:sz="0" w:space="0" w:color="auto"/>
      </w:divBdr>
    </w:div>
    <w:div w:id="1194809643">
      <w:bodyDiv w:val="1"/>
      <w:marLeft w:val="0"/>
      <w:marRight w:val="0"/>
      <w:marTop w:val="0"/>
      <w:marBottom w:val="0"/>
      <w:divBdr>
        <w:top w:val="none" w:sz="0" w:space="0" w:color="auto"/>
        <w:left w:val="none" w:sz="0" w:space="0" w:color="auto"/>
        <w:bottom w:val="none" w:sz="0" w:space="0" w:color="auto"/>
        <w:right w:val="none" w:sz="0" w:space="0" w:color="auto"/>
      </w:divBdr>
    </w:div>
    <w:div w:id="1195115540">
      <w:bodyDiv w:val="1"/>
      <w:marLeft w:val="0"/>
      <w:marRight w:val="0"/>
      <w:marTop w:val="0"/>
      <w:marBottom w:val="0"/>
      <w:divBdr>
        <w:top w:val="none" w:sz="0" w:space="0" w:color="auto"/>
        <w:left w:val="none" w:sz="0" w:space="0" w:color="auto"/>
        <w:bottom w:val="none" w:sz="0" w:space="0" w:color="auto"/>
        <w:right w:val="none" w:sz="0" w:space="0" w:color="auto"/>
      </w:divBdr>
    </w:div>
    <w:div w:id="1195534733">
      <w:bodyDiv w:val="1"/>
      <w:marLeft w:val="0"/>
      <w:marRight w:val="0"/>
      <w:marTop w:val="0"/>
      <w:marBottom w:val="0"/>
      <w:divBdr>
        <w:top w:val="none" w:sz="0" w:space="0" w:color="auto"/>
        <w:left w:val="none" w:sz="0" w:space="0" w:color="auto"/>
        <w:bottom w:val="none" w:sz="0" w:space="0" w:color="auto"/>
        <w:right w:val="none" w:sz="0" w:space="0" w:color="auto"/>
      </w:divBdr>
    </w:div>
    <w:div w:id="1195921896">
      <w:bodyDiv w:val="1"/>
      <w:marLeft w:val="0"/>
      <w:marRight w:val="0"/>
      <w:marTop w:val="0"/>
      <w:marBottom w:val="0"/>
      <w:divBdr>
        <w:top w:val="none" w:sz="0" w:space="0" w:color="auto"/>
        <w:left w:val="none" w:sz="0" w:space="0" w:color="auto"/>
        <w:bottom w:val="none" w:sz="0" w:space="0" w:color="auto"/>
        <w:right w:val="none" w:sz="0" w:space="0" w:color="auto"/>
      </w:divBdr>
    </w:div>
    <w:div w:id="1196574214">
      <w:bodyDiv w:val="1"/>
      <w:marLeft w:val="0"/>
      <w:marRight w:val="0"/>
      <w:marTop w:val="0"/>
      <w:marBottom w:val="0"/>
      <w:divBdr>
        <w:top w:val="none" w:sz="0" w:space="0" w:color="auto"/>
        <w:left w:val="none" w:sz="0" w:space="0" w:color="auto"/>
        <w:bottom w:val="none" w:sz="0" w:space="0" w:color="auto"/>
        <w:right w:val="none" w:sz="0" w:space="0" w:color="auto"/>
      </w:divBdr>
    </w:div>
    <w:div w:id="1196652848">
      <w:bodyDiv w:val="1"/>
      <w:marLeft w:val="0"/>
      <w:marRight w:val="0"/>
      <w:marTop w:val="0"/>
      <w:marBottom w:val="0"/>
      <w:divBdr>
        <w:top w:val="none" w:sz="0" w:space="0" w:color="auto"/>
        <w:left w:val="none" w:sz="0" w:space="0" w:color="auto"/>
        <w:bottom w:val="none" w:sz="0" w:space="0" w:color="auto"/>
        <w:right w:val="none" w:sz="0" w:space="0" w:color="auto"/>
      </w:divBdr>
    </w:div>
    <w:div w:id="1197045471">
      <w:bodyDiv w:val="1"/>
      <w:marLeft w:val="0"/>
      <w:marRight w:val="0"/>
      <w:marTop w:val="0"/>
      <w:marBottom w:val="0"/>
      <w:divBdr>
        <w:top w:val="none" w:sz="0" w:space="0" w:color="auto"/>
        <w:left w:val="none" w:sz="0" w:space="0" w:color="auto"/>
        <w:bottom w:val="none" w:sz="0" w:space="0" w:color="auto"/>
        <w:right w:val="none" w:sz="0" w:space="0" w:color="auto"/>
      </w:divBdr>
    </w:div>
    <w:div w:id="1197086156">
      <w:bodyDiv w:val="1"/>
      <w:marLeft w:val="0"/>
      <w:marRight w:val="0"/>
      <w:marTop w:val="0"/>
      <w:marBottom w:val="0"/>
      <w:divBdr>
        <w:top w:val="none" w:sz="0" w:space="0" w:color="auto"/>
        <w:left w:val="none" w:sz="0" w:space="0" w:color="auto"/>
        <w:bottom w:val="none" w:sz="0" w:space="0" w:color="auto"/>
        <w:right w:val="none" w:sz="0" w:space="0" w:color="auto"/>
      </w:divBdr>
    </w:div>
    <w:div w:id="1197279669">
      <w:bodyDiv w:val="1"/>
      <w:marLeft w:val="0"/>
      <w:marRight w:val="0"/>
      <w:marTop w:val="0"/>
      <w:marBottom w:val="0"/>
      <w:divBdr>
        <w:top w:val="none" w:sz="0" w:space="0" w:color="auto"/>
        <w:left w:val="none" w:sz="0" w:space="0" w:color="auto"/>
        <w:bottom w:val="none" w:sz="0" w:space="0" w:color="auto"/>
        <w:right w:val="none" w:sz="0" w:space="0" w:color="auto"/>
      </w:divBdr>
    </w:div>
    <w:div w:id="1197543008">
      <w:bodyDiv w:val="1"/>
      <w:marLeft w:val="0"/>
      <w:marRight w:val="0"/>
      <w:marTop w:val="0"/>
      <w:marBottom w:val="0"/>
      <w:divBdr>
        <w:top w:val="none" w:sz="0" w:space="0" w:color="auto"/>
        <w:left w:val="none" w:sz="0" w:space="0" w:color="auto"/>
        <w:bottom w:val="none" w:sz="0" w:space="0" w:color="auto"/>
        <w:right w:val="none" w:sz="0" w:space="0" w:color="auto"/>
      </w:divBdr>
    </w:div>
    <w:div w:id="1197888586">
      <w:bodyDiv w:val="1"/>
      <w:marLeft w:val="0"/>
      <w:marRight w:val="0"/>
      <w:marTop w:val="0"/>
      <w:marBottom w:val="0"/>
      <w:divBdr>
        <w:top w:val="none" w:sz="0" w:space="0" w:color="auto"/>
        <w:left w:val="none" w:sz="0" w:space="0" w:color="auto"/>
        <w:bottom w:val="none" w:sz="0" w:space="0" w:color="auto"/>
        <w:right w:val="none" w:sz="0" w:space="0" w:color="auto"/>
      </w:divBdr>
    </w:div>
    <w:div w:id="1199007155">
      <w:bodyDiv w:val="1"/>
      <w:marLeft w:val="0"/>
      <w:marRight w:val="0"/>
      <w:marTop w:val="0"/>
      <w:marBottom w:val="0"/>
      <w:divBdr>
        <w:top w:val="none" w:sz="0" w:space="0" w:color="auto"/>
        <w:left w:val="none" w:sz="0" w:space="0" w:color="auto"/>
        <w:bottom w:val="none" w:sz="0" w:space="0" w:color="auto"/>
        <w:right w:val="none" w:sz="0" w:space="0" w:color="auto"/>
      </w:divBdr>
    </w:div>
    <w:div w:id="1199009120">
      <w:bodyDiv w:val="1"/>
      <w:marLeft w:val="0"/>
      <w:marRight w:val="0"/>
      <w:marTop w:val="0"/>
      <w:marBottom w:val="0"/>
      <w:divBdr>
        <w:top w:val="none" w:sz="0" w:space="0" w:color="auto"/>
        <w:left w:val="none" w:sz="0" w:space="0" w:color="auto"/>
        <w:bottom w:val="none" w:sz="0" w:space="0" w:color="auto"/>
        <w:right w:val="none" w:sz="0" w:space="0" w:color="auto"/>
      </w:divBdr>
    </w:div>
    <w:div w:id="1199127431">
      <w:bodyDiv w:val="1"/>
      <w:marLeft w:val="0"/>
      <w:marRight w:val="0"/>
      <w:marTop w:val="0"/>
      <w:marBottom w:val="0"/>
      <w:divBdr>
        <w:top w:val="none" w:sz="0" w:space="0" w:color="auto"/>
        <w:left w:val="none" w:sz="0" w:space="0" w:color="auto"/>
        <w:bottom w:val="none" w:sz="0" w:space="0" w:color="auto"/>
        <w:right w:val="none" w:sz="0" w:space="0" w:color="auto"/>
      </w:divBdr>
    </w:div>
    <w:div w:id="1199703128">
      <w:bodyDiv w:val="1"/>
      <w:marLeft w:val="0"/>
      <w:marRight w:val="0"/>
      <w:marTop w:val="0"/>
      <w:marBottom w:val="0"/>
      <w:divBdr>
        <w:top w:val="none" w:sz="0" w:space="0" w:color="auto"/>
        <w:left w:val="none" w:sz="0" w:space="0" w:color="auto"/>
        <w:bottom w:val="none" w:sz="0" w:space="0" w:color="auto"/>
        <w:right w:val="none" w:sz="0" w:space="0" w:color="auto"/>
      </w:divBdr>
    </w:div>
    <w:div w:id="1199930435">
      <w:bodyDiv w:val="1"/>
      <w:marLeft w:val="0"/>
      <w:marRight w:val="0"/>
      <w:marTop w:val="0"/>
      <w:marBottom w:val="0"/>
      <w:divBdr>
        <w:top w:val="none" w:sz="0" w:space="0" w:color="auto"/>
        <w:left w:val="none" w:sz="0" w:space="0" w:color="auto"/>
        <w:bottom w:val="none" w:sz="0" w:space="0" w:color="auto"/>
        <w:right w:val="none" w:sz="0" w:space="0" w:color="auto"/>
      </w:divBdr>
    </w:div>
    <w:div w:id="1200321917">
      <w:bodyDiv w:val="1"/>
      <w:marLeft w:val="0"/>
      <w:marRight w:val="0"/>
      <w:marTop w:val="0"/>
      <w:marBottom w:val="0"/>
      <w:divBdr>
        <w:top w:val="none" w:sz="0" w:space="0" w:color="auto"/>
        <w:left w:val="none" w:sz="0" w:space="0" w:color="auto"/>
        <w:bottom w:val="none" w:sz="0" w:space="0" w:color="auto"/>
        <w:right w:val="none" w:sz="0" w:space="0" w:color="auto"/>
      </w:divBdr>
    </w:div>
    <w:div w:id="1200819327">
      <w:bodyDiv w:val="1"/>
      <w:marLeft w:val="0"/>
      <w:marRight w:val="0"/>
      <w:marTop w:val="0"/>
      <w:marBottom w:val="0"/>
      <w:divBdr>
        <w:top w:val="none" w:sz="0" w:space="0" w:color="auto"/>
        <w:left w:val="none" w:sz="0" w:space="0" w:color="auto"/>
        <w:bottom w:val="none" w:sz="0" w:space="0" w:color="auto"/>
        <w:right w:val="none" w:sz="0" w:space="0" w:color="auto"/>
      </w:divBdr>
    </w:div>
    <w:div w:id="1201551624">
      <w:bodyDiv w:val="1"/>
      <w:marLeft w:val="0"/>
      <w:marRight w:val="0"/>
      <w:marTop w:val="0"/>
      <w:marBottom w:val="0"/>
      <w:divBdr>
        <w:top w:val="none" w:sz="0" w:space="0" w:color="auto"/>
        <w:left w:val="none" w:sz="0" w:space="0" w:color="auto"/>
        <w:bottom w:val="none" w:sz="0" w:space="0" w:color="auto"/>
        <w:right w:val="none" w:sz="0" w:space="0" w:color="auto"/>
      </w:divBdr>
    </w:div>
    <w:div w:id="1201741758">
      <w:bodyDiv w:val="1"/>
      <w:marLeft w:val="0"/>
      <w:marRight w:val="0"/>
      <w:marTop w:val="0"/>
      <w:marBottom w:val="0"/>
      <w:divBdr>
        <w:top w:val="none" w:sz="0" w:space="0" w:color="auto"/>
        <w:left w:val="none" w:sz="0" w:space="0" w:color="auto"/>
        <w:bottom w:val="none" w:sz="0" w:space="0" w:color="auto"/>
        <w:right w:val="none" w:sz="0" w:space="0" w:color="auto"/>
      </w:divBdr>
    </w:div>
    <w:div w:id="1201747672">
      <w:bodyDiv w:val="1"/>
      <w:marLeft w:val="0"/>
      <w:marRight w:val="0"/>
      <w:marTop w:val="0"/>
      <w:marBottom w:val="0"/>
      <w:divBdr>
        <w:top w:val="none" w:sz="0" w:space="0" w:color="auto"/>
        <w:left w:val="none" w:sz="0" w:space="0" w:color="auto"/>
        <w:bottom w:val="none" w:sz="0" w:space="0" w:color="auto"/>
        <w:right w:val="none" w:sz="0" w:space="0" w:color="auto"/>
      </w:divBdr>
    </w:div>
    <w:div w:id="1202477893">
      <w:bodyDiv w:val="1"/>
      <w:marLeft w:val="0"/>
      <w:marRight w:val="0"/>
      <w:marTop w:val="0"/>
      <w:marBottom w:val="0"/>
      <w:divBdr>
        <w:top w:val="none" w:sz="0" w:space="0" w:color="auto"/>
        <w:left w:val="none" w:sz="0" w:space="0" w:color="auto"/>
        <w:bottom w:val="none" w:sz="0" w:space="0" w:color="auto"/>
        <w:right w:val="none" w:sz="0" w:space="0" w:color="auto"/>
      </w:divBdr>
    </w:div>
    <w:div w:id="1203059990">
      <w:bodyDiv w:val="1"/>
      <w:marLeft w:val="0"/>
      <w:marRight w:val="0"/>
      <w:marTop w:val="0"/>
      <w:marBottom w:val="0"/>
      <w:divBdr>
        <w:top w:val="none" w:sz="0" w:space="0" w:color="auto"/>
        <w:left w:val="none" w:sz="0" w:space="0" w:color="auto"/>
        <w:bottom w:val="none" w:sz="0" w:space="0" w:color="auto"/>
        <w:right w:val="none" w:sz="0" w:space="0" w:color="auto"/>
      </w:divBdr>
    </w:div>
    <w:div w:id="1203399391">
      <w:bodyDiv w:val="1"/>
      <w:marLeft w:val="0"/>
      <w:marRight w:val="0"/>
      <w:marTop w:val="0"/>
      <w:marBottom w:val="0"/>
      <w:divBdr>
        <w:top w:val="none" w:sz="0" w:space="0" w:color="auto"/>
        <w:left w:val="none" w:sz="0" w:space="0" w:color="auto"/>
        <w:bottom w:val="none" w:sz="0" w:space="0" w:color="auto"/>
        <w:right w:val="none" w:sz="0" w:space="0" w:color="auto"/>
      </w:divBdr>
    </w:div>
    <w:div w:id="1203513796">
      <w:bodyDiv w:val="1"/>
      <w:marLeft w:val="0"/>
      <w:marRight w:val="0"/>
      <w:marTop w:val="0"/>
      <w:marBottom w:val="0"/>
      <w:divBdr>
        <w:top w:val="none" w:sz="0" w:space="0" w:color="auto"/>
        <w:left w:val="none" w:sz="0" w:space="0" w:color="auto"/>
        <w:bottom w:val="none" w:sz="0" w:space="0" w:color="auto"/>
        <w:right w:val="none" w:sz="0" w:space="0" w:color="auto"/>
      </w:divBdr>
    </w:div>
    <w:div w:id="1203666055">
      <w:bodyDiv w:val="1"/>
      <w:marLeft w:val="0"/>
      <w:marRight w:val="0"/>
      <w:marTop w:val="0"/>
      <w:marBottom w:val="0"/>
      <w:divBdr>
        <w:top w:val="none" w:sz="0" w:space="0" w:color="auto"/>
        <w:left w:val="none" w:sz="0" w:space="0" w:color="auto"/>
        <w:bottom w:val="none" w:sz="0" w:space="0" w:color="auto"/>
        <w:right w:val="none" w:sz="0" w:space="0" w:color="auto"/>
      </w:divBdr>
    </w:div>
    <w:div w:id="1203785944">
      <w:bodyDiv w:val="1"/>
      <w:marLeft w:val="0"/>
      <w:marRight w:val="0"/>
      <w:marTop w:val="0"/>
      <w:marBottom w:val="0"/>
      <w:divBdr>
        <w:top w:val="none" w:sz="0" w:space="0" w:color="auto"/>
        <w:left w:val="none" w:sz="0" w:space="0" w:color="auto"/>
        <w:bottom w:val="none" w:sz="0" w:space="0" w:color="auto"/>
        <w:right w:val="none" w:sz="0" w:space="0" w:color="auto"/>
      </w:divBdr>
    </w:div>
    <w:div w:id="1203977992">
      <w:bodyDiv w:val="1"/>
      <w:marLeft w:val="0"/>
      <w:marRight w:val="0"/>
      <w:marTop w:val="0"/>
      <w:marBottom w:val="0"/>
      <w:divBdr>
        <w:top w:val="none" w:sz="0" w:space="0" w:color="auto"/>
        <w:left w:val="none" w:sz="0" w:space="0" w:color="auto"/>
        <w:bottom w:val="none" w:sz="0" w:space="0" w:color="auto"/>
        <w:right w:val="none" w:sz="0" w:space="0" w:color="auto"/>
      </w:divBdr>
    </w:div>
    <w:div w:id="1204102809">
      <w:bodyDiv w:val="1"/>
      <w:marLeft w:val="0"/>
      <w:marRight w:val="0"/>
      <w:marTop w:val="0"/>
      <w:marBottom w:val="0"/>
      <w:divBdr>
        <w:top w:val="none" w:sz="0" w:space="0" w:color="auto"/>
        <w:left w:val="none" w:sz="0" w:space="0" w:color="auto"/>
        <w:bottom w:val="none" w:sz="0" w:space="0" w:color="auto"/>
        <w:right w:val="none" w:sz="0" w:space="0" w:color="auto"/>
      </w:divBdr>
    </w:div>
    <w:div w:id="1204290504">
      <w:bodyDiv w:val="1"/>
      <w:marLeft w:val="0"/>
      <w:marRight w:val="0"/>
      <w:marTop w:val="0"/>
      <w:marBottom w:val="0"/>
      <w:divBdr>
        <w:top w:val="none" w:sz="0" w:space="0" w:color="auto"/>
        <w:left w:val="none" w:sz="0" w:space="0" w:color="auto"/>
        <w:bottom w:val="none" w:sz="0" w:space="0" w:color="auto"/>
        <w:right w:val="none" w:sz="0" w:space="0" w:color="auto"/>
      </w:divBdr>
    </w:div>
    <w:div w:id="1204749757">
      <w:bodyDiv w:val="1"/>
      <w:marLeft w:val="0"/>
      <w:marRight w:val="0"/>
      <w:marTop w:val="0"/>
      <w:marBottom w:val="0"/>
      <w:divBdr>
        <w:top w:val="none" w:sz="0" w:space="0" w:color="auto"/>
        <w:left w:val="none" w:sz="0" w:space="0" w:color="auto"/>
        <w:bottom w:val="none" w:sz="0" w:space="0" w:color="auto"/>
        <w:right w:val="none" w:sz="0" w:space="0" w:color="auto"/>
      </w:divBdr>
    </w:div>
    <w:div w:id="1205757354">
      <w:bodyDiv w:val="1"/>
      <w:marLeft w:val="0"/>
      <w:marRight w:val="0"/>
      <w:marTop w:val="0"/>
      <w:marBottom w:val="0"/>
      <w:divBdr>
        <w:top w:val="none" w:sz="0" w:space="0" w:color="auto"/>
        <w:left w:val="none" w:sz="0" w:space="0" w:color="auto"/>
        <w:bottom w:val="none" w:sz="0" w:space="0" w:color="auto"/>
        <w:right w:val="none" w:sz="0" w:space="0" w:color="auto"/>
      </w:divBdr>
    </w:div>
    <w:div w:id="1206211137">
      <w:bodyDiv w:val="1"/>
      <w:marLeft w:val="0"/>
      <w:marRight w:val="0"/>
      <w:marTop w:val="0"/>
      <w:marBottom w:val="0"/>
      <w:divBdr>
        <w:top w:val="none" w:sz="0" w:space="0" w:color="auto"/>
        <w:left w:val="none" w:sz="0" w:space="0" w:color="auto"/>
        <w:bottom w:val="none" w:sz="0" w:space="0" w:color="auto"/>
        <w:right w:val="none" w:sz="0" w:space="0" w:color="auto"/>
      </w:divBdr>
    </w:div>
    <w:div w:id="1206333565">
      <w:bodyDiv w:val="1"/>
      <w:marLeft w:val="0"/>
      <w:marRight w:val="0"/>
      <w:marTop w:val="0"/>
      <w:marBottom w:val="0"/>
      <w:divBdr>
        <w:top w:val="none" w:sz="0" w:space="0" w:color="auto"/>
        <w:left w:val="none" w:sz="0" w:space="0" w:color="auto"/>
        <w:bottom w:val="none" w:sz="0" w:space="0" w:color="auto"/>
        <w:right w:val="none" w:sz="0" w:space="0" w:color="auto"/>
      </w:divBdr>
    </w:div>
    <w:div w:id="1206715121">
      <w:bodyDiv w:val="1"/>
      <w:marLeft w:val="0"/>
      <w:marRight w:val="0"/>
      <w:marTop w:val="0"/>
      <w:marBottom w:val="0"/>
      <w:divBdr>
        <w:top w:val="none" w:sz="0" w:space="0" w:color="auto"/>
        <w:left w:val="none" w:sz="0" w:space="0" w:color="auto"/>
        <w:bottom w:val="none" w:sz="0" w:space="0" w:color="auto"/>
        <w:right w:val="none" w:sz="0" w:space="0" w:color="auto"/>
      </w:divBdr>
    </w:div>
    <w:div w:id="1206716006">
      <w:bodyDiv w:val="1"/>
      <w:marLeft w:val="0"/>
      <w:marRight w:val="0"/>
      <w:marTop w:val="0"/>
      <w:marBottom w:val="0"/>
      <w:divBdr>
        <w:top w:val="none" w:sz="0" w:space="0" w:color="auto"/>
        <w:left w:val="none" w:sz="0" w:space="0" w:color="auto"/>
        <w:bottom w:val="none" w:sz="0" w:space="0" w:color="auto"/>
        <w:right w:val="none" w:sz="0" w:space="0" w:color="auto"/>
      </w:divBdr>
    </w:div>
    <w:div w:id="1207183231">
      <w:bodyDiv w:val="1"/>
      <w:marLeft w:val="0"/>
      <w:marRight w:val="0"/>
      <w:marTop w:val="0"/>
      <w:marBottom w:val="0"/>
      <w:divBdr>
        <w:top w:val="none" w:sz="0" w:space="0" w:color="auto"/>
        <w:left w:val="none" w:sz="0" w:space="0" w:color="auto"/>
        <w:bottom w:val="none" w:sz="0" w:space="0" w:color="auto"/>
        <w:right w:val="none" w:sz="0" w:space="0" w:color="auto"/>
      </w:divBdr>
    </w:div>
    <w:div w:id="1207721314">
      <w:bodyDiv w:val="1"/>
      <w:marLeft w:val="0"/>
      <w:marRight w:val="0"/>
      <w:marTop w:val="0"/>
      <w:marBottom w:val="0"/>
      <w:divBdr>
        <w:top w:val="none" w:sz="0" w:space="0" w:color="auto"/>
        <w:left w:val="none" w:sz="0" w:space="0" w:color="auto"/>
        <w:bottom w:val="none" w:sz="0" w:space="0" w:color="auto"/>
        <w:right w:val="none" w:sz="0" w:space="0" w:color="auto"/>
      </w:divBdr>
    </w:div>
    <w:div w:id="1208570423">
      <w:bodyDiv w:val="1"/>
      <w:marLeft w:val="0"/>
      <w:marRight w:val="0"/>
      <w:marTop w:val="0"/>
      <w:marBottom w:val="0"/>
      <w:divBdr>
        <w:top w:val="none" w:sz="0" w:space="0" w:color="auto"/>
        <w:left w:val="none" w:sz="0" w:space="0" w:color="auto"/>
        <w:bottom w:val="none" w:sz="0" w:space="0" w:color="auto"/>
        <w:right w:val="none" w:sz="0" w:space="0" w:color="auto"/>
      </w:divBdr>
    </w:div>
    <w:div w:id="1209033163">
      <w:bodyDiv w:val="1"/>
      <w:marLeft w:val="0"/>
      <w:marRight w:val="0"/>
      <w:marTop w:val="0"/>
      <w:marBottom w:val="0"/>
      <w:divBdr>
        <w:top w:val="none" w:sz="0" w:space="0" w:color="auto"/>
        <w:left w:val="none" w:sz="0" w:space="0" w:color="auto"/>
        <w:bottom w:val="none" w:sz="0" w:space="0" w:color="auto"/>
        <w:right w:val="none" w:sz="0" w:space="0" w:color="auto"/>
      </w:divBdr>
    </w:div>
    <w:div w:id="1209564531">
      <w:bodyDiv w:val="1"/>
      <w:marLeft w:val="0"/>
      <w:marRight w:val="0"/>
      <w:marTop w:val="0"/>
      <w:marBottom w:val="0"/>
      <w:divBdr>
        <w:top w:val="none" w:sz="0" w:space="0" w:color="auto"/>
        <w:left w:val="none" w:sz="0" w:space="0" w:color="auto"/>
        <w:bottom w:val="none" w:sz="0" w:space="0" w:color="auto"/>
        <w:right w:val="none" w:sz="0" w:space="0" w:color="auto"/>
      </w:divBdr>
    </w:div>
    <w:div w:id="1210993290">
      <w:bodyDiv w:val="1"/>
      <w:marLeft w:val="0"/>
      <w:marRight w:val="0"/>
      <w:marTop w:val="0"/>
      <w:marBottom w:val="0"/>
      <w:divBdr>
        <w:top w:val="none" w:sz="0" w:space="0" w:color="auto"/>
        <w:left w:val="none" w:sz="0" w:space="0" w:color="auto"/>
        <w:bottom w:val="none" w:sz="0" w:space="0" w:color="auto"/>
        <w:right w:val="none" w:sz="0" w:space="0" w:color="auto"/>
      </w:divBdr>
    </w:div>
    <w:div w:id="1211454429">
      <w:bodyDiv w:val="1"/>
      <w:marLeft w:val="0"/>
      <w:marRight w:val="0"/>
      <w:marTop w:val="0"/>
      <w:marBottom w:val="0"/>
      <w:divBdr>
        <w:top w:val="none" w:sz="0" w:space="0" w:color="auto"/>
        <w:left w:val="none" w:sz="0" w:space="0" w:color="auto"/>
        <w:bottom w:val="none" w:sz="0" w:space="0" w:color="auto"/>
        <w:right w:val="none" w:sz="0" w:space="0" w:color="auto"/>
      </w:divBdr>
    </w:div>
    <w:div w:id="1211457783">
      <w:bodyDiv w:val="1"/>
      <w:marLeft w:val="0"/>
      <w:marRight w:val="0"/>
      <w:marTop w:val="0"/>
      <w:marBottom w:val="0"/>
      <w:divBdr>
        <w:top w:val="none" w:sz="0" w:space="0" w:color="auto"/>
        <w:left w:val="none" w:sz="0" w:space="0" w:color="auto"/>
        <w:bottom w:val="none" w:sz="0" w:space="0" w:color="auto"/>
        <w:right w:val="none" w:sz="0" w:space="0" w:color="auto"/>
      </w:divBdr>
    </w:div>
    <w:div w:id="1211764389">
      <w:bodyDiv w:val="1"/>
      <w:marLeft w:val="0"/>
      <w:marRight w:val="0"/>
      <w:marTop w:val="0"/>
      <w:marBottom w:val="0"/>
      <w:divBdr>
        <w:top w:val="none" w:sz="0" w:space="0" w:color="auto"/>
        <w:left w:val="none" w:sz="0" w:space="0" w:color="auto"/>
        <w:bottom w:val="none" w:sz="0" w:space="0" w:color="auto"/>
        <w:right w:val="none" w:sz="0" w:space="0" w:color="auto"/>
      </w:divBdr>
    </w:div>
    <w:div w:id="1212232714">
      <w:bodyDiv w:val="1"/>
      <w:marLeft w:val="0"/>
      <w:marRight w:val="0"/>
      <w:marTop w:val="0"/>
      <w:marBottom w:val="0"/>
      <w:divBdr>
        <w:top w:val="none" w:sz="0" w:space="0" w:color="auto"/>
        <w:left w:val="none" w:sz="0" w:space="0" w:color="auto"/>
        <w:bottom w:val="none" w:sz="0" w:space="0" w:color="auto"/>
        <w:right w:val="none" w:sz="0" w:space="0" w:color="auto"/>
      </w:divBdr>
    </w:div>
    <w:div w:id="1212769717">
      <w:bodyDiv w:val="1"/>
      <w:marLeft w:val="0"/>
      <w:marRight w:val="0"/>
      <w:marTop w:val="0"/>
      <w:marBottom w:val="0"/>
      <w:divBdr>
        <w:top w:val="none" w:sz="0" w:space="0" w:color="auto"/>
        <w:left w:val="none" w:sz="0" w:space="0" w:color="auto"/>
        <w:bottom w:val="none" w:sz="0" w:space="0" w:color="auto"/>
        <w:right w:val="none" w:sz="0" w:space="0" w:color="auto"/>
      </w:divBdr>
    </w:div>
    <w:div w:id="1212841535">
      <w:bodyDiv w:val="1"/>
      <w:marLeft w:val="0"/>
      <w:marRight w:val="0"/>
      <w:marTop w:val="0"/>
      <w:marBottom w:val="0"/>
      <w:divBdr>
        <w:top w:val="none" w:sz="0" w:space="0" w:color="auto"/>
        <w:left w:val="none" w:sz="0" w:space="0" w:color="auto"/>
        <w:bottom w:val="none" w:sz="0" w:space="0" w:color="auto"/>
        <w:right w:val="none" w:sz="0" w:space="0" w:color="auto"/>
      </w:divBdr>
    </w:div>
    <w:div w:id="1213350496">
      <w:bodyDiv w:val="1"/>
      <w:marLeft w:val="0"/>
      <w:marRight w:val="0"/>
      <w:marTop w:val="0"/>
      <w:marBottom w:val="0"/>
      <w:divBdr>
        <w:top w:val="none" w:sz="0" w:space="0" w:color="auto"/>
        <w:left w:val="none" w:sz="0" w:space="0" w:color="auto"/>
        <w:bottom w:val="none" w:sz="0" w:space="0" w:color="auto"/>
        <w:right w:val="none" w:sz="0" w:space="0" w:color="auto"/>
      </w:divBdr>
    </w:div>
    <w:div w:id="1213426006">
      <w:bodyDiv w:val="1"/>
      <w:marLeft w:val="0"/>
      <w:marRight w:val="0"/>
      <w:marTop w:val="0"/>
      <w:marBottom w:val="0"/>
      <w:divBdr>
        <w:top w:val="none" w:sz="0" w:space="0" w:color="auto"/>
        <w:left w:val="none" w:sz="0" w:space="0" w:color="auto"/>
        <w:bottom w:val="none" w:sz="0" w:space="0" w:color="auto"/>
        <w:right w:val="none" w:sz="0" w:space="0" w:color="auto"/>
      </w:divBdr>
    </w:div>
    <w:div w:id="1213494008">
      <w:bodyDiv w:val="1"/>
      <w:marLeft w:val="0"/>
      <w:marRight w:val="0"/>
      <w:marTop w:val="0"/>
      <w:marBottom w:val="0"/>
      <w:divBdr>
        <w:top w:val="none" w:sz="0" w:space="0" w:color="auto"/>
        <w:left w:val="none" w:sz="0" w:space="0" w:color="auto"/>
        <w:bottom w:val="none" w:sz="0" w:space="0" w:color="auto"/>
        <w:right w:val="none" w:sz="0" w:space="0" w:color="auto"/>
      </w:divBdr>
    </w:div>
    <w:div w:id="1214081332">
      <w:bodyDiv w:val="1"/>
      <w:marLeft w:val="0"/>
      <w:marRight w:val="0"/>
      <w:marTop w:val="0"/>
      <w:marBottom w:val="0"/>
      <w:divBdr>
        <w:top w:val="none" w:sz="0" w:space="0" w:color="auto"/>
        <w:left w:val="none" w:sz="0" w:space="0" w:color="auto"/>
        <w:bottom w:val="none" w:sz="0" w:space="0" w:color="auto"/>
        <w:right w:val="none" w:sz="0" w:space="0" w:color="auto"/>
      </w:divBdr>
    </w:div>
    <w:div w:id="1214973440">
      <w:bodyDiv w:val="1"/>
      <w:marLeft w:val="0"/>
      <w:marRight w:val="0"/>
      <w:marTop w:val="0"/>
      <w:marBottom w:val="0"/>
      <w:divBdr>
        <w:top w:val="none" w:sz="0" w:space="0" w:color="auto"/>
        <w:left w:val="none" w:sz="0" w:space="0" w:color="auto"/>
        <w:bottom w:val="none" w:sz="0" w:space="0" w:color="auto"/>
        <w:right w:val="none" w:sz="0" w:space="0" w:color="auto"/>
      </w:divBdr>
    </w:div>
    <w:div w:id="1215240533">
      <w:bodyDiv w:val="1"/>
      <w:marLeft w:val="0"/>
      <w:marRight w:val="0"/>
      <w:marTop w:val="0"/>
      <w:marBottom w:val="0"/>
      <w:divBdr>
        <w:top w:val="none" w:sz="0" w:space="0" w:color="auto"/>
        <w:left w:val="none" w:sz="0" w:space="0" w:color="auto"/>
        <w:bottom w:val="none" w:sz="0" w:space="0" w:color="auto"/>
        <w:right w:val="none" w:sz="0" w:space="0" w:color="auto"/>
      </w:divBdr>
    </w:div>
    <w:div w:id="1215389634">
      <w:bodyDiv w:val="1"/>
      <w:marLeft w:val="0"/>
      <w:marRight w:val="0"/>
      <w:marTop w:val="0"/>
      <w:marBottom w:val="0"/>
      <w:divBdr>
        <w:top w:val="none" w:sz="0" w:space="0" w:color="auto"/>
        <w:left w:val="none" w:sz="0" w:space="0" w:color="auto"/>
        <w:bottom w:val="none" w:sz="0" w:space="0" w:color="auto"/>
        <w:right w:val="none" w:sz="0" w:space="0" w:color="auto"/>
      </w:divBdr>
    </w:div>
    <w:div w:id="1215776181">
      <w:bodyDiv w:val="1"/>
      <w:marLeft w:val="0"/>
      <w:marRight w:val="0"/>
      <w:marTop w:val="0"/>
      <w:marBottom w:val="0"/>
      <w:divBdr>
        <w:top w:val="none" w:sz="0" w:space="0" w:color="auto"/>
        <w:left w:val="none" w:sz="0" w:space="0" w:color="auto"/>
        <w:bottom w:val="none" w:sz="0" w:space="0" w:color="auto"/>
        <w:right w:val="none" w:sz="0" w:space="0" w:color="auto"/>
      </w:divBdr>
    </w:div>
    <w:div w:id="1215778312">
      <w:bodyDiv w:val="1"/>
      <w:marLeft w:val="0"/>
      <w:marRight w:val="0"/>
      <w:marTop w:val="0"/>
      <w:marBottom w:val="0"/>
      <w:divBdr>
        <w:top w:val="none" w:sz="0" w:space="0" w:color="auto"/>
        <w:left w:val="none" w:sz="0" w:space="0" w:color="auto"/>
        <w:bottom w:val="none" w:sz="0" w:space="0" w:color="auto"/>
        <w:right w:val="none" w:sz="0" w:space="0" w:color="auto"/>
      </w:divBdr>
    </w:div>
    <w:div w:id="1216039272">
      <w:bodyDiv w:val="1"/>
      <w:marLeft w:val="0"/>
      <w:marRight w:val="0"/>
      <w:marTop w:val="0"/>
      <w:marBottom w:val="0"/>
      <w:divBdr>
        <w:top w:val="none" w:sz="0" w:space="0" w:color="auto"/>
        <w:left w:val="none" w:sz="0" w:space="0" w:color="auto"/>
        <w:bottom w:val="none" w:sz="0" w:space="0" w:color="auto"/>
        <w:right w:val="none" w:sz="0" w:space="0" w:color="auto"/>
      </w:divBdr>
    </w:div>
    <w:div w:id="1216426217">
      <w:bodyDiv w:val="1"/>
      <w:marLeft w:val="0"/>
      <w:marRight w:val="0"/>
      <w:marTop w:val="0"/>
      <w:marBottom w:val="0"/>
      <w:divBdr>
        <w:top w:val="none" w:sz="0" w:space="0" w:color="auto"/>
        <w:left w:val="none" w:sz="0" w:space="0" w:color="auto"/>
        <w:bottom w:val="none" w:sz="0" w:space="0" w:color="auto"/>
        <w:right w:val="none" w:sz="0" w:space="0" w:color="auto"/>
      </w:divBdr>
    </w:div>
    <w:div w:id="1216624530">
      <w:bodyDiv w:val="1"/>
      <w:marLeft w:val="0"/>
      <w:marRight w:val="0"/>
      <w:marTop w:val="0"/>
      <w:marBottom w:val="0"/>
      <w:divBdr>
        <w:top w:val="none" w:sz="0" w:space="0" w:color="auto"/>
        <w:left w:val="none" w:sz="0" w:space="0" w:color="auto"/>
        <w:bottom w:val="none" w:sz="0" w:space="0" w:color="auto"/>
        <w:right w:val="none" w:sz="0" w:space="0" w:color="auto"/>
      </w:divBdr>
    </w:div>
    <w:div w:id="1216967864">
      <w:bodyDiv w:val="1"/>
      <w:marLeft w:val="0"/>
      <w:marRight w:val="0"/>
      <w:marTop w:val="0"/>
      <w:marBottom w:val="0"/>
      <w:divBdr>
        <w:top w:val="none" w:sz="0" w:space="0" w:color="auto"/>
        <w:left w:val="none" w:sz="0" w:space="0" w:color="auto"/>
        <w:bottom w:val="none" w:sz="0" w:space="0" w:color="auto"/>
        <w:right w:val="none" w:sz="0" w:space="0" w:color="auto"/>
      </w:divBdr>
    </w:div>
    <w:div w:id="1217009901">
      <w:bodyDiv w:val="1"/>
      <w:marLeft w:val="0"/>
      <w:marRight w:val="0"/>
      <w:marTop w:val="0"/>
      <w:marBottom w:val="0"/>
      <w:divBdr>
        <w:top w:val="none" w:sz="0" w:space="0" w:color="auto"/>
        <w:left w:val="none" w:sz="0" w:space="0" w:color="auto"/>
        <w:bottom w:val="none" w:sz="0" w:space="0" w:color="auto"/>
        <w:right w:val="none" w:sz="0" w:space="0" w:color="auto"/>
      </w:divBdr>
    </w:div>
    <w:div w:id="1217472338">
      <w:bodyDiv w:val="1"/>
      <w:marLeft w:val="0"/>
      <w:marRight w:val="0"/>
      <w:marTop w:val="0"/>
      <w:marBottom w:val="0"/>
      <w:divBdr>
        <w:top w:val="none" w:sz="0" w:space="0" w:color="auto"/>
        <w:left w:val="none" w:sz="0" w:space="0" w:color="auto"/>
        <w:bottom w:val="none" w:sz="0" w:space="0" w:color="auto"/>
        <w:right w:val="none" w:sz="0" w:space="0" w:color="auto"/>
      </w:divBdr>
    </w:div>
    <w:div w:id="1217546253">
      <w:bodyDiv w:val="1"/>
      <w:marLeft w:val="0"/>
      <w:marRight w:val="0"/>
      <w:marTop w:val="0"/>
      <w:marBottom w:val="0"/>
      <w:divBdr>
        <w:top w:val="none" w:sz="0" w:space="0" w:color="auto"/>
        <w:left w:val="none" w:sz="0" w:space="0" w:color="auto"/>
        <w:bottom w:val="none" w:sz="0" w:space="0" w:color="auto"/>
        <w:right w:val="none" w:sz="0" w:space="0" w:color="auto"/>
      </w:divBdr>
    </w:div>
    <w:div w:id="1217668278">
      <w:bodyDiv w:val="1"/>
      <w:marLeft w:val="0"/>
      <w:marRight w:val="0"/>
      <w:marTop w:val="0"/>
      <w:marBottom w:val="0"/>
      <w:divBdr>
        <w:top w:val="none" w:sz="0" w:space="0" w:color="auto"/>
        <w:left w:val="none" w:sz="0" w:space="0" w:color="auto"/>
        <w:bottom w:val="none" w:sz="0" w:space="0" w:color="auto"/>
        <w:right w:val="none" w:sz="0" w:space="0" w:color="auto"/>
      </w:divBdr>
    </w:div>
    <w:div w:id="1217743206">
      <w:bodyDiv w:val="1"/>
      <w:marLeft w:val="0"/>
      <w:marRight w:val="0"/>
      <w:marTop w:val="0"/>
      <w:marBottom w:val="0"/>
      <w:divBdr>
        <w:top w:val="none" w:sz="0" w:space="0" w:color="auto"/>
        <w:left w:val="none" w:sz="0" w:space="0" w:color="auto"/>
        <w:bottom w:val="none" w:sz="0" w:space="0" w:color="auto"/>
        <w:right w:val="none" w:sz="0" w:space="0" w:color="auto"/>
      </w:divBdr>
    </w:div>
    <w:div w:id="1218206695">
      <w:bodyDiv w:val="1"/>
      <w:marLeft w:val="0"/>
      <w:marRight w:val="0"/>
      <w:marTop w:val="0"/>
      <w:marBottom w:val="0"/>
      <w:divBdr>
        <w:top w:val="none" w:sz="0" w:space="0" w:color="auto"/>
        <w:left w:val="none" w:sz="0" w:space="0" w:color="auto"/>
        <w:bottom w:val="none" w:sz="0" w:space="0" w:color="auto"/>
        <w:right w:val="none" w:sz="0" w:space="0" w:color="auto"/>
      </w:divBdr>
    </w:div>
    <w:div w:id="1218316707">
      <w:bodyDiv w:val="1"/>
      <w:marLeft w:val="0"/>
      <w:marRight w:val="0"/>
      <w:marTop w:val="0"/>
      <w:marBottom w:val="0"/>
      <w:divBdr>
        <w:top w:val="none" w:sz="0" w:space="0" w:color="auto"/>
        <w:left w:val="none" w:sz="0" w:space="0" w:color="auto"/>
        <w:bottom w:val="none" w:sz="0" w:space="0" w:color="auto"/>
        <w:right w:val="none" w:sz="0" w:space="0" w:color="auto"/>
      </w:divBdr>
    </w:div>
    <w:div w:id="1218709083">
      <w:bodyDiv w:val="1"/>
      <w:marLeft w:val="0"/>
      <w:marRight w:val="0"/>
      <w:marTop w:val="0"/>
      <w:marBottom w:val="0"/>
      <w:divBdr>
        <w:top w:val="none" w:sz="0" w:space="0" w:color="auto"/>
        <w:left w:val="none" w:sz="0" w:space="0" w:color="auto"/>
        <w:bottom w:val="none" w:sz="0" w:space="0" w:color="auto"/>
        <w:right w:val="none" w:sz="0" w:space="0" w:color="auto"/>
      </w:divBdr>
    </w:div>
    <w:div w:id="1218783162">
      <w:bodyDiv w:val="1"/>
      <w:marLeft w:val="0"/>
      <w:marRight w:val="0"/>
      <w:marTop w:val="0"/>
      <w:marBottom w:val="0"/>
      <w:divBdr>
        <w:top w:val="none" w:sz="0" w:space="0" w:color="auto"/>
        <w:left w:val="none" w:sz="0" w:space="0" w:color="auto"/>
        <w:bottom w:val="none" w:sz="0" w:space="0" w:color="auto"/>
        <w:right w:val="none" w:sz="0" w:space="0" w:color="auto"/>
      </w:divBdr>
    </w:div>
    <w:div w:id="1219243326">
      <w:bodyDiv w:val="1"/>
      <w:marLeft w:val="0"/>
      <w:marRight w:val="0"/>
      <w:marTop w:val="0"/>
      <w:marBottom w:val="0"/>
      <w:divBdr>
        <w:top w:val="none" w:sz="0" w:space="0" w:color="auto"/>
        <w:left w:val="none" w:sz="0" w:space="0" w:color="auto"/>
        <w:bottom w:val="none" w:sz="0" w:space="0" w:color="auto"/>
        <w:right w:val="none" w:sz="0" w:space="0" w:color="auto"/>
      </w:divBdr>
    </w:div>
    <w:div w:id="1219320127">
      <w:bodyDiv w:val="1"/>
      <w:marLeft w:val="0"/>
      <w:marRight w:val="0"/>
      <w:marTop w:val="0"/>
      <w:marBottom w:val="0"/>
      <w:divBdr>
        <w:top w:val="none" w:sz="0" w:space="0" w:color="auto"/>
        <w:left w:val="none" w:sz="0" w:space="0" w:color="auto"/>
        <w:bottom w:val="none" w:sz="0" w:space="0" w:color="auto"/>
        <w:right w:val="none" w:sz="0" w:space="0" w:color="auto"/>
      </w:divBdr>
    </w:div>
    <w:div w:id="1219441550">
      <w:bodyDiv w:val="1"/>
      <w:marLeft w:val="0"/>
      <w:marRight w:val="0"/>
      <w:marTop w:val="0"/>
      <w:marBottom w:val="0"/>
      <w:divBdr>
        <w:top w:val="none" w:sz="0" w:space="0" w:color="auto"/>
        <w:left w:val="none" w:sz="0" w:space="0" w:color="auto"/>
        <w:bottom w:val="none" w:sz="0" w:space="0" w:color="auto"/>
        <w:right w:val="none" w:sz="0" w:space="0" w:color="auto"/>
      </w:divBdr>
    </w:div>
    <w:div w:id="1220163759">
      <w:bodyDiv w:val="1"/>
      <w:marLeft w:val="0"/>
      <w:marRight w:val="0"/>
      <w:marTop w:val="0"/>
      <w:marBottom w:val="0"/>
      <w:divBdr>
        <w:top w:val="none" w:sz="0" w:space="0" w:color="auto"/>
        <w:left w:val="none" w:sz="0" w:space="0" w:color="auto"/>
        <w:bottom w:val="none" w:sz="0" w:space="0" w:color="auto"/>
        <w:right w:val="none" w:sz="0" w:space="0" w:color="auto"/>
      </w:divBdr>
    </w:div>
    <w:div w:id="1220288060">
      <w:bodyDiv w:val="1"/>
      <w:marLeft w:val="0"/>
      <w:marRight w:val="0"/>
      <w:marTop w:val="0"/>
      <w:marBottom w:val="0"/>
      <w:divBdr>
        <w:top w:val="none" w:sz="0" w:space="0" w:color="auto"/>
        <w:left w:val="none" w:sz="0" w:space="0" w:color="auto"/>
        <w:bottom w:val="none" w:sz="0" w:space="0" w:color="auto"/>
        <w:right w:val="none" w:sz="0" w:space="0" w:color="auto"/>
      </w:divBdr>
    </w:div>
    <w:div w:id="1220435138">
      <w:bodyDiv w:val="1"/>
      <w:marLeft w:val="0"/>
      <w:marRight w:val="0"/>
      <w:marTop w:val="0"/>
      <w:marBottom w:val="0"/>
      <w:divBdr>
        <w:top w:val="none" w:sz="0" w:space="0" w:color="auto"/>
        <w:left w:val="none" w:sz="0" w:space="0" w:color="auto"/>
        <w:bottom w:val="none" w:sz="0" w:space="0" w:color="auto"/>
        <w:right w:val="none" w:sz="0" w:space="0" w:color="auto"/>
      </w:divBdr>
    </w:div>
    <w:div w:id="1221164753">
      <w:bodyDiv w:val="1"/>
      <w:marLeft w:val="0"/>
      <w:marRight w:val="0"/>
      <w:marTop w:val="0"/>
      <w:marBottom w:val="0"/>
      <w:divBdr>
        <w:top w:val="none" w:sz="0" w:space="0" w:color="auto"/>
        <w:left w:val="none" w:sz="0" w:space="0" w:color="auto"/>
        <w:bottom w:val="none" w:sz="0" w:space="0" w:color="auto"/>
        <w:right w:val="none" w:sz="0" w:space="0" w:color="auto"/>
      </w:divBdr>
    </w:div>
    <w:div w:id="1221551567">
      <w:bodyDiv w:val="1"/>
      <w:marLeft w:val="0"/>
      <w:marRight w:val="0"/>
      <w:marTop w:val="0"/>
      <w:marBottom w:val="0"/>
      <w:divBdr>
        <w:top w:val="none" w:sz="0" w:space="0" w:color="auto"/>
        <w:left w:val="none" w:sz="0" w:space="0" w:color="auto"/>
        <w:bottom w:val="none" w:sz="0" w:space="0" w:color="auto"/>
        <w:right w:val="none" w:sz="0" w:space="0" w:color="auto"/>
      </w:divBdr>
    </w:div>
    <w:div w:id="1221676316">
      <w:bodyDiv w:val="1"/>
      <w:marLeft w:val="0"/>
      <w:marRight w:val="0"/>
      <w:marTop w:val="0"/>
      <w:marBottom w:val="0"/>
      <w:divBdr>
        <w:top w:val="none" w:sz="0" w:space="0" w:color="auto"/>
        <w:left w:val="none" w:sz="0" w:space="0" w:color="auto"/>
        <w:bottom w:val="none" w:sz="0" w:space="0" w:color="auto"/>
        <w:right w:val="none" w:sz="0" w:space="0" w:color="auto"/>
      </w:divBdr>
    </w:div>
    <w:div w:id="1221864117">
      <w:bodyDiv w:val="1"/>
      <w:marLeft w:val="0"/>
      <w:marRight w:val="0"/>
      <w:marTop w:val="0"/>
      <w:marBottom w:val="0"/>
      <w:divBdr>
        <w:top w:val="none" w:sz="0" w:space="0" w:color="auto"/>
        <w:left w:val="none" w:sz="0" w:space="0" w:color="auto"/>
        <w:bottom w:val="none" w:sz="0" w:space="0" w:color="auto"/>
        <w:right w:val="none" w:sz="0" w:space="0" w:color="auto"/>
      </w:divBdr>
    </w:div>
    <w:div w:id="1221940284">
      <w:bodyDiv w:val="1"/>
      <w:marLeft w:val="0"/>
      <w:marRight w:val="0"/>
      <w:marTop w:val="0"/>
      <w:marBottom w:val="0"/>
      <w:divBdr>
        <w:top w:val="none" w:sz="0" w:space="0" w:color="auto"/>
        <w:left w:val="none" w:sz="0" w:space="0" w:color="auto"/>
        <w:bottom w:val="none" w:sz="0" w:space="0" w:color="auto"/>
        <w:right w:val="none" w:sz="0" w:space="0" w:color="auto"/>
      </w:divBdr>
    </w:div>
    <w:div w:id="1222329125">
      <w:bodyDiv w:val="1"/>
      <w:marLeft w:val="0"/>
      <w:marRight w:val="0"/>
      <w:marTop w:val="0"/>
      <w:marBottom w:val="0"/>
      <w:divBdr>
        <w:top w:val="none" w:sz="0" w:space="0" w:color="auto"/>
        <w:left w:val="none" w:sz="0" w:space="0" w:color="auto"/>
        <w:bottom w:val="none" w:sz="0" w:space="0" w:color="auto"/>
        <w:right w:val="none" w:sz="0" w:space="0" w:color="auto"/>
      </w:divBdr>
    </w:div>
    <w:div w:id="1222446102">
      <w:bodyDiv w:val="1"/>
      <w:marLeft w:val="0"/>
      <w:marRight w:val="0"/>
      <w:marTop w:val="0"/>
      <w:marBottom w:val="0"/>
      <w:divBdr>
        <w:top w:val="none" w:sz="0" w:space="0" w:color="auto"/>
        <w:left w:val="none" w:sz="0" w:space="0" w:color="auto"/>
        <w:bottom w:val="none" w:sz="0" w:space="0" w:color="auto"/>
        <w:right w:val="none" w:sz="0" w:space="0" w:color="auto"/>
      </w:divBdr>
    </w:div>
    <w:div w:id="1223059047">
      <w:bodyDiv w:val="1"/>
      <w:marLeft w:val="0"/>
      <w:marRight w:val="0"/>
      <w:marTop w:val="0"/>
      <w:marBottom w:val="0"/>
      <w:divBdr>
        <w:top w:val="none" w:sz="0" w:space="0" w:color="auto"/>
        <w:left w:val="none" w:sz="0" w:space="0" w:color="auto"/>
        <w:bottom w:val="none" w:sz="0" w:space="0" w:color="auto"/>
        <w:right w:val="none" w:sz="0" w:space="0" w:color="auto"/>
      </w:divBdr>
    </w:div>
    <w:div w:id="1223373783">
      <w:bodyDiv w:val="1"/>
      <w:marLeft w:val="0"/>
      <w:marRight w:val="0"/>
      <w:marTop w:val="0"/>
      <w:marBottom w:val="0"/>
      <w:divBdr>
        <w:top w:val="none" w:sz="0" w:space="0" w:color="auto"/>
        <w:left w:val="none" w:sz="0" w:space="0" w:color="auto"/>
        <w:bottom w:val="none" w:sz="0" w:space="0" w:color="auto"/>
        <w:right w:val="none" w:sz="0" w:space="0" w:color="auto"/>
      </w:divBdr>
    </w:div>
    <w:div w:id="1223560205">
      <w:bodyDiv w:val="1"/>
      <w:marLeft w:val="0"/>
      <w:marRight w:val="0"/>
      <w:marTop w:val="0"/>
      <w:marBottom w:val="0"/>
      <w:divBdr>
        <w:top w:val="none" w:sz="0" w:space="0" w:color="auto"/>
        <w:left w:val="none" w:sz="0" w:space="0" w:color="auto"/>
        <w:bottom w:val="none" w:sz="0" w:space="0" w:color="auto"/>
        <w:right w:val="none" w:sz="0" w:space="0" w:color="auto"/>
      </w:divBdr>
    </w:div>
    <w:div w:id="1223713715">
      <w:bodyDiv w:val="1"/>
      <w:marLeft w:val="0"/>
      <w:marRight w:val="0"/>
      <w:marTop w:val="0"/>
      <w:marBottom w:val="0"/>
      <w:divBdr>
        <w:top w:val="none" w:sz="0" w:space="0" w:color="auto"/>
        <w:left w:val="none" w:sz="0" w:space="0" w:color="auto"/>
        <w:bottom w:val="none" w:sz="0" w:space="0" w:color="auto"/>
        <w:right w:val="none" w:sz="0" w:space="0" w:color="auto"/>
      </w:divBdr>
    </w:div>
    <w:div w:id="1223754169">
      <w:bodyDiv w:val="1"/>
      <w:marLeft w:val="0"/>
      <w:marRight w:val="0"/>
      <w:marTop w:val="0"/>
      <w:marBottom w:val="0"/>
      <w:divBdr>
        <w:top w:val="none" w:sz="0" w:space="0" w:color="auto"/>
        <w:left w:val="none" w:sz="0" w:space="0" w:color="auto"/>
        <w:bottom w:val="none" w:sz="0" w:space="0" w:color="auto"/>
        <w:right w:val="none" w:sz="0" w:space="0" w:color="auto"/>
      </w:divBdr>
    </w:div>
    <w:div w:id="1223979933">
      <w:bodyDiv w:val="1"/>
      <w:marLeft w:val="0"/>
      <w:marRight w:val="0"/>
      <w:marTop w:val="0"/>
      <w:marBottom w:val="0"/>
      <w:divBdr>
        <w:top w:val="none" w:sz="0" w:space="0" w:color="auto"/>
        <w:left w:val="none" w:sz="0" w:space="0" w:color="auto"/>
        <w:bottom w:val="none" w:sz="0" w:space="0" w:color="auto"/>
        <w:right w:val="none" w:sz="0" w:space="0" w:color="auto"/>
      </w:divBdr>
    </w:div>
    <w:div w:id="1224104707">
      <w:bodyDiv w:val="1"/>
      <w:marLeft w:val="0"/>
      <w:marRight w:val="0"/>
      <w:marTop w:val="0"/>
      <w:marBottom w:val="0"/>
      <w:divBdr>
        <w:top w:val="none" w:sz="0" w:space="0" w:color="auto"/>
        <w:left w:val="none" w:sz="0" w:space="0" w:color="auto"/>
        <w:bottom w:val="none" w:sz="0" w:space="0" w:color="auto"/>
        <w:right w:val="none" w:sz="0" w:space="0" w:color="auto"/>
      </w:divBdr>
    </w:div>
    <w:div w:id="1224174457">
      <w:bodyDiv w:val="1"/>
      <w:marLeft w:val="0"/>
      <w:marRight w:val="0"/>
      <w:marTop w:val="0"/>
      <w:marBottom w:val="0"/>
      <w:divBdr>
        <w:top w:val="none" w:sz="0" w:space="0" w:color="auto"/>
        <w:left w:val="none" w:sz="0" w:space="0" w:color="auto"/>
        <w:bottom w:val="none" w:sz="0" w:space="0" w:color="auto"/>
        <w:right w:val="none" w:sz="0" w:space="0" w:color="auto"/>
      </w:divBdr>
    </w:div>
    <w:div w:id="1224558939">
      <w:bodyDiv w:val="1"/>
      <w:marLeft w:val="0"/>
      <w:marRight w:val="0"/>
      <w:marTop w:val="0"/>
      <w:marBottom w:val="0"/>
      <w:divBdr>
        <w:top w:val="none" w:sz="0" w:space="0" w:color="auto"/>
        <w:left w:val="none" w:sz="0" w:space="0" w:color="auto"/>
        <w:bottom w:val="none" w:sz="0" w:space="0" w:color="auto"/>
        <w:right w:val="none" w:sz="0" w:space="0" w:color="auto"/>
      </w:divBdr>
    </w:div>
    <w:div w:id="1224559576">
      <w:bodyDiv w:val="1"/>
      <w:marLeft w:val="0"/>
      <w:marRight w:val="0"/>
      <w:marTop w:val="0"/>
      <w:marBottom w:val="0"/>
      <w:divBdr>
        <w:top w:val="none" w:sz="0" w:space="0" w:color="auto"/>
        <w:left w:val="none" w:sz="0" w:space="0" w:color="auto"/>
        <w:bottom w:val="none" w:sz="0" w:space="0" w:color="auto"/>
        <w:right w:val="none" w:sz="0" w:space="0" w:color="auto"/>
      </w:divBdr>
    </w:div>
    <w:div w:id="1227108574">
      <w:bodyDiv w:val="1"/>
      <w:marLeft w:val="0"/>
      <w:marRight w:val="0"/>
      <w:marTop w:val="0"/>
      <w:marBottom w:val="0"/>
      <w:divBdr>
        <w:top w:val="none" w:sz="0" w:space="0" w:color="auto"/>
        <w:left w:val="none" w:sz="0" w:space="0" w:color="auto"/>
        <w:bottom w:val="none" w:sz="0" w:space="0" w:color="auto"/>
        <w:right w:val="none" w:sz="0" w:space="0" w:color="auto"/>
      </w:divBdr>
    </w:div>
    <w:div w:id="1228110694">
      <w:bodyDiv w:val="1"/>
      <w:marLeft w:val="0"/>
      <w:marRight w:val="0"/>
      <w:marTop w:val="0"/>
      <w:marBottom w:val="0"/>
      <w:divBdr>
        <w:top w:val="none" w:sz="0" w:space="0" w:color="auto"/>
        <w:left w:val="none" w:sz="0" w:space="0" w:color="auto"/>
        <w:bottom w:val="none" w:sz="0" w:space="0" w:color="auto"/>
        <w:right w:val="none" w:sz="0" w:space="0" w:color="auto"/>
      </w:divBdr>
    </w:div>
    <w:div w:id="1228221850">
      <w:bodyDiv w:val="1"/>
      <w:marLeft w:val="0"/>
      <w:marRight w:val="0"/>
      <w:marTop w:val="0"/>
      <w:marBottom w:val="0"/>
      <w:divBdr>
        <w:top w:val="none" w:sz="0" w:space="0" w:color="auto"/>
        <w:left w:val="none" w:sz="0" w:space="0" w:color="auto"/>
        <w:bottom w:val="none" w:sz="0" w:space="0" w:color="auto"/>
        <w:right w:val="none" w:sz="0" w:space="0" w:color="auto"/>
      </w:divBdr>
    </w:div>
    <w:div w:id="1228957471">
      <w:bodyDiv w:val="1"/>
      <w:marLeft w:val="0"/>
      <w:marRight w:val="0"/>
      <w:marTop w:val="0"/>
      <w:marBottom w:val="0"/>
      <w:divBdr>
        <w:top w:val="none" w:sz="0" w:space="0" w:color="auto"/>
        <w:left w:val="none" w:sz="0" w:space="0" w:color="auto"/>
        <w:bottom w:val="none" w:sz="0" w:space="0" w:color="auto"/>
        <w:right w:val="none" w:sz="0" w:space="0" w:color="auto"/>
      </w:divBdr>
    </w:div>
    <w:div w:id="1229146910">
      <w:bodyDiv w:val="1"/>
      <w:marLeft w:val="0"/>
      <w:marRight w:val="0"/>
      <w:marTop w:val="0"/>
      <w:marBottom w:val="0"/>
      <w:divBdr>
        <w:top w:val="none" w:sz="0" w:space="0" w:color="auto"/>
        <w:left w:val="none" w:sz="0" w:space="0" w:color="auto"/>
        <w:bottom w:val="none" w:sz="0" w:space="0" w:color="auto"/>
        <w:right w:val="none" w:sz="0" w:space="0" w:color="auto"/>
      </w:divBdr>
    </w:div>
    <w:div w:id="1229339965">
      <w:bodyDiv w:val="1"/>
      <w:marLeft w:val="0"/>
      <w:marRight w:val="0"/>
      <w:marTop w:val="0"/>
      <w:marBottom w:val="0"/>
      <w:divBdr>
        <w:top w:val="none" w:sz="0" w:space="0" w:color="auto"/>
        <w:left w:val="none" w:sz="0" w:space="0" w:color="auto"/>
        <w:bottom w:val="none" w:sz="0" w:space="0" w:color="auto"/>
        <w:right w:val="none" w:sz="0" w:space="0" w:color="auto"/>
      </w:divBdr>
    </w:div>
    <w:div w:id="1231190968">
      <w:bodyDiv w:val="1"/>
      <w:marLeft w:val="0"/>
      <w:marRight w:val="0"/>
      <w:marTop w:val="0"/>
      <w:marBottom w:val="0"/>
      <w:divBdr>
        <w:top w:val="none" w:sz="0" w:space="0" w:color="auto"/>
        <w:left w:val="none" w:sz="0" w:space="0" w:color="auto"/>
        <w:bottom w:val="none" w:sz="0" w:space="0" w:color="auto"/>
        <w:right w:val="none" w:sz="0" w:space="0" w:color="auto"/>
      </w:divBdr>
    </w:div>
    <w:div w:id="1231312166">
      <w:bodyDiv w:val="1"/>
      <w:marLeft w:val="0"/>
      <w:marRight w:val="0"/>
      <w:marTop w:val="0"/>
      <w:marBottom w:val="0"/>
      <w:divBdr>
        <w:top w:val="none" w:sz="0" w:space="0" w:color="auto"/>
        <w:left w:val="none" w:sz="0" w:space="0" w:color="auto"/>
        <w:bottom w:val="none" w:sz="0" w:space="0" w:color="auto"/>
        <w:right w:val="none" w:sz="0" w:space="0" w:color="auto"/>
      </w:divBdr>
    </w:div>
    <w:div w:id="1231385235">
      <w:bodyDiv w:val="1"/>
      <w:marLeft w:val="0"/>
      <w:marRight w:val="0"/>
      <w:marTop w:val="0"/>
      <w:marBottom w:val="0"/>
      <w:divBdr>
        <w:top w:val="none" w:sz="0" w:space="0" w:color="auto"/>
        <w:left w:val="none" w:sz="0" w:space="0" w:color="auto"/>
        <w:bottom w:val="none" w:sz="0" w:space="0" w:color="auto"/>
        <w:right w:val="none" w:sz="0" w:space="0" w:color="auto"/>
      </w:divBdr>
    </w:div>
    <w:div w:id="1231618643">
      <w:bodyDiv w:val="1"/>
      <w:marLeft w:val="0"/>
      <w:marRight w:val="0"/>
      <w:marTop w:val="0"/>
      <w:marBottom w:val="0"/>
      <w:divBdr>
        <w:top w:val="none" w:sz="0" w:space="0" w:color="auto"/>
        <w:left w:val="none" w:sz="0" w:space="0" w:color="auto"/>
        <w:bottom w:val="none" w:sz="0" w:space="0" w:color="auto"/>
        <w:right w:val="none" w:sz="0" w:space="0" w:color="auto"/>
      </w:divBdr>
    </w:div>
    <w:div w:id="1231698281">
      <w:bodyDiv w:val="1"/>
      <w:marLeft w:val="0"/>
      <w:marRight w:val="0"/>
      <w:marTop w:val="0"/>
      <w:marBottom w:val="0"/>
      <w:divBdr>
        <w:top w:val="none" w:sz="0" w:space="0" w:color="auto"/>
        <w:left w:val="none" w:sz="0" w:space="0" w:color="auto"/>
        <w:bottom w:val="none" w:sz="0" w:space="0" w:color="auto"/>
        <w:right w:val="none" w:sz="0" w:space="0" w:color="auto"/>
      </w:divBdr>
    </w:div>
    <w:div w:id="1231841621">
      <w:bodyDiv w:val="1"/>
      <w:marLeft w:val="0"/>
      <w:marRight w:val="0"/>
      <w:marTop w:val="0"/>
      <w:marBottom w:val="0"/>
      <w:divBdr>
        <w:top w:val="none" w:sz="0" w:space="0" w:color="auto"/>
        <w:left w:val="none" w:sz="0" w:space="0" w:color="auto"/>
        <w:bottom w:val="none" w:sz="0" w:space="0" w:color="auto"/>
        <w:right w:val="none" w:sz="0" w:space="0" w:color="auto"/>
      </w:divBdr>
    </w:div>
    <w:div w:id="1232545492">
      <w:bodyDiv w:val="1"/>
      <w:marLeft w:val="0"/>
      <w:marRight w:val="0"/>
      <w:marTop w:val="0"/>
      <w:marBottom w:val="0"/>
      <w:divBdr>
        <w:top w:val="none" w:sz="0" w:space="0" w:color="auto"/>
        <w:left w:val="none" w:sz="0" w:space="0" w:color="auto"/>
        <w:bottom w:val="none" w:sz="0" w:space="0" w:color="auto"/>
        <w:right w:val="none" w:sz="0" w:space="0" w:color="auto"/>
      </w:divBdr>
    </w:div>
    <w:div w:id="1233078737">
      <w:bodyDiv w:val="1"/>
      <w:marLeft w:val="0"/>
      <w:marRight w:val="0"/>
      <w:marTop w:val="0"/>
      <w:marBottom w:val="0"/>
      <w:divBdr>
        <w:top w:val="none" w:sz="0" w:space="0" w:color="auto"/>
        <w:left w:val="none" w:sz="0" w:space="0" w:color="auto"/>
        <w:bottom w:val="none" w:sz="0" w:space="0" w:color="auto"/>
        <w:right w:val="none" w:sz="0" w:space="0" w:color="auto"/>
      </w:divBdr>
    </w:div>
    <w:div w:id="1234044820">
      <w:bodyDiv w:val="1"/>
      <w:marLeft w:val="0"/>
      <w:marRight w:val="0"/>
      <w:marTop w:val="0"/>
      <w:marBottom w:val="0"/>
      <w:divBdr>
        <w:top w:val="none" w:sz="0" w:space="0" w:color="auto"/>
        <w:left w:val="none" w:sz="0" w:space="0" w:color="auto"/>
        <w:bottom w:val="none" w:sz="0" w:space="0" w:color="auto"/>
        <w:right w:val="none" w:sz="0" w:space="0" w:color="auto"/>
      </w:divBdr>
    </w:div>
    <w:div w:id="1234197234">
      <w:bodyDiv w:val="1"/>
      <w:marLeft w:val="0"/>
      <w:marRight w:val="0"/>
      <w:marTop w:val="0"/>
      <w:marBottom w:val="0"/>
      <w:divBdr>
        <w:top w:val="none" w:sz="0" w:space="0" w:color="auto"/>
        <w:left w:val="none" w:sz="0" w:space="0" w:color="auto"/>
        <w:bottom w:val="none" w:sz="0" w:space="0" w:color="auto"/>
        <w:right w:val="none" w:sz="0" w:space="0" w:color="auto"/>
      </w:divBdr>
    </w:div>
    <w:div w:id="1235818321">
      <w:bodyDiv w:val="1"/>
      <w:marLeft w:val="0"/>
      <w:marRight w:val="0"/>
      <w:marTop w:val="0"/>
      <w:marBottom w:val="0"/>
      <w:divBdr>
        <w:top w:val="none" w:sz="0" w:space="0" w:color="auto"/>
        <w:left w:val="none" w:sz="0" w:space="0" w:color="auto"/>
        <w:bottom w:val="none" w:sz="0" w:space="0" w:color="auto"/>
        <w:right w:val="none" w:sz="0" w:space="0" w:color="auto"/>
      </w:divBdr>
    </w:div>
    <w:div w:id="1235898539">
      <w:bodyDiv w:val="1"/>
      <w:marLeft w:val="0"/>
      <w:marRight w:val="0"/>
      <w:marTop w:val="0"/>
      <w:marBottom w:val="0"/>
      <w:divBdr>
        <w:top w:val="none" w:sz="0" w:space="0" w:color="auto"/>
        <w:left w:val="none" w:sz="0" w:space="0" w:color="auto"/>
        <w:bottom w:val="none" w:sz="0" w:space="0" w:color="auto"/>
        <w:right w:val="none" w:sz="0" w:space="0" w:color="auto"/>
      </w:divBdr>
    </w:div>
    <w:div w:id="1236159550">
      <w:bodyDiv w:val="1"/>
      <w:marLeft w:val="0"/>
      <w:marRight w:val="0"/>
      <w:marTop w:val="0"/>
      <w:marBottom w:val="0"/>
      <w:divBdr>
        <w:top w:val="none" w:sz="0" w:space="0" w:color="auto"/>
        <w:left w:val="none" w:sz="0" w:space="0" w:color="auto"/>
        <w:bottom w:val="none" w:sz="0" w:space="0" w:color="auto"/>
        <w:right w:val="none" w:sz="0" w:space="0" w:color="auto"/>
      </w:divBdr>
    </w:div>
    <w:div w:id="1236161075">
      <w:bodyDiv w:val="1"/>
      <w:marLeft w:val="0"/>
      <w:marRight w:val="0"/>
      <w:marTop w:val="0"/>
      <w:marBottom w:val="0"/>
      <w:divBdr>
        <w:top w:val="none" w:sz="0" w:space="0" w:color="auto"/>
        <w:left w:val="none" w:sz="0" w:space="0" w:color="auto"/>
        <w:bottom w:val="none" w:sz="0" w:space="0" w:color="auto"/>
        <w:right w:val="none" w:sz="0" w:space="0" w:color="auto"/>
      </w:divBdr>
    </w:div>
    <w:div w:id="1236358616">
      <w:bodyDiv w:val="1"/>
      <w:marLeft w:val="0"/>
      <w:marRight w:val="0"/>
      <w:marTop w:val="0"/>
      <w:marBottom w:val="0"/>
      <w:divBdr>
        <w:top w:val="none" w:sz="0" w:space="0" w:color="auto"/>
        <w:left w:val="none" w:sz="0" w:space="0" w:color="auto"/>
        <w:bottom w:val="none" w:sz="0" w:space="0" w:color="auto"/>
        <w:right w:val="none" w:sz="0" w:space="0" w:color="auto"/>
      </w:divBdr>
    </w:div>
    <w:div w:id="1236479480">
      <w:bodyDiv w:val="1"/>
      <w:marLeft w:val="0"/>
      <w:marRight w:val="0"/>
      <w:marTop w:val="0"/>
      <w:marBottom w:val="0"/>
      <w:divBdr>
        <w:top w:val="none" w:sz="0" w:space="0" w:color="auto"/>
        <w:left w:val="none" w:sz="0" w:space="0" w:color="auto"/>
        <w:bottom w:val="none" w:sz="0" w:space="0" w:color="auto"/>
        <w:right w:val="none" w:sz="0" w:space="0" w:color="auto"/>
      </w:divBdr>
    </w:div>
    <w:div w:id="1237203750">
      <w:bodyDiv w:val="1"/>
      <w:marLeft w:val="0"/>
      <w:marRight w:val="0"/>
      <w:marTop w:val="0"/>
      <w:marBottom w:val="0"/>
      <w:divBdr>
        <w:top w:val="none" w:sz="0" w:space="0" w:color="auto"/>
        <w:left w:val="none" w:sz="0" w:space="0" w:color="auto"/>
        <w:bottom w:val="none" w:sz="0" w:space="0" w:color="auto"/>
        <w:right w:val="none" w:sz="0" w:space="0" w:color="auto"/>
      </w:divBdr>
    </w:div>
    <w:div w:id="1237545669">
      <w:bodyDiv w:val="1"/>
      <w:marLeft w:val="0"/>
      <w:marRight w:val="0"/>
      <w:marTop w:val="0"/>
      <w:marBottom w:val="0"/>
      <w:divBdr>
        <w:top w:val="none" w:sz="0" w:space="0" w:color="auto"/>
        <w:left w:val="none" w:sz="0" w:space="0" w:color="auto"/>
        <w:bottom w:val="none" w:sz="0" w:space="0" w:color="auto"/>
        <w:right w:val="none" w:sz="0" w:space="0" w:color="auto"/>
      </w:divBdr>
    </w:div>
    <w:div w:id="1237940502">
      <w:bodyDiv w:val="1"/>
      <w:marLeft w:val="0"/>
      <w:marRight w:val="0"/>
      <w:marTop w:val="0"/>
      <w:marBottom w:val="0"/>
      <w:divBdr>
        <w:top w:val="none" w:sz="0" w:space="0" w:color="auto"/>
        <w:left w:val="none" w:sz="0" w:space="0" w:color="auto"/>
        <w:bottom w:val="none" w:sz="0" w:space="0" w:color="auto"/>
        <w:right w:val="none" w:sz="0" w:space="0" w:color="auto"/>
      </w:divBdr>
    </w:div>
    <w:div w:id="1238247560">
      <w:bodyDiv w:val="1"/>
      <w:marLeft w:val="0"/>
      <w:marRight w:val="0"/>
      <w:marTop w:val="0"/>
      <w:marBottom w:val="0"/>
      <w:divBdr>
        <w:top w:val="none" w:sz="0" w:space="0" w:color="auto"/>
        <w:left w:val="none" w:sz="0" w:space="0" w:color="auto"/>
        <w:bottom w:val="none" w:sz="0" w:space="0" w:color="auto"/>
        <w:right w:val="none" w:sz="0" w:space="0" w:color="auto"/>
      </w:divBdr>
    </w:div>
    <w:div w:id="1238368767">
      <w:bodyDiv w:val="1"/>
      <w:marLeft w:val="0"/>
      <w:marRight w:val="0"/>
      <w:marTop w:val="0"/>
      <w:marBottom w:val="0"/>
      <w:divBdr>
        <w:top w:val="none" w:sz="0" w:space="0" w:color="auto"/>
        <w:left w:val="none" w:sz="0" w:space="0" w:color="auto"/>
        <w:bottom w:val="none" w:sz="0" w:space="0" w:color="auto"/>
        <w:right w:val="none" w:sz="0" w:space="0" w:color="auto"/>
      </w:divBdr>
    </w:div>
    <w:div w:id="1238443767">
      <w:bodyDiv w:val="1"/>
      <w:marLeft w:val="0"/>
      <w:marRight w:val="0"/>
      <w:marTop w:val="0"/>
      <w:marBottom w:val="0"/>
      <w:divBdr>
        <w:top w:val="none" w:sz="0" w:space="0" w:color="auto"/>
        <w:left w:val="none" w:sz="0" w:space="0" w:color="auto"/>
        <w:bottom w:val="none" w:sz="0" w:space="0" w:color="auto"/>
        <w:right w:val="none" w:sz="0" w:space="0" w:color="auto"/>
      </w:divBdr>
    </w:div>
    <w:div w:id="1239024511">
      <w:bodyDiv w:val="1"/>
      <w:marLeft w:val="0"/>
      <w:marRight w:val="0"/>
      <w:marTop w:val="0"/>
      <w:marBottom w:val="0"/>
      <w:divBdr>
        <w:top w:val="none" w:sz="0" w:space="0" w:color="auto"/>
        <w:left w:val="none" w:sz="0" w:space="0" w:color="auto"/>
        <w:bottom w:val="none" w:sz="0" w:space="0" w:color="auto"/>
        <w:right w:val="none" w:sz="0" w:space="0" w:color="auto"/>
      </w:divBdr>
    </w:div>
    <w:div w:id="1239093190">
      <w:bodyDiv w:val="1"/>
      <w:marLeft w:val="0"/>
      <w:marRight w:val="0"/>
      <w:marTop w:val="0"/>
      <w:marBottom w:val="0"/>
      <w:divBdr>
        <w:top w:val="none" w:sz="0" w:space="0" w:color="auto"/>
        <w:left w:val="none" w:sz="0" w:space="0" w:color="auto"/>
        <w:bottom w:val="none" w:sz="0" w:space="0" w:color="auto"/>
        <w:right w:val="none" w:sz="0" w:space="0" w:color="auto"/>
      </w:divBdr>
    </w:div>
    <w:div w:id="1239560480">
      <w:bodyDiv w:val="1"/>
      <w:marLeft w:val="0"/>
      <w:marRight w:val="0"/>
      <w:marTop w:val="0"/>
      <w:marBottom w:val="0"/>
      <w:divBdr>
        <w:top w:val="none" w:sz="0" w:space="0" w:color="auto"/>
        <w:left w:val="none" w:sz="0" w:space="0" w:color="auto"/>
        <w:bottom w:val="none" w:sz="0" w:space="0" w:color="auto"/>
        <w:right w:val="none" w:sz="0" w:space="0" w:color="auto"/>
      </w:divBdr>
    </w:div>
    <w:div w:id="1239628977">
      <w:bodyDiv w:val="1"/>
      <w:marLeft w:val="0"/>
      <w:marRight w:val="0"/>
      <w:marTop w:val="0"/>
      <w:marBottom w:val="0"/>
      <w:divBdr>
        <w:top w:val="none" w:sz="0" w:space="0" w:color="auto"/>
        <w:left w:val="none" w:sz="0" w:space="0" w:color="auto"/>
        <w:bottom w:val="none" w:sz="0" w:space="0" w:color="auto"/>
        <w:right w:val="none" w:sz="0" w:space="0" w:color="auto"/>
      </w:divBdr>
    </w:div>
    <w:div w:id="1241284361">
      <w:bodyDiv w:val="1"/>
      <w:marLeft w:val="0"/>
      <w:marRight w:val="0"/>
      <w:marTop w:val="0"/>
      <w:marBottom w:val="0"/>
      <w:divBdr>
        <w:top w:val="none" w:sz="0" w:space="0" w:color="auto"/>
        <w:left w:val="none" w:sz="0" w:space="0" w:color="auto"/>
        <w:bottom w:val="none" w:sz="0" w:space="0" w:color="auto"/>
        <w:right w:val="none" w:sz="0" w:space="0" w:color="auto"/>
      </w:divBdr>
    </w:div>
    <w:div w:id="1241720605">
      <w:bodyDiv w:val="1"/>
      <w:marLeft w:val="0"/>
      <w:marRight w:val="0"/>
      <w:marTop w:val="0"/>
      <w:marBottom w:val="0"/>
      <w:divBdr>
        <w:top w:val="none" w:sz="0" w:space="0" w:color="auto"/>
        <w:left w:val="none" w:sz="0" w:space="0" w:color="auto"/>
        <w:bottom w:val="none" w:sz="0" w:space="0" w:color="auto"/>
        <w:right w:val="none" w:sz="0" w:space="0" w:color="auto"/>
      </w:divBdr>
    </w:div>
    <w:div w:id="1242174446">
      <w:bodyDiv w:val="1"/>
      <w:marLeft w:val="0"/>
      <w:marRight w:val="0"/>
      <w:marTop w:val="0"/>
      <w:marBottom w:val="0"/>
      <w:divBdr>
        <w:top w:val="none" w:sz="0" w:space="0" w:color="auto"/>
        <w:left w:val="none" w:sz="0" w:space="0" w:color="auto"/>
        <w:bottom w:val="none" w:sz="0" w:space="0" w:color="auto"/>
        <w:right w:val="none" w:sz="0" w:space="0" w:color="auto"/>
      </w:divBdr>
    </w:div>
    <w:div w:id="1242449500">
      <w:bodyDiv w:val="1"/>
      <w:marLeft w:val="0"/>
      <w:marRight w:val="0"/>
      <w:marTop w:val="0"/>
      <w:marBottom w:val="0"/>
      <w:divBdr>
        <w:top w:val="none" w:sz="0" w:space="0" w:color="auto"/>
        <w:left w:val="none" w:sz="0" w:space="0" w:color="auto"/>
        <w:bottom w:val="none" w:sz="0" w:space="0" w:color="auto"/>
        <w:right w:val="none" w:sz="0" w:space="0" w:color="auto"/>
      </w:divBdr>
    </w:div>
    <w:div w:id="1242568700">
      <w:bodyDiv w:val="1"/>
      <w:marLeft w:val="0"/>
      <w:marRight w:val="0"/>
      <w:marTop w:val="0"/>
      <w:marBottom w:val="0"/>
      <w:divBdr>
        <w:top w:val="none" w:sz="0" w:space="0" w:color="auto"/>
        <w:left w:val="none" w:sz="0" w:space="0" w:color="auto"/>
        <w:bottom w:val="none" w:sz="0" w:space="0" w:color="auto"/>
        <w:right w:val="none" w:sz="0" w:space="0" w:color="auto"/>
      </w:divBdr>
    </w:div>
    <w:div w:id="1243641827">
      <w:bodyDiv w:val="1"/>
      <w:marLeft w:val="0"/>
      <w:marRight w:val="0"/>
      <w:marTop w:val="0"/>
      <w:marBottom w:val="0"/>
      <w:divBdr>
        <w:top w:val="none" w:sz="0" w:space="0" w:color="auto"/>
        <w:left w:val="none" w:sz="0" w:space="0" w:color="auto"/>
        <w:bottom w:val="none" w:sz="0" w:space="0" w:color="auto"/>
        <w:right w:val="none" w:sz="0" w:space="0" w:color="auto"/>
      </w:divBdr>
    </w:div>
    <w:div w:id="1244031668">
      <w:bodyDiv w:val="1"/>
      <w:marLeft w:val="0"/>
      <w:marRight w:val="0"/>
      <w:marTop w:val="0"/>
      <w:marBottom w:val="0"/>
      <w:divBdr>
        <w:top w:val="none" w:sz="0" w:space="0" w:color="auto"/>
        <w:left w:val="none" w:sz="0" w:space="0" w:color="auto"/>
        <w:bottom w:val="none" w:sz="0" w:space="0" w:color="auto"/>
        <w:right w:val="none" w:sz="0" w:space="0" w:color="auto"/>
      </w:divBdr>
    </w:div>
    <w:div w:id="1244146220">
      <w:bodyDiv w:val="1"/>
      <w:marLeft w:val="0"/>
      <w:marRight w:val="0"/>
      <w:marTop w:val="0"/>
      <w:marBottom w:val="0"/>
      <w:divBdr>
        <w:top w:val="none" w:sz="0" w:space="0" w:color="auto"/>
        <w:left w:val="none" w:sz="0" w:space="0" w:color="auto"/>
        <w:bottom w:val="none" w:sz="0" w:space="0" w:color="auto"/>
        <w:right w:val="none" w:sz="0" w:space="0" w:color="auto"/>
      </w:divBdr>
    </w:div>
    <w:div w:id="1244530990">
      <w:bodyDiv w:val="1"/>
      <w:marLeft w:val="0"/>
      <w:marRight w:val="0"/>
      <w:marTop w:val="0"/>
      <w:marBottom w:val="0"/>
      <w:divBdr>
        <w:top w:val="none" w:sz="0" w:space="0" w:color="auto"/>
        <w:left w:val="none" w:sz="0" w:space="0" w:color="auto"/>
        <w:bottom w:val="none" w:sz="0" w:space="0" w:color="auto"/>
        <w:right w:val="none" w:sz="0" w:space="0" w:color="auto"/>
      </w:divBdr>
    </w:div>
    <w:div w:id="1244950032">
      <w:bodyDiv w:val="1"/>
      <w:marLeft w:val="0"/>
      <w:marRight w:val="0"/>
      <w:marTop w:val="0"/>
      <w:marBottom w:val="0"/>
      <w:divBdr>
        <w:top w:val="none" w:sz="0" w:space="0" w:color="auto"/>
        <w:left w:val="none" w:sz="0" w:space="0" w:color="auto"/>
        <w:bottom w:val="none" w:sz="0" w:space="0" w:color="auto"/>
        <w:right w:val="none" w:sz="0" w:space="0" w:color="auto"/>
      </w:divBdr>
    </w:div>
    <w:div w:id="1244952891">
      <w:bodyDiv w:val="1"/>
      <w:marLeft w:val="0"/>
      <w:marRight w:val="0"/>
      <w:marTop w:val="0"/>
      <w:marBottom w:val="0"/>
      <w:divBdr>
        <w:top w:val="none" w:sz="0" w:space="0" w:color="auto"/>
        <w:left w:val="none" w:sz="0" w:space="0" w:color="auto"/>
        <w:bottom w:val="none" w:sz="0" w:space="0" w:color="auto"/>
        <w:right w:val="none" w:sz="0" w:space="0" w:color="auto"/>
      </w:divBdr>
    </w:div>
    <w:div w:id="1245452849">
      <w:bodyDiv w:val="1"/>
      <w:marLeft w:val="0"/>
      <w:marRight w:val="0"/>
      <w:marTop w:val="0"/>
      <w:marBottom w:val="0"/>
      <w:divBdr>
        <w:top w:val="none" w:sz="0" w:space="0" w:color="auto"/>
        <w:left w:val="none" w:sz="0" w:space="0" w:color="auto"/>
        <w:bottom w:val="none" w:sz="0" w:space="0" w:color="auto"/>
        <w:right w:val="none" w:sz="0" w:space="0" w:color="auto"/>
      </w:divBdr>
    </w:div>
    <w:div w:id="1245912894">
      <w:bodyDiv w:val="1"/>
      <w:marLeft w:val="0"/>
      <w:marRight w:val="0"/>
      <w:marTop w:val="0"/>
      <w:marBottom w:val="0"/>
      <w:divBdr>
        <w:top w:val="none" w:sz="0" w:space="0" w:color="auto"/>
        <w:left w:val="none" w:sz="0" w:space="0" w:color="auto"/>
        <w:bottom w:val="none" w:sz="0" w:space="0" w:color="auto"/>
        <w:right w:val="none" w:sz="0" w:space="0" w:color="auto"/>
      </w:divBdr>
    </w:div>
    <w:div w:id="1246378891">
      <w:bodyDiv w:val="1"/>
      <w:marLeft w:val="0"/>
      <w:marRight w:val="0"/>
      <w:marTop w:val="0"/>
      <w:marBottom w:val="0"/>
      <w:divBdr>
        <w:top w:val="none" w:sz="0" w:space="0" w:color="auto"/>
        <w:left w:val="none" w:sz="0" w:space="0" w:color="auto"/>
        <w:bottom w:val="none" w:sz="0" w:space="0" w:color="auto"/>
        <w:right w:val="none" w:sz="0" w:space="0" w:color="auto"/>
      </w:divBdr>
    </w:div>
    <w:div w:id="1246693967">
      <w:bodyDiv w:val="1"/>
      <w:marLeft w:val="0"/>
      <w:marRight w:val="0"/>
      <w:marTop w:val="0"/>
      <w:marBottom w:val="0"/>
      <w:divBdr>
        <w:top w:val="none" w:sz="0" w:space="0" w:color="auto"/>
        <w:left w:val="none" w:sz="0" w:space="0" w:color="auto"/>
        <w:bottom w:val="none" w:sz="0" w:space="0" w:color="auto"/>
        <w:right w:val="none" w:sz="0" w:space="0" w:color="auto"/>
      </w:divBdr>
    </w:div>
    <w:div w:id="1247151317">
      <w:bodyDiv w:val="1"/>
      <w:marLeft w:val="0"/>
      <w:marRight w:val="0"/>
      <w:marTop w:val="0"/>
      <w:marBottom w:val="0"/>
      <w:divBdr>
        <w:top w:val="none" w:sz="0" w:space="0" w:color="auto"/>
        <w:left w:val="none" w:sz="0" w:space="0" w:color="auto"/>
        <w:bottom w:val="none" w:sz="0" w:space="0" w:color="auto"/>
        <w:right w:val="none" w:sz="0" w:space="0" w:color="auto"/>
      </w:divBdr>
    </w:div>
    <w:div w:id="1247572639">
      <w:bodyDiv w:val="1"/>
      <w:marLeft w:val="0"/>
      <w:marRight w:val="0"/>
      <w:marTop w:val="0"/>
      <w:marBottom w:val="0"/>
      <w:divBdr>
        <w:top w:val="none" w:sz="0" w:space="0" w:color="auto"/>
        <w:left w:val="none" w:sz="0" w:space="0" w:color="auto"/>
        <w:bottom w:val="none" w:sz="0" w:space="0" w:color="auto"/>
        <w:right w:val="none" w:sz="0" w:space="0" w:color="auto"/>
      </w:divBdr>
    </w:div>
    <w:div w:id="1248345921">
      <w:bodyDiv w:val="1"/>
      <w:marLeft w:val="0"/>
      <w:marRight w:val="0"/>
      <w:marTop w:val="0"/>
      <w:marBottom w:val="0"/>
      <w:divBdr>
        <w:top w:val="none" w:sz="0" w:space="0" w:color="auto"/>
        <w:left w:val="none" w:sz="0" w:space="0" w:color="auto"/>
        <w:bottom w:val="none" w:sz="0" w:space="0" w:color="auto"/>
        <w:right w:val="none" w:sz="0" w:space="0" w:color="auto"/>
      </w:divBdr>
    </w:div>
    <w:div w:id="1248922271">
      <w:bodyDiv w:val="1"/>
      <w:marLeft w:val="0"/>
      <w:marRight w:val="0"/>
      <w:marTop w:val="0"/>
      <w:marBottom w:val="0"/>
      <w:divBdr>
        <w:top w:val="none" w:sz="0" w:space="0" w:color="auto"/>
        <w:left w:val="none" w:sz="0" w:space="0" w:color="auto"/>
        <w:bottom w:val="none" w:sz="0" w:space="0" w:color="auto"/>
        <w:right w:val="none" w:sz="0" w:space="0" w:color="auto"/>
      </w:divBdr>
    </w:div>
    <w:div w:id="1249729946">
      <w:bodyDiv w:val="1"/>
      <w:marLeft w:val="0"/>
      <w:marRight w:val="0"/>
      <w:marTop w:val="0"/>
      <w:marBottom w:val="0"/>
      <w:divBdr>
        <w:top w:val="none" w:sz="0" w:space="0" w:color="auto"/>
        <w:left w:val="none" w:sz="0" w:space="0" w:color="auto"/>
        <w:bottom w:val="none" w:sz="0" w:space="0" w:color="auto"/>
        <w:right w:val="none" w:sz="0" w:space="0" w:color="auto"/>
      </w:divBdr>
    </w:div>
    <w:div w:id="1250115638">
      <w:bodyDiv w:val="1"/>
      <w:marLeft w:val="0"/>
      <w:marRight w:val="0"/>
      <w:marTop w:val="0"/>
      <w:marBottom w:val="0"/>
      <w:divBdr>
        <w:top w:val="none" w:sz="0" w:space="0" w:color="auto"/>
        <w:left w:val="none" w:sz="0" w:space="0" w:color="auto"/>
        <w:bottom w:val="none" w:sz="0" w:space="0" w:color="auto"/>
        <w:right w:val="none" w:sz="0" w:space="0" w:color="auto"/>
      </w:divBdr>
    </w:div>
    <w:div w:id="1250236585">
      <w:bodyDiv w:val="1"/>
      <w:marLeft w:val="0"/>
      <w:marRight w:val="0"/>
      <w:marTop w:val="0"/>
      <w:marBottom w:val="0"/>
      <w:divBdr>
        <w:top w:val="none" w:sz="0" w:space="0" w:color="auto"/>
        <w:left w:val="none" w:sz="0" w:space="0" w:color="auto"/>
        <w:bottom w:val="none" w:sz="0" w:space="0" w:color="auto"/>
        <w:right w:val="none" w:sz="0" w:space="0" w:color="auto"/>
      </w:divBdr>
    </w:div>
    <w:div w:id="1250693227">
      <w:bodyDiv w:val="1"/>
      <w:marLeft w:val="0"/>
      <w:marRight w:val="0"/>
      <w:marTop w:val="0"/>
      <w:marBottom w:val="0"/>
      <w:divBdr>
        <w:top w:val="none" w:sz="0" w:space="0" w:color="auto"/>
        <w:left w:val="none" w:sz="0" w:space="0" w:color="auto"/>
        <w:bottom w:val="none" w:sz="0" w:space="0" w:color="auto"/>
        <w:right w:val="none" w:sz="0" w:space="0" w:color="auto"/>
      </w:divBdr>
    </w:div>
    <w:div w:id="1250891381">
      <w:bodyDiv w:val="1"/>
      <w:marLeft w:val="0"/>
      <w:marRight w:val="0"/>
      <w:marTop w:val="0"/>
      <w:marBottom w:val="0"/>
      <w:divBdr>
        <w:top w:val="none" w:sz="0" w:space="0" w:color="auto"/>
        <w:left w:val="none" w:sz="0" w:space="0" w:color="auto"/>
        <w:bottom w:val="none" w:sz="0" w:space="0" w:color="auto"/>
        <w:right w:val="none" w:sz="0" w:space="0" w:color="auto"/>
      </w:divBdr>
    </w:div>
    <w:div w:id="1251154740">
      <w:bodyDiv w:val="1"/>
      <w:marLeft w:val="0"/>
      <w:marRight w:val="0"/>
      <w:marTop w:val="0"/>
      <w:marBottom w:val="0"/>
      <w:divBdr>
        <w:top w:val="none" w:sz="0" w:space="0" w:color="auto"/>
        <w:left w:val="none" w:sz="0" w:space="0" w:color="auto"/>
        <w:bottom w:val="none" w:sz="0" w:space="0" w:color="auto"/>
        <w:right w:val="none" w:sz="0" w:space="0" w:color="auto"/>
      </w:divBdr>
    </w:div>
    <w:div w:id="1251545955">
      <w:bodyDiv w:val="1"/>
      <w:marLeft w:val="0"/>
      <w:marRight w:val="0"/>
      <w:marTop w:val="0"/>
      <w:marBottom w:val="0"/>
      <w:divBdr>
        <w:top w:val="none" w:sz="0" w:space="0" w:color="auto"/>
        <w:left w:val="none" w:sz="0" w:space="0" w:color="auto"/>
        <w:bottom w:val="none" w:sz="0" w:space="0" w:color="auto"/>
        <w:right w:val="none" w:sz="0" w:space="0" w:color="auto"/>
      </w:divBdr>
    </w:div>
    <w:div w:id="1251935679">
      <w:bodyDiv w:val="1"/>
      <w:marLeft w:val="0"/>
      <w:marRight w:val="0"/>
      <w:marTop w:val="0"/>
      <w:marBottom w:val="0"/>
      <w:divBdr>
        <w:top w:val="none" w:sz="0" w:space="0" w:color="auto"/>
        <w:left w:val="none" w:sz="0" w:space="0" w:color="auto"/>
        <w:bottom w:val="none" w:sz="0" w:space="0" w:color="auto"/>
        <w:right w:val="none" w:sz="0" w:space="0" w:color="auto"/>
      </w:divBdr>
    </w:div>
    <w:div w:id="1252350340">
      <w:bodyDiv w:val="1"/>
      <w:marLeft w:val="0"/>
      <w:marRight w:val="0"/>
      <w:marTop w:val="0"/>
      <w:marBottom w:val="0"/>
      <w:divBdr>
        <w:top w:val="none" w:sz="0" w:space="0" w:color="auto"/>
        <w:left w:val="none" w:sz="0" w:space="0" w:color="auto"/>
        <w:bottom w:val="none" w:sz="0" w:space="0" w:color="auto"/>
        <w:right w:val="none" w:sz="0" w:space="0" w:color="auto"/>
      </w:divBdr>
    </w:div>
    <w:div w:id="1254626815">
      <w:bodyDiv w:val="1"/>
      <w:marLeft w:val="0"/>
      <w:marRight w:val="0"/>
      <w:marTop w:val="0"/>
      <w:marBottom w:val="0"/>
      <w:divBdr>
        <w:top w:val="none" w:sz="0" w:space="0" w:color="auto"/>
        <w:left w:val="none" w:sz="0" w:space="0" w:color="auto"/>
        <w:bottom w:val="none" w:sz="0" w:space="0" w:color="auto"/>
        <w:right w:val="none" w:sz="0" w:space="0" w:color="auto"/>
      </w:divBdr>
    </w:div>
    <w:div w:id="1254970146">
      <w:bodyDiv w:val="1"/>
      <w:marLeft w:val="0"/>
      <w:marRight w:val="0"/>
      <w:marTop w:val="0"/>
      <w:marBottom w:val="0"/>
      <w:divBdr>
        <w:top w:val="none" w:sz="0" w:space="0" w:color="auto"/>
        <w:left w:val="none" w:sz="0" w:space="0" w:color="auto"/>
        <w:bottom w:val="none" w:sz="0" w:space="0" w:color="auto"/>
        <w:right w:val="none" w:sz="0" w:space="0" w:color="auto"/>
      </w:divBdr>
    </w:div>
    <w:div w:id="1255281498">
      <w:bodyDiv w:val="1"/>
      <w:marLeft w:val="0"/>
      <w:marRight w:val="0"/>
      <w:marTop w:val="0"/>
      <w:marBottom w:val="0"/>
      <w:divBdr>
        <w:top w:val="none" w:sz="0" w:space="0" w:color="auto"/>
        <w:left w:val="none" w:sz="0" w:space="0" w:color="auto"/>
        <w:bottom w:val="none" w:sz="0" w:space="0" w:color="auto"/>
        <w:right w:val="none" w:sz="0" w:space="0" w:color="auto"/>
      </w:divBdr>
    </w:div>
    <w:div w:id="1255359375">
      <w:bodyDiv w:val="1"/>
      <w:marLeft w:val="0"/>
      <w:marRight w:val="0"/>
      <w:marTop w:val="0"/>
      <w:marBottom w:val="0"/>
      <w:divBdr>
        <w:top w:val="none" w:sz="0" w:space="0" w:color="auto"/>
        <w:left w:val="none" w:sz="0" w:space="0" w:color="auto"/>
        <w:bottom w:val="none" w:sz="0" w:space="0" w:color="auto"/>
        <w:right w:val="none" w:sz="0" w:space="0" w:color="auto"/>
      </w:divBdr>
    </w:div>
    <w:div w:id="1255669806">
      <w:bodyDiv w:val="1"/>
      <w:marLeft w:val="0"/>
      <w:marRight w:val="0"/>
      <w:marTop w:val="0"/>
      <w:marBottom w:val="0"/>
      <w:divBdr>
        <w:top w:val="none" w:sz="0" w:space="0" w:color="auto"/>
        <w:left w:val="none" w:sz="0" w:space="0" w:color="auto"/>
        <w:bottom w:val="none" w:sz="0" w:space="0" w:color="auto"/>
        <w:right w:val="none" w:sz="0" w:space="0" w:color="auto"/>
      </w:divBdr>
    </w:div>
    <w:div w:id="1255669878">
      <w:bodyDiv w:val="1"/>
      <w:marLeft w:val="0"/>
      <w:marRight w:val="0"/>
      <w:marTop w:val="0"/>
      <w:marBottom w:val="0"/>
      <w:divBdr>
        <w:top w:val="none" w:sz="0" w:space="0" w:color="auto"/>
        <w:left w:val="none" w:sz="0" w:space="0" w:color="auto"/>
        <w:bottom w:val="none" w:sz="0" w:space="0" w:color="auto"/>
        <w:right w:val="none" w:sz="0" w:space="0" w:color="auto"/>
      </w:divBdr>
    </w:div>
    <w:div w:id="1255896946">
      <w:bodyDiv w:val="1"/>
      <w:marLeft w:val="0"/>
      <w:marRight w:val="0"/>
      <w:marTop w:val="0"/>
      <w:marBottom w:val="0"/>
      <w:divBdr>
        <w:top w:val="none" w:sz="0" w:space="0" w:color="auto"/>
        <w:left w:val="none" w:sz="0" w:space="0" w:color="auto"/>
        <w:bottom w:val="none" w:sz="0" w:space="0" w:color="auto"/>
        <w:right w:val="none" w:sz="0" w:space="0" w:color="auto"/>
      </w:divBdr>
    </w:div>
    <w:div w:id="1255941564">
      <w:bodyDiv w:val="1"/>
      <w:marLeft w:val="0"/>
      <w:marRight w:val="0"/>
      <w:marTop w:val="0"/>
      <w:marBottom w:val="0"/>
      <w:divBdr>
        <w:top w:val="none" w:sz="0" w:space="0" w:color="auto"/>
        <w:left w:val="none" w:sz="0" w:space="0" w:color="auto"/>
        <w:bottom w:val="none" w:sz="0" w:space="0" w:color="auto"/>
        <w:right w:val="none" w:sz="0" w:space="0" w:color="auto"/>
      </w:divBdr>
    </w:div>
    <w:div w:id="1256282835">
      <w:bodyDiv w:val="1"/>
      <w:marLeft w:val="0"/>
      <w:marRight w:val="0"/>
      <w:marTop w:val="0"/>
      <w:marBottom w:val="0"/>
      <w:divBdr>
        <w:top w:val="none" w:sz="0" w:space="0" w:color="auto"/>
        <w:left w:val="none" w:sz="0" w:space="0" w:color="auto"/>
        <w:bottom w:val="none" w:sz="0" w:space="0" w:color="auto"/>
        <w:right w:val="none" w:sz="0" w:space="0" w:color="auto"/>
      </w:divBdr>
    </w:div>
    <w:div w:id="1257860391">
      <w:bodyDiv w:val="1"/>
      <w:marLeft w:val="0"/>
      <w:marRight w:val="0"/>
      <w:marTop w:val="0"/>
      <w:marBottom w:val="0"/>
      <w:divBdr>
        <w:top w:val="none" w:sz="0" w:space="0" w:color="auto"/>
        <w:left w:val="none" w:sz="0" w:space="0" w:color="auto"/>
        <w:bottom w:val="none" w:sz="0" w:space="0" w:color="auto"/>
        <w:right w:val="none" w:sz="0" w:space="0" w:color="auto"/>
      </w:divBdr>
    </w:div>
    <w:div w:id="1258559132">
      <w:bodyDiv w:val="1"/>
      <w:marLeft w:val="0"/>
      <w:marRight w:val="0"/>
      <w:marTop w:val="0"/>
      <w:marBottom w:val="0"/>
      <w:divBdr>
        <w:top w:val="none" w:sz="0" w:space="0" w:color="auto"/>
        <w:left w:val="none" w:sz="0" w:space="0" w:color="auto"/>
        <w:bottom w:val="none" w:sz="0" w:space="0" w:color="auto"/>
        <w:right w:val="none" w:sz="0" w:space="0" w:color="auto"/>
      </w:divBdr>
    </w:div>
    <w:div w:id="1258715163">
      <w:bodyDiv w:val="1"/>
      <w:marLeft w:val="0"/>
      <w:marRight w:val="0"/>
      <w:marTop w:val="0"/>
      <w:marBottom w:val="0"/>
      <w:divBdr>
        <w:top w:val="none" w:sz="0" w:space="0" w:color="auto"/>
        <w:left w:val="none" w:sz="0" w:space="0" w:color="auto"/>
        <w:bottom w:val="none" w:sz="0" w:space="0" w:color="auto"/>
        <w:right w:val="none" w:sz="0" w:space="0" w:color="auto"/>
      </w:divBdr>
    </w:div>
    <w:div w:id="1258900040">
      <w:bodyDiv w:val="1"/>
      <w:marLeft w:val="0"/>
      <w:marRight w:val="0"/>
      <w:marTop w:val="0"/>
      <w:marBottom w:val="0"/>
      <w:divBdr>
        <w:top w:val="none" w:sz="0" w:space="0" w:color="auto"/>
        <w:left w:val="none" w:sz="0" w:space="0" w:color="auto"/>
        <w:bottom w:val="none" w:sz="0" w:space="0" w:color="auto"/>
        <w:right w:val="none" w:sz="0" w:space="0" w:color="auto"/>
      </w:divBdr>
    </w:div>
    <w:div w:id="1259674413">
      <w:bodyDiv w:val="1"/>
      <w:marLeft w:val="0"/>
      <w:marRight w:val="0"/>
      <w:marTop w:val="0"/>
      <w:marBottom w:val="0"/>
      <w:divBdr>
        <w:top w:val="none" w:sz="0" w:space="0" w:color="auto"/>
        <w:left w:val="none" w:sz="0" w:space="0" w:color="auto"/>
        <w:bottom w:val="none" w:sz="0" w:space="0" w:color="auto"/>
        <w:right w:val="none" w:sz="0" w:space="0" w:color="auto"/>
      </w:divBdr>
    </w:div>
    <w:div w:id="1259943247">
      <w:bodyDiv w:val="1"/>
      <w:marLeft w:val="0"/>
      <w:marRight w:val="0"/>
      <w:marTop w:val="0"/>
      <w:marBottom w:val="0"/>
      <w:divBdr>
        <w:top w:val="none" w:sz="0" w:space="0" w:color="auto"/>
        <w:left w:val="none" w:sz="0" w:space="0" w:color="auto"/>
        <w:bottom w:val="none" w:sz="0" w:space="0" w:color="auto"/>
        <w:right w:val="none" w:sz="0" w:space="0" w:color="auto"/>
      </w:divBdr>
    </w:div>
    <w:div w:id="1260218651">
      <w:bodyDiv w:val="1"/>
      <w:marLeft w:val="0"/>
      <w:marRight w:val="0"/>
      <w:marTop w:val="0"/>
      <w:marBottom w:val="0"/>
      <w:divBdr>
        <w:top w:val="none" w:sz="0" w:space="0" w:color="auto"/>
        <w:left w:val="none" w:sz="0" w:space="0" w:color="auto"/>
        <w:bottom w:val="none" w:sz="0" w:space="0" w:color="auto"/>
        <w:right w:val="none" w:sz="0" w:space="0" w:color="auto"/>
      </w:divBdr>
    </w:div>
    <w:div w:id="1260257431">
      <w:bodyDiv w:val="1"/>
      <w:marLeft w:val="0"/>
      <w:marRight w:val="0"/>
      <w:marTop w:val="0"/>
      <w:marBottom w:val="0"/>
      <w:divBdr>
        <w:top w:val="none" w:sz="0" w:space="0" w:color="auto"/>
        <w:left w:val="none" w:sz="0" w:space="0" w:color="auto"/>
        <w:bottom w:val="none" w:sz="0" w:space="0" w:color="auto"/>
        <w:right w:val="none" w:sz="0" w:space="0" w:color="auto"/>
      </w:divBdr>
    </w:div>
    <w:div w:id="1260333791">
      <w:bodyDiv w:val="1"/>
      <w:marLeft w:val="0"/>
      <w:marRight w:val="0"/>
      <w:marTop w:val="0"/>
      <w:marBottom w:val="0"/>
      <w:divBdr>
        <w:top w:val="none" w:sz="0" w:space="0" w:color="auto"/>
        <w:left w:val="none" w:sz="0" w:space="0" w:color="auto"/>
        <w:bottom w:val="none" w:sz="0" w:space="0" w:color="auto"/>
        <w:right w:val="none" w:sz="0" w:space="0" w:color="auto"/>
      </w:divBdr>
    </w:div>
    <w:div w:id="1260408751">
      <w:bodyDiv w:val="1"/>
      <w:marLeft w:val="0"/>
      <w:marRight w:val="0"/>
      <w:marTop w:val="0"/>
      <w:marBottom w:val="0"/>
      <w:divBdr>
        <w:top w:val="none" w:sz="0" w:space="0" w:color="auto"/>
        <w:left w:val="none" w:sz="0" w:space="0" w:color="auto"/>
        <w:bottom w:val="none" w:sz="0" w:space="0" w:color="auto"/>
        <w:right w:val="none" w:sz="0" w:space="0" w:color="auto"/>
      </w:divBdr>
    </w:div>
    <w:div w:id="1260721568">
      <w:bodyDiv w:val="1"/>
      <w:marLeft w:val="0"/>
      <w:marRight w:val="0"/>
      <w:marTop w:val="0"/>
      <w:marBottom w:val="0"/>
      <w:divBdr>
        <w:top w:val="none" w:sz="0" w:space="0" w:color="auto"/>
        <w:left w:val="none" w:sz="0" w:space="0" w:color="auto"/>
        <w:bottom w:val="none" w:sz="0" w:space="0" w:color="auto"/>
        <w:right w:val="none" w:sz="0" w:space="0" w:color="auto"/>
      </w:divBdr>
    </w:div>
    <w:div w:id="1261374048">
      <w:bodyDiv w:val="1"/>
      <w:marLeft w:val="0"/>
      <w:marRight w:val="0"/>
      <w:marTop w:val="0"/>
      <w:marBottom w:val="0"/>
      <w:divBdr>
        <w:top w:val="none" w:sz="0" w:space="0" w:color="auto"/>
        <w:left w:val="none" w:sz="0" w:space="0" w:color="auto"/>
        <w:bottom w:val="none" w:sz="0" w:space="0" w:color="auto"/>
        <w:right w:val="none" w:sz="0" w:space="0" w:color="auto"/>
      </w:divBdr>
    </w:div>
    <w:div w:id="1261377542">
      <w:bodyDiv w:val="1"/>
      <w:marLeft w:val="0"/>
      <w:marRight w:val="0"/>
      <w:marTop w:val="0"/>
      <w:marBottom w:val="0"/>
      <w:divBdr>
        <w:top w:val="none" w:sz="0" w:space="0" w:color="auto"/>
        <w:left w:val="none" w:sz="0" w:space="0" w:color="auto"/>
        <w:bottom w:val="none" w:sz="0" w:space="0" w:color="auto"/>
        <w:right w:val="none" w:sz="0" w:space="0" w:color="auto"/>
      </w:divBdr>
    </w:div>
    <w:div w:id="1261723315">
      <w:bodyDiv w:val="1"/>
      <w:marLeft w:val="0"/>
      <w:marRight w:val="0"/>
      <w:marTop w:val="0"/>
      <w:marBottom w:val="0"/>
      <w:divBdr>
        <w:top w:val="none" w:sz="0" w:space="0" w:color="auto"/>
        <w:left w:val="none" w:sz="0" w:space="0" w:color="auto"/>
        <w:bottom w:val="none" w:sz="0" w:space="0" w:color="auto"/>
        <w:right w:val="none" w:sz="0" w:space="0" w:color="auto"/>
      </w:divBdr>
    </w:div>
    <w:div w:id="1261837260">
      <w:bodyDiv w:val="1"/>
      <w:marLeft w:val="0"/>
      <w:marRight w:val="0"/>
      <w:marTop w:val="0"/>
      <w:marBottom w:val="0"/>
      <w:divBdr>
        <w:top w:val="none" w:sz="0" w:space="0" w:color="auto"/>
        <w:left w:val="none" w:sz="0" w:space="0" w:color="auto"/>
        <w:bottom w:val="none" w:sz="0" w:space="0" w:color="auto"/>
        <w:right w:val="none" w:sz="0" w:space="0" w:color="auto"/>
      </w:divBdr>
    </w:div>
    <w:div w:id="1261838039">
      <w:bodyDiv w:val="1"/>
      <w:marLeft w:val="0"/>
      <w:marRight w:val="0"/>
      <w:marTop w:val="0"/>
      <w:marBottom w:val="0"/>
      <w:divBdr>
        <w:top w:val="none" w:sz="0" w:space="0" w:color="auto"/>
        <w:left w:val="none" w:sz="0" w:space="0" w:color="auto"/>
        <w:bottom w:val="none" w:sz="0" w:space="0" w:color="auto"/>
        <w:right w:val="none" w:sz="0" w:space="0" w:color="auto"/>
      </w:divBdr>
    </w:div>
    <w:div w:id="1261916446">
      <w:bodyDiv w:val="1"/>
      <w:marLeft w:val="0"/>
      <w:marRight w:val="0"/>
      <w:marTop w:val="0"/>
      <w:marBottom w:val="0"/>
      <w:divBdr>
        <w:top w:val="none" w:sz="0" w:space="0" w:color="auto"/>
        <w:left w:val="none" w:sz="0" w:space="0" w:color="auto"/>
        <w:bottom w:val="none" w:sz="0" w:space="0" w:color="auto"/>
        <w:right w:val="none" w:sz="0" w:space="0" w:color="auto"/>
      </w:divBdr>
    </w:div>
    <w:div w:id="1262106172">
      <w:bodyDiv w:val="1"/>
      <w:marLeft w:val="0"/>
      <w:marRight w:val="0"/>
      <w:marTop w:val="0"/>
      <w:marBottom w:val="0"/>
      <w:divBdr>
        <w:top w:val="none" w:sz="0" w:space="0" w:color="auto"/>
        <w:left w:val="none" w:sz="0" w:space="0" w:color="auto"/>
        <w:bottom w:val="none" w:sz="0" w:space="0" w:color="auto"/>
        <w:right w:val="none" w:sz="0" w:space="0" w:color="auto"/>
      </w:divBdr>
    </w:div>
    <w:div w:id="1262294663">
      <w:bodyDiv w:val="1"/>
      <w:marLeft w:val="0"/>
      <w:marRight w:val="0"/>
      <w:marTop w:val="0"/>
      <w:marBottom w:val="0"/>
      <w:divBdr>
        <w:top w:val="none" w:sz="0" w:space="0" w:color="auto"/>
        <w:left w:val="none" w:sz="0" w:space="0" w:color="auto"/>
        <w:bottom w:val="none" w:sz="0" w:space="0" w:color="auto"/>
        <w:right w:val="none" w:sz="0" w:space="0" w:color="auto"/>
      </w:divBdr>
    </w:div>
    <w:div w:id="1262880153">
      <w:bodyDiv w:val="1"/>
      <w:marLeft w:val="0"/>
      <w:marRight w:val="0"/>
      <w:marTop w:val="0"/>
      <w:marBottom w:val="0"/>
      <w:divBdr>
        <w:top w:val="none" w:sz="0" w:space="0" w:color="auto"/>
        <w:left w:val="none" w:sz="0" w:space="0" w:color="auto"/>
        <w:bottom w:val="none" w:sz="0" w:space="0" w:color="auto"/>
        <w:right w:val="none" w:sz="0" w:space="0" w:color="auto"/>
      </w:divBdr>
    </w:div>
    <w:div w:id="1263342404">
      <w:bodyDiv w:val="1"/>
      <w:marLeft w:val="0"/>
      <w:marRight w:val="0"/>
      <w:marTop w:val="0"/>
      <w:marBottom w:val="0"/>
      <w:divBdr>
        <w:top w:val="none" w:sz="0" w:space="0" w:color="auto"/>
        <w:left w:val="none" w:sz="0" w:space="0" w:color="auto"/>
        <w:bottom w:val="none" w:sz="0" w:space="0" w:color="auto"/>
        <w:right w:val="none" w:sz="0" w:space="0" w:color="auto"/>
      </w:divBdr>
    </w:div>
    <w:div w:id="1263535918">
      <w:bodyDiv w:val="1"/>
      <w:marLeft w:val="0"/>
      <w:marRight w:val="0"/>
      <w:marTop w:val="0"/>
      <w:marBottom w:val="0"/>
      <w:divBdr>
        <w:top w:val="none" w:sz="0" w:space="0" w:color="auto"/>
        <w:left w:val="none" w:sz="0" w:space="0" w:color="auto"/>
        <w:bottom w:val="none" w:sz="0" w:space="0" w:color="auto"/>
        <w:right w:val="none" w:sz="0" w:space="0" w:color="auto"/>
      </w:divBdr>
    </w:div>
    <w:div w:id="1264194118">
      <w:bodyDiv w:val="1"/>
      <w:marLeft w:val="0"/>
      <w:marRight w:val="0"/>
      <w:marTop w:val="0"/>
      <w:marBottom w:val="0"/>
      <w:divBdr>
        <w:top w:val="none" w:sz="0" w:space="0" w:color="auto"/>
        <w:left w:val="none" w:sz="0" w:space="0" w:color="auto"/>
        <w:bottom w:val="none" w:sz="0" w:space="0" w:color="auto"/>
        <w:right w:val="none" w:sz="0" w:space="0" w:color="auto"/>
      </w:divBdr>
    </w:div>
    <w:div w:id="1264220730">
      <w:bodyDiv w:val="1"/>
      <w:marLeft w:val="0"/>
      <w:marRight w:val="0"/>
      <w:marTop w:val="0"/>
      <w:marBottom w:val="0"/>
      <w:divBdr>
        <w:top w:val="none" w:sz="0" w:space="0" w:color="auto"/>
        <w:left w:val="none" w:sz="0" w:space="0" w:color="auto"/>
        <w:bottom w:val="none" w:sz="0" w:space="0" w:color="auto"/>
        <w:right w:val="none" w:sz="0" w:space="0" w:color="auto"/>
      </w:divBdr>
    </w:div>
    <w:div w:id="1264798413">
      <w:bodyDiv w:val="1"/>
      <w:marLeft w:val="0"/>
      <w:marRight w:val="0"/>
      <w:marTop w:val="0"/>
      <w:marBottom w:val="0"/>
      <w:divBdr>
        <w:top w:val="none" w:sz="0" w:space="0" w:color="auto"/>
        <w:left w:val="none" w:sz="0" w:space="0" w:color="auto"/>
        <w:bottom w:val="none" w:sz="0" w:space="0" w:color="auto"/>
        <w:right w:val="none" w:sz="0" w:space="0" w:color="auto"/>
      </w:divBdr>
    </w:div>
    <w:div w:id="1264798431">
      <w:bodyDiv w:val="1"/>
      <w:marLeft w:val="0"/>
      <w:marRight w:val="0"/>
      <w:marTop w:val="0"/>
      <w:marBottom w:val="0"/>
      <w:divBdr>
        <w:top w:val="none" w:sz="0" w:space="0" w:color="auto"/>
        <w:left w:val="none" w:sz="0" w:space="0" w:color="auto"/>
        <w:bottom w:val="none" w:sz="0" w:space="0" w:color="auto"/>
        <w:right w:val="none" w:sz="0" w:space="0" w:color="auto"/>
      </w:divBdr>
    </w:div>
    <w:div w:id="1264918792">
      <w:bodyDiv w:val="1"/>
      <w:marLeft w:val="0"/>
      <w:marRight w:val="0"/>
      <w:marTop w:val="0"/>
      <w:marBottom w:val="0"/>
      <w:divBdr>
        <w:top w:val="none" w:sz="0" w:space="0" w:color="auto"/>
        <w:left w:val="none" w:sz="0" w:space="0" w:color="auto"/>
        <w:bottom w:val="none" w:sz="0" w:space="0" w:color="auto"/>
        <w:right w:val="none" w:sz="0" w:space="0" w:color="auto"/>
      </w:divBdr>
    </w:div>
    <w:div w:id="1264919087">
      <w:bodyDiv w:val="1"/>
      <w:marLeft w:val="0"/>
      <w:marRight w:val="0"/>
      <w:marTop w:val="0"/>
      <w:marBottom w:val="0"/>
      <w:divBdr>
        <w:top w:val="none" w:sz="0" w:space="0" w:color="auto"/>
        <w:left w:val="none" w:sz="0" w:space="0" w:color="auto"/>
        <w:bottom w:val="none" w:sz="0" w:space="0" w:color="auto"/>
        <w:right w:val="none" w:sz="0" w:space="0" w:color="auto"/>
      </w:divBdr>
    </w:div>
    <w:div w:id="1265188147">
      <w:bodyDiv w:val="1"/>
      <w:marLeft w:val="0"/>
      <w:marRight w:val="0"/>
      <w:marTop w:val="0"/>
      <w:marBottom w:val="0"/>
      <w:divBdr>
        <w:top w:val="none" w:sz="0" w:space="0" w:color="auto"/>
        <w:left w:val="none" w:sz="0" w:space="0" w:color="auto"/>
        <w:bottom w:val="none" w:sz="0" w:space="0" w:color="auto"/>
        <w:right w:val="none" w:sz="0" w:space="0" w:color="auto"/>
      </w:divBdr>
    </w:div>
    <w:div w:id="1266839068">
      <w:bodyDiv w:val="1"/>
      <w:marLeft w:val="0"/>
      <w:marRight w:val="0"/>
      <w:marTop w:val="0"/>
      <w:marBottom w:val="0"/>
      <w:divBdr>
        <w:top w:val="none" w:sz="0" w:space="0" w:color="auto"/>
        <w:left w:val="none" w:sz="0" w:space="0" w:color="auto"/>
        <w:bottom w:val="none" w:sz="0" w:space="0" w:color="auto"/>
        <w:right w:val="none" w:sz="0" w:space="0" w:color="auto"/>
      </w:divBdr>
    </w:div>
    <w:div w:id="1267083227">
      <w:bodyDiv w:val="1"/>
      <w:marLeft w:val="0"/>
      <w:marRight w:val="0"/>
      <w:marTop w:val="0"/>
      <w:marBottom w:val="0"/>
      <w:divBdr>
        <w:top w:val="none" w:sz="0" w:space="0" w:color="auto"/>
        <w:left w:val="none" w:sz="0" w:space="0" w:color="auto"/>
        <w:bottom w:val="none" w:sz="0" w:space="0" w:color="auto"/>
        <w:right w:val="none" w:sz="0" w:space="0" w:color="auto"/>
      </w:divBdr>
    </w:div>
    <w:div w:id="1267272063">
      <w:bodyDiv w:val="1"/>
      <w:marLeft w:val="0"/>
      <w:marRight w:val="0"/>
      <w:marTop w:val="0"/>
      <w:marBottom w:val="0"/>
      <w:divBdr>
        <w:top w:val="none" w:sz="0" w:space="0" w:color="auto"/>
        <w:left w:val="none" w:sz="0" w:space="0" w:color="auto"/>
        <w:bottom w:val="none" w:sz="0" w:space="0" w:color="auto"/>
        <w:right w:val="none" w:sz="0" w:space="0" w:color="auto"/>
      </w:divBdr>
    </w:div>
    <w:div w:id="1267423324">
      <w:bodyDiv w:val="1"/>
      <w:marLeft w:val="0"/>
      <w:marRight w:val="0"/>
      <w:marTop w:val="0"/>
      <w:marBottom w:val="0"/>
      <w:divBdr>
        <w:top w:val="none" w:sz="0" w:space="0" w:color="auto"/>
        <w:left w:val="none" w:sz="0" w:space="0" w:color="auto"/>
        <w:bottom w:val="none" w:sz="0" w:space="0" w:color="auto"/>
        <w:right w:val="none" w:sz="0" w:space="0" w:color="auto"/>
      </w:divBdr>
    </w:div>
    <w:div w:id="1267694247">
      <w:bodyDiv w:val="1"/>
      <w:marLeft w:val="0"/>
      <w:marRight w:val="0"/>
      <w:marTop w:val="0"/>
      <w:marBottom w:val="0"/>
      <w:divBdr>
        <w:top w:val="none" w:sz="0" w:space="0" w:color="auto"/>
        <w:left w:val="none" w:sz="0" w:space="0" w:color="auto"/>
        <w:bottom w:val="none" w:sz="0" w:space="0" w:color="auto"/>
        <w:right w:val="none" w:sz="0" w:space="0" w:color="auto"/>
      </w:divBdr>
    </w:div>
    <w:div w:id="1268391000">
      <w:bodyDiv w:val="1"/>
      <w:marLeft w:val="0"/>
      <w:marRight w:val="0"/>
      <w:marTop w:val="0"/>
      <w:marBottom w:val="0"/>
      <w:divBdr>
        <w:top w:val="none" w:sz="0" w:space="0" w:color="auto"/>
        <w:left w:val="none" w:sz="0" w:space="0" w:color="auto"/>
        <w:bottom w:val="none" w:sz="0" w:space="0" w:color="auto"/>
        <w:right w:val="none" w:sz="0" w:space="0" w:color="auto"/>
      </w:divBdr>
    </w:div>
    <w:div w:id="1268581629">
      <w:bodyDiv w:val="1"/>
      <w:marLeft w:val="0"/>
      <w:marRight w:val="0"/>
      <w:marTop w:val="0"/>
      <w:marBottom w:val="0"/>
      <w:divBdr>
        <w:top w:val="none" w:sz="0" w:space="0" w:color="auto"/>
        <w:left w:val="none" w:sz="0" w:space="0" w:color="auto"/>
        <w:bottom w:val="none" w:sz="0" w:space="0" w:color="auto"/>
        <w:right w:val="none" w:sz="0" w:space="0" w:color="auto"/>
      </w:divBdr>
    </w:div>
    <w:div w:id="1268781305">
      <w:bodyDiv w:val="1"/>
      <w:marLeft w:val="0"/>
      <w:marRight w:val="0"/>
      <w:marTop w:val="0"/>
      <w:marBottom w:val="0"/>
      <w:divBdr>
        <w:top w:val="none" w:sz="0" w:space="0" w:color="auto"/>
        <w:left w:val="none" w:sz="0" w:space="0" w:color="auto"/>
        <w:bottom w:val="none" w:sz="0" w:space="0" w:color="auto"/>
        <w:right w:val="none" w:sz="0" w:space="0" w:color="auto"/>
      </w:divBdr>
    </w:div>
    <w:div w:id="1268847426">
      <w:bodyDiv w:val="1"/>
      <w:marLeft w:val="0"/>
      <w:marRight w:val="0"/>
      <w:marTop w:val="0"/>
      <w:marBottom w:val="0"/>
      <w:divBdr>
        <w:top w:val="none" w:sz="0" w:space="0" w:color="auto"/>
        <w:left w:val="none" w:sz="0" w:space="0" w:color="auto"/>
        <w:bottom w:val="none" w:sz="0" w:space="0" w:color="auto"/>
        <w:right w:val="none" w:sz="0" w:space="0" w:color="auto"/>
      </w:divBdr>
    </w:div>
    <w:div w:id="1270043155">
      <w:bodyDiv w:val="1"/>
      <w:marLeft w:val="0"/>
      <w:marRight w:val="0"/>
      <w:marTop w:val="0"/>
      <w:marBottom w:val="0"/>
      <w:divBdr>
        <w:top w:val="none" w:sz="0" w:space="0" w:color="auto"/>
        <w:left w:val="none" w:sz="0" w:space="0" w:color="auto"/>
        <w:bottom w:val="none" w:sz="0" w:space="0" w:color="auto"/>
        <w:right w:val="none" w:sz="0" w:space="0" w:color="auto"/>
      </w:divBdr>
    </w:div>
    <w:div w:id="1270351083">
      <w:bodyDiv w:val="1"/>
      <w:marLeft w:val="0"/>
      <w:marRight w:val="0"/>
      <w:marTop w:val="0"/>
      <w:marBottom w:val="0"/>
      <w:divBdr>
        <w:top w:val="none" w:sz="0" w:space="0" w:color="auto"/>
        <w:left w:val="none" w:sz="0" w:space="0" w:color="auto"/>
        <w:bottom w:val="none" w:sz="0" w:space="0" w:color="auto"/>
        <w:right w:val="none" w:sz="0" w:space="0" w:color="auto"/>
      </w:divBdr>
    </w:div>
    <w:div w:id="1271233269">
      <w:bodyDiv w:val="1"/>
      <w:marLeft w:val="0"/>
      <w:marRight w:val="0"/>
      <w:marTop w:val="0"/>
      <w:marBottom w:val="0"/>
      <w:divBdr>
        <w:top w:val="none" w:sz="0" w:space="0" w:color="auto"/>
        <w:left w:val="none" w:sz="0" w:space="0" w:color="auto"/>
        <w:bottom w:val="none" w:sz="0" w:space="0" w:color="auto"/>
        <w:right w:val="none" w:sz="0" w:space="0" w:color="auto"/>
      </w:divBdr>
    </w:div>
    <w:div w:id="1271595469">
      <w:bodyDiv w:val="1"/>
      <w:marLeft w:val="0"/>
      <w:marRight w:val="0"/>
      <w:marTop w:val="0"/>
      <w:marBottom w:val="0"/>
      <w:divBdr>
        <w:top w:val="none" w:sz="0" w:space="0" w:color="auto"/>
        <w:left w:val="none" w:sz="0" w:space="0" w:color="auto"/>
        <w:bottom w:val="none" w:sz="0" w:space="0" w:color="auto"/>
        <w:right w:val="none" w:sz="0" w:space="0" w:color="auto"/>
      </w:divBdr>
    </w:div>
    <w:div w:id="1272206568">
      <w:bodyDiv w:val="1"/>
      <w:marLeft w:val="0"/>
      <w:marRight w:val="0"/>
      <w:marTop w:val="0"/>
      <w:marBottom w:val="0"/>
      <w:divBdr>
        <w:top w:val="none" w:sz="0" w:space="0" w:color="auto"/>
        <w:left w:val="none" w:sz="0" w:space="0" w:color="auto"/>
        <w:bottom w:val="none" w:sz="0" w:space="0" w:color="auto"/>
        <w:right w:val="none" w:sz="0" w:space="0" w:color="auto"/>
      </w:divBdr>
    </w:div>
    <w:div w:id="1272781470">
      <w:bodyDiv w:val="1"/>
      <w:marLeft w:val="0"/>
      <w:marRight w:val="0"/>
      <w:marTop w:val="0"/>
      <w:marBottom w:val="0"/>
      <w:divBdr>
        <w:top w:val="none" w:sz="0" w:space="0" w:color="auto"/>
        <w:left w:val="none" w:sz="0" w:space="0" w:color="auto"/>
        <w:bottom w:val="none" w:sz="0" w:space="0" w:color="auto"/>
        <w:right w:val="none" w:sz="0" w:space="0" w:color="auto"/>
      </w:divBdr>
    </w:div>
    <w:div w:id="1273169464">
      <w:bodyDiv w:val="1"/>
      <w:marLeft w:val="0"/>
      <w:marRight w:val="0"/>
      <w:marTop w:val="0"/>
      <w:marBottom w:val="0"/>
      <w:divBdr>
        <w:top w:val="none" w:sz="0" w:space="0" w:color="auto"/>
        <w:left w:val="none" w:sz="0" w:space="0" w:color="auto"/>
        <w:bottom w:val="none" w:sz="0" w:space="0" w:color="auto"/>
        <w:right w:val="none" w:sz="0" w:space="0" w:color="auto"/>
      </w:divBdr>
    </w:div>
    <w:div w:id="1273320647">
      <w:bodyDiv w:val="1"/>
      <w:marLeft w:val="0"/>
      <w:marRight w:val="0"/>
      <w:marTop w:val="0"/>
      <w:marBottom w:val="0"/>
      <w:divBdr>
        <w:top w:val="none" w:sz="0" w:space="0" w:color="auto"/>
        <w:left w:val="none" w:sz="0" w:space="0" w:color="auto"/>
        <w:bottom w:val="none" w:sz="0" w:space="0" w:color="auto"/>
        <w:right w:val="none" w:sz="0" w:space="0" w:color="auto"/>
      </w:divBdr>
    </w:div>
    <w:div w:id="1274244075">
      <w:bodyDiv w:val="1"/>
      <w:marLeft w:val="0"/>
      <w:marRight w:val="0"/>
      <w:marTop w:val="0"/>
      <w:marBottom w:val="0"/>
      <w:divBdr>
        <w:top w:val="none" w:sz="0" w:space="0" w:color="auto"/>
        <w:left w:val="none" w:sz="0" w:space="0" w:color="auto"/>
        <w:bottom w:val="none" w:sz="0" w:space="0" w:color="auto"/>
        <w:right w:val="none" w:sz="0" w:space="0" w:color="auto"/>
      </w:divBdr>
    </w:div>
    <w:div w:id="1274630754">
      <w:bodyDiv w:val="1"/>
      <w:marLeft w:val="0"/>
      <w:marRight w:val="0"/>
      <w:marTop w:val="0"/>
      <w:marBottom w:val="0"/>
      <w:divBdr>
        <w:top w:val="none" w:sz="0" w:space="0" w:color="auto"/>
        <w:left w:val="none" w:sz="0" w:space="0" w:color="auto"/>
        <w:bottom w:val="none" w:sz="0" w:space="0" w:color="auto"/>
        <w:right w:val="none" w:sz="0" w:space="0" w:color="auto"/>
      </w:divBdr>
    </w:div>
    <w:div w:id="1274752204">
      <w:bodyDiv w:val="1"/>
      <w:marLeft w:val="0"/>
      <w:marRight w:val="0"/>
      <w:marTop w:val="0"/>
      <w:marBottom w:val="0"/>
      <w:divBdr>
        <w:top w:val="none" w:sz="0" w:space="0" w:color="auto"/>
        <w:left w:val="none" w:sz="0" w:space="0" w:color="auto"/>
        <w:bottom w:val="none" w:sz="0" w:space="0" w:color="auto"/>
        <w:right w:val="none" w:sz="0" w:space="0" w:color="auto"/>
      </w:divBdr>
    </w:div>
    <w:div w:id="1274939942">
      <w:bodyDiv w:val="1"/>
      <w:marLeft w:val="0"/>
      <w:marRight w:val="0"/>
      <w:marTop w:val="0"/>
      <w:marBottom w:val="0"/>
      <w:divBdr>
        <w:top w:val="none" w:sz="0" w:space="0" w:color="auto"/>
        <w:left w:val="none" w:sz="0" w:space="0" w:color="auto"/>
        <w:bottom w:val="none" w:sz="0" w:space="0" w:color="auto"/>
        <w:right w:val="none" w:sz="0" w:space="0" w:color="auto"/>
      </w:divBdr>
    </w:div>
    <w:div w:id="1275210292">
      <w:bodyDiv w:val="1"/>
      <w:marLeft w:val="0"/>
      <w:marRight w:val="0"/>
      <w:marTop w:val="0"/>
      <w:marBottom w:val="0"/>
      <w:divBdr>
        <w:top w:val="none" w:sz="0" w:space="0" w:color="auto"/>
        <w:left w:val="none" w:sz="0" w:space="0" w:color="auto"/>
        <w:bottom w:val="none" w:sz="0" w:space="0" w:color="auto"/>
        <w:right w:val="none" w:sz="0" w:space="0" w:color="auto"/>
      </w:divBdr>
    </w:div>
    <w:div w:id="1275357210">
      <w:bodyDiv w:val="1"/>
      <w:marLeft w:val="0"/>
      <w:marRight w:val="0"/>
      <w:marTop w:val="0"/>
      <w:marBottom w:val="0"/>
      <w:divBdr>
        <w:top w:val="none" w:sz="0" w:space="0" w:color="auto"/>
        <w:left w:val="none" w:sz="0" w:space="0" w:color="auto"/>
        <w:bottom w:val="none" w:sz="0" w:space="0" w:color="auto"/>
        <w:right w:val="none" w:sz="0" w:space="0" w:color="auto"/>
      </w:divBdr>
    </w:div>
    <w:div w:id="1275402384">
      <w:bodyDiv w:val="1"/>
      <w:marLeft w:val="0"/>
      <w:marRight w:val="0"/>
      <w:marTop w:val="0"/>
      <w:marBottom w:val="0"/>
      <w:divBdr>
        <w:top w:val="none" w:sz="0" w:space="0" w:color="auto"/>
        <w:left w:val="none" w:sz="0" w:space="0" w:color="auto"/>
        <w:bottom w:val="none" w:sz="0" w:space="0" w:color="auto"/>
        <w:right w:val="none" w:sz="0" w:space="0" w:color="auto"/>
      </w:divBdr>
    </w:div>
    <w:div w:id="1275748318">
      <w:bodyDiv w:val="1"/>
      <w:marLeft w:val="0"/>
      <w:marRight w:val="0"/>
      <w:marTop w:val="0"/>
      <w:marBottom w:val="0"/>
      <w:divBdr>
        <w:top w:val="none" w:sz="0" w:space="0" w:color="auto"/>
        <w:left w:val="none" w:sz="0" w:space="0" w:color="auto"/>
        <w:bottom w:val="none" w:sz="0" w:space="0" w:color="auto"/>
        <w:right w:val="none" w:sz="0" w:space="0" w:color="auto"/>
      </w:divBdr>
    </w:div>
    <w:div w:id="1275749511">
      <w:bodyDiv w:val="1"/>
      <w:marLeft w:val="0"/>
      <w:marRight w:val="0"/>
      <w:marTop w:val="0"/>
      <w:marBottom w:val="0"/>
      <w:divBdr>
        <w:top w:val="none" w:sz="0" w:space="0" w:color="auto"/>
        <w:left w:val="none" w:sz="0" w:space="0" w:color="auto"/>
        <w:bottom w:val="none" w:sz="0" w:space="0" w:color="auto"/>
        <w:right w:val="none" w:sz="0" w:space="0" w:color="auto"/>
      </w:divBdr>
    </w:div>
    <w:div w:id="1275987736">
      <w:bodyDiv w:val="1"/>
      <w:marLeft w:val="0"/>
      <w:marRight w:val="0"/>
      <w:marTop w:val="0"/>
      <w:marBottom w:val="0"/>
      <w:divBdr>
        <w:top w:val="none" w:sz="0" w:space="0" w:color="auto"/>
        <w:left w:val="none" w:sz="0" w:space="0" w:color="auto"/>
        <w:bottom w:val="none" w:sz="0" w:space="0" w:color="auto"/>
        <w:right w:val="none" w:sz="0" w:space="0" w:color="auto"/>
      </w:divBdr>
    </w:div>
    <w:div w:id="1276672064">
      <w:bodyDiv w:val="1"/>
      <w:marLeft w:val="0"/>
      <w:marRight w:val="0"/>
      <w:marTop w:val="0"/>
      <w:marBottom w:val="0"/>
      <w:divBdr>
        <w:top w:val="none" w:sz="0" w:space="0" w:color="auto"/>
        <w:left w:val="none" w:sz="0" w:space="0" w:color="auto"/>
        <w:bottom w:val="none" w:sz="0" w:space="0" w:color="auto"/>
        <w:right w:val="none" w:sz="0" w:space="0" w:color="auto"/>
      </w:divBdr>
    </w:div>
    <w:div w:id="1278870415">
      <w:bodyDiv w:val="1"/>
      <w:marLeft w:val="0"/>
      <w:marRight w:val="0"/>
      <w:marTop w:val="0"/>
      <w:marBottom w:val="0"/>
      <w:divBdr>
        <w:top w:val="none" w:sz="0" w:space="0" w:color="auto"/>
        <w:left w:val="none" w:sz="0" w:space="0" w:color="auto"/>
        <w:bottom w:val="none" w:sz="0" w:space="0" w:color="auto"/>
        <w:right w:val="none" w:sz="0" w:space="0" w:color="auto"/>
      </w:divBdr>
    </w:div>
    <w:div w:id="1279724259">
      <w:bodyDiv w:val="1"/>
      <w:marLeft w:val="0"/>
      <w:marRight w:val="0"/>
      <w:marTop w:val="0"/>
      <w:marBottom w:val="0"/>
      <w:divBdr>
        <w:top w:val="none" w:sz="0" w:space="0" w:color="auto"/>
        <w:left w:val="none" w:sz="0" w:space="0" w:color="auto"/>
        <w:bottom w:val="none" w:sz="0" w:space="0" w:color="auto"/>
        <w:right w:val="none" w:sz="0" w:space="0" w:color="auto"/>
      </w:divBdr>
    </w:div>
    <w:div w:id="1279797320">
      <w:bodyDiv w:val="1"/>
      <w:marLeft w:val="0"/>
      <w:marRight w:val="0"/>
      <w:marTop w:val="0"/>
      <w:marBottom w:val="0"/>
      <w:divBdr>
        <w:top w:val="none" w:sz="0" w:space="0" w:color="auto"/>
        <w:left w:val="none" w:sz="0" w:space="0" w:color="auto"/>
        <w:bottom w:val="none" w:sz="0" w:space="0" w:color="auto"/>
        <w:right w:val="none" w:sz="0" w:space="0" w:color="auto"/>
      </w:divBdr>
    </w:div>
    <w:div w:id="1280259317">
      <w:bodyDiv w:val="1"/>
      <w:marLeft w:val="0"/>
      <w:marRight w:val="0"/>
      <w:marTop w:val="0"/>
      <w:marBottom w:val="0"/>
      <w:divBdr>
        <w:top w:val="none" w:sz="0" w:space="0" w:color="auto"/>
        <w:left w:val="none" w:sz="0" w:space="0" w:color="auto"/>
        <w:bottom w:val="none" w:sz="0" w:space="0" w:color="auto"/>
        <w:right w:val="none" w:sz="0" w:space="0" w:color="auto"/>
      </w:divBdr>
    </w:div>
    <w:div w:id="1280457651">
      <w:bodyDiv w:val="1"/>
      <w:marLeft w:val="0"/>
      <w:marRight w:val="0"/>
      <w:marTop w:val="0"/>
      <w:marBottom w:val="0"/>
      <w:divBdr>
        <w:top w:val="none" w:sz="0" w:space="0" w:color="auto"/>
        <w:left w:val="none" w:sz="0" w:space="0" w:color="auto"/>
        <w:bottom w:val="none" w:sz="0" w:space="0" w:color="auto"/>
        <w:right w:val="none" w:sz="0" w:space="0" w:color="auto"/>
      </w:divBdr>
    </w:div>
    <w:div w:id="1280526804">
      <w:bodyDiv w:val="1"/>
      <w:marLeft w:val="0"/>
      <w:marRight w:val="0"/>
      <w:marTop w:val="0"/>
      <w:marBottom w:val="0"/>
      <w:divBdr>
        <w:top w:val="none" w:sz="0" w:space="0" w:color="auto"/>
        <w:left w:val="none" w:sz="0" w:space="0" w:color="auto"/>
        <w:bottom w:val="none" w:sz="0" w:space="0" w:color="auto"/>
        <w:right w:val="none" w:sz="0" w:space="0" w:color="auto"/>
      </w:divBdr>
    </w:div>
    <w:div w:id="1280646224">
      <w:bodyDiv w:val="1"/>
      <w:marLeft w:val="0"/>
      <w:marRight w:val="0"/>
      <w:marTop w:val="0"/>
      <w:marBottom w:val="0"/>
      <w:divBdr>
        <w:top w:val="none" w:sz="0" w:space="0" w:color="auto"/>
        <w:left w:val="none" w:sz="0" w:space="0" w:color="auto"/>
        <w:bottom w:val="none" w:sz="0" w:space="0" w:color="auto"/>
        <w:right w:val="none" w:sz="0" w:space="0" w:color="auto"/>
      </w:divBdr>
    </w:div>
    <w:div w:id="1280649594">
      <w:bodyDiv w:val="1"/>
      <w:marLeft w:val="0"/>
      <w:marRight w:val="0"/>
      <w:marTop w:val="0"/>
      <w:marBottom w:val="0"/>
      <w:divBdr>
        <w:top w:val="none" w:sz="0" w:space="0" w:color="auto"/>
        <w:left w:val="none" w:sz="0" w:space="0" w:color="auto"/>
        <w:bottom w:val="none" w:sz="0" w:space="0" w:color="auto"/>
        <w:right w:val="none" w:sz="0" w:space="0" w:color="auto"/>
      </w:divBdr>
    </w:div>
    <w:div w:id="1280720393">
      <w:bodyDiv w:val="1"/>
      <w:marLeft w:val="0"/>
      <w:marRight w:val="0"/>
      <w:marTop w:val="0"/>
      <w:marBottom w:val="0"/>
      <w:divBdr>
        <w:top w:val="none" w:sz="0" w:space="0" w:color="auto"/>
        <w:left w:val="none" w:sz="0" w:space="0" w:color="auto"/>
        <w:bottom w:val="none" w:sz="0" w:space="0" w:color="auto"/>
        <w:right w:val="none" w:sz="0" w:space="0" w:color="auto"/>
      </w:divBdr>
    </w:div>
    <w:div w:id="1280843520">
      <w:bodyDiv w:val="1"/>
      <w:marLeft w:val="0"/>
      <w:marRight w:val="0"/>
      <w:marTop w:val="0"/>
      <w:marBottom w:val="0"/>
      <w:divBdr>
        <w:top w:val="none" w:sz="0" w:space="0" w:color="auto"/>
        <w:left w:val="none" w:sz="0" w:space="0" w:color="auto"/>
        <w:bottom w:val="none" w:sz="0" w:space="0" w:color="auto"/>
        <w:right w:val="none" w:sz="0" w:space="0" w:color="auto"/>
      </w:divBdr>
    </w:div>
    <w:div w:id="1280995500">
      <w:bodyDiv w:val="1"/>
      <w:marLeft w:val="0"/>
      <w:marRight w:val="0"/>
      <w:marTop w:val="0"/>
      <w:marBottom w:val="0"/>
      <w:divBdr>
        <w:top w:val="none" w:sz="0" w:space="0" w:color="auto"/>
        <w:left w:val="none" w:sz="0" w:space="0" w:color="auto"/>
        <w:bottom w:val="none" w:sz="0" w:space="0" w:color="auto"/>
        <w:right w:val="none" w:sz="0" w:space="0" w:color="auto"/>
      </w:divBdr>
    </w:div>
    <w:div w:id="1281373806">
      <w:bodyDiv w:val="1"/>
      <w:marLeft w:val="0"/>
      <w:marRight w:val="0"/>
      <w:marTop w:val="0"/>
      <w:marBottom w:val="0"/>
      <w:divBdr>
        <w:top w:val="none" w:sz="0" w:space="0" w:color="auto"/>
        <w:left w:val="none" w:sz="0" w:space="0" w:color="auto"/>
        <w:bottom w:val="none" w:sz="0" w:space="0" w:color="auto"/>
        <w:right w:val="none" w:sz="0" w:space="0" w:color="auto"/>
      </w:divBdr>
    </w:div>
    <w:div w:id="1281569792">
      <w:bodyDiv w:val="1"/>
      <w:marLeft w:val="0"/>
      <w:marRight w:val="0"/>
      <w:marTop w:val="0"/>
      <w:marBottom w:val="0"/>
      <w:divBdr>
        <w:top w:val="none" w:sz="0" w:space="0" w:color="auto"/>
        <w:left w:val="none" w:sz="0" w:space="0" w:color="auto"/>
        <w:bottom w:val="none" w:sz="0" w:space="0" w:color="auto"/>
        <w:right w:val="none" w:sz="0" w:space="0" w:color="auto"/>
      </w:divBdr>
    </w:div>
    <w:div w:id="1282105836">
      <w:bodyDiv w:val="1"/>
      <w:marLeft w:val="0"/>
      <w:marRight w:val="0"/>
      <w:marTop w:val="0"/>
      <w:marBottom w:val="0"/>
      <w:divBdr>
        <w:top w:val="none" w:sz="0" w:space="0" w:color="auto"/>
        <w:left w:val="none" w:sz="0" w:space="0" w:color="auto"/>
        <w:bottom w:val="none" w:sz="0" w:space="0" w:color="auto"/>
        <w:right w:val="none" w:sz="0" w:space="0" w:color="auto"/>
      </w:divBdr>
    </w:div>
    <w:div w:id="1282154050">
      <w:bodyDiv w:val="1"/>
      <w:marLeft w:val="0"/>
      <w:marRight w:val="0"/>
      <w:marTop w:val="0"/>
      <w:marBottom w:val="0"/>
      <w:divBdr>
        <w:top w:val="none" w:sz="0" w:space="0" w:color="auto"/>
        <w:left w:val="none" w:sz="0" w:space="0" w:color="auto"/>
        <w:bottom w:val="none" w:sz="0" w:space="0" w:color="auto"/>
        <w:right w:val="none" w:sz="0" w:space="0" w:color="auto"/>
      </w:divBdr>
    </w:div>
    <w:div w:id="1282762364">
      <w:bodyDiv w:val="1"/>
      <w:marLeft w:val="0"/>
      <w:marRight w:val="0"/>
      <w:marTop w:val="0"/>
      <w:marBottom w:val="0"/>
      <w:divBdr>
        <w:top w:val="none" w:sz="0" w:space="0" w:color="auto"/>
        <w:left w:val="none" w:sz="0" w:space="0" w:color="auto"/>
        <w:bottom w:val="none" w:sz="0" w:space="0" w:color="auto"/>
        <w:right w:val="none" w:sz="0" w:space="0" w:color="auto"/>
      </w:divBdr>
    </w:div>
    <w:div w:id="1282879027">
      <w:bodyDiv w:val="1"/>
      <w:marLeft w:val="0"/>
      <w:marRight w:val="0"/>
      <w:marTop w:val="0"/>
      <w:marBottom w:val="0"/>
      <w:divBdr>
        <w:top w:val="none" w:sz="0" w:space="0" w:color="auto"/>
        <w:left w:val="none" w:sz="0" w:space="0" w:color="auto"/>
        <w:bottom w:val="none" w:sz="0" w:space="0" w:color="auto"/>
        <w:right w:val="none" w:sz="0" w:space="0" w:color="auto"/>
      </w:divBdr>
    </w:div>
    <w:div w:id="1284574119">
      <w:bodyDiv w:val="1"/>
      <w:marLeft w:val="0"/>
      <w:marRight w:val="0"/>
      <w:marTop w:val="0"/>
      <w:marBottom w:val="0"/>
      <w:divBdr>
        <w:top w:val="none" w:sz="0" w:space="0" w:color="auto"/>
        <w:left w:val="none" w:sz="0" w:space="0" w:color="auto"/>
        <w:bottom w:val="none" w:sz="0" w:space="0" w:color="auto"/>
        <w:right w:val="none" w:sz="0" w:space="0" w:color="auto"/>
      </w:divBdr>
    </w:div>
    <w:div w:id="1284843629">
      <w:bodyDiv w:val="1"/>
      <w:marLeft w:val="0"/>
      <w:marRight w:val="0"/>
      <w:marTop w:val="0"/>
      <w:marBottom w:val="0"/>
      <w:divBdr>
        <w:top w:val="none" w:sz="0" w:space="0" w:color="auto"/>
        <w:left w:val="none" w:sz="0" w:space="0" w:color="auto"/>
        <w:bottom w:val="none" w:sz="0" w:space="0" w:color="auto"/>
        <w:right w:val="none" w:sz="0" w:space="0" w:color="auto"/>
      </w:divBdr>
    </w:div>
    <w:div w:id="1285038393">
      <w:bodyDiv w:val="1"/>
      <w:marLeft w:val="0"/>
      <w:marRight w:val="0"/>
      <w:marTop w:val="0"/>
      <w:marBottom w:val="0"/>
      <w:divBdr>
        <w:top w:val="none" w:sz="0" w:space="0" w:color="auto"/>
        <w:left w:val="none" w:sz="0" w:space="0" w:color="auto"/>
        <w:bottom w:val="none" w:sz="0" w:space="0" w:color="auto"/>
        <w:right w:val="none" w:sz="0" w:space="0" w:color="auto"/>
      </w:divBdr>
    </w:div>
    <w:div w:id="1285696884">
      <w:bodyDiv w:val="1"/>
      <w:marLeft w:val="0"/>
      <w:marRight w:val="0"/>
      <w:marTop w:val="0"/>
      <w:marBottom w:val="0"/>
      <w:divBdr>
        <w:top w:val="none" w:sz="0" w:space="0" w:color="auto"/>
        <w:left w:val="none" w:sz="0" w:space="0" w:color="auto"/>
        <w:bottom w:val="none" w:sz="0" w:space="0" w:color="auto"/>
        <w:right w:val="none" w:sz="0" w:space="0" w:color="auto"/>
      </w:divBdr>
    </w:div>
    <w:div w:id="1285767738">
      <w:bodyDiv w:val="1"/>
      <w:marLeft w:val="0"/>
      <w:marRight w:val="0"/>
      <w:marTop w:val="0"/>
      <w:marBottom w:val="0"/>
      <w:divBdr>
        <w:top w:val="none" w:sz="0" w:space="0" w:color="auto"/>
        <w:left w:val="none" w:sz="0" w:space="0" w:color="auto"/>
        <w:bottom w:val="none" w:sz="0" w:space="0" w:color="auto"/>
        <w:right w:val="none" w:sz="0" w:space="0" w:color="auto"/>
      </w:divBdr>
    </w:div>
    <w:div w:id="1285772879">
      <w:bodyDiv w:val="1"/>
      <w:marLeft w:val="0"/>
      <w:marRight w:val="0"/>
      <w:marTop w:val="0"/>
      <w:marBottom w:val="0"/>
      <w:divBdr>
        <w:top w:val="none" w:sz="0" w:space="0" w:color="auto"/>
        <w:left w:val="none" w:sz="0" w:space="0" w:color="auto"/>
        <w:bottom w:val="none" w:sz="0" w:space="0" w:color="auto"/>
        <w:right w:val="none" w:sz="0" w:space="0" w:color="auto"/>
      </w:divBdr>
    </w:div>
    <w:div w:id="1286809883">
      <w:bodyDiv w:val="1"/>
      <w:marLeft w:val="0"/>
      <w:marRight w:val="0"/>
      <w:marTop w:val="0"/>
      <w:marBottom w:val="0"/>
      <w:divBdr>
        <w:top w:val="none" w:sz="0" w:space="0" w:color="auto"/>
        <w:left w:val="none" w:sz="0" w:space="0" w:color="auto"/>
        <w:bottom w:val="none" w:sz="0" w:space="0" w:color="auto"/>
        <w:right w:val="none" w:sz="0" w:space="0" w:color="auto"/>
      </w:divBdr>
    </w:div>
    <w:div w:id="1287348327">
      <w:bodyDiv w:val="1"/>
      <w:marLeft w:val="0"/>
      <w:marRight w:val="0"/>
      <w:marTop w:val="0"/>
      <w:marBottom w:val="0"/>
      <w:divBdr>
        <w:top w:val="none" w:sz="0" w:space="0" w:color="auto"/>
        <w:left w:val="none" w:sz="0" w:space="0" w:color="auto"/>
        <w:bottom w:val="none" w:sz="0" w:space="0" w:color="auto"/>
        <w:right w:val="none" w:sz="0" w:space="0" w:color="auto"/>
      </w:divBdr>
    </w:div>
    <w:div w:id="1287544820">
      <w:bodyDiv w:val="1"/>
      <w:marLeft w:val="0"/>
      <w:marRight w:val="0"/>
      <w:marTop w:val="0"/>
      <w:marBottom w:val="0"/>
      <w:divBdr>
        <w:top w:val="none" w:sz="0" w:space="0" w:color="auto"/>
        <w:left w:val="none" w:sz="0" w:space="0" w:color="auto"/>
        <w:bottom w:val="none" w:sz="0" w:space="0" w:color="auto"/>
        <w:right w:val="none" w:sz="0" w:space="0" w:color="auto"/>
      </w:divBdr>
    </w:div>
    <w:div w:id="1287735888">
      <w:bodyDiv w:val="1"/>
      <w:marLeft w:val="0"/>
      <w:marRight w:val="0"/>
      <w:marTop w:val="0"/>
      <w:marBottom w:val="0"/>
      <w:divBdr>
        <w:top w:val="none" w:sz="0" w:space="0" w:color="auto"/>
        <w:left w:val="none" w:sz="0" w:space="0" w:color="auto"/>
        <w:bottom w:val="none" w:sz="0" w:space="0" w:color="auto"/>
        <w:right w:val="none" w:sz="0" w:space="0" w:color="auto"/>
      </w:divBdr>
    </w:div>
    <w:div w:id="1288850691">
      <w:bodyDiv w:val="1"/>
      <w:marLeft w:val="0"/>
      <w:marRight w:val="0"/>
      <w:marTop w:val="0"/>
      <w:marBottom w:val="0"/>
      <w:divBdr>
        <w:top w:val="none" w:sz="0" w:space="0" w:color="auto"/>
        <w:left w:val="none" w:sz="0" w:space="0" w:color="auto"/>
        <w:bottom w:val="none" w:sz="0" w:space="0" w:color="auto"/>
        <w:right w:val="none" w:sz="0" w:space="0" w:color="auto"/>
      </w:divBdr>
    </w:div>
    <w:div w:id="1288857237">
      <w:bodyDiv w:val="1"/>
      <w:marLeft w:val="0"/>
      <w:marRight w:val="0"/>
      <w:marTop w:val="0"/>
      <w:marBottom w:val="0"/>
      <w:divBdr>
        <w:top w:val="none" w:sz="0" w:space="0" w:color="auto"/>
        <w:left w:val="none" w:sz="0" w:space="0" w:color="auto"/>
        <w:bottom w:val="none" w:sz="0" w:space="0" w:color="auto"/>
        <w:right w:val="none" w:sz="0" w:space="0" w:color="auto"/>
      </w:divBdr>
    </w:div>
    <w:div w:id="1289093826">
      <w:bodyDiv w:val="1"/>
      <w:marLeft w:val="0"/>
      <w:marRight w:val="0"/>
      <w:marTop w:val="0"/>
      <w:marBottom w:val="0"/>
      <w:divBdr>
        <w:top w:val="none" w:sz="0" w:space="0" w:color="auto"/>
        <w:left w:val="none" w:sz="0" w:space="0" w:color="auto"/>
        <w:bottom w:val="none" w:sz="0" w:space="0" w:color="auto"/>
        <w:right w:val="none" w:sz="0" w:space="0" w:color="auto"/>
      </w:divBdr>
    </w:div>
    <w:div w:id="1290236578">
      <w:bodyDiv w:val="1"/>
      <w:marLeft w:val="0"/>
      <w:marRight w:val="0"/>
      <w:marTop w:val="0"/>
      <w:marBottom w:val="0"/>
      <w:divBdr>
        <w:top w:val="none" w:sz="0" w:space="0" w:color="auto"/>
        <w:left w:val="none" w:sz="0" w:space="0" w:color="auto"/>
        <w:bottom w:val="none" w:sz="0" w:space="0" w:color="auto"/>
        <w:right w:val="none" w:sz="0" w:space="0" w:color="auto"/>
      </w:divBdr>
    </w:div>
    <w:div w:id="1290479571">
      <w:bodyDiv w:val="1"/>
      <w:marLeft w:val="0"/>
      <w:marRight w:val="0"/>
      <w:marTop w:val="0"/>
      <w:marBottom w:val="0"/>
      <w:divBdr>
        <w:top w:val="none" w:sz="0" w:space="0" w:color="auto"/>
        <w:left w:val="none" w:sz="0" w:space="0" w:color="auto"/>
        <w:bottom w:val="none" w:sz="0" w:space="0" w:color="auto"/>
        <w:right w:val="none" w:sz="0" w:space="0" w:color="auto"/>
      </w:divBdr>
    </w:div>
    <w:div w:id="1290933378">
      <w:bodyDiv w:val="1"/>
      <w:marLeft w:val="0"/>
      <w:marRight w:val="0"/>
      <w:marTop w:val="0"/>
      <w:marBottom w:val="0"/>
      <w:divBdr>
        <w:top w:val="none" w:sz="0" w:space="0" w:color="auto"/>
        <w:left w:val="none" w:sz="0" w:space="0" w:color="auto"/>
        <w:bottom w:val="none" w:sz="0" w:space="0" w:color="auto"/>
        <w:right w:val="none" w:sz="0" w:space="0" w:color="auto"/>
      </w:divBdr>
    </w:div>
    <w:div w:id="1291593215">
      <w:bodyDiv w:val="1"/>
      <w:marLeft w:val="0"/>
      <w:marRight w:val="0"/>
      <w:marTop w:val="0"/>
      <w:marBottom w:val="0"/>
      <w:divBdr>
        <w:top w:val="none" w:sz="0" w:space="0" w:color="auto"/>
        <w:left w:val="none" w:sz="0" w:space="0" w:color="auto"/>
        <w:bottom w:val="none" w:sz="0" w:space="0" w:color="auto"/>
        <w:right w:val="none" w:sz="0" w:space="0" w:color="auto"/>
      </w:divBdr>
    </w:div>
    <w:div w:id="1292059393">
      <w:bodyDiv w:val="1"/>
      <w:marLeft w:val="0"/>
      <w:marRight w:val="0"/>
      <w:marTop w:val="0"/>
      <w:marBottom w:val="0"/>
      <w:divBdr>
        <w:top w:val="none" w:sz="0" w:space="0" w:color="auto"/>
        <w:left w:val="none" w:sz="0" w:space="0" w:color="auto"/>
        <w:bottom w:val="none" w:sz="0" w:space="0" w:color="auto"/>
        <w:right w:val="none" w:sz="0" w:space="0" w:color="auto"/>
      </w:divBdr>
    </w:div>
    <w:div w:id="1292829259">
      <w:bodyDiv w:val="1"/>
      <w:marLeft w:val="0"/>
      <w:marRight w:val="0"/>
      <w:marTop w:val="0"/>
      <w:marBottom w:val="0"/>
      <w:divBdr>
        <w:top w:val="none" w:sz="0" w:space="0" w:color="auto"/>
        <w:left w:val="none" w:sz="0" w:space="0" w:color="auto"/>
        <w:bottom w:val="none" w:sz="0" w:space="0" w:color="auto"/>
        <w:right w:val="none" w:sz="0" w:space="0" w:color="auto"/>
      </w:divBdr>
    </w:div>
    <w:div w:id="1293052970">
      <w:bodyDiv w:val="1"/>
      <w:marLeft w:val="0"/>
      <w:marRight w:val="0"/>
      <w:marTop w:val="0"/>
      <w:marBottom w:val="0"/>
      <w:divBdr>
        <w:top w:val="none" w:sz="0" w:space="0" w:color="auto"/>
        <w:left w:val="none" w:sz="0" w:space="0" w:color="auto"/>
        <w:bottom w:val="none" w:sz="0" w:space="0" w:color="auto"/>
        <w:right w:val="none" w:sz="0" w:space="0" w:color="auto"/>
      </w:divBdr>
    </w:div>
    <w:div w:id="1294291233">
      <w:bodyDiv w:val="1"/>
      <w:marLeft w:val="0"/>
      <w:marRight w:val="0"/>
      <w:marTop w:val="0"/>
      <w:marBottom w:val="0"/>
      <w:divBdr>
        <w:top w:val="none" w:sz="0" w:space="0" w:color="auto"/>
        <w:left w:val="none" w:sz="0" w:space="0" w:color="auto"/>
        <w:bottom w:val="none" w:sz="0" w:space="0" w:color="auto"/>
        <w:right w:val="none" w:sz="0" w:space="0" w:color="auto"/>
      </w:divBdr>
    </w:div>
    <w:div w:id="1294746656">
      <w:bodyDiv w:val="1"/>
      <w:marLeft w:val="0"/>
      <w:marRight w:val="0"/>
      <w:marTop w:val="0"/>
      <w:marBottom w:val="0"/>
      <w:divBdr>
        <w:top w:val="none" w:sz="0" w:space="0" w:color="auto"/>
        <w:left w:val="none" w:sz="0" w:space="0" w:color="auto"/>
        <w:bottom w:val="none" w:sz="0" w:space="0" w:color="auto"/>
        <w:right w:val="none" w:sz="0" w:space="0" w:color="auto"/>
      </w:divBdr>
    </w:div>
    <w:div w:id="1294943552">
      <w:bodyDiv w:val="1"/>
      <w:marLeft w:val="0"/>
      <w:marRight w:val="0"/>
      <w:marTop w:val="0"/>
      <w:marBottom w:val="0"/>
      <w:divBdr>
        <w:top w:val="none" w:sz="0" w:space="0" w:color="auto"/>
        <w:left w:val="none" w:sz="0" w:space="0" w:color="auto"/>
        <w:bottom w:val="none" w:sz="0" w:space="0" w:color="auto"/>
        <w:right w:val="none" w:sz="0" w:space="0" w:color="auto"/>
      </w:divBdr>
    </w:div>
    <w:div w:id="1295256682">
      <w:bodyDiv w:val="1"/>
      <w:marLeft w:val="0"/>
      <w:marRight w:val="0"/>
      <w:marTop w:val="0"/>
      <w:marBottom w:val="0"/>
      <w:divBdr>
        <w:top w:val="none" w:sz="0" w:space="0" w:color="auto"/>
        <w:left w:val="none" w:sz="0" w:space="0" w:color="auto"/>
        <w:bottom w:val="none" w:sz="0" w:space="0" w:color="auto"/>
        <w:right w:val="none" w:sz="0" w:space="0" w:color="auto"/>
      </w:divBdr>
    </w:div>
    <w:div w:id="1295789742">
      <w:bodyDiv w:val="1"/>
      <w:marLeft w:val="0"/>
      <w:marRight w:val="0"/>
      <w:marTop w:val="0"/>
      <w:marBottom w:val="0"/>
      <w:divBdr>
        <w:top w:val="none" w:sz="0" w:space="0" w:color="auto"/>
        <w:left w:val="none" w:sz="0" w:space="0" w:color="auto"/>
        <w:bottom w:val="none" w:sz="0" w:space="0" w:color="auto"/>
        <w:right w:val="none" w:sz="0" w:space="0" w:color="auto"/>
      </w:divBdr>
    </w:div>
    <w:div w:id="1295985586">
      <w:bodyDiv w:val="1"/>
      <w:marLeft w:val="0"/>
      <w:marRight w:val="0"/>
      <w:marTop w:val="0"/>
      <w:marBottom w:val="0"/>
      <w:divBdr>
        <w:top w:val="none" w:sz="0" w:space="0" w:color="auto"/>
        <w:left w:val="none" w:sz="0" w:space="0" w:color="auto"/>
        <w:bottom w:val="none" w:sz="0" w:space="0" w:color="auto"/>
        <w:right w:val="none" w:sz="0" w:space="0" w:color="auto"/>
      </w:divBdr>
    </w:div>
    <w:div w:id="1296178402">
      <w:bodyDiv w:val="1"/>
      <w:marLeft w:val="0"/>
      <w:marRight w:val="0"/>
      <w:marTop w:val="0"/>
      <w:marBottom w:val="0"/>
      <w:divBdr>
        <w:top w:val="none" w:sz="0" w:space="0" w:color="auto"/>
        <w:left w:val="none" w:sz="0" w:space="0" w:color="auto"/>
        <w:bottom w:val="none" w:sz="0" w:space="0" w:color="auto"/>
        <w:right w:val="none" w:sz="0" w:space="0" w:color="auto"/>
      </w:divBdr>
    </w:div>
    <w:div w:id="1297297533">
      <w:bodyDiv w:val="1"/>
      <w:marLeft w:val="0"/>
      <w:marRight w:val="0"/>
      <w:marTop w:val="0"/>
      <w:marBottom w:val="0"/>
      <w:divBdr>
        <w:top w:val="none" w:sz="0" w:space="0" w:color="auto"/>
        <w:left w:val="none" w:sz="0" w:space="0" w:color="auto"/>
        <w:bottom w:val="none" w:sz="0" w:space="0" w:color="auto"/>
        <w:right w:val="none" w:sz="0" w:space="0" w:color="auto"/>
      </w:divBdr>
    </w:div>
    <w:div w:id="1297562068">
      <w:bodyDiv w:val="1"/>
      <w:marLeft w:val="0"/>
      <w:marRight w:val="0"/>
      <w:marTop w:val="0"/>
      <w:marBottom w:val="0"/>
      <w:divBdr>
        <w:top w:val="none" w:sz="0" w:space="0" w:color="auto"/>
        <w:left w:val="none" w:sz="0" w:space="0" w:color="auto"/>
        <w:bottom w:val="none" w:sz="0" w:space="0" w:color="auto"/>
        <w:right w:val="none" w:sz="0" w:space="0" w:color="auto"/>
      </w:divBdr>
    </w:div>
    <w:div w:id="1298755025">
      <w:bodyDiv w:val="1"/>
      <w:marLeft w:val="0"/>
      <w:marRight w:val="0"/>
      <w:marTop w:val="0"/>
      <w:marBottom w:val="0"/>
      <w:divBdr>
        <w:top w:val="none" w:sz="0" w:space="0" w:color="auto"/>
        <w:left w:val="none" w:sz="0" w:space="0" w:color="auto"/>
        <w:bottom w:val="none" w:sz="0" w:space="0" w:color="auto"/>
        <w:right w:val="none" w:sz="0" w:space="0" w:color="auto"/>
      </w:divBdr>
    </w:div>
    <w:div w:id="1298804533">
      <w:bodyDiv w:val="1"/>
      <w:marLeft w:val="0"/>
      <w:marRight w:val="0"/>
      <w:marTop w:val="0"/>
      <w:marBottom w:val="0"/>
      <w:divBdr>
        <w:top w:val="none" w:sz="0" w:space="0" w:color="auto"/>
        <w:left w:val="none" w:sz="0" w:space="0" w:color="auto"/>
        <w:bottom w:val="none" w:sz="0" w:space="0" w:color="auto"/>
        <w:right w:val="none" w:sz="0" w:space="0" w:color="auto"/>
      </w:divBdr>
    </w:div>
    <w:div w:id="1300764557">
      <w:bodyDiv w:val="1"/>
      <w:marLeft w:val="0"/>
      <w:marRight w:val="0"/>
      <w:marTop w:val="0"/>
      <w:marBottom w:val="0"/>
      <w:divBdr>
        <w:top w:val="none" w:sz="0" w:space="0" w:color="auto"/>
        <w:left w:val="none" w:sz="0" w:space="0" w:color="auto"/>
        <w:bottom w:val="none" w:sz="0" w:space="0" w:color="auto"/>
        <w:right w:val="none" w:sz="0" w:space="0" w:color="auto"/>
      </w:divBdr>
    </w:div>
    <w:div w:id="1300921766">
      <w:bodyDiv w:val="1"/>
      <w:marLeft w:val="0"/>
      <w:marRight w:val="0"/>
      <w:marTop w:val="0"/>
      <w:marBottom w:val="0"/>
      <w:divBdr>
        <w:top w:val="none" w:sz="0" w:space="0" w:color="auto"/>
        <w:left w:val="none" w:sz="0" w:space="0" w:color="auto"/>
        <w:bottom w:val="none" w:sz="0" w:space="0" w:color="auto"/>
        <w:right w:val="none" w:sz="0" w:space="0" w:color="auto"/>
      </w:divBdr>
    </w:div>
    <w:div w:id="1301113633">
      <w:bodyDiv w:val="1"/>
      <w:marLeft w:val="0"/>
      <w:marRight w:val="0"/>
      <w:marTop w:val="0"/>
      <w:marBottom w:val="0"/>
      <w:divBdr>
        <w:top w:val="none" w:sz="0" w:space="0" w:color="auto"/>
        <w:left w:val="none" w:sz="0" w:space="0" w:color="auto"/>
        <w:bottom w:val="none" w:sz="0" w:space="0" w:color="auto"/>
        <w:right w:val="none" w:sz="0" w:space="0" w:color="auto"/>
      </w:divBdr>
    </w:div>
    <w:div w:id="1301229273">
      <w:bodyDiv w:val="1"/>
      <w:marLeft w:val="0"/>
      <w:marRight w:val="0"/>
      <w:marTop w:val="0"/>
      <w:marBottom w:val="0"/>
      <w:divBdr>
        <w:top w:val="none" w:sz="0" w:space="0" w:color="auto"/>
        <w:left w:val="none" w:sz="0" w:space="0" w:color="auto"/>
        <w:bottom w:val="none" w:sz="0" w:space="0" w:color="auto"/>
        <w:right w:val="none" w:sz="0" w:space="0" w:color="auto"/>
      </w:divBdr>
    </w:div>
    <w:div w:id="1301348943">
      <w:bodyDiv w:val="1"/>
      <w:marLeft w:val="0"/>
      <w:marRight w:val="0"/>
      <w:marTop w:val="0"/>
      <w:marBottom w:val="0"/>
      <w:divBdr>
        <w:top w:val="none" w:sz="0" w:space="0" w:color="auto"/>
        <w:left w:val="none" w:sz="0" w:space="0" w:color="auto"/>
        <w:bottom w:val="none" w:sz="0" w:space="0" w:color="auto"/>
        <w:right w:val="none" w:sz="0" w:space="0" w:color="auto"/>
      </w:divBdr>
    </w:div>
    <w:div w:id="1302274995">
      <w:bodyDiv w:val="1"/>
      <w:marLeft w:val="0"/>
      <w:marRight w:val="0"/>
      <w:marTop w:val="0"/>
      <w:marBottom w:val="0"/>
      <w:divBdr>
        <w:top w:val="none" w:sz="0" w:space="0" w:color="auto"/>
        <w:left w:val="none" w:sz="0" w:space="0" w:color="auto"/>
        <w:bottom w:val="none" w:sz="0" w:space="0" w:color="auto"/>
        <w:right w:val="none" w:sz="0" w:space="0" w:color="auto"/>
      </w:divBdr>
    </w:div>
    <w:div w:id="1302424855">
      <w:bodyDiv w:val="1"/>
      <w:marLeft w:val="0"/>
      <w:marRight w:val="0"/>
      <w:marTop w:val="0"/>
      <w:marBottom w:val="0"/>
      <w:divBdr>
        <w:top w:val="none" w:sz="0" w:space="0" w:color="auto"/>
        <w:left w:val="none" w:sz="0" w:space="0" w:color="auto"/>
        <w:bottom w:val="none" w:sz="0" w:space="0" w:color="auto"/>
        <w:right w:val="none" w:sz="0" w:space="0" w:color="auto"/>
      </w:divBdr>
    </w:div>
    <w:div w:id="1302611721">
      <w:bodyDiv w:val="1"/>
      <w:marLeft w:val="0"/>
      <w:marRight w:val="0"/>
      <w:marTop w:val="0"/>
      <w:marBottom w:val="0"/>
      <w:divBdr>
        <w:top w:val="none" w:sz="0" w:space="0" w:color="auto"/>
        <w:left w:val="none" w:sz="0" w:space="0" w:color="auto"/>
        <w:bottom w:val="none" w:sz="0" w:space="0" w:color="auto"/>
        <w:right w:val="none" w:sz="0" w:space="0" w:color="auto"/>
      </w:divBdr>
    </w:div>
    <w:div w:id="1303079820">
      <w:bodyDiv w:val="1"/>
      <w:marLeft w:val="0"/>
      <w:marRight w:val="0"/>
      <w:marTop w:val="0"/>
      <w:marBottom w:val="0"/>
      <w:divBdr>
        <w:top w:val="none" w:sz="0" w:space="0" w:color="auto"/>
        <w:left w:val="none" w:sz="0" w:space="0" w:color="auto"/>
        <w:bottom w:val="none" w:sz="0" w:space="0" w:color="auto"/>
        <w:right w:val="none" w:sz="0" w:space="0" w:color="auto"/>
      </w:divBdr>
    </w:div>
    <w:div w:id="1303846446">
      <w:bodyDiv w:val="1"/>
      <w:marLeft w:val="0"/>
      <w:marRight w:val="0"/>
      <w:marTop w:val="0"/>
      <w:marBottom w:val="0"/>
      <w:divBdr>
        <w:top w:val="none" w:sz="0" w:space="0" w:color="auto"/>
        <w:left w:val="none" w:sz="0" w:space="0" w:color="auto"/>
        <w:bottom w:val="none" w:sz="0" w:space="0" w:color="auto"/>
        <w:right w:val="none" w:sz="0" w:space="0" w:color="auto"/>
      </w:divBdr>
    </w:div>
    <w:div w:id="1304197241">
      <w:bodyDiv w:val="1"/>
      <w:marLeft w:val="0"/>
      <w:marRight w:val="0"/>
      <w:marTop w:val="0"/>
      <w:marBottom w:val="0"/>
      <w:divBdr>
        <w:top w:val="none" w:sz="0" w:space="0" w:color="auto"/>
        <w:left w:val="none" w:sz="0" w:space="0" w:color="auto"/>
        <w:bottom w:val="none" w:sz="0" w:space="0" w:color="auto"/>
        <w:right w:val="none" w:sz="0" w:space="0" w:color="auto"/>
      </w:divBdr>
    </w:div>
    <w:div w:id="1304238953">
      <w:bodyDiv w:val="1"/>
      <w:marLeft w:val="0"/>
      <w:marRight w:val="0"/>
      <w:marTop w:val="0"/>
      <w:marBottom w:val="0"/>
      <w:divBdr>
        <w:top w:val="none" w:sz="0" w:space="0" w:color="auto"/>
        <w:left w:val="none" w:sz="0" w:space="0" w:color="auto"/>
        <w:bottom w:val="none" w:sz="0" w:space="0" w:color="auto"/>
        <w:right w:val="none" w:sz="0" w:space="0" w:color="auto"/>
      </w:divBdr>
    </w:div>
    <w:div w:id="1304893929">
      <w:bodyDiv w:val="1"/>
      <w:marLeft w:val="0"/>
      <w:marRight w:val="0"/>
      <w:marTop w:val="0"/>
      <w:marBottom w:val="0"/>
      <w:divBdr>
        <w:top w:val="none" w:sz="0" w:space="0" w:color="auto"/>
        <w:left w:val="none" w:sz="0" w:space="0" w:color="auto"/>
        <w:bottom w:val="none" w:sz="0" w:space="0" w:color="auto"/>
        <w:right w:val="none" w:sz="0" w:space="0" w:color="auto"/>
      </w:divBdr>
    </w:div>
    <w:div w:id="1304967552">
      <w:bodyDiv w:val="1"/>
      <w:marLeft w:val="0"/>
      <w:marRight w:val="0"/>
      <w:marTop w:val="0"/>
      <w:marBottom w:val="0"/>
      <w:divBdr>
        <w:top w:val="none" w:sz="0" w:space="0" w:color="auto"/>
        <w:left w:val="none" w:sz="0" w:space="0" w:color="auto"/>
        <w:bottom w:val="none" w:sz="0" w:space="0" w:color="auto"/>
        <w:right w:val="none" w:sz="0" w:space="0" w:color="auto"/>
      </w:divBdr>
    </w:div>
    <w:div w:id="1305281163">
      <w:bodyDiv w:val="1"/>
      <w:marLeft w:val="0"/>
      <w:marRight w:val="0"/>
      <w:marTop w:val="0"/>
      <w:marBottom w:val="0"/>
      <w:divBdr>
        <w:top w:val="none" w:sz="0" w:space="0" w:color="auto"/>
        <w:left w:val="none" w:sz="0" w:space="0" w:color="auto"/>
        <w:bottom w:val="none" w:sz="0" w:space="0" w:color="auto"/>
        <w:right w:val="none" w:sz="0" w:space="0" w:color="auto"/>
      </w:divBdr>
    </w:div>
    <w:div w:id="1305624478">
      <w:bodyDiv w:val="1"/>
      <w:marLeft w:val="0"/>
      <w:marRight w:val="0"/>
      <w:marTop w:val="0"/>
      <w:marBottom w:val="0"/>
      <w:divBdr>
        <w:top w:val="none" w:sz="0" w:space="0" w:color="auto"/>
        <w:left w:val="none" w:sz="0" w:space="0" w:color="auto"/>
        <w:bottom w:val="none" w:sz="0" w:space="0" w:color="auto"/>
        <w:right w:val="none" w:sz="0" w:space="0" w:color="auto"/>
      </w:divBdr>
    </w:div>
    <w:div w:id="1305694968">
      <w:bodyDiv w:val="1"/>
      <w:marLeft w:val="0"/>
      <w:marRight w:val="0"/>
      <w:marTop w:val="0"/>
      <w:marBottom w:val="0"/>
      <w:divBdr>
        <w:top w:val="none" w:sz="0" w:space="0" w:color="auto"/>
        <w:left w:val="none" w:sz="0" w:space="0" w:color="auto"/>
        <w:bottom w:val="none" w:sz="0" w:space="0" w:color="auto"/>
        <w:right w:val="none" w:sz="0" w:space="0" w:color="auto"/>
      </w:divBdr>
    </w:div>
    <w:div w:id="1305696454">
      <w:bodyDiv w:val="1"/>
      <w:marLeft w:val="0"/>
      <w:marRight w:val="0"/>
      <w:marTop w:val="0"/>
      <w:marBottom w:val="0"/>
      <w:divBdr>
        <w:top w:val="none" w:sz="0" w:space="0" w:color="auto"/>
        <w:left w:val="none" w:sz="0" w:space="0" w:color="auto"/>
        <w:bottom w:val="none" w:sz="0" w:space="0" w:color="auto"/>
        <w:right w:val="none" w:sz="0" w:space="0" w:color="auto"/>
      </w:divBdr>
    </w:div>
    <w:div w:id="1306279719">
      <w:bodyDiv w:val="1"/>
      <w:marLeft w:val="0"/>
      <w:marRight w:val="0"/>
      <w:marTop w:val="0"/>
      <w:marBottom w:val="0"/>
      <w:divBdr>
        <w:top w:val="none" w:sz="0" w:space="0" w:color="auto"/>
        <w:left w:val="none" w:sz="0" w:space="0" w:color="auto"/>
        <w:bottom w:val="none" w:sz="0" w:space="0" w:color="auto"/>
        <w:right w:val="none" w:sz="0" w:space="0" w:color="auto"/>
      </w:divBdr>
    </w:div>
    <w:div w:id="1307315266">
      <w:bodyDiv w:val="1"/>
      <w:marLeft w:val="0"/>
      <w:marRight w:val="0"/>
      <w:marTop w:val="0"/>
      <w:marBottom w:val="0"/>
      <w:divBdr>
        <w:top w:val="none" w:sz="0" w:space="0" w:color="auto"/>
        <w:left w:val="none" w:sz="0" w:space="0" w:color="auto"/>
        <w:bottom w:val="none" w:sz="0" w:space="0" w:color="auto"/>
        <w:right w:val="none" w:sz="0" w:space="0" w:color="auto"/>
      </w:divBdr>
    </w:div>
    <w:div w:id="1307516096">
      <w:bodyDiv w:val="1"/>
      <w:marLeft w:val="0"/>
      <w:marRight w:val="0"/>
      <w:marTop w:val="0"/>
      <w:marBottom w:val="0"/>
      <w:divBdr>
        <w:top w:val="none" w:sz="0" w:space="0" w:color="auto"/>
        <w:left w:val="none" w:sz="0" w:space="0" w:color="auto"/>
        <w:bottom w:val="none" w:sz="0" w:space="0" w:color="auto"/>
        <w:right w:val="none" w:sz="0" w:space="0" w:color="auto"/>
      </w:divBdr>
    </w:div>
    <w:div w:id="1308436716">
      <w:bodyDiv w:val="1"/>
      <w:marLeft w:val="0"/>
      <w:marRight w:val="0"/>
      <w:marTop w:val="0"/>
      <w:marBottom w:val="0"/>
      <w:divBdr>
        <w:top w:val="none" w:sz="0" w:space="0" w:color="auto"/>
        <w:left w:val="none" w:sz="0" w:space="0" w:color="auto"/>
        <w:bottom w:val="none" w:sz="0" w:space="0" w:color="auto"/>
        <w:right w:val="none" w:sz="0" w:space="0" w:color="auto"/>
      </w:divBdr>
    </w:div>
    <w:div w:id="1308710017">
      <w:bodyDiv w:val="1"/>
      <w:marLeft w:val="0"/>
      <w:marRight w:val="0"/>
      <w:marTop w:val="0"/>
      <w:marBottom w:val="0"/>
      <w:divBdr>
        <w:top w:val="none" w:sz="0" w:space="0" w:color="auto"/>
        <w:left w:val="none" w:sz="0" w:space="0" w:color="auto"/>
        <w:bottom w:val="none" w:sz="0" w:space="0" w:color="auto"/>
        <w:right w:val="none" w:sz="0" w:space="0" w:color="auto"/>
      </w:divBdr>
    </w:div>
    <w:div w:id="1308899727">
      <w:bodyDiv w:val="1"/>
      <w:marLeft w:val="0"/>
      <w:marRight w:val="0"/>
      <w:marTop w:val="0"/>
      <w:marBottom w:val="0"/>
      <w:divBdr>
        <w:top w:val="none" w:sz="0" w:space="0" w:color="auto"/>
        <w:left w:val="none" w:sz="0" w:space="0" w:color="auto"/>
        <w:bottom w:val="none" w:sz="0" w:space="0" w:color="auto"/>
        <w:right w:val="none" w:sz="0" w:space="0" w:color="auto"/>
      </w:divBdr>
    </w:div>
    <w:div w:id="1309289910">
      <w:bodyDiv w:val="1"/>
      <w:marLeft w:val="0"/>
      <w:marRight w:val="0"/>
      <w:marTop w:val="0"/>
      <w:marBottom w:val="0"/>
      <w:divBdr>
        <w:top w:val="none" w:sz="0" w:space="0" w:color="auto"/>
        <w:left w:val="none" w:sz="0" w:space="0" w:color="auto"/>
        <w:bottom w:val="none" w:sz="0" w:space="0" w:color="auto"/>
        <w:right w:val="none" w:sz="0" w:space="0" w:color="auto"/>
      </w:divBdr>
    </w:div>
    <w:div w:id="1309437674">
      <w:bodyDiv w:val="1"/>
      <w:marLeft w:val="0"/>
      <w:marRight w:val="0"/>
      <w:marTop w:val="0"/>
      <w:marBottom w:val="0"/>
      <w:divBdr>
        <w:top w:val="none" w:sz="0" w:space="0" w:color="auto"/>
        <w:left w:val="none" w:sz="0" w:space="0" w:color="auto"/>
        <w:bottom w:val="none" w:sz="0" w:space="0" w:color="auto"/>
        <w:right w:val="none" w:sz="0" w:space="0" w:color="auto"/>
      </w:divBdr>
    </w:div>
    <w:div w:id="1309480172">
      <w:bodyDiv w:val="1"/>
      <w:marLeft w:val="0"/>
      <w:marRight w:val="0"/>
      <w:marTop w:val="0"/>
      <w:marBottom w:val="0"/>
      <w:divBdr>
        <w:top w:val="none" w:sz="0" w:space="0" w:color="auto"/>
        <w:left w:val="none" w:sz="0" w:space="0" w:color="auto"/>
        <w:bottom w:val="none" w:sz="0" w:space="0" w:color="auto"/>
        <w:right w:val="none" w:sz="0" w:space="0" w:color="auto"/>
      </w:divBdr>
    </w:div>
    <w:div w:id="1309629743">
      <w:bodyDiv w:val="1"/>
      <w:marLeft w:val="0"/>
      <w:marRight w:val="0"/>
      <w:marTop w:val="0"/>
      <w:marBottom w:val="0"/>
      <w:divBdr>
        <w:top w:val="none" w:sz="0" w:space="0" w:color="auto"/>
        <w:left w:val="none" w:sz="0" w:space="0" w:color="auto"/>
        <w:bottom w:val="none" w:sz="0" w:space="0" w:color="auto"/>
        <w:right w:val="none" w:sz="0" w:space="0" w:color="auto"/>
      </w:divBdr>
    </w:div>
    <w:div w:id="1309826139">
      <w:bodyDiv w:val="1"/>
      <w:marLeft w:val="0"/>
      <w:marRight w:val="0"/>
      <w:marTop w:val="0"/>
      <w:marBottom w:val="0"/>
      <w:divBdr>
        <w:top w:val="none" w:sz="0" w:space="0" w:color="auto"/>
        <w:left w:val="none" w:sz="0" w:space="0" w:color="auto"/>
        <w:bottom w:val="none" w:sz="0" w:space="0" w:color="auto"/>
        <w:right w:val="none" w:sz="0" w:space="0" w:color="auto"/>
      </w:divBdr>
    </w:div>
    <w:div w:id="1310207395">
      <w:bodyDiv w:val="1"/>
      <w:marLeft w:val="0"/>
      <w:marRight w:val="0"/>
      <w:marTop w:val="0"/>
      <w:marBottom w:val="0"/>
      <w:divBdr>
        <w:top w:val="none" w:sz="0" w:space="0" w:color="auto"/>
        <w:left w:val="none" w:sz="0" w:space="0" w:color="auto"/>
        <w:bottom w:val="none" w:sz="0" w:space="0" w:color="auto"/>
        <w:right w:val="none" w:sz="0" w:space="0" w:color="auto"/>
      </w:divBdr>
    </w:div>
    <w:div w:id="1310667231">
      <w:bodyDiv w:val="1"/>
      <w:marLeft w:val="0"/>
      <w:marRight w:val="0"/>
      <w:marTop w:val="0"/>
      <w:marBottom w:val="0"/>
      <w:divBdr>
        <w:top w:val="none" w:sz="0" w:space="0" w:color="auto"/>
        <w:left w:val="none" w:sz="0" w:space="0" w:color="auto"/>
        <w:bottom w:val="none" w:sz="0" w:space="0" w:color="auto"/>
        <w:right w:val="none" w:sz="0" w:space="0" w:color="auto"/>
      </w:divBdr>
    </w:div>
    <w:div w:id="1311247322">
      <w:bodyDiv w:val="1"/>
      <w:marLeft w:val="0"/>
      <w:marRight w:val="0"/>
      <w:marTop w:val="0"/>
      <w:marBottom w:val="0"/>
      <w:divBdr>
        <w:top w:val="none" w:sz="0" w:space="0" w:color="auto"/>
        <w:left w:val="none" w:sz="0" w:space="0" w:color="auto"/>
        <w:bottom w:val="none" w:sz="0" w:space="0" w:color="auto"/>
        <w:right w:val="none" w:sz="0" w:space="0" w:color="auto"/>
      </w:divBdr>
    </w:div>
    <w:div w:id="1311638775">
      <w:bodyDiv w:val="1"/>
      <w:marLeft w:val="0"/>
      <w:marRight w:val="0"/>
      <w:marTop w:val="0"/>
      <w:marBottom w:val="0"/>
      <w:divBdr>
        <w:top w:val="none" w:sz="0" w:space="0" w:color="auto"/>
        <w:left w:val="none" w:sz="0" w:space="0" w:color="auto"/>
        <w:bottom w:val="none" w:sz="0" w:space="0" w:color="auto"/>
        <w:right w:val="none" w:sz="0" w:space="0" w:color="auto"/>
      </w:divBdr>
    </w:div>
    <w:div w:id="1312058655">
      <w:bodyDiv w:val="1"/>
      <w:marLeft w:val="0"/>
      <w:marRight w:val="0"/>
      <w:marTop w:val="0"/>
      <w:marBottom w:val="0"/>
      <w:divBdr>
        <w:top w:val="none" w:sz="0" w:space="0" w:color="auto"/>
        <w:left w:val="none" w:sz="0" w:space="0" w:color="auto"/>
        <w:bottom w:val="none" w:sz="0" w:space="0" w:color="auto"/>
        <w:right w:val="none" w:sz="0" w:space="0" w:color="auto"/>
      </w:divBdr>
    </w:div>
    <w:div w:id="1312296071">
      <w:bodyDiv w:val="1"/>
      <w:marLeft w:val="0"/>
      <w:marRight w:val="0"/>
      <w:marTop w:val="0"/>
      <w:marBottom w:val="0"/>
      <w:divBdr>
        <w:top w:val="none" w:sz="0" w:space="0" w:color="auto"/>
        <w:left w:val="none" w:sz="0" w:space="0" w:color="auto"/>
        <w:bottom w:val="none" w:sz="0" w:space="0" w:color="auto"/>
        <w:right w:val="none" w:sz="0" w:space="0" w:color="auto"/>
      </w:divBdr>
    </w:div>
    <w:div w:id="1312716561">
      <w:bodyDiv w:val="1"/>
      <w:marLeft w:val="0"/>
      <w:marRight w:val="0"/>
      <w:marTop w:val="0"/>
      <w:marBottom w:val="0"/>
      <w:divBdr>
        <w:top w:val="none" w:sz="0" w:space="0" w:color="auto"/>
        <w:left w:val="none" w:sz="0" w:space="0" w:color="auto"/>
        <w:bottom w:val="none" w:sz="0" w:space="0" w:color="auto"/>
        <w:right w:val="none" w:sz="0" w:space="0" w:color="auto"/>
      </w:divBdr>
    </w:div>
    <w:div w:id="1313019827">
      <w:bodyDiv w:val="1"/>
      <w:marLeft w:val="0"/>
      <w:marRight w:val="0"/>
      <w:marTop w:val="0"/>
      <w:marBottom w:val="0"/>
      <w:divBdr>
        <w:top w:val="none" w:sz="0" w:space="0" w:color="auto"/>
        <w:left w:val="none" w:sz="0" w:space="0" w:color="auto"/>
        <w:bottom w:val="none" w:sz="0" w:space="0" w:color="auto"/>
        <w:right w:val="none" w:sz="0" w:space="0" w:color="auto"/>
      </w:divBdr>
    </w:div>
    <w:div w:id="1313094375">
      <w:bodyDiv w:val="1"/>
      <w:marLeft w:val="0"/>
      <w:marRight w:val="0"/>
      <w:marTop w:val="0"/>
      <w:marBottom w:val="0"/>
      <w:divBdr>
        <w:top w:val="none" w:sz="0" w:space="0" w:color="auto"/>
        <w:left w:val="none" w:sz="0" w:space="0" w:color="auto"/>
        <w:bottom w:val="none" w:sz="0" w:space="0" w:color="auto"/>
        <w:right w:val="none" w:sz="0" w:space="0" w:color="auto"/>
      </w:divBdr>
    </w:div>
    <w:div w:id="1313439677">
      <w:bodyDiv w:val="1"/>
      <w:marLeft w:val="0"/>
      <w:marRight w:val="0"/>
      <w:marTop w:val="0"/>
      <w:marBottom w:val="0"/>
      <w:divBdr>
        <w:top w:val="none" w:sz="0" w:space="0" w:color="auto"/>
        <w:left w:val="none" w:sz="0" w:space="0" w:color="auto"/>
        <w:bottom w:val="none" w:sz="0" w:space="0" w:color="auto"/>
        <w:right w:val="none" w:sz="0" w:space="0" w:color="auto"/>
      </w:divBdr>
    </w:div>
    <w:div w:id="1313483314">
      <w:bodyDiv w:val="1"/>
      <w:marLeft w:val="0"/>
      <w:marRight w:val="0"/>
      <w:marTop w:val="0"/>
      <w:marBottom w:val="0"/>
      <w:divBdr>
        <w:top w:val="none" w:sz="0" w:space="0" w:color="auto"/>
        <w:left w:val="none" w:sz="0" w:space="0" w:color="auto"/>
        <w:bottom w:val="none" w:sz="0" w:space="0" w:color="auto"/>
        <w:right w:val="none" w:sz="0" w:space="0" w:color="auto"/>
      </w:divBdr>
    </w:div>
    <w:div w:id="1313832508">
      <w:bodyDiv w:val="1"/>
      <w:marLeft w:val="0"/>
      <w:marRight w:val="0"/>
      <w:marTop w:val="0"/>
      <w:marBottom w:val="0"/>
      <w:divBdr>
        <w:top w:val="none" w:sz="0" w:space="0" w:color="auto"/>
        <w:left w:val="none" w:sz="0" w:space="0" w:color="auto"/>
        <w:bottom w:val="none" w:sz="0" w:space="0" w:color="auto"/>
        <w:right w:val="none" w:sz="0" w:space="0" w:color="auto"/>
      </w:divBdr>
    </w:div>
    <w:div w:id="1314406455">
      <w:bodyDiv w:val="1"/>
      <w:marLeft w:val="0"/>
      <w:marRight w:val="0"/>
      <w:marTop w:val="0"/>
      <w:marBottom w:val="0"/>
      <w:divBdr>
        <w:top w:val="none" w:sz="0" w:space="0" w:color="auto"/>
        <w:left w:val="none" w:sz="0" w:space="0" w:color="auto"/>
        <w:bottom w:val="none" w:sz="0" w:space="0" w:color="auto"/>
        <w:right w:val="none" w:sz="0" w:space="0" w:color="auto"/>
      </w:divBdr>
    </w:div>
    <w:div w:id="1314411277">
      <w:bodyDiv w:val="1"/>
      <w:marLeft w:val="0"/>
      <w:marRight w:val="0"/>
      <w:marTop w:val="0"/>
      <w:marBottom w:val="0"/>
      <w:divBdr>
        <w:top w:val="none" w:sz="0" w:space="0" w:color="auto"/>
        <w:left w:val="none" w:sz="0" w:space="0" w:color="auto"/>
        <w:bottom w:val="none" w:sz="0" w:space="0" w:color="auto"/>
        <w:right w:val="none" w:sz="0" w:space="0" w:color="auto"/>
      </w:divBdr>
    </w:div>
    <w:div w:id="1314456408">
      <w:bodyDiv w:val="1"/>
      <w:marLeft w:val="0"/>
      <w:marRight w:val="0"/>
      <w:marTop w:val="0"/>
      <w:marBottom w:val="0"/>
      <w:divBdr>
        <w:top w:val="none" w:sz="0" w:space="0" w:color="auto"/>
        <w:left w:val="none" w:sz="0" w:space="0" w:color="auto"/>
        <w:bottom w:val="none" w:sz="0" w:space="0" w:color="auto"/>
        <w:right w:val="none" w:sz="0" w:space="0" w:color="auto"/>
      </w:divBdr>
    </w:div>
    <w:div w:id="1314680949">
      <w:bodyDiv w:val="1"/>
      <w:marLeft w:val="0"/>
      <w:marRight w:val="0"/>
      <w:marTop w:val="0"/>
      <w:marBottom w:val="0"/>
      <w:divBdr>
        <w:top w:val="none" w:sz="0" w:space="0" w:color="auto"/>
        <w:left w:val="none" w:sz="0" w:space="0" w:color="auto"/>
        <w:bottom w:val="none" w:sz="0" w:space="0" w:color="auto"/>
        <w:right w:val="none" w:sz="0" w:space="0" w:color="auto"/>
      </w:divBdr>
    </w:div>
    <w:div w:id="1314720439">
      <w:bodyDiv w:val="1"/>
      <w:marLeft w:val="0"/>
      <w:marRight w:val="0"/>
      <w:marTop w:val="0"/>
      <w:marBottom w:val="0"/>
      <w:divBdr>
        <w:top w:val="none" w:sz="0" w:space="0" w:color="auto"/>
        <w:left w:val="none" w:sz="0" w:space="0" w:color="auto"/>
        <w:bottom w:val="none" w:sz="0" w:space="0" w:color="auto"/>
        <w:right w:val="none" w:sz="0" w:space="0" w:color="auto"/>
      </w:divBdr>
    </w:div>
    <w:div w:id="1314798518">
      <w:bodyDiv w:val="1"/>
      <w:marLeft w:val="0"/>
      <w:marRight w:val="0"/>
      <w:marTop w:val="0"/>
      <w:marBottom w:val="0"/>
      <w:divBdr>
        <w:top w:val="none" w:sz="0" w:space="0" w:color="auto"/>
        <w:left w:val="none" w:sz="0" w:space="0" w:color="auto"/>
        <w:bottom w:val="none" w:sz="0" w:space="0" w:color="auto"/>
        <w:right w:val="none" w:sz="0" w:space="0" w:color="auto"/>
      </w:divBdr>
    </w:div>
    <w:div w:id="1314988853">
      <w:bodyDiv w:val="1"/>
      <w:marLeft w:val="0"/>
      <w:marRight w:val="0"/>
      <w:marTop w:val="0"/>
      <w:marBottom w:val="0"/>
      <w:divBdr>
        <w:top w:val="none" w:sz="0" w:space="0" w:color="auto"/>
        <w:left w:val="none" w:sz="0" w:space="0" w:color="auto"/>
        <w:bottom w:val="none" w:sz="0" w:space="0" w:color="auto"/>
        <w:right w:val="none" w:sz="0" w:space="0" w:color="auto"/>
      </w:divBdr>
    </w:div>
    <w:div w:id="1315841073">
      <w:bodyDiv w:val="1"/>
      <w:marLeft w:val="0"/>
      <w:marRight w:val="0"/>
      <w:marTop w:val="0"/>
      <w:marBottom w:val="0"/>
      <w:divBdr>
        <w:top w:val="none" w:sz="0" w:space="0" w:color="auto"/>
        <w:left w:val="none" w:sz="0" w:space="0" w:color="auto"/>
        <w:bottom w:val="none" w:sz="0" w:space="0" w:color="auto"/>
        <w:right w:val="none" w:sz="0" w:space="0" w:color="auto"/>
      </w:divBdr>
    </w:div>
    <w:div w:id="1316029530">
      <w:bodyDiv w:val="1"/>
      <w:marLeft w:val="0"/>
      <w:marRight w:val="0"/>
      <w:marTop w:val="0"/>
      <w:marBottom w:val="0"/>
      <w:divBdr>
        <w:top w:val="none" w:sz="0" w:space="0" w:color="auto"/>
        <w:left w:val="none" w:sz="0" w:space="0" w:color="auto"/>
        <w:bottom w:val="none" w:sz="0" w:space="0" w:color="auto"/>
        <w:right w:val="none" w:sz="0" w:space="0" w:color="auto"/>
      </w:divBdr>
    </w:div>
    <w:div w:id="1316569355">
      <w:bodyDiv w:val="1"/>
      <w:marLeft w:val="0"/>
      <w:marRight w:val="0"/>
      <w:marTop w:val="0"/>
      <w:marBottom w:val="0"/>
      <w:divBdr>
        <w:top w:val="none" w:sz="0" w:space="0" w:color="auto"/>
        <w:left w:val="none" w:sz="0" w:space="0" w:color="auto"/>
        <w:bottom w:val="none" w:sz="0" w:space="0" w:color="auto"/>
        <w:right w:val="none" w:sz="0" w:space="0" w:color="auto"/>
      </w:divBdr>
    </w:div>
    <w:div w:id="1316759897">
      <w:bodyDiv w:val="1"/>
      <w:marLeft w:val="0"/>
      <w:marRight w:val="0"/>
      <w:marTop w:val="0"/>
      <w:marBottom w:val="0"/>
      <w:divBdr>
        <w:top w:val="none" w:sz="0" w:space="0" w:color="auto"/>
        <w:left w:val="none" w:sz="0" w:space="0" w:color="auto"/>
        <w:bottom w:val="none" w:sz="0" w:space="0" w:color="auto"/>
        <w:right w:val="none" w:sz="0" w:space="0" w:color="auto"/>
      </w:divBdr>
    </w:div>
    <w:div w:id="1316764202">
      <w:bodyDiv w:val="1"/>
      <w:marLeft w:val="0"/>
      <w:marRight w:val="0"/>
      <w:marTop w:val="0"/>
      <w:marBottom w:val="0"/>
      <w:divBdr>
        <w:top w:val="none" w:sz="0" w:space="0" w:color="auto"/>
        <w:left w:val="none" w:sz="0" w:space="0" w:color="auto"/>
        <w:bottom w:val="none" w:sz="0" w:space="0" w:color="auto"/>
        <w:right w:val="none" w:sz="0" w:space="0" w:color="auto"/>
      </w:divBdr>
    </w:div>
    <w:div w:id="1316880660">
      <w:bodyDiv w:val="1"/>
      <w:marLeft w:val="0"/>
      <w:marRight w:val="0"/>
      <w:marTop w:val="0"/>
      <w:marBottom w:val="0"/>
      <w:divBdr>
        <w:top w:val="none" w:sz="0" w:space="0" w:color="auto"/>
        <w:left w:val="none" w:sz="0" w:space="0" w:color="auto"/>
        <w:bottom w:val="none" w:sz="0" w:space="0" w:color="auto"/>
        <w:right w:val="none" w:sz="0" w:space="0" w:color="auto"/>
      </w:divBdr>
    </w:div>
    <w:div w:id="1318535407">
      <w:bodyDiv w:val="1"/>
      <w:marLeft w:val="0"/>
      <w:marRight w:val="0"/>
      <w:marTop w:val="0"/>
      <w:marBottom w:val="0"/>
      <w:divBdr>
        <w:top w:val="none" w:sz="0" w:space="0" w:color="auto"/>
        <w:left w:val="none" w:sz="0" w:space="0" w:color="auto"/>
        <w:bottom w:val="none" w:sz="0" w:space="0" w:color="auto"/>
        <w:right w:val="none" w:sz="0" w:space="0" w:color="auto"/>
      </w:divBdr>
    </w:div>
    <w:div w:id="1319072665">
      <w:bodyDiv w:val="1"/>
      <w:marLeft w:val="0"/>
      <w:marRight w:val="0"/>
      <w:marTop w:val="0"/>
      <w:marBottom w:val="0"/>
      <w:divBdr>
        <w:top w:val="none" w:sz="0" w:space="0" w:color="auto"/>
        <w:left w:val="none" w:sz="0" w:space="0" w:color="auto"/>
        <w:bottom w:val="none" w:sz="0" w:space="0" w:color="auto"/>
        <w:right w:val="none" w:sz="0" w:space="0" w:color="auto"/>
      </w:divBdr>
    </w:div>
    <w:div w:id="1319192186">
      <w:bodyDiv w:val="1"/>
      <w:marLeft w:val="0"/>
      <w:marRight w:val="0"/>
      <w:marTop w:val="0"/>
      <w:marBottom w:val="0"/>
      <w:divBdr>
        <w:top w:val="none" w:sz="0" w:space="0" w:color="auto"/>
        <w:left w:val="none" w:sz="0" w:space="0" w:color="auto"/>
        <w:bottom w:val="none" w:sz="0" w:space="0" w:color="auto"/>
        <w:right w:val="none" w:sz="0" w:space="0" w:color="auto"/>
      </w:divBdr>
    </w:div>
    <w:div w:id="1319655388">
      <w:bodyDiv w:val="1"/>
      <w:marLeft w:val="0"/>
      <w:marRight w:val="0"/>
      <w:marTop w:val="0"/>
      <w:marBottom w:val="0"/>
      <w:divBdr>
        <w:top w:val="none" w:sz="0" w:space="0" w:color="auto"/>
        <w:left w:val="none" w:sz="0" w:space="0" w:color="auto"/>
        <w:bottom w:val="none" w:sz="0" w:space="0" w:color="auto"/>
        <w:right w:val="none" w:sz="0" w:space="0" w:color="auto"/>
      </w:divBdr>
    </w:div>
    <w:div w:id="1319840502">
      <w:bodyDiv w:val="1"/>
      <w:marLeft w:val="0"/>
      <w:marRight w:val="0"/>
      <w:marTop w:val="0"/>
      <w:marBottom w:val="0"/>
      <w:divBdr>
        <w:top w:val="none" w:sz="0" w:space="0" w:color="auto"/>
        <w:left w:val="none" w:sz="0" w:space="0" w:color="auto"/>
        <w:bottom w:val="none" w:sz="0" w:space="0" w:color="auto"/>
        <w:right w:val="none" w:sz="0" w:space="0" w:color="auto"/>
      </w:divBdr>
    </w:div>
    <w:div w:id="1319843355">
      <w:bodyDiv w:val="1"/>
      <w:marLeft w:val="0"/>
      <w:marRight w:val="0"/>
      <w:marTop w:val="0"/>
      <w:marBottom w:val="0"/>
      <w:divBdr>
        <w:top w:val="none" w:sz="0" w:space="0" w:color="auto"/>
        <w:left w:val="none" w:sz="0" w:space="0" w:color="auto"/>
        <w:bottom w:val="none" w:sz="0" w:space="0" w:color="auto"/>
        <w:right w:val="none" w:sz="0" w:space="0" w:color="auto"/>
      </w:divBdr>
    </w:div>
    <w:div w:id="1321346157">
      <w:bodyDiv w:val="1"/>
      <w:marLeft w:val="0"/>
      <w:marRight w:val="0"/>
      <w:marTop w:val="0"/>
      <w:marBottom w:val="0"/>
      <w:divBdr>
        <w:top w:val="none" w:sz="0" w:space="0" w:color="auto"/>
        <w:left w:val="none" w:sz="0" w:space="0" w:color="auto"/>
        <w:bottom w:val="none" w:sz="0" w:space="0" w:color="auto"/>
        <w:right w:val="none" w:sz="0" w:space="0" w:color="auto"/>
      </w:divBdr>
    </w:div>
    <w:div w:id="1321469336">
      <w:bodyDiv w:val="1"/>
      <w:marLeft w:val="0"/>
      <w:marRight w:val="0"/>
      <w:marTop w:val="0"/>
      <w:marBottom w:val="0"/>
      <w:divBdr>
        <w:top w:val="none" w:sz="0" w:space="0" w:color="auto"/>
        <w:left w:val="none" w:sz="0" w:space="0" w:color="auto"/>
        <w:bottom w:val="none" w:sz="0" w:space="0" w:color="auto"/>
        <w:right w:val="none" w:sz="0" w:space="0" w:color="auto"/>
      </w:divBdr>
    </w:div>
    <w:div w:id="1321889208">
      <w:bodyDiv w:val="1"/>
      <w:marLeft w:val="0"/>
      <w:marRight w:val="0"/>
      <w:marTop w:val="0"/>
      <w:marBottom w:val="0"/>
      <w:divBdr>
        <w:top w:val="none" w:sz="0" w:space="0" w:color="auto"/>
        <w:left w:val="none" w:sz="0" w:space="0" w:color="auto"/>
        <w:bottom w:val="none" w:sz="0" w:space="0" w:color="auto"/>
        <w:right w:val="none" w:sz="0" w:space="0" w:color="auto"/>
      </w:divBdr>
    </w:div>
    <w:div w:id="1322200041">
      <w:bodyDiv w:val="1"/>
      <w:marLeft w:val="0"/>
      <w:marRight w:val="0"/>
      <w:marTop w:val="0"/>
      <w:marBottom w:val="0"/>
      <w:divBdr>
        <w:top w:val="none" w:sz="0" w:space="0" w:color="auto"/>
        <w:left w:val="none" w:sz="0" w:space="0" w:color="auto"/>
        <w:bottom w:val="none" w:sz="0" w:space="0" w:color="auto"/>
        <w:right w:val="none" w:sz="0" w:space="0" w:color="auto"/>
      </w:divBdr>
    </w:div>
    <w:div w:id="1322658872">
      <w:bodyDiv w:val="1"/>
      <w:marLeft w:val="0"/>
      <w:marRight w:val="0"/>
      <w:marTop w:val="0"/>
      <w:marBottom w:val="0"/>
      <w:divBdr>
        <w:top w:val="none" w:sz="0" w:space="0" w:color="auto"/>
        <w:left w:val="none" w:sz="0" w:space="0" w:color="auto"/>
        <w:bottom w:val="none" w:sz="0" w:space="0" w:color="auto"/>
        <w:right w:val="none" w:sz="0" w:space="0" w:color="auto"/>
      </w:divBdr>
    </w:div>
    <w:div w:id="1322663222">
      <w:bodyDiv w:val="1"/>
      <w:marLeft w:val="0"/>
      <w:marRight w:val="0"/>
      <w:marTop w:val="0"/>
      <w:marBottom w:val="0"/>
      <w:divBdr>
        <w:top w:val="none" w:sz="0" w:space="0" w:color="auto"/>
        <w:left w:val="none" w:sz="0" w:space="0" w:color="auto"/>
        <w:bottom w:val="none" w:sz="0" w:space="0" w:color="auto"/>
        <w:right w:val="none" w:sz="0" w:space="0" w:color="auto"/>
      </w:divBdr>
    </w:div>
    <w:div w:id="1322779963">
      <w:bodyDiv w:val="1"/>
      <w:marLeft w:val="0"/>
      <w:marRight w:val="0"/>
      <w:marTop w:val="0"/>
      <w:marBottom w:val="0"/>
      <w:divBdr>
        <w:top w:val="none" w:sz="0" w:space="0" w:color="auto"/>
        <w:left w:val="none" w:sz="0" w:space="0" w:color="auto"/>
        <w:bottom w:val="none" w:sz="0" w:space="0" w:color="auto"/>
        <w:right w:val="none" w:sz="0" w:space="0" w:color="auto"/>
      </w:divBdr>
    </w:div>
    <w:div w:id="1322931162">
      <w:bodyDiv w:val="1"/>
      <w:marLeft w:val="0"/>
      <w:marRight w:val="0"/>
      <w:marTop w:val="0"/>
      <w:marBottom w:val="0"/>
      <w:divBdr>
        <w:top w:val="none" w:sz="0" w:space="0" w:color="auto"/>
        <w:left w:val="none" w:sz="0" w:space="0" w:color="auto"/>
        <w:bottom w:val="none" w:sz="0" w:space="0" w:color="auto"/>
        <w:right w:val="none" w:sz="0" w:space="0" w:color="auto"/>
      </w:divBdr>
    </w:div>
    <w:div w:id="1323779488">
      <w:bodyDiv w:val="1"/>
      <w:marLeft w:val="0"/>
      <w:marRight w:val="0"/>
      <w:marTop w:val="0"/>
      <w:marBottom w:val="0"/>
      <w:divBdr>
        <w:top w:val="none" w:sz="0" w:space="0" w:color="auto"/>
        <w:left w:val="none" w:sz="0" w:space="0" w:color="auto"/>
        <w:bottom w:val="none" w:sz="0" w:space="0" w:color="auto"/>
        <w:right w:val="none" w:sz="0" w:space="0" w:color="auto"/>
      </w:divBdr>
    </w:div>
    <w:div w:id="1324236213">
      <w:bodyDiv w:val="1"/>
      <w:marLeft w:val="0"/>
      <w:marRight w:val="0"/>
      <w:marTop w:val="0"/>
      <w:marBottom w:val="0"/>
      <w:divBdr>
        <w:top w:val="none" w:sz="0" w:space="0" w:color="auto"/>
        <w:left w:val="none" w:sz="0" w:space="0" w:color="auto"/>
        <w:bottom w:val="none" w:sz="0" w:space="0" w:color="auto"/>
        <w:right w:val="none" w:sz="0" w:space="0" w:color="auto"/>
      </w:divBdr>
    </w:div>
    <w:div w:id="1324504070">
      <w:bodyDiv w:val="1"/>
      <w:marLeft w:val="0"/>
      <w:marRight w:val="0"/>
      <w:marTop w:val="0"/>
      <w:marBottom w:val="0"/>
      <w:divBdr>
        <w:top w:val="none" w:sz="0" w:space="0" w:color="auto"/>
        <w:left w:val="none" w:sz="0" w:space="0" w:color="auto"/>
        <w:bottom w:val="none" w:sz="0" w:space="0" w:color="auto"/>
        <w:right w:val="none" w:sz="0" w:space="0" w:color="auto"/>
      </w:divBdr>
    </w:div>
    <w:div w:id="1324967832">
      <w:bodyDiv w:val="1"/>
      <w:marLeft w:val="0"/>
      <w:marRight w:val="0"/>
      <w:marTop w:val="0"/>
      <w:marBottom w:val="0"/>
      <w:divBdr>
        <w:top w:val="none" w:sz="0" w:space="0" w:color="auto"/>
        <w:left w:val="none" w:sz="0" w:space="0" w:color="auto"/>
        <w:bottom w:val="none" w:sz="0" w:space="0" w:color="auto"/>
        <w:right w:val="none" w:sz="0" w:space="0" w:color="auto"/>
      </w:divBdr>
    </w:div>
    <w:div w:id="1325359212">
      <w:bodyDiv w:val="1"/>
      <w:marLeft w:val="0"/>
      <w:marRight w:val="0"/>
      <w:marTop w:val="0"/>
      <w:marBottom w:val="0"/>
      <w:divBdr>
        <w:top w:val="none" w:sz="0" w:space="0" w:color="auto"/>
        <w:left w:val="none" w:sz="0" w:space="0" w:color="auto"/>
        <w:bottom w:val="none" w:sz="0" w:space="0" w:color="auto"/>
        <w:right w:val="none" w:sz="0" w:space="0" w:color="auto"/>
      </w:divBdr>
    </w:div>
    <w:div w:id="1325471523">
      <w:bodyDiv w:val="1"/>
      <w:marLeft w:val="0"/>
      <w:marRight w:val="0"/>
      <w:marTop w:val="0"/>
      <w:marBottom w:val="0"/>
      <w:divBdr>
        <w:top w:val="none" w:sz="0" w:space="0" w:color="auto"/>
        <w:left w:val="none" w:sz="0" w:space="0" w:color="auto"/>
        <w:bottom w:val="none" w:sz="0" w:space="0" w:color="auto"/>
        <w:right w:val="none" w:sz="0" w:space="0" w:color="auto"/>
      </w:divBdr>
    </w:div>
    <w:div w:id="1325862798">
      <w:bodyDiv w:val="1"/>
      <w:marLeft w:val="0"/>
      <w:marRight w:val="0"/>
      <w:marTop w:val="0"/>
      <w:marBottom w:val="0"/>
      <w:divBdr>
        <w:top w:val="none" w:sz="0" w:space="0" w:color="auto"/>
        <w:left w:val="none" w:sz="0" w:space="0" w:color="auto"/>
        <w:bottom w:val="none" w:sz="0" w:space="0" w:color="auto"/>
        <w:right w:val="none" w:sz="0" w:space="0" w:color="auto"/>
      </w:divBdr>
    </w:div>
    <w:div w:id="1326126383">
      <w:bodyDiv w:val="1"/>
      <w:marLeft w:val="0"/>
      <w:marRight w:val="0"/>
      <w:marTop w:val="0"/>
      <w:marBottom w:val="0"/>
      <w:divBdr>
        <w:top w:val="none" w:sz="0" w:space="0" w:color="auto"/>
        <w:left w:val="none" w:sz="0" w:space="0" w:color="auto"/>
        <w:bottom w:val="none" w:sz="0" w:space="0" w:color="auto"/>
        <w:right w:val="none" w:sz="0" w:space="0" w:color="auto"/>
      </w:divBdr>
    </w:div>
    <w:div w:id="1326205664">
      <w:bodyDiv w:val="1"/>
      <w:marLeft w:val="0"/>
      <w:marRight w:val="0"/>
      <w:marTop w:val="0"/>
      <w:marBottom w:val="0"/>
      <w:divBdr>
        <w:top w:val="none" w:sz="0" w:space="0" w:color="auto"/>
        <w:left w:val="none" w:sz="0" w:space="0" w:color="auto"/>
        <w:bottom w:val="none" w:sz="0" w:space="0" w:color="auto"/>
        <w:right w:val="none" w:sz="0" w:space="0" w:color="auto"/>
      </w:divBdr>
    </w:div>
    <w:div w:id="1326208432">
      <w:bodyDiv w:val="1"/>
      <w:marLeft w:val="0"/>
      <w:marRight w:val="0"/>
      <w:marTop w:val="0"/>
      <w:marBottom w:val="0"/>
      <w:divBdr>
        <w:top w:val="none" w:sz="0" w:space="0" w:color="auto"/>
        <w:left w:val="none" w:sz="0" w:space="0" w:color="auto"/>
        <w:bottom w:val="none" w:sz="0" w:space="0" w:color="auto"/>
        <w:right w:val="none" w:sz="0" w:space="0" w:color="auto"/>
      </w:divBdr>
    </w:div>
    <w:div w:id="1326401892">
      <w:bodyDiv w:val="1"/>
      <w:marLeft w:val="0"/>
      <w:marRight w:val="0"/>
      <w:marTop w:val="0"/>
      <w:marBottom w:val="0"/>
      <w:divBdr>
        <w:top w:val="none" w:sz="0" w:space="0" w:color="auto"/>
        <w:left w:val="none" w:sz="0" w:space="0" w:color="auto"/>
        <w:bottom w:val="none" w:sz="0" w:space="0" w:color="auto"/>
        <w:right w:val="none" w:sz="0" w:space="0" w:color="auto"/>
      </w:divBdr>
    </w:div>
    <w:div w:id="1326516853">
      <w:bodyDiv w:val="1"/>
      <w:marLeft w:val="0"/>
      <w:marRight w:val="0"/>
      <w:marTop w:val="0"/>
      <w:marBottom w:val="0"/>
      <w:divBdr>
        <w:top w:val="none" w:sz="0" w:space="0" w:color="auto"/>
        <w:left w:val="none" w:sz="0" w:space="0" w:color="auto"/>
        <w:bottom w:val="none" w:sz="0" w:space="0" w:color="auto"/>
        <w:right w:val="none" w:sz="0" w:space="0" w:color="auto"/>
      </w:divBdr>
    </w:div>
    <w:div w:id="1326976934">
      <w:bodyDiv w:val="1"/>
      <w:marLeft w:val="0"/>
      <w:marRight w:val="0"/>
      <w:marTop w:val="0"/>
      <w:marBottom w:val="0"/>
      <w:divBdr>
        <w:top w:val="none" w:sz="0" w:space="0" w:color="auto"/>
        <w:left w:val="none" w:sz="0" w:space="0" w:color="auto"/>
        <w:bottom w:val="none" w:sz="0" w:space="0" w:color="auto"/>
        <w:right w:val="none" w:sz="0" w:space="0" w:color="auto"/>
      </w:divBdr>
    </w:div>
    <w:div w:id="1327518859">
      <w:bodyDiv w:val="1"/>
      <w:marLeft w:val="0"/>
      <w:marRight w:val="0"/>
      <w:marTop w:val="0"/>
      <w:marBottom w:val="0"/>
      <w:divBdr>
        <w:top w:val="none" w:sz="0" w:space="0" w:color="auto"/>
        <w:left w:val="none" w:sz="0" w:space="0" w:color="auto"/>
        <w:bottom w:val="none" w:sz="0" w:space="0" w:color="auto"/>
        <w:right w:val="none" w:sz="0" w:space="0" w:color="auto"/>
      </w:divBdr>
    </w:div>
    <w:div w:id="1327788230">
      <w:bodyDiv w:val="1"/>
      <w:marLeft w:val="0"/>
      <w:marRight w:val="0"/>
      <w:marTop w:val="0"/>
      <w:marBottom w:val="0"/>
      <w:divBdr>
        <w:top w:val="none" w:sz="0" w:space="0" w:color="auto"/>
        <w:left w:val="none" w:sz="0" w:space="0" w:color="auto"/>
        <w:bottom w:val="none" w:sz="0" w:space="0" w:color="auto"/>
        <w:right w:val="none" w:sz="0" w:space="0" w:color="auto"/>
      </w:divBdr>
    </w:div>
    <w:div w:id="1327899087">
      <w:bodyDiv w:val="1"/>
      <w:marLeft w:val="0"/>
      <w:marRight w:val="0"/>
      <w:marTop w:val="0"/>
      <w:marBottom w:val="0"/>
      <w:divBdr>
        <w:top w:val="none" w:sz="0" w:space="0" w:color="auto"/>
        <w:left w:val="none" w:sz="0" w:space="0" w:color="auto"/>
        <w:bottom w:val="none" w:sz="0" w:space="0" w:color="auto"/>
        <w:right w:val="none" w:sz="0" w:space="0" w:color="auto"/>
      </w:divBdr>
    </w:div>
    <w:div w:id="1330133418">
      <w:bodyDiv w:val="1"/>
      <w:marLeft w:val="0"/>
      <w:marRight w:val="0"/>
      <w:marTop w:val="0"/>
      <w:marBottom w:val="0"/>
      <w:divBdr>
        <w:top w:val="none" w:sz="0" w:space="0" w:color="auto"/>
        <w:left w:val="none" w:sz="0" w:space="0" w:color="auto"/>
        <w:bottom w:val="none" w:sz="0" w:space="0" w:color="auto"/>
        <w:right w:val="none" w:sz="0" w:space="0" w:color="auto"/>
      </w:divBdr>
    </w:div>
    <w:div w:id="1330720278">
      <w:bodyDiv w:val="1"/>
      <w:marLeft w:val="0"/>
      <w:marRight w:val="0"/>
      <w:marTop w:val="0"/>
      <w:marBottom w:val="0"/>
      <w:divBdr>
        <w:top w:val="none" w:sz="0" w:space="0" w:color="auto"/>
        <w:left w:val="none" w:sz="0" w:space="0" w:color="auto"/>
        <w:bottom w:val="none" w:sz="0" w:space="0" w:color="auto"/>
        <w:right w:val="none" w:sz="0" w:space="0" w:color="auto"/>
      </w:divBdr>
    </w:div>
    <w:div w:id="1331445084">
      <w:bodyDiv w:val="1"/>
      <w:marLeft w:val="0"/>
      <w:marRight w:val="0"/>
      <w:marTop w:val="0"/>
      <w:marBottom w:val="0"/>
      <w:divBdr>
        <w:top w:val="none" w:sz="0" w:space="0" w:color="auto"/>
        <w:left w:val="none" w:sz="0" w:space="0" w:color="auto"/>
        <w:bottom w:val="none" w:sz="0" w:space="0" w:color="auto"/>
        <w:right w:val="none" w:sz="0" w:space="0" w:color="auto"/>
      </w:divBdr>
    </w:div>
    <w:div w:id="1331446797">
      <w:bodyDiv w:val="1"/>
      <w:marLeft w:val="0"/>
      <w:marRight w:val="0"/>
      <w:marTop w:val="0"/>
      <w:marBottom w:val="0"/>
      <w:divBdr>
        <w:top w:val="none" w:sz="0" w:space="0" w:color="auto"/>
        <w:left w:val="none" w:sz="0" w:space="0" w:color="auto"/>
        <w:bottom w:val="none" w:sz="0" w:space="0" w:color="auto"/>
        <w:right w:val="none" w:sz="0" w:space="0" w:color="auto"/>
      </w:divBdr>
    </w:div>
    <w:div w:id="1332025527">
      <w:bodyDiv w:val="1"/>
      <w:marLeft w:val="0"/>
      <w:marRight w:val="0"/>
      <w:marTop w:val="0"/>
      <w:marBottom w:val="0"/>
      <w:divBdr>
        <w:top w:val="none" w:sz="0" w:space="0" w:color="auto"/>
        <w:left w:val="none" w:sz="0" w:space="0" w:color="auto"/>
        <w:bottom w:val="none" w:sz="0" w:space="0" w:color="auto"/>
        <w:right w:val="none" w:sz="0" w:space="0" w:color="auto"/>
      </w:divBdr>
    </w:div>
    <w:div w:id="1332296679">
      <w:bodyDiv w:val="1"/>
      <w:marLeft w:val="0"/>
      <w:marRight w:val="0"/>
      <w:marTop w:val="0"/>
      <w:marBottom w:val="0"/>
      <w:divBdr>
        <w:top w:val="none" w:sz="0" w:space="0" w:color="auto"/>
        <w:left w:val="none" w:sz="0" w:space="0" w:color="auto"/>
        <w:bottom w:val="none" w:sz="0" w:space="0" w:color="auto"/>
        <w:right w:val="none" w:sz="0" w:space="0" w:color="auto"/>
      </w:divBdr>
    </w:div>
    <w:div w:id="1332299478">
      <w:bodyDiv w:val="1"/>
      <w:marLeft w:val="0"/>
      <w:marRight w:val="0"/>
      <w:marTop w:val="0"/>
      <w:marBottom w:val="0"/>
      <w:divBdr>
        <w:top w:val="none" w:sz="0" w:space="0" w:color="auto"/>
        <w:left w:val="none" w:sz="0" w:space="0" w:color="auto"/>
        <w:bottom w:val="none" w:sz="0" w:space="0" w:color="auto"/>
        <w:right w:val="none" w:sz="0" w:space="0" w:color="auto"/>
      </w:divBdr>
    </w:div>
    <w:div w:id="1332413309">
      <w:bodyDiv w:val="1"/>
      <w:marLeft w:val="0"/>
      <w:marRight w:val="0"/>
      <w:marTop w:val="0"/>
      <w:marBottom w:val="0"/>
      <w:divBdr>
        <w:top w:val="none" w:sz="0" w:space="0" w:color="auto"/>
        <w:left w:val="none" w:sz="0" w:space="0" w:color="auto"/>
        <w:bottom w:val="none" w:sz="0" w:space="0" w:color="auto"/>
        <w:right w:val="none" w:sz="0" w:space="0" w:color="auto"/>
      </w:divBdr>
    </w:div>
    <w:div w:id="1332753628">
      <w:bodyDiv w:val="1"/>
      <w:marLeft w:val="0"/>
      <w:marRight w:val="0"/>
      <w:marTop w:val="0"/>
      <w:marBottom w:val="0"/>
      <w:divBdr>
        <w:top w:val="none" w:sz="0" w:space="0" w:color="auto"/>
        <w:left w:val="none" w:sz="0" w:space="0" w:color="auto"/>
        <w:bottom w:val="none" w:sz="0" w:space="0" w:color="auto"/>
        <w:right w:val="none" w:sz="0" w:space="0" w:color="auto"/>
      </w:divBdr>
    </w:div>
    <w:div w:id="1333099040">
      <w:bodyDiv w:val="1"/>
      <w:marLeft w:val="0"/>
      <w:marRight w:val="0"/>
      <w:marTop w:val="0"/>
      <w:marBottom w:val="0"/>
      <w:divBdr>
        <w:top w:val="none" w:sz="0" w:space="0" w:color="auto"/>
        <w:left w:val="none" w:sz="0" w:space="0" w:color="auto"/>
        <w:bottom w:val="none" w:sz="0" w:space="0" w:color="auto"/>
        <w:right w:val="none" w:sz="0" w:space="0" w:color="auto"/>
      </w:divBdr>
    </w:div>
    <w:div w:id="1333264779">
      <w:bodyDiv w:val="1"/>
      <w:marLeft w:val="0"/>
      <w:marRight w:val="0"/>
      <w:marTop w:val="0"/>
      <w:marBottom w:val="0"/>
      <w:divBdr>
        <w:top w:val="none" w:sz="0" w:space="0" w:color="auto"/>
        <w:left w:val="none" w:sz="0" w:space="0" w:color="auto"/>
        <w:bottom w:val="none" w:sz="0" w:space="0" w:color="auto"/>
        <w:right w:val="none" w:sz="0" w:space="0" w:color="auto"/>
      </w:divBdr>
    </w:div>
    <w:div w:id="1333610365">
      <w:bodyDiv w:val="1"/>
      <w:marLeft w:val="0"/>
      <w:marRight w:val="0"/>
      <w:marTop w:val="0"/>
      <w:marBottom w:val="0"/>
      <w:divBdr>
        <w:top w:val="none" w:sz="0" w:space="0" w:color="auto"/>
        <w:left w:val="none" w:sz="0" w:space="0" w:color="auto"/>
        <w:bottom w:val="none" w:sz="0" w:space="0" w:color="auto"/>
        <w:right w:val="none" w:sz="0" w:space="0" w:color="auto"/>
      </w:divBdr>
    </w:div>
    <w:div w:id="1334145736">
      <w:bodyDiv w:val="1"/>
      <w:marLeft w:val="0"/>
      <w:marRight w:val="0"/>
      <w:marTop w:val="0"/>
      <w:marBottom w:val="0"/>
      <w:divBdr>
        <w:top w:val="none" w:sz="0" w:space="0" w:color="auto"/>
        <w:left w:val="none" w:sz="0" w:space="0" w:color="auto"/>
        <w:bottom w:val="none" w:sz="0" w:space="0" w:color="auto"/>
        <w:right w:val="none" w:sz="0" w:space="0" w:color="auto"/>
      </w:divBdr>
    </w:div>
    <w:div w:id="1334914083">
      <w:bodyDiv w:val="1"/>
      <w:marLeft w:val="0"/>
      <w:marRight w:val="0"/>
      <w:marTop w:val="0"/>
      <w:marBottom w:val="0"/>
      <w:divBdr>
        <w:top w:val="none" w:sz="0" w:space="0" w:color="auto"/>
        <w:left w:val="none" w:sz="0" w:space="0" w:color="auto"/>
        <w:bottom w:val="none" w:sz="0" w:space="0" w:color="auto"/>
        <w:right w:val="none" w:sz="0" w:space="0" w:color="auto"/>
      </w:divBdr>
    </w:div>
    <w:div w:id="1335915908">
      <w:bodyDiv w:val="1"/>
      <w:marLeft w:val="0"/>
      <w:marRight w:val="0"/>
      <w:marTop w:val="0"/>
      <w:marBottom w:val="0"/>
      <w:divBdr>
        <w:top w:val="none" w:sz="0" w:space="0" w:color="auto"/>
        <w:left w:val="none" w:sz="0" w:space="0" w:color="auto"/>
        <w:bottom w:val="none" w:sz="0" w:space="0" w:color="auto"/>
        <w:right w:val="none" w:sz="0" w:space="0" w:color="auto"/>
      </w:divBdr>
    </w:div>
    <w:div w:id="1336347182">
      <w:bodyDiv w:val="1"/>
      <w:marLeft w:val="0"/>
      <w:marRight w:val="0"/>
      <w:marTop w:val="0"/>
      <w:marBottom w:val="0"/>
      <w:divBdr>
        <w:top w:val="none" w:sz="0" w:space="0" w:color="auto"/>
        <w:left w:val="none" w:sz="0" w:space="0" w:color="auto"/>
        <w:bottom w:val="none" w:sz="0" w:space="0" w:color="auto"/>
        <w:right w:val="none" w:sz="0" w:space="0" w:color="auto"/>
      </w:divBdr>
    </w:div>
    <w:div w:id="1336375072">
      <w:bodyDiv w:val="1"/>
      <w:marLeft w:val="0"/>
      <w:marRight w:val="0"/>
      <w:marTop w:val="0"/>
      <w:marBottom w:val="0"/>
      <w:divBdr>
        <w:top w:val="none" w:sz="0" w:space="0" w:color="auto"/>
        <w:left w:val="none" w:sz="0" w:space="0" w:color="auto"/>
        <w:bottom w:val="none" w:sz="0" w:space="0" w:color="auto"/>
        <w:right w:val="none" w:sz="0" w:space="0" w:color="auto"/>
      </w:divBdr>
    </w:div>
    <w:div w:id="1336569828">
      <w:bodyDiv w:val="1"/>
      <w:marLeft w:val="0"/>
      <w:marRight w:val="0"/>
      <w:marTop w:val="0"/>
      <w:marBottom w:val="0"/>
      <w:divBdr>
        <w:top w:val="none" w:sz="0" w:space="0" w:color="auto"/>
        <w:left w:val="none" w:sz="0" w:space="0" w:color="auto"/>
        <w:bottom w:val="none" w:sz="0" w:space="0" w:color="auto"/>
        <w:right w:val="none" w:sz="0" w:space="0" w:color="auto"/>
      </w:divBdr>
    </w:div>
    <w:div w:id="1336686587">
      <w:bodyDiv w:val="1"/>
      <w:marLeft w:val="0"/>
      <w:marRight w:val="0"/>
      <w:marTop w:val="0"/>
      <w:marBottom w:val="0"/>
      <w:divBdr>
        <w:top w:val="none" w:sz="0" w:space="0" w:color="auto"/>
        <w:left w:val="none" w:sz="0" w:space="0" w:color="auto"/>
        <w:bottom w:val="none" w:sz="0" w:space="0" w:color="auto"/>
        <w:right w:val="none" w:sz="0" w:space="0" w:color="auto"/>
      </w:divBdr>
    </w:div>
    <w:div w:id="1336688188">
      <w:bodyDiv w:val="1"/>
      <w:marLeft w:val="0"/>
      <w:marRight w:val="0"/>
      <w:marTop w:val="0"/>
      <w:marBottom w:val="0"/>
      <w:divBdr>
        <w:top w:val="none" w:sz="0" w:space="0" w:color="auto"/>
        <w:left w:val="none" w:sz="0" w:space="0" w:color="auto"/>
        <w:bottom w:val="none" w:sz="0" w:space="0" w:color="auto"/>
        <w:right w:val="none" w:sz="0" w:space="0" w:color="auto"/>
      </w:divBdr>
    </w:div>
    <w:div w:id="1336834908">
      <w:bodyDiv w:val="1"/>
      <w:marLeft w:val="0"/>
      <w:marRight w:val="0"/>
      <w:marTop w:val="0"/>
      <w:marBottom w:val="0"/>
      <w:divBdr>
        <w:top w:val="none" w:sz="0" w:space="0" w:color="auto"/>
        <w:left w:val="none" w:sz="0" w:space="0" w:color="auto"/>
        <w:bottom w:val="none" w:sz="0" w:space="0" w:color="auto"/>
        <w:right w:val="none" w:sz="0" w:space="0" w:color="auto"/>
      </w:divBdr>
    </w:div>
    <w:div w:id="1336835128">
      <w:bodyDiv w:val="1"/>
      <w:marLeft w:val="0"/>
      <w:marRight w:val="0"/>
      <w:marTop w:val="0"/>
      <w:marBottom w:val="0"/>
      <w:divBdr>
        <w:top w:val="none" w:sz="0" w:space="0" w:color="auto"/>
        <w:left w:val="none" w:sz="0" w:space="0" w:color="auto"/>
        <w:bottom w:val="none" w:sz="0" w:space="0" w:color="auto"/>
        <w:right w:val="none" w:sz="0" w:space="0" w:color="auto"/>
      </w:divBdr>
    </w:div>
    <w:div w:id="1336882482">
      <w:bodyDiv w:val="1"/>
      <w:marLeft w:val="0"/>
      <w:marRight w:val="0"/>
      <w:marTop w:val="0"/>
      <w:marBottom w:val="0"/>
      <w:divBdr>
        <w:top w:val="none" w:sz="0" w:space="0" w:color="auto"/>
        <w:left w:val="none" w:sz="0" w:space="0" w:color="auto"/>
        <w:bottom w:val="none" w:sz="0" w:space="0" w:color="auto"/>
        <w:right w:val="none" w:sz="0" w:space="0" w:color="auto"/>
      </w:divBdr>
    </w:div>
    <w:div w:id="1336954735">
      <w:bodyDiv w:val="1"/>
      <w:marLeft w:val="0"/>
      <w:marRight w:val="0"/>
      <w:marTop w:val="0"/>
      <w:marBottom w:val="0"/>
      <w:divBdr>
        <w:top w:val="none" w:sz="0" w:space="0" w:color="auto"/>
        <w:left w:val="none" w:sz="0" w:space="0" w:color="auto"/>
        <w:bottom w:val="none" w:sz="0" w:space="0" w:color="auto"/>
        <w:right w:val="none" w:sz="0" w:space="0" w:color="auto"/>
      </w:divBdr>
    </w:div>
    <w:div w:id="1337924139">
      <w:bodyDiv w:val="1"/>
      <w:marLeft w:val="0"/>
      <w:marRight w:val="0"/>
      <w:marTop w:val="0"/>
      <w:marBottom w:val="0"/>
      <w:divBdr>
        <w:top w:val="none" w:sz="0" w:space="0" w:color="auto"/>
        <w:left w:val="none" w:sz="0" w:space="0" w:color="auto"/>
        <w:bottom w:val="none" w:sz="0" w:space="0" w:color="auto"/>
        <w:right w:val="none" w:sz="0" w:space="0" w:color="auto"/>
      </w:divBdr>
    </w:div>
    <w:div w:id="1338733444">
      <w:bodyDiv w:val="1"/>
      <w:marLeft w:val="0"/>
      <w:marRight w:val="0"/>
      <w:marTop w:val="0"/>
      <w:marBottom w:val="0"/>
      <w:divBdr>
        <w:top w:val="none" w:sz="0" w:space="0" w:color="auto"/>
        <w:left w:val="none" w:sz="0" w:space="0" w:color="auto"/>
        <w:bottom w:val="none" w:sz="0" w:space="0" w:color="auto"/>
        <w:right w:val="none" w:sz="0" w:space="0" w:color="auto"/>
      </w:divBdr>
    </w:div>
    <w:div w:id="1339388380">
      <w:bodyDiv w:val="1"/>
      <w:marLeft w:val="0"/>
      <w:marRight w:val="0"/>
      <w:marTop w:val="0"/>
      <w:marBottom w:val="0"/>
      <w:divBdr>
        <w:top w:val="none" w:sz="0" w:space="0" w:color="auto"/>
        <w:left w:val="none" w:sz="0" w:space="0" w:color="auto"/>
        <w:bottom w:val="none" w:sz="0" w:space="0" w:color="auto"/>
        <w:right w:val="none" w:sz="0" w:space="0" w:color="auto"/>
      </w:divBdr>
    </w:div>
    <w:div w:id="1340620075">
      <w:bodyDiv w:val="1"/>
      <w:marLeft w:val="0"/>
      <w:marRight w:val="0"/>
      <w:marTop w:val="0"/>
      <w:marBottom w:val="0"/>
      <w:divBdr>
        <w:top w:val="none" w:sz="0" w:space="0" w:color="auto"/>
        <w:left w:val="none" w:sz="0" w:space="0" w:color="auto"/>
        <w:bottom w:val="none" w:sz="0" w:space="0" w:color="auto"/>
        <w:right w:val="none" w:sz="0" w:space="0" w:color="auto"/>
      </w:divBdr>
    </w:div>
    <w:div w:id="1341084961">
      <w:bodyDiv w:val="1"/>
      <w:marLeft w:val="0"/>
      <w:marRight w:val="0"/>
      <w:marTop w:val="0"/>
      <w:marBottom w:val="0"/>
      <w:divBdr>
        <w:top w:val="none" w:sz="0" w:space="0" w:color="auto"/>
        <w:left w:val="none" w:sz="0" w:space="0" w:color="auto"/>
        <w:bottom w:val="none" w:sz="0" w:space="0" w:color="auto"/>
        <w:right w:val="none" w:sz="0" w:space="0" w:color="auto"/>
      </w:divBdr>
    </w:div>
    <w:div w:id="1341355089">
      <w:bodyDiv w:val="1"/>
      <w:marLeft w:val="0"/>
      <w:marRight w:val="0"/>
      <w:marTop w:val="0"/>
      <w:marBottom w:val="0"/>
      <w:divBdr>
        <w:top w:val="none" w:sz="0" w:space="0" w:color="auto"/>
        <w:left w:val="none" w:sz="0" w:space="0" w:color="auto"/>
        <w:bottom w:val="none" w:sz="0" w:space="0" w:color="auto"/>
        <w:right w:val="none" w:sz="0" w:space="0" w:color="auto"/>
      </w:divBdr>
    </w:div>
    <w:div w:id="1341733358">
      <w:bodyDiv w:val="1"/>
      <w:marLeft w:val="0"/>
      <w:marRight w:val="0"/>
      <w:marTop w:val="0"/>
      <w:marBottom w:val="0"/>
      <w:divBdr>
        <w:top w:val="none" w:sz="0" w:space="0" w:color="auto"/>
        <w:left w:val="none" w:sz="0" w:space="0" w:color="auto"/>
        <w:bottom w:val="none" w:sz="0" w:space="0" w:color="auto"/>
        <w:right w:val="none" w:sz="0" w:space="0" w:color="auto"/>
      </w:divBdr>
    </w:div>
    <w:div w:id="1342126971">
      <w:bodyDiv w:val="1"/>
      <w:marLeft w:val="0"/>
      <w:marRight w:val="0"/>
      <w:marTop w:val="0"/>
      <w:marBottom w:val="0"/>
      <w:divBdr>
        <w:top w:val="none" w:sz="0" w:space="0" w:color="auto"/>
        <w:left w:val="none" w:sz="0" w:space="0" w:color="auto"/>
        <w:bottom w:val="none" w:sz="0" w:space="0" w:color="auto"/>
        <w:right w:val="none" w:sz="0" w:space="0" w:color="auto"/>
      </w:divBdr>
    </w:div>
    <w:div w:id="1342733716">
      <w:bodyDiv w:val="1"/>
      <w:marLeft w:val="0"/>
      <w:marRight w:val="0"/>
      <w:marTop w:val="0"/>
      <w:marBottom w:val="0"/>
      <w:divBdr>
        <w:top w:val="none" w:sz="0" w:space="0" w:color="auto"/>
        <w:left w:val="none" w:sz="0" w:space="0" w:color="auto"/>
        <w:bottom w:val="none" w:sz="0" w:space="0" w:color="auto"/>
        <w:right w:val="none" w:sz="0" w:space="0" w:color="auto"/>
      </w:divBdr>
    </w:div>
    <w:div w:id="1344013505">
      <w:bodyDiv w:val="1"/>
      <w:marLeft w:val="0"/>
      <w:marRight w:val="0"/>
      <w:marTop w:val="0"/>
      <w:marBottom w:val="0"/>
      <w:divBdr>
        <w:top w:val="none" w:sz="0" w:space="0" w:color="auto"/>
        <w:left w:val="none" w:sz="0" w:space="0" w:color="auto"/>
        <w:bottom w:val="none" w:sz="0" w:space="0" w:color="auto"/>
        <w:right w:val="none" w:sz="0" w:space="0" w:color="auto"/>
      </w:divBdr>
    </w:div>
    <w:div w:id="1344287123">
      <w:bodyDiv w:val="1"/>
      <w:marLeft w:val="0"/>
      <w:marRight w:val="0"/>
      <w:marTop w:val="0"/>
      <w:marBottom w:val="0"/>
      <w:divBdr>
        <w:top w:val="none" w:sz="0" w:space="0" w:color="auto"/>
        <w:left w:val="none" w:sz="0" w:space="0" w:color="auto"/>
        <w:bottom w:val="none" w:sz="0" w:space="0" w:color="auto"/>
        <w:right w:val="none" w:sz="0" w:space="0" w:color="auto"/>
      </w:divBdr>
    </w:div>
    <w:div w:id="1344354415">
      <w:bodyDiv w:val="1"/>
      <w:marLeft w:val="0"/>
      <w:marRight w:val="0"/>
      <w:marTop w:val="0"/>
      <w:marBottom w:val="0"/>
      <w:divBdr>
        <w:top w:val="none" w:sz="0" w:space="0" w:color="auto"/>
        <w:left w:val="none" w:sz="0" w:space="0" w:color="auto"/>
        <w:bottom w:val="none" w:sz="0" w:space="0" w:color="auto"/>
        <w:right w:val="none" w:sz="0" w:space="0" w:color="auto"/>
      </w:divBdr>
    </w:div>
    <w:div w:id="1345014330">
      <w:bodyDiv w:val="1"/>
      <w:marLeft w:val="0"/>
      <w:marRight w:val="0"/>
      <w:marTop w:val="0"/>
      <w:marBottom w:val="0"/>
      <w:divBdr>
        <w:top w:val="none" w:sz="0" w:space="0" w:color="auto"/>
        <w:left w:val="none" w:sz="0" w:space="0" w:color="auto"/>
        <w:bottom w:val="none" w:sz="0" w:space="0" w:color="auto"/>
        <w:right w:val="none" w:sz="0" w:space="0" w:color="auto"/>
      </w:divBdr>
    </w:div>
    <w:div w:id="1345355708">
      <w:bodyDiv w:val="1"/>
      <w:marLeft w:val="0"/>
      <w:marRight w:val="0"/>
      <w:marTop w:val="0"/>
      <w:marBottom w:val="0"/>
      <w:divBdr>
        <w:top w:val="none" w:sz="0" w:space="0" w:color="auto"/>
        <w:left w:val="none" w:sz="0" w:space="0" w:color="auto"/>
        <w:bottom w:val="none" w:sz="0" w:space="0" w:color="auto"/>
        <w:right w:val="none" w:sz="0" w:space="0" w:color="auto"/>
      </w:divBdr>
    </w:div>
    <w:div w:id="1345941943">
      <w:bodyDiv w:val="1"/>
      <w:marLeft w:val="0"/>
      <w:marRight w:val="0"/>
      <w:marTop w:val="0"/>
      <w:marBottom w:val="0"/>
      <w:divBdr>
        <w:top w:val="none" w:sz="0" w:space="0" w:color="auto"/>
        <w:left w:val="none" w:sz="0" w:space="0" w:color="auto"/>
        <w:bottom w:val="none" w:sz="0" w:space="0" w:color="auto"/>
        <w:right w:val="none" w:sz="0" w:space="0" w:color="auto"/>
      </w:divBdr>
    </w:div>
    <w:div w:id="1346907336">
      <w:bodyDiv w:val="1"/>
      <w:marLeft w:val="0"/>
      <w:marRight w:val="0"/>
      <w:marTop w:val="0"/>
      <w:marBottom w:val="0"/>
      <w:divBdr>
        <w:top w:val="none" w:sz="0" w:space="0" w:color="auto"/>
        <w:left w:val="none" w:sz="0" w:space="0" w:color="auto"/>
        <w:bottom w:val="none" w:sz="0" w:space="0" w:color="auto"/>
        <w:right w:val="none" w:sz="0" w:space="0" w:color="auto"/>
      </w:divBdr>
    </w:div>
    <w:div w:id="1347292739">
      <w:bodyDiv w:val="1"/>
      <w:marLeft w:val="0"/>
      <w:marRight w:val="0"/>
      <w:marTop w:val="0"/>
      <w:marBottom w:val="0"/>
      <w:divBdr>
        <w:top w:val="none" w:sz="0" w:space="0" w:color="auto"/>
        <w:left w:val="none" w:sz="0" w:space="0" w:color="auto"/>
        <w:bottom w:val="none" w:sz="0" w:space="0" w:color="auto"/>
        <w:right w:val="none" w:sz="0" w:space="0" w:color="auto"/>
      </w:divBdr>
    </w:div>
    <w:div w:id="1347558422">
      <w:bodyDiv w:val="1"/>
      <w:marLeft w:val="0"/>
      <w:marRight w:val="0"/>
      <w:marTop w:val="0"/>
      <w:marBottom w:val="0"/>
      <w:divBdr>
        <w:top w:val="none" w:sz="0" w:space="0" w:color="auto"/>
        <w:left w:val="none" w:sz="0" w:space="0" w:color="auto"/>
        <w:bottom w:val="none" w:sz="0" w:space="0" w:color="auto"/>
        <w:right w:val="none" w:sz="0" w:space="0" w:color="auto"/>
      </w:divBdr>
    </w:div>
    <w:div w:id="1348210281">
      <w:bodyDiv w:val="1"/>
      <w:marLeft w:val="0"/>
      <w:marRight w:val="0"/>
      <w:marTop w:val="0"/>
      <w:marBottom w:val="0"/>
      <w:divBdr>
        <w:top w:val="none" w:sz="0" w:space="0" w:color="auto"/>
        <w:left w:val="none" w:sz="0" w:space="0" w:color="auto"/>
        <w:bottom w:val="none" w:sz="0" w:space="0" w:color="auto"/>
        <w:right w:val="none" w:sz="0" w:space="0" w:color="auto"/>
      </w:divBdr>
    </w:div>
    <w:div w:id="1348944521">
      <w:bodyDiv w:val="1"/>
      <w:marLeft w:val="0"/>
      <w:marRight w:val="0"/>
      <w:marTop w:val="0"/>
      <w:marBottom w:val="0"/>
      <w:divBdr>
        <w:top w:val="none" w:sz="0" w:space="0" w:color="auto"/>
        <w:left w:val="none" w:sz="0" w:space="0" w:color="auto"/>
        <w:bottom w:val="none" w:sz="0" w:space="0" w:color="auto"/>
        <w:right w:val="none" w:sz="0" w:space="0" w:color="auto"/>
      </w:divBdr>
    </w:div>
    <w:div w:id="1349258082">
      <w:bodyDiv w:val="1"/>
      <w:marLeft w:val="0"/>
      <w:marRight w:val="0"/>
      <w:marTop w:val="0"/>
      <w:marBottom w:val="0"/>
      <w:divBdr>
        <w:top w:val="none" w:sz="0" w:space="0" w:color="auto"/>
        <w:left w:val="none" w:sz="0" w:space="0" w:color="auto"/>
        <w:bottom w:val="none" w:sz="0" w:space="0" w:color="auto"/>
        <w:right w:val="none" w:sz="0" w:space="0" w:color="auto"/>
      </w:divBdr>
    </w:div>
    <w:div w:id="1349672261">
      <w:bodyDiv w:val="1"/>
      <w:marLeft w:val="0"/>
      <w:marRight w:val="0"/>
      <w:marTop w:val="0"/>
      <w:marBottom w:val="0"/>
      <w:divBdr>
        <w:top w:val="none" w:sz="0" w:space="0" w:color="auto"/>
        <w:left w:val="none" w:sz="0" w:space="0" w:color="auto"/>
        <w:bottom w:val="none" w:sz="0" w:space="0" w:color="auto"/>
        <w:right w:val="none" w:sz="0" w:space="0" w:color="auto"/>
      </w:divBdr>
    </w:div>
    <w:div w:id="1349865206">
      <w:bodyDiv w:val="1"/>
      <w:marLeft w:val="0"/>
      <w:marRight w:val="0"/>
      <w:marTop w:val="0"/>
      <w:marBottom w:val="0"/>
      <w:divBdr>
        <w:top w:val="none" w:sz="0" w:space="0" w:color="auto"/>
        <w:left w:val="none" w:sz="0" w:space="0" w:color="auto"/>
        <w:bottom w:val="none" w:sz="0" w:space="0" w:color="auto"/>
        <w:right w:val="none" w:sz="0" w:space="0" w:color="auto"/>
      </w:divBdr>
    </w:div>
    <w:div w:id="1349914475">
      <w:bodyDiv w:val="1"/>
      <w:marLeft w:val="0"/>
      <w:marRight w:val="0"/>
      <w:marTop w:val="0"/>
      <w:marBottom w:val="0"/>
      <w:divBdr>
        <w:top w:val="none" w:sz="0" w:space="0" w:color="auto"/>
        <w:left w:val="none" w:sz="0" w:space="0" w:color="auto"/>
        <w:bottom w:val="none" w:sz="0" w:space="0" w:color="auto"/>
        <w:right w:val="none" w:sz="0" w:space="0" w:color="auto"/>
      </w:divBdr>
    </w:div>
    <w:div w:id="1350180226">
      <w:bodyDiv w:val="1"/>
      <w:marLeft w:val="0"/>
      <w:marRight w:val="0"/>
      <w:marTop w:val="0"/>
      <w:marBottom w:val="0"/>
      <w:divBdr>
        <w:top w:val="none" w:sz="0" w:space="0" w:color="auto"/>
        <w:left w:val="none" w:sz="0" w:space="0" w:color="auto"/>
        <w:bottom w:val="none" w:sz="0" w:space="0" w:color="auto"/>
        <w:right w:val="none" w:sz="0" w:space="0" w:color="auto"/>
      </w:divBdr>
    </w:div>
    <w:div w:id="1350185242">
      <w:bodyDiv w:val="1"/>
      <w:marLeft w:val="0"/>
      <w:marRight w:val="0"/>
      <w:marTop w:val="0"/>
      <w:marBottom w:val="0"/>
      <w:divBdr>
        <w:top w:val="none" w:sz="0" w:space="0" w:color="auto"/>
        <w:left w:val="none" w:sz="0" w:space="0" w:color="auto"/>
        <w:bottom w:val="none" w:sz="0" w:space="0" w:color="auto"/>
        <w:right w:val="none" w:sz="0" w:space="0" w:color="auto"/>
      </w:divBdr>
    </w:div>
    <w:div w:id="1350259848">
      <w:bodyDiv w:val="1"/>
      <w:marLeft w:val="0"/>
      <w:marRight w:val="0"/>
      <w:marTop w:val="0"/>
      <w:marBottom w:val="0"/>
      <w:divBdr>
        <w:top w:val="none" w:sz="0" w:space="0" w:color="auto"/>
        <w:left w:val="none" w:sz="0" w:space="0" w:color="auto"/>
        <w:bottom w:val="none" w:sz="0" w:space="0" w:color="auto"/>
        <w:right w:val="none" w:sz="0" w:space="0" w:color="auto"/>
      </w:divBdr>
    </w:div>
    <w:div w:id="1350907939">
      <w:bodyDiv w:val="1"/>
      <w:marLeft w:val="0"/>
      <w:marRight w:val="0"/>
      <w:marTop w:val="0"/>
      <w:marBottom w:val="0"/>
      <w:divBdr>
        <w:top w:val="none" w:sz="0" w:space="0" w:color="auto"/>
        <w:left w:val="none" w:sz="0" w:space="0" w:color="auto"/>
        <w:bottom w:val="none" w:sz="0" w:space="0" w:color="auto"/>
        <w:right w:val="none" w:sz="0" w:space="0" w:color="auto"/>
      </w:divBdr>
    </w:div>
    <w:div w:id="1352411034">
      <w:bodyDiv w:val="1"/>
      <w:marLeft w:val="0"/>
      <w:marRight w:val="0"/>
      <w:marTop w:val="0"/>
      <w:marBottom w:val="0"/>
      <w:divBdr>
        <w:top w:val="none" w:sz="0" w:space="0" w:color="auto"/>
        <w:left w:val="none" w:sz="0" w:space="0" w:color="auto"/>
        <w:bottom w:val="none" w:sz="0" w:space="0" w:color="auto"/>
        <w:right w:val="none" w:sz="0" w:space="0" w:color="auto"/>
      </w:divBdr>
    </w:div>
    <w:div w:id="1353386378">
      <w:bodyDiv w:val="1"/>
      <w:marLeft w:val="0"/>
      <w:marRight w:val="0"/>
      <w:marTop w:val="0"/>
      <w:marBottom w:val="0"/>
      <w:divBdr>
        <w:top w:val="none" w:sz="0" w:space="0" w:color="auto"/>
        <w:left w:val="none" w:sz="0" w:space="0" w:color="auto"/>
        <w:bottom w:val="none" w:sz="0" w:space="0" w:color="auto"/>
        <w:right w:val="none" w:sz="0" w:space="0" w:color="auto"/>
      </w:divBdr>
    </w:div>
    <w:div w:id="1353459116">
      <w:bodyDiv w:val="1"/>
      <w:marLeft w:val="0"/>
      <w:marRight w:val="0"/>
      <w:marTop w:val="0"/>
      <w:marBottom w:val="0"/>
      <w:divBdr>
        <w:top w:val="none" w:sz="0" w:space="0" w:color="auto"/>
        <w:left w:val="none" w:sz="0" w:space="0" w:color="auto"/>
        <w:bottom w:val="none" w:sz="0" w:space="0" w:color="auto"/>
        <w:right w:val="none" w:sz="0" w:space="0" w:color="auto"/>
      </w:divBdr>
    </w:div>
    <w:div w:id="1354190426">
      <w:bodyDiv w:val="1"/>
      <w:marLeft w:val="0"/>
      <w:marRight w:val="0"/>
      <w:marTop w:val="0"/>
      <w:marBottom w:val="0"/>
      <w:divBdr>
        <w:top w:val="none" w:sz="0" w:space="0" w:color="auto"/>
        <w:left w:val="none" w:sz="0" w:space="0" w:color="auto"/>
        <w:bottom w:val="none" w:sz="0" w:space="0" w:color="auto"/>
        <w:right w:val="none" w:sz="0" w:space="0" w:color="auto"/>
      </w:divBdr>
    </w:div>
    <w:div w:id="1354261509">
      <w:bodyDiv w:val="1"/>
      <w:marLeft w:val="0"/>
      <w:marRight w:val="0"/>
      <w:marTop w:val="0"/>
      <w:marBottom w:val="0"/>
      <w:divBdr>
        <w:top w:val="none" w:sz="0" w:space="0" w:color="auto"/>
        <w:left w:val="none" w:sz="0" w:space="0" w:color="auto"/>
        <w:bottom w:val="none" w:sz="0" w:space="0" w:color="auto"/>
        <w:right w:val="none" w:sz="0" w:space="0" w:color="auto"/>
      </w:divBdr>
    </w:div>
    <w:div w:id="1354576879">
      <w:bodyDiv w:val="1"/>
      <w:marLeft w:val="0"/>
      <w:marRight w:val="0"/>
      <w:marTop w:val="0"/>
      <w:marBottom w:val="0"/>
      <w:divBdr>
        <w:top w:val="none" w:sz="0" w:space="0" w:color="auto"/>
        <w:left w:val="none" w:sz="0" w:space="0" w:color="auto"/>
        <w:bottom w:val="none" w:sz="0" w:space="0" w:color="auto"/>
        <w:right w:val="none" w:sz="0" w:space="0" w:color="auto"/>
      </w:divBdr>
    </w:div>
    <w:div w:id="1355813702">
      <w:bodyDiv w:val="1"/>
      <w:marLeft w:val="0"/>
      <w:marRight w:val="0"/>
      <w:marTop w:val="0"/>
      <w:marBottom w:val="0"/>
      <w:divBdr>
        <w:top w:val="none" w:sz="0" w:space="0" w:color="auto"/>
        <w:left w:val="none" w:sz="0" w:space="0" w:color="auto"/>
        <w:bottom w:val="none" w:sz="0" w:space="0" w:color="auto"/>
        <w:right w:val="none" w:sz="0" w:space="0" w:color="auto"/>
      </w:divBdr>
    </w:div>
    <w:div w:id="1356342957">
      <w:bodyDiv w:val="1"/>
      <w:marLeft w:val="0"/>
      <w:marRight w:val="0"/>
      <w:marTop w:val="0"/>
      <w:marBottom w:val="0"/>
      <w:divBdr>
        <w:top w:val="none" w:sz="0" w:space="0" w:color="auto"/>
        <w:left w:val="none" w:sz="0" w:space="0" w:color="auto"/>
        <w:bottom w:val="none" w:sz="0" w:space="0" w:color="auto"/>
        <w:right w:val="none" w:sz="0" w:space="0" w:color="auto"/>
      </w:divBdr>
    </w:div>
    <w:div w:id="1356731058">
      <w:bodyDiv w:val="1"/>
      <w:marLeft w:val="0"/>
      <w:marRight w:val="0"/>
      <w:marTop w:val="0"/>
      <w:marBottom w:val="0"/>
      <w:divBdr>
        <w:top w:val="none" w:sz="0" w:space="0" w:color="auto"/>
        <w:left w:val="none" w:sz="0" w:space="0" w:color="auto"/>
        <w:bottom w:val="none" w:sz="0" w:space="0" w:color="auto"/>
        <w:right w:val="none" w:sz="0" w:space="0" w:color="auto"/>
      </w:divBdr>
    </w:div>
    <w:div w:id="1358192924">
      <w:bodyDiv w:val="1"/>
      <w:marLeft w:val="0"/>
      <w:marRight w:val="0"/>
      <w:marTop w:val="0"/>
      <w:marBottom w:val="0"/>
      <w:divBdr>
        <w:top w:val="none" w:sz="0" w:space="0" w:color="auto"/>
        <w:left w:val="none" w:sz="0" w:space="0" w:color="auto"/>
        <w:bottom w:val="none" w:sz="0" w:space="0" w:color="auto"/>
        <w:right w:val="none" w:sz="0" w:space="0" w:color="auto"/>
      </w:divBdr>
    </w:div>
    <w:div w:id="1359506188">
      <w:bodyDiv w:val="1"/>
      <w:marLeft w:val="0"/>
      <w:marRight w:val="0"/>
      <w:marTop w:val="0"/>
      <w:marBottom w:val="0"/>
      <w:divBdr>
        <w:top w:val="none" w:sz="0" w:space="0" w:color="auto"/>
        <w:left w:val="none" w:sz="0" w:space="0" w:color="auto"/>
        <w:bottom w:val="none" w:sz="0" w:space="0" w:color="auto"/>
        <w:right w:val="none" w:sz="0" w:space="0" w:color="auto"/>
      </w:divBdr>
    </w:div>
    <w:div w:id="1359624723">
      <w:bodyDiv w:val="1"/>
      <w:marLeft w:val="0"/>
      <w:marRight w:val="0"/>
      <w:marTop w:val="0"/>
      <w:marBottom w:val="0"/>
      <w:divBdr>
        <w:top w:val="none" w:sz="0" w:space="0" w:color="auto"/>
        <w:left w:val="none" w:sz="0" w:space="0" w:color="auto"/>
        <w:bottom w:val="none" w:sz="0" w:space="0" w:color="auto"/>
        <w:right w:val="none" w:sz="0" w:space="0" w:color="auto"/>
      </w:divBdr>
    </w:div>
    <w:div w:id="1359815029">
      <w:bodyDiv w:val="1"/>
      <w:marLeft w:val="0"/>
      <w:marRight w:val="0"/>
      <w:marTop w:val="0"/>
      <w:marBottom w:val="0"/>
      <w:divBdr>
        <w:top w:val="none" w:sz="0" w:space="0" w:color="auto"/>
        <w:left w:val="none" w:sz="0" w:space="0" w:color="auto"/>
        <w:bottom w:val="none" w:sz="0" w:space="0" w:color="auto"/>
        <w:right w:val="none" w:sz="0" w:space="0" w:color="auto"/>
      </w:divBdr>
    </w:div>
    <w:div w:id="1360206780">
      <w:bodyDiv w:val="1"/>
      <w:marLeft w:val="0"/>
      <w:marRight w:val="0"/>
      <w:marTop w:val="0"/>
      <w:marBottom w:val="0"/>
      <w:divBdr>
        <w:top w:val="none" w:sz="0" w:space="0" w:color="auto"/>
        <w:left w:val="none" w:sz="0" w:space="0" w:color="auto"/>
        <w:bottom w:val="none" w:sz="0" w:space="0" w:color="auto"/>
        <w:right w:val="none" w:sz="0" w:space="0" w:color="auto"/>
      </w:divBdr>
    </w:div>
    <w:div w:id="1360744686">
      <w:bodyDiv w:val="1"/>
      <w:marLeft w:val="0"/>
      <w:marRight w:val="0"/>
      <w:marTop w:val="0"/>
      <w:marBottom w:val="0"/>
      <w:divBdr>
        <w:top w:val="none" w:sz="0" w:space="0" w:color="auto"/>
        <w:left w:val="none" w:sz="0" w:space="0" w:color="auto"/>
        <w:bottom w:val="none" w:sz="0" w:space="0" w:color="auto"/>
        <w:right w:val="none" w:sz="0" w:space="0" w:color="auto"/>
      </w:divBdr>
    </w:div>
    <w:div w:id="1361931427">
      <w:bodyDiv w:val="1"/>
      <w:marLeft w:val="0"/>
      <w:marRight w:val="0"/>
      <w:marTop w:val="0"/>
      <w:marBottom w:val="0"/>
      <w:divBdr>
        <w:top w:val="none" w:sz="0" w:space="0" w:color="auto"/>
        <w:left w:val="none" w:sz="0" w:space="0" w:color="auto"/>
        <w:bottom w:val="none" w:sz="0" w:space="0" w:color="auto"/>
        <w:right w:val="none" w:sz="0" w:space="0" w:color="auto"/>
      </w:divBdr>
    </w:div>
    <w:div w:id="1362586334">
      <w:bodyDiv w:val="1"/>
      <w:marLeft w:val="0"/>
      <w:marRight w:val="0"/>
      <w:marTop w:val="0"/>
      <w:marBottom w:val="0"/>
      <w:divBdr>
        <w:top w:val="none" w:sz="0" w:space="0" w:color="auto"/>
        <w:left w:val="none" w:sz="0" w:space="0" w:color="auto"/>
        <w:bottom w:val="none" w:sz="0" w:space="0" w:color="auto"/>
        <w:right w:val="none" w:sz="0" w:space="0" w:color="auto"/>
      </w:divBdr>
    </w:div>
    <w:div w:id="1362701256">
      <w:bodyDiv w:val="1"/>
      <w:marLeft w:val="0"/>
      <w:marRight w:val="0"/>
      <w:marTop w:val="0"/>
      <w:marBottom w:val="0"/>
      <w:divBdr>
        <w:top w:val="none" w:sz="0" w:space="0" w:color="auto"/>
        <w:left w:val="none" w:sz="0" w:space="0" w:color="auto"/>
        <w:bottom w:val="none" w:sz="0" w:space="0" w:color="auto"/>
        <w:right w:val="none" w:sz="0" w:space="0" w:color="auto"/>
      </w:divBdr>
    </w:div>
    <w:div w:id="1364557342">
      <w:bodyDiv w:val="1"/>
      <w:marLeft w:val="0"/>
      <w:marRight w:val="0"/>
      <w:marTop w:val="0"/>
      <w:marBottom w:val="0"/>
      <w:divBdr>
        <w:top w:val="none" w:sz="0" w:space="0" w:color="auto"/>
        <w:left w:val="none" w:sz="0" w:space="0" w:color="auto"/>
        <w:bottom w:val="none" w:sz="0" w:space="0" w:color="auto"/>
        <w:right w:val="none" w:sz="0" w:space="0" w:color="auto"/>
      </w:divBdr>
    </w:div>
    <w:div w:id="1364670871">
      <w:bodyDiv w:val="1"/>
      <w:marLeft w:val="0"/>
      <w:marRight w:val="0"/>
      <w:marTop w:val="0"/>
      <w:marBottom w:val="0"/>
      <w:divBdr>
        <w:top w:val="none" w:sz="0" w:space="0" w:color="auto"/>
        <w:left w:val="none" w:sz="0" w:space="0" w:color="auto"/>
        <w:bottom w:val="none" w:sz="0" w:space="0" w:color="auto"/>
        <w:right w:val="none" w:sz="0" w:space="0" w:color="auto"/>
      </w:divBdr>
    </w:div>
    <w:div w:id="1365055627">
      <w:bodyDiv w:val="1"/>
      <w:marLeft w:val="0"/>
      <w:marRight w:val="0"/>
      <w:marTop w:val="0"/>
      <w:marBottom w:val="0"/>
      <w:divBdr>
        <w:top w:val="none" w:sz="0" w:space="0" w:color="auto"/>
        <w:left w:val="none" w:sz="0" w:space="0" w:color="auto"/>
        <w:bottom w:val="none" w:sz="0" w:space="0" w:color="auto"/>
        <w:right w:val="none" w:sz="0" w:space="0" w:color="auto"/>
      </w:divBdr>
    </w:div>
    <w:div w:id="1365981043">
      <w:bodyDiv w:val="1"/>
      <w:marLeft w:val="0"/>
      <w:marRight w:val="0"/>
      <w:marTop w:val="0"/>
      <w:marBottom w:val="0"/>
      <w:divBdr>
        <w:top w:val="none" w:sz="0" w:space="0" w:color="auto"/>
        <w:left w:val="none" w:sz="0" w:space="0" w:color="auto"/>
        <w:bottom w:val="none" w:sz="0" w:space="0" w:color="auto"/>
        <w:right w:val="none" w:sz="0" w:space="0" w:color="auto"/>
      </w:divBdr>
    </w:div>
    <w:div w:id="1366253629">
      <w:bodyDiv w:val="1"/>
      <w:marLeft w:val="0"/>
      <w:marRight w:val="0"/>
      <w:marTop w:val="0"/>
      <w:marBottom w:val="0"/>
      <w:divBdr>
        <w:top w:val="none" w:sz="0" w:space="0" w:color="auto"/>
        <w:left w:val="none" w:sz="0" w:space="0" w:color="auto"/>
        <w:bottom w:val="none" w:sz="0" w:space="0" w:color="auto"/>
        <w:right w:val="none" w:sz="0" w:space="0" w:color="auto"/>
      </w:divBdr>
    </w:div>
    <w:div w:id="1366558316">
      <w:bodyDiv w:val="1"/>
      <w:marLeft w:val="0"/>
      <w:marRight w:val="0"/>
      <w:marTop w:val="0"/>
      <w:marBottom w:val="0"/>
      <w:divBdr>
        <w:top w:val="none" w:sz="0" w:space="0" w:color="auto"/>
        <w:left w:val="none" w:sz="0" w:space="0" w:color="auto"/>
        <w:bottom w:val="none" w:sz="0" w:space="0" w:color="auto"/>
        <w:right w:val="none" w:sz="0" w:space="0" w:color="auto"/>
      </w:divBdr>
    </w:div>
    <w:div w:id="1366905169">
      <w:bodyDiv w:val="1"/>
      <w:marLeft w:val="0"/>
      <w:marRight w:val="0"/>
      <w:marTop w:val="0"/>
      <w:marBottom w:val="0"/>
      <w:divBdr>
        <w:top w:val="none" w:sz="0" w:space="0" w:color="auto"/>
        <w:left w:val="none" w:sz="0" w:space="0" w:color="auto"/>
        <w:bottom w:val="none" w:sz="0" w:space="0" w:color="auto"/>
        <w:right w:val="none" w:sz="0" w:space="0" w:color="auto"/>
      </w:divBdr>
    </w:div>
    <w:div w:id="1367096279">
      <w:bodyDiv w:val="1"/>
      <w:marLeft w:val="0"/>
      <w:marRight w:val="0"/>
      <w:marTop w:val="0"/>
      <w:marBottom w:val="0"/>
      <w:divBdr>
        <w:top w:val="none" w:sz="0" w:space="0" w:color="auto"/>
        <w:left w:val="none" w:sz="0" w:space="0" w:color="auto"/>
        <w:bottom w:val="none" w:sz="0" w:space="0" w:color="auto"/>
        <w:right w:val="none" w:sz="0" w:space="0" w:color="auto"/>
      </w:divBdr>
    </w:div>
    <w:div w:id="1367097658">
      <w:bodyDiv w:val="1"/>
      <w:marLeft w:val="0"/>
      <w:marRight w:val="0"/>
      <w:marTop w:val="0"/>
      <w:marBottom w:val="0"/>
      <w:divBdr>
        <w:top w:val="none" w:sz="0" w:space="0" w:color="auto"/>
        <w:left w:val="none" w:sz="0" w:space="0" w:color="auto"/>
        <w:bottom w:val="none" w:sz="0" w:space="0" w:color="auto"/>
        <w:right w:val="none" w:sz="0" w:space="0" w:color="auto"/>
      </w:divBdr>
    </w:div>
    <w:div w:id="1367490436">
      <w:bodyDiv w:val="1"/>
      <w:marLeft w:val="0"/>
      <w:marRight w:val="0"/>
      <w:marTop w:val="0"/>
      <w:marBottom w:val="0"/>
      <w:divBdr>
        <w:top w:val="none" w:sz="0" w:space="0" w:color="auto"/>
        <w:left w:val="none" w:sz="0" w:space="0" w:color="auto"/>
        <w:bottom w:val="none" w:sz="0" w:space="0" w:color="auto"/>
        <w:right w:val="none" w:sz="0" w:space="0" w:color="auto"/>
      </w:divBdr>
    </w:div>
    <w:div w:id="1367556637">
      <w:bodyDiv w:val="1"/>
      <w:marLeft w:val="0"/>
      <w:marRight w:val="0"/>
      <w:marTop w:val="0"/>
      <w:marBottom w:val="0"/>
      <w:divBdr>
        <w:top w:val="none" w:sz="0" w:space="0" w:color="auto"/>
        <w:left w:val="none" w:sz="0" w:space="0" w:color="auto"/>
        <w:bottom w:val="none" w:sz="0" w:space="0" w:color="auto"/>
        <w:right w:val="none" w:sz="0" w:space="0" w:color="auto"/>
      </w:divBdr>
    </w:div>
    <w:div w:id="1367564602">
      <w:bodyDiv w:val="1"/>
      <w:marLeft w:val="0"/>
      <w:marRight w:val="0"/>
      <w:marTop w:val="0"/>
      <w:marBottom w:val="0"/>
      <w:divBdr>
        <w:top w:val="none" w:sz="0" w:space="0" w:color="auto"/>
        <w:left w:val="none" w:sz="0" w:space="0" w:color="auto"/>
        <w:bottom w:val="none" w:sz="0" w:space="0" w:color="auto"/>
        <w:right w:val="none" w:sz="0" w:space="0" w:color="auto"/>
      </w:divBdr>
    </w:div>
    <w:div w:id="1367750512">
      <w:bodyDiv w:val="1"/>
      <w:marLeft w:val="0"/>
      <w:marRight w:val="0"/>
      <w:marTop w:val="0"/>
      <w:marBottom w:val="0"/>
      <w:divBdr>
        <w:top w:val="none" w:sz="0" w:space="0" w:color="auto"/>
        <w:left w:val="none" w:sz="0" w:space="0" w:color="auto"/>
        <w:bottom w:val="none" w:sz="0" w:space="0" w:color="auto"/>
        <w:right w:val="none" w:sz="0" w:space="0" w:color="auto"/>
      </w:divBdr>
    </w:div>
    <w:div w:id="1368263700">
      <w:bodyDiv w:val="1"/>
      <w:marLeft w:val="0"/>
      <w:marRight w:val="0"/>
      <w:marTop w:val="0"/>
      <w:marBottom w:val="0"/>
      <w:divBdr>
        <w:top w:val="none" w:sz="0" w:space="0" w:color="auto"/>
        <w:left w:val="none" w:sz="0" w:space="0" w:color="auto"/>
        <w:bottom w:val="none" w:sz="0" w:space="0" w:color="auto"/>
        <w:right w:val="none" w:sz="0" w:space="0" w:color="auto"/>
      </w:divBdr>
    </w:div>
    <w:div w:id="1368678941">
      <w:bodyDiv w:val="1"/>
      <w:marLeft w:val="0"/>
      <w:marRight w:val="0"/>
      <w:marTop w:val="0"/>
      <w:marBottom w:val="0"/>
      <w:divBdr>
        <w:top w:val="none" w:sz="0" w:space="0" w:color="auto"/>
        <w:left w:val="none" w:sz="0" w:space="0" w:color="auto"/>
        <w:bottom w:val="none" w:sz="0" w:space="0" w:color="auto"/>
        <w:right w:val="none" w:sz="0" w:space="0" w:color="auto"/>
      </w:divBdr>
    </w:div>
    <w:div w:id="1370187122">
      <w:bodyDiv w:val="1"/>
      <w:marLeft w:val="0"/>
      <w:marRight w:val="0"/>
      <w:marTop w:val="0"/>
      <w:marBottom w:val="0"/>
      <w:divBdr>
        <w:top w:val="none" w:sz="0" w:space="0" w:color="auto"/>
        <w:left w:val="none" w:sz="0" w:space="0" w:color="auto"/>
        <w:bottom w:val="none" w:sz="0" w:space="0" w:color="auto"/>
        <w:right w:val="none" w:sz="0" w:space="0" w:color="auto"/>
      </w:divBdr>
    </w:div>
    <w:div w:id="1370373727">
      <w:bodyDiv w:val="1"/>
      <w:marLeft w:val="0"/>
      <w:marRight w:val="0"/>
      <w:marTop w:val="0"/>
      <w:marBottom w:val="0"/>
      <w:divBdr>
        <w:top w:val="none" w:sz="0" w:space="0" w:color="auto"/>
        <w:left w:val="none" w:sz="0" w:space="0" w:color="auto"/>
        <w:bottom w:val="none" w:sz="0" w:space="0" w:color="auto"/>
        <w:right w:val="none" w:sz="0" w:space="0" w:color="auto"/>
      </w:divBdr>
    </w:div>
    <w:div w:id="1370566310">
      <w:bodyDiv w:val="1"/>
      <w:marLeft w:val="0"/>
      <w:marRight w:val="0"/>
      <w:marTop w:val="0"/>
      <w:marBottom w:val="0"/>
      <w:divBdr>
        <w:top w:val="none" w:sz="0" w:space="0" w:color="auto"/>
        <w:left w:val="none" w:sz="0" w:space="0" w:color="auto"/>
        <w:bottom w:val="none" w:sz="0" w:space="0" w:color="auto"/>
        <w:right w:val="none" w:sz="0" w:space="0" w:color="auto"/>
      </w:divBdr>
    </w:div>
    <w:div w:id="1371151050">
      <w:bodyDiv w:val="1"/>
      <w:marLeft w:val="0"/>
      <w:marRight w:val="0"/>
      <w:marTop w:val="0"/>
      <w:marBottom w:val="0"/>
      <w:divBdr>
        <w:top w:val="none" w:sz="0" w:space="0" w:color="auto"/>
        <w:left w:val="none" w:sz="0" w:space="0" w:color="auto"/>
        <w:bottom w:val="none" w:sz="0" w:space="0" w:color="auto"/>
        <w:right w:val="none" w:sz="0" w:space="0" w:color="auto"/>
      </w:divBdr>
    </w:div>
    <w:div w:id="1371220783">
      <w:bodyDiv w:val="1"/>
      <w:marLeft w:val="0"/>
      <w:marRight w:val="0"/>
      <w:marTop w:val="0"/>
      <w:marBottom w:val="0"/>
      <w:divBdr>
        <w:top w:val="none" w:sz="0" w:space="0" w:color="auto"/>
        <w:left w:val="none" w:sz="0" w:space="0" w:color="auto"/>
        <w:bottom w:val="none" w:sz="0" w:space="0" w:color="auto"/>
        <w:right w:val="none" w:sz="0" w:space="0" w:color="auto"/>
      </w:divBdr>
    </w:div>
    <w:div w:id="1371999785">
      <w:bodyDiv w:val="1"/>
      <w:marLeft w:val="0"/>
      <w:marRight w:val="0"/>
      <w:marTop w:val="0"/>
      <w:marBottom w:val="0"/>
      <w:divBdr>
        <w:top w:val="none" w:sz="0" w:space="0" w:color="auto"/>
        <w:left w:val="none" w:sz="0" w:space="0" w:color="auto"/>
        <w:bottom w:val="none" w:sz="0" w:space="0" w:color="auto"/>
        <w:right w:val="none" w:sz="0" w:space="0" w:color="auto"/>
      </w:divBdr>
    </w:div>
    <w:div w:id="1372536100">
      <w:bodyDiv w:val="1"/>
      <w:marLeft w:val="0"/>
      <w:marRight w:val="0"/>
      <w:marTop w:val="0"/>
      <w:marBottom w:val="0"/>
      <w:divBdr>
        <w:top w:val="none" w:sz="0" w:space="0" w:color="auto"/>
        <w:left w:val="none" w:sz="0" w:space="0" w:color="auto"/>
        <w:bottom w:val="none" w:sz="0" w:space="0" w:color="auto"/>
        <w:right w:val="none" w:sz="0" w:space="0" w:color="auto"/>
      </w:divBdr>
    </w:div>
    <w:div w:id="1372537534">
      <w:bodyDiv w:val="1"/>
      <w:marLeft w:val="0"/>
      <w:marRight w:val="0"/>
      <w:marTop w:val="0"/>
      <w:marBottom w:val="0"/>
      <w:divBdr>
        <w:top w:val="none" w:sz="0" w:space="0" w:color="auto"/>
        <w:left w:val="none" w:sz="0" w:space="0" w:color="auto"/>
        <w:bottom w:val="none" w:sz="0" w:space="0" w:color="auto"/>
        <w:right w:val="none" w:sz="0" w:space="0" w:color="auto"/>
      </w:divBdr>
    </w:div>
    <w:div w:id="1373115961">
      <w:bodyDiv w:val="1"/>
      <w:marLeft w:val="0"/>
      <w:marRight w:val="0"/>
      <w:marTop w:val="0"/>
      <w:marBottom w:val="0"/>
      <w:divBdr>
        <w:top w:val="none" w:sz="0" w:space="0" w:color="auto"/>
        <w:left w:val="none" w:sz="0" w:space="0" w:color="auto"/>
        <w:bottom w:val="none" w:sz="0" w:space="0" w:color="auto"/>
        <w:right w:val="none" w:sz="0" w:space="0" w:color="auto"/>
      </w:divBdr>
    </w:div>
    <w:div w:id="1373965729">
      <w:bodyDiv w:val="1"/>
      <w:marLeft w:val="0"/>
      <w:marRight w:val="0"/>
      <w:marTop w:val="0"/>
      <w:marBottom w:val="0"/>
      <w:divBdr>
        <w:top w:val="none" w:sz="0" w:space="0" w:color="auto"/>
        <w:left w:val="none" w:sz="0" w:space="0" w:color="auto"/>
        <w:bottom w:val="none" w:sz="0" w:space="0" w:color="auto"/>
        <w:right w:val="none" w:sz="0" w:space="0" w:color="auto"/>
      </w:divBdr>
    </w:div>
    <w:div w:id="1373992664">
      <w:bodyDiv w:val="1"/>
      <w:marLeft w:val="0"/>
      <w:marRight w:val="0"/>
      <w:marTop w:val="0"/>
      <w:marBottom w:val="0"/>
      <w:divBdr>
        <w:top w:val="none" w:sz="0" w:space="0" w:color="auto"/>
        <w:left w:val="none" w:sz="0" w:space="0" w:color="auto"/>
        <w:bottom w:val="none" w:sz="0" w:space="0" w:color="auto"/>
        <w:right w:val="none" w:sz="0" w:space="0" w:color="auto"/>
      </w:divBdr>
    </w:div>
    <w:div w:id="1375083955">
      <w:bodyDiv w:val="1"/>
      <w:marLeft w:val="0"/>
      <w:marRight w:val="0"/>
      <w:marTop w:val="0"/>
      <w:marBottom w:val="0"/>
      <w:divBdr>
        <w:top w:val="none" w:sz="0" w:space="0" w:color="auto"/>
        <w:left w:val="none" w:sz="0" w:space="0" w:color="auto"/>
        <w:bottom w:val="none" w:sz="0" w:space="0" w:color="auto"/>
        <w:right w:val="none" w:sz="0" w:space="0" w:color="auto"/>
      </w:divBdr>
    </w:div>
    <w:div w:id="1376006574">
      <w:bodyDiv w:val="1"/>
      <w:marLeft w:val="0"/>
      <w:marRight w:val="0"/>
      <w:marTop w:val="0"/>
      <w:marBottom w:val="0"/>
      <w:divBdr>
        <w:top w:val="none" w:sz="0" w:space="0" w:color="auto"/>
        <w:left w:val="none" w:sz="0" w:space="0" w:color="auto"/>
        <w:bottom w:val="none" w:sz="0" w:space="0" w:color="auto"/>
        <w:right w:val="none" w:sz="0" w:space="0" w:color="auto"/>
      </w:divBdr>
    </w:div>
    <w:div w:id="1376080506">
      <w:bodyDiv w:val="1"/>
      <w:marLeft w:val="0"/>
      <w:marRight w:val="0"/>
      <w:marTop w:val="0"/>
      <w:marBottom w:val="0"/>
      <w:divBdr>
        <w:top w:val="none" w:sz="0" w:space="0" w:color="auto"/>
        <w:left w:val="none" w:sz="0" w:space="0" w:color="auto"/>
        <w:bottom w:val="none" w:sz="0" w:space="0" w:color="auto"/>
        <w:right w:val="none" w:sz="0" w:space="0" w:color="auto"/>
      </w:divBdr>
    </w:div>
    <w:div w:id="1376735960">
      <w:bodyDiv w:val="1"/>
      <w:marLeft w:val="0"/>
      <w:marRight w:val="0"/>
      <w:marTop w:val="0"/>
      <w:marBottom w:val="0"/>
      <w:divBdr>
        <w:top w:val="none" w:sz="0" w:space="0" w:color="auto"/>
        <w:left w:val="none" w:sz="0" w:space="0" w:color="auto"/>
        <w:bottom w:val="none" w:sz="0" w:space="0" w:color="auto"/>
        <w:right w:val="none" w:sz="0" w:space="0" w:color="auto"/>
      </w:divBdr>
    </w:div>
    <w:div w:id="1377045924">
      <w:bodyDiv w:val="1"/>
      <w:marLeft w:val="0"/>
      <w:marRight w:val="0"/>
      <w:marTop w:val="0"/>
      <w:marBottom w:val="0"/>
      <w:divBdr>
        <w:top w:val="none" w:sz="0" w:space="0" w:color="auto"/>
        <w:left w:val="none" w:sz="0" w:space="0" w:color="auto"/>
        <w:bottom w:val="none" w:sz="0" w:space="0" w:color="auto"/>
        <w:right w:val="none" w:sz="0" w:space="0" w:color="auto"/>
      </w:divBdr>
    </w:div>
    <w:div w:id="1377123319">
      <w:bodyDiv w:val="1"/>
      <w:marLeft w:val="0"/>
      <w:marRight w:val="0"/>
      <w:marTop w:val="0"/>
      <w:marBottom w:val="0"/>
      <w:divBdr>
        <w:top w:val="none" w:sz="0" w:space="0" w:color="auto"/>
        <w:left w:val="none" w:sz="0" w:space="0" w:color="auto"/>
        <w:bottom w:val="none" w:sz="0" w:space="0" w:color="auto"/>
        <w:right w:val="none" w:sz="0" w:space="0" w:color="auto"/>
      </w:divBdr>
    </w:div>
    <w:div w:id="1377702475">
      <w:bodyDiv w:val="1"/>
      <w:marLeft w:val="0"/>
      <w:marRight w:val="0"/>
      <w:marTop w:val="0"/>
      <w:marBottom w:val="0"/>
      <w:divBdr>
        <w:top w:val="none" w:sz="0" w:space="0" w:color="auto"/>
        <w:left w:val="none" w:sz="0" w:space="0" w:color="auto"/>
        <w:bottom w:val="none" w:sz="0" w:space="0" w:color="auto"/>
        <w:right w:val="none" w:sz="0" w:space="0" w:color="auto"/>
      </w:divBdr>
    </w:div>
    <w:div w:id="1378045479">
      <w:bodyDiv w:val="1"/>
      <w:marLeft w:val="0"/>
      <w:marRight w:val="0"/>
      <w:marTop w:val="0"/>
      <w:marBottom w:val="0"/>
      <w:divBdr>
        <w:top w:val="none" w:sz="0" w:space="0" w:color="auto"/>
        <w:left w:val="none" w:sz="0" w:space="0" w:color="auto"/>
        <w:bottom w:val="none" w:sz="0" w:space="0" w:color="auto"/>
        <w:right w:val="none" w:sz="0" w:space="0" w:color="auto"/>
      </w:divBdr>
    </w:div>
    <w:div w:id="1378164923">
      <w:bodyDiv w:val="1"/>
      <w:marLeft w:val="0"/>
      <w:marRight w:val="0"/>
      <w:marTop w:val="0"/>
      <w:marBottom w:val="0"/>
      <w:divBdr>
        <w:top w:val="none" w:sz="0" w:space="0" w:color="auto"/>
        <w:left w:val="none" w:sz="0" w:space="0" w:color="auto"/>
        <w:bottom w:val="none" w:sz="0" w:space="0" w:color="auto"/>
        <w:right w:val="none" w:sz="0" w:space="0" w:color="auto"/>
      </w:divBdr>
    </w:div>
    <w:div w:id="1378239385">
      <w:bodyDiv w:val="1"/>
      <w:marLeft w:val="0"/>
      <w:marRight w:val="0"/>
      <w:marTop w:val="0"/>
      <w:marBottom w:val="0"/>
      <w:divBdr>
        <w:top w:val="none" w:sz="0" w:space="0" w:color="auto"/>
        <w:left w:val="none" w:sz="0" w:space="0" w:color="auto"/>
        <w:bottom w:val="none" w:sz="0" w:space="0" w:color="auto"/>
        <w:right w:val="none" w:sz="0" w:space="0" w:color="auto"/>
      </w:divBdr>
    </w:div>
    <w:div w:id="1378310045">
      <w:bodyDiv w:val="1"/>
      <w:marLeft w:val="0"/>
      <w:marRight w:val="0"/>
      <w:marTop w:val="0"/>
      <w:marBottom w:val="0"/>
      <w:divBdr>
        <w:top w:val="none" w:sz="0" w:space="0" w:color="auto"/>
        <w:left w:val="none" w:sz="0" w:space="0" w:color="auto"/>
        <w:bottom w:val="none" w:sz="0" w:space="0" w:color="auto"/>
        <w:right w:val="none" w:sz="0" w:space="0" w:color="auto"/>
      </w:divBdr>
    </w:div>
    <w:div w:id="1378315418">
      <w:bodyDiv w:val="1"/>
      <w:marLeft w:val="0"/>
      <w:marRight w:val="0"/>
      <w:marTop w:val="0"/>
      <w:marBottom w:val="0"/>
      <w:divBdr>
        <w:top w:val="none" w:sz="0" w:space="0" w:color="auto"/>
        <w:left w:val="none" w:sz="0" w:space="0" w:color="auto"/>
        <w:bottom w:val="none" w:sz="0" w:space="0" w:color="auto"/>
        <w:right w:val="none" w:sz="0" w:space="0" w:color="auto"/>
      </w:divBdr>
    </w:div>
    <w:div w:id="1378893473">
      <w:bodyDiv w:val="1"/>
      <w:marLeft w:val="0"/>
      <w:marRight w:val="0"/>
      <w:marTop w:val="0"/>
      <w:marBottom w:val="0"/>
      <w:divBdr>
        <w:top w:val="none" w:sz="0" w:space="0" w:color="auto"/>
        <w:left w:val="none" w:sz="0" w:space="0" w:color="auto"/>
        <w:bottom w:val="none" w:sz="0" w:space="0" w:color="auto"/>
        <w:right w:val="none" w:sz="0" w:space="0" w:color="auto"/>
      </w:divBdr>
    </w:div>
    <w:div w:id="1380743483">
      <w:bodyDiv w:val="1"/>
      <w:marLeft w:val="0"/>
      <w:marRight w:val="0"/>
      <w:marTop w:val="0"/>
      <w:marBottom w:val="0"/>
      <w:divBdr>
        <w:top w:val="none" w:sz="0" w:space="0" w:color="auto"/>
        <w:left w:val="none" w:sz="0" w:space="0" w:color="auto"/>
        <w:bottom w:val="none" w:sz="0" w:space="0" w:color="auto"/>
        <w:right w:val="none" w:sz="0" w:space="0" w:color="auto"/>
      </w:divBdr>
    </w:div>
    <w:div w:id="1381249910">
      <w:bodyDiv w:val="1"/>
      <w:marLeft w:val="0"/>
      <w:marRight w:val="0"/>
      <w:marTop w:val="0"/>
      <w:marBottom w:val="0"/>
      <w:divBdr>
        <w:top w:val="none" w:sz="0" w:space="0" w:color="auto"/>
        <w:left w:val="none" w:sz="0" w:space="0" w:color="auto"/>
        <w:bottom w:val="none" w:sz="0" w:space="0" w:color="auto"/>
        <w:right w:val="none" w:sz="0" w:space="0" w:color="auto"/>
      </w:divBdr>
    </w:div>
    <w:div w:id="1382055408">
      <w:bodyDiv w:val="1"/>
      <w:marLeft w:val="0"/>
      <w:marRight w:val="0"/>
      <w:marTop w:val="0"/>
      <w:marBottom w:val="0"/>
      <w:divBdr>
        <w:top w:val="none" w:sz="0" w:space="0" w:color="auto"/>
        <w:left w:val="none" w:sz="0" w:space="0" w:color="auto"/>
        <w:bottom w:val="none" w:sz="0" w:space="0" w:color="auto"/>
        <w:right w:val="none" w:sz="0" w:space="0" w:color="auto"/>
      </w:divBdr>
    </w:div>
    <w:div w:id="1382097293">
      <w:bodyDiv w:val="1"/>
      <w:marLeft w:val="0"/>
      <w:marRight w:val="0"/>
      <w:marTop w:val="0"/>
      <w:marBottom w:val="0"/>
      <w:divBdr>
        <w:top w:val="none" w:sz="0" w:space="0" w:color="auto"/>
        <w:left w:val="none" w:sz="0" w:space="0" w:color="auto"/>
        <w:bottom w:val="none" w:sz="0" w:space="0" w:color="auto"/>
        <w:right w:val="none" w:sz="0" w:space="0" w:color="auto"/>
      </w:divBdr>
    </w:div>
    <w:div w:id="1382173195">
      <w:bodyDiv w:val="1"/>
      <w:marLeft w:val="0"/>
      <w:marRight w:val="0"/>
      <w:marTop w:val="0"/>
      <w:marBottom w:val="0"/>
      <w:divBdr>
        <w:top w:val="none" w:sz="0" w:space="0" w:color="auto"/>
        <w:left w:val="none" w:sz="0" w:space="0" w:color="auto"/>
        <w:bottom w:val="none" w:sz="0" w:space="0" w:color="auto"/>
        <w:right w:val="none" w:sz="0" w:space="0" w:color="auto"/>
      </w:divBdr>
    </w:div>
    <w:div w:id="1383137738">
      <w:bodyDiv w:val="1"/>
      <w:marLeft w:val="0"/>
      <w:marRight w:val="0"/>
      <w:marTop w:val="0"/>
      <w:marBottom w:val="0"/>
      <w:divBdr>
        <w:top w:val="none" w:sz="0" w:space="0" w:color="auto"/>
        <w:left w:val="none" w:sz="0" w:space="0" w:color="auto"/>
        <w:bottom w:val="none" w:sz="0" w:space="0" w:color="auto"/>
        <w:right w:val="none" w:sz="0" w:space="0" w:color="auto"/>
      </w:divBdr>
    </w:div>
    <w:div w:id="1383678813">
      <w:bodyDiv w:val="1"/>
      <w:marLeft w:val="0"/>
      <w:marRight w:val="0"/>
      <w:marTop w:val="0"/>
      <w:marBottom w:val="0"/>
      <w:divBdr>
        <w:top w:val="none" w:sz="0" w:space="0" w:color="auto"/>
        <w:left w:val="none" w:sz="0" w:space="0" w:color="auto"/>
        <w:bottom w:val="none" w:sz="0" w:space="0" w:color="auto"/>
        <w:right w:val="none" w:sz="0" w:space="0" w:color="auto"/>
      </w:divBdr>
    </w:div>
    <w:div w:id="1383820721">
      <w:bodyDiv w:val="1"/>
      <w:marLeft w:val="0"/>
      <w:marRight w:val="0"/>
      <w:marTop w:val="0"/>
      <w:marBottom w:val="0"/>
      <w:divBdr>
        <w:top w:val="none" w:sz="0" w:space="0" w:color="auto"/>
        <w:left w:val="none" w:sz="0" w:space="0" w:color="auto"/>
        <w:bottom w:val="none" w:sz="0" w:space="0" w:color="auto"/>
        <w:right w:val="none" w:sz="0" w:space="0" w:color="auto"/>
      </w:divBdr>
    </w:div>
    <w:div w:id="1384019481">
      <w:bodyDiv w:val="1"/>
      <w:marLeft w:val="0"/>
      <w:marRight w:val="0"/>
      <w:marTop w:val="0"/>
      <w:marBottom w:val="0"/>
      <w:divBdr>
        <w:top w:val="none" w:sz="0" w:space="0" w:color="auto"/>
        <w:left w:val="none" w:sz="0" w:space="0" w:color="auto"/>
        <w:bottom w:val="none" w:sz="0" w:space="0" w:color="auto"/>
        <w:right w:val="none" w:sz="0" w:space="0" w:color="auto"/>
      </w:divBdr>
    </w:div>
    <w:div w:id="1384401623">
      <w:bodyDiv w:val="1"/>
      <w:marLeft w:val="0"/>
      <w:marRight w:val="0"/>
      <w:marTop w:val="0"/>
      <w:marBottom w:val="0"/>
      <w:divBdr>
        <w:top w:val="none" w:sz="0" w:space="0" w:color="auto"/>
        <w:left w:val="none" w:sz="0" w:space="0" w:color="auto"/>
        <w:bottom w:val="none" w:sz="0" w:space="0" w:color="auto"/>
        <w:right w:val="none" w:sz="0" w:space="0" w:color="auto"/>
      </w:divBdr>
    </w:div>
    <w:div w:id="1384863624">
      <w:bodyDiv w:val="1"/>
      <w:marLeft w:val="0"/>
      <w:marRight w:val="0"/>
      <w:marTop w:val="0"/>
      <w:marBottom w:val="0"/>
      <w:divBdr>
        <w:top w:val="none" w:sz="0" w:space="0" w:color="auto"/>
        <w:left w:val="none" w:sz="0" w:space="0" w:color="auto"/>
        <w:bottom w:val="none" w:sz="0" w:space="0" w:color="auto"/>
        <w:right w:val="none" w:sz="0" w:space="0" w:color="auto"/>
      </w:divBdr>
    </w:div>
    <w:div w:id="1385060649">
      <w:bodyDiv w:val="1"/>
      <w:marLeft w:val="0"/>
      <w:marRight w:val="0"/>
      <w:marTop w:val="0"/>
      <w:marBottom w:val="0"/>
      <w:divBdr>
        <w:top w:val="none" w:sz="0" w:space="0" w:color="auto"/>
        <w:left w:val="none" w:sz="0" w:space="0" w:color="auto"/>
        <w:bottom w:val="none" w:sz="0" w:space="0" w:color="auto"/>
        <w:right w:val="none" w:sz="0" w:space="0" w:color="auto"/>
      </w:divBdr>
    </w:div>
    <w:div w:id="1385178912">
      <w:bodyDiv w:val="1"/>
      <w:marLeft w:val="0"/>
      <w:marRight w:val="0"/>
      <w:marTop w:val="0"/>
      <w:marBottom w:val="0"/>
      <w:divBdr>
        <w:top w:val="none" w:sz="0" w:space="0" w:color="auto"/>
        <w:left w:val="none" w:sz="0" w:space="0" w:color="auto"/>
        <w:bottom w:val="none" w:sz="0" w:space="0" w:color="auto"/>
        <w:right w:val="none" w:sz="0" w:space="0" w:color="auto"/>
      </w:divBdr>
    </w:div>
    <w:div w:id="1385300590">
      <w:bodyDiv w:val="1"/>
      <w:marLeft w:val="0"/>
      <w:marRight w:val="0"/>
      <w:marTop w:val="0"/>
      <w:marBottom w:val="0"/>
      <w:divBdr>
        <w:top w:val="none" w:sz="0" w:space="0" w:color="auto"/>
        <w:left w:val="none" w:sz="0" w:space="0" w:color="auto"/>
        <w:bottom w:val="none" w:sz="0" w:space="0" w:color="auto"/>
        <w:right w:val="none" w:sz="0" w:space="0" w:color="auto"/>
      </w:divBdr>
    </w:div>
    <w:div w:id="1385446986">
      <w:bodyDiv w:val="1"/>
      <w:marLeft w:val="0"/>
      <w:marRight w:val="0"/>
      <w:marTop w:val="0"/>
      <w:marBottom w:val="0"/>
      <w:divBdr>
        <w:top w:val="none" w:sz="0" w:space="0" w:color="auto"/>
        <w:left w:val="none" w:sz="0" w:space="0" w:color="auto"/>
        <w:bottom w:val="none" w:sz="0" w:space="0" w:color="auto"/>
        <w:right w:val="none" w:sz="0" w:space="0" w:color="auto"/>
      </w:divBdr>
    </w:div>
    <w:div w:id="1385565752">
      <w:bodyDiv w:val="1"/>
      <w:marLeft w:val="0"/>
      <w:marRight w:val="0"/>
      <w:marTop w:val="0"/>
      <w:marBottom w:val="0"/>
      <w:divBdr>
        <w:top w:val="none" w:sz="0" w:space="0" w:color="auto"/>
        <w:left w:val="none" w:sz="0" w:space="0" w:color="auto"/>
        <w:bottom w:val="none" w:sz="0" w:space="0" w:color="auto"/>
        <w:right w:val="none" w:sz="0" w:space="0" w:color="auto"/>
      </w:divBdr>
    </w:div>
    <w:div w:id="1385569213">
      <w:bodyDiv w:val="1"/>
      <w:marLeft w:val="0"/>
      <w:marRight w:val="0"/>
      <w:marTop w:val="0"/>
      <w:marBottom w:val="0"/>
      <w:divBdr>
        <w:top w:val="none" w:sz="0" w:space="0" w:color="auto"/>
        <w:left w:val="none" w:sz="0" w:space="0" w:color="auto"/>
        <w:bottom w:val="none" w:sz="0" w:space="0" w:color="auto"/>
        <w:right w:val="none" w:sz="0" w:space="0" w:color="auto"/>
      </w:divBdr>
    </w:div>
    <w:div w:id="1386029927">
      <w:bodyDiv w:val="1"/>
      <w:marLeft w:val="0"/>
      <w:marRight w:val="0"/>
      <w:marTop w:val="0"/>
      <w:marBottom w:val="0"/>
      <w:divBdr>
        <w:top w:val="none" w:sz="0" w:space="0" w:color="auto"/>
        <w:left w:val="none" w:sz="0" w:space="0" w:color="auto"/>
        <w:bottom w:val="none" w:sz="0" w:space="0" w:color="auto"/>
        <w:right w:val="none" w:sz="0" w:space="0" w:color="auto"/>
      </w:divBdr>
    </w:div>
    <w:div w:id="1386173593">
      <w:bodyDiv w:val="1"/>
      <w:marLeft w:val="0"/>
      <w:marRight w:val="0"/>
      <w:marTop w:val="0"/>
      <w:marBottom w:val="0"/>
      <w:divBdr>
        <w:top w:val="none" w:sz="0" w:space="0" w:color="auto"/>
        <w:left w:val="none" w:sz="0" w:space="0" w:color="auto"/>
        <w:bottom w:val="none" w:sz="0" w:space="0" w:color="auto"/>
        <w:right w:val="none" w:sz="0" w:space="0" w:color="auto"/>
      </w:divBdr>
    </w:div>
    <w:div w:id="1386180903">
      <w:bodyDiv w:val="1"/>
      <w:marLeft w:val="0"/>
      <w:marRight w:val="0"/>
      <w:marTop w:val="0"/>
      <w:marBottom w:val="0"/>
      <w:divBdr>
        <w:top w:val="none" w:sz="0" w:space="0" w:color="auto"/>
        <w:left w:val="none" w:sz="0" w:space="0" w:color="auto"/>
        <w:bottom w:val="none" w:sz="0" w:space="0" w:color="auto"/>
        <w:right w:val="none" w:sz="0" w:space="0" w:color="auto"/>
      </w:divBdr>
    </w:div>
    <w:div w:id="1386369203">
      <w:bodyDiv w:val="1"/>
      <w:marLeft w:val="0"/>
      <w:marRight w:val="0"/>
      <w:marTop w:val="0"/>
      <w:marBottom w:val="0"/>
      <w:divBdr>
        <w:top w:val="none" w:sz="0" w:space="0" w:color="auto"/>
        <w:left w:val="none" w:sz="0" w:space="0" w:color="auto"/>
        <w:bottom w:val="none" w:sz="0" w:space="0" w:color="auto"/>
        <w:right w:val="none" w:sz="0" w:space="0" w:color="auto"/>
      </w:divBdr>
    </w:div>
    <w:div w:id="1386683669">
      <w:bodyDiv w:val="1"/>
      <w:marLeft w:val="0"/>
      <w:marRight w:val="0"/>
      <w:marTop w:val="0"/>
      <w:marBottom w:val="0"/>
      <w:divBdr>
        <w:top w:val="none" w:sz="0" w:space="0" w:color="auto"/>
        <w:left w:val="none" w:sz="0" w:space="0" w:color="auto"/>
        <w:bottom w:val="none" w:sz="0" w:space="0" w:color="auto"/>
        <w:right w:val="none" w:sz="0" w:space="0" w:color="auto"/>
      </w:divBdr>
    </w:div>
    <w:div w:id="1388456797">
      <w:bodyDiv w:val="1"/>
      <w:marLeft w:val="0"/>
      <w:marRight w:val="0"/>
      <w:marTop w:val="0"/>
      <w:marBottom w:val="0"/>
      <w:divBdr>
        <w:top w:val="none" w:sz="0" w:space="0" w:color="auto"/>
        <w:left w:val="none" w:sz="0" w:space="0" w:color="auto"/>
        <w:bottom w:val="none" w:sz="0" w:space="0" w:color="auto"/>
        <w:right w:val="none" w:sz="0" w:space="0" w:color="auto"/>
      </w:divBdr>
    </w:div>
    <w:div w:id="1388606723">
      <w:bodyDiv w:val="1"/>
      <w:marLeft w:val="0"/>
      <w:marRight w:val="0"/>
      <w:marTop w:val="0"/>
      <w:marBottom w:val="0"/>
      <w:divBdr>
        <w:top w:val="none" w:sz="0" w:space="0" w:color="auto"/>
        <w:left w:val="none" w:sz="0" w:space="0" w:color="auto"/>
        <w:bottom w:val="none" w:sz="0" w:space="0" w:color="auto"/>
        <w:right w:val="none" w:sz="0" w:space="0" w:color="auto"/>
      </w:divBdr>
    </w:div>
    <w:div w:id="1388608548">
      <w:bodyDiv w:val="1"/>
      <w:marLeft w:val="0"/>
      <w:marRight w:val="0"/>
      <w:marTop w:val="0"/>
      <w:marBottom w:val="0"/>
      <w:divBdr>
        <w:top w:val="none" w:sz="0" w:space="0" w:color="auto"/>
        <w:left w:val="none" w:sz="0" w:space="0" w:color="auto"/>
        <w:bottom w:val="none" w:sz="0" w:space="0" w:color="auto"/>
        <w:right w:val="none" w:sz="0" w:space="0" w:color="auto"/>
      </w:divBdr>
    </w:div>
    <w:div w:id="1388645894">
      <w:bodyDiv w:val="1"/>
      <w:marLeft w:val="0"/>
      <w:marRight w:val="0"/>
      <w:marTop w:val="0"/>
      <w:marBottom w:val="0"/>
      <w:divBdr>
        <w:top w:val="none" w:sz="0" w:space="0" w:color="auto"/>
        <w:left w:val="none" w:sz="0" w:space="0" w:color="auto"/>
        <w:bottom w:val="none" w:sz="0" w:space="0" w:color="auto"/>
        <w:right w:val="none" w:sz="0" w:space="0" w:color="auto"/>
      </w:divBdr>
    </w:div>
    <w:div w:id="1388721261">
      <w:bodyDiv w:val="1"/>
      <w:marLeft w:val="0"/>
      <w:marRight w:val="0"/>
      <w:marTop w:val="0"/>
      <w:marBottom w:val="0"/>
      <w:divBdr>
        <w:top w:val="none" w:sz="0" w:space="0" w:color="auto"/>
        <w:left w:val="none" w:sz="0" w:space="0" w:color="auto"/>
        <w:bottom w:val="none" w:sz="0" w:space="0" w:color="auto"/>
        <w:right w:val="none" w:sz="0" w:space="0" w:color="auto"/>
      </w:divBdr>
    </w:div>
    <w:div w:id="1390108527">
      <w:bodyDiv w:val="1"/>
      <w:marLeft w:val="0"/>
      <w:marRight w:val="0"/>
      <w:marTop w:val="0"/>
      <w:marBottom w:val="0"/>
      <w:divBdr>
        <w:top w:val="none" w:sz="0" w:space="0" w:color="auto"/>
        <w:left w:val="none" w:sz="0" w:space="0" w:color="auto"/>
        <w:bottom w:val="none" w:sz="0" w:space="0" w:color="auto"/>
        <w:right w:val="none" w:sz="0" w:space="0" w:color="auto"/>
      </w:divBdr>
    </w:div>
    <w:div w:id="1391348358">
      <w:bodyDiv w:val="1"/>
      <w:marLeft w:val="0"/>
      <w:marRight w:val="0"/>
      <w:marTop w:val="0"/>
      <w:marBottom w:val="0"/>
      <w:divBdr>
        <w:top w:val="none" w:sz="0" w:space="0" w:color="auto"/>
        <w:left w:val="none" w:sz="0" w:space="0" w:color="auto"/>
        <w:bottom w:val="none" w:sz="0" w:space="0" w:color="auto"/>
        <w:right w:val="none" w:sz="0" w:space="0" w:color="auto"/>
      </w:divBdr>
    </w:div>
    <w:div w:id="1391461252">
      <w:bodyDiv w:val="1"/>
      <w:marLeft w:val="0"/>
      <w:marRight w:val="0"/>
      <w:marTop w:val="0"/>
      <w:marBottom w:val="0"/>
      <w:divBdr>
        <w:top w:val="none" w:sz="0" w:space="0" w:color="auto"/>
        <w:left w:val="none" w:sz="0" w:space="0" w:color="auto"/>
        <w:bottom w:val="none" w:sz="0" w:space="0" w:color="auto"/>
        <w:right w:val="none" w:sz="0" w:space="0" w:color="auto"/>
      </w:divBdr>
    </w:div>
    <w:div w:id="1391659409">
      <w:bodyDiv w:val="1"/>
      <w:marLeft w:val="0"/>
      <w:marRight w:val="0"/>
      <w:marTop w:val="0"/>
      <w:marBottom w:val="0"/>
      <w:divBdr>
        <w:top w:val="none" w:sz="0" w:space="0" w:color="auto"/>
        <w:left w:val="none" w:sz="0" w:space="0" w:color="auto"/>
        <w:bottom w:val="none" w:sz="0" w:space="0" w:color="auto"/>
        <w:right w:val="none" w:sz="0" w:space="0" w:color="auto"/>
      </w:divBdr>
    </w:div>
    <w:div w:id="1392343711">
      <w:bodyDiv w:val="1"/>
      <w:marLeft w:val="0"/>
      <w:marRight w:val="0"/>
      <w:marTop w:val="0"/>
      <w:marBottom w:val="0"/>
      <w:divBdr>
        <w:top w:val="none" w:sz="0" w:space="0" w:color="auto"/>
        <w:left w:val="none" w:sz="0" w:space="0" w:color="auto"/>
        <w:bottom w:val="none" w:sz="0" w:space="0" w:color="auto"/>
        <w:right w:val="none" w:sz="0" w:space="0" w:color="auto"/>
      </w:divBdr>
    </w:div>
    <w:div w:id="1392845013">
      <w:bodyDiv w:val="1"/>
      <w:marLeft w:val="0"/>
      <w:marRight w:val="0"/>
      <w:marTop w:val="0"/>
      <w:marBottom w:val="0"/>
      <w:divBdr>
        <w:top w:val="none" w:sz="0" w:space="0" w:color="auto"/>
        <w:left w:val="none" w:sz="0" w:space="0" w:color="auto"/>
        <w:bottom w:val="none" w:sz="0" w:space="0" w:color="auto"/>
        <w:right w:val="none" w:sz="0" w:space="0" w:color="auto"/>
      </w:divBdr>
    </w:div>
    <w:div w:id="1392849872">
      <w:bodyDiv w:val="1"/>
      <w:marLeft w:val="0"/>
      <w:marRight w:val="0"/>
      <w:marTop w:val="0"/>
      <w:marBottom w:val="0"/>
      <w:divBdr>
        <w:top w:val="none" w:sz="0" w:space="0" w:color="auto"/>
        <w:left w:val="none" w:sz="0" w:space="0" w:color="auto"/>
        <w:bottom w:val="none" w:sz="0" w:space="0" w:color="auto"/>
        <w:right w:val="none" w:sz="0" w:space="0" w:color="auto"/>
      </w:divBdr>
    </w:div>
    <w:div w:id="1393235660">
      <w:bodyDiv w:val="1"/>
      <w:marLeft w:val="0"/>
      <w:marRight w:val="0"/>
      <w:marTop w:val="0"/>
      <w:marBottom w:val="0"/>
      <w:divBdr>
        <w:top w:val="none" w:sz="0" w:space="0" w:color="auto"/>
        <w:left w:val="none" w:sz="0" w:space="0" w:color="auto"/>
        <w:bottom w:val="none" w:sz="0" w:space="0" w:color="auto"/>
        <w:right w:val="none" w:sz="0" w:space="0" w:color="auto"/>
      </w:divBdr>
    </w:div>
    <w:div w:id="1393508174">
      <w:bodyDiv w:val="1"/>
      <w:marLeft w:val="0"/>
      <w:marRight w:val="0"/>
      <w:marTop w:val="0"/>
      <w:marBottom w:val="0"/>
      <w:divBdr>
        <w:top w:val="none" w:sz="0" w:space="0" w:color="auto"/>
        <w:left w:val="none" w:sz="0" w:space="0" w:color="auto"/>
        <w:bottom w:val="none" w:sz="0" w:space="0" w:color="auto"/>
        <w:right w:val="none" w:sz="0" w:space="0" w:color="auto"/>
      </w:divBdr>
    </w:div>
    <w:div w:id="1394081891">
      <w:bodyDiv w:val="1"/>
      <w:marLeft w:val="0"/>
      <w:marRight w:val="0"/>
      <w:marTop w:val="0"/>
      <w:marBottom w:val="0"/>
      <w:divBdr>
        <w:top w:val="none" w:sz="0" w:space="0" w:color="auto"/>
        <w:left w:val="none" w:sz="0" w:space="0" w:color="auto"/>
        <w:bottom w:val="none" w:sz="0" w:space="0" w:color="auto"/>
        <w:right w:val="none" w:sz="0" w:space="0" w:color="auto"/>
      </w:divBdr>
    </w:div>
    <w:div w:id="1394231951">
      <w:bodyDiv w:val="1"/>
      <w:marLeft w:val="0"/>
      <w:marRight w:val="0"/>
      <w:marTop w:val="0"/>
      <w:marBottom w:val="0"/>
      <w:divBdr>
        <w:top w:val="none" w:sz="0" w:space="0" w:color="auto"/>
        <w:left w:val="none" w:sz="0" w:space="0" w:color="auto"/>
        <w:bottom w:val="none" w:sz="0" w:space="0" w:color="auto"/>
        <w:right w:val="none" w:sz="0" w:space="0" w:color="auto"/>
      </w:divBdr>
    </w:div>
    <w:div w:id="1395856704">
      <w:bodyDiv w:val="1"/>
      <w:marLeft w:val="0"/>
      <w:marRight w:val="0"/>
      <w:marTop w:val="0"/>
      <w:marBottom w:val="0"/>
      <w:divBdr>
        <w:top w:val="none" w:sz="0" w:space="0" w:color="auto"/>
        <w:left w:val="none" w:sz="0" w:space="0" w:color="auto"/>
        <w:bottom w:val="none" w:sz="0" w:space="0" w:color="auto"/>
        <w:right w:val="none" w:sz="0" w:space="0" w:color="auto"/>
      </w:divBdr>
    </w:div>
    <w:div w:id="1396664177">
      <w:bodyDiv w:val="1"/>
      <w:marLeft w:val="0"/>
      <w:marRight w:val="0"/>
      <w:marTop w:val="0"/>
      <w:marBottom w:val="0"/>
      <w:divBdr>
        <w:top w:val="none" w:sz="0" w:space="0" w:color="auto"/>
        <w:left w:val="none" w:sz="0" w:space="0" w:color="auto"/>
        <w:bottom w:val="none" w:sz="0" w:space="0" w:color="auto"/>
        <w:right w:val="none" w:sz="0" w:space="0" w:color="auto"/>
      </w:divBdr>
    </w:div>
    <w:div w:id="1396735002">
      <w:bodyDiv w:val="1"/>
      <w:marLeft w:val="0"/>
      <w:marRight w:val="0"/>
      <w:marTop w:val="0"/>
      <w:marBottom w:val="0"/>
      <w:divBdr>
        <w:top w:val="none" w:sz="0" w:space="0" w:color="auto"/>
        <w:left w:val="none" w:sz="0" w:space="0" w:color="auto"/>
        <w:bottom w:val="none" w:sz="0" w:space="0" w:color="auto"/>
        <w:right w:val="none" w:sz="0" w:space="0" w:color="auto"/>
      </w:divBdr>
    </w:div>
    <w:div w:id="1397313963">
      <w:bodyDiv w:val="1"/>
      <w:marLeft w:val="0"/>
      <w:marRight w:val="0"/>
      <w:marTop w:val="0"/>
      <w:marBottom w:val="0"/>
      <w:divBdr>
        <w:top w:val="none" w:sz="0" w:space="0" w:color="auto"/>
        <w:left w:val="none" w:sz="0" w:space="0" w:color="auto"/>
        <w:bottom w:val="none" w:sz="0" w:space="0" w:color="auto"/>
        <w:right w:val="none" w:sz="0" w:space="0" w:color="auto"/>
      </w:divBdr>
    </w:div>
    <w:div w:id="1397584460">
      <w:bodyDiv w:val="1"/>
      <w:marLeft w:val="0"/>
      <w:marRight w:val="0"/>
      <w:marTop w:val="0"/>
      <w:marBottom w:val="0"/>
      <w:divBdr>
        <w:top w:val="none" w:sz="0" w:space="0" w:color="auto"/>
        <w:left w:val="none" w:sz="0" w:space="0" w:color="auto"/>
        <w:bottom w:val="none" w:sz="0" w:space="0" w:color="auto"/>
        <w:right w:val="none" w:sz="0" w:space="0" w:color="auto"/>
      </w:divBdr>
    </w:div>
    <w:div w:id="1397702394">
      <w:bodyDiv w:val="1"/>
      <w:marLeft w:val="0"/>
      <w:marRight w:val="0"/>
      <w:marTop w:val="0"/>
      <w:marBottom w:val="0"/>
      <w:divBdr>
        <w:top w:val="none" w:sz="0" w:space="0" w:color="auto"/>
        <w:left w:val="none" w:sz="0" w:space="0" w:color="auto"/>
        <w:bottom w:val="none" w:sz="0" w:space="0" w:color="auto"/>
        <w:right w:val="none" w:sz="0" w:space="0" w:color="auto"/>
      </w:divBdr>
    </w:div>
    <w:div w:id="1398674734">
      <w:bodyDiv w:val="1"/>
      <w:marLeft w:val="0"/>
      <w:marRight w:val="0"/>
      <w:marTop w:val="0"/>
      <w:marBottom w:val="0"/>
      <w:divBdr>
        <w:top w:val="none" w:sz="0" w:space="0" w:color="auto"/>
        <w:left w:val="none" w:sz="0" w:space="0" w:color="auto"/>
        <w:bottom w:val="none" w:sz="0" w:space="0" w:color="auto"/>
        <w:right w:val="none" w:sz="0" w:space="0" w:color="auto"/>
      </w:divBdr>
    </w:div>
    <w:div w:id="1398743049">
      <w:bodyDiv w:val="1"/>
      <w:marLeft w:val="0"/>
      <w:marRight w:val="0"/>
      <w:marTop w:val="0"/>
      <w:marBottom w:val="0"/>
      <w:divBdr>
        <w:top w:val="none" w:sz="0" w:space="0" w:color="auto"/>
        <w:left w:val="none" w:sz="0" w:space="0" w:color="auto"/>
        <w:bottom w:val="none" w:sz="0" w:space="0" w:color="auto"/>
        <w:right w:val="none" w:sz="0" w:space="0" w:color="auto"/>
      </w:divBdr>
    </w:div>
    <w:div w:id="1399324704">
      <w:bodyDiv w:val="1"/>
      <w:marLeft w:val="0"/>
      <w:marRight w:val="0"/>
      <w:marTop w:val="0"/>
      <w:marBottom w:val="0"/>
      <w:divBdr>
        <w:top w:val="none" w:sz="0" w:space="0" w:color="auto"/>
        <w:left w:val="none" w:sz="0" w:space="0" w:color="auto"/>
        <w:bottom w:val="none" w:sz="0" w:space="0" w:color="auto"/>
        <w:right w:val="none" w:sz="0" w:space="0" w:color="auto"/>
      </w:divBdr>
    </w:div>
    <w:div w:id="1399591363">
      <w:bodyDiv w:val="1"/>
      <w:marLeft w:val="0"/>
      <w:marRight w:val="0"/>
      <w:marTop w:val="0"/>
      <w:marBottom w:val="0"/>
      <w:divBdr>
        <w:top w:val="none" w:sz="0" w:space="0" w:color="auto"/>
        <w:left w:val="none" w:sz="0" w:space="0" w:color="auto"/>
        <w:bottom w:val="none" w:sz="0" w:space="0" w:color="auto"/>
        <w:right w:val="none" w:sz="0" w:space="0" w:color="auto"/>
      </w:divBdr>
    </w:div>
    <w:div w:id="1402408196">
      <w:bodyDiv w:val="1"/>
      <w:marLeft w:val="0"/>
      <w:marRight w:val="0"/>
      <w:marTop w:val="0"/>
      <w:marBottom w:val="0"/>
      <w:divBdr>
        <w:top w:val="none" w:sz="0" w:space="0" w:color="auto"/>
        <w:left w:val="none" w:sz="0" w:space="0" w:color="auto"/>
        <w:bottom w:val="none" w:sz="0" w:space="0" w:color="auto"/>
        <w:right w:val="none" w:sz="0" w:space="0" w:color="auto"/>
      </w:divBdr>
    </w:div>
    <w:div w:id="1402479358">
      <w:bodyDiv w:val="1"/>
      <w:marLeft w:val="0"/>
      <w:marRight w:val="0"/>
      <w:marTop w:val="0"/>
      <w:marBottom w:val="0"/>
      <w:divBdr>
        <w:top w:val="none" w:sz="0" w:space="0" w:color="auto"/>
        <w:left w:val="none" w:sz="0" w:space="0" w:color="auto"/>
        <w:bottom w:val="none" w:sz="0" w:space="0" w:color="auto"/>
        <w:right w:val="none" w:sz="0" w:space="0" w:color="auto"/>
      </w:divBdr>
    </w:div>
    <w:div w:id="1403912435">
      <w:bodyDiv w:val="1"/>
      <w:marLeft w:val="0"/>
      <w:marRight w:val="0"/>
      <w:marTop w:val="0"/>
      <w:marBottom w:val="0"/>
      <w:divBdr>
        <w:top w:val="none" w:sz="0" w:space="0" w:color="auto"/>
        <w:left w:val="none" w:sz="0" w:space="0" w:color="auto"/>
        <w:bottom w:val="none" w:sz="0" w:space="0" w:color="auto"/>
        <w:right w:val="none" w:sz="0" w:space="0" w:color="auto"/>
      </w:divBdr>
    </w:div>
    <w:div w:id="1404377928">
      <w:bodyDiv w:val="1"/>
      <w:marLeft w:val="0"/>
      <w:marRight w:val="0"/>
      <w:marTop w:val="0"/>
      <w:marBottom w:val="0"/>
      <w:divBdr>
        <w:top w:val="none" w:sz="0" w:space="0" w:color="auto"/>
        <w:left w:val="none" w:sz="0" w:space="0" w:color="auto"/>
        <w:bottom w:val="none" w:sz="0" w:space="0" w:color="auto"/>
        <w:right w:val="none" w:sz="0" w:space="0" w:color="auto"/>
      </w:divBdr>
    </w:div>
    <w:div w:id="1404720587">
      <w:bodyDiv w:val="1"/>
      <w:marLeft w:val="0"/>
      <w:marRight w:val="0"/>
      <w:marTop w:val="0"/>
      <w:marBottom w:val="0"/>
      <w:divBdr>
        <w:top w:val="none" w:sz="0" w:space="0" w:color="auto"/>
        <w:left w:val="none" w:sz="0" w:space="0" w:color="auto"/>
        <w:bottom w:val="none" w:sz="0" w:space="0" w:color="auto"/>
        <w:right w:val="none" w:sz="0" w:space="0" w:color="auto"/>
      </w:divBdr>
    </w:div>
    <w:div w:id="1404841054">
      <w:bodyDiv w:val="1"/>
      <w:marLeft w:val="0"/>
      <w:marRight w:val="0"/>
      <w:marTop w:val="0"/>
      <w:marBottom w:val="0"/>
      <w:divBdr>
        <w:top w:val="none" w:sz="0" w:space="0" w:color="auto"/>
        <w:left w:val="none" w:sz="0" w:space="0" w:color="auto"/>
        <w:bottom w:val="none" w:sz="0" w:space="0" w:color="auto"/>
        <w:right w:val="none" w:sz="0" w:space="0" w:color="auto"/>
      </w:divBdr>
    </w:div>
    <w:div w:id="1405641734">
      <w:bodyDiv w:val="1"/>
      <w:marLeft w:val="0"/>
      <w:marRight w:val="0"/>
      <w:marTop w:val="0"/>
      <w:marBottom w:val="0"/>
      <w:divBdr>
        <w:top w:val="none" w:sz="0" w:space="0" w:color="auto"/>
        <w:left w:val="none" w:sz="0" w:space="0" w:color="auto"/>
        <w:bottom w:val="none" w:sz="0" w:space="0" w:color="auto"/>
        <w:right w:val="none" w:sz="0" w:space="0" w:color="auto"/>
      </w:divBdr>
    </w:div>
    <w:div w:id="1405713172">
      <w:bodyDiv w:val="1"/>
      <w:marLeft w:val="0"/>
      <w:marRight w:val="0"/>
      <w:marTop w:val="0"/>
      <w:marBottom w:val="0"/>
      <w:divBdr>
        <w:top w:val="none" w:sz="0" w:space="0" w:color="auto"/>
        <w:left w:val="none" w:sz="0" w:space="0" w:color="auto"/>
        <w:bottom w:val="none" w:sz="0" w:space="0" w:color="auto"/>
        <w:right w:val="none" w:sz="0" w:space="0" w:color="auto"/>
      </w:divBdr>
    </w:div>
    <w:div w:id="1406536670">
      <w:bodyDiv w:val="1"/>
      <w:marLeft w:val="0"/>
      <w:marRight w:val="0"/>
      <w:marTop w:val="0"/>
      <w:marBottom w:val="0"/>
      <w:divBdr>
        <w:top w:val="none" w:sz="0" w:space="0" w:color="auto"/>
        <w:left w:val="none" w:sz="0" w:space="0" w:color="auto"/>
        <w:bottom w:val="none" w:sz="0" w:space="0" w:color="auto"/>
        <w:right w:val="none" w:sz="0" w:space="0" w:color="auto"/>
      </w:divBdr>
    </w:div>
    <w:div w:id="1406688602">
      <w:bodyDiv w:val="1"/>
      <w:marLeft w:val="0"/>
      <w:marRight w:val="0"/>
      <w:marTop w:val="0"/>
      <w:marBottom w:val="0"/>
      <w:divBdr>
        <w:top w:val="none" w:sz="0" w:space="0" w:color="auto"/>
        <w:left w:val="none" w:sz="0" w:space="0" w:color="auto"/>
        <w:bottom w:val="none" w:sz="0" w:space="0" w:color="auto"/>
        <w:right w:val="none" w:sz="0" w:space="0" w:color="auto"/>
      </w:divBdr>
    </w:div>
    <w:div w:id="1406875061">
      <w:bodyDiv w:val="1"/>
      <w:marLeft w:val="0"/>
      <w:marRight w:val="0"/>
      <w:marTop w:val="0"/>
      <w:marBottom w:val="0"/>
      <w:divBdr>
        <w:top w:val="none" w:sz="0" w:space="0" w:color="auto"/>
        <w:left w:val="none" w:sz="0" w:space="0" w:color="auto"/>
        <w:bottom w:val="none" w:sz="0" w:space="0" w:color="auto"/>
        <w:right w:val="none" w:sz="0" w:space="0" w:color="auto"/>
      </w:divBdr>
    </w:div>
    <w:div w:id="1406998014">
      <w:bodyDiv w:val="1"/>
      <w:marLeft w:val="0"/>
      <w:marRight w:val="0"/>
      <w:marTop w:val="0"/>
      <w:marBottom w:val="0"/>
      <w:divBdr>
        <w:top w:val="none" w:sz="0" w:space="0" w:color="auto"/>
        <w:left w:val="none" w:sz="0" w:space="0" w:color="auto"/>
        <w:bottom w:val="none" w:sz="0" w:space="0" w:color="auto"/>
        <w:right w:val="none" w:sz="0" w:space="0" w:color="auto"/>
      </w:divBdr>
    </w:div>
    <w:div w:id="1407263141">
      <w:bodyDiv w:val="1"/>
      <w:marLeft w:val="0"/>
      <w:marRight w:val="0"/>
      <w:marTop w:val="0"/>
      <w:marBottom w:val="0"/>
      <w:divBdr>
        <w:top w:val="none" w:sz="0" w:space="0" w:color="auto"/>
        <w:left w:val="none" w:sz="0" w:space="0" w:color="auto"/>
        <w:bottom w:val="none" w:sz="0" w:space="0" w:color="auto"/>
        <w:right w:val="none" w:sz="0" w:space="0" w:color="auto"/>
      </w:divBdr>
    </w:div>
    <w:div w:id="1407531062">
      <w:bodyDiv w:val="1"/>
      <w:marLeft w:val="0"/>
      <w:marRight w:val="0"/>
      <w:marTop w:val="0"/>
      <w:marBottom w:val="0"/>
      <w:divBdr>
        <w:top w:val="none" w:sz="0" w:space="0" w:color="auto"/>
        <w:left w:val="none" w:sz="0" w:space="0" w:color="auto"/>
        <w:bottom w:val="none" w:sz="0" w:space="0" w:color="auto"/>
        <w:right w:val="none" w:sz="0" w:space="0" w:color="auto"/>
      </w:divBdr>
    </w:div>
    <w:div w:id="1407537308">
      <w:bodyDiv w:val="1"/>
      <w:marLeft w:val="0"/>
      <w:marRight w:val="0"/>
      <w:marTop w:val="0"/>
      <w:marBottom w:val="0"/>
      <w:divBdr>
        <w:top w:val="none" w:sz="0" w:space="0" w:color="auto"/>
        <w:left w:val="none" w:sz="0" w:space="0" w:color="auto"/>
        <w:bottom w:val="none" w:sz="0" w:space="0" w:color="auto"/>
        <w:right w:val="none" w:sz="0" w:space="0" w:color="auto"/>
      </w:divBdr>
    </w:div>
    <w:div w:id="1407728061">
      <w:bodyDiv w:val="1"/>
      <w:marLeft w:val="0"/>
      <w:marRight w:val="0"/>
      <w:marTop w:val="0"/>
      <w:marBottom w:val="0"/>
      <w:divBdr>
        <w:top w:val="none" w:sz="0" w:space="0" w:color="auto"/>
        <w:left w:val="none" w:sz="0" w:space="0" w:color="auto"/>
        <w:bottom w:val="none" w:sz="0" w:space="0" w:color="auto"/>
        <w:right w:val="none" w:sz="0" w:space="0" w:color="auto"/>
      </w:divBdr>
    </w:div>
    <w:div w:id="1407845916">
      <w:bodyDiv w:val="1"/>
      <w:marLeft w:val="0"/>
      <w:marRight w:val="0"/>
      <w:marTop w:val="0"/>
      <w:marBottom w:val="0"/>
      <w:divBdr>
        <w:top w:val="none" w:sz="0" w:space="0" w:color="auto"/>
        <w:left w:val="none" w:sz="0" w:space="0" w:color="auto"/>
        <w:bottom w:val="none" w:sz="0" w:space="0" w:color="auto"/>
        <w:right w:val="none" w:sz="0" w:space="0" w:color="auto"/>
      </w:divBdr>
    </w:div>
    <w:div w:id="1407923068">
      <w:bodyDiv w:val="1"/>
      <w:marLeft w:val="0"/>
      <w:marRight w:val="0"/>
      <w:marTop w:val="0"/>
      <w:marBottom w:val="0"/>
      <w:divBdr>
        <w:top w:val="none" w:sz="0" w:space="0" w:color="auto"/>
        <w:left w:val="none" w:sz="0" w:space="0" w:color="auto"/>
        <w:bottom w:val="none" w:sz="0" w:space="0" w:color="auto"/>
        <w:right w:val="none" w:sz="0" w:space="0" w:color="auto"/>
      </w:divBdr>
    </w:div>
    <w:div w:id="1407995245">
      <w:bodyDiv w:val="1"/>
      <w:marLeft w:val="0"/>
      <w:marRight w:val="0"/>
      <w:marTop w:val="0"/>
      <w:marBottom w:val="0"/>
      <w:divBdr>
        <w:top w:val="none" w:sz="0" w:space="0" w:color="auto"/>
        <w:left w:val="none" w:sz="0" w:space="0" w:color="auto"/>
        <w:bottom w:val="none" w:sz="0" w:space="0" w:color="auto"/>
        <w:right w:val="none" w:sz="0" w:space="0" w:color="auto"/>
      </w:divBdr>
    </w:div>
    <w:div w:id="1408461135">
      <w:bodyDiv w:val="1"/>
      <w:marLeft w:val="0"/>
      <w:marRight w:val="0"/>
      <w:marTop w:val="0"/>
      <w:marBottom w:val="0"/>
      <w:divBdr>
        <w:top w:val="none" w:sz="0" w:space="0" w:color="auto"/>
        <w:left w:val="none" w:sz="0" w:space="0" w:color="auto"/>
        <w:bottom w:val="none" w:sz="0" w:space="0" w:color="auto"/>
        <w:right w:val="none" w:sz="0" w:space="0" w:color="auto"/>
      </w:divBdr>
    </w:div>
    <w:div w:id="1408648476">
      <w:bodyDiv w:val="1"/>
      <w:marLeft w:val="0"/>
      <w:marRight w:val="0"/>
      <w:marTop w:val="0"/>
      <w:marBottom w:val="0"/>
      <w:divBdr>
        <w:top w:val="none" w:sz="0" w:space="0" w:color="auto"/>
        <w:left w:val="none" w:sz="0" w:space="0" w:color="auto"/>
        <w:bottom w:val="none" w:sz="0" w:space="0" w:color="auto"/>
        <w:right w:val="none" w:sz="0" w:space="0" w:color="auto"/>
      </w:divBdr>
    </w:div>
    <w:div w:id="1410538103">
      <w:bodyDiv w:val="1"/>
      <w:marLeft w:val="0"/>
      <w:marRight w:val="0"/>
      <w:marTop w:val="0"/>
      <w:marBottom w:val="0"/>
      <w:divBdr>
        <w:top w:val="none" w:sz="0" w:space="0" w:color="auto"/>
        <w:left w:val="none" w:sz="0" w:space="0" w:color="auto"/>
        <w:bottom w:val="none" w:sz="0" w:space="0" w:color="auto"/>
        <w:right w:val="none" w:sz="0" w:space="0" w:color="auto"/>
      </w:divBdr>
    </w:div>
    <w:div w:id="1411730080">
      <w:bodyDiv w:val="1"/>
      <w:marLeft w:val="0"/>
      <w:marRight w:val="0"/>
      <w:marTop w:val="0"/>
      <w:marBottom w:val="0"/>
      <w:divBdr>
        <w:top w:val="none" w:sz="0" w:space="0" w:color="auto"/>
        <w:left w:val="none" w:sz="0" w:space="0" w:color="auto"/>
        <w:bottom w:val="none" w:sz="0" w:space="0" w:color="auto"/>
        <w:right w:val="none" w:sz="0" w:space="0" w:color="auto"/>
      </w:divBdr>
    </w:div>
    <w:div w:id="1411779050">
      <w:bodyDiv w:val="1"/>
      <w:marLeft w:val="0"/>
      <w:marRight w:val="0"/>
      <w:marTop w:val="0"/>
      <w:marBottom w:val="0"/>
      <w:divBdr>
        <w:top w:val="none" w:sz="0" w:space="0" w:color="auto"/>
        <w:left w:val="none" w:sz="0" w:space="0" w:color="auto"/>
        <w:bottom w:val="none" w:sz="0" w:space="0" w:color="auto"/>
        <w:right w:val="none" w:sz="0" w:space="0" w:color="auto"/>
      </w:divBdr>
    </w:div>
    <w:div w:id="1412195662">
      <w:bodyDiv w:val="1"/>
      <w:marLeft w:val="0"/>
      <w:marRight w:val="0"/>
      <w:marTop w:val="0"/>
      <w:marBottom w:val="0"/>
      <w:divBdr>
        <w:top w:val="none" w:sz="0" w:space="0" w:color="auto"/>
        <w:left w:val="none" w:sz="0" w:space="0" w:color="auto"/>
        <w:bottom w:val="none" w:sz="0" w:space="0" w:color="auto"/>
        <w:right w:val="none" w:sz="0" w:space="0" w:color="auto"/>
      </w:divBdr>
    </w:div>
    <w:div w:id="1412240668">
      <w:bodyDiv w:val="1"/>
      <w:marLeft w:val="0"/>
      <w:marRight w:val="0"/>
      <w:marTop w:val="0"/>
      <w:marBottom w:val="0"/>
      <w:divBdr>
        <w:top w:val="none" w:sz="0" w:space="0" w:color="auto"/>
        <w:left w:val="none" w:sz="0" w:space="0" w:color="auto"/>
        <w:bottom w:val="none" w:sz="0" w:space="0" w:color="auto"/>
        <w:right w:val="none" w:sz="0" w:space="0" w:color="auto"/>
      </w:divBdr>
    </w:div>
    <w:div w:id="1412314054">
      <w:bodyDiv w:val="1"/>
      <w:marLeft w:val="0"/>
      <w:marRight w:val="0"/>
      <w:marTop w:val="0"/>
      <w:marBottom w:val="0"/>
      <w:divBdr>
        <w:top w:val="none" w:sz="0" w:space="0" w:color="auto"/>
        <w:left w:val="none" w:sz="0" w:space="0" w:color="auto"/>
        <w:bottom w:val="none" w:sz="0" w:space="0" w:color="auto"/>
        <w:right w:val="none" w:sz="0" w:space="0" w:color="auto"/>
      </w:divBdr>
    </w:div>
    <w:div w:id="1412658319">
      <w:bodyDiv w:val="1"/>
      <w:marLeft w:val="0"/>
      <w:marRight w:val="0"/>
      <w:marTop w:val="0"/>
      <w:marBottom w:val="0"/>
      <w:divBdr>
        <w:top w:val="none" w:sz="0" w:space="0" w:color="auto"/>
        <w:left w:val="none" w:sz="0" w:space="0" w:color="auto"/>
        <w:bottom w:val="none" w:sz="0" w:space="0" w:color="auto"/>
        <w:right w:val="none" w:sz="0" w:space="0" w:color="auto"/>
      </w:divBdr>
    </w:div>
    <w:div w:id="1412659302">
      <w:bodyDiv w:val="1"/>
      <w:marLeft w:val="0"/>
      <w:marRight w:val="0"/>
      <w:marTop w:val="0"/>
      <w:marBottom w:val="0"/>
      <w:divBdr>
        <w:top w:val="none" w:sz="0" w:space="0" w:color="auto"/>
        <w:left w:val="none" w:sz="0" w:space="0" w:color="auto"/>
        <w:bottom w:val="none" w:sz="0" w:space="0" w:color="auto"/>
        <w:right w:val="none" w:sz="0" w:space="0" w:color="auto"/>
      </w:divBdr>
    </w:div>
    <w:div w:id="1412698420">
      <w:bodyDiv w:val="1"/>
      <w:marLeft w:val="0"/>
      <w:marRight w:val="0"/>
      <w:marTop w:val="0"/>
      <w:marBottom w:val="0"/>
      <w:divBdr>
        <w:top w:val="none" w:sz="0" w:space="0" w:color="auto"/>
        <w:left w:val="none" w:sz="0" w:space="0" w:color="auto"/>
        <w:bottom w:val="none" w:sz="0" w:space="0" w:color="auto"/>
        <w:right w:val="none" w:sz="0" w:space="0" w:color="auto"/>
      </w:divBdr>
    </w:div>
    <w:div w:id="1413430882">
      <w:bodyDiv w:val="1"/>
      <w:marLeft w:val="0"/>
      <w:marRight w:val="0"/>
      <w:marTop w:val="0"/>
      <w:marBottom w:val="0"/>
      <w:divBdr>
        <w:top w:val="none" w:sz="0" w:space="0" w:color="auto"/>
        <w:left w:val="none" w:sz="0" w:space="0" w:color="auto"/>
        <w:bottom w:val="none" w:sz="0" w:space="0" w:color="auto"/>
        <w:right w:val="none" w:sz="0" w:space="0" w:color="auto"/>
      </w:divBdr>
    </w:div>
    <w:div w:id="1413624953">
      <w:bodyDiv w:val="1"/>
      <w:marLeft w:val="0"/>
      <w:marRight w:val="0"/>
      <w:marTop w:val="0"/>
      <w:marBottom w:val="0"/>
      <w:divBdr>
        <w:top w:val="none" w:sz="0" w:space="0" w:color="auto"/>
        <w:left w:val="none" w:sz="0" w:space="0" w:color="auto"/>
        <w:bottom w:val="none" w:sz="0" w:space="0" w:color="auto"/>
        <w:right w:val="none" w:sz="0" w:space="0" w:color="auto"/>
      </w:divBdr>
    </w:div>
    <w:div w:id="1414811643">
      <w:bodyDiv w:val="1"/>
      <w:marLeft w:val="0"/>
      <w:marRight w:val="0"/>
      <w:marTop w:val="0"/>
      <w:marBottom w:val="0"/>
      <w:divBdr>
        <w:top w:val="none" w:sz="0" w:space="0" w:color="auto"/>
        <w:left w:val="none" w:sz="0" w:space="0" w:color="auto"/>
        <w:bottom w:val="none" w:sz="0" w:space="0" w:color="auto"/>
        <w:right w:val="none" w:sz="0" w:space="0" w:color="auto"/>
      </w:divBdr>
    </w:div>
    <w:div w:id="1415392668">
      <w:bodyDiv w:val="1"/>
      <w:marLeft w:val="0"/>
      <w:marRight w:val="0"/>
      <w:marTop w:val="0"/>
      <w:marBottom w:val="0"/>
      <w:divBdr>
        <w:top w:val="none" w:sz="0" w:space="0" w:color="auto"/>
        <w:left w:val="none" w:sz="0" w:space="0" w:color="auto"/>
        <w:bottom w:val="none" w:sz="0" w:space="0" w:color="auto"/>
        <w:right w:val="none" w:sz="0" w:space="0" w:color="auto"/>
      </w:divBdr>
    </w:div>
    <w:div w:id="1415660431">
      <w:bodyDiv w:val="1"/>
      <w:marLeft w:val="0"/>
      <w:marRight w:val="0"/>
      <w:marTop w:val="0"/>
      <w:marBottom w:val="0"/>
      <w:divBdr>
        <w:top w:val="none" w:sz="0" w:space="0" w:color="auto"/>
        <w:left w:val="none" w:sz="0" w:space="0" w:color="auto"/>
        <w:bottom w:val="none" w:sz="0" w:space="0" w:color="auto"/>
        <w:right w:val="none" w:sz="0" w:space="0" w:color="auto"/>
      </w:divBdr>
    </w:div>
    <w:div w:id="1415977622">
      <w:bodyDiv w:val="1"/>
      <w:marLeft w:val="0"/>
      <w:marRight w:val="0"/>
      <w:marTop w:val="0"/>
      <w:marBottom w:val="0"/>
      <w:divBdr>
        <w:top w:val="none" w:sz="0" w:space="0" w:color="auto"/>
        <w:left w:val="none" w:sz="0" w:space="0" w:color="auto"/>
        <w:bottom w:val="none" w:sz="0" w:space="0" w:color="auto"/>
        <w:right w:val="none" w:sz="0" w:space="0" w:color="auto"/>
      </w:divBdr>
    </w:div>
    <w:div w:id="1416127097">
      <w:bodyDiv w:val="1"/>
      <w:marLeft w:val="0"/>
      <w:marRight w:val="0"/>
      <w:marTop w:val="0"/>
      <w:marBottom w:val="0"/>
      <w:divBdr>
        <w:top w:val="none" w:sz="0" w:space="0" w:color="auto"/>
        <w:left w:val="none" w:sz="0" w:space="0" w:color="auto"/>
        <w:bottom w:val="none" w:sz="0" w:space="0" w:color="auto"/>
        <w:right w:val="none" w:sz="0" w:space="0" w:color="auto"/>
      </w:divBdr>
    </w:div>
    <w:div w:id="1416316936">
      <w:bodyDiv w:val="1"/>
      <w:marLeft w:val="0"/>
      <w:marRight w:val="0"/>
      <w:marTop w:val="0"/>
      <w:marBottom w:val="0"/>
      <w:divBdr>
        <w:top w:val="none" w:sz="0" w:space="0" w:color="auto"/>
        <w:left w:val="none" w:sz="0" w:space="0" w:color="auto"/>
        <w:bottom w:val="none" w:sz="0" w:space="0" w:color="auto"/>
        <w:right w:val="none" w:sz="0" w:space="0" w:color="auto"/>
      </w:divBdr>
    </w:div>
    <w:div w:id="1416321803">
      <w:bodyDiv w:val="1"/>
      <w:marLeft w:val="0"/>
      <w:marRight w:val="0"/>
      <w:marTop w:val="0"/>
      <w:marBottom w:val="0"/>
      <w:divBdr>
        <w:top w:val="none" w:sz="0" w:space="0" w:color="auto"/>
        <w:left w:val="none" w:sz="0" w:space="0" w:color="auto"/>
        <w:bottom w:val="none" w:sz="0" w:space="0" w:color="auto"/>
        <w:right w:val="none" w:sz="0" w:space="0" w:color="auto"/>
      </w:divBdr>
    </w:div>
    <w:div w:id="1416517877">
      <w:bodyDiv w:val="1"/>
      <w:marLeft w:val="0"/>
      <w:marRight w:val="0"/>
      <w:marTop w:val="0"/>
      <w:marBottom w:val="0"/>
      <w:divBdr>
        <w:top w:val="none" w:sz="0" w:space="0" w:color="auto"/>
        <w:left w:val="none" w:sz="0" w:space="0" w:color="auto"/>
        <w:bottom w:val="none" w:sz="0" w:space="0" w:color="auto"/>
        <w:right w:val="none" w:sz="0" w:space="0" w:color="auto"/>
      </w:divBdr>
    </w:div>
    <w:div w:id="1417821731">
      <w:bodyDiv w:val="1"/>
      <w:marLeft w:val="0"/>
      <w:marRight w:val="0"/>
      <w:marTop w:val="0"/>
      <w:marBottom w:val="0"/>
      <w:divBdr>
        <w:top w:val="none" w:sz="0" w:space="0" w:color="auto"/>
        <w:left w:val="none" w:sz="0" w:space="0" w:color="auto"/>
        <w:bottom w:val="none" w:sz="0" w:space="0" w:color="auto"/>
        <w:right w:val="none" w:sz="0" w:space="0" w:color="auto"/>
      </w:divBdr>
    </w:div>
    <w:div w:id="1418015594">
      <w:bodyDiv w:val="1"/>
      <w:marLeft w:val="0"/>
      <w:marRight w:val="0"/>
      <w:marTop w:val="0"/>
      <w:marBottom w:val="0"/>
      <w:divBdr>
        <w:top w:val="none" w:sz="0" w:space="0" w:color="auto"/>
        <w:left w:val="none" w:sz="0" w:space="0" w:color="auto"/>
        <w:bottom w:val="none" w:sz="0" w:space="0" w:color="auto"/>
        <w:right w:val="none" w:sz="0" w:space="0" w:color="auto"/>
      </w:divBdr>
    </w:div>
    <w:div w:id="1418205873">
      <w:bodyDiv w:val="1"/>
      <w:marLeft w:val="0"/>
      <w:marRight w:val="0"/>
      <w:marTop w:val="0"/>
      <w:marBottom w:val="0"/>
      <w:divBdr>
        <w:top w:val="none" w:sz="0" w:space="0" w:color="auto"/>
        <w:left w:val="none" w:sz="0" w:space="0" w:color="auto"/>
        <w:bottom w:val="none" w:sz="0" w:space="0" w:color="auto"/>
        <w:right w:val="none" w:sz="0" w:space="0" w:color="auto"/>
      </w:divBdr>
    </w:div>
    <w:div w:id="1418864488">
      <w:bodyDiv w:val="1"/>
      <w:marLeft w:val="0"/>
      <w:marRight w:val="0"/>
      <w:marTop w:val="0"/>
      <w:marBottom w:val="0"/>
      <w:divBdr>
        <w:top w:val="none" w:sz="0" w:space="0" w:color="auto"/>
        <w:left w:val="none" w:sz="0" w:space="0" w:color="auto"/>
        <w:bottom w:val="none" w:sz="0" w:space="0" w:color="auto"/>
        <w:right w:val="none" w:sz="0" w:space="0" w:color="auto"/>
      </w:divBdr>
    </w:div>
    <w:div w:id="1418945408">
      <w:bodyDiv w:val="1"/>
      <w:marLeft w:val="0"/>
      <w:marRight w:val="0"/>
      <w:marTop w:val="0"/>
      <w:marBottom w:val="0"/>
      <w:divBdr>
        <w:top w:val="none" w:sz="0" w:space="0" w:color="auto"/>
        <w:left w:val="none" w:sz="0" w:space="0" w:color="auto"/>
        <w:bottom w:val="none" w:sz="0" w:space="0" w:color="auto"/>
        <w:right w:val="none" w:sz="0" w:space="0" w:color="auto"/>
      </w:divBdr>
    </w:div>
    <w:div w:id="1419250784">
      <w:bodyDiv w:val="1"/>
      <w:marLeft w:val="0"/>
      <w:marRight w:val="0"/>
      <w:marTop w:val="0"/>
      <w:marBottom w:val="0"/>
      <w:divBdr>
        <w:top w:val="none" w:sz="0" w:space="0" w:color="auto"/>
        <w:left w:val="none" w:sz="0" w:space="0" w:color="auto"/>
        <w:bottom w:val="none" w:sz="0" w:space="0" w:color="auto"/>
        <w:right w:val="none" w:sz="0" w:space="0" w:color="auto"/>
      </w:divBdr>
    </w:div>
    <w:div w:id="1419474194">
      <w:bodyDiv w:val="1"/>
      <w:marLeft w:val="0"/>
      <w:marRight w:val="0"/>
      <w:marTop w:val="0"/>
      <w:marBottom w:val="0"/>
      <w:divBdr>
        <w:top w:val="none" w:sz="0" w:space="0" w:color="auto"/>
        <w:left w:val="none" w:sz="0" w:space="0" w:color="auto"/>
        <w:bottom w:val="none" w:sz="0" w:space="0" w:color="auto"/>
        <w:right w:val="none" w:sz="0" w:space="0" w:color="auto"/>
      </w:divBdr>
    </w:div>
    <w:div w:id="1419669370">
      <w:bodyDiv w:val="1"/>
      <w:marLeft w:val="0"/>
      <w:marRight w:val="0"/>
      <w:marTop w:val="0"/>
      <w:marBottom w:val="0"/>
      <w:divBdr>
        <w:top w:val="none" w:sz="0" w:space="0" w:color="auto"/>
        <w:left w:val="none" w:sz="0" w:space="0" w:color="auto"/>
        <w:bottom w:val="none" w:sz="0" w:space="0" w:color="auto"/>
        <w:right w:val="none" w:sz="0" w:space="0" w:color="auto"/>
      </w:divBdr>
    </w:div>
    <w:div w:id="1419869390">
      <w:bodyDiv w:val="1"/>
      <w:marLeft w:val="0"/>
      <w:marRight w:val="0"/>
      <w:marTop w:val="0"/>
      <w:marBottom w:val="0"/>
      <w:divBdr>
        <w:top w:val="none" w:sz="0" w:space="0" w:color="auto"/>
        <w:left w:val="none" w:sz="0" w:space="0" w:color="auto"/>
        <w:bottom w:val="none" w:sz="0" w:space="0" w:color="auto"/>
        <w:right w:val="none" w:sz="0" w:space="0" w:color="auto"/>
      </w:divBdr>
    </w:div>
    <w:div w:id="1419908423">
      <w:bodyDiv w:val="1"/>
      <w:marLeft w:val="0"/>
      <w:marRight w:val="0"/>
      <w:marTop w:val="0"/>
      <w:marBottom w:val="0"/>
      <w:divBdr>
        <w:top w:val="none" w:sz="0" w:space="0" w:color="auto"/>
        <w:left w:val="none" w:sz="0" w:space="0" w:color="auto"/>
        <w:bottom w:val="none" w:sz="0" w:space="0" w:color="auto"/>
        <w:right w:val="none" w:sz="0" w:space="0" w:color="auto"/>
      </w:divBdr>
    </w:div>
    <w:div w:id="1420180969">
      <w:bodyDiv w:val="1"/>
      <w:marLeft w:val="0"/>
      <w:marRight w:val="0"/>
      <w:marTop w:val="0"/>
      <w:marBottom w:val="0"/>
      <w:divBdr>
        <w:top w:val="none" w:sz="0" w:space="0" w:color="auto"/>
        <w:left w:val="none" w:sz="0" w:space="0" w:color="auto"/>
        <w:bottom w:val="none" w:sz="0" w:space="0" w:color="auto"/>
        <w:right w:val="none" w:sz="0" w:space="0" w:color="auto"/>
      </w:divBdr>
    </w:div>
    <w:div w:id="1421021682">
      <w:bodyDiv w:val="1"/>
      <w:marLeft w:val="0"/>
      <w:marRight w:val="0"/>
      <w:marTop w:val="0"/>
      <w:marBottom w:val="0"/>
      <w:divBdr>
        <w:top w:val="none" w:sz="0" w:space="0" w:color="auto"/>
        <w:left w:val="none" w:sz="0" w:space="0" w:color="auto"/>
        <w:bottom w:val="none" w:sz="0" w:space="0" w:color="auto"/>
        <w:right w:val="none" w:sz="0" w:space="0" w:color="auto"/>
      </w:divBdr>
    </w:div>
    <w:div w:id="1421095423">
      <w:bodyDiv w:val="1"/>
      <w:marLeft w:val="0"/>
      <w:marRight w:val="0"/>
      <w:marTop w:val="0"/>
      <w:marBottom w:val="0"/>
      <w:divBdr>
        <w:top w:val="none" w:sz="0" w:space="0" w:color="auto"/>
        <w:left w:val="none" w:sz="0" w:space="0" w:color="auto"/>
        <w:bottom w:val="none" w:sz="0" w:space="0" w:color="auto"/>
        <w:right w:val="none" w:sz="0" w:space="0" w:color="auto"/>
      </w:divBdr>
    </w:div>
    <w:div w:id="1421678140">
      <w:bodyDiv w:val="1"/>
      <w:marLeft w:val="0"/>
      <w:marRight w:val="0"/>
      <w:marTop w:val="0"/>
      <w:marBottom w:val="0"/>
      <w:divBdr>
        <w:top w:val="none" w:sz="0" w:space="0" w:color="auto"/>
        <w:left w:val="none" w:sz="0" w:space="0" w:color="auto"/>
        <w:bottom w:val="none" w:sz="0" w:space="0" w:color="auto"/>
        <w:right w:val="none" w:sz="0" w:space="0" w:color="auto"/>
      </w:divBdr>
    </w:div>
    <w:div w:id="1421945530">
      <w:bodyDiv w:val="1"/>
      <w:marLeft w:val="0"/>
      <w:marRight w:val="0"/>
      <w:marTop w:val="0"/>
      <w:marBottom w:val="0"/>
      <w:divBdr>
        <w:top w:val="none" w:sz="0" w:space="0" w:color="auto"/>
        <w:left w:val="none" w:sz="0" w:space="0" w:color="auto"/>
        <w:bottom w:val="none" w:sz="0" w:space="0" w:color="auto"/>
        <w:right w:val="none" w:sz="0" w:space="0" w:color="auto"/>
      </w:divBdr>
    </w:div>
    <w:div w:id="1422600126">
      <w:bodyDiv w:val="1"/>
      <w:marLeft w:val="0"/>
      <w:marRight w:val="0"/>
      <w:marTop w:val="0"/>
      <w:marBottom w:val="0"/>
      <w:divBdr>
        <w:top w:val="none" w:sz="0" w:space="0" w:color="auto"/>
        <w:left w:val="none" w:sz="0" w:space="0" w:color="auto"/>
        <w:bottom w:val="none" w:sz="0" w:space="0" w:color="auto"/>
        <w:right w:val="none" w:sz="0" w:space="0" w:color="auto"/>
      </w:divBdr>
    </w:div>
    <w:div w:id="1422795958">
      <w:bodyDiv w:val="1"/>
      <w:marLeft w:val="0"/>
      <w:marRight w:val="0"/>
      <w:marTop w:val="0"/>
      <w:marBottom w:val="0"/>
      <w:divBdr>
        <w:top w:val="none" w:sz="0" w:space="0" w:color="auto"/>
        <w:left w:val="none" w:sz="0" w:space="0" w:color="auto"/>
        <w:bottom w:val="none" w:sz="0" w:space="0" w:color="auto"/>
        <w:right w:val="none" w:sz="0" w:space="0" w:color="auto"/>
      </w:divBdr>
    </w:div>
    <w:div w:id="1422877584">
      <w:bodyDiv w:val="1"/>
      <w:marLeft w:val="0"/>
      <w:marRight w:val="0"/>
      <w:marTop w:val="0"/>
      <w:marBottom w:val="0"/>
      <w:divBdr>
        <w:top w:val="none" w:sz="0" w:space="0" w:color="auto"/>
        <w:left w:val="none" w:sz="0" w:space="0" w:color="auto"/>
        <w:bottom w:val="none" w:sz="0" w:space="0" w:color="auto"/>
        <w:right w:val="none" w:sz="0" w:space="0" w:color="auto"/>
      </w:divBdr>
    </w:div>
    <w:div w:id="1422919727">
      <w:bodyDiv w:val="1"/>
      <w:marLeft w:val="0"/>
      <w:marRight w:val="0"/>
      <w:marTop w:val="0"/>
      <w:marBottom w:val="0"/>
      <w:divBdr>
        <w:top w:val="none" w:sz="0" w:space="0" w:color="auto"/>
        <w:left w:val="none" w:sz="0" w:space="0" w:color="auto"/>
        <w:bottom w:val="none" w:sz="0" w:space="0" w:color="auto"/>
        <w:right w:val="none" w:sz="0" w:space="0" w:color="auto"/>
      </w:divBdr>
    </w:div>
    <w:div w:id="1423992030">
      <w:bodyDiv w:val="1"/>
      <w:marLeft w:val="0"/>
      <w:marRight w:val="0"/>
      <w:marTop w:val="0"/>
      <w:marBottom w:val="0"/>
      <w:divBdr>
        <w:top w:val="none" w:sz="0" w:space="0" w:color="auto"/>
        <w:left w:val="none" w:sz="0" w:space="0" w:color="auto"/>
        <w:bottom w:val="none" w:sz="0" w:space="0" w:color="auto"/>
        <w:right w:val="none" w:sz="0" w:space="0" w:color="auto"/>
      </w:divBdr>
    </w:div>
    <w:div w:id="1424495720">
      <w:bodyDiv w:val="1"/>
      <w:marLeft w:val="0"/>
      <w:marRight w:val="0"/>
      <w:marTop w:val="0"/>
      <w:marBottom w:val="0"/>
      <w:divBdr>
        <w:top w:val="none" w:sz="0" w:space="0" w:color="auto"/>
        <w:left w:val="none" w:sz="0" w:space="0" w:color="auto"/>
        <w:bottom w:val="none" w:sz="0" w:space="0" w:color="auto"/>
        <w:right w:val="none" w:sz="0" w:space="0" w:color="auto"/>
      </w:divBdr>
    </w:div>
    <w:div w:id="1424568288">
      <w:bodyDiv w:val="1"/>
      <w:marLeft w:val="0"/>
      <w:marRight w:val="0"/>
      <w:marTop w:val="0"/>
      <w:marBottom w:val="0"/>
      <w:divBdr>
        <w:top w:val="none" w:sz="0" w:space="0" w:color="auto"/>
        <w:left w:val="none" w:sz="0" w:space="0" w:color="auto"/>
        <w:bottom w:val="none" w:sz="0" w:space="0" w:color="auto"/>
        <w:right w:val="none" w:sz="0" w:space="0" w:color="auto"/>
      </w:divBdr>
    </w:div>
    <w:div w:id="1425804520">
      <w:bodyDiv w:val="1"/>
      <w:marLeft w:val="0"/>
      <w:marRight w:val="0"/>
      <w:marTop w:val="0"/>
      <w:marBottom w:val="0"/>
      <w:divBdr>
        <w:top w:val="none" w:sz="0" w:space="0" w:color="auto"/>
        <w:left w:val="none" w:sz="0" w:space="0" w:color="auto"/>
        <w:bottom w:val="none" w:sz="0" w:space="0" w:color="auto"/>
        <w:right w:val="none" w:sz="0" w:space="0" w:color="auto"/>
      </w:divBdr>
    </w:div>
    <w:div w:id="1426346723">
      <w:bodyDiv w:val="1"/>
      <w:marLeft w:val="0"/>
      <w:marRight w:val="0"/>
      <w:marTop w:val="0"/>
      <w:marBottom w:val="0"/>
      <w:divBdr>
        <w:top w:val="none" w:sz="0" w:space="0" w:color="auto"/>
        <w:left w:val="none" w:sz="0" w:space="0" w:color="auto"/>
        <w:bottom w:val="none" w:sz="0" w:space="0" w:color="auto"/>
        <w:right w:val="none" w:sz="0" w:space="0" w:color="auto"/>
      </w:divBdr>
    </w:div>
    <w:div w:id="1426615189">
      <w:bodyDiv w:val="1"/>
      <w:marLeft w:val="0"/>
      <w:marRight w:val="0"/>
      <w:marTop w:val="0"/>
      <w:marBottom w:val="0"/>
      <w:divBdr>
        <w:top w:val="none" w:sz="0" w:space="0" w:color="auto"/>
        <w:left w:val="none" w:sz="0" w:space="0" w:color="auto"/>
        <w:bottom w:val="none" w:sz="0" w:space="0" w:color="auto"/>
        <w:right w:val="none" w:sz="0" w:space="0" w:color="auto"/>
      </w:divBdr>
    </w:div>
    <w:div w:id="1426876472">
      <w:bodyDiv w:val="1"/>
      <w:marLeft w:val="0"/>
      <w:marRight w:val="0"/>
      <w:marTop w:val="0"/>
      <w:marBottom w:val="0"/>
      <w:divBdr>
        <w:top w:val="none" w:sz="0" w:space="0" w:color="auto"/>
        <w:left w:val="none" w:sz="0" w:space="0" w:color="auto"/>
        <w:bottom w:val="none" w:sz="0" w:space="0" w:color="auto"/>
        <w:right w:val="none" w:sz="0" w:space="0" w:color="auto"/>
      </w:divBdr>
    </w:div>
    <w:div w:id="1427077523">
      <w:bodyDiv w:val="1"/>
      <w:marLeft w:val="0"/>
      <w:marRight w:val="0"/>
      <w:marTop w:val="0"/>
      <w:marBottom w:val="0"/>
      <w:divBdr>
        <w:top w:val="none" w:sz="0" w:space="0" w:color="auto"/>
        <w:left w:val="none" w:sz="0" w:space="0" w:color="auto"/>
        <w:bottom w:val="none" w:sz="0" w:space="0" w:color="auto"/>
        <w:right w:val="none" w:sz="0" w:space="0" w:color="auto"/>
      </w:divBdr>
    </w:div>
    <w:div w:id="1427113297">
      <w:bodyDiv w:val="1"/>
      <w:marLeft w:val="0"/>
      <w:marRight w:val="0"/>
      <w:marTop w:val="0"/>
      <w:marBottom w:val="0"/>
      <w:divBdr>
        <w:top w:val="none" w:sz="0" w:space="0" w:color="auto"/>
        <w:left w:val="none" w:sz="0" w:space="0" w:color="auto"/>
        <w:bottom w:val="none" w:sz="0" w:space="0" w:color="auto"/>
        <w:right w:val="none" w:sz="0" w:space="0" w:color="auto"/>
      </w:divBdr>
    </w:div>
    <w:div w:id="1427270404">
      <w:bodyDiv w:val="1"/>
      <w:marLeft w:val="0"/>
      <w:marRight w:val="0"/>
      <w:marTop w:val="0"/>
      <w:marBottom w:val="0"/>
      <w:divBdr>
        <w:top w:val="none" w:sz="0" w:space="0" w:color="auto"/>
        <w:left w:val="none" w:sz="0" w:space="0" w:color="auto"/>
        <w:bottom w:val="none" w:sz="0" w:space="0" w:color="auto"/>
        <w:right w:val="none" w:sz="0" w:space="0" w:color="auto"/>
      </w:divBdr>
    </w:div>
    <w:div w:id="1427385750">
      <w:bodyDiv w:val="1"/>
      <w:marLeft w:val="0"/>
      <w:marRight w:val="0"/>
      <w:marTop w:val="0"/>
      <w:marBottom w:val="0"/>
      <w:divBdr>
        <w:top w:val="none" w:sz="0" w:space="0" w:color="auto"/>
        <w:left w:val="none" w:sz="0" w:space="0" w:color="auto"/>
        <w:bottom w:val="none" w:sz="0" w:space="0" w:color="auto"/>
        <w:right w:val="none" w:sz="0" w:space="0" w:color="auto"/>
      </w:divBdr>
    </w:div>
    <w:div w:id="1427728979">
      <w:bodyDiv w:val="1"/>
      <w:marLeft w:val="0"/>
      <w:marRight w:val="0"/>
      <w:marTop w:val="0"/>
      <w:marBottom w:val="0"/>
      <w:divBdr>
        <w:top w:val="none" w:sz="0" w:space="0" w:color="auto"/>
        <w:left w:val="none" w:sz="0" w:space="0" w:color="auto"/>
        <w:bottom w:val="none" w:sz="0" w:space="0" w:color="auto"/>
        <w:right w:val="none" w:sz="0" w:space="0" w:color="auto"/>
      </w:divBdr>
    </w:div>
    <w:div w:id="1427767813">
      <w:bodyDiv w:val="1"/>
      <w:marLeft w:val="0"/>
      <w:marRight w:val="0"/>
      <w:marTop w:val="0"/>
      <w:marBottom w:val="0"/>
      <w:divBdr>
        <w:top w:val="none" w:sz="0" w:space="0" w:color="auto"/>
        <w:left w:val="none" w:sz="0" w:space="0" w:color="auto"/>
        <w:bottom w:val="none" w:sz="0" w:space="0" w:color="auto"/>
        <w:right w:val="none" w:sz="0" w:space="0" w:color="auto"/>
      </w:divBdr>
    </w:div>
    <w:div w:id="1428042950">
      <w:bodyDiv w:val="1"/>
      <w:marLeft w:val="0"/>
      <w:marRight w:val="0"/>
      <w:marTop w:val="0"/>
      <w:marBottom w:val="0"/>
      <w:divBdr>
        <w:top w:val="none" w:sz="0" w:space="0" w:color="auto"/>
        <w:left w:val="none" w:sz="0" w:space="0" w:color="auto"/>
        <w:bottom w:val="none" w:sz="0" w:space="0" w:color="auto"/>
        <w:right w:val="none" w:sz="0" w:space="0" w:color="auto"/>
      </w:divBdr>
    </w:div>
    <w:div w:id="1428234852">
      <w:bodyDiv w:val="1"/>
      <w:marLeft w:val="0"/>
      <w:marRight w:val="0"/>
      <w:marTop w:val="0"/>
      <w:marBottom w:val="0"/>
      <w:divBdr>
        <w:top w:val="none" w:sz="0" w:space="0" w:color="auto"/>
        <w:left w:val="none" w:sz="0" w:space="0" w:color="auto"/>
        <w:bottom w:val="none" w:sz="0" w:space="0" w:color="auto"/>
        <w:right w:val="none" w:sz="0" w:space="0" w:color="auto"/>
      </w:divBdr>
    </w:div>
    <w:div w:id="1428577064">
      <w:bodyDiv w:val="1"/>
      <w:marLeft w:val="0"/>
      <w:marRight w:val="0"/>
      <w:marTop w:val="0"/>
      <w:marBottom w:val="0"/>
      <w:divBdr>
        <w:top w:val="none" w:sz="0" w:space="0" w:color="auto"/>
        <w:left w:val="none" w:sz="0" w:space="0" w:color="auto"/>
        <w:bottom w:val="none" w:sz="0" w:space="0" w:color="auto"/>
        <w:right w:val="none" w:sz="0" w:space="0" w:color="auto"/>
      </w:divBdr>
    </w:div>
    <w:div w:id="1429230501">
      <w:bodyDiv w:val="1"/>
      <w:marLeft w:val="0"/>
      <w:marRight w:val="0"/>
      <w:marTop w:val="0"/>
      <w:marBottom w:val="0"/>
      <w:divBdr>
        <w:top w:val="none" w:sz="0" w:space="0" w:color="auto"/>
        <w:left w:val="none" w:sz="0" w:space="0" w:color="auto"/>
        <w:bottom w:val="none" w:sz="0" w:space="0" w:color="auto"/>
        <w:right w:val="none" w:sz="0" w:space="0" w:color="auto"/>
      </w:divBdr>
    </w:div>
    <w:div w:id="1429304669">
      <w:bodyDiv w:val="1"/>
      <w:marLeft w:val="0"/>
      <w:marRight w:val="0"/>
      <w:marTop w:val="0"/>
      <w:marBottom w:val="0"/>
      <w:divBdr>
        <w:top w:val="none" w:sz="0" w:space="0" w:color="auto"/>
        <w:left w:val="none" w:sz="0" w:space="0" w:color="auto"/>
        <w:bottom w:val="none" w:sz="0" w:space="0" w:color="auto"/>
        <w:right w:val="none" w:sz="0" w:space="0" w:color="auto"/>
      </w:divBdr>
    </w:div>
    <w:div w:id="1430545732">
      <w:bodyDiv w:val="1"/>
      <w:marLeft w:val="0"/>
      <w:marRight w:val="0"/>
      <w:marTop w:val="0"/>
      <w:marBottom w:val="0"/>
      <w:divBdr>
        <w:top w:val="none" w:sz="0" w:space="0" w:color="auto"/>
        <w:left w:val="none" w:sz="0" w:space="0" w:color="auto"/>
        <w:bottom w:val="none" w:sz="0" w:space="0" w:color="auto"/>
        <w:right w:val="none" w:sz="0" w:space="0" w:color="auto"/>
      </w:divBdr>
    </w:div>
    <w:div w:id="1430662806">
      <w:bodyDiv w:val="1"/>
      <w:marLeft w:val="0"/>
      <w:marRight w:val="0"/>
      <w:marTop w:val="0"/>
      <w:marBottom w:val="0"/>
      <w:divBdr>
        <w:top w:val="none" w:sz="0" w:space="0" w:color="auto"/>
        <w:left w:val="none" w:sz="0" w:space="0" w:color="auto"/>
        <w:bottom w:val="none" w:sz="0" w:space="0" w:color="auto"/>
        <w:right w:val="none" w:sz="0" w:space="0" w:color="auto"/>
      </w:divBdr>
    </w:div>
    <w:div w:id="1430932705">
      <w:bodyDiv w:val="1"/>
      <w:marLeft w:val="0"/>
      <w:marRight w:val="0"/>
      <w:marTop w:val="0"/>
      <w:marBottom w:val="0"/>
      <w:divBdr>
        <w:top w:val="none" w:sz="0" w:space="0" w:color="auto"/>
        <w:left w:val="none" w:sz="0" w:space="0" w:color="auto"/>
        <w:bottom w:val="none" w:sz="0" w:space="0" w:color="auto"/>
        <w:right w:val="none" w:sz="0" w:space="0" w:color="auto"/>
      </w:divBdr>
    </w:div>
    <w:div w:id="1431508778">
      <w:bodyDiv w:val="1"/>
      <w:marLeft w:val="0"/>
      <w:marRight w:val="0"/>
      <w:marTop w:val="0"/>
      <w:marBottom w:val="0"/>
      <w:divBdr>
        <w:top w:val="none" w:sz="0" w:space="0" w:color="auto"/>
        <w:left w:val="none" w:sz="0" w:space="0" w:color="auto"/>
        <w:bottom w:val="none" w:sz="0" w:space="0" w:color="auto"/>
        <w:right w:val="none" w:sz="0" w:space="0" w:color="auto"/>
      </w:divBdr>
    </w:div>
    <w:div w:id="1432046996">
      <w:bodyDiv w:val="1"/>
      <w:marLeft w:val="0"/>
      <w:marRight w:val="0"/>
      <w:marTop w:val="0"/>
      <w:marBottom w:val="0"/>
      <w:divBdr>
        <w:top w:val="none" w:sz="0" w:space="0" w:color="auto"/>
        <w:left w:val="none" w:sz="0" w:space="0" w:color="auto"/>
        <w:bottom w:val="none" w:sz="0" w:space="0" w:color="auto"/>
        <w:right w:val="none" w:sz="0" w:space="0" w:color="auto"/>
      </w:divBdr>
    </w:div>
    <w:div w:id="1432243927">
      <w:bodyDiv w:val="1"/>
      <w:marLeft w:val="0"/>
      <w:marRight w:val="0"/>
      <w:marTop w:val="0"/>
      <w:marBottom w:val="0"/>
      <w:divBdr>
        <w:top w:val="none" w:sz="0" w:space="0" w:color="auto"/>
        <w:left w:val="none" w:sz="0" w:space="0" w:color="auto"/>
        <w:bottom w:val="none" w:sz="0" w:space="0" w:color="auto"/>
        <w:right w:val="none" w:sz="0" w:space="0" w:color="auto"/>
      </w:divBdr>
    </w:div>
    <w:div w:id="1432891038">
      <w:bodyDiv w:val="1"/>
      <w:marLeft w:val="0"/>
      <w:marRight w:val="0"/>
      <w:marTop w:val="0"/>
      <w:marBottom w:val="0"/>
      <w:divBdr>
        <w:top w:val="none" w:sz="0" w:space="0" w:color="auto"/>
        <w:left w:val="none" w:sz="0" w:space="0" w:color="auto"/>
        <w:bottom w:val="none" w:sz="0" w:space="0" w:color="auto"/>
        <w:right w:val="none" w:sz="0" w:space="0" w:color="auto"/>
      </w:divBdr>
    </w:div>
    <w:div w:id="1433166150">
      <w:bodyDiv w:val="1"/>
      <w:marLeft w:val="0"/>
      <w:marRight w:val="0"/>
      <w:marTop w:val="0"/>
      <w:marBottom w:val="0"/>
      <w:divBdr>
        <w:top w:val="none" w:sz="0" w:space="0" w:color="auto"/>
        <w:left w:val="none" w:sz="0" w:space="0" w:color="auto"/>
        <w:bottom w:val="none" w:sz="0" w:space="0" w:color="auto"/>
        <w:right w:val="none" w:sz="0" w:space="0" w:color="auto"/>
      </w:divBdr>
    </w:div>
    <w:div w:id="1434398657">
      <w:bodyDiv w:val="1"/>
      <w:marLeft w:val="0"/>
      <w:marRight w:val="0"/>
      <w:marTop w:val="0"/>
      <w:marBottom w:val="0"/>
      <w:divBdr>
        <w:top w:val="none" w:sz="0" w:space="0" w:color="auto"/>
        <w:left w:val="none" w:sz="0" w:space="0" w:color="auto"/>
        <w:bottom w:val="none" w:sz="0" w:space="0" w:color="auto"/>
        <w:right w:val="none" w:sz="0" w:space="0" w:color="auto"/>
      </w:divBdr>
    </w:div>
    <w:div w:id="1434470943">
      <w:bodyDiv w:val="1"/>
      <w:marLeft w:val="0"/>
      <w:marRight w:val="0"/>
      <w:marTop w:val="0"/>
      <w:marBottom w:val="0"/>
      <w:divBdr>
        <w:top w:val="none" w:sz="0" w:space="0" w:color="auto"/>
        <w:left w:val="none" w:sz="0" w:space="0" w:color="auto"/>
        <w:bottom w:val="none" w:sz="0" w:space="0" w:color="auto"/>
        <w:right w:val="none" w:sz="0" w:space="0" w:color="auto"/>
      </w:divBdr>
    </w:div>
    <w:div w:id="1435244777">
      <w:bodyDiv w:val="1"/>
      <w:marLeft w:val="0"/>
      <w:marRight w:val="0"/>
      <w:marTop w:val="0"/>
      <w:marBottom w:val="0"/>
      <w:divBdr>
        <w:top w:val="none" w:sz="0" w:space="0" w:color="auto"/>
        <w:left w:val="none" w:sz="0" w:space="0" w:color="auto"/>
        <w:bottom w:val="none" w:sz="0" w:space="0" w:color="auto"/>
        <w:right w:val="none" w:sz="0" w:space="0" w:color="auto"/>
      </w:divBdr>
    </w:div>
    <w:div w:id="1435245867">
      <w:bodyDiv w:val="1"/>
      <w:marLeft w:val="0"/>
      <w:marRight w:val="0"/>
      <w:marTop w:val="0"/>
      <w:marBottom w:val="0"/>
      <w:divBdr>
        <w:top w:val="none" w:sz="0" w:space="0" w:color="auto"/>
        <w:left w:val="none" w:sz="0" w:space="0" w:color="auto"/>
        <w:bottom w:val="none" w:sz="0" w:space="0" w:color="auto"/>
        <w:right w:val="none" w:sz="0" w:space="0" w:color="auto"/>
      </w:divBdr>
    </w:div>
    <w:div w:id="1435590708">
      <w:bodyDiv w:val="1"/>
      <w:marLeft w:val="0"/>
      <w:marRight w:val="0"/>
      <w:marTop w:val="0"/>
      <w:marBottom w:val="0"/>
      <w:divBdr>
        <w:top w:val="none" w:sz="0" w:space="0" w:color="auto"/>
        <w:left w:val="none" w:sz="0" w:space="0" w:color="auto"/>
        <w:bottom w:val="none" w:sz="0" w:space="0" w:color="auto"/>
        <w:right w:val="none" w:sz="0" w:space="0" w:color="auto"/>
      </w:divBdr>
    </w:div>
    <w:div w:id="1435857970">
      <w:bodyDiv w:val="1"/>
      <w:marLeft w:val="0"/>
      <w:marRight w:val="0"/>
      <w:marTop w:val="0"/>
      <w:marBottom w:val="0"/>
      <w:divBdr>
        <w:top w:val="none" w:sz="0" w:space="0" w:color="auto"/>
        <w:left w:val="none" w:sz="0" w:space="0" w:color="auto"/>
        <w:bottom w:val="none" w:sz="0" w:space="0" w:color="auto"/>
        <w:right w:val="none" w:sz="0" w:space="0" w:color="auto"/>
      </w:divBdr>
    </w:div>
    <w:div w:id="1436050206">
      <w:bodyDiv w:val="1"/>
      <w:marLeft w:val="0"/>
      <w:marRight w:val="0"/>
      <w:marTop w:val="0"/>
      <w:marBottom w:val="0"/>
      <w:divBdr>
        <w:top w:val="none" w:sz="0" w:space="0" w:color="auto"/>
        <w:left w:val="none" w:sz="0" w:space="0" w:color="auto"/>
        <w:bottom w:val="none" w:sz="0" w:space="0" w:color="auto"/>
        <w:right w:val="none" w:sz="0" w:space="0" w:color="auto"/>
      </w:divBdr>
    </w:div>
    <w:div w:id="1436052063">
      <w:bodyDiv w:val="1"/>
      <w:marLeft w:val="0"/>
      <w:marRight w:val="0"/>
      <w:marTop w:val="0"/>
      <w:marBottom w:val="0"/>
      <w:divBdr>
        <w:top w:val="none" w:sz="0" w:space="0" w:color="auto"/>
        <w:left w:val="none" w:sz="0" w:space="0" w:color="auto"/>
        <w:bottom w:val="none" w:sz="0" w:space="0" w:color="auto"/>
        <w:right w:val="none" w:sz="0" w:space="0" w:color="auto"/>
      </w:divBdr>
    </w:div>
    <w:div w:id="1436319535">
      <w:bodyDiv w:val="1"/>
      <w:marLeft w:val="0"/>
      <w:marRight w:val="0"/>
      <w:marTop w:val="0"/>
      <w:marBottom w:val="0"/>
      <w:divBdr>
        <w:top w:val="none" w:sz="0" w:space="0" w:color="auto"/>
        <w:left w:val="none" w:sz="0" w:space="0" w:color="auto"/>
        <w:bottom w:val="none" w:sz="0" w:space="0" w:color="auto"/>
        <w:right w:val="none" w:sz="0" w:space="0" w:color="auto"/>
      </w:divBdr>
    </w:div>
    <w:div w:id="1436513883">
      <w:bodyDiv w:val="1"/>
      <w:marLeft w:val="0"/>
      <w:marRight w:val="0"/>
      <w:marTop w:val="0"/>
      <w:marBottom w:val="0"/>
      <w:divBdr>
        <w:top w:val="none" w:sz="0" w:space="0" w:color="auto"/>
        <w:left w:val="none" w:sz="0" w:space="0" w:color="auto"/>
        <w:bottom w:val="none" w:sz="0" w:space="0" w:color="auto"/>
        <w:right w:val="none" w:sz="0" w:space="0" w:color="auto"/>
      </w:divBdr>
    </w:div>
    <w:div w:id="1436555653">
      <w:bodyDiv w:val="1"/>
      <w:marLeft w:val="0"/>
      <w:marRight w:val="0"/>
      <w:marTop w:val="0"/>
      <w:marBottom w:val="0"/>
      <w:divBdr>
        <w:top w:val="none" w:sz="0" w:space="0" w:color="auto"/>
        <w:left w:val="none" w:sz="0" w:space="0" w:color="auto"/>
        <w:bottom w:val="none" w:sz="0" w:space="0" w:color="auto"/>
        <w:right w:val="none" w:sz="0" w:space="0" w:color="auto"/>
      </w:divBdr>
    </w:div>
    <w:div w:id="1436560329">
      <w:bodyDiv w:val="1"/>
      <w:marLeft w:val="0"/>
      <w:marRight w:val="0"/>
      <w:marTop w:val="0"/>
      <w:marBottom w:val="0"/>
      <w:divBdr>
        <w:top w:val="none" w:sz="0" w:space="0" w:color="auto"/>
        <w:left w:val="none" w:sz="0" w:space="0" w:color="auto"/>
        <w:bottom w:val="none" w:sz="0" w:space="0" w:color="auto"/>
        <w:right w:val="none" w:sz="0" w:space="0" w:color="auto"/>
      </w:divBdr>
    </w:div>
    <w:div w:id="1436827150">
      <w:bodyDiv w:val="1"/>
      <w:marLeft w:val="0"/>
      <w:marRight w:val="0"/>
      <w:marTop w:val="0"/>
      <w:marBottom w:val="0"/>
      <w:divBdr>
        <w:top w:val="none" w:sz="0" w:space="0" w:color="auto"/>
        <w:left w:val="none" w:sz="0" w:space="0" w:color="auto"/>
        <w:bottom w:val="none" w:sz="0" w:space="0" w:color="auto"/>
        <w:right w:val="none" w:sz="0" w:space="0" w:color="auto"/>
      </w:divBdr>
    </w:div>
    <w:div w:id="1437678186">
      <w:bodyDiv w:val="1"/>
      <w:marLeft w:val="0"/>
      <w:marRight w:val="0"/>
      <w:marTop w:val="0"/>
      <w:marBottom w:val="0"/>
      <w:divBdr>
        <w:top w:val="none" w:sz="0" w:space="0" w:color="auto"/>
        <w:left w:val="none" w:sz="0" w:space="0" w:color="auto"/>
        <w:bottom w:val="none" w:sz="0" w:space="0" w:color="auto"/>
        <w:right w:val="none" w:sz="0" w:space="0" w:color="auto"/>
      </w:divBdr>
    </w:div>
    <w:div w:id="1439182214">
      <w:bodyDiv w:val="1"/>
      <w:marLeft w:val="0"/>
      <w:marRight w:val="0"/>
      <w:marTop w:val="0"/>
      <w:marBottom w:val="0"/>
      <w:divBdr>
        <w:top w:val="none" w:sz="0" w:space="0" w:color="auto"/>
        <w:left w:val="none" w:sz="0" w:space="0" w:color="auto"/>
        <w:bottom w:val="none" w:sz="0" w:space="0" w:color="auto"/>
        <w:right w:val="none" w:sz="0" w:space="0" w:color="auto"/>
      </w:divBdr>
    </w:div>
    <w:div w:id="1440636599">
      <w:bodyDiv w:val="1"/>
      <w:marLeft w:val="0"/>
      <w:marRight w:val="0"/>
      <w:marTop w:val="0"/>
      <w:marBottom w:val="0"/>
      <w:divBdr>
        <w:top w:val="none" w:sz="0" w:space="0" w:color="auto"/>
        <w:left w:val="none" w:sz="0" w:space="0" w:color="auto"/>
        <w:bottom w:val="none" w:sz="0" w:space="0" w:color="auto"/>
        <w:right w:val="none" w:sz="0" w:space="0" w:color="auto"/>
      </w:divBdr>
    </w:div>
    <w:div w:id="1440833180">
      <w:bodyDiv w:val="1"/>
      <w:marLeft w:val="0"/>
      <w:marRight w:val="0"/>
      <w:marTop w:val="0"/>
      <w:marBottom w:val="0"/>
      <w:divBdr>
        <w:top w:val="none" w:sz="0" w:space="0" w:color="auto"/>
        <w:left w:val="none" w:sz="0" w:space="0" w:color="auto"/>
        <w:bottom w:val="none" w:sz="0" w:space="0" w:color="auto"/>
        <w:right w:val="none" w:sz="0" w:space="0" w:color="auto"/>
      </w:divBdr>
    </w:div>
    <w:div w:id="1440836687">
      <w:bodyDiv w:val="1"/>
      <w:marLeft w:val="0"/>
      <w:marRight w:val="0"/>
      <w:marTop w:val="0"/>
      <w:marBottom w:val="0"/>
      <w:divBdr>
        <w:top w:val="none" w:sz="0" w:space="0" w:color="auto"/>
        <w:left w:val="none" w:sz="0" w:space="0" w:color="auto"/>
        <w:bottom w:val="none" w:sz="0" w:space="0" w:color="auto"/>
        <w:right w:val="none" w:sz="0" w:space="0" w:color="auto"/>
      </w:divBdr>
    </w:div>
    <w:div w:id="1441412382">
      <w:bodyDiv w:val="1"/>
      <w:marLeft w:val="0"/>
      <w:marRight w:val="0"/>
      <w:marTop w:val="0"/>
      <w:marBottom w:val="0"/>
      <w:divBdr>
        <w:top w:val="none" w:sz="0" w:space="0" w:color="auto"/>
        <w:left w:val="none" w:sz="0" w:space="0" w:color="auto"/>
        <w:bottom w:val="none" w:sz="0" w:space="0" w:color="auto"/>
        <w:right w:val="none" w:sz="0" w:space="0" w:color="auto"/>
      </w:divBdr>
    </w:div>
    <w:div w:id="1441878508">
      <w:bodyDiv w:val="1"/>
      <w:marLeft w:val="0"/>
      <w:marRight w:val="0"/>
      <w:marTop w:val="0"/>
      <w:marBottom w:val="0"/>
      <w:divBdr>
        <w:top w:val="none" w:sz="0" w:space="0" w:color="auto"/>
        <w:left w:val="none" w:sz="0" w:space="0" w:color="auto"/>
        <w:bottom w:val="none" w:sz="0" w:space="0" w:color="auto"/>
        <w:right w:val="none" w:sz="0" w:space="0" w:color="auto"/>
      </w:divBdr>
    </w:div>
    <w:div w:id="1442457075">
      <w:bodyDiv w:val="1"/>
      <w:marLeft w:val="0"/>
      <w:marRight w:val="0"/>
      <w:marTop w:val="0"/>
      <w:marBottom w:val="0"/>
      <w:divBdr>
        <w:top w:val="none" w:sz="0" w:space="0" w:color="auto"/>
        <w:left w:val="none" w:sz="0" w:space="0" w:color="auto"/>
        <w:bottom w:val="none" w:sz="0" w:space="0" w:color="auto"/>
        <w:right w:val="none" w:sz="0" w:space="0" w:color="auto"/>
      </w:divBdr>
    </w:div>
    <w:div w:id="1442646082">
      <w:bodyDiv w:val="1"/>
      <w:marLeft w:val="0"/>
      <w:marRight w:val="0"/>
      <w:marTop w:val="0"/>
      <w:marBottom w:val="0"/>
      <w:divBdr>
        <w:top w:val="none" w:sz="0" w:space="0" w:color="auto"/>
        <w:left w:val="none" w:sz="0" w:space="0" w:color="auto"/>
        <w:bottom w:val="none" w:sz="0" w:space="0" w:color="auto"/>
        <w:right w:val="none" w:sz="0" w:space="0" w:color="auto"/>
      </w:divBdr>
    </w:div>
    <w:div w:id="1442992422">
      <w:bodyDiv w:val="1"/>
      <w:marLeft w:val="0"/>
      <w:marRight w:val="0"/>
      <w:marTop w:val="0"/>
      <w:marBottom w:val="0"/>
      <w:divBdr>
        <w:top w:val="none" w:sz="0" w:space="0" w:color="auto"/>
        <w:left w:val="none" w:sz="0" w:space="0" w:color="auto"/>
        <w:bottom w:val="none" w:sz="0" w:space="0" w:color="auto"/>
        <w:right w:val="none" w:sz="0" w:space="0" w:color="auto"/>
      </w:divBdr>
    </w:div>
    <w:div w:id="1442997228">
      <w:bodyDiv w:val="1"/>
      <w:marLeft w:val="0"/>
      <w:marRight w:val="0"/>
      <w:marTop w:val="0"/>
      <w:marBottom w:val="0"/>
      <w:divBdr>
        <w:top w:val="none" w:sz="0" w:space="0" w:color="auto"/>
        <w:left w:val="none" w:sz="0" w:space="0" w:color="auto"/>
        <w:bottom w:val="none" w:sz="0" w:space="0" w:color="auto"/>
        <w:right w:val="none" w:sz="0" w:space="0" w:color="auto"/>
      </w:divBdr>
    </w:div>
    <w:div w:id="1443189492">
      <w:bodyDiv w:val="1"/>
      <w:marLeft w:val="0"/>
      <w:marRight w:val="0"/>
      <w:marTop w:val="0"/>
      <w:marBottom w:val="0"/>
      <w:divBdr>
        <w:top w:val="none" w:sz="0" w:space="0" w:color="auto"/>
        <w:left w:val="none" w:sz="0" w:space="0" w:color="auto"/>
        <w:bottom w:val="none" w:sz="0" w:space="0" w:color="auto"/>
        <w:right w:val="none" w:sz="0" w:space="0" w:color="auto"/>
      </w:divBdr>
    </w:div>
    <w:div w:id="1443375812">
      <w:bodyDiv w:val="1"/>
      <w:marLeft w:val="0"/>
      <w:marRight w:val="0"/>
      <w:marTop w:val="0"/>
      <w:marBottom w:val="0"/>
      <w:divBdr>
        <w:top w:val="none" w:sz="0" w:space="0" w:color="auto"/>
        <w:left w:val="none" w:sz="0" w:space="0" w:color="auto"/>
        <w:bottom w:val="none" w:sz="0" w:space="0" w:color="auto"/>
        <w:right w:val="none" w:sz="0" w:space="0" w:color="auto"/>
      </w:divBdr>
    </w:div>
    <w:div w:id="1443920261">
      <w:bodyDiv w:val="1"/>
      <w:marLeft w:val="0"/>
      <w:marRight w:val="0"/>
      <w:marTop w:val="0"/>
      <w:marBottom w:val="0"/>
      <w:divBdr>
        <w:top w:val="none" w:sz="0" w:space="0" w:color="auto"/>
        <w:left w:val="none" w:sz="0" w:space="0" w:color="auto"/>
        <w:bottom w:val="none" w:sz="0" w:space="0" w:color="auto"/>
        <w:right w:val="none" w:sz="0" w:space="0" w:color="auto"/>
      </w:divBdr>
    </w:div>
    <w:div w:id="1444033382">
      <w:bodyDiv w:val="1"/>
      <w:marLeft w:val="0"/>
      <w:marRight w:val="0"/>
      <w:marTop w:val="0"/>
      <w:marBottom w:val="0"/>
      <w:divBdr>
        <w:top w:val="none" w:sz="0" w:space="0" w:color="auto"/>
        <w:left w:val="none" w:sz="0" w:space="0" w:color="auto"/>
        <w:bottom w:val="none" w:sz="0" w:space="0" w:color="auto"/>
        <w:right w:val="none" w:sz="0" w:space="0" w:color="auto"/>
      </w:divBdr>
    </w:div>
    <w:div w:id="1444152256">
      <w:bodyDiv w:val="1"/>
      <w:marLeft w:val="0"/>
      <w:marRight w:val="0"/>
      <w:marTop w:val="0"/>
      <w:marBottom w:val="0"/>
      <w:divBdr>
        <w:top w:val="none" w:sz="0" w:space="0" w:color="auto"/>
        <w:left w:val="none" w:sz="0" w:space="0" w:color="auto"/>
        <w:bottom w:val="none" w:sz="0" w:space="0" w:color="auto"/>
        <w:right w:val="none" w:sz="0" w:space="0" w:color="auto"/>
      </w:divBdr>
    </w:div>
    <w:div w:id="1444224256">
      <w:bodyDiv w:val="1"/>
      <w:marLeft w:val="0"/>
      <w:marRight w:val="0"/>
      <w:marTop w:val="0"/>
      <w:marBottom w:val="0"/>
      <w:divBdr>
        <w:top w:val="none" w:sz="0" w:space="0" w:color="auto"/>
        <w:left w:val="none" w:sz="0" w:space="0" w:color="auto"/>
        <w:bottom w:val="none" w:sz="0" w:space="0" w:color="auto"/>
        <w:right w:val="none" w:sz="0" w:space="0" w:color="auto"/>
      </w:divBdr>
    </w:div>
    <w:div w:id="1445077598">
      <w:bodyDiv w:val="1"/>
      <w:marLeft w:val="0"/>
      <w:marRight w:val="0"/>
      <w:marTop w:val="0"/>
      <w:marBottom w:val="0"/>
      <w:divBdr>
        <w:top w:val="none" w:sz="0" w:space="0" w:color="auto"/>
        <w:left w:val="none" w:sz="0" w:space="0" w:color="auto"/>
        <w:bottom w:val="none" w:sz="0" w:space="0" w:color="auto"/>
        <w:right w:val="none" w:sz="0" w:space="0" w:color="auto"/>
      </w:divBdr>
    </w:div>
    <w:div w:id="1445925055">
      <w:bodyDiv w:val="1"/>
      <w:marLeft w:val="0"/>
      <w:marRight w:val="0"/>
      <w:marTop w:val="0"/>
      <w:marBottom w:val="0"/>
      <w:divBdr>
        <w:top w:val="none" w:sz="0" w:space="0" w:color="auto"/>
        <w:left w:val="none" w:sz="0" w:space="0" w:color="auto"/>
        <w:bottom w:val="none" w:sz="0" w:space="0" w:color="auto"/>
        <w:right w:val="none" w:sz="0" w:space="0" w:color="auto"/>
      </w:divBdr>
    </w:div>
    <w:div w:id="1446533032">
      <w:bodyDiv w:val="1"/>
      <w:marLeft w:val="0"/>
      <w:marRight w:val="0"/>
      <w:marTop w:val="0"/>
      <w:marBottom w:val="0"/>
      <w:divBdr>
        <w:top w:val="none" w:sz="0" w:space="0" w:color="auto"/>
        <w:left w:val="none" w:sz="0" w:space="0" w:color="auto"/>
        <w:bottom w:val="none" w:sz="0" w:space="0" w:color="auto"/>
        <w:right w:val="none" w:sz="0" w:space="0" w:color="auto"/>
      </w:divBdr>
    </w:div>
    <w:div w:id="1447315071">
      <w:bodyDiv w:val="1"/>
      <w:marLeft w:val="0"/>
      <w:marRight w:val="0"/>
      <w:marTop w:val="0"/>
      <w:marBottom w:val="0"/>
      <w:divBdr>
        <w:top w:val="none" w:sz="0" w:space="0" w:color="auto"/>
        <w:left w:val="none" w:sz="0" w:space="0" w:color="auto"/>
        <w:bottom w:val="none" w:sz="0" w:space="0" w:color="auto"/>
        <w:right w:val="none" w:sz="0" w:space="0" w:color="auto"/>
      </w:divBdr>
    </w:div>
    <w:div w:id="1447458627">
      <w:bodyDiv w:val="1"/>
      <w:marLeft w:val="0"/>
      <w:marRight w:val="0"/>
      <w:marTop w:val="0"/>
      <w:marBottom w:val="0"/>
      <w:divBdr>
        <w:top w:val="none" w:sz="0" w:space="0" w:color="auto"/>
        <w:left w:val="none" w:sz="0" w:space="0" w:color="auto"/>
        <w:bottom w:val="none" w:sz="0" w:space="0" w:color="auto"/>
        <w:right w:val="none" w:sz="0" w:space="0" w:color="auto"/>
      </w:divBdr>
    </w:div>
    <w:div w:id="1447507941">
      <w:bodyDiv w:val="1"/>
      <w:marLeft w:val="0"/>
      <w:marRight w:val="0"/>
      <w:marTop w:val="0"/>
      <w:marBottom w:val="0"/>
      <w:divBdr>
        <w:top w:val="none" w:sz="0" w:space="0" w:color="auto"/>
        <w:left w:val="none" w:sz="0" w:space="0" w:color="auto"/>
        <w:bottom w:val="none" w:sz="0" w:space="0" w:color="auto"/>
        <w:right w:val="none" w:sz="0" w:space="0" w:color="auto"/>
      </w:divBdr>
    </w:div>
    <w:div w:id="1447625438">
      <w:bodyDiv w:val="1"/>
      <w:marLeft w:val="0"/>
      <w:marRight w:val="0"/>
      <w:marTop w:val="0"/>
      <w:marBottom w:val="0"/>
      <w:divBdr>
        <w:top w:val="none" w:sz="0" w:space="0" w:color="auto"/>
        <w:left w:val="none" w:sz="0" w:space="0" w:color="auto"/>
        <w:bottom w:val="none" w:sz="0" w:space="0" w:color="auto"/>
        <w:right w:val="none" w:sz="0" w:space="0" w:color="auto"/>
      </w:divBdr>
    </w:div>
    <w:div w:id="1448431031">
      <w:bodyDiv w:val="1"/>
      <w:marLeft w:val="0"/>
      <w:marRight w:val="0"/>
      <w:marTop w:val="0"/>
      <w:marBottom w:val="0"/>
      <w:divBdr>
        <w:top w:val="none" w:sz="0" w:space="0" w:color="auto"/>
        <w:left w:val="none" w:sz="0" w:space="0" w:color="auto"/>
        <w:bottom w:val="none" w:sz="0" w:space="0" w:color="auto"/>
        <w:right w:val="none" w:sz="0" w:space="0" w:color="auto"/>
      </w:divBdr>
    </w:div>
    <w:div w:id="1449467661">
      <w:bodyDiv w:val="1"/>
      <w:marLeft w:val="0"/>
      <w:marRight w:val="0"/>
      <w:marTop w:val="0"/>
      <w:marBottom w:val="0"/>
      <w:divBdr>
        <w:top w:val="none" w:sz="0" w:space="0" w:color="auto"/>
        <w:left w:val="none" w:sz="0" w:space="0" w:color="auto"/>
        <w:bottom w:val="none" w:sz="0" w:space="0" w:color="auto"/>
        <w:right w:val="none" w:sz="0" w:space="0" w:color="auto"/>
      </w:divBdr>
    </w:div>
    <w:div w:id="1449813485">
      <w:bodyDiv w:val="1"/>
      <w:marLeft w:val="0"/>
      <w:marRight w:val="0"/>
      <w:marTop w:val="0"/>
      <w:marBottom w:val="0"/>
      <w:divBdr>
        <w:top w:val="none" w:sz="0" w:space="0" w:color="auto"/>
        <w:left w:val="none" w:sz="0" w:space="0" w:color="auto"/>
        <w:bottom w:val="none" w:sz="0" w:space="0" w:color="auto"/>
        <w:right w:val="none" w:sz="0" w:space="0" w:color="auto"/>
      </w:divBdr>
    </w:div>
    <w:div w:id="1449855623">
      <w:bodyDiv w:val="1"/>
      <w:marLeft w:val="0"/>
      <w:marRight w:val="0"/>
      <w:marTop w:val="0"/>
      <w:marBottom w:val="0"/>
      <w:divBdr>
        <w:top w:val="none" w:sz="0" w:space="0" w:color="auto"/>
        <w:left w:val="none" w:sz="0" w:space="0" w:color="auto"/>
        <w:bottom w:val="none" w:sz="0" w:space="0" w:color="auto"/>
        <w:right w:val="none" w:sz="0" w:space="0" w:color="auto"/>
      </w:divBdr>
    </w:div>
    <w:div w:id="1449861440">
      <w:bodyDiv w:val="1"/>
      <w:marLeft w:val="0"/>
      <w:marRight w:val="0"/>
      <w:marTop w:val="0"/>
      <w:marBottom w:val="0"/>
      <w:divBdr>
        <w:top w:val="none" w:sz="0" w:space="0" w:color="auto"/>
        <w:left w:val="none" w:sz="0" w:space="0" w:color="auto"/>
        <w:bottom w:val="none" w:sz="0" w:space="0" w:color="auto"/>
        <w:right w:val="none" w:sz="0" w:space="0" w:color="auto"/>
      </w:divBdr>
    </w:div>
    <w:div w:id="1450276721">
      <w:bodyDiv w:val="1"/>
      <w:marLeft w:val="0"/>
      <w:marRight w:val="0"/>
      <w:marTop w:val="0"/>
      <w:marBottom w:val="0"/>
      <w:divBdr>
        <w:top w:val="none" w:sz="0" w:space="0" w:color="auto"/>
        <w:left w:val="none" w:sz="0" w:space="0" w:color="auto"/>
        <w:bottom w:val="none" w:sz="0" w:space="0" w:color="auto"/>
        <w:right w:val="none" w:sz="0" w:space="0" w:color="auto"/>
      </w:divBdr>
    </w:div>
    <w:div w:id="1450976919">
      <w:bodyDiv w:val="1"/>
      <w:marLeft w:val="0"/>
      <w:marRight w:val="0"/>
      <w:marTop w:val="0"/>
      <w:marBottom w:val="0"/>
      <w:divBdr>
        <w:top w:val="none" w:sz="0" w:space="0" w:color="auto"/>
        <w:left w:val="none" w:sz="0" w:space="0" w:color="auto"/>
        <w:bottom w:val="none" w:sz="0" w:space="0" w:color="auto"/>
        <w:right w:val="none" w:sz="0" w:space="0" w:color="auto"/>
      </w:divBdr>
    </w:div>
    <w:div w:id="1451240201">
      <w:bodyDiv w:val="1"/>
      <w:marLeft w:val="0"/>
      <w:marRight w:val="0"/>
      <w:marTop w:val="0"/>
      <w:marBottom w:val="0"/>
      <w:divBdr>
        <w:top w:val="none" w:sz="0" w:space="0" w:color="auto"/>
        <w:left w:val="none" w:sz="0" w:space="0" w:color="auto"/>
        <w:bottom w:val="none" w:sz="0" w:space="0" w:color="auto"/>
        <w:right w:val="none" w:sz="0" w:space="0" w:color="auto"/>
      </w:divBdr>
    </w:div>
    <w:div w:id="1452554970">
      <w:bodyDiv w:val="1"/>
      <w:marLeft w:val="0"/>
      <w:marRight w:val="0"/>
      <w:marTop w:val="0"/>
      <w:marBottom w:val="0"/>
      <w:divBdr>
        <w:top w:val="none" w:sz="0" w:space="0" w:color="auto"/>
        <w:left w:val="none" w:sz="0" w:space="0" w:color="auto"/>
        <w:bottom w:val="none" w:sz="0" w:space="0" w:color="auto"/>
        <w:right w:val="none" w:sz="0" w:space="0" w:color="auto"/>
      </w:divBdr>
    </w:div>
    <w:div w:id="1453093496">
      <w:bodyDiv w:val="1"/>
      <w:marLeft w:val="0"/>
      <w:marRight w:val="0"/>
      <w:marTop w:val="0"/>
      <w:marBottom w:val="0"/>
      <w:divBdr>
        <w:top w:val="none" w:sz="0" w:space="0" w:color="auto"/>
        <w:left w:val="none" w:sz="0" w:space="0" w:color="auto"/>
        <w:bottom w:val="none" w:sz="0" w:space="0" w:color="auto"/>
        <w:right w:val="none" w:sz="0" w:space="0" w:color="auto"/>
      </w:divBdr>
    </w:div>
    <w:div w:id="1453593042">
      <w:bodyDiv w:val="1"/>
      <w:marLeft w:val="0"/>
      <w:marRight w:val="0"/>
      <w:marTop w:val="0"/>
      <w:marBottom w:val="0"/>
      <w:divBdr>
        <w:top w:val="none" w:sz="0" w:space="0" w:color="auto"/>
        <w:left w:val="none" w:sz="0" w:space="0" w:color="auto"/>
        <w:bottom w:val="none" w:sz="0" w:space="0" w:color="auto"/>
        <w:right w:val="none" w:sz="0" w:space="0" w:color="auto"/>
      </w:divBdr>
    </w:div>
    <w:div w:id="1453790202">
      <w:bodyDiv w:val="1"/>
      <w:marLeft w:val="0"/>
      <w:marRight w:val="0"/>
      <w:marTop w:val="0"/>
      <w:marBottom w:val="0"/>
      <w:divBdr>
        <w:top w:val="none" w:sz="0" w:space="0" w:color="auto"/>
        <w:left w:val="none" w:sz="0" w:space="0" w:color="auto"/>
        <w:bottom w:val="none" w:sz="0" w:space="0" w:color="auto"/>
        <w:right w:val="none" w:sz="0" w:space="0" w:color="auto"/>
      </w:divBdr>
    </w:div>
    <w:div w:id="1454208180">
      <w:bodyDiv w:val="1"/>
      <w:marLeft w:val="0"/>
      <w:marRight w:val="0"/>
      <w:marTop w:val="0"/>
      <w:marBottom w:val="0"/>
      <w:divBdr>
        <w:top w:val="none" w:sz="0" w:space="0" w:color="auto"/>
        <w:left w:val="none" w:sz="0" w:space="0" w:color="auto"/>
        <w:bottom w:val="none" w:sz="0" w:space="0" w:color="auto"/>
        <w:right w:val="none" w:sz="0" w:space="0" w:color="auto"/>
      </w:divBdr>
    </w:div>
    <w:div w:id="1454590219">
      <w:bodyDiv w:val="1"/>
      <w:marLeft w:val="0"/>
      <w:marRight w:val="0"/>
      <w:marTop w:val="0"/>
      <w:marBottom w:val="0"/>
      <w:divBdr>
        <w:top w:val="none" w:sz="0" w:space="0" w:color="auto"/>
        <w:left w:val="none" w:sz="0" w:space="0" w:color="auto"/>
        <w:bottom w:val="none" w:sz="0" w:space="0" w:color="auto"/>
        <w:right w:val="none" w:sz="0" w:space="0" w:color="auto"/>
      </w:divBdr>
    </w:div>
    <w:div w:id="1454590651">
      <w:bodyDiv w:val="1"/>
      <w:marLeft w:val="0"/>
      <w:marRight w:val="0"/>
      <w:marTop w:val="0"/>
      <w:marBottom w:val="0"/>
      <w:divBdr>
        <w:top w:val="none" w:sz="0" w:space="0" w:color="auto"/>
        <w:left w:val="none" w:sz="0" w:space="0" w:color="auto"/>
        <w:bottom w:val="none" w:sz="0" w:space="0" w:color="auto"/>
        <w:right w:val="none" w:sz="0" w:space="0" w:color="auto"/>
      </w:divBdr>
    </w:div>
    <w:div w:id="1454591196">
      <w:bodyDiv w:val="1"/>
      <w:marLeft w:val="0"/>
      <w:marRight w:val="0"/>
      <w:marTop w:val="0"/>
      <w:marBottom w:val="0"/>
      <w:divBdr>
        <w:top w:val="none" w:sz="0" w:space="0" w:color="auto"/>
        <w:left w:val="none" w:sz="0" w:space="0" w:color="auto"/>
        <w:bottom w:val="none" w:sz="0" w:space="0" w:color="auto"/>
        <w:right w:val="none" w:sz="0" w:space="0" w:color="auto"/>
      </w:divBdr>
    </w:div>
    <w:div w:id="1455178378">
      <w:bodyDiv w:val="1"/>
      <w:marLeft w:val="0"/>
      <w:marRight w:val="0"/>
      <w:marTop w:val="0"/>
      <w:marBottom w:val="0"/>
      <w:divBdr>
        <w:top w:val="none" w:sz="0" w:space="0" w:color="auto"/>
        <w:left w:val="none" w:sz="0" w:space="0" w:color="auto"/>
        <w:bottom w:val="none" w:sz="0" w:space="0" w:color="auto"/>
        <w:right w:val="none" w:sz="0" w:space="0" w:color="auto"/>
      </w:divBdr>
    </w:div>
    <w:div w:id="1455757345">
      <w:bodyDiv w:val="1"/>
      <w:marLeft w:val="0"/>
      <w:marRight w:val="0"/>
      <w:marTop w:val="0"/>
      <w:marBottom w:val="0"/>
      <w:divBdr>
        <w:top w:val="none" w:sz="0" w:space="0" w:color="auto"/>
        <w:left w:val="none" w:sz="0" w:space="0" w:color="auto"/>
        <w:bottom w:val="none" w:sz="0" w:space="0" w:color="auto"/>
        <w:right w:val="none" w:sz="0" w:space="0" w:color="auto"/>
      </w:divBdr>
    </w:div>
    <w:div w:id="1456606793">
      <w:bodyDiv w:val="1"/>
      <w:marLeft w:val="0"/>
      <w:marRight w:val="0"/>
      <w:marTop w:val="0"/>
      <w:marBottom w:val="0"/>
      <w:divBdr>
        <w:top w:val="none" w:sz="0" w:space="0" w:color="auto"/>
        <w:left w:val="none" w:sz="0" w:space="0" w:color="auto"/>
        <w:bottom w:val="none" w:sz="0" w:space="0" w:color="auto"/>
        <w:right w:val="none" w:sz="0" w:space="0" w:color="auto"/>
      </w:divBdr>
    </w:div>
    <w:div w:id="1456678032">
      <w:bodyDiv w:val="1"/>
      <w:marLeft w:val="0"/>
      <w:marRight w:val="0"/>
      <w:marTop w:val="0"/>
      <w:marBottom w:val="0"/>
      <w:divBdr>
        <w:top w:val="none" w:sz="0" w:space="0" w:color="auto"/>
        <w:left w:val="none" w:sz="0" w:space="0" w:color="auto"/>
        <w:bottom w:val="none" w:sz="0" w:space="0" w:color="auto"/>
        <w:right w:val="none" w:sz="0" w:space="0" w:color="auto"/>
      </w:divBdr>
    </w:div>
    <w:div w:id="1456949443">
      <w:bodyDiv w:val="1"/>
      <w:marLeft w:val="0"/>
      <w:marRight w:val="0"/>
      <w:marTop w:val="0"/>
      <w:marBottom w:val="0"/>
      <w:divBdr>
        <w:top w:val="none" w:sz="0" w:space="0" w:color="auto"/>
        <w:left w:val="none" w:sz="0" w:space="0" w:color="auto"/>
        <w:bottom w:val="none" w:sz="0" w:space="0" w:color="auto"/>
        <w:right w:val="none" w:sz="0" w:space="0" w:color="auto"/>
      </w:divBdr>
    </w:div>
    <w:div w:id="1457021360">
      <w:bodyDiv w:val="1"/>
      <w:marLeft w:val="0"/>
      <w:marRight w:val="0"/>
      <w:marTop w:val="0"/>
      <w:marBottom w:val="0"/>
      <w:divBdr>
        <w:top w:val="none" w:sz="0" w:space="0" w:color="auto"/>
        <w:left w:val="none" w:sz="0" w:space="0" w:color="auto"/>
        <w:bottom w:val="none" w:sz="0" w:space="0" w:color="auto"/>
        <w:right w:val="none" w:sz="0" w:space="0" w:color="auto"/>
      </w:divBdr>
    </w:div>
    <w:div w:id="1457790787">
      <w:bodyDiv w:val="1"/>
      <w:marLeft w:val="0"/>
      <w:marRight w:val="0"/>
      <w:marTop w:val="0"/>
      <w:marBottom w:val="0"/>
      <w:divBdr>
        <w:top w:val="none" w:sz="0" w:space="0" w:color="auto"/>
        <w:left w:val="none" w:sz="0" w:space="0" w:color="auto"/>
        <w:bottom w:val="none" w:sz="0" w:space="0" w:color="auto"/>
        <w:right w:val="none" w:sz="0" w:space="0" w:color="auto"/>
      </w:divBdr>
    </w:div>
    <w:div w:id="1458335543">
      <w:bodyDiv w:val="1"/>
      <w:marLeft w:val="0"/>
      <w:marRight w:val="0"/>
      <w:marTop w:val="0"/>
      <w:marBottom w:val="0"/>
      <w:divBdr>
        <w:top w:val="none" w:sz="0" w:space="0" w:color="auto"/>
        <w:left w:val="none" w:sz="0" w:space="0" w:color="auto"/>
        <w:bottom w:val="none" w:sz="0" w:space="0" w:color="auto"/>
        <w:right w:val="none" w:sz="0" w:space="0" w:color="auto"/>
      </w:divBdr>
    </w:div>
    <w:div w:id="1458641453">
      <w:bodyDiv w:val="1"/>
      <w:marLeft w:val="0"/>
      <w:marRight w:val="0"/>
      <w:marTop w:val="0"/>
      <w:marBottom w:val="0"/>
      <w:divBdr>
        <w:top w:val="none" w:sz="0" w:space="0" w:color="auto"/>
        <w:left w:val="none" w:sz="0" w:space="0" w:color="auto"/>
        <w:bottom w:val="none" w:sz="0" w:space="0" w:color="auto"/>
        <w:right w:val="none" w:sz="0" w:space="0" w:color="auto"/>
      </w:divBdr>
    </w:div>
    <w:div w:id="1459566355">
      <w:bodyDiv w:val="1"/>
      <w:marLeft w:val="0"/>
      <w:marRight w:val="0"/>
      <w:marTop w:val="0"/>
      <w:marBottom w:val="0"/>
      <w:divBdr>
        <w:top w:val="none" w:sz="0" w:space="0" w:color="auto"/>
        <w:left w:val="none" w:sz="0" w:space="0" w:color="auto"/>
        <w:bottom w:val="none" w:sz="0" w:space="0" w:color="auto"/>
        <w:right w:val="none" w:sz="0" w:space="0" w:color="auto"/>
      </w:divBdr>
    </w:div>
    <w:div w:id="1460150363">
      <w:bodyDiv w:val="1"/>
      <w:marLeft w:val="0"/>
      <w:marRight w:val="0"/>
      <w:marTop w:val="0"/>
      <w:marBottom w:val="0"/>
      <w:divBdr>
        <w:top w:val="none" w:sz="0" w:space="0" w:color="auto"/>
        <w:left w:val="none" w:sz="0" w:space="0" w:color="auto"/>
        <w:bottom w:val="none" w:sz="0" w:space="0" w:color="auto"/>
        <w:right w:val="none" w:sz="0" w:space="0" w:color="auto"/>
      </w:divBdr>
    </w:div>
    <w:div w:id="1460152244">
      <w:bodyDiv w:val="1"/>
      <w:marLeft w:val="0"/>
      <w:marRight w:val="0"/>
      <w:marTop w:val="0"/>
      <w:marBottom w:val="0"/>
      <w:divBdr>
        <w:top w:val="none" w:sz="0" w:space="0" w:color="auto"/>
        <w:left w:val="none" w:sz="0" w:space="0" w:color="auto"/>
        <w:bottom w:val="none" w:sz="0" w:space="0" w:color="auto"/>
        <w:right w:val="none" w:sz="0" w:space="0" w:color="auto"/>
      </w:divBdr>
    </w:div>
    <w:div w:id="1460877272">
      <w:bodyDiv w:val="1"/>
      <w:marLeft w:val="0"/>
      <w:marRight w:val="0"/>
      <w:marTop w:val="0"/>
      <w:marBottom w:val="0"/>
      <w:divBdr>
        <w:top w:val="none" w:sz="0" w:space="0" w:color="auto"/>
        <w:left w:val="none" w:sz="0" w:space="0" w:color="auto"/>
        <w:bottom w:val="none" w:sz="0" w:space="0" w:color="auto"/>
        <w:right w:val="none" w:sz="0" w:space="0" w:color="auto"/>
      </w:divBdr>
    </w:div>
    <w:div w:id="1460950776">
      <w:bodyDiv w:val="1"/>
      <w:marLeft w:val="0"/>
      <w:marRight w:val="0"/>
      <w:marTop w:val="0"/>
      <w:marBottom w:val="0"/>
      <w:divBdr>
        <w:top w:val="none" w:sz="0" w:space="0" w:color="auto"/>
        <w:left w:val="none" w:sz="0" w:space="0" w:color="auto"/>
        <w:bottom w:val="none" w:sz="0" w:space="0" w:color="auto"/>
        <w:right w:val="none" w:sz="0" w:space="0" w:color="auto"/>
      </w:divBdr>
    </w:div>
    <w:div w:id="1460952235">
      <w:bodyDiv w:val="1"/>
      <w:marLeft w:val="0"/>
      <w:marRight w:val="0"/>
      <w:marTop w:val="0"/>
      <w:marBottom w:val="0"/>
      <w:divBdr>
        <w:top w:val="none" w:sz="0" w:space="0" w:color="auto"/>
        <w:left w:val="none" w:sz="0" w:space="0" w:color="auto"/>
        <w:bottom w:val="none" w:sz="0" w:space="0" w:color="auto"/>
        <w:right w:val="none" w:sz="0" w:space="0" w:color="auto"/>
      </w:divBdr>
    </w:div>
    <w:div w:id="1461267693">
      <w:bodyDiv w:val="1"/>
      <w:marLeft w:val="0"/>
      <w:marRight w:val="0"/>
      <w:marTop w:val="0"/>
      <w:marBottom w:val="0"/>
      <w:divBdr>
        <w:top w:val="none" w:sz="0" w:space="0" w:color="auto"/>
        <w:left w:val="none" w:sz="0" w:space="0" w:color="auto"/>
        <w:bottom w:val="none" w:sz="0" w:space="0" w:color="auto"/>
        <w:right w:val="none" w:sz="0" w:space="0" w:color="auto"/>
      </w:divBdr>
    </w:div>
    <w:div w:id="1462112202">
      <w:bodyDiv w:val="1"/>
      <w:marLeft w:val="0"/>
      <w:marRight w:val="0"/>
      <w:marTop w:val="0"/>
      <w:marBottom w:val="0"/>
      <w:divBdr>
        <w:top w:val="none" w:sz="0" w:space="0" w:color="auto"/>
        <w:left w:val="none" w:sz="0" w:space="0" w:color="auto"/>
        <w:bottom w:val="none" w:sz="0" w:space="0" w:color="auto"/>
        <w:right w:val="none" w:sz="0" w:space="0" w:color="auto"/>
      </w:divBdr>
    </w:div>
    <w:div w:id="1462730209">
      <w:bodyDiv w:val="1"/>
      <w:marLeft w:val="0"/>
      <w:marRight w:val="0"/>
      <w:marTop w:val="0"/>
      <w:marBottom w:val="0"/>
      <w:divBdr>
        <w:top w:val="none" w:sz="0" w:space="0" w:color="auto"/>
        <w:left w:val="none" w:sz="0" w:space="0" w:color="auto"/>
        <w:bottom w:val="none" w:sz="0" w:space="0" w:color="auto"/>
        <w:right w:val="none" w:sz="0" w:space="0" w:color="auto"/>
      </w:divBdr>
    </w:div>
    <w:div w:id="1463035304">
      <w:bodyDiv w:val="1"/>
      <w:marLeft w:val="0"/>
      <w:marRight w:val="0"/>
      <w:marTop w:val="0"/>
      <w:marBottom w:val="0"/>
      <w:divBdr>
        <w:top w:val="none" w:sz="0" w:space="0" w:color="auto"/>
        <w:left w:val="none" w:sz="0" w:space="0" w:color="auto"/>
        <w:bottom w:val="none" w:sz="0" w:space="0" w:color="auto"/>
        <w:right w:val="none" w:sz="0" w:space="0" w:color="auto"/>
      </w:divBdr>
    </w:div>
    <w:div w:id="1463814341">
      <w:bodyDiv w:val="1"/>
      <w:marLeft w:val="0"/>
      <w:marRight w:val="0"/>
      <w:marTop w:val="0"/>
      <w:marBottom w:val="0"/>
      <w:divBdr>
        <w:top w:val="none" w:sz="0" w:space="0" w:color="auto"/>
        <w:left w:val="none" w:sz="0" w:space="0" w:color="auto"/>
        <w:bottom w:val="none" w:sz="0" w:space="0" w:color="auto"/>
        <w:right w:val="none" w:sz="0" w:space="0" w:color="auto"/>
      </w:divBdr>
    </w:div>
    <w:div w:id="1464153149">
      <w:bodyDiv w:val="1"/>
      <w:marLeft w:val="0"/>
      <w:marRight w:val="0"/>
      <w:marTop w:val="0"/>
      <w:marBottom w:val="0"/>
      <w:divBdr>
        <w:top w:val="none" w:sz="0" w:space="0" w:color="auto"/>
        <w:left w:val="none" w:sz="0" w:space="0" w:color="auto"/>
        <w:bottom w:val="none" w:sz="0" w:space="0" w:color="auto"/>
        <w:right w:val="none" w:sz="0" w:space="0" w:color="auto"/>
      </w:divBdr>
    </w:div>
    <w:div w:id="1464731803">
      <w:bodyDiv w:val="1"/>
      <w:marLeft w:val="0"/>
      <w:marRight w:val="0"/>
      <w:marTop w:val="0"/>
      <w:marBottom w:val="0"/>
      <w:divBdr>
        <w:top w:val="none" w:sz="0" w:space="0" w:color="auto"/>
        <w:left w:val="none" w:sz="0" w:space="0" w:color="auto"/>
        <w:bottom w:val="none" w:sz="0" w:space="0" w:color="auto"/>
        <w:right w:val="none" w:sz="0" w:space="0" w:color="auto"/>
      </w:divBdr>
    </w:div>
    <w:div w:id="1464883749">
      <w:bodyDiv w:val="1"/>
      <w:marLeft w:val="0"/>
      <w:marRight w:val="0"/>
      <w:marTop w:val="0"/>
      <w:marBottom w:val="0"/>
      <w:divBdr>
        <w:top w:val="none" w:sz="0" w:space="0" w:color="auto"/>
        <w:left w:val="none" w:sz="0" w:space="0" w:color="auto"/>
        <w:bottom w:val="none" w:sz="0" w:space="0" w:color="auto"/>
        <w:right w:val="none" w:sz="0" w:space="0" w:color="auto"/>
      </w:divBdr>
    </w:div>
    <w:div w:id="1466728394">
      <w:bodyDiv w:val="1"/>
      <w:marLeft w:val="0"/>
      <w:marRight w:val="0"/>
      <w:marTop w:val="0"/>
      <w:marBottom w:val="0"/>
      <w:divBdr>
        <w:top w:val="none" w:sz="0" w:space="0" w:color="auto"/>
        <w:left w:val="none" w:sz="0" w:space="0" w:color="auto"/>
        <w:bottom w:val="none" w:sz="0" w:space="0" w:color="auto"/>
        <w:right w:val="none" w:sz="0" w:space="0" w:color="auto"/>
      </w:divBdr>
    </w:div>
    <w:div w:id="1467237320">
      <w:bodyDiv w:val="1"/>
      <w:marLeft w:val="0"/>
      <w:marRight w:val="0"/>
      <w:marTop w:val="0"/>
      <w:marBottom w:val="0"/>
      <w:divBdr>
        <w:top w:val="none" w:sz="0" w:space="0" w:color="auto"/>
        <w:left w:val="none" w:sz="0" w:space="0" w:color="auto"/>
        <w:bottom w:val="none" w:sz="0" w:space="0" w:color="auto"/>
        <w:right w:val="none" w:sz="0" w:space="0" w:color="auto"/>
      </w:divBdr>
    </w:div>
    <w:div w:id="1467357623">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388">
      <w:bodyDiv w:val="1"/>
      <w:marLeft w:val="0"/>
      <w:marRight w:val="0"/>
      <w:marTop w:val="0"/>
      <w:marBottom w:val="0"/>
      <w:divBdr>
        <w:top w:val="none" w:sz="0" w:space="0" w:color="auto"/>
        <w:left w:val="none" w:sz="0" w:space="0" w:color="auto"/>
        <w:bottom w:val="none" w:sz="0" w:space="0" w:color="auto"/>
        <w:right w:val="none" w:sz="0" w:space="0" w:color="auto"/>
      </w:divBdr>
    </w:div>
    <w:div w:id="1467964503">
      <w:bodyDiv w:val="1"/>
      <w:marLeft w:val="0"/>
      <w:marRight w:val="0"/>
      <w:marTop w:val="0"/>
      <w:marBottom w:val="0"/>
      <w:divBdr>
        <w:top w:val="none" w:sz="0" w:space="0" w:color="auto"/>
        <w:left w:val="none" w:sz="0" w:space="0" w:color="auto"/>
        <w:bottom w:val="none" w:sz="0" w:space="0" w:color="auto"/>
        <w:right w:val="none" w:sz="0" w:space="0" w:color="auto"/>
      </w:divBdr>
    </w:div>
    <w:div w:id="1468083642">
      <w:bodyDiv w:val="1"/>
      <w:marLeft w:val="0"/>
      <w:marRight w:val="0"/>
      <w:marTop w:val="0"/>
      <w:marBottom w:val="0"/>
      <w:divBdr>
        <w:top w:val="none" w:sz="0" w:space="0" w:color="auto"/>
        <w:left w:val="none" w:sz="0" w:space="0" w:color="auto"/>
        <w:bottom w:val="none" w:sz="0" w:space="0" w:color="auto"/>
        <w:right w:val="none" w:sz="0" w:space="0" w:color="auto"/>
      </w:divBdr>
    </w:div>
    <w:div w:id="1468549584">
      <w:bodyDiv w:val="1"/>
      <w:marLeft w:val="0"/>
      <w:marRight w:val="0"/>
      <w:marTop w:val="0"/>
      <w:marBottom w:val="0"/>
      <w:divBdr>
        <w:top w:val="none" w:sz="0" w:space="0" w:color="auto"/>
        <w:left w:val="none" w:sz="0" w:space="0" w:color="auto"/>
        <w:bottom w:val="none" w:sz="0" w:space="0" w:color="auto"/>
        <w:right w:val="none" w:sz="0" w:space="0" w:color="auto"/>
      </w:divBdr>
    </w:div>
    <w:div w:id="1468936913">
      <w:bodyDiv w:val="1"/>
      <w:marLeft w:val="0"/>
      <w:marRight w:val="0"/>
      <w:marTop w:val="0"/>
      <w:marBottom w:val="0"/>
      <w:divBdr>
        <w:top w:val="none" w:sz="0" w:space="0" w:color="auto"/>
        <w:left w:val="none" w:sz="0" w:space="0" w:color="auto"/>
        <w:bottom w:val="none" w:sz="0" w:space="0" w:color="auto"/>
        <w:right w:val="none" w:sz="0" w:space="0" w:color="auto"/>
      </w:divBdr>
    </w:div>
    <w:div w:id="1469087323">
      <w:bodyDiv w:val="1"/>
      <w:marLeft w:val="0"/>
      <w:marRight w:val="0"/>
      <w:marTop w:val="0"/>
      <w:marBottom w:val="0"/>
      <w:divBdr>
        <w:top w:val="none" w:sz="0" w:space="0" w:color="auto"/>
        <w:left w:val="none" w:sz="0" w:space="0" w:color="auto"/>
        <w:bottom w:val="none" w:sz="0" w:space="0" w:color="auto"/>
        <w:right w:val="none" w:sz="0" w:space="0" w:color="auto"/>
      </w:divBdr>
    </w:div>
    <w:div w:id="1469397847">
      <w:bodyDiv w:val="1"/>
      <w:marLeft w:val="0"/>
      <w:marRight w:val="0"/>
      <w:marTop w:val="0"/>
      <w:marBottom w:val="0"/>
      <w:divBdr>
        <w:top w:val="none" w:sz="0" w:space="0" w:color="auto"/>
        <w:left w:val="none" w:sz="0" w:space="0" w:color="auto"/>
        <w:bottom w:val="none" w:sz="0" w:space="0" w:color="auto"/>
        <w:right w:val="none" w:sz="0" w:space="0" w:color="auto"/>
      </w:divBdr>
    </w:div>
    <w:div w:id="1469742239">
      <w:bodyDiv w:val="1"/>
      <w:marLeft w:val="0"/>
      <w:marRight w:val="0"/>
      <w:marTop w:val="0"/>
      <w:marBottom w:val="0"/>
      <w:divBdr>
        <w:top w:val="none" w:sz="0" w:space="0" w:color="auto"/>
        <w:left w:val="none" w:sz="0" w:space="0" w:color="auto"/>
        <w:bottom w:val="none" w:sz="0" w:space="0" w:color="auto"/>
        <w:right w:val="none" w:sz="0" w:space="0" w:color="auto"/>
      </w:divBdr>
    </w:div>
    <w:div w:id="1470435698">
      <w:bodyDiv w:val="1"/>
      <w:marLeft w:val="0"/>
      <w:marRight w:val="0"/>
      <w:marTop w:val="0"/>
      <w:marBottom w:val="0"/>
      <w:divBdr>
        <w:top w:val="none" w:sz="0" w:space="0" w:color="auto"/>
        <w:left w:val="none" w:sz="0" w:space="0" w:color="auto"/>
        <w:bottom w:val="none" w:sz="0" w:space="0" w:color="auto"/>
        <w:right w:val="none" w:sz="0" w:space="0" w:color="auto"/>
      </w:divBdr>
    </w:div>
    <w:div w:id="1470709092">
      <w:bodyDiv w:val="1"/>
      <w:marLeft w:val="0"/>
      <w:marRight w:val="0"/>
      <w:marTop w:val="0"/>
      <w:marBottom w:val="0"/>
      <w:divBdr>
        <w:top w:val="none" w:sz="0" w:space="0" w:color="auto"/>
        <w:left w:val="none" w:sz="0" w:space="0" w:color="auto"/>
        <w:bottom w:val="none" w:sz="0" w:space="0" w:color="auto"/>
        <w:right w:val="none" w:sz="0" w:space="0" w:color="auto"/>
      </w:divBdr>
    </w:div>
    <w:div w:id="1471551927">
      <w:bodyDiv w:val="1"/>
      <w:marLeft w:val="0"/>
      <w:marRight w:val="0"/>
      <w:marTop w:val="0"/>
      <w:marBottom w:val="0"/>
      <w:divBdr>
        <w:top w:val="none" w:sz="0" w:space="0" w:color="auto"/>
        <w:left w:val="none" w:sz="0" w:space="0" w:color="auto"/>
        <w:bottom w:val="none" w:sz="0" w:space="0" w:color="auto"/>
        <w:right w:val="none" w:sz="0" w:space="0" w:color="auto"/>
      </w:divBdr>
    </w:div>
    <w:div w:id="1472137031">
      <w:bodyDiv w:val="1"/>
      <w:marLeft w:val="0"/>
      <w:marRight w:val="0"/>
      <w:marTop w:val="0"/>
      <w:marBottom w:val="0"/>
      <w:divBdr>
        <w:top w:val="none" w:sz="0" w:space="0" w:color="auto"/>
        <w:left w:val="none" w:sz="0" w:space="0" w:color="auto"/>
        <w:bottom w:val="none" w:sz="0" w:space="0" w:color="auto"/>
        <w:right w:val="none" w:sz="0" w:space="0" w:color="auto"/>
      </w:divBdr>
    </w:div>
    <w:div w:id="1472945778">
      <w:bodyDiv w:val="1"/>
      <w:marLeft w:val="0"/>
      <w:marRight w:val="0"/>
      <w:marTop w:val="0"/>
      <w:marBottom w:val="0"/>
      <w:divBdr>
        <w:top w:val="none" w:sz="0" w:space="0" w:color="auto"/>
        <w:left w:val="none" w:sz="0" w:space="0" w:color="auto"/>
        <w:bottom w:val="none" w:sz="0" w:space="0" w:color="auto"/>
        <w:right w:val="none" w:sz="0" w:space="0" w:color="auto"/>
      </w:divBdr>
    </w:div>
    <w:div w:id="1473250548">
      <w:bodyDiv w:val="1"/>
      <w:marLeft w:val="0"/>
      <w:marRight w:val="0"/>
      <w:marTop w:val="0"/>
      <w:marBottom w:val="0"/>
      <w:divBdr>
        <w:top w:val="none" w:sz="0" w:space="0" w:color="auto"/>
        <w:left w:val="none" w:sz="0" w:space="0" w:color="auto"/>
        <w:bottom w:val="none" w:sz="0" w:space="0" w:color="auto"/>
        <w:right w:val="none" w:sz="0" w:space="0" w:color="auto"/>
      </w:divBdr>
    </w:div>
    <w:div w:id="1474366371">
      <w:bodyDiv w:val="1"/>
      <w:marLeft w:val="0"/>
      <w:marRight w:val="0"/>
      <w:marTop w:val="0"/>
      <w:marBottom w:val="0"/>
      <w:divBdr>
        <w:top w:val="none" w:sz="0" w:space="0" w:color="auto"/>
        <w:left w:val="none" w:sz="0" w:space="0" w:color="auto"/>
        <w:bottom w:val="none" w:sz="0" w:space="0" w:color="auto"/>
        <w:right w:val="none" w:sz="0" w:space="0" w:color="auto"/>
      </w:divBdr>
    </w:div>
    <w:div w:id="1474828136">
      <w:bodyDiv w:val="1"/>
      <w:marLeft w:val="0"/>
      <w:marRight w:val="0"/>
      <w:marTop w:val="0"/>
      <w:marBottom w:val="0"/>
      <w:divBdr>
        <w:top w:val="none" w:sz="0" w:space="0" w:color="auto"/>
        <w:left w:val="none" w:sz="0" w:space="0" w:color="auto"/>
        <w:bottom w:val="none" w:sz="0" w:space="0" w:color="auto"/>
        <w:right w:val="none" w:sz="0" w:space="0" w:color="auto"/>
      </w:divBdr>
    </w:div>
    <w:div w:id="1474908575">
      <w:bodyDiv w:val="1"/>
      <w:marLeft w:val="0"/>
      <w:marRight w:val="0"/>
      <w:marTop w:val="0"/>
      <w:marBottom w:val="0"/>
      <w:divBdr>
        <w:top w:val="none" w:sz="0" w:space="0" w:color="auto"/>
        <w:left w:val="none" w:sz="0" w:space="0" w:color="auto"/>
        <w:bottom w:val="none" w:sz="0" w:space="0" w:color="auto"/>
        <w:right w:val="none" w:sz="0" w:space="0" w:color="auto"/>
      </w:divBdr>
    </w:div>
    <w:div w:id="1475026683">
      <w:bodyDiv w:val="1"/>
      <w:marLeft w:val="0"/>
      <w:marRight w:val="0"/>
      <w:marTop w:val="0"/>
      <w:marBottom w:val="0"/>
      <w:divBdr>
        <w:top w:val="none" w:sz="0" w:space="0" w:color="auto"/>
        <w:left w:val="none" w:sz="0" w:space="0" w:color="auto"/>
        <w:bottom w:val="none" w:sz="0" w:space="0" w:color="auto"/>
        <w:right w:val="none" w:sz="0" w:space="0" w:color="auto"/>
      </w:divBdr>
    </w:div>
    <w:div w:id="1475097251">
      <w:bodyDiv w:val="1"/>
      <w:marLeft w:val="0"/>
      <w:marRight w:val="0"/>
      <w:marTop w:val="0"/>
      <w:marBottom w:val="0"/>
      <w:divBdr>
        <w:top w:val="none" w:sz="0" w:space="0" w:color="auto"/>
        <w:left w:val="none" w:sz="0" w:space="0" w:color="auto"/>
        <w:bottom w:val="none" w:sz="0" w:space="0" w:color="auto"/>
        <w:right w:val="none" w:sz="0" w:space="0" w:color="auto"/>
      </w:divBdr>
    </w:div>
    <w:div w:id="1476142543">
      <w:bodyDiv w:val="1"/>
      <w:marLeft w:val="0"/>
      <w:marRight w:val="0"/>
      <w:marTop w:val="0"/>
      <w:marBottom w:val="0"/>
      <w:divBdr>
        <w:top w:val="none" w:sz="0" w:space="0" w:color="auto"/>
        <w:left w:val="none" w:sz="0" w:space="0" w:color="auto"/>
        <w:bottom w:val="none" w:sz="0" w:space="0" w:color="auto"/>
        <w:right w:val="none" w:sz="0" w:space="0" w:color="auto"/>
      </w:divBdr>
    </w:div>
    <w:div w:id="1477064572">
      <w:bodyDiv w:val="1"/>
      <w:marLeft w:val="0"/>
      <w:marRight w:val="0"/>
      <w:marTop w:val="0"/>
      <w:marBottom w:val="0"/>
      <w:divBdr>
        <w:top w:val="none" w:sz="0" w:space="0" w:color="auto"/>
        <w:left w:val="none" w:sz="0" w:space="0" w:color="auto"/>
        <w:bottom w:val="none" w:sz="0" w:space="0" w:color="auto"/>
        <w:right w:val="none" w:sz="0" w:space="0" w:color="auto"/>
      </w:divBdr>
    </w:div>
    <w:div w:id="1477258812">
      <w:bodyDiv w:val="1"/>
      <w:marLeft w:val="0"/>
      <w:marRight w:val="0"/>
      <w:marTop w:val="0"/>
      <w:marBottom w:val="0"/>
      <w:divBdr>
        <w:top w:val="none" w:sz="0" w:space="0" w:color="auto"/>
        <w:left w:val="none" w:sz="0" w:space="0" w:color="auto"/>
        <w:bottom w:val="none" w:sz="0" w:space="0" w:color="auto"/>
        <w:right w:val="none" w:sz="0" w:space="0" w:color="auto"/>
      </w:divBdr>
    </w:div>
    <w:div w:id="1477451321">
      <w:bodyDiv w:val="1"/>
      <w:marLeft w:val="0"/>
      <w:marRight w:val="0"/>
      <w:marTop w:val="0"/>
      <w:marBottom w:val="0"/>
      <w:divBdr>
        <w:top w:val="none" w:sz="0" w:space="0" w:color="auto"/>
        <w:left w:val="none" w:sz="0" w:space="0" w:color="auto"/>
        <w:bottom w:val="none" w:sz="0" w:space="0" w:color="auto"/>
        <w:right w:val="none" w:sz="0" w:space="0" w:color="auto"/>
      </w:divBdr>
    </w:div>
    <w:div w:id="1477454946">
      <w:bodyDiv w:val="1"/>
      <w:marLeft w:val="0"/>
      <w:marRight w:val="0"/>
      <w:marTop w:val="0"/>
      <w:marBottom w:val="0"/>
      <w:divBdr>
        <w:top w:val="none" w:sz="0" w:space="0" w:color="auto"/>
        <w:left w:val="none" w:sz="0" w:space="0" w:color="auto"/>
        <w:bottom w:val="none" w:sz="0" w:space="0" w:color="auto"/>
        <w:right w:val="none" w:sz="0" w:space="0" w:color="auto"/>
      </w:divBdr>
    </w:div>
    <w:div w:id="1477525499">
      <w:bodyDiv w:val="1"/>
      <w:marLeft w:val="0"/>
      <w:marRight w:val="0"/>
      <w:marTop w:val="0"/>
      <w:marBottom w:val="0"/>
      <w:divBdr>
        <w:top w:val="none" w:sz="0" w:space="0" w:color="auto"/>
        <w:left w:val="none" w:sz="0" w:space="0" w:color="auto"/>
        <w:bottom w:val="none" w:sz="0" w:space="0" w:color="auto"/>
        <w:right w:val="none" w:sz="0" w:space="0" w:color="auto"/>
      </w:divBdr>
    </w:div>
    <w:div w:id="1477575394">
      <w:bodyDiv w:val="1"/>
      <w:marLeft w:val="0"/>
      <w:marRight w:val="0"/>
      <w:marTop w:val="0"/>
      <w:marBottom w:val="0"/>
      <w:divBdr>
        <w:top w:val="none" w:sz="0" w:space="0" w:color="auto"/>
        <w:left w:val="none" w:sz="0" w:space="0" w:color="auto"/>
        <w:bottom w:val="none" w:sz="0" w:space="0" w:color="auto"/>
        <w:right w:val="none" w:sz="0" w:space="0" w:color="auto"/>
      </w:divBdr>
    </w:div>
    <w:div w:id="1478378838">
      <w:bodyDiv w:val="1"/>
      <w:marLeft w:val="0"/>
      <w:marRight w:val="0"/>
      <w:marTop w:val="0"/>
      <w:marBottom w:val="0"/>
      <w:divBdr>
        <w:top w:val="none" w:sz="0" w:space="0" w:color="auto"/>
        <w:left w:val="none" w:sz="0" w:space="0" w:color="auto"/>
        <w:bottom w:val="none" w:sz="0" w:space="0" w:color="auto"/>
        <w:right w:val="none" w:sz="0" w:space="0" w:color="auto"/>
      </w:divBdr>
    </w:div>
    <w:div w:id="1478455442">
      <w:bodyDiv w:val="1"/>
      <w:marLeft w:val="0"/>
      <w:marRight w:val="0"/>
      <w:marTop w:val="0"/>
      <w:marBottom w:val="0"/>
      <w:divBdr>
        <w:top w:val="none" w:sz="0" w:space="0" w:color="auto"/>
        <w:left w:val="none" w:sz="0" w:space="0" w:color="auto"/>
        <w:bottom w:val="none" w:sz="0" w:space="0" w:color="auto"/>
        <w:right w:val="none" w:sz="0" w:space="0" w:color="auto"/>
      </w:divBdr>
    </w:div>
    <w:div w:id="1478693397">
      <w:bodyDiv w:val="1"/>
      <w:marLeft w:val="0"/>
      <w:marRight w:val="0"/>
      <w:marTop w:val="0"/>
      <w:marBottom w:val="0"/>
      <w:divBdr>
        <w:top w:val="none" w:sz="0" w:space="0" w:color="auto"/>
        <w:left w:val="none" w:sz="0" w:space="0" w:color="auto"/>
        <w:bottom w:val="none" w:sz="0" w:space="0" w:color="auto"/>
        <w:right w:val="none" w:sz="0" w:space="0" w:color="auto"/>
      </w:divBdr>
    </w:div>
    <w:div w:id="1478720841">
      <w:bodyDiv w:val="1"/>
      <w:marLeft w:val="0"/>
      <w:marRight w:val="0"/>
      <w:marTop w:val="0"/>
      <w:marBottom w:val="0"/>
      <w:divBdr>
        <w:top w:val="none" w:sz="0" w:space="0" w:color="auto"/>
        <w:left w:val="none" w:sz="0" w:space="0" w:color="auto"/>
        <w:bottom w:val="none" w:sz="0" w:space="0" w:color="auto"/>
        <w:right w:val="none" w:sz="0" w:space="0" w:color="auto"/>
      </w:divBdr>
    </w:div>
    <w:div w:id="1478765487">
      <w:bodyDiv w:val="1"/>
      <w:marLeft w:val="0"/>
      <w:marRight w:val="0"/>
      <w:marTop w:val="0"/>
      <w:marBottom w:val="0"/>
      <w:divBdr>
        <w:top w:val="none" w:sz="0" w:space="0" w:color="auto"/>
        <w:left w:val="none" w:sz="0" w:space="0" w:color="auto"/>
        <w:bottom w:val="none" w:sz="0" w:space="0" w:color="auto"/>
        <w:right w:val="none" w:sz="0" w:space="0" w:color="auto"/>
      </w:divBdr>
    </w:div>
    <w:div w:id="1478952421">
      <w:bodyDiv w:val="1"/>
      <w:marLeft w:val="0"/>
      <w:marRight w:val="0"/>
      <w:marTop w:val="0"/>
      <w:marBottom w:val="0"/>
      <w:divBdr>
        <w:top w:val="none" w:sz="0" w:space="0" w:color="auto"/>
        <w:left w:val="none" w:sz="0" w:space="0" w:color="auto"/>
        <w:bottom w:val="none" w:sz="0" w:space="0" w:color="auto"/>
        <w:right w:val="none" w:sz="0" w:space="0" w:color="auto"/>
      </w:divBdr>
    </w:div>
    <w:div w:id="1479224153">
      <w:bodyDiv w:val="1"/>
      <w:marLeft w:val="0"/>
      <w:marRight w:val="0"/>
      <w:marTop w:val="0"/>
      <w:marBottom w:val="0"/>
      <w:divBdr>
        <w:top w:val="none" w:sz="0" w:space="0" w:color="auto"/>
        <w:left w:val="none" w:sz="0" w:space="0" w:color="auto"/>
        <w:bottom w:val="none" w:sz="0" w:space="0" w:color="auto"/>
        <w:right w:val="none" w:sz="0" w:space="0" w:color="auto"/>
      </w:divBdr>
    </w:div>
    <w:div w:id="1479491866">
      <w:bodyDiv w:val="1"/>
      <w:marLeft w:val="0"/>
      <w:marRight w:val="0"/>
      <w:marTop w:val="0"/>
      <w:marBottom w:val="0"/>
      <w:divBdr>
        <w:top w:val="none" w:sz="0" w:space="0" w:color="auto"/>
        <w:left w:val="none" w:sz="0" w:space="0" w:color="auto"/>
        <w:bottom w:val="none" w:sz="0" w:space="0" w:color="auto"/>
        <w:right w:val="none" w:sz="0" w:space="0" w:color="auto"/>
      </w:divBdr>
    </w:div>
    <w:div w:id="1479494449">
      <w:bodyDiv w:val="1"/>
      <w:marLeft w:val="0"/>
      <w:marRight w:val="0"/>
      <w:marTop w:val="0"/>
      <w:marBottom w:val="0"/>
      <w:divBdr>
        <w:top w:val="none" w:sz="0" w:space="0" w:color="auto"/>
        <w:left w:val="none" w:sz="0" w:space="0" w:color="auto"/>
        <w:bottom w:val="none" w:sz="0" w:space="0" w:color="auto"/>
        <w:right w:val="none" w:sz="0" w:space="0" w:color="auto"/>
      </w:divBdr>
    </w:div>
    <w:div w:id="1479809233">
      <w:bodyDiv w:val="1"/>
      <w:marLeft w:val="0"/>
      <w:marRight w:val="0"/>
      <w:marTop w:val="0"/>
      <w:marBottom w:val="0"/>
      <w:divBdr>
        <w:top w:val="none" w:sz="0" w:space="0" w:color="auto"/>
        <w:left w:val="none" w:sz="0" w:space="0" w:color="auto"/>
        <w:bottom w:val="none" w:sz="0" w:space="0" w:color="auto"/>
        <w:right w:val="none" w:sz="0" w:space="0" w:color="auto"/>
      </w:divBdr>
    </w:div>
    <w:div w:id="1479955145">
      <w:bodyDiv w:val="1"/>
      <w:marLeft w:val="0"/>
      <w:marRight w:val="0"/>
      <w:marTop w:val="0"/>
      <w:marBottom w:val="0"/>
      <w:divBdr>
        <w:top w:val="none" w:sz="0" w:space="0" w:color="auto"/>
        <w:left w:val="none" w:sz="0" w:space="0" w:color="auto"/>
        <w:bottom w:val="none" w:sz="0" w:space="0" w:color="auto"/>
        <w:right w:val="none" w:sz="0" w:space="0" w:color="auto"/>
      </w:divBdr>
    </w:div>
    <w:div w:id="1480420719">
      <w:bodyDiv w:val="1"/>
      <w:marLeft w:val="0"/>
      <w:marRight w:val="0"/>
      <w:marTop w:val="0"/>
      <w:marBottom w:val="0"/>
      <w:divBdr>
        <w:top w:val="none" w:sz="0" w:space="0" w:color="auto"/>
        <w:left w:val="none" w:sz="0" w:space="0" w:color="auto"/>
        <w:bottom w:val="none" w:sz="0" w:space="0" w:color="auto"/>
        <w:right w:val="none" w:sz="0" w:space="0" w:color="auto"/>
      </w:divBdr>
    </w:div>
    <w:div w:id="1480725622">
      <w:bodyDiv w:val="1"/>
      <w:marLeft w:val="0"/>
      <w:marRight w:val="0"/>
      <w:marTop w:val="0"/>
      <w:marBottom w:val="0"/>
      <w:divBdr>
        <w:top w:val="none" w:sz="0" w:space="0" w:color="auto"/>
        <w:left w:val="none" w:sz="0" w:space="0" w:color="auto"/>
        <w:bottom w:val="none" w:sz="0" w:space="0" w:color="auto"/>
        <w:right w:val="none" w:sz="0" w:space="0" w:color="auto"/>
      </w:divBdr>
    </w:div>
    <w:div w:id="1481191970">
      <w:bodyDiv w:val="1"/>
      <w:marLeft w:val="0"/>
      <w:marRight w:val="0"/>
      <w:marTop w:val="0"/>
      <w:marBottom w:val="0"/>
      <w:divBdr>
        <w:top w:val="none" w:sz="0" w:space="0" w:color="auto"/>
        <w:left w:val="none" w:sz="0" w:space="0" w:color="auto"/>
        <w:bottom w:val="none" w:sz="0" w:space="0" w:color="auto"/>
        <w:right w:val="none" w:sz="0" w:space="0" w:color="auto"/>
      </w:divBdr>
    </w:div>
    <w:div w:id="1481576969">
      <w:bodyDiv w:val="1"/>
      <w:marLeft w:val="0"/>
      <w:marRight w:val="0"/>
      <w:marTop w:val="0"/>
      <w:marBottom w:val="0"/>
      <w:divBdr>
        <w:top w:val="none" w:sz="0" w:space="0" w:color="auto"/>
        <w:left w:val="none" w:sz="0" w:space="0" w:color="auto"/>
        <w:bottom w:val="none" w:sz="0" w:space="0" w:color="auto"/>
        <w:right w:val="none" w:sz="0" w:space="0" w:color="auto"/>
      </w:divBdr>
    </w:div>
    <w:div w:id="1481733209">
      <w:bodyDiv w:val="1"/>
      <w:marLeft w:val="0"/>
      <w:marRight w:val="0"/>
      <w:marTop w:val="0"/>
      <w:marBottom w:val="0"/>
      <w:divBdr>
        <w:top w:val="none" w:sz="0" w:space="0" w:color="auto"/>
        <w:left w:val="none" w:sz="0" w:space="0" w:color="auto"/>
        <w:bottom w:val="none" w:sz="0" w:space="0" w:color="auto"/>
        <w:right w:val="none" w:sz="0" w:space="0" w:color="auto"/>
      </w:divBdr>
    </w:div>
    <w:div w:id="1481993912">
      <w:bodyDiv w:val="1"/>
      <w:marLeft w:val="0"/>
      <w:marRight w:val="0"/>
      <w:marTop w:val="0"/>
      <w:marBottom w:val="0"/>
      <w:divBdr>
        <w:top w:val="none" w:sz="0" w:space="0" w:color="auto"/>
        <w:left w:val="none" w:sz="0" w:space="0" w:color="auto"/>
        <w:bottom w:val="none" w:sz="0" w:space="0" w:color="auto"/>
        <w:right w:val="none" w:sz="0" w:space="0" w:color="auto"/>
      </w:divBdr>
    </w:div>
    <w:div w:id="1482043695">
      <w:bodyDiv w:val="1"/>
      <w:marLeft w:val="0"/>
      <w:marRight w:val="0"/>
      <w:marTop w:val="0"/>
      <w:marBottom w:val="0"/>
      <w:divBdr>
        <w:top w:val="none" w:sz="0" w:space="0" w:color="auto"/>
        <w:left w:val="none" w:sz="0" w:space="0" w:color="auto"/>
        <w:bottom w:val="none" w:sz="0" w:space="0" w:color="auto"/>
        <w:right w:val="none" w:sz="0" w:space="0" w:color="auto"/>
      </w:divBdr>
    </w:div>
    <w:div w:id="1482313797">
      <w:bodyDiv w:val="1"/>
      <w:marLeft w:val="0"/>
      <w:marRight w:val="0"/>
      <w:marTop w:val="0"/>
      <w:marBottom w:val="0"/>
      <w:divBdr>
        <w:top w:val="none" w:sz="0" w:space="0" w:color="auto"/>
        <w:left w:val="none" w:sz="0" w:space="0" w:color="auto"/>
        <w:bottom w:val="none" w:sz="0" w:space="0" w:color="auto"/>
        <w:right w:val="none" w:sz="0" w:space="0" w:color="auto"/>
      </w:divBdr>
    </w:div>
    <w:div w:id="1483548506">
      <w:bodyDiv w:val="1"/>
      <w:marLeft w:val="0"/>
      <w:marRight w:val="0"/>
      <w:marTop w:val="0"/>
      <w:marBottom w:val="0"/>
      <w:divBdr>
        <w:top w:val="none" w:sz="0" w:space="0" w:color="auto"/>
        <w:left w:val="none" w:sz="0" w:space="0" w:color="auto"/>
        <w:bottom w:val="none" w:sz="0" w:space="0" w:color="auto"/>
        <w:right w:val="none" w:sz="0" w:space="0" w:color="auto"/>
      </w:divBdr>
    </w:div>
    <w:div w:id="1484391104">
      <w:bodyDiv w:val="1"/>
      <w:marLeft w:val="0"/>
      <w:marRight w:val="0"/>
      <w:marTop w:val="0"/>
      <w:marBottom w:val="0"/>
      <w:divBdr>
        <w:top w:val="none" w:sz="0" w:space="0" w:color="auto"/>
        <w:left w:val="none" w:sz="0" w:space="0" w:color="auto"/>
        <w:bottom w:val="none" w:sz="0" w:space="0" w:color="auto"/>
        <w:right w:val="none" w:sz="0" w:space="0" w:color="auto"/>
      </w:divBdr>
    </w:div>
    <w:div w:id="1485127937">
      <w:bodyDiv w:val="1"/>
      <w:marLeft w:val="0"/>
      <w:marRight w:val="0"/>
      <w:marTop w:val="0"/>
      <w:marBottom w:val="0"/>
      <w:divBdr>
        <w:top w:val="none" w:sz="0" w:space="0" w:color="auto"/>
        <w:left w:val="none" w:sz="0" w:space="0" w:color="auto"/>
        <w:bottom w:val="none" w:sz="0" w:space="0" w:color="auto"/>
        <w:right w:val="none" w:sz="0" w:space="0" w:color="auto"/>
      </w:divBdr>
    </w:div>
    <w:div w:id="1486169237">
      <w:bodyDiv w:val="1"/>
      <w:marLeft w:val="0"/>
      <w:marRight w:val="0"/>
      <w:marTop w:val="0"/>
      <w:marBottom w:val="0"/>
      <w:divBdr>
        <w:top w:val="none" w:sz="0" w:space="0" w:color="auto"/>
        <w:left w:val="none" w:sz="0" w:space="0" w:color="auto"/>
        <w:bottom w:val="none" w:sz="0" w:space="0" w:color="auto"/>
        <w:right w:val="none" w:sz="0" w:space="0" w:color="auto"/>
      </w:divBdr>
    </w:div>
    <w:div w:id="1487041954">
      <w:bodyDiv w:val="1"/>
      <w:marLeft w:val="0"/>
      <w:marRight w:val="0"/>
      <w:marTop w:val="0"/>
      <w:marBottom w:val="0"/>
      <w:divBdr>
        <w:top w:val="none" w:sz="0" w:space="0" w:color="auto"/>
        <w:left w:val="none" w:sz="0" w:space="0" w:color="auto"/>
        <w:bottom w:val="none" w:sz="0" w:space="0" w:color="auto"/>
        <w:right w:val="none" w:sz="0" w:space="0" w:color="auto"/>
      </w:divBdr>
    </w:div>
    <w:div w:id="1487435882">
      <w:bodyDiv w:val="1"/>
      <w:marLeft w:val="0"/>
      <w:marRight w:val="0"/>
      <w:marTop w:val="0"/>
      <w:marBottom w:val="0"/>
      <w:divBdr>
        <w:top w:val="none" w:sz="0" w:space="0" w:color="auto"/>
        <w:left w:val="none" w:sz="0" w:space="0" w:color="auto"/>
        <w:bottom w:val="none" w:sz="0" w:space="0" w:color="auto"/>
        <w:right w:val="none" w:sz="0" w:space="0" w:color="auto"/>
      </w:divBdr>
    </w:div>
    <w:div w:id="1488203804">
      <w:bodyDiv w:val="1"/>
      <w:marLeft w:val="0"/>
      <w:marRight w:val="0"/>
      <w:marTop w:val="0"/>
      <w:marBottom w:val="0"/>
      <w:divBdr>
        <w:top w:val="none" w:sz="0" w:space="0" w:color="auto"/>
        <w:left w:val="none" w:sz="0" w:space="0" w:color="auto"/>
        <w:bottom w:val="none" w:sz="0" w:space="0" w:color="auto"/>
        <w:right w:val="none" w:sz="0" w:space="0" w:color="auto"/>
      </w:divBdr>
    </w:div>
    <w:div w:id="1488549311">
      <w:bodyDiv w:val="1"/>
      <w:marLeft w:val="0"/>
      <w:marRight w:val="0"/>
      <w:marTop w:val="0"/>
      <w:marBottom w:val="0"/>
      <w:divBdr>
        <w:top w:val="none" w:sz="0" w:space="0" w:color="auto"/>
        <w:left w:val="none" w:sz="0" w:space="0" w:color="auto"/>
        <w:bottom w:val="none" w:sz="0" w:space="0" w:color="auto"/>
        <w:right w:val="none" w:sz="0" w:space="0" w:color="auto"/>
      </w:divBdr>
    </w:div>
    <w:div w:id="1488594679">
      <w:bodyDiv w:val="1"/>
      <w:marLeft w:val="0"/>
      <w:marRight w:val="0"/>
      <w:marTop w:val="0"/>
      <w:marBottom w:val="0"/>
      <w:divBdr>
        <w:top w:val="none" w:sz="0" w:space="0" w:color="auto"/>
        <w:left w:val="none" w:sz="0" w:space="0" w:color="auto"/>
        <w:bottom w:val="none" w:sz="0" w:space="0" w:color="auto"/>
        <w:right w:val="none" w:sz="0" w:space="0" w:color="auto"/>
      </w:divBdr>
    </w:div>
    <w:div w:id="1488748451">
      <w:bodyDiv w:val="1"/>
      <w:marLeft w:val="0"/>
      <w:marRight w:val="0"/>
      <w:marTop w:val="0"/>
      <w:marBottom w:val="0"/>
      <w:divBdr>
        <w:top w:val="none" w:sz="0" w:space="0" w:color="auto"/>
        <w:left w:val="none" w:sz="0" w:space="0" w:color="auto"/>
        <w:bottom w:val="none" w:sz="0" w:space="0" w:color="auto"/>
        <w:right w:val="none" w:sz="0" w:space="0" w:color="auto"/>
      </w:divBdr>
    </w:div>
    <w:div w:id="1489203947">
      <w:bodyDiv w:val="1"/>
      <w:marLeft w:val="0"/>
      <w:marRight w:val="0"/>
      <w:marTop w:val="0"/>
      <w:marBottom w:val="0"/>
      <w:divBdr>
        <w:top w:val="none" w:sz="0" w:space="0" w:color="auto"/>
        <w:left w:val="none" w:sz="0" w:space="0" w:color="auto"/>
        <w:bottom w:val="none" w:sz="0" w:space="0" w:color="auto"/>
        <w:right w:val="none" w:sz="0" w:space="0" w:color="auto"/>
      </w:divBdr>
    </w:div>
    <w:div w:id="1489784682">
      <w:bodyDiv w:val="1"/>
      <w:marLeft w:val="0"/>
      <w:marRight w:val="0"/>
      <w:marTop w:val="0"/>
      <w:marBottom w:val="0"/>
      <w:divBdr>
        <w:top w:val="none" w:sz="0" w:space="0" w:color="auto"/>
        <w:left w:val="none" w:sz="0" w:space="0" w:color="auto"/>
        <w:bottom w:val="none" w:sz="0" w:space="0" w:color="auto"/>
        <w:right w:val="none" w:sz="0" w:space="0" w:color="auto"/>
      </w:divBdr>
    </w:div>
    <w:div w:id="1490517796">
      <w:bodyDiv w:val="1"/>
      <w:marLeft w:val="0"/>
      <w:marRight w:val="0"/>
      <w:marTop w:val="0"/>
      <w:marBottom w:val="0"/>
      <w:divBdr>
        <w:top w:val="none" w:sz="0" w:space="0" w:color="auto"/>
        <w:left w:val="none" w:sz="0" w:space="0" w:color="auto"/>
        <w:bottom w:val="none" w:sz="0" w:space="0" w:color="auto"/>
        <w:right w:val="none" w:sz="0" w:space="0" w:color="auto"/>
      </w:divBdr>
    </w:div>
    <w:div w:id="1490562445">
      <w:bodyDiv w:val="1"/>
      <w:marLeft w:val="0"/>
      <w:marRight w:val="0"/>
      <w:marTop w:val="0"/>
      <w:marBottom w:val="0"/>
      <w:divBdr>
        <w:top w:val="none" w:sz="0" w:space="0" w:color="auto"/>
        <w:left w:val="none" w:sz="0" w:space="0" w:color="auto"/>
        <w:bottom w:val="none" w:sz="0" w:space="0" w:color="auto"/>
        <w:right w:val="none" w:sz="0" w:space="0" w:color="auto"/>
      </w:divBdr>
    </w:div>
    <w:div w:id="1490708846">
      <w:bodyDiv w:val="1"/>
      <w:marLeft w:val="0"/>
      <w:marRight w:val="0"/>
      <w:marTop w:val="0"/>
      <w:marBottom w:val="0"/>
      <w:divBdr>
        <w:top w:val="none" w:sz="0" w:space="0" w:color="auto"/>
        <w:left w:val="none" w:sz="0" w:space="0" w:color="auto"/>
        <w:bottom w:val="none" w:sz="0" w:space="0" w:color="auto"/>
        <w:right w:val="none" w:sz="0" w:space="0" w:color="auto"/>
      </w:divBdr>
    </w:div>
    <w:div w:id="1490755413">
      <w:bodyDiv w:val="1"/>
      <w:marLeft w:val="0"/>
      <w:marRight w:val="0"/>
      <w:marTop w:val="0"/>
      <w:marBottom w:val="0"/>
      <w:divBdr>
        <w:top w:val="none" w:sz="0" w:space="0" w:color="auto"/>
        <w:left w:val="none" w:sz="0" w:space="0" w:color="auto"/>
        <w:bottom w:val="none" w:sz="0" w:space="0" w:color="auto"/>
        <w:right w:val="none" w:sz="0" w:space="0" w:color="auto"/>
      </w:divBdr>
    </w:div>
    <w:div w:id="1490950071">
      <w:bodyDiv w:val="1"/>
      <w:marLeft w:val="0"/>
      <w:marRight w:val="0"/>
      <w:marTop w:val="0"/>
      <w:marBottom w:val="0"/>
      <w:divBdr>
        <w:top w:val="none" w:sz="0" w:space="0" w:color="auto"/>
        <w:left w:val="none" w:sz="0" w:space="0" w:color="auto"/>
        <w:bottom w:val="none" w:sz="0" w:space="0" w:color="auto"/>
        <w:right w:val="none" w:sz="0" w:space="0" w:color="auto"/>
      </w:divBdr>
    </w:div>
    <w:div w:id="1491559735">
      <w:bodyDiv w:val="1"/>
      <w:marLeft w:val="0"/>
      <w:marRight w:val="0"/>
      <w:marTop w:val="0"/>
      <w:marBottom w:val="0"/>
      <w:divBdr>
        <w:top w:val="none" w:sz="0" w:space="0" w:color="auto"/>
        <w:left w:val="none" w:sz="0" w:space="0" w:color="auto"/>
        <w:bottom w:val="none" w:sz="0" w:space="0" w:color="auto"/>
        <w:right w:val="none" w:sz="0" w:space="0" w:color="auto"/>
      </w:divBdr>
    </w:div>
    <w:div w:id="1492134502">
      <w:bodyDiv w:val="1"/>
      <w:marLeft w:val="0"/>
      <w:marRight w:val="0"/>
      <w:marTop w:val="0"/>
      <w:marBottom w:val="0"/>
      <w:divBdr>
        <w:top w:val="none" w:sz="0" w:space="0" w:color="auto"/>
        <w:left w:val="none" w:sz="0" w:space="0" w:color="auto"/>
        <w:bottom w:val="none" w:sz="0" w:space="0" w:color="auto"/>
        <w:right w:val="none" w:sz="0" w:space="0" w:color="auto"/>
      </w:divBdr>
    </w:div>
    <w:div w:id="1492718647">
      <w:bodyDiv w:val="1"/>
      <w:marLeft w:val="0"/>
      <w:marRight w:val="0"/>
      <w:marTop w:val="0"/>
      <w:marBottom w:val="0"/>
      <w:divBdr>
        <w:top w:val="none" w:sz="0" w:space="0" w:color="auto"/>
        <w:left w:val="none" w:sz="0" w:space="0" w:color="auto"/>
        <w:bottom w:val="none" w:sz="0" w:space="0" w:color="auto"/>
        <w:right w:val="none" w:sz="0" w:space="0" w:color="auto"/>
      </w:divBdr>
    </w:div>
    <w:div w:id="1492911835">
      <w:bodyDiv w:val="1"/>
      <w:marLeft w:val="0"/>
      <w:marRight w:val="0"/>
      <w:marTop w:val="0"/>
      <w:marBottom w:val="0"/>
      <w:divBdr>
        <w:top w:val="none" w:sz="0" w:space="0" w:color="auto"/>
        <w:left w:val="none" w:sz="0" w:space="0" w:color="auto"/>
        <w:bottom w:val="none" w:sz="0" w:space="0" w:color="auto"/>
        <w:right w:val="none" w:sz="0" w:space="0" w:color="auto"/>
      </w:divBdr>
    </w:div>
    <w:div w:id="1493260040">
      <w:bodyDiv w:val="1"/>
      <w:marLeft w:val="0"/>
      <w:marRight w:val="0"/>
      <w:marTop w:val="0"/>
      <w:marBottom w:val="0"/>
      <w:divBdr>
        <w:top w:val="none" w:sz="0" w:space="0" w:color="auto"/>
        <w:left w:val="none" w:sz="0" w:space="0" w:color="auto"/>
        <w:bottom w:val="none" w:sz="0" w:space="0" w:color="auto"/>
        <w:right w:val="none" w:sz="0" w:space="0" w:color="auto"/>
      </w:divBdr>
    </w:div>
    <w:div w:id="1493371448">
      <w:bodyDiv w:val="1"/>
      <w:marLeft w:val="0"/>
      <w:marRight w:val="0"/>
      <w:marTop w:val="0"/>
      <w:marBottom w:val="0"/>
      <w:divBdr>
        <w:top w:val="none" w:sz="0" w:space="0" w:color="auto"/>
        <w:left w:val="none" w:sz="0" w:space="0" w:color="auto"/>
        <w:bottom w:val="none" w:sz="0" w:space="0" w:color="auto"/>
        <w:right w:val="none" w:sz="0" w:space="0" w:color="auto"/>
      </w:divBdr>
    </w:div>
    <w:div w:id="1493596866">
      <w:bodyDiv w:val="1"/>
      <w:marLeft w:val="0"/>
      <w:marRight w:val="0"/>
      <w:marTop w:val="0"/>
      <w:marBottom w:val="0"/>
      <w:divBdr>
        <w:top w:val="none" w:sz="0" w:space="0" w:color="auto"/>
        <w:left w:val="none" w:sz="0" w:space="0" w:color="auto"/>
        <w:bottom w:val="none" w:sz="0" w:space="0" w:color="auto"/>
        <w:right w:val="none" w:sz="0" w:space="0" w:color="auto"/>
      </w:divBdr>
    </w:div>
    <w:div w:id="1493762751">
      <w:bodyDiv w:val="1"/>
      <w:marLeft w:val="0"/>
      <w:marRight w:val="0"/>
      <w:marTop w:val="0"/>
      <w:marBottom w:val="0"/>
      <w:divBdr>
        <w:top w:val="none" w:sz="0" w:space="0" w:color="auto"/>
        <w:left w:val="none" w:sz="0" w:space="0" w:color="auto"/>
        <w:bottom w:val="none" w:sz="0" w:space="0" w:color="auto"/>
        <w:right w:val="none" w:sz="0" w:space="0" w:color="auto"/>
      </w:divBdr>
    </w:div>
    <w:div w:id="1493789098">
      <w:bodyDiv w:val="1"/>
      <w:marLeft w:val="0"/>
      <w:marRight w:val="0"/>
      <w:marTop w:val="0"/>
      <w:marBottom w:val="0"/>
      <w:divBdr>
        <w:top w:val="none" w:sz="0" w:space="0" w:color="auto"/>
        <w:left w:val="none" w:sz="0" w:space="0" w:color="auto"/>
        <w:bottom w:val="none" w:sz="0" w:space="0" w:color="auto"/>
        <w:right w:val="none" w:sz="0" w:space="0" w:color="auto"/>
      </w:divBdr>
    </w:div>
    <w:div w:id="1494222279">
      <w:bodyDiv w:val="1"/>
      <w:marLeft w:val="0"/>
      <w:marRight w:val="0"/>
      <w:marTop w:val="0"/>
      <w:marBottom w:val="0"/>
      <w:divBdr>
        <w:top w:val="none" w:sz="0" w:space="0" w:color="auto"/>
        <w:left w:val="none" w:sz="0" w:space="0" w:color="auto"/>
        <w:bottom w:val="none" w:sz="0" w:space="0" w:color="auto"/>
        <w:right w:val="none" w:sz="0" w:space="0" w:color="auto"/>
      </w:divBdr>
    </w:div>
    <w:div w:id="1494301223">
      <w:bodyDiv w:val="1"/>
      <w:marLeft w:val="0"/>
      <w:marRight w:val="0"/>
      <w:marTop w:val="0"/>
      <w:marBottom w:val="0"/>
      <w:divBdr>
        <w:top w:val="none" w:sz="0" w:space="0" w:color="auto"/>
        <w:left w:val="none" w:sz="0" w:space="0" w:color="auto"/>
        <w:bottom w:val="none" w:sz="0" w:space="0" w:color="auto"/>
        <w:right w:val="none" w:sz="0" w:space="0" w:color="auto"/>
      </w:divBdr>
    </w:div>
    <w:div w:id="1494486025">
      <w:bodyDiv w:val="1"/>
      <w:marLeft w:val="0"/>
      <w:marRight w:val="0"/>
      <w:marTop w:val="0"/>
      <w:marBottom w:val="0"/>
      <w:divBdr>
        <w:top w:val="none" w:sz="0" w:space="0" w:color="auto"/>
        <w:left w:val="none" w:sz="0" w:space="0" w:color="auto"/>
        <w:bottom w:val="none" w:sz="0" w:space="0" w:color="auto"/>
        <w:right w:val="none" w:sz="0" w:space="0" w:color="auto"/>
      </w:divBdr>
    </w:div>
    <w:div w:id="1495293888">
      <w:bodyDiv w:val="1"/>
      <w:marLeft w:val="0"/>
      <w:marRight w:val="0"/>
      <w:marTop w:val="0"/>
      <w:marBottom w:val="0"/>
      <w:divBdr>
        <w:top w:val="none" w:sz="0" w:space="0" w:color="auto"/>
        <w:left w:val="none" w:sz="0" w:space="0" w:color="auto"/>
        <w:bottom w:val="none" w:sz="0" w:space="0" w:color="auto"/>
        <w:right w:val="none" w:sz="0" w:space="0" w:color="auto"/>
      </w:divBdr>
    </w:div>
    <w:div w:id="1495684918">
      <w:bodyDiv w:val="1"/>
      <w:marLeft w:val="0"/>
      <w:marRight w:val="0"/>
      <w:marTop w:val="0"/>
      <w:marBottom w:val="0"/>
      <w:divBdr>
        <w:top w:val="none" w:sz="0" w:space="0" w:color="auto"/>
        <w:left w:val="none" w:sz="0" w:space="0" w:color="auto"/>
        <w:bottom w:val="none" w:sz="0" w:space="0" w:color="auto"/>
        <w:right w:val="none" w:sz="0" w:space="0" w:color="auto"/>
      </w:divBdr>
    </w:div>
    <w:div w:id="1495802232">
      <w:bodyDiv w:val="1"/>
      <w:marLeft w:val="0"/>
      <w:marRight w:val="0"/>
      <w:marTop w:val="0"/>
      <w:marBottom w:val="0"/>
      <w:divBdr>
        <w:top w:val="none" w:sz="0" w:space="0" w:color="auto"/>
        <w:left w:val="none" w:sz="0" w:space="0" w:color="auto"/>
        <w:bottom w:val="none" w:sz="0" w:space="0" w:color="auto"/>
        <w:right w:val="none" w:sz="0" w:space="0" w:color="auto"/>
      </w:divBdr>
    </w:div>
    <w:div w:id="1495877125">
      <w:bodyDiv w:val="1"/>
      <w:marLeft w:val="0"/>
      <w:marRight w:val="0"/>
      <w:marTop w:val="0"/>
      <w:marBottom w:val="0"/>
      <w:divBdr>
        <w:top w:val="none" w:sz="0" w:space="0" w:color="auto"/>
        <w:left w:val="none" w:sz="0" w:space="0" w:color="auto"/>
        <w:bottom w:val="none" w:sz="0" w:space="0" w:color="auto"/>
        <w:right w:val="none" w:sz="0" w:space="0" w:color="auto"/>
      </w:divBdr>
    </w:div>
    <w:div w:id="1496066392">
      <w:bodyDiv w:val="1"/>
      <w:marLeft w:val="0"/>
      <w:marRight w:val="0"/>
      <w:marTop w:val="0"/>
      <w:marBottom w:val="0"/>
      <w:divBdr>
        <w:top w:val="none" w:sz="0" w:space="0" w:color="auto"/>
        <w:left w:val="none" w:sz="0" w:space="0" w:color="auto"/>
        <w:bottom w:val="none" w:sz="0" w:space="0" w:color="auto"/>
        <w:right w:val="none" w:sz="0" w:space="0" w:color="auto"/>
      </w:divBdr>
    </w:div>
    <w:div w:id="1496533656">
      <w:bodyDiv w:val="1"/>
      <w:marLeft w:val="0"/>
      <w:marRight w:val="0"/>
      <w:marTop w:val="0"/>
      <w:marBottom w:val="0"/>
      <w:divBdr>
        <w:top w:val="none" w:sz="0" w:space="0" w:color="auto"/>
        <w:left w:val="none" w:sz="0" w:space="0" w:color="auto"/>
        <w:bottom w:val="none" w:sz="0" w:space="0" w:color="auto"/>
        <w:right w:val="none" w:sz="0" w:space="0" w:color="auto"/>
      </w:divBdr>
    </w:div>
    <w:div w:id="1497260406">
      <w:bodyDiv w:val="1"/>
      <w:marLeft w:val="0"/>
      <w:marRight w:val="0"/>
      <w:marTop w:val="0"/>
      <w:marBottom w:val="0"/>
      <w:divBdr>
        <w:top w:val="none" w:sz="0" w:space="0" w:color="auto"/>
        <w:left w:val="none" w:sz="0" w:space="0" w:color="auto"/>
        <w:bottom w:val="none" w:sz="0" w:space="0" w:color="auto"/>
        <w:right w:val="none" w:sz="0" w:space="0" w:color="auto"/>
      </w:divBdr>
    </w:div>
    <w:div w:id="1497721092">
      <w:bodyDiv w:val="1"/>
      <w:marLeft w:val="0"/>
      <w:marRight w:val="0"/>
      <w:marTop w:val="0"/>
      <w:marBottom w:val="0"/>
      <w:divBdr>
        <w:top w:val="none" w:sz="0" w:space="0" w:color="auto"/>
        <w:left w:val="none" w:sz="0" w:space="0" w:color="auto"/>
        <w:bottom w:val="none" w:sz="0" w:space="0" w:color="auto"/>
        <w:right w:val="none" w:sz="0" w:space="0" w:color="auto"/>
      </w:divBdr>
    </w:div>
    <w:div w:id="1498185089">
      <w:bodyDiv w:val="1"/>
      <w:marLeft w:val="0"/>
      <w:marRight w:val="0"/>
      <w:marTop w:val="0"/>
      <w:marBottom w:val="0"/>
      <w:divBdr>
        <w:top w:val="none" w:sz="0" w:space="0" w:color="auto"/>
        <w:left w:val="none" w:sz="0" w:space="0" w:color="auto"/>
        <w:bottom w:val="none" w:sz="0" w:space="0" w:color="auto"/>
        <w:right w:val="none" w:sz="0" w:space="0" w:color="auto"/>
      </w:divBdr>
    </w:div>
    <w:div w:id="1498500273">
      <w:bodyDiv w:val="1"/>
      <w:marLeft w:val="0"/>
      <w:marRight w:val="0"/>
      <w:marTop w:val="0"/>
      <w:marBottom w:val="0"/>
      <w:divBdr>
        <w:top w:val="none" w:sz="0" w:space="0" w:color="auto"/>
        <w:left w:val="none" w:sz="0" w:space="0" w:color="auto"/>
        <w:bottom w:val="none" w:sz="0" w:space="0" w:color="auto"/>
        <w:right w:val="none" w:sz="0" w:space="0" w:color="auto"/>
      </w:divBdr>
    </w:div>
    <w:div w:id="1498613917">
      <w:bodyDiv w:val="1"/>
      <w:marLeft w:val="0"/>
      <w:marRight w:val="0"/>
      <w:marTop w:val="0"/>
      <w:marBottom w:val="0"/>
      <w:divBdr>
        <w:top w:val="none" w:sz="0" w:space="0" w:color="auto"/>
        <w:left w:val="none" w:sz="0" w:space="0" w:color="auto"/>
        <w:bottom w:val="none" w:sz="0" w:space="0" w:color="auto"/>
        <w:right w:val="none" w:sz="0" w:space="0" w:color="auto"/>
      </w:divBdr>
    </w:div>
    <w:div w:id="1499079335">
      <w:bodyDiv w:val="1"/>
      <w:marLeft w:val="0"/>
      <w:marRight w:val="0"/>
      <w:marTop w:val="0"/>
      <w:marBottom w:val="0"/>
      <w:divBdr>
        <w:top w:val="none" w:sz="0" w:space="0" w:color="auto"/>
        <w:left w:val="none" w:sz="0" w:space="0" w:color="auto"/>
        <w:bottom w:val="none" w:sz="0" w:space="0" w:color="auto"/>
        <w:right w:val="none" w:sz="0" w:space="0" w:color="auto"/>
      </w:divBdr>
    </w:div>
    <w:div w:id="1499229738">
      <w:bodyDiv w:val="1"/>
      <w:marLeft w:val="0"/>
      <w:marRight w:val="0"/>
      <w:marTop w:val="0"/>
      <w:marBottom w:val="0"/>
      <w:divBdr>
        <w:top w:val="none" w:sz="0" w:space="0" w:color="auto"/>
        <w:left w:val="none" w:sz="0" w:space="0" w:color="auto"/>
        <w:bottom w:val="none" w:sz="0" w:space="0" w:color="auto"/>
        <w:right w:val="none" w:sz="0" w:space="0" w:color="auto"/>
      </w:divBdr>
    </w:div>
    <w:div w:id="1499425185">
      <w:bodyDiv w:val="1"/>
      <w:marLeft w:val="0"/>
      <w:marRight w:val="0"/>
      <w:marTop w:val="0"/>
      <w:marBottom w:val="0"/>
      <w:divBdr>
        <w:top w:val="none" w:sz="0" w:space="0" w:color="auto"/>
        <w:left w:val="none" w:sz="0" w:space="0" w:color="auto"/>
        <w:bottom w:val="none" w:sz="0" w:space="0" w:color="auto"/>
        <w:right w:val="none" w:sz="0" w:space="0" w:color="auto"/>
      </w:divBdr>
    </w:div>
    <w:div w:id="1499803075">
      <w:bodyDiv w:val="1"/>
      <w:marLeft w:val="0"/>
      <w:marRight w:val="0"/>
      <w:marTop w:val="0"/>
      <w:marBottom w:val="0"/>
      <w:divBdr>
        <w:top w:val="none" w:sz="0" w:space="0" w:color="auto"/>
        <w:left w:val="none" w:sz="0" w:space="0" w:color="auto"/>
        <w:bottom w:val="none" w:sz="0" w:space="0" w:color="auto"/>
        <w:right w:val="none" w:sz="0" w:space="0" w:color="auto"/>
      </w:divBdr>
    </w:div>
    <w:div w:id="1499880411">
      <w:bodyDiv w:val="1"/>
      <w:marLeft w:val="0"/>
      <w:marRight w:val="0"/>
      <w:marTop w:val="0"/>
      <w:marBottom w:val="0"/>
      <w:divBdr>
        <w:top w:val="none" w:sz="0" w:space="0" w:color="auto"/>
        <w:left w:val="none" w:sz="0" w:space="0" w:color="auto"/>
        <w:bottom w:val="none" w:sz="0" w:space="0" w:color="auto"/>
        <w:right w:val="none" w:sz="0" w:space="0" w:color="auto"/>
      </w:divBdr>
    </w:div>
    <w:div w:id="1500147582">
      <w:bodyDiv w:val="1"/>
      <w:marLeft w:val="0"/>
      <w:marRight w:val="0"/>
      <w:marTop w:val="0"/>
      <w:marBottom w:val="0"/>
      <w:divBdr>
        <w:top w:val="none" w:sz="0" w:space="0" w:color="auto"/>
        <w:left w:val="none" w:sz="0" w:space="0" w:color="auto"/>
        <w:bottom w:val="none" w:sz="0" w:space="0" w:color="auto"/>
        <w:right w:val="none" w:sz="0" w:space="0" w:color="auto"/>
      </w:divBdr>
    </w:div>
    <w:div w:id="1500656664">
      <w:bodyDiv w:val="1"/>
      <w:marLeft w:val="0"/>
      <w:marRight w:val="0"/>
      <w:marTop w:val="0"/>
      <w:marBottom w:val="0"/>
      <w:divBdr>
        <w:top w:val="none" w:sz="0" w:space="0" w:color="auto"/>
        <w:left w:val="none" w:sz="0" w:space="0" w:color="auto"/>
        <w:bottom w:val="none" w:sz="0" w:space="0" w:color="auto"/>
        <w:right w:val="none" w:sz="0" w:space="0" w:color="auto"/>
      </w:divBdr>
    </w:div>
    <w:div w:id="1500657913">
      <w:bodyDiv w:val="1"/>
      <w:marLeft w:val="0"/>
      <w:marRight w:val="0"/>
      <w:marTop w:val="0"/>
      <w:marBottom w:val="0"/>
      <w:divBdr>
        <w:top w:val="none" w:sz="0" w:space="0" w:color="auto"/>
        <w:left w:val="none" w:sz="0" w:space="0" w:color="auto"/>
        <w:bottom w:val="none" w:sz="0" w:space="0" w:color="auto"/>
        <w:right w:val="none" w:sz="0" w:space="0" w:color="auto"/>
      </w:divBdr>
    </w:div>
    <w:div w:id="1501240496">
      <w:bodyDiv w:val="1"/>
      <w:marLeft w:val="0"/>
      <w:marRight w:val="0"/>
      <w:marTop w:val="0"/>
      <w:marBottom w:val="0"/>
      <w:divBdr>
        <w:top w:val="none" w:sz="0" w:space="0" w:color="auto"/>
        <w:left w:val="none" w:sz="0" w:space="0" w:color="auto"/>
        <w:bottom w:val="none" w:sz="0" w:space="0" w:color="auto"/>
        <w:right w:val="none" w:sz="0" w:space="0" w:color="auto"/>
      </w:divBdr>
    </w:div>
    <w:div w:id="1501430522">
      <w:bodyDiv w:val="1"/>
      <w:marLeft w:val="0"/>
      <w:marRight w:val="0"/>
      <w:marTop w:val="0"/>
      <w:marBottom w:val="0"/>
      <w:divBdr>
        <w:top w:val="none" w:sz="0" w:space="0" w:color="auto"/>
        <w:left w:val="none" w:sz="0" w:space="0" w:color="auto"/>
        <w:bottom w:val="none" w:sz="0" w:space="0" w:color="auto"/>
        <w:right w:val="none" w:sz="0" w:space="0" w:color="auto"/>
      </w:divBdr>
    </w:div>
    <w:div w:id="1501503696">
      <w:bodyDiv w:val="1"/>
      <w:marLeft w:val="0"/>
      <w:marRight w:val="0"/>
      <w:marTop w:val="0"/>
      <w:marBottom w:val="0"/>
      <w:divBdr>
        <w:top w:val="none" w:sz="0" w:space="0" w:color="auto"/>
        <w:left w:val="none" w:sz="0" w:space="0" w:color="auto"/>
        <w:bottom w:val="none" w:sz="0" w:space="0" w:color="auto"/>
        <w:right w:val="none" w:sz="0" w:space="0" w:color="auto"/>
      </w:divBdr>
    </w:div>
    <w:div w:id="1502426129">
      <w:bodyDiv w:val="1"/>
      <w:marLeft w:val="0"/>
      <w:marRight w:val="0"/>
      <w:marTop w:val="0"/>
      <w:marBottom w:val="0"/>
      <w:divBdr>
        <w:top w:val="none" w:sz="0" w:space="0" w:color="auto"/>
        <w:left w:val="none" w:sz="0" w:space="0" w:color="auto"/>
        <w:bottom w:val="none" w:sz="0" w:space="0" w:color="auto"/>
        <w:right w:val="none" w:sz="0" w:space="0" w:color="auto"/>
      </w:divBdr>
    </w:div>
    <w:div w:id="1503619354">
      <w:bodyDiv w:val="1"/>
      <w:marLeft w:val="0"/>
      <w:marRight w:val="0"/>
      <w:marTop w:val="0"/>
      <w:marBottom w:val="0"/>
      <w:divBdr>
        <w:top w:val="none" w:sz="0" w:space="0" w:color="auto"/>
        <w:left w:val="none" w:sz="0" w:space="0" w:color="auto"/>
        <w:bottom w:val="none" w:sz="0" w:space="0" w:color="auto"/>
        <w:right w:val="none" w:sz="0" w:space="0" w:color="auto"/>
      </w:divBdr>
    </w:div>
    <w:div w:id="1503812252">
      <w:bodyDiv w:val="1"/>
      <w:marLeft w:val="0"/>
      <w:marRight w:val="0"/>
      <w:marTop w:val="0"/>
      <w:marBottom w:val="0"/>
      <w:divBdr>
        <w:top w:val="none" w:sz="0" w:space="0" w:color="auto"/>
        <w:left w:val="none" w:sz="0" w:space="0" w:color="auto"/>
        <w:bottom w:val="none" w:sz="0" w:space="0" w:color="auto"/>
        <w:right w:val="none" w:sz="0" w:space="0" w:color="auto"/>
      </w:divBdr>
    </w:div>
    <w:div w:id="1505125075">
      <w:bodyDiv w:val="1"/>
      <w:marLeft w:val="0"/>
      <w:marRight w:val="0"/>
      <w:marTop w:val="0"/>
      <w:marBottom w:val="0"/>
      <w:divBdr>
        <w:top w:val="none" w:sz="0" w:space="0" w:color="auto"/>
        <w:left w:val="none" w:sz="0" w:space="0" w:color="auto"/>
        <w:bottom w:val="none" w:sz="0" w:space="0" w:color="auto"/>
        <w:right w:val="none" w:sz="0" w:space="0" w:color="auto"/>
      </w:divBdr>
    </w:div>
    <w:div w:id="1505240207">
      <w:bodyDiv w:val="1"/>
      <w:marLeft w:val="0"/>
      <w:marRight w:val="0"/>
      <w:marTop w:val="0"/>
      <w:marBottom w:val="0"/>
      <w:divBdr>
        <w:top w:val="none" w:sz="0" w:space="0" w:color="auto"/>
        <w:left w:val="none" w:sz="0" w:space="0" w:color="auto"/>
        <w:bottom w:val="none" w:sz="0" w:space="0" w:color="auto"/>
        <w:right w:val="none" w:sz="0" w:space="0" w:color="auto"/>
      </w:divBdr>
    </w:div>
    <w:div w:id="1505241918">
      <w:bodyDiv w:val="1"/>
      <w:marLeft w:val="0"/>
      <w:marRight w:val="0"/>
      <w:marTop w:val="0"/>
      <w:marBottom w:val="0"/>
      <w:divBdr>
        <w:top w:val="none" w:sz="0" w:space="0" w:color="auto"/>
        <w:left w:val="none" w:sz="0" w:space="0" w:color="auto"/>
        <w:bottom w:val="none" w:sz="0" w:space="0" w:color="auto"/>
        <w:right w:val="none" w:sz="0" w:space="0" w:color="auto"/>
      </w:divBdr>
    </w:div>
    <w:div w:id="1506019116">
      <w:bodyDiv w:val="1"/>
      <w:marLeft w:val="0"/>
      <w:marRight w:val="0"/>
      <w:marTop w:val="0"/>
      <w:marBottom w:val="0"/>
      <w:divBdr>
        <w:top w:val="none" w:sz="0" w:space="0" w:color="auto"/>
        <w:left w:val="none" w:sz="0" w:space="0" w:color="auto"/>
        <w:bottom w:val="none" w:sz="0" w:space="0" w:color="auto"/>
        <w:right w:val="none" w:sz="0" w:space="0" w:color="auto"/>
      </w:divBdr>
    </w:div>
    <w:div w:id="1506092476">
      <w:bodyDiv w:val="1"/>
      <w:marLeft w:val="0"/>
      <w:marRight w:val="0"/>
      <w:marTop w:val="0"/>
      <w:marBottom w:val="0"/>
      <w:divBdr>
        <w:top w:val="none" w:sz="0" w:space="0" w:color="auto"/>
        <w:left w:val="none" w:sz="0" w:space="0" w:color="auto"/>
        <w:bottom w:val="none" w:sz="0" w:space="0" w:color="auto"/>
        <w:right w:val="none" w:sz="0" w:space="0" w:color="auto"/>
      </w:divBdr>
    </w:div>
    <w:div w:id="1506480393">
      <w:bodyDiv w:val="1"/>
      <w:marLeft w:val="0"/>
      <w:marRight w:val="0"/>
      <w:marTop w:val="0"/>
      <w:marBottom w:val="0"/>
      <w:divBdr>
        <w:top w:val="none" w:sz="0" w:space="0" w:color="auto"/>
        <w:left w:val="none" w:sz="0" w:space="0" w:color="auto"/>
        <w:bottom w:val="none" w:sz="0" w:space="0" w:color="auto"/>
        <w:right w:val="none" w:sz="0" w:space="0" w:color="auto"/>
      </w:divBdr>
    </w:div>
    <w:div w:id="1506555939">
      <w:bodyDiv w:val="1"/>
      <w:marLeft w:val="0"/>
      <w:marRight w:val="0"/>
      <w:marTop w:val="0"/>
      <w:marBottom w:val="0"/>
      <w:divBdr>
        <w:top w:val="none" w:sz="0" w:space="0" w:color="auto"/>
        <w:left w:val="none" w:sz="0" w:space="0" w:color="auto"/>
        <w:bottom w:val="none" w:sz="0" w:space="0" w:color="auto"/>
        <w:right w:val="none" w:sz="0" w:space="0" w:color="auto"/>
      </w:divBdr>
    </w:div>
    <w:div w:id="1506750786">
      <w:bodyDiv w:val="1"/>
      <w:marLeft w:val="0"/>
      <w:marRight w:val="0"/>
      <w:marTop w:val="0"/>
      <w:marBottom w:val="0"/>
      <w:divBdr>
        <w:top w:val="none" w:sz="0" w:space="0" w:color="auto"/>
        <w:left w:val="none" w:sz="0" w:space="0" w:color="auto"/>
        <w:bottom w:val="none" w:sz="0" w:space="0" w:color="auto"/>
        <w:right w:val="none" w:sz="0" w:space="0" w:color="auto"/>
      </w:divBdr>
    </w:div>
    <w:div w:id="1507017563">
      <w:bodyDiv w:val="1"/>
      <w:marLeft w:val="0"/>
      <w:marRight w:val="0"/>
      <w:marTop w:val="0"/>
      <w:marBottom w:val="0"/>
      <w:divBdr>
        <w:top w:val="none" w:sz="0" w:space="0" w:color="auto"/>
        <w:left w:val="none" w:sz="0" w:space="0" w:color="auto"/>
        <w:bottom w:val="none" w:sz="0" w:space="0" w:color="auto"/>
        <w:right w:val="none" w:sz="0" w:space="0" w:color="auto"/>
      </w:divBdr>
    </w:div>
    <w:div w:id="1507750364">
      <w:bodyDiv w:val="1"/>
      <w:marLeft w:val="0"/>
      <w:marRight w:val="0"/>
      <w:marTop w:val="0"/>
      <w:marBottom w:val="0"/>
      <w:divBdr>
        <w:top w:val="none" w:sz="0" w:space="0" w:color="auto"/>
        <w:left w:val="none" w:sz="0" w:space="0" w:color="auto"/>
        <w:bottom w:val="none" w:sz="0" w:space="0" w:color="auto"/>
        <w:right w:val="none" w:sz="0" w:space="0" w:color="auto"/>
      </w:divBdr>
    </w:div>
    <w:div w:id="1508713960">
      <w:bodyDiv w:val="1"/>
      <w:marLeft w:val="0"/>
      <w:marRight w:val="0"/>
      <w:marTop w:val="0"/>
      <w:marBottom w:val="0"/>
      <w:divBdr>
        <w:top w:val="none" w:sz="0" w:space="0" w:color="auto"/>
        <w:left w:val="none" w:sz="0" w:space="0" w:color="auto"/>
        <w:bottom w:val="none" w:sz="0" w:space="0" w:color="auto"/>
        <w:right w:val="none" w:sz="0" w:space="0" w:color="auto"/>
      </w:divBdr>
    </w:div>
    <w:div w:id="1508715939">
      <w:bodyDiv w:val="1"/>
      <w:marLeft w:val="0"/>
      <w:marRight w:val="0"/>
      <w:marTop w:val="0"/>
      <w:marBottom w:val="0"/>
      <w:divBdr>
        <w:top w:val="none" w:sz="0" w:space="0" w:color="auto"/>
        <w:left w:val="none" w:sz="0" w:space="0" w:color="auto"/>
        <w:bottom w:val="none" w:sz="0" w:space="0" w:color="auto"/>
        <w:right w:val="none" w:sz="0" w:space="0" w:color="auto"/>
      </w:divBdr>
    </w:div>
    <w:div w:id="1508783631">
      <w:bodyDiv w:val="1"/>
      <w:marLeft w:val="0"/>
      <w:marRight w:val="0"/>
      <w:marTop w:val="0"/>
      <w:marBottom w:val="0"/>
      <w:divBdr>
        <w:top w:val="none" w:sz="0" w:space="0" w:color="auto"/>
        <w:left w:val="none" w:sz="0" w:space="0" w:color="auto"/>
        <w:bottom w:val="none" w:sz="0" w:space="0" w:color="auto"/>
        <w:right w:val="none" w:sz="0" w:space="0" w:color="auto"/>
      </w:divBdr>
    </w:div>
    <w:div w:id="1508788763">
      <w:bodyDiv w:val="1"/>
      <w:marLeft w:val="0"/>
      <w:marRight w:val="0"/>
      <w:marTop w:val="0"/>
      <w:marBottom w:val="0"/>
      <w:divBdr>
        <w:top w:val="none" w:sz="0" w:space="0" w:color="auto"/>
        <w:left w:val="none" w:sz="0" w:space="0" w:color="auto"/>
        <w:bottom w:val="none" w:sz="0" w:space="0" w:color="auto"/>
        <w:right w:val="none" w:sz="0" w:space="0" w:color="auto"/>
      </w:divBdr>
    </w:div>
    <w:div w:id="1509251854">
      <w:bodyDiv w:val="1"/>
      <w:marLeft w:val="0"/>
      <w:marRight w:val="0"/>
      <w:marTop w:val="0"/>
      <w:marBottom w:val="0"/>
      <w:divBdr>
        <w:top w:val="none" w:sz="0" w:space="0" w:color="auto"/>
        <w:left w:val="none" w:sz="0" w:space="0" w:color="auto"/>
        <w:bottom w:val="none" w:sz="0" w:space="0" w:color="auto"/>
        <w:right w:val="none" w:sz="0" w:space="0" w:color="auto"/>
      </w:divBdr>
    </w:div>
    <w:div w:id="1509713245">
      <w:bodyDiv w:val="1"/>
      <w:marLeft w:val="0"/>
      <w:marRight w:val="0"/>
      <w:marTop w:val="0"/>
      <w:marBottom w:val="0"/>
      <w:divBdr>
        <w:top w:val="none" w:sz="0" w:space="0" w:color="auto"/>
        <w:left w:val="none" w:sz="0" w:space="0" w:color="auto"/>
        <w:bottom w:val="none" w:sz="0" w:space="0" w:color="auto"/>
        <w:right w:val="none" w:sz="0" w:space="0" w:color="auto"/>
      </w:divBdr>
    </w:div>
    <w:div w:id="1509783060">
      <w:bodyDiv w:val="1"/>
      <w:marLeft w:val="0"/>
      <w:marRight w:val="0"/>
      <w:marTop w:val="0"/>
      <w:marBottom w:val="0"/>
      <w:divBdr>
        <w:top w:val="none" w:sz="0" w:space="0" w:color="auto"/>
        <w:left w:val="none" w:sz="0" w:space="0" w:color="auto"/>
        <w:bottom w:val="none" w:sz="0" w:space="0" w:color="auto"/>
        <w:right w:val="none" w:sz="0" w:space="0" w:color="auto"/>
      </w:divBdr>
    </w:div>
    <w:div w:id="1510025239">
      <w:bodyDiv w:val="1"/>
      <w:marLeft w:val="0"/>
      <w:marRight w:val="0"/>
      <w:marTop w:val="0"/>
      <w:marBottom w:val="0"/>
      <w:divBdr>
        <w:top w:val="none" w:sz="0" w:space="0" w:color="auto"/>
        <w:left w:val="none" w:sz="0" w:space="0" w:color="auto"/>
        <w:bottom w:val="none" w:sz="0" w:space="0" w:color="auto"/>
        <w:right w:val="none" w:sz="0" w:space="0" w:color="auto"/>
      </w:divBdr>
    </w:div>
    <w:div w:id="1510028168">
      <w:bodyDiv w:val="1"/>
      <w:marLeft w:val="0"/>
      <w:marRight w:val="0"/>
      <w:marTop w:val="0"/>
      <w:marBottom w:val="0"/>
      <w:divBdr>
        <w:top w:val="none" w:sz="0" w:space="0" w:color="auto"/>
        <w:left w:val="none" w:sz="0" w:space="0" w:color="auto"/>
        <w:bottom w:val="none" w:sz="0" w:space="0" w:color="auto"/>
        <w:right w:val="none" w:sz="0" w:space="0" w:color="auto"/>
      </w:divBdr>
    </w:div>
    <w:div w:id="1510173724">
      <w:bodyDiv w:val="1"/>
      <w:marLeft w:val="0"/>
      <w:marRight w:val="0"/>
      <w:marTop w:val="0"/>
      <w:marBottom w:val="0"/>
      <w:divBdr>
        <w:top w:val="none" w:sz="0" w:space="0" w:color="auto"/>
        <w:left w:val="none" w:sz="0" w:space="0" w:color="auto"/>
        <w:bottom w:val="none" w:sz="0" w:space="0" w:color="auto"/>
        <w:right w:val="none" w:sz="0" w:space="0" w:color="auto"/>
      </w:divBdr>
    </w:div>
    <w:div w:id="1510754496">
      <w:bodyDiv w:val="1"/>
      <w:marLeft w:val="0"/>
      <w:marRight w:val="0"/>
      <w:marTop w:val="0"/>
      <w:marBottom w:val="0"/>
      <w:divBdr>
        <w:top w:val="none" w:sz="0" w:space="0" w:color="auto"/>
        <w:left w:val="none" w:sz="0" w:space="0" w:color="auto"/>
        <w:bottom w:val="none" w:sz="0" w:space="0" w:color="auto"/>
        <w:right w:val="none" w:sz="0" w:space="0" w:color="auto"/>
      </w:divBdr>
    </w:div>
    <w:div w:id="1511138500">
      <w:bodyDiv w:val="1"/>
      <w:marLeft w:val="0"/>
      <w:marRight w:val="0"/>
      <w:marTop w:val="0"/>
      <w:marBottom w:val="0"/>
      <w:divBdr>
        <w:top w:val="none" w:sz="0" w:space="0" w:color="auto"/>
        <w:left w:val="none" w:sz="0" w:space="0" w:color="auto"/>
        <w:bottom w:val="none" w:sz="0" w:space="0" w:color="auto"/>
        <w:right w:val="none" w:sz="0" w:space="0" w:color="auto"/>
      </w:divBdr>
    </w:div>
    <w:div w:id="1511214490">
      <w:bodyDiv w:val="1"/>
      <w:marLeft w:val="0"/>
      <w:marRight w:val="0"/>
      <w:marTop w:val="0"/>
      <w:marBottom w:val="0"/>
      <w:divBdr>
        <w:top w:val="none" w:sz="0" w:space="0" w:color="auto"/>
        <w:left w:val="none" w:sz="0" w:space="0" w:color="auto"/>
        <w:bottom w:val="none" w:sz="0" w:space="0" w:color="auto"/>
        <w:right w:val="none" w:sz="0" w:space="0" w:color="auto"/>
      </w:divBdr>
    </w:div>
    <w:div w:id="1511218243">
      <w:bodyDiv w:val="1"/>
      <w:marLeft w:val="0"/>
      <w:marRight w:val="0"/>
      <w:marTop w:val="0"/>
      <w:marBottom w:val="0"/>
      <w:divBdr>
        <w:top w:val="none" w:sz="0" w:space="0" w:color="auto"/>
        <w:left w:val="none" w:sz="0" w:space="0" w:color="auto"/>
        <w:bottom w:val="none" w:sz="0" w:space="0" w:color="auto"/>
        <w:right w:val="none" w:sz="0" w:space="0" w:color="auto"/>
      </w:divBdr>
    </w:div>
    <w:div w:id="1511406012">
      <w:bodyDiv w:val="1"/>
      <w:marLeft w:val="0"/>
      <w:marRight w:val="0"/>
      <w:marTop w:val="0"/>
      <w:marBottom w:val="0"/>
      <w:divBdr>
        <w:top w:val="none" w:sz="0" w:space="0" w:color="auto"/>
        <w:left w:val="none" w:sz="0" w:space="0" w:color="auto"/>
        <w:bottom w:val="none" w:sz="0" w:space="0" w:color="auto"/>
        <w:right w:val="none" w:sz="0" w:space="0" w:color="auto"/>
      </w:divBdr>
    </w:div>
    <w:div w:id="1512063072">
      <w:bodyDiv w:val="1"/>
      <w:marLeft w:val="0"/>
      <w:marRight w:val="0"/>
      <w:marTop w:val="0"/>
      <w:marBottom w:val="0"/>
      <w:divBdr>
        <w:top w:val="none" w:sz="0" w:space="0" w:color="auto"/>
        <w:left w:val="none" w:sz="0" w:space="0" w:color="auto"/>
        <w:bottom w:val="none" w:sz="0" w:space="0" w:color="auto"/>
        <w:right w:val="none" w:sz="0" w:space="0" w:color="auto"/>
      </w:divBdr>
    </w:div>
    <w:div w:id="1512794003">
      <w:bodyDiv w:val="1"/>
      <w:marLeft w:val="0"/>
      <w:marRight w:val="0"/>
      <w:marTop w:val="0"/>
      <w:marBottom w:val="0"/>
      <w:divBdr>
        <w:top w:val="none" w:sz="0" w:space="0" w:color="auto"/>
        <w:left w:val="none" w:sz="0" w:space="0" w:color="auto"/>
        <w:bottom w:val="none" w:sz="0" w:space="0" w:color="auto"/>
        <w:right w:val="none" w:sz="0" w:space="0" w:color="auto"/>
      </w:divBdr>
    </w:div>
    <w:div w:id="1512795547">
      <w:bodyDiv w:val="1"/>
      <w:marLeft w:val="0"/>
      <w:marRight w:val="0"/>
      <w:marTop w:val="0"/>
      <w:marBottom w:val="0"/>
      <w:divBdr>
        <w:top w:val="none" w:sz="0" w:space="0" w:color="auto"/>
        <w:left w:val="none" w:sz="0" w:space="0" w:color="auto"/>
        <w:bottom w:val="none" w:sz="0" w:space="0" w:color="auto"/>
        <w:right w:val="none" w:sz="0" w:space="0" w:color="auto"/>
      </w:divBdr>
    </w:div>
    <w:div w:id="1512911976">
      <w:bodyDiv w:val="1"/>
      <w:marLeft w:val="0"/>
      <w:marRight w:val="0"/>
      <w:marTop w:val="0"/>
      <w:marBottom w:val="0"/>
      <w:divBdr>
        <w:top w:val="none" w:sz="0" w:space="0" w:color="auto"/>
        <w:left w:val="none" w:sz="0" w:space="0" w:color="auto"/>
        <w:bottom w:val="none" w:sz="0" w:space="0" w:color="auto"/>
        <w:right w:val="none" w:sz="0" w:space="0" w:color="auto"/>
      </w:divBdr>
    </w:div>
    <w:div w:id="1513951015">
      <w:bodyDiv w:val="1"/>
      <w:marLeft w:val="0"/>
      <w:marRight w:val="0"/>
      <w:marTop w:val="0"/>
      <w:marBottom w:val="0"/>
      <w:divBdr>
        <w:top w:val="none" w:sz="0" w:space="0" w:color="auto"/>
        <w:left w:val="none" w:sz="0" w:space="0" w:color="auto"/>
        <w:bottom w:val="none" w:sz="0" w:space="0" w:color="auto"/>
        <w:right w:val="none" w:sz="0" w:space="0" w:color="auto"/>
      </w:divBdr>
    </w:div>
    <w:div w:id="1514104438">
      <w:bodyDiv w:val="1"/>
      <w:marLeft w:val="0"/>
      <w:marRight w:val="0"/>
      <w:marTop w:val="0"/>
      <w:marBottom w:val="0"/>
      <w:divBdr>
        <w:top w:val="none" w:sz="0" w:space="0" w:color="auto"/>
        <w:left w:val="none" w:sz="0" w:space="0" w:color="auto"/>
        <w:bottom w:val="none" w:sz="0" w:space="0" w:color="auto"/>
        <w:right w:val="none" w:sz="0" w:space="0" w:color="auto"/>
      </w:divBdr>
    </w:div>
    <w:div w:id="1514299537">
      <w:bodyDiv w:val="1"/>
      <w:marLeft w:val="0"/>
      <w:marRight w:val="0"/>
      <w:marTop w:val="0"/>
      <w:marBottom w:val="0"/>
      <w:divBdr>
        <w:top w:val="none" w:sz="0" w:space="0" w:color="auto"/>
        <w:left w:val="none" w:sz="0" w:space="0" w:color="auto"/>
        <w:bottom w:val="none" w:sz="0" w:space="0" w:color="auto"/>
        <w:right w:val="none" w:sz="0" w:space="0" w:color="auto"/>
      </w:divBdr>
    </w:div>
    <w:div w:id="1514799228">
      <w:bodyDiv w:val="1"/>
      <w:marLeft w:val="0"/>
      <w:marRight w:val="0"/>
      <w:marTop w:val="0"/>
      <w:marBottom w:val="0"/>
      <w:divBdr>
        <w:top w:val="none" w:sz="0" w:space="0" w:color="auto"/>
        <w:left w:val="none" w:sz="0" w:space="0" w:color="auto"/>
        <w:bottom w:val="none" w:sz="0" w:space="0" w:color="auto"/>
        <w:right w:val="none" w:sz="0" w:space="0" w:color="auto"/>
      </w:divBdr>
    </w:div>
    <w:div w:id="1515224595">
      <w:bodyDiv w:val="1"/>
      <w:marLeft w:val="0"/>
      <w:marRight w:val="0"/>
      <w:marTop w:val="0"/>
      <w:marBottom w:val="0"/>
      <w:divBdr>
        <w:top w:val="none" w:sz="0" w:space="0" w:color="auto"/>
        <w:left w:val="none" w:sz="0" w:space="0" w:color="auto"/>
        <w:bottom w:val="none" w:sz="0" w:space="0" w:color="auto"/>
        <w:right w:val="none" w:sz="0" w:space="0" w:color="auto"/>
      </w:divBdr>
    </w:div>
    <w:div w:id="1515876597">
      <w:bodyDiv w:val="1"/>
      <w:marLeft w:val="0"/>
      <w:marRight w:val="0"/>
      <w:marTop w:val="0"/>
      <w:marBottom w:val="0"/>
      <w:divBdr>
        <w:top w:val="none" w:sz="0" w:space="0" w:color="auto"/>
        <w:left w:val="none" w:sz="0" w:space="0" w:color="auto"/>
        <w:bottom w:val="none" w:sz="0" w:space="0" w:color="auto"/>
        <w:right w:val="none" w:sz="0" w:space="0" w:color="auto"/>
      </w:divBdr>
    </w:div>
    <w:div w:id="1516074158">
      <w:bodyDiv w:val="1"/>
      <w:marLeft w:val="0"/>
      <w:marRight w:val="0"/>
      <w:marTop w:val="0"/>
      <w:marBottom w:val="0"/>
      <w:divBdr>
        <w:top w:val="none" w:sz="0" w:space="0" w:color="auto"/>
        <w:left w:val="none" w:sz="0" w:space="0" w:color="auto"/>
        <w:bottom w:val="none" w:sz="0" w:space="0" w:color="auto"/>
        <w:right w:val="none" w:sz="0" w:space="0" w:color="auto"/>
      </w:divBdr>
    </w:div>
    <w:div w:id="1516723722">
      <w:bodyDiv w:val="1"/>
      <w:marLeft w:val="0"/>
      <w:marRight w:val="0"/>
      <w:marTop w:val="0"/>
      <w:marBottom w:val="0"/>
      <w:divBdr>
        <w:top w:val="none" w:sz="0" w:space="0" w:color="auto"/>
        <w:left w:val="none" w:sz="0" w:space="0" w:color="auto"/>
        <w:bottom w:val="none" w:sz="0" w:space="0" w:color="auto"/>
        <w:right w:val="none" w:sz="0" w:space="0" w:color="auto"/>
      </w:divBdr>
    </w:div>
    <w:div w:id="1516723834">
      <w:bodyDiv w:val="1"/>
      <w:marLeft w:val="0"/>
      <w:marRight w:val="0"/>
      <w:marTop w:val="0"/>
      <w:marBottom w:val="0"/>
      <w:divBdr>
        <w:top w:val="none" w:sz="0" w:space="0" w:color="auto"/>
        <w:left w:val="none" w:sz="0" w:space="0" w:color="auto"/>
        <w:bottom w:val="none" w:sz="0" w:space="0" w:color="auto"/>
        <w:right w:val="none" w:sz="0" w:space="0" w:color="auto"/>
      </w:divBdr>
    </w:div>
    <w:div w:id="1516841153">
      <w:bodyDiv w:val="1"/>
      <w:marLeft w:val="0"/>
      <w:marRight w:val="0"/>
      <w:marTop w:val="0"/>
      <w:marBottom w:val="0"/>
      <w:divBdr>
        <w:top w:val="none" w:sz="0" w:space="0" w:color="auto"/>
        <w:left w:val="none" w:sz="0" w:space="0" w:color="auto"/>
        <w:bottom w:val="none" w:sz="0" w:space="0" w:color="auto"/>
        <w:right w:val="none" w:sz="0" w:space="0" w:color="auto"/>
      </w:divBdr>
    </w:div>
    <w:div w:id="1517423553">
      <w:bodyDiv w:val="1"/>
      <w:marLeft w:val="0"/>
      <w:marRight w:val="0"/>
      <w:marTop w:val="0"/>
      <w:marBottom w:val="0"/>
      <w:divBdr>
        <w:top w:val="none" w:sz="0" w:space="0" w:color="auto"/>
        <w:left w:val="none" w:sz="0" w:space="0" w:color="auto"/>
        <w:bottom w:val="none" w:sz="0" w:space="0" w:color="auto"/>
        <w:right w:val="none" w:sz="0" w:space="0" w:color="auto"/>
      </w:divBdr>
    </w:div>
    <w:div w:id="1517571623">
      <w:bodyDiv w:val="1"/>
      <w:marLeft w:val="0"/>
      <w:marRight w:val="0"/>
      <w:marTop w:val="0"/>
      <w:marBottom w:val="0"/>
      <w:divBdr>
        <w:top w:val="none" w:sz="0" w:space="0" w:color="auto"/>
        <w:left w:val="none" w:sz="0" w:space="0" w:color="auto"/>
        <w:bottom w:val="none" w:sz="0" w:space="0" w:color="auto"/>
        <w:right w:val="none" w:sz="0" w:space="0" w:color="auto"/>
      </w:divBdr>
    </w:div>
    <w:div w:id="1518233431">
      <w:bodyDiv w:val="1"/>
      <w:marLeft w:val="0"/>
      <w:marRight w:val="0"/>
      <w:marTop w:val="0"/>
      <w:marBottom w:val="0"/>
      <w:divBdr>
        <w:top w:val="none" w:sz="0" w:space="0" w:color="auto"/>
        <w:left w:val="none" w:sz="0" w:space="0" w:color="auto"/>
        <w:bottom w:val="none" w:sz="0" w:space="0" w:color="auto"/>
        <w:right w:val="none" w:sz="0" w:space="0" w:color="auto"/>
      </w:divBdr>
    </w:div>
    <w:div w:id="1518693670">
      <w:bodyDiv w:val="1"/>
      <w:marLeft w:val="0"/>
      <w:marRight w:val="0"/>
      <w:marTop w:val="0"/>
      <w:marBottom w:val="0"/>
      <w:divBdr>
        <w:top w:val="none" w:sz="0" w:space="0" w:color="auto"/>
        <w:left w:val="none" w:sz="0" w:space="0" w:color="auto"/>
        <w:bottom w:val="none" w:sz="0" w:space="0" w:color="auto"/>
        <w:right w:val="none" w:sz="0" w:space="0" w:color="auto"/>
      </w:divBdr>
    </w:div>
    <w:div w:id="1518887829">
      <w:bodyDiv w:val="1"/>
      <w:marLeft w:val="0"/>
      <w:marRight w:val="0"/>
      <w:marTop w:val="0"/>
      <w:marBottom w:val="0"/>
      <w:divBdr>
        <w:top w:val="none" w:sz="0" w:space="0" w:color="auto"/>
        <w:left w:val="none" w:sz="0" w:space="0" w:color="auto"/>
        <w:bottom w:val="none" w:sz="0" w:space="0" w:color="auto"/>
        <w:right w:val="none" w:sz="0" w:space="0" w:color="auto"/>
      </w:divBdr>
    </w:div>
    <w:div w:id="1519545886">
      <w:bodyDiv w:val="1"/>
      <w:marLeft w:val="0"/>
      <w:marRight w:val="0"/>
      <w:marTop w:val="0"/>
      <w:marBottom w:val="0"/>
      <w:divBdr>
        <w:top w:val="none" w:sz="0" w:space="0" w:color="auto"/>
        <w:left w:val="none" w:sz="0" w:space="0" w:color="auto"/>
        <w:bottom w:val="none" w:sz="0" w:space="0" w:color="auto"/>
        <w:right w:val="none" w:sz="0" w:space="0" w:color="auto"/>
      </w:divBdr>
    </w:div>
    <w:div w:id="1520579065">
      <w:bodyDiv w:val="1"/>
      <w:marLeft w:val="0"/>
      <w:marRight w:val="0"/>
      <w:marTop w:val="0"/>
      <w:marBottom w:val="0"/>
      <w:divBdr>
        <w:top w:val="none" w:sz="0" w:space="0" w:color="auto"/>
        <w:left w:val="none" w:sz="0" w:space="0" w:color="auto"/>
        <w:bottom w:val="none" w:sz="0" w:space="0" w:color="auto"/>
        <w:right w:val="none" w:sz="0" w:space="0" w:color="auto"/>
      </w:divBdr>
    </w:div>
    <w:div w:id="1520698085">
      <w:bodyDiv w:val="1"/>
      <w:marLeft w:val="0"/>
      <w:marRight w:val="0"/>
      <w:marTop w:val="0"/>
      <w:marBottom w:val="0"/>
      <w:divBdr>
        <w:top w:val="none" w:sz="0" w:space="0" w:color="auto"/>
        <w:left w:val="none" w:sz="0" w:space="0" w:color="auto"/>
        <w:bottom w:val="none" w:sz="0" w:space="0" w:color="auto"/>
        <w:right w:val="none" w:sz="0" w:space="0" w:color="auto"/>
      </w:divBdr>
    </w:div>
    <w:div w:id="1520895500">
      <w:bodyDiv w:val="1"/>
      <w:marLeft w:val="0"/>
      <w:marRight w:val="0"/>
      <w:marTop w:val="0"/>
      <w:marBottom w:val="0"/>
      <w:divBdr>
        <w:top w:val="none" w:sz="0" w:space="0" w:color="auto"/>
        <w:left w:val="none" w:sz="0" w:space="0" w:color="auto"/>
        <w:bottom w:val="none" w:sz="0" w:space="0" w:color="auto"/>
        <w:right w:val="none" w:sz="0" w:space="0" w:color="auto"/>
      </w:divBdr>
    </w:div>
    <w:div w:id="1521091211">
      <w:bodyDiv w:val="1"/>
      <w:marLeft w:val="0"/>
      <w:marRight w:val="0"/>
      <w:marTop w:val="0"/>
      <w:marBottom w:val="0"/>
      <w:divBdr>
        <w:top w:val="none" w:sz="0" w:space="0" w:color="auto"/>
        <w:left w:val="none" w:sz="0" w:space="0" w:color="auto"/>
        <w:bottom w:val="none" w:sz="0" w:space="0" w:color="auto"/>
        <w:right w:val="none" w:sz="0" w:space="0" w:color="auto"/>
      </w:divBdr>
    </w:div>
    <w:div w:id="1521241395">
      <w:bodyDiv w:val="1"/>
      <w:marLeft w:val="0"/>
      <w:marRight w:val="0"/>
      <w:marTop w:val="0"/>
      <w:marBottom w:val="0"/>
      <w:divBdr>
        <w:top w:val="none" w:sz="0" w:space="0" w:color="auto"/>
        <w:left w:val="none" w:sz="0" w:space="0" w:color="auto"/>
        <w:bottom w:val="none" w:sz="0" w:space="0" w:color="auto"/>
        <w:right w:val="none" w:sz="0" w:space="0" w:color="auto"/>
      </w:divBdr>
    </w:div>
    <w:div w:id="1521964645">
      <w:bodyDiv w:val="1"/>
      <w:marLeft w:val="0"/>
      <w:marRight w:val="0"/>
      <w:marTop w:val="0"/>
      <w:marBottom w:val="0"/>
      <w:divBdr>
        <w:top w:val="none" w:sz="0" w:space="0" w:color="auto"/>
        <w:left w:val="none" w:sz="0" w:space="0" w:color="auto"/>
        <w:bottom w:val="none" w:sz="0" w:space="0" w:color="auto"/>
        <w:right w:val="none" w:sz="0" w:space="0" w:color="auto"/>
      </w:divBdr>
    </w:div>
    <w:div w:id="1524393061">
      <w:bodyDiv w:val="1"/>
      <w:marLeft w:val="0"/>
      <w:marRight w:val="0"/>
      <w:marTop w:val="0"/>
      <w:marBottom w:val="0"/>
      <w:divBdr>
        <w:top w:val="none" w:sz="0" w:space="0" w:color="auto"/>
        <w:left w:val="none" w:sz="0" w:space="0" w:color="auto"/>
        <w:bottom w:val="none" w:sz="0" w:space="0" w:color="auto"/>
        <w:right w:val="none" w:sz="0" w:space="0" w:color="auto"/>
      </w:divBdr>
    </w:div>
    <w:div w:id="1524858465">
      <w:bodyDiv w:val="1"/>
      <w:marLeft w:val="0"/>
      <w:marRight w:val="0"/>
      <w:marTop w:val="0"/>
      <w:marBottom w:val="0"/>
      <w:divBdr>
        <w:top w:val="none" w:sz="0" w:space="0" w:color="auto"/>
        <w:left w:val="none" w:sz="0" w:space="0" w:color="auto"/>
        <w:bottom w:val="none" w:sz="0" w:space="0" w:color="auto"/>
        <w:right w:val="none" w:sz="0" w:space="0" w:color="auto"/>
      </w:divBdr>
    </w:div>
    <w:div w:id="1525679357">
      <w:bodyDiv w:val="1"/>
      <w:marLeft w:val="0"/>
      <w:marRight w:val="0"/>
      <w:marTop w:val="0"/>
      <w:marBottom w:val="0"/>
      <w:divBdr>
        <w:top w:val="none" w:sz="0" w:space="0" w:color="auto"/>
        <w:left w:val="none" w:sz="0" w:space="0" w:color="auto"/>
        <w:bottom w:val="none" w:sz="0" w:space="0" w:color="auto"/>
        <w:right w:val="none" w:sz="0" w:space="0" w:color="auto"/>
      </w:divBdr>
    </w:div>
    <w:div w:id="1525751871">
      <w:bodyDiv w:val="1"/>
      <w:marLeft w:val="0"/>
      <w:marRight w:val="0"/>
      <w:marTop w:val="0"/>
      <w:marBottom w:val="0"/>
      <w:divBdr>
        <w:top w:val="none" w:sz="0" w:space="0" w:color="auto"/>
        <w:left w:val="none" w:sz="0" w:space="0" w:color="auto"/>
        <w:bottom w:val="none" w:sz="0" w:space="0" w:color="auto"/>
        <w:right w:val="none" w:sz="0" w:space="0" w:color="auto"/>
      </w:divBdr>
    </w:div>
    <w:div w:id="1526287628">
      <w:bodyDiv w:val="1"/>
      <w:marLeft w:val="0"/>
      <w:marRight w:val="0"/>
      <w:marTop w:val="0"/>
      <w:marBottom w:val="0"/>
      <w:divBdr>
        <w:top w:val="none" w:sz="0" w:space="0" w:color="auto"/>
        <w:left w:val="none" w:sz="0" w:space="0" w:color="auto"/>
        <w:bottom w:val="none" w:sz="0" w:space="0" w:color="auto"/>
        <w:right w:val="none" w:sz="0" w:space="0" w:color="auto"/>
      </w:divBdr>
    </w:div>
    <w:div w:id="1526751261">
      <w:bodyDiv w:val="1"/>
      <w:marLeft w:val="0"/>
      <w:marRight w:val="0"/>
      <w:marTop w:val="0"/>
      <w:marBottom w:val="0"/>
      <w:divBdr>
        <w:top w:val="none" w:sz="0" w:space="0" w:color="auto"/>
        <w:left w:val="none" w:sz="0" w:space="0" w:color="auto"/>
        <w:bottom w:val="none" w:sz="0" w:space="0" w:color="auto"/>
        <w:right w:val="none" w:sz="0" w:space="0" w:color="auto"/>
      </w:divBdr>
    </w:div>
    <w:div w:id="1526946042">
      <w:bodyDiv w:val="1"/>
      <w:marLeft w:val="0"/>
      <w:marRight w:val="0"/>
      <w:marTop w:val="0"/>
      <w:marBottom w:val="0"/>
      <w:divBdr>
        <w:top w:val="none" w:sz="0" w:space="0" w:color="auto"/>
        <w:left w:val="none" w:sz="0" w:space="0" w:color="auto"/>
        <w:bottom w:val="none" w:sz="0" w:space="0" w:color="auto"/>
        <w:right w:val="none" w:sz="0" w:space="0" w:color="auto"/>
      </w:divBdr>
    </w:div>
    <w:div w:id="1527670434">
      <w:bodyDiv w:val="1"/>
      <w:marLeft w:val="0"/>
      <w:marRight w:val="0"/>
      <w:marTop w:val="0"/>
      <w:marBottom w:val="0"/>
      <w:divBdr>
        <w:top w:val="none" w:sz="0" w:space="0" w:color="auto"/>
        <w:left w:val="none" w:sz="0" w:space="0" w:color="auto"/>
        <w:bottom w:val="none" w:sz="0" w:space="0" w:color="auto"/>
        <w:right w:val="none" w:sz="0" w:space="0" w:color="auto"/>
      </w:divBdr>
    </w:div>
    <w:div w:id="1527714979">
      <w:bodyDiv w:val="1"/>
      <w:marLeft w:val="0"/>
      <w:marRight w:val="0"/>
      <w:marTop w:val="0"/>
      <w:marBottom w:val="0"/>
      <w:divBdr>
        <w:top w:val="none" w:sz="0" w:space="0" w:color="auto"/>
        <w:left w:val="none" w:sz="0" w:space="0" w:color="auto"/>
        <w:bottom w:val="none" w:sz="0" w:space="0" w:color="auto"/>
        <w:right w:val="none" w:sz="0" w:space="0" w:color="auto"/>
      </w:divBdr>
    </w:div>
    <w:div w:id="1528251848">
      <w:bodyDiv w:val="1"/>
      <w:marLeft w:val="0"/>
      <w:marRight w:val="0"/>
      <w:marTop w:val="0"/>
      <w:marBottom w:val="0"/>
      <w:divBdr>
        <w:top w:val="none" w:sz="0" w:space="0" w:color="auto"/>
        <w:left w:val="none" w:sz="0" w:space="0" w:color="auto"/>
        <w:bottom w:val="none" w:sz="0" w:space="0" w:color="auto"/>
        <w:right w:val="none" w:sz="0" w:space="0" w:color="auto"/>
      </w:divBdr>
    </w:div>
    <w:div w:id="1528326543">
      <w:bodyDiv w:val="1"/>
      <w:marLeft w:val="0"/>
      <w:marRight w:val="0"/>
      <w:marTop w:val="0"/>
      <w:marBottom w:val="0"/>
      <w:divBdr>
        <w:top w:val="none" w:sz="0" w:space="0" w:color="auto"/>
        <w:left w:val="none" w:sz="0" w:space="0" w:color="auto"/>
        <w:bottom w:val="none" w:sz="0" w:space="0" w:color="auto"/>
        <w:right w:val="none" w:sz="0" w:space="0" w:color="auto"/>
      </w:divBdr>
    </w:div>
    <w:div w:id="1528366825">
      <w:bodyDiv w:val="1"/>
      <w:marLeft w:val="0"/>
      <w:marRight w:val="0"/>
      <w:marTop w:val="0"/>
      <w:marBottom w:val="0"/>
      <w:divBdr>
        <w:top w:val="none" w:sz="0" w:space="0" w:color="auto"/>
        <w:left w:val="none" w:sz="0" w:space="0" w:color="auto"/>
        <w:bottom w:val="none" w:sz="0" w:space="0" w:color="auto"/>
        <w:right w:val="none" w:sz="0" w:space="0" w:color="auto"/>
      </w:divBdr>
    </w:div>
    <w:div w:id="1528450134">
      <w:bodyDiv w:val="1"/>
      <w:marLeft w:val="0"/>
      <w:marRight w:val="0"/>
      <w:marTop w:val="0"/>
      <w:marBottom w:val="0"/>
      <w:divBdr>
        <w:top w:val="none" w:sz="0" w:space="0" w:color="auto"/>
        <w:left w:val="none" w:sz="0" w:space="0" w:color="auto"/>
        <w:bottom w:val="none" w:sz="0" w:space="0" w:color="auto"/>
        <w:right w:val="none" w:sz="0" w:space="0" w:color="auto"/>
      </w:divBdr>
    </w:div>
    <w:div w:id="1528564241">
      <w:bodyDiv w:val="1"/>
      <w:marLeft w:val="0"/>
      <w:marRight w:val="0"/>
      <w:marTop w:val="0"/>
      <w:marBottom w:val="0"/>
      <w:divBdr>
        <w:top w:val="none" w:sz="0" w:space="0" w:color="auto"/>
        <w:left w:val="none" w:sz="0" w:space="0" w:color="auto"/>
        <w:bottom w:val="none" w:sz="0" w:space="0" w:color="auto"/>
        <w:right w:val="none" w:sz="0" w:space="0" w:color="auto"/>
      </w:divBdr>
    </w:div>
    <w:div w:id="1528833090">
      <w:bodyDiv w:val="1"/>
      <w:marLeft w:val="0"/>
      <w:marRight w:val="0"/>
      <w:marTop w:val="0"/>
      <w:marBottom w:val="0"/>
      <w:divBdr>
        <w:top w:val="none" w:sz="0" w:space="0" w:color="auto"/>
        <w:left w:val="none" w:sz="0" w:space="0" w:color="auto"/>
        <w:bottom w:val="none" w:sz="0" w:space="0" w:color="auto"/>
        <w:right w:val="none" w:sz="0" w:space="0" w:color="auto"/>
      </w:divBdr>
    </w:div>
    <w:div w:id="1530214722">
      <w:bodyDiv w:val="1"/>
      <w:marLeft w:val="0"/>
      <w:marRight w:val="0"/>
      <w:marTop w:val="0"/>
      <w:marBottom w:val="0"/>
      <w:divBdr>
        <w:top w:val="none" w:sz="0" w:space="0" w:color="auto"/>
        <w:left w:val="none" w:sz="0" w:space="0" w:color="auto"/>
        <w:bottom w:val="none" w:sz="0" w:space="0" w:color="auto"/>
        <w:right w:val="none" w:sz="0" w:space="0" w:color="auto"/>
      </w:divBdr>
    </w:div>
    <w:div w:id="1530340983">
      <w:bodyDiv w:val="1"/>
      <w:marLeft w:val="0"/>
      <w:marRight w:val="0"/>
      <w:marTop w:val="0"/>
      <w:marBottom w:val="0"/>
      <w:divBdr>
        <w:top w:val="none" w:sz="0" w:space="0" w:color="auto"/>
        <w:left w:val="none" w:sz="0" w:space="0" w:color="auto"/>
        <w:bottom w:val="none" w:sz="0" w:space="0" w:color="auto"/>
        <w:right w:val="none" w:sz="0" w:space="0" w:color="auto"/>
      </w:divBdr>
    </w:div>
    <w:div w:id="1530491634">
      <w:bodyDiv w:val="1"/>
      <w:marLeft w:val="0"/>
      <w:marRight w:val="0"/>
      <w:marTop w:val="0"/>
      <w:marBottom w:val="0"/>
      <w:divBdr>
        <w:top w:val="none" w:sz="0" w:space="0" w:color="auto"/>
        <w:left w:val="none" w:sz="0" w:space="0" w:color="auto"/>
        <w:bottom w:val="none" w:sz="0" w:space="0" w:color="auto"/>
        <w:right w:val="none" w:sz="0" w:space="0" w:color="auto"/>
      </w:divBdr>
    </w:div>
    <w:div w:id="1530559897">
      <w:bodyDiv w:val="1"/>
      <w:marLeft w:val="0"/>
      <w:marRight w:val="0"/>
      <w:marTop w:val="0"/>
      <w:marBottom w:val="0"/>
      <w:divBdr>
        <w:top w:val="none" w:sz="0" w:space="0" w:color="auto"/>
        <w:left w:val="none" w:sz="0" w:space="0" w:color="auto"/>
        <w:bottom w:val="none" w:sz="0" w:space="0" w:color="auto"/>
        <w:right w:val="none" w:sz="0" w:space="0" w:color="auto"/>
      </w:divBdr>
    </w:div>
    <w:div w:id="1530606349">
      <w:bodyDiv w:val="1"/>
      <w:marLeft w:val="0"/>
      <w:marRight w:val="0"/>
      <w:marTop w:val="0"/>
      <w:marBottom w:val="0"/>
      <w:divBdr>
        <w:top w:val="none" w:sz="0" w:space="0" w:color="auto"/>
        <w:left w:val="none" w:sz="0" w:space="0" w:color="auto"/>
        <w:bottom w:val="none" w:sz="0" w:space="0" w:color="auto"/>
        <w:right w:val="none" w:sz="0" w:space="0" w:color="auto"/>
      </w:divBdr>
    </w:div>
    <w:div w:id="1531794727">
      <w:bodyDiv w:val="1"/>
      <w:marLeft w:val="0"/>
      <w:marRight w:val="0"/>
      <w:marTop w:val="0"/>
      <w:marBottom w:val="0"/>
      <w:divBdr>
        <w:top w:val="none" w:sz="0" w:space="0" w:color="auto"/>
        <w:left w:val="none" w:sz="0" w:space="0" w:color="auto"/>
        <w:bottom w:val="none" w:sz="0" w:space="0" w:color="auto"/>
        <w:right w:val="none" w:sz="0" w:space="0" w:color="auto"/>
      </w:divBdr>
    </w:div>
    <w:div w:id="1532066791">
      <w:bodyDiv w:val="1"/>
      <w:marLeft w:val="0"/>
      <w:marRight w:val="0"/>
      <w:marTop w:val="0"/>
      <w:marBottom w:val="0"/>
      <w:divBdr>
        <w:top w:val="none" w:sz="0" w:space="0" w:color="auto"/>
        <w:left w:val="none" w:sz="0" w:space="0" w:color="auto"/>
        <w:bottom w:val="none" w:sz="0" w:space="0" w:color="auto"/>
        <w:right w:val="none" w:sz="0" w:space="0" w:color="auto"/>
      </w:divBdr>
    </w:div>
    <w:div w:id="1532452855">
      <w:bodyDiv w:val="1"/>
      <w:marLeft w:val="0"/>
      <w:marRight w:val="0"/>
      <w:marTop w:val="0"/>
      <w:marBottom w:val="0"/>
      <w:divBdr>
        <w:top w:val="none" w:sz="0" w:space="0" w:color="auto"/>
        <w:left w:val="none" w:sz="0" w:space="0" w:color="auto"/>
        <w:bottom w:val="none" w:sz="0" w:space="0" w:color="auto"/>
        <w:right w:val="none" w:sz="0" w:space="0" w:color="auto"/>
      </w:divBdr>
    </w:div>
    <w:div w:id="1532573984">
      <w:bodyDiv w:val="1"/>
      <w:marLeft w:val="0"/>
      <w:marRight w:val="0"/>
      <w:marTop w:val="0"/>
      <w:marBottom w:val="0"/>
      <w:divBdr>
        <w:top w:val="none" w:sz="0" w:space="0" w:color="auto"/>
        <w:left w:val="none" w:sz="0" w:space="0" w:color="auto"/>
        <w:bottom w:val="none" w:sz="0" w:space="0" w:color="auto"/>
        <w:right w:val="none" w:sz="0" w:space="0" w:color="auto"/>
      </w:divBdr>
    </w:div>
    <w:div w:id="1533030410">
      <w:bodyDiv w:val="1"/>
      <w:marLeft w:val="0"/>
      <w:marRight w:val="0"/>
      <w:marTop w:val="0"/>
      <w:marBottom w:val="0"/>
      <w:divBdr>
        <w:top w:val="none" w:sz="0" w:space="0" w:color="auto"/>
        <w:left w:val="none" w:sz="0" w:space="0" w:color="auto"/>
        <w:bottom w:val="none" w:sz="0" w:space="0" w:color="auto"/>
        <w:right w:val="none" w:sz="0" w:space="0" w:color="auto"/>
      </w:divBdr>
    </w:div>
    <w:div w:id="1533810496">
      <w:bodyDiv w:val="1"/>
      <w:marLeft w:val="0"/>
      <w:marRight w:val="0"/>
      <w:marTop w:val="0"/>
      <w:marBottom w:val="0"/>
      <w:divBdr>
        <w:top w:val="none" w:sz="0" w:space="0" w:color="auto"/>
        <w:left w:val="none" w:sz="0" w:space="0" w:color="auto"/>
        <w:bottom w:val="none" w:sz="0" w:space="0" w:color="auto"/>
        <w:right w:val="none" w:sz="0" w:space="0" w:color="auto"/>
      </w:divBdr>
    </w:div>
    <w:div w:id="1533883485">
      <w:bodyDiv w:val="1"/>
      <w:marLeft w:val="0"/>
      <w:marRight w:val="0"/>
      <w:marTop w:val="0"/>
      <w:marBottom w:val="0"/>
      <w:divBdr>
        <w:top w:val="none" w:sz="0" w:space="0" w:color="auto"/>
        <w:left w:val="none" w:sz="0" w:space="0" w:color="auto"/>
        <w:bottom w:val="none" w:sz="0" w:space="0" w:color="auto"/>
        <w:right w:val="none" w:sz="0" w:space="0" w:color="auto"/>
      </w:divBdr>
    </w:div>
    <w:div w:id="1534001611">
      <w:bodyDiv w:val="1"/>
      <w:marLeft w:val="0"/>
      <w:marRight w:val="0"/>
      <w:marTop w:val="0"/>
      <w:marBottom w:val="0"/>
      <w:divBdr>
        <w:top w:val="none" w:sz="0" w:space="0" w:color="auto"/>
        <w:left w:val="none" w:sz="0" w:space="0" w:color="auto"/>
        <w:bottom w:val="none" w:sz="0" w:space="0" w:color="auto"/>
        <w:right w:val="none" w:sz="0" w:space="0" w:color="auto"/>
      </w:divBdr>
    </w:div>
    <w:div w:id="1534077624">
      <w:bodyDiv w:val="1"/>
      <w:marLeft w:val="0"/>
      <w:marRight w:val="0"/>
      <w:marTop w:val="0"/>
      <w:marBottom w:val="0"/>
      <w:divBdr>
        <w:top w:val="none" w:sz="0" w:space="0" w:color="auto"/>
        <w:left w:val="none" w:sz="0" w:space="0" w:color="auto"/>
        <w:bottom w:val="none" w:sz="0" w:space="0" w:color="auto"/>
        <w:right w:val="none" w:sz="0" w:space="0" w:color="auto"/>
      </w:divBdr>
    </w:div>
    <w:div w:id="1534423670">
      <w:bodyDiv w:val="1"/>
      <w:marLeft w:val="0"/>
      <w:marRight w:val="0"/>
      <w:marTop w:val="0"/>
      <w:marBottom w:val="0"/>
      <w:divBdr>
        <w:top w:val="none" w:sz="0" w:space="0" w:color="auto"/>
        <w:left w:val="none" w:sz="0" w:space="0" w:color="auto"/>
        <w:bottom w:val="none" w:sz="0" w:space="0" w:color="auto"/>
        <w:right w:val="none" w:sz="0" w:space="0" w:color="auto"/>
      </w:divBdr>
    </w:div>
    <w:div w:id="1534533553">
      <w:bodyDiv w:val="1"/>
      <w:marLeft w:val="0"/>
      <w:marRight w:val="0"/>
      <w:marTop w:val="0"/>
      <w:marBottom w:val="0"/>
      <w:divBdr>
        <w:top w:val="none" w:sz="0" w:space="0" w:color="auto"/>
        <w:left w:val="none" w:sz="0" w:space="0" w:color="auto"/>
        <w:bottom w:val="none" w:sz="0" w:space="0" w:color="auto"/>
        <w:right w:val="none" w:sz="0" w:space="0" w:color="auto"/>
      </w:divBdr>
    </w:div>
    <w:div w:id="1534801819">
      <w:bodyDiv w:val="1"/>
      <w:marLeft w:val="0"/>
      <w:marRight w:val="0"/>
      <w:marTop w:val="0"/>
      <w:marBottom w:val="0"/>
      <w:divBdr>
        <w:top w:val="none" w:sz="0" w:space="0" w:color="auto"/>
        <w:left w:val="none" w:sz="0" w:space="0" w:color="auto"/>
        <w:bottom w:val="none" w:sz="0" w:space="0" w:color="auto"/>
        <w:right w:val="none" w:sz="0" w:space="0" w:color="auto"/>
      </w:divBdr>
    </w:div>
    <w:div w:id="1535079140">
      <w:bodyDiv w:val="1"/>
      <w:marLeft w:val="0"/>
      <w:marRight w:val="0"/>
      <w:marTop w:val="0"/>
      <w:marBottom w:val="0"/>
      <w:divBdr>
        <w:top w:val="none" w:sz="0" w:space="0" w:color="auto"/>
        <w:left w:val="none" w:sz="0" w:space="0" w:color="auto"/>
        <w:bottom w:val="none" w:sz="0" w:space="0" w:color="auto"/>
        <w:right w:val="none" w:sz="0" w:space="0" w:color="auto"/>
      </w:divBdr>
    </w:div>
    <w:div w:id="1535457263">
      <w:bodyDiv w:val="1"/>
      <w:marLeft w:val="0"/>
      <w:marRight w:val="0"/>
      <w:marTop w:val="0"/>
      <w:marBottom w:val="0"/>
      <w:divBdr>
        <w:top w:val="none" w:sz="0" w:space="0" w:color="auto"/>
        <w:left w:val="none" w:sz="0" w:space="0" w:color="auto"/>
        <w:bottom w:val="none" w:sz="0" w:space="0" w:color="auto"/>
        <w:right w:val="none" w:sz="0" w:space="0" w:color="auto"/>
      </w:divBdr>
    </w:div>
    <w:div w:id="1535774176">
      <w:bodyDiv w:val="1"/>
      <w:marLeft w:val="0"/>
      <w:marRight w:val="0"/>
      <w:marTop w:val="0"/>
      <w:marBottom w:val="0"/>
      <w:divBdr>
        <w:top w:val="none" w:sz="0" w:space="0" w:color="auto"/>
        <w:left w:val="none" w:sz="0" w:space="0" w:color="auto"/>
        <w:bottom w:val="none" w:sz="0" w:space="0" w:color="auto"/>
        <w:right w:val="none" w:sz="0" w:space="0" w:color="auto"/>
      </w:divBdr>
    </w:div>
    <w:div w:id="1535967806">
      <w:bodyDiv w:val="1"/>
      <w:marLeft w:val="0"/>
      <w:marRight w:val="0"/>
      <w:marTop w:val="0"/>
      <w:marBottom w:val="0"/>
      <w:divBdr>
        <w:top w:val="none" w:sz="0" w:space="0" w:color="auto"/>
        <w:left w:val="none" w:sz="0" w:space="0" w:color="auto"/>
        <w:bottom w:val="none" w:sz="0" w:space="0" w:color="auto"/>
        <w:right w:val="none" w:sz="0" w:space="0" w:color="auto"/>
      </w:divBdr>
    </w:div>
    <w:div w:id="1535970202">
      <w:bodyDiv w:val="1"/>
      <w:marLeft w:val="0"/>
      <w:marRight w:val="0"/>
      <w:marTop w:val="0"/>
      <w:marBottom w:val="0"/>
      <w:divBdr>
        <w:top w:val="none" w:sz="0" w:space="0" w:color="auto"/>
        <w:left w:val="none" w:sz="0" w:space="0" w:color="auto"/>
        <w:bottom w:val="none" w:sz="0" w:space="0" w:color="auto"/>
        <w:right w:val="none" w:sz="0" w:space="0" w:color="auto"/>
      </w:divBdr>
    </w:div>
    <w:div w:id="1536039337">
      <w:bodyDiv w:val="1"/>
      <w:marLeft w:val="0"/>
      <w:marRight w:val="0"/>
      <w:marTop w:val="0"/>
      <w:marBottom w:val="0"/>
      <w:divBdr>
        <w:top w:val="none" w:sz="0" w:space="0" w:color="auto"/>
        <w:left w:val="none" w:sz="0" w:space="0" w:color="auto"/>
        <w:bottom w:val="none" w:sz="0" w:space="0" w:color="auto"/>
        <w:right w:val="none" w:sz="0" w:space="0" w:color="auto"/>
      </w:divBdr>
    </w:div>
    <w:div w:id="1536186943">
      <w:bodyDiv w:val="1"/>
      <w:marLeft w:val="0"/>
      <w:marRight w:val="0"/>
      <w:marTop w:val="0"/>
      <w:marBottom w:val="0"/>
      <w:divBdr>
        <w:top w:val="none" w:sz="0" w:space="0" w:color="auto"/>
        <w:left w:val="none" w:sz="0" w:space="0" w:color="auto"/>
        <w:bottom w:val="none" w:sz="0" w:space="0" w:color="auto"/>
        <w:right w:val="none" w:sz="0" w:space="0" w:color="auto"/>
      </w:divBdr>
    </w:div>
    <w:div w:id="1536231439">
      <w:bodyDiv w:val="1"/>
      <w:marLeft w:val="0"/>
      <w:marRight w:val="0"/>
      <w:marTop w:val="0"/>
      <w:marBottom w:val="0"/>
      <w:divBdr>
        <w:top w:val="none" w:sz="0" w:space="0" w:color="auto"/>
        <w:left w:val="none" w:sz="0" w:space="0" w:color="auto"/>
        <w:bottom w:val="none" w:sz="0" w:space="0" w:color="auto"/>
        <w:right w:val="none" w:sz="0" w:space="0" w:color="auto"/>
      </w:divBdr>
    </w:div>
    <w:div w:id="1537499899">
      <w:bodyDiv w:val="1"/>
      <w:marLeft w:val="0"/>
      <w:marRight w:val="0"/>
      <w:marTop w:val="0"/>
      <w:marBottom w:val="0"/>
      <w:divBdr>
        <w:top w:val="none" w:sz="0" w:space="0" w:color="auto"/>
        <w:left w:val="none" w:sz="0" w:space="0" w:color="auto"/>
        <w:bottom w:val="none" w:sz="0" w:space="0" w:color="auto"/>
        <w:right w:val="none" w:sz="0" w:space="0" w:color="auto"/>
      </w:divBdr>
    </w:div>
    <w:div w:id="1537738676">
      <w:bodyDiv w:val="1"/>
      <w:marLeft w:val="0"/>
      <w:marRight w:val="0"/>
      <w:marTop w:val="0"/>
      <w:marBottom w:val="0"/>
      <w:divBdr>
        <w:top w:val="none" w:sz="0" w:space="0" w:color="auto"/>
        <w:left w:val="none" w:sz="0" w:space="0" w:color="auto"/>
        <w:bottom w:val="none" w:sz="0" w:space="0" w:color="auto"/>
        <w:right w:val="none" w:sz="0" w:space="0" w:color="auto"/>
      </w:divBdr>
    </w:div>
    <w:div w:id="1537742979">
      <w:bodyDiv w:val="1"/>
      <w:marLeft w:val="0"/>
      <w:marRight w:val="0"/>
      <w:marTop w:val="0"/>
      <w:marBottom w:val="0"/>
      <w:divBdr>
        <w:top w:val="none" w:sz="0" w:space="0" w:color="auto"/>
        <w:left w:val="none" w:sz="0" w:space="0" w:color="auto"/>
        <w:bottom w:val="none" w:sz="0" w:space="0" w:color="auto"/>
        <w:right w:val="none" w:sz="0" w:space="0" w:color="auto"/>
      </w:divBdr>
    </w:div>
    <w:div w:id="1538155612">
      <w:bodyDiv w:val="1"/>
      <w:marLeft w:val="0"/>
      <w:marRight w:val="0"/>
      <w:marTop w:val="0"/>
      <w:marBottom w:val="0"/>
      <w:divBdr>
        <w:top w:val="none" w:sz="0" w:space="0" w:color="auto"/>
        <w:left w:val="none" w:sz="0" w:space="0" w:color="auto"/>
        <w:bottom w:val="none" w:sz="0" w:space="0" w:color="auto"/>
        <w:right w:val="none" w:sz="0" w:space="0" w:color="auto"/>
      </w:divBdr>
    </w:div>
    <w:div w:id="1538540743">
      <w:bodyDiv w:val="1"/>
      <w:marLeft w:val="0"/>
      <w:marRight w:val="0"/>
      <w:marTop w:val="0"/>
      <w:marBottom w:val="0"/>
      <w:divBdr>
        <w:top w:val="none" w:sz="0" w:space="0" w:color="auto"/>
        <w:left w:val="none" w:sz="0" w:space="0" w:color="auto"/>
        <w:bottom w:val="none" w:sz="0" w:space="0" w:color="auto"/>
        <w:right w:val="none" w:sz="0" w:space="0" w:color="auto"/>
      </w:divBdr>
    </w:div>
    <w:div w:id="1538741139">
      <w:bodyDiv w:val="1"/>
      <w:marLeft w:val="0"/>
      <w:marRight w:val="0"/>
      <w:marTop w:val="0"/>
      <w:marBottom w:val="0"/>
      <w:divBdr>
        <w:top w:val="none" w:sz="0" w:space="0" w:color="auto"/>
        <w:left w:val="none" w:sz="0" w:space="0" w:color="auto"/>
        <w:bottom w:val="none" w:sz="0" w:space="0" w:color="auto"/>
        <w:right w:val="none" w:sz="0" w:space="0" w:color="auto"/>
      </w:divBdr>
    </w:div>
    <w:div w:id="1539196226">
      <w:bodyDiv w:val="1"/>
      <w:marLeft w:val="0"/>
      <w:marRight w:val="0"/>
      <w:marTop w:val="0"/>
      <w:marBottom w:val="0"/>
      <w:divBdr>
        <w:top w:val="none" w:sz="0" w:space="0" w:color="auto"/>
        <w:left w:val="none" w:sz="0" w:space="0" w:color="auto"/>
        <w:bottom w:val="none" w:sz="0" w:space="0" w:color="auto"/>
        <w:right w:val="none" w:sz="0" w:space="0" w:color="auto"/>
      </w:divBdr>
    </w:div>
    <w:div w:id="1539391198">
      <w:bodyDiv w:val="1"/>
      <w:marLeft w:val="0"/>
      <w:marRight w:val="0"/>
      <w:marTop w:val="0"/>
      <w:marBottom w:val="0"/>
      <w:divBdr>
        <w:top w:val="none" w:sz="0" w:space="0" w:color="auto"/>
        <w:left w:val="none" w:sz="0" w:space="0" w:color="auto"/>
        <w:bottom w:val="none" w:sz="0" w:space="0" w:color="auto"/>
        <w:right w:val="none" w:sz="0" w:space="0" w:color="auto"/>
      </w:divBdr>
    </w:div>
    <w:div w:id="1539972350">
      <w:bodyDiv w:val="1"/>
      <w:marLeft w:val="0"/>
      <w:marRight w:val="0"/>
      <w:marTop w:val="0"/>
      <w:marBottom w:val="0"/>
      <w:divBdr>
        <w:top w:val="none" w:sz="0" w:space="0" w:color="auto"/>
        <w:left w:val="none" w:sz="0" w:space="0" w:color="auto"/>
        <w:bottom w:val="none" w:sz="0" w:space="0" w:color="auto"/>
        <w:right w:val="none" w:sz="0" w:space="0" w:color="auto"/>
      </w:divBdr>
    </w:div>
    <w:div w:id="1540239653">
      <w:bodyDiv w:val="1"/>
      <w:marLeft w:val="0"/>
      <w:marRight w:val="0"/>
      <w:marTop w:val="0"/>
      <w:marBottom w:val="0"/>
      <w:divBdr>
        <w:top w:val="none" w:sz="0" w:space="0" w:color="auto"/>
        <w:left w:val="none" w:sz="0" w:space="0" w:color="auto"/>
        <w:bottom w:val="none" w:sz="0" w:space="0" w:color="auto"/>
        <w:right w:val="none" w:sz="0" w:space="0" w:color="auto"/>
      </w:divBdr>
    </w:div>
    <w:div w:id="1540586239">
      <w:bodyDiv w:val="1"/>
      <w:marLeft w:val="0"/>
      <w:marRight w:val="0"/>
      <w:marTop w:val="0"/>
      <w:marBottom w:val="0"/>
      <w:divBdr>
        <w:top w:val="none" w:sz="0" w:space="0" w:color="auto"/>
        <w:left w:val="none" w:sz="0" w:space="0" w:color="auto"/>
        <w:bottom w:val="none" w:sz="0" w:space="0" w:color="auto"/>
        <w:right w:val="none" w:sz="0" w:space="0" w:color="auto"/>
      </w:divBdr>
    </w:div>
    <w:div w:id="1541235920">
      <w:bodyDiv w:val="1"/>
      <w:marLeft w:val="0"/>
      <w:marRight w:val="0"/>
      <w:marTop w:val="0"/>
      <w:marBottom w:val="0"/>
      <w:divBdr>
        <w:top w:val="none" w:sz="0" w:space="0" w:color="auto"/>
        <w:left w:val="none" w:sz="0" w:space="0" w:color="auto"/>
        <w:bottom w:val="none" w:sz="0" w:space="0" w:color="auto"/>
        <w:right w:val="none" w:sz="0" w:space="0" w:color="auto"/>
      </w:divBdr>
    </w:div>
    <w:div w:id="1541239160">
      <w:bodyDiv w:val="1"/>
      <w:marLeft w:val="0"/>
      <w:marRight w:val="0"/>
      <w:marTop w:val="0"/>
      <w:marBottom w:val="0"/>
      <w:divBdr>
        <w:top w:val="none" w:sz="0" w:space="0" w:color="auto"/>
        <w:left w:val="none" w:sz="0" w:space="0" w:color="auto"/>
        <w:bottom w:val="none" w:sz="0" w:space="0" w:color="auto"/>
        <w:right w:val="none" w:sz="0" w:space="0" w:color="auto"/>
      </w:divBdr>
    </w:div>
    <w:div w:id="1541626690">
      <w:bodyDiv w:val="1"/>
      <w:marLeft w:val="0"/>
      <w:marRight w:val="0"/>
      <w:marTop w:val="0"/>
      <w:marBottom w:val="0"/>
      <w:divBdr>
        <w:top w:val="none" w:sz="0" w:space="0" w:color="auto"/>
        <w:left w:val="none" w:sz="0" w:space="0" w:color="auto"/>
        <w:bottom w:val="none" w:sz="0" w:space="0" w:color="auto"/>
        <w:right w:val="none" w:sz="0" w:space="0" w:color="auto"/>
      </w:divBdr>
    </w:div>
    <w:div w:id="1541892756">
      <w:bodyDiv w:val="1"/>
      <w:marLeft w:val="0"/>
      <w:marRight w:val="0"/>
      <w:marTop w:val="0"/>
      <w:marBottom w:val="0"/>
      <w:divBdr>
        <w:top w:val="none" w:sz="0" w:space="0" w:color="auto"/>
        <w:left w:val="none" w:sz="0" w:space="0" w:color="auto"/>
        <w:bottom w:val="none" w:sz="0" w:space="0" w:color="auto"/>
        <w:right w:val="none" w:sz="0" w:space="0" w:color="auto"/>
      </w:divBdr>
    </w:div>
    <w:div w:id="1542132442">
      <w:bodyDiv w:val="1"/>
      <w:marLeft w:val="0"/>
      <w:marRight w:val="0"/>
      <w:marTop w:val="0"/>
      <w:marBottom w:val="0"/>
      <w:divBdr>
        <w:top w:val="none" w:sz="0" w:space="0" w:color="auto"/>
        <w:left w:val="none" w:sz="0" w:space="0" w:color="auto"/>
        <w:bottom w:val="none" w:sz="0" w:space="0" w:color="auto"/>
        <w:right w:val="none" w:sz="0" w:space="0" w:color="auto"/>
      </w:divBdr>
    </w:div>
    <w:div w:id="1543051275">
      <w:bodyDiv w:val="1"/>
      <w:marLeft w:val="0"/>
      <w:marRight w:val="0"/>
      <w:marTop w:val="0"/>
      <w:marBottom w:val="0"/>
      <w:divBdr>
        <w:top w:val="none" w:sz="0" w:space="0" w:color="auto"/>
        <w:left w:val="none" w:sz="0" w:space="0" w:color="auto"/>
        <w:bottom w:val="none" w:sz="0" w:space="0" w:color="auto"/>
        <w:right w:val="none" w:sz="0" w:space="0" w:color="auto"/>
      </w:divBdr>
    </w:div>
    <w:div w:id="1543053189">
      <w:bodyDiv w:val="1"/>
      <w:marLeft w:val="0"/>
      <w:marRight w:val="0"/>
      <w:marTop w:val="0"/>
      <w:marBottom w:val="0"/>
      <w:divBdr>
        <w:top w:val="none" w:sz="0" w:space="0" w:color="auto"/>
        <w:left w:val="none" w:sz="0" w:space="0" w:color="auto"/>
        <w:bottom w:val="none" w:sz="0" w:space="0" w:color="auto"/>
        <w:right w:val="none" w:sz="0" w:space="0" w:color="auto"/>
      </w:divBdr>
    </w:div>
    <w:div w:id="1543440532">
      <w:bodyDiv w:val="1"/>
      <w:marLeft w:val="0"/>
      <w:marRight w:val="0"/>
      <w:marTop w:val="0"/>
      <w:marBottom w:val="0"/>
      <w:divBdr>
        <w:top w:val="none" w:sz="0" w:space="0" w:color="auto"/>
        <w:left w:val="none" w:sz="0" w:space="0" w:color="auto"/>
        <w:bottom w:val="none" w:sz="0" w:space="0" w:color="auto"/>
        <w:right w:val="none" w:sz="0" w:space="0" w:color="auto"/>
      </w:divBdr>
    </w:div>
    <w:div w:id="1543512969">
      <w:bodyDiv w:val="1"/>
      <w:marLeft w:val="0"/>
      <w:marRight w:val="0"/>
      <w:marTop w:val="0"/>
      <w:marBottom w:val="0"/>
      <w:divBdr>
        <w:top w:val="none" w:sz="0" w:space="0" w:color="auto"/>
        <w:left w:val="none" w:sz="0" w:space="0" w:color="auto"/>
        <w:bottom w:val="none" w:sz="0" w:space="0" w:color="auto"/>
        <w:right w:val="none" w:sz="0" w:space="0" w:color="auto"/>
      </w:divBdr>
    </w:div>
    <w:div w:id="1543858547">
      <w:bodyDiv w:val="1"/>
      <w:marLeft w:val="0"/>
      <w:marRight w:val="0"/>
      <w:marTop w:val="0"/>
      <w:marBottom w:val="0"/>
      <w:divBdr>
        <w:top w:val="none" w:sz="0" w:space="0" w:color="auto"/>
        <w:left w:val="none" w:sz="0" w:space="0" w:color="auto"/>
        <w:bottom w:val="none" w:sz="0" w:space="0" w:color="auto"/>
        <w:right w:val="none" w:sz="0" w:space="0" w:color="auto"/>
      </w:divBdr>
    </w:div>
    <w:div w:id="1543976481">
      <w:bodyDiv w:val="1"/>
      <w:marLeft w:val="0"/>
      <w:marRight w:val="0"/>
      <w:marTop w:val="0"/>
      <w:marBottom w:val="0"/>
      <w:divBdr>
        <w:top w:val="none" w:sz="0" w:space="0" w:color="auto"/>
        <w:left w:val="none" w:sz="0" w:space="0" w:color="auto"/>
        <w:bottom w:val="none" w:sz="0" w:space="0" w:color="auto"/>
        <w:right w:val="none" w:sz="0" w:space="0" w:color="auto"/>
      </w:divBdr>
    </w:div>
    <w:div w:id="1544370417">
      <w:bodyDiv w:val="1"/>
      <w:marLeft w:val="0"/>
      <w:marRight w:val="0"/>
      <w:marTop w:val="0"/>
      <w:marBottom w:val="0"/>
      <w:divBdr>
        <w:top w:val="none" w:sz="0" w:space="0" w:color="auto"/>
        <w:left w:val="none" w:sz="0" w:space="0" w:color="auto"/>
        <w:bottom w:val="none" w:sz="0" w:space="0" w:color="auto"/>
        <w:right w:val="none" w:sz="0" w:space="0" w:color="auto"/>
      </w:divBdr>
    </w:div>
    <w:div w:id="1545293851">
      <w:bodyDiv w:val="1"/>
      <w:marLeft w:val="0"/>
      <w:marRight w:val="0"/>
      <w:marTop w:val="0"/>
      <w:marBottom w:val="0"/>
      <w:divBdr>
        <w:top w:val="none" w:sz="0" w:space="0" w:color="auto"/>
        <w:left w:val="none" w:sz="0" w:space="0" w:color="auto"/>
        <w:bottom w:val="none" w:sz="0" w:space="0" w:color="auto"/>
        <w:right w:val="none" w:sz="0" w:space="0" w:color="auto"/>
      </w:divBdr>
    </w:div>
    <w:div w:id="1545366124">
      <w:bodyDiv w:val="1"/>
      <w:marLeft w:val="0"/>
      <w:marRight w:val="0"/>
      <w:marTop w:val="0"/>
      <w:marBottom w:val="0"/>
      <w:divBdr>
        <w:top w:val="none" w:sz="0" w:space="0" w:color="auto"/>
        <w:left w:val="none" w:sz="0" w:space="0" w:color="auto"/>
        <w:bottom w:val="none" w:sz="0" w:space="0" w:color="auto"/>
        <w:right w:val="none" w:sz="0" w:space="0" w:color="auto"/>
      </w:divBdr>
    </w:div>
    <w:div w:id="1546336035">
      <w:bodyDiv w:val="1"/>
      <w:marLeft w:val="0"/>
      <w:marRight w:val="0"/>
      <w:marTop w:val="0"/>
      <w:marBottom w:val="0"/>
      <w:divBdr>
        <w:top w:val="none" w:sz="0" w:space="0" w:color="auto"/>
        <w:left w:val="none" w:sz="0" w:space="0" w:color="auto"/>
        <w:bottom w:val="none" w:sz="0" w:space="0" w:color="auto"/>
        <w:right w:val="none" w:sz="0" w:space="0" w:color="auto"/>
      </w:divBdr>
    </w:div>
    <w:div w:id="1546679652">
      <w:bodyDiv w:val="1"/>
      <w:marLeft w:val="0"/>
      <w:marRight w:val="0"/>
      <w:marTop w:val="0"/>
      <w:marBottom w:val="0"/>
      <w:divBdr>
        <w:top w:val="none" w:sz="0" w:space="0" w:color="auto"/>
        <w:left w:val="none" w:sz="0" w:space="0" w:color="auto"/>
        <w:bottom w:val="none" w:sz="0" w:space="0" w:color="auto"/>
        <w:right w:val="none" w:sz="0" w:space="0" w:color="auto"/>
      </w:divBdr>
    </w:div>
    <w:div w:id="1546747527">
      <w:bodyDiv w:val="1"/>
      <w:marLeft w:val="0"/>
      <w:marRight w:val="0"/>
      <w:marTop w:val="0"/>
      <w:marBottom w:val="0"/>
      <w:divBdr>
        <w:top w:val="none" w:sz="0" w:space="0" w:color="auto"/>
        <w:left w:val="none" w:sz="0" w:space="0" w:color="auto"/>
        <w:bottom w:val="none" w:sz="0" w:space="0" w:color="auto"/>
        <w:right w:val="none" w:sz="0" w:space="0" w:color="auto"/>
      </w:divBdr>
    </w:div>
    <w:div w:id="1546940325">
      <w:bodyDiv w:val="1"/>
      <w:marLeft w:val="0"/>
      <w:marRight w:val="0"/>
      <w:marTop w:val="0"/>
      <w:marBottom w:val="0"/>
      <w:divBdr>
        <w:top w:val="none" w:sz="0" w:space="0" w:color="auto"/>
        <w:left w:val="none" w:sz="0" w:space="0" w:color="auto"/>
        <w:bottom w:val="none" w:sz="0" w:space="0" w:color="auto"/>
        <w:right w:val="none" w:sz="0" w:space="0" w:color="auto"/>
      </w:divBdr>
    </w:div>
    <w:div w:id="1547059486">
      <w:bodyDiv w:val="1"/>
      <w:marLeft w:val="0"/>
      <w:marRight w:val="0"/>
      <w:marTop w:val="0"/>
      <w:marBottom w:val="0"/>
      <w:divBdr>
        <w:top w:val="none" w:sz="0" w:space="0" w:color="auto"/>
        <w:left w:val="none" w:sz="0" w:space="0" w:color="auto"/>
        <w:bottom w:val="none" w:sz="0" w:space="0" w:color="auto"/>
        <w:right w:val="none" w:sz="0" w:space="0" w:color="auto"/>
      </w:divBdr>
    </w:div>
    <w:div w:id="1547136632">
      <w:bodyDiv w:val="1"/>
      <w:marLeft w:val="0"/>
      <w:marRight w:val="0"/>
      <w:marTop w:val="0"/>
      <w:marBottom w:val="0"/>
      <w:divBdr>
        <w:top w:val="none" w:sz="0" w:space="0" w:color="auto"/>
        <w:left w:val="none" w:sz="0" w:space="0" w:color="auto"/>
        <w:bottom w:val="none" w:sz="0" w:space="0" w:color="auto"/>
        <w:right w:val="none" w:sz="0" w:space="0" w:color="auto"/>
      </w:divBdr>
    </w:div>
    <w:div w:id="1547453261">
      <w:bodyDiv w:val="1"/>
      <w:marLeft w:val="0"/>
      <w:marRight w:val="0"/>
      <w:marTop w:val="0"/>
      <w:marBottom w:val="0"/>
      <w:divBdr>
        <w:top w:val="none" w:sz="0" w:space="0" w:color="auto"/>
        <w:left w:val="none" w:sz="0" w:space="0" w:color="auto"/>
        <w:bottom w:val="none" w:sz="0" w:space="0" w:color="auto"/>
        <w:right w:val="none" w:sz="0" w:space="0" w:color="auto"/>
      </w:divBdr>
    </w:div>
    <w:div w:id="1547453949">
      <w:bodyDiv w:val="1"/>
      <w:marLeft w:val="0"/>
      <w:marRight w:val="0"/>
      <w:marTop w:val="0"/>
      <w:marBottom w:val="0"/>
      <w:divBdr>
        <w:top w:val="none" w:sz="0" w:space="0" w:color="auto"/>
        <w:left w:val="none" w:sz="0" w:space="0" w:color="auto"/>
        <w:bottom w:val="none" w:sz="0" w:space="0" w:color="auto"/>
        <w:right w:val="none" w:sz="0" w:space="0" w:color="auto"/>
      </w:divBdr>
    </w:div>
    <w:div w:id="1547639823">
      <w:bodyDiv w:val="1"/>
      <w:marLeft w:val="0"/>
      <w:marRight w:val="0"/>
      <w:marTop w:val="0"/>
      <w:marBottom w:val="0"/>
      <w:divBdr>
        <w:top w:val="none" w:sz="0" w:space="0" w:color="auto"/>
        <w:left w:val="none" w:sz="0" w:space="0" w:color="auto"/>
        <w:bottom w:val="none" w:sz="0" w:space="0" w:color="auto"/>
        <w:right w:val="none" w:sz="0" w:space="0" w:color="auto"/>
      </w:divBdr>
    </w:div>
    <w:div w:id="1547643016">
      <w:bodyDiv w:val="1"/>
      <w:marLeft w:val="0"/>
      <w:marRight w:val="0"/>
      <w:marTop w:val="0"/>
      <w:marBottom w:val="0"/>
      <w:divBdr>
        <w:top w:val="none" w:sz="0" w:space="0" w:color="auto"/>
        <w:left w:val="none" w:sz="0" w:space="0" w:color="auto"/>
        <w:bottom w:val="none" w:sz="0" w:space="0" w:color="auto"/>
        <w:right w:val="none" w:sz="0" w:space="0" w:color="auto"/>
      </w:divBdr>
    </w:div>
    <w:div w:id="1548645735">
      <w:bodyDiv w:val="1"/>
      <w:marLeft w:val="0"/>
      <w:marRight w:val="0"/>
      <w:marTop w:val="0"/>
      <w:marBottom w:val="0"/>
      <w:divBdr>
        <w:top w:val="none" w:sz="0" w:space="0" w:color="auto"/>
        <w:left w:val="none" w:sz="0" w:space="0" w:color="auto"/>
        <w:bottom w:val="none" w:sz="0" w:space="0" w:color="auto"/>
        <w:right w:val="none" w:sz="0" w:space="0" w:color="auto"/>
      </w:divBdr>
    </w:div>
    <w:div w:id="1548682636">
      <w:bodyDiv w:val="1"/>
      <w:marLeft w:val="0"/>
      <w:marRight w:val="0"/>
      <w:marTop w:val="0"/>
      <w:marBottom w:val="0"/>
      <w:divBdr>
        <w:top w:val="none" w:sz="0" w:space="0" w:color="auto"/>
        <w:left w:val="none" w:sz="0" w:space="0" w:color="auto"/>
        <w:bottom w:val="none" w:sz="0" w:space="0" w:color="auto"/>
        <w:right w:val="none" w:sz="0" w:space="0" w:color="auto"/>
      </w:divBdr>
    </w:div>
    <w:div w:id="1548686979">
      <w:bodyDiv w:val="1"/>
      <w:marLeft w:val="0"/>
      <w:marRight w:val="0"/>
      <w:marTop w:val="0"/>
      <w:marBottom w:val="0"/>
      <w:divBdr>
        <w:top w:val="none" w:sz="0" w:space="0" w:color="auto"/>
        <w:left w:val="none" w:sz="0" w:space="0" w:color="auto"/>
        <w:bottom w:val="none" w:sz="0" w:space="0" w:color="auto"/>
        <w:right w:val="none" w:sz="0" w:space="0" w:color="auto"/>
      </w:divBdr>
    </w:div>
    <w:div w:id="1549074503">
      <w:bodyDiv w:val="1"/>
      <w:marLeft w:val="0"/>
      <w:marRight w:val="0"/>
      <w:marTop w:val="0"/>
      <w:marBottom w:val="0"/>
      <w:divBdr>
        <w:top w:val="none" w:sz="0" w:space="0" w:color="auto"/>
        <w:left w:val="none" w:sz="0" w:space="0" w:color="auto"/>
        <w:bottom w:val="none" w:sz="0" w:space="0" w:color="auto"/>
        <w:right w:val="none" w:sz="0" w:space="0" w:color="auto"/>
      </w:divBdr>
    </w:div>
    <w:div w:id="1549220939">
      <w:bodyDiv w:val="1"/>
      <w:marLeft w:val="0"/>
      <w:marRight w:val="0"/>
      <w:marTop w:val="0"/>
      <w:marBottom w:val="0"/>
      <w:divBdr>
        <w:top w:val="none" w:sz="0" w:space="0" w:color="auto"/>
        <w:left w:val="none" w:sz="0" w:space="0" w:color="auto"/>
        <w:bottom w:val="none" w:sz="0" w:space="0" w:color="auto"/>
        <w:right w:val="none" w:sz="0" w:space="0" w:color="auto"/>
      </w:divBdr>
    </w:div>
    <w:div w:id="1549485537">
      <w:bodyDiv w:val="1"/>
      <w:marLeft w:val="0"/>
      <w:marRight w:val="0"/>
      <w:marTop w:val="0"/>
      <w:marBottom w:val="0"/>
      <w:divBdr>
        <w:top w:val="none" w:sz="0" w:space="0" w:color="auto"/>
        <w:left w:val="none" w:sz="0" w:space="0" w:color="auto"/>
        <w:bottom w:val="none" w:sz="0" w:space="0" w:color="auto"/>
        <w:right w:val="none" w:sz="0" w:space="0" w:color="auto"/>
      </w:divBdr>
    </w:div>
    <w:div w:id="1550919494">
      <w:bodyDiv w:val="1"/>
      <w:marLeft w:val="0"/>
      <w:marRight w:val="0"/>
      <w:marTop w:val="0"/>
      <w:marBottom w:val="0"/>
      <w:divBdr>
        <w:top w:val="none" w:sz="0" w:space="0" w:color="auto"/>
        <w:left w:val="none" w:sz="0" w:space="0" w:color="auto"/>
        <w:bottom w:val="none" w:sz="0" w:space="0" w:color="auto"/>
        <w:right w:val="none" w:sz="0" w:space="0" w:color="auto"/>
      </w:divBdr>
    </w:div>
    <w:div w:id="1551842089">
      <w:bodyDiv w:val="1"/>
      <w:marLeft w:val="0"/>
      <w:marRight w:val="0"/>
      <w:marTop w:val="0"/>
      <w:marBottom w:val="0"/>
      <w:divBdr>
        <w:top w:val="none" w:sz="0" w:space="0" w:color="auto"/>
        <w:left w:val="none" w:sz="0" w:space="0" w:color="auto"/>
        <w:bottom w:val="none" w:sz="0" w:space="0" w:color="auto"/>
        <w:right w:val="none" w:sz="0" w:space="0" w:color="auto"/>
      </w:divBdr>
    </w:div>
    <w:div w:id="1551846026">
      <w:bodyDiv w:val="1"/>
      <w:marLeft w:val="0"/>
      <w:marRight w:val="0"/>
      <w:marTop w:val="0"/>
      <w:marBottom w:val="0"/>
      <w:divBdr>
        <w:top w:val="none" w:sz="0" w:space="0" w:color="auto"/>
        <w:left w:val="none" w:sz="0" w:space="0" w:color="auto"/>
        <w:bottom w:val="none" w:sz="0" w:space="0" w:color="auto"/>
        <w:right w:val="none" w:sz="0" w:space="0" w:color="auto"/>
      </w:divBdr>
    </w:div>
    <w:div w:id="1552619295">
      <w:bodyDiv w:val="1"/>
      <w:marLeft w:val="0"/>
      <w:marRight w:val="0"/>
      <w:marTop w:val="0"/>
      <w:marBottom w:val="0"/>
      <w:divBdr>
        <w:top w:val="none" w:sz="0" w:space="0" w:color="auto"/>
        <w:left w:val="none" w:sz="0" w:space="0" w:color="auto"/>
        <w:bottom w:val="none" w:sz="0" w:space="0" w:color="auto"/>
        <w:right w:val="none" w:sz="0" w:space="0" w:color="auto"/>
      </w:divBdr>
    </w:div>
    <w:div w:id="1552769917">
      <w:bodyDiv w:val="1"/>
      <w:marLeft w:val="0"/>
      <w:marRight w:val="0"/>
      <w:marTop w:val="0"/>
      <w:marBottom w:val="0"/>
      <w:divBdr>
        <w:top w:val="none" w:sz="0" w:space="0" w:color="auto"/>
        <w:left w:val="none" w:sz="0" w:space="0" w:color="auto"/>
        <w:bottom w:val="none" w:sz="0" w:space="0" w:color="auto"/>
        <w:right w:val="none" w:sz="0" w:space="0" w:color="auto"/>
      </w:divBdr>
    </w:div>
    <w:div w:id="1553807567">
      <w:bodyDiv w:val="1"/>
      <w:marLeft w:val="0"/>
      <w:marRight w:val="0"/>
      <w:marTop w:val="0"/>
      <w:marBottom w:val="0"/>
      <w:divBdr>
        <w:top w:val="none" w:sz="0" w:space="0" w:color="auto"/>
        <w:left w:val="none" w:sz="0" w:space="0" w:color="auto"/>
        <w:bottom w:val="none" w:sz="0" w:space="0" w:color="auto"/>
        <w:right w:val="none" w:sz="0" w:space="0" w:color="auto"/>
      </w:divBdr>
    </w:div>
    <w:div w:id="1556427799">
      <w:bodyDiv w:val="1"/>
      <w:marLeft w:val="0"/>
      <w:marRight w:val="0"/>
      <w:marTop w:val="0"/>
      <w:marBottom w:val="0"/>
      <w:divBdr>
        <w:top w:val="none" w:sz="0" w:space="0" w:color="auto"/>
        <w:left w:val="none" w:sz="0" w:space="0" w:color="auto"/>
        <w:bottom w:val="none" w:sz="0" w:space="0" w:color="auto"/>
        <w:right w:val="none" w:sz="0" w:space="0" w:color="auto"/>
      </w:divBdr>
    </w:div>
    <w:div w:id="1556895669">
      <w:bodyDiv w:val="1"/>
      <w:marLeft w:val="0"/>
      <w:marRight w:val="0"/>
      <w:marTop w:val="0"/>
      <w:marBottom w:val="0"/>
      <w:divBdr>
        <w:top w:val="none" w:sz="0" w:space="0" w:color="auto"/>
        <w:left w:val="none" w:sz="0" w:space="0" w:color="auto"/>
        <w:bottom w:val="none" w:sz="0" w:space="0" w:color="auto"/>
        <w:right w:val="none" w:sz="0" w:space="0" w:color="auto"/>
      </w:divBdr>
    </w:div>
    <w:div w:id="1557277294">
      <w:bodyDiv w:val="1"/>
      <w:marLeft w:val="0"/>
      <w:marRight w:val="0"/>
      <w:marTop w:val="0"/>
      <w:marBottom w:val="0"/>
      <w:divBdr>
        <w:top w:val="none" w:sz="0" w:space="0" w:color="auto"/>
        <w:left w:val="none" w:sz="0" w:space="0" w:color="auto"/>
        <w:bottom w:val="none" w:sz="0" w:space="0" w:color="auto"/>
        <w:right w:val="none" w:sz="0" w:space="0" w:color="auto"/>
      </w:divBdr>
    </w:div>
    <w:div w:id="1557934798">
      <w:bodyDiv w:val="1"/>
      <w:marLeft w:val="0"/>
      <w:marRight w:val="0"/>
      <w:marTop w:val="0"/>
      <w:marBottom w:val="0"/>
      <w:divBdr>
        <w:top w:val="none" w:sz="0" w:space="0" w:color="auto"/>
        <w:left w:val="none" w:sz="0" w:space="0" w:color="auto"/>
        <w:bottom w:val="none" w:sz="0" w:space="0" w:color="auto"/>
        <w:right w:val="none" w:sz="0" w:space="0" w:color="auto"/>
      </w:divBdr>
    </w:div>
    <w:div w:id="1558080863">
      <w:bodyDiv w:val="1"/>
      <w:marLeft w:val="0"/>
      <w:marRight w:val="0"/>
      <w:marTop w:val="0"/>
      <w:marBottom w:val="0"/>
      <w:divBdr>
        <w:top w:val="none" w:sz="0" w:space="0" w:color="auto"/>
        <w:left w:val="none" w:sz="0" w:space="0" w:color="auto"/>
        <w:bottom w:val="none" w:sz="0" w:space="0" w:color="auto"/>
        <w:right w:val="none" w:sz="0" w:space="0" w:color="auto"/>
      </w:divBdr>
    </w:div>
    <w:div w:id="1558471987">
      <w:bodyDiv w:val="1"/>
      <w:marLeft w:val="0"/>
      <w:marRight w:val="0"/>
      <w:marTop w:val="0"/>
      <w:marBottom w:val="0"/>
      <w:divBdr>
        <w:top w:val="none" w:sz="0" w:space="0" w:color="auto"/>
        <w:left w:val="none" w:sz="0" w:space="0" w:color="auto"/>
        <w:bottom w:val="none" w:sz="0" w:space="0" w:color="auto"/>
        <w:right w:val="none" w:sz="0" w:space="0" w:color="auto"/>
      </w:divBdr>
    </w:div>
    <w:div w:id="1558930988">
      <w:bodyDiv w:val="1"/>
      <w:marLeft w:val="0"/>
      <w:marRight w:val="0"/>
      <w:marTop w:val="0"/>
      <w:marBottom w:val="0"/>
      <w:divBdr>
        <w:top w:val="none" w:sz="0" w:space="0" w:color="auto"/>
        <w:left w:val="none" w:sz="0" w:space="0" w:color="auto"/>
        <w:bottom w:val="none" w:sz="0" w:space="0" w:color="auto"/>
        <w:right w:val="none" w:sz="0" w:space="0" w:color="auto"/>
      </w:divBdr>
    </w:div>
    <w:div w:id="1559247333">
      <w:bodyDiv w:val="1"/>
      <w:marLeft w:val="0"/>
      <w:marRight w:val="0"/>
      <w:marTop w:val="0"/>
      <w:marBottom w:val="0"/>
      <w:divBdr>
        <w:top w:val="none" w:sz="0" w:space="0" w:color="auto"/>
        <w:left w:val="none" w:sz="0" w:space="0" w:color="auto"/>
        <w:bottom w:val="none" w:sz="0" w:space="0" w:color="auto"/>
        <w:right w:val="none" w:sz="0" w:space="0" w:color="auto"/>
      </w:divBdr>
    </w:div>
    <w:div w:id="1560675510">
      <w:bodyDiv w:val="1"/>
      <w:marLeft w:val="0"/>
      <w:marRight w:val="0"/>
      <w:marTop w:val="0"/>
      <w:marBottom w:val="0"/>
      <w:divBdr>
        <w:top w:val="none" w:sz="0" w:space="0" w:color="auto"/>
        <w:left w:val="none" w:sz="0" w:space="0" w:color="auto"/>
        <w:bottom w:val="none" w:sz="0" w:space="0" w:color="auto"/>
        <w:right w:val="none" w:sz="0" w:space="0" w:color="auto"/>
      </w:divBdr>
    </w:div>
    <w:div w:id="1561210080">
      <w:bodyDiv w:val="1"/>
      <w:marLeft w:val="0"/>
      <w:marRight w:val="0"/>
      <w:marTop w:val="0"/>
      <w:marBottom w:val="0"/>
      <w:divBdr>
        <w:top w:val="none" w:sz="0" w:space="0" w:color="auto"/>
        <w:left w:val="none" w:sz="0" w:space="0" w:color="auto"/>
        <w:bottom w:val="none" w:sz="0" w:space="0" w:color="auto"/>
        <w:right w:val="none" w:sz="0" w:space="0" w:color="auto"/>
      </w:divBdr>
    </w:div>
    <w:div w:id="1561281911">
      <w:bodyDiv w:val="1"/>
      <w:marLeft w:val="0"/>
      <w:marRight w:val="0"/>
      <w:marTop w:val="0"/>
      <w:marBottom w:val="0"/>
      <w:divBdr>
        <w:top w:val="none" w:sz="0" w:space="0" w:color="auto"/>
        <w:left w:val="none" w:sz="0" w:space="0" w:color="auto"/>
        <w:bottom w:val="none" w:sz="0" w:space="0" w:color="auto"/>
        <w:right w:val="none" w:sz="0" w:space="0" w:color="auto"/>
      </w:divBdr>
    </w:div>
    <w:div w:id="1561331372">
      <w:bodyDiv w:val="1"/>
      <w:marLeft w:val="0"/>
      <w:marRight w:val="0"/>
      <w:marTop w:val="0"/>
      <w:marBottom w:val="0"/>
      <w:divBdr>
        <w:top w:val="none" w:sz="0" w:space="0" w:color="auto"/>
        <w:left w:val="none" w:sz="0" w:space="0" w:color="auto"/>
        <w:bottom w:val="none" w:sz="0" w:space="0" w:color="auto"/>
        <w:right w:val="none" w:sz="0" w:space="0" w:color="auto"/>
      </w:divBdr>
    </w:div>
    <w:div w:id="1561407711">
      <w:bodyDiv w:val="1"/>
      <w:marLeft w:val="0"/>
      <w:marRight w:val="0"/>
      <w:marTop w:val="0"/>
      <w:marBottom w:val="0"/>
      <w:divBdr>
        <w:top w:val="none" w:sz="0" w:space="0" w:color="auto"/>
        <w:left w:val="none" w:sz="0" w:space="0" w:color="auto"/>
        <w:bottom w:val="none" w:sz="0" w:space="0" w:color="auto"/>
        <w:right w:val="none" w:sz="0" w:space="0" w:color="auto"/>
      </w:divBdr>
    </w:div>
    <w:div w:id="1561869890">
      <w:bodyDiv w:val="1"/>
      <w:marLeft w:val="0"/>
      <w:marRight w:val="0"/>
      <w:marTop w:val="0"/>
      <w:marBottom w:val="0"/>
      <w:divBdr>
        <w:top w:val="none" w:sz="0" w:space="0" w:color="auto"/>
        <w:left w:val="none" w:sz="0" w:space="0" w:color="auto"/>
        <w:bottom w:val="none" w:sz="0" w:space="0" w:color="auto"/>
        <w:right w:val="none" w:sz="0" w:space="0" w:color="auto"/>
      </w:divBdr>
    </w:div>
    <w:div w:id="1561987143">
      <w:bodyDiv w:val="1"/>
      <w:marLeft w:val="0"/>
      <w:marRight w:val="0"/>
      <w:marTop w:val="0"/>
      <w:marBottom w:val="0"/>
      <w:divBdr>
        <w:top w:val="none" w:sz="0" w:space="0" w:color="auto"/>
        <w:left w:val="none" w:sz="0" w:space="0" w:color="auto"/>
        <w:bottom w:val="none" w:sz="0" w:space="0" w:color="auto"/>
        <w:right w:val="none" w:sz="0" w:space="0" w:color="auto"/>
      </w:divBdr>
    </w:div>
    <w:div w:id="1562447503">
      <w:bodyDiv w:val="1"/>
      <w:marLeft w:val="0"/>
      <w:marRight w:val="0"/>
      <w:marTop w:val="0"/>
      <w:marBottom w:val="0"/>
      <w:divBdr>
        <w:top w:val="none" w:sz="0" w:space="0" w:color="auto"/>
        <w:left w:val="none" w:sz="0" w:space="0" w:color="auto"/>
        <w:bottom w:val="none" w:sz="0" w:space="0" w:color="auto"/>
        <w:right w:val="none" w:sz="0" w:space="0" w:color="auto"/>
      </w:divBdr>
    </w:div>
    <w:div w:id="1563561302">
      <w:bodyDiv w:val="1"/>
      <w:marLeft w:val="0"/>
      <w:marRight w:val="0"/>
      <w:marTop w:val="0"/>
      <w:marBottom w:val="0"/>
      <w:divBdr>
        <w:top w:val="none" w:sz="0" w:space="0" w:color="auto"/>
        <w:left w:val="none" w:sz="0" w:space="0" w:color="auto"/>
        <w:bottom w:val="none" w:sz="0" w:space="0" w:color="auto"/>
        <w:right w:val="none" w:sz="0" w:space="0" w:color="auto"/>
      </w:divBdr>
    </w:div>
    <w:div w:id="1564365586">
      <w:bodyDiv w:val="1"/>
      <w:marLeft w:val="0"/>
      <w:marRight w:val="0"/>
      <w:marTop w:val="0"/>
      <w:marBottom w:val="0"/>
      <w:divBdr>
        <w:top w:val="none" w:sz="0" w:space="0" w:color="auto"/>
        <w:left w:val="none" w:sz="0" w:space="0" w:color="auto"/>
        <w:bottom w:val="none" w:sz="0" w:space="0" w:color="auto"/>
        <w:right w:val="none" w:sz="0" w:space="0" w:color="auto"/>
      </w:divBdr>
    </w:div>
    <w:div w:id="1564634487">
      <w:bodyDiv w:val="1"/>
      <w:marLeft w:val="0"/>
      <w:marRight w:val="0"/>
      <w:marTop w:val="0"/>
      <w:marBottom w:val="0"/>
      <w:divBdr>
        <w:top w:val="none" w:sz="0" w:space="0" w:color="auto"/>
        <w:left w:val="none" w:sz="0" w:space="0" w:color="auto"/>
        <w:bottom w:val="none" w:sz="0" w:space="0" w:color="auto"/>
        <w:right w:val="none" w:sz="0" w:space="0" w:color="auto"/>
      </w:divBdr>
    </w:div>
    <w:div w:id="1564876251">
      <w:bodyDiv w:val="1"/>
      <w:marLeft w:val="0"/>
      <w:marRight w:val="0"/>
      <w:marTop w:val="0"/>
      <w:marBottom w:val="0"/>
      <w:divBdr>
        <w:top w:val="none" w:sz="0" w:space="0" w:color="auto"/>
        <w:left w:val="none" w:sz="0" w:space="0" w:color="auto"/>
        <w:bottom w:val="none" w:sz="0" w:space="0" w:color="auto"/>
        <w:right w:val="none" w:sz="0" w:space="0" w:color="auto"/>
      </w:divBdr>
    </w:div>
    <w:div w:id="1564946376">
      <w:bodyDiv w:val="1"/>
      <w:marLeft w:val="0"/>
      <w:marRight w:val="0"/>
      <w:marTop w:val="0"/>
      <w:marBottom w:val="0"/>
      <w:divBdr>
        <w:top w:val="none" w:sz="0" w:space="0" w:color="auto"/>
        <w:left w:val="none" w:sz="0" w:space="0" w:color="auto"/>
        <w:bottom w:val="none" w:sz="0" w:space="0" w:color="auto"/>
        <w:right w:val="none" w:sz="0" w:space="0" w:color="auto"/>
      </w:divBdr>
    </w:div>
    <w:div w:id="1565138348">
      <w:bodyDiv w:val="1"/>
      <w:marLeft w:val="0"/>
      <w:marRight w:val="0"/>
      <w:marTop w:val="0"/>
      <w:marBottom w:val="0"/>
      <w:divBdr>
        <w:top w:val="none" w:sz="0" w:space="0" w:color="auto"/>
        <w:left w:val="none" w:sz="0" w:space="0" w:color="auto"/>
        <w:bottom w:val="none" w:sz="0" w:space="0" w:color="auto"/>
        <w:right w:val="none" w:sz="0" w:space="0" w:color="auto"/>
      </w:divBdr>
    </w:div>
    <w:div w:id="1565216099">
      <w:bodyDiv w:val="1"/>
      <w:marLeft w:val="0"/>
      <w:marRight w:val="0"/>
      <w:marTop w:val="0"/>
      <w:marBottom w:val="0"/>
      <w:divBdr>
        <w:top w:val="none" w:sz="0" w:space="0" w:color="auto"/>
        <w:left w:val="none" w:sz="0" w:space="0" w:color="auto"/>
        <w:bottom w:val="none" w:sz="0" w:space="0" w:color="auto"/>
        <w:right w:val="none" w:sz="0" w:space="0" w:color="auto"/>
      </w:divBdr>
    </w:div>
    <w:div w:id="1565724618">
      <w:bodyDiv w:val="1"/>
      <w:marLeft w:val="0"/>
      <w:marRight w:val="0"/>
      <w:marTop w:val="0"/>
      <w:marBottom w:val="0"/>
      <w:divBdr>
        <w:top w:val="none" w:sz="0" w:space="0" w:color="auto"/>
        <w:left w:val="none" w:sz="0" w:space="0" w:color="auto"/>
        <w:bottom w:val="none" w:sz="0" w:space="0" w:color="auto"/>
        <w:right w:val="none" w:sz="0" w:space="0" w:color="auto"/>
      </w:divBdr>
    </w:div>
    <w:div w:id="1566523135">
      <w:bodyDiv w:val="1"/>
      <w:marLeft w:val="0"/>
      <w:marRight w:val="0"/>
      <w:marTop w:val="0"/>
      <w:marBottom w:val="0"/>
      <w:divBdr>
        <w:top w:val="none" w:sz="0" w:space="0" w:color="auto"/>
        <w:left w:val="none" w:sz="0" w:space="0" w:color="auto"/>
        <w:bottom w:val="none" w:sz="0" w:space="0" w:color="auto"/>
        <w:right w:val="none" w:sz="0" w:space="0" w:color="auto"/>
      </w:divBdr>
    </w:div>
    <w:div w:id="1567060696">
      <w:bodyDiv w:val="1"/>
      <w:marLeft w:val="0"/>
      <w:marRight w:val="0"/>
      <w:marTop w:val="0"/>
      <w:marBottom w:val="0"/>
      <w:divBdr>
        <w:top w:val="none" w:sz="0" w:space="0" w:color="auto"/>
        <w:left w:val="none" w:sz="0" w:space="0" w:color="auto"/>
        <w:bottom w:val="none" w:sz="0" w:space="0" w:color="auto"/>
        <w:right w:val="none" w:sz="0" w:space="0" w:color="auto"/>
      </w:divBdr>
    </w:div>
    <w:div w:id="1567297332">
      <w:bodyDiv w:val="1"/>
      <w:marLeft w:val="0"/>
      <w:marRight w:val="0"/>
      <w:marTop w:val="0"/>
      <w:marBottom w:val="0"/>
      <w:divBdr>
        <w:top w:val="none" w:sz="0" w:space="0" w:color="auto"/>
        <w:left w:val="none" w:sz="0" w:space="0" w:color="auto"/>
        <w:bottom w:val="none" w:sz="0" w:space="0" w:color="auto"/>
        <w:right w:val="none" w:sz="0" w:space="0" w:color="auto"/>
      </w:divBdr>
    </w:div>
    <w:div w:id="1568489034">
      <w:bodyDiv w:val="1"/>
      <w:marLeft w:val="0"/>
      <w:marRight w:val="0"/>
      <w:marTop w:val="0"/>
      <w:marBottom w:val="0"/>
      <w:divBdr>
        <w:top w:val="none" w:sz="0" w:space="0" w:color="auto"/>
        <w:left w:val="none" w:sz="0" w:space="0" w:color="auto"/>
        <w:bottom w:val="none" w:sz="0" w:space="0" w:color="auto"/>
        <w:right w:val="none" w:sz="0" w:space="0" w:color="auto"/>
      </w:divBdr>
    </w:div>
    <w:div w:id="1568612682">
      <w:bodyDiv w:val="1"/>
      <w:marLeft w:val="0"/>
      <w:marRight w:val="0"/>
      <w:marTop w:val="0"/>
      <w:marBottom w:val="0"/>
      <w:divBdr>
        <w:top w:val="none" w:sz="0" w:space="0" w:color="auto"/>
        <w:left w:val="none" w:sz="0" w:space="0" w:color="auto"/>
        <w:bottom w:val="none" w:sz="0" w:space="0" w:color="auto"/>
        <w:right w:val="none" w:sz="0" w:space="0" w:color="auto"/>
      </w:divBdr>
    </w:div>
    <w:div w:id="1569225647">
      <w:bodyDiv w:val="1"/>
      <w:marLeft w:val="0"/>
      <w:marRight w:val="0"/>
      <w:marTop w:val="0"/>
      <w:marBottom w:val="0"/>
      <w:divBdr>
        <w:top w:val="none" w:sz="0" w:space="0" w:color="auto"/>
        <w:left w:val="none" w:sz="0" w:space="0" w:color="auto"/>
        <w:bottom w:val="none" w:sz="0" w:space="0" w:color="auto"/>
        <w:right w:val="none" w:sz="0" w:space="0" w:color="auto"/>
      </w:divBdr>
    </w:div>
    <w:div w:id="1569417124">
      <w:bodyDiv w:val="1"/>
      <w:marLeft w:val="0"/>
      <w:marRight w:val="0"/>
      <w:marTop w:val="0"/>
      <w:marBottom w:val="0"/>
      <w:divBdr>
        <w:top w:val="none" w:sz="0" w:space="0" w:color="auto"/>
        <w:left w:val="none" w:sz="0" w:space="0" w:color="auto"/>
        <w:bottom w:val="none" w:sz="0" w:space="0" w:color="auto"/>
        <w:right w:val="none" w:sz="0" w:space="0" w:color="auto"/>
      </w:divBdr>
    </w:div>
    <w:div w:id="1569729986">
      <w:bodyDiv w:val="1"/>
      <w:marLeft w:val="0"/>
      <w:marRight w:val="0"/>
      <w:marTop w:val="0"/>
      <w:marBottom w:val="0"/>
      <w:divBdr>
        <w:top w:val="none" w:sz="0" w:space="0" w:color="auto"/>
        <w:left w:val="none" w:sz="0" w:space="0" w:color="auto"/>
        <w:bottom w:val="none" w:sz="0" w:space="0" w:color="auto"/>
        <w:right w:val="none" w:sz="0" w:space="0" w:color="auto"/>
      </w:divBdr>
    </w:div>
    <w:div w:id="1570309682">
      <w:bodyDiv w:val="1"/>
      <w:marLeft w:val="0"/>
      <w:marRight w:val="0"/>
      <w:marTop w:val="0"/>
      <w:marBottom w:val="0"/>
      <w:divBdr>
        <w:top w:val="none" w:sz="0" w:space="0" w:color="auto"/>
        <w:left w:val="none" w:sz="0" w:space="0" w:color="auto"/>
        <w:bottom w:val="none" w:sz="0" w:space="0" w:color="auto"/>
        <w:right w:val="none" w:sz="0" w:space="0" w:color="auto"/>
      </w:divBdr>
    </w:div>
    <w:div w:id="1570845966">
      <w:bodyDiv w:val="1"/>
      <w:marLeft w:val="0"/>
      <w:marRight w:val="0"/>
      <w:marTop w:val="0"/>
      <w:marBottom w:val="0"/>
      <w:divBdr>
        <w:top w:val="none" w:sz="0" w:space="0" w:color="auto"/>
        <w:left w:val="none" w:sz="0" w:space="0" w:color="auto"/>
        <w:bottom w:val="none" w:sz="0" w:space="0" w:color="auto"/>
        <w:right w:val="none" w:sz="0" w:space="0" w:color="auto"/>
      </w:divBdr>
    </w:div>
    <w:div w:id="1571035032">
      <w:bodyDiv w:val="1"/>
      <w:marLeft w:val="0"/>
      <w:marRight w:val="0"/>
      <w:marTop w:val="0"/>
      <w:marBottom w:val="0"/>
      <w:divBdr>
        <w:top w:val="none" w:sz="0" w:space="0" w:color="auto"/>
        <w:left w:val="none" w:sz="0" w:space="0" w:color="auto"/>
        <w:bottom w:val="none" w:sz="0" w:space="0" w:color="auto"/>
        <w:right w:val="none" w:sz="0" w:space="0" w:color="auto"/>
      </w:divBdr>
    </w:div>
    <w:div w:id="1571038146">
      <w:bodyDiv w:val="1"/>
      <w:marLeft w:val="0"/>
      <w:marRight w:val="0"/>
      <w:marTop w:val="0"/>
      <w:marBottom w:val="0"/>
      <w:divBdr>
        <w:top w:val="none" w:sz="0" w:space="0" w:color="auto"/>
        <w:left w:val="none" w:sz="0" w:space="0" w:color="auto"/>
        <w:bottom w:val="none" w:sz="0" w:space="0" w:color="auto"/>
        <w:right w:val="none" w:sz="0" w:space="0" w:color="auto"/>
      </w:divBdr>
    </w:div>
    <w:div w:id="1572499847">
      <w:bodyDiv w:val="1"/>
      <w:marLeft w:val="0"/>
      <w:marRight w:val="0"/>
      <w:marTop w:val="0"/>
      <w:marBottom w:val="0"/>
      <w:divBdr>
        <w:top w:val="none" w:sz="0" w:space="0" w:color="auto"/>
        <w:left w:val="none" w:sz="0" w:space="0" w:color="auto"/>
        <w:bottom w:val="none" w:sz="0" w:space="0" w:color="auto"/>
        <w:right w:val="none" w:sz="0" w:space="0" w:color="auto"/>
      </w:divBdr>
    </w:div>
    <w:div w:id="1572690296">
      <w:bodyDiv w:val="1"/>
      <w:marLeft w:val="0"/>
      <w:marRight w:val="0"/>
      <w:marTop w:val="0"/>
      <w:marBottom w:val="0"/>
      <w:divBdr>
        <w:top w:val="none" w:sz="0" w:space="0" w:color="auto"/>
        <w:left w:val="none" w:sz="0" w:space="0" w:color="auto"/>
        <w:bottom w:val="none" w:sz="0" w:space="0" w:color="auto"/>
        <w:right w:val="none" w:sz="0" w:space="0" w:color="auto"/>
      </w:divBdr>
    </w:div>
    <w:div w:id="1573350083">
      <w:bodyDiv w:val="1"/>
      <w:marLeft w:val="0"/>
      <w:marRight w:val="0"/>
      <w:marTop w:val="0"/>
      <w:marBottom w:val="0"/>
      <w:divBdr>
        <w:top w:val="none" w:sz="0" w:space="0" w:color="auto"/>
        <w:left w:val="none" w:sz="0" w:space="0" w:color="auto"/>
        <w:bottom w:val="none" w:sz="0" w:space="0" w:color="auto"/>
        <w:right w:val="none" w:sz="0" w:space="0" w:color="auto"/>
      </w:divBdr>
    </w:div>
    <w:div w:id="1573392914">
      <w:bodyDiv w:val="1"/>
      <w:marLeft w:val="0"/>
      <w:marRight w:val="0"/>
      <w:marTop w:val="0"/>
      <w:marBottom w:val="0"/>
      <w:divBdr>
        <w:top w:val="none" w:sz="0" w:space="0" w:color="auto"/>
        <w:left w:val="none" w:sz="0" w:space="0" w:color="auto"/>
        <w:bottom w:val="none" w:sz="0" w:space="0" w:color="auto"/>
        <w:right w:val="none" w:sz="0" w:space="0" w:color="auto"/>
      </w:divBdr>
    </w:div>
    <w:div w:id="1574776891">
      <w:bodyDiv w:val="1"/>
      <w:marLeft w:val="0"/>
      <w:marRight w:val="0"/>
      <w:marTop w:val="0"/>
      <w:marBottom w:val="0"/>
      <w:divBdr>
        <w:top w:val="none" w:sz="0" w:space="0" w:color="auto"/>
        <w:left w:val="none" w:sz="0" w:space="0" w:color="auto"/>
        <w:bottom w:val="none" w:sz="0" w:space="0" w:color="auto"/>
        <w:right w:val="none" w:sz="0" w:space="0" w:color="auto"/>
      </w:divBdr>
    </w:div>
    <w:div w:id="1575580521">
      <w:bodyDiv w:val="1"/>
      <w:marLeft w:val="0"/>
      <w:marRight w:val="0"/>
      <w:marTop w:val="0"/>
      <w:marBottom w:val="0"/>
      <w:divBdr>
        <w:top w:val="none" w:sz="0" w:space="0" w:color="auto"/>
        <w:left w:val="none" w:sz="0" w:space="0" w:color="auto"/>
        <w:bottom w:val="none" w:sz="0" w:space="0" w:color="auto"/>
        <w:right w:val="none" w:sz="0" w:space="0" w:color="auto"/>
      </w:divBdr>
    </w:div>
    <w:div w:id="1575818173">
      <w:bodyDiv w:val="1"/>
      <w:marLeft w:val="0"/>
      <w:marRight w:val="0"/>
      <w:marTop w:val="0"/>
      <w:marBottom w:val="0"/>
      <w:divBdr>
        <w:top w:val="none" w:sz="0" w:space="0" w:color="auto"/>
        <w:left w:val="none" w:sz="0" w:space="0" w:color="auto"/>
        <w:bottom w:val="none" w:sz="0" w:space="0" w:color="auto"/>
        <w:right w:val="none" w:sz="0" w:space="0" w:color="auto"/>
      </w:divBdr>
    </w:div>
    <w:div w:id="1577090956">
      <w:bodyDiv w:val="1"/>
      <w:marLeft w:val="0"/>
      <w:marRight w:val="0"/>
      <w:marTop w:val="0"/>
      <w:marBottom w:val="0"/>
      <w:divBdr>
        <w:top w:val="none" w:sz="0" w:space="0" w:color="auto"/>
        <w:left w:val="none" w:sz="0" w:space="0" w:color="auto"/>
        <w:bottom w:val="none" w:sz="0" w:space="0" w:color="auto"/>
        <w:right w:val="none" w:sz="0" w:space="0" w:color="auto"/>
      </w:divBdr>
    </w:div>
    <w:div w:id="1577278739">
      <w:bodyDiv w:val="1"/>
      <w:marLeft w:val="0"/>
      <w:marRight w:val="0"/>
      <w:marTop w:val="0"/>
      <w:marBottom w:val="0"/>
      <w:divBdr>
        <w:top w:val="none" w:sz="0" w:space="0" w:color="auto"/>
        <w:left w:val="none" w:sz="0" w:space="0" w:color="auto"/>
        <w:bottom w:val="none" w:sz="0" w:space="0" w:color="auto"/>
        <w:right w:val="none" w:sz="0" w:space="0" w:color="auto"/>
      </w:divBdr>
    </w:div>
    <w:div w:id="1577743254">
      <w:bodyDiv w:val="1"/>
      <w:marLeft w:val="0"/>
      <w:marRight w:val="0"/>
      <w:marTop w:val="0"/>
      <w:marBottom w:val="0"/>
      <w:divBdr>
        <w:top w:val="none" w:sz="0" w:space="0" w:color="auto"/>
        <w:left w:val="none" w:sz="0" w:space="0" w:color="auto"/>
        <w:bottom w:val="none" w:sz="0" w:space="0" w:color="auto"/>
        <w:right w:val="none" w:sz="0" w:space="0" w:color="auto"/>
      </w:divBdr>
    </w:div>
    <w:div w:id="1578130059">
      <w:bodyDiv w:val="1"/>
      <w:marLeft w:val="0"/>
      <w:marRight w:val="0"/>
      <w:marTop w:val="0"/>
      <w:marBottom w:val="0"/>
      <w:divBdr>
        <w:top w:val="none" w:sz="0" w:space="0" w:color="auto"/>
        <w:left w:val="none" w:sz="0" w:space="0" w:color="auto"/>
        <w:bottom w:val="none" w:sz="0" w:space="0" w:color="auto"/>
        <w:right w:val="none" w:sz="0" w:space="0" w:color="auto"/>
      </w:divBdr>
    </w:div>
    <w:div w:id="1578173350">
      <w:bodyDiv w:val="1"/>
      <w:marLeft w:val="0"/>
      <w:marRight w:val="0"/>
      <w:marTop w:val="0"/>
      <w:marBottom w:val="0"/>
      <w:divBdr>
        <w:top w:val="none" w:sz="0" w:space="0" w:color="auto"/>
        <w:left w:val="none" w:sz="0" w:space="0" w:color="auto"/>
        <w:bottom w:val="none" w:sz="0" w:space="0" w:color="auto"/>
        <w:right w:val="none" w:sz="0" w:space="0" w:color="auto"/>
      </w:divBdr>
    </w:div>
    <w:div w:id="1578593915">
      <w:bodyDiv w:val="1"/>
      <w:marLeft w:val="0"/>
      <w:marRight w:val="0"/>
      <w:marTop w:val="0"/>
      <w:marBottom w:val="0"/>
      <w:divBdr>
        <w:top w:val="none" w:sz="0" w:space="0" w:color="auto"/>
        <w:left w:val="none" w:sz="0" w:space="0" w:color="auto"/>
        <w:bottom w:val="none" w:sz="0" w:space="0" w:color="auto"/>
        <w:right w:val="none" w:sz="0" w:space="0" w:color="auto"/>
      </w:divBdr>
    </w:div>
    <w:div w:id="1578712667">
      <w:bodyDiv w:val="1"/>
      <w:marLeft w:val="0"/>
      <w:marRight w:val="0"/>
      <w:marTop w:val="0"/>
      <w:marBottom w:val="0"/>
      <w:divBdr>
        <w:top w:val="none" w:sz="0" w:space="0" w:color="auto"/>
        <w:left w:val="none" w:sz="0" w:space="0" w:color="auto"/>
        <w:bottom w:val="none" w:sz="0" w:space="0" w:color="auto"/>
        <w:right w:val="none" w:sz="0" w:space="0" w:color="auto"/>
      </w:divBdr>
    </w:div>
    <w:div w:id="1578977069">
      <w:bodyDiv w:val="1"/>
      <w:marLeft w:val="0"/>
      <w:marRight w:val="0"/>
      <w:marTop w:val="0"/>
      <w:marBottom w:val="0"/>
      <w:divBdr>
        <w:top w:val="none" w:sz="0" w:space="0" w:color="auto"/>
        <w:left w:val="none" w:sz="0" w:space="0" w:color="auto"/>
        <w:bottom w:val="none" w:sz="0" w:space="0" w:color="auto"/>
        <w:right w:val="none" w:sz="0" w:space="0" w:color="auto"/>
      </w:divBdr>
    </w:div>
    <w:div w:id="1579704876">
      <w:bodyDiv w:val="1"/>
      <w:marLeft w:val="0"/>
      <w:marRight w:val="0"/>
      <w:marTop w:val="0"/>
      <w:marBottom w:val="0"/>
      <w:divBdr>
        <w:top w:val="none" w:sz="0" w:space="0" w:color="auto"/>
        <w:left w:val="none" w:sz="0" w:space="0" w:color="auto"/>
        <w:bottom w:val="none" w:sz="0" w:space="0" w:color="auto"/>
        <w:right w:val="none" w:sz="0" w:space="0" w:color="auto"/>
      </w:divBdr>
    </w:div>
    <w:div w:id="1579707061">
      <w:bodyDiv w:val="1"/>
      <w:marLeft w:val="0"/>
      <w:marRight w:val="0"/>
      <w:marTop w:val="0"/>
      <w:marBottom w:val="0"/>
      <w:divBdr>
        <w:top w:val="none" w:sz="0" w:space="0" w:color="auto"/>
        <w:left w:val="none" w:sz="0" w:space="0" w:color="auto"/>
        <w:bottom w:val="none" w:sz="0" w:space="0" w:color="auto"/>
        <w:right w:val="none" w:sz="0" w:space="0" w:color="auto"/>
      </w:divBdr>
    </w:div>
    <w:div w:id="1579972257">
      <w:bodyDiv w:val="1"/>
      <w:marLeft w:val="0"/>
      <w:marRight w:val="0"/>
      <w:marTop w:val="0"/>
      <w:marBottom w:val="0"/>
      <w:divBdr>
        <w:top w:val="none" w:sz="0" w:space="0" w:color="auto"/>
        <w:left w:val="none" w:sz="0" w:space="0" w:color="auto"/>
        <w:bottom w:val="none" w:sz="0" w:space="0" w:color="auto"/>
        <w:right w:val="none" w:sz="0" w:space="0" w:color="auto"/>
      </w:divBdr>
    </w:div>
    <w:div w:id="1580024041">
      <w:bodyDiv w:val="1"/>
      <w:marLeft w:val="0"/>
      <w:marRight w:val="0"/>
      <w:marTop w:val="0"/>
      <w:marBottom w:val="0"/>
      <w:divBdr>
        <w:top w:val="none" w:sz="0" w:space="0" w:color="auto"/>
        <w:left w:val="none" w:sz="0" w:space="0" w:color="auto"/>
        <w:bottom w:val="none" w:sz="0" w:space="0" w:color="auto"/>
        <w:right w:val="none" w:sz="0" w:space="0" w:color="auto"/>
      </w:divBdr>
    </w:div>
    <w:div w:id="1581063056">
      <w:bodyDiv w:val="1"/>
      <w:marLeft w:val="0"/>
      <w:marRight w:val="0"/>
      <w:marTop w:val="0"/>
      <w:marBottom w:val="0"/>
      <w:divBdr>
        <w:top w:val="none" w:sz="0" w:space="0" w:color="auto"/>
        <w:left w:val="none" w:sz="0" w:space="0" w:color="auto"/>
        <w:bottom w:val="none" w:sz="0" w:space="0" w:color="auto"/>
        <w:right w:val="none" w:sz="0" w:space="0" w:color="auto"/>
      </w:divBdr>
    </w:div>
    <w:div w:id="1582449384">
      <w:bodyDiv w:val="1"/>
      <w:marLeft w:val="0"/>
      <w:marRight w:val="0"/>
      <w:marTop w:val="0"/>
      <w:marBottom w:val="0"/>
      <w:divBdr>
        <w:top w:val="none" w:sz="0" w:space="0" w:color="auto"/>
        <w:left w:val="none" w:sz="0" w:space="0" w:color="auto"/>
        <w:bottom w:val="none" w:sz="0" w:space="0" w:color="auto"/>
        <w:right w:val="none" w:sz="0" w:space="0" w:color="auto"/>
      </w:divBdr>
    </w:div>
    <w:div w:id="1583029742">
      <w:bodyDiv w:val="1"/>
      <w:marLeft w:val="0"/>
      <w:marRight w:val="0"/>
      <w:marTop w:val="0"/>
      <w:marBottom w:val="0"/>
      <w:divBdr>
        <w:top w:val="none" w:sz="0" w:space="0" w:color="auto"/>
        <w:left w:val="none" w:sz="0" w:space="0" w:color="auto"/>
        <w:bottom w:val="none" w:sz="0" w:space="0" w:color="auto"/>
        <w:right w:val="none" w:sz="0" w:space="0" w:color="auto"/>
      </w:divBdr>
    </w:div>
    <w:div w:id="1583295320">
      <w:bodyDiv w:val="1"/>
      <w:marLeft w:val="0"/>
      <w:marRight w:val="0"/>
      <w:marTop w:val="0"/>
      <w:marBottom w:val="0"/>
      <w:divBdr>
        <w:top w:val="none" w:sz="0" w:space="0" w:color="auto"/>
        <w:left w:val="none" w:sz="0" w:space="0" w:color="auto"/>
        <w:bottom w:val="none" w:sz="0" w:space="0" w:color="auto"/>
        <w:right w:val="none" w:sz="0" w:space="0" w:color="auto"/>
      </w:divBdr>
    </w:div>
    <w:div w:id="1583442974">
      <w:bodyDiv w:val="1"/>
      <w:marLeft w:val="0"/>
      <w:marRight w:val="0"/>
      <w:marTop w:val="0"/>
      <w:marBottom w:val="0"/>
      <w:divBdr>
        <w:top w:val="none" w:sz="0" w:space="0" w:color="auto"/>
        <w:left w:val="none" w:sz="0" w:space="0" w:color="auto"/>
        <w:bottom w:val="none" w:sz="0" w:space="0" w:color="auto"/>
        <w:right w:val="none" w:sz="0" w:space="0" w:color="auto"/>
      </w:divBdr>
    </w:div>
    <w:div w:id="1583493628">
      <w:bodyDiv w:val="1"/>
      <w:marLeft w:val="0"/>
      <w:marRight w:val="0"/>
      <w:marTop w:val="0"/>
      <w:marBottom w:val="0"/>
      <w:divBdr>
        <w:top w:val="none" w:sz="0" w:space="0" w:color="auto"/>
        <w:left w:val="none" w:sz="0" w:space="0" w:color="auto"/>
        <w:bottom w:val="none" w:sz="0" w:space="0" w:color="auto"/>
        <w:right w:val="none" w:sz="0" w:space="0" w:color="auto"/>
      </w:divBdr>
    </w:div>
    <w:div w:id="1583757148">
      <w:bodyDiv w:val="1"/>
      <w:marLeft w:val="0"/>
      <w:marRight w:val="0"/>
      <w:marTop w:val="0"/>
      <w:marBottom w:val="0"/>
      <w:divBdr>
        <w:top w:val="none" w:sz="0" w:space="0" w:color="auto"/>
        <w:left w:val="none" w:sz="0" w:space="0" w:color="auto"/>
        <w:bottom w:val="none" w:sz="0" w:space="0" w:color="auto"/>
        <w:right w:val="none" w:sz="0" w:space="0" w:color="auto"/>
      </w:divBdr>
    </w:div>
    <w:div w:id="1584097504">
      <w:bodyDiv w:val="1"/>
      <w:marLeft w:val="0"/>
      <w:marRight w:val="0"/>
      <w:marTop w:val="0"/>
      <w:marBottom w:val="0"/>
      <w:divBdr>
        <w:top w:val="none" w:sz="0" w:space="0" w:color="auto"/>
        <w:left w:val="none" w:sz="0" w:space="0" w:color="auto"/>
        <w:bottom w:val="none" w:sz="0" w:space="0" w:color="auto"/>
        <w:right w:val="none" w:sz="0" w:space="0" w:color="auto"/>
      </w:divBdr>
    </w:div>
    <w:div w:id="1584602771">
      <w:bodyDiv w:val="1"/>
      <w:marLeft w:val="0"/>
      <w:marRight w:val="0"/>
      <w:marTop w:val="0"/>
      <w:marBottom w:val="0"/>
      <w:divBdr>
        <w:top w:val="none" w:sz="0" w:space="0" w:color="auto"/>
        <w:left w:val="none" w:sz="0" w:space="0" w:color="auto"/>
        <w:bottom w:val="none" w:sz="0" w:space="0" w:color="auto"/>
        <w:right w:val="none" w:sz="0" w:space="0" w:color="auto"/>
      </w:divBdr>
    </w:div>
    <w:div w:id="1584755288">
      <w:bodyDiv w:val="1"/>
      <w:marLeft w:val="0"/>
      <w:marRight w:val="0"/>
      <w:marTop w:val="0"/>
      <w:marBottom w:val="0"/>
      <w:divBdr>
        <w:top w:val="none" w:sz="0" w:space="0" w:color="auto"/>
        <w:left w:val="none" w:sz="0" w:space="0" w:color="auto"/>
        <w:bottom w:val="none" w:sz="0" w:space="0" w:color="auto"/>
        <w:right w:val="none" w:sz="0" w:space="0" w:color="auto"/>
      </w:divBdr>
    </w:div>
    <w:div w:id="1585260624">
      <w:bodyDiv w:val="1"/>
      <w:marLeft w:val="0"/>
      <w:marRight w:val="0"/>
      <w:marTop w:val="0"/>
      <w:marBottom w:val="0"/>
      <w:divBdr>
        <w:top w:val="none" w:sz="0" w:space="0" w:color="auto"/>
        <w:left w:val="none" w:sz="0" w:space="0" w:color="auto"/>
        <w:bottom w:val="none" w:sz="0" w:space="0" w:color="auto"/>
        <w:right w:val="none" w:sz="0" w:space="0" w:color="auto"/>
      </w:divBdr>
    </w:div>
    <w:div w:id="1586106766">
      <w:bodyDiv w:val="1"/>
      <w:marLeft w:val="0"/>
      <w:marRight w:val="0"/>
      <w:marTop w:val="0"/>
      <w:marBottom w:val="0"/>
      <w:divBdr>
        <w:top w:val="none" w:sz="0" w:space="0" w:color="auto"/>
        <w:left w:val="none" w:sz="0" w:space="0" w:color="auto"/>
        <w:bottom w:val="none" w:sz="0" w:space="0" w:color="auto"/>
        <w:right w:val="none" w:sz="0" w:space="0" w:color="auto"/>
      </w:divBdr>
    </w:div>
    <w:div w:id="1586837977">
      <w:bodyDiv w:val="1"/>
      <w:marLeft w:val="0"/>
      <w:marRight w:val="0"/>
      <w:marTop w:val="0"/>
      <w:marBottom w:val="0"/>
      <w:divBdr>
        <w:top w:val="none" w:sz="0" w:space="0" w:color="auto"/>
        <w:left w:val="none" w:sz="0" w:space="0" w:color="auto"/>
        <w:bottom w:val="none" w:sz="0" w:space="0" w:color="auto"/>
        <w:right w:val="none" w:sz="0" w:space="0" w:color="auto"/>
      </w:divBdr>
    </w:div>
    <w:div w:id="1587154502">
      <w:bodyDiv w:val="1"/>
      <w:marLeft w:val="0"/>
      <w:marRight w:val="0"/>
      <w:marTop w:val="0"/>
      <w:marBottom w:val="0"/>
      <w:divBdr>
        <w:top w:val="none" w:sz="0" w:space="0" w:color="auto"/>
        <w:left w:val="none" w:sz="0" w:space="0" w:color="auto"/>
        <w:bottom w:val="none" w:sz="0" w:space="0" w:color="auto"/>
        <w:right w:val="none" w:sz="0" w:space="0" w:color="auto"/>
      </w:divBdr>
    </w:div>
    <w:div w:id="1587181372">
      <w:bodyDiv w:val="1"/>
      <w:marLeft w:val="0"/>
      <w:marRight w:val="0"/>
      <w:marTop w:val="0"/>
      <w:marBottom w:val="0"/>
      <w:divBdr>
        <w:top w:val="none" w:sz="0" w:space="0" w:color="auto"/>
        <w:left w:val="none" w:sz="0" w:space="0" w:color="auto"/>
        <w:bottom w:val="none" w:sz="0" w:space="0" w:color="auto"/>
        <w:right w:val="none" w:sz="0" w:space="0" w:color="auto"/>
      </w:divBdr>
    </w:div>
    <w:div w:id="1587228036">
      <w:bodyDiv w:val="1"/>
      <w:marLeft w:val="0"/>
      <w:marRight w:val="0"/>
      <w:marTop w:val="0"/>
      <w:marBottom w:val="0"/>
      <w:divBdr>
        <w:top w:val="none" w:sz="0" w:space="0" w:color="auto"/>
        <w:left w:val="none" w:sz="0" w:space="0" w:color="auto"/>
        <w:bottom w:val="none" w:sz="0" w:space="0" w:color="auto"/>
        <w:right w:val="none" w:sz="0" w:space="0" w:color="auto"/>
      </w:divBdr>
    </w:div>
    <w:div w:id="1587300828">
      <w:bodyDiv w:val="1"/>
      <w:marLeft w:val="0"/>
      <w:marRight w:val="0"/>
      <w:marTop w:val="0"/>
      <w:marBottom w:val="0"/>
      <w:divBdr>
        <w:top w:val="none" w:sz="0" w:space="0" w:color="auto"/>
        <w:left w:val="none" w:sz="0" w:space="0" w:color="auto"/>
        <w:bottom w:val="none" w:sz="0" w:space="0" w:color="auto"/>
        <w:right w:val="none" w:sz="0" w:space="0" w:color="auto"/>
      </w:divBdr>
    </w:div>
    <w:div w:id="1587498511">
      <w:bodyDiv w:val="1"/>
      <w:marLeft w:val="0"/>
      <w:marRight w:val="0"/>
      <w:marTop w:val="0"/>
      <w:marBottom w:val="0"/>
      <w:divBdr>
        <w:top w:val="none" w:sz="0" w:space="0" w:color="auto"/>
        <w:left w:val="none" w:sz="0" w:space="0" w:color="auto"/>
        <w:bottom w:val="none" w:sz="0" w:space="0" w:color="auto"/>
        <w:right w:val="none" w:sz="0" w:space="0" w:color="auto"/>
      </w:divBdr>
    </w:div>
    <w:div w:id="1587809167">
      <w:bodyDiv w:val="1"/>
      <w:marLeft w:val="0"/>
      <w:marRight w:val="0"/>
      <w:marTop w:val="0"/>
      <w:marBottom w:val="0"/>
      <w:divBdr>
        <w:top w:val="none" w:sz="0" w:space="0" w:color="auto"/>
        <w:left w:val="none" w:sz="0" w:space="0" w:color="auto"/>
        <w:bottom w:val="none" w:sz="0" w:space="0" w:color="auto"/>
        <w:right w:val="none" w:sz="0" w:space="0" w:color="auto"/>
      </w:divBdr>
    </w:div>
    <w:div w:id="1588032366">
      <w:bodyDiv w:val="1"/>
      <w:marLeft w:val="0"/>
      <w:marRight w:val="0"/>
      <w:marTop w:val="0"/>
      <w:marBottom w:val="0"/>
      <w:divBdr>
        <w:top w:val="none" w:sz="0" w:space="0" w:color="auto"/>
        <w:left w:val="none" w:sz="0" w:space="0" w:color="auto"/>
        <w:bottom w:val="none" w:sz="0" w:space="0" w:color="auto"/>
        <w:right w:val="none" w:sz="0" w:space="0" w:color="auto"/>
      </w:divBdr>
    </w:div>
    <w:div w:id="1588071135">
      <w:bodyDiv w:val="1"/>
      <w:marLeft w:val="0"/>
      <w:marRight w:val="0"/>
      <w:marTop w:val="0"/>
      <w:marBottom w:val="0"/>
      <w:divBdr>
        <w:top w:val="none" w:sz="0" w:space="0" w:color="auto"/>
        <w:left w:val="none" w:sz="0" w:space="0" w:color="auto"/>
        <w:bottom w:val="none" w:sz="0" w:space="0" w:color="auto"/>
        <w:right w:val="none" w:sz="0" w:space="0" w:color="auto"/>
      </w:divBdr>
    </w:div>
    <w:div w:id="1588080684">
      <w:bodyDiv w:val="1"/>
      <w:marLeft w:val="0"/>
      <w:marRight w:val="0"/>
      <w:marTop w:val="0"/>
      <w:marBottom w:val="0"/>
      <w:divBdr>
        <w:top w:val="none" w:sz="0" w:space="0" w:color="auto"/>
        <w:left w:val="none" w:sz="0" w:space="0" w:color="auto"/>
        <w:bottom w:val="none" w:sz="0" w:space="0" w:color="auto"/>
        <w:right w:val="none" w:sz="0" w:space="0" w:color="auto"/>
      </w:divBdr>
    </w:div>
    <w:div w:id="1588155767">
      <w:bodyDiv w:val="1"/>
      <w:marLeft w:val="0"/>
      <w:marRight w:val="0"/>
      <w:marTop w:val="0"/>
      <w:marBottom w:val="0"/>
      <w:divBdr>
        <w:top w:val="none" w:sz="0" w:space="0" w:color="auto"/>
        <w:left w:val="none" w:sz="0" w:space="0" w:color="auto"/>
        <w:bottom w:val="none" w:sz="0" w:space="0" w:color="auto"/>
        <w:right w:val="none" w:sz="0" w:space="0" w:color="auto"/>
      </w:divBdr>
    </w:div>
    <w:div w:id="1588804676">
      <w:bodyDiv w:val="1"/>
      <w:marLeft w:val="0"/>
      <w:marRight w:val="0"/>
      <w:marTop w:val="0"/>
      <w:marBottom w:val="0"/>
      <w:divBdr>
        <w:top w:val="none" w:sz="0" w:space="0" w:color="auto"/>
        <w:left w:val="none" w:sz="0" w:space="0" w:color="auto"/>
        <w:bottom w:val="none" w:sz="0" w:space="0" w:color="auto"/>
        <w:right w:val="none" w:sz="0" w:space="0" w:color="auto"/>
      </w:divBdr>
    </w:div>
    <w:div w:id="1589655438">
      <w:bodyDiv w:val="1"/>
      <w:marLeft w:val="0"/>
      <w:marRight w:val="0"/>
      <w:marTop w:val="0"/>
      <w:marBottom w:val="0"/>
      <w:divBdr>
        <w:top w:val="none" w:sz="0" w:space="0" w:color="auto"/>
        <w:left w:val="none" w:sz="0" w:space="0" w:color="auto"/>
        <w:bottom w:val="none" w:sz="0" w:space="0" w:color="auto"/>
        <w:right w:val="none" w:sz="0" w:space="0" w:color="auto"/>
      </w:divBdr>
    </w:div>
    <w:div w:id="1590388514">
      <w:bodyDiv w:val="1"/>
      <w:marLeft w:val="0"/>
      <w:marRight w:val="0"/>
      <w:marTop w:val="0"/>
      <w:marBottom w:val="0"/>
      <w:divBdr>
        <w:top w:val="none" w:sz="0" w:space="0" w:color="auto"/>
        <w:left w:val="none" w:sz="0" w:space="0" w:color="auto"/>
        <w:bottom w:val="none" w:sz="0" w:space="0" w:color="auto"/>
        <w:right w:val="none" w:sz="0" w:space="0" w:color="auto"/>
      </w:divBdr>
    </w:div>
    <w:div w:id="1590507931">
      <w:bodyDiv w:val="1"/>
      <w:marLeft w:val="0"/>
      <w:marRight w:val="0"/>
      <w:marTop w:val="0"/>
      <w:marBottom w:val="0"/>
      <w:divBdr>
        <w:top w:val="none" w:sz="0" w:space="0" w:color="auto"/>
        <w:left w:val="none" w:sz="0" w:space="0" w:color="auto"/>
        <w:bottom w:val="none" w:sz="0" w:space="0" w:color="auto"/>
        <w:right w:val="none" w:sz="0" w:space="0" w:color="auto"/>
      </w:divBdr>
    </w:div>
    <w:div w:id="1590582159">
      <w:bodyDiv w:val="1"/>
      <w:marLeft w:val="0"/>
      <w:marRight w:val="0"/>
      <w:marTop w:val="0"/>
      <w:marBottom w:val="0"/>
      <w:divBdr>
        <w:top w:val="none" w:sz="0" w:space="0" w:color="auto"/>
        <w:left w:val="none" w:sz="0" w:space="0" w:color="auto"/>
        <w:bottom w:val="none" w:sz="0" w:space="0" w:color="auto"/>
        <w:right w:val="none" w:sz="0" w:space="0" w:color="auto"/>
      </w:divBdr>
    </w:div>
    <w:div w:id="1590700950">
      <w:bodyDiv w:val="1"/>
      <w:marLeft w:val="0"/>
      <w:marRight w:val="0"/>
      <w:marTop w:val="0"/>
      <w:marBottom w:val="0"/>
      <w:divBdr>
        <w:top w:val="none" w:sz="0" w:space="0" w:color="auto"/>
        <w:left w:val="none" w:sz="0" w:space="0" w:color="auto"/>
        <w:bottom w:val="none" w:sz="0" w:space="0" w:color="auto"/>
        <w:right w:val="none" w:sz="0" w:space="0" w:color="auto"/>
      </w:divBdr>
    </w:div>
    <w:div w:id="1591966116">
      <w:bodyDiv w:val="1"/>
      <w:marLeft w:val="0"/>
      <w:marRight w:val="0"/>
      <w:marTop w:val="0"/>
      <w:marBottom w:val="0"/>
      <w:divBdr>
        <w:top w:val="none" w:sz="0" w:space="0" w:color="auto"/>
        <w:left w:val="none" w:sz="0" w:space="0" w:color="auto"/>
        <w:bottom w:val="none" w:sz="0" w:space="0" w:color="auto"/>
        <w:right w:val="none" w:sz="0" w:space="0" w:color="auto"/>
      </w:divBdr>
    </w:div>
    <w:div w:id="1593508941">
      <w:bodyDiv w:val="1"/>
      <w:marLeft w:val="0"/>
      <w:marRight w:val="0"/>
      <w:marTop w:val="0"/>
      <w:marBottom w:val="0"/>
      <w:divBdr>
        <w:top w:val="none" w:sz="0" w:space="0" w:color="auto"/>
        <w:left w:val="none" w:sz="0" w:space="0" w:color="auto"/>
        <w:bottom w:val="none" w:sz="0" w:space="0" w:color="auto"/>
        <w:right w:val="none" w:sz="0" w:space="0" w:color="auto"/>
      </w:divBdr>
    </w:div>
    <w:div w:id="1594510918">
      <w:bodyDiv w:val="1"/>
      <w:marLeft w:val="0"/>
      <w:marRight w:val="0"/>
      <w:marTop w:val="0"/>
      <w:marBottom w:val="0"/>
      <w:divBdr>
        <w:top w:val="none" w:sz="0" w:space="0" w:color="auto"/>
        <w:left w:val="none" w:sz="0" w:space="0" w:color="auto"/>
        <w:bottom w:val="none" w:sz="0" w:space="0" w:color="auto"/>
        <w:right w:val="none" w:sz="0" w:space="0" w:color="auto"/>
      </w:divBdr>
    </w:div>
    <w:div w:id="1594893438">
      <w:bodyDiv w:val="1"/>
      <w:marLeft w:val="0"/>
      <w:marRight w:val="0"/>
      <w:marTop w:val="0"/>
      <w:marBottom w:val="0"/>
      <w:divBdr>
        <w:top w:val="none" w:sz="0" w:space="0" w:color="auto"/>
        <w:left w:val="none" w:sz="0" w:space="0" w:color="auto"/>
        <w:bottom w:val="none" w:sz="0" w:space="0" w:color="auto"/>
        <w:right w:val="none" w:sz="0" w:space="0" w:color="auto"/>
      </w:divBdr>
    </w:div>
    <w:div w:id="1594969503">
      <w:bodyDiv w:val="1"/>
      <w:marLeft w:val="0"/>
      <w:marRight w:val="0"/>
      <w:marTop w:val="0"/>
      <w:marBottom w:val="0"/>
      <w:divBdr>
        <w:top w:val="none" w:sz="0" w:space="0" w:color="auto"/>
        <w:left w:val="none" w:sz="0" w:space="0" w:color="auto"/>
        <w:bottom w:val="none" w:sz="0" w:space="0" w:color="auto"/>
        <w:right w:val="none" w:sz="0" w:space="0" w:color="auto"/>
      </w:divBdr>
    </w:div>
    <w:div w:id="1595045880">
      <w:bodyDiv w:val="1"/>
      <w:marLeft w:val="0"/>
      <w:marRight w:val="0"/>
      <w:marTop w:val="0"/>
      <w:marBottom w:val="0"/>
      <w:divBdr>
        <w:top w:val="none" w:sz="0" w:space="0" w:color="auto"/>
        <w:left w:val="none" w:sz="0" w:space="0" w:color="auto"/>
        <w:bottom w:val="none" w:sz="0" w:space="0" w:color="auto"/>
        <w:right w:val="none" w:sz="0" w:space="0" w:color="auto"/>
      </w:divBdr>
    </w:div>
    <w:div w:id="1595095463">
      <w:bodyDiv w:val="1"/>
      <w:marLeft w:val="0"/>
      <w:marRight w:val="0"/>
      <w:marTop w:val="0"/>
      <w:marBottom w:val="0"/>
      <w:divBdr>
        <w:top w:val="none" w:sz="0" w:space="0" w:color="auto"/>
        <w:left w:val="none" w:sz="0" w:space="0" w:color="auto"/>
        <w:bottom w:val="none" w:sz="0" w:space="0" w:color="auto"/>
        <w:right w:val="none" w:sz="0" w:space="0" w:color="auto"/>
      </w:divBdr>
    </w:div>
    <w:div w:id="1595244165">
      <w:bodyDiv w:val="1"/>
      <w:marLeft w:val="0"/>
      <w:marRight w:val="0"/>
      <w:marTop w:val="0"/>
      <w:marBottom w:val="0"/>
      <w:divBdr>
        <w:top w:val="none" w:sz="0" w:space="0" w:color="auto"/>
        <w:left w:val="none" w:sz="0" w:space="0" w:color="auto"/>
        <w:bottom w:val="none" w:sz="0" w:space="0" w:color="auto"/>
        <w:right w:val="none" w:sz="0" w:space="0" w:color="auto"/>
      </w:divBdr>
    </w:div>
    <w:div w:id="1595552341">
      <w:bodyDiv w:val="1"/>
      <w:marLeft w:val="0"/>
      <w:marRight w:val="0"/>
      <w:marTop w:val="0"/>
      <w:marBottom w:val="0"/>
      <w:divBdr>
        <w:top w:val="none" w:sz="0" w:space="0" w:color="auto"/>
        <w:left w:val="none" w:sz="0" w:space="0" w:color="auto"/>
        <w:bottom w:val="none" w:sz="0" w:space="0" w:color="auto"/>
        <w:right w:val="none" w:sz="0" w:space="0" w:color="auto"/>
      </w:divBdr>
    </w:div>
    <w:div w:id="1595897633">
      <w:bodyDiv w:val="1"/>
      <w:marLeft w:val="0"/>
      <w:marRight w:val="0"/>
      <w:marTop w:val="0"/>
      <w:marBottom w:val="0"/>
      <w:divBdr>
        <w:top w:val="none" w:sz="0" w:space="0" w:color="auto"/>
        <w:left w:val="none" w:sz="0" w:space="0" w:color="auto"/>
        <w:bottom w:val="none" w:sz="0" w:space="0" w:color="auto"/>
        <w:right w:val="none" w:sz="0" w:space="0" w:color="auto"/>
      </w:divBdr>
    </w:div>
    <w:div w:id="1597520702">
      <w:bodyDiv w:val="1"/>
      <w:marLeft w:val="0"/>
      <w:marRight w:val="0"/>
      <w:marTop w:val="0"/>
      <w:marBottom w:val="0"/>
      <w:divBdr>
        <w:top w:val="none" w:sz="0" w:space="0" w:color="auto"/>
        <w:left w:val="none" w:sz="0" w:space="0" w:color="auto"/>
        <w:bottom w:val="none" w:sz="0" w:space="0" w:color="auto"/>
        <w:right w:val="none" w:sz="0" w:space="0" w:color="auto"/>
      </w:divBdr>
    </w:div>
    <w:div w:id="1597668153">
      <w:bodyDiv w:val="1"/>
      <w:marLeft w:val="0"/>
      <w:marRight w:val="0"/>
      <w:marTop w:val="0"/>
      <w:marBottom w:val="0"/>
      <w:divBdr>
        <w:top w:val="none" w:sz="0" w:space="0" w:color="auto"/>
        <w:left w:val="none" w:sz="0" w:space="0" w:color="auto"/>
        <w:bottom w:val="none" w:sz="0" w:space="0" w:color="auto"/>
        <w:right w:val="none" w:sz="0" w:space="0" w:color="auto"/>
      </w:divBdr>
    </w:div>
    <w:div w:id="1597787112">
      <w:bodyDiv w:val="1"/>
      <w:marLeft w:val="0"/>
      <w:marRight w:val="0"/>
      <w:marTop w:val="0"/>
      <w:marBottom w:val="0"/>
      <w:divBdr>
        <w:top w:val="none" w:sz="0" w:space="0" w:color="auto"/>
        <w:left w:val="none" w:sz="0" w:space="0" w:color="auto"/>
        <w:bottom w:val="none" w:sz="0" w:space="0" w:color="auto"/>
        <w:right w:val="none" w:sz="0" w:space="0" w:color="auto"/>
      </w:divBdr>
    </w:div>
    <w:div w:id="1597901057">
      <w:bodyDiv w:val="1"/>
      <w:marLeft w:val="0"/>
      <w:marRight w:val="0"/>
      <w:marTop w:val="0"/>
      <w:marBottom w:val="0"/>
      <w:divBdr>
        <w:top w:val="none" w:sz="0" w:space="0" w:color="auto"/>
        <w:left w:val="none" w:sz="0" w:space="0" w:color="auto"/>
        <w:bottom w:val="none" w:sz="0" w:space="0" w:color="auto"/>
        <w:right w:val="none" w:sz="0" w:space="0" w:color="auto"/>
      </w:divBdr>
    </w:div>
    <w:div w:id="1598171792">
      <w:bodyDiv w:val="1"/>
      <w:marLeft w:val="0"/>
      <w:marRight w:val="0"/>
      <w:marTop w:val="0"/>
      <w:marBottom w:val="0"/>
      <w:divBdr>
        <w:top w:val="none" w:sz="0" w:space="0" w:color="auto"/>
        <w:left w:val="none" w:sz="0" w:space="0" w:color="auto"/>
        <w:bottom w:val="none" w:sz="0" w:space="0" w:color="auto"/>
        <w:right w:val="none" w:sz="0" w:space="0" w:color="auto"/>
      </w:divBdr>
    </w:div>
    <w:div w:id="1598631734">
      <w:bodyDiv w:val="1"/>
      <w:marLeft w:val="0"/>
      <w:marRight w:val="0"/>
      <w:marTop w:val="0"/>
      <w:marBottom w:val="0"/>
      <w:divBdr>
        <w:top w:val="none" w:sz="0" w:space="0" w:color="auto"/>
        <w:left w:val="none" w:sz="0" w:space="0" w:color="auto"/>
        <w:bottom w:val="none" w:sz="0" w:space="0" w:color="auto"/>
        <w:right w:val="none" w:sz="0" w:space="0" w:color="auto"/>
      </w:divBdr>
    </w:div>
    <w:div w:id="1599019334">
      <w:bodyDiv w:val="1"/>
      <w:marLeft w:val="0"/>
      <w:marRight w:val="0"/>
      <w:marTop w:val="0"/>
      <w:marBottom w:val="0"/>
      <w:divBdr>
        <w:top w:val="none" w:sz="0" w:space="0" w:color="auto"/>
        <w:left w:val="none" w:sz="0" w:space="0" w:color="auto"/>
        <w:bottom w:val="none" w:sz="0" w:space="0" w:color="auto"/>
        <w:right w:val="none" w:sz="0" w:space="0" w:color="auto"/>
      </w:divBdr>
    </w:div>
    <w:div w:id="1599216025">
      <w:bodyDiv w:val="1"/>
      <w:marLeft w:val="0"/>
      <w:marRight w:val="0"/>
      <w:marTop w:val="0"/>
      <w:marBottom w:val="0"/>
      <w:divBdr>
        <w:top w:val="none" w:sz="0" w:space="0" w:color="auto"/>
        <w:left w:val="none" w:sz="0" w:space="0" w:color="auto"/>
        <w:bottom w:val="none" w:sz="0" w:space="0" w:color="auto"/>
        <w:right w:val="none" w:sz="0" w:space="0" w:color="auto"/>
      </w:divBdr>
    </w:div>
    <w:div w:id="1599361694">
      <w:bodyDiv w:val="1"/>
      <w:marLeft w:val="0"/>
      <w:marRight w:val="0"/>
      <w:marTop w:val="0"/>
      <w:marBottom w:val="0"/>
      <w:divBdr>
        <w:top w:val="none" w:sz="0" w:space="0" w:color="auto"/>
        <w:left w:val="none" w:sz="0" w:space="0" w:color="auto"/>
        <w:bottom w:val="none" w:sz="0" w:space="0" w:color="auto"/>
        <w:right w:val="none" w:sz="0" w:space="0" w:color="auto"/>
      </w:divBdr>
    </w:div>
    <w:div w:id="1599481918">
      <w:bodyDiv w:val="1"/>
      <w:marLeft w:val="0"/>
      <w:marRight w:val="0"/>
      <w:marTop w:val="0"/>
      <w:marBottom w:val="0"/>
      <w:divBdr>
        <w:top w:val="none" w:sz="0" w:space="0" w:color="auto"/>
        <w:left w:val="none" w:sz="0" w:space="0" w:color="auto"/>
        <w:bottom w:val="none" w:sz="0" w:space="0" w:color="auto"/>
        <w:right w:val="none" w:sz="0" w:space="0" w:color="auto"/>
      </w:divBdr>
    </w:div>
    <w:div w:id="1599866471">
      <w:bodyDiv w:val="1"/>
      <w:marLeft w:val="0"/>
      <w:marRight w:val="0"/>
      <w:marTop w:val="0"/>
      <w:marBottom w:val="0"/>
      <w:divBdr>
        <w:top w:val="none" w:sz="0" w:space="0" w:color="auto"/>
        <w:left w:val="none" w:sz="0" w:space="0" w:color="auto"/>
        <w:bottom w:val="none" w:sz="0" w:space="0" w:color="auto"/>
        <w:right w:val="none" w:sz="0" w:space="0" w:color="auto"/>
      </w:divBdr>
    </w:div>
    <w:div w:id="1599950260">
      <w:bodyDiv w:val="1"/>
      <w:marLeft w:val="0"/>
      <w:marRight w:val="0"/>
      <w:marTop w:val="0"/>
      <w:marBottom w:val="0"/>
      <w:divBdr>
        <w:top w:val="none" w:sz="0" w:space="0" w:color="auto"/>
        <w:left w:val="none" w:sz="0" w:space="0" w:color="auto"/>
        <w:bottom w:val="none" w:sz="0" w:space="0" w:color="auto"/>
        <w:right w:val="none" w:sz="0" w:space="0" w:color="auto"/>
      </w:divBdr>
    </w:div>
    <w:div w:id="1600412927">
      <w:bodyDiv w:val="1"/>
      <w:marLeft w:val="0"/>
      <w:marRight w:val="0"/>
      <w:marTop w:val="0"/>
      <w:marBottom w:val="0"/>
      <w:divBdr>
        <w:top w:val="none" w:sz="0" w:space="0" w:color="auto"/>
        <w:left w:val="none" w:sz="0" w:space="0" w:color="auto"/>
        <w:bottom w:val="none" w:sz="0" w:space="0" w:color="auto"/>
        <w:right w:val="none" w:sz="0" w:space="0" w:color="auto"/>
      </w:divBdr>
    </w:div>
    <w:div w:id="1600985548">
      <w:bodyDiv w:val="1"/>
      <w:marLeft w:val="0"/>
      <w:marRight w:val="0"/>
      <w:marTop w:val="0"/>
      <w:marBottom w:val="0"/>
      <w:divBdr>
        <w:top w:val="none" w:sz="0" w:space="0" w:color="auto"/>
        <w:left w:val="none" w:sz="0" w:space="0" w:color="auto"/>
        <w:bottom w:val="none" w:sz="0" w:space="0" w:color="auto"/>
        <w:right w:val="none" w:sz="0" w:space="0" w:color="auto"/>
      </w:divBdr>
    </w:div>
    <w:div w:id="1603294604">
      <w:bodyDiv w:val="1"/>
      <w:marLeft w:val="0"/>
      <w:marRight w:val="0"/>
      <w:marTop w:val="0"/>
      <w:marBottom w:val="0"/>
      <w:divBdr>
        <w:top w:val="none" w:sz="0" w:space="0" w:color="auto"/>
        <w:left w:val="none" w:sz="0" w:space="0" w:color="auto"/>
        <w:bottom w:val="none" w:sz="0" w:space="0" w:color="auto"/>
        <w:right w:val="none" w:sz="0" w:space="0" w:color="auto"/>
      </w:divBdr>
    </w:div>
    <w:div w:id="1603874471">
      <w:bodyDiv w:val="1"/>
      <w:marLeft w:val="0"/>
      <w:marRight w:val="0"/>
      <w:marTop w:val="0"/>
      <w:marBottom w:val="0"/>
      <w:divBdr>
        <w:top w:val="none" w:sz="0" w:space="0" w:color="auto"/>
        <w:left w:val="none" w:sz="0" w:space="0" w:color="auto"/>
        <w:bottom w:val="none" w:sz="0" w:space="0" w:color="auto"/>
        <w:right w:val="none" w:sz="0" w:space="0" w:color="auto"/>
      </w:divBdr>
    </w:div>
    <w:div w:id="1604144127">
      <w:bodyDiv w:val="1"/>
      <w:marLeft w:val="0"/>
      <w:marRight w:val="0"/>
      <w:marTop w:val="0"/>
      <w:marBottom w:val="0"/>
      <w:divBdr>
        <w:top w:val="none" w:sz="0" w:space="0" w:color="auto"/>
        <w:left w:val="none" w:sz="0" w:space="0" w:color="auto"/>
        <w:bottom w:val="none" w:sz="0" w:space="0" w:color="auto"/>
        <w:right w:val="none" w:sz="0" w:space="0" w:color="auto"/>
      </w:divBdr>
    </w:div>
    <w:div w:id="1606226289">
      <w:bodyDiv w:val="1"/>
      <w:marLeft w:val="0"/>
      <w:marRight w:val="0"/>
      <w:marTop w:val="0"/>
      <w:marBottom w:val="0"/>
      <w:divBdr>
        <w:top w:val="none" w:sz="0" w:space="0" w:color="auto"/>
        <w:left w:val="none" w:sz="0" w:space="0" w:color="auto"/>
        <w:bottom w:val="none" w:sz="0" w:space="0" w:color="auto"/>
        <w:right w:val="none" w:sz="0" w:space="0" w:color="auto"/>
      </w:divBdr>
    </w:div>
    <w:div w:id="1606230108">
      <w:bodyDiv w:val="1"/>
      <w:marLeft w:val="0"/>
      <w:marRight w:val="0"/>
      <w:marTop w:val="0"/>
      <w:marBottom w:val="0"/>
      <w:divBdr>
        <w:top w:val="none" w:sz="0" w:space="0" w:color="auto"/>
        <w:left w:val="none" w:sz="0" w:space="0" w:color="auto"/>
        <w:bottom w:val="none" w:sz="0" w:space="0" w:color="auto"/>
        <w:right w:val="none" w:sz="0" w:space="0" w:color="auto"/>
      </w:divBdr>
    </w:div>
    <w:div w:id="1606426823">
      <w:bodyDiv w:val="1"/>
      <w:marLeft w:val="0"/>
      <w:marRight w:val="0"/>
      <w:marTop w:val="0"/>
      <w:marBottom w:val="0"/>
      <w:divBdr>
        <w:top w:val="none" w:sz="0" w:space="0" w:color="auto"/>
        <w:left w:val="none" w:sz="0" w:space="0" w:color="auto"/>
        <w:bottom w:val="none" w:sz="0" w:space="0" w:color="auto"/>
        <w:right w:val="none" w:sz="0" w:space="0" w:color="auto"/>
      </w:divBdr>
    </w:div>
    <w:div w:id="1607151943">
      <w:bodyDiv w:val="1"/>
      <w:marLeft w:val="0"/>
      <w:marRight w:val="0"/>
      <w:marTop w:val="0"/>
      <w:marBottom w:val="0"/>
      <w:divBdr>
        <w:top w:val="none" w:sz="0" w:space="0" w:color="auto"/>
        <w:left w:val="none" w:sz="0" w:space="0" w:color="auto"/>
        <w:bottom w:val="none" w:sz="0" w:space="0" w:color="auto"/>
        <w:right w:val="none" w:sz="0" w:space="0" w:color="auto"/>
      </w:divBdr>
    </w:div>
    <w:div w:id="1607156785">
      <w:bodyDiv w:val="1"/>
      <w:marLeft w:val="0"/>
      <w:marRight w:val="0"/>
      <w:marTop w:val="0"/>
      <w:marBottom w:val="0"/>
      <w:divBdr>
        <w:top w:val="none" w:sz="0" w:space="0" w:color="auto"/>
        <w:left w:val="none" w:sz="0" w:space="0" w:color="auto"/>
        <w:bottom w:val="none" w:sz="0" w:space="0" w:color="auto"/>
        <w:right w:val="none" w:sz="0" w:space="0" w:color="auto"/>
      </w:divBdr>
    </w:div>
    <w:div w:id="1607350113">
      <w:bodyDiv w:val="1"/>
      <w:marLeft w:val="0"/>
      <w:marRight w:val="0"/>
      <w:marTop w:val="0"/>
      <w:marBottom w:val="0"/>
      <w:divBdr>
        <w:top w:val="none" w:sz="0" w:space="0" w:color="auto"/>
        <w:left w:val="none" w:sz="0" w:space="0" w:color="auto"/>
        <w:bottom w:val="none" w:sz="0" w:space="0" w:color="auto"/>
        <w:right w:val="none" w:sz="0" w:space="0" w:color="auto"/>
      </w:divBdr>
    </w:div>
    <w:div w:id="1607761885">
      <w:bodyDiv w:val="1"/>
      <w:marLeft w:val="0"/>
      <w:marRight w:val="0"/>
      <w:marTop w:val="0"/>
      <w:marBottom w:val="0"/>
      <w:divBdr>
        <w:top w:val="none" w:sz="0" w:space="0" w:color="auto"/>
        <w:left w:val="none" w:sz="0" w:space="0" w:color="auto"/>
        <w:bottom w:val="none" w:sz="0" w:space="0" w:color="auto"/>
        <w:right w:val="none" w:sz="0" w:space="0" w:color="auto"/>
      </w:divBdr>
    </w:div>
    <w:div w:id="1608002708">
      <w:bodyDiv w:val="1"/>
      <w:marLeft w:val="0"/>
      <w:marRight w:val="0"/>
      <w:marTop w:val="0"/>
      <w:marBottom w:val="0"/>
      <w:divBdr>
        <w:top w:val="none" w:sz="0" w:space="0" w:color="auto"/>
        <w:left w:val="none" w:sz="0" w:space="0" w:color="auto"/>
        <w:bottom w:val="none" w:sz="0" w:space="0" w:color="auto"/>
        <w:right w:val="none" w:sz="0" w:space="0" w:color="auto"/>
      </w:divBdr>
    </w:div>
    <w:div w:id="1608460318">
      <w:bodyDiv w:val="1"/>
      <w:marLeft w:val="0"/>
      <w:marRight w:val="0"/>
      <w:marTop w:val="0"/>
      <w:marBottom w:val="0"/>
      <w:divBdr>
        <w:top w:val="none" w:sz="0" w:space="0" w:color="auto"/>
        <w:left w:val="none" w:sz="0" w:space="0" w:color="auto"/>
        <w:bottom w:val="none" w:sz="0" w:space="0" w:color="auto"/>
        <w:right w:val="none" w:sz="0" w:space="0" w:color="auto"/>
      </w:divBdr>
    </w:div>
    <w:div w:id="1608732863">
      <w:bodyDiv w:val="1"/>
      <w:marLeft w:val="0"/>
      <w:marRight w:val="0"/>
      <w:marTop w:val="0"/>
      <w:marBottom w:val="0"/>
      <w:divBdr>
        <w:top w:val="none" w:sz="0" w:space="0" w:color="auto"/>
        <w:left w:val="none" w:sz="0" w:space="0" w:color="auto"/>
        <w:bottom w:val="none" w:sz="0" w:space="0" w:color="auto"/>
        <w:right w:val="none" w:sz="0" w:space="0" w:color="auto"/>
      </w:divBdr>
    </w:div>
    <w:div w:id="1609268005">
      <w:bodyDiv w:val="1"/>
      <w:marLeft w:val="0"/>
      <w:marRight w:val="0"/>
      <w:marTop w:val="0"/>
      <w:marBottom w:val="0"/>
      <w:divBdr>
        <w:top w:val="none" w:sz="0" w:space="0" w:color="auto"/>
        <w:left w:val="none" w:sz="0" w:space="0" w:color="auto"/>
        <w:bottom w:val="none" w:sz="0" w:space="0" w:color="auto"/>
        <w:right w:val="none" w:sz="0" w:space="0" w:color="auto"/>
      </w:divBdr>
    </w:div>
    <w:div w:id="1609313787">
      <w:bodyDiv w:val="1"/>
      <w:marLeft w:val="0"/>
      <w:marRight w:val="0"/>
      <w:marTop w:val="0"/>
      <w:marBottom w:val="0"/>
      <w:divBdr>
        <w:top w:val="none" w:sz="0" w:space="0" w:color="auto"/>
        <w:left w:val="none" w:sz="0" w:space="0" w:color="auto"/>
        <w:bottom w:val="none" w:sz="0" w:space="0" w:color="auto"/>
        <w:right w:val="none" w:sz="0" w:space="0" w:color="auto"/>
      </w:divBdr>
    </w:div>
    <w:div w:id="1610429716">
      <w:bodyDiv w:val="1"/>
      <w:marLeft w:val="0"/>
      <w:marRight w:val="0"/>
      <w:marTop w:val="0"/>
      <w:marBottom w:val="0"/>
      <w:divBdr>
        <w:top w:val="none" w:sz="0" w:space="0" w:color="auto"/>
        <w:left w:val="none" w:sz="0" w:space="0" w:color="auto"/>
        <w:bottom w:val="none" w:sz="0" w:space="0" w:color="auto"/>
        <w:right w:val="none" w:sz="0" w:space="0" w:color="auto"/>
      </w:divBdr>
    </w:div>
    <w:div w:id="1610820031">
      <w:bodyDiv w:val="1"/>
      <w:marLeft w:val="0"/>
      <w:marRight w:val="0"/>
      <w:marTop w:val="0"/>
      <w:marBottom w:val="0"/>
      <w:divBdr>
        <w:top w:val="none" w:sz="0" w:space="0" w:color="auto"/>
        <w:left w:val="none" w:sz="0" w:space="0" w:color="auto"/>
        <w:bottom w:val="none" w:sz="0" w:space="0" w:color="auto"/>
        <w:right w:val="none" w:sz="0" w:space="0" w:color="auto"/>
      </w:divBdr>
    </w:div>
    <w:div w:id="1611400649">
      <w:bodyDiv w:val="1"/>
      <w:marLeft w:val="0"/>
      <w:marRight w:val="0"/>
      <w:marTop w:val="0"/>
      <w:marBottom w:val="0"/>
      <w:divBdr>
        <w:top w:val="none" w:sz="0" w:space="0" w:color="auto"/>
        <w:left w:val="none" w:sz="0" w:space="0" w:color="auto"/>
        <w:bottom w:val="none" w:sz="0" w:space="0" w:color="auto"/>
        <w:right w:val="none" w:sz="0" w:space="0" w:color="auto"/>
      </w:divBdr>
    </w:div>
    <w:div w:id="1611622605">
      <w:bodyDiv w:val="1"/>
      <w:marLeft w:val="0"/>
      <w:marRight w:val="0"/>
      <w:marTop w:val="0"/>
      <w:marBottom w:val="0"/>
      <w:divBdr>
        <w:top w:val="none" w:sz="0" w:space="0" w:color="auto"/>
        <w:left w:val="none" w:sz="0" w:space="0" w:color="auto"/>
        <w:bottom w:val="none" w:sz="0" w:space="0" w:color="auto"/>
        <w:right w:val="none" w:sz="0" w:space="0" w:color="auto"/>
      </w:divBdr>
    </w:div>
    <w:div w:id="1612085697">
      <w:bodyDiv w:val="1"/>
      <w:marLeft w:val="0"/>
      <w:marRight w:val="0"/>
      <w:marTop w:val="0"/>
      <w:marBottom w:val="0"/>
      <w:divBdr>
        <w:top w:val="none" w:sz="0" w:space="0" w:color="auto"/>
        <w:left w:val="none" w:sz="0" w:space="0" w:color="auto"/>
        <w:bottom w:val="none" w:sz="0" w:space="0" w:color="auto"/>
        <w:right w:val="none" w:sz="0" w:space="0" w:color="auto"/>
      </w:divBdr>
    </w:div>
    <w:div w:id="1612468754">
      <w:bodyDiv w:val="1"/>
      <w:marLeft w:val="0"/>
      <w:marRight w:val="0"/>
      <w:marTop w:val="0"/>
      <w:marBottom w:val="0"/>
      <w:divBdr>
        <w:top w:val="none" w:sz="0" w:space="0" w:color="auto"/>
        <w:left w:val="none" w:sz="0" w:space="0" w:color="auto"/>
        <w:bottom w:val="none" w:sz="0" w:space="0" w:color="auto"/>
        <w:right w:val="none" w:sz="0" w:space="0" w:color="auto"/>
      </w:divBdr>
    </w:div>
    <w:div w:id="1612469236">
      <w:bodyDiv w:val="1"/>
      <w:marLeft w:val="0"/>
      <w:marRight w:val="0"/>
      <w:marTop w:val="0"/>
      <w:marBottom w:val="0"/>
      <w:divBdr>
        <w:top w:val="none" w:sz="0" w:space="0" w:color="auto"/>
        <w:left w:val="none" w:sz="0" w:space="0" w:color="auto"/>
        <w:bottom w:val="none" w:sz="0" w:space="0" w:color="auto"/>
        <w:right w:val="none" w:sz="0" w:space="0" w:color="auto"/>
      </w:divBdr>
    </w:div>
    <w:div w:id="1612736171">
      <w:bodyDiv w:val="1"/>
      <w:marLeft w:val="0"/>
      <w:marRight w:val="0"/>
      <w:marTop w:val="0"/>
      <w:marBottom w:val="0"/>
      <w:divBdr>
        <w:top w:val="none" w:sz="0" w:space="0" w:color="auto"/>
        <w:left w:val="none" w:sz="0" w:space="0" w:color="auto"/>
        <w:bottom w:val="none" w:sz="0" w:space="0" w:color="auto"/>
        <w:right w:val="none" w:sz="0" w:space="0" w:color="auto"/>
      </w:divBdr>
    </w:div>
    <w:div w:id="1612972335">
      <w:bodyDiv w:val="1"/>
      <w:marLeft w:val="0"/>
      <w:marRight w:val="0"/>
      <w:marTop w:val="0"/>
      <w:marBottom w:val="0"/>
      <w:divBdr>
        <w:top w:val="none" w:sz="0" w:space="0" w:color="auto"/>
        <w:left w:val="none" w:sz="0" w:space="0" w:color="auto"/>
        <w:bottom w:val="none" w:sz="0" w:space="0" w:color="auto"/>
        <w:right w:val="none" w:sz="0" w:space="0" w:color="auto"/>
      </w:divBdr>
    </w:div>
    <w:div w:id="1613168733">
      <w:bodyDiv w:val="1"/>
      <w:marLeft w:val="0"/>
      <w:marRight w:val="0"/>
      <w:marTop w:val="0"/>
      <w:marBottom w:val="0"/>
      <w:divBdr>
        <w:top w:val="none" w:sz="0" w:space="0" w:color="auto"/>
        <w:left w:val="none" w:sz="0" w:space="0" w:color="auto"/>
        <w:bottom w:val="none" w:sz="0" w:space="0" w:color="auto"/>
        <w:right w:val="none" w:sz="0" w:space="0" w:color="auto"/>
      </w:divBdr>
    </w:div>
    <w:div w:id="1613635799">
      <w:bodyDiv w:val="1"/>
      <w:marLeft w:val="0"/>
      <w:marRight w:val="0"/>
      <w:marTop w:val="0"/>
      <w:marBottom w:val="0"/>
      <w:divBdr>
        <w:top w:val="none" w:sz="0" w:space="0" w:color="auto"/>
        <w:left w:val="none" w:sz="0" w:space="0" w:color="auto"/>
        <w:bottom w:val="none" w:sz="0" w:space="0" w:color="auto"/>
        <w:right w:val="none" w:sz="0" w:space="0" w:color="auto"/>
      </w:divBdr>
    </w:div>
    <w:div w:id="1614091816">
      <w:bodyDiv w:val="1"/>
      <w:marLeft w:val="0"/>
      <w:marRight w:val="0"/>
      <w:marTop w:val="0"/>
      <w:marBottom w:val="0"/>
      <w:divBdr>
        <w:top w:val="none" w:sz="0" w:space="0" w:color="auto"/>
        <w:left w:val="none" w:sz="0" w:space="0" w:color="auto"/>
        <w:bottom w:val="none" w:sz="0" w:space="0" w:color="auto"/>
        <w:right w:val="none" w:sz="0" w:space="0" w:color="auto"/>
      </w:divBdr>
    </w:div>
    <w:div w:id="1614440247">
      <w:bodyDiv w:val="1"/>
      <w:marLeft w:val="0"/>
      <w:marRight w:val="0"/>
      <w:marTop w:val="0"/>
      <w:marBottom w:val="0"/>
      <w:divBdr>
        <w:top w:val="none" w:sz="0" w:space="0" w:color="auto"/>
        <w:left w:val="none" w:sz="0" w:space="0" w:color="auto"/>
        <w:bottom w:val="none" w:sz="0" w:space="0" w:color="auto"/>
        <w:right w:val="none" w:sz="0" w:space="0" w:color="auto"/>
      </w:divBdr>
    </w:div>
    <w:div w:id="1614704256">
      <w:bodyDiv w:val="1"/>
      <w:marLeft w:val="0"/>
      <w:marRight w:val="0"/>
      <w:marTop w:val="0"/>
      <w:marBottom w:val="0"/>
      <w:divBdr>
        <w:top w:val="none" w:sz="0" w:space="0" w:color="auto"/>
        <w:left w:val="none" w:sz="0" w:space="0" w:color="auto"/>
        <w:bottom w:val="none" w:sz="0" w:space="0" w:color="auto"/>
        <w:right w:val="none" w:sz="0" w:space="0" w:color="auto"/>
      </w:divBdr>
    </w:div>
    <w:div w:id="1614705994">
      <w:bodyDiv w:val="1"/>
      <w:marLeft w:val="0"/>
      <w:marRight w:val="0"/>
      <w:marTop w:val="0"/>
      <w:marBottom w:val="0"/>
      <w:divBdr>
        <w:top w:val="none" w:sz="0" w:space="0" w:color="auto"/>
        <w:left w:val="none" w:sz="0" w:space="0" w:color="auto"/>
        <w:bottom w:val="none" w:sz="0" w:space="0" w:color="auto"/>
        <w:right w:val="none" w:sz="0" w:space="0" w:color="auto"/>
      </w:divBdr>
    </w:div>
    <w:div w:id="1614707859">
      <w:bodyDiv w:val="1"/>
      <w:marLeft w:val="0"/>
      <w:marRight w:val="0"/>
      <w:marTop w:val="0"/>
      <w:marBottom w:val="0"/>
      <w:divBdr>
        <w:top w:val="none" w:sz="0" w:space="0" w:color="auto"/>
        <w:left w:val="none" w:sz="0" w:space="0" w:color="auto"/>
        <w:bottom w:val="none" w:sz="0" w:space="0" w:color="auto"/>
        <w:right w:val="none" w:sz="0" w:space="0" w:color="auto"/>
      </w:divBdr>
    </w:div>
    <w:div w:id="1614897056">
      <w:bodyDiv w:val="1"/>
      <w:marLeft w:val="0"/>
      <w:marRight w:val="0"/>
      <w:marTop w:val="0"/>
      <w:marBottom w:val="0"/>
      <w:divBdr>
        <w:top w:val="none" w:sz="0" w:space="0" w:color="auto"/>
        <w:left w:val="none" w:sz="0" w:space="0" w:color="auto"/>
        <w:bottom w:val="none" w:sz="0" w:space="0" w:color="auto"/>
        <w:right w:val="none" w:sz="0" w:space="0" w:color="auto"/>
      </w:divBdr>
    </w:div>
    <w:div w:id="1615093258">
      <w:bodyDiv w:val="1"/>
      <w:marLeft w:val="0"/>
      <w:marRight w:val="0"/>
      <w:marTop w:val="0"/>
      <w:marBottom w:val="0"/>
      <w:divBdr>
        <w:top w:val="none" w:sz="0" w:space="0" w:color="auto"/>
        <w:left w:val="none" w:sz="0" w:space="0" w:color="auto"/>
        <w:bottom w:val="none" w:sz="0" w:space="0" w:color="auto"/>
        <w:right w:val="none" w:sz="0" w:space="0" w:color="auto"/>
      </w:divBdr>
    </w:div>
    <w:div w:id="1615286259">
      <w:bodyDiv w:val="1"/>
      <w:marLeft w:val="0"/>
      <w:marRight w:val="0"/>
      <w:marTop w:val="0"/>
      <w:marBottom w:val="0"/>
      <w:divBdr>
        <w:top w:val="none" w:sz="0" w:space="0" w:color="auto"/>
        <w:left w:val="none" w:sz="0" w:space="0" w:color="auto"/>
        <w:bottom w:val="none" w:sz="0" w:space="0" w:color="auto"/>
        <w:right w:val="none" w:sz="0" w:space="0" w:color="auto"/>
      </w:divBdr>
    </w:div>
    <w:div w:id="1615554724">
      <w:bodyDiv w:val="1"/>
      <w:marLeft w:val="0"/>
      <w:marRight w:val="0"/>
      <w:marTop w:val="0"/>
      <w:marBottom w:val="0"/>
      <w:divBdr>
        <w:top w:val="none" w:sz="0" w:space="0" w:color="auto"/>
        <w:left w:val="none" w:sz="0" w:space="0" w:color="auto"/>
        <w:bottom w:val="none" w:sz="0" w:space="0" w:color="auto"/>
        <w:right w:val="none" w:sz="0" w:space="0" w:color="auto"/>
      </w:divBdr>
    </w:div>
    <w:div w:id="1615555203">
      <w:bodyDiv w:val="1"/>
      <w:marLeft w:val="0"/>
      <w:marRight w:val="0"/>
      <w:marTop w:val="0"/>
      <w:marBottom w:val="0"/>
      <w:divBdr>
        <w:top w:val="none" w:sz="0" w:space="0" w:color="auto"/>
        <w:left w:val="none" w:sz="0" w:space="0" w:color="auto"/>
        <w:bottom w:val="none" w:sz="0" w:space="0" w:color="auto"/>
        <w:right w:val="none" w:sz="0" w:space="0" w:color="auto"/>
      </w:divBdr>
    </w:div>
    <w:div w:id="1616448218">
      <w:bodyDiv w:val="1"/>
      <w:marLeft w:val="0"/>
      <w:marRight w:val="0"/>
      <w:marTop w:val="0"/>
      <w:marBottom w:val="0"/>
      <w:divBdr>
        <w:top w:val="none" w:sz="0" w:space="0" w:color="auto"/>
        <w:left w:val="none" w:sz="0" w:space="0" w:color="auto"/>
        <w:bottom w:val="none" w:sz="0" w:space="0" w:color="auto"/>
        <w:right w:val="none" w:sz="0" w:space="0" w:color="auto"/>
      </w:divBdr>
    </w:div>
    <w:div w:id="1616600601">
      <w:bodyDiv w:val="1"/>
      <w:marLeft w:val="0"/>
      <w:marRight w:val="0"/>
      <w:marTop w:val="0"/>
      <w:marBottom w:val="0"/>
      <w:divBdr>
        <w:top w:val="none" w:sz="0" w:space="0" w:color="auto"/>
        <w:left w:val="none" w:sz="0" w:space="0" w:color="auto"/>
        <w:bottom w:val="none" w:sz="0" w:space="0" w:color="auto"/>
        <w:right w:val="none" w:sz="0" w:space="0" w:color="auto"/>
      </w:divBdr>
    </w:div>
    <w:div w:id="1617180737">
      <w:bodyDiv w:val="1"/>
      <w:marLeft w:val="0"/>
      <w:marRight w:val="0"/>
      <w:marTop w:val="0"/>
      <w:marBottom w:val="0"/>
      <w:divBdr>
        <w:top w:val="none" w:sz="0" w:space="0" w:color="auto"/>
        <w:left w:val="none" w:sz="0" w:space="0" w:color="auto"/>
        <w:bottom w:val="none" w:sz="0" w:space="0" w:color="auto"/>
        <w:right w:val="none" w:sz="0" w:space="0" w:color="auto"/>
      </w:divBdr>
    </w:div>
    <w:div w:id="1617253361">
      <w:bodyDiv w:val="1"/>
      <w:marLeft w:val="0"/>
      <w:marRight w:val="0"/>
      <w:marTop w:val="0"/>
      <w:marBottom w:val="0"/>
      <w:divBdr>
        <w:top w:val="none" w:sz="0" w:space="0" w:color="auto"/>
        <w:left w:val="none" w:sz="0" w:space="0" w:color="auto"/>
        <w:bottom w:val="none" w:sz="0" w:space="0" w:color="auto"/>
        <w:right w:val="none" w:sz="0" w:space="0" w:color="auto"/>
      </w:divBdr>
    </w:div>
    <w:div w:id="1617517990">
      <w:bodyDiv w:val="1"/>
      <w:marLeft w:val="0"/>
      <w:marRight w:val="0"/>
      <w:marTop w:val="0"/>
      <w:marBottom w:val="0"/>
      <w:divBdr>
        <w:top w:val="none" w:sz="0" w:space="0" w:color="auto"/>
        <w:left w:val="none" w:sz="0" w:space="0" w:color="auto"/>
        <w:bottom w:val="none" w:sz="0" w:space="0" w:color="auto"/>
        <w:right w:val="none" w:sz="0" w:space="0" w:color="auto"/>
      </w:divBdr>
    </w:div>
    <w:div w:id="1617639299">
      <w:bodyDiv w:val="1"/>
      <w:marLeft w:val="0"/>
      <w:marRight w:val="0"/>
      <w:marTop w:val="0"/>
      <w:marBottom w:val="0"/>
      <w:divBdr>
        <w:top w:val="none" w:sz="0" w:space="0" w:color="auto"/>
        <w:left w:val="none" w:sz="0" w:space="0" w:color="auto"/>
        <w:bottom w:val="none" w:sz="0" w:space="0" w:color="auto"/>
        <w:right w:val="none" w:sz="0" w:space="0" w:color="auto"/>
      </w:divBdr>
    </w:div>
    <w:div w:id="1617718512">
      <w:bodyDiv w:val="1"/>
      <w:marLeft w:val="0"/>
      <w:marRight w:val="0"/>
      <w:marTop w:val="0"/>
      <w:marBottom w:val="0"/>
      <w:divBdr>
        <w:top w:val="none" w:sz="0" w:space="0" w:color="auto"/>
        <w:left w:val="none" w:sz="0" w:space="0" w:color="auto"/>
        <w:bottom w:val="none" w:sz="0" w:space="0" w:color="auto"/>
        <w:right w:val="none" w:sz="0" w:space="0" w:color="auto"/>
      </w:divBdr>
    </w:div>
    <w:div w:id="1617758303">
      <w:bodyDiv w:val="1"/>
      <w:marLeft w:val="0"/>
      <w:marRight w:val="0"/>
      <w:marTop w:val="0"/>
      <w:marBottom w:val="0"/>
      <w:divBdr>
        <w:top w:val="none" w:sz="0" w:space="0" w:color="auto"/>
        <w:left w:val="none" w:sz="0" w:space="0" w:color="auto"/>
        <w:bottom w:val="none" w:sz="0" w:space="0" w:color="auto"/>
        <w:right w:val="none" w:sz="0" w:space="0" w:color="auto"/>
      </w:divBdr>
    </w:div>
    <w:div w:id="1618171730">
      <w:bodyDiv w:val="1"/>
      <w:marLeft w:val="0"/>
      <w:marRight w:val="0"/>
      <w:marTop w:val="0"/>
      <w:marBottom w:val="0"/>
      <w:divBdr>
        <w:top w:val="none" w:sz="0" w:space="0" w:color="auto"/>
        <w:left w:val="none" w:sz="0" w:space="0" w:color="auto"/>
        <w:bottom w:val="none" w:sz="0" w:space="0" w:color="auto"/>
        <w:right w:val="none" w:sz="0" w:space="0" w:color="auto"/>
      </w:divBdr>
    </w:div>
    <w:div w:id="1618443067">
      <w:bodyDiv w:val="1"/>
      <w:marLeft w:val="0"/>
      <w:marRight w:val="0"/>
      <w:marTop w:val="0"/>
      <w:marBottom w:val="0"/>
      <w:divBdr>
        <w:top w:val="none" w:sz="0" w:space="0" w:color="auto"/>
        <w:left w:val="none" w:sz="0" w:space="0" w:color="auto"/>
        <w:bottom w:val="none" w:sz="0" w:space="0" w:color="auto"/>
        <w:right w:val="none" w:sz="0" w:space="0" w:color="auto"/>
      </w:divBdr>
    </w:div>
    <w:div w:id="1618609588">
      <w:bodyDiv w:val="1"/>
      <w:marLeft w:val="0"/>
      <w:marRight w:val="0"/>
      <w:marTop w:val="0"/>
      <w:marBottom w:val="0"/>
      <w:divBdr>
        <w:top w:val="none" w:sz="0" w:space="0" w:color="auto"/>
        <w:left w:val="none" w:sz="0" w:space="0" w:color="auto"/>
        <w:bottom w:val="none" w:sz="0" w:space="0" w:color="auto"/>
        <w:right w:val="none" w:sz="0" w:space="0" w:color="auto"/>
      </w:divBdr>
    </w:div>
    <w:div w:id="1619487352">
      <w:bodyDiv w:val="1"/>
      <w:marLeft w:val="0"/>
      <w:marRight w:val="0"/>
      <w:marTop w:val="0"/>
      <w:marBottom w:val="0"/>
      <w:divBdr>
        <w:top w:val="none" w:sz="0" w:space="0" w:color="auto"/>
        <w:left w:val="none" w:sz="0" w:space="0" w:color="auto"/>
        <w:bottom w:val="none" w:sz="0" w:space="0" w:color="auto"/>
        <w:right w:val="none" w:sz="0" w:space="0" w:color="auto"/>
      </w:divBdr>
    </w:div>
    <w:div w:id="1620605003">
      <w:bodyDiv w:val="1"/>
      <w:marLeft w:val="0"/>
      <w:marRight w:val="0"/>
      <w:marTop w:val="0"/>
      <w:marBottom w:val="0"/>
      <w:divBdr>
        <w:top w:val="none" w:sz="0" w:space="0" w:color="auto"/>
        <w:left w:val="none" w:sz="0" w:space="0" w:color="auto"/>
        <w:bottom w:val="none" w:sz="0" w:space="0" w:color="auto"/>
        <w:right w:val="none" w:sz="0" w:space="0" w:color="auto"/>
      </w:divBdr>
    </w:div>
    <w:div w:id="1620724546">
      <w:bodyDiv w:val="1"/>
      <w:marLeft w:val="0"/>
      <w:marRight w:val="0"/>
      <w:marTop w:val="0"/>
      <w:marBottom w:val="0"/>
      <w:divBdr>
        <w:top w:val="none" w:sz="0" w:space="0" w:color="auto"/>
        <w:left w:val="none" w:sz="0" w:space="0" w:color="auto"/>
        <w:bottom w:val="none" w:sz="0" w:space="0" w:color="auto"/>
        <w:right w:val="none" w:sz="0" w:space="0" w:color="auto"/>
      </w:divBdr>
    </w:div>
    <w:div w:id="1620985500">
      <w:bodyDiv w:val="1"/>
      <w:marLeft w:val="0"/>
      <w:marRight w:val="0"/>
      <w:marTop w:val="0"/>
      <w:marBottom w:val="0"/>
      <w:divBdr>
        <w:top w:val="none" w:sz="0" w:space="0" w:color="auto"/>
        <w:left w:val="none" w:sz="0" w:space="0" w:color="auto"/>
        <w:bottom w:val="none" w:sz="0" w:space="0" w:color="auto"/>
        <w:right w:val="none" w:sz="0" w:space="0" w:color="auto"/>
      </w:divBdr>
    </w:div>
    <w:div w:id="1621646241">
      <w:bodyDiv w:val="1"/>
      <w:marLeft w:val="0"/>
      <w:marRight w:val="0"/>
      <w:marTop w:val="0"/>
      <w:marBottom w:val="0"/>
      <w:divBdr>
        <w:top w:val="none" w:sz="0" w:space="0" w:color="auto"/>
        <w:left w:val="none" w:sz="0" w:space="0" w:color="auto"/>
        <w:bottom w:val="none" w:sz="0" w:space="0" w:color="auto"/>
        <w:right w:val="none" w:sz="0" w:space="0" w:color="auto"/>
      </w:divBdr>
    </w:div>
    <w:div w:id="1621768005">
      <w:bodyDiv w:val="1"/>
      <w:marLeft w:val="0"/>
      <w:marRight w:val="0"/>
      <w:marTop w:val="0"/>
      <w:marBottom w:val="0"/>
      <w:divBdr>
        <w:top w:val="none" w:sz="0" w:space="0" w:color="auto"/>
        <w:left w:val="none" w:sz="0" w:space="0" w:color="auto"/>
        <w:bottom w:val="none" w:sz="0" w:space="0" w:color="auto"/>
        <w:right w:val="none" w:sz="0" w:space="0" w:color="auto"/>
      </w:divBdr>
    </w:div>
    <w:div w:id="1621842740">
      <w:bodyDiv w:val="1"/>
      <w:marLeft w:val="0"/>
      <w:marRight w:val="0"/>
      <w:marTop w:val="0"/>
      <w:marBottom w:val="0"/>
      <w:divBdr>
        <w:top w:val="none" w:sz="0" w:space="0" w:color="auto"/>
        <w:left w:val="none" w:sz="0" w:space="0" w:color="auto"/>
        <w:bottom w:val="none" w:sz="0" w:space="0" w:color="auto"/>
        <w:right w:val="none" w:sz="0" w:space="0" w:color="auto"/>
      </w:divBdr>
    </w:div>
    <w:div w:id="1621909788">
      <w:bodyDiv w:val="1"/>
      <w:marLeft w:val="0"/>
      <w:marRight w:val="0"/>
      <w:marTop w:val="0"/>
      <w:marBottom w:val="0"/>
      <w:divBdr>
        <w:top w:val="none" w:sz="0" w:space="0" w:color="auto"/>
        <w:left w:val="none" w:sz="0" w:space="0" w:color="auto"/>
        <w:bottom w:val="none" w:sz="0" w:space="0" w:color="auto"/>
        <w:right w:val="none" w:sz="0" w:space="0" w:color="auto"/>
      </w:divBdr>
    </w:div>
    <w:div w:id="1621916994">
      <w:bodyDiv w:val="1"/>
      <w:marLeft w:val="0"/>
      <w:marRight w:val="0"/>
      <w:marTop w:val="0"/>
      <w:marBottom w:val="0"/>
      <w:divBdr>
        <w:top w:val="none" w:sz="0" w:space="0" w:color="auto"/>
        <w:left w:val="none" w:sz="0" w:space="0" w:color="auto"/>
        <w:bottom w:val="none" w:sz="0" w:space="0" w:color="auto"/>
        <w:right w:val="none" w:sz="0" w:space="0" w:color="auto"/>
      </w:divBdr>
    </w:div>
    <w:div w:id="1622540825">
      <w:bodyDiv w:val="1"/>
      <w:marLeft w:val="0"/>
      <w:marRight w:val="0"/>
      <w:marTop w:val="0"/>
      <w:marBottom w:val="0"/>
      <w:divBdr>
        <w:top w:val="none" w:sz="0" w:space="0" w:color="auto"/>
        <w:left w:val="none" w:sz="0" w:space="0" w:color="auto"/>
        <w:bottom w:val="none" w:sz="0" w:space="0" w:color="auto"/>
        <w:right w:val="none" w:sz="0" w:space="0" w:color="auto"/>
      </w:divBdr>
    </w:div>
    <w:div w:id="1623196695">
      <w:bodyDiv w:val="1"/>
      <w:marLeft w:val="0"/>
      <w:marRight w:val="0"/>
      <w:marTop w:val="0"/>
      <w:marBottom w:val="0"/>
      <w:divBdr>
        <w:top w:val="none" w:sz="0" w:space="0" w:color="auto"/>
        <w:left w:val="none" w:sz="0" w:space="0" w:color="auto"/>
        <w:bottom w:val="none" w:sz="0" w:space="0" w:color="auto"/>
        <w:right w:val="none" w:sz="0" w:space="0" w:color="auto"/>
      </w:divBdr>
    </w:div>
    <w:div w:id="1623733928">
      <w:bodyDiv w:val="1"/>
      <w:marLeft w:val="0"/>
      <w:marRight w:val="0"/>
      <w:marTop w:val="0"/>
      <w:marBottom w:val="0"/>
      <w:divBdr>
        <w:top w:val="none" w:sz="0" w:space="0" w:color="auto"/>
        <w:left w:val="none" w:sz="0" w:space="0" w:color="auto"/>
        <w:bottom w:val="none" w:sz="0" w:space="0" w:color="auto"/>
        <w:right w:val="none" w:sz="0" w:space="0" w:color="auto"/>
      </w:divBdr>
    </w:div>
    <w:div w:id="1624850403">
      <w:bodyDiv w:val="1"/>
      <w:marLeft w:val="0"/>
      <w:marRight w:val="0"/>
      <w:marTop w:val="0"/>
      <w:marBottom w:val="0"/>
      <w:divBdr>
        <w:top w:val="none" w:sz="0" w:space="0" w:color="auto"/>
        <w:left w:val="none" w:sz="0" w:space="0" w:color="auto"/>
        <w:bottom w:val="none" w:sz="0" w:space="0" w:color="auto"/>
        <w:right w:val="none" w:sz="0" w:space="0" w:color="auto"/>
      </w:divBdr>
    </w:div>
    <w:div w:id="1624919601">
      <w:bodyDiv w:val="1"/>
      <w:marLeft w:val="0"/>
      <w:marRight w:val="0"/>
      <w:marTop w:val="0"/>
      <w:marBottom w:val="0"/>
      <w:divBdr>
        <w:top w:val="none" w:sz="0" w:space="0" w:color="auto"/>
        <w:left w:val="none" w:sz="0" w:space="0" w:color="auto"/>
        <w:bottom w:val="none" w:sz="0" w:space="0" w:color="auto"/>
        <w:right w:val="none" w:sz="0" w:space="0" w:color="auto"/>
      </w:divBdr>
    </w:div>
    <w:div w:id="1625044480">
      <w:bodyDiv w:val="1"/>
      <w:marLeft w:val="0"/>
      <w:marRight w:val="0"/>
      <w:marTop w:val="0"/>
      <w:marBottom w:val="0"/>
      <w:divBdr>
        <w:top w:val="none" w:sz="0" w:space="0" w:color="auto"/>
        <w:left w:val="none" w:sz="0" w:space="0" w:color="auto"/>
        <w:bottom w:val="none" w:sz="0" w:space="0" w:color="auto"/>
        <w:right w:val="none" w:sz="0" w:space="0" w:color="auto"/>
      </w:divBdr>
    </w:div>
    <w:div w:id="1625235324">
      <w:bodyDiv w:val="1"/>
      <w:marLeft w:val="0"/>
      <w:marRight w:val="0"/>
      <w:marTop w:val="0"/>
      <w:marBottom w:val="0"/>
      <w:divBdr>
        <w:top w:val="none" w:sz="0" w:space="0" w:color="auto"/>
        <w:left w:val="none" w:sz="0" w:space="0" w:color="auto"/>
        <w:bottom w:val="none" w:sz="0" w:space="0" w:color="auto"/>
        <w:right w:val="none" w:sz="0" w:space="0" w:color="auto"/>
      </w:divBdr>
    </w:div>
    <w:div w:id="1625426197">
      <w:bodyDiv w:val="1"/>
      <w:marLeft w:val="0"/>
      <w:marRight w:val="0"/>
      <w:marTop w:val="0"/>
      <w:marBottom w:val="0"/>
      <w:divBdr>
        <w:top w:val="none" w:sz="0" w:space="0" w:color="auto"/>
        <w:left w:val="none" w:sz="0" w:space="0" w:color="auto"/>
        <w:bottom w:val="none" w:sz="0" w:space="0" w:color="auto"/>
        <w:right w:val="none" w:sz="0" w:space="0" w:color="auto"/>
      </w:divBdr>
    </w:div>
    <w:div w:id="1625502118">
      <w:bodyDiv w:val="1"/>
      <w:marLeft w:val="0"/>
      <w:marRight w:val="0"/>
      <w:marTop w:val="0"/>
      <w:marBottom w:val="0"/>
      <w:divBdr>
        <w:top w:val="none" w:sz="0" w:space="0" w:color="auto"/>
        <w:left w:val="none" w:sz="0" w:space="0" w:color="auto"/>
        <w:bottom w:val="none" w:sz="0" w:space="0" w:color="auto"/>
        <w:right w:val="none" w:sz="0" w:space="0" w:color="auto"/>
      </w:divBdr>
    </w:div>
    <w:div w:id="1626109479">
      <w:bodyDiv w:val="1"/>
      <w:marLeft w:val="0"/>
      <w:marRight w:val="0"/>
      <w:marTop w:val="0"/>
      <w:marBottom w:val="0"/>
      <w:divBdr>
        <w:top w:val="none" w:sz="0" w:space="0" w:color="auto"/>
        <w:left w:val="none" w:sz="0" w:space="0" w:color="auto"/>
        <w:bottom w:val="none" w:sz="0" w:space="0" w:color="auto"/>
        <w:right w:val="none" w:sz="0" w:space="0" w:color="auto"/>
      </w:divBdr>
    </w:div>
    <w:div w:id="1626233417">
      <w:bodyDiv w:val="1"/>
      <w:marLeft w:val="0"/>
      <w:marRight w:val="0"/>
      <w:marTop w:val="0"/>
      <w:marBottom w:val="0"/>
      <w:divBdr>
        <w:top w:val="none" w:sz="0" w:space="0" w:color="auto"/>
        <w:left w:val="none" w:sz="0" w:space="0" w:color="auto"/>
        <w:bottom w:val="none" w:sz="0" w:space="0" w:color="auto"/>
        <w:right w:val="none" w:sz="0" w:space="0" w:color="auto"/>
      </w:divBdr>
    </w:div>
    <w:div w:id="1626353946">
      <w:bodyDiv w:val="1"/>
      <w:marLeft w:val="0"/>
      <w:marRight w:val="0"/>
      <w:marTop w:val="0"/>
      <w:marBottom w:val="0"/>
      <w:divBdr>
        <w:top w:val="none" w:sz="0" w:space="0" w:color="auto"/>
        <w:left w:val="none" w:sz="0" w:space="0" w:color="auto"/>
        <w:bottom w:val="none" w:sz="0" w:space="0" w:color="auto"/>
        <w:right w:val="none" w:sz="0" w:space="0" w:color="auto"/>
      </w:divBdr>
    </w:div>
    <w:div w:id="1626812564">
      <w:bodyDiv w:val="1"/>
      <w:marLeft w:val="0"/>
      <w:marRight w:val="0"/>
      <w:marTop w:val="0"/>
      <w:marBottom w:val="0"/>
      <w:divBdr>
        <w:top w:val="none" w:sz="0" w:space="0" w:color="auto"/>
        <w:left w:val="none" w:sz="0" w:space="0" w:color="auto"/>
        <w:bottom w:val="none" w:sz="0" w:space="0" w:color="auto"/>
        <w:right w:val="none" w:sz="0" w:space="0" w:color="auto"/>
      </w:divBdr>
    </w:div>
    <w:div w:id="1626890702">
      <w:bodyDiv w:val="1"/>
      <w:marLeft w:val="0"/>
      <w:marRight w:val="0"/>
      <w:marTop w:val="0"/>
      <w:marBottom w:val="0"/>
      <w:divBdr>
        <w:top w:val="none" w:sz="0" w:space="0" w:color="auto"/>
        <w:left w:val="none" w:sz="0" w:space="0" w:color="auto"/>
        <w:bottom w:val="none" w:sz="0" w:space="0" w:color="auto"/>
        <w:right w:val="none" w:sz="0" w:space="0" w:color="auto"/>
      </w:divBdr>
    </w:div>
    <w:div w:id="1627197405">
      <w:bodyDiv w:val="1"/>
      <w:marLeft w:val="0"/>
      <w:marRight w:val="0"/>
      <w:marTop w:val="0"/>
      <w:marBottom w:val="0"/>
      <w:divBdr>
        <w:top w:val="none" w:sz="0" w:space="0" w:color="auto"/>
        <w:left w:val="none" w:sz="0" w:space="0" w:color="auto"/>
        <w:bottom w:val="none" w:sz="0" w:space="0" w:color="auto"/>
        <w:right w:val="none" w:sz="0" w:space="0" w:color="auto"/>
      </w:divBdr>
    </w:div>
    <w:div w:id="1627925420">
      <w:bodyDiv w:val="1"/>
      <w:marLeft w:val="0"/>
      <w:marRight w:val="0"/>
      <w:marTop w:val="0"/>
      <w:marBottom w:val="0"/>
      <w:divBdr>
        <w:top w:val="none" w:sz="0" w:space="0" w:color="auto"/>
        <w:left w:val="none" w:sz="0" w:space="0" w:color="auto"/>
        <w:bottom w:val="none" w:sz="0" w:space="0" w:color="auto"/>
        <w:right w:val="none" w:sz="0" w:space="0" w:color="auto"/>
      </w:divBdr>
    </w:div>
    <w:div w:id="1628851939">
      <w:bodyDiv w:val="1"/>
      <w:marLeft w:val="0"/>
      <w:marRight w:val="0"/>
      <w:marTop w:val="0"/>
      <w:marBottom w:val="0"/>
      <w:divBdr>
        <w:top w:val="none" w:sz="0" w:space="0" w:color="auto"/>
        <w:left w:val="none" w:sz="0" w:space="0" w:color="auto"/>
        <w:bottom w:val="none" w:sz="0" w:space="0" w:color="auto"/>
        <w:right w:val="none" w:sz="0" w:space="0" w:color="auto"/>
      </w:divBdr>
    </w:div>
    <w:div w:id="1629045187">
      <w:bodyDiv w:val="1"/>
      <w:marLeft w:val="0"/>
      <w:marRight w:val="0"/>
      <w:marTop w:val="0"/>
      <w:marBottom w:val="0"/>
      <w:divBdr>
        <w:top w:val="none" w:sz="0" w:space="0" w:color="auto"/>
        <w:left w:val="none" w:sz="0" w:space="0" w:color="auto"/>
        <w:bottom w:val="none" w:sz="0" w:space="0" w:color="auto"/>
        <w:right w:val="none" w:sz="0" w:space="0" w:color="auto"/>
      </w:divBdr>
    </w:div>
    <w:div w:id="1629624555">
      <w:bodyDiv w:val="1"/>
      <w:marLeft w:val="0"/>
      <w:marRight w:val="0"/>
      <w:marTop w:val="0"/>
      <w:marBottom w:val="0"/>
      <w:divBdr>
        <w:top w:val="none" w:sz="0" w:space="0" w:color="auto"/>
        <w:left w:val="none" w:sz="0" w:space="0" w:color="auto"/>
        <w:bottom w:val="none" w:sz="0" w:space="0" w:color="auto"/>
        <w:right w:val="none" w:sz="0" w:space="0" w:color="auto"/>
      </w:divBdr>
    </w:div>
    <w:div w:id="1629702266">
      <w:bodyDiv w:val="1"/>
      <w:marLeft w:val="0"/>
      <w:marRight w:val="0"/>
      <w:marTop w:val="0"/>
      <w:marBottom w:val="0"/>
      <w:divBdr>
        <w:top w:val="none" w:sz="0" w:space="0" w:color="auto"/>
        <w:left w:val="none" w:sz="0" w:space="0" w:color="auto"/>
        <w:bottom w:val="none" w:sz="0" w:space="0" w:color="auto"/>
        <w:right w:val="none" w:sz="0" w:space="0" w:color="auto"/>
      </w:divBdr>
    </w:div>
    <w:div w:id="1629975145">
      <w:bodyDiv w:val="1"/>
      <w:marLeft w:val="0"/>
      <w:marRight w:val="0"/>
      <w:marTop w:val="0"/>
      <w:marBottom w:val="0"/>
      <w:divBdr>
        <w:top w:val="none" w:sz="0" w:space="0" w:color="auto"/>
        <w:left w:val="none" w:sz="0" w:space="0" w:color="auto"/>
        <w:bottom w:val="none" w:sz="0" w:space="0" w:color="auto"/>
        <w:right w:val="none" w:sz="0" w:space="0" w:color="auto"/>
      </w:divBdr>
    </w:div>
    <w:div w:id="1630823525">
      <w:bodyDiv w:val="1"/>
      <w:marLeft w:val="0"/>
      <w:marRight w:val="0"/>
      <w:marTop w:val="0"/>
      <w:marBottom w:val="0"/>
      <w:divBdr>
        <w:top w:val="none" w:sz="0" w:space="0" w:color="auto"/>
        <w:left w:val="none" w:sz="0" w:space="0" w:color="auto"/>
        <w:bottom w:val="none" w:sz="0" w:space="0" w:color="auto"/>
        <w:right w:val="none" w:sz="0" w:space="0" w:color="auto"/>
      </w:divBdr>
    </w:div>
    <w:div w:id="1631322387">
      <w:bodyDiv w:val="1"/>
      <w:marLeft w:val="0"/>
      <w:marRight w:val="0"/>
      <w:marTop w:val="0"/>
      <w:marBottom w:val="0"/>
      <w:divBdr>
        <w:top w:val="none" w:sz="0" w:space="0" w:color="auto"/>
        <w:left w:val="none" w:sz="0" w:space="0" w:color="auto"/>
        <w:bottom w:val="none" w:sz="0" w:space="0" w:color="auto"/>
        <w:right w:val="none" w:sz="0" w:space="0" w:color="auto"/>
      </w:divBdr>
    </w:div>
    <w:div w:id="1631396657">
      <w:bodyDiv w:val="1"/>
      <w:marLeft w:val="0"/>
      <w:marRight w:val="0"/>
      <w:marTop w:val="0"/>
      <w:marBottom w:val="0"/>
      <w:divBdr>
        <w:top w:val="none" w:sz="0" w:space="0" w:color="auto"/>
        <w:left w:val="none" w:sz="0" w:space="0" w:color="auto"/>
        <w:bottom w:val="none" w:sz="0" w:space="0" w:color="auto"/>
        <w:right w:val="none" w:sz="0" w:space="0" w:color="auto"/>
      </w:divBdr>
    </w:div>
    <w:div w:id="1631519928">
      <w:bodyDiv w:val="1"/>
      <w:marLeft w:val="0"/>
      <w:marRight w:val="0"/>
      <w:marTop w:val="0"/>
      <w:marBottom w:val="0"/>
      <w:divBdr>
        <w:top w:val="none" w:sz="0" w:space="0" w:color="auto"/>
        <w:left w:val="none" w:sz="0" w:space="0" w:color="auto"/>
        <w:bottom w:val="none" w:sz="0" w:space="0" w:color="auto"/>
        <w:right w:val="none" w:sz="0" w:space="0" w:color="auto"/>
      </w:divBdr>
    </w:div>
    <w:div w:id="1632246887">
      <w:bodyDiv w:val="1"/>
      <w:marLeft w:val="0"/>
      <w:marRight w:val="0"/>
      <w:marTop w:val="0"/>
      <w:marBottom w:val="0"/>
      <w:divBdr>
        <w:top w:val="none" w:sz="0" w:space="0" w:color="auto"/>
        <w:left w:val="none" w:sz="0" w:space="0" w:color="auto"/>
        <w:bottom w:val="none" w:sz="0" w:space="0" w:color="auto"/>
        <w:right w:val="none" w:sz="0" w:space="0" w:color="auto"/>
      </w:divBdr>
    </w:div>
    <w:div w:id="1632247915">
      <w:bodyDiv w:val="1"/>
      <w:marLeft w:val="0"/>
      <w:marRight w:val="0"/>
      <w:marTop w:val="0"/>
      <w:marBottom w:val="0"/>
      <w:divBdr>
        <w:top w:val="none" w:sz="0" w:space="0" w:color="auto"/>
        <w:left w:val="none" w:sz="0" w:space="0" w:color="auto"/>
        <w:bottom w:val="none" w:sz="0" w:space="0" w:color="auto"/>
        <w:right w:val="none" w:sz="0" w:space="0" w:color="auto"/>
      </w:divBdr>
    </w:div>
    <w:div w:id="1632829817">
      <w:bodyDiv w:val="1"/>
      <w:marLeft w:val="0"/>
      <w:marRight w:val="0"/>
      <w:marTop w:val="0"/>
      <w:marBottom w:val="0"/>
      <w:divBdr>
        <w:top w:val="none" w:sz="0" w:space="0" w:color="auto"/>
        <w:left w:val="none" w:sz="0" w:space="0" w:color="auto"/>
        <w:bottom w:val="none" w:sz="0" w:space="0" w:color="auto"/>
        <w:right w:val="none" w:sz="0" w:space="0" w:color="auto"/>
      </w:divBdr>
    </w:div>
    <w:div w:id="1633048817">
      <w:bodyDiv w:val="1"/>
      <w:marLeft w:val="0"/>
      <w:marRight w:val="0"/>
      <w:marTop w:val="0"/>
      <w:marBottom w:val="0"/>
      <w:divBdr>
        <w:top w:val="none" w:sz="0" w:space="0" w:color="auto"/>
        <w:left w:val="none" w:sz="0" w:space="0" w:color="auto"/>
        <w:bottom w:val="none" w:sz="0" w:space="0" w:color="auto"/>
        <w:right w:val="none" w:sz="0" w:space="0" w:color="auto"/>
      </w:divBdr>
    </w:div>
    <w:div w:id="1633242275">
      <w:bodyDiv w:val="1"/>
      <w:marLeft w:val="0"/>
      <w:marRight w:val="0"/>
      <w:marTop w:val="0"/>
      <w:marBottom w:val="0"/>
      <w:divBdr>
        <w:top w:val="none" w:sz="0" w:space="0" w:color="auto"/>
        <w:left w:val="none" w:sz="0" w:space="0" w:color="auto"/>
        <w:bottom w:val="none" w:sz="0" w:space="0" w:color="auto"/>
        <w:right w:val="none" w:sz="0" w:space="0" w:color="auto"/>
      </w:divBdr>
    </w:div>
    <w:div w:id="1633516802">
      <w:bodyDiv w:val="1"/>
      <w:marLeft w:val="0"/>
      <w:marRight w:val="0"/>
      <w:marTop w:val="0"/>
      <w:marBottom w:val="0"/>
      <w:divBdr>
        <w:top w:val="none" w:sz="0" w:space="0" w:color="auto"/>
        <w:left w:val="none" w:sz="0" w:space="0" w:color="auto"/>
        <w:bottom w:val="none" w:sz="0" w:space="0" w:color="auto"/>
        <w:right w:val="none" w:sz="0" w:space="0" w:color="auto"/>
      </w:divBdr>
    </w:div>
    <w:div w:id="1633755154">
      <w:bodyDiv w:val="1"/>
      <w:marLeft w:val="0"/>
      <w:marRight w:val="0"/>
      <w:marTop w:val="0"/>
      <w:marBottom w:val="0"/>
      <w:divBdr>
        <w:top w:val="none" w:sz="0" w:space="0" w:color="auto"/>
        <w:left w:val="none" w:sz="0" w:space="0" w:color="auto"/>
        <w:bottom w:val="none" w:sz="0" w:space="0" w:color="auto"/>
        <w:right w:val="none" w:sz="0" w:space="0" w:color="auto"/>
      </w:divBdr>
    </w:div>
    <w:div w:id="1634216212">
      <w:bodyDiv w:val="1"/>
      <w:marLeft w:val="0"/>
      <w:marRight w:val="0"/>
      <w:marTop w:val="0"/>
      <w:marBottom w:val="0"/>
      <w:divBdr>
        <w:top w:val="none" w:sz="0" w:space="0" w:color="auto"/>
        <w:left w:val="none" w:sz="0" w:space="0" w:color="auto"/>
        <w:bottom w:val="none" w:sz="0" w:space="0" w:color="auto"/>
        <w:right w:val="none" w:sz="0" w:space="0" w:color="auto"/>
      </w:divBdr>
    </w:div>
    <w:div w:id="1634216746">
      <w:bodyDiv w:val="1"/>
      <w:marLeft w:val="0"/>
      <w:marRight w:val="0"/>
      <w:marTop w:val="0"/>
      <w:marBottom w:val="0"/>
      <w:divBdr>
        <w:top w:val="none" w:sz="0" w:space="0" w:color="auto"/>
        <w:left w:val="none" w:sz="0" w:space="0" w:color="auto"/>
        <w:bottom w:val="none" w:sz="0" w:space="0" w:color="auto"/>
        <w:right w:val="none" w:sz="0" w:space="0" w:color="auto"/>
      </w:divBdr>
    </w:div>
    <w:div w:id="1634864980">
      <w:bodyDiv w:val="1"/>
      <w:marLeft w:val="0"/>
      <w:marRight w:val="0"/>
      <w:marTop w:val="0"/>
      <w:marBottom w:val="0"/>
      <w:divBdr>
        <w:top w:val="none" w:sz="0" w:space="0" w:color="auto"/>
        <w:left w:val="none" w:sz="0" w:space="0" w:color="auto"/>
        <w:bottom w:val="none" w:sz="0" w:space="0" w:color="auto"/>
        <w:right w:val="none" w:sz="0" w:space="0" w:color="auto"/>
      </w:divBdr>
    </w:div>
    <w:div w:id="1635679442">
      <w:bodyDiv w:val="1"/>
      <w:marLeft w:val="0"/>
      <w:marRight w:val="0"/>
      <w:marTop w:val="0"/>
      <w:marBottom w:val="0"/>
      <w:divBdr>
        <w:top w:val="none" w:sz="0" w:space="0" w:color="auto"/>
        <w:left w:val="none" w:sz="0" w:space="0" w:color="auto"/>
        <w:bottom w:val="none" w:sz="0" w:space="0" w:color="auto"/>
        <w:right w:val="none" w:sz="0" w:space="0" w:color="auto"/>
      </w:divBdr>
    </w:div>
    <w:div w:id="1635719423">
      <w:bodyDiv w:val="1"/>
      <w:marLeft w:val="0"/>
      <w:marRight w:val="0"/>
      <w:marTop w:val="0"/>
      <w:marBottom w:val="0"/>
      <w:divBdr>
        <w:top w:val="none" w:sz="0" w:space="0" w:color="auto"/>
        <w:left w:val="none" w:sz="0" w:space="0" w:color="auto"/>
        <w:bottom w:val="none" w:sz="0" w:space="0" w:color="auto"/>
        <w:right w:val="none" w:sz="0" w:space="0" w:color="auto"/>
      </w:divBdr>
    </w:div>
    <w:div w:id="1635866438">
      <w:bodyDiv w:val="1"/>
      <w:marLeft w:val="0"/>
      <w:marRight w:val="0"/>
      <w:marTop w:val="0"/>
      <w:marBottom w:val="0"/>
      <w:divBdr>
        <w:top w:val="none" w:sz="0" w:space="0" w:color="auto"/>
        <w:left w:val="none" w:sz="0" w:space="0" w:color="auto"/>
        <w:bottom w:val="none" w:sz="0" w:space="0" w:color="auto"/>
        <w:right w:val="none" w:sz="0" w:space="0" w:color="auto"/>
      </w:divBdr>
    </w:div>
    <w:div w:id="1636107595">
      <w:bodyDiv w:val="1"/>
      <w:marLeft w:val="0"/>
      <w:marRight w:val="0"/>
      <w:marTop w:val="0"/>
      <w:marBottom w:val="0"/>
      <w:divBdr>
        <w:top w:val="none" w:sz="0" w:space="0" w:color="auto"/>
        <w:left w:val="none" w:sz="0" w:space="0" w:color="auto"/>
        <w:bottom w:val="none" w:sz="0" w:space="0" w:color="auto"/>
        <w:right w:val="none" w:sz="0" w:space="0" w:color="auto"/>
      </w:divBdr>
    </w:div>
    <w:div w:id="1636520835">
      <w:bodyDiv w:val="1"/>
      <w:marLeft w:val="0"/>
      <w:marRight w:val="0"/>
      <w:marTop w:val="0"/>
      <w:marBottom w:val="0"/>
      <w:divBdr>
        <w:top w:val="none" w:sz="0" w:space="0" w:color="auto"/>
        <w:left w:val="none" w:sz="0" w:space="0" w:color="auto"/>
        <w:bottom w:val="none" w:sz="0" w:space="0" w:color="auto"/>
        <w:right w:val="none" w:sz="0" w:space="0" w:color="auto"/>
      </w:divBdr>
    </w:div>
    <w:div w:id="1637223031">
      <w:bodyDiv w:val="1"/>
      <w:marLeft w:val="0"/>
      <w:marRight w:val="0"/>
      <w:marTop w:val="0"/>
      <w:marBottom w:val="0"/>
      <w:divBdr>
        <w:top w:val="none" w:sz="0" w:space="0" w:color="auto"/>
        <w:left w:val="none" w:sz="0" w:space="0" w:color="auto"/>
        <w:bottom w:val="none" w:sz="0" w:space="0" w:color="auto"/>
        <w:right w:val="none" w:sz="0" w:space="0" w:color="auto"/>
      </w:divBdr>
    </w:div>
    <w:div w:id="1637444851">
      <w:bodyDiv w:val="1"/>
      <w:marLeft w:val="0"/>
      <w:marRight w:val="0"/>
      <w:marTop w:val="0"/>
      <w:marBottom w:val="0"/>
      <w:divBdr>
        <w:top w:val="none" w:sz="0" w:space="0" w:color="auto"/>
        <w:left w:val="none" w:sz="0" w:space="0" w:color="auto"/>
        <w:bottom w:val="none" w:sz="0" w:space="0" w:color="auto"/>
        <w:right w:val="none" w:sz="0" w:space="0" w:color="auto"/>
      </w:divBdr>
    </w:div>
    <w:div w:id="1637446884">
      <w:bodyDiv w:val="1"/>
      <w:marLeft w:val="0"/>
      <w:marRight w:val="0"/>
      <w:marTop w:val="0"/>
      <w:marBottom w:val="0"/>
      <w:divBdr>
        <w:top w:val="none" w:sz="0" w:space="0" w:color="auto"/>
        <w:left w:val="none" w:sz="0" w:space="0" w:color="auto"/>
        <w:bottom w:val="none" w:sz="0" w:space="0" w:color="auto"/>
        <w:right w:val="none" w:sz="0" w:space="0" w:color="auto"/>
      </w:divBdr>
    </w:div>
    <w:div w:id="1637494329">
      <w:bodyDiv w:val="1"/>
      <w:marLeft w:val="0"/>
      <w:marRight w:val="0"/>
      <w:marTop w:val="0"/>
      <w:marBottom w:val="0"/>
      <w:divBdr>
        <w:top w:val="none" w:sz="0" w:space="0" w:color="auto"/>
        <w:left w:val="none" w:sz="0" w:space="0" w:color="auto"/>
        <w:bottom w:val="none" w:sz="0" w:space="0" w:color="auto"/>
        <w:right w:val="none" w:sz="0" w:space="0" w:color="auto"/>
      </w:divBdr>
    </w:div>
    <w:div w:id="1637567569">
      <w:bodyDiv w:val="1"/>
      <w:marLeft w:val="0"/>
      <w:marRight w:val="0"/>
      <w:marTop w:val="0"/>
      <w:marBottom w:val="0"/>
      <w:divBdr>
        <w:top w:val="none" w:sz="0" w:space="0" w:color="auto"/>
        <w:left w:val="none" w:sz="0" w:space="0" w:color="auto"/>
        <w:bottom w:val="none" w:sz="0" w:space="0" w:color="auto"/>
        <w:right w:val="none" w:sz="0" w:space="0" w:color="auto"/>
      </w:divBdr>
    </w:div>
    <w:div w:id="1638101915">
      <w:bodyDiv w:val="1"/>
      <w:marLeft w:val="0"/>
      <w:marRight w:val="0"/>
      <w:marTop w:val="0"/>
      <w:marBottom w:val="0"/>
      <w:divBdr>
        <w:top w:val="none" w:sz="0" w:space="0" w:color="auto"/>
        <w:left w:val="none" w:sz="0" w:space="0" w:color="auto"/>
        <w:bottom w:val="none" w:sz="0" w:space="0" w:color="auto"/>
        <w:right w:val="none" w:sz="0" w:space="0" w:color="auto"/>
      </w:divBdr>
    </w:div>
    <w:div w:id="1638218035">
      <w:bodyDiv w:val="1"/>
      <w:marLeft w:val="0"/>
      <w:marRight w:val="0"/>
      <w:marTop w:val="0"/>
      <w:marBottom w:val="0"/>
      <w:divBdr>
        <w:top w:val="none" w:sz="0" w:space="0" w:color="auto"/>
        <w:left w:val="none" w:sz="0" w:space="0" w:color="auto"/>
        <w:bottom w:val="none" w:sz="0" w:space="0" w:color="auto"/>
        <w:right w:val="none" w:sz="0" w:space="0" w:color="auto"/>
      </w:divBdr>
    </w:div>
    <w:div w:id="1638222993">
      <w:bodyDiv w:val="1"/>
      <w:marLeft w:val="0"/>
      <w:marRight w:val="0"/>
      <w:marTop w:val="0"/>
      <w:marBottom w:val="0"/>
      <w:divBdr>
        <w:top w:val="none" w:sz="0" w:space="0" w:color="auto"/>
        <w:left w:val="none" w:sz="0" w:space="0" w:color="auto"/>
        <w:bottom w:val="none" w:sz="0" w:space="0" w:color="auto"/>
        <w:right w:val="none" w:sz="0" w:space="0" w:color="auto"/>
      </w:divBdr>
    </w:div>
    <w:div w:id="1638990932">
      <w:bodyDiv w:val="1"/>
      <w:marLeft w:val="0"/>
      <w:marRight w:val="0"/>
      <w:marTop w:val="0"/>
      <w:marBottom w:val="0"/>
      <w:divBdr>
        <w:top w:val="none" w:sz="0" w:space="0" w:color="auto"/>
        <w:left w:val="none" w:sz="0" w:space="0" w:color="auto"/>
        <w:bottom w:val="none" w:sz="0" w:space="0" w:color="auto"/>
        <w:right w:val="none" w:sz="0" w:space="0" w:color="auto"/>
      </w:divBdr>
    </w:div>
    <w:div w:id="1639186618">
      <w:bodyDiv w:val="1"/>
      <w:marLeft w:val="0"/>
      <w:marRight w:val="0"/>
      <w:marTop w:val="0"/>
      <w:marBottom w:val="0"/>
      <w:divBdr>
        <w:top w:val="none" w:sz="0" w:space="0" w:color="auto"/>
        <w:left w:val="none" w:sz="0" w:space="0" w:color="auto"/>
        <w:bottom w:val="none" w:sz="0" w:space="0" w:color="auto"/>
        <w:right w:val="none" w:sz="0" w:space="0" w:color="auto"/>
      </w:divBdr>
    </w:div>
    <w:div w:id="1639456833">
      <w:bodyDiv w:val="1"/>
      <w:marLeft w:val="0"/>
      <w:marRight w:val="0"/>
      <w:marTop w:val="0"/>
      <w:marBottom w:val="0"/>
      <w:divBdr>
        <w:top w:val="none" w:sz="0" w:space="0" w:color="auto"/>
        <w:left w:val="none" w:sz="0" w:space="0" w:color="auto"/>
        <w:bottom w:val="none" w:sz="0" w:space="0" w:color="auto"/>
        <w:right w:val="none" w:sz="0" w:space="0" w:color="auto"/>
      </w:divBdr>
    </w:div>
    <w:div w:id="1639601489">
      <w:bodyDiv w:val="1"/>
      <w:marLeft w:val="0"/>
      <w:marRight w:val="0"/>
      <w:marTop w:val="0"/>
      <w:marBottom w:val="0"/>
      <w:divBdr>
        <w:top w:val="none" w:sz="0" w:space="0" w:color="auto"/>
        <w:left w:val="none" w:sz="0" w:space="0" w:color="auto"/>
        <w:bottom w:val="none" w:sz="0" w:space="0" w:color="auto"/>
        <w:right w:val="none" w:sz="0" w:space="0" w:color="auto"/>
      </w:divBdr>
    </w:div>
    <w:div w:id="1639844429">
      <w:bodyDiv w:val="1"/>
      <w:marLeft w:val="0"/>
      <w:marRight w:val="0"/>
      <w:marTop w:val="0"/>
      <w:marBottom w:val="0"/>
      <w:divBdr>
        <w:top w:val="none" w:sz="0" w:space="0" w:color="auto"/>
        <w:left w:val="none" w:sz="0" w:space="0" w:color="auto"/>
        <w:bottom w:val="none" w:sz="0" w:space="0" w:color="auto"/>
        <w:right w:val="none" w:sz="0" w:space="0" w:color="auto"/>
      </w:divBdr>
    </w:div>
    <w:div w:id="1640106499">
      <w:bodyDiv w:val="1"/>
      <w:marLeft w:val="0"/>
      <w:marRight w:val="0"/>
      <w:marTop w:val="0"/>
      <w:marBottom w:val="0"/>
      <w:divBdr>
        <w:top w:val="none" w:sz="0" w:space="0" w:color="auto"/>
        <w:left w:val="none" w:sz="0" w:space="0" w:color="auto"/>
        <w:bottom w:val="none" w:sz="0" w:space="0" w:color="auto"/>
        <w:right w:val="none" w:sz="0" w:space="0" w:color="auto"/>
      </w:divBdr>
    </w:div>
    <w:div w:id="1640301739">
      <w:bodyDiv w:val="1"/>
      <w:marLeft w:val="0"/>
      <w:marRight w:val="0"/>
      <w:marTop w:val="0"/>
      <w:marBottom w:val="0"/>
      <w:divBdr>
        <w:top w:val="none" w:sz="0" w:space="0" w:color="auto"/>
        <w:left w:val="none" w:sz="0" w:space="0" w:color="auto"/>
        <w:bottom w:val="none" w:sz="0" w:space="0" w:color="auto"/>
        <w:right w:val="none" w:sz="0" w:space="0" w:color="auto"/>
      </w:divBdr>
    </w:div>
    <w:div w:id="1640526761">
      <w:bodyDiv w:val="1"/>
      <w:marLeft w:val="0"/>
      <w:marRight w:val="0"/>
      <w:marTop w:val="0"/>
      <w:marBottom w:val="0"/>
      <w:divBdr>
        <w:top w:val="none" w:sz="0" w:space="0" w:color="auto"/>
        <w:left w:val="none" w:sz="0" w:space="0" w:color="auto"/>
        <w:bottom w:val="none" w:sz="0" w:space="0" w:color="auto"/>
        <w:right w:val="none" w:sz="0" w:space="0" w:color="auto"/>
      </w:divBdr>
    </w:div>
    <w:div w:id="1640576899">
      <w:bodyDiv w:val="1"/>
      <w:marLeft w:val="0"/>
      <w:marRight w:val="0"/>
      <w:marTop w:val="0"/>
      <w:marBottom w:val="0"/>
      <w:divBdr>
        <w:top w:val="none" w:sz="0" w:space="0" w:color="auto"/>
        <w:left w:val="none" w:sz="0" w:space="0" w:color="auto"/>
        <w:bottom w:val="none" w:sz="0" w:space="0" w:color="auto"/>
        <w:right w:val="none" w:sz="0" w:space="0" w:color="auto"/>
      </w:divBdr>
    </w:div>
    <w:div w:id="1641379447">
      <w:bodyDiv w:val="1"/>
      <w:marLeft w:val="0"/>
      <w:marRight w:val="0"/>
      <w:marTop w:val="0"/>
      <w:marBottom w:val="0"/>
      <w:divBdr>
        <w:top w:val="none" w:sz="0" w:space="0" w:color="auto"/>
        <w:left w:val="none" w:sz="0" w:space="0" w:color="auto"/>
        <w:bottom w:val="none" w:sz="0" w:space="0" w:color="auto"/>
        <w:right w:val="none" w:sz="0" w:space="0" w:color="auto"/>
      </w:divBdr>
    </w:div>
    <w:div w:id="1641693310">
      <w:bodyDiv w:val="1"/>
      <w:marLeft w:val="0"/>
      <w:marRight w:val="0"/>
      <w:marTop w:val="0"/>
      <w:marBottom w:val="0"/>
      <w:divBdr>
        <w:top w:val="none" w:sz="0" w:space="0" w:color="auto"/>
        <w:left w:val="none" w:sz="0" w:space="0" w:color="auto"/>
        <w:bottom w:val="none" w:sz="0" w:space="0" w:color="auto"/>
        <w:right w:val="none" w:sz="0" w:space="0" w:color="auto"/>
      </w:divBdr>
    </w:div>
    <w:div w:id="1642029819">
      <w:bodyDiv w:val="1"/>
      <w:marLeft w:val="0"/>
      <w:marRight w:val="0"/>
      <w:marTop w:val="0"/>
      <w:marBottom w:val="0"/>
      <w:divBdr>
        <w:top w:val="none" w:sz="0" w:space="0" w:color="auto"/>
        <w:left w:val="none" w:sz="0" w:space="0" w:color="auto"/>
        <w:bottom w:val="none" w:sz="0" w:space="0" w:color="auto"/>
        <w:right w:val="none" w:sz="0" w:space="0" w:color="auto"/>
      </w:divBdr>
    </w:div>
    <w:div w:id="1642343767">
      <w:bodyDiv w:val="1"/>
      <w:marLeft w:val="0"/>
      <w:marRight w:val="0"/>
      <w:marTop w:val="0"/>
      <w:marBottom w:val="0"/>
      <w:divBdr>
        <w:top w:val="none" w:sz="0" w:space="0" w:color="auto"/>
        <w:left w:val="none" w:sz="0" w:space="0" w:color="auto"/>
        <w:bottom w:val="none" w:sz="0" w:space="0" w:color="auto"/>
        <w:right w:val="none" w:sz="0" w:space="0" w:color="auto"/>
      </w:divBdr>
    </w:div>
    <w:div w:id="1642805039">
      <w:bodyDiv w:val="1"/>
      <w:marLeft w:val="0"/>
      <w:marRight w:val="0"/>
      <w:marTop w:val="0"/>
      <w:marBottom w:val="0"/>
      <w:divBdr>
        <w:top w:val="none" w:sz="0" w:space="0" w:color="auto"/>
        <w:left w:val="none" w:sz="0" w:space="0" w:color="auto"/>
        <w:bottom w:val="none" w:sz="0" w:space="0" w:color="auto"/>
        <w:right w:val="none" w:sz="0" w:space="0" w:color="auto"/>
      </w:divBdr>
    </w:div>
    <w:div w:id="1642880553">
      <w:bodyDiv w:val="1"/>
      <w:marLeft w:val="0"/>
      <w:marRight w:val="0"/>
      <w:marTop w:val="0"/>
      <w:marBottom w:val="0"/>
      <w:divBdr>
        <w:top w:val="none" w:sz="0" w:space="0" w:color="auto"/>
        <w:left w:val="none" w:sz="0" w:space="0" w:color="auto"/>
        <w:bottom w:val="none" w:sz="0" w:space="0" w:color="auto"/>
        <w:right w:val="none" w:sz="0" w:space="0" w:color="auto"/>
      </w:divBdr>
    </w:div>
    <w:div w:id="1642922203">
      <w:bodyDiv w:val="1"/>
      <w:marLeft w:val="0"/>
      <w:marRight w:val="0"/>
      <w:marTop w:val="0"/>
      <w:marBottom w:val="0"/>
      <w:divBdr>
        <w:top w:val="none" w:sz="0" w:space="0" w:color="auto"/>
        <w:left w:val="none" w:sz="0" w:space="0" w:color="auto"/>
        <w:bottom w:val="none" w:sz="0" w:space="0" w:color="auto"/>
        <w:right w:val="none" w:sz="0" w:space="0" w:color="auto"/>
      </w:divBdr>
    </w:div>
    <w:div w:id="1644115344">
      <w:bodyDiv w:val="1"/>
      <w:marLeft w:val="0"/>
      <w:marRight w:val="0"/>
      <w:marTop w:val="0"/>
      <w:marBottom w:val="0"/>
      <w:divBdr>
        <w:top w:val="none" w:sz="0" w:space="0" w:color="auto"/>
        <w:left w:val="none" w:sz="0" w:space="0" w:color="auto"/>
        <w:bottom w:val="none" w:sz="0" w:space="0" w:color="auto"/>
        <w:right w:val="none" w:sz="0" w:space="0" w:color="auto"/>
      </w:divBdr>
    </w:div>
    <w:div w:id="1644195498">
      <w:bodyDiv w:val="1"/>
      <w:marLeft w:val="0"/>
      <w:marRight w:val="0"/>
      <w:marTop w:val="0"/>
      <w:marBottom w:val="0"/>
      <w:divBdr>
        <w:top w:val="none" w:sz="0" w:space="0" w:color="auto"/>
        <w:left w:val="none" w:sz="0" w:space="0" w:color="auto"/>
        <w:bottom w:val="none" w:sz="0" w:space="0" w:color="auto"/>
        <w:right w:val="none" w:sz="0" w:space="0" w:color="auto"/>
      </w:divBdr>
    </w:div>
    <w:div w:id="1644234047">
      <w:bodyDiv w:val="1"/>
      <w:marLeft w:val="0"/>
      <w:marRight w:val="0"/>
      <w:marTop w:val="0"/>
      <w:marBottom w:val="0"/>
      <w:divBdr>
        <w:top w:val="none" w:sz="0" w:space="0" w:color="auto"/>
        <w:left w:val="none" w:sz="0" w:space="0" w:color="auto"/>
        <w:bottom w:val="none" w:sz="0" w:space="0" w:color="auto"/>
        <w:right w:val="none" w:sz="0" w:space="0" w:color="auto"/>
      </w:divBdr>
    </w:div>
    <w:div w:id="1645311510">
      <w:bodyDiv w:val="1"/>
      <w:marLeft w:val="0"/>
      <w:marRight w:val="0"/>
      <w:marTop w:val="0"/>
      <w:marBottom w:val="0"/>
      <w:divBdr>
        <w:top w:val="none" w:sz="0" w:space="0" w:color="auto"/>
        <w:left w:val="none" w:sz="0" w:space="0" w:color="auto"/>
        <w:bottom w:val="none" w:sz="0" w:space="0" w:color="auto"/>
        <w:right w:val="none" w:sz="0" w:space="0" w:color="auto"/>
      </w:divBdr>
    </w:div>
    <w:div w:id="1646422924">
      <w:bodyDiv w:val="1"/>
      <w:marLeft w:val="0"/>
      <w:marRight w:val="0"/>
      <w:marTop w:val="0"/>
      <w:marBottom w:val="0"/>
      <w:divBdr>
        <w:top w:val="none" w:sz="0" w:space="0" w:color="auto"/>
        <w:left w:val="none" w:sz="0" w:space="0" w:color="auto"/>
        <w:bottom w:val="none" w:sz="0" w:space="0" w:color="auto"/>
        <w:right w:val="none" w:sz="0" w:space="0" w:color="auto"/>
      </w:divBdr>
    </w:div>
    <w:div w:id="1646818743">
      <w:bodyDiv w:val="1"/>
      <w:marLeft w:val="0"/>
      <w:marRight w:val="0"/>
      <w:marTop w:val="0"/>
      <w:marBottom w:val="0"/>
      <w:divBdr>
        <w:top w:val="none" w:sz="0" w:space="0" w:color="auto"/>
        <w:left w:val="none" w:sz="0" w:space="0" w:color="auto"/>
        <w:bottom w:val="none" w:sz="0" w:space="0" w:color="auto"/>
        <w:right w:val="none" w:sz="0" w:space="0" w:color="auto"/>
      </w:divBdr>
    </w:div>
    <w:div w:id="1646861434">
      <w:bodyDiv w:val="1"/>
      <w:marLeft w:val="0"/>
      <w:marRight w:val="0"/>
      <w:marTop w:val="0"/>
      <w:marBottom w:val="0"/>
      <w:divBdr>
        <w:top w:val="none" w:sz="0" w:space="0" w:color="auto"/>
        <w:left w:val="none" w:sz="0" w:space="0" w:color="auto"/>
        <w:bottom w:val="none" w:sz="0" w:space="0" w:color="auto"/>
        <w:right w:val="none" w:sz="0" w:space="0" w:color="auto"/>
      </w:divBdr>
    </w:div>
    <w:div w:id="1647396344">
      <w:bodyDiv w:val="1"/>
      <w:marLeft w:val="0"/>
      <w:marRight w:val="0"/>
      <w:marTop w:val="0"/>
      <w:marBottom w:val="0"/>
      <w:divBdr>
        <w:top w:val="none" w:sz="0" w:space="0" w:color="auto"/>
        <w:left w:val="none" w:sz="0" w:space="0" w:color="auto"/>
        <w:bottom w:val="none" w:sz="0" w:space="0" w:color="auto"/>
        <w:right w:val="none" w:sz="0" w:space="0" w:color="auto"/>
      </w:divBdr>
    </w:div>
    <w:div w:id="1648126783">
      <w:bodyDiv w:val="1"/>
      <w:marLeft w:val="0"/>
      <w:marRight w:val="0"/>
      <w:marTop w:val="0"/>
      <w:marBottom w:val="0"/>
      <w:divBdr>
        <w:top w:val="none" w:sz="0" w:space="0" w:color="auto"/>
        <w:left w:val="none" w:sz="0" w:space="0" w:color="auto"/>
        <w:bottom w:val="none" w:sz="0" w:space="0" w:color="auto"/>
        <w:right w:val="none" w:sz="0" w:space="0" w:color="auto"/>
      </w:divBdr>
    </w:div>
    <w:div w:id="1648978182">
      <w:bodyDiv w:val="1"/>
      <w:marLeft w:val="0"/>
      <w:marRight w:val="0"/>
      <w:marTop w:val="0"/>
      <w:marBottom w:val="0"/>
      <w:divBdr>
        <w:top w:val="none" w:sz="0" w:space="0" w:color="auto"/>
        <w:left w:val="none" w:sz="0" w:space="0" w:color="auto"/>
        <w:bottom w:val="none" w:sz="0" w:space="0" w:color="auto"/>
        <w:right w:val="none" w:sz="0" w:space="0" w:color="auto"/>
      </w:divBdr>
    </w:div>
    <w:div w:id="1649163845">
      <w:bodyDiv w:val="1"/>
      <w:marLeft w:val="0"/>
      <w:marRight w:val="0"/>
      <w:marTop w:val="0"/>
      <w:marBottom w:val="0"/>
      <w:divBdr>
        <w:top w:val="none" w:sz="0" w:space="0" w:color="auto"/>
        <w:left w:val="none" w:sz="0" w:space="0" w:color="auto"/>
        <w:bottom w:val="none" w:sz="0" w:space="0" w:color="auto"/>
        <w:right w:val="none" w:sz="0" w:space="0" w:color="auto"/>
      </w:divBdr>
    </w:div>
    <w:div w:id="1649675623">
      <w:bodyDiv w:val="1"/>
      <w:marLeft w:val="0"/>
      <w:marRight w:val="0"/>
      <w:marTop w:val="0"/>
      <w:marBottom w:val="0"/>
      <w:divBdr>
        <w:top w:val="none" w:sz="0" w:space="0" w:color="auto"/>
        <w:left w:val="none" w:sz="0" w:space="0" w:color="auto"/>
        <w:bottom w:val="none" w:sz="0" w:space="0" w:color="auto"/>
        <w:right w:val="none" w:sz="0" w:space="0" w:color="auto"/>
      </w:divBdr>
    </w:div>
    <w:div w:id="1650093199">
      <w:bodyDiv w:val="1"/>
      <w:marLeft w:val="0"/>
      <w:marRight w:val="0"/>
      <w:marTop w:val="0"/>
      <w:marBottom w:val="0"/>
      <w:divBdr>
        <w:top w:val="none" w:sz="0" w:space="0" w:color="auto"/>
        <w:left w:val="none" w:sz="0" w:space="0" w:color="auto"/>
        <w:bottom w:val="none" w:sz="0" w:space="0" w:color="auto"/>
        <w:right w:val="none" w:sz="0" w:space="0" w:color="auto"/>
      </w:divBdr>
    </w:div>
    <w:div w:id="1650741950">
      <w:bodyDiv w:val="1"/>
      <w:marLeft w:val="0"/>
      <w:marRight w:val="0"/>
      <w:marTop w:val="0"/>
      <w:marBottom w:val="0"/>
      <w:divBdr>
        <w:top w:val="none" w:sz="0" w:space="0" w:color="auto"/>
        <w:left w:val="none" w:sz="0" w:space="0" w:color="auto"/>
        <w:bottom w:val="none" w:sz="0" w:space="0" w:color="auto"/>
        <w:right w:val="none" w:sz="0" w:space="0" w:color="auto"/>
      </w:divBdr>
    </w:div>
    <w:div w:id="1651057957">
      <w:bodyDiv w:val="1"/>
      <w:marLeft w:val="0"/>
      <w:marRight w:val="0"/>
      <w:marTop w:val="0"/>
      <w:marBottom w:val="0"/>
      <w:divBdr>
        <w:top w:val="none" w:sz="0" w:space="0" w:color="auto"/>
        <w:left w:val="none" w:sz="0" w:space="0" w:color="auto"/>
        <w:bottom w:val="none" w:sz="0" w:space="0" w:color="auto"/>
        <w:right w:val="none" w:sz="0" w:space="0" w:color="auto"/>
      </w:divBdr>
    </w:div>
    <w:div w:id="1652248775">
      <w:bodyDiv w:val="1"/>
      <w:marLeft w:val="0"/>
      <w:marRight w:val="0"/>
      <w:marTop w:val="0"/>
      <w:marBottom w:val="0"/>
      <w:divBdr>
        <w:top w:val="none" w:sz="0" w:space="0" w:color="auto"/>
        <w:left w:val="none" w:sz="0" w:space="0" w:color="auto"/>
        <w:bottom w:val="none" w:sz="0" w:space="0" w:color="auto"/>
        <w:right w:val="none" w:sz="0" w:space="0" w:color="auto"/>
      </w:divBdr>
    </w:div>
    <w:div w:id="1652249624">
      <w:bodyDiv w:val="1"/>
      <w:marLeft w:val="0"/>
      <w:marRight w:val="0"/>
      <w:marTop w:val="0"/>
      <w:marBottom w:val="0"/>
      <w:divBdr>
        <w:top w:val="none" w:sz="0" w:space="0" w:color="auto"/>
        <w:left w:val="none" w:sz="0" w:space="0" w:color="auto"/>
        <w:bottom w:val="none" w:sz="0" w:space="0" w:color="auto"/>
        <w:right w:val="none" w:sz="0" w:space="0" w:color="auto"/>
      </w:divBdr>
    </w:div>
    <w:div w:id="1652439868">
      <w:bodyDiv w:val="1"/>
      <w:marLeft w:val="0"/>
      <w:marRight w:val="0"/>
      <w:marTop w:val="0"/>
      <w:marBottom w:val="0"/>
      <w:divBdr>
        <w:top w:val="none" w:sz="0" w:space="0" w:color="auto"/>
        <w:left w:val="none" w:sz="0" w:space="0" w:color="auto"/>
        <w:bottom w:val="none" w:sz="0" w:space="0" w:color="auto"/>
        <w:right w:val="none" w:sz="0" w:space="0" w:color="auto"/>
      </w:divBdr>
    </w:div>
    <w:div w:id="1652713782">
      <w:bodyDiv w:val="1"/>
      <w:marLeft w:val="0"/>
      <w:marRight w:val="0"/>
      <w:marTop w:val="0"/>
      <w:marBottom w:val="0"/>
      <w:divBdr>
        <w:top w:val="none" w:sz="0" w:space="0" w:color="auto"/>
        <w:left w:val="none" w:sz="0" w:space="0" w:color="auto"/>
        <w:bottom w:val="none" w:sz="0" w:space="0" w:color="auto"/>
        <w:right w:val="none" w:sz="0" w:space="0" w:color="auto"/>
      </w:divBdr>
    </w:div>
    <w:div w:id="1655068303">
      <w:bodyDiv w:val="1"/>
      <w:marLeft w:val="0"/>
      <w:marRight w:val="0"/>
      <w:marTop w:val="0"/>
      <w:marBottom w:val="0"/>
      <w:divBdr>
        <w:top w:val="none" w:sz="0" w:space="0" w:color="auto"/>
        <w:left w:val="none" w:sz="0" w:space="0" w:color="auto"/>
        <w:bottom w:val="none" w:sz="0" w:space="0" w:color="auto"/>
        <w:right w:val="none" w:sz="0" w:space="0" w:color="auto"/>
      </w:divBdr>
    </w:div>
    <w:div w:id="1655261129">
      <w:bodyDiv w:val="1"/>
      <w:marLeft w:val="0"/>
      <w:marRight w:val="0"/>
      <w:marTop w:val="0"/>
      <w:marBottom w:val="0"/>
      <w:divBdr>
        <w:top w:val="none" w:sz="0" w:space="0" w:color="auto"/>
        <w:left w:val="none" w:sz="0" w:space="0" w:color="auto"/>
        <w:bottom w:val="none" w:sz="0" w:space="0" w:color="auto"/>
        <w:right w:val="none" w:sz="0" w:space="0" w:color="auto"/>
      </w:divBdr>
    </w:div>
    <w:div w:id="1656448620">
      <w:bodyDiv w:val="1"/>
      <w:marLeft w:val="0"/>
      <w:marRight w:val="0"/>
      <w:marTop w:val="0"/>
      <w:marBottom w:val="0"/>
      <w:divBdr>
        <w:top w:val="none" w:sz="0" w:space="0" w:color="auto"/>
        <w:left w:val="none" w:sz="0" w:space="0" w:color="auto"/>
        <w:bottom w:val="none" w:sz="0" w:space="0" w:color="auto"/>
        <w:right w:val="none" w:sz="0" w:space="0" w:color="auto"/>
      </w:divBdr>
    </w:div>
    <w:div w:id="1657102559">
      <w:bodyDiv w:val="1"/>
      <w:marLeft w:val="0"/>
      <w:marRight w:val="0"/>
      <w:marTop w:val="0"/>
      <w:marBottom w:val="0"/>
      <w:divBdr>
        <w:top w:val="none" w:sz="0" w:space="0" w:color="auto"/>
        <w:left w:val="none" w:sz="0" w:space="0" w:color="auto"/>
        <w:bottom w:val="none" w:sz="0" w:space="0" w:color="auto"/>
        <w:right w:val="none" w:sz="0" w:space="0" w:color="auto"/>
      </w:divBdr>
    </w:div>
    <w:div w:id="1657952177">
      <w:bodyDiv w:val="1"/>
      <w:marLeft w:val="0"/>
      <w:marRight w:val="0"/>
      <w:marTop w:val="0"/>
      <w:marBottom w:val="0"/>
      <w:divBdr>
        <w:top w:val="none" w:sz="0" w:space="0" w:color="auto"/>
        <w:left w:val="none" w:sz="0" w:space="0" w:color="auto"/>
        <w:bottom w:val="none" w:sz="0" w:space="0" w:color="auto"/>
        <w:right w:val="none" w:sz="0" w:space="0" w:color="auto"/>
      </w:divBdr>
    </w:div>
    <w:div w:id="1657999748">
      <w:bodyDiv w:val="1"/>
      <w:marLeft w:val="0"/>
      <w:marRight w:val="0"/>
      <w:marTop w:val="0"/>
      <w:marBottom w:val="0"/>
      <w:divBdr>
        <w:top w:val="none" w:sz="0" w:space="0" w:color="auto"/>
        <w:left w:val="none" w:sz="0" w:space="0" w:color="auto"/>
        <w:bottom w:val="none" w:sz="0" w:space="0" w:color="auto"/>
        <w:right w:val="none" w:sz="0" w:space="0" w:color="auto"/>
      </w:divBdr>
    </w:div>
    <w:div w:id="1658193479">
      <w:bodyDiv w:val="1"/>
      <w:marLeft w:val="0"/>
      <w:marRight w:val="0"/>
      <w:marTop w:val="0"/>
      <w:marBottom w:val="0"/>
      <w:divBdr>
        <w:top w:val="none" w:sz="0" w:space="0" w:color="auto"/>
        <w:left w:val="none" w:sz="0" w:space="0" w:color="auto"/>
        <w:bottom w:val="none" w:sz="0" w:space="0" w:color="auto"/>
        <w:right w:val="none" w:sz="0" w:space="0" w:color="auto"/>
      </w:divBdr>
    </w:div>
    <w:div w:id="1658534112">
      <w:bodyDiv w:val="1"/>
      <w:marLeft w:val="0"/>
      <w:marRight w:val="0"/>
      <w:marTop w:val="0"/>
      <w:marBottom w:val="0"/>
      <w:divBdr>
        <w:top w:val="none" w:sz="0" w:space="0" w:color="auto"/>
        <w:left w:val="none" w:sz="0" w:space="0" w:color="auto"/>
        <w:bottom w:val="none" w:sz="0" w:space="0" w:color="auto"/>
        <w:right w:val="none" w:sz="0" w:space="0" w:color="auto"/>
      </w:divBdr>
    </w:div>
    <w:div w:id="1658877320">
      <w:bodyDiv w:val="1"/>
      <w:marLeft w:val="0"/>
      <w:marRight w:val="0"/>
      <w:marTop w:val="0"/>
      <w:marBottom w:val="0"/>
      <w:divBdr>
        <w:top w:val="none" w:sz="0" w:space="0" w:color="auto"/>
        <w:left w:val="none" w:sz="0" w:space="0" w:color="auto"/>
        <w:bottom w:val="none" w:sz="0" w:space="0" w:color="auto"/>
        <w:right w:val="none" w:sz="0" w:space="0" w:color="auto"/>
      </w:divBdr>
    </w:div>
    <w:div w:id="1658923084">
      <w:bodyDiv w:val="1"/>
      <w:marLeft w:val="0"/>
      <w:marRight w:val="0"/>
      <w:marTop w:val="0"/>
      <w:marBottom w:val="0"/>
      <w:divBdr>
        <w:top w:val="none" w:sz="0" w:space="0" w:color="auto"/>
        <w:left w:val="none" w:sz="0" w:space="0" w:color="auto"/>
        <w:bottom w:val="none" w:sz="0" w:space="0" w:color="auto"/>
        <w:right w:val="none" w:sz="0" w:space="0" w:color="auto"/>
      </w:divBdr>
    </w:div>
    <w:div w:id="1659648847">
      <w:bodyDiv w:val="1"/>
      <w:marLeft w:val="0"/>
      <w:marRight w:val="0"/>
      <w:marTop w:val="0"/>
      <w:marBottom w:val="0"/>
      <w:divBdr>
        <w:top w:val="none" w:sz="0" w:space="0" w:color="auto"/>
        <w:left w:val="none" w:sz="0" w:space="0" w:color="auto"/>
        <w:bottom w:val="none" w:sz="0" w:space="0" w:color="auto"/>
        <w:right w:val="none" w:sz="0" w:space="0" w:color="auto"/>
      </w:divBdr>
    </w:div>
    <w:div w:id="1659916538">
      <w:bodyDiv w:val="1"/>
      <w:marLeft w:val="0"/>
      <w:marRight w:val="0"/>
      <w:marTop w:val="0"/>
      <w:marBottom w:val="0"/>
      <w:divBdr>
        <w:top w:val="none" w:sz="0" w:space="0" w:color="auto"/>
        <w:left w:val="none" w:sz="0" w:space="0" w:color="auto"/>
        <w:bottom w:val="none" w:sz="0" w:space="0" w:color="auto"/>
        <w:right w:val="none" w:sz="0" w:space="0" w:color="auto"/>
      </w:divBdr>
    </w:div>
    <w:div w:id="1660158524">
      <w:bodyDiv w:val="1"/>
      <w:marLeft w:val="0"/>
      <w:marRight w:val="0"/>
      <w:marTop w:val="0"/>
      <w:marBottom w:val="0"/>
      <w:divBdr>
        <w:top w:val="none" w:sz="0" w:space="0" w:color="auto"/>
        <w:left w:val="none" w:sz="0" w:space="0" w:color="auto"/>
        <w:bottom w:val="none" w:sz="0" w:space="0" w:color="auto"/>
        <w:right w:val="none" w:sz="0" w:space="0" w:color="auto"/>
      </w:divBdr>
    </w:div>
    <w:div w:id="1660231834">
      <w:bodyDiv w:val="1"/>
      <w:marLeft w:val="0"/>
      <w:marRight w:val="0"/>
      <w:marTop w:val="0"/>
      <w:marBottom w:val="0"/>
      <w:divBdr>
        <w:top w:val="none" w:sz="0" w:space="0" w:color="auto"/>
        <w:left w:val="none" w:sz="0" w:space="0" w:color="auto"/>
        <w:bottom w:val="none" w:sz="0" w:space="0" w:color="auto"/>
        <w:right w:val="none" w:sz="0" w:space="0" w:color="auto"/>
      </w:divBdr>
    </w:div>
    <w:div w:id="1660845745">
      <w:bodyDiv w:val="1"/>
      <w:marLeft w:val="0"/>
      <w:marRight w:val="0"/>
      <w:marTop w:val="0"/>
      <w:marBottom w:val="0"/>
      <w:divBdr>
        <w:top w:val="none" w:sz="0" w:space="0" w:color="auto"/>
        <w:left w:val="none" w:sz="0" w:space="0" w:color="auto"/>
        <w:bottom w:val="none" w:sz="0" w:space="0" w:color="auto"/>
        <w:right w:val="none" w:sz="0" w:space="0" w:color="auto"/>
      </w:divBdr>
    </w:div>
    <w:div w:id="1661733222">
      <w:bodyDiv w:val="1"/>
      <w:marLeft w:val="0"/>
      <w:marRight w:val="0"/>
      <w:marTop w:val="0"/>
      <w:marBottom w:val="0"/>
      <w:divBdr>
        <w:top w:val="none" w:sz="0" w:space="0" w:color="auto"/>
        <w:left w:val="none" w:sz="0" w:space="0" w:color="auto"/>
        <w:bottom w:val="none" w:sz="0" w:space="0" w:color="auto"/>
        <w:right w:val="none" w:sz="0" w:space="0" w:color="auto"/>
      </w:divBdr>
    </w:div>
    <w:div w:id="1661958840">
      <w:bodyDiv w:val="1"/>
      <w:marLeft w:val="0"/>
      <w:marRight w:val="0"/>
      <w:marTop w:val="0"/>
      <w:marBottom w:val="0"/>
      <w:divBdr>
        <w:top w:val="none" w:sz="0" w:space="0" w:color="auto"/>
        <w:left w:val="none" w:sz="0" w:space="0" w:color="auto"/>
        <w:bottom w:val="none" w:sz="0" w:space="0" w:color="auto"/>
        <w:right w:val="none" w:sz="0" w:space="0" w:color="auto"/>
      </w:divBdr>
    </w:div>
    <w:div w:id="1662805646">
      <w:bodyDiv w:val="1"/>
      <w:marLeft w:val="0"/>
      <w:marRight w:val="0"/>
      <w:marTop w:val="0"/>
      <w:marBottom w:val="0"/>
      <w:divBdr>
        <w:top w:val="none" w:sz="0" w:space="0" w:color="auto"/>
        <w:left w:val="none" w:sz="0" w:space="0" w:color="auto"/>
        <w:bottom w:val="none" w:sz="0" w:space="0" w:color="auto"/>
        <w:right w:val="none" w:sz="0" w:space="0" w:color="auto"/>
      </w:divBdr>
    </w:div>
    <w:div w:id="1663043277">
      <w:bodyDiv w:val="1"/>
      <w:marLeft w:val="0"/>
      <w:marRight w:val="0"/>
      <w:marTop w:val="0"/>
      <w:marBottom w:val="0"/>
      <w:divBdr>
        <w:top w:val="none" w:sz="0" w:space="0" w:color="auto"/>
        <w:left w:val="none" w:sz="0" w:space="0" w:color="auto"/>
        <w:bottom w:val="none" w:sz="0" w:space="0" w:color="auto"/>
        <w:right w:val="none" w:sz="0" w:space="0" w:color="auto"/>
      </w:divBdr>
    </w:div>
    <w:div w:id="1663506060">
      <w:bodyDiv w:val="1"/>
      <w:marLeft w:val="0"/>
      <w:marRight w:val="0"/>
      <w:marTop w:val="0"/>
      <w:marBottom w:val="0"/>
      <w:divBdr>
        <w:top w:val="none" w:sz="0" w:space="0" w:color="auto"/>
        <w:left w:val="none" w:sz="0" w:space="0" w:color="auto"/>
        <w:bottom w:val="none" w:sz="0" w:space="0" w:color="auto"/>
        <w:right w:val="none" w:sz="0" w:space="0" w:color="auto"/>
      </w:divBdr>
    </w:div>
    <w:div w:id="1663660707">
      <w:bodyDiv w:val="1"/>
      <w:marLeft w:val="0"/>
      <w:marRight w:val="0"/>
      <w:marTop w:val="0"/>
      <w:marBottom w:val="0"/>
      <w:divBdr>
        <w:top w:val="none" w:sz="0" w:space="0" w:color="auto"/>
        <w:left w:val="none" w:sz="0" w:space="0" w:color="auto"/>
        <w:bottom w:val="none" w:sz="0" w:space="0" w:color="auto"/>
        <w:right w:val="none" w:sz="0" w:space="0" w:color="auto"/>
      </w:divBdr>
    </w:div>
    <w:div w:id="1664357668">
      <w:bodyDiv w:val="1"/>
      <w:marLeft w:val="0"/>
      <w:marRight w:val="0"/>
      <w:marTop w:val="0"/>
      <w:marBottom w:val="0"/>
      <w:divBdr>
        <w:top w:val="none" w:sz="0" w:space="0" w:color="auto"/>
        <w:left w:val="none" w:sz="0" w:space="0" w:color="auto"/>
        <w:bottom w:val="none" w:sz="0" w:space="0" w:color="auto"/>
        <w:right w:val="none" w:sz="0" w:space="0" w:color="auto"/>
      </w:divBdr>
    </w:div>
    <w:div w:id="1665472274">
      <w:bodyDiv w:val="1"/>
      <w:marLeft w:val="0"/>
      <w:marRight w:val="0"/>
      <w:marTop w:val="0"/>
      <w:marBottom w:val="0"/>
      <w:divBdr>
        <w:top w:val="none" w:sz="0" w:space="0" w:color="auto"/>
        <w:left w:val="none" w:sz="0" w:space="0" w:color="auto"/>
        <w:bottom w:val="none" w:sz="0" w:space="0" w:color="auto"/>
        <w:right w:val="none" w:sz="0" w:space="0" w:color="auto"/>
      </w:divBdr>
    </w:div>
    <w:div w:id="1665476442">
      <w:bodyDiv w:val="1"/>
      <w:marLeft w:val="0"/>
      <w:marRight w:val="0"/>
      <w:marTop w:val="0"/>
      <w:marBottom w:val="0"/>
      <w:divBdr>
        <w:top w:val="none" w:sz="0" w:space="0" w:color="auto"/>
        <w:left w:val="none" w:sz="0" w:space="0" w:color="auto"/>
        <w:bottom w:val="none" w:sz="0" w:space="0" w:color="auto"/>
        <w:right w:val="none" w:sz="0" w:space="0" w:color="auto"/>
      </w:divBdr>
    </w:div>
    <w:div w:id="1666086045">
      <w:bodyDiv w:val="1"/>
      <w:marLeft w:val="0"/>
      <w:marRight w:val="0"/>
      <w:marTop w:val="0"/>
      <w:marBottom w:val="0"/>
      <w:divBdr>
        <w:top w:val="none" w:sz="0" w:space="0" w:color="auto"/>
        <w:left w:val="none" w:sz="0" w:space="0" w:color="auto"/>
        <w:bottom w:val="none" w:sz="0" w:space="0" w:color="auto"/>
        <w:right w:val="none" w:sz="0" w:space="0" w:color="auto"/>
      </w:divBdr>
    </w:div>
    <w:div w:id="1666742701">
      <w:bodyDiv w:val="1"/>
      <w:marLeft w:val="0"/>
      <w:marRight w:val="0"/>
      <w:marTop w:val="0"/>
      <w:marBottom w:val="0"/>
      <w:divBdr>
        <w:top w:val="none" w:sz="0" w:space="0" w:color="auto"/>
        <w:left w:val="none" w:sz="0" w:space="0" w:color="auto"/>
        <w:bottom w:val="none" w:sz="0" w:space="0" w:color="auto"/>
        <w:right w:val="none" w:sz="0" w:space="0" w:color="auto"/>
      </w:divBdr>
    </w:div>
    <w:div w:id="1668242331">
      <w:bodyDiv w:val="1"/>
      <w:marLeft w:val="0"/>
      <w:marRight w:val="0"/>
      <w:marTop w:val="0"/>
      <w:marBottom w:val="0"/>
      <w:divBdr>
        <w:top w:val="none" w:sz="0" w:space="0" w:color="auto"/>
        <w:left w:val="none" w:sz="0" w:space="0" w:color="auto"/>
        <w:bottom w:val="none" w:sz="0" w:space="0" w:color="auto"/>
        <w:right w:val="none" w:sz="0" w:space="0" w:color="auto"/>
      </w:divBdr>
    </w:div>
    <w:div w:id="1668364375">
      <w:bodyDiv w:val="1"/>
      <w:marLeft w:val="0"/>
      <w:marRight w:val="0"/>
      <w:marTop w:val="0"/>
      <w:marBottom w:val="0"/>
      <w:divBdr>
        <w:top w:val="none" w:sz="0" w:space="0" w:color="auto"/>
        <w:left w:val="none" w:sz="0" w:space="0" w:color="auto"/>
        <w:bottom w:val="none" w:sz="0" w:space="0" w:color="auto"/>
        <w:right w:val="none" w:sz="0" w:space="0" w:color="auto"/>
      </w:divBdr>
    </w:div>
    <w:div w:id="1668436198">
      <w:bodyDiv w:val="1"/>
      <w:marLeft w:val="0"/>
      <w:marRight w:val="0"/>
      <w:marTop w:val="0"/>
      <w:marBottom w:val="0"/>
      <w:divBdr>
        <w:top w:val="none" w:sz="0" w:space="0" w:color="auto"/>
        <w:left w:val="none" w:sz="0" w:space="0" w:color="auto"/>
        <w:bottom w:val="none" w:sz="0" w:space="0" w:color="auto"/>
        <w:right w:val="none" w:sz="0" w:space="0" w:color="auto"/>
      </w:divBdr>
    </w:div>
    <w:div w:id="1668944819">
      <w:bodyDiv w:val="1"/>
      <w:marLeft w:val="0"/>
      <w:marRight w:val="0"/>
      <w:marTop w:val="0"/>
      <w:marBottom w:val="0"/>
      <w:divBdr>
        <w:top w:val="none" w:sz="0" w:space="0" w:color="auto"/>
        <w:left w:val="none" w:sz="0" w:space="0" w:color="auto"/>
        <w:bottom w:val="none" w:sz="0" w:space="0" w:color="auto"/>
        <w:right w:val="none" w:sz="0" w:space="0" w:color="auto"/>
      </w:divBdr>
    </w:div>
    <w:div w:id="1669097909">
      <w:bodyDiv w:val="1"/>
      <w:marLeft w:val="0"/>
      <w:marRight w:val="0"/>
      <w:marTop w:val="0"/>
      <w:marBottom w:val="0"/>
      <w:divBdr>
        <w:top w:val="none" w:sz="0" w:space="0" w:color="auto"/>
        <w:left w:val="none" w:sz="0" w:space="0" w:color="auto"/>
        <w:bottom w:val="none" w:sz="0" w:space="0" w:color="auto"/>
        <w:right w:val="none" w:sz="0" w:space="0" w:color="auto"/>
      </w:divBdr>
    </w:div>
    <w:div w:id="1669361904">
      <w:bodyDiv w:val="1"/>
      <w:marLeft w:val="0"/>
      <w:marRight w:val="0"/>
      <w:marTop w:val="0"/>
      <w:marBottom w:val="0"/>
      <w:divBdr>
        <w:top w:val="none" w:sz="0" w:space="0" w:color="auto"/>
        <w:left w:val="none" w:sz="0" w:space="0" w:color="auto"/>
        <w:bottom w:val="none" w:sz="0" w:space="0" w:color="auto"/>
        <w:right w:val="none" w:sz="0" w:space="0" w:color="auto"/>
      </w:divBdr>
    </w:div>
    <w:div w:id="1670134780">
      <w:bodyDiv w:val="1"/>
      <w:marLeft w:val="0"/>
      <w:marRight w:val="0"/>
      <w:marTop w:val="0"/>
      <w:marBottom w:val="0"/>
      <w:divBdr>
        <w:top w:val="none" w:sz="0" w:space="0" w:color="auto"/>
        <w:left w:val="none" w:sz="0" w:space="0" w:color="auto"/>
        <w:bottom w:val="none" w:sz="0" w:space="0" w:color="auto"/>
        <w:right w:val="none" w:sz="0" w:space="0" w:color="auto"/>
      </w:divBdr>
    </w:div>
    <w:div w:id="1670521649">
      <w:bodyDiv w:val="1"/>
      <w:marLeft w:val="0"/>
      <w:marRight w:val="0"/>
      <w:marTop w:val="0"/>
      <w:marBottom w:val="0"/>
      <w:divBdr>
        <w:top w:val="none" w:sz="0" w:space="0" w:color="auto"/>
        <w:left w:val="none" w:sz="0" w:space="0" w:color="auto"/>
        <w:bottom w:val="none" w:sz="0" w:space="0" w:color="auto"/>
        <w:right w:val="none" w:sz="0" w:space="0" w:color="auto"/>
      </w:divBdr>
    </w:div>
    <w:div w:id="1670593197">
      <w:bodyDiv w:val="1"/>
      <w:marLeft w:val="0"/>
      <w:marRight w:val="0"/>
      <w:marTop w:val="0"/>
      <w:marBottom w:val="0"/>
      <w:divBdr>
        <w:top w:val="none" w:sz="0" w:space="0" w:color="auto"/>
        <w:left w:val="none" w:sz="0" w:space="0" w:color="auto"/>
        <w:bottom w:val="none" w:sz="0" w:space="0" w:color="auto"/>
        <w:right w:val="none" w:sz="0" w:space="0" w:color="auto"/>
      </w:divBdr>
    </w:div>
    <w:div w:id="1670595026">
      <w:bodyDiv w:val="1"/>
      <w:marLeft w:val="0"/>
      <w:marRight w:val="0"/>
      <w:marTop w:val="0"/>
      <w:marBottom w:val="0"/>
      <w:divBdr>
        <w:top w:val="none" w:sz="0" w:space="0" w:color="auto"/>
        <w:left w:val="none" w:sz="0" w:space="0" w:color="auto"/>
        <w:bottom w:val="none" w:sz="0" w:space="0" w:color="auto"/>
        <w:right w:val="none" w:sz="0" w:space="0" w:color="auto"/>
      </w:divBdr>
    </w:div>
    <w:div w:id="1671180795">
      <w:bodyDiv w:val="1"/>
      <w:marLeft w:val="0"/>
      <w:marRight w:val="0"/>
      <w:marTop w:val="0"/>
      <w:marBottom w:val="0"/>
      <w:divBdr>
        <w:top w:val="none" w:sz="0" w:space="0" w:color="auto"/>
        <w:left w:val="none" w:sz="0" w:space="0" w:color="auto"/>
        <w:bottom w:val="none" w:sz="0" w:space="0" w:color="auto"/>
        <w:right w:val="none" w:sz="0" w:space="0" w:color="auto"/>
      </w:divBdr>
    </w:div>
    <w:div w:id="1671330598">
      <w:bodyDiv w:val="1"/>
      <w:marLeft w:val="0"/>
      <w:marRight w:val="0"/>
      <w:marTop w:val="0"/>
      <w:marBottom w:val="0"/>
      <w:divBdr>
        <w:top w:val="none" w:sz="0" w:space="0" w:color="auto"/>
        <w:left w:val="none" w:sz="0" w:space="0" w:color="auto"/>
        <w:bottom w:val="none" w:sz="0" w:space="0" w:color="auto"/>
        <w:right w:val="none" w:sz="0" w:space="0" w:color="auto"/>
      </w:divBdr>
    </w:div>
    <w:div w:id="1671523626">
      <w:bodyDiv w:val="1"/>
      <w:marLeft w:val="0"/>
      <w:marRight w:val="0"/>
      <w:marTop w:val="0"/>
      <w:marBottom w:val="0"/>
      <w:divBdr>
        <w:top w:val="none" w:sz="0" w:space="0" w:color="auto"/>
        <w:left w:val="none" w:sz="0" w:space="0" w:color="auto"/>
        <w:bottom w:val="none" w:sz="0" w:space="0" w:color="auto"/>
        <w:right w:val="none" w:sz="0" w:space="0" w:color="auto"/>
      </w:divBdr>
    </w:div>
    <w:div w:id="1671525069">
      <w:bodyDiv w:val="1"/>
      <w:marLeft w:val="0"/>
      <w:marRight w:val="0"/>
      <w:marTop w:val="0"/>
      <w:marBottom w:val="0"/>
      <w:divBdr>
        <w:top w:val="none" w:sz="0" w:space="0" w:color="auto"/>
        <w:left w:val="none" w:sz="0" w:space="0" w:color="auto"/>
        <w:bottom w:val="none" w:sz="0" w:space="0" w:color="auto"/>
        <w:right w:val="none" w:sz="0" w:space="0" w:color="auto"/>
      </w:divBdr>
    </w:div>
    <w:div w:id="1671563475">
      <w:bodyDiv w:val="1"/>
      <w:marLeft w:val="0"/>
      <w:marRight w:val="0"/>
      <w:marTop w:val="0"/>
      <w:marBottom w:val="0"/>
      <w:divBdr>
        <w:top w:val="none" w:sz="0" w:space="0" w:color="auto"/>
        <w:left w:val="none" w:sz="0" w:space="0" w:color="auto"/>
        <w:bottom w:val="none" w:sz="0" w:space="0" w:color="auto"/>
        <w:right w:val="none" w:sz="0" w:space="0" w:color="auto"/>
      </w:divBdr>
    </w:div>
    <w:div w:id="1671713288">
      <w:bodyDiv w:val="1"/>
      <w:marLeft w:val="0"/>
      <w:marRight w:val="0"/>
      <w:marTop w:val="0"/>
      <w:marBottom w:val="0"/>
      <w:divBdr>
        <w:top w:val="none" w:sz="0" w:space="0" w:color="auto"/>
        <w:left w:val="none" w:sz="0" w:space="0" w:color="auto"/>
        <w:bottom w:val="none" w:sz="0" w:space="0" w:color="auto"/>
        <w:right w:val="none" w:sz="0" w:space="0" w:color="auto"/>
      </w:divBdr>
    </w:div>
    <w:div w:id="1671832495">
      <w:bodyDiv w:val="1"/>
      <w:marLeft w:val="0"/>
      <w:marRight w:val="0"/>
      <w:marTop w:val="0"/>
      <w:marBottom w:val="0"/>
      <w:divBdr>
        <w:top w:val="none" w:sz="0" w:space="0" w:color="auto"/>
        <w:left w:val="none" w:sz="0" w:space="0" w:color="auto"/>
        <w:bottom w:val="none" w:sz="0" w:space="0" w:color="auto"/>
        <w:right w:val="none" w:sz="0" w:space="0" w:color="auto"/>
      </w:divBdr>
    </w:div>
    <w:div w:id="1672181262">
      <w:bodyDiv w:val="1"/>
      <w:marLeft w:val="0"/>
      <w:marRight w:val="0"/>
      <w:marTop w:val="0"/>
      <w:marBottom w:val="0"/>
      <w:divBdr>
        <w:top w:val="none" w:sz="0" w:space="0" w:color="auto"/>
        <w:left w:val="none" w:sz="0" w:space="0" w:color="auto"/>
        <w:bottom w:val="none" w:sz="0" w:space="0" w:color="auto"/>
        <w:right w:val="none" w:sz="0" w:space="0" w:color="auto"/>
      </w:divBdr>
    </w:div>
    <w:div w:id="1672293427">
      <w:bodyDiv w:val="1"/>
      <w:marLeft w:val="0"/>
      <w:marRight w:val="0"/>
      <w:marTop w:val="0"/>
      <w:marBottom w:val="0"/>
      <w:divBdr>
        <w:top w:val="none" w:sz="0" w:space="0" w:color="auto"/>
        <w:left w:val="none" w:sz="0" w:space="0" w:color="auto"/>
        <w:bottom w:val="none" w:sz="0" w:space="0" w:color="auto"/>
        <w:right w:val="none" w:sz="0" w:space="0" w:color="auto"/>
      </w:divBdr>
    </w:div>
    <w:div w:id="1672680930">
      <w:bodyDiv w:val="1"/>
      <w:marLeft w:val="0"/>
      <w:marRight w:val="0"/>
      <w:marTop w:val="0"/>
      <w:marBottom w:val="0"/>
      <w:divBdr>
        <w:top w:val="none" w:sz="0" w:space="0" w:color="auto"/>
        <w:left w:val="none" w:sz="0" w:space="0" w:color="auto"/>
        <w:bottom w:val="none" w:sz="0" w:space="0" w:color="auto"/>
        <w:right w:val="none" w:sz="0" w:space="0" w:color="auto"/>
      </w:divBdr>
    </w:div>
    <w:div w:id="1672947289">
      <w:bodyDiv w:val="1"/>
      <w:marLeft w:val="0"/>
      <w:marRight w:val="0"/>
      <w:marTop w:val="0"/>
      <w:marBottom w:val="0"/>
      <w:divBdr>
        <w:top w:val="none" w:sz="0" w:space="0" w:color="auto"/>
        <w:left w:val="none" w:sz="0" w:space="0" w:color="auto"/>
        <w:bottom w:val="none" w:sz="0" w:space="0" w:color="auto"/>
        <w:right w:val="none" w:sz="0" w:space="0" w:color="auto"/>
      </w:divBdr>
    </w:div>
    <w:div w:id="1673294781">
      <w:bodyDiv w:val="1"/>
      <w:marLeft w:val="0"/>
      <w:marRight w:val="0"/>
      <w:marTop w:val="0"/>
      <w:marBottom w:val="0"/>
      <w:divBdr>
        <w:top w:val="none" w:sz="0" w:space="0" w:color="auto"/>
        <w:left w:val="none" w:sz="0" w:space="0" w:color="auto"/>
        <w:bottom w:val="none" w:sz="0" w:space="0" w:color="auto"/>
        <w:right w:val="none" w:sz="0" w:space="0" w:color="auto"/>
      </w:divBdr>
    </w:div>
    <w:div w:id="1674332614">
      <w:bodyDiv w:val="1"/>
      <w:marLeft w:val="0"/>
      <w:marRight w:val="0"/>
      <w:marTop w:val="0"/>
      <w:marBottom w:val="0"/>
      <w:divBdr>
        <w:top w:val="none" w:sz="0" w:space="0" w:color="auto"/>
        <w:left w:val="none" w:sz="0" w:space="0" w:color="auto"/>
        <w:bottom w:val="none" w:sz="0" w:space="0" w:color="auto"/>
        <w:right w:val="none" w:sz="0" w:space="0" w:color="auto"/>
      </w:divBdr>
    </w:div>
    <w:div w:id="1674334560">
      <w:bodyDiv w:val="1"/>
      <w:marLeft w:val="0"/>
      <w:marRight w:val="0"/>
      <w:marTop w:val="0"/>
      <w:marBottom w:val="0"/>
      <w:divBdr>
        <w:top w:val="none" w:sz="0" w:space="0" w:color="auto"/>
        <w:left w:val="none" w:sz="0" w:space="0" w:color="auto"/>
        <w:bottom w:val="none" w:sz="0" w:space="0" w:color="auto"/>
        <w:right w:val="none" w:sz="0" w:space="0" w:color="auto"/>
      </w:divBdr>
    </w:div>
    <w:div w:id="1674339166">
      <w:bodyDiv w:val="1"/>
      <w:marLeft w:val="0"/>
      <w:marRight w:val="0"/>
      <w:marTop w:val="0"/>
      <w:marBottom w:val="0"/>
      <w:divBdr>
        <w:top w:val="none" w:sz="0" w:space="0" w:color="auto"/>
        <w:left w:val="none" w:sz="0" w:space="0" w:color="auto"/>
        <w:bottom w:val="none" w:sz="0" w:space="0" w:color="auto"/>
        <w:right w:val="none" w:sz="0" w:space="0" w:color="auto"/>
      </w:divBdr>
    </w:div>
    <w:div w:id="1675067167">
      <w:bodyDiv w:val="1"/>
      <w:marLeft w:val="0"/>
      <w:marRight w:val="0"/>
      <w:marTop w:val="0"/>
      <w:marBottom w:val="0"/>
      <w:divBdr>
        <w:top w:val="none" w:sz="0" w:space="0" w:color="auto"/>
        <w:left w:val="none" w:sz="0" w:space="0" w:color="auto"/>
        <w:bottom w:val="none" w:sz="0" w:space="0" w:color="auto"/>
        <w:right w:val="none" w:sz="0" w:space="0" w:color="auto"/>
      </w:divBdr>
    </w:div>
    <w:div w:id="1676882955">
      <w:bodyDiv w:val="1"/>
      <w:marLeft w:val="0"/>
      <w:marRight w:val="0"/>
      <w:marTop w:val="0"/>
      <w:marBottom w:val="0"/>
      <w:divBdr>
        <w:top w:val="none" w:sz="0" w:space="0" w:color="auto"/>
        <w:left w:val="none" w:sz="0" w:space="0" w:color="auto"/>
        <w:bottom w:val="none" w:sz="0" w:space="0" w:color="auto"/>
        <w:right w:val="none" w:sz="0" w:space="0" w:color="auto"/>
      </w:divBdr>
    </w:div>
    <w:div w:id="1676885456">
      <w:bodyDiv w:val="1"/>
      <w:marLeft w:val="0"/>
      <w:marRight w:val="0"/>
      <w:marTop w:val="0"/>
      <w:marBottom w:val="0"/>
      <w:divBdr>
        <w:top w:val="none" w:sz="0" w:space="0" w:color="auto"/>
        <w:left w:val="none" w:sz="0" w:space="0" w:color="auto"/>
        <w:bottom w:val="none" w:sz="0" w:space="0" w:color="auto"/>
        <w:right w:val="none" w:sz="0" w:space="0" w:color="auto"/>
      </w:divBdr>
    </w:div>
    <w:div w:id="1677491082">
      <w:bodyDiv w:val="1"/>
      <w:marLeft w:val="0"/>
      <w:marRight w:val="0"/>
      <w:marTop w:val="0"/>
      <w:marBottom w:val="0"/>
      <w:divBdr>
        <w:top w:val="none" w:sz="0" w:space="0" w:color="auto"/>
        <w:left w:val="none" w:sz="0" w:space="0" w:color="auto"/>
        <w:bottom w:val="none" w:sz="0" w:space="0" w:color="auto"/>
        <w:right w:val="none" w:sz="0" w:space="0" w:color="auto"/>
      </w:divBdr>
    </w:div>
    <w:div w:id="1678145678">
      <w:bodyDiv w:val="1"/>
      <w:marLeft w:val="0"/>
      <w:marRight w:val="0"/>
      <w:marTop w:val="0"/>
      <w:marBottom w:val="0"/>
      <w:divBdr>
        <w:top w:val="none" w:sz="0" w:space="0" w:color="auto"/>
        <w:left w:val="none" w:sz="0" w:space="0" w:color="auto"/>
        <w:bottom w:val="none" w:sz="0" w:space="0" w:color="auto"/>
        <w:right w:val="none" w:sz="0" w:space="0" w:color="auto"/>
      </w:divBdr>
    </w:div>
    <w:div w:id="1678265881">
      <w:bodyDiv w:val="1"/>
      <w:marLeft w:val="0"/>
      <w:marRight w:val="0"/>
      <w:marTop w:val="0"/>
      <w:marBottom w:val="0"/>
      <w:divBdr>
        <w:top w:val="none" w:sz="0" w:space="0" w:color="auto"/>
        <w:left w:val="none" w:sz="0" w:space="0" w:color="auto"/>
        <w:bottom w:val="none" w:sz="0" w:space="0" w:color="auto"/>
        <w:right w:val="none" w:sz="0" w:space="0" w:color="auto"/>
      </w:divBdr>
    </w:div>
    <w:div w:id="1678268066">
      <w:bodyDiv w:val="1"/>
      <w:marLeft w:val="0"/>
      <w:marRight w:val="0"/>
      <w:marTop w:val="0"/>
      <w:marBottom w:val="0"/>
      <w:divBdr>
        <w:top w:val="none" w:sz="0" w:space="0" w:color="auto"/>
        <w:left w:val="none" w:sz="0" w:space="0" w:color="auto"/>
        <w:bottom w:val="none" w:sz="0" w:space="0" w:color="auto"/>
        <w:right w:val="none" w:sz="0" w:space="0" w:color="auto"/>
      </w:divBdr>
    </w:div>
    <w:div w:id="1678339198">
      <w:bodyDiv w:val="1"/>
      <w:marLeft w:val="0"/>
      <w:marRight w:val="0"/>
      <w:marTop w:val="0"/>
      <w:marBottom w:val="0"/>
      <w:divBdr>
        <w:top w:val="none" w:sz="0" w:space="0" w:color="auto"/>
        <w:left w:val="none" w:sz="0" w:space="0" w:color="auto"/>
        <w:bottom w:val="none" w:sz="0" w:space="0" w:color="auto"/>
        <w:right w:val="none" w:sz="0" w:space="0" w:color="auto"/>
      </w:divBdr>
    </w:div>
    <w:div w:id="1678579746">
      <w:bodyDiv w:val="1"/>
      <w:marLeft w:val="0"/>
      <w:marRight w:val="0"/>
      <w:marTop w:val="0"/>
      <w:marBottom w:val="0"/>
      <w:divBdr>
        <w:top w:val="none" w:sz="0" w:space="0" w:color="auto"/>
        <w:left w:val="none" w:sz="0" w:space="0" w:color="auto"/>
        <w:bottom w:val="none" w:sz="0" w:space="0" w:color="auto"/>
        <w:right w:val="none" w:sz="0" w:space="0" w:color="auto"/>
      </w:divBdr>
    </w:div>
    <w:div w:id="1678652249">
      <w:bodyDiv w:val="1"/>
      <w:marLeft w:val="0"/>
      <w:marRight w:val="0"/>
      <w:marTop w:val="0"/>
      <w:marBottom w:val="0"/>
      <w:divBdr>
        <w:top w:val="none" w:sz="0" w:space="0" w:color="auto"/>
        <w:left w:val="none" w:sz="0" w:space="0" w:color="auto"/>
        <w:bottom w:val="none" w:sz="0" w:space="0" w:color="auto"/>
        <w:right w:val="none" w:sz="0" w:space="0" w:color="auto"/>
      </w:divBdr>
    </w:div>
    <w:div w:id="1678726058">
      <w:bodyDiv w:val="1"/>
      <w:marLeft w:val="0"/>
      <w:marRight w:val="0"/>
      <w:marTop w:val="0"/>
      <w:marBottom w:val="0"/>
      <w:divBdr>
        <w:top w:val="none" w:sz="0" w:space="0" w:color="auto"/>
        <w:left w:val="none" w:sz="0" w:space="0" w:color="auto"/>
        <w:bottom w:val="none" w:sz="0" w:space="0" w:color="auto"/>
        <w:right w:val="none" w:sz="0" w:space="0" w:color="auto"/>
      </w:divBdr>
    </w:div>
    <w:div w:id="1679119634">
      <w:bodyDiv w:val="1"/>
      <w:marLeft w:val="0"/>
      <w:marRight w:val="0"/>
      <w:marTop w:val="0"/>
      <w:marBottom w:val="0"/>
      <w:divBdr>
        <w:top w:val="none" w:sz="0" w:space="0" w:color="auto"/>
        <w:left w:val="none" w:sz="0" w:space="0" w:color="auto"/>
        <w:bottom w:val="none" w:sz="0" w:space="0" w:color="auto"/>
        <w:right w:val="none" w:sz="0" w:space="0" w:color="auto"/>
      </w:divBdr>
    </w:div>
    <w:div w:id="1679847412">
      <w:bodyDiv w:val="1"/>
      <w:marLeft w:val="0"/>
      <w:marRight w:val="0"/>
      <w:marTop w:val="0"/>
      <w:marBottom w:val="0"/>
      <w:divBdr>
        <w:top w:val="none" w:sz="0" w:space="0" w:color="auto"/>
        <w:left w:val="none" w:sz="0" w:space="0" w:color="auto"/>
        <w:bottom w:val="none" w:sz="0" w:space="0" w:color="auto"/>
        <w:right w:val="none" w:sz="0" w:space="0" w:color="auto"/>
      </w:divBdr>
    </w:div>
    <w:div w:id="1681617621">
      <w:bodyDiv w:val="1"/>
      <w:marLeft w:val="0"/>
      <w:marRight w:val="0"/>
      <w:marTop w:val="0"/>
      <w:marBottom w:val="0"/>
      <w:divBdr>
        <w:top w:val="none" w:sz="0" w:space="0" w:color="auto"/>
        <w:left w:val="none" w:sz="0" w:space="0" w:color="auto"/>
        <w:bottom w:val="none" w:sz="0" w:space="0" w:color="auto"/>
        <w:right w:val="none" w:sz="0" w:space="0" w:color="auto"/>
      </w:divBdr>
    </w:div>
    <w:div w:id="1681734355">
      <w:bodyDiv w:val="1"/>
      <w:marLeft w:val="0"/>
      <w:marRight w:val="0"/>
      <w:marTop w:val="0"/>
      <w:marBottom w:val="0"/>
      <w:divBdr>
        <w:top w:val="none" w:sz="0" w:space="0" w:color="auto"/>
        <w:left w:val="none" w:sz="0" w:space="0" w:color="auto"/>
        <w:bottom w:val="none" w:sz="0" w:space="0" w:color="auto"/>
        <w:right w:val="none" w:sz="0" w:space="0" w:color="auto"/>
      </w:divBdr>
    </w:div>
    <w:div w:id="1682004257">
      <w:bodyDiv w:val="1"/>
      <w:marLeft w:val="0"/>
      <w:marRight w:val="0"/>
      <w:marTop w:val="0"/>
      <w:marBottom w:val="0"/>
      <w:divBdr>
        <w:top w:val="none" w:sz="0" w:space="0" w:color="auto"/>
        <w:left w:val="none" w:sz="0" w:space="0" w:color="auto"/>
        <w:bottom w:val="none" w:sz="0" w:space="0" w:color="auto"/>
        <w:right w:val="none" w:sz="0" w:space="0" w:color="auto"/>
      </w:divBdr>
    </w:div>
    <w:div w:id="1682007045">
      <w:bodyDiv w:val="1"/>
      <w:marLeft w:val="0"/>
      <w:marRight w:val="0"/>
      <w:marTop w:val="0"/>
      <w:marBottom w:val="0"/>
      <w:divBdr>
        <w:top w:val="none" w:sz="0" w:space="0" w:color="auto"/>
        <w:left w:val="none" w:sz="0" w:space="0" w:color="auto"/>
        <w:bottom w:val="none" w:sz="0" w:space="0" w:color="auto"/>
        <w:right w:val="none" w:sz="0" w:space="0" w:color="auto"/>
      </w:divBdr>
    </w:div>
    <w:div w:id="1682316133">
      <w:bodyDiv w:val="1"/>
      <w:marLeft w:val="0"/>
      <w:marRight w:val="0"/>
      <w:marTop w:val="0"/>
      <w:marBottom w:val="0"/>
      <w:divBdr>
        <w:top w:val="none" w:sz="0" w:space="0" w:color="auto"/>
        <w:left w:val="none" w:sz="0" w:space="0" w:color="auto"/>
        <w:bottom w:val="none" w:sz="0" w:space="0" w:color="auto"/>
        <w:right w:val="none" w:sz="0" w:space="0" w:color="auto"/>
      </w:divBdr>
    </w:div>
    <w:div w:id="1683707069">
      <w:bodyDiv w:val="1"/>
      <w:marLeft w:val="0"/>
      <w:marRight w:val="0"/>
      <w:marTop w:val="0"/>
      <w:marBottom w:val="0"/>
      <w:divBdr>
        <w:top w:val="none" w:sz="0" w:space="0" w:color="auto"/>
        <w:left w:val="none" w:sz="0" w:space="0" w:color="auto"/>
        <w:bottom w:val="none" w:sz="0" w:space="0" w:color="auto"/>
        <w:right w:val="none" w:sz="0" w:space="0" w:color="auto"/>
      </w:divBdr>
    </w:div>
    <w:div w:id="1684165061">
      <w:bodyDiv w:val="1"/>
      <w:marLeft w:val="0"/>
      <w:marRight w:val="0"/>
      <w:marTop w:val="0"/>
      <w:marBottom w:val="0"/>
      <w:divBdr>
        <w:top w:val="none" w:sz="0" w:space="0" w:color="auto"/>
        <w:left w:val="none" w:sz="0" w:space="0" w:color="auto"/>
        <w:bottom w:val="none" w:sz="0" w:space="0" w:color="auto"/>
        <w:right w:val="none" w:sz="0" w:space="0" w:color="auto"/>
      </w:divBdr>
    </w:div>
    <w:div w:id="1684479658">
      <w:bodyDiv w:val="1"/>
      <w:marLeft w:val="0"/>
      <w:marRight w:val="0"/>
      <w:marTop w:val="0"/>
      <w:marBottom w:val="0"/>
      <w:divBdr>
        <w:top w:val="none" w:sz="0" w:space="0" w:color="auto"/>
        <w:left w:val="none" w:sz="0" w:space="0" w:color="auto"/>
        <w:bottom w:val="none" w:sz="0" w:space="0" w:color="auto"/>
        <w:right w:val="none" w:sz="0" w:space="0" w:color="auto"/>
      </w:divBdr>
    </w:div>
    <w:div w:id="1684823559">
      <w:bodyDiv w:val="1"/>
      <w:marLeft w:val="0"/>
      <w:marRight w:val="0"/>
      <w:marTop w:val="0"/>
      <w:marBottom w:val="0"/>
      <w:divBdr>
        <w:top w:val="none" w:sz="0" w:space="0" w:color="auto"/>
        <w:left w:val="none" w:sz="0" w:space="0" w:color="auto"/>
        <w:bottom w:val="none" w:sz="0" w:space="0" w:color="auto"/>
        <w:right w:val="none" w:sz="0" w:space="0" w:color="auto"/>
      </w:divBdr>
    </w:div>
    <w:div w:id="1684890495">
      <w:bodyDiv w:val="1"/>
      <w:marLeft w:val="0"/>
      <w:marRight w:val="0"/>
      <w:marTop w:val="0"/>
      <w:marBottom w:val="0"/>
      <w:divBdr>
        <w:top w:val="none" w:sz="0" w:space="0" w:color="auto"/>
        <w:left w:val="none" w:sz="0" w:space="0" w:color="auto"/>
        <w:bottom w:val="none" w:sz="0" w:space="0" w:color="auto"/>
        <w:right w:val="none" w:sz="0" w:space="0" w:color="auto"/>
      </w:divBdr>
    </w:div>
    <w:div w:id="1685135987">
      <w:bodyDiv w:val="1"/>
      <w:marLeft w:val="0"/>
      <w:marRight w:val="0"/>
      <w:marTop w:val="0"/>
      <w:marBottom w:val="0"/>
      <w:divBdr>
        <w:top w:val="none" w:sz="0" w:space="0" w:color="auto"/>
        <w:left w:val="none" w:sz="0" w:space="0" w:color="auto"/>
        <w:bottom w:val="none" w:sz="0" w:space="0" w:color="auto"/>
        <w:right w:val="none" w:sz="0" w:space="0" w:color="auto"/>
      </w:divBdr>
    </w:div>
    <w:div w:id="1686204019">
      <w:bodyDiv w:val="1"/>
      <w:marLeft w:val="0"/>
      <w:marRight w:val="0"/>
      <w:marTop w:val="0"/>
      <w:marBottom w:val="0"/>
      <w:divBdr>
        <w:top w:val="none" w:sz="0" w:space="0" w:color="auto"/>
        <w:left w:val="none" w:sz="0" w:space="0" w:color="auto"/>
        <w:bottom w:val="none" w:sz="0" w:space="0" w:color="auto"/>
        <w:right w:val="none" w:sz="0" w:space="0" w:color="auto"/>
      </w:divBdr>
    </w:div>
    <w:div w:id="1686441257">
      <w:bodyDiv w:val="1"/>
      <w:marLeft w:val="0"/>
      <w:marRight w:val="0"/>
      <w:marTop w:val="0"/>
      <w:marBottom w:val="0"/>
      <w:divBdr>
        <w:top w:val="none" w:sz="0" w:space="0" w:color="auto"/>
        <w:left w:val="none" w:sz="0" w:space="0" w:color="auto"/>
        <w:bottom w:val="none" w:sz="0" w:space="0" w:color="auto"/>
        <w:right w:val="none" w:sz="0" w:space="0" w:color="auto"/>
      </w:divBdr>
    </w:div>
    <w:div w:id="1686514863">
      <w:bodyDiv w:val="1"/>
      <w:marLeft w:val="0"/>
      <w:marRight w:val="0"/>
      <w:marTop w:val="0"/>
      <w:marBottom w:val="0"/>
      <w:divBdr>
        <w:top w:val="none" w:sz="0" w:space="0" w:color="auto"/>
        <w:left w:val="none" w:sz="0" w:space="0" w:color="auto"/>
        <w:bottom w:val="none" w:sz="0" w:space="0" w:color="auto"/>
        <w:right w:val="none" w:sz="0" w:space="0" w:color="auto"/>
      </w:divBdr>
    </w:div>
    <w:div w:id="1686782393">
      <w:bodyDiv w:val="1"/>
      <w:marLeft w:val="0"/>
      <w:marRight w:val="0"/>
      <w:marTop w:val="0"/>
      <w:marBottom w:val="0"/>
      <w:divBdr>
        <w:top w:val="none" w:sz="0" w:space="0" w:color="auto"/>
        <w:left w:val="none" w:sz="0" w:space="0" w:color="auto"/>
        <w:bottom w:val="none" w:sz="0" w:space="0" w:color="auto"/>
        <w:right w:val="none" w:sz="0" w:space="0" w:color="auto"/>
      </w:divBdr>
    </w:div>
    <w:div w:id="1686976089">
      <w:bodyDiv w:val="1"/>
      <w:marLeft w:val="0"/>
      <w:marRight w:val="0"/>
      <w:marTop w:val="0"/>
      <w:marBottom w:val="0"/>
      <w:divBdr>
        <w:top w:val="none" w:sz="0" w:space="0" w:color="auto"/>
        <w:left w:val="none" w:sz="0" w:space="0" w:color="auto"/>
        <w:bottom w:val="none" w:sz="0" w:space="0" w:color="auto"/>
        <w:right w:val="none" w:sz="0" w:space="0" w:color="auto"/>
      </w:divBdr>
    </w:div>
    <w:div w:id="1687436181">
      <w:bodyDiv w:val="1"/>
      <w:marLeft w:val="0"/>
      <w:marRight w:val="0"/>
      <w:marTop w:val="0"/>
      <w:marBottom w:val="0"/>
      <w:divBdr>
        <w:top w:val="none" w:sz="0" w:space="0" w:color="auto"/>
        <w:left w:val="none" w:sz="0" w:space="0" w:color="auto"/>
        <w:bottom w:val="none" w:sz="0" w:space="0" w:color="auto"/>
        <w:right w:val="none" w:sz="0" w:space="0" w:color="auto"/>
      </w:divBdr>
    </w:div>
    <w:div w:id="1687635293">
      <w:bodyDiv w:val="1"/>
      <w:marLeft w:val="0"/>
      <w:marRight w:val="0"/>
      <w:marTop w:val="0"/>
      <w:marBottom w:val="0"/>
      <w:divBdr>
        <w:top w:val="none" w:sz="0" w:space="0" w:color="auto"/>
        <w:left w:val="none" w:sz="0" w:space="0" w:color="auto"/>
        <w:bottom w:val="none" w:sz="0" w:space="0" w:color="auto"/>
        <w:right w:val="none" w:sz="0" w:space="0" w:color="auto"/>
      </w:divBdr>
    </w:div>
    <w:div w:id="1688293620">
      <w:bodyDiv w:val="1"/>
      <w:marLeft w:val="0"/>
      <w:marRight w:val="0"/>
      <w:marTop w:val="0"/>
      <w:marBottom w:val="0"/>
      <w:divBdr>
        <w:top w:val="none" w:sz="0" w:space="0" w:color="auto"/>
        <w:left w:val="none" w:sz="0" w:space="0" w:color="auto"/>
        <w:bottom w:val="none" w:sz="0" w:space="0" w:color="auto"/>
        <w:right w:val="none" w:sz="0" w:space="0" w:color="auto"/>
      </w:divBdr>
    </w:div>
    <w:div w:id="1688365421">
      <w:bodyDiv w:val="1"/>
      <w:marLeft w:val="0"/>
      <w:marRight w:val="0"/>
      <w:marTop w:val="0"/>
      <w:marBottom w:val="0"/>
      <w:divBdr>
        <w:top w:val="none" w:sz="0" w:space="0" w:color="auto"/>
        <w:left w:val="none" w:sz="0" w:space="0" w:color="auto"/>
        <w:bottom w:val="none" w:sz="0" w:space="0" w:color="auto"/>
        <w:right w:val="none" w:sz="0" w:space="0" w:color="auto"/>
      </w:divBdr>
    </w:div>
    <w:div w:id="1688561157">
      <w:bodyDiv w:val="1"/>
      <w:marLeft w:val="0"/>
      <w:marRight w:val="0"/>
      <w:marTop w:val="0"/>
      <w:marBottom w:val="0"/>
      <w:divBdr>
        <w:top w:val="none" w:sz="0" w:space="0" w:color="auto"/>
        <w:left w:val="none" w:sz="0" w:space="0" w:color="auto"/>
        <w:bottom w:val="none" w:sz="0" w:space="0" w:color="auto"/>
        <w:right w:val="none" w:sz="0" w:space="0" w:color="auto"/>
      </w:divBdr>
    </w:div>
    <w:div w:id="1688870554">
      <w:bodyDiv w:val="1"/>
      <w:marLeft w:val="0"/>
      <w:marRight w:val="0"/>
      <w:marTop w:val="0"/>
      <w:marBottom w:val="0"/>
      <w:divBdr>
        <w:top w:val="none" w:sz="0" w:space="0" w:color="auto"/>
        <w:left w:val="none" w:sz="0" w:space="0" w:color="auto"/>
        <w:bottom w:val="none" w:sz="0" w:space="0" w:color="auto"/>
        <w:right w:val="none" w:sz="0" w:space="0" w:color="auto"/>
      </w:divBdr>
    </w:div>
    <w:div w:id="1689453831">
      <w:bodyDiv w:val="1"/>
      <w:marLeft w:val="0"/>
      <w:marRight w:val="0"/>
      <w:marTop w:val="0"/>
      <w:marBottom w:val="0"/>
      <w:divBdr>
        <w:top w:val="none" w:sz="0" w:space="0" w:color="auto"/>
        <w:left w:val="none" w:sz="0" w:space="0" w:color="auto"/>
        <w:bottom w:val="none" w:sz="0" w:space="0" w:color="auto"/>
        <w:right w:val="none" w:sz="0" w:space="0" w:color="auto"/>
      </w:divBdr>
    </w:div>
    <w:div w:id="1689864372">
      <w:bodyDiv w:val="1"/>
      <w:marLeft w:val="0"/>
      <w:marRight w:val="0"/>
      <w:marTop w:val="0"/>
      <w:marBottom w:val="0"/>
      <w:divBdr>
        <w:top w:val="none" w:sz="0" w:space="0" w:color="auto"/>
        <w:left w:val="none" w:sz="0" w:space="0" w:color="auto"/>
        <w:bottom w:val="none" w:sz="0" w:space="0" w:color="auto"/>
        <w:right w:val="none" w:sz="0" w:space="0" w:color="auto"/>
      </w:divBdr>
    </w:div>
    <w:div w:id="1689987055">
      <w:bodyDiv w:val="1"/>
      <w:marLeft w:val="0"/>
      <w:marRight w:val="0"/>
      <w:marTop w:val="0"/>
      <w:marBottom w:val="0"/>
      <w:divBdr>
        <w:top w:val="none" w:sz="0" w:space="0" w:color="auto"/>
        <w:left w:val="none" w:sz="0" w:space="0" w:color="auto"/>
        <w:bottom w:val="none" w:sz="0" w:space="0" w:color="auto"/>
        <w:right w:val="none" w:sz="0" w:space="0" w:color="auto"/>
      </w:divBdr>
    </w:div>
    <w:div w:id="1690375138">
      <w:bodyDiv w:val="1"/>
      <w:marLeft w:val="0"/>
      <w:marRight w:val="0"/>
      <w:marTop w:val="0"/>
      <w:marBottom w:val="0"/>
      <w:divBdr>
        <w:top w:val="none" w:sz="0" w:space="0" w:color="auto"/>
        <w:left w:val="none" w:sz="0" w:space="0" w:color="auto"/>
        <w:bottom w:val="none" w:sz="0" w:space="0" w:color="auto"/>
        <w:right w:val="none" w:sz="0" w:space="0" w:color="auto"/>
      </w:divBdr>
    </w:div>
    <w:div w:id="1690721431">
      <w:bodyDiv w:val="1"/>
      <w:marLeft w:val="0"/>
      <w:marRight w:val="0"/>
      <w:marTop w:val="0"/>
      <w:marBottom w:val="0"/>
      <w:divBdr>
        <w:top w:val="none" w:sz="0" w:space="0" w:color="auto"/>
        <w:left w:val="none" w:sz="0" w:space="0" w:color="auto"/>
        <w:bottom w:val="none" w:sz="0" w:space="0" w:color="auto"/>
        <w:right w:val="none" w:sz="0" w:space="0" w:color="auto"/>
      </w:divBdr>
    </w:div>
    <w:div w:id="1691486254">
      <w:bodyDiv w:val="1"/>
      <w:marLeft w:val="0"/>
      <w:marRight w:val="0"/>
      <w:marTop w:val="0"/>
      <w:marBottom w:val="0"/>
      <w:divBdr>
        <w:top w:val="none" w:sz="0" w:space="0" w:color="auto"/>
        <w:left w:val="none" w:sz="0" w:space="0" w:color="auto"/>
        <w:bottom w:val="none" w:sz="0" w:space="0" w:color="auto"/>
        <w:right w:val="none" w:sz="0" w:space="0" w:color="auto"/>
      </w:divBdr>
    </w:div>
    <w:div w:id="1691955167">
      <w:bodyDiv w:val="1"/>
      <w:marLeft w:val="0"/>
      <w:marRight w:val="0"/>
      <w:marTop w:val="0"/>
      <w:marBottom w:val="0"/>
      <w:divBdr>
        <w:top w:val="none" w:sz="0" w:space="0" w:color="auto"/>
        <w:left w:val="none" w:sz="0" w:space="0" w:color="auto"/>
        <w:bottom w:val="none" w:sz="0" w:space="0" w:color="auto"/>
        <w:right w:val="none" w:sz="0" w:space="0" w:color="auto"/>
      </w:divBdr>
    </w:div>
    <w:div w:id="1692025409">
      <w:bodyDiv w:val="1"/>
      <w:marLeft w:val="0"/>
      <w:marRight w:val="0"/>
      <w:marTop w:val="0"/>
      <w:marBottom w:val="0"/>
      <w:divBdr>
        <w:top w:val="none" w:sz="0" w:space="0" w:color="auto"/>
        <w:left w:val="none" w:sz="0" w:space="0" w:color="auto"/>
        <w:bottom w:val="none" w:sz="0" w:space="0" w:color="auto"/>
        <w:right w:val="none" w:sz="0" w:space="0" w:color="auto"/>
      </w:divBdr>
    </w:div>
    <w:div w:id="1692678965">
      <w:bodyDiv w:val="1"/>
      <w:marLeft w:val="0"/>
      <w:marRight w:val="0"/>
      <w:marTop w:val="0"/>
      <w:marBottom w:val="0"/>
      <w:divBdr>
        <w:top w:val="none" w:sz="0" w:space="0" w:color="auto"/>
        <w:left w:val="none" w:sz="0" w:space="0" w:color="auto"/>
        <w:bottom w:val="none" w:sz="0" w:space="0" w:color="auto"/>
        <w:right w:val="none" w:sz="0" w:space="0" w:color="auto"/>
      </w:divBdr>
    </w:div>
    <w:div w:id="1692799031">
      <w:bodyDiv w:val="1"/>
      <w:marLeft w:val="0"/>
      <w:marRight w:val="0"/>
      <w:marTop w:val="0"/>
      <w:marBottom w:val="0"/>
      <w:divBdr>
        <w:top w:val="none" w:sz="0" w:space="0" w:color="auto"/>
        <w:left w:val="none" w:sz="0" w:space="0" w:color="auto"/>
        <w:bottom w:val="none" w:sz="0" w:space="0" w:color="auto"/>
        <w:right w:val="none" w:sz="0" w:space="0" w:color="auto"/>
      </w:divBdr>
    </w:div>
    <w:div w:id="1693341367">
      <w:bodyDiv w:val="1"/>
      <w:marLeft w:val="0"/>
      <w:marRight w:val="0"/>
      <w:marTop w:val="0"/>
      <w:marBottom w:val="0"/>
      <w:divBdr>
        <w:top w:val="none" w:sz="0" w:space="0" w:color="auto"/>
        <w:left w:val="none" w:sz="0" w:space="0" w:color="auto"/>
        <w:bottom w:val="none" w:sz="0" w:space="0" w:color="auto"/>
        <w:right w:val="none" w:sz="0" w:space="0" w:color="auto"/>
      </w:divBdr>
    </w:div>
    <w:div w:id="1693611530">
      <w:bodyDiv w:val="1"/>
      <w:marLeft w:val="0"/>
      <w:marRight w:val="0"/>
      <w:marTop w:val="0"/>
      <w:marBottom w:val="0"/>
      <w:divBdr>
        <w:top w:val="none" w:sz="0" w:space="0" w:color="auto"/>
        <w:left w:val="none" w:sz="0" w:space="0" w:color="auto"/>
        <w:bottom w:val="none" w:sz="0" w:space="0" w:color="auto"/>
        <w:right w:val="none" w:sz="0" w:space="0" w:color="auto"/>
      </w:divBdr>
    </w:div>
    <w:div w:id="1693872986">
      <w:bodyDiv w:val="1"/>
      <w:marLeft w:val="0"/>
      <w:marRight w:val="0"/>
      <w:marTop w:val="0"/>
      <w:marBottom w:val="0"/>
      <w:divBdr>
        <w:top w:val="none" w:sz="0" w:space="0" w:color="auto"/>
        <w:left w:val="none" w:sz="0" w:space="0" w:color="auto"/>
        <w:bottom w:val="none" w:sz="0" w:space="0" w:color="auto"/>
        <w:right w:val="none" w:sz="0" w:space="0" w:color="auto"/>
      </w:divBdr>
    </w:div>
    <w:div w:id="1694921311">
      <w:bodyDiv w:val="1"/>
      <w:marLeft w:val="0"/>
      <w:marRight w:val="0"/>
      <w:marTop w:val="0"/>
      <w:marBottom w:val="0"/>
      <w:divBdr>
        <w:top w:val="none" w:sz="0" w:space="0" w:color="auto"/>
        <w:left w:val="none" w:sz="0" w:space="0" w:color="auto"/>
        <w:bottom w:val="none" w:sz="0" w:space="0" w:color="auto"/>
        <w:right w:val="none" w:sz="0" w:space="0" w:color="auto"/>
      </w:divBdr>
    </w:div>
    <w:div w:id="1695184022">
      <w:bodyDiv w:val="1"/>
      <w:marLeft w:val="0"/>
      <w:marRight w:val="0"/>
      <w:marTop w:val="0"/>
      <w:marBottom w:val="0"/>
      <w:divBdr>
        <w:top w:val="none" w:sz="0" w:space="0" w:color="auto"/>
        <w:left w:val="none" w:sz="0" w:space="0" w:color="auto"/>
        <w:bottom w:val="none" w:sz="0" w:space="0" w:color="auto"/>
        <w:right w:val="none" w:sz="0" w:space="0" w:color="auto"/>
      </w:divBdr>
    </w:div>
    <w:div w:id="1695227702">
      <w:bodyDiv w:val="1"/>
      <w:marLeft w:val="0"/>
      <w:marRight w:val="0"/>
      <w:marTop w:val="0"/>
      <w:marBottom w:val="0"/>
      <w:divBdr>
        <w:top w:val="none" w:sz="0" w:space="0" w:color="auto"/>
        <w:left w:val="none" w:sz="0" w:space="0" w:color="auto"/>
        <w:bottom w:val="none" w:sz="0" w:space="0" w:color="auto"/>
        <w:right w:val="none" w:sz="0" w:space="0" w:color="auto"/>
      </w:divBdr>
    </w:div>
    <w:div w:id="1695423037">
      <w:bodyDiv w:val="1"/>
      <w:marLeft w:val="0"/>
      <w:marRight w:val="0"/>
      <w:marTop w:val="0"/>
      <w:marBottom w:val="0"/>
      <w:divBdr>
        <w:top w:val="none" w:sz="0" w:space="0" w:color="auto"/>
        <w:left w:val="none" w:sz="0" w:space="0" w:color="auto"/>
        <w:bottom w:val="none" w:sz="0" w:space="0" w:color="auto"/>
        <w:right w:val="none" w:sz="0" w:space="0" w:color="auto"/>
      </w:divBdr>
    </w:div>
    <w:div w:id="1695767059">
      <w:bodyDiv w:val="1"/>
      <w:marLeft w:val="0"/>
      <w:marRight w:val="0"/>
      <w:marTop w:val="0"/>
      <w:marBottom w:val="0"/>
      <w:divBdr>
        <w:top w:val="none" w:sz="0" w:space="0" w:color="auto"/>
        <w:left w:val="none" w:sz="0" w:space="0" w:color="auto"/>
        <w:bottom w:val="none" w:sz="0" w:space="0" w:color="auto"/>
        <w:right w:val="none" w:sz="0" w:space="0" w:color="auto"/>
      </w:divBdr>
    </w:div>
    <w:div w:id="1697149168">
      <w:bodyDiv w:val="1"/>
      <w:marLeft w:val="0"/>
      <w:marRight w:val="0"/>
      <w:marTop w:val="0"/>
      <w:marBottom w:val="0"/>
      <w:divBdr>
        <w:top w:val="none" w:sz="0" w:space="0" w:color="auto"/>
        <w:left w:val="none" w:sz="0" w:space="0" w:color="auto"/>
        <w:bottom w:val="none" w:sz="0" w:space="0" w:color="auto"/>
        <w:right w:val="none" w:sz="0" w:space="0" w:color="auto"/>
      </w:divBdr>
    </w:div>
    <w:div w:id="1697846678">
      <w:bodyDiv w:val="1"/>
      <w:marLeft w:val="0"/>
      <w:marRight w:val="0"/>
      <w:marTop w:val="0"/>
      <w:marBottom w:val="0"/>
      <w:divBdr>
        <w:top w:val="none" w:sz="0" w:space="0" w:color="auto"/>
        <w:left w:val="none" w:sz="0" w:space="0" w:color="auto"/>
        <w:bottom w:val="none" w:sz="0" w:space="0" w:color="auto"/>
        <w:right w:val="none" w:sz="0" w:space="0" w:color="auto"/>
      </w:divBdr>
    </w:div>
    <w:div w:id="1698118274">
      <w:bodyDiv w:val="1"/>
      <w:marLeft w:val="0"/>
      <w:marRight w:val="0"/>
      <w:marTop w:val="0"/>
      <w:marBottom w:val="0"/>
      <w:divBdr>
        <w:top w:val="none" w:sz="0" w:space="0" w:color="auto"/>
        <w:left w:val="none" w:sz="0" w:space="0" w:color="auto"/>
        <w:bottom w:val="none" w:sz="0" w:space="0" w:color="auto"/>
        <w:right w:val="none" w:sz="0" w:space="0" w:color="auto"/>
      </w:divBdr>
    </w:div>
    <w:div w:id="1698963851">
      <w:bodyDiv w:val="1"/>
      <w:marLeft w:val="0"/>
      <w:marRight w:val="0"/>
      <w:marTop w:val="0"/>
      <w:marBottom w:val="0"/>
      <w:divBdr>
        <w:top w:val="none" w:sz="0" w:space="0" w:color="auto"/>
        <w:left w:val="none" w:sz="0" w:space="0" w:color="auto"/>
        <w:bottom w:val="none" w:sz="0" w:space="0" w:color="auto"/>
        <w:right w:val="none" w:sz="0" w:space="0" w:color="auto"/>
      </w:divBdr>
    </w:div>
    <w:div w:id="1699086473">
      <w:bodyDiv w:val="1"/>
      <w:marLeft w:val="0"/>
      <w:marRight w:val="0"/>
      <w:marTop w:val="0"/>
      <w:marBottom w:val="0"/>
      <w:divBdr>
        <w:top w:val="none" w:sz="0" w:space="0" w:color="auto"/>
        <w:left w:val="none" w:sz="0" w:space="0" w:color="auto"/>
        <w:bottom w:val="none" w:sz="0" w:space="0" w:color="auto"/>
        <w:right w:val="none" w:sz="0" w:space="0" w:color="auto"/>
      </w:divBdr>
    </w:div>
    <w:div w:id="1699089800">
      <w:bodyDiv w:val="1"/>
      <w:marLeft w:val="0"/>
      <w:marRight w:val="0"/>
      <w:marTop w:val="0"/>
      <w:marBottom w:val="0"/>
      <w:divBdr>
        <w:top w:val="none" w:sz="0" w:space="0" w:color="auto"/>
        <w:left w:val="none" w:sz="0" w:space="0" w:color="auto"/>
        <w:bottom w:val="none" w:sz="0" w:space="0" w:color="auto"/>
        <w:right w:val="none" w:sz="0" w:space="0" w:color="auto"/>
      </w:divBdr>
    </w:div>
    <w:div w:id="1699503799">
      <w:bodyDiv w:val="1"/>
      <w:marLeft w:val="0"/>
      <w:marRight w:val="0"/>
      <w:marTop w:val="0"/>
      <w:marBottom w:val="0"/>
      <w:divBdr>
        <w:top w:val="none" w:sz="0" w:space="0" w:color="auto"/>
        <w:left w:val="none" w:sz="0" w:space="0" w:color="auto"/>
        <w:bottom w:val="none" w:sz="0" w:space="0" w:color="auto"/>
        <w:right w:val="none" w:sz="0" w:space="0" w:color="auto"/>
      </w:divBdr>
    </w:div>
    <w:div w:id="1699622111">
      <w:bodyDiv w:val="1"/>
      <w:marLeft w:val="0"/>
      <w:marRight w:val="0"/>
      <w:marTop w:val="0"/>
      <w:marBottom w:val="0"/>
      <w:divBdr>
        <w:top w:val="none" w:sz="0" w:space="0" w:color="auto"/>
        <w:left w:val="none" w:sz="0" w:space="0" w:color="auto"/>
        <w:bottom w:val="none" w:sz="0" w:space="0" w:color="auto"/>
        <w:right w:val="none" w:sz="0" w:space="0" w:color="auto"/>
      </w:divBdr>
    </w:div>
    <w:div w:id="1700472813">
      <w:bodyDiv w:val="1"/>
      <w:marLeft w:val="0"/>
      <w:marRight w:val="0"/>
      <w:marTop w:val="0"/>
      <w:marBottom w:val="0"/>
      <w:divBdr>
        <w:top w:val="none" w:sz="0" w:space="0" w:color="auto"/>
        <w:left w:val="none" w:sz="0" w:space="0" w:color="auto"/>
        <w:bottom w:val="none" w:sz="0" w:space="0" w:color="auto"/>
        <w:right w:val="none" w:sz="0" w:space="0" w:color="auto"/>
      </w:divBdr>
    </w:div>
    <w:div w:id="1700668763">
      <w:bodyDiv w:val="1"/>
      <w:marLeft w:val="0"/>
      <w:marRight w:val="0"/>
      <w:marTop w:val="0"/>
      <w:marBottom w:val="0"/>
      <w:divBdr>
        <w:top w:val="none" w:sz="0" w:space="0" w:color="auto"/>
        <w:left w:val="none" w:sz="0" w:space="0" w:color="auto"/>
        <w:bottom w:val="none" w:sz="0" w:space="0" w:color="auto"/>
        <w:right w:val="none" w:sz="0" w:space="0" w:color="auto"/>
      </w:divBdr>
    </w:div>
    <w:div w:id="1701517078">
      <w:bodyDiv w:val="1"/>
      <w:marLeft w:val="0"/>
      <w:marRight w:val="0"/>
      <w:marTop w:val="0"/>
      <w:marBottom w:val="0"/>
      <w:divBdr>
        <w:top w:val="none" w:sz="0" w:space="0" w:color="auto"/>
        <w:left w:val="none" w:sz="0" w:space="0" w:color="auto"/>
        <w:bottom w:val="none" w:sz="0" w:space="0" w:color="auto"/>
        <w:right w:val="none" w:sz="0" w:space="0" w:color="auto"/>
      </w:divBdr>
    </w:div>
    <w:div w:id="1701734097">
      <w:bodyDiv w:val="1"/>
      <w:marLeft w:val="0"/>
      <w:marRight w:val="0"/>
      <w:marTop w:val="0"/>
      <w:marBottom w:val="0"/>
      <w:divBdr>
        <w:top w:val="none" w:sz="0" w:space="0" w:color="auto"/>
        <w:left w:val="none" w:sz="0" w:space="0" w:color="auto"/>
        <w:bottom w:val="none" w:sz="0" w:space="0" w:color="auto"/>
        <w:right w:val="none" w:sz="0" w:space="0" w:color="auto"/>
      </w:divBdr>
    </w:div>
    <w:div w:id="1702054340">
      <w:bodyDiv w:val="1"/>
      <w:marLeft w:val="0"/>
      <w:marRight w:val="0"/>
      <w:marTop w:val="0"/>
      <w:marBottom w:val="0"/>
      <w:divBdr>
        <w:top w:val="none" w:sz="0" w:space="0" w:color="auto"/>
        <w:left w:val="none" w:sz="0" w:space="0" w:color="auto"/>
        <w:bottom w:val="none" w:sz="0" w:space="0" w:color="auto"/>
        <w:right w:val="none" w:sz="0" w:space="0" w:color="auto"/>
      </w:divBdr>
    </w:div>
    <w:div w:id="1702055049">
      <w:bodyDiv w:val="1"/>
      <w:marLeft w:val="0"/>
      <w:marRight w:val="0"/>
      <w:marTop w:val="0"/>
      <w:marBottom w:val="0"/>
      <w:divBdr>
        <w:top w:val="none" w:sz="0" w:space="0" w:color="auto"/>
        <w:left w:val="none" w:sz="0" w:space="0" w:color="auto"/>
        <w:bottom w:val="none" w:sz="0" w:space="0" w:color="auto"/>
        <w:right w:val="none" w:sz="0" w:space="0" w:color="auto"/>
      </w:divBdr>
    </w:div>
    <w:div w:id="1702124956">
      <w:bodyDiv w:val="1"/>
      <w:marLeft w:val="0"/>
      <w:marRight w:val="0"/>
      <w:marTop w:val="0"/>
      <w:marBottom w:val="0"/>
      <w:divBdr>
        <w:top w:val="none" w:sz="0" w:space="0" w:color="auto"/>
        <w:left w:val="none" w:sz="0" w:space="0" w:color="auto"/>
        <w:bottom w:val="none" w:sz="0" w:space="0" w:color="auto"/>
        <w:right w:val="none" w:sz="0" w:space="0" w:color="auto"/>
      </w:divBdr>
    </w:div>
    <w:div w:id="1702974924">
      <w:bodyDiv w:val="1"/>
      <w:marLeft w:val="0"/>
      <w:marRight w:val="0"/>
      <w:marTop w:val="0"/>
      <w:marBottom w:val="0"/>
      <w:divBdr>
        <w:top w:val="none" w:sz="0" w:space="0" w:color="auto"/>
        <w:left w:val="none" w:sz="0" w:space="0" w:color="auto"/>
        <w:bottom w:val="none" w:sz="0" w:space="0" w:color="auto"/>
        <w:right w:val="none" w:sz="0" w:space="0" w:color="auto"/>
      </w:divBdr>
    </w:div>
    <w:div w:id="1703745835">
      <w:bodyDiv w:val="1"/>
      <w:marLeft w:val="0"/>
      <w:marRight w:val="0"/>
      <w:marTop w:val="0"/>
      <w:marBottom w:val="0"/>
      <w:divBdr>
        <w:top w:val="none" w:sz="0" w:space="0" w:color="auto"/>
        <w:left w:val="none" w:sz="0" w:space="0" w:color="auto"/>
        <w:bottom w:val="none" w:sz="0" w:space="0" w:color="auto"/>
        <w:right w:val="none" w:sz="0" w:space="0" w:color="auto"/>
      </w:divBdr>
    </w:div>
    <w:div w:id="1703747160">
      <w:bodyDiv w:val="1"/>
      <w:marLeft w:val="0"/>
      <w:marRight w:val="0"/>
      <w:marTop w:val="0"/>
      <w:marBottom w:val="0"/>
      <w:divBdr>
        <w:top w:val="none" w:sz="0" w:space="0" w:color="auto"/>
        <w:left w:val="none" w:sz="0" w:space="0" w:color="auto"/>
        <w:bottom w:val="none" w:sz="0" w:space="0" w:color="auto"/>
        <w:right w:val="none" w:sz="0" w:space="0" w:color="auto"/>
      </w:divBdr>
    </w:div>
    <w:div w:id="1703936761">
      <w:bodyDiv w:val="1"/>
      <w:marLeft w:val="0"/>
      <w:marRight w:val="0"/>
      <w:marTop w:val="0"/>
      <w:marBottom w:val="0"/>
      <w:divBdr>
        <w:top w:val="none" w:sz="0" w:space="0" w:color="auto"/>
        <w:left w:val="none" w:sz="0" w:space="0" w:color="auto"/>
        <w:bottom w:val="none" w:sz="0" w:space="0" w:color="auto"/>
        <w:right w:val="none" w:sz="0" w:space="0" w:color="auto"/>
      </w:divBdr>
    </w:div>
    <w:div w:id="1704018878">
      <w:bodyDiv w:val="1"/>
      <w:marLeft w:val="0"/>
      <w:marRight w:val="0"/>
      <w:marTop w:val="0"/>
      <w:marBottom w:val="0"/>
      <w:divBdr>
        <w:top w:val="none" w:sz="0" w:space="0" w:color="auto"/>
        <w:left w:val="none" w:sz="0" w:space="0" w:color="auto"/>
        <w:bottom w:val="none" w:sz="0" w:space="0" w:color="auto"/>
        <w:right w:val="none" w:sz="0" w:space="0" w:color="auto"/>
      </w:divBdr>
    </w:div>
    <w:div w:id="1706129269">
      <w:bodyDiv w:val="1"/>
      <w:marLeft w:val="0"/>
      <w:marRight w:val="0"/>
      <w:marTop w:val="0"/>
      <w:marBottom w:val="0"/>
      <w:divBdr>
        <w:top w:val="none" w:sz="0" w:space="0" w:color="auto"/>
        <w:left w:val="none" w:sz="0" w:space="0" w:color="auto"/>
        <w:bottom w:val="none" w:sz="0" w:space="0" w:color="auto"/>
        <w:right w:val="none" w:sz="0" w:space="0" w:color="auto"/>
      </w:divBdr>
    </w:div>
    <w:div w:id="1706246770">
      <w:bodyDiv w:val="1"/>
      <w:marLeft w:val="0"/>
      <w:marRight w:val="0"/>
      <w:marTop w:val="0"/>
      <w:marBottom w:val="0"/>
      <w:divBdr>
        <w:top w:val="none" w:sz="0" w:space="0" w:color="auto"/>
        <w:left w:val="none" w:sz="0" w:space="0" w:color="auto"/>
        <w:bottom w:val="none" w:sz="0" w:space="0" w:color="auto"/>
        <w:right w:val="none" w:sz="0" w:space="0" w:color="auto"/>
      </w:divBdr>
    </w:div>
    <w:div w:id="1706325505">
      <w:bodyDiv w:val="1"/>
      <w:marLeft w:val="0"/>
      <w:marRight w:val="0"/>
      <w:marTop w:val="0"/>
      <w:marBottom w:val="0"/>
      <w:divBdr>
        <w:top w:val="none" w:sz="0" w:space="0" w:color="auto"/>
        <w:left w:val="none" w:sz="0" w:space="0" w:color="auto"/>
        <w:bottom w:val="none" w:sz="0" w:space="0" w:color="auto"/>
        <w:right w:val="none" w:sz="0" w:space="0" w:color="auto"/>
      </w:divBdr>
    </w:div>
    <w:div w:id="1706981539">
      <w:bodyDiv w:val="1"/>
      <w:marLeft w:val="0"/>
      <w:marRight w:val="0"/>
      <w:marTop w:val="0"/>
      <w:marBottom w:val="0"/>
      <w:divBdr>
        <w:top w:val="none" w:sz="0" w:space="0" w:color="auto"/>
        <w:left w:val="none" w:sz="0" w:space="0" w:color="auto"/>
        <w:bottom w:val="none" w:sz="0" w:space="0" w:color="auto"/>
        <w:right w:val="none" w:sz="0" w:space="0" w:color="auto"/>
      </w:divBdr>
    </w:div>
    <w:div w:id="1707220672">
      <w:bodyDiv w:val="1"/>
      <w:marLeft w:val="0"/>
      <w:marRight w:val="0"/>
      <w:marTop w:val="0"/>
      <w:marBottom w:val="0"/>
      <w:divBdr>
        <w:top w:val="none" w:sz="0" w:space="0" w:color="auto"/>
        <w:left w:val="none" w:sz="0" w:space="0" w:color="auto"/>
        <w:bottom w:val="none" w:sz="0" w:space="0" w:color="auto"/>
        <w:right w:val="none" w:sz="0" w:space="0" w:color="auto"/>
      </w:divBdr>
    </w:div>
    <w:div w:id="1707680704">
      <w:bodyDiv w:val="1"/>
      <w:marLeft w:val="0"/>
      <w:marRight w:val="0"/>
      <w:marTop w:val="0"/>
      <w:marBottom w:val="0"/>
      <w:divBdr>
        <w:top w:val="none" w:sz="0" w:space="0" w:color="auto"/>
        <w:left w:val="none" w:sz="0" w:space="0" w:color="auto"/>
        <w:bottom w:val="none" w:sz="0" w:space="0" w:color="auto"/>
        <w:right w:val="none" w:sz="0" w:space="0" w:color="auto"/>
      </w:divBdr>
    </w:div>
    <w:div w:id="1708070029">
      <w:bodyDiv w:val="1"/>
      <w:marLeft w:val="0"/>
      <w:marRight w:val="0"/>
      <w:marTop w:val="0"/>
      <w:marBottom w:val="0"/>
      <w:divBdr>
        <w:top w:val="none" w:sz="0" w:space="0" w:color="auto"/>
        <w:left w:val="none" w:sz="0" w:space="0" w:color="auto"/>
        <w:bottom w:val="none" w:sz="0" w:space="0" w:color="auto"/>
        <w:right w:val="none" w:sz="0" w:space="0" w:color="auto"/>
      </w:divBdr>
    </w:div>
    <w:div w:id="1708293596">
      <w:bodyDiv w:val="1"/>
      <w:marLeft w:val="0"/>
      <w:marRight w:val="0"/>
      <w:marTop w:val="0"/>
      <w:marBottom w:val="0"/>
      <w:divBdr>
        <w:top w:val="none" w:sz="0" w:space="0" w:color="auto"/>
        <w:left w:val="none" w:sz="0" w:space="0" w:color="auto"/>
        <w:bottom w:val="none" w:sz="0" w:space="0" w:color="auto"/>
        <w:right w:val="none" w:sz="0" w:space="0" w:color="auto"/>
      </w:divBdr>
    </w:div>
    <w:div w:id="1709377209">
      <w:bodyDiv w:val="1"/>
      <w:marLeft w:val="0"/>
      <w:marRight w:val="0"/>
      <w:marTop w:val="0"/>
      <w:marBottom w:val="0"/>
      <w:divBdr>
        <w:top w:val="none" w:sz="0" w:space="0" w:color="auto"/>
        <w:left w:val="none" w:sz="0" w:space="0" w:color="auto"/>
        <w:bottom w:val="none" w:sz="0" w:space="0" w:color="auto"/>
        <w:right w:val="none" w:sz="0" w:space="0" w:color="auto"/>
      </w:divBdr>
    </w:div>
    <w:div w:id="1710299928">
      <w:bodyDiv w:val="1"/>
      <w:marLeft w:val="0"/>
      <w:marRight w:val="0"/>
      <w:marTop w:val="0"/>
      <w:marBottom w:val="0"/>
      <w:divBdr>
        <w:top w:val="none" w:sz="0" w:space="0" w:color="auto"/>
        <w:left w:val="none" w:sz="0" w:space="0" w:color="auto"/>
        <w:bottom w:val="none" w:sz="0" w:space="0" w:color="auto"/>
        <w:right w:val="none" w:sz="0" w:space="0" w:color="auto"/>
      </w:divBdr>
    </w:div>
    <w:div w:id="1710715907">
      <w:bodyDiv w:val="1"/>
      <w:marLeft w:val="0"/>
      <w:marRight w:val="0"/>
      <w:marTop w:val="0"/>
      <w:marBottom w:val="0"/>
      <w:divBdr>
        <w:top w:val="none" w:sz="0" w:space="0" w:color="auto"/>
        <w:left w:val="none" w:sz="0" w:space="0" w:color="auto"/>
        <w:bottom w:val="none" w:sz="0" w:space="0" w:color="auto"/>
        <w:right w:val="none" w:sz="0" w:space="0" w:color="auto"/>
      </w:divBdr>
    </w:div>
    <w:div w:id="1710757371">
      <w:bodyDiv w:val="1"/>
      <w:marLeft w:val="0"/>
      <w:marRight w:val="0"/>
      <w:marTop w:val="0"/>
      <w:marBottom w:val="0"/>
      <w:divBdr>
        <w:top w:val="none" w:sz="0" w:space="0" w:color="auto"/>
        <w:left w:val="none" w:sz="0" w:space="0" w:color="auto"/>
        <w:bottom w:val="none" w:sz="0" w:space="0" w:color="auto"/>
        <w:right w:val="none" w:sz="0" w:space="0" w:color="auto"/>
      </w:divBdr>
    </w:div>
    <w:div w:id="1711344030">
      <w:bodyDiv w:val="1"/>
      <w:marLeft w:val="0"/>
      <w:marRight w:val="0"/>
      <w:marTop w:val="0"/>
      <w:marBottom w:val="0"/>
      <w:divBdr>
        <w:top w:val="none" w:sz="0" w:space="0" w:color="auto"/>
        <w:left w:val="none" w:sz="0" w:space="0" w:color="auto"/>
        <w:bottom w:val="none" w:sz="0" w:space="0" w:color="auto"/>
        <w:right w:val="none" w:sz="0" w:space="0" w:color="auto"/>
      </w:divBdr>
    </w:div>
    <w:div w:id="1711564949">
      <w:bodyDiv w:val="1"/>
      <w:marLeft w:val="0"/>
      <w:marRight w:val="0"/>
      <w:marTop w:val="0"/>
      <w:marBottom w:val="0"/>
      <w:divBdr>
        <w:top w:val="none" w:sz="0" w:space="0" w:color="auto"/>
        <w:left w:val="none" w:sz="0" w:space="0" w:color="auto"/>
        <w:bottom w:val="none" w:sz="0" w:space="0" w:color="auto"/>
        <w:right w:val="none" w:sz="0" w:space="0" w:color="auto"/>
      </w:divBdr>
    </w:div>
    <w:div w:id="1711682652">
      <w:bodyDiv w:val="1"/>
      <w:marLeft w:val="0"/>
      <w:marRight w:val="0"/>
      <w:marTop w:val="0"/>
      <w:marBottom w:val="0"/>
      <w:divBdr>
        <w:top w:val="none" w:sz="0" w:space="0" w:color="auto"/>
        <w:left w:val="none" w:sz="0" w:space="0" w:color="auto"/>
        <w:bottom w:val="none" w:sz="0" w:space="0" w:color="auto"/>
        <w:right w:val="none" w:sz="0" w:space="0" w:color="auto"/>
      </w:divBdr>
    </w:div>
    <w:div w:id="1711957303">
      <w:bodyDiv w:val="1"/>
      <w:marLeft w:val="0"/>
      <w:marRight w:val="0"/>
      <w:marTop w:val="0"/>
      <w:marBottom w:val="0"/>
      <w:divBdr>
        <w:top w:val="none" w:sz="0" w:space="0" w:color="auto"/>
        <w:left w:val="none" w:sz="0" w:space="0" w:color="auto"/>
        <w:bottom w:val="none" w:sz="0" w:space="0" w:color="auto"/>
        <w:right w:val="none" w:sz="0" w:space="0" w:color="auto"/>
      </w:divBdr>
    </w:div>
    <w:div w:id="1712346041">
      <w:bodyDiv w:val="1"/>
      <w:marLeft w:val="0"/>
      <w:marRight w:val="0"/>
      <w:marTop w:val="0"/>
      <w:marBottom w:val="0"/>
      <w:divBdr>
        <w:top w:val="none" w:sz="0" w:space="0" w:color="auto"/>
        <w:left w:val="none" w:sz="0" w:space="0" w:color="auto"/>
        <w:bottom w:val="none" w:sz="0" w:space="0" w:color="auto"/>
        <w:right w:val="none" w:sz="0" w:space="0" w:color="auto"/>
      </w:divBdr>
    </w:div>
    <w:div w:id="1712420330">
      <w:bodyDiv w:val="1"/>
      <w:marLeft w:val="0"/>
      <w:marRight w:val="0"/>
      <w:marTop w:val="0"/>
      <w:marBottom w:val="0"/>
      <w:divBdr>
        <w:top w:val="none" w:sz="0" w:space="0" w:color="auto"/>
        <w:left w:val="none" w:sz="0" w:space="0" w:color="auto"/>
        <w:bottom w:val="none" w:sz="0" w:space="0" w:color="auto"/>
        <w:right w:val="none" w:sz="0" w:space="0" w:color="auto"/>
      </w:divBdr>
    </w:div>
    <w:div w:id="1713262817">
      <w:bodyDiv w:val="1"/>
      <w:marLeft w:val="0"/>
      <w:marRight w:val="0"/>
      <w:marTop w:val="0"/>
      <w:marBottom w:val="0"/>
      <w:divBdr>
        <w:top w:val="none" w:sz="0" w:space="0" w:color="auto"/>
        <w:left w:val="none" w:sz="0" w:space="0" w:color="auto"/>
        <w:bottom w:val="none" w:sz="0" w:space="0" w:color="auto"/>
        <w:right w:val="none" w:sz="0" w:space="0" w:color="auto"/>
      </w:divBdr>
    </w:div>
    <w:div w:id="1713458554">
      <w:bodyDiv w:val="1"/>
      <w:marLeft w:val="0"/>
      <w:marRight w:val="0"/>
      <w:marTop w:val="0"/>
      <w:marBottom w:val="0"/>
      <w:divBdr>
        <w:top w:val="none" w:sz="0" w:space="0" w:color="auto"/>
        <w:left w:val="none" w:sz="0" w:space="0" w:color="auto"/>
        <w:bottom w:val="none" w:sz="0" w:space="0" w:color="auto"/>
        <w:right w:val="none" w:sz="0" w:space="0" w:color="auto"/>
      </w:divBdr>
    </w:div>
    <w:div w:id="1713726684">
      <w:bodyDiv w:val="1"/>
      <w:marLeft w:val="0"/>
      <w:marRight w:val="0"/>
      <w:marTop w:val="0"/>
      <w:marBottom w:val="0"/>
      <w:divBdr>
        <w:top w:val="none" w:sz="0" w:space="0" w:color="auto"/>
        <w:left w:val="none" w:sz="0" w:space="0" w:color="auto"/>
        <w:bottom w:val="none" w:sz="0" w:space="0" w:color="auto"/>
        <w:right w:val="none" w:sz="0" w:space="0" w:color="auto"/>
      </w:divBdr>
    </w:div>
    <w:div w:id="1713728063">
      <w:bodyDiv w:val="1"/>
      <w:marLeft w:val="0"/>
      <w:marRight w:val="0"/>
      <w:marTop w:val="0"/>
      <w:marBottom w:val="0"/>
      <w:divBdr>
        <w:top w:val="none" w:sz="0" w:space="0" w:color="auto"/>
        <w:left w:val="none" w:sz="0" w:space="0" w:color="auto"/>
        <w:bottom w:val="none" w:sz="0" w:space="0" w:color="auto"/>
        <w:right w:val="none" w:sz="0" w:space="0" w:color="auto"/>
      </w:divBdr>
    </w:div>
    <w:div w:id="1713963098">
      <w:bodyDiv w:val="1"/>
      <w:marLeft w:val="0"/>
      <w:marRight w:val="0"/>
      <w:marTop w:val="0"/>
      <w:marBottom w:val="0"/>
      <w:divBdr>
        <w:top w:val="none" w:sz="0" w:space="0" w:color="auto"/>
        <w:left w:val="none" w:sz="0" w:space="0" w:color="auto"/>
        <w:bottom w:val="none" w:sz="0" w:space="0" w:color="auto"/>
        <w:right w:val="none" w:sz="0" w:space="0" w:color="auto"/>
      </w:divBdr>
    </w:div>
    <w:div w:id="1714496198">
      <w:bodyDiv w:val="1"/>
      <w:marLeft w:val="0"/>
      <w:marRight w:val="0"/>
      <w:marTop w:val="0"/>
      <w:marBottom w:val="0"/>
      <w:divBdr>
        <w:top w:val="none" w:sz="0" w:space="0" w:color="auto"/>
        <w:left w:val="none" w:sz="0" w:space="0" w:color="auto"/>
        <w:bottom w:val="none" w:sz="0" w:space="0" w:color="auto"/>
        <w:right w:val="none" w:sz="0" w:space="0" w:color="auto"/>
      </w:divBdr>
    </w:div>
    <w:div w:id="1715691048">
      <w:bodyDiv w:val="1"/>
      <w:marLeft w:val="0"/>
      <w:marRight w:val="0"/>
      <w:marTop w:val="0"/>
      <w:marBottom w:val="0"/>
      <w:divBdr>
        <w:top w:val="none" w:sz="0" w:space="0" w:color="auto"/>
        <w:left w:val="none" w:sz="0" w:space="0" w:color="auto"/>
        <w:bottom w:val="none" w:sz="0" w:space="0" w:color="auto"/>
        <w:right w:val="none" w:sz="0" w:space="0" w:color="auto"/>
      </w:divBdr>
    </w:div>
    <w:div w:id="1715813366">
      <w:bodyDiv w:val="1"/>
      <w:marLeft w:val="0"/>
      <w:marRight w:val="0"/>
      <w:marTop w:val="0"/>
      <w:marBottom w:val="0"/>
      <w:divBdr>
        <w:top w:val="none" w:sz="0" w:space="0" w:color="auto"/>
        <w:left w:val="none" w:sz="0" w:space="0" w:color="auto"/>
        <w:bottom w:val="none" w:sz="0" w:space="0" w:color="auto"/>
        <w:right w:val="none" w:sz="0" w:space="0" w:color="auto"/>
      </w:divBdr>
    </w:div>
    <w:div w:id="1716154146">
      <w:bodyDiv w:val="1"/>
      <w:marLeft w:val="0"/>
      <w:marRight w:val="0"/>
      <w:marTop w:val="0"/>
      <w:marBottom w:val="0"/>
      <w:divBdr>
        <w:top w:val="none" w:sz="0" w:space="0" w:color="auto"/>
        <w:left w:val="none" w:sz="0" w:space="0" w:color="auto"/>
        <w:bottom w:val="none" w:sz="0" w:space="0" w:color="auto"/>
        <w:right w:val="none" w:sz="0" w:space="0" w:color="auto"/>
      </w:divBdr>
    </w:div>
    <w:div w:id="1716349214">
      <w:bodyDiv w:val="1"/>
      <w:marLeft w:val="0"/>
      <w:marRight w:val="0"/>
      <w:marTop w:val="0"/>
      <w:marBottom w:val="0"/>
      <w:divBdr>
        <w:top w:val="none" w:sz="0" w:space="0" w:color="auto"/>
        <w:left w:val="none" w:sz="0" w:space="0" w:color="auto"/>
        <w:bottom w:val="none" w:sz="0" w:space="0" w:color="auto"/>
        <w:right w:val="none" w:sz="0" w:space="0" w:color="auto"/>
      </w:divBdr>
    </w:div>
    <w:div w:id="1716538033">
      <w:bodyDiv w:val="1"/>
      <w:marLeft w:val="0"/>
      <w:marRight w:val="0"/>
      <w:marTop w:val="0"/>
      <w:marBottom w:val="0"/>
      <w:divBdr>
        <w:top w:val="none" w:sz="0" w:space="0" w:color="auto"/>
        <w:left w:val="none" w:sz="0" w:space="0" w:color="auto"/>
        <w:bottom w:val="none" w:sz="0" w:space="0" w:color="auto"/>
        <w:right w:val="none" w:sz="0" w:space="0" w:color="auto"/>
      </w:divBdr>
    </w:div>
    <w:div w:id="1716732869">
      <w:bodyDiv w:val="1"/>
      <w:marLeft w:val="0"/>
      <w:marRight w:val="0"/>
      <w:marTop w:val="0"/>
      <w:marBottom w:val="0"/>
      <w:divBdr>
        <w:top w:val="none" w:sz="0" w:space="0" w:color="auto"/>
        <w:left w:val="none" w:sz="0" w:space="0" w:color="auto"/>
        <w:bottom w:val="none" w:sz="0" w:space="0" w:color="auto"/>
        <w:right w:val="none" w:sz="0" w:space="0" w:color="auto"/>
      </w:divBdr>
    </w:div>
    <w:div w:id="1716781741">
      <w:bodyDiv w:val="1"/>
      <w:marLeft w:val="0"/>
      <w:marRight w:val="0"/>
      <w:marTop w:val="0"/>
      <w:marBottom w:val="0"/>
      <w:divBdr>
        <w:top w:val="none" w:sz="0" w:space="0" w:color="auto"/>
        <w:left w:val="none" w:sz="0" w:space="0" w:color="auto"/>
        <w:bottom w:val="none" w:sz="0" w:space="0" w:color="auto"/>
        <w:right w:val="none" w:sz="0" w:space="0" w:color="auto"/>
      </w:divBdr>
    </w:div>
    <w:div w:id="1717512654">
      <w:bodyDiv w:val="1"/>
      <w:marLeft w:val="0"/>
      <w:marRight w:val="0"/>
      <w:marTop w:val="0"/>
      <w:marBottom w:val="0"/>
      <w:divBdr>
        <w:top w:val="none" w:sz="0" w:space="0" w:color="auto"/>
        <w:left w:val="none" w:sz="0" w:space="0" w:color="auto"/>
        <w:bottom w:val="none" w:sz="0" w:space="0" w:color="auto"/>
        <w:right w:val="none" w:sz="0" w:space="0" w:color="auto"/>
      </w:divBdr>
    </w:div>
    <w:div w:id="1717659549">
      <w:bodyDiv w:val="1"/>
      <w:marLeft w:val="0"/>
      <w:marRight w:val="0"/>
      <w:marTop w:val="0"/>
      <w:marBottom w:val="0"/>
      <w:divBdr>
        <w:top w:val="none" w:sz="0" w:space="0" w:color="auto"/>
        <w:left w:val="none" w:sz="0" w:space="0" w:color="auto"/>
        <w:bottom w:val="none" w:sz="0" w:space="0" w:color="auto"/>
        <w:right w:val="none" w:sz="0" w:space="0" w:color="auto"/>
      </w:divBdr>
    </w:div>
    <w:div w:id="1718964466">
      <w:bodyDiv w:val="1"/>
      <w:marLeft w:val="0"/>
      <w:marRight w:val="0"/>
      <w:marTop w:val="0"/>
      <w:marBottom w:val="0"/>
      <w:divBdr>
        <w:top w:val="none" w:sz="0" w:space="0" w:color="auto"/>
        <w:left w:val="none" w:sz="0" w:space="0" w:color="auto"/>
        <w:bottom w:val="none" w:sz="0" w:space="0" w:color="auto"/>
        <w:right w:val="none" w:sz="0" w:space="0" w:color="auto"/>
      </w:divBdr>
    </w:div>
    <w:div w:id="1719039920">
      <w:bodyDiv w:val="1"/>
      <w:marLeft w:val="0"/>
      <w:marRight w:val="0"/>
      <w:marTop w:val="0"/>
      <w:marBottom w:val="0"/>
      <w:divBdr>
        <w:top w:val="none" w:sz="0" w:space="0" w:color="auto"/>
        <w:left w:val="none" w:sz="0" w:space="0" w:color="auto"/>
        <w:bottom w:val="none" w:sz="0" w:space="0" w:color="auto"/>
        <w:right w:val="none" w:sz="0" w:space="0" w:color="auto"/>
      </w:divBdr>
    </w:div>
    <w:div w:id="1719353915">
      <w:bodyDiv w:val="1"/>
      <w:marLeft w:val="0"/>
      <w:marRight w:val="0"/>
      <w:marTop w:val="0"/>
      <w:marBottom w:val="0"/>
      <w:divBdr>
        <w:top w:val="none" w:sz="0" w:space="0" w:color="auto"/>
        <w:left w:val="none" w:sz="0" w:space="0" w:color="auto"/>
        <w:bottom w:val="none" w:sz="0" w:space="0" w:color="auto"/>
        <w:right w:val="none" w:sz="0" w:space="0" w:color="auto"/>
      </w:divBdr>
    </w:div>
    <w:div w:id="1720006195">
      <w:bodyDiv w:val="1"/>
      <w:marLeft w:val="0"/>
      <w:marRight w:val="0"/>
      <w:marTop w:val="0"/>
      <w:marBottom w:val="0"/>
      <w:divBdr>
        <w:top w:val="none" w:sz="0" w:space="0" w:color="auto"/>
        <w:left w:val="none" w:sz="0" w:space="0" w:color="auto"/>
        <w:bottom w:val="none" w:sz="0" w:space="0" w:color="auto"/>
        <w:right w:val="none" w:sz="0" w:space="0" w:color="auto"/>
      </w:divBdr>
    </w:div>
    <w:div w:id="1720128330">
      <w:bodyDiv w:val="1"/>
      <w:marLeft w:val="0"/>
      <w:marRight w:val="0"/>
      <w:marTop w:val="0"/>
      <w:marBottom w:val="0"/>
      <w:divBdr>
        <w:top w:val="none" w:sz="0" w:space="0" w:color="auto"/>
        <w:left w:val="none" w:sz="0" w:space="0" w:color="auto"/>
        <w:bottom w:val="none" w:sz="0" w:space="0" w:color="auto"/>
        <w:right w:val="none" w:sz="0" w:space="0" w:color="auto"/>
      </w:divBdr>
    </w:div>
    <w:div w:id="1720133153">
      <w:bodyDiv w:val="1"/>
      <w:marLeft w:val="0"/>
      <w:marRight w:val="0"/>
      <w:marTop w:val="0"/>
      <w:marBottom w:val="0"/>
      <w:divBdr>
        <w:top w:val="none" w:sz="0" w:space="0" w:color="auto"/>
        <w:left w:val="none" w:sz="0" w:space="0" w:color="auto"/>
        <w:bottom w:val="none" w:sz="0" w:space="0" w:color="auto"/>
        <w:right w:val="none" w:sz="0" w:space="0" w:color="auto"/>
      </w:divBdr>
    </w:div>
    <w:div w:id="1722434369">
      <w:bodyDiv w:val="1"/>
      <w:marLeft w:val="0"/>
      <w:marRight w:val="0"/>
      <w:marTop w:val="0"/>
      <w:marBottom w:val="0"/>
      <w:divBdr>
        <w:top w:val="none" w:sz="0" w:space="0" w:color="auto"/>
        <w:left w:val="none" w:sz="0" w:space="0" w:color="auto"/>
        <w:bottom w:val="none" w:sz="0" w:space="0" w:color="auto"/>
        <w:right w:val="none" w:sz="0" w:space="0" w:color="auto"/>
      </w:divBdr>
    </w:div>
    <w:div w:id="1723141023">
      <w:bodyDiv w:val="1"/>
      <w:marLeft w:val="0"/>
      <w:marRight w:val="0"/>
      <w:marTop w:val="0"/>
      <w:marBottom w:val="0"/>
      <w:divBdr>
        <w:top w:val="none" w:sz="0" w:space="0" w:color="auto"/>
        <w:left w:val="none" w:sz="0" w:space="0" w:color="auto"/>
        <w:bottom w:val="none" w:sz="0" w:space="0" w:color="auto"/>
        <w:right w:val="none" w:sz="0" w:space="0" w:color="auto"/>
      </w:divBdr>
    </w:div>
    <w:div w:id="1723559561">
      <w:bodyDiv w:val="1"/>
      <w:marLeft w:val="0"/>
      <w:marRight w:val="0"/>
      <w:marTop w:val="0"/>
      <w:marBottom w:val="0"/>
      <w:divBdr>
        <w:top w:val="none" w:sz="0" w:space="0" w:color="auto"/>
        <w:left w:val="none" w:sz="0" w:space="0" w:color="auto"/>
        <w:bottom w:val="none" w:sz="0" w:space="0" w:color="auto"/>
        <w:right w:val="none" w:sz="0" w:space="0" w:color="auto"/>
      </w:divBdr>
    </w:div>
    <w:div w:id="1724210818">
      <w:bodyDiv w:val="1"/>
      <w:marLeft w:val="0"/>
      <w:marRight w:val="0"/>
      <w:marTop w:val="0"/>
      <w:marBottom w:val="0"/>
      <w:divBdr>
        <w:top w:val="none" w:sz="0" w:space="0" w:color="auto"/>
        <w:left w:val="none" w:sz="0" w:space="0" w:color="auto"/>
        <w:bottom w:val="none" w:sz="0" w:space="0" w:color="auto"/>
        <w:right w:val="none" w:sz="0" w:space="0" w:color="auto"/>
      </w:divBdr>
    </w:div>
    <w:div w:id="1724479682">
      <w:bodyDiv w:val="1"/>
      <w:marLeft w:val="0"/>
      <w:marRight w:val="0"/>
      <w:marTop w:val="0"/>
      <w:marBottom w:val="0"/>
      <w:divBdr>
        <w:top w:val="none" w:sz="0" w:space="0" w:color="auto"/>
        <w:left w:val="none" w:sz="0" w:space="0" w:color="auto"/>
        <w:bottom w:val="none" w:sz="0" w:space="0" w:color="auto"/>
        <w:right w:val="none" w:sz="0" w:space="0" w:color="auto"/>
      </w:divBdr>
    </w:div>
    <w:div w:id="1724910262">
      <w:bodyDiv w:val="1"/>
      <w:marLeft w:val="0"/>
      <w:marRight w:val="0"/>
      <w:marTop w:val="0"/>
      <w:marBottom w:val="0"/>
      <w:divBdr>
        <w:top w:val="none" w:sz="0" w:space="0" w:color="auto"/>
        <w:left w:val="none" w:sz="0" w:space="0" w:color="auto"/>
        <w:bottom w:val="none" w:sz="0" w:space="0" w:color="auto"/>
        <w:right w:val="none" w:sz="0" w:space="0" w:color="auto"/>
      </w:divBdr>
    </w:div>
    <w:div w:id="1725248890">
      <w:bodyDiv w:val="1"/>
      <w:marLeft w:val="0"/>
      <w:marRight w:val="0"/>
      <w:marTop w:val="0"/>
      <w:marBottom w:val="0"/>
      <w:divBdr>
        <w:top w:val="none" w:sz="0" w:space="0" w:color="auto"/>
        <w:left w:val="none" w:sz="0" w:space="0" w:color="auto"/>
        <w:bottom w:val="none" w:sz="0" w:space="0" w:color="auto"/>
        <w:right w:val="none" w:sz="0" w:space="0" w:color="auto"/>
      </w:divBdr>
    </w:div>
    <w:div w:id="1725640919">
      <w:bodyDiv w:val="1"/>
      <w:marLeft w:val="0"/>
      <w:marRight w:val="0"/>
      <w:marTop w:val="0"/>
      <w:marBottom w:val="0"/>
      <w:divBdr>
        <w:top w:val="none" w:sz="0" w:space="0" w:color="auto"/>
        <w:left w:val="none" w:sz="0" w:space="0" w:color="auto"/>
        <w:bottom w:val="none" w:sz="0" w:space="0" w:color="auto"/>
        <w:right w:val="none" w:sz="0" w:space="0" w:color="auto"/>
      </w:divBdr>
    </w:div>
    <w:div w:id="1725789502">
      <w:bodyDiv w:val="1"/>
      <w:marLeft w:val="0"/>
      <w:marRight w:val="0"/>
      <w:marTop w:val="0"/>
      <w:marBottom w:val="0"/>
      <w:divBdr>
        <w:top w:val="none" w:sz="0" w:space="0" w:color="auto"/>
        <w:left w:val="none" w:sz="0" w:space="0" w:color="auto"/>
        <w:bottom w:val="none" w:sz="0" w:space="0" w:color="auto"/>
        <w:right w:val="none" w:sz="0" w:space="0" w:color="auto"/>
      </w:divBdr>
    </w:div>
    <w:div w:id="1725908756">
      <w:bodyDiv w:val="1"/>
      <w:marLeft w:val="0"/>
      <w:marRight w:val="0"/>
      <w:marTop w:val="0"/>
      <w:marBottom w:val="0"/>
      <w:divBdr>
        <w:top w:val="none" w:sz="0" w:space="0" w:color="auto"/>
        <w:left w:val="none" w:sz="0" w:space="0" w:color="auto"/>
        <w:bottom w:val="none" w:sz="0" w:space="0" w:color="auto"/>
        <w:right w:val="none" w:sz="0" w:space="0" w:color="auto"/>
      </w:divBdr>
    </w:div>
    <w:div w:id="1727490963">
      <w:bodyDiv w:val="1"/>
      <w:marLeft w:val="0"/>
      <w:marRight w:val="0"/>
      <w:marTop w:val="0"/>
      <w:marBottom w:val="0"/>
      <w:divBdr>
        <w:top w:val="none" w:sz="0" w:space="0" w:color="auto"/>
        <w:left w:val="none" w:sz="0" w:space="0" w:color="auto"/>
        <w:bottom w:val="none" w:sz="0" w:space="0" w:color="auto"/>
        <w:right w:val="none" w:sz="0" w:space="0" w:color="auto"/>
      </w:divBdr>
    </w:div>
    <w:div w:id="1727877620">
      <w:bodyDiv w:val="1"/>
      <w:marLeft w:val="0"/>
      <w:marRight w:val="0"/>
      <w:marTop w:val="0"/>
      <w:marBottom w:val="0"/>
      <w:divBdr>
        <w:top w:val="none" w:sz="0" w:space="0" w:color="auto"/>
        <w:left w:val="none" w:sz="0" w:space="0" w:color="auto"/>
        <w:bottom w:val="none" w:sz="0" w:space="0" w:color="auto"/>
        <w:right w:val="none" w:sz="0" w:space="0" w:color="auto"/>
      </w:divBdr>
    </w:div>
    <w:div w:id="1728722522">
      <w:bodyDiv w:val="1"/>
      <w:marLeft w:val="0"/>
      <w:marRight w:val="0"/>
      <w:marTop w:val="0"/>
      <w:marBottom w:val="0"/>
      <w:divBdr>
        <w:top w:val="none" w:sz="0" w:space="0" w:color="auto"/>
        <w:left w:val="none" w:sz="0" w:space="0" w:color="auto"/>
        <w:bottom w:val="none" w:sz="0" w:space="0" w:color="auto"/>
        <w:right w:val="none" w:sz="0" w:space="0" w:color="auto"/>
      </w:divBdr>
    </w:div>
    <w:div w:id="1728845662">
      <w:bodyDiv w:val="1"/>
      <w:marLeft w:val="0"/>
      <w:marRight w:val="0"/>
      <w:marTop w:val="0"/>
      <w:marBottom w:val="0"/>
      <w:divBdr>
        <w:top w:val="none" w:sz="0" w:space="0" w:color="auto"/>
        <w:left w:val="none" w:sz="0" w:space="0" w:color="auto"/>
        <w:bottom w:val="none" w:sz="0" w:space="0" w:color="auto"/>
        <w:right w:val="none" w:sz="0" w:space="0" w:color="auto"/>
      </w:divBdr>
    </w:div>
    <w:div w:id="1729496912">
      <w:bodyDiv w:val="1"/>
      <w:marLeft w:val="0"/>
      <w:marRight w:val="0"/>
      <w:marTop w:val="0"/>
      <w:marBottom w:val="0"/>
      <w:divBdr>
        <w:top w:val="none" w:sz="0" w:space="0" w:color="auto"/>
        <w:left w:val="none" w:sz="0" w:space="0" w:color="auto"/>
        <w:bottom w:val="none" w:sz="0" w:space="0" w:color="auto"/>
        <w:right w:val="none" w:sz="0" w:space="0" w:color="auto"/>
      </w:divBdr>
    </w:div>
    <w:div w:id="1729693487">
      <w:bodyDiv w:val="1"/>
      <w:marLeft w:val="0"/>
      <w:marRight w:val="0"/>
      <w:marTop w:val="0"/>
      <w:marBottom w:val="0"/>
      <w:divBdr>
        <w:top w:val="none" w:sz="0" w:space="0" w:color="auto"/>
        <w:left w:val="none" w:sz="0" w:space="0" w:color="auto"/>
        <w:bottom w:val="none" w:sz="0" w:space="0" w:color="auto"/>
        <w:right w:val="none" w:sz="0" w:space="0" w:color="auto"/>
      </w:divBdr>
    </w:div>
    <w:div w:id="1729762460">
      <w:bodyDiv w:val="1"/>
      <w:marLeft w:val="0"/>
      <w:marRight w:val="0"/>
      <w:marTop w:val="0"/>
      <w:marBottom w:val="0"/>
      <w:divBdr>
        <w:top w:val="none" w:sz="0" w:space="0" w:color="auto"/>
        <w:left w:val="none" w:sz="0" w:space="0" w:color="auto"/>
        <w:bottom w:val="none" w:sz="0" w:space="0" w:color="auto"/>
        <w:right w:val="none" w:sz="0" w:space="0" w:color="auto"/>
      </w:divBdr>
    </w:div>
    <w:div w:id="1730111580">
      <w:bodyDiv w:val="1"/>
      <w:marLeft w:val="0"/>
      <w:marRight w:val="0"/>
      <w:marTop w:val="0"/>
      <w:marBottom w:val="0"/>
      <w:divBdr>
        <w:top w:val="none" w:sz="0" w:space="0" w:color="auto"/>
        <w:left w:val="none" w:sz="0" w:space="0" w:color="auto"/>
        <w:bottom w:val="none" w:sz="0" w:space="0" w:color="auto"/>
        <w:right w:val="none" w:sz="0" w:space="0" w:color="auto"/>
      </w:divBdr>
    </w:div>
    <w:div w:id="1731347908">
      <w:bodyDiv w:val="1"/>
      <w:marLeft w:val="0"/>
      <w:marRight w:val="0"/>
      <w:marTop w:val="0"/>
      <w:marBottom w:val="0"/>
      <w:divBdr>
        <w:top w:val="none" w:sz="0" w:space="0" w:color="auto"/>
        <w:left w:val="none" w:sz="0" w:space="0" w:color="auto"/>
        <w:bottom w:val="none" w:sz="0" w:space="0" w:color="auto"/>
        <w:right w:val="none" w:sz="0" w:space="0" w:color="auto"/>
      </w:divBdr>
    </w:div>
    <w:div w:id="1731423764">
      <w:bodyDiv w:val="1"/>
      <w:marLeft w:val="0"/>
      <w:marRight w:val="0"/>
      <w:marTop w:val="0"/>
      <w:marBottom w:val="0"/>
      <w:divBdr>
        <w:top w:val="none" w:sz="0" w:space="0" w:color="auto"/>
        <w:left w:val="none" w:sz="0" w:space="0" w:color="auto"/>
        <w:bottom w:val="none" w:sz="0" w:space="0" w:color="auto"/>
        <w:right w:val="none" w:sz="0" w:space="0" w:color="auto"/>
      </w:divBdr>
    </w:div>
    <w:div w:id="1731540246">
      <w:bodyDiv w:val="1"/>
      <w:marLeft w:val="0"/>
      <w:marRight w:val="0"/>
      <w:marTop w:val="0"/>
      <w:marBottom w:val="0"/>
      <w:divBdr>
        <w:top w:val="none" w:sz="0" w:space="0" w:color="auto"/>
        <w:left w:val="none" w:sz="0" w:space="0" w:color="auto"/>
        <w:bottom w:val="none" w:sz="0" w:space="0" w:color="auto"/>
        <w:right w:val="none" w:sz="0" w:space="0" w:color="auto"/>
      </w:divBdr>
    </w:div>
    <w:div w:id="1731690097">
      <w:bodyDiv w:val="1"/>
      <w:marLeft w:val="0"/>
      <w:marRight w:val="0"/>
      <w:marTop w:val="0"/>
      <w:marBottom w:val="0"/>
      <w:divBdr>
        <w:top w:val="none" w:sz="0" w:space="0" w:color="auto"/>
        <w:left w:val="none" w:sz="0" w:space="0" w:color="auto"/>
        <w:bottom w:val="none" w:sz="0" w:space="0" w:color="auto"/>
        <w:right w:val="none" w:sz="0" w:space="0" w:color="auto"/>
      </w:divBdr>
    </w:div>
    <w:div w:id="1732189112">
      <w:bodyDiv w:val="1"/>
      <w:marLeft w:val="0"/>
      <w:marRight w:val="0"/>
      <w:marTop w:val="0"/>
      <w:marBottom w:val="0"/>
      <w:divBdr>
        <w:top w:val="none" w:sz="0" w:space="0" w:color="auto"/>
        <w:left w:val="none" w:sz="0" w:space="0" w:color="auto"/>
        <w:bottom w:val="none" w:sz="0" w:space="0" w:color="auto"/>
        <w:right w:val="none" w:sz="0" w:space="0" w:color="auto"/>
      </w:divBdr>
    </w:div>
    <w:div w:id="1732656578">
      <w:bodyDiv w:val="1"/>
      <w:marLeft w:val="0"/>
      <w:marRight w:val="0"/>
      <w:marTop w:val="0"/>
      <w:marBottom w:val="0"/>
      <w:divBdr>
        <w:top w:val="none" w:sz="0" w:space="0" w:color="auto"/>
        <w:left w:val="none" w:sz="0" w:space="0" w:color="auto"/>
        <w:bottom w:val="none" w:sz="0" w:space="0" w:color="auto"/>
        <w:right w:val="none" w:sz="0" w:space="0" w:color="auto"/>
      </w:divBdr>
    </w:div>
    <w:div w:id="1732852393">
      <w:bodyDiv w:val="1"/>
      <w:marLeft w:val="0"/>
      <w:marRight w:val="0"/>
      <w:marTop w:val="0"/>
      <w:marBottom w:val="0"/>
      <w:divBdr>
        <w:top w:val="none" w:sz="0" w:space="0" w:color="auto"/>
        <w:left w:val="none" w:sz="0" w:space="0" w:color="auto"/>
        <w:bottom w:val="none" w:sz="0" w:space="0" w:color="auto"/>
        <w:right w:val="none" w:sz="0" w:space="0" w:color="auto"/>
      </w:divBdr>
    </w:div>
    <w:div w:id="1733000574">
      <w:bodyDiv w:val="1"/>
      <w:marLeft w:val="0"/>
      <w:marRight w:val="0"/>
      <w:marTop w:val="0"/>
      <w:marBottom w:val="0"/>
      <w:divBdr>
        <w:top w:val="none" w:sz="0" w:space="0" w:color="auto"/>
        <w:left w:val="none" w:sz="0" w:space="0" w:color="auto"/>
        <w:bottom w:val="none" w:sz="0" w:space="0" w:color="auto"/>
        <w:right w:val="none" w:sz="0" w:space="0" w:color="auto"/>
      </w:divBdr>
    </w:div>
    <w:div w:id="1733234121">
      <w:bodyDiv w:val="1"/>
      <w:marLeft w:val="0"/>
      <w:marRight w:val="0"/>
      <w:marTop w:val="0"/>
      <w:marBottom w:val="0"/>
      <w:divBdr>
        <w:top w:val="none" w:sz="0" w:space="0" w:color="auto"/>
        <w:left w:val="none" w:sz="0" w:space="0" w:color="auto"/>
        <w:bottom w:val="none" w:sz="0" w:space="0" w:color="auto"/>
        <w:right w:val="none" w:sz="0" w:space="0" w:color="auto"/>
      </w:divBdr>
    </w:div>
    <w:div w:id="1733650819">
      <w:bodyDiv w:val="1"/>
      <w:marLeft w:val="0"/>
      <w:marRight w:val="0"/>
      <w:marTop w:val="0"/>
      <w:marBottom w:val="0"/>
      <w:divBdr>
        <w:top w:val="none" w:sz="0" w:space="0" w:color="auto"/>
        <w:left w:val="none" w:sz="0" w:space="0" w:color="auto"/>
        <w:bottom w:val="none" w:sz="0" w:space="0" w:color="auto"/>
        <w:right w:val="none" w:sz="0" w:space="0" w:color="auto"/>
      </w:divBdr>
    </w:div>
    <w:div w:id="1733891656">
      <w:bodyDiv w:val="1"/>
      <w:marLeft w:val="0"/>
      <w:marRight w:val="0"/>
      <w:marTop w:val="0"/>
      <w:marBottom w:val="0"/>
      <w:divBdr>
        <w:top w:val="none" w:sz="0" w:space="0" w:color="auto"/>
        <w:left w:val="none" w:sz="0" w:space="0" w:color="auto"/>
        <w:bottom w:val="none" w:sz="0" w:space="0" w:color="auto"/>
        <w:right w:val="none" w:sz="0" w:space="0" w:color="auto"/>
      </w:divBdr>
    </w:div>
    <w:div w:id="1734428124">
      <w:bodyDiv w:val="1"/>
      <w:marLeft w:val="0"/>
      <w:marRight w:val="0"/>
      <w:marTop w:val="0"/>
      <w:marBottom w:val="0"/>
      <w:divBdr>
        <w:top w:val="none" w:sz="0" w:space="0" w:color="auto"/>
        <w:left w:val="none" w:sz="0" w:space="0" w:color="auto"/>
        <w:bottom w:val="none" w:sz="0" w:space="0" w:color="auto"/>
        <w:right w:val="none" w:sz="0" w:space="0" w:color="auto"/>
      </w:divBdr>
    </w:div>
    <w:div w:id="1734694504">
      <w:bodyDiv w:val="1"/>
      <w:marLeft w:val="0"/>
      <w:marRight w:val="0"/>
      <w:marTop w:val="0"/>
      <w:marBottom w:val="0"/>
      <w:divBdr>
        <w:top w:val="none" w:sz="0" w:space="0" w:color="auto"/>
        <w:left w:val="none" w:sz="0" w:space="0" w:color="auto"/>
        <w:bottom w:val="none" w:sz="0" w:space="0" w:color="auto"/>
        <w:right w:val="none" w:sz="0" w:space="0" w:color="auto"/>
      </w:divBdr>
    </w:div>
    <w:div w:id="1735396055">
      <w:bodyDiv w:val="1"/>
      <w:marLeft w:val="0"/>
      <w:marRight w:val="0"/>
      <w:marTop w:val="0"/>
      <w:marBottom w:val="0"/>
      <w:divBdr>
        <w:top w:val="none" w:sz="0" w:space="0" w:color="auto"/>
        <w:left w:val="none" w:sz="0" w:space="0" w:color="auto"/>
        <w:bottom w:val="none" w:sz="0" w:space="0" w:color="auto"/>
        <w:right w:val="none" w:sz="0" w:space="0" w:color="auto"/>
      </w:divBdr>
    </w:div>
    <w:div w:id="1736539603">
      <w:bodyDiv w:val="1"/>
      <w:marLeft w:val="0"/>
      <w:marRight w:val="0"/>
      <w:marTop w:val="0"/>
      <w:marBottom w:val="0"/>
      <w:divBdr>
        <w:top w:val="none" w:sz="0" w:space="0" w:color="auto"/>
        <w:left w:val="none" w:sz="0" w:space="0" w:color="auto"/>
        <w:bottom w:val="none" w:sz="0" w:space="0" w:color="auto"/>
        <w:right w:val="none" w:sz="0" w:space="0" w:color="auto"/>
      </w:divBdr>
    </w:div>
    <w:div w:id="1736901443">
      <w:bodyDiv w:val="1"/>
      <w:marLeft w:val="0"/>
      <w:marRight w:val="0"/>
      <w:marTop w:val="0"/>
      <w:marBottom w:val="0"/>
      <w:divBdr>
        <w:top w:val="none" w:sz="0" w:space="0" w:color="auto"/>
        <w:left w:val="none" w:sz="0" w:space="0" w:color="auto"/>
        <w:bottom w:val="none" w:sz="0" w:space="0" w:color="auto"/>
        <w:right w:val="none" w:sz="0" w:space="0" w:color="auto"/>
      </w:divBdr>
    </w:div>
    <w:div w:id="1737194490">
      <w:bodyDiv w:val="1"/>
      <w:marLeft w:val="0"/>
      <w:marRight w:val="0"/>
      <w:marTop w:val="0"/>
      <w:marBottom w:val="0"/>
      <w:divBdr>
        <w:top w:val="none" w:sz="0" w:space="0" w:color="auto"/>
        <w:left w:val="none" w:sz="0" w:space="0" w:color="auto"/>
        <w:bottom w:val="none" w:sz="0" w:space="0" w:color="auto"/>
        <w:right w:val="none" w:sz="0" w:space="0" w:color="auto"/>
      </w:divBdr>
    </w:div>
    <w:div w:id="1737313739">
      <w:bodyDiv w:val="1"/>
      <w:marLeft w:val="0"/>
      <w:marRight w:val="0"/>
      <w:marTop w:val="0"/>
      <w:marBottom w:val="0"/>
      <w:divBdr>
        <w:top w:val="none" w:sz="0" w:space="0" w:color="auto"/>
        <w:left w:val="none" w:sz="0" w:space="0" w:color="auto"/>
        <w:bottom w:val="none" w:sz="0" w:space="0" w:color="auto"/>
        <w:right w:val="none" w:sz="0" w:space="0" w:color="auto"/>
      </w:divBdr>
    </w:div>
    <w:div w:id="1737438456">
      <w:bodyDiv w:val="1"/>
      <w:marLeft w:val="0"/>
      <w:marRight w:val="0"/>
      <w:marTop w:val="0"/>
      <w:marBottom w:val="0"/>
      <w:divBdr>
        <w:top w:val="none" w:sz="0" w:space="0" w:color="auto"/>
        <w:left w:val="none" w:sz="0" w:space="0" w:color="auto"/>
        <w:bottom w:val="none" w:sz="0" w:space="0" w:color="auto"/>
        <w:right w:val="none" w:sz="0" w:space="0" w:color="auto"/>
      </w:divBdr>
    </w:div>
    <w:div w:id="1737624783">
      <w:bodyDiv w:val="1"/>
      <w:marLeft w:val="0"/>
      <w:marRight w:val="0"/>
      <w:marTop w:val="0"/>
      <w:marBottom w:val="0"/>
      <w:divBdr>
        <w:top w:val="none" w:sz="0" w:space="0" w:color="auto"/>
        <w:left w:val="none" w:sz="0" w:space="0" w:color="auto"/>
        <w:bottom w:val="none" w:sz="0" w:space="0" w:color="auto"/>
        <w:right w:val="none" w:sz="0" w:space="0" w:color="auto"/>
      </w:divBdr>
    </w:div>
    <w:div w:id="1738017783">
      <w:bodyDiv w:val="1"/>
      <w:marLeft w:val="0"/>
      <w:marRight w:val="0"/>
      <w:marTop w:val="0"/>
      <w:marBottom w:val="0"/>
      <w:divBdr>
        <w:top w:val="none" w:sz="0" w:space="0" w:color="auto"/>
        <w:left w:val="none" w:sz="0" w:space="0" w:color="auto"/>
        <w:bottom w:val="none" w:sz="0" w:space="0" w:color="auto"/>
        <w:right w:val="none" w:sz="0" w:space="0" w:color="auto"/>
      </w:divBdr>
    </w:div>
    <w:div w:id="1738169218">
      <w:bodyDiv w:val="1"/>
      <w:marLeft w:val="0"/>
      <w:marRight w:val="0"/>
      <w:marTop w:val="0"/>
      <w:marBottom w:val="0"/>
      <w:divBdr>
        <w:top w:val="none" w:sz="0" w:space="0" w:color="auto"/>
        <w:left w:val="none" w:sz="0" w:space="0" w:color="auto"/>
        <w:bottom w:val="none" w:sz="0" w:space="0" w:color="auto"/>
        <w:right w:val="none" w:sz="0" w:space="0" w:color="auto"/>
      </w:divBdr>
    </w:div>
    <w:div w:id="1738241282">
      <w:bodyDiv w:val="1"/>
      <w:marLeft w:val="0"/>
      <w:marRight w:val="0"/>
      <w:marTop w:val="0"/>
      <w:marBottom w:val="0"/>
      <w:divBdr>
        <w:top w:val="none" w:sz="0" w:space="0" w:color="auto"/>
        <w:left w:val="none" w:sz="0" w:space="0" w:color="auto"/>
        <w:bottom w:val="none" w:sz="0" w:space="0" w:color="auto"/>
        <w:right w:val="none" w:sz="0" w:space="0" w:color="auto"/>
      </w:divBdr>
    </w:div>
    <w:div w:id="1738553175">
      <w:bodyDiv w:val="1"/>
      <w:marLeft w:val="0"/>
      <w:marRight w:val="0"/>
      <w:marTop w:val="0"/>
      <w:marBottom w:val="0"/>
      <w:divBdr>
        <w:top w:val="none" w:sz="0" w:space="0" w:color="auto"/>
        <w:left w:val="none" w:sz="0" w:space="0" w:color="auto"/>
        <w:bottom w:val="none" w:sz="0" w:space="0" w:color="auto"/>
        <w:right w:val="none" w:sz="0" w:space="0" w:color="auto"/>
      </w:divBdr>
    </w:div>
    <w:div w:id="1739011838">
      <w:bodyDiv w:val="1"/>
      <w:marLeft w:val="0"/>
      <w:marRight w:val="0"/>
      <w:marTop w:val="0"/>
      <w:marBottom w:val="0"/>
      <w:divBdr>
        <w:top w:val="none" w:sz="0" w:space="0" w:color="auto"/>
        <w:left w:val="none" w:sz="0" w:space="0" w:color="auto"/>
        <w:bottom w:val="none" w:sz="0" w:space="0" w:color="auto"/>
        <w:right w:val="none" w:sz="0" w:space="0" w:color="auto"/>
      </w:divBdr>
    </w:div>
    <w:div w:id="1739933468">
      <w:bodyDiv w:val="1"/>
      <w:marLeft w:val="0"/>
      <w:marRight w:val="0"/>
      <w:marTop w:val="0"/>
      <w:marBottom w:val="0"/>
      <w:divBdr>
        <w:top w:val="none" w:sz="0" w:space="0" w:color="auto"/>
        <w:left w:val="none" w:sz="0" w:space="0" w:color="auto"/>
        <w:bottom w:val="none" w:sz="0" w:space="0" w:color="auto"/>
        <w:right w:val="none" w:sz="0" w:space="0" w:color="auto"/>
      </w:divBdr>
    </w:div>
    <w:div w:id="1739937592">
      <w:bodyDiv w:val="1"/>
      <w:marLeft w:val="0"/>
      <w:marRight w:val="0"/>
      <w:marTop w:val="0"/>
      <w:marBottom w:val="0"/>
      <w:divBdr>
        <w:top w:val="none" w:sz="0" w:space="0" w:color="auto"/>
        <w:left w:val="none" w:sz="0" w:space="0" w:color="auto"/>
        <w:bottom w:val="none" w:sz="0" w:space="0" w:color="auto"/>
        <w:right w:val="none" w:sz="0" w:space="0" w:color="auto"/>
      </w:divBdr>
    </w:div>
    <w:div w:id="1740010106">
      <w:bodyDiv w:val="1"/>
      <w:marLeft w:val="0"/>
      <w:marRight w:val="0"/>
      <w:marTop w:val="0"/>
      <w:marBottom w:val="0"/>
      <w:divBdr>
        <w:top w:val="none" w:sz="0" w:space="0" w:color="auto"/>
        <w:left w:val="none" w:sz="0" w:space="0" w:color="auto"/>
        <w:bottom w:val="none" w:sz="0" w:space="0" w:color="auto"/>
        <w:right w:val="none" w:sz="0" w:space="0" w:color="auto"/>
      </w:divBdr>
    </w:div>
    <w:div w:id="1740209366">
      <w:bodyDiv w:val="1"/>
      <w:marLeft w:val="0"/>
      <w:marRight w:val="0"/>
      <w:marTop w:val="0"/>
      <w:marBottom w:val="0"/>
      <w:divBdr>
        <w:top w:val="none" w:sz="0" w:space="0" w:color="auto"/>
        <w:left w:val="none" w:sz="0" w:space="0" w:color="auto"/>
        <w:bottom w:val="none" w:sz="0" w:space="0" w:color="auto"/>
        <w:right w:val="none" w:sz="0" w:space="0" w:color="auto"/>
      </w:divBdr>
    </w:div>
    <w:div w:id="1740470844">
      <w:bodyDiv w:val="1"/>
      <w:marLeft w:val="0"/>
      <w:marRight w:val="0"/>
      <w:marTop w:val="0"/>
      <w:marBottom w:val="0"/>
      <w:divBdr>
        <w:top w:val="none" w:sz="0" w:space="0" w:color="auto"/>
        <w:left w:val="none" w:sz="0" w:space="0" w:color="auto"/>
        <w:bottom w:val="none" w:sz="0" w:space="0" w:color="auto"/>
        <w:right w:val="none" w:sz="0" w:space="0" w:color="auto"/>
      </w:divBdr>
    </w:div>
    <w:div w:id="1740640235">
      <w:bodyDiv w:val="1"/>
      <w:marLeft w:val="0"/>
      <w:marRight w:val="0"/>
      <w:marTop w:val="0"/>
      <w:marBottom w:val="0"/>
      <w:divBdr>
        <w:top w:val="none" w:sz="0" w:space="0" w:color="auto"/>
        <w:left w:val="none" w:sz="0" w:space="0" w:color="auto"/>
        <w:bottom w:val="none" w:sz="0" w:space="0" w:color="auto"/>
        <w:right w:val="none" w:sz="0" w:space="0" w:color="auto"/>
      </w:divBdr>
    </w:div>
    <w:div w:id="1740864316">
      <w:bodyDiv w:val="1"/>
      <w:marLeft w:val="0"/>
      <w:marRight w:val="0"/>
      <w:marTop w:val="0"/>
      <w:marBottom w:val="0"/>
      <w:divBdr>
        <w:top w:val="none" w:sz="0" w:space="0" w:color="auto"/>
        <w:left w:val="none" w:sz="0" w:space="0" w:color="auto"/>
        <w:bottom w:val="none" w:sz="0" w:space="0" w:color="auto"/>
        <w:right w:val="none" w:sz="0" w:space="0" w:color="auto"/>
      </w:divBdr>
    </w:div>
    <w:div w:id="1741753586">
      <w:bodyDiv w:val="1"/>
      <w:marLeft w:val="0"/>
      <w:marRight w:val="0"/>
      <w:marTop w:val="0"/>
      <w:marBottom w:val="0"/>
      <w:divBdr>
        <w:top w:val="none" w:sz="0" w:space="0" w:color="auto"/>
        <w:left w:val="none" w:sz="0" w:space="0" w:color="auto"/>
        <w:bottom w:val="none" w:sz="0" w:space="0" w:color="auto"/>
        <w:right w:val="none" w:sz="0" w:space="0" w:color="auto"/>
      </w:divBdr>
    </w:div>
    <w:div w:id="1741948308">
      <w:bodyDiv w:val="1"/>
      <w:marLeft w:val="0"/>
      <w:marRight w:val="0"/>
      <w:marTop w:val="0"/>
      <w:marBottom w:val="0"/>
      <w:divBdr>
        <w:top w:val="none" w:sz="0" w:space="0" w:color="auto"/>
        <w:left w:val="none" w:sz="0" w:space="0" w:color="auto"/>
        <w:bottom w:val="none" w:sz="0" w:space="0" w:color="auto"/>
        <w:right w:val="none" w:sz="0" w:space="0" w:color="auto"/>
      </w:divBdr>
    </w:div>
    <w:div w:id="1741976902">
      <w:bodyDiv w:val="1"/>
      <w:marLeft w:val="0"/>
      <w:marRight w:val="0"/>
      <w:marTop w:val="0"/>
      <w:marBottom w:val="0"/>
      <w:divBdr>
        <w:top w:val="none" w:sz="0" w:space="0" w:color="auto"/>
        <w:left w:val="none" w:sz="0" w:space="0" w:color="auto"/>
        <w:bottom w:val="none" w:sz="0" w:space="0" w:color="auto"/>
        <w:right w:val="none" w:sz="0" w:space="0" w:color="auto"/>
      </w:divBdr>
    </w:div>
    <w:div w:id="1742096790">
      <w:bodyDiv w:val="1"/>
      <w:marLeft w:val="0"/>
      <w:marRight w:val="0"/>
      <w:marTop w:val="0"/>
      <w:marBottom w:val="0"/>
      <w:divBdr>
        <w:top w:val="none" w:sz="0" w:space="0" w:color="auto"/>
        <w:left w:val="none" w:sz="0" w:space="0" w:color="auto"/>
        <w:bottom w:val="none" w:sz="0" w:space="0" w:color="auto"/>
        <w:right w:val="none" w:sz="0" w:space="0" w:color="auto"/>
      </w:divBdr>
    </w:div>
    <w:div w:id="1743209572">
      <w:bodyDiv w:val="1"/>
      <w:marLeft w:val="0"/>
      <w:marRight w:val="0"/>
      <w:marTop w:val="0"/>
      <w:marBottom w:val="0"/>
      <w:divBdr>
        <w:top w:val="none" w:sz="0" w:space="0" w:color="auto"/>
        <w:left w:val="none" w:sz="0" w:space="0" w:color="auto"/>
        <w:bottom w:val="none" w:sz="0" w:space="0" w:color="auto"/>
        <w:right w:val="none" w:sz="0" w:space="0" w:color="auto"/>
      </w:divBdr>
    </w:div>
    <w:div w:id="1743289631">
      <w:bodyDiv w:val="1"/>
      <w:marLeft w:val="0"/>
      <w:marRight w:val="0"/>
      <w:marTop w:val="0"/>
      <w:marBottom w:val="0"/>
      <w:divBdr>
        <w:top w:val="none" w:sz="0" w:space="0" w:color="auto"/>
        <w:left w:val="none" w:sz="0" w:space="0" w:color="auto"/>
        <w:bottom w:val="none" w:sz="0" w:space="0" w:color="auto"/>
        <w:right w:val="none" w:sz="0" w:space="0" w:color="auto"/>
      </w:divBdr>
    </w:div>
    <w:div w:id="1744060033">
      <w:bodyDiv w:val="1"/>
      <w:marLeft w:val="0"/>
      <w:marRight w:val="0"/>
      <w:marTop w:val="0"/>
      <w:marBottom w:val="0"/>
      <w:divBdr>
        <w:top w:val="none" w:sz="0" w:space="0" w:color="auto"/>
        <w:left w:val="none" w:sz="0" w:space="0" w:color="auto"/>
        <w:bottom w:val="none" w:sz="0" w:space="0" w:color="auto"/>
        <w:right w:val="none" w:sz="0" w:space="0" w:color="auto"/>
      </w:divBdr>
    </w:div>
    <w:div w:id="1744176757">
      <w:bodyDiv w:val="1"/>
      <w:marLeft w:val="0"/>
      <w:marRight w:val="0"/>
      <w:marTop w:val="0"/>
      <w:marBottom w:val="0"/>
      <w:divBdr>
        <w:top w:val="none" w:sz="0" w:space="0" w:color="auto"/>
        <w:left w:val="none" w:sz="0" w:space="0" w:color="auto"/>
        <w:bottom w:val="none" w:sz="0" w:space="0" w:color="auto"/>
        <w:right w:val="none" w:sz="0" w:space="0" w:color="auto"/>
      </w:divBdr>
    </w:div>
    <w:div w:id="1744332854">
      <w:bodyDiv w:val="1"/>
      <w:marLeft w:val="0"/>
      <w:marRight w:val="0"/>
      <w:marTop w:val="0"/>
      <w:marBottom w:val="0"/>
      <w:divBdr>
        <w:top w:val="none" w:sz="0" w:space="0" w:color="auto"/>
        <w:left w:val="none" w:sz="0" w:space="0" w:color="auto"/>
        <w:bottom w:val="none" w:sz="0" w:space="0" w:color="auto"/>
        <w:right w:val="none" w:sz="0" w:space="0" w:color="auto"/>
      </w:divBdr>
    </w:div>
    <w:div w:id="1744527719">
      <w:bodyDiv w:val="1"/>
      <w:marLeft w:val="0"/>
      <w:marRight w:val="0"/>
      <w:marTop w:val="0"/>
      <w:marBottom w:val="0"/>
      <w:divBdr>
        <w:top w:val="none" w:sz="0" w:space="0" w:color="auto"/>
        <w:left w:val="none" w:sz="0" w:space="0" w:color="auto"/>
        <w:bottom w:val="none" w:sz="0" w:space="0" w:color="auto"/>
        <w:right w:val="none" w:sz="0" w:space="0" w:color="auto"/>
      </w:divBdr>
    </w:div>
    <w:div w:id="1745103249">
      <w:bodyDiv w:val="1"/>
      <w:marLeft w:val="0"/>
      <w:marRight w:val="0"/>
      <w:marTop w:val="0"/>
      <w:marBottom w:val="0"/>
      <w:divBdr>
        <w:top w:val="none" w:sz="0" w:space="0" w:color="auto"/>
        <w:left w:val="none" w:sz="0" w:space="0" w:color="auto"/>
        <w:bottom w:val="none" w:sz="0" w:space="0" w:color="auto"/>
        <w:right w:val="none" w:sz="0" w:space="0" w:color="auto"/>
      </w:divBdr>
    </w:div>
    <w:div w:id="1746799073">
      <w:bodyDiv w:val="1"/>
      <w:marLeft w:val="0"/>
      <w:marRight w:val="0"/>
      <w:marTop w:val="0"/>
      <w:marBottom w:val="0"/>
      <w:divBdr>
        <w:top w:val="none" w:sz="0" w:space="0" w:color="auto"/>
        <w:left w:val="none" w:sz="0" w:space="0" w:color="auto"/>
        <w:bottom w:val="none" w:sz="0" w:space="0" w:color="auto"/>
        <w:right w:val="none" w:sz="0" w:space="0" w:color="auto"/>
      </w:divBdr>
    </w:div>
    <w:div w:id="1746949662">
      <w:bodyDiv w:val="1"/>
      <w:marLeft w:val="0"/>
      <w:marRight w:val="0"/>
      <w:marTop w:val="0"/>
      <w:marBottom w:val="0"/>
      <w:divBdr>
        <w:top w:val="none" w:sz="0" w:space="0" w:color="auto"/>
        <w:left w:val="none" w:sz="0" w:space="0" w:color="auto"/>
        <w:bottom w:val="none" w:sz="0" w:space="0" w:color="auto"/>
        <w:right w:val="none" w:sz="0" w:space="0" w:color="auto"/>
      </w:divBdr>
    </w:div>
    <w:div w:id="1747649025">
      <w:bodyDiv w:val="1"/>
      <w:marLeft w:val="0"/>
      <w:marRight w:val="0"/>
      <w:marTop w:val="0"/>
      <w:marBottom w:val="0"/>
      <w:divBdr>
        <w:top w:val="none" w:sz="0" w:space="0" w:color="auto"/>
        <w:left w:val="none" w:sz="0" w:space="0" w:color="auto"/>
        <w:bottom w:val="none" w:sz="0" w:space="0" w:color="auto"/>
        <w:right w:val="none" w:sz="0" w:space="0" w:color="auto"/>
      </w:divBdr>
    </w:div>
    <w:div w:id="1747876305">
      <w:bodyDiv w:val="1"/>
      <w:marLeft w:val="0"/>
      <w:marRight w:val="0"/>
      <w:marTop w:val="0"/>
      <w:marBottom w:val="0"/>
      <w:divBdr>
        <w:top w:val="none" w:sz="0" w:space="0" w:color="auto"/>
        <w:left w:val="none" w:sz="0" w:space="0" w:color="auto"/>
        <w:bottom w:val="none" w:sz="0" w:space="0" w:color="auto"/>
        <w:right w:val="none" w:sz="0" w:space="0" w:color="auto"/>
      </w:divBdr>
    </w:div>
    <w:div w:id="1748653105">
      <w:bodyDiv w:val="1"/>
      <w:marLeft w:val="0"/>
      <w:marRight w:val="0"/>
      <w:marTop w:val="0"/>
      <w:marBottom w:val="0"/>
      <w:divBdr>
        <w:top w:val="none" w:sz="0" w:space="0" w:color="auto"/>
        <w:left w:val="none" w:sz="0" w:space="0" w:color="auto"/>
        <w:bottom w:val="none" w:sz="0" w:space="0" w:color="auto"/>
        <w:right w:val="none" w:sz="0" w:space="0" w:color="auto"/>
      </w:divBdr>
    </w:div>
    <w:div w:id="1749231012">
      <w:bodyDiv w:val="1"/>
      <w:marLeft w:val="0"/>
      <w:marRight w:val="0"/>
      <w:marTop w:val="0"/>
      <w:marBottom w:val="0"/>
      <w:divBdr>
        <w:top w:val="none" w:sz="0" w:space="0" w:color="auto"/>
        <w:left w:val="none" w:sz="0" w:space="0" w:color="auto"/>
        <w:bottom w:val="none" w:sz="0" w:space="0" w:color="auto"/>
        <w:right w:val="none" w:sz="0" w:space="0" w:color="auto"/>
      </w:divBdr>
    </w:div>
    <w:div w:id="1749308485">
      <w:bodyDiv w:val="1"/>
      <w:marLeft w:val="0"/>
      <w:marRight w:val="0"/>
      <w:marTop w:val="0"/>
      <w:marBottom w:val="0"/>
      <w:divBdr>
        <w:top w:val="none" w:sz="0" w:space="0" w:color="auto"/>
        <w:left w:val="none" w:sz="0" w:space="0" w:color="auto"/>
        <w:bottom w:val="none" w:sz="0" w:space="0" w:color="auto"/>
        <w:right w:val="none" w:sz="0" w:space="0" w:color="auto"/>
      </w:divBdr>
    </w:div>
    <w:div w:id="1749426680">
      <w:bodyDiv w:val="1"/>
      <w:marLeft w:val="0"/>
      <w:marRight w:val="0"/>
      <w:marTop w:val="0"/>
      <w:marBottom w:val="0"/>
      <w:divBdr>
        <w:top w:val="none" w:sz="0" w:space="0" w:color="auto"/>
        <w:left w:val="none" w:sz="0" w:space="0" w:color="auto"/>
        <w:bottom w:val="none" w:sz="0" w:space="0" w:color="auto"/>
        <w:right w:val="none" w:sz="0" w:space="0" w:color="auto"/>
      </w:divBdr>
    </w:div>
    <w:div w:id="1750812784">
      <w:bodyDiv w:val="1"/>
      <w:marLeft w:val="0"/>
      <w:marRight w:val="0"/>
      <w:marTop w:val="0"/>
      <w:marBottom w:val="0"/>
      <w:divBdr>
        <w:top w:val="none" w:sz="0" w:space="0" w:color="auto"/>
        <w:left w:val="none" w:sz="0" w:space="0" w:color="auto"/>
        <w:bottom w:val="none" w:sz="0" w:space="0" w:color="auto"/>
        <w:right w:val="none" w:sz="0" w:space="0" w:color="auto"/>
      </w:divBdr>
    </w:div>
    <w:div w:id="1750927804">
      <w:bodyDiv w:val="1"/>
      <w:marLeft w:val="0"/>
      <w:marRight w:val="0"/>
      <w:marTop w:val="0"/>
      <w:marBottom w:val="0"/>
      <w:divBdr>
        <w:top w:val="none" w:sz="0" w:space="0" w:color="auto"/>
        <w:left w:val="none" w:sz="0" w:space="0" w:color="auto"/>
        <w:bottom w:val="none" w:sz="0" w:space="0" w:color="auto"/>
        <w:right w:val="none" w:sz="0" w:space="0" w:color="auto"/>
      </w:divBdr>
    </w:div>
    <w:div w:id="1750929374">
      <w:bodyDiv w:val="1"/>
      <w:marLeft w:val="0"/>
      <w:marRight w:val="0"/>
      <w:marTop w:val="0"/>
      <w:marBottom w:val="0"/>
      <w:divBdr>
        <w:top w:val="none" w:sz="0" w:space="0" w:color="auto"/>
        <w:left w:val="none" w:sz="0" w:space="0" w:color="auto"/>
        <w:bottom w:val="none" w:sz="0" w:space="0" w:color="auto"/>
        <w:right w:val="none" w:sz="0" w:space="0" w:color="auto"/>
      </w:divBdr>
    </w:div>
    <w:div w:id="1753160305">
      <w:bodyDiv w:val="1"/>
      <w:marLeft w:val="0"/>
      <w:marRight w:val="0"/>
      <w:marTop w:val="0"/>
      <w:marBottom w:val="0"/>
      <w:divBdr>
        <w:top w:val="none" w:sz="0" w:space="0" w:color="auto"/>
        <w:left w:val="none" w:sz="0" w:space="0" w:color="auto"/>
        <w:bottom w:val="none" w:sz="0" w:space="0" w:color="auto"/>
        <w:right w:val="none" w:sz="0" w:space="0" w:color="auto"/>
      </w:divBdr>
    </w:div>
    <w:div w:id="1753311112">
      <w:bodyDiv w:val="1"/>
      <w:marLeft w:val="0"/>
      <w:marRight w:val="0"/>
      <w:marTop w:val="0"/>
      <w:marBottom w:val="0"/>
      <w:divBdr>
        <w:top w:val="none" w:sz="0" w:space="0" w:color="auto"/>
        <w:left w:val="none" w:sz="0" w:space="0" w:color="auto"/>
        <w:bottom w:val="none" w:sz="0" w:space="0" w:color="auto"/>
        <w:right w:val="none" w:sz="0" w:space="0" w:color="auto"/>
      </w:divBdr>
    </w:div>
    <w:div w:id="1754278376">
      <w:bodyDiv w:val="1"/>
      <w:marLeft w:val="0"/>
      <w:marRight w:val="0"/>
      <w:marTop w:val="0"/>
      <w:marBottom w:val="0"/>
      <w:divBdr>
        <w:top w:val="none" w:sz="0" w:space="0" w:color="auto"/>
        <w:left w:val="none" w:sz="0" w:space="0" w:color="auto"/>
        <w:bottom w:val="none" w:sz="0" w:space="0" w:color="auto"/>
        <w:right w:val="none" w:sz="0" w:space="0" w:color="auto"/>
      </w:divBdr>
    </w:div>
    <w:div w:id="1754282144">
      <w:bodyDiv w:val="1"/>
      <w:marLeft w:val="0"/>
      <w:marRight w:val="0"/>
      <w:marTop w:val="0"/>
      <w:marBottom w:val="0"/>
      <w:divBdr>
        <w:top w:val="none" w:sz="0" w:space="0" w:color="auto"/>
        <w:left w:val="none" w:sz="0" w:space="0" w:color="auto"/>
        <w:bottom w:val="none" w:sz="0" w:space="0" w:color="auto"/>
        <w:right w:val="none" w:sz="0" w:space="0" w:color="auto"/>
      </w:divBdr>
    </w:div>
    <w:div w:id="1754739451">
      <w:bodyDiv w:val="1"/>
      <w:marLeft w:val="0"/>
      <w:marRight w:val="0"/>
      <w:marTop w:val="0"/>
      <w:marBottom w:val="0"/>
      <w:divBdr>
        <w:top w:val="none" w:sz="0" w:space="0" w:color="auto"/>
        <w:left w:val="none" w:sz="0" w:space="0" w:color="auto"/>
        <w:bottom w:val="none" w:sz="0" w:space="0" w:color="auto"/>
        <w:right w:val="none" w:sz="0" w:space="0" w:color="auto"/>
      </w:divBdr>
    </w:div>
    <w:div w:id="1755125583">
      <w:bodyDiv w:val="1"/>
      <w:marLeft w:val="0"/>
      <w:marRight w:val="0"/>
      <w:marTop w:val="0"/>
      <w:marBottom w:val="0"/>
      <w:divBdr>
        <w:top w:val="none" w:sz="0" w:space="0" w:color="auto"/>
        <w:left w:val="none" w:sz="0" w:space="0" w:color="auto"/>
        <w:bottom w:val="none" w:sz="0" w:space="0" w:color="auto"/>
        <w:right w:val="none" w:sz="0" w:space="0" w:color="auto"/>
      </w:divBdr>
    </w:div>
    <w:div w:id="1755279190">
      <w:bodyDiv w:val="1"/>
      <w:marLeft w:val="0"/>
      <w:marRight w:val="0"/>
      <w:marTop w:val="0"/>
      <w:marBottom w:val="0"/>
      <w:divBdr>
        <w:top w:val="none" w:sz="0" w:space="0" w:color="auto"/>
        <w:left w:val="none" w:sz="0" w:space="0" w:color="auto"/>
        <w:bottom w:val="none" w:sz="0" w:space="0" w:color="auto"/>
        <w:right w:val="none" w:sz="0" w:space="0" w:color="auto"/>
      </w:divBdr>
    </w:div>
    <w:div w:id="1755323061">
      <w:bodyDiv w:val="1"/>
      <w:marLeft w:val="0"/>
      <w:marRight w:val="0"/>
      <w:marTop w:val="0"/>
      <w:marBottom w:val="0"/>
      <w:divBdr>
        <w:top w:val="none" w:sz="0" w:space="0" w:color="auto"/>
        <w:left w:val="none" w:sz="0" w:space="0" w:color="auto"/>
        <w:bottom w:val="none" w:sz="0" w:space="0" w:color="auto"/>
        <w:right w:val="none" w:sz="0" w:space="0" w:color="auto"/>
      </w:divBdr>
    </w:div>
    <w:div w:id="1755393698">
      <w:bodyDiv w:val="1"/>
      <w:marLeft w:val="0"/>
      <w:marRight w:val="0"/>
      <w:marTop w:val="0"/>
      <w:marBottom w:val="0"/>
      <w:divBdr>
        <w:top w:val="none" w:sz="0" w:space="0" w:color="auto"/>
        <w:left w:val="none" w:sz="0" w:space="0" w:color="auto"/>
        <w:bottom w:val="none" w:sz="0" w:space="0" w:color="auto"/>
        <w:right w:val="none" w:sz="0" w:space="0" w:color="auto"/>
      </w:divBdr>
    </w:div>
    <w:div w:id="1755591136">
      <w:bodyDiv w:val="1"/>
      <w:marLeft w:val="0"/>
      <w:marRight w:val="0"/>
      <w:marTop w:val="0"/>
      <w:marBottom w:val="0"/>
      <w:divBdr>
        <w:top w:val="none" w:sz="0" w:space="0" w:color="auto"/>
        <w:left w:val="none" w:sz="0" w:space="0" w:color="auto"/>
        <w:bottom w:val="none" w:sz="0" w:space="0" w:color="auto"/>
        <w:right w:val="none" w:sz="0" w:space="0" w:color="auto"/>
      </w:divBdr>
    </w:div>
    <w:div w:id="1756128993">
      <w:bodyDiv w:val="1"/>
      <w:marLeft w:val="0"/>
      <w:marRight w:val="0"/>
      <w:marTop w:val="0"/>
      <w:marBottom w:val="0"/>
      <w:divBdr>
        <w:top w:val="none" w:sz="0" w:space="0" w:color="auto"/>
        <w:left w:val="none" w:sz="0" w:space="0" w:color="auto"/>
        <w:bottom w:val="none" w:sz="0" w:space="0" w:color="auto"/>
        <w:right w:val="none" w:sz="0" w:space="0" w:color="auto"/>
      </w:divBdr>
    </w:div>
    <w:div w:id="1756365716">
      <w:bodyDiv w:val="1"/>
      <w:marLeft w:val="0"/>
      <w:marRight w:val="0"/>
      <w:marTop w:val="0"/>
      <w:marBottom w:val="0"/>
      <w:divBdr>
        <w:top w:val="none" w:sz="0" w:space="0" w:color="auto"/>
        <w:left w:val="none" w:sz="0" w:space="0" w:color="auto"/>
        <w:bottom w:val="none" w:sz="0" w:space="0" w:color="auto"/>
        <w:right w:val="none" w:sz="0" w:space="0" w:color="auto"/>
      </w:divBdr>
    </w:div>
    <w:div w:id="1756855604">
      <w:bodyDiv w:val="1"/>
      <w:marLeft w:val="0"/>
      <w:marRight w:val="0"/>
      <w:marTop w:val="0"/>
      <w:marBottom w:val="0"/>
      <w:divBdr>
        <w:top w:val="none" w:sz="0" w:space="0" w:color="auto"/>
        <w:left w:val="none" w:sz="0" w:space="0" w:color="auto"/>
        <w:bottom w:val="none" w:sz="0" w:space="0" w:color="auto"/>
        <w:right w:val="none" w:sz="0" w:space="0" w:color="auto"/>
      </w:divBdr>
    </w:div>
    <w:div w:id="1756978461">
      <w:bodyDiv w:val="1"/>
      <w:marLeft w:val="0"/>
      <w:marRight w:val="0"/>
      <w:marTop w:val="0"/>
      <w:marBottom w:val="0"/>
      <w:divBdr>
        <w:top w:val="none" w:sz="0" w:space="0" w:color="auto"/>
        <w:left w:val="none" w:sz="0" w:space="0" w:color="auto"/>
        <w:bottom w:val="none" w:sz="0" w:space="0" w:color="auto"/>
        <w:right w:val="none" w:sz="0" w:space="0" w:color="auto"/>
      </w:divBdr>
    </w:div>
    <w:div w:id="1757626580">
      <w:bodyDiv w:val="1"/>
      <w:marLeft w:val="0"/>
      <w:marRight w:val="0"/>
      <w:marTop w:val="0"/>
      <w:marBottom w:val="0"/>
      <w:divBdr>
        <w:top w:val="none" w:sz="0" w:space="0" w:color="auto"/>
        <w:left w:val="none" w:sz="0" w:space="0" w:color="auto"/>
        <w:bottom w:val="none" w:sz="0" w:space="0" w:color="auto"/>
        <w:right w:val="none" w:sz="0" w:space="0" w:color="auto"/>
      </w:divBdr>
    </w:div>
    <w:div w:id="1758601422">
      <w:bodyDiv w:val="1"/>
      <w:marLeft w:val="0"/>
      <w:marRight w:val="0"/>
      <w:marTop w:val="0"/>
      <w:marBottom w:val="0"/>
      <w:divBdr>
        <w:top w:val="none" w:sz="0" w:space="0" w:color="auto"/>
        <w:left w:val="none" w:sz="0" w:space="0" w:color="auto"/>
        <w:bottom w:val="none" w:sz="0" w:space="0" w:color="auto"/>
        <w:right w:val="none" w:sz="0" w:space="0" w:color="auto"/>
      </w:divBdr>
    </w:div>
    <w:div w:id="1758864043">
      <w:bodyDiv w:val="1"/>
      <w:marLeft w:val="0"/>
      <w:marRight w:val="0"/>
      <w:marTop w:val="0"/>
      <w:marBottom w:val="0"/>
      <w:divBdr>
        <w:top w:val="none" w:sz="0" w:space="0" w:color="auto"/>
        <w:left w:val="none" w:sz="0" w:space="0" w:color="auto"/>
        <w:bottom w:val="none" w:sz="0" w:space="0" w:color="auto"/>
        <w:right w:val="none" w:sz="0" w:space="0" w:color="auto"/>
      </w:divBdr>
    </w:div>
    <w:div w:id="1759518333">
      <w:bodyDiv w:val="1"/>
      <w:marLeft w:val="0"/>
      <w:marRight w:val="0"/>
      <w:marTop w:val="0"/>
      <w:marBottom w:val="0"/>
      <w:divBdr>
        <w:top w:val="none" w:sz="0" w:space="0" w:color="auto"/>
        <w:left w:val="none" w:sz="0" w:space="0" w:color="auto"/>
        <w:bottom w:val="none" w:sz="0" w:space="0" w:color="auto"/>
        <w:right w:val="none" w:sz="0" w:space="0" w:color="auto"/>
      </w:divBdr>
    </w:div>
    <w:div w:id="1759671929">
      <w:bodyDiv w:val="1"/>
      <w:marLeft w:val="0"/>
      <w:marRight w:val="0"/>
      <w:marTop w:val="0"/>
      <w:marBottom w:val="0"/>
      <w:divBdr>
        <w:top w:val="none" w:sz="0" w:space="0" w:color="auto"/>
        <w:left w:val="none" w:sz="0" w:space="0" w:color="auto"/>
        <w:bottom w:val="none" w:sz="0" w:space="0" w:color="auto"/>
        <w:right w:val="none" w:sz="0" w:space="0" w:color="auto"/>
      </w:divBdr>
    </w:div>
    <w:div w:id="1760177133">
      <w:bodyDiv w:val="1"/>
      <w:marLeft w:val="0"/>
      <w:marRight w:val="0"/>
      <w:marTop w:val="0"/>
      <w:marBottom w:val="0"/>
      <w:divBdr>
        <w:top w:val="none" w:sz="0" w:space="0" w:color="auto"/>
        <w:left w:val="none" w:sz="0" w:space="0" w:color="auto"/>
        <w:bottom w:val="none" w:sz="0" w:space="0" w:color="auto"/>
        <w:right w:val="none" w:sz="0" w:space="0" w:color="auto"/>
      </w:divBdr>
    </w:div>
    <w:div w:id="1760522214">
      <w:bodyDiv w:val="1"/>
      <w:marLeft w:val="0"/>
      <w:marRight w:val="0"/>
      <w:marTop w:val="0"/>
      <w:marBottom w:val="0"/>
      <w:divBdr>
        <w:top w:val="none" w:sz="0" w:space="0" w:color="auto"/>
        <w:left w:val="none" w:sz="0" w:space="0" w:color="auto"/>
        <w:bottom w:val="none" w:sz="0" w:space="0" w:color="auto"/>
        <w:right w:val="none" w:sz="0" w:space="0" w:color="auto"/>
      </w:divBdr>
    </w:div>
    <w:div w:id="1761292715">
      <w:bodyDiv w:val="1"/>
      <w:marLeft w:val="0"/>
      <w:marRight w:val="0"/>
      <w:marTop w:val="0"/>
      <w:marBottom w:val="0"/>
      <w:divBdr>
        <w:top w:val="none" w:sz="0" w:space="0" w:color="auto"/>
        <w:left w:val="none" w:sz="0" w:space="0" w:color="auto"/>
        <w:bottom w:val="none" w:sz="0" w:space="0" w:color="auto"/>
        <w:right w:val="none" w:sz="0" w:space="0" w:color="auto"/>
      </w:divBdr>
    </w:div>
    <w:div w:id="1761442403">
      <w:bodyDiv w:val="1"/>
      <w:marLeft w:val="0"/>
      <w:marRight w:val="0"/>
      <w:marTop w:val="0"/>
      <w:marBottom w:val="0"/>
      <w:divBdr>
        <w:top w:val="none" w:sz="0" w:space="0" w:color="auto"/>
        <w:left w:val="none" w:sz="0" w:space="0" w:color="auto"/>
        <w:bottom w:val="none" w:sz="0" w:space="0" w:color="auto"/>
        <w:right w:val="none" w:sz="0" w:space="0" w:color="auto"/>
      </w:divBdr>
    </w:div>
    <w:div w:id="1761637538">
      <w:bodyDiv w:val="1"/>
      <w:marLeft w:val="0"/>
      <w:marRight w:val="0"/>
      <w:marTop w:val="0"/>
      <w:marBottom w:val="0"/>
      <w:divBdr>
        <w:top w:val="none" w:sz="0" w:space="0" w:color="auto"/>
        <w:left w:val="none" w:sz="0" w:space="0" w:color="auto"/>
        <w:bottom w:val="none" w:sz="0" w:space="0" w:color="auto"/>
        <w:right w:val="none" w:sz="0" w:space="0" w:color="auto"/>
      </w:divBdr>
    </w:div>
    <w:div w:id="1761943460">
      <w:bodyDiv w:val="1"/>
      <w:marLeft w:val="0"/>
      <w:marRight w:val="0"/>
      <w:marTop w:val="0"/>
      <w:marBottom w:val="0"/>
      <w:divBdr>
        <w:top w:val="none" w:sz="0" w:space="0" w:color="auto"/>
        <w:left w:val="none" w:sz="0" w:space="0" w:color="auto"/>
        <w:bottom w:val="none" w:sz="0" w:space="0" w:color="auto"/>
        <w:right w:val="none" w:sz="0" w:space="0" w:color="auto"/>
      </w:divBdr>
    </w:div>
    <w:div w:id="1762213383">
      <w:bodyDiv w:val="1"/>
      <w:marLeft w:val="0"/>
      <w:marRight w:val="0"/>
      <w:marTop w:val="0"/>
      <w:marBottom w:val="0"/>
      <w:divBdr>
        <w:top w:val="none" w:sz="0" w:space="0" w:color="auto"/>
        <w:left w:val="none" w:sz="0" w:space="0" w:color="auto"/>
        <w:bottom w:val="none" w:sz="0" w:space="0" w:color="auto"/>
        <w:right w:val="none" w:sz="0" w:space="0" w:color="auto"/>
      </w:divBdr>
    </w:div>
    <w:div w:id="1762607502">
      <w:bodyDiv w:val="1"/>
      <w:marLeft w:val="0"/>
      <w:marRight w:val="0"/>
      <w:marTop w:val="0"/>
      <w:marBottom w:val="0"/>
      <w:divBdr>
        <w:top w:val="none" w:sz="0" w:space="0" w:color="auto"/>
        <w:left w:val="none" w:sz="0" w:space="0" w:color="auto"/>
        <w:bottom w:val="none" w:sz="0" w:space="0" w:color="auto"/>
        <w:right w:val="none" w:sz="0" w:space="0" w:color="auto"/>
      </w:divBdr>
    </w:div>
    <w:div w:id="1763254250">
      <w:bodyDiv w:val="1"/>
      <w:marLeft w:val="0"/>
      <w:marRight w:val="0"/>
      <w:marTop w:val="0"/>
      <w:marBottom w:val="0"/>
      <w:divBdr>
        <w:top w:val="none" w:sz="0" w:space="0" w:color="auto"/>
        <w:left w:val="none" w:sz="0" w:space="0" w:color="auto"/>
        <w:bottom w:val="none" w:sz="0" w:space="0" w:color="auto"/>
        <w:right w:val="none" w:sz="0" w:space="0" w:color="auto"/>
      </w:divBdr>
    </w:div>
    <w:div w:id="1763409759">
      <w:bodyDiv w:val="1"/>
      <w:marLeft w:val="0"/>
      <w:marRight w:val="0"/>
      <w:marTop w:val="0"/>
      <w:marBottom w:val="0"/>
      <w:divBdr>
        <w:top w:val="none" w:sz="0" w:space="0" w:color="auto"/>
        <w:left w:val="none" w:sz="0" w:space="0" w:color="auto"/>
        <w:bottom w:val="none" w:sz="0" w:space="0" w:color="auto"/>
        <w:right w:val="none" w:sz="0" w:space="0" w:color="auto"/>
      </w:divBdr>
    </w:div>
    <w:div w:id="1763797923">
      <w:bodyDiv w:val="1"/>
      <w:marLeft w:val="0"/>
      <w:marRight w:val="0"/>
      <w:marTop w:val="0"/>
      <w:marBottom w:val="0"/>
      <w:divBdr>
        <w:top w:val="none" w:sz="0" w:space="0" w:color="auto"/>
        <w:left w:val="none" w:sz="0" w:space="0" w:color="auto"/>
        <w:bottom w:val="none" w:sz="0" w:space="0" w:color="auto"/>
        <w:right w:val="none" w:sz="0" w:space="0" w:color="auto"/>
      </w:divBdr>
    </w:div>
    <w:div w:id="1764106931">
      <w:bodyDiv w:val="1"/>
      <w:marLeft w:val="0"/>
      <w:marRight w:val="0"/>
      <w:marTop w:val="0"/>
      <w:marBottom w:val="0"/>
      <w:divBdr>
        <w:top w:val="none" w:sz="0" w:space="0" w:color="auto"/>
        <w:left w:val="none" w:sz="0" w:space="0" w:color="auto"/>
        <w:bottom w:val="none" w:sz="0" w:space="0" w:color="auto"/>
        <w:right w:val="none" w:sz="0" w:space="0" w:color="auto"/>
      </w:divBdr>
    </w:div>
    <w:div w:id="1764952288">
      <w:bodyDiv w:val="1"/>
      <w:marLeft w:val="0"/>
      <w:marRight w:val="0"/>
      <w:marTop w:val="0"/>
      <w:marBottom w:val="0"/>
      <w:divBdr>
        <w:top w:val="none" w:sz="0" w:space="0" w:color="auto"/>
        <w:left w:val="none" w:sz="0" w:space="0" w:color="auto"/>
        <w:bottom w:val="none" w:sz="0" w:space="0" w:color="auto"/>
        <w:right w:val="none" w:sz="0" w:space="0" w:color="auto"/>
      </w:divBdr>
    </w:div>
    <w:div w:id="1765682693">
      <w:bodyDiv w:val="1"/>
      <w:marLeft w:val="0"/>
      <w:marRight w:val="0"/>
      <w:marTop w:val="0"/>
      <w:marBottom w:val="0"/>
      <w:divBdr>
        <w:top w:val="none" w:sz="0" w:space="0" w:color="auto"/>
        <w:left w:val="none" w:sz="0" w:space="0" w:color="auto"/>
        <w:bottom w:val="none" w:sz="0" w:space="0" w:color="auto"/>
        <w:right w:val="none" w:sz="0" w:space="0" w:color="auto"/>
      </w:divBdr>
    </w:div>
    <w:div w:id="1765954216">
      <w:bodyDiv w:val="1"/>
      <w:marLeft w:val="0"/>
      <w:marRight w:val="0"/>
      <w:marTop w:val="0"/>
      <w:marBottom w:val="0"/>
      <w:divBdr>
        <w:top w:val="none" w:sz="0" w:space="0" w:color="auto"/>
        <w:left w:val="none" w:sz="0" w:space="0" w:color="auto"/>
        <w:bottom w:val="none" w:sz="0" w:space="0" w:color="auto"/>
        <w:right w:val="none" w:sz="0" w:space="0" w:color="auto"/>
      </w:divBdr>
    </w:div>
    <w:div w:id="1766077555">
      <w:bodyDiv w:val="1"/>
      <w:marLeft w:val="0"/>
      <w:marRight w:val="0"/>
      <w:marTop w:val="0"/>
      <w:marBottom w:val="0"/>
      <w:divBdr>
        <w:top w:val="none" w:sz="0" w:space="0" w:color="auto"/>
        <w:left w:val="none" w:sz="0" w:space="0" w:color="auto"/>
        <w:bottom w:val="none" w:sz="0" w:space="0" w:color="auto"/>
        <w:right w:val="none" w:sz="0" w:space="0" w:color="auto"/>
      </w:divBdr>
    </w:div>
    <w:div w:id="1766264020">
      <w:bodyDiv w:val="1"/>
      <w:marLeft w:val="0"/>
      <w:marRight w:val="0"/>
      <w:marTop w:val="0"/>
      <w:marBottom w:val="0"/>
      <w:divBdr>
        <w:top w:val="none" w:sz="0" w:space="0" w:color="auto"/>
        <w:left w:val="none" w:sz="0" w:space="0" w:color="auto"/>
        <w:bottom w:val="none" w:sz="0" w:space="0" w:color="auto"/>
        <w:right w:val="none" w:sz="0" w:space="0" w:color="auto"/>
      </w:divBdr>
    </w:div>
    <w:div w:id="1766417572">
      <w:bodyDiv w:val="1"/>
      <w:marLeft w:val="0"/>
      <w:marRight w:val="0"/>
      <w:marTop w:val="0"/>
      <w:marBottom w:val="0"/>
      <w:divBdr>
        <w:top w:val="none" w:sz="0" w:space="0" w:color="auto"/>
        <w:left w:val="none" w:sz="0" w:space="0" w:color="auto"/>
        <w:bottom w:val="none" w:sz="0" w:space="0" w:color="auto"/>
        <w:right w:val="none" w:sz="0" w:space="0" w:color="auto"/>
      </w:divBdr>
    </w:div>
    <w:div w:id="1766917584">
      <w:bodyDiv w:val="1"/>
      <w:marLeft w:val="0"/>
      <w:marRight w:val="0"/>
      <w:marTop w:val="0"/>
      <w:marBottom w:val="0"/>
      <w:divBdr>
        <w:top w:val="none" w:sz="0" w:space="0" w:color="auto"/>
        <w:left w:val="none" w:sz="0" w:space="0" w:color="auto"/>
        <w:bottom w:val="none" w:sz="0" w:space="0" w:color="auto"/>
        <w:right w:val="none" w:sz="0" w:space="0" w:color="auto"/>
      </w:divBdr>
    </w:div>
    <w:div w:id="1766919305">
      <w:bodyDiv w:val="1"/>
      <w:marLeft w:val="0"/>
      <w:marRight w:val="0"/>
      <w:marTop w:val="0"/>
      <w:marBottom w:val="0"/>
      <w:divBdr>
        <w:top w:val="none" w:sz="0" w:space="0" w:color="auto"/>
        <w:left w:val="none" w:sz="0" w:space="0" w:color="auto"/>
        <w:bottom w:val="none" w:sz="0" w:space="0" w:color="auto"/>
        <w:right w:val="none" w:sz="0" w:space="0" w:color="auto"/>
      </w:divBdr>
    </w:div>
    <w:div w:id="1766926419">
      <w:bodyDiv w:val="1"/>
      <w:marLeft w:val="0"/>
      <w:marRight w:val="0"/>
      <w:marTop w:val="0"/>
      <w:marBottom w:val="0"/>
      <w:divBdr>
        <w:top w:val="none" w:sz="0" w:space="0" w:color="auto"/>
        <w:left w:val="none" w:sz="0" w:space="0" w:color="auto"/>
        <w:bottom w:val="none" w:sz="0" w:space="0" w:color="auto"/>
        <w:right w:val="none" w:sz="0" w:space="0" w:color="auto"/>
      </w:divBdr>
    </w:div>
    <w:div w:id="1767143368">
      <w:bodyDiv w:val="1"/>
      <w:marLeft w:val="0"/>
      <w:marRight w:val="0"/>
      <w:marTop w:val="0"/>
      <w:marBottom w:val="0"/>
      <w:divBdr>
        <w:top w:val="none" w:sz="0" w:space="0" w:color="auto"/>
        <w:left w:val="none" w:sz="0" w:space="0" w:color="auto"/>
        <w:bottom w:val="none" w:sz="0" w:space="0" w:color="auto"/>
        <w:right w:val="none" w:sz="0" w:space="0" w:color="auto"/>
      </w:divBdr>
    </w:div>
    <w:div w:id="1767338434">
      <w:bodyDiv w:val="1"/>
      <w:marLeft w:val="0"/>
      <w:marRight w:val="0"/>
      <w:marTop w:val="0"/>
      <w:marBottom w:val="0"/>
      <w:divBdr>
        <w:top w:val="none" w:sz="0" w:space="0" w:color="auto"/>
        <w:left w:val="none" w:sz="0" w:space="0" w:color="auto"/>
        <w:bottom w:val="none" w:sz="0" w:space="0" w:color="auto"/>
        <w:right w:val="none" w:sz="0" w:space="0" w:color="auto"/>
      </w:divBdr>
    </w:div>
    <w:div w:id="1767534394">
      <w:bodyDiv w:val="1"/>
      <w:marLeft w:val="0"/>
      <w:marRight w:val="0"/>
      <w:marTop w:val="0"/>
      <w:marBottom w:val="0"/>
      <w:divBdr>
        <w:top w:val="none" w:sz="0" w:space="0" w:color="auto"/>
        <w:left w:val="none" w:sz="0" w:space="0" w:color="auto"/>
        <w:bottom w:val="none" w:sz="0" w:space="0" w:color="auto"/>
        <w:right w:val="none" w:sz="0" w:space="0" w:color="auto"/>
      </w:divBdr>
    </w:div>
    <w:div w:id="1767577447">
      <w:bodyDiv w:val="1"/>
      <w:marLeft w:val="0"/>
      <w:marRight w:val="0"/>
      <w:marTop w:val="0"/>
      <w:marBottom w:val="0"/>
      <w:divBdr>
        <w:top w:val="none" w:sz="0" w:space="0" w:color="auto"/>
        <w:left w:val="none" w:sz="0" w:space="0" w:color="auto"/>
        <w:bottom w:val="none" w:sz="0" w:space="0" w:color="auto"/>
        <w:right w:val="none" w:sz="0" w:space="0" w:color="auto"/>
      </w:divBdr>
    </w:div>
    <w:div w:id="1767580714">
      <w:bodyDiv w:val="1"/>
      <w:marLeft w:val="0"/>
      <w:marRight w:val="0"/>
      <w:marTop w:val="0"/>
      <w:marBottom w:val="0"/>
      <w:divBdr>
        <w:top w:val="none" w:sz="0" w:space="0" w:color="auto"/>
        <w:left w:val="none" w:sz="0" w:space="0" w:color="auto"/>
        <w:bottom w:val="none" w:sz="0" w:space="0" w:color="auto"/>
        <w:right w:val="none" w:sz="0" w:space="0" w:color="auto"/>
      </w:divBdr>
    </w:div>
    <w:div w:id="1769038536">
      <w:bodyDiv w:val="1"/>
      <w:marLeft w:val="0"/>
      <w:marRight w:val="0"/>
      <w:marTop w:val="0"/>
      <w:marBottom w:val="0"/>
      <w:divBdr>
        <w:top w:val="none" w:sz="0" w:space="0" w:color="auto"/>
        <w:left w:val="none" w:sz="0" w:space="0" w:color="auto"/>
        <w:bottom w:val="none" w:sz="0" w:space="0" w:color="auto"/>
        <w:right w:val="none" w:sz="0" w:space="0" w:color="auto"/>
      </w:divBdr>
    </w:div>
    <w:div w:id="1769766787">
      <w:bodyDiv w:val="1"/>
      <w:marLeft w:val="0"/>
      <w:marRight w:val="0"/>
      <w:marTop w:val="0"/>
      <w:marBottom w:val="0"/>
      <w:divBdr>
        <w:top w:val="none" w:sz="0" w:space="0" w:color="auto"/>
        <w:left w:val="none" w:sz="0" w:space="0" w:color="auto"/>
        <w:bottom w:val="none" w:sz="0" w:space="0" w:color="auto"/>
        <w:right w:val="none" w:sz="0" w:space="0" w:color="auto"/>
      </w:divBdr>
    </w:div>
    <w:div w:id="1770392635">
      <w:bodyDiv w:val="1"/>
      <w:marLeft w:val="0"/>
      <w:marRight w:val="0"/>
      <w:marTop w:val="0"/>
      <w:marBottom w:val="0"/>
      <w:divBdr>
        <w:top w:val="none" w:sz="0" w:space="0" w:color="auto"/>
        <w:left w:val="none" w:sz="0" w:space="0" w:color="auto"/>
        <w:bottom w:val="none" w:sz="0" w:space="0" w:color="auto"/>
        <w:right w:val="none" w:sz="0" w:space="0" w:color="auto"/>
      </w:divBdr>
    </w:div>
    <w:div w:id="1770656851">
      <w:bodyDiv w:val="1"/>
      <w:marLeft w:val="0"/>
      <w:marRight w:val="0"/>
      <w:marTop w:val="0"/>
      <w:marBottom w:val="0"/>
      <w:divBdr>
        <w:top w:val="none" w:sz="0" w:space="0" w:color="auto"/>
        <w:left w:val="none" w:sz="0" w:space="0" w:color="auto"/>
        <w:bottom w:val="none" w:sz="0" w:space="0" w:color="auto"/>
        <w:right w:val="none" w:sz="0" w:space="0" w:color="auto"/>
      </w:divBdr>
    </w:div>
    <w:div w:id="1770809203">
      <w:bodyDiv w:val="1"/>
      <w:marLeft w:val="0"/>
      <w:marRight w:val="0"/>
      <w:marTop w:val="0"/>
      <w:marBottom w:val="0"/>
      <w:divBdr>
        <w:top w:val="none" w:sz="0" w:space="0" w:color="auto"/>
        <w:left w:val="none" w:sz="0" w:space="0" w:color="auto"/>
        <w:bottom w:val="none" w:sz="0" w:space="0" w:color="auto"/>
        <w:right w:val="none" w:sz="0" w:space="0" w:color="auto"/>
      </w:divBdr>
    </w:div>
    <w:div w:id="1771388900">
      <w:bodyDiv w:val="1"/>
      <w:marLeft w:val="0"/>
      <w:marRight w:val="0"/>
      <w:marTop w:val="0"/>
      <w:marBottom w:val="0"/>
      <w:divBdr>
        <w:top w:val="none" w:sz="0" w:space="0" w:color="auto"/>
        <w:left w:val="none" w:sz="0" w:space="0" w:color="auto"/>
        <w:bottom w:val="none" w:sz="0" w:space="0" w:color="auto"/>
        <w:right w:val="none" w:sz="0" w:space="0" w:color="auto"/>
      </w:divBdr>
    </w:div>
    <w:div w:id="1771394294">
      <w:bodyDiv w:val="1"/>
      <w:marLeft w:val="0"/>
      <w:marRight w:val="0"/>
      <w:marTop w:val="0"/>
      <w:marBottom w:val="0"/>
      <w:divBdr>
        <w:top w:val="none" w:sz="0" w:space="0" w:color="auto"/>
        <w:left w:val="none" w:sz="0" w:space="0" w:color="auto"/>
        <w:bottom w:val="none" w:sz="0" w:space="0" w:color="auto"/>
        <w:right w:val="none" w:sz="0" w:space="0" w:color="auto"/>
      </w:divBdr>
    </w:div>
    <w:div w:id="1771658385">
      <w:bodyDiv w:val="1"/>
      <w:marLeft w:val="0"/>
      <w:marRight w:val="0"/>
      <w:marTop w:val="0"/>
      <w:marBottom w:val="0"/>
      <w:divBdr>
        <w:top w:val="none" w:sz="0" w:space="0" w:color="auto"/>
        <w:left w:val="none" w:sz="0" w:space="0" w:color="auto"/>
        <w:bottom w:val="none" w:sz="0" w:space="0" w:color="auto"/>
        <w:right w:val="none" w:sz="0" w:space="0" w:color="auto"/>
      </w:divBdr>
    </w:div>
    <w:div w:id="1771923660">
      <w:bodyDiv w:val="1"/>
      <w:marLeft w:val="0"/>
      <w:marRight w:val="0"/>
      <w:marTop w:val="0"/>
      <w:marBottom w:val="0"/>
      <w:divBdr>
        <w:top w:val="none" w:sz="0" w:space="0" w:color="auto"/>
        <w:left w:val="none" w:sz="0" w:space="0" w:color="auto"/>
        <w:bottom w:val="none" w:sz="0" w:space="0" w:color="auto"/>
        <w:right w:val="none" w:sz="0" w:space="0" w:color="auto"/>
      </w:divBdr>
    </w:div>
    <w:div w:id="1772125044">
      <w:bodyDiv w:val="1"/>
      <w:marLeft w:val="0"/>
      <w:marRight w:val="0"/>
      <w:marTop w:val="0"/>
      <w:marBottom w:val="0"/>
      <w:divBdr>
        <w:top w:val="none" w:sz="0" w:space="0" w:color="auto"/>
        <w:left w:val="none" w:sz="0" w:space="0" w:color="auto"/>
        <w:bottom w:val="none" w:sz="0" w:space="0" w:color="auto"/>
        <w:right w:val="none" w:sz="0" w:space="0" w:color="auto"/>
      </w:divBdr>
    </w:div>
    <w:div w:id="1772319333">
      <w:bodyDiv w:val="1"/>
      <w:marLeft w:val="0"/>
      <w:marRight w:val="0"/>
      <w:marTop w:val="0"/>
      <w:marBottom w:val="0"/>
      <w:divBdr>
        <w:top w:val="none" w:sz="0" w:space="0" w:color="auto"/>
        <w:left w:val="none" w:sz="0" w:space="0" w:color="auto"/>
        <w:bottom w:val="none" w:sz="0" w:space="0" w:color="auto"/>
        <w:right w:val="none" w:sz="0" w:space="0" w:color="auto"/>
      </w:divBdr>
    </w:div>
    <w:div w:id="1773356025">
      <w:bodyDiv w:val="1"/>
      <w:marLeft w:val="0"/>
      <w:marRight w:val="0"/>
      <w:marTop w:val="0"/>
      <w:marBottom w:val="0"/>
      <w:divBdr>
        <w:top w:val="none" w:sz="0" w:space="0" w:color="auto"/>
        <w:left w:val="none" w:sz="0" w:space="0" w:color="auto"/>
        <w:bottom w:val="none" w:sz="0" w:space="0" w:color="auto"/>
        <w:right w:val="none" w:sz="0" w:space="0" w:color="auto"/>
      </w:divBdr>
    </w:div>
    <w:div w:id="1774127049">
      <w:bodyDiv w:val="1"/>
      <w:marLeft w:val="0"/>
      <w:marRight w:val="0"/>
      <w:marTop w:val="0"/>
      <w:marBottom w:val="0"/>
      <w:divBdr>
        <w:top w:val="none" w:sz="0" w:space="0" w:color="auto"/>
        <w:left w:val="none" w:sz="0" w:space="0" w:color="auto"/>
        <w:bottom w:val="none" w:sz="0" w:space="0" w:color="auto"/>
        <w:right w:val="none" w:sz="0" w:space="0" w:color="auto"/>
      </w:divBdr>
    </w:div>
    <w:div w:id="1774520722">
      <w:bodyDiv w:val="1"/>
      <w:marLeft w:val="0"/>
      <w:marRight w:val="0"/>
      <w:marTop w:val="0"/>
      <w:marBottom w:val="0"/>
      <w:divBdr>
        <w:top w:val="none" w:sz="0" w:space="0" w:color="auto"/>
        <w:left w:val="none" w:sz="0" w:space="0" w:color="auto"/>
        <w:bottom w:val="none" w:sz="0" w:space="0" w:color="auto"/>
        <w:right w:val="none" w:sz="0" w:space="0" w:color="auto"/>
      </w:divBdr>
    </w:div>
    <w:div w:id="1775519607">
      <w:bodyDiv w:val="1"/>
      <w:marLeft w:val="0"/>
      <w:marRight w:val="0"/>
      <w:marTop w:val="0"/>
      <w:marBottom w:val="0"/>
      <w:divBdr>
        <w:top w:val="none" w:sz="0" w:space="0" w:color="auto"/>
        <w:left w:val="none" w:sz="0" w:space="0" w:color="auto"/>
        <w:bottom w:val="none" w:sz="0" w:space="0" w:color="auto"/>
        <w:right w:val="none" w:sz="0" w:space="0" w:color="auto"/>
      </w:divBdr>
    </w:div>
    <w:div w:id="1775707849">
      <w:bodyDiv w:val="1"/>
      <w:marLeft w:val="0"/>
      <w:marRight w:val="0"/>
      <w:marTop w:val="0"/>
      <w:marBottom w:val="0"/>
      <w:divBdr>
        <w:top w:val="none" w:sz="0" w:space="0" w:color="auto"/>
        <w:left w:val="none" w:sz="0" w:space="0" w:color="auto"/>
        <w:bottom w:val="none" w:sz="0" w:space="0" w:color="auto"/>
        <w:right w:val="none" w:sz="0" w:space="0" w:color="auto"/>
      </w:divBdr>
    </w:div>
    <w:div w:id="1775977293">
      <w:bodyDiv w:val="1"/>
      <w:marLeft w:val="0"/>
      <w:marRight w:val="0"/>
      <w:marTop w:val="0"/>
      <w:marBottom w:val="0"/>
      <w:divBdr>
        <w:top w:val="none" w:sz="0" w:space="0" w:color="auto"/>
        <w:left w:val="none" w:sz="0" w:space="0" w:color="auto"/>
        <w:bottom w:val="none" w:sz="0" w:space="0" w:color="auto"/>
        <w:right w:val="none" w:sz="0" w:space="0" w:color="auto"/>
      </w:divBdr>
    </w:div>
    <w:div w:id="1776054654">
      <w:bodyDiv w:val="1"/>
      <w:marLeft w:val="0"/>
      <w:marRight w:val="0"/>
      <w:marTop w:val="0"/>
      <w:marBottom w:val="0"/>
      <w:divBdr>
        <w:top w:val="none" w:sz="0" w:space="0" w:color="auto"/>
        <w:left w:val="none" w:sz="0" w:space="0" w:color="auto"/>
        <w:bottom w:val="none" w:sz="0" w:space="0" w:color="auto"/>
        <w:right w:val="none" w:sz="0" w:space="0" w:color="auto"/>
      </w:divBdr>
    </w:div>
    <w:div w:id="1776438577">
      <w:bodyDiv w:val="1"/>
      <w:marLeft w:val="0"/>
      <w:marRight w:val="0"/>
      <w:marTop w:val="0"/>
      <w:marBottom w:val="0"/>
      <w:divBdr>
        <w:top w:val="none" w:sz="0" w:space="0" w:color="auto"/>
        <w:left w:val="none" w:sz="0" w:space="0" w:color="auto"/>
        <w:bottom w:val="none" w:sz="0" w:space="0" w:color="auto"/>
        <w:right w:val="none" w:sz="0" w:space="0" w:color="auto"/>
      </w:divBdr>
    </w:div>
    <w:div w:id="1777408813">
      <w:bodyDiv w:val="1"/>
      <w:marLeft w:val="0"/>
      <w:marRight w:val="0"/>
      <w:marTop w:val="0"/>
      <w:marBottom w:val="0"/>
      <w:divBdr>
        <w:top w:val="none" w:sz="0" w:space="0" w:color="auto"/>
        <w:left w:val="none" w:sz="0" w:space="0" w:color="auto"/>
        <w:bottom w:val="none" w:sz="0" w:space="0" w:color="auto"/>
        <w:right w:val="none" w:sz="0" w:space="0" w:color="auto"/>
      </w:divBdr>
    </w:div>
    <w:div w:id="1777603547">
      <w:bodyDiv w:val="1"/>
      <w:marLeft w:val="0"/>
      <w:marRight w:val="0"/>
      <w:marTop w:val="0"/>
      <w:marBottom w:val="0"/>
      <w:divBdr>
        <w:top w:val="none" w:sz="0" w:space="0" w:color="auto"/>
        <w:left w:val="none" w:sz="0" w:space="0" w:color="auto"/>
        <w:bottom w:val="none" w:sz="0" w:space="0" w:color="auto"/>
        <w:right w:val="none" w:sz="0" w:space="0" w:color="auto"/>
      </w:divBdr>
    </w:div>
    <w:div w:id="1777672401">
      <w:bodyDiv w:val="1"/>
      <w:marLeft w:val="0"/>
      <w:marRight w:val="0"/>
      <w:marTop w:val="0"/>
      <w:marBottom w:val="0"/>
      <w:divBdr>
        <w:top w:val="none" w:sz="0" w:space="0" w:color="auto"/>
        <w:left w:val="none" w:sz="0" w:space="0" w:color="auto"/>
        <w:bottom w:val="none" w:sz="0" w:space="0" w:color="auto"/>
        <w:right w:val="none" w:sz="0" w:space="0" w:color="auto"/>
      </w:divBdr>
    </w:div>
    <w:div w:id="1778064441">
      <w:bodyDiv w:val="1"/>
      <w:marLeft w:val="0"/>
      <w:marRight w:val="0"/>
      <w:marTop w:val="0"/>
      <w:marBottom w:val="0"/>
      <w:divBdr>
        <w:top w:val="none" w:sz="0" w:space="0" w:color="auto"/>
        <w:left w:val="none" w:sz="0" w:space="0" w:color="auto"/>
        <w:bottom w:val="none" w:sz="0" w:space="0" w:color="auto"/>
        <w:right w:val="none" w:sz="0" w:space="0" w:color="auto"/>
      </w:divBdr>
    </w:div>
    <w:div w:id="1778479189">
      <w:bodyDiv w:val="1"/>
      <w:marLeft w:val="0"/>
      <w:marRight w:val="0"/>
      <w:marTop w:val="0"/>
      <w:marBottom w:val="0"/>
      <w:divBdr>
        <w:top w:val="none" w:sz="0" w:space="0" w:color="auto"/>
        <w:left w:val="none" w:sz="0" w:space="0" w:color="auto"/>
        <w:bottom w:val="none" w:sz="0" w:space="0" w:color="auto"/>
        <w:right w:val="none" w:sz="0" w:space="0" w:color="auto"/>
      </w:divBdr>
    </w:div>
    <w:div w:id="1778482566">
      <w:bodyDiv w:val="1"/>
      <w:marLeft w:val="0"/>
      <w:marRight w:val="0"/>
      <w:marTop w:val="0"/>
      <w:marBottom w:val="0"/>
      <w:divBdr>
        <w:top w:val="none" w:sz="0" w:space="0" w:color="auto"/>
        <w:left w:val="none" w:sz="0" w:space="0" w:color="auto"/>
        <w:bottom w:val="none" w:sz="0" w:space="0" w:color="auto"/>
        <w:right w:val="none" w:sz="0" w:space="0" w:color="auto"/>
      </w:divBdr>
    </w:div>
    <w:div w:id="1778940358">
      <w:bodyDiv w:val="1"/>
      <w:marLeft w:val="0"/>
      <w:marRight w:val="0"/>
      <w:marTop w:val="0"/>
      <w:marBottom w:val="0"/>
      <w:divBdr>
        <w:top w:val="none" w:sz="0" w:space="0" w:color="auto"/>
        <w:left w:val="none" w:sz="0" w:space="0" w:color="auto"/>
        <w:bottom w:val="none" w:sz="0" w:space="0" w:color="auto"/>
        <w:right w:val="none" w:sz="0" w:space="0" w:color="auto"/>
      </w:divBdr>
    </w:div>
    <w:div w:id="1778941363">
      <w:bodyDiv w:val="1"/>
      <w:marLeft w:val="0"/>
      <w:marRight w:val="0"/>
      <w:marTop w:val="0"/>
      <w:marBottom w:val="0"/>
      <w:divBdr>
        <w:top w:val="none" w:sz="0" w:space="0" w:color="auto"/>
        <w:left w:val="none" w:sz="0" w:space="0" w:color="auto"/>
        <w:bottom w:val="none" w:sz="0" w:space="0" w:color="auto"/>
        <w:right w:val="none" w:sz="0" w:space="0" w:color="auto"/>
      </w:divBdr>
    </w:div>
    <w:div w:id="1779059577">
      <w:bodyDiv w:val="1"/>
      <w:marLeft w:val="0"/>
      <w:marRight w:val="0"/>
      <w:marTop w:val="0"/>
      <w:marBottom w:val="0"/>
      <w:divBdr>
        <w:top w:val="none" w:sz="0" w:space="0" w:color="auto"/>
        <w:left w:val="none" w:sz="0" w:space="0" w:color="auto"/>
        <w:bottom w:val="none" w:sz="0" w:space="0" w:color="auto"/>
        <w:right w:val="none" w:sz="0" w:space="0" w:color="auto"/>
      </w:divBdr>
    </w:div>
    <w:div w:id="1779446367">
      <w:bodyDiv w:val="1"/>
      <w:marLeft w:val="0"/>
      <w:marRight w:val="0"/>
      <w:marTop w:val="0"/>
      <w:marBottom w:val="0"/>
      <w:divBdr>
        <w:top w:val="none" w:sz="0" w:space="0" w:color="auto"/>
        <w:left w:val="none" w:sz="0" w:space="0" w:color="auto"/>
        <w:bottom w:val="none" w:sz="0" w:space="0" w:color="auto"/>
        <w:right w:val="none" w:sz="0" w:space="0" w:color="auto"/>
      </w:divBdr>
    </w:div>
    <w:div w:id="1779451863">
      <w:bodyDiv w:val="1"/>
      <w:marLeft w:val="0"/>
      <w:marRight w:val="0"/>
      <w:marTop w:val="0"/>
      <w:marBottom w:val="0"/>
      <w:divBdr>
        <w:top w:val="none" w:sz="0" w:space="0" w:color="auto"/>
        <w:left w:val="none" w:sz="0" w:space="0" w:color="auto"/>
        <w:bottom w:val="none" w:sz="0" w:space="0" w:color="auto"/>
        <w:right w:val="none" w:sz="0" w:space="0" w:color="auto"/>
      </w:divBdr>
    </w:div>
    <w:div w:id="1780023862">
      <w:bodyDiv w:val="1"/>
      <w:marLeft w:val="0"/>
      <w:marRight w:val="0"/>
      <w:marTop w:val="0"/>
      <w:marBottom w:val="0"/>
      <w:divBdr>
        <w:top w:val="none" w:sz="0" w:space="0" w:color="auto"/>
        <w:left w:val="none" w:sz="0" w:space="0" w:color="auto"/>
        <w:bottom w:val="none" w:sz="0" w:space="0" w:color="auto"/>
        <w:right w:val="none" w:sz="0" w:space="0" w:color="auto"/>
      </w:divBdr>
    </w:div>
    <w:div w:id="1780680053">
      <w:bodyDiv w:val="1"/>
      <w:marLeft w:val="0"/>
      <w:marRight w:val="0"/>
      <w:marTop w:val="0"/>
      <w:marBottom w:val="0"/>
      <w:divBdr>
        <w:top w:val="none" w:sz="0" w:space="0" w:color="auto"/>
        <w:left w:val="none" w:sz="0" w:space="0" w:color="auto"/>
        <w:bottom w:val="none" w:sz="0" w:space="0" w:color="auto"/>
        <w:right w:val="none" w:sz="0" w:space="0" w:color="auto"/>
      </w:divBdr>
    </w:div>
    <w:div w:id="1780830161">
      <w:bodyDiv w:val="1"/>
      <w:marLeft w:val="0"/>
      <w:marRight w:val="0"/>
      <w:marTop w:val="0"/>
      <w:marBottom w:val="0"/>
      <w:divBdr>
        <w:top w:val="none" w:sz="0" w:space="0" w:color="auto"/>
        <w:left w:val="none" w:sz="0" w:space="0" w:color="auto"/>
        <w:bottom w:val="none" w:sz="0" w:space="0" w:color="auto"/>
        <w:right w:val="none" w:sz="0" w:space="0" w:color="auto"/>
      </w:divBdr>
    </w:div>
    <w:div w:id="1782066521">
      <w:bodyDiv w:val="1"/>
      <w:marLeft w:val="0"/>
      <w:marRight w:val="0"/>
      <w:marTop w:val="0"/>
      <w:marBottom w:val="0"/>
      <w:divBdr>
        <w:top w:val="none" w:sz="0" w:space="0" w:color="auto"/>
        <w:left w:val="none" w:sz="0" w:space="0" w:color="auto"/>
        <w:bottom w:val="none" w:sz="0" w:space="0" w:color="auto"/>
        <w:right w:val="none" w:sz="0" w:space="0" w:color="auto"/>
      </w:divBdr>
    </w:div>
    <w:div w:id="1782334200">
      <w:bodyDiv w:val="1"/>
      <w:marLeft w:val="0"/>
      <w:marRight w:val="0"/>
      <w:marTop w:val="0"/>
      <w:marBottom w:val="0"/>
      <w:divBdr>
        <w:top w:val="none" w:sz="0" w:space="0" w:color="auto"/>
        <w:left w:val="none" w:sz="0" w:space="0" w:color="auto"/>
        <w:bottom w:val="none" w:sz="0" w:space="0" w:color="auto"/>
        <w:right w:val="none" w:sz="0" w:space="0" w:color="auto"/>
      </w:divBdr>
    </w:div>
    <w:div w:id="1783452660">
      <w:bodyDiv w:val="1"/>
      <w:marLeft w:val="0"/>
      <w:marRight w:val="0"/>
      <w:marTop w:val="0"/>
      <w:marBottom w:val="0"/>
      <w:divBdr>
        <w:top w:val="none" w:sz="0" w:space="0" w:color="auto"/>
        <w:left w:val="none" w:sz="0" w:space="0" w:color="auto"/>
        <w:bottom w:val="none" w:sz="0" w:space="0" w:color="auto"/>
        <w:right w:val="none" w:sz="0" w:space="0" w:color="auto"/>
      </w:divBdr>
    </w:div>
    <w:div w:id="1783840746">
      <w:bodyDiv w:val="1"/>
      <w:marLeft w:val="0"/>
      <w:marRight w:val="0"/>
      <w:marTop w:val="0"/>
      <w:marBottom w:val="0"/>
      <w:divBdr>
        <w:top w:val="none" w:sz="0" w:space="0" w:color="auto"/>
        <w:left w:val="none" w:sz="0" w:space="0" w:color="auto"/>
        <w:bottom w:val="none" w:sz="0" w:space="0" w:color="auto"/>
        <w:right w:val="none" w:sz="0" w:space="0" w:color="auto"/>
      </w:divBdr>
    </w:div>
    <w:div w:id="1783962430">
      <w:bodyDiv w:val="1"/>
      <w:marLeft w:val="0"/>
      <w:marRight w:val="0"/>
      <w:marTop w:val="0"/>
      <w:marBottom w:val="0"/>
      <w:divBdr>
        <w:top w:val="none" w:sz="0" w:space="0" w:color="auto"/>
        <w:left w:val="none" w:sz="0" w:space="0" w:color="auto"/>
        <w:bottom w:val="none" w:sz="0" w:space="0" w:color="auto"/>
        <w:right w:val="none" w:sz="0" w:space="0" w:color="auto"/>
      </w:divBdr>
    </w:div>
    <w:div w:id="1784374238">
      <w:bodyDiv w:val="1"/>
      <w:marLeft w:val="0"/>
      <w:marRight w:val="0"/>
      <w:marTop w:val="0"/>
      <w:marBottom w:val="0"/>
      <w:divBdr>
        <w:top w:val="none" w:sz="0" w:space="0" w:color="auto"/>
        <w:left w:val="none" w:sz="0" w:space="0" w:color="auto"/>
        <w:bottom w:val="none" w:sz="0" w:space="0" w:color="auto"/>
        <w:right w:val="none" w:sz="0" w:space="0" w:color="auto"/>
      </w:divBdr>
    </w:div>
    <w:div w:id="1784573243">
      <w:bodyDiv w:val="1"/>
      <w:marLeft w:val="0"/>
      <w:marRight w:val="0"/>
      <w:marTop w:val="0"/>
      <w:marBottom w:val="0"/>
      <w:divBdr>
        <w:top w:val="none" w:sz="0" w:space="0" w:color="auto"/>
        <w:left w:val="none" w:sz="0" w:space="0" w:color="auto"/>
        <w:bottom w:val="none" w:sz="0" w:space="0" w:color="auto"/>
        <w:right w:val="none" w:sz="0" w:space="0" w:color="auto"/>
      </w:divBdr>
    </w:div>
    <w:div w:id="1784611962">
      <w:bodyDiv w:val="1"/>
      <w:marLeft w:val="0"/>
      <w:marRight w:val="0"/>
      <w:marTop w:val="0"/>
      <w:marBottom w:val="0"/>
      <w:divBdr>
        <w:top w:val="none" w:sz="0" w:space="0" w:color="auto"/>
        <w:left w:val="none" w:sz="0" w:space="0" w:color="auto"/>
        <w:bottom w:val="none" w:sz="0" w:space="0" w:color="auto"/>
        <w:right w:val="none" w:sz="0" w:space="0" w:color="auto"/>
      </w:divBdr>
    </w:div>
    <w:div w:id="1784686937">
      <w:bodyDiv w:val="1"/>
      <w:marLeft w:val="0"/>
      <w:marRight w:val="0"/>
      <w:marTop w:val="0"/>
      <w:marBottom w:val="0"/>
      <w:divBdr>
        <w:top w:val="none" w:sz="0" w:space="0" w:color="auto"/>
        <w:left w:val="none" w:sz="0" w:space="0" w:color="auto"/>
        <w:bottom w:val="none" w:sz="0" w:space="0" w:color="auto"/>
        <w:right w:val="none" w:sz="0" w:space="0" w:color="auto"/>
      </w:divBdr>
    </w:div>
    <w:div w:id="1785077578">
      <w:bodyDiv w:val="1"/>
      <w:marLeft w:val="0"/>
      <w:marRight w:val="0"/>
      <w:marTop w:val="0"/>
      <w:marBottom w:val="0"/>
      <w:divBdr>
        <w:top w:val="none" w:sz="0" w:space="0" w:color="auto"/>
        <w:left w:val="none" w:sz="0" w:space="0" w:color="auto"/>
        <w:bottom w:val="none" w:sz="0" w:space="0" w:color="auto"/>
        <w:right w:val="none" w:sz="0" w:space="0" w:color="auto"/>
      </w:divBdr>
    </w:div>
    <w:div w:id="1786118995">
      <w:bodyDiv w:val="1"/>
      <w:marLeft w:val="0"/>
      <w:marRight w:val="0"/>
      <w:marTop w:val="0"/>
      <w:marBottom w:val="0"/>
      <w:divBdr>
        <w:top w:val="none" w:sz="0" w:space="0" w:color="auto"/>
        <w:left w:val="none" w:sz="0" w:space="0" w:color="auto"/>
        <w:bottom w:val="none" w:sz="0" w:space="0" w:color="auto"/>
        <w:right w:val="none" w:sz="0" w:space="0" w:color="auto"/>
      </w:divBdr>
    </w:div>
    <w:div w:id="1786195215">
      <w:bodyDiv w:val="1"/>
      <w:marLeft w:val="0"/>
      <w:marRight w:val="0"/>
      <w:marTop w:val="0"/>
      <w:marBottom w:val="0"/>
      <w:divBdr>
        <w:top w:val="none" w:sz="0" w:space="0" w:color="auto"/>
        <w:left w:val="none" w:sz="0" w:space="0" w:color="auto"/>
        <w:bottom w:val="none" w:sz="0" w:space="0" w:color="auto"/>
        <w:right w:val="none" w:sz="0" w:space="0" w:color="auto"/>
      </w:divBdr>
    </w:div>
    <w:div w:id="1787235482">
      <w:bodyDiv w:val="1"/>
      <w:marLeft w:val="0"/>
      <w:marRight w:val="0"/>
      <w:marTop w:val="0"/>
      <w:marBottom w:val="0"/>
      <w:divBdr>
        <w:top w:val="none" w:sz="0" w:space="0" w:color="auto"/>
        <w:left w:val="none" w:sz="0" w:space="0" w:color="auto"/>
        <w:bottom w:val="none" w:sz="0" w:space="0" w:color="auto"/>
        <w:right w:val="none" w:sz="0" w:space="0" w:color="auto"/>
      </w:divBdr>
    </w:div>
    <w:div w:id="1788351319">
      <w:bodyDiv w:val="1"/>
      <w:marLeft w:val="0"/>
      <w:marRight w:val="0"/>
      <w:marTop w:val="0"/>
      <w:marBottom w:val="0"/>
      <w:divBdr>
        <w:top w:val="none" w:sz="0" w:space="0" w:color="auto"/>
        <w:left w:val="none" w:sz="0" w:space="0" w:color="auto"/>
        <w:bottom w:val="none" w:sz="0" w:space="0" w:color="auto"/>
        <w:right w:val="none" w:sz="0" w:space="0" w:color="auto"/>
      </w:divBdr>
    </w:div>
    <w:div w:id="1788424675">
      <w:bodyDiv w:val="1"/>
      <w:marLeft w:val="0"/>
      <w:marRight w:val="0"/>
      <w:marTop w:val="0"/>
      <w:marBottom w:val="0"/>
      <w:divBdr>
        <w:top w:val="none" w:sz="0" w:space="0" w:color="auto"/>
        <w:left w:val="none" w:sz="0" w:space="0" w:color="auto"/>
        <w:bottom w:val="none" w:sz="0" w:space="0" w:color="auto"/>
        <w:right w:val="none" w:sz="0" w:space="0" w:color="auto"/>
      </w:divBdr>
    </w:div>
    <w:div w:id="1788884872">
      <w:bodyDiv w:val="1"/>
      <w:marLeft w:val="0"/>
      <w:marRight w:val="0"/>
      <w:marTop w:val="0"/>
      <w:marBottom w:val="0"/>
      <w:divBdr>
        <w:top w:val="none" w:sz="0" w:space="0" w:color="auto"/>
        <w:left w:val="none" w:sz="0" w:space="0" w:color="auto"/>
        <w:bottom w:val="none" w:sz="0" w:space="0" w:color="auto"/>
        <w:right w:val="none" w:sz="0" w:space="0" w:color="auto"/>
      </w:divBdr>
    </w:div>
    <w:div w:id="1789396464">
      <w:bodyDiv w:val="1"/>
      <w:marLeft w:val="0"/>
      <w:marRight w:val="0"/>
      <w:marTop w:val="0"/>
      <w:marBottom w:val="0"/>
      <w:divBdr>
        <w:top w:val="none" w:sz="0" w:space="0" w:color="auto"/>
        <w:left w:val="none" w:sz="0" w:space="0" w:color="auto"/>
        <w:bottom w:val="none" w:sz="0" w:space="0" w:color="auto"/>
        <w:right w:val="none" w:sz="0" w:space="0" w:color="auto"/>
      </w:divBdr>
    </w:div>
    <w:div w:id="1789545068">
      <w:bodyDiv w:val="1"/>
      <w:marLeft w:val="0"/>
      <w:marRight w:val="0"/>
      <w:marTop w:val="0"/>
      <w:marBottom w:val="0"/>
      <w:divBdr>
        <w:top w:val="none" w:sz="0" w:space="0" w:color="auto"/>
        <w:left w:val="none" w:sz="0" w:space="0" w:color="auto"/>
        <w:bottom w:val="none" w:sz="0" w:space="0" w:color="auto"/>
        <w:right w:val="none" w:sz="0" w:space="0" w:color="auto"/>
      </w:divBdr>
    </w:div>
    <w:div w:id="1789591773">
      <w:bodyDiv w:val="1"/>
      <w:marLeft w:val="0"/>
      <w:marRight w:val="0"/>
      <w:marTop w:val="0"/>
      <w:marBottom w:val="0"/>
      <w:divBdr>
        <w:top w:val="none" w:sz="0" w:space="0" w:color="auto"/>
        <w:left w:val="none" w:sz="0" w:space="0" w:color="auto"/>
        <w:bottom w:val="none" w:sz="0" w:space="0" w:color="auto"/>
        <w:right w:val="none" w:sz="0" w:space="0" w:color="auto"/>
      </w:divBdr>
    </w:div>
    <w:div w:id="1790394249">
      <w:bodyDiv w:val="1"/>
      <w:marLeft w:val="0"/>
      <w:marRight w:val="0"/>
      <w:marTop w:val="0"/>
      <w:marBottom w:val="0"/>
      <w:divBdr>
        <w:top w:val="none" w:sz="0" w:space="0" w:color="auto"/>
        <w:left w:val="none" w:sz="0" w:space="0" w:color="auto"/>
        <w:bottom w:val="none" w:sz="0" w:space="0" w:color="auto"/>
        <w:right w:val="none" w:sz="0" w:space="0" w:color="auto"/>
      </w:divBdr>
    </w:div>
    <w:div w:id="1791318121">
      <w:bodyDiv w:val="1"/>
      <w:marLeft w:val="0"/>
      <w:marRight w:val="0"/>
      <w:marTop w:val="0"/>
      <w:marBottom w:val="0"/>
      <w:divBdr>
        <w:top w:val="none" w:sz="0" w:space="0" w:color="auto"/>
        <w:left w:val="none" w:sz="0" w:space="0" w:color="auto"/>
        <w:bottom w:val="none" w:sz="0" w:space="0" w:color="auto"/>
        <w:right w:val="none" w:sz="0" w:space="0" w:color="auto"/>
      </w:divBdr>
    </w:div>
    <w:div w:id="1791589302">
      <w:bodyDiv w:val="1"/>
      <w:marLeft w:val="0"/>
      <w:marRight w:val="0"/>
      <w:marTop w:val="0"/>
      <w:marBottom w:val="0"/>
      <w:divBdr>
        <w:top w:val="none" w:sz="0" w:space="0" w:color="auto"/>
        <w:left w:val="none" w:sz="0" w:space="0" w:color="auto"/>
        <w:bottom w:val="none" w:sz="0" w:space="0" w:color="auto"/>
        <w:right w:val="none" w:sz="0" w:space="0" w:color="auto"/>
      </w:divBdr>
    </w:div>
    <w:div w:id="1791823528">
      <w:bodyDiv w:val="1"/>
      <w:marLeft w:val="0"/>
      <w:marRight w:val="0"/>
      <w:marTop w:val="0"/>
      <w:marBottom w:val="0"/>
      <w:divBdr>
        <w:top w:val="none" w:sz="0" w:space="0" w:color="auto"/>
        <w:left w:val="none" w:sz="0" w:space="0" w:color="auto"/>
        <w:bottom w:val="none" w:sz="0" w:space="0" w:color="auto"/>
        <w:right w:val="none" w:sz="0" w:space="0" w:color="auto"/>
      </w:divBdr>
    </w:div>
    <w:div w:id="1792824433">
      <w:bodyDiv w:val="1"/>
      <w:marLeft w:val="0"/>
      <w:marRight w:val="0"/>
      <w:marTop w:val="0"/>
      <w:marBottom w:val="0"/>
      <w:divBdr>
        <w:top w:val="none" w:sz="0" w:space="0" w:color="auto"/>
        <w:left w:val="none" w:sz="0" w:space="0" w:color="auto"/>
        <w:bottom w:val="none" w:sz="0" w:space="0" w:color="auto"/>
        <w:right w:val="none" w:sz="0" w:space="0" w:color="auto"/>
      </w:divBdr>
    </w:div>
    <w:div w:id="1793137214">
      <w:bodyDiv w:val="1"/>
      <w:marLeft w:val="0"/>
      <w:marRight w:val="0"/>
      <w:marTop w:val="0"/>
      <w:marBottom w:val="0"/>
      <w:divBdr>
        <w:top w:val="none" w:sz="0" w:space="0" w:color="auto"/>
        <w:left w:val="none" w:sz="0" w:space="0" w:color="auto"/>
        <w:bottom w:val="none" w:sz="0" w:space="0" w:color="auto"/>
        <w:right w:val="none" w:sz="0" w:space="0" w:color="auto"/>
      </w:divBdr>
    </w:div>
    <w:div w:id="1793404236">
      <w:bodyDiv w:val="1"/>
      <w:marLeft w:val="0"/>
      <w:marRight w:val="0"/>
      <w:marTop w:val="0"/>
      <w:marBottom w:val="0"/>
      <w:divBdr>
        <w:top w:val="none" w:sz="0" w:space="0" w:color="auto"/>
        <w:left w:val="none" w:sz="0" w:space="0" w:color="auto"/>
        <w:bottom w:val="none" w:sz="0" w:space="0" w:color="auto"/>
        <w:right w:val="none" w:sz="0" w:space="0" w:color="auto"/>
      </w:divBdr>
    </w:div>
    <w:div w:id="1794982519">
      <w:bodyDiv w:val="1"/>
      <w:marLeft w:val="0"/>
      <w:marRight w:val="0"/>
      <w:marTop w:val="0"/>
      <w:marBottom w:val="0"/>
      <w:divBdr>
        <w:top w:val="none" w:sz="0" w:space="0" w:color="auto"/>
        <w:left w:val="none" w:sz="0" w:space="0" w:color="auto"/>
        <w:bottom w:val="none" w:sz="0" w:space="0" w:color="auto"/>
        <w:right w:val="none" w:sz="0" w:space="0" w:color="auto"/>
      </w:divBdr>
    </w:div>
    <w:div w:id="1795322306">
      <w:bodyDiv w:val="1"/>
      <w:marLeft w:val="0"/>
      <w:marRight w:val="0"/>
      <w:marTop w:val="0"/>
      <w:marBottom w:val="0"/>
      <w:divBdr>
        <w:top w:val="none" w:sz="0" w:space="0" w:color="auto"/>
        <w:left w:val="none" w:sz="0" w:space="0" w:color="auto"/>
        <w:bottom w:val="none" w:sz="0" w:space="0" w:color="auto"/>
        <w:right w:val="none" w:sz="0" w:space="0" w:color="auto"/>
      </w:divBdr>
    </w:div>
    <w:div w:id="1795519340">
      <w:bodyDiv w:val="1"/>
      <w:marLeft w:val="0"/>
      <w:marRight w:val="0"/>
      <w:marTop w:val="0"/>
      <w:marBottom w:val="0"/>
      <w:divBdr>
        <w:top w:val="none" w:sz="0" w:space="0" w:color="auto"/>
        <w:left w:val="none" w:sz="0" w:space="0" w:color="auto"/>
        <w:bottom w:val="none" w:sz="0" w:space="0" w:color="auto"/>
        <w:right w:val="none" w:sz="0" w:space="0" w:color="auto"/>
      </w:divBdr>
    </w:div>
    <w:div w:id="1796175402">
      <w:bodyDiv w:val="1"/>
      <w:marLeft w:val="0"/>
      <w:marRight w:val="0"/>
      <w:marTop w:val="0"/>
      <w:marBottom w:val="0"/>
      <w:divBdr>
        <w:top w:val="none" w:sz="0" w:space="0" w:color="auto"/>
        <w:left w:val="none" w:sz="0" w:space="0" w:color="auto"/>
        <w:bottom w:val="none" w:sz="0" w:space="0" w:color="auto"/>
        <w:right w:val="none" w:sz="0" w:space="0" w:color="auto"/>
      </w:divBdr>
    </w:div>
    <w:div w:id="1796286523">
      <w:bodyDiv w:val="1"/>
      <w:marLeft w:val="0"/>
      <w:marRight w:val="0"/>
      <w:marTop w:val="0"/>
      <w:marBottom w:val="0"/>
      <w:divBdr>
        <w:top w:val="none" w:sz="0" w:space="0" w:color="auto"/>
        <w:left w:val="none" w:sz="0" w:space="0" w:color="auto"/>
        <w:bottom w:val="none" w:sz="0" w:space="0" w:color="auto"/>
        <w:right w:val="none" w:sz="0" w:space="0" w:color="auto"/>
      </w:divBdr>
    </w:div>
    <w:div w:id="1796411930">
      <w:bodyDiv w:val="1"/>
      <w:marLeft w:val="0"/>
      <w:marRight w:val="0"/>
      <w:marTop w:val="0"/>
      <w:marBottom w:val="0"/>
      <w:divBdr>
        <w:top w:val="none" w:sz="0" w:space="0" w:color="auto"/>
        <w:left w:val="none" w:sz="0" w:space="0" w:color="auto"/>
        <w:bottom w:val="none" w:sz="0" w:space="0" w:color="auto"/>
        <w:right w:val="none" w:sz="0" w:space="0" w:color="auto"/>
      </w:divBdr>
    </w:div>
    <w:div w:id="1797144310">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 w:id="1799060953">
      <w:bodyDiv w:val="1"/>
      <w:marLeft w:val="0"/>
      <w:marRight w:val="0"/>
      <w:marTop w:val="0"/>
      <w:marBottom w:val="0"/>
      <w:divBdr>
        <w:top w:val="none" w:sz="0" w:space="0" w:color="auto"/>
        <w:left w:val="none" w:sz="0" w:space="0" w:color="auto"/>
        <w:bottom w:val="none" w:sz="0" w:space="0" w:color="auto"/>
        <w:right w:val="none" w:sz="0" w:space="0" w:color="auto"/>
      </w:divBdr>
    </w:div>
    <w:div w:id="1799376468">
      <w:bodyDiv w:val="1"/>
      <w:marLeft w:val="0"/>
      <w:marRight w:val="0"/>
      <w:marTop w:val="0"/>
      <w:marBottom w:val="0"/>
      <w:divBdr>
        <w:top w:val="none" w:sz="0" w:space="0" w:color="auto"/>
        <w:left w:val="none" w:sz="0" w:space="0" w:color="auto"/>
        <w:bottom w:val="none" w:sz="0" w:space="0" w:color="auto"/>
        <w:right w:val="none" w:sz="0" w:space="0" w:color="auto"/>
      </w:divBdr>
    </w:div>
    <w:div w:id="1799836874">
      <w:bodyDiv w:val="1"/>
      <w:marLeft w:val="0"/>
      <w:marRight w:val="0"/>
      <w:marTop w:val="0"/>
      <w:marBottom w:val="0"/>
      <w:divBdr>
        <w:top w:val="none" w:sz="0" w:space="0" w:color="auto"/>
        <w:left w:val="none" w:sz="0" w:space="0" w:color="auto"/>
        <w:bottom w:val="none" w:sz="0" w:space="0" w:color="auto"/>
        <w:right w:val="none" w:sz="0" w:space="0" w:color="auto"/>
      </w:divBdr>
    </w:div>
    <w:div w:id="1799957630">
      <w:bodyDiv w:val="1"/>
      <w:marLeft w:val="0"/>
      <w:marRight w:val="0"/>
      <w:marTop w:val="0"/>
      <w:marBottom w:val="0"/>
      <w:divBdr>
        <w:top w:val="none" w:sz="0" w:space="0" w:color="auto"/>
        <w:left w:val="none" w:sz="0" w:space="0" w:color="auto"/>
        <w:bottom w:val="none" w:sz="0" w:space="0" w:color="auto"/>
        <w:right w:val="none" w:sz="0" w:space="0" w:color="auto"/>
      </w:divBdr>
    </w:div>
    <w:div w:id="1800025121">
      <w:bodyDiv w:val="1"/>
      <w:marLeft w:val="0"/>
      <w:marRight w:val="0"/>
      <w:marTop w:val="0"/>
      <w:marBottom w:val="0"/>
      <w:divBdr>
        <w:top w:val="none" w:sz="0" w:space="0" w:color="auto"/>
        <w:left w:val="none" w:sz="0" w:space="0" w:color="auto"/>
        <w:bottom w:val="none" w:sz="0" w:space="0" w:color="auto"/>
        <w:right w:val="none" w:sz="0" w:space="0" w:color="auto"/>
      </w:divBdr>
    </w:div>
    <w:div w:id="1800033353">
      <w:bodyDiv w:val="1"/>
      <w:marLeft w:val="0"/>
      <w:marRight w:val="0"/>
      <w:marTop w:val="0"/>
      <w:marBottom w:val="0"/>
      <w:divBdr>
        <w:top w:val="none" w:sz="0" w:space="0" w:color="auto"/>
        <w:left w:val="none" w:sz="0" w:space="0" w:color="auto"/>
        <w:bottom w:val="none" w:sz="0" w:space="0" w:color="auto"/>
        <w:right w:val="none" w:sz="0" w:space="0" w:color="auto"/>
      </w:divBdr>
    </w:div>
    <w:div w:id="1800689410">
      <w:bodyDiv w:val="1"/>
      <w:marLeft w:val="0"/>
      <w:marRight w:val="0"/>
      <w:marTop w:val="0"/>
      <w:marBottom w:val="0"/>
      <w:divBdr>
        <w:top w:val="none" w:sz="0" w:space="0" w:color="auto"/>
        <w:left w:val="none" w:sz="0" w:space="0" w:color="auto"/>
        <w:bottom w:val="none" w:sz="0" w:space="0" w:color="auto"/>
        <w:right w:val="none" w:sz="0" w:space="0" w:color="auto"/>
      </w:divBdr>
    </w:div>
    <w:div w:id="1800801916">
      <w:bodyDiv w:val="1"/>
      <w:marLeft w:val="0"/>
      <w:marRight w:val="0"/>
      <w:marTop w:val="0"/>
      <w:marBottom w:val="0"/>
      <w:divBdr>
        <w:top w:val="none" w:sz="0" w:space="0" w:color="auto"/>
        <w:left w:val="none" w:sz="0" w:space="0" w:color="auto"/>
        <w:bottom w:val="none" w:sz="0" w:space="0" w:color="auto"/>
        <w:right w:val="none" w:sz="0" w:space="0" w:color="auto"/>
      </w:divBdr>
    </w:div>
    <w:div w:id="1800806069">
      <w:bodyDiv w:val="1"/>
      <w:marLeft w:val="0"/>
      <w:marRight w:val="0"/>
      <w:marTop w:val="0"/>
      <w:marBottom w:val="0"/>
      <w:divBdr>
        <w:top w:val="none" w:sz="0" w:space="0" w:color="auto"/>
        <w:left w:val="none" w:sz="0" w:space="0" w:color="auto"/>
        <w:bottom w:val="none" w:sz="0" w:space="0" w:color="auto"/>
        <w:right w:val="none" w:sz="0" w:space="0" w:color="auto"/>
      </w:divBdr>
    </w:div>
    <w:div w:id="1801874784">
      <w:bodyDiv w:val="1"/>
      <w:marLeft w:val="0"/>
      <w:marRight w:val="0"/>
      <w:marTop w:val="0"/>
      <w:marBottom w:val="0"/>
      <w:divBdr>
        <w:top w:val="none" w:sz="0" w:space="0" w:color="auto"/>
        <w:left w:val="none" w:sz="0" w:space="0" w:color="auto"/>
        <w:bottom w:val="none" w:sz="0" w:space="0" w:color="auto"/>
        <w:right w:val="none" w:sz="0" w:space="0" w:color="auto"/>
      </w:divBdr>
    </w:div>
    <w:div w:id="1801878136">
      <w:bodyDiv w:val="1"/>
      <w:marLeft w:val="0"/>
      <w:marRight w:val="0"/>
      <w:marTop w:val="0"/>
      <w:marBottom w:val="0"/>
      <w:divBdr>
        <w:top w:val="none" w:sz="0" w:space="0" w:color="auto"/>
        <w:left w:val="none" w:sz="0" w:space="0" w:color="auto"/>
        <w:bottom w:val="none" w:sz="0" w:space="0" w:color="auto"/>
        <w:right w:val="none" w:sz="0" w:space="0" w:color="auto"/>
      </w:divBdr>
    </w:div>
    <w:div w:id="1802065978">
      <w:bodyDiv w:val="1"/>
      <w:marLeft w:val="0"/>
      <w:marRight w:val="0"/>
      <w:marTop w:val="0"/>
      <w:marBottom w:val="0"/>
      <w:divBdr>
        <w:top w:val="none" w:sz="0" w:space="0" w:color="auto"/>
        <w:left w:val="none" w:sz="0" w:space="0" w:color="auto"/>
        <w:bottom w:val="none" w:sz="0" w:space="0" w:color="auto"/>
        <w:right w:val="none" w:sz="0" w:space="0" w:color="auto"/>
      </w:divBdr>
    </w:div>
    <w:div w:id="1802336368">
      <w:bodyDiv w:val="1"/>
      <w:marLeft w:val="0"/>
      <w:marRight w:val="0"/>
      <w:marTop w:val="0"/>
      <w:marBottom w:val="0"/>
      <w:divBdr>
        <w:top w:val="none" w:sz="0" w:space="0" w:color="auto"/>
        <w:left w:val="none" w:sz="0" w:space="0" w:color="auto"/>
        <w:bottom w:val="none" w:sz="0" w:space="0" w:color="auto"/>
        <w:right w:val="none" w:sz="0" w:space="0" w:color="auto"/>
      </w:divBdr>
    </w:div>
    <w:div w:id="1802531628">
      <w:bodyDiv w:val="1"/>
      <w:marLeft w:val="0"/>
      <w:marRight w:val="0"/>
      <w:marTop w:val="0"/>
      <w:marBottom w:val="0"/>
      <w:divBdr>
        <w:top w:val="none" w:sz="0" w:space="0" w:color="auto"/>
        <w:left w:val="none" w:sz="0" w:space="0" w:color="auto"/>
        <w:bottom w:val="none" w:sz="0" w:space="0" w:color="auto"/>
        <w:right w:val="none" w:sz="0" w:space="0" w:color="auto"/>
      </w:divBdr>
    </w:div>
    <w:div w:id="1802646451">
      <w:bodyDiv w:val="1"/>
      <w:marLeft w:val="0"/>
      <w:marRight w:val="0"/>
      <w:marTop w:val="0"/>
      <w:marBottom w:val="0"/>
      <w:divBdr>
        <w:top w:val="none" w:sz="0" w:space="0" w:color="auto"/>
        <w:left w:val="none" w:sz="0" w:space="0" w:color="auto"/>
        <w:bottom w:val="none" w:sz="0" w:space="0" w:color="auto"/>
        <w:right w:val="none" w:sz="0" w:space="0" w:color="auto"/>
      </w:divBdr>
    </w:div>
    <w:div w:id="1803036887">
      <w:bodyDiv w:val="1"/>
      <w:marLeft w:val="0"/>
      <w:marRight w:val="0"/>
      <w:marTop w:val="0"/>
      <w:marBottom w:val="0"/>
      <w:divBdr>
        <w:top w:val="none" w:sz="0" w:space="0" w:color="auto"/>
        <w:left w:val="none" w:sz="0" w:space="0" w:color="auto"/>
        <w:bottom w:val="none" w:sz="0" w:space="0" w:color="auto"/>
        <w:right w:val="none" w:sz="0" w:space="0" w:color="auto"/>
      </w:divBdr>
    </w:div>
    <w:div w:id="1803038771">
      <w:bodyDiv w:val="1"/>
      <w:marLeft w:val="0"/>
      <w:marRight w:val="0"/>
      <w:marTop w:val="0"/>
      <w:marBottom w:val="0"/>
      <w:divBdr>
        <w:top w:val="none" w:sz="0" w:space="0" w:color="auto"/>
        <w:left w:val="none" w:sz="0" w:space="0" w:color="auto"/>
        <w:bottom w:val="none" w:sz="0" w:space="0" w:color="auto"/>
        <w:right w:val="none" w:sz="0" w:space="0" w:color="auto"/>
      </w:divBdr>
    </w:div>
    <w:div w:id="1803962445">
      <w:bodyDiv w:val="1"/>
      <w:marLeft w:val="0"/>
      <w:marRight w:val="0"/>
      <w:marTop w:val="0"/>
      <w:marBottom w:val="0"/>
      <w:divBdr>
        <w:top w:val="none" w:sz="0" w:space="0" w:color="auto"/>
        <w:left w:val="none" w:sz="0" w:space="0" w:color="auto"/>
        <w:bottom w:val="none" w:sz="0" w:space="0" w:color="auto"/>
        <w:right w:val="none" w:sz="0" w:space="0" w:color="auto"/>
      </w:divBdr>
    </w:div>
    <w:div w:id="1804300050">
      <w:bodyDiv w:val="1"/>
      <w:marLeft w:val="0"/>
      <w:marRight w:val="0"/>
      <w:marTop w:val="0"/>
      <w:marBottom w:val="0"/>
      <w:divBdr>
        <w:top w:val="none" w:sz="0" w:space="0" w:color="auto"/>
        <w:left w:val="none" w:sz="0" w:space="0" w:color="auto"/>
        <w:bottom w:val="none" w:sz="0" w:space="0" w:color="auto"/>
        <w:right w:val="none" w:sz="0" w:space="0" w:color="auto"/>
      </w:divBdr>
    </w:div>
    <w:div w:id="1804496603">
      <w:bodyDiv w:val="1"/>
      <w:marLeft w:val="0"/>
      <w:marRight w:val="0"/>
      <w:marTop w:val="0"/>
      <w:marBottom w:val="0"/>
      <w:divBdr>
        <w:top w:val="none" w:sz="0" w:space="0" w:color="auto"/>
        <w:left w:val="none" w:sz="0" w:space="0" w:color="auto"/>
        <w:bottom w:val="none" w:sz="0" w:space="0" w:color="auto"/>
        <w:right w:val="none" w:sz="0" w:space="0" w:color="auto"/>
      </w:divBdr>
    </w:div>
    <w:div w:id="1804808904">
      <w:bodyDiv w:val="1"/>
      <w:marLeft w:val="0"/>
      <w:marRight w:val="0"/>
      <w:marTop w:val="0"/>
      <w:marBottom w:val="0"/>
      <w:divBdr>
        <w:top w:val="none" w:sz="0" w:space="0" w:color="auto"/>
        <w:left w:val="none" w:sz="0" w:space="0" w:color="auto"/>
        <w:bottom w:val="none" w:sz="0" w:space="0" w:color="auto"/>
        <w:right w:val="none" w:sz="0" w:space="0" w:color="auto"/>
      </w:divBdr>
    </w:div>
    <w:div w:id="1804957984">
      <w:bodyDiv w:val="1"/>
      <w:marLeft w:val="0"/>
      <w:marRight w:val="0"/>
      <w:marTop w:val="0"/>
      <w:marBottom w:val="0"/>
      <w:divBdr>
        <w:top w:val="none" w:sz="0" w:space="0" w:color="auto"/>
        <w:left w:val="none" w:sz="0" w:space="0" w:color="auto"/>
        <w:bottom w:val="none" w:sz="0" w:space="0" w:color="auto"/>
        <w:right w:val="none" w:sz="0" w:space="0" w:color="auto"/>
      </w:divBdr>
    </w:div>
    <w:div w:id="1805417310">
      <w:bodyDiv w:val="1"/>
      <w:marLeft w:val="0"/>
      <w:marRight w:val="0"/>
      <w:marTop w:val="0"/>
      <w:marBottom w:val="0"/>
      <w:divBdr>
        <w:top w:val="none" w:sz="0" w:space="0" w:color="auto"/>
        <w:left w:val="none" w:sz="0" w:space="0" w:color="auto"/>
        <w:bottom w:val="none" w:sz="0" w:space="0" w:color="auto"/>
        <w:right w:val="none" w:sz="0" w:space="0" w:color="auto"/>
      </w:divBdr>
    </w:div>
    <w:div w:id="1806005015">
      <w:bodyDiv w:val="1"/>
      <w:marLeft w:val="0"/>
      <w:marRight w:val="0"/>
      <w:marTop w:val="0"/>
      <w:marBottom w:val="0"/>
      <w:divBdr>
        <w:top w:val="none" w:sz="0" w:space="0" w:color="auto"/>
        <w:left w:val="none" w:sz="0" w:space="0" w:color="auto"/>
        <w:bottom w:val="none" w:sz="0" w:space="0" w:color="auto"/>
        <w:right w:val="none" w:sz="0" w:space="0" w:color="auto"/>
      </w:divBdr>
    </w:div>
    <w:div w:id="1806435086">
      <w:bodyDiv w:val="1"/>
      <w:marLeft w:val="0"/>
      <w:marRight w:val="0"/>
      <w:marTop w:val="0"/>
      <w:marBottom w:val="0"/>
      <w:divBdr>
        <w:top w:val="none" w:sz="0" w:space="0" w:color="auto"/>
        <w:left w:val="none" w:sz="0" w:space="0" w:color="auto"/>
        <w:bottom w:val="none" w:sz="0" w:space="0" w:color="auto"/>
        <w:right w:val="none" w:sz="0" w:space="0" w:color="auto"/>
      </w:divBdr>
    </w:div>
    <w:div w:id="1806463612">
      <w:bodyDiv w:val="1"/>
      <w:marLeft w:val="0"/>
      <w:marRight w:val="0"/>
      <w:marTop w:val="0"/>
      <w:marBottom w:val="0"/>
      <w:divBdr>
        <w:top w:val="none" w:sz="0" w:space="0" w:color="auto"/>
        <w:left w:val="none" w:sz="0" w:space="0" w:color="auto"/>
        <w:bottom w:val="none" w:sz="0" w:space="0" w:color="auto"/>
        <w:right w:val="none" w:sz="0" w:space="0" w:color="auto"/>
      </w:divBdr>
    </w:div>
    <w:div w:id="1806583246">
      <w:bodyDiv w:val="1"/>
      <w:marLeft w:val="0"/>
      <w:marRight w:val="0"/>
      <w:marTop w:val="0"/>
      <w:marBottom w:val="0"/>
      <w:divBdr>
        <w:top w:val="none" w:sz="0" w:space="0" w:color="auto"/>
        <w:left w:val="none" w:sz="0" w:space="0" w:color="auto"/>
        <w:bottom w:val="none" w:sz="0" w:space="0" w:color="auto"/>
        <w:right w:val="none" w:sz="0" w:space="0" w:color="auto"/>
      </w:divBdr>
    </w:div>
    <w:div w:id="1806657680">
      <w:bodyDiv w:val="1"/>
      <w:marLeft w:val="0"/>
      <w:marRight w:val="0"/>
      <w:marTop w:val="0"/>
      <w:marBottom w:val="0"/>
      <w:divBdr>
        <w:top w:val="none" w:sz="0" w:space="0" w:color="auto"/>
        <w:left w:val="none" w:sz="0" w:space="0" w:color="auto"/>
        <w:bottom w:val="none" w:sz="0" w:space="0" w:color="auto"/>
        <w:right w:val="none" w:sz="0" w:space="0" w:color="auto"/>
      </w:divBdr>
    </w:div>
    <w:div w:id="1806659339">
      <w:bodyDiv w:val="1"/>
      <w:marLeft w:val="0"/>
      <w:marRight w:val="0"/>
      <w:marTop w:val="0"/>
      <w:marBottom w:val="0"/>
      <w:divBdr>
        <w:top w:val="none" w:sz="0" w:space="0" w:color="auto"/>
        <w:left w:val="none" w:sz="0" w:space="0" w:color="auto"/>
        <w:bottom w:val="none" w:sz="0" w:space="0" w:color="auto"/>
        <w:right w:val="none" w:sz="0" w:space="0" w:color="auto"/>
      </w:divBdr>
    </w:div>
    <w:div w:id="1807047931">
      <w:bodyDiv w:val="1"/>
      <w:marLeft w:val="0"/>
      <w:marRight w:val="0"/>
      <w:marTop w:val="0"/>
      <w:marBottom w:val="0"/>
      <w:divBdr>
        <w:top w:val="none" w:sz="0" w:space="0" w:color="auto"/>
        <w:left w:val="none" w:sz="0" w:space="0" w:color="auto"/>
        <w:bottom w:val="none" w:sz="0" w:space="0" w:color="auto"/>
        <w:right w:val="none" w:sz="0" w:space="0" w:color="auto"/>
      </w:divBdr>
    </w:div>
    <w:div w:id="1807429025">
      <w:bodyDiv w:val="1"/>
      <w:marLeft w:val="0"/>
      <w:marRight w:val="0"/>
      <w:marTop w:val="0"/>
      <w:marBottom w:val="0"/>
      <w:divBdr>
        <w:top w:val="none" w:sz="0" w:space="0" w:color="auto"/>
        <w:left w:val="none" w:sz="0" w:space="0" w:color="auto"/>
        <w:bottom w:val="none" w:sz="0" w:space="0" w:color="auto"/>
        <w:right w:val="none" w:sz="0" w:space="0" w:color="auto"/>
      </w:divBdr>
    </w:div>
    <w:div w:id="1807549176">
      <w:bodyDiv w:val="1"/>
      <w:marLeft w:val="0"/>
      <w:marRight w:val="0"/>
      <w:marTop w:val="0"/>
      <w:marBottom w:val="0"/>
      <w:divBdr>
        <w:top w:val="none" w:sz="0" w:space="0" w:color="auto"/>
        <w:left w:val="none" w:sz="0" w:space="0" w:color="auto"/>
        <w:bottom w:val="none" w:sz="0" w:space="0" w:color="auto"/>
        <w:right w:val="none" w:sz="0" w:space="0" w:color="auto"/>
      </w:divBdr>
    </w:div>
    <w:div w:id="1809080244">
      <w:bodyDiv w:val="1"/>
      <w:marLeft w:val="0"/>
      <w:marRight w:val="0"/>
      <w:marTop w:val="0"/>
      <w:marBottom w:val="0"/>
      <w:divBdr>
        <w:top w:val="none" w:sz="0" w:space="0" w:color="auto"/>
        <w:left w:val="none" w:sz="0" w:space="0" w:color="auto"/>
        <w:bottom w:val="none" w:sz="0" w:space="0" w:color="auto"/>
        <w:right w:val="none" w:sz="0" w:space="0" w:color="auto"/>
      </w:divBdr>
    </w:div>
    <w:div w:id="1809974207">
      <w:bodyDiv w:val="1"/>
      <w:marLeft w:val="0"/>
      <w:marRight w:val="0"/>
      <w:marTop w:val="0"/>
      <w:marBottom w:val="0"/>
      <w:divBdr>
        <w:top w:val="none" w:sz="0" w:space="0" w:color="auto"/>
        <w:left w:val="none" w:sz="0" w:space="0" w:color="auto"/>
        <w:bottom w:val="none" w:sz="0" w:space="0" w:color="auto"/>
        <w:right w:val="none" w:sz="0" w:space="0" w:color="auto"/>
      </w:divBdr>
    </w:div>
    <w:div w:id="1810173327">
      <w:bodyDiv w:val="1"/>
      <w:marLeft w:val="0"/>
      <w:marRight w:val="0"/>
      <w:marTop w:val="0"/>
      <w:marBottom w:val="0"/>
      <w:divBdr>
        <w:top w:val="none" w:sz="0" w:space="0" w:color="auto"/>
        <w:left w:val="none" w:sz="0" w:space="0" w:color="auto"/>
        <w:bottom w:val="none" w:sz="0" w:space="0" w:color="auto"/>
        <w:right w:val="none" w:sz="0" w:space="0" w:color="auto"/>
      </w:divBdr>
    </w:div>
    <w:div w:id="1810589141">
      <w:bodyDiv w:val="1"/>
      <w:marLeft w:val="0"/>
      <w:marRight w:val="0"/>
      <w:marTop w:val="0"/>
      <w:marBottom w:val="0"/>
      <w:divBdr>
        <w:top w:val="none" w:sz="0" w:space="0" w:color="auto"/>
        <w:left w:val="none" w:sz="0" w:space="0" w:color="auto"/>
        <w:bottom w:val="none" w:sz="0" w:space="0" w:color="auto"/>
        <w:right w:val="none" w:sz="0" w:space="0" w:color="auto"/>
      </w:divBdr>
    </w:div>
    <w:div w:id="1811481313">
      <w:bodyDiv w:val="1"/>
      <w:marLeft w:val="0"/>
      <w:marRight w:val="0"/>
      <w:marTop w:val="0"/>
      <w:marBottom w:val="0"/>
      <w:divBdr>
        <w:top w:val="none" w:sz="0" w:space="0" w:color="auto"/>
        <w:left w:val="none" w:sz="0" w:space="0" w:color="auto"/>
        <w:bottom w:val="none" w:sz="0" w:space="0" w:color="auto"/>
        <w:right w:val="none" w:sz="0" w:space="0" w:color="auto"/>
      </w:divBdr>
    </w:div>
    <w:div w:id="1811707021">
      <w:bodyDiv w:val="1"/>
      <w:marLeft w:val="0"/>
      <w:marRight w:val="0"/>
      <w:marTop w:val="0"/>
      <w:marBottom w:val="0"/>
      <w:divBdr>
        <w:top w:val="none" w:sz="0" w:space="0" w:color="auto"/>
        <w:left w:val="none" w:sz="0" w:space="0" w:color="auto"/>
        <w:bottom w:val="none" w:sz="0" w:space="0" w:color="auto"/>
        <w:right w:val="none" w:sz="0" w:space="0" w:color="auto"/>
      </w:divBdr>
    </w:div>
    <w:div w:id="1812598682">
      <w:bodyDiv w:val="1"/>
      <w:marLeft w:val="0"/>
      <w:marRight w:val="0"/>
      <w:marTop w:val="0"/>
      <w:marBottom w:val="0"/>
      <w:divBdr>
        <w:top w:val="none" w:sz="0" w:space="0" w:color="auto"/>
        <w:left w:val="none" w:sz="0" w:space="0" w:color="auto"/>
        <w:bottom w:val="none" w:sz="0" w:space="0" w:color="auto"/>
        <w:right w:val="none" w:sz="0" w:space="0" w:color="auto"/>
      </w:divBdr>
    </w:div>
    <w:div w:id="1812672029">
      <w:bodyDiv w:val="1"/>
      <w:marLeft w:val="0"/>
      <w:marRight w:val="0"/>
      <w:marTop w:val="0"/>
      <w:marBottom w:val="0"/>
      <w:divBdr>
        <w:top w:val="none" w:sz="0" w:space="0" w:color="auto"/>
        <w:left w:val="none" w:sz="0" w:space="0" w:color="auto"/>
        <w:bottom w:val="none" w:sz="0" w:space="0" w:color="auto"/>
        <w:right w:val="none" w:sz="0" w:space="0" w:color="auto"/>
      </w:divBdr>
    </w:div>
    <w:div w:id="1812793412">
      <w:bodyDiv w:val="1"/>
      <w:marLeft w:val="0"/>
      <w:marRight w:val="0"/>
      <w:marTop w:val="0"/>
      <w:marBottom w:val="0"/>
      <w:divBdr>
        <w:top w:val="none" w:sz="0" w:space="0" w:color="auto"/>
        <w:left w:val="none" w:sz="0" w:space="0" w:color="auto"/>
        <w:bottom w:val="none" w:sz="0" w:space="0" w:color="auto"/>
        <w:right w:val="none" w:sz="0" w:space="0" w:color="auto"/>
      </w:divBdr>
    </w:div>
    <w:div w:id="1812939024">
      <w:bodyDiv w:val="1"/>
      <w:marLeft w:val="0"/>
      <w:marRight w:val="0"/>
      <w:marTop w:val="0"/>
      <w:marBottom w:val="0"/>
      <w:divBdr>
        <w:top w:val="none" w:sz="0" w:space="0" w:color="auto"/>
        <w:left w:val="none" w:sz="0" w:space="0" w:color="auto"/>
        <w:bottom w:val="none" w:sz="0" w:space="0" w:color="auto"/>
        <w:right w:val="none" w:sz="0" w:space="0" w:color="auto"/>
      </w:divBdr>
    </w:div>
    <w:div w:id="1813056873">
      <w:bodyDiv w:val="1"/>
      <w:marLeft w:val="0"/>
      <w:marRight w:val="0"/>
      <w:marTop w:val="0"/>
      <w:marBottom w:val="0"/>
      <w:divBdr>
        <w:top w:val="none" w:sz="0" w:space="0" w:color="auto"/>
        <w:left w:val="none" w:sz="0" w:space="0" w:color="auto"/>
        <w:bottom w:val="none" w:sz="0" w:space="0" w:color="auto"/>
        <w:right w:val="none" w:sz="0" w:space="0" w:color="auto"/>
      </w:divBdr>
    </w:div>
    <w:div w:id="1813209936">
      <w:bodyDiv w:val="1"/>
      <w:marLeft w:val="0"/>
      <w:marRight w:val="0"/>
      <w:marTop w:val="0"/>
      <w:marBottom w:val="0"/>
      <w:divBdr>
        <w:top w:val="none" w:sz="0" w:space="0" w:color="auto"/>
        <w:left w:val="none" w:sz="0" w:space="0" w:color="auto"/>
        <w:bottom w:val="none" w:sz="0" w:space="0" w:color="auto"/>
        <w:right w:val="none" w:sz="0" w:space="0" w:color="auto"/>
      </w:divBdr>
    </w:div>
    <w:div w:id="1813601013">
      <w:bodyDiv w:val="1"/>
      <w:marLeft w:val="0"/>
      <w:marRight w:val="0"/>
      <w:marTop w:val="0"/>
      <w:marBottom w:val="0"/>
      <w:divBdr>
        <w:top w:val="none" w:sz="0" w:space="0" w:color="auto"/>
        <w:left w:val="none" w:sz="0" w:space="0" w:color="auto"/>
        <w:bottom w:val="none" w:sz="0" w:space="0" w:color="auto"/>
        <w:right w:val="none" w:sz="0" w:space="0" w:color="auto"/>
      </w:divBdr>
    </w:div>
    <w:div w:id="1813716347">
      <w:bodyDiv w:val="1"/>
      <w:marLeft w:val="0"/>
      <w:marRight w:val="0"/>
      <w:marTop w:val="0"/>
      <w:marBottom w:val="0"/>
      <w:divBdr>
        <w:top w:val="none" w:sz="0" w:space="0" w:color="auto"/>
        <w:left w:val="none" w:sz="0" w:space="0" w:color="auto"/>
        <w:bottom w:val="none" w:sz="0" w:space="0" w:color="auto"/>
        <w:right w:val="none" w:sz="0" w:space="0" w:color="auto"/>
      </w:divBdr>
    </w:div>
    <w:div w:id="1813935879">
      <w:bodyDiv w:val="1"/>
      <w:marLeft w:val="0"/>
      <w:marRight w:val="0"/>
      <w:marTop w:val="0"/>
      <w:marBottom w:val="0"/>
      <w:divBdr>
        <w:top w:val="none" w:sz="0" w:space="0" w:color="auto"/>
        <w:left w:val="none" w:sz="0" w:space="0" w:color="auto"/>
        <w:bottom w:val="none" w:sz="0" w:space="0" w:color="auto"/>
        <w:right w:val="none" w:sz="0" w:space="0" w:color="auto"/>
      </w:divBdr>
    </w:div>
    <w:div w:id="1814054922">
      <w:bodyDiv w:val="1"/>
      <w:marLeft w:val="0"/>
      <w:marRight w:val="0"/>
      <w:marTop w:val="0"/>
      <w:marBottom w:val="0"/>
      <w:divBdr>
        <w:top w:val="none" w:sz="0" w:space="0" w:color="auto"/>
        <w:left w:val="none" w:sz="0" w:space="0" w:color="auto"/>
        <w:bottom w:val="none" w:sz="0" w:space="0" w:color="auto"/>
        <w:right w:val="none" w:sz="0" w:space="0" w:color="auto"/>
      </w:divBdr>
    </w:div>
    <w:div w:id="1814055405">
      <w:bodyDiv w:val="1"/>
      <w:marLeft w:val="0"/>
      <w:marRight w:val="0"/>
      <w:marTop w:val="0"/>
      <w:marBottom w:val="0"/>
      <w:divBdr>
        <w:top w:val="none" w:sz="0" w:space="0" w:color="auto"/>
        <w:left w:val="none" w:sz="0" w:space="0" w:color="auto"/>
        <w:bottom w:val="none" w:sz="0" w:space="0" w:color="auto"/>
        <w:right w:val="none" w:sz="0" w:space="0" w:color="auto"/>
      </w:divBdr>
    </w:div>
    <w:div w:id="1814058132">
      <w:bodyDiv w:val="1"/>
      <w:marLeft w:val="0"/>
      <w:marRight w:val="0"/>
      <w:marTop w:val="0"/>
      <w:marBottom w:val="0"/>
      <w:divBdr>
        <w:top w:val="none" w:sz="0" w:space="0" w:color="auto"/>
        <w:left w:val="none" w:sz="0" w:space="0" w:color="auto"/>
        <w:bottom w:val="none" w:sz="0" w:space="0" w:color="auto"/>
        <w:right w:val="none" w:sz="0" w:space="0" w:color="auto"/>
      </w:divBdr>
    </w:div>
    <w:div w:id="1814372061">
      <w:bodyDiv w:val="1"/>
      <w:marLeft w:val="0"/>
      <w:marRight w:val="0"/>
      <w:marTop w:val="0"/>
      <w:marBottom w:val="0"/>
      <w:divBdr>
        <w:top w:val="none" w:sz="0" w:space="0" w:color="auto"/>
        <w:left w:val="none" w:sz="0" w:space="0" w:color="auto"/>
        <w:bottom w:val="none" w:sz="0" w:space="0" w:color="auto"/>
        <w:right w:val="none" w:sz="0" w:space="0" w:color="auto"/>
      </w:divBdr>
    </w:div>
    <w:div w:id="1814592588">
      <w:bodyDiv w:val="1"/>
      <w:marLeft w:val="0"/>
      <w:marRight w:val="0"/>
      <w:marTop w:val="0"/>
      <w:marBottom w:val="0"/>
      <w:divBdr>
        <w:top w:val="none" w:sz="0" w:space="0" w:color="auto"/>
        <w:left w:val="none" w:sz="0" w:space="0" w:color="auto"/>
        <w:bottom w:val="none" w:sz="0" w:space="0" w:color="auto"/>
        <w:right w:val="none" w:sz="0" w:space="0" w:color="auto"/>
      </w:divBdr>
    </w:div>
    <w:div w:id="1814757411">
      <w:bodyDiv w:val="1"/>
      <w:marLeft w:val="0"/>
      <w:marRight w:val="0"/>
      <w:marTop w:val="0"/>
      <w:marBottom w:val="0"/>
      <w:divBdr>
        <w:top w:val="none" w:sz="0" w:space="0" w:color="auto"/>
        <w:left w:val="none" w:sz="0" w:space="0" w:color="auto"/>
        <w:bottom w:val="none" w:sz="0" w:space="0" w:color="auto"/>
        <w:right w:val="none" w:sz="0" w:space="0" w:color="auto"/>
      </w:divBdr>
    </w:div>
    <w:div w:id="1815023778">
      <w:bodyDiv w:val="1"/>
      <w:marLeft w:val="0"/>
      <w:marRight w:val="0"/>
      <w:marTop w:val="0"/>
      <w:marBottom w:val="0"/>
      <w:divBdr>
        <w:top w:val="none" w:sz="0" w:space="0" w:color="auto"/>
        <w:left w:val="none" w:sz="0" w:space="0" w:color="auto"/>
        <w:bottom w:val="none" w:sz="0" w:space="0" w:color="auto"/>
        <w:right w:val="none" w:sz="0" w:space="0" w:color="auto"/>
      </w:divBdr>
    </w:div>
    <w:div w:id="1815096486">
      <w:bodyDiv w:val="1"/>
      <w:marLeft w:val="0"/>
      <w:marRight w:val="0"/>
      <w:marTop w:val="0"/>
      <w:marBottom w:val="0"/>
      <w:divBdr>
        <w:top w:val="none" w:sz="0" w:space="0" w:color="auto"/>
        <w:left w:val="none" w:sz="0" w:space="0" w:color="auto"/>
        <w:bottom w:val="none" w:sz="0" w:space="0" w:color="auto"/>
        <w:right w:val="none" w:sz="0" w:space="0" w:color="auto"/>
      </w:divBdr>
    </w:div>
    <w:div w:id="1815442759">
      <w:bodyDiv w:val="1"/>
      <w:marLeft w:val="0"/>
      <w:marRight w:val="0"/>
      <w:marTop w:val="0"/>
      <w:marBottom w:val="0"/>
      <w:divBdr>
        <w:top w:val="none" w:sz="0" w:space="0" w:color="auto"/>
        <w:left w:val="none" w:sz="0" w:space="0" w:color="auto"/>
        <w:bottom w:val="none" w:sz="0" w:space="0" w:color="auto"/>
        <w:right w:val="none" w:sz="0" w:space="0" w:color="auto"/>
      </w:divBdr>
    </w:div>
    <w:div w:id="1815635839">
      <w:bodyDiv w:val="1"/>
      <w:marLeft w:val="0"/>
      <w:marRight w:val="0"/>
      <w:marTop w:val="0"/>
      <w:marBottom w:val="0"/>
      <w:divBdr>
        <w:top w:val="none" w:sz="0" w:space="0" w:color="auto"/>
        <w:left w:val="none" w:sz="0" w:space="0" w:color="auto"/>
        <w:bottom w:val="none" w:sz="0" w:space="0" w:color="auto"/>
        <w:right w:val="none" w:sz="0" w:space="0" w:color="auto"/>
      </w:divBdr>
    </w:div>
    <w:div w:id="1816291989">
      <w:bodyDiv w:val="1"/>
      <w:marLeft w:val="0"/>
      <w:marRight w:val="0"/>
      <w:marTop w:val="0"/>
      <w:marBottom w:val="0"/>
      <w:divBdr>
        <w:top w:val="none" w:sz="0" w:space="0" w:color="auto"/>
        <w:left w:val="none" w:sz="0" w:space="0" w:color="auto"/>
        <w:bottom w:val="none" w:sz="0" w:space="0" w:color="auto"/>
        <w:right w:val="none" w:sz="0" w:space="0" w:color="auto"/>
      </w:divBdr>
    </w:div>
    <w:div w:id="1816991179">
      <w:bodyDiv w:val="1"/>
      <w:marLeft w:val="0"/>
      <w:marRight w:val="0"/>
      <w:marTop w:val="0"/>
      <w:marBottom w:val="0"/>
      <w:divBdr>
        <w:top w:val="none" w:sz="0" w:space="0" w:color="auto"/>
        <w:left w:val="none" w:sz="0" w:space="0" w:color="auto"/>
        <w:bottom w:val="none" w:sz="0" w:space="0" w:color="auto"/>
        <w:right w:val="none" w:sz="0" w:space="0" w:color="auto"/>
      </w:divBdr>
    </w:div>
    <w:div w:id="1817798810">
      <w:bodyDiv w:val="1"/>
      <w:marLeft w:val="0"/>
      <w:marRight w:val="0"/>
      <w:marTop w:val="0"/>
      <w:marBottom w:val="0"/>
      <w:divBdr>
        <w:top w:val="none" w:sz="0" w:space="0" w:color="auto"/>
        <w:left w:val="none" w:sz="0" w:space="0" w:color="auto"/>
        <w:bottom w:val="none" w:sz="0" w:space="0" w:color="auto"/>
        <w:right w:val="none" w:sz="0" w:space="0" w:color="auto"/>
      </w:divBdr>
    </w:div>
    <w:div w:id="1817992414">
      <w:bodyDiv w:val="1"/>
      <w:marLeft w:val="0"/>
      <w:marRight w:val="0"/>
      <w:marTop w:val="0"/>
      <w:marBottom w:val="0"/>
      <w:divBdr>
        <w:top w:val="none" w:sz="0" w:space="0" w:color="auto"/>
        <w:left w:val="none" w:sz="0" w:space="0" w:color="auto"/>
        <w:bottom w:val="none" w:sz="0" w:space="0" w:color="auto"/>
        <w:right w:val="none" w:sz="0" w:space="0" w:color="auto"/>
      </w:divBdr>
    </w:div>
    <w:div w:id="1819111219">
      <w:bodyDiv w:val="1"/>
      <w:marLeft w:val="0"/>
      <w:marRight w:val="0"/>
      <w:marTop w:val="0"/>
      <w:marBottom w:val="0"/>
      <w:divBdr>
        <w:top w:val="none" w:sz="0" w:space="0" w:color="auto"/>
        <w:left w:val="none" w:sz="0" w:space="0" w:color="auto"/>
        <w:bottom w:val="none" w:sz="0" w:space="0" w:color="auto"/>
        <w:right w:val="none" w:sz="0" w:space="0" w:color="auto"/>
      </w:divBdr>
    </w:div>
    <w:div w:id="1819374536">
      <w:bodyDiv w:val="1"/>
      <w:marLeft w:val="0"/>
      <w:marRight w:val="0"/>
      <w:marTop w:val="0"/>
      <w:marBottom w:val="0"/>
      <w:divBdr>
        <w:top w:val="none" w:sz="0" w:space="0" w:color="auto"/>
        <w:left w:val="none" w:sz="0" w:space="0" w:color="auto"/>
        <w:bottom w:val="none" w:sz="0" w:space="0" w:color="auto"/>
        <w:right w:val="none" w:sz="0" w:space="0" w:color="auto"/>
      </w:divBdr>
    </w:div>
    <w:div w:id="1820077081">
      <w:bodyDiv w:val="1"/>
      <w:marLeft w:val="0"/>
      <w:marRight w:val="0"/>
      <w:marTop w:val="0"/>
      <w:marBottom w:val="0"/>
      <w:divBdr>
        <w:top w:val="none" w:sz="0" w:space="0" w:color="auto"/>
        <w:left w:val="none" w:sz="0" w:space="0" w:color="auto"/>
        <w:bottom w:val="none" w:sz="0" w:space="0" w:color="auto"/>
        <w:right w:val="none" w:sz="0" w:space="0" w:color="auto"/>
      </w:divBdr>
    </w:div>
    <w:div w:id="1820535033">
      <w:bodyDiv w:val="1"/>
      <w:marLeft w:val="0"/>
      <w:marRight w:val="0"/>
      <w:marTop w:val="0"/>
      <w:marBottom w:val="0"/>
      <w:divBdr>
        <w:top w:val="none" w:sz="0" w:space="0" w:color="auto"/>
        <w:left w:val="none" w:sz="0" w:space="0" w:color="auto"/>
        <w:bottom w:val="none" w:sz="0" w:space="0" w:color="auto"/>
        <w:right w:val="none" w:sz="0" w:space="0" w:color="auto"/>
      </w:divBdr>
    </w:div>
    <w:div w:id="1821193254">
      <w:bodyDiv w:val="1"/>
      <w:marLeft w:val="0"/>
      <w:marRight w:val="0"/>
      <w:marTop w:val="0"/>
      <w:marBottom w:val="0"/>
      <w:divBdr>
        <w:top w:val="none" w:sz="0" w:space="0" w:color="auto"/>
        <w:left w:val="none" w:sz="0" w:space="0" w:color="auto"/>
        <w:bottom w:val="none" w:sz="0" w:space="0" w:color="auto"/>
        <w:right w:val="none" w:sz="0" w:space="0" w:color="auto"/>
      </w:divBdr>
    </w:div>
    <w:div w:id="1821724146">
      <w:bodyDiv w:val="1"/>
      <w:marLeft w:val="0"/>
      <w:marRight w:val="0"/>
      <w:marTop w:val="0"/>
      <w:marBottom w:val="0"/>
      <w:divBdr>
        <w:top w:val="none" w:sz="0" w:space="0" w:color="auto"/>
        <w:left w:val="none" w:sz="0" w:space="0" w:color="auto"/>
        <w:bottom w:val="none" w:sz="0" w:space="0" w:color="auto"/>
        <w:right w:val="none" w:sz="0" w:space="0" w:color="auto"/>
      </w:divBdr>
    </w:div>
    <w:div w:id="1821924662">
      <w:bodyDiv w:val="1"/>
      <w:marLeft w:val="0"/>
      <w:marRight w:val="0"/>
      <w:marTop w:val="0"/>
      <w:marBottom w:val="0"/>
      <w:divBdr>
        <w:top w:val="none" w:sz="0" w:space="0" w:color="auto"/>
        <w:left w:val="none" w:sz="0" w:space="0" w:color="auto"/>
        <w:bottom w:val="none" w:sz="0" w:space="0" w:color="auto"/>
        <w:right w:val="none" w:sz="0" w:space="0" w:color="auto"/>
      </w:divBdr>
    </w:div>
    <w:div w:id="1822430672">
      <w:bodyDiv w:val="1"/>
      <w:marLeft w:val="0"/>
      <w:marRight w:val="0"/>
      <w:marTop w:val="0"/>
      <w:marBottom w:val="0"/>
      <w:divBdr>
        <w:top w:val="none" w:sz="0" w:space="0" w:color="auto"/>
        <w:left w:val="none" w:sz="0" w:space="0" w:color="auto"/>
        <w:bottom w:val="none" w:sz="0" w:space="0" w:color="auto"/>
        <w:right w:val="none" w:sz="0" w:space="0" w:color="auto"/>
      </w:divBdr>
    </w:div>
    <w:div w:id="1822499216">
      <w:bodyDiv w:val="1"/>
      <w:marLeft w:val="0"/>
      <w:marRight w:val="0"/>
      <w:marTop w:val="0"/>
      <w:marBottom w:val="0"/>
      <w:divBdr>
        <w:top w:val="none" w:sz="0" w:space="0" w:color="auto"/>
        <w:left w:val="none" w:sz="0" w:space="0" w:color="auto"/>
        <w:bottom w:val="none" w:sz="0" w:space="0" w:color="auto"/>
        <w:right w:val="none" w:sz="0" w:space="0" w:color="auto"/>
      </w:divBdr>
    </w:div>
    <w:div w:id="1822573920">
      <w:bodyDiv w:val="1"/>
      <w:marLeft w:val="0"/>
      <w:marRight w:val="0"/>
      <w:marTop w:val="0"/>
      <w:marBottom w:val="0"/>
      <w:divBdr>
        <w:top w:val="none" w:sz="0" w:space="0" w:color="auto"/>
        <w:left w:val="none" w:sz="0" w:space="0" w:color="auto"/>
        <w:bottom w:val="none" w:sz="0" w:space="0" w:color="auto"/>
        <w:right w:val="none" w:sz="0" w:space="0" w:color="auto"/>
      </w:divBdr>
    </w:div>
    <w:div w:id="1822577464">
      <w:bodyDiv w:val="1"/>
      <w:marLeft w:val="0"/>
      <w:marRight w:val="0"/>
      <w:marTop w:val="0"/>
      <w:marBottom w:val="0"/>
      <w:divBdr>
        <w:top w:val="none" w:sz="0" w:space="0" w:color="auto"/>
        <w:left w:val="none" w:sz="0" w:space="0" w:color="auto"/>
        <w:bottom w:val="none" w:sz="0" w:space="0" w:color="auto"/>
        <w:right w:val="none" w:sz="0" w:space="0" w:color="auto"/>
      </w:divBdr>
    </w:div>
    <w:div w:id="1822964630">
      <w:bodyDiv w:val="1"/>
      <w:marLeft w:val="0"/>
      <w:marRight w:val="0"/>
      <w:marTop w:val="0"/>
      <w:marBottom w:val="0"/>
      <w:divBdr>
        <w:top w:val="none" w:sz="0" w:space="0" w:color="auto"/>
        <w:left w:val="none" w:sz="0" w:space="0" w:color="auto"/>
        <w:bottom w:val="none" w:sz="0" w:space="0" w:color="auto"/>
        <w:right w:val="none" w:sz="0" w:space="0" w:color="auto"/>
      </w:divBdr>
    </w:div>
    <w:div w:id="1823234846">
      <w:bodyDiv w:val="1"/>
      <w:marLeft w:val="0"/>
      <w:marRight w:val="0"/>
      <w:marTop w:val="0"/>
      <w:marBottom w:val="0"/>
      <w:divBdr>
        <w:top w:val="none" w:sz="0" w:space="0" w:color="auto"/>
        <w:left w:val="none" w:sz="0" w:space="0" w:color="auto"/>
        <w:bottom w:val="none" w:sz="0" w:space="0" w:color="auto"/>
        <w:right w:val="none" w:sz="0" w:space="0" w:color="auto"/>
      </w:divBdr>
    </w:div>
    <w:div w:id="1824157362">
      <w:bodyDiv w:val="1"/>
      <w:marLeft w:val="0"/>
      <w:marRight w:val="0"/>
      <w:marTop w:val="0"/>
      <w:marBottom w:val="0"/>
      <w:divBdr>
        <w:top w:val="none" w:sz="0" w:space="0" w:color="auto"/>
        <w:left w:val="none" w:sz="0" w:space="0" w:color="auto"/>
        <w:bottom w:val="none" w:sz="0" w:space="0" w:color="auto"/>
        <w:right w:val="none" w:sz="0" w:space="0" w:color="auto"/>
      </w:divBdr>
    </w:div>
    <w:div w:id="1824587956">
      <w:bodyDiv w:val="1"/>
      <w:marLeft w:val="0"/>
      <w:marRight w:val="0"/>
      <w:marTop w:val="0"/>
      <w:marBottom w:val="0"/>
      <w:divBdr>
        <w:top w:val="none" w:sz="0" w:space="0" w:color="auto"/>
        <w:left w:val="none" w:sz="0" w:space="0" w:color="auto"/>
        <w:bottom w:val="none" w:sz="0" w:space="0" w:color="auto"/>
        <w:right w:val="none" w:sz="0" w:space="0" w:color="auto"/>
      </w:divBdr>
    </w:div>
    <w:div w:id="1824812882">
      <w:bodyDiv w:val="1"/>
      <w:marLeft w:val="0"/>
      <w:marRight w:val="0"/>
      <w:marTop w:val="0"/>
      <w:marBottom w:val="0"/>
      <w:divBdr>
        <w:top w:val="none" w:sz="0" w:space="0" w:color="auto"/>
        <w:left w:val="none" w:sz="0" w:space="0" w:color="auto"/>
        <w:bottom w:val="none" w:sz="0" w:space="0" w:color="auto"/>
        <w:right w:val="none" w:sz="0" w:space="0" w:color="auto"/>
      </w:divBdr>
    </w:div>
    <w:div w:id="1825118209">
      <w:bodyDiv w:val="1"/>
      <w:marLeft w:val="0"/>
      <w:marRight w:val="0"/>
      <w:marTop w:val="0"/>
      <w:marBottom w:val="0"/>
      <w:divBdr>
        <w:top w:val="none" w:sz="0" w:space="0" w:color="auto"/>
        <w:left w:val="none" w:sz="0" w:space="0" w:color="auto"/>
        <w:bottom w:val="none" w:sz="0" w:space="0" w:color="auto"/>
        <w:right w:val="none" w:sz="0" w:space="0" w:color="auto"/>
      </w:divBdr>
    </w:div>
    <w:div w:id="1826165785">
      <w:bodyDiv w:val="1"/>
      <w:marLeft w:val="0"/>
      <w:marRight w:val="0"/>
      <w:marTop w:val="0"/>
      <w:marBottom w:val="0"/>
      <w:divBdr>
        <w:top w:val="none" w:sz="0" w:space="0" w:color="auto"/>
        <w:left w:val="none" w:sz="0" w:space="0" w:color="auto"/>
        <w:bottom w:val="none" w:sz="0" w:space="0" w:color="auto"/>
        <w:right w:val="none" w:sz="0" w:space="0" w:color="auto"/>
      </w:divBdr>
    </w:div>
    <w:div w:id="1826583078">
      <w:bodyDiv w:val="1"/>
      <w:marLeft w:val="0"/>
      <w:marRight w:val="0"/>
      <w:marTop w:val="0"/>
      <w:marBottom w:val="0"/>
      <w:divBdr>
        <w:top w:val="none" w:sz="0" w:space="0" w:color="auto"/>
        <w:left w:val="none" w:sz="0" w:space="0" w:color="auto"/>
        <w:bottom w:val="none" w:sz="0" w:space="0" w:color="auto"/>
        <w:right w:val="none" w:sz="0" w:space="0" w:color="auto"/>
      </w:divBdr>
    </w:div>
    <w:div w:id="1826622832">
      <w:bodyDiv w:val="1"/>
      <w:marLeft w:val="0"/>
      <w:marRight w:val="0"/>
      <w:marTop w:val="0"/>
      <w:marBottom w:val="0"/>
      <w:divBdr>
        <w:top w:val="none" w:sz="0" w:space="0" w:color="auto"/>
        <w:left w:val="none" w:sz="0" w:space="0" w:color="auto"/>
        <w:bottom w:val="none" w:sz="0" w:space="0" w:color="auto"/>
        <w:right w:val="none" w:sz="0" w:space="0" w:color="auto"/>
      </w:divBdr>
    </w:div>
    <w:div w:id="1827865987">
      <w:bodyDiv w:val="1"/>
      <w:marLeft w:val="0"/>
      <w:marRight w:val="0"/>
      <w:marTop w:val="0"/>
      <w:marBottom w:val="0"/>
      <w:divBdr>
        <w:top w:val="none" w:sz="0" w:space="0" w:color="auto"/>
        <w:left w:val="none" w:sz="0" w:space="0" w:color="auto"/>
        <w:bottom w:val="none" w:sz="0" w:space="0" w:color="auto"/>
        <w:right w:val="none" w:sz="0" w:space="0" w:color="auto"/>
      </w:divBdr>
    </w:div>
    <w:div w:id="1828126725">
      <w:bodyDiv w:val="1"/>
      <w:marLeft w:val="0"/>
      <w:marRight w:val="0"/>
      <w:marTop w:val="0"/>
      <w:marBottom w:val="0"/>
      <w:divBdr>
        <w:top w:val="none" w:sz="0" w:space="0" w:color="auto"/>
        <w:left w:val="none" w:sz="0" w:space="0" w:color="auto"/>
        <w:bottom w:val="none" w:sz="0" w:space="0" w:color="auto"/>
        <w:right w:val="none" w:sz="0" w:space="0" w:color="auto"/>
      </w:divBdr>
    </w:div>
    <w:div w:id="1828589016">
      <w:bodyDiv w:val="1"/>
      <w:marLeft w:val="0"/>
      <w:marRight w:val="0"/>
      <w:marTop w:val="0"/>
      <w:marBottom w:val="0"/>
      <w:divBdr>
        <w:top w:val="none" w:sz="0" w:space="0" w:color="auto"/>
        <w:left w:val="none" w:sz="0" w:space="0" w:color="auto"/>
        <w:bottom w:val="none" w:sz="0" w:space="0" w:color="auto"/>
        <w:right w:val="none" w:sz="0" w:space="0" w:color="auto"/>
      </w:divBdr>
    </w:div>
    <w:div w:id="1828739620">
      <w:bodyDiv w:val="1"/>
      <w:marLeft w:val="0"/>
      <w:marRight w:val="0"/>
      <w:marTop w:val="0"/>
      <w:marBottom w:val="0"/>
      <w:divBdr>
        <w:top w:val="none" w:sz="0" w:space="0" w:color="auto"/>
        <w:left w:val="none" w:sz="0" w:space="0" w:color="auto"/>
        <w:bottom w:val="none" w:sz="0" w:space="0" w:color="auto"/>
        <w:right w:val="none" w:sz="0" w:space="0" w:color="auto"/>
      </w:divBdr>
    </w:div>
    <w:div w:id="1828789355">
      <w:bodyDiv w:val="1"/>
      <w:marLeft w:val="0"/>
      <w:marRight w:val="0"/>
      <w:marTop w:val="0"/>
      <w:marBottom w:val="0"/>
      <w:divBdr>
        <w:top w:val="none" w:sz="0" w:space="0" w:color="auto"/>
        <w:left w:val="none" w:sz="0" w:space="0" w:color="auto"/>
        <w:bottom w:val="none" w:sz="0" w:space="0" w:color="auto"/>
        <w:right w:val="none" w:sz="0" w:space="0" w:color="auto"/>
      </w:divBdr>
    </w:div>
    <w:div w:id="1829054202">
      <w:bodyDiv w:val="1"/>
      <w:marLeft w:val="0"/>
      <w:marRight w:val="0"/>
      <w:marTop w:val="0"/>
      <w:marBottom w:val="0"/>
      <w:divBdr>
        <w:top w:val="none" w:sz="0" w:space="0" w:color="auto"/>
        <w:left w:val="none" w:sz="0" w:space="0" w:color="auto"/>
        <w:bottom w:val="none" w:sz="0" w:space="0" w:color="auto"/>
        <w:right w:val="none" w:sz="0" w:space="0" w:color="auto"/>
      </w:divBdr>
    </w:div>
    <w:div w:id="1829205819">
      <w:bodyDiv w:val="1"/>
      <w:marLeft w:val="0"/>
      <w:marRight w:val="0"/>
      <w:marTop w:val="0"/>
      <w:marBottom w:val="0"/>
      <w:divBdr>
        <w:top w:val="none" w:sz="0" w:space="0" w:color="auto"/>
        <w:left w:val="none" w:sz="0" w:space="0" w:color="auto"/>
        <w:bottom w:val="none" w:sz="0" w:space="0" w:color="auto"/>
        <w:right w:val="none" w:sz="0" w:space="0" w:color="auto"/>
      </w:divBdr>
    </w:div>
    <w:div w:id="1830124742">
      <w:bodyDiv w:val="1"/>
      <w:marLeft w:val="0"/>
      <w:marRight w:val="0"/>
      <w:marTop w:val="0"/>
      <w:marBottom w:val="0"/>
      <w:divBdr>
        <w:top w:val="none" w:sz="0" w:space="0" w:color="auto"/>
        <w:left w:val="none" w:sz="0" w:space="0" w:color="auto"/>
        <w:bottom w:val="none" w:sz="0" w:space="0" w:color="auto"/>
        <w:right w:val="none" w:sz="0" w:space="0" w:color="auto"/>
      </w:divBdr>
    </w:div>
    <w:div w:id="1830249338">
      <w:bodyDiv w:val="1"/>
      <w:marLeft w:val="0"/>
      <w:marRight w:val="0"/>
      <w:marTop w:val="0"/>
      <w:marBottom w:val="0"/>
      <w:divBdr>
        <w:top w:val="none" w:sz="0" w:space="0" w:color="auto"/>
        <w:left w:val="none" w:sz="0" w:space="0" w:color="auto"/>
        <w:bottom w:val="none" w:sz="0" w:space="0" w:color="auto"/>
        <w:right w:val="none" w:sz="0" w:space="0" w:color="auto"/>
      </w:divBdr>
    </w:div>
    <w:div w:id="1830755709">
      <w:bodyDiv w:val="1"/>
      <w:marLeft w:val="0"/>
      <w:marRight w:val="0"/>
      <w:marTop w:val="0"/>
      <w:marBottom w:val="0"/>
      <w:divBdr>
        <w:top w:val="none" w:sz="0" w:space="0" w:color="auto"/>
        <w:left w:val="none" w:sz="0" w:space="0" w:color="auto"/>
        <w:bottom w:val="none" w:sz="0" w:space="0" w:color="auto"/>
        <w:right w:val="none" w:sz="0" w:space="0" w:color="auto"/>
      </w:divBdr>
    </w:div>
    <w:div w:id="1830899896">
      <w:bodyDiv w:val="1"/>
      <w:marLeft w:val="0"/>
      <w:marRight w:val="0"/>
      <w:marTop w:val="0"/>
      <w:marBottom w:val="0"/>
      <w:divBdr>
        <w:top w:val="none" w:sz="0" w:space="0" w:color="auto"/>
        <w:left w:val="none" w:sz="0" w:space="0" w:color="auto"/>
        <w:bottom w:val="none" w:sz="0" w:space="0" w:color="auto"/>
        <w:right w:val="none" w:sz="0" w:space="0" w:color="auto"/>
      </w:divBdr>
    </w:div>
    <w:div w:id="1831483870">
      <w:bodyDiv w:val="1"/>
      <w:marLeft w:val="0"/>
      <w:marRight w:val="0"/>
      <w:marTop w:val="0"/>
      <w:marBottom w:val="0"/>
      <w:divBdr>
        <w:top w:val="none" w:sz="0" w:space="0" w:color="auto"/>
        <w:left w:val="none" w:sz="0" w:space="0" w:color="auto"/>
        <w:bottom w:val="none" w:sz="0" w:space="0" w:color="auto"/>
        <w:right w:val="none" w:sz="0" w:space="0" w:color="auto"/>
      </w:divBdr>
    </w:div>
    <w:div w:id="1831559767">
      <w:bodyDiv w:val="1"/>
      <w:marLeft w:val="0"/>
      <w:marRight w:val="0"/>
      <w:marTop w:val="0"/>
      <w:marBottom w:val="0"/>
      <w:divBdr>
        <w:top w:val="none" w:sz="0" w:space="0" w:color="auto"/>
        <w:left w:val="none" w:sz="0" w:space="0" w:color="auto"/>
        <w:bottom w:val="none" w:sz="0" w:space="0" w:color="auto"/>
        <w:right w:val="none" w:sz="0" w:space="0" w:color="auto"/>
      </w:divBdr>
    </w:div>
    <w:div w:id="1831628921">
      <w:bodyDiv w:val="1"/>
      <w:marLeft w:val="0"/>
      <w:marRight w:val="0"/>
      <w:marTop w:val="0"/>
      <w:marBottom w:val="0"/>
      <w:divBdr>
        <w:top w:val="none" w:sz="0" w:space="0" w:color="auto"/>
        <w:left w:val="none" w:sz="0" w:space="0" w:color="auto"/>
        <w:bottom w:val="none" w:sz="0" w:space="0" w:color="auto"/>
        <w:right w:val="none" w:sz="0" w:space="0" w:color="auto"/>
      </w:divBdr>
    </w:div>
    <w:div w:id="1831864504">
      <w:bodyDiv w:val="1"/>
      <w:marLeft w:val="0"/>
      <w:marRight w:val="0"/>
      <w:marTop w:val="0"/>
      <w:marBottom w:val="0"/>
      <w:divBdr>
        <w:top w:val="none" w:sz="0" w:space="0" w:color="auto"/>
        <w:left w:val="none" w:sz="0" w:space="0" w:color="auto"/>
        <w:bottom w:val="none" w:sz="0" w:space="0" w:color="auto"/>
        <w:right w:val="none" w:sz="0" w:space="0" w:color="auto"/>
      </w:divBdr>
    </w:div>
    <w:div w:id="1833060685">
      <w:bodyDiv w:val="1"/>
      <w:marLeft w:val="0"/>
      <w:marRight w:val="0"/>
      <w:marTop w:val="0"/>
      <w:marBottom w:val="0"/>
      <w:divBdr>
        <w:top w:val="none" w:sz="0" w:space="0" w:color="auto"/>
        <w:left w:val="none" w:sz="0" w:space="0" w:color="auto"/>
        <w:bottom w:val="none" w:sz="0" w:space="0" w:color="auto"/>
        <w:right w:val="none" w:sz="0" w:space="0" w:color="auto"/>
      </w:divBdr>
    </w:div>
    <w:div w:id="1833596087">
      <w:bodyDiv w:val="1"/>
      <w:marLeft w:val="0"/>
      <w:marRight w:val="0"/>
      <w:marTop w:val="0"/>
      <w:marBottom w:val="0"/>
      <w:divBdr>
        <w:top w:val="none" w:sz="0" w:space="0" w:color="auto"/>
        <w:left w:val="none" w:sz="0" w:space="0" w:color="auto"/>
        <w:bottom w:val="none" w:sz="0" w:space="0" w:color="auto"/>
        <w:right w:val="none" w:sz="0" w:space="0" w:color="auto"/>
      </w:divBdr>
    </w:div>
    <w:div w:id="1833637340">
      <w:bodyDiv w:val="1"/>
      <w:marLeft w:val="0"/>
      <w:marRight w:val="0"/>
      <w:marTop w:val="0"/>
      <w:marBottom w:val="0"/>
      <w:divBdr>
        <w:top w:val="none" w:sz="0" w:space="0" w:color="auto"/>
        <w:left w:val="none" w:sz="0" w:space="0" w:color="auto"/>
        <w:bottom w:val="none" w:sz="0" w:space="0" w:color="auto"/>
        <w:right w:val="none" w:sz="0" w:space="0" w:color="auto"/>
      </w:divBdr>
    </w:div>
    <w:div w:id="1834686963">
      <w:bodyDiv w:val="1"/>
      <w:marLeft w:val="0"/>
      <w:marRight w:val="0"/>
      <w:marTop w:val="0"/>
      <w:marBottom w:val="0"/>
      <w:divBdr>
        <w:top w:val="none" w:sz="0" w:space="0" w:color="auto"/>
        <w:left w:val="none" w:sz="0" w:space="0" w:color="auto"/>
        <w:bottom w:val="none" w:sz="0" w:space="0" w:color="auto"/>
        <w:right w:val="none" w:sz="0" w:space="0" w:color="auto"/>
      </w:divBdr>
    </w:div>
    <w:div w:id="1834878867">
      <w:bodyDiv w:val="1"/>
      <w:marLeft w:val="0"/>
      <w:marRight w:val="0"/>
      <w:marTop w:val="0"/>
      <w:marBottom w:val="0"/>
      <w:divBdr>
        <w:top w:val="none" w:sz="0" w:space="0" w:color="auto"/>
        <w:left w:val="none" w:sz="0" w:space="0" w:color="auto"/>
        <w:bottom w:val="none" w:sz="0" w:space="0" w:color="auto"/>
        <w:right w:val="none" w:sz="0" w:space="0" w:color="auto"/>
      </w:divBdr>
    </w:div>
    <w:div w:id="1836148432">
      <w:bodyDiv w:val="1"/>
      <w:marLeft w:val="0"/>
      <w:marRight w:val="0"/>
      <w:marTop w:val="0"/>
      <w:marBottom w:val="0"/>
      <w:divBdr>
        <w:top w:val="none" w:sz="0" w:space="0" w:color="auto"/>
        <w:left w:val="none" w:sz="0" w:space="0" w:color="auto"/>
        <w:bottom w:val="none" w:sz="0" w:space="0" w:color="auto"/>
        <w:right w:val="none" w:sz="0" w:space="0" w:color="auto"/>
      </w:divBdr>
    </w:div>
    <w:div w:id="1836266228">
      <w:bodyDiv w:val="1"/>
      <w:marLeft w:val="0"/>
      <w:marRight w:val="0"/>
      <w:marTop w:val="0"/>
      <w:marBottom w:val="0"/>
      <w:divBdr>
        <w:top w:val="none" w:sz="0" w:space="0" w:color="auto"/>
        <w:left w:val="none" w:sz="0" w:space="0" w:color="auto"/>
        <w:bottom w:val="none" w:sz="0" w:space="0" w:color="auto"/>
        <w:right w:val="none" w:sz="0" w:space="0" w:color="auto"/>
      </w:divBdr>
    </w:div>
    <w:div w:id="1836413737">
      <w:bodyDiv w:val="1"/>
      <w:marLeft w:val="0"/>
      <w:marRight w:val="0"/>
      <w:marTop w:val="0"/>
      <w:marBottom w:val="0"/>
      <w:divBdr>
        <w:top w:val="none" w:sz="0" w:space="0" w:color="auto"/>
        <w:left w:val="none" w:sz="0" w:space="0" w:color="auto"/>
        <w:bottom w:val="none" w:sz="0" w:space="0" w:color="auto"/>
        <w:right w:val="none" w:sz="0" w:space="0" w:color="auto"/>
      </w:divBdr>
    </w:div>
    <w:div w:id="1836797643">
      <w:bodyDiv w:val="1"/>
      <w:marLeft w:val="0"/>
      <w:marRight w:val="0"/>
      <w:marTop w:val="0"/>
      <w:marBottom w:val="0"/>
      <w:divBdr>
        <w:top w:val="none" w:sz="0" w:space="0" w:color="auto"/>
        <w:left w:val="none" w:sz="0" w:space="0" w:color="auto"/>
        <w:bottom w:val="none" w:sz="0" w:space="0" w:color="auto"/>
        <w:right w:val="none" w:sz="0" w:space="0" w:color="auto"/>
      </w:divBdr>
    </w:div>
    <w:div w:id="1836801592">
      <w:bodyDiv w:val="1"/>
      <w:marLeft w:val="0"/>
      <w:marRight w:val="0"/>
      <w:marTop w:val="0"/>
      <w:marBottom w:val="0"/>
      <w:divBdr>
        <w:top w:val="none" w:sz="0" w:space="0" w:color="auto"/>
        <w:left w:val="none" w:sz="0" w:space="0" w:color="auto"/>
        <w:bottom w:val="none" w:sz="0" w:space="0" w:color="auto"/>
        <w:right w:val="none" w:sz="0" w:space="0" w:color="auto"/>
      </w:divBdr>
    </w:div>
    <w:div w:id="1837766669">
      <w:bodyDiv w:val="1"/>
      <w:marLeft w:val="0"/>
      <w:marRight w:val="0"/>
      <w:marTop w:val="0"/>
      <w:marBottom w:val="0"/>
      <w:divBdr>
        <w:top w:val="none" w:sz="0" w:space="0" w:color="auto"/>
        <w:left w:val="none" w:sz="0" w:space="0" w:color="auto"/>
        <w:bottom w:val="none" w:sz="0" w:space="0" w:color="auto"/>
        <w:right w:val="none" w:sz="0" w:space="0" w:color="auto"/>
      </w:divBdr>
    </w:div>
    <w:div w:id="1837959214">
      <w:bodyDiv w:val="1"/>
      <w:marLeft w:val="0"/>
      <w:marRight w:val="0"/>
      <w:marTop w:val="0"/>
      <w:marBottom w:val="0"/>
      <w:divBdr>
        <w:top w:val="none" w:sz="0" w:space="0" w:color="auto"/>
        <w:left w:val="none" w:sz="0" w:space="0" w:color="auto"/>
        <w:bottom w:val="none" w:sz="0" w:space="0" w:color="auto"/>
        <w:right w:val="none" w:sz="0" w:space="0" w:color="auto"/>
      </w:divBdr>
    </w:div>
    <w:div w:id="1839618406">
      <w:bodyDiv w:val="1"/>
      <w:marLeft w:val="0"/>
      <w:marRight w:val="0"/>
      <w:marTop w:val="0"/>
      <w:marBottom w:val="0"/>
      <w:divBdr>
        <w:top w:val="none" w:sz="0" w:space="0" w:color="auto"/>
        <w:left w:val="none" w:sz="0" w:space="0" w:color="auto"/>
        <w:bottom w:val="none" w:sz="0" w:space="0" w:color="auto"/>
        <w:right w:val="none" w:sz="0" w:space="0" w:color="auto"/>
      </w:divBdr>
    </w:div>
    <w:div w:id="1840805562">
      <w:bodyDiv w:val="1"/>
      <w:marLeft w:val="0"/>
      <w:marRight w:val="0"/>
      <w:marTop w:val="0"/>
      <w:marBottom w:val="0"/>
      <w:divBdr>
        <w:top w:val="none" w:sz="0" w:space="0" w:color="auto"/>
        <w:left w:val="none" w:sz="0" w:space="0" w:color="auto"/>
        <w:bottom w:val="none" w:sz="0" w:space="0" w:color="auto"/>
        <w:right w:val="none" w:sz="0" w:space="0" w:color="auto"/>
      </w:divBdr>
    </w:div>
    <w:div w:id="1841314630">
      <w:bodyDiv w:val="1"/>
      <w:marLeft w:val="0"/>
      <w:marRight w:val="0"/>
      <w:marTop w:val="0"/>
      <w:marBottom w:val="0"/>
      <w:divBdr>
        <w:top w:val="none" w:sz="0" w:space="0" w:color="auto"/>
        <w:left w:val="none" w:sz="0" w:space="0" w:color="auto"/>
        <w:bottom w:val="none" w:sz="0" w:space="0" w:color="auto"/>
        <w:right w:val="none" w:sz="0" w:space="0" w:color="auto"/>
      </w:divBdr>
    </w:div>
    <w:div w:id="1841773522">
      <w:bodyDiv w:val="1"/>
      <w:marLeft w:val="0"/>
      <w:marRight w:val="0"/>
      <w:marTop w:val="0"/>
      <w:marBottom w:val="0"/>
      <w:divBdr>
        <w:top w:val="none" w:sz="0" w:space="0" w:color="auto"/>
        <w:left w:val="none" w:sz="0" w:space="0" w:color="auto"/>
        <w:bottom w:val="none" w:sz="0" w:space="0" w:color="auto"/>
        <w:right w:val="none" w:sz="0" w:space="0" w:color="auto"/>
      </w:divBdr>
    </w:div>
    <w:div w:id="1841848810">
      <w:bodyDiv w:val="1"/>
      <w:marLeft w:val="0"/>
      <w:marRight w:val="0"/>
      <w:marTop w:val="0"/>
      <w:marBottom w:val="0"/>
      <w:divBdr>
        <w:top w:val="none" w:sz="0" w:space="0" w:color="auto"/>
        <w:left w:val="none" w:sz="0" w:space="0" w:color="auto"/>
        <w:bottom w:val="none" w:sz="0" w:space="0" w:color="auto"/>
        <w:right w:val="none" w:sz="0" w:space="0" w:color="auto"/>
      </w:divBdr>
    </w:div>
    <w:div w:id="1841963950">
      <w:bodyDiv w:val="1"/>
      <w:marLeft w:val="0"/>
      <w:marRight w:val="0"/>
      <w:marTop w:val="0"/>
      <w:marBottom w:val="0"/>
      <w:divBdr>
        <w:top w:val="none" w:sz="0" w:space="0" w:color="auto"/>
        <w:left w:val="none" w:sz="0" w:space="0" w:color="auto"/>
        <w:bottom w:val="none" w:sz="0" w:space="0" w:color="auto"/>
        <w:right w:val="none" w:sz="0" w:space="0" w:color="auto"/>
      </w:divBdr>
    </w:div>
    <w:div w:id="1842236761">
      <w:bodyDiv w:val="1"/>
      <w:marLeft w:val="0"/>
      <w:marRight w:val="0"/>
      <w:marTop w:val="0"/>
      <w:marBottom w:val="0"/>
      <w:divBdr>
        <w:top w:val="none" w:sz="0" w:space="0" w:color="auto"/>
        <w:left w:val="none" w:sz="0" w:space="0" w:color="auto"/>
        <w:bottom w:val="none" w:sz="0" w:space="0" w:color="auto"/>
        <w:right w:val="none" w:sz="0" w:space="0" w:color="auto"/>
      </w:divBdr>
    </w:div>
    <w:div w:id="1843006290">
      <w:bodyDiv w:val="1"/>
      <w:marLeft w:val="0"/>
      <w:marRight w:val="0"/>
      <w:marTop w:val="0"/>
      <w:marBottom w:val="0"/>
      <w:divBdr>
        <w:top w:val="none" w:sz="0" w:space="0" w:color="auto"/>
        <w:left w:val="none" w:sz="0" w:space="0" w:color="auto"/>
        <w:bottom w:val="none" w:sz="0" w:space="0" w:color="auto"/>
        <w:right w:val="none" w:sz="0" w:space="0" w:color="auto"/>
      </w:divBdr>
    </w:div>
    <w:div w:id="1843350586">
      <w:bodyDiv w:val="1"/>
      <w:marLeft w:val="0"/>
      <w:marRight w:val="0"/>
      <w:marTop w:val="0"/>
      <w:marBottom w:val="0"/>
      <w:divBdr>
        <w:top w:val="none" w:sz="0" w:space="0" w:color="auto"/>
        <w:left w:val="none" w:sz="0" w:space="0" w:color="auto"/>
        <w:bottom w:val="none" w:sz="0" w:space="0" w:color="auto"/>
        <w:right w:val="none" w:sz="0" w:space="0" w:color="auto"/>
      </w:divBdr>
    </w:div>
    <w:div w:id="1843812471">
      <w:bodyDiv w:val="1"/>
      <w:marLeft w:val="0"/>
      <w:marRight w:val="0"/>
      <w:marTop w:val="0"/>
      <w:marBottom w:val="0"/>
      <w:divBdr>
        <w:top w:val="none" w:sz="0" w:space="0" w:color="auto"/>
        <w:left w:val="none" w:sz="0" w:space="0" w:color="auto"/>
        <w:bottom w:val="none" w:sz="0" w:space="0" w:color="auto"/>
        <w:right w:val="none" w:sz="0" w:space="0" w:color="auto"/>
      </w:divBdr>
    </w:div>
    <w:div w:id="1844314930">
      <w:bodyDiv w:val="1"/>
      <w:marLeft w:val="0"/>
      <w:marRight w:val="0"/>
      <w:marTop w:val="0"/>
      <w:marBottom w:val="0"/>
      <w:divBdr>
        <w:top w:val="none" w:sz="0" w:space="0" w:color="auto"/>
        <w:left w:val="none" w:sz="0" w:space="0" w:color="auto"/>
        <w:bottom w:val="none" w:sz="0" w:space="0" w:color="auto"/>
        <w:right w:val="none" w:sz="0" w:space="0" w:color="auto"/>
      </w:divBdr>
    </w:div>
    <w:div w:id="1845969385">
      <w:bodyDiv w:val="1"/>
      <w:marLeft w:val="0"/>
      <w:marRight w:val="0"/>
      <w:marTop w:val="0"/>
      <w:marBottom w:val="0"/>
      <w:divBdr>
        <w:top w:val="none" w:sz="0" w:space="0" w:color="auto"/>
        <w:left w:val="none" w:sz="0" w:space="0" w:color="auto"/>
        <w:bottom w:val="none" w:sz="0" w:space="0" w:color="auto"/>
        <w:right w:val="none" w:sz="0" w:space="0" w:color="auto"/>
      </w:divBdr>
    </w:div>
    <w:div w:id="1846044626">
      <w:bodyDiv w:val="1"/>
      <w:marLeft w:val="0"/>
      <w:marRight w:val="0"/>
      <w:marTop w:val="0"/>
      <w:marBottom w:val="0"/>
      <w:divBdr>
        <w:top w:val="none" w:sz="0" w:space="0" w:color="auto"/>
        <w:left w:val="none" w:sz="0" w:space="0" w:color="auto"/>
        <w:bottom w:val="none" w:sz="0" w:space="0" w:color="auto"/>
        <w:right w:val="none" w:sz="0" w:space="0" w:color="auto"/>
      </w:divBdr>
    </w:div>
    <w:div w:id="1846703808">
      <w:bodyDiv w:val="1"/>
      <w:marLeft w:val="0"/>
      <w:marRight w:val="0"/>
      <w:marTop w:val="0"/>
      <w:marBottom w:val="0"/>
      <w:divBdr>
        <w:top w:val="none" w:sz="0" w:space="0" w:color="auto"/>
        <w:left w:val="none" w:sz="0" w:space="0" w:color="auto"/>
        <w:bottom w:val="none" w:sz="0" w:space="0" w:color="auto"/>
        <w:right w:val="none" w:sz="0" w:space="0" w:color="auto"/>
      </w:divBdr>
    </w:div>
    <w:div w:id="1847013261">
      <w:bodyDiv w:val="1"/>
      <w:marLeft w:val="0"/>
      <w:marRight w:val="0"/>
      <w:marTop w:val="0"/>
      <w:marBottom w:val="0"/>
      <w:divBdr>
        <w:top w:val="none" w:sz="0" w:space="0" w:color="auto"/>
        <w:left w:val="none" w:sz="0" w:space="0" w:color="auto"/>
        <w:bottom w:val="none" w:sz="0" w:space="0" w:color="auto"/>
        <w:right w:val="none" w:sz="0" w:space="0" w:color="auto"/>
      </w:divBdr>
    </w:div>
    <w:div w:id="1847090520">
      <w:bodyDiv w:val="1"/>
      <w:marLeft w:val="0"/>
      <w:marRight w:val="0"/>
      <w:marTop w:val="0"/>
      <w:marBottom w:val="0"/>
      <w:divBdr>
        <w:top w:val="none" w:sz="0" w:space="0" w:color="auto"/>
        <w:left w:val="none" w:sz="0" w:space="0" w:color="auto"/>
        <w:bottom w:val="none" w:sz="0" w:space="0" w:color="auto"/>
        <w:right w:val="none" w:sz="0" w:space="0" w:color="auto"/>
      </w:divBdr>
    </w:div>
    <w:div w:id="1847359136">
      <w:bodyDiv w:val="1"/>
      <w:marLeft w:val="0"/>
      <w:marRight w:val="0"/>
      <w:marTop w:val="0"/>
      <w:marBottom w:val="0"/>
      <w:divBdr>
        <w:top w:val="none" w:sz="0" w:space="0" w:color="auto"/>
        <w:left w:val="none" w:sz="0" w:space="0" w:color="auto"/>
        <w:bottom w:val="none" w:sz="0" w:space="0" w:color="auto"/>
        <w:right w:val="none" w:sz="0" w:space="0" w:color="auto"/>
      </w:divBdr>
    </w:div>
    <w:div w:id="1847551526">
      <w:bodyDiv w:val="1"/>
      <w:marLeft w:val="0"/>
      <w:marRight w:val="0"/>
      <w:marTop w:val="0"/>
      <w:marBottom w:val="0"/>
      <w:divBdr>
        <w:top w:val="none" w:sz="0" w:space="0" w:color="auto"/>
        <w:left w:val="none" w:sz="0" w:space="0" w:color="auto"/>
        <w:bottom w:val="none" w:sz="0" w:space="0" w:color="auto"/>
        <w:right w:val="none" w:sz="0" w:space="0" w:color="auto"/>
      </w:divBdr>
    </w:div>
    <w:div w:id="1847597156">
      <w:bodyDiv w:val="1"/>
      <w:marLeft w:val="0"/>
      <w:marRight w:val="0"/>
      <w:marTop w:val="0"/>
      <w:marBottom w:val="0"/>
      <w:divBdr>
        <w:top w:val="none" w:sz="0" w:space="0" w:color="auto"/>
        <w:left w:val="none" w:sz="0" w:space="0" w:color="auto"/>
        <w:bottom w:val="none" w:sz="0" w:space="0" w:color="auto"/>
        <w:right w:val="none" w:sz="0" w:space="0" w:color="auto"/>
      </w:divBdr>
    </w:div>
    <w:div w:id="1847670506">
      <w:bodyDiv w:val="1"/>
      <w:marLeft w:val="0"/>
      <w:marRight w:val="0"/>
      <w:marTop w:val="0"/>
      <w:marBottom w:val="0"/>
      <w:divBdr>
        <w:top w:val="none" w:sz="0" w:space="0" w:color="auto"/>
        <w:left w:val="none" w:sz="0" w:space="0" w:color="auto"/>
        <w:bottom w:val="none" w:sz="0" w:space="0" w:color="auto"/>
        <w:right w:val="none" w:sz="0" w:space="0" w:color="auto"/>
      </w:divBdr>
    </w:div>
    <w:div w:id="1848710759">
      <w:bodyDiv w:val="1"/>
      <w:marLeft w:val="0"/>
      <w:marRight w:val="0"/>
      <w:marTop w:val="0"/>
      <w:marBottom w:val="0"/>
      <w:divBdr>
        <w:top w:val="none" w:sz="0" w:space="0" w:color="auto"/>
        <w:left w:val="none" w:sz="0" w:space="0" w:color="auto"/>
        <w:bottom w:val="none" w:sz="0" w:space="0" w:color="auto"/>
        <w:right w:val="none" w:sz="0" w:space="0" w:color="auto"/>
      </w:divBdr>
    </w:div>
    <w:div w:id="1848982164">
      <w:bodyDiv w:val="1"/>
      <w:marLeft w:val="0"/>
      <w:marRight w:val="0"/>
      <w:marTop w:val="0"/>
      <w:marBottom w:val="0"/>
      <w:divBdr>
        <w:top w:val="none" w:sz="0" w:space="0" w:color="auto"/>
        <w:left w:val="none" w:sz="0" w:space="0" w:color="auto"/>
        <w:bottom w:val="none" w:sz="0" w:space="0" w:color="auto"/>
        <w:right w:val="none" w:sz="0" w:space="0" w:color="auto"/>
      </w:divBdr>
    </w:div>
    <w:div w:id="1849363953">
      <w:bodyDiv w:val="1"/>
      <w:marLeft w:val="0"/>
      <w:marRight w:val="0"/>
      <w:marTop w:val="0"/>
      <w:marBottom w:val="0"/>
      <w:divBdr>
        <w:top w:val="none" w:sz="0" w:space="0" w:color="auto"/>
        <w:left w:val="none" w:sz="0" w:space="0" w:color="auto"/>
        <w:bottom w:val="none" w:sz="0" w:space="0" w:color="auto"/>
        <w:right w:val="none" w:sz="0" w:space="0" w:color="auto"/>
      </w:divBdr>
    </w:div>
    <w:div w:id="1849518407">
      <w:bodyDiv w:val="1"/>
      <w:marLeft w:val="0"/>
      <w:marRight w:val="0"/>
      <w:marTop w:val="0"/>
      <w:marBottom w:val="0"/>
      <w:divBdr>
        <w:top w:val="none" w:sz="0" w:space="0" w:color="auto"/>
        <w:left w:val="none" w:sz="0" w:space="0" w:color="auto"/>
        <w:bottom w:val="none" w:sz="0" w:space="0" w:color="auto"/>
        <w:right w:val="none" w:sz="0" w:space="0" w:color="auto"/>
      </w:divBdr>
    </w:div>
    <w:div w:id="1850100633">
      <w:bodyDiv w:val="1"/>
      <w:marLeft w:val="0"/>
      <w:marRight w:val="0"/>
      <w:marTop w:val="0"/>
      <w:marBottom w:val="0"/>
      <w:divBdr>
        <w:top w:val="none" w:sz="0" w:space="0" w:color="auto"/>
        <w:left w:val="none" w:sz="0" w:space="0" w:color="auto"/>
        <w:bottom w:val="none" w:sz="0" w:space="0" w:color="auto"/>
        <w:right w:val="none" w:sz="0" w:space="0" w:color="auto"/>
      </w:divBdr>
    </w:div>
    <w:div w:id="1850101070">
      <w:bodyDiv w:val="1"/>
      <w:marLeft w:val="0"/>
      <w:marRight w:val="0"/>
      <w:marTop w:val="0"/>
      <w:marBottom w:val="0"/>
      <w:divBdr>
        <w:top w:val="none" w:sz="0" w:space="0" w:color="auto"/>
        <w:left w:val="none" w:sz="0" w:space="0" w:color="auto"/>
        <w:bottom w:val="none" w:sz="0" w:space="0" w:color="auto"/>
        <w:right w:val="none" w:sz="0" w:space="0" w:color="auto"/>
      </w:divBdr>
    </w:div>
    <w:div w:id="1850172222">
      <w:bodyDiv w:val="1"/>
      <w:marLeft w:val="0"/>
      <w:marRight w:val="0"/>
      <w:marTop w:val="0"/>
      <w:marBottom w:val="0"/>
      <w:divBdr>
        <w:top w:val="none" w:sz="0" w:space="0" w:color="auto"/>
        <w:left w:val="none" w:sz="0" w:space="0" w:color="auto"/>
        <w:bottom w:val="none" w:sz="0" w:space="0" w:color="auto"/>
        <w:right w:val="none" w:sz="0" w:space="0" w:color="auto"/>
      </w:divBdr>
    </w:div>
    <w:div w:id="1851017611">
      <w:bodyDiv w:val="1"/>
      <w:marLeft w:val="0"/>
      <w:marRight w:val="0"/>
      <w:marTop w:val="0"/>
      <w:marBottom w:val="0"/>
      <w:divBdr>
        <w:top w:val="none" w:sz="0" w:space="0" w:color="auto"/>
        <w:left w:val="none" w:sz="0" w:space="0" w:color="auto"/>
        <w:bottom w:val="none" w:sz="0" w:space="0" w:color="auto"/>
        <w:right w:val="none" w:sz="0" w:space="0" w:color="auto"/>
      </w:divBdr>
    </w:div>
    <w:div w:id="1851526855">
      <w:bodyDiv w:val="1"/>
      <w:marLeft w:val="0"/>
      <w:marRight w:val="0"/>
      <w:marTop w:val="0"/>
      <w:marBottom w:val="0"/>
      <w:divBdr>
        <w:top w:val="none" w:sz="0" w:space="0" w:color="auto"/>
        <w:left w:val="none" w:sz="0" w:space="0" w:color="auto"/>
        <w:bottom w:val="none" w:sz="0" w:space="0" w:color="auto"/>
        <w:right w:val="none" w:sz="0" w:space="0" w:color="auto"/>
      </w:divBdr>
    </w:div>
    <w:div w:id="1851986295">
      <w:bodyDiv w:val="1"/>
      <w:marLeft w:val="0"/>
      <w:marRight w:val="0"/>
      <w:marTop w:val="0"/>
      <w:marBottom w:val="0"/>
      <w:divBdr>
        <w:top w:val="none" w:sz="0" w:space="0" w:color="auto"/>
        <w:left w:val="none" w:sz="0" w:space="0" w:color="auto"/>
        <w:bottom w:val="none" w:sz="0" w:space="0" w:color="auto"/>
        <w:right w:val="none" w:sz="0" w:space="0" w:color="auto"/>
      </w:divBdr>
    </w:div>
    <w:div w:id="1852210305">
      <w:bodyDiv w:val="1"/>
      <w:marLeft w:val="0"/>
      <w:marRight w:val="0"/>
      <w:marTop w:val="0"/>
      <w:marBottom w:val="0"/>
      <w:divBdr>
        <w:top w:val="none" w:sz="0" w:space="0" w:color="auto"/>
        <w:left w:val="none" w:sz="0" w:space="0" w:color="auto"/>
        <w:bottom w:val="none" w:sz="0" w:space="0" w:color="auto"/>
        <w:right w:val="none" w:sz="0" w:space="0" w:color="auto"/>
      </w:divBdr>
    </w:div>
    <w:div w:id="1852254340">
      <w:bodyDiv w:val="1"/>
      <w:marLeft w:val="0"/>
      <w:marRight w:val="0"/>
      <w:marTop w:val="0"/>
      <w:marBottom w:val="0"/>
      <w:divBdr>
        <w:top w:val="none" w:sz="0" w:space="0" w:color="auto"/>
        <w:left w:val="none" w:sz="0" w:space="0" w:color="auto"/>
        <w:bottom w:val="none" w:sz="0" w:space="0" w:color="auto"/>
        <w:right w:val="none" w:sz="0" w:space="0" w:color="auto"/>
      </w:divBdr>
    </w:div>
    <w:div w:id="1853761825">
      <w:bodyDiv w:val="1"/>
      <w:marLeft w:val="0"/>
      <w:marRight w:val="0"/>
      <w:marTop w:val="0"/>
      <w:marBottom w:val="0"/>
      <w:divBdr>
        <w:top w:val="none" w:sz="0" w:space="0" w:color="auto"/>
        <w:left w:val="none" w:sz="0" w:space="0" w:color="auto"/>
        <w:bottom w:val="none" w:sz="0" w:space="0" w:color="auto"/>
        <w:right w:val="none" w:sz="0" w:space="0" w:color="auto"/>
      </w:divBdr>
    </w:div>
    <w:div w:id="1854030036">
      <w:bodyDiv w:val="1"/>
      <w:marLeft w:val="0"/>
      <w:marRight w:val="0"/>
      <w:marTop w:val="0"/>
      <w:marBottom w:val="0"/>
      <w:divBdr>
        <w:top w:val="none" w:sz="0" w:space="0" w:color="auto"/>
        <w:left w:val="none" w:sz="0" w:space="0" w:color="auto"/>
        <w:bottom w:val="none" w:sz="0" w:space="0" w:color="auto"/>
        <w:right w:val="none" w:sz="0" w:space="0" w:color="auto"/>
      </w:divBdr>
    </w:div>
    <w:div w:id="1854295949">
      <w:bodyDiv w:val="1"/>
      <w:marLeft w:val="0"/>
      <w:marRight w:val="0"/>
      <w:marTop w:val="0"/>
      <w:marBottom w:val="0"/>
      <w:divBdr>
        <w:top w:val="none" w:sz="0" w:space="0" w:color="auto"/>
        <w:left w:val="none" w:sz="0" w:space="0" w:color="auto"/>
        <w:bottom w:val="none" w:sz="0" w:space="0" w:color="auto"/>
        <w:right w:val="none" w:sz="0" w:space="0" w:color="auto"/>
      </w:divBdr>
    </w:div>
    <w:div w:id="1854757682">
      <w:bodyDiv w:val="1"/>
      <w:marLeft w:val="0"/>
      <w:marRight w:val="0"/>
      <w:marTop w:val="0"/>
      <w:marBottom w:val="0"/>
      <w:divBdr>
        <w:top w:val="none" w:sz="0" w:space="0" w:color="auto"/>
        <w:left w:val="none" w:sz="0" w:space="0" w:color="auto"/>
        <w:bottom w:val="none" w:sz="0" w:space="0" w:color="auto"/>
        <w:right w:val="none" w:sz="0" w:space="0" w:color="auto"/>
      </w:divBdr>
    </w:div>
    <w:div w:id="1854764600">
      <w:bodyDiv w:val="1"/>
      <w:marLeft w:val="0"/>
      <w:marRight w:val="0"/>
      <w:marTop w:val="0"/>
      <w:marBottom w:val="0"/>
      <w:divBdr>
        <w:top w:val="none" w:sz="0" w:space="0" w:color="auto"/>
        <w:left w:val="none" w:sz="0" w:space="0" w:color="auto"/>
        <w:bottom w:val="none" w:sz="0" w:space="0" w:color="auto"/>
        <w:right w:val="none" w:sz="0" w:space="0" w:color="auto"/>
      </w:divBdr>
    </w:div>
    <w:div w:id="1854997689">
      <w:bodyDiv w:val="1"/>
      <w:marLeft w:val="0"/>
      <w:marRight w:val="0"/>
      <w:marTop w:val="0"/>
      <w:marBottom w:val="0"/>
      <w:divBdr>
        <w:top w:val="none" w:sz="0" w:space="0" w:color="auto"/>
        <w:left w:val="none" w:sz="0" w:space="0" w:color="auto"/>
        <w:bottom w:val="none" w:sz="0" w:space="0" w:color="auto"/>
        <w:right w:val="none" w:sz="0" w:space="0" w:color="auto"/>
      </w:divBdr>
    </w:div>
    <w:div w:id="1855261833">
      <w:bodyDiv w:val="1"/>
      <w:marLeft w:val="0"/>
      <w:marRight w:val="0"/>
      <w:marTop w:val="0"/>
      <w:marBottom w:val="0"/>
      <w:divBdr>
        <w:top w:val="none" w:sz="0" w:space="0" w:color="auto"/>
        <w:left w:val="none" w:sz="0" w:space="0" w:color="auto"/>
        <w:bottom w:val="none" w:sz="0" w:space="0" w:color="auto"/>
        <w:right w:val="none" w:sz="0" w:space="0" w:color="auto"/>
      </w:divBdr>
    </w:div>
    <w:div w:id="1855265315">
      <w:bodyDiv w:val="1"/>
      <w:marLeft w:val="0"/>
      <w:marRight w:val="0"/>
      <w:marTop w:val="0"/>
      <w:marBottom w:val="0"/>
      <w:divBdr>
        <w:top w:val="none" w:sz="0" w:space="0" w:color="auto"/>
        <w:left w:val="none" w:sz="0" w:space="0" w:color="auto"/>
        <w:bottom w:val="none" w:sz="0" w:space="0" w:color="auto"/>
        <w:right w:val="none" w:sz="0" w:space="0" w:color="auto"/>
      </w:divBdr>
    </w:div>
    <w:div w:id="1855416314">
      <w:bodyDiv w:val="1"/>
      <w:marLeft w:val="0"/>
      <w:marRight w:val="0"/>
      <w:marTop w:val="0"/>
      <w:marBottom w:val="0"/>
      <w:divBdr>
        <w:top w:val="none" w:sz="0" w:space="0" w:color="auto"/>
        <w:left w:val="none" w:sz="0" w:space="0" w:color="auto"/>
        <w:bottom w:val="none" w:sz="0" w:space="0" w:color="auto"/>
        <w:right w:val="none" w:sz="0" w:space="0" w:color="auto"/>
      </w:divBdr>
    </w:div>
    <w:div w:id="1855806079">
      <w:bodyDiv w:val="1"/>
      <w:marLeft w:val="0"/>
      <w:marRight w:val="0"/>
      <w:marTop w:val="0"/>
      <w:marBottom w:val="0"/>
      <w:divBdr>
        <w:top w:val="none" w:sz="0" w:space="0" w:color="auto"/>
        <w:left w:val="none" w:sz="0" w:space="0" w:color="auto"/>
        <w:bottom w:val="none" w:sz="0" w:space="0" w:color="auto"/>
        <w:right w:val="none" w:sz="0" w:space="0" w:color="auto"/>
      </w:divBdr>
    </w:div>
    <w:div w:id="1855923586">
      <w:bodyDiv w:val="1"/>
      <w:marLeft w:val="0"/>
      <w:marRight w:val="0"/>
      <w:marTop w:val="0"/>
      <w:marBottom w:val="0"/>
      <w:divBdr>
        <w:top w:val="none" w:sz="0" w:space="0" w:color="auto"/>
        <w:left w:val="none" w:sz="0" w:space="0" w:color="auto"/>
        <w:bottom w:val="none" w:sz="0" w:space="0" w:color="auto"/>
        <w:right w:val="none" w:sz="0" w:space="0" w:color="auto"/>
      </w:divBdr>
    </w:div>
    <w:div w:id="1856459842">
      <w:bodyDiv w:val="1"/>
      <w:marLeft w:val="0"/>
      <w:marRight w:val="0"/>
      <w:marTop w:val="0"/>
      <w:marBottom w:val="0"/>
      <w:divBdr>
        <w:top w:val="none" w:sz="0" w:space="0" w:color="auto"/>
        <w:left w:val="none" w:sz="0" w:space="0" w:color="auto"/>
        <w:bottom w:val="none" w:sz="0" w:space="0" w:color="auto"/>
        <w:right w:val="none" w:sz="0" w:space="0" w:color="auto"/>
      </w:divBdr>
    </w:div>
    <w:div w:id="1856535160">
      <w:bodyDiv w:val="1"/>
      <w:marLeft w:val="0"/>
      <w:marRight w:val="0"/>
      <w:marTop w:val="0"/>
      <w:marBottom w:val="0"/>
      <w:divBdr>
        <w:top w:val="none" w:sz="0" w:space="0" w:color="auto"/>
        <w:left w:val="none" w:sz="0" w:space="0" w:color="auto"/>
        <w:bottom w:val="none" w:sz="0" w:space="0" w:color="auto"/>
        <w:right w:val="none" w:sz="0" w:space="0" w:color="auto"/>
      </w:divBdr>
    </w:div>
    <w:div w:id="1857384126">
      <w:bodyDiv w:val="1"/>
      <w:marLeft w:val="0"/>
      <w:marRight w:val="0"/>
      <w:marTop w:val="0"/>
      <w:marBottom w:val="0"/>
      <w:divBdr>
        <w:top w:val="none" w:sz="0" w:space="0" w:color="auto"/>
        <w:left w:val="none" w:sz="0" w:space="0" w:color="auto"/>
        <w:bottom w:val="none" w:sz="0" w:space="0" w:color="auto"/>
        <w:right w:val="none" w:sz="0" w:space="0" w:color="auto"/>
      </w:divBdr>
    </w:div>
    <w:div w:id="1858109025">
      <w:bodyDiv w:val="1"/>
      <w:marLeft w:val="0"/>
      <w:marRight w:val="0"/>
      <w:marTop w:val="0"/>
      <w:marBottom w:val="0"/>
      <w:divBdr>
        <w:top w:val="none" w:sz="0" w:space="0" w:color="auto"/>
        <w:left w:val="none" w:sz="0" w:space="0" w:color="auto"/>
        <w:bottom w:val="none" w:sz="0" w:space="0" w:color="auto"/>
        <w:right w:val="none" w:sz="0" w:space="0" w:color="auto"/>
      </w:divBdr>
    </w:div>
    <w:div w:id="1858956230">
      <w:bodyDiv w:val="1"/>
      <w:marLeft w:val="0"/>
      <w:marRight w:val="0"/>
      <w:marTop w:val="0"/>
      <w:marBottom w:val="0"/>
      <w:divBdr>
        <w:top w:val="none" w:sz="0" w:space="0" w:color="auto"/>
        <w:left w:val="none" w:sz="0" w:space="0" w:color="auto"/>
        <w:bottom w:val="none" w:sz="0" w:space="0" w:color="auto"/>
        <w:right w:val="none" w:sz="0" w:space="0" w:color="auto"/>
      </w:divBdr>
    </w:div>
    <w:div w:id="1859197393">
      <w:bodyDiv w:val="1"/>
      <w:marLeft w:val="0"/>
      <w:marRight w:val="0"/>
      <w:marTop w:val="0"/>
      <w:marBottom w:val="0"/>
      <w:divBdr>
        <w:top w:val="none" w:sz="0" w:space="0" w:color="auto"/>
        <w:left w:val="none" w:sz="0" w:space="0" w:color="auto"/>
        <w:bottom w:val="none" w:sz="0" w:space="0" w:color="auto"/>
        <w:right w:val="none" w:sz="0" w:space="0" w:color="auto"/>
      </w:divBdr>
    </w:div>
    <w:div w:id="1859811878">
      <w:bodyDiv w:val="1"/>
      <w:marLeft w:val="0"/>
      <w:marRight w:val="0"/>
      <w:marTop w:val="0"/>
      <w:marBottom w:val="0"/>
      <w:divBdr>
        <w:top w:val="none" w:sz="0" w:space="0" w:color="auto"/>
        <w:left w:val="none" w:sz="0" w:space="0" w:color="auto"/>
        <w:bottom w:val="none" w:sz="0" w:space="0" w:color="auto"/>
        <w:right w:val="none" w:sz="0" w:space="0" w:color="auto"/>
      </w:divBdr>
    </w:div>
    <w:div w:id="1860121856">
      <w:bodyDiv w:val="1"/>
      <w:marLeft w:val="0"/>
      <w:marRight w:val="0"/>
      <w:marTop w:val="0"/>
      <w:marBottom w:val="0"/>
      <w:divBdr>
        <w:top w:val="none" w:sz="0" w:space="0" w:color="auto"/>
        <w:left w:val="none" w:sz="0" w:space="0" w:color="auto"/>
        <w:bottom w:val="none" w:sz="0" w:space="0" w:color="auto"/>
        <w:right w:val="none" w:sz="0" w:space="0" w:color="auto"/>
      </w:divBdr>
    </w:div>
    <w:div w:id="1860191576">
      <w:bodyDiv w:val="1"/>
      <w:marLeft w:val="0"/>
      <w:marRight w:val="0"/>
      <w:marTop w:val="0"/>
      <w:marBottom w:val="0"/>
      <w:divBdr>
        <w:top w:val="none" w:sz="0" w:space="0" w:color="auto"/>
        <w:left w:val="none" w:sz="0" w:space="0" w:color="auto"/>
        <w:bottom w:val="none" w:sz="0" w:space="0" w:color="auto"/>
        <w:right w:val="none" w:sz="0" w:space="0" w:color="auto"/>
      </w:divBdr>
    </w:div>
    <w:div w:id="1860267739">
      <w:bodyDiv w:val="1"/>
      <w:marLeft w:val="0"/>
      <w:marRight w:val="0"/>
      <w:marTop w:val="0"/>
      <w:marBottom w:val="0"/>
      <w:divBdr>
        <w:top w:val="none" w:sz="0" w:space="0" w:color="auto"/>
        <w:left w:val="none" w:sz="0" w:space="0" w:color="auto"/>
        <w:bottom w:val="none" w:sz="0" w:space="0" w:color="auto"/>
        <w:right w:val="none" w:sz="0" w:space="0" w:color="auto"/>
      </w:divBdr>
    </w:div>
    <w:div w:id="1860467738">
      <w:bodyDiv w:val="1"/>
      <w:marLeft w:val="0"/>
      <w:marRight w:val="0"/>
      <w:marTop w:val="0"/>
      <w:marBottom w:val="0"/>
      <w:divBdr>
        <w:top w:val="none" w:sz="0" w:space="0" w:color="auto"/>
        <w:left w:val="none" w:sz="0" w:space="0" w:color="auto"/>
        <w:bottom w:val="none" w:sz="0" w:space="0" w:color="auto"/>
        <w:right w:val="none" w:sz="0" w:space="0" w:color="auto"/>
      </w:divBdr>
    </w:div>
    <w:div w:id="1861509415">
      <w:bodyDiv w:val="1"/>
      <w:marLeft w:val="0"/>
      <w:marRight w:val="0"/>
      <w:marTop w:val="0"/>
      <w:marBottom w:val="0"/>
      <w:divBdr>
        <w:top w:val="none" w:sz="0" w:space="0" w:color="auto"/>
        <w:left w:val="none" w:sz="0" w:space="0" w:color="auto"/>
        <w:bottom w:val="none" w:sz="0" w:space="0" w:color="auto"/>
        <w:right w:val="none" w:sz="0" w:space="0" w:color="auto"/>
      </w:divBdr>
    </w:div>
    <w:div w:id="1861771400">
      <w:bodyDiv w:val="1"/>
      <w:marLeft w:val="0"/>
      <w:marRight w:val="0"/>
      <w:marTop w:val="0"/>
      <w:marBottom w:val="0"/>
      <w:divBdr>
        <w:top w:val="none" w:sz="0" w:space="0" w:color="auto"/>
        <w:left w:val="none" w:sz="0" w:space="0" w:color="auto"/>
        <w:bottom w:val="none" w:sz="0" w:space="0" w:color="auto"/>
        <w:right w:val="none" w:sz="0" w:space="0" w:color="auto"/>
      </w:divBdr>
    </w:div>
    <w:div w:id="1862430539">
      <w:bodyDiv w:val="1"/>
      <w:marLeft w:val="0"/>
      <w:marRight w:val="0"/>
      <w:marTop w:val="0"/>
      <w:marBottom w:val="0"/>
      <w:divBdr>
        <w:top w:val="none" w:sz="0" w:space="0" w:color="auto"/>
        <w:left w:val="none" w:sz="0" w:space="0" w:color="auto"/>
        <w:bottom w:val="none" w:sz="0" w:space="0" w:color="auto"/>
        <w:right w:val="none" w:sz="0" w:space="0" w:color="auto"/>
      </w:divBdr>
    </w:div>
    <w:div w:id="1863088444">
      <w:bodyDiv w:val="1"/>
      <w:marLeft w:val="0"/>
      <w:marRight w:val="0"/>
      <w:marTop w:val="0"/>
      <w:marBottom w:val="0"/>
      <w:divBdr>
        <w:top w:val="none" w:sz="0" w:space="0" w:color="auto"/>
        <w:left w:val="none" w:sz="0" w:space="0" w:color="auto"/>
        <w:bottom w:val="none" w:sz="0" w:space="0" w:color="auto"/>
        <w:right w:val="none" w:sz="0" w:space="0" w:color="auto"/>
      </w:divBdr>
    </w:div>
    <w:div w:id="1863203085">
      <w:bodyDiv w:val="1"/>
      <w:marLeft w:val="0"/>
      <w:marRight w:val="0"/>
      <w:marTop w:val="0"/>
      <w:marBottom w:val="0"/>
      <w:divBdr>
        <w:top w:val="none" w:sz="0" w:space="0" w:color="auto"/>
        <w:left w:val="none" w:sz="0" w:space="0" w:color="auto"/>
        <w:bottom w:val="none" w:sz="0" w:space="0" w:color="auto"/>
        <w:right w:val="none" w:sz="0" w:space="0" w:color="auto"/>
      </w:divBdr>
    </w:div>
    <w:div w:id="1863206351">
      <w:bodyDiv w:val="1"/>
      <w:marLeft w:val="0"/>
      <w:marRight w:val="0"/>
      <w:marTop w:val="0"/>
      <w:marBottom w:val="0"/>
      <w:divBdr>
        <w:top w:val="none" w:sz="0" w:space="0" w:color="auto"/>
        <w:left w:val="none" w:sz="0" w:space="0" w:color="auto"/>
        <w:bottom w:val="none" w:sz="0" w:space="0" w:color="auto"/>
        <w:right w:val="none" w:sz="0" w:space="0" w:color="auto"/>
      </w:divBdr>
    </w:div>
    <w:div w:id="1863395485">
      <w:bodyDiv w:val="1"/>
      <w:marLeft w:val="0"/>
      <w:marRight w:val="0"/>
      <w:marTop w:val="0"/>
      <w:marBottom w:val="0"/>
      <w:divBdr>
        <w:top w:val="none" w:sz="0" w:space="0" w:color="auto"/>
        <w:left w:val="none" w:sz="0" w:space="0" w:color="auto"/>
        <w:bottom w:val="none" w:sz="0" w:space="0" w:color="auto"/>
        <w:right w:val="none" w:sz="0" w:space="0" w:color="auto"/>
      </w:divBdr>
    </w:div>
    <w:div w:id="1863516905">
      <w:bodyDiv w:val="1"/>
      <w:marLeft w:val="0"/>
      <w:marRight w:val="0"/>
      <w:marTop w:val="0"/>
      <w:marBottom w:val="0"/>
      <w:divBdr>
        <w:top w:val="none" w:sz="0" w:space="0" w:color="auto"/>
        <w:left w:val="none" w:sz="0" w:space="0" w:color="auto"/>
        <w:bottom w:val="none" w:sz="0" w:space="0" w:color="auto"/>
        <w:right w:val="none" w:sz="0" w:space="0" w:color="auto"/>
      </w:divBdr>
    </w:div>
    <w:div w:id="1863860718">
      <w:bodyDiv w:val="1"/>
      <w:marLeft w:val="0"/>
      <w:marRight w:val="0"/>
      <w:marTop w:val="0"/>
      <w:marBottom w:val="0"/>
      <w:divBdr>
        <w:top w:val="none" w:sz="0" w:space="0" w:color="auto"/>
        <w:left w:val="none" w:sz="0" w:space="0" w:color="auto"/>
        <w:bottom w:val="none" w:sz="0" w:space="0" w:color="auto"/>
        <w:right w:val="none" w:sz="0" w:space="0" w:color="auto"/>
      </w:divBdr>
    </w:div>
    <w:div w:id="1864124605">
      <w:bodyDiv w:val="1"/>
      <w:marLeft w:val="0"/>
      <w:marRight w:val="0"/>
      <w:marTop w:val="0"/>
      <w:marBottom w:val="0"/>
      <w:divBdr>
        <w:top w:val="none" w:sz="0" w:space="0" w:color="auto"/>
        <w:left w:val="none" w:sz="0" w:space="0" w:color="auto"/>
        <w:bottom w:val="none" w:sz="0" w:space="0" w:color="auto"/>
        <w:right w:val="none" w:sz="0" w:space="0" w:color="auto"/>
      </w:divBdr>
    </w:div>
    <w:div w:id="1864202332">
      <w:bodyDiv w:val="1"/>
      <w:marLeft w:val="0"/>
      <w:marRight w:val="0"/>
      <w:marTop w:val="0"/>
      <w:marBottom w:val="0"/>
      <w:divBdr>
        <w:top w:val="none" w:sz="0" w:space="0" w:color="auto"/>
        <w:left w:val="none" w:sz="0" w:space="0" w:color="auto"/>
        <w:bottom w:val="none" w:sz="0" w:space="0" w:color="auto"/>
        <w:right w:val="none" w:sz="0" w:space="0" w:color="auto"/>
      </w:divBdr>
    </w:div>
    <w:div w:id="1864515827">
      <w:bodyDiv w:val="1"/>
      <w:marLeft w:val="0"/>
      <w:marRight w:val="0"/>
      <w:marTop w:val="0"/>
      <w:marBottom w:val="0"/>
      <w:divBdr>
        <w:top w:val="none" w:sz="0" w:space="0" w:color="auto"/>
        <w:left w:val="none" w:sz="0" w:space="0" w:color="auto"/>
        <w:bottom w:val="none" w:sz="0" w:space="0" w:color="auto"/>
        <w:right w:val="none" w:sz="0" w:space="0" w:color="auto"/>
      </w:divBdr>
    </w:div>
    <w:div w:id="1865247663">
      <w:bodyDiv w:val="1"/>
      <w:marLeft w:val="0"/>
      <w:marRight w:val="0"/>
      <w:marTop w:val="0"/>
      <w:marBottom w:val="0"/>
      <w:divBdr>
        <w:top w:val="none" w:sz="0" w:space="0" w:color="auto"/>
        <w:left w:val="none" w:sz="0" w:space="0" w:color="auto"/>
        <w:bottom w:val="none" w:sz="0" w:space="0" w:color="auto"/>
        <w:right w:val="none" w:sz="0" w:space="0" w:color="auto"/>
      </w:divBdr>
    </w:div>
    <w:div w:id="1865285901">
      <w:bodyDiv w:val="1"/>
      <w:marLeft w:val="0"/>
      <w:marRight w:val="0"/>
      <w:marTop w:val="0"/>
      <w:marBottom w:val="0"/>
      <w:divBdr>
        <w:top w:val="none" w:sz="0" w:space="0" w:color="auto"/>
        <w:left w:val="none" w:sz="0" w:space="0" w:color="auto"/>
        <w:bottom w:val="none" w:sz="0" w:space="0" w:color="auto"/>
        <w:right w:val="none" w:sz="0" w:space="0" w:color="auto"/>
      </w:divBdr>
    </w:div>
    <w:div w:id="1866944726">
      <w:bodyDiv w:val="1"/>
      <w:marLeft w:val="0"/>
      <w:marRight w:val="0"/>
      <w:marTop w:val="0"/>
      <w:marBottom w:val="0"/>
      <w:divBdr>
        <w:top w:val="none" w:sz="0" w:space="0" w:color="auto"/>
        <w:left w:val="none" w:sz="0" w:space="0" w:color="auto"/>
        <w:bottom w:val="none" w:sz="0" w:space="0" w:color="auto"/>
        <w:right w:val="none" w:sz="0" w:space="0" w:color="auto"/>
      </w:divBdr>
    </w:div>
    <w:div w:id="1867524017">
      <w:bodyDiv w:val="1"/>
      <w:marLeft w:val="0"/>
      <w:marRight w:val="0"/>
      <w:marTop w:val="0"/>
      <w:marBottom w:val="0"/>
      <w:divBdr>
        <w:top w:val="none" w:sz="0" w:space="0" w:color="auto"/>
        <w:left w:val="none" w:sz="0" w:space="0" w:color="auto"/>
        <w:bottom w:val="none" w:sz="0" w:space="0" w:color="auto"/>
        <w:right w:val="none" w:sz="0" w:space="0" w:color="auto"/>
      </w:divBdr>
    </w:div>
    <w:div w:id="1868371913">
      <w:bodyDiv w:val="1"/>
      <w:marLeft w:val="0"/>
      <w:marRight w:val="0"/>
      <w:marTop w:val="0"/>
      <w:marBottom w:val="0"/>
      <w:divBdr>
        <w:top w:val="none" w:sz="0" w:space="0" w:color="auto"/>
        <w:left w:val="none" w:sz="0" w:space="0" w:color="auto"/>
        <w:bottom w:val="none" w:sz="0" w:space="0" w:color="auto"/>
        <w:right w:val="none" w:sz="0" w:space="0" w:color="auto"/>
      </w:divBdr>
    </w:div>
    <w:div w:id="1868516372">
      <w:bodyDiv w:val="1"/>
      <w:marLeft w:val="0"/>
      <w:marRight w:val="0"/>
      <w:marTop w:val="0"/>
      <w:marBottom w:val="0"/>
      <w:divBdr>
        <w:top w:val="none" w:sz="0" w:space="0" w:color="auto"/>
        <w:left w:val="none" w:sz="0" w:space="0" w:color="auto"/>
        <w:bottom w:val="none" w:sz="0" w:space="0" w:color="auto"/>
        <w:right w:val="none" w:sz="0" w:space="0" w:color="auto"/>
      </w:divBdr>
    </w:div>
    <w:div w:id="1868593110">
      <w:bodyDiv w:val="1"/>
      <w:marLeft w:val="0"/>
      <w:marRight w:val="0"/>
      <w:marTop w:val="0"/>
      <w:marBottom w:val="0"/>
      <w:divBdr>
        <w:top w:val="none" w:sz="0" w:space="0" w:color="auto"/>
        <w:left w:val="none" w:sz="0" w:space="0" w:color="auto"/>
        <w:bottom w:val="none" w:sz="0" w:space="0" w:color="auto"/>
        <w:right w:val="none" w:sz="0" w:space="0" w:color="auto"/>
      </w:divBdr>
    </w:div>
    <w:div w:id="1869485098">
      <w:bodyDiv w:val="1"/>
      <w:marLeft w:val="0"/>
      <w:marRight w:val="0"/>
      <w:marTop w:val="0"/>
      <w:marBottom w:val="0"/>
      <w:divBdr>
        <w:top w:val="none" w:sz="0" w:space="0" w:color="auto"/>
        <w:left w:val="none" w:sz="0" w:space="0" w:color="auto"/>
        <w:bottom w:val="none" w:sz="0" w:space="0" w:color="auto"/>
        <w:right w:val="none" w:sz="0" w:space="0" w:color="auto"/>
      </w:divBdr>
    </w:div>
    <w:div w:id="1869485864">
      <w:bodyDiv w:val="1"/>
      <w:marLeft w:val="0"/>
      <w:marRight w:val="0"/>
      <w:marTop w:val="0"/>
      <w:marBottom w:val="0"/>
      <w:divBdr>
        <w:top w:val="none" w:sz="0" w:space="0" w:color="auto"/>
        <w:left w:val="none" w:sz="0" w:space="0" w:color="auto"/>
        <w:bottom w:val="none" w:sz="0" w:space="0" w:color="auto"/>
        <w:right w:val="none" w:sz="0" w:space="0" w:color="auto"/>
      </w:divBdr>
    </w:div>
    <w:div w:id="1870217644">
      <w:bodyDiv w:val="1"/>
      <w:marLeft w:val="0"/>
      <w:marRight w:val="0"/>
      <w:marTop w:val="0"/>
      <w:marBottom w:val="0"/>
      <w:divBdr>
        <w:top w:val="none" w:sz="0" w:space="0" w:color="auto"/>
        <w:left w:val="none" w:sz="0" w:space="0" w:color="auto"/>
        <w:bottom w:val="none" w:sz="0" w:space="0" w:color="auto"/>
        <w:right w:val="none" w:sz="0" w:space="0" w:color="auto"/>
      </w:divBdr>
    </w:div>
    <w:div w:id="1870364572">
      <w:bodyDiv w:val="1"/>
      <w:marLeft w:val="0"/>
      <w:marRight w:val="0"/>
      <w:marTop w:val="0"/>
      <w:marBottom w:val="0"/>
      <w:divBdr>
        <w:top w:val="none" w:sz="0" w:space="0" w:color="auto"/>
        <w:left w:val="none" w:sz="0" w:space="0" w:color="auto"/>
        <w:bottom w:val="none" w:sz="0" w:space="0" w:color="auto"/>
        <w:right w:val="none" w:sz="0" w:space="0" w:color="auto"/>
      </w:divBdr>
    </w:div>
    <w:div w:id="1870609372">
      <w:bodyDiv w:val="1"/>
      <w:marLeft w:val="0"/>
      <w:marRight w:val="0"/>
      <w:marTop w:val="0"/>
      <w:marBottom w:val="0"/>
      <w:divBdr>
        <w:top w:val="none" w:sz="0" w:space="0" w:color="auto"/>
        <w:left w:val="none" w:sz="0" w:space="0" w:color="auto"/>
        <w:bottom w:val="none" w:sz="0" w:space="0" w:color="auto"/>
        <w:right w:val="none" w:sz="0" w:space="0" w:color="auto"/>
      </w:divBdr>
    </w:div>
    <w:div w:id="1870953082">
      <w:bodyDiv w:val="1"/>
      <w:marLeft w:val="0"/>
      <w:marRight w:val="0"/>
      <w:marTop w:val="0"/>
      <w:marBottom w:val="0"/>
      <w:divBdr>
        <w:top w:val="none" w:sz="0" w:space="0" w:color="auto"/>
        <w:left w:val="none" w:sz="0" w:space="0" w:color="auto"/>
        <w:bottom w:val="none" w:sz="0" w:space="0" w:color="auto"/>
        <w:right w:val="none" w:sz="0" w:space="0" w:color="auto"/>
      </w:divBdr>
    </w:div>
    <w:div w:id="1870995027">
      <w:bodyDiv w:val="1"/>
      <w:marLeft w:val="0"/>
      <w:marRight w:val="0"/>
      <w:marTop w:val="0"/>
      <w:marBottom w:val="0"/>
      <w:divBdr>
        <w:top w:val="none" w:sz="0" w:space="0" w:color="auto"/>
        <w:left w:val="none" w:sz="0" w:space="0" w:color="auto"/>
        <w:bottom w:val="none" w:sz="0" w:space="0" w:color="auto"/>
        <w:right w:val="none" w:sz="0" w:space="0" w:color="auto"/>
      </w:divBdr>
    </w:div>
    <w:div w:id="1870995435">
      <w:bodyDiv w:val="1"/>
      <w:marLeft w:val="0"/>
      <w:marRight w:val="0"/>
      <w:marTop w:val="0"/>
      <w:marBottom w:val="0"/>
      <w:divBdr>
        <w:top w:val="none" w:sz="0" w:space="0" w:color="auto"/>
        <w:left w:val="none" w:sz="0" w:space="0" w:color="auto"/>
        <w:bottom w:val="none" w:sz="0" w:space="0" w:color="auto"/>
        <w:right w:val="none" w:sz="0" w:space="0" w:color="auto"/>
      </w:divBdr>
    </w:div>
    <w:div w:id="1872527267">
      <w:bodyDiv w:val="1"/>
      <w:marLeft w:val="0"/>
      <w:marRight w:val="0"/>
      <w:marTop w:val="0"/>
      <w:marBottom w:val="0"/>
      <w:divBdr>
        <w:top w:val="none" w:sz="0" w:space="0" w:color="auto"/>
        <w:left w:val="none" w:sz="0" w:space="0" w:color="auto"/>
        <w:bottom w:val="none" w:sz="0" w:space="0" w:color="auto"/>
        <w:right w:val="none" w:sz="0" w:space="0" w:color="auto"/>
      </w:divBdr>
    </w:div>
    <w:div w:id="1873103737">
      <w:bodyDiv w:val="1"/>
      <w:marLeft w:val="0"/>
      <w:marRight w:val="0"/>
      <w:marTop w:val="0"/>
      <w:marBottom w:val="0"/>
      <w:divBdr>
        <w:top w:val="none" w:sz="0" w:space="0" w:color="auto"/>
        <w:left w:val="none" w:sz="0" w:space="0" w:color="auto"/>
        <w:bottom w:val="none" w:sz="0" w:space="0" w:color="auto"/>
        <w:right w:val="none" w:sz="0" w:space="0" w:color="auto"/>
      </w:divBdr>
    </w:div>
    <w:div w:id="1873222620">
      <w:bodyDiv w:val="1"/>
      <w:marLeft w:val="0"/>
      <w:marRight w:val="0"/>
      <w:marTop w:val="0"/>
      <w:marBottom w:val="0"/>
      <w:divBdr>
        <w:top w:val="none" w:sz="0" w:space="0" w:color="auto"/>
        <w:left w:val="none" w:sz="0" w:space="0" w:color="auto"/>
        <w:bottom w:val="none" w:sz="0" w:space="0" w:color="auto"/>
        <w:right w:val="none" w:sz="0" w:space="0" w:color="auto"/>
      </w:divBdr>
    </w:div>
    <w:div w:id="1873297936">
      <w:bodyDiv w:val="1"/>
      <w:marLeft w:val="0"/>
      <w:marRight w:val="0"/>
      <w:marTop w:val="0"/>
      <w:marBottom w:val="0"/>
      <w:divBdr>
        <w:top w:val="none" w:sz="0" w:space="0" w:color="auto"/>
        <w:left w:val="none" w:sz="0" w:space="0" w:color="auto"/>
        <w:bottom w:val="none" w:sz="0" w:space="0" w:color="auto"/>
        <w:right w:val="none" w:sz="0" w:space="0" w:color="auto"/>
      </w:divBdr>
    </w:div>
    <w:div w:id="1874028014">
      <w:bodyDiv w:val="1"/>
      <w:marLeft w:val="0"/>
      <w:marRight w:val="0"/>
      <w:marTop w:val="0"/>
      <w:marBottom w:val="0"/>
      <w:divBdr>
        <w:top w:val="none" w:sz="0" w:space="0" w:color="auto"/>
        <w:left w:val="none" w:sz="0" w:space="0" w:color="auto"/>
        <w:bottom w:val="none" w:sz="0" w:space="0" w:color="auto"/>
        <w:right w:val="none" w:sz="0" w:space="0" w:color="auto"/>
      </w:divBdr>
    </w:div>
    <w:div w:id="1874222829">
      <w:bodyDiv w:val="1"/>
      <w:marLeft w:val="0"/>
      <w:marRight w:val="0"/>
      <w:marTop w:val="0"/>
      <w:marBottom w:val="0"/>
      <w:divBdr>
        <w:top w:val="none" w:sz="0" w:space="0" w:color="auto"/>
        <w:left w:val="none" w:sz="0" w:space="0" w:color="auto"/>
        <w:bottom w:val="none" w:sz="0" w:space="0" w:color="auto"/>
        <w:right w:val="none" w:sz="0" w:space="0" w:color="auto"/>
      </w:divBdr>
    </w:div>
    <w:div w:id="1874689463">
      <w:bodyDiv w:val="1"/>
      <w:marLeft w:val="0"/>
      <w:marRight w:val="0"/>
      <w:marTop w:val="0"/>
      <w:marBottom w:val="0"/>
      <w:divBdr>
        <w:top w:val="none" w:sz="0" w:space="0" w:color="auto"/>
        <w:left w:val="none" w:sz="0" w:space="0" w:color="auto"/>
        <w:bottom w:val="none" w:sz="0" w:space="0" w:color="auto"/>
        <w:right w:val="none" w:sz="0" w:space="0" w:color="auto"/>
      </w:divBdr>
    </w:div>
    <w:div w:id="1874800916">
      <w:bodyDiv w:val="1"/>
      <w:marLeft w:val="0"/>
      <w:marRight w:val="0"/>
      <w:marTop w:val="0"/>
      <w:marBottom w:val="0"/>
      <w:divBdr>
        <w:top w:val="none" w:sz="0" w:space="0" w:color="auto"/>
        <w:left w:val="none" w:sz="0" w:space="0" w:color="auto"/>
        <w:bottom w:val="none" w:sz="0" w:space="0" w:color="auto"/>
        <w:right w:val="none" w:sz="0" w:space="0" w:color="auto"/>
      </w:divBdr>
    </w:div>
    <w:div w:id="1875968581">
      <w:bodyDiv w:val="1"/>
      <w:marLeft w:val="0"/>
      <w:marRight w:val="0"/>
      <w:marTop w:val="0"/>
      <w:marBottom w:val="0"/>
      <w:divBdr>
        <w:top w:val="none" w:sz="0" w:space="0" w:color="auto"/>
        <w:left w:val="none" w:sz="0" w:space="0" w:color="auto"/>
        <w:bottom w:val="none" w:sz="0" w:space="0" w:color="auto"/>
        <w:right w:val="none" w:sz="0" w:space="0" w:color="auto"/>
      </w:divBdr>
    </w:div>
    <w:div w:id="1876042244">
      <w:bodyDiv w:val="1"/>
      <w:marLeft w:val="0"/>
      <w:marRight w:val="0"/>
      <w:marTop w:val="0"/>
      <w:marBottom w:val="0"/>
      <w:divBdr>
        <w:top w:val="none" w:sz="0" w:space="0" w:color="auto"/>
        <w:left w:val="none" w:sz="0" w:space="0" w:color="auto"/>
        <w:bottom w:val="none" w:sz="0" w:space="0" w:color="auto"/>
        <w:right w:val="none" w:sz="0" w:space="0" w:color="auto"/>
      </w:divBdr>
    </w:div>
    <w:div w:id="1877041607">
      <w:bodyDiv w:val="1"/>
      <w:marLeft w:val="0"/>
      <w:marRight w:val="0"/>
      <w:marTop w:val="0"/>
      <w:marBottom w:val="0"/>
      <w:divBdr>
        <w:top w:val="none" w:sz="0" w:space="0" w:color="auto"/>
        <w:left w:val="none" w:sz="0" w:space="0" w:color="auto"/>
        <w:bottom w:val="none" w:sz="0" w:space="0" w:color="auto"/>
        <w:right w:val="none" w:sz="0" w:space="0" w:color="auto"/>
      </w:divBdr>
    </w:div>
    <w:div w:id="1877279360">
      <w:bodyDiv w:val="1"/>
      <w:marLeft w:val="0"/>
      <w:marRight w:val="0"/>
      <w:marTop w:val="0"/>
      <w:marBottom w:val="0"/>
      <w:divBdr>
        <w:top w:val="none" w:sz="0" w:space="0" w:color="auto"/>
        <w:left w:val="none" w:sz="0" w:space="0" w:color="auto"/>
        <w:bottom w:val="none" w:sz="0" w:space="0" w:color="auto"/>
        <w:right w:val="none" w:sz="0" w:space="0" w:color="auto"/>
      </w:divBdr>
    </w:div>
    <w:div w:id="1877545954">
      <w:bodyDiv w:val="1"/>
      <w:marLeft w:val="0"/>
      <w:marRight w:val="0"/>
      <w:marTop w:val="0"/>
      <w:marBottom w:val="0"/>
      <w:divBdr>
        <w:top w:val="none" w:sz="0" w:space="0" w:color="auto"/>
        <w:left w:val="none" w:sz="0" w:space="0" w:color="auto"/>
        <w:bottom w:val="none" w:sz="0" w:space="0" w:color="auto"/>
        <w:right w:val="none" w:sz="0" w:space="0" w:color="auto"/>
      </w:divBdr>
    </w:div>
    <w:div w:id="1877693391">
      <w:bodyDiv w:val="1"/>
      <w:marLeft w:val="0"/>
      <w:marRight w:val="0"/>
      <w:marTop w:val="0"/>
      <w:marBottom w:val="0"/>
      <w:divBdr>
        <w:top w:val="none" w:sz="0" w:space="0" w:color="auto"/>
        <w:left w:val="none" w:sz="0" w:space="0" w:color="auto"/>
        <w:bottom w:val="none" w:sz="0" w:space="0" w:color="auto"/>
        <w:right w:val="none" w:sz="0" w:space="0" w:color="auto"/>
      </w:divBdr>
    </w:div>
    <w:div w:id="1877694094">
      <w:bodyDiv w:val="1"/>
      <w:marLeft w:val="0"/>
      <w:marRight w:val="0"/>
      <w:marTop w:val="0"/>
      <w:marBottom w:val="0"/>
      <w:divBdr>
        <w:top w:val="none" w:sz="0" w:space="0" w:color="auto"/>
        <w:left w:val="none" w:sz="0" w:space="0" w:color="auto"/>
        <w:bottom w:val="none" w:sz="0" w:space="0" w:color="auto"/>
        <w:right w:val="none" w:sz="0" w:space="0" w:color="auto"/>
      </w:divBdr>
    </w:div>
    <w:div w:id="1879586495">
      <w:bodyDiv w:val="1"/>
      <w:marLeft w:val="0"/>
      <w:marRight w:val="0"/>
      <w:marTop w:val="0"/>
      <w:marBottom w:val="0"/>
      <w:divBdr>
        <w:top w:val="none" w:sz="0" w:space="0" w:color="auto"/>
        <w:left w:val="none" w:sz="0" w:space="0" w:color="auto"/>
        <w:bottom w:val="none" w:sz="0" w:space="0" w:color="auto"/>
        <w:right w:val="none" w:sz="0" w:space="0" w:color="auto"/>
      </w:divBdr>
    </w:div>
    <w:div w:id="1880900759">
      <w:bodyDiv w:val="1"/>
      <w:marLeft w:val="0"/>
      <w:marRight w:val="0"/>
      <w:marTop w:val="0"/>
      <w:marBottom w:val="0"/>
      <w:divBdr>
        <w:top w:val="none" w:sz="0" w:space="0" w:color="auto"/>
        <w:left w:val="none" w:sz="0" w:space="0" w:color="auto"/>
        <w:bottom w:val="none" w:sz="0" w:space="0" w:color="auto"/>
        <w:right w:val="none" w:sz="0" w:space="0" w:color="auto"/>
      </w:divBdr>
    </w:div>
    <w:div w:id="1881160132">
      <w:bodyDiv w:val="1"/>
      <w:marLeft w:val="0"/>
      <w:marRight w:val="0"/>
      <w:marTop w:val="0"/>
      <w:marBottom w:val="0"/>
      <w:divBdr>
        <w:top w:val="none" w:sz="0" w:space="0" w:color="auto"/>
        <w:left w:val="none" w:sz="0" w:space="0" w:color="auto"/>
        <w:bottom w:val="none" w:sz="0" w:space="0" w:color="auto"/>
        <w:right w:val="none" w:sz="0" w:space="0" w:color="auto"/>
      </w:divBdr>
    </w:div>
    <w:div w:id="1881284392">
      <w:bodyDiv w:val="1"/>
      <w:marLeft w:val="0"/>
      <w:marRight w:val="0"/>
      <w:marTop w:val="0"/>
      <w:marBottom w:val="0"/>
      <w:divBdr>
        <w:top w:val="none" w:sz="0" w:space="0" w:color="auto"/>
        <w:left w:val="none" w:sz="0" w:space="0" w:color="auto"/>
        <w:bottom w:val="none" w:sz="0" w:space="0" w:color="auto"/>
        <w:right w:val="none" w:sz="0" w:space="0" w:color="auto"/>
      </w:divBdr>
    </w:div>
    <w:div w:id="1881476529">
      <w:bodyDiv w:val="1"/>
      <w:marLeft w:val="0"/>
      <w:marRight w:val="0"/>
      <w:marTop w:val="0"/>
      <w:marBottom w:val="0"/>
      <w:divBdr>
        <w:top w:val="none" w:sz="0" w:space="0" w:color="auto"/>
        <w:left w:val="none" w:sz="0" w:space="0" w:color="auto"/>
        <w:bottom w:val="none" w:sz="0" w:space="0" w:color="auto"/>
        <w:right w:val="none" w:sz="0" w:space="0" w:color="auto"/>
      </w:divBdr>
    </w:div>
    <w:div w:id="1882160569">
      <w:bodyDiv w:val="1"/>
      <w:marLeft w:val="0"/>
      <w:marRight w:val="0"/>
      <w:marTop w:val="0"/>
      <w:marBottom w:val="0"/>
      <w:divBdr>
        <w:top w:val="none" w:sz="0" w:space="0" w:color="auto"/>
        <w:left w:val="none" w:sz="0" w:space="0" w:color="auto"/>
        <w:bottom w:val="none" w:sz="0" w:space="0" w:color="auto"/>
        <w:right w:val="none" w:sz="0" w:space="0" w:color="auto"/>
      </w:divBdr>
    </w:div>
    <w:div w:id="1882553731">
      <w:bodyDiv w:val="1"/>
      <w:marLeft w:val="0"/>
      <w:marRight w:val="0"/>
      <w:marTop w:val="0"/>
      <w:marBottom w:val="0"/>
      <w:divBdr>
        <w:top w:val="none" w:sz="0" w:space="0" w:color="auto"/>
        <w:left w:val="none" w:sz="0" w:space="0" w:color="auto"/>
        <w:bottom w:val="none" w:sz="0" w:space="0" w:color="auto"/>
        <w:right w:val="none" w:sz="0" w:space="0" w:color="auto"/>
      </w:divBdr>
    </w:div>
    <w:div w:id="1882554107">
      <w:bodyDiv w:val="1"/>
      <w:marLeft w:val="0"/>
      <w:marRight w:val="0"/>
      <w:marTop w:val="0"/>
      <w:marBottom w:val="0"/>
      <w:divBdr>
        <w:top w:val="none" w:sz="0" w:space="0" w:color="auto"/>
        <w:left w:val="none" w:sz="0" w:space="0" w:color="auto"/>
        <w:bottom w:val="none" w:sz="0" w:space="0" w:color="auto"/>
        <w:right w:val="none" w:sz="0" w:space="0" w:color="auto"/>
      </w:divBdr>
    </w:div>
    <w:div w:id="1882865389">
      <w:bodyDiv w:val="1"/>
      <w:marLeft w:val="0"/>
      <w:marRight w:val="0"/>
      <w:marTop w:val="0"/>
      <w:marBottom w:val="0"/>
      <w:divBdr>
        <w:top w:val="none" w:sz="0" w:space="0" w:color="auto"/>
        <w:left w:val="none" w:sz="0" w:space="0" w:color="auto"/>
        <w:bottom w:val="none" w:sz="0" w:space="0" w:color="auto"/>
        <w:right w:val="none" w:sz="0" w:space="0" w:color="auto"/>
      </w:divBdr>
    </w:div>
    <w:div w:id="1882983748">
      <w:bodyDiv w:val="1"/>
      <w:marLeft w:val="0"/>
      <w:marRight w:val="0"/>
      <w:marTop w:val="0"/>
      <w:marBottom w:val="0"/>
      <w:divBdr>
        <w:top w:val="none" w:sz="0" w:space="0" w:color="auto"/>
        <w:left w:val="none" w:sz="0" w:space="0" w:color="auto"/>
        <w:bottom w:val="none" w:sz="0" w:space="0" w:color="auto"/>
        <w:right w:val="none" w:sz="0" w:space="0" w:color="auto"/>
      </w:divBdr>
    </w:div>
    <w:div w:id="1883134438">
      <w:bodyDiv w:val="1"/>
      <w:marLeft w:val="0"/>
      <w:marRight w:val="0"/>
      <w:marTop w:val="0"/>
      <w:marBottom w:val="0"/>
      <w:divBdr>
        <w:top w:val="none" w:sz="0" w:space="0" w:color="auto"/>
        <w:left w:val="none" w:sz="0" w:space="0" w:color="auto"/>
        <w:bottom w:val="none" w:sz="0" w:space="0" w:color="auto"/>
        <w:right w:val="none" w:sz="0" w:space="0" w:color="auto"/>
      </w:divBdr>
    </w:div>
    <w:div w:id="1883401420">
      <w:bodyDiv w:val="1"/>
      <w:marLeft w:val="0"/>
      <w:marRight w:val="0"/>
      <w:marTop w:val="0"/>
      <w:marBottom w:val="0"/>
      <w:divBdr>
        <w:top w:val="none" w:sz="0" w:space="0" w:color="auto"/>
        <w:left w:val="none" w:sz="0" w:space="0" w:color="auto"/>
        <w:bottom w:val="none" w:sz="0" w:space="0" w:color="auto"/>
        <w:right w:val="none" w:sz="0" w:space="0" w:color="auto"/>
      </w:divBdr>
    </w:div>
    <w:div w:id="1883440066">
      <w:bodyDiv w:val="1"/>
      <w:marLeft w:val="0"/>
      <w:marRight w:val="0"/>
      <w:marTop w:val="0"/>
      <w:marBottom w:val="0"/>
      <w:divBdr>
        <w:top w:val="none" w:sz="0" w:space="0" w:color="auto"/>
        <w:left w:val="none" w:sz="0" w:space="0" w:color="auto"/>
        <w:bottom w:val="none" w:sz="0" w:space="0" w:color="auto"/>
        <w:right w:val="none" w:sz="0" w:space="0" w:color="auto"/>
      </w:divBdr>
    </w:div>
    <w:div w:id="1883512502">
      <w:bodyDiv w:val="1"/>
      <w:marLeft w:val="0"/>
      <w:marRight w:val="0"/>
      <w:marTop w:val="0"/>
      <w:marBottom w:val="0"/>
      <w:divBdr>
        <w:top w:val="none" w:sz="0" w:space="0" w:color="auto"/>
        <w:left w:val="none" w:sz="0" w:space="0" w:color="auto"/>
        <w:bottom w:val="none" w:sz="0" w:space="0" w:color="auto"/>
        <w:right w:val="none" w:sz="0" w:space="0" w:color="auto"/>
      </w:divBdr>
    </w:div>
    <w:div w:id="1884056571">
      <w:bodyDiv w:val="1"/>
      <w:marLeft w:val="0"/>
      <w:marRight w:val="0"/>
      <w:marTop w:val="0"/>
      <w:marBottom w:val="0"/>
      <w:divBdr>
        <w:top w:val="none" w:sz="0" w:space="0" w:color="auto"/>
        <w:left w:val="none" w:sz="0" w:space="0" w:color="auto"/>
        <w:bottom w:val="none" w:sz="0" w:space="0" w:color="auto"/>
        <w:right w:val="none" w:sz="0" w:space="0" w:color="auto"/>
      </w:divBdr>
    </w:div>
    <w:div w:id="1884251689">
      <w:bodyDiv w:val="1"/>
      <w:marLeft w:val="0"/>
      <w:marRight w:val="0"/>
      <w:marTop w:val="0"/>
      <w:marBottom w:val="0"/>
      <w:divBdr>
        <w:top w:val="none" w:sz="0" w:space="0" w:color="auto"/>
        <w:left w:val="none" w:sz="0" w:space="0" w:color="auto"/>
        <w:bottom w:val="none" w:sz="0" w:space="0" w:color="auto"/>
        <w:right w:val="none" w:sz="0" w:space="0" w:color="auto"/>
      </w:divBdr>
    </w:div>
    <w:div w:id="1884823307">
      <w:bodyDiv w:val="1"/>
      <w:marLeft w:val="0"/>
      <w:marRight w:val="0"/>
      <w:marTop w:val="0"/>
      <w:marBottom w:val="0"/>
      <w:divBdr>
        <w:top w:val="none" w:sz="0" w:space="0" w:color="auto"/>
        <w:left w:val="none" w:sz="0" w:space="0" w:color="auto"/>
        <w:bottom w:val="none" w:sz="0" w:space="0" w:color="auto"/>
        <w:right w:val="none" w:sz="0" w:space="0" w:color="auto"/>
      </w:divBdr>
    </w:div>
    <w:div w:id="1885016095">
      <w:bodyDiv w:val="1"/>
      <w:marLeft w:val="0"/>
      <w:marRight w:val="0"/>
      <w:marTop w:val="0"/>
      <w:marBottom w:val="0"/>
      <w:divBdr>
        <w:top w:val="none" w:sz="0" w:space="0" w:color="auto"/>
        <w:left w:val="none" w:sz="0" w:space="0" w:color="auto"/>
        <w:bottom w:val="none" w:sz="0" w:space="0" w:color="auto"/>
        <w:right w:val="none" w:sz="0" w:space="0" w:color="auto"/>
      </w:divBdr>
    </w:div>
    <w:div w:id="1885368234">
      <w:bodyDiv w:val="1"/>
      <w:marLeft w:val="0"/>
      <w:marRight w:val="0"/>
      <w:marTop w:val="0"/>
      <w:marBottom w:val="0"/>
      <w:divBdr>
        <w:top w:val="none" w:sz="0" w:space="0" w:color="auto"/>
        <w:left w:val="none" w:sz="0" w:space="0" w:color="auto"/>
        <w:bottom w:val="none" w:sz="0" w:space="0" w:color="auto"/>
        <w:right w:val="none" w:sz="0" w:space="0" w:color="auto"/>
      </w:divBdr>
    </w:div>
    <w:div w:id="1886327139">
      <w:bodyDiv w:val="1"/>
      <w:marLeft w:val="0"/>
      <w:marRight w:val="0"/>
      <w:marTop w:val="0"/>
      <w:marBottom w:val="0"/>
      <w:divBdr>
        <w:top w:val="none" w:sz="0" w:space="0" w:color="auto"/>
        <w:left w:val="none" w:sz="0" w:space="0" w:color="auto"/>
        <w:bottom w:val="none" w:sz="0" w:space="0" w:color="auto"/>
        <w:right w:val="none" w:sz="0" w:space="0" w:color="auto"/>
      </w:divBdr>
    </w:div>
    <w:div w:id="1886679125">
      <w:bodyDiv w:val="1"/>
      <w:marLeft w:val="0"/>
      <w:marRight w:val="0"/>
      <w:marTop w:val="0"/>
      <w:marBottom w:val="0"/>
      <w:divBdr>
        <w:top w:val="none" w:sz="0" w:space="0" w:color="auto"/>
        <w:left w:val="none" w:sz="0" w:space="0" w:color="auto"/>
        <w:bottom w:val="none" w:sz="0" w:space="0" w:color="auto"/>
        <w:right w:val="none" w:sz="0" w:space="0" w:color="auto"/>
      </w:divBdr>
    </w:div>
    <w:div w:id="1887598099">
      <w:bodyDiv w:val="1"/>
      <w:marLeft w:val="0"/>
      <w:marRight w:val="0"/>
      <w:marTop w:val="0"/>
      <w:marBottom w:val="0"/>
      <w:divBdr>
        <w:top w:val="none" w:sz="0" w:space="0" w:color="auto"/>
        <w:left w:val="none" w:sz="0" w:space="0" w:color="auto"/>
        <w:bottom w:val="none" w:sz="0" w:space="0" w:color="auto"/>
        <w:right w:val="none" w:sz="0" w:space="0" w:color="auto"/>
      </w:divBdr>
    </w:div>
    <w:div w:id="1887716623">
      <w:bodyDiv w:val="1"/>
      <w:marLeft w:val="0"/>
      <w:marRight w:val="0"/>
      <w:marTop w:val="0"/>
      <w:marBottom w:val="0"/>
      <w:divBdr>
        <w:top w:val="none" w:sz="0" w:space="0" w:color="auto"/>
        <w:left w:val="none" w:sz="0" w:space="0" w:color="auto"/>
        <w:bottom w:val="none" w:sz="0" w:space="0" w:color="auto"/>
        <w:right w:val="none" w:sz="0" w:space="0" w:color="auto"/>
      </w:divBdr>
    </w:div>
    <w:div w:id="1888058836">
      <w:bodyDiv w:val="1"/>
      <w:marLeft w:val="0"/>
      <w:marRight w:val="0"/>
      <w:marTop w:val="0"/>
      <w:marBottom w:val="0"/>
      <w:divBdr>
        <w:top w:val="none" w:sz="0" w:space="0" w:color="auto"/>
        <w:left w:val="none" w:sz="0" w:space="0" w:color="auto"/>
        <w:bottom w:val="none" w:sz="0" w:space="0" w:color="auto"/>
        <w:right w:val="none" w:sz="0" w:space="0" w:color="auto"/>
      </w:divBdr>
    </w:div>
    <w:div w:id="1888491519">
      <w:bodyDiv w:val="1"/>
      <w:marLeft w:val="0"/>
      <w:marRight w:val="0"/>
      <w:marTop w:val="0"/>
      <w:marBottom w:val="0"/>
      <w:divBdr>
        <w:top w:val="none" w:sz="0" w:space="0" w:color="auto"/>
        <w:left w:val="none" w:sz="0" w:space="0" w:color="auto"/>
        <w:bottom w:val="none" w:sz="0" w:space="0" w:color="auto"/>
        <w:right w:val="none" w:sz="0" w:space="0" w:color="auto"/>
      </w:divBdr>
    </w:div>
    <w:div w:id="1889802684">
      <w:bodyDiv w:val="1"/>
      <w:marLeft w:val="0"/>
      <w:marRight w:val="0"/>
      <w:marTop w:val="0"/>
      <w:marBottom w:val="0"/>
      <w:divBdr>
        <w:top w:val="none" w:sz="0" w:space="0" w:color="auto"/>
        <w:left w:val="none" w:sz="0" w:space="0" w:color="auto"/>
        <w:bottom w:val="none" w:sz="0" w:space="0" w:color="auto"/>
        <w:right w:val="none" w:sz="0" w:space="0" w:color="auto"/>
      </w:divBdr>
    </w:div>
    <w:div w:id="1890338257">
      <w:bodyDiv w:val="1"/>
      <w:marLeft w:val="0"/>
      <w:marRight w:val="0"/>
      <w:marTop w:val="0"/>
      <w:marBottom w:val="0"/>
      <w:divBdr>
        <w:top w:val="none" w:sz="0" w:space="0" w:color="auto"/>
        <w:left w:val="none" w:sz="0" w:space="0" w:color="auto"/>
        <w:bottom w:val="none" w:sz="0" w:space="0" w:color="auto"/>
        <w:right w:val="none" w:sz="0" w:space="0" w:color="auto"/>
      </w:divBdr>
    </w:div>
    <w:div w:id="1890418298">
      <w:bodyDiv w:val="1"/>
      <w:marLeft w:val="0"/>
      <w:marRight w:val="0"/>
      <w:marTop w:val="0"/>
      <w:marBottom w:val="0"/>
      <w:divBdr>
        <w:top w:val="none" w:sz="0" w:space="0" w:color="auto"/>
        <w:left w:val="none" w:sz="0" w:space="0" w:color="auto"/>
        <w:bottom w:val="none" w:sz="0" w:space="0" w:color="auto"/>
        <w:right w:val="none" w:sz="0" w:space="0" w:color="auto"/>
      </w:divBdr>
    </w:div>
    <w:div w:id="1890530232">
      <w:bodyDiv w:val="1"/>
      <w:marLeft w:val="0"/>
      <w:marRight w:val="0"/>
      <w:marTop w:val="0"/>
      <w:marBottom w:val="0"/>
      <w:divBdr>
        <w:top w:val="none" w:sz="0" w:space="0" w:color="auto"/>
        <w:left w:val="none" w:sz="0" w:space="0" w:color="auto"/>
        <w:bottom w:val="none" w:sz="0" w:space="0" w:color="auto"/>
        <w:right w:val="none" w:sz="0" w:space="0" w:color="auto"/>
      </w:divBdr>
    </w:div>
    <w:div w:id="1890532503">
      <w:bodyDiv w:val="1"/>
      <w:marLeft w:val="0"/>
      <w:marRight w:val="0"/>
      <w:marTop w:val="0"/>
      <w:marBottom w:val="0"/>
      <w:divBdr>
        <w:top w:val="none" w:sz="0" w:space="0" w:color="auto"/>
        <w:left w:val="none" w:sz="0" w:space="0" w:color="auto"/>
        <w:bottom w:val="none" w:sz="0" w:space="0" w:color="auto"/>
        <w:right w:val="none" w:sz="0" w:space="0" w:color="auto"/>
      </w:divBdr>
    </w:div>
    <w:div w:id="1890797527">
      <w:bodyDiv w:val="1"/>
      <w:marLeft w:val="0"/>
      <w:marRight w:val="0"/>
      <w:marTop w:val="0"/>
      <w:marBottom w:val="0"/>
      <w:divBdr>
        <w:top w:val="none" w:sz="0" w:space="0" w:color="auto"/>
        <w:left w:val="none" w:sz="0" w:space="0" w:color="auto"/>
        <w:bottom w:val="none" w:sz="0" w:space="0" w:color="auto"/>
        <w:right w:val="none" w:sz="0" w:space="0" w:color="auto"/>
      </w:divBdr>
    </w:div>
    <w:div w:id="1890915283">
      <w:bodyDiv w:val="1"/>
      <w:marLeft w:val="0"/>
      <w:marRight w:val="0"/>
      <w:marTop w:val="0"/>
      <w:marBottom w:val="0"/>
      <w:divBdr>
        <w:top w:val="none" w:sz="0" w:space="0" w:color="auto"/>
        <w:left w:val="none" w:sz="0" w:space="0" w:color="auto"/>
        <w:bottom w:val="none" w:sz="0" w:space="0" w:color="auto"/>
        <w:right w:val="none" w:sz="0" w:space="0" w:color="auto"/>
      </w:divBdr>
    </w:div>
    <w:div w:id="1892038010">
      <w:bodyDiv w:val="1"/>
      <w:marLeft w:val="0"/>
      <w:marRight w:val="0"/>
      <w:marTop w:val="0"/>
      <w:marBottom w:val="0"/>
      <w:divBdr>
        <w:top w:val="none" w:sz="0" w:space="0" w:color="auto"/>
        <w:left w:val="none" w:sz="0" w:space="0" w:color="auto"/>
        <w:bottom w:val="none" w:sz="0" w:space="0" w:color="auto"/>
        <w:right w:val="none" w:sz="0" w:space="0" w:color="auto"/>
      </w:divBdr>
    </w:div>
    <w:div w:id="1892302405">
      <w:bodyDiv w:val="1"/>
      <w:marLeft w:val="0"/>
      <w:marRight w:val="0"/>
      <w:marTop w:val="0"/>
      <w:marBottom w:val="0"/>
      <w:divBdr>
        <w:top w:val="none" w:sz="0" w:space="0" w:color="auto"/>
        <w:left w:val="none" w:sz="0" w:space="0" w:color="auto"/>
        <w:bottom w:val="none" w:sz="0" w:space="0" w:color="auto"/>
        <w:right w:val="none" w:sz="0" w:space="0" w:color="auto"/>
      </w:divBdr>
    </w:div>
    <w:div w:id="1892379075">
      <w:bodyDiv w:val="1"/>
      <w:marLeft w:val="0"/>
      <w:marRight w:val="0"/>
      <w:marTop w:val="0"/>
      <w:marBottom w:val="0"/>
      <w:divBdr>
        <w:top w:val="none" w:sz="0" w:space="0" w:color="auto"/>
        <w:left w:val="none" w:sz="0" w:space="0" w:color="auto"/>
        <w:bottom w:val="none" w:sz="0" w:space="0" w:color="auto"/>
        <w:right w:val="none" w:sz="0" w:space="0" w:color="auto"/>
      </w:divBdr>
    </w:div>
    <w:div w:id="1892419679">
      <w:bodyDiv w:val="1"/>
      <w:marLeft w:val="0"/>
      <w:marRight w:val="0"/>
      <w:marTop w:val="0"/>
      <w:marBottom w:val="0"/>
      <w:divBdr>
        <w:top w:val="none" w:sz="0" w:space="0" w:color="auto"/>
        <w:left w:val="none" w:sz="0" w:space="0" w:color="auto"/>
        <w:bottom w:val="none" w:sz="0" w:space="0" w:color="auto"/>
        <w:right w:val="none" w:sz="0" w:space="0" w:color="auto"/>
      </w:divBdr>
    </w:div>
    <w:div w:id="1893350016">
      <w:bodyDiv w:val="1"/>
      <w:marLeft w:val="0"/>
      <w:marRight w:val="0"/>
      <w:marTop w:val="0"/>
      <w:marBottom w:val="0"/>
      <w:divBdr>
        <w:top w:val="none" w:sz="0" w:space="0" w:color="auto"/>
        <w:left w:val="none" w:sz="0" w:space="0" w:color="auto"/>
        <w:bottom w:val="none" w:sz="0" w:space="0" w:color="auto"/>
        <w:right w:val="none" w:sz="0" w:space="0" w:color="auto"/>
      </w:divBdr>
    </w:div>
    <w:div w:id="1893926839">
      <w:bodyDiv w:val="1"/>
      <w:marLeft w:val="0"/>
      <w:marRight w:val="0"/>
      <w:marTop w:val="0"/>
      <w:marBottom w:val="0"/>
      <w:divBdr>
        <w:top w:val="none" w:sz="0" w:space="0" w:color="auto"/>
        <w:left w:val="none" w:sz="0" w:space="0" w:color="auto"/>
        <w:bottom w:val="none" w:sz="0" w:space="0" w:color="auto"/>
        <w:right w:val="none" w:sz="0" w:space="0" w:color="auto"/>
      </w:divBdr>
    </w:div>
    <w:div w:id="1894080144">
      <w:bodyDiv w:val="1"/>
      <w:marLeft w:val="0"/>
      <w:marRight w:val="0"/>
      <w:marTop w:val="0"/>
      <w:marBottom w:val="0"/>
      <w:divBdr>
        <w:top w:val="none" w:sz="0" w:space="0" w:color="auto"/>
        <w:left w:val="none" w:sz="0" w:space="0" w:color="auto"/>
        <w:bottom w:val="none" w:sz="0" w:space="0" w:color="auto"/>
        <w:right w:val="none" w:sz="0" w:space="0" w:color="auto"/>
      </w:divBdr>
    </w:div>
    <w:div w:id="1894461445">
      <w:bodyDiv w:val="1"/>
      <w:marLeft w:val="0"/>
      <w:marRight w:val="0"/>
      <w:marTop w:val="0"/>
      <w:marBottom w:val="0"/>
      <w:divBdr>
        <w:top w:val="none" w:sz="0" w:space="0" w:color="auto"/>
        <w:left w:val="none" w:sz="0" w:space="0" w:color="auto"/>
        <w:bottom w:val="none" w:sz="0" w:space="0" w:color="auto"/>
        <w:right w:val="none" w:sz="0" w:space="0" w:color="auto"/>
      </w:divBdr>
    </w:div>
    <w:div w:id="1894610340">
      <w:bodyDiv w:val="1"/>
      <w:marLeft w:val="0"/>
      <w:marRight w:val="0"/>
      <w:marTop w:val="0"/>
      <w:marBottom w:val="0"/>
      <w:divBdr>
        <w:top w:val="none" w:sz="0" w:space="0" w:color="auto"/>
        <w:left w:val="none" w:sz="0" w:space="0" w:color="auto"/>
        <w:bottom w:val="none" w:sz="0" w:space="0" w:color="auto"/>
        <w:right w:val="none" w:sz="0" w:space="0" w:color="auto"/>
      </w:divBdr>
    </w:div>
    <w:div w:id="1894850347">
      <w:bodyDiv w:val="1"/>
      <w:marLeft w:val="0"/>
      <w:marRight w:val="0"/>
      <w:marTop w:val="0"/>
      <w:marBottom w:val="0"/>
      <w:divBdr>
        <w:top w:val="none" w:sz="0" w:space="0" w:color="auto"/>
        <w:left w:val="none" w:sz="0" w:space="0" w:color="auto"/>
        <w:bottom w:val="none" w:sz="0" w:space="0" w:color="auto"/>
        <w:right w:val="none" w:sz="0" w:space="0" w:color="auto"/>
      </w:divBdr>
    </w:div>
    <w:div w:id="1895047383">
      <w:bodyDiv w:val="1"/>
      <w:marLeft w:val="0"/>
      <w:marRight w:val="0"/>
      <w:marTop w:val="0"/>
      <w:marBottom w:val="0"/>
      <w:divBdr>
        <w:top w:val="none" w:sz="0" w:space="0" w:color="auto"/>
        <w:left w:val="none" w:sz="0" w:space="0" w:color="auto"/>
        <w:bottom w:val="none" w:sz="0" w:space="0" w:color="auto"/>
        <w:right w:val="none" w:sz="0" w:space="0" w:color="auto"/>
      </w:divBdr>
    </w:div>
    <w:div w:id="1895237092">
      <w:bodyDiv w:val="1"/>
      <w:marLeft w:val="0"/>
      <w:marRight w:val="0"/>
      <w:marTop w:val="0"/>
      <w:marBottom w:val="0"/>
      <w:divBdr>
        <w:top w:val="none" w:sz="0" w:space="0" w:color="auto"/>
        <w:left w:val="none" w:sz="0" w:space="0" w:color="auto"/>
        <w:bottom w:val="none" w:sz="0" w:space="0" w:color="auto"/>
        <w:right w:val="none" w:sz="0" w:space="0" w:color="auto"/>
      </w:divBdr>
    </w:div>
    <w:div w:id="1895384198">
      <w:bodyDiv w:val="1"/>
      <w:marLeft w:val="0"/>
      <w:marRight w:val="0"/>
      <w:marTop w:val="0"/>
      <w:marBottom w:val="0"/>
      <w:divBdr>
        <w:top w:val="none" w:sz="0" w:space="0" w:color="auto"/>
        <w:left w:val="none" w:sz="0" w:space="0" w:color="auto"/>
        <w:bottom w:val="none" w:sz="0" w:space="0" w:color="auto"/>
        <w:right w:val="none" w:sz="0" w:space="0" w:color="auto"/>
      </w:divBdr>
    </w:div>
    <w:div w:id="1896356800">
      <w:bodyDiv w:val="1"/>
      <w:marLeft w:val="0"/>
      <w:marRight w:val="0"/>
      <w:marTop w:val="0"/>
      <w:marBottom w:val="0"/>
      <w:divBdr>
        <w:top w:val="none" w:sz="0" w:space="0" w:color="auto"/>
        <w:left w:val="none" w:sz="0" w:space="0" w:color="auto"/>
        <w:bottom w:val="none" w:sz="0" w:space="0" w:color="auto"/>
        <w:right w:val="none" w:sz="0" w:space="0" w:color="auto"/>
      </w:divBdr>
    </w:div>
    <w:div w:id="1896426789">
      <w:bodyDiv w:val="1"/>
      <w:marLeft w:val="0"/>
      <w:marRight w:val="0"/>
      <w:marTop w:val="0"/>
      <w:marBottom w:val="0"/>
      <w:divBdr>
        <w:top w:val="none" w:sz="0" w:space="0" w:color="auto"/>
        <w:left w:val="none" w:sz="0" w:space="0" w:color="auto"/>
        <w:bottom w:val="none" w:sz="0" w:space="0" w:color="auto"/>
        <w:right w:val="none" w:sz="0" w:space="0" w:color="auto"/>
      </w:divBdr>
    </w:div>
    <w:div w:id="1896695991">
      <w:bodyDiv w:val="1"/>
      <w:marLeft w:val="0"/>
      <w:marRight w:val="0"/>
      <w:marTop w:val="0"/>
      <w:marBottom w:val="0"/>
      <w:divBdr>
        <w:top w:val="none" w:sz="0" w:space="0" w:color="auto"/>
        <w:left w:val="none" w:sz="0" w:space="0" w:color="auto"/>
        <w:bottom w:val="none" w:sz="0" w:space="0" w:color="auto"/>
        <w:right w:val="none" w:sz="0" w:space="0" w:color="auto"/>
      </w:divBdr>
    </w:div>
    <w:div w:id="1898012240">
      <w:bodyDiv w:val="1"/>
      <w:marLeft w:val="0"/>
      <w:marRight w:val="0"/>
      <w:marTop w:val="0"/>
      <w:marBottom w:val="0"/>
      <w:divBdr>
        <w:top w:val="none" w:sz="0" w:space="0" w:color="auto"/>
        <w:left w:val="none" w:sz="0" w:space="0" w:color="auto"/>
        <w:bottom w:val="none" w:sz="0" w:space="0" w:color="auto"/>
        <w:right w:val="none" w:sz="0" w:space="0" w:color="auto"/>
      </w:divBdr>
    </w:div>
    <w:div w:id="1899243689">
      <w:bodyDiv w:val="1"/>
      <w:marLeft w:val="0"/>
      <w:marRight w:val="0"/>
      <w:marTop w:val="0"/>
      <w:marBottom w:val="0"/>
      <w:divBdr>
        <w:top w:val="none" w:sz="0" w:space="0" w:color="auto"/>
        <w:left w:val="none" w:sz="0" w:space="0" w:color="auto"/>
        <w:bottom w:val="none" w:sz="0" w:space="0" w:color="auto"/>
        <w:right w:val="none" w:sz="0" w:space="0" w:color="auto"/>
      </w:divBdr>
    </w:div>
    <w:div w:id="1899586843">
      <w:bodyDiv w:val="1"/>
      <w:marLeft w:val="0"/>
      <w:marRight w:val="0"/>
      <w:marTop w:val="0"/>
      <w:marBottom w:val="0"/>
      <w:divBdr>
        <w:top w:val="none" w:sz="0" w:space="0" w:color="auto"/>
        <w:left w:val="none" w:sz="0" w:space="0" w:color="auto"/>
        <w:bottom w:val="none" w:sz="0" w:space="0" w:color="auto"/>
        <w:right w:val="none" w:sz="0" w:space="0" w:color="auto"/>
      </w:divBdr>
    </w:div>
    <w:div w:id="1899978949">
      <w:bodyDiv w:val="1"/>
      <w:marLeft w:val="0"/>
      <w:marRight w:val="0"/>
      <w:marTop w:val="0"/>
      <w:marBottom w:val="0"/>
      <w:divBdr>
        <w:top w:val="none" w:sz="0" w:space="0" w:color="auto"/>
        <w:left w:val="none" w:sz="0" w:space="0" w:color="auto"/>
        <w:bottom w:val="none" w:sz="0" w:space="0" w:color="auto"/>
        <w:right w:val="none" w:sz="0" w:space="0" w:color="auto"/>
      </w:divBdr>
    </w:div>
    <w:div w:id="1900020981">
      <w:bodyDiv w:val="1"/>
      <w:marLeft w:val="0"/>
      <w:marRight w:val="0"/>
      <w:marTop w:val="0"/>
      <w:marBottom w:val="0"/>
      <w:divBdr>
        <w:top w:val="none" w:sz="0" w:space="0" w:color="auto"/>
        <w:left w:val="none" w:sz="0" w:space="0" w:color="auto"/>
        <w:bottom w:val="none" w:sz="0" w:space="0" w:color="auto"/>
        <w:right w:val="none" w:sz="0" w:space="0" w:color="auto"/>
      </w:divBdr>
    </w:div>
    <w:div w:id="1900046306">
      <w:bodyDiv w:val="1"/>
      <w:marLeft w:val="0"/>
      <w:marRight w:val="0"/>
      <w:marTop w:val="0"/>
      <w:marBottom w:val="0"/>
      <w:divBdr>
        <w:top w:val="none" w:sz="0" w:space="0" w:color="auto"/>
        <w:left w:val="none" w:sz="0" w:space="0" w:color="auto"/>
        <w:bottom w:val="none" w:sz="0" w:space="0" w:color="auto"/>
        <w:right w:val="none" w:sz="0" w:space="0" w:color="auto"/>
      </w:divBdr>
    </w:div>
    <w:div w:id="1900481102">
      <w:bodyDiv w:val="1"/>
      <w:marLeft w:val="0"/>
      <w:marRight w:val="0"/>
      <w:marTop w:val="0"/>
      <w:marBottom w:val="0"/>
      <w:divBdr>
        <w:top w:val="none" w:sz="0" w:space="0" w:color="auto"/>
        <w:left w:val="none" w:sz="0" w:space="0" w:color="auto"/>
        <w:bottom w:val="none" w:sz="0" w:space="0" w:color="auto"/>
        <w:right w:val="none" w:sz="0" w:space="0" w:color="auto"/>
      </w:divBdr>
    </w:div>
    <w:div w:id="1900898573">
      <w:bodyDiv w:val="1"/>
      <w:marLeft w:val="0"/>
      <w:marRight w:val="0"/>
      <w:marTop w:val="0"/>
      <w:marBottom w:val="0"/>
      <w:divBdr>
        <w:top w:val="none" w:sz="0" w:space="0" w:color="auto"/>
        <w:left w:val="none" w:sz="0" w:space="0" w:color="auto"/>
        <w:bottom w:val="none" w:sz="0" w:space="0" w:color="auto"/>
        <w:right w:val="none" w:sz="0" w:space="0" w:color="auto"/>
      </w:divBdr>
    </w:div>
    <w:div w:id="1901088170">
      <w:bodyDiv w:val="1"/>
      <w:marLeft w:val="0"/>
      <w:marRight w:val="0"/>
      <w:marTop w:val="0"/>
      <w:marBottom w:val="0"/>
      <w:divBdr>
        <w:top w:val="none" w:sz="0" w:space="0" w:color="auto"/>
        <w:left w:val="none" w:sz="0" w:space="0" w:color="auto"/>
        <w:bottom w:val="none" w:sz="0" w:space="0" w:color="auto"/>
        <w:right w:val="none" w:sz="0" w:space="0" w:color="auto"/>
      </w:divBdr>
    </w:div>
    <w:div w:id="1901136988">
      <w:bodyDiv w:val="1"/>
      <w:marLeft w:val="0"/>
      <w:marRight w:val="0"/>
      <w:marTop w:val="0"/>
      <w:marBottom w:val="0"/>
      <w:divBdr>
        <w:top w:val="none" w:sz="0" w:space="0" w:color="auto"/>
        <w:left w:val="none" w:sz="0" w:space="0" w:color="auto"/>
        <w:bottom w:val="none" w:sz="0" w:space="0" w:color="auto"/>
        <w:right w:val="none" w:sz="0" w:space="0" w:color="auto"/>
      </w:divBdr>
    </w:div>
    <w:div w:id="1901674179">
      <w:bodyDiv w:val="1"/>
      <w:marLeft w:val="0"/>
      <w:marRight w:val="0"/>
      <w:marTop w:val="0"/>
      <w:marBottom w:val="0"/>
      <w:divBdr>
        <w:top w:val="none" w:sz="0" w:space="0" w:color="auto"/>
        <w:left w:val="none" w:sz="0" w:space="0" w:color="auto"/>
        <w:bottom w:val="none" w:sz="0" w:space="0" w:color="auto"/>
        <w:right w:val="none" w:sz="0" w:space="0" w:color="auto"/>
      </w:divBdr>
    </w:div>
    <w:div w:id="1902206631">
      <w:bodyDiv w:val="1"/>
      <w:marLeft w:val="0"/>
      <w:marRight w:val="0"/>
      <w:marTop w:val="0"/>
      <w:marBottom w:val="0"/>
      <w:divBdr>
        <w:top w:val="none" w:sz="0" w:space="0" w:color="auto"/>
        <w:left w:val="none" w:sz="0" w:space="0" w:color="auto"/>
        <w:bottom w:val="none" w:sz="0" w:space="0" w:color="auto"/>
        <w:right w:val="none" w:sz="0" w:space="0" w:color="auto"/>
      </w:divBdr>
    </w:div>
    <w:div w:id="1902328259">
      <w:bodyDiv w:val="1"/>
      <w:marLeft w:val="0"/>
      <w:marRight w:val="0"/>
      <w:marTop w:val="0"/>
      <w:marBottom w:val="0"/>
      <w:divBdr>
        <w:top w:val="none" w:sz="0" w:space="0" w:color="auto"/>
        <w:left w:val="none" w:sz="0" w:space="0" w:color="auto"/>
        <w:bottom w:val="none" w:sz="0" w:space="0" w:color="auto"/>
        <w:right w:val="none" w:sz="0" w:space="0" w:color="auto"/>
      </w:divBdr>
    </w:div>
    <w:div w:id="1902398217">
      <w:bodyDiv w:val="1"/>
      <w:marLeft w:val="0"/>
      <w:marRight w:val="0"/>
      <w:marTop w:val="0"/>
      <w:marBottom w:val="0"/>
      <w:divBdr>
        <w:top w:val="none" w:sz="0" w:space="0" w:color="auto"/>
        <w:left w:val="none" w:sz="0" w:space="0" w:color="auto"/>
        <w:bottom w:val="none" w:sz="0" w:space="0" w:color="auto"/>
        <w:right w:val="none" w:sz="0" w:space="0" w:color="auto"/>
      </w:divBdr>
    </w:div>
    <w:div w:id="1902402413">
      <w:bodyDiv w:val="1"/>
      <w:marLeft w:val="0"/>
      <w:marRight w:val="0"/>
      <w:marTop w:val="0"/>
      <w:marBottom w:val="0"/>
      <w:divBdr>
        <w:top w:val="none" w:sz="0" w:space="0" w:color="auto"/>
        <w:left w:val="none" w:sz="0" w:space="0" w:color="auto"/>
        <w:bottom w:val="none" w:sz="0" w:space="0" w:color="auto"/>
        <w:right w:val="none" w:sz="0" w:space="0" w:color="auto"/>
      </w:divBdr>
    </w:div>
    <w:div w:id="1903368608">
      <w:bodyDiv w:val="1"/>
      <w:marLeft w:val="0"/>
      <w:marRight w:val="0"/>
      <w:marTop w:val="0"/>
      <w:marBottom w:val="0"/>
      <w:divBdr>
        <w:top w:val="none" w:sz="0" w:space="0" w:color="auto"/>
        <w:left w:val="none" w:sz="0" w:space="0" w:color="auto"/>
        <w:bottom w:val="none" w:sz="0" w:space="0" w:color="auto"/>
        <w:right w:val="none" w:sz="0" w:space="0" w:color="auto"/>
      </w:divBdr>
    </w:div>
    <w:div w:id="1903373320">
      <w:bodyDiv w:val="1"/>
      <w:marLeft w:val="0"/>
      <w:marRight w:val="0"/>
      <w:marTop w:val="0"/>
      <w:marBottom w:val="0"/>
      <w:divBdr>
        <w:top w:val="none" w:sz="0" w:space="0" w:color="auto"/>
        <w:left w:val="none" w:sz="0" w:space="0" w:color="auto"/>
        <w:bottom w:val="none" w:sz="0" w:space="0" w:color="auto"/>
        <w:right w:val="none" w:sz="0" w:space="0" w:color="auto"/>
      </w:divBdr>
    </w:div>
    <w:div w:id="1903441794">
      <w:bodyDiv w:val="1"/>
      <w:marLeft w:val="0"/>
      <w:marRight w:val="0"/>
      <w:marTop w:val="0"/>
      <w:marBottom w:val="0"/>
      <w:divBdr>
        <w:top w:val="none" w:sz="0" w:space="0" w:color="auto"/>
        <w:left w:val="none" w:sz="0" w:space="0" w:color="auto"/>
        <w:bottom w:val="none" w:sz="0" w:space="0" w:color="auto"/>
        <w:right w:val="none" w:sz="0" w:space="0" w:color="auto"/>
      </w:divBdr>
    </w:div>
    <w:div w:id="1903983189">
      <w:bodyDiv w:val="1"/>
      <w:marLeft w:val="0"/>
      <w:marRight w:val="0"/>
      <w:marTop w:val="0"/>
      <w:marBottom w:val="0"/>
      <w:divBdr>
        <w:top w:val="none" w:sz="0" w:space="0" w:color="auto"/>
        <w:left w:val="none" w:sz="0" w:space="0" w:color="auto"/>
        <w:bottom w:val="none" w:sz="0" w:space="0" w:color="auto"/>
        <w:right w:val="none" w:sz="0" w:space="0" w:color="auto"/>
      </w:divBdr>
    </w:div>
    <w:div w:id="1904022996">
      <w:bodyDiv w:val="1"/>
      <w:marLeft w:val="0"/>
      <w:marRight w:val="0"/>
      <w:marTop w:val="0"/>
      <w:marBottom w:val="0"/>
      <w:divBdr>
        <w:top w:val="none" w:sz="0" w:space="0" w:color="auto"/>
        <w:left w:val="none" w:sz="0" w:space="0" w:color="auto"/>
        <w:bottom w:val="none" w:sz="0" w:space="0" w:color="auto"/>
        <w:right w:val="none" w:sz="0" w:space="0" w:color="auto"/>
      </w:divBdr>
    </w:div>
    <w:div w:id="1904023042">
      <w:bodyDiv w:val="1"/>
      <w:marLeft w:val="0"/>
      <w:marRight w:val="0"/>
      <w:marTop w:val="0"/>
      <w:marBottom w:val="0"/>
      <w:divBdr>
        <w:top w:val="none" w:sz="0" w:space="0" w:color="auto"/>
        <w:left w:val="none" w:sz="0" w:space="0" w:color="auto"/>
        <w:bottom w:val="none" w:sz="0" w:space="0" w:color="auto"/>
        <w:right w:val="none" w:sz="0" w:space="0" w:color="auto"/>
      </w:divBdr>
    </w:div>
    <w:div w:id="1904097751">
      <w:bodyDiv w:val="1"/>
      <w:marLeft w:val="0"/>
      <w:marRight w:val="0"/>
      <w:marTop w:val="0"/>
      <w:marBottom w:val="0"/>
      <w:divBdr>
        <w:top w:val="none" w:sz="0" w:space="0" w:color="auto"/>
        <w:left w:val="none" w:sz="0" w:space="0" w:color="auto"/>
        <w:bottom w:val="none" w:sz="0" w:space="0" w:color="auto"/>
        <w:right w:val="none" w:sz="0" w:space="0" w:color="auto"/>
      </w:divBdr>
    </w:div>
    <w:div w:id="1904561424">
      <w:bodyDiv w:val="1"/>
      <w:marLeft w:val="0"/>
      <w:marRight w:val="0"/>
      <w:marTop w:val="0"/>
      <w:marBottom w:val="0"/>
      <w:divBdr>
        <w:top w:val="none" w:sz="0" w:space="0" w:color="auto"/>
        <w:left w:val="none" w:sz="0" w:space="0" w:color="auto"/>
        <w:bottom w:val="none" w:sz="0" w:space="0" w:color="auto"/>
        <w:right w:val="none" w:sz="0" w:space="0" w:color="auto"/>
      </w:divBdr>
    </w:div>
    <w:div w:id="1904870092">
      <w:bodyDiv w:val="1"/>
      <w:marLeft w:val="0"/>
      <w:marRight w:val="0"/>
      <w:marTop w:val="0"/>
      <w:marBottom w:val="0"/>
      <w:divBdr>
        <w:top w:val="none" w:sz="0" w:space="0" w:color="auto"/>
        <w:left w:val="none" w:sz="0" w:space="0" w:color="auto"/>
        <w:bottom w:val="none" w:sz="0" w:space="0" w:color="auto"/>
        <w:right w:val="none" w:sz="0" w:space="0" w:color="auto"/>
      </w:divBdr>
    </w:div>
    <w:div w:id="1905142544">
      <w:bodyDiv w:val="1"/>
      <w:marLeft w:val="0"/>
      <w:marRight w:val="0"/>
      <w:marTop w:val="0"/>
      <w:marBottom w:val="0"/>
      <w:divBdr>
        <w:top w:val="none" w:sz="0" w:space="0" w:color="auto"/>
        <w:left w:val="none" w:sz="0" w:space="0" w:color="auto"/>
        <w:bottom w:val="none" w:sz="0" w:space="0" w:color="auto"/>
        <w:right w:val="none" w:sz="0" w:space="0" w:color="auto"/>
      </w:divBdr>
    </w:div>
    <w:div w:id="1905294561">
      <w:bodyDiv w:val="1"/>
      <w:marLeft w:val="0"/>
      <w:marRight w:val="0"/>
      <w:marTop w:val="0"/>
      <w:marBottom w:val="0"/>
      <w:divBdr>
        <w:top w:val="none" w:sz="0" w:space="0" w:color="auto"/>
        <w:left w:val="none" w:sz="0" w:space="0" w:color="auto"/>
        <w:bottom w:val="none" w:sz="0" w:space="0" w:color="auto"/>
        <w:right w:val="none" w:sz="0" w:space="0" w:color="auto"/>
      </w:divBdr>
    </w:div>
    <w:div w:id="1905331315">
      <w:bodyDiv w:val="1"/>
      <w:marLeft w:val="0"/>
      <w:marRight w:val="0"/>
      <w:marTop w:val="0"/>
      <w:marBottom w:val="0"/>
      <w:divBdr>
        <w:top w:val="none" w:sz="0" w:space="0" w:color="auto"/>
        <w:left w:val="none" w:sz="0" w:space="0" w:color="auto"/>
        <w:bottom w:val="none" w:sz="0" w:space="0" w:color="auto"/>
        <w:right w:val="none" w:sz="0" w:space="0" w:color="auto"/>
      </w:divBdr>
    </w:div>
    <w:div w:id="1905721600">
      <w:bodyDiv w:val="1"/>
      <w:marLeft w:val="0"/>
      <w:marRight w:val="0"/>
      <w:marTop w:val="0"/>
      <w:marBottom w:val="0"/>
      <w:divBdr>
        <w:top w:val="none" w:sz="0" w:space="0" w:color="auto"/>
        <w:left w:val="none" w:sz="0" w:space="0" w:color="auto"/>
        <w:bottom w:val="none" w:sz="0" w:space="0" w:color="auto"/>
        <w:right w:val="none" w:sz="0" w:space="0" w:color="auto"/>
      </w:divBdr>
    </w:div>
    <w:div w:id="1905985150">
      <w:bodyDiv w:val="1"/>
      <w:marLeft w:val="0"/>
      <w:marRight w:val="0"/>
      <w:marTop w:val="0"/>
      <w:marBottom w:val="0"/>
      <w:divBdr>
        <w:top w:val="none" w:sz="0" w:space="0" w:color="auto"/>
        <w:left w:val="none" w:sz="0" w:space="0" w:color="auto"/>
        <w:bottom w:val="none" w:sz="0" w:space="0" w:color="auto"/>
        <w:right w:val="none" w:sz="0" w:space="0" w:color="auto"/>
      </w:divBdr>
    </w:div>
    <w:div w:id="1905992819">
      <w:bodyDiv w:val="1"/>
      <w:marLeft w:val="0"/>
      <w:marRight w:val="0"/>
      <w:marTop w:val="0"/>
      <w:marBottom w:val="0"/>
      <w:divBdr>
        <w:top w:val="none" w:sz="0" w:space="0" w:color="auto"/>
        <w:left w:val="none" w:sz="0" w:space="0" w:color="auto"/>
        <w:bottom w:val="none" w:sz="0" w:space="0" w:color="auto"/>
        <w:right w:val="none" w:sz="0" w:space="0" w:color="auto"/>
      </w:divBdr>
    </w:div>
    <w:div w:id="1906529049">
      <w:bodyDiv w:val="1"/>
      <w:marLeft w:val="0"/>
      <w:marRight w:val="0"/>
      <w:marTop w:val="0"/>
      <w:marBottom w:val="0"/>
      <w:divBdr>
        <w:top w:val="none" w:sz="0" w:space="0" w:color="auto"/>
        <w:left w:val="none" w:sz="0" w:space="0" w:color="auto"/>
        <w:bottom w:val="none" w:sz="0" w:space="0" w:color="auto"/>
        <w:right w:val="none" w:sz="0" w:space="0" w:color="auto"/>
      </w:divBdr>
    </w:div>
    <w:div w:id="1906800008">
      <w:bodyDiv w:val="1"/>
      <w:marLeft w:val="0"/>
      <w:marRight w:val="0"/>
      <w:marTop w:val="0"/>
      <w:marBottom w:val="0"/>
      <w:divBdr>
        <w:top w:val="none" w:sz="0" w:space="0" w:color="auto"/>
        <w:left w:val="none" w:sz="0" w:space="0" w:color="auto"/>
        <w:bottom w:val="none" w:sz="0" w:space="0" w:color="auto"/>
        <w:right w:val="none" w:sz="0" w:space="0" w:color="auto"/>
      </w:divBdr>
    </w:div>
    <w:div w:id="1906836232">
      <w:bodyDiv w:val="1"/>
      <w:marLeft w:val="0"/>
      <w:marRight w:val="0"/>
      <w:marTop w:val="0"/>
      <w:marBottom w:val="0"/>
      <w:divBdr>
        <w:top w:val="none" w:sz="0" w:space="0" w:color="auto"/>
        <w:left w:val="none" w:sz="0" w:space="0" w:color="auto"/>
        <w:bottom w:val="none" w:sz="0" w:space="0" w:color="auto"/>
        <w:right w:val="none" w:sz="0" w:space="0" w:color="auto"/>
      </w:divBdr>
    </w:div>
    <w:div w:id="1906915111">
      <w:bodyDiv w:val="1"/>
      <w:marLeft w:val="0"/>
      <w:marRight w:val="0"/>
      <w:marTop w:val="0"/>
      <w:marBottom w:val="0"/>
      <w:divBdr>
        <w:top w:val="none" w:sz="0" w:space="0" w:color="auto"/>
        <w:left w:val="none" w:sz="0" w:space="0" w:color="auto"/>
        <w:bottom w:val="none" w:sz="0" w:space="0" w:color="auto"/>
        <w:right w:val="none" w:sz="0" w:space="0" w:color="auto"/>
      </w:divBdr>
    </w:div>
    <w:div w:id="1907109372">
      <w:bodyDiv w:val="1"/>
      <w:marLeft w:val="0"/>
      <w:marRight w:val="0"/>
      <w:marTop w:val="0"/>
      <w:marBottom w:val="0"/>
      <w:divBdr>
        <w:top w:val="none" w:sz="0" w:space="0" w:color="auto"/>
        <w:left w:val="none" w:sz="0" w:space="0" w:color="auto"/>
        <w:bottom w:val="none" w:sz="0" w:space="0" w:color="auto"/>
        <w:right w:val="none" w:sz="0" w:space="0" w:color="auto"/>
      </w:divBdr>
    </w:div>
    <w:div w:id="1907377570">
      <w:bodyDiv w:val="1"/>
      <w:marLeft w:val="0"/>
      <w:marRight w:val="0"/>
      <w:marTop w:val="0"/>
      <w:marBottom w:val="0"/>
      <w:divBdr>
        <w:top w:val="none" w:sz="0" w:space="0" w:color="auto"/>
        <w:left w:val="none" w:sz="0" w:space="0" w:color="auto"/>
        <w:bottom w:val="none" w:sz="0" w:space="0" w:color="auto"/>
        <w:right w:val="none" w:sz="0" w:space="0" w:color="auto"/>
      </w:divBdr>
    </w:div>
    <w:div w:id="1908027973">
      <w:bodyDiv w:val="1"/>
      <w:marLeft w:val="0"/>
      <w:marRight w:val="0"/>
      <w:marTop w:val="0"/>
      <w:marBottom w:val="0"/>
      <w:divBdr>
        <w:top w:val="none" w:sz="0" w:space="0" w:color="auto"/>
        <w:left w:val="none" w:sz="0" w:space="0" w:color="auto"/>
        <w:bottom w:val="none" w:sz="0" w:space="0" w:color="auto"/>
        <w:right w:val="none" w:sz="0" w:space="0" w:color="auto"/>
      </w:divBdr>
    </w:div>
    <w:div w:id="1908808033">
      <w:bodyDiv w:val="1"/>
      <w:marLeft w:val="0"/>
      <w:marRight w:val="0"/>
      <w:marTop w:val="0"/>
      <w:marBottom w:val="0"/>
      <w:divBdr>
        <w:top w:val="none" w:sz="0" w:space="0" w:color="auto"/>
        <w:left w:val="none" w:sz="0" w:space="0" w:color="auto"/>
        <w:bottom w:val="none" w:sz="0" w:space="0" w:color="auto"/>
        <w:right w:val="none" w:sz="0" w:space="0" w:color="auto"/>
      </w:divBdr>
    </w:div>
    <w:div w:id="1909801349">
      <w:bodyDiv w:val="1"/>
      <w:marLeft w:val="0"/>
      <w:marRight w:val="0"/>
      <w:marTop w:val="0"/>
      <w:marBottom w:val="0"/>
      <w:divBdr>
        <w:top w:val="none" w:sz="0" w:space="0" w:color="auto"/>
        <w:left w:val="none" w:sz="0" w:space="0" w:color="auto"/>
        <w:bottom w:val="none" w:sz="0" w:space="0" w:color="auto"/>
        <w:right w:val="none" w:sz="0" w:space="0" w:color="auto"/>
      </w:divBdr>
    </w:div>
    <w:div w:id="1911694171">
      <w:bodyDiv w:val="1"/>
      <w:marLeft w:val="0"/>
      <w:marRight w:val="0"/>
      <w:marTop w:val="0"/>
      <w:marBottom w:val="0"/>
      <w:divBdr>
        <w:top w:val="none" w:sz="0" w:space="0" w:color="auto"/>
        <w:left w:val="none" w:sz="0" w:space="0" w:color="auto"/>
        <w:bottom w:val="none" w:sz="0" w:space="0" w:color="auto"/>
        <w:right w:val="none" w:sz="0" w:space="0" w:color="auto"/>
      </w:divBdr>
    </w:div>
    <w:div w:id="1911886395">
      <w:bodyDiv w:val="1"/>
      <w:marLeft w:val="0"/>
      <w:marRight w:val="0"/>
      <w:marTop w:val="0"/>
      <w:marBottom w:val="0"/>
      <w:divBdr>
        <w:top w:val="none" w:sz="0" w:space="0" w:color="auto"/>
        <w:left w:val="none" w:sz="0" w:space="0" w:color="auto"/>
        <w:bottom w:val="none" w:sz="0" w:space="0" w:color="auto"/>
        <w:right w:val="none" w:sz="0" w:space="0" w:color="auto"/>
      </w:divBdr>
    </w:div>
    <w:div w:id="1912307094">
      <w:bodyDiv w:val="1"/>
      <w:marLeft w:val="0"/>
      <w:marRight w:val="0"/>
      <w:marTop w:val="0"/>
      <w:marBottom w:val="0"/>
      <w:divBdr>
        <w:top w:val="none" w:sz="0" w:space="0" w:color="auto"/>
        <w:left w:val="none" w:sz="0" w:space="0" w:color="auto"/>
        <w:bottom w:val="none" w:sz="0" w:space="0" w:color="auto"/>
        <w:right w:val="none" w:sz="0" w:space="0" w:color="auto"/>
      </w:divBdr>
    </w:div>
    <w:div w:id="1912420366">
      <w:bodyDiv w:val="1"/>
      <w:marLeft w:val="0"/>
      <w:marRight w:val="0"/>
      <w:marTop w:val="0"/>
      <w:marBottom w:val="0"/>
      <w:divBdr>
        <w:top w:val="none" w:sz="0" w:space="0" w:color="auto"/>
        <w:left w:val="none" w:sz="0" w:space="0" w:color="auto"/>
        <w:bottom w:val="none" w:sz="0" w:space="0" w:color="auto"/>
        <w:right w:val="none" w:sz="0" w:space="0" w:color="auto"/>
      </w:divBdr>
    </w:div>
    <w:div w:id="1912618699">
      <w:bodyDiv w:val="1"/>
      <w:marLeft w:val="0"/>
      <w:marRight w:val="0"/>
      <w:marTop w:val="0"/>
      <w:marBottom w:val="0"/>
      <w:divBdr>
        <w:top w:val="none" w:sz="0" w:space="0" w:color="auto"/>
        <w:left w:val="none" w:sz="0" w:space="0" w:color="auto"/>
        <w:bottom w:val="none" w:sz="0" w:space="0" w:color="auto"/>
        <w:right w:val="none" w:sz="0" w:space="0" w:color="auto"/>
      </w:divBdr>
    </w:div>
    <w:div w:id="1912881648">
      <w:bodyDiv w:val="1"/>
      <w:marLeft w:val="0"/>
      <w:marRight w:val="0"/>
      <w:marTop w:val="0"/>
      <w:marBottom w:val="0"/>
      <w:divBdr>
        <w:top w:val="none" w:sz="0" w:space="0" w:color="auto"/>
        <w:left w:val="none" w:sz="0" w:space="0" w:color="auto"/>
        <w:bottom w:val="none" w:sz="0" w:space="0" w:color="auto"/>
        <w:right w:val="none" w:sz="0" w:space="0" w:color="auto"/>
      </w:divBdr>
    </w:div>
    <w:div w:id="1913586710">
      <w:bodyDiv w:val="1"/>
      <w:marLeft w:val="0"/>
      <w:marRight w:val="0"/>
      <w:marTop w:val="0"/>
      <w:marBottom w:val="0"/>
      <w:divBdr>
        <w:top w:val="none" w:sz="0" w:space="0" w:color="auto"/>
        <w:left w:val="none" w:sz="0" w:space="0" w:color="auto"/>
        <w:bottom w:val="none" w:sz="0" w:space="0" w:color="auto"/>
        <w:right w:val="none" w:sz="0" w:space="0" w:color="auto"/>
      </w:divBdr>
    </w:div>
    <w:div w:id="1913616411">
      <w:bodyDiv w:val="1"/>
      <w:marLeft w:val="0"/>
      <w:marRight w:val="0"/>
      <w:marTop w:val="0"/>
      <w:marBottom w:val="0"/>
      <w:divBdr>
        <w:top w:val="none" w:sz="0" w:space="0" w:color="auto"/>
        <w:left w:val="none" w:sz="0" w:space="0" w:color="auto"/>
        <w:bottom w:val="none" w:sz="0" w:space="0" w:color="auto"/>
        <w:right w:val="none" w:sz="0" w:space="0" w:color="auto"/>
      </w:divBdr>
    </w:div>
    <w:div w:id="1913853202">
      <w:bodyDiv w:val="1"/>
      <w:marLeft w:val="0"/>
      <w:marRight w:val="0"/>
      <w:marTop w:val="0"/>
      <w:marBottom w:val="0"/>
      <w:divBdr>
        <w:top w:val="none" w:sz="0" w:space="0" w:color="auto"/>
        <w:left w:val="none" w:sz="0" w:space="0" w:color="auto"/>
        <w:bottom w:val="none" w:sz="0" w:space="0" w:color="auto"/>
        <w:right w:val="none" w:sz="0" w:space="0" w:color="auto"/>
      </w:divBdr>
    </w:div>
    <w:div w:id="1914970556">
      <w:bodyDiv w:val="1"/>
      <w:marLeft w:val="0"/>
      <w:marRight w:val="0"/>
      <w:marTop w:val="0"/>
      <w:marBottom w:val="0"/>
      <w:divBdr>
        <w:top w:val="none" w:sz="0" w:space="0" w:color="auto"/>
        <w:left w:val="none" w:sz="0" w:space="0" w:color="auto"/>
        <w:bottom w:val="none" w:sz="0" w:space="0" w:color="auto"/>
        <w:right w:val="none" w:sz="0" w:space="0" w:color="auto"/>
      </w:divBdr>
    </w:div>
    <w:div w:id="1915312725">
      <w:bodyDiv w:val="1"/>
      <w:marLeft w:val="0"/>
      <w:marRight w:val="0"/>
      <w:marTop w:val="0"/>
      <w:marBottom w:val="0"/>
      <w:divBdr>
        <w:top w:val="none" w:sz="0" w:space="0" w:color="auto"/>
        <w:left w:val="none" w:sz="0" w:space="0" w:color="auto"/>
        <w:bottom w:val="none" w:sz="0" w:space="0" w:color="auto"/>
        <w:right w:val="none" w:sz="0" w:space="0" w:color="auto"/>
      </w:divBdr>
    </w:div>
    <w:div w:id="1915627455">
      <w:bodyDiv w:val="1"/>
      <w:marLeft w:val="0"/>
      <w:marRight w:val="0"/>
      <w:marTop w:val="0"/>
      <w:marBottom w:val="0"/>
      <w:divBdr>
        <w:top w:val="none" w:sz="0" w:space="0" w:color="auto"/>
        <w:left w:val="none" w:sz="0" w:space="0" w:color="auto"/>
        <w:bottom w:val="none" w:sz="0" w:space="0" w:color="auto"/>
        <w:right w:val="none" w:sz="0" w:space="0" w:color="auto"/>
      </w:divBdr>
    </w:div>
    <w:div w:id="1915965343">
      <w:bodyDiv w:val="1"/>
      <w:marLeft w:val="0"/>
      <w:marRight w:val="0"/>
      <w:marTop w:val="0"/>
      <w:marBottom w:val="0"/>
      <w:divBdr>
        <w:top w:val="none" w:sz="0" w:space="0" w:color="auto"/>
        <w:left w:val="none" w:sz="0" w:space="0" w:color="auto"/>
        <w:bottom w:val="none" w:sz="0" w:space="0" w:color="auto"/>
        <w:right w:val="none" w:sz="0" w:space="0" w:color="auto"/>
      </w:divBdr>
    </w:div>
    <w:div w:id="1916158457">
      <w:bodyDiv w:val="1"/>
      <w:marLeft w:val="0"/>
      <w:marRight w:val="0"/>
      <w:marTop w:val="0"/>
      <w:marBottom w:val="0"/>
      <w:divBdr>
        <w:top w:val="none" w:sz="0" w:space="0" w:color="auto"/>
        <w:left w:val="none" w:sz="0" w:space="0" w:color="auto"/>
        <w:bottom w:val="none" w:sz="0" w:space="0" w:color="auto"/>
        <w:right w:val="none" w:sz="0" w:space="0" w:color="auto"/>
      </w:divBdr>
    </w:div>
    <w:div w:id="1916359058">
      <w:bodyDiv w:val="1"/>
      <w:marLeft w:val="0"/>
      <w:marRight w:val="0"/>
      <w:marTop w:val="0"/>
      <w:marBottom w:val="0"/>
      <w:divBdr>
        <w:top w:val="none" w:sz="0" w:space="0" w:color="auto"/>
        <w:left w:val="none" w:sz="0" w:space="0" w:color="auto"/>
        <w:bottom w:val="none" w:sz="0" w:space="0" w:color="auto"/>
        <w:right w:val="none" w:sz="0" w:space="0" w:color="auto"/>
      </w:divBdr>
    </w:div>
    <w:div w:id="1916892533">
      <w:bodyDiv w:val="1"/>
      <w:marLeft w:val="0"/>
      <w:marRight w:val="0"/>
      <w:marTop w:val="0"/>
      <w:marBottom w:val="0"/>
      <w:divBdr>
        <w:top w:val="none" w:sz="0" w:space="0" w:color="auto"/>
        <w:left w:val="none" w:sz="0" w:space="0" w:color="auto"/>
        <w:bottom w:val="none" w:sz="0" w:space="0" w:color="auto"/>
        <w:right w:val="none" w:sz="0" w:space="0" w:color="auto"/>
      </w:divBdr>
    </w:div>
    <w:div w:id="1917201729">
      <w:bodyDiv w:val="1"/>
      <w:marLeft w:val="0"/>
      <w:marRight w:val="0"/>
      <w:marTop w:val="0"/>
      <w:marBottom w:val="0"/>
      <w:divBdr>
        <w:top w:val="none" w:sz="0" w:space="0" w:color="auto"/>
        <w:left w:val="none" w:sz="0" w:space="0" w:color="auto"/>
        <w:bottom w:val="none" w:sz="0" w:space="0" w:color="auto"/>
        <w:right w:val="none" w:sz="0" w:space="0" w:color="auto"/>
      </w:divBdr>
    </w:div>
    <w:div w:id="1917280985">
      <w:bodyDiv w:val="1"/>
      <w:marLeft w:val="0"/>
      <w:marRight w:val="0"/>
      <w:marTop w:val="0"/>
      <w:marBottom w:val="0"/>
      <w:divBdr>
        <w:top w:val="none" w:sz="0" w:space="0" w:color="auto"/>
        <w:left w:val="none" w:sz="0" w:space="0" w:color="auto"/>
        <w:bottom w:val="none" w:sz="0" w:space="0" w:color="auto"/>
        <w:right w:val="none" w:sz="0" w:space="0" w:color="auto"/>
      </w:divBdr>
    </w:div>
    <w:div w:id="1918396286">
      <w:bodyDiv w:val="1"/>
      <w:marLeft w:val="0"/>
      <w:marRight w:val="0"/>
      <w:marTop w:val="0"/>
      <w:marBottom w:val="0"/>
      <w:divBdr>
        <w:top w:val="none" w:sz="0" w:space="0" w:color="auto"/>
        <w:left w:val="none" w:sz="0" w:space="0" w:color="auto"/>
        <w:bottom w:val="none" w:sz="0" w:space="0" w:color="auto"/>
        <w:right w:val="none" w:sz="0" w:space="0" w:color="auto"/>
      </w:divBdr>
    </w:div>
    <w:div w:id="1918399377">
      <w:bodyDiv w:val="1"/>
      <w:marLeft w:val="0"/>
      <w:marRight w:val="0"/>
      <w:marTop w:val="0"/>
      <w:marBottom w:val="0"/>
      <w:divBdr>
        <w:top w:val="none" w:sz="0" w:space="0" w:color="auto"/>
        <w:left w:val="none" w:sz="0" w:space="0" w:color="auto"/>
        <w:bottom w:val="none" w:sz="0" w:space="0" w:color="auto"/>
        <w:right w:val="none" w:sz="0" w:space="0" w:color="auto"/>
      </w:divBdr>
    </w:div>
    <w:div w:id="1919484171">
      <w:bodyDiv w:val="1"/>
      <w:marLeft w:val="0"/>
      <w:marRight w:val="0"/>
      <w:marTop w:val="0"/>
      <w:marBottom w:val="0"/>
      <w:divBdr>
        <w:top w:val="none" w:sz="0" w:space="0" w:color="auto"/>
        <w:left w:val="none" w:sz="0" w:space="0" w:color="auto"/>
        <w:bottom w:val="none" w:sz="0" w:space="0" w:color="auto"/>
        <w:right w:val="none" w:sz="0" w:space="0" w:color="auto"/>
      </w:divBdr>
    </w:div>
    <w:div w:id="1919899202">
      <w:bodyDiv w:val="1"/>
      <w:marLeft w:val="0"/>
      <w:marRight w:val="0"/>
      <w:marTop w:val="0"/>
      <w:marBottom w:val="0"/>
      <w:divBdr>
        <w:top w:val="none" w:sz="0" w:space="0" w:color="auto"/>
        <w:left w:val="none" w:sz="0" w:space="0" w:color="auto"/>
        <w:bottom w:val="none" w:sz="0" w:space="0" w:color="auto"/>
        <w:right w:val="none" w:sz="0" w:space="0" w:color="auto"/>
      </w:divBdr>
    </w:div>
    <w:div w:id="1920097640">
      <w:bodyDiv w:val="1"/>
      <w:marLeft w:val="0"/>
      <w:marRight w:val="0"/>
      <w:marTop w:val="0"/>
      <w:marBottom w:val="0"/>
      <w:divBdr>
        <w:top w:val="none" w:sz="0" w:space="0" w:color="auto"/>
        <w:left w:val="none" w:sz="0" w:space="0" w:color="auto"/>
        <w:bottom w:val="none" w:sz="0" w:space="0" w:color="auto"/>
        <w:right w:val="none" w:sz="0" w:space="0" w:color="auto"/>
      </w:divBdr>
    </w:div>
    <w:div w:id="1920599628">
      <w:bodyDiv w:val="1"/>
      <w:marLeft w:val="0"/>
      <w:marRight w:val="0"/>
      <w:marTop w:val="0"/>
      <w:marBottom w:val="0"/>
      <w:divBdr>
        <w:top w:val="none" w:sz="0" w:space="0" w:color="auto"/>
        <w:left w:val="none" w:sz="0" w:space="0" w:color="auto"/>
        <w:bottom w:val="none" w:sz="0" w:space="0" w:color="auto"/>
        <w:right w:val="none" w:sz="0" w:space="0" w:color="auto"/>
      </w:divBdr>
    </w:div>
    <w:div w:id="1920601172">
      <w:bodyDiv w:val="1"/>
      <w:marLeft w:val="0"/>
      <w:marRight w:val="0"/>
      <w:marTop w:val="0"/>
      <w:marBottom w:val="0"/>
      <w:divBdr>
        <w:top w:val="none" w:sz="0" w:space="0" w:color="auto"/>
        <w:left w:val="none" w:sz="0" w:space="0" w:color="auto"/>
        <w:bottom w:val="none" w:sz="0" w:space="0" w:color="auto"/>
        <w:right w:val="none" w:sz="0" w:space="0" w:color="auto"/>
      </w:divBdr>
    </w:div>
    <w:div w:id="1920672050">
      <w:bodyDiv w:val="1"/>
      <w:marLeft w:val="0"/>
      <w:marRight w:val="0"/>
      <w:marTop w:val="0"/>
      <w:marBottom w:val="0"/>
      <w:divBdr>
        <w:top w:val="none" w:sz="0" w:space="0" w:color="auto"/>
        <w:left w:val="none" w:sz="0" w:space="0" w:color="auto"/>
        <w:bottom w:val="none" w:sz="0" w:space="0" w:color="auto"/>
        <w:right w:val="none" w:sz="0" w:space="0" w:color="auto"/>
      </w:divBdr>
    </w:div>
    <w:div w:id="1921674815">
      <w:bodyDiv w:val="1"/>
      <w:marLeft w:val="0"/>
      <w:marRight w:val="0"/>
      <w:marTop w:val="0"/>
      <w:marBottom w:val="0"/>
      <w:divBdr>
        <w:top w:val="none" w:sz="0" w:space="0" w:color="auto"/>
        <w:left w:val="none" w:sz="0" w:space="0" w:color="auto"/>
        <w:bottom w:val="none" w:sz="0" w:space="0" w:color="auto"/>
        <w:right w:val="none" w:sz="0" w:space="0" w:color="auto"/>
      </w:divBdr>
    </w:div>
    <w:div w:id="1922057237">
      <w:bodyDiv w:val="1"/>
      <w:marLeft w:val="0"/>
      <w:marRight w:val="0"/>
      <w:marTop w:val="0"/>
      <w:marBottom w:val="0"/>
      <w:divBdr>
        <w:top w:val="none" w:sz="0" w:space="0" w:color="auto"/>
        <w:left w:val="none" w:sz="0" w:space="0" w:color="auto"/>
        <w:bottom w:val="none" w:sz="0" w:space="0" w:color="auto"/>
        <w:right w:val="none" w:sz="0" w:space="0" w:color="auto"/>
      </w:divBdr>
    </w:div>
    <w:div w:id="1922132818">
      <w:bodyDiv w:val="1"/>
      <w:marLeft w:val="0"/>
      <w:marRight w:val="0"/>
      <w:marTop w:val="0"/>
      <w:marBottom w:val="0"/>
      <w:divBdr>
        <w:top w:val="none" w:sz="0" w:space="0" w:color="auto"/>
        <w:left w:val="none" w:sz="0" w:space="0" w:color="auto"/>
        <w:bottom w:val="none" w:sz="0" w:space="0" w:color="auto"/>
        <w:right w:val="none" w:sz="0" w:space="0" w:color="auto"/>
      </w:divBdr>
    </w:div>
    <w:div w:id="1922596134">
      <w:bodyDiv w:val="1"/>
      <w:marLeft w:val="0"/>
      <w:marRight w:val="0"/>
      <w:marTop w:val="0"/>
      <w:marBottom w:val="0"/>
      <w:divBdr>
        <w:top w:val="none" w:sz="0" w:space="0" w:color="auto"/>
        <w:left w:val="none" w:sz="0" w:space="0" w:color="auto"/>
        <w:bottom w:val="none" w:sz="0" w:space="0" w:color="auto"/>
        <w:right w:val="none" w:sz="0" w:space="0" w:color="auto"/>
      </w:divBdr>
    </w:div>
    <w:div w:id="1922644707">
      <w:bodyDiv w:val="1"/>
      <w:marLeft w:val="0"/>
      <w:marRight w:val="0"/>
      <w:marTop w:val="0"/>
      <w:marBottom w:val="0"/>
      <w:divBdr>
        <w:top w:val="none" w:sz="0" w:space="0" w:color="auto"/>
        <w:left w:val="none" w:sz="0" w:space="0" w:color="auto"/>
        <w:bottom w:val="none" w:sz="0" w:space="0" w:color="auto"/>
        <w:right w:val="none" w:sz="0" w:space="0" w:color="auto"/>
      </w:divBdr>
    </w:div>
    <w:div w:id="1922711094">
      <w:bodyDiv w:val="1"/>
      <w:marLeft w:val="0"/>
      <w:marRight w:val="0"/>
      <w:marTop w:val="0"/>
      <w:marBottom w:val="0"/>
      <w:divBdr>
        <w:top w:val="none" w:sz="0" w:space="0" w:color="auto"/>
        <w:left w:val="none" w:sz="0" w:space="0" w:color="auto"/>
        <w:bottom w:val="none" w:sz="0" w:space="0" w:color="auto"/>
        <w:right w:val="none" w:sz="0" w:space="0" w:color="auto"/>
      </w:divBdr>
    </w:div>
    <w:div w:id="1923418035">
      <w:bodyDiv w:val="1"/>
      <w:marLeft w:val="0"/>
      <w:marRight w:val="0"/>
      <w:marTop w:val="0"/>
      <w:marBottom w:val="0"/>
      <w:divBdr>
        <w:top w:val="none" w:sz="0" w:space="0" w:color="auto"/>
        <w:left w:val="none" w:sz="0" w:space="0" w:color="auto"/>
        <w:bottom w:val="none" w:sz="0" w:space="0" w:color="auto"/>
        <w:right w:val="none" w:sz="0" w:space="0" w:color="auto"/>
      </w:divBdr>
    </w:div>
    <w:div w:id="1923562927">
      <w:bodyDiv w:val="1"/>
      <w:marLeft w:val="0"/>
      <w:marRight w:val="0"/>
      <w:marTop w:val="0"/>
      <w:marBottom w:val="0"/>
      <w:divBdr>
        <w:top w:val="none" w:sz="0" w:space="0" w:color="auto"/>
        <w:left w:val="none" w:sz="0" w:space="0" w:color="auto"/>
        <w:bottom w:val="none" w:sz="0" w:space="0" w:color="auto"/>
        <w:right w:val="none" w:sz="0" w:space="0" w:color="auto"/>
      </w:divBdr>
    </w:div>
    <w:div w:id="1923950581">
      <w:bodyDiv w:val="1"/>
      <w:marLeft w:val="0"/>
      <w:marRight w:val="0"/>
      <w:marTop w:val="0"/>
      <w:marBottom w:val="0"/>
      <w:divBdr>
        <w:top w:val="none" w:sz="0" w:space="0" w:color="auto"/>
        <w:left w:val="none" w:sz="0" w:space="0" w:color="auto"/>
        <w:bottom w:val="none" w:sz="0" w:space="0" w:color="auto"/>
        <w:right w:val="none" w:sz="0" w:space="0" w:color="auto"/>
      </w:divBdr>
    </w:div>
    <w:div w:id="1924681108">
      <w:bodyDiv w:val="1"/>
      <w:marLeft w:val="0"/>
      <w:marRight w:val="0"/>
      <w:marTop w:val="0"/>
      <w:marBottom w:val="0"/>
      <w:divBdr>
        <w:top w:val="none" w:sz="0" w:space="0" w:color="auto"/>
        <w:left w:val="none" w:sz="0" w:space="0" w:color="auto"/>
        <w:bottom w:val="none" w:sz="0" w:space="0" w:color="auto"/>
        <w:right w:val="none" w:sz="0" w:space="0" w:color="auto"/>
      </w:divBdr>
    </w:div>
    <w:div w:id="1924952046">
      <w:bodyDiv w:val="1"/>
      <w:marLeft w:val="0"/>
      <w:marRight w:val="0"/>
      <w:marTop w:val="0"/>
      <w:marBottom w:val="0"/>
      <w:divBdr>
        <w:top w:val="none" w:sz="0" w:space="0" w:color="auto"/>
        <w:left w:val="none" w:sz="0" w:space="0" w:color="auto"/>
        <w:bottom w:val="none" w:sz="0" w:space="0" w:color="auto"/>
        <w:right w:val="none" w:sz="0" w:space="0" w:color="auto"/>
      </w:divBdr>
    </w:div>
    <w:div w:id="1925339507">
      <w:bodyDiv w:val="1"/>
      <w:marLeft w:val="0"/>
      <w:marRight w:val="0"/>
      <w:marTop w:val="0"/>
      <w:marBottom w:val="0"/>
      <w:divBdr>
        <w:top w:val="none" w:sz="0" w:space="0" w:color="auto"/>
        <w:left w:val="none" w:sz="0" w:space="0" w:color="auto"/>
        <w:bottom w:val="none" w:sz="0" w:space="0" w:color="auto"/>
        <w:right w:val="none" w:sz="0" w:space="0" w:color="auto"/>
      </w:divBdr>
    </w:div>
    <w:div w:id="1925721383">
      <w:bodyDiv w:val="1"/>
      <w:marLeft w:val="0"/>
      <w:marRight w:val="0"/>
      <w:marTop w:val="0"/>
      <w:marBottom w:val="0"/>
      <w:divBdr>
        <w:top w:val="none" w:sz="0" w:space="0" w:color="auto"/>
        <w:left w:val="none" w:sz="0" w:space="0" w:color="auto"/>
        <w:bottom w:val="none" w:sz="0" w:space="0" w:color="auto"/>
        <w:right w:val="none" w:sz="0" w:space="0" w:color="auto"/>
      </w:divBdr>
    </w:div>
    <w:div w:id="1926304077">
      <w:bodyDiv w:val="1"/>
      <w:marLeft w:val="0"/>
      <w:marRight w:val="0"/>
      <w:marTop w:val="0"/>
      <w:marBottom w:val="0"/>
      <w:divBdr>
        <w:top w:val="none" w:sz="0" w:space="0" w:color="auto"/>
        <w:left w:val="none" w:sz="0" w:space="0" w:color="auto"/>
        <w:bottom w:val="none" w:sz="0" w:space="0" w:color="auto"/>
        <w:right w:val="none" w:sz="0" w:space="0" w:color="auto"/>
      </w:divBdr>
    </w:div>
    <w:div w:id="1926382782">
      <w:bodyDiv w:val="1"/>
      <w:marLeft w:val="0"/>
      <w:marRight w:val="0"/>
      <w:marTop w:val="0"/>
      <w:marBottom w:val="0"/>
      <w:divBdr>
        <w:top w:val="none" w:sz="0" w:space="0" w:color="auto"/>
        <w:left w:val="none" w:sz="0" w:space="0" w:color="auto"/>
        <w:bottom w:val="none" w:sz="0" w:space="0" w:color="auto"/>
        <w:right w:val="none" w:sz="0" w:space="0" w:color="auto"/>
      </w:divBdr>
    </w:div>
    <w:div w:id="1926573308">
      <w:bodyDiv w:val="1"/>
      <w:marLeft w:val="0"/>
      <w:marRight w:val="0"/>
      <w:marTop w:val="0"/>
      <w:marBottom w:val="0"/>
      <w:divBdr>
        <w:top w:val="none" w:sz="0" w:space="0" w:color="auto"/>
        <w:left w:val="none" w:sz="0" w:space="0" w:color="auto"/>
        <w:bottom w:val="none" w:sz="0" w:space="0" w:color="auto"/>
        <w:right w:val="none" w:sz="0" w:space="0" w:color="auto"/>
      </w:divBdr>
    </w:div>
    <w:div w:id="1926648698">
      <w:bodyDiv w:val="1"/>
      <w:marLeft w:val="0"/>
      <w:marRight w:val="0"/>
      <w:marTop w:val="0"/>
      <w:marBottom w:val="0"/>
      <w:divBdr>
        <w:top w:val="none" w:sz="0" w:space="0" w:color="auto"/>
        <w:left w:val="none" w:sz="0" w:space="0" w:color="auto"/>
        <w:bottom w:val="none" w:sz="0" w:space="0" w:color="auto"/>
        <w:right w:val="none" w:sz="0" w:space="0" w:color="auto"/>
      </w:divBdr>
    </w:div>
    <w:div w:id="1927153681">
      <w:bodyDiv w:val="1"/>
      <w:marLeft w:val="0"/>
      <w:marRight w:val="0"/>
      <w:marTop w:val="0"/>
      <w:marBottom w:val="0"/>
      <w:divBdr>
        <w:top w:val="none" w:sz="0" w:space="0" w:color="auto"/>
        <w:left w:val="none" w:sz="0" w:space="0" w:color="auto"/>
        <w:bottom w:val="none" w:sz="0" w:space="0" w:color="auto"/>
        <w:right w:val="none" w:sz="0" w:space="0" w:color="auto"/>
      </w:divBdr>
    </w:div>
    <w:div w:id="1927226314">
      <w:bodyDiv w:val="1"/>
      <w:marLeft w:val="0"/>
      <w:marRight w:val="0"/>
      <w:marTop w:val="0"/>
      <w:marBottom w:val="0"/>
      <w:divBdr>
        <w:top w:val="none" w:sz="0" w:space="0" w:color="auto"/>
        <w:left w:val="none" w:sz="0" w:space="0" w:color="auto"/>
        <w:bottom w:val="none" w:sz="0" w:space="0" w:color="auto"/>
        <w:right w:val="none" w:sz="0" w:space="0" w:color="auto"/>
      </w:divBdr>
    </w:div>
    <w:div w:id="1927422750">
      <w:bodyDiv w:val="1"/>
      <w:marLeft w:val="0"/>
      <w:marRight w:val="0"/>
      <w:marTop w:val="0"/>
      <w:marBottom w:val="0"/>
      <w:divBdr>
        <w:top w:val="none" w:sz="0" w:space="0" w:color="auto"/>
        <w:left w:val="none" w:sz="0" w:space="0" w:color="auto"/>
        <w:bottom w:val="none" w:sz="0" w:space="0" w:color="auto"/>
        <w:right w:val="none" w:sz="0" w:space="0" w:color="auto"/>
      </w:divBdr>
    </w:div>
    <w:div w:id="1927570902">
      <w:bodyDiv w:val="1"/>
      <w:marLeft w:val="0"/>
      <w:marRight w:val="0"/>
      <w:marTop w:val="0"/>
      <w:marBottom w:val="0"/>
      <w:divBdr>
        <w:top w:val="none" w:sz="0" w:space="0" w:color="auto"/>
        <w:left w:val="none" w:sz="0" w:space="0" w:color="auto"/>
        <w:bottom w:val="none" w:sz="0" w:space="0" w:color="auto"/>
        <w:right w:val="none" w:sz="0" w:space="0" w:color="auto"/>
      </w:divBdr>
    </w:div>
    <w:div w:id="1927807282">
      <w:bodyDiv w:val="1"/>
      <w:marLeft w:val="0"/>
      <w:marRight w:val="0"/>
      <w:marTop w:val="0"/>
      <w:marBottom w:val="0"/>
      <w:divBdr>
        <w:top w:val="none" w:sz="0" w:space="0" w:color="auto"/>
        <w:left w:val="none" w:sz="0" w:space="0" w:color="auto"/>
        <w:bottom w:val="none" w:sz="0" w:space="0" w:color="auto"/>
        <w:right w:val="none" w:sz="0" w:space="0" w:color="auto"/>
      </w:divBdr>
    </w:div>
    <w:div w:id="1927884537">
      <w:bodyDiv w:val="1"/>
      <w:marLeft w:val="0"/>
      <w:marRight w:val="0"/>
      <w:marTop w:val="0"/>
      <w:marBottom w:val="0"/>
      <w:divBdr>
        <w:top w:val="none" w:sz="0" w:space="0" w:color="auto"/>
        <w:left w:val="none" w:sz="0" w:space="0" w:color="auto"/>
        <w:bottom w:val="none" w:sz="0" w:space="0" w:color="auto"/>
        <w:right w:val="none" w:sz="0" w:space="0" w:color="auto"/>
      </w:divBdr>
    </w:div>
    <w:div w:id="1928222550">
      <w:bodyDiv w:val="1"/>
      <w:marLeft w:val="0"/>
      <w:marRight w:val="0"/>
      <w:marTop w:val="0"/>
      <w:marBottom w:val="0"/>
      <w:divBdr>
        <w:top w:val="none" w:sz="0" w:space="0" w:color="auto"/>
        <w:left w:val="none" w:sz="0" w:space="0" w:color="auto"/>
        <w:bottom w:val="none" w:sz="0" w:space="0" w:color="auto"/>
        <w:right w:val="none" w:sz="0" w:space="0" w:color="auto"/>
      </w:divBdr>
    </w:div>
    <w:div w:id="1928686479">
      <w:bodyDiv w:val="1"/>
      <w:marLeft w:val="0"/>
      <w:marRight w:val="0"/>
      <w:marTop w:val="0"/>
      <w:marBottom w:val="0"/>
      <w:divBdr>
        <w:top w:val="none" w:sz="0" w:space="0" w:color="auto"/>
        <w:left w:val="none" w:sz="0" w:space="0" w:color="auto"/>
        <w:bottom w:val="none" w:sz="0" w:space="0" w:color="auto"/>
        <w:right w:val="none" w:sz="0" w:space="0" w:color="auto"/>
      </w:divBdr>
    </w:div>
    <w:div w:id="1928806177">
      <w:bodyDiv w:val="1"/>
      <w:marLeft w:val="0"/>
      <w:marRight w:val="0"/>
      <w:marTop w:val="0"/>
      <w:marBottom w:val="0"/>
      <w:divBdr>
        <w:top w:val="none" w:sz="0" w:space="0" w:color="auto"/>
        <w:left w:val="none" w:sz="0" w:space="0" w:color="auto"/>
        <w:bottom w:val="none" w:sz="0" w:space="0" w:color="auto"/>
        <w:right w:val="none" w:sz="0" w:space="0" w:color="auto"/>
      </w:divBdr>
    </w:div>
    <w:div w:id="1928879079">
      <w:bodyDiv w:val="1"/>
      <w:marLeft w:val="0"/>
      <w:marRight w:val="0"/>
      <w:marTop w:val="0"/>
      <w:marBottom w:val="0"/>
      <w:divBdr>
        <w:top w:val="none" w:sz="0" w:space="0" w:color="auto"/>
        <w:left w:val="none" w:sz="0" w:space="0" w:color="auto"/>
        <w:bottom w:val="none" w:sz="0" w:space="0" w:color="auto"/>
        <w:right w:val="none" w:sz="0" w:space="0" w:color="auto"/>
      </w:divBdr>
    </w:div>
    <w:div w:id="1928883419">
      <w:bodyDiv w:val="1"/>
      <w:marLeft w:val="0"/>
      <w:marRight w:val="0"/>
      <w:marTop w:val="0"/>
      <w:marBottom w:val="0"/>
      <w:divBdr>
        <w:top w:val="none" w:sz="0" w:space="0" w:color="auto"/>
        <w:left w:val="none" w:sz="0" w:space="0" w:color="auto"/>
        <w:bottom w:val="none" w:sz="0" w:space="0" w:color="auto"/>
        <w:right w:val="none" w:sz="0" w:space="0" w:color="auto"/>
      </w:divBdr>
    </w:div>
    <w:div w:id="1929195877">
      <w:bodyDiv w:val="1"/>
      <w:marLeft w:val="0"/>
      <w:marRight w:val="0"/>
      <w:marTop w:val="0"/>
      <w:marBottom w:val="0"/>
      <w:divBdr>
        <w:top w:val="none" w:sz="0" w:space="0" w:color="auto"/>
        <w:left w:val="none" w:sz="0" w:space="0" w:color="auto"/>
        <w:bottom w:val="none" w:sz="0" w:space="0" w:color="auto"/>
        <w:right w:val="none" w:sz="0" w:space="0" w:color="auto"/>
      </w:divBdr>
    </w:div>
    <w:div w:id="1929344938">
      <w:bodyDiv w:val="1"/>
      <w:marLeft w:val="0"/>
      <w:marRight w:val="0"/>
      <w:marTop w:val="0"/>
      <w:marBottom w:val="0"/>
      <w:divBdr>
        <w:top w:val="none" w:sz="0" w:space="0" w:color="auto"/>
        <w:left w:val="none" w:sz="0" w:space="0" w:color="auto"/>
        <w:bottom w:val="none" w:sz="0" w:space="0" w:color="auto"/>
        <w:right w:val="none" w:sz="0" w:space="0" w:color="auto"/>
      </w:divBdr>
    </w:div>
    <w:div w:id="1929843701">
      <w:bodyDiv w:val="1"/>
      <w:marLeft w:val="0"/>
      <w:marRight w:val="0"/>
      <w:marTop w:val="0"/>
      <w:marBottom w:val="0"/>
      <w:divBdr>
        <w:top w:val="none" w:sz="0" w:space="0" w:color="auto"/>
        <w:left w:val="none" w:sz="0" w:space="0" w:color="auto"/>
        <w:bottom w:val="none" w:sz="0" w:space="0" w:color="auto"/>
        <w:right w:val="none" w:sz="0" w:space="0" w:color="auto"/>
      </w:divBdr>
    </w:div>
    <w:div w:id="1929844647">
      <w:bodyDiv w:val="1"/>
      <w:marLeft w:val="0"/>
      <w:marRight w:val="0"/>
      <w:marTop w:val="0"/>
      <w:marBottom w:val="0"/>
      <w:divBdr>
        <w:top w:val="none" w:sz="0" w:space="0" w:color="auto"/>
        <w:left w:val="none" w:sz="0" w:space="0" w:color="auto"/>
        <w:bottom w:val="none" w:sz="0" w:space="0" w:color="auto"/>
        <w:right w:val="none" w:sz="0" w:space="0" w:color="auto"/>
      </w:divBdr>
    </w:div>
    <w:div w:id="1929922808">
      <w:bodyDiv w:val="1"/>
      <w:marLeft w:val="0"/>
      <w:marRight w:val="0"/>
      <w:marTop w:val="0"/>
      <w:marBottom w:val="0"/>
      <w:divBdr>
        <w:top w:val="none" w:sz="0" w:space="0" w:color="auto"/>
        <w:left w:val="none" w:sz="0" w:space="0" w:color="auto"/>
        <w:bottom w:val="none" w:sz="0" w:space="0" w:color="auto"/>
        <w:right w:val="none" w:sz="0" w:space="0" w:color="auto"/>
      </w:divBdr>
    </w:div>
    <w:div w:id="1930384991">
      <w:bodyDiv w:val="1"/>
      <w:marLeft w:val="0"/>
      <w:marRight w:val="0"/>
      <w:marTop w:val="0"/>
      <w:marBottom w:val="0"/>
      <w:divBdr>
        <w:top w:val="none" w:sz="0" w:space="0" w:color="auto"/>
        <w:left w:val="none" w:sz="0" w:space="0" w:color="auto"/>
        <w:bottom w:val="none" w:sz="0" w:space="0" w:color="auto"/>
        <w:right w:val="none" w:sz="0" w:space="0" w:color="auto"/>
      </w:divBdr>
    </w:div>
    <w:div w:id="1930501041">
      <w:bodyDiv w:val="1"/>
      <w:marLeft w:val="0"/>
      <w:marRight w:val="0"/>
      <w:marTop w:val="0"/>
      <w:marBottom w:val="0"/>
      <w:divBdr>
        <w:top w:val="none" w:sz="0" w:space="0" w:color="auto"/>
        <w:left w:val="none" w:sz="0" w:space="0" w:color="auto"/>
        <w:bottom w:val="none" w:sz="0" w:space="0" w:color="auto"/>
        <w:right w:val="none" w:sz="0" w:space="0" w:color="auto"/>
      </w:divBdr>
    </w:div>
    <w:div w:id="1931967769">
      <w:bodyDiv w:val="1"/>
      <w:marLeft w:val="0"/>
      <w:marRight w:val="0"/>
      <w:marTop w:val="0"/>
      <w:marBottom w:val="0"/>
      <w:divBdr>
        <w:top w:val="none" w:sz="0" w:space="0" w:color="auto"/>
        <w:left w:val="none" w:sz="0" w:space="0" w:color="auto"/>
        <w:bottom w:val="none" w:sz="0" w:space="0" w:color="auto"/>
        <w:right w:val="none" w:sz="0" w:space="0" w:color="auto"/>
      </w:divBdr>
    </w:div>
    <w:div w:id="1932466053">
      <w:bodyDiv w:val="1"/>
      <w:marLeft w:val="0"/>
      <w:marRight w:val="0"/>
      <w:marTop w:val="0"/>
      <w:marBottom w:val="0"/>
      <w:divBdr>
        <w:top w:val="none" w:sz="0" w:space="0" w:color="auto"/>
        <w:left w:val="none" w:sz="0" w:space="0" w:color="auto"/>
        <w:bottom w:val="none" w:sz="0" w:space="0" w:color="auto"/>
        <w:right w:val="none" w:sz="0" w:space="0" w:color="auto"/>
      </w:divBdr>
    </w:div>
    <w:div w:id="1932737379">
      <w:bodyDiv w:val="1"/>
      <w:marLeft w:val="0"/>
      <w:marRight w:val="0"/>
      <w:marTop w:val="0"/>
      <w:marBottom w:val="0"/>
      <w:divBdr>
        <w:top w:val="none" w:sz="0" w:space="0" w:color="auto"/>
        <w:left w:val="none" w:sz="0" w:space="0" w:color="auto"/>
        <w:bottom w:val="none" w:sz="0" w:space="0" w:color="auto"/>
        <w:right w:val="none" w:sz="0" w:space="0" w:color="auto"/>
      </w:divBdr>
    </w:div>
    <w:div w:id="1933781294">
      <w:bodyDiv w:val="1"/>
      <w:marLeft w:val="0"/>
      <w:marRight w:val="0"/>
      <w:marTop w:val="0"/>
      <w:marBottom w:val="0"/>
      <w:divBdr>
        <w:top w:val="none" w:sz="0" w:space="0" w:color="auto"/>
        <w:left w:val="none" w:sz="0" w:space="0" w:color="auto"/>
        <w:bottom w:val="none" w:sz="0" w:space="0" w:color="auto"/>
        <w:right w:val="none" w:sz="0" w:space="0" w:color="auto"/>
      </w:divBdr>
    </w:div>
    <w:div w:id="1933781975">
      <w:bodyDiv w:val="1"/>
      <w:marLeft w:val="0"/>
      <w:marRight w:val="0"/>
      <w:marTop w:val="0"/>
      <w:marBottom w:val="0"/>
      <w:divBdr>
        <w:top w:val="none" w:sz="0" w:space="0" w:color="auto"/>
        <w:left w:val="none" w:sz="0" w:space="0" w:color="auto"/>
        <w:bottom w:val="none" w:sz="0" w:space="0" w:color="auto"/>
        <w:right w:val="none" w:sz="0" w:space="0" w:color="auto"/>
      </w:divBdr>
    </w:div>
    <w:div w:id="1933782458">
      <w:bodyDiv w:val="1"/>
      <w:marLeft w:val="0"/>
      <w:marRight w:val="0"/>
      <w:marTop w:val="0"/>
      <w:marBottom w:val="0"/>
      <w:divBdr>
        <w:top w:val="none" w:sz="0" w:space="0" w:color="auto"/>
        <w:left w:val="none" w:sz="0" w:space="0" w:color="auto"/>
        <w:bottom w:val="none" w:sz="0" w:space="0" w:color="auto"/>
        <w:right w:val="none" w:sz="0" w:space="0" w:color="auto"/>
      </w:divBdr>
    </w:div>
    <w:div w:id="1934127363">
      <w:bodyDiv w:val="1"/>
      <w:marLeft w:val="0"/>
      <w:marRight w:val="0"/>
      <w:marTop w:val="0"/>
      <w:marBottom w:val="0"/>
      <w:divBdr>
        <w:top w:val="none" w:sz="0" w:space="0" w:color="auto"/>
        <w:left w:val="none" w:sz="0" w:space="0" w:color="auto"/>
        <w:bottom w:val="none" w:sz="0" w:space="0" w:color="auto"/>
        <w:right w:val="none" w:sz="0" w:space="0" w:color="auto"/>
      </w:divBdr>
    </w:div>
    <w:div w:id="1934240337">
      <w:bodyDiv w:val="1"/>
      <w:marLeft w:val="0"/>
      <w:marRight w:val="0"/>
      <w:marTop w:val="0"/>
      <w:marBottom w:val="0"/>
      <w:divBdr>
        <w:top w:val="none" w:sz="0" w:space="0" w:color="auto"/>
        <w:left w:val="none" w:sz="0" w:space="0" w:color="auto"/>
        <w:bottom w:val="none" w:sz="0" w:space="0" w:color="auto"/>
        <w:right w:val="none" w:sz="0" w:space="0" w:color="auto"/>
      </w:divBdr>
    </w:div>
    <w:div w:id="1935090737">
      <w:bodyDiv w:val="1"/>
      <w:marLeft w:val="0"/>
      <w:marRight w:val="0"/>
      <w:marTop w:val="0"/>
      <w:marBottom w:val="0"/>
      <w:divBdr>
        <w:top w:val="none" w:sz="0" w:space="0" w:color="auto"/>
        <w:left w:val="none" w:sz="0" w:space="0" w:color="auto"/>
        <w:bottom w:val="none" w:sz="0" w:space="0" w:color="auto"/>
        <w:right w:val="none" w:sz="0" w:space="0" w:color="auto"/>
      </w:divBdr>
    </w:div>
    <w:div w:id="1935629782">
      <w:bodyDiv w:val="1"/>
      <w:marLeft w:val="0"/>
      <w:marRight w:val="0"/>
      <w:marTop w:val="0"/>
      <w:marBottom w:val="0"/>
      <w:divBdr>
        <w:top w:val="none" w:sz="0" w:space="0" w:color="auto"/>
        <w:left w:val="none" w:sz="0" w:space="0" w:color="auto"/>
        <w:bottom w:val="none" w:sz="0" w:space="0" w:color="auto"/>
        <w:right w:val="none" w:sz="0" w:space="0" w:color="auto"/>
      </w:divBdr>
    </w:div>
    <w:div w:id="1936592208">
      <w:bodyDiv w:val="1"/>
      <w:marLeft w:val="0"/>
      <w:marRight w:val="0"/>
      <w:marTop w:val="0"/>
      <w:marBottom w:val="0"/>
      <w:divBdr>
        <w:top w:val="none" w:sz="0" w:space="0" w:color="auto"/>
        <w:left w:val="none" w:sz="0" w:space="0" w:color="auto"/>
        <w:bottom w:val="none" w:sz="0" w:space="0" w:color="auto"/>
        <w:right w:val="none" w:sz="0" w:space="0" w:color="auto"/>
      </w:divBdr>
    </w:div>
    <w:div w:id="1936668704">
      <w:bodyDiv w:val="1"/>
      <w:marLeft w:val="0"/>
      <w:marRight w:val="0"/>
      <w:marTop w:val="0"/>
      <w:marBottom w:val="0"/>
      <w:divBdr>
        <w:top w:val="none" w:sz="0" w:space="0" w:color="auto"/>
        <w:left w:val="none" w:sz="0" w:space="0" w:color="auto"/>
        <w:bottom w:val="none" w:sz="0" w:space="0" w:color="auto"/>
        <w:right w:val="none" w:sz="0" w:space="0" w:color="auto"/>
      </w:divBdr>
    </w:div>
    <w:div w:id="1936749246">
      <w:bodyDiv w:val="1"/>
      <w:marLeft w:val="0"/>
      <w:marRight w:val="0"/>
      <w:marTop w:val="0"/>
      <w:marBottom w:val="0"/>
      <w:divBdr>
        <w:top w:val="none" w:sz="0" w:space="0" w:color="auto"/>
        <w:left w:val="none" w:sz="0" w:space="0" w:color="auto"/>
        <w:bottom w:val="none" w:sz="0" w:space="0" w:color="auto"/>
        <w:right w:val="none" w:sz="0" w:space="0" w:color="auto"/>
      </w:divBdr>
    </w:div>
    <w:div w:id="1936860329">
      <w:bodyDiv w:val="1"/>
      <w:marLeft w:val="0"/>
      <w:marRight w:val="0"/>
      <w:marTop w:val="0"/>
      <w:marBottom w:val="0"/>
      <w:divBdr>
        <w:top w:val="none" w:sz="0" w:space="0" w:color="auto"/>
        <w:left w:val="none" w:sz="0" w:space="0" w:color="auto"/>
        <w:bottom w:val="none" w:sz="0" w:space="0" w:color="auto"/>
        <w:right w:val="none" w:sz="0" w:space="0" w:color="auto"/>
      </w:divBdr>
    </w:div>
    <w:div w:id="1938054105">
      <w:bodyDiv w:val="1"/>
      <w:marLeft w:val="0"/>
      <w:marRight w:val="0"/>
      <w:marTop w:val="0"/>
      <w:marBottom w:val="0"/>
      <w:divBdr>
        <w:top w:val="none" w:sz="0" w:space="0" w:color="auto"/>
        <w:left w:val="none" w:sz="0" w:space="0" w:color="auto"/>
        <w:bottom w:val="none" w:sz="0" w:space="0" w:color="auto"/>
        <w:right w:val="none" w:sz="0" w:space="0" w:color="auto"/>
      </w:divBdr>
    </w:div>
    <w:div w:id="1938057804">
      <w:bodyDiv w:val="1"/>
      <w:marLeft w:val="0"/>
      <w:marRight w:val="0"/>
      <w:marTop w:val="0"/>
      <w:marBottom w:val="0"/>
      <w:divBdr>
        <w:top w:val="none" w:sz="0" w:space="0" w:color="auto"/>
        <w:left w:val="none" w:sz="0" w:space="0" w:color="auto"/>
        <w:bottom w:val="none" w:sz="0" w:space="0" w:color="auto"/>
        <w:right w:val="none" w:sz="0" w:space="0" w:color="auto"/>
      </w:divBdr>
    </w:div>
    <w:div w:id="1939218526">
      <w:bodyDiv w:val="1"/>
      <w:marLeft w:val="0"/>
      <w:marRight w:val="0"/>
      <w:marTop w:val="0"/>
      <w:marBottom w:val="0"/>
      <w:divBdr>
        <w:top w:val="none" w:sz="0" w:space="0" w:color="auto"/>
        <w:left w:val="none" w:sz="0" w:space="0" w:color="auto"/>
        <w:bottom w:val="none" w:sz="0" w:space="0" w:color="auto"/>
        <w:right w:val="none" w:sz="0" w:space="0" w:color="auto"/>
      </w:divBdr>
    </w:div>
    <w:div w:id="1939828609">
      <w:bodyDiv w:val="1"/>
      <w:marLeft w:val="0"/>
      <w:marRight w:val="0"/>
      <w:marTop w:val="0"/>
      <w:marBottom w:val="0"/>
      <w:divBdr>
        <w:top w:val="none" w:sz="0" w:space="0" w:color="auto"/>
        <w:left w:val="none" w:sz="0" w:space="0" w:color="auto"/>
        <w:bottom w:val="none" w:sz="0" w:space="0" w:color="auto"/>
        <w:right w:val="none" w:sz="0" w:space="0" w:color="auto"/>
      </w:divBdr>
    </w:div>
    <w:div w:id="1940092574">
      <w:bodyDiv w:val="1"/>
      <w:marLeft w:val="0"/>
      <w:marRight w:val="0"/>
      <w:marTop w:val="0"/>
      <w:marBottom w:val="0"/>
      <w:divBdr>
        <w:top w:val="none" w:sz="0" w:space="0" w:color="auto"/>
        <w:left w:val="none" w:sz="0" w:space="0" w:color="auto"/>
        <w:bottom w:val="none" w:sz="0" w:space="0" w:color="auto"/>
        <w:right w:val="none" w:sz="0" w:space="0" w:color="auto"/>
      </w:divBdr>
    </w:div>
    <w:div w:id="1940139891">
      <w:bodyDiv w:val="1"/>
      <w:marLeft w:val="0"/>
      <w:marRight w:val="0"/>
      <w:marTop w:val="0"/>
      <w:marBottom w:val="0"/>
      <w:divBdr>
        <w:top w:val="none" w:sz="0" w:space="0" w:color="auto"/>
        <w:left w:val="none" w:sz="0" w:space="0" w:color="auto"/>
        <w:bottom w:val="none" w:sz="0" w:space="0" w:color="auto"/>
        <w:right w:val="none" w:sz="0" w:space="0" w:color="auto"/>
      </w:divBdr>
    </w:div>
    <w:div w:id="1940332882">
      <w:bodyDiv w:val="1"/>
      <w:marLeft w:val="0"/>
      <w:marRight w:val="0"/>
      <w:marTop w:val="0"/>
      <w:marBottom w:val="0"/>
      <w:divBdr>
        <w:top w:val="none" w:sz="0" w:space="0" w:color="auto"/>
        <w:left w:val="none" w:sz="0" w:space="0" w:color="auto"/>
        <w:bottom w:val="none" w:sz="0" w:space="0" w:color="auto"/>
        <w:right w:val="none" w:sz="0" w:space="0" w:color="auto"/>
      </w:divBdr>
    </w:div>
    <w:div w:id="1940603945">
      <w:bodyDiv w:val="1"/>
      <w:marLeft w:val="0"/>
      <w:marRight w:val="0"/>
      <w:marTop w:val="0"/>
      <w:marBottom w:val="0"/>
      <w:divBdr>
        <w:top w:val="none" w:sz="0" w:space="0" w:color="auto"/>
        <w:left w:val="none" w:sz="0" w:space="0" w:color="auto"/>
        <w:bottom w:val="none" w:sz="0" w:space="0" w:color="auto"/>
        <w:right w:val="none" w:sz="0" w:space="0" w:color="auto"/>
      </w:divBdr>
    </w:div>
    <w:div w:id="1940983396">
      <w:bodyDiv w:val="1"/>
      <w:marLeft w:val="0"/>
      <w:marRight w:val="0"/>
      <w:marTop w:val="0"/>
      <w:marBottom w:val="0"/>
      <w:divBdr>
        <w:top w:val="none" w:sz="0" w:space="0" w:color="auto"/>
        <w:left w:val="none" w:sz="0" w:space="0" w:color="auto"/>
        <w:bottom w:val="none" w:sz="0" w:space="0" w:color="auto"/>
        <w:right w:val="none" w:sz="0" w:space="0" w:color="auto"/>
      </w:divBdr>
    </w:div>
    <w:div w:id="1941139564">
      <w:bodyDiv w:val="1"/>
      <w:marLeft w:val="0"/>
      <w:marRight w:val="0"/>
      <w:marTop w:val="0"/>
      <w:marBottom w:val="0"/>
      <w:divBdr>
        <w:top w:val="none" w:sz="0" w:space="0" w:color="auto"/>
        <w:left w:val="none" w:sz="0" w:space="0" w:color="auto"/>
        <w:bottom w:val="none" w:sz="0" w:space="0" w:color="auto"/>
        <w:right w:val="none" w:sz="0" w:space="0" w:color="auto"/>
      </w:divBdr>
    </w:div>
    <w:div w:id="1942099808">
      <w:bodyDiv w:val="1"/>
      <w:marLeft w:val="0"/>
      <w:marRight w:val="0"/>
      <w:marTop w:val="0"/>
      <w:marBottom w:val="0"/>
      <w:divBdr>
        <w:top w:val="none" w:sz="0" w:space="0" w:color="auto"/>
        <w:left w:val="none" w:sz="0" w:space="0" w:color="auto"/>
        <w:bottom w:val="none" w:sz="0" w:space="0" w:color="auto"/>
        <w:right w:val="none" w:sz="0" w:space="0" w:color="auto"/>
      </w:divBdr>
    </w:div>
    <w:div w:id="1942452956">
      <w:bodyDiv w:val="1"/>
      <w:marLeft w:val="0"/>
      <w:marRight w:val="0"/>
      <w:marTop w:val="0"/>
      <w:marBottom w:val="0"/>
      <w:divBdr>
        <w:top w:val="none" w:sz="0" w:space="0" w:color="auto"/>
        <w:left w:val="none" w:sz="0" w:space="0" w:color="auto"/>
        <w:bottom w:val="none" w:sz="0" w:space="0" w:color="auto"/>
        <w:right w:val="none" w:sz="0" w:space="0" w:color="auto"/>
      </w:divBdr>
    </w:div>
    <w:div w:id="1943101707">
      <w:bodyDiv w:val="1"/>
      <w:marLeft w:val="0"/>
      <w:marRight w:val="0"/>
      <w:marTop w:val="0"/>
      <w:marBottom w:val="0"/>
      <w:divBdr>
        <w:top w:val="none" w:sz="0" w:space="0" w:color="auto"/>
        <w:left w:val="none" w:sz="0" w:space="0" w:color="auto"/>
        <w:bottom w:val="none" w:sz="0" w:space="0" w:color="auto"/>
        <w:right w:val="none" w:sz="0" w:space="0" w:color="auto"/>
      </w:divBdr>
    </w:div>
    <w:div w:id="1943218966">
      <w:bodyDiv w:val="1"/>
      <w:marLeft w:val="0"/>
      <w:marRight w:val="0"/>
      <w:marTop w:val="0"/>
      <w:marBottom w:val="0"/>
      <w:divBdr>
        <w:top w:val="none" w:sz="0" w:space="0" w:color="auto"/>
        <w:left w:val="none" w:sz="0" w:space="0" w:color="auto"/>
        <w:bottom w:val="none" w:sz="0" w:space="0" w:color="auto"/>
        <w:right w:val="none" w:sz="0" w:space="0" w:color="auto"/>
      </w:divBdr>
    </w:div>
    <w:div w:id="1943369410">
      <w:bodyDiv w:val="1"/>
      <w:marLeft w:val="0"/>
      <w:marRight w:val="0"/>
      <w:marTop w:val="0"/>
      <w:marBottom w:val="0"/>
      <w:divBdr>
        <w:top w:val="none" w:sz="0" w:space="0" w:color="auto"/>
        <w:left w:val="none" w:sz="0" w:space="0" w:color="auto"/>
        <w:bottom w:val="none" w:sz="0" w:space="0" w:color="auto"/>
        <w:right w:val="none" w:sz="0" w:space="0" w:color="auto"/>
      </w:divBdr>
    </w:div>
    <w:div w:id="1943412231">
      <w:bodyDiv w:val="1"/>
      <w:marLeft w:val="0"/>
      <w:marRight w:val="0"/>
      <w:marTop w:val="0"/>
      <w:marBottom w:val="0"/>
      <w:divBdr>
        <w:top w:val="none" w:sz="0" w:space="0" w:color="auto"/>
        <w:left w:val="none" w:sz="0" w:space="0" w:color="auto"/>
        <w:bottom w:val="none" w:sz="0" w:space="0" w:color="auto"/>
        <w:right w:val="none" w:sz="0" w:space="0" w:color="auto"/>
      </w:divBdr>
    </w:div>
    <w:div w:id="1945066640">
      <w:bodyDiv w:val="1"/>
      <w:marLeft w:val="0"/>
      <w:marRight w:val="0"/>
      <w:marTop w:val="0"/>
      <w:marBottom w:val="0"/>
      <w:divBdr>
        <w:top w:val="none" w:sz="0" w:space="0" w:color="auto"/>
        <w:left w:val="none" w:sz="0" w:space="0" w:color="auto"/>
        <w:bottom w:val="none" w:sz="0" w:space="0" w:color="auto"/>
        <w:right w:val="none" w:sz="0" w:space="0" w:color="auto"/>
      </w:divBdr>
    </w:div>
    <w:div w:id="1945262468">
      <w:bodyDiv w:val="1"/>
      <w:marLeft w:val="0"/>
      <w:marRight w:val="0"/>
      <w:marTop w:val="0"/>
      <w:marBottom w:val="0"/>
      <w:divBdr>
        <w:top w:val="none" w:sz="0" w:space="0" w:color="auto"/>
        <w:left w:val="none" w:sz="0" w:space="0" w:color="auto"/>
        <w:bottom w:val="none" w:sz="0" w:space="0" w:color="auto"/>
        <w:right w:val="none" w:sz="0" w:space="0" w:color="auto"/>
      </w:divBdr>
    </w:div>
    <w:div w:id="1945961750">
      <w:bodyDiv w:val="1"/>
      <w:marLeft w:val="0"/>
      <w:marRight w:val="0"/>
      <w:marTop w:val="0"/>
      <w:marBottom w:val="0"/>
      <w:divBdr>
        <w:top w:val="none" w:sz="0" w:space="0" w:color="auto"/>
        <w:left w:val="none" w:sz="0" w:space="0" w:color="auto"/>
        <w:bottom w:val="none" w:sz="0" w:space="0" w:color="auto"/>
        <w:right w:val="none" w:sz="0" w:space="0" w:color="auto"/>
      </w:divBdr>
    </w:div>
    <w:div w:id="1945963356">
      <w:bodyDiv w:val="1"/>
      <w:marLeft w:val="0"/>
      <w:marRight w:val="0"/>
      <w:marTop w:val="0"/>
      <w:marBottom w:val="0"/>
      <w:divBdr>
        <w:top w:val="none" w:sz="0" w:space="0" w:color="auto"/>
        <w:left w:val="none" w:sz="0" w:space="0" w:color="auto"/>
        <w:bottom w:val="none" w:sz="0" w:space="0" w:color="auto"/>
        <w:right w:val="none" w:sz="0" w:space="0" w:color="auto"/>
      </w:divBdr>
    </w:div>
    <w:div w:id="1946302986">
      <w:bodyDiv w:val="1"/>
      <w:marLeft w:val="0"/>
      <w:marRight w:val="0"/>
      <w:marTop w:val="0"/>
      <w:marBottom w:val="0"/>
      <w:divBdr>
        <w:top w:val="none" w:sz="0" w:space="0" w:color="auto"/>
        <w:left w:val="none" w:sz="0" w:space="0" w:color="auto"/>
        <w:bottom w:val="none" w:sz="0" w:space="0" w:color="auto"/>
        <w:right w:val="none" w:sz="0" w:space="0" w:color="auto"/>
      </w:divBdr>
    </w:div>
    <w:div w:id="1948459732">
      <w:bodyDiv w:val="1"/>
      <w:marLeft w:val="0"/>
      <w:marRight w:val="0"/>
      <w:marTop w:val="0"/>
      <w:marBottom w:val="0"/>
      <w:divBdr>
        <w:top w:val="none" w:sz="0" w:space="0" w:color="auto"/>
        <w:left w:val="none" w:sz="0" w:space="0" w:color="auto"/>
        <w:bottom w:val="none" w:sz="0" w:space="0" w:color="auto"/>
        <w:right w:val="none" w:sz="0" w:space="0" w:color="auto"/>
      </w:divBdr>
    </w:div>
    <w:div w:id="1948853301">
      <w:bodyDiv w:val="1"/>
      <w:marLeft w:val="0"/>
      <w:marRight w:val="0"/>
      <w:marTop w:val="0"/>
      <w:marBottom w:val="0"/>
      <w:divBdr>
        <w:top w:val="none" w:sz="0" w:space="0" w:color="auto"/>
        <w:left w:val="none" w:sz="0" w:space="0" w:color="auto"/>
        <w:bottom w:val="none" w:sz="0" w:space="0" w:color="auto"/>
        <w:right w:val="none" w:sz="0" w:space="0" w:color="auto"/>
      </w:divBdr>
    </w:div>
    <w:div w:id="1948999969">
      <w:bodyDiv w:val="1"/>
      <w:marLeft w:val="0"/>
      <w:marRight w:val="0"/>
      <w:marTop w:val="0"/>
      <w:marBottom w:val="0"/>
      <w:divBdr>
        <w:top w:val="none" w:sz="0" w:space="0" w:color="auto"/>
        <w:left w:val="none" w:sz="0" w:space="0" w:color="auto"/>
        <w:bottom w:val="none" w:sz="0" w:space="0" w:color="auto"/>
        <w:right w:val="none" w:sz="0" w:space="0" w:color="auto"/>
      </w:divBdr>
    </w:div>
    <w:div w:id="1949508070">
      <w:bodyDiv w:val="1"/>
      <w:marLeft w:val="0"/>
      <w:marRight w:val="0"/>
      <w:marTop w:val="0"/>
      <w:marBottom w:val="0"/>
      <w:divBdr>
        <w:top w:val="none" w:sz="0" w:space="0" w:color="auto"/>
        <w:left w:val="none" w:sz="0" w:space="0" w:color="auto"/>
        <w:bottom w:val="none" w:sz="0" w:space="0" w:color="auto"/>
        <w:right w:val="none" w:sz="0" w:space="0" w:color="auto"/>
      </w:divBdr>
    </w:div>
    <w:div w:id="1949580900">
      <w:bodyDiv w:val="1"/>
      <w:marLeft w:val="0"/>
      <w:marRight w:val="0"/>
      <w:marTop w:val="0"/>
      <w:marBottom w:val="0"/>
      <w:divBdr>
        <w:top w:val="none" w:sz="0" w:space="0" w:color="auto"/>
        <w:left w:val="none" w:sz="0" w:space="0" w:color="auto"/>
        <w:bottom w:val="none" w:sz="0" w:space="0" w:color="auto"/>
        <w:right w:val="none" w:sz="0" w:space="0" w:color="auto"/>
      </w:divBdr>
    </w:div>
    <w:div w:id="1950353759">
      <w:bodyDiv w:val="1"/>
      <w:marLeft w:val="0"/>
      <w:marRight w:val="0"/>
      <w:marTop w:val="0"/>
      <w:marBottom w:val="0"/>
      <w:divBdr>
        <w:top w:val="none" w:sz="0" w:space="0" w:color="auto"/>
        <w:left w:val="none" w:sz="0" w:space="0" w:color="auto"/>
        <w:bottom w:val="none" w:sz="0" w:space="0" w:color="auto"/>
        <w:right w:val="none" w:sz="0" w:space="0" w:color="auto"/>
      </w:divBdr>
    </w:div>
    <w:div w:id="1950433885">
      <w:bodyDiv w:val="1"/>
      <w:marLeft w:val="0"/>
      <w:marRight w:val="0"/>
      <w:marTop w:val="0"/>
      <w:marBottom w:val="0"/>
      <w:divBdr>
        <w:top w:val="none" w:sz="0" w:space="0" w:color="auto"/>
        <w:left w:val="none" w:sz="0" w:space="0" w:color="auto"/>
        <w:bottom w:val="none" w:sz="0" w:space="0" w:color="auto"/>
        <w:right w:val="none" w:sz="0" w:space="0" w:color="auto"/>
      </w:divBdr>
    </w:div>
    <w:div w:id="1953126804">
      <w:bodyDiv w:val="1"/>
      <w:marLeft w:val="0"/>
      <w:marRight w:val="0"/>
      <w:marTop w:val="0"/>
      <w:marBottom w:val="0"/>
      <w:divBdr>
        <w:top w:val="none" w:sz="0" w:space="0" w:color="auto"/>
        <w:left w:val="none" w:sz="0" w:space="0" w:color="auto"/>
        <w:bottom w:val="none" w:sz="0" w:space="0" w:color="auto"/>
        <w:right w:val="none" w:sz="0" w:space="0" w:color="auto"/>
      </w:divBdr>
    </w:div>
    <w:div w:id="1953239572">
      <w:bodyDiv w:val="1"/>
      <w:marLeft w:val="0"/>
      <w:marRight w:val="0"/>
      <w:marTop w:val="0"/>
      <w:marBottom w:val="0"/>
      <w:divBdr>
        <w:top w:val="none" w:sz="0" w:space="0" w:color="auto"/>
        <w:left w:val="none" w:sz="0" w:space="0" w:color="auto"/>
        <w:bottom w:val="none" w:sz="0" w:space="0" w:color="auto"/>
        <w:right w:val="none" w:sz="0" w:space="0" w:color="auto"/>
      </w:divBdr>
    </w:div>
    <w:div w:id="1953322530">
      <w:bodyDiv w:val="1"/>
      <w:marLeft w:val="0"/>
      <w:marRight w:val="0"/>
      <w:marTop w:val="0"/>
      <w:marBottom w:val="0"/>
      <w:divBdr>
        <w:top w:val="none" w:sz="0" w:space="0" w:color="auto"/>
        <w:left w:val="none" w:sz="0" w:space="0" w:color="auto"/>
        <w:bottom w:val="none" w:sz="0" w:space="0" w:color="auto"/>
        <w:right w:val="none" w:sz="0" w:space="0" w:color="auto"/>
      </w:divBdr>
    </w:div>
    <w:div w:id="1953635359">
      <w:bodyDiv w:val="1"/>
      <w:marLeft w:val="0"/>
      <w:marRight w:val="0"/>
      <w:marTop w:val="0"/>
      <w:marBottom w:val="0"/>
      <w:divBdr>
        <w:top w:val="none" w:sz="0" w:space="0" w:color="auto"/>
        <w:left w:val="none" w:sz="0" w:space="0" w:color="auto"/>
        <w:bottom w:val="none" w:sz="0" w:space="0" w:color="auto"/>
        <w:right w:val="none" w:sz="0" w:space="0" w:color="auto"/>
      </w:divBdr>
    </w:div>
    <w:div w:id="1954550654">
      <w:bodyDiv w:val="1"/>
      <w:marLeft w:val="0"/>
      <w:marRight w:val="0"/>
      <w:marTop w:val="0"/>
      <w:marBottom w:val="0"/>
      <w:divBdr>
        <w:top w:val="none" w:sz="0" w:space="0" w:color="auto"/>
        <w:left w:val="none" w:sz="0" w:space="0" w:color="auto"/>
        <w:bottom w:val="none" w:sz="0" w:space="0" w:color="auto"/>
        <w:right w:val="none" w:sz="0" w:space="0" w:color="auto"/>
      </w:divBdr>
    </w:div>
    <w:div w:id="1954969287">
      <w:bodyDiv w:val="1"/>
      <w:marLeft w:val="0"/>
      <w:marRight w:val="0"/>
      <w:marTop w:val="0"/>
      <w:marBottom w:val="0"/>
      <w:divBdr>
        <w:top w:val="none" w:sz="0" w:space="0" w:color="auto"/>
        <w:left w:val="none" w:sz="0" w:space="0" w:color="auto"/>
        <w:bottom w:val="none" w:sz="0" w:space="0" w:color="auto"/>
        <w:right w:val="none" w:sz="0" w:space="0" w:color="auto"/>
      </w:divBdr>
    </w:div>
    <w:div w:id="1955667559">
      <w:bodyDiv w:val="1"/>
      <w:marLeft w:val="0"/>
      <w:marRight w:val="0"/>
      <w:marTop w:val="0"/>
      <w:marBottom w:val="0"/>
      <w:divBdr>
        <w:top w:val="none" w:sz="0" w:space="0" w:color="auto"/>
        <w:left w:val="none" w:sz="0" w:space="0" w:color="auto"/>
        <w:bottom w:val="none" w:sz="0" w:space="0" w:color="auto"/>
        <w:right w:val="none" w:sz="0" w:space="0" w:color="auto"/>
      </w:divBdr>
    </w:div>
    <w:div w:id="1955673001">
      <w:bodyDiv w:val="1"/>
      <w:marLeft w:val="0"/>
      <w:marRight w:val="0"/>
      <w:marTop w:val="0"/>
      <w:marBottom w:val="0"/>
      <w:divBdr>
        <w:top w:val="none" w:sz="0" w:space="0" w:color="auto"/>
        <w:left w:val="none" w:sz="0" w:space="0" w:color="auto"/>
        <w:bottom w:val="none" w:sz="0" w:space="0" w:color="auto"/>
        <w:right w:val="none" w:sz="0" w:space="0" w:color="auto"/>
      </w:divBdr>
    </w:div>
    <w:div w:id="1955792877">
      <w:bodyDiv w:val="1"/>
      <w:marLeft w:val="0"/>
      <w:marRight w:val="0"/>
      <w:marTop w:val="0"/>
      <w:marBottom w:val="0"/>
      <w:divBdr>
        <w:top w:val="none" w:sz="0" w:space="0" w:color="auto"/>
        <w:left w:val="none" w:sz="0" w:space="0" w:color="auto"/>
        <w:bottom w:val="none" w:sz="0" w:space="0" w:color="auto"/>
        <w:right w:val="none" w:sz="0" w:space="0" w:color="auto"/>
      </w:divBdr>
    </w:div>
    <w:div w:id="1956131881">
      <w:bodyDiv w:val="1"/>
      <w:marLeft w:val="0"/>
      <w:marRight w:val="0"/>
      <w:marTop w:val="0"/>
      <w:marBottom w:val="0"/>
      <w:divBdr>
        <w:top w:val="none" w:sz="0" w:space="0" w:color="auto"/>
        <w:left w:val="none" w:sz="0" w:space="0" w:color="auto"/>
        <w:bottom w:val="none" w:sz="0" w:space="0" w:color="auto"/>
        <w:right w:val="none" w:sz="0" w:space="0" w:color="auto"/>
      </w:divBdr>
    </w:div>
    <w:div w:id="1956133771">
      <w:bodyDiv w:val="1"/>
      <w:marLeft w:val="0"/>
      <w:marRight w:val="0"/>
      <w:marTop w:val="0"/>
      <w:marBottom w:val="0"/>
      <w:divBdr>
        <w:top w:val="none" w:sz="0" w:space="0" w:color="auto"/>
        <w:left w:val="none" w:sz="0" w:space="0" w:color="auto"/>
        <w:bottom w:val="none" w:sz="0" w:space="0" w:color="auto"/>
        <w:right w:val="none" w:sz="0" w:space="0" w:color="auto"/>
      </w:divBdr>
    </w:div>
    <w:div w:id="1956205336">
      <w:bodyDiv w:val="1"/>
      <w:marLeft w:val="0"/>
      <w:marRight w:val="0"/>
      <w:marTop w:val="0"/>
      <w:marBottom w:val="0"/>
      <w:divBdr>
        <w:top w:val="none" w:sz="0" w:space="0" w:color="auto"/>
        <w:left w:val="none" w:sz="0" w:space="0" w:color="auto"/>
        <w:bottom w:val="none" w:sz="0" w:space="0" w:color="auto"/>
        <w:right w:val="none" w:sz="0" w:space="0" w:color="auto"/>
      </w:divBdr>
    </w:div>
    <w:div w:id="1956398966">
      <w:bodyDiv w:val="1"/>
      <w:marLeft w:val="0"/>
      <w:marRight w:val="0"/>
      <w:marTop w:val="0"/>
      <w:marBottom w:val="0"/>
      <w:divBdr>
        <w:top w:val="none" w:sz="0" w:space="0" w:color="auto"/>
        <w:left w:val="none" w:sz="0" w:space="0" w:color="auto"/>
        <w:bottom w:val="none" w:sz="0" w:space="0" w:color="auto"/>
        <w:right w:val="none" w:sz="0" w:space="0" w:color="auto"/>
      </w:divBdr>
    </w:div>
    <w:div w:id="1956791164">
      <w:bodyDiv w:val="1"/>
      <w:marLeft w:val="0"/>
      <w:marRight w:val="0"/>
      <w:marTop w:val="0"/>
      <w:marBottom w:val="0"/>
      <w:divBdr>
        <w:top w:val="none" w:sz="0" w:space="0" w:color="auto"/>
        <w:left w:val="none" w:sz="0" w:space="0" w:color="auto"/>
        <w:bottom w:val="none" w:sz="0" w:space="0" w:color="auto"/>
        <w:right w:val="none" w:sz="0" w:space="0" w:color="auto"/>
      </w:divBdr>
    </w:div>
    <w:div w:id="1956867460">
      <w:bodyDiv w:val="1"/>
      <w:marLeft w:val="0"/>
      <w:marRight w:val="0"/>
      <w:marTop w:val="0"/>
      <w:marBottom w:val="0"/>
      <w:divBdr>
        <w:top w:val="none" w:sz="0" w:space="0" w:color="auto"/>
        <w:left w:val="none" w:sz="0" w:space="0" w:color="auto"/>
        <w:bottom w:val="none" w:sz="0" w:space="0" w:color="auto"/>
        <w:right w:val="none" w:sz="0" w:space="0" w:color="auto"/>
      </w:divBdr>
    </w:div>
    <w:div w:id="1957522089">
      <w:bodyDiv w:val="1"/>
      <w:marLeft w:val="0"/>
      <w:marRight w:val="0"/>
      <w:marTop w:val="0"/>
      <w:marBottom w:val="0"/>
      <w:divBdr>
        <w:top w:val="none" w:sz="0" w:space="0" w:color="auto"/>
        <w:left w:val="none" w:sz="0" w:space="0" w:color="auto"/>
        <w:bottom w:val="none" w:sz="0" w:space="0" w:color="auto"/>
        <w:right w:val="none" w:sz="0" w:space="0" w:color="auto"/>
      </w:divBdr>
    </w:div>
    <w:div w:id="1957637195">
      <w:bodyDiv w:val="1"/>
      <w:marLeft w:val="0"/>
      <w:marRight w:val="0"/>
      <w:marTop w:val="0"/>
      <w:marBottom w:val="0"/>
      <w:divBdr>
        <w:top w:val="none" w:sz="0" w:space="0" w:color="auto"/>
        <w:left w:val="none" w:sz="0" w:space="0" w:color="auto"/>
        <w:bottom w:val="none" w:sz="0" w:space="0" w:color="auto"/>
        <w:right w:val="none" w:sz="0" w:space="0" w:color="auto"/>
      </w:divBdr>
    </w:div>
    <w:div w:id="1957904161">
      <w:bodyDiv w:val="1"/>
      <w:marLeft w:val="0"/>
      <w:marRight w:val="0"/>
      <w:marTop w:val="0"/>
      <w:marBottom w:val="0"/>
      <w:divBdr>
        <w:top w:val="none" w:sz="0" w:space="0" w:color="auto"/>
        <w:left w:val="none" w:sz="0" w:space="0" w:color="auto"/>
        <w:bottom w:val="none" w:sz="0" w:space="0" w:color="auto"/>
        <w:right w:val="none" w:sz="0" w:space="0" w:color="auto"/>
      </w:divBdr>
    </w:div>
    <w:div w:id="1958179583">
      <w:bodyDiv w:val="1"/>
      <w:marLeft w:val="0"/>
      <w:marRight w:val="0"/>
      <w:marTop w:val="0"/>
      <w:marBottom w:val="0"/>
      <w:divBdr>
        <w:top w:val="none" w:sz="0" w:space="0" w:color="auto"/>
        <w:left w:val="none" w:sz="0" w:space="0" w:color="auto"/>
        <w:bottom w:val="none" w:sz="0" w:space="0" w:color="auto"/>
        <w:right w:val="none" w:sz="0" w:space="0" w:color="auto"/>
      </w:divBdr>
    </w:div>
    <w:div w:id="1959334828">
      <w:bodyDiv w:val="1"/>
      <w:marLeft w:val="0"/>
      <w:marRight w:val="0"/>
      <w:marTop w:val="0"/>
      <w:marBottom w:val="0"/>
      <w:divBdr>
        <w:top w:val="none" w:sz="0" w:space="0" w:color="auto"/>
        <w:left w:val="none" w:sz="0" w:space="0" w:color="auto"/>
        <w:bottom w:val="none" w:sz="0" w:space="0" w:color="auto"/>
        <w:right w:val="none" w:sz="0" w:space="0" w:color="auto"/>
      </w:divBdr>
    </w:div>
    <w:div w:id="1959869840">
      <w:bodyDiv w:val="1"/>
      <w:marLeft w:val="0"/>
      <w:marRight w:val="0"/>
      <w:marTop w:val="0"/>
      <w:marBottom w:val="0"/>
      <w:divBdr>
        <w:top w:val="none" w:sz="0" w:space="0" w:color="auto"/>
        <w:left w:val="none" w:sz="0" w:space="0" w:color="auto"/>
        <w:bottom w:val="none" w:sz="0" w:space="0" w:color="auto"/>
        <w:right w:val="none" w:sz="0" w:space="0" w:color="auto"/>
      </w:divBdr>
    </w:div>
    <w:div w:id="1960181786">
      <w:bodyDiv w:val="1"/>
      <w:marLeft w:val="0"/>
      <w:marRight w:val="0"/>
      <w:marTop w:val="0"/>
      <w:marBottom w:val="0"/>
      <w:divBdr>
        <w:top w:val="none" w:sz="0" w:space="0" w:color="auto"/>
        <w:left w:val="none" w:sz="0" w:space="0" w:color="auto"/>
        <w:bottom w:val="none" w:sz="0" w:space="0" w:color="auto"/>
        <w:right w:val="none" w:sz="0" w:space="0" w:color="auto"/>
      </w:divBdr>
    </w:div>
    <w:div w:id="1960524957">
      <w:bodyDiv w:val="1"/>
      <w:marLeft w:val="0"/>
      <w:marRight w:val="0"/>
      <w:marTop w:val="0"/>
      <w:marBottom w:val="0"/>
      <w:divBdr>
        <w:top w:val="none" w:sz="0" w:space="0" w:color="auto"/>
        <w:left w:val="none" w:sz="0" w:space="0" w:color="auto"/>
        <w:bottom w:val="none" w:sz="0" w:space="0" w:color="auto"/>
        <w:right w:val="none" w:sz="0" w:space="0" w:color="auto"/>
      </w:divBdr>
    </w:div>
    <w:div w:id="1960527015">
      <w:bodyDiv w:val="1"/>
      <w:marLeft w:val="0"/>
      <w:marRight w:val="0"/>
      <w:marTop w:val="0"/>
      <w:marBottom w:val="0"/>
      <w:divBdr>
        <w:top w:val="none" w:sz="0" w:space="0" w:color="auto"/>
        <w:left w:val="none" w:sz="0" w:space="0" w:color="auto"/>
        <w:bottom w:val="none" w:sz="0" w:space="0" w:color="auto"/>
        <w:right w:val="none" w:sz="0" w:space="0" w:color="auto"/>
      </w:divBdr>
    </w:div>
    <w:div w:id="1960840508">
      <w:bodyDiv w:val="1"/>
      <w:marLeft w:val="0"/>
      <w:marRight w:val="0"/>
      <w:marTop w:val="0"/>
      <w:marBottom w:val="0"/>
      <w:divBdr>
        <w:top w:val="none" w:sz="0" w:space="0" w:color="auto"/>
        <w:left w:val="none" w:sz="0" w:space="0" w:color="auto"/>
        <w:bottom w:val="none" w:sz="0" w:space="0" w:color="auto"/>
        <w:right w:val="none" w:sz="0" w:space="0" w:color="auto"/>
      </w:divBdr>
    </w:div>
    <w:div w:id="1960868521">
      <w:bodyDiv w:val="1"/>
      <w:marLeft w:val="0"/>
      <w:marRight w:val="0"/>
      <w:marTop w:val="0"/>
      <w:marBottom w:val="0"/>
      <w:divBdr>
        <w:top w:val="none" w:sz="0" w:space="0" w:color="auto"/>
        <w:left w:val="none" w:sz="0" w:space="0" w:color="auto"/>
        <w:bottom w:val="none" w:sz="0" w:space="0" w:color="auto"/>
        <w:right w:val="none" w:sz="0" w:space="0" w:color="auto"/>
      </w:divBdr>
    </w:div>
    <w:div w:id="1960984931">
      <w:bodyDiv w:val="1"/>
      <w:marLeft w:val="0"/>
      <w:marRight w:val="0"/>
      <w:marTop w:val="0"/>
      <w:marBottom w:val="0"/>
      <w:divBdr>
        <w:top w:val="none" w:sz="0" w:space="0" w:color="auto"/>
        <w:left w:val="none" w:sz="0" w:space="0" w:color="auto"/>
        <w:bottom w:val="none" w:sz="0" w:space="0" w:color="auto"/>
        <w:right w:val="none" w:sz="0" w:space="0" w:color="auto"/>
      </w:divBdr>
    </w:div>
    <w:div w:id="1961495671">
      <w:bodyDiv w:val="1"/>
      <w:marLeft w:val="0"/>
      <w:marRight w:val="0"/>
      <w:marTop w:val="0"/>
      <w:marBottom w:val="0"/>
      <w:divBdr>
        <w:top w:val="none" w:sz="0" w:space="0" w:color="auto"/>
        <w:left w:val="none" w:sz="0" w:space="0" w:color="auto"/>
        <w:bottom w:val="none" w:sz="0" w:space="0" w:color="auto"/>
        <w:right w:val="none" w:sz="0" w:space="0" w:color="auto"/>
      </w:divBdr>
    </w:div>
    <w:div w:id="1962035395">
      <w:bodyDiv w:val="1"/>
      <w:marLeft w:val="0"/>
      <w:marRight w:val="0"/>
      <w:marTop w:val="0"/>
      <w:marBottom w:val="0"/>
      <w:divBdr>
        <w:top w:val="none" w:sz="0" w:space="0" w:color="auto"/>
        <w:left w:val="none" w:sz="0" w:space="0" w:color="auto"/>
        <w:bottom w:val="none" w:sz="0" w:space="0" w:color="auto"/>
        <w:right w:val="none" w:sz="0" w:space="0" w:color="auto"/>
      </w:divBdr>
    </w:div>
    <w:div w:id="1962422041">
      <w:bodyDiv w:val="1"/>
      <w:marLeft w:val="0"/>
      <w:marRight w:val="0"/>
      <w:marTop w:val="0"/>
      <w:marBottom w:val="0"/>
      <w:divBdr>
        <w:top w:val="none" w:sz="0" w:space="0" w:color="auto"/>
        <w:left w:val="none" w:sz="0" w:space="0" w:color="auto"/>
        <w:bottom w:val="none" w:sz="0" w:space="0" w:color="auto"/>
        <w:right w:val="none" w:sz="0" w:space="0" w:color="auto"/>
      </w:divBdr>
    </w:div>
    <w:div w:id="1963227459">
      <w:bodyDiv w:val="1"/>
      <w:marLeft w:val="0"/>
      <w:marRight w:val="0"/>
      <w:marTop w:val="0"/>
      <w:marBottom w:val="0"/>
      <w:divBdr>
        <w:top w:val="none" w:sz="0" w:space="0" w:color="auto"/>
        <w:left w:val="none" w:sz="0" w:space="0" w:color="auto"/>
        <w:bottom w:val="none" w:sz="0" w:space="0" w:color="auto"/>
        <w:right w:val="none" w:sz="0" w:space="0" w:color="auto"/>
      </w:divBdr>
    </w:div>
    <w:div w:id="1963657891">
      <w:bodyDiv w:val="1"/>
      <w:marLeft w:val="0"/>
      <w:marRight w:val="0"/>
      <w:marTop w:val="0"/>
      <w:marBottom w:val="0"/>
      <w:divBdr>
        <w:top w:val="none" w:sz="0" w:space="0" w:color="auto"/>
        <w:left w:val="none" w:sz="0" w:space="0" w:color="auto"/>
        <w:bottom w:val="none" w:sz="0" w:space="0" w:color="auto"/>
        <w:right w:val="none" w:sz="0" w:space="0" w:color="auto"/>
      </w:divBdr>
    </w:div>
    <w:div w:id="1963727103">
      <w:bodyDiv w:val="1"/>
      <w:marLeft w:val="0"/>
      <w:marRight w:val="0"/>
      <w:marTop w:val="0"/>
      <w:marBottom w:val="0"/>
      <w:divBdr>
        <w:top w:val="none" w:sz="0" w:space="0" w:color="auto"/>
        <w:left w:val="none" w:sz="0" w:space="0" w:color="auto"/>
        <w:bottom w:val="none" w:sz="0" w:space="0" w:color="auto"/>
        <w:right w:val="none" w:sz="0" w:space="0" w:color="auto"/>
      </w:divBdr>
    </w:div>
    <w:div w:id="1963922598">
      <w:bodyDiv w:val="1"/>
      <w:marLeft w:val="0"/>
      <w:marRight w:val="0"/>
      <w:marTop w:val="0"/>
      <w:marBottom w:val="0"/>
      <w:divBdr>
        <w:top w:val="none" w:sz="0" w:space="0" w:color="auto"/>
        <w:left w:val="none" w:sz="0" w:space="0" w:color="auto"/>
        <w:bottom w:val="none" w:sz="0" w:space="0" w:color="auto"/>
        <w:right w:val="none" w:sz="0" w:space="0" w:color="auto"/>
      </w:divBdr>
    </w:div>
    <w:div w:id="1965115862">
      <w:bodyDiv w:val="1"/>
      <w:marLeft w:val="0"/>
      <w:marRight w:val="0"/>
      <w:marTop w:val="0"/>
      <w:marBottom w:val="0"/>
      <w:divBdr>
        <w:top w:val="none" w:sz="0" w:space="0" w:color="auto"/>
        <w:left w:val="none" w:sz="0" w:space="0" w:color="auto"/>
        <w:bottom w:val="none" w:sz="0" w:space="0" w:color="auto"/>
        <w:right w:val="none" w:sz="0" w:space="0" w:color="auto"/>
      </w:divBdr>
    </w:div>
    <w:div w:id="1965695865">
      <w:bodyDiv w:val="1"/>
      <w:marLeft w:val="0"/>
      <w:marRight w:val="0"/>
      <w:marTop w:val="0"/>
      <w:marBottom w:val="0"/>
      <w:divBdr>
        <w:top w:val="none" w:sz="0" w:space="0" w:color="auto"/>
        <w:left w:val="none" w:sz="0" w:space="0" w:color="auto"/>
        <w:bottom w:val="none" w:sz="0" w:space="0" w:color="auto"/>
        <w:right w:val="none" w:sz="0" w:space="0" w:color="auto"/>
      </w:divBdr>
    </w:div>
    <w:div w:id="1965888391">
      <w:bodyDiv w:val="1"/>
      <w:marLeft w:val="0"/>
      <w:marRight w:val="0"/>
      <w:marTop w:val="0"/>
      <w:marBottom w:val="0"/>
      <w:divBdr>
        <w:top w:val="none" w:sz="0" w:space="0" w:color="auto"/>
        <w:left w:val="none" w:sz="0" w:space="0" w:color="auto"/>
        <w:bottom w:val="none" w:sz="0" w:space="0" w:color="auto"/>
        <w:right w:val="none" w:sz="0" w:space="0" w:color="auto"/>
      </w:divBdr>
    </w:div>
    <w:div w:id="1965915817">
      <w:bodyDiv w:val="1"/>
      <w:marLeft w:val="0"/>
      <w:marRight w:val="0"/>
      <w:marTop w:val="0"/>
      <w:marBottom w:val="0"/>
      <w:divBdr>
        <w:top w:val="none" w:sz="0" w:space="0" w:color="auto"/>
        <w:left w:val="none" w:sz="0" w:space="0" w:color="auto"/>
        <w:bottom w:val="none" w:sz="0" w:space="0" w:color="auto"/>
        <w:right w:val="none" w:sz="0" w:space="0" w:color="auto"/>
      </w:divBdr>
    </w:div>
    <w:div w:id="1965958475">
      <w:bodyDiv w:val="1"/>
      <w:marLeft w:val="0"/>
      <w:marRight w:val="0"/>
      <w:marTop w:val="0"/>
      <w:marBottom w:val="0"/>
      <w:divBdr>
        <w:top w:val="none" w:sz="0" w:space="0" w:color="auto"/>
        <w:left w:val="none" w:sz="0" w:space="0" w:color="auto"/>
        <w:bottom w:val="none" w:sz="0" w:space="0" w:color="auto"/>
        <w:right w:val="none" w:sz="0" w:space="0" w:color="auto"/>
      </w:divBdr>
    </w:div>
    <w:div w:id="1966545988">
      <w:bodyDiv w:val="1"/>
      <w:marLeft w:val="0"/>
      <w:marRight w:val="0"/>
      <w:marTop w:val="0"/>
      <w:marBottom w:val="0"/>
      <w:divBdr>
        <w:top w:val="none" w:sz="0" w:space="0" w:color="auto"/>
        <w:left w:val="none" w:sz="0" w:space="0" w:color="auto"/>
        <w:bottom w:val="none" w:sz="0" w:space="0" w:color="auto"/>
        <w:right w:val="none" w:sz="0" w:space="0" w:color="auto"/>
      </w:divBdr>
    </w:div>
    <w:div w:id="1966697484">
      <w:bodyDiv w:val="1"/>
      <w:marLeft w:val="0"/>
      <w:marRight w:val="0"/>
      <w:marTop w:val="0"/>
      <w:marBottom w:val="0"/>
      <w:divBdr>
        <w:top w:val="none" w:sz="0" w:space="0" w:color="auto"/>
        <w:left w:val="none" w:sz="0" w:space="0" w:color="auto"/>
        <w:bottom w:val="none" w:sz="0" w:space="0" w:color="auto"/>
        <w:right w:val="none" w:sz="0" w:space="0" w:color="auto"/>
      </w:divBdr>
    </w:div>
    <w:div w:id="1966737123">
      <w:bodyDiv w:val="1"/>
      <w:marLeft w:val="0"/>
      <w:marRight w:val="0"/>
      <w:marTop w:val="0"/>
      <w:marBottom w:val="0"/>
      <w:divBdr>
        <w:top w:val="none" w:sz="0" w:space="0" w:color="auto"/>
        <w:left w:val="none" w:sz="0" w:space="0" w:color="auto"/>
        <w:bottom w:val="none" w:sz="0" w:space="0" w:color="auto"/>
        <w:right w:val="none" w:sz="0" w:space="0" w:color="auto"/>
      </w:divBdr>
    </w:div>
    <w:div w:id="1966959388">
      <w:bodyDiv w:val="1"/>
      <w:marLeft w:val="0"/>
      <w:marRight w:val="0"/>
      <w:marTop w:val="0"/>
      <w:marBottom w:val="0"/>
      <w:divBdr>
        <w:top w:val="none" w:sz="0" w:space="0" w:color="auto"/>
        <w:left w:val="none" w:sz="0" w:space="0" w:color="auto"/>
        <w:bottom w:val="none" w:sz="0" w:space="0" w:color="auto"/>
        <w:right w:val="none" w:sz="0" w:space="0" w:color="auto"/>
      </w:divBdr>
    </w:div>
    <w:div w:id="1967465256">
      <w:bodyDiv w:val="1"/>
      <w:marLeft w:val="0"/>
      <w:marRight w:val="0"/>
      <w:marTop w:val="0"/>
      <w:marBottom w:val="0"/>
      <w:divBdr>
        <w:top w:val="none" w:sz="0" w:space="0" w:color="auto"/>
        <w:left w:val="none" w:sz="0" w:space="0" w:color="auto"/>
        <w:bottom w:val="none" w:sz="0" w:space="0" w:color="auto"/>
        <w:right w:val="none" w:sz="0" w:space="0" w:color="auto"/>
      </w:divBdr>
    </w:div>
    <w:div w:id="1967466660">
      <w:bodyDiv w:val="1"/>
      <w:marLeft w:val="0"/>
      <w:marRight w:val="0"/>
      <w:marTop w:val="0"/>
      <w:marBottom w:val="0"/>
      <w:divBdr>
        <w:top w:val="none" w:sz="0" w:space="0" w:color="auto"/>
        <w:left w:val="none" w:sz="0" w:space="0" w:color="auto"/>
        <w:bottom w:val="none" w:sz="0" w:space="0" w:color="auto"/>
        <w:right w:val="none" w:sz="0" w:space="0" w:color="auto"/>
      </w:divBdr>
    </w:div>
    <w:div w:id="1968004594">
      <w:bodyDiv w:val="1"/>
      <w:marLeft w:val="0"/>
      <w:marRight w:val="0"/>
      <w:marTop w:val="0"/>
      <w:marBottom w:val="0"/>
      <w:divBdr>
        <w:top w:val="none" w:sz="0" w:space="0" w:color="auto"/>
        <w:left w:val="none" w:sz="0" w:space="0" w:color="auto"/>
        <w:bottom w:val="none" w:sz="0" w:space="0" w:color="auto"/>
        <w:right w:val="none" w:sz="0" w:space="0" w:color="auto"/>
      </w:divBdr>
    </w:div>
    <w:div w:id="1968008677">
      <w:bodyDiv w:val="1"/>
      <w:marLeft w:val="0"/>
      <w:marRight w:val="0"/>
      <w:marTop w:val="0"/>
      <w:marBottom w:val="0"/>
      <w:divBdr>
        <w:top w:val="none" w:sz="0" w:space="0" w:color="auto"/>
        <w:left w:val="none" w:sz="0" w:space="0" w:color="auto"/>
        <w:bottom w:val="none" w:sz="0" w:space="0" w:color="auto"/>
        <w:right w:val="none" w:sz="0" w:space="0" w:color="auto"/>
      </w:divBdr>
    </w:div>
    <w:div w:id="1968733295">
      <w:bodyDiv w:val="1"/>
      <w:marLeft w:val="0"/>
      <w:marRight w:val="0"/>
      <w:marTop w:val="0"/>
      <w:marBottom w:val="0"/>
      <w:divBdr>
        <w:top w:val="none" w:sz="0" w:space="0" w:color="auto"/>
        <w:left w:val="none" w:sz="0" w:space="0" w:color="auto"/>
        <w:bottom w:val="none" w:sz="0" w:space="0" w:color="auto"/>
        <w:right w:val="none" w:sz="0" w:space="0" w:color="auto"/>
      </w:divBdr>
    </w:div>
    <w:div w:id="1968929862">
      <w:bodyDiv w:val="1"/>
      <w:marLeft w:val="0"/>
      <w:marRight w:val="0"/>
      <w:marTop w:val="0"/>
      <w:marBottom w:val="0"/>
      <w:divBdr>
        <w:top w:val="none" w:sz="0" w:space="0" w:color="auto"/>
        <w:left w:val="none" w:sz="0" w:space="0" w:color="auto"/>
        <w:bottom w:val="none" w:sz="0" w:space="0" w:color="auto"/>
        <w:right w:val="none" w:sz="0" w:space="0" w:color="auto"/>
      </w:divBdr>
    </w:div>
    <w:div w:id="1969048489">
      <w:bodyDiv w:val="1"/>
      <w:marLeft w:val="0"/>
      <w:marRight w:val="0"/>
      <w:marTop w:val="0"/>
      <w:marBottom w:val="0"/>
      <w:divBdr>
        <w:top w:val="none" w:sz="0" w:space="0" w:color="auto"/>
        <w:left w:val="none" w:sz="0" w:space="0" w:color="auto"/>
        <w:bottom w:val="none" w:sz="0" w:space="0" w:color="auto"/>
        <w:right w:val="none" w:sz="0" w:space="0" w:color="auto"/>
      </w:divBdr>
    </w:div>
    <w:div w:id="1969774267">
      <w:bodyDiv w:val="1"/>
      <w:marLeft w:val="0"/>
      <w:marRight w:val="0"/>
      <w:marTop w:val="0"/>
      <w:marBottom w:val="0"/>
      <w:divBdr>
        <w:top w:val="none" w:sz="0" w:space="0" w:color="auto"/>
        <w:left w:val="none" w:sz="0" w:space="0" w:color="auto"/>
        <w:bottom w:val="none" w:sz="0" w:space="0" w:color="auto"/>
        <w:right w:val="none" w:sz="0" w:space="0" w:color="auto"/>
      </w:divBdr>
    </w:div>
    <w:div w:id="1969965849">
      <w:bodyDiv w:val="1"/>
      <w:marLeft w:val="0"/>
      <w:marRight w:val="0"/>
      <w:marTop w:val="0"/>
      <w:marBottom w:val="0"/>
      <w:divBdr>
        <w:top w:val="none" w:sz="0" w:space="0" w:color="auto"/>
        <w:left w:val="none" w:sz="0" w:space="0" w:color="auto"/>
        <w:bottom w:val="none" w:sz="0" w:space="0" w:color="auto"/>
        <w:right w:val="none" w:sz="0" w:space="0" w:color="auto"/>
      </w:divBdr>
    </w:div>
    <w:div w:id="1970554322">
      <w:bodyDiv w:val="1"/>
      <w:marLeft w:val="0"/>
      <w:marRight w:val="0"/>
      <w:marTop w:val="0"/>
      <w:marBottom w:val="0"/>
      <w:divBdr>
        <w:top w:val="none" w:sz="0" w:space="0" w:color="auto"/>
        <w:left w:val="none" w:sz="0" w:space="0" w:color="auto"/>
        <w:bottom w:val="none" w:sz="0" w:space="0" w:color="auto"/>
        <w:right w:val="none" w:sz="0" w:space="0" w:color="auto"/>
      </w:divBdr>
    </w:div>
    <w:div w:id="1970672495">
      <w:bodyDiv w:val="1"/>
      <w:marLeft w:val="0"/>
      <w:marRight w:val="0"/>
      <w:marTop w:val="0"/>
      <w:marBottom w:val="0"/>
      <w:divBdr>
        <w:top w:val="none" w:sz="0" w:space="0" w:color="auto"/>
        <w:left w:val="none" w:sz="0" w:space="0" w:color="auto"/>
        <w:bottom w:val="none" w:sz="0" w:space="0" w:color="auto"/>
        <w:right w:val="none" w:sz="0" w:space="0" w:color="auto"/>
      </w:divBdr>
    </w:div>
    <w:div w:id="1971016484">
      <w:bodyDiv w:val="1"/>
      <w:marLeft w:val="0"/>
      <w:marRight w:val="0"/>
      <w:marTop w:val="0"/>
      <w:marBottom w:val="0"/>
      <w:divBdr>
        <w:top w:val="none" w:sz="0" w:space="0" w:color="auto"/>
        <w:left w:val="none" w:sz="0" w:space="0" w:color="auto"/>
        <w:bottom w:val="none" w:sz="0" w:space="0" w:color="auto"/>
        <w:right w:val="none" w:sz="0" w:space="0" w:color="auto"/>
      </w:divBdr>
    </w:div>
    <w:div w:id="1971209601">
      <w:bodyDiv w:val="1"/>
      <w:marLeft w:val="0"/>
      <w:marRight w:val="0"/>
      <w:marTop w:val="0"/>
      <w:marBottom w:val="0"/>
      <w:divBdr>
        <w:top w:val="none" w:sz="0" w:space="0" w:color="auto"/>
        <w:left w:val="none" w:sz="0" w:space="0" w:color="auto"/>
        <w:bottom w:val="none" w:sz="0" w:space="0" w:color="auto"/>
        <w:right w:val="none" w:sz="0" w:space="0" w:color="auto"/>
      </w:divBdr>
    </w:div>
    <w:div w:id="1971278852">
      <w:bodyDiv w:val="1"/>
      <w:marLeft w:val="0"/>
      <w:marRight w:val="0"/>
      <w:marTop w:val="0"/>
      <w:marBottom w:val="0"/>
      <w:divBdr>
        <w:top w:val="none" w:sz="0" w:space="0" w:color="auto"/>
        <w:left w:val="none" w:sz="0" w:space="0" w:color="auto"/>
        <w:bottom w:val="none" w:sz="0" w:space="0" w:color="auto"/>
        <w:right w:val="none" w:sz="0" w:space="0" w:color="auto"/>
      </w:divBdr>
    </w:div>
    <w:div w:id="1971327151">
      <w:bodyDiv w:val="1"/>
      <w:marLeft w:val="0"/>
      <w:marRight w:val="0"/>
      <w:marTop w:val="0"/>
      <w:marBottom w:val="0"/>
      <w:divBdr>
        <w:top w:val="none" w:sz="0" w:space="0" w:color="auto"/>
        <w:left w:val="none" w:sz="0" w:space="0" w:color="auto"/>
        <w:bottom w:val="none" w:sz="0" w:space="0" w:color="auto"/>
        <w:right w:val="none" w:sz="0" w:space="0" w:color="auto"/>
      </w:divBdr>
    </w:div>
    <w:div w:id="1971352453">
      <w:bodyDiv w:val="1"/>
      <w:marLeft w:val="0"/>
      <w:marRight w:val="0"/>
      <w:marTop w:val="0"/>
      <w:marBottom w:val="0"/>
      <w:divBdr>
        <w:top w:val="none" w:sz="0" w:space="0" w:color="auto"/>
        <w:left w:val="none" w:sz="0" w:space="0" w:color="auto"/>
        <w:bottom w:val="none" w:sz="0" w:space="0" w:color="auto"/>
        <w:right w:val="none" w:sz="0" w:space="0" w:color="auto"/>
      </w:divBdr>
    </w:div>
    <w:div w:id="1971813551">
      <w:bodyDiv w:val="1"/>
      <w:marLeft w:val="0"/>
      <w:marRight w:val="0"/>
      <w:marTop w:val="0"/>
      <w:marBottom w:val="0"/>
      <w:divBdr>
        <w:top w:val="none" w:sz="0" w:space="0" w:color="auto"/>
        <w:left w:val="none" w:sz="0" w:space="0" w:color="auto"/>
        <w:bottom w:val="none" w:sz="0" w:space="0" w:color="auto"/>
        <w:right w:val="none" w:sz="0" w:space="0" w:color="auto"/>
      </w:divBdr>
    </w:div>
    <w:div w:id="1972204847">
      <w:bodyDiv w:val="1"/>
      <w:marLeft w:val="0"/>
      <w:marRight w:val="0"/>
      <w:marTop w:val="0"/>
      <w:marBottom w:val="0"/>
      <w:divBdr>
        <w:top w:val="none" w:sz="0" w:space="0" w:color="auto"/>
        <w:left w:val="none" w:sz="0" w:space="0" w:color="auto"/>
        <w:bottom w:val="none" w:sz="0" w:space="0" w:color="auto"/>
        <w:right w:val="none" w:sz="0" w:space="0" w:color="auto"/>
      </w:divBdr>
    </w:div>
    <w:div w:id="1973092783">
      <w:bodyDiv w:val="1"/>
      <w:marLeft w:val="0"/>
      <w:marRight w:val="0"/>
      <w:marTop w:val="0"/>
      <w:marBottom w:val="0"/>
      <w:divBdr>
        <w:top w:val="none" w:sz="0" w:space="0" w:color="auto"/>
        <w:left w:val="none" w:sz="0" w:space="0" w:color="auto"/>
        <w:bottom w:val="none" w:sz="0" w:space="0" w:color="auto"/>
        <w:right w:val="none" w:sz="0" w:space="0" w:color="auto"/>
      </w:divBdr>
    </w:div>
    <w:div w:id="1973435071">
      <w:bodyDiv w:val="1"/>
      <w:marLeft w:val="0"/>
      <w:marRight w:val="0"/>
      <w:marTop w:val="0"/>
      <w:marBottom w:val="0"/>
      <w:divBdr>
        <w:top w:val="none" w:sz="0" w:space="0" w:color="auto"/>
        <w:left w:val="none" w:sz="0" w:space="0" w:color="auto"/>
        <w:bottom w:val="none" w:sz="0" w:space="0" w:color="auto"/>
        <w:right w:val="none" w:sz="0" w:space="0" w:color="auto"/>
      </w:divBdr>
    </w:div>
    <w:div w:id="1973707821">
      <w:bodyDiv w:val="1"/>
      <w:marLeft w:val="0"/>
      <w:marRight w:val="0"/>
      <w:marTop w:val="0"/>
      <w:marBottom w:val="0"/>
      <w:divBdr>
        <w:top w:val="none" w:sz="0" w:space="0" w:color="auto"/>
        <w:left w:val="none" w:sz="0" w:space="0" w:color="auto"/>
        <w:bottom w:val="none" w:sz="0" w:space="0" w:color="auto"/>
        <w:right w:val="none" w:sz="0" w:space="0" w:color="auto"/>
      </w:divBdr>
    </w:div>
    <w:div w:id="1974213999">
      <w:bodyDiv w:val="1"/>
      <w:marLeft w:val="0"/>
      <w:marRight w:val="0"/>
      <w:marTop w:val="0"/>
      <w:marBottom w:val="0"/>
      <w:divBdr>
        <w:top w:val="none" w:sz="0" w:space="0" w:color="auto"/>
        <w:left w:val="none" w:sz="0" w:space="0" w:color="auto"/>
        <w:bottom w:val="none" w:sz="0" w:space="0" w:color="auto"/>
        <w:right w:val="none" w:sz="0" w:space="0" w:color="auto"/>
      </w:divBdr>
    </w:div>
    <w:div w:id="1974671987">
      <w:bodyDiv w:val="1"/>
      <w:marLeft w:val="0"/>
      <w:marRight w:val="0"/>
      <w:marTop w:val="0"/>
      <w:marBottom w:val="0"/>
      <w:divBdr>
        <w:top w:val="none" w:sz="0" w:space="0" w:color="auto"/>
        <w:left w:val="none" w:sz="0" w:space="0" w:color="auto"/>
        <w:bottom w:val="none" w:sz="0" w:space="0" w:color="auto"/>
        <w:right w:val="none" w:sz="0" w:space="0" w:color="auto"/>
      </w:divBdr>
    </w:div>
    <w:div w:id="1974822741">
      <w:bodyDiv w:val="1"/>
      <w:marLeft w:val="0"/>
      <w:marRight w:val="0"/>
      <w:marTop w:val="0"/>
      <w:marBottom w:val="0"/>
      <w:divBdr>
        <w:top w:val="none" w:sz="0" w:space="0" w:color="auto"/>
        <w:left w:val="none" w:sz="0" w:space="0" w:color="auto"/>
        <w:bottom w:val="none" w:sz="0" w:space="0" w:color="auto"/>
        <w:right w:val="none" w:sz="0" w:space="0" w:color="auto"/>
      </w:divBdr>
    </w:div>
    <w:div w:id="1974946370">
      <w:bodyDiv w:val="1"/>
      <w:marLeft w:val="0"/>
      <w:marRight w:val="0"/>
      <w:marTop w:val="0"/>
      <w:marBottom w:val="0"/>
      <w:divBdr>
        <w:top w:val="none" w:sz="0" w:space="0" w:color="auto"/>
        <w:left w:val="none" w:sz="0" w:space="0" w:color="auto"/>
        <w:bottom w:val="none" w:sz="0" w:space="0" w:color="auto"/>
        <w:right w:val="none" w:sz="0" w:space="0" w:color="auto"/>
      </w:divBdr>
    </w:div>
    <w:div w:id="1975482259">
      <w:bodyDiv w:val="1"/>
      <w:marLeft w:val="0"/>
      <w:marRight w:val="0"/>
      <w:marTop w:val="0"/>
      <w:marBottom w:val="0"/>
      <w:divBdr>
        <w:top w:val="none" w:sz="0" w:space="0" w:color="auto"/>
        <w:left w:val="none" w:sz="0" w:space="0" w:color="auto"/>
        <w:bottom w:val="none" w:sz="0" w:space="0" w:color="auto"/>
        <w:right w:val="none" w:sz="0" w:space="0" w:color="auto"/>
      </w:divBdr>
    </w:div>
    <w:div w:id="1975600938">
      <w:bodyDiv w:val="1"/>
      <w:marLeft w:val="0"/>
      <w:marRight w:val="0"/>
      <w:marTop w:val="0"/>
      <w:marBottom w:val="0"/>
      <w:divBdr>
        <w:top w:val="none" w:sz="0" w:space="0" w:color="auto"/>
        <w:left w:val="none" w:sz="0" w:space="0" w:color="auto"/>
        <w:bottom w:val="none" w:sz="0" w:space="0" w:color="auto"/>
        <w:right w:val="none" w:sz="0" w:space="0" w:color="auto"/>
      </w:divBdr>
    </w:div>
    <w:div w:id="1975720744">
      <w:bodyDiv w:val="1"/>
      <w:marLeft w:val="0"/>
      <w:marRight w:val="0"/>
      <w:marTop w:val="0"/>
      <w:marBottom w:val="0"/>
      <w:divBdr>
        <w:top w:val="none" w:sz="0" w:space="0" w:color="auto"/>
        <w:left w:val="none" w:sz="0" w:space="0" w:color="auto"/>
        <w:bottom w:val="none" w:sz="0" w:space="0" w:color="auto"/>
        <w:right w:val="none" w:sz="0" w:space="0" w:color="auto"/>
      </w:divBdr>
    </w:div>
    <w:div w:id="1975911250">
      <w:bodyDiv w:val="1"/>
      <w:marLeft w:val="0"/>
      <w:marRight w:val="0"/>
      <w:marTop w:val="0"/>
      <w:marBottom w:val="0"/>
      <w:divBdr>
        <w:top w:val="none" w:sz="0" w:space="0" w:color="auto"/>
        <w:left w:val="none" w:sz="0" w:space="0" w:color="auto"/>
        <w:bottom w:val="none" w:sz="0" w:space="0" w:color="auto"/>
        <w:right w:val="none" w:sz="0" w:space="0" w:color="auto"/>
      </w:divBdr>
    </w:div>
    <w:div w:id="1977101275">
      <w:bodyDiv w:val="1"/>
      <w:marLeft w:val="0"/>
      <w:marRight w:val="0"/>
      <w:marTop w:val="0"/>
      <w:marBottom w:val="0"/>
      <w:divBdr>
        <w:top w:val="none" w:sz="0" w:space="0" w:color="auto"/>
        <w:left w:val="none" w:sz="0" w:space="0" w:color="auto"/>
        <w:bottom w:val="none" w:sz="0" w:space="0" w:color="auto"/>
        <w:right w:val="none" w:sz="0" w:space="0" w:color="auto"/>
      </w:divBdr>
    </w:div>
    <w:div w:id="1978026472">
      <w:bodyDiv w:val="1"/>
      <w:marLeft w:val="0"/>
      <w:marRight w:val="0"/>
      <w:marTop w:val="0"/>
      <w:marBottom w:val="0"/>
      <w:divBdr>
        <w:top w:val="none" w:sz="0" w:space="0" w:color="auto"/>
        <w:left w:val="none" w:sz="0" w:space="0" w:color="auto"/>
        <w:bottom w:val="none" w:sz="0" w:space="0" w:color="auto"/>
        <w:right w:val="none" w:sz="0" w:space="0" w:color="auto"/>
      </w:divBdr>
    </w:div>
    <w:div w:id="1978148265">
      <w:bodyDiv w:val="1"/>
      <w:marLeft w:val="0"/>
      <w:marRight w:val="0"/>
      <w:marTop w:val="0"/>
      <w:marBottom w:val="0"/>
      <w:divBdr>
        <w:top w:val="none" w:sz="0" w:space="0" w:color="auto"/>
        <w:left w:val="none" w:sz="0" w:space="0" w:color="auto"/>
        <w:bottom w:val="none" w:sz="0" w:space="0" w:color="auto"/>
        <w:right w:val="none" w:sz="0" w:space="0" w:color="auto"/>
      </w:divBdr>
    </w:div>
    <w:div w:id="1978562231">
      <w:bodyDiv w:val="1"/>
      <w:marLeft w:val="0"/>
      <w:marRight w:val="0"/>
      <w:marTop w:val="0"/>
      <w:marBottom w:val="0"/>
      <w:divBdr>
        <w:top w:val="none" w:sz="0" w:space="0" w:color="auto"/>
        <w:left w:val="none" w:sz="0" w:space="0" w:color="auto"/>
        <w:bottom w:val="none" w:sz="0" w:space="0" w:color="auto"/>
        <w:right w:val="none" w:sz="0" w:space="0" w:color="auto"/>
      </w:divBdr>
    </w:div>
    <w:div w:id="1978608076">
      <w:bodyDiv w:val="1"/>
      <w:marLeft w:val="0"/>
      <w:marRight w:val="0"/>
      <w:marTop w:val="0"/>
      <w:marBottom w:val="0"/>
      <w:divBdr>
        <w:top w:val="none" w:sz="0" w:space="0" w:color="auto"/>
        <w:left w:val="none" w:sz="0" w:space="0" w:color="auto"/>
        <w:bottom w:val="none" w:sz="0" w:space="0" w:color="auto"/>
        <w:right w:val="none" w:sz="0" w:space="0" w:color="auto"/>
      </w:divBdr>
    </w:div>
    <w:div w:id="1978875148">
      <w:bodyDiv w:val="1"/>
      <w:marLeft w:val="0"/>
      <w:marRight w:val="0"/>
      <w:marTop w:val="0"/>
      <w:marBottom w:val="0"/>
      <w:divBdr>
        <w:top w:val="none" w:sz="0" w:space="0" w:color="auto"/>
        <w:left w:val="none" w:sz="0" w:space="0" w:color="auto"/>
        <w:bottom w:val="none" w:sz="0" w:space="0" w:color="auto"/>
        <w:right w:val="none" w:sz="0" w:space="0" w:color="auto"/>
      </w:divBdr>
    </w:div>
    <w:div w:id="1979070697">
      <w:bodyDiv w:val="1"/>
      <w:marLeft w:val="0"/>
      <w:marRight w:val="0"/>
      <w:marTop w:val="0"/>
      <w:marBottom w:val="0"/>
      <w:divBdr>
        <w:top w:val="none" w:sz="0" w:space="0" w:color="auto"/>
        <w:left w:val="none" w:sz="0" w:space="0" w:color="auto"/>
        <w:bottom w:val="none" w:sz="0" w:space="0" w:color="auto"/>
        <w:right w:val="none" w:sz="0" w:space="0" w:color="auto"/>
      </w:divBdr>
    </w:div>
    <w:div w:id="1979529899">
      <w:bodyDiv w:val="1"/>
      <w:marLeft w:val="0"/>
      <w:marRight w:val="0"/>
      <w:marTop w:val="0"/>
      <w:marBottom w:val="0"/>
      <w:divBdr>
        <w:top w:val="none" w:sz="0" w:space="0" w:color="auto"/>
        <w:left w:val="none" w:sz="0" w:space="0" w:color="auto"/>
        <w:bottom w:val="none" w:sz="0" w:space="0" w:color="auto"/>
        <w:right w:val="none" w:sz="0" w:space="0" w:color="auto"/>
      </w:divBdr>
    </w:div>
    <w:div w:id="1979601434">
      <w:bodyDiv w:val="1"/>
      <w:marLeft w:val="0"/>
      <w:marRight w:val="0"/>
      <w:marTop w:val="0"/>
      <w:marBottom w:val="0"/>
      <w:divBdr>
        <w:top w:val="none" w:sz="0" w:space="0" w:color="auto"/>
        <w:left w:val="none" w:sz="0" w:space="0" w:color="auto"/>
        <w:bottom w:val="none" w:sz="0" w:space="0" w:color="auto"/>
        <w:right w:val="none" w:sz="0" w:space="0" w:color="auto"/>
      </w:divBdr>
    </w:div>
    <w:div w:id="1979721116">
      <w:bodyDiv w:val="1"/>
      <w:marLeft w:val="0"/>
      <w:marRight w:val="0"/>
      <w:marTop w:val="0"/>
      <w:marBottom w:val="0"/>
      <w:divBdr>
        <w:top w:val="none" w:sz="0" w:space="0" w:color="auto"/>
        <w:left w:val="none" w:sz="0" w:space="0" w:color="auto"/>
        <w:bottom w:val="none" w:sz="0" w:space="0" w:color="auto"/>
        <w:right w:val="none" w:sz="0" w:space="0" w:color="auto"/>
      </w:divBdr>
    </w:div>
    <w:div w:id="1980108566">
      <w:bodyDiv w:val="1"/>
      <w:marLeft w:val="0"/>
      <w:marRight w:val="0"/>
      <w:marTop w:val="0"/>
      <w:marBottom w:val="0"/>
      <w:divBdr>
        <w:top w:val="none" w:sz="0" w:space="0" w:color="auto"/>
        <w:left w:val="none" w:sz="0" w:space="0" w:color="auto"/>
        <w:bottom w:val="none" w:sz="0" w:space="0" w:color="auto"/>
        <w:right w:val="none" w:sz="0" w:space="0" w:color="auto"/>
      </w:divBdr>
    </w:div>
    <w:div w:id="1981153673">
      <w:bodyDiv w:val="1"/>
      <w:marLeft w:val="0"/>
      <w:marRight w:val="0"/>
      <w:marTop w:val="0"/>
      <w:marBottom w:val="0"/>
      <w:divBdr>
        <w:top w:val="none" w:sz="0" w:space="0" w:color="auto"/>
        <w:left w:val="none" w:sz="0" w:space="0" w:color="auto"/>
        <w:bottom w:val="none" w:sz="0" w:space="0" w:color="auto"/>
        <w:right w:val="none" w:sz="0" w:space="0" w:color="auto"/>
      </w:divBdr>
    </w:div>
    <w:div w:id="1981303399">
      <w:bodyDiv w:val="1"/>
      <w:marLeft w:val="0"/>
      <w:marRight w:val="0"/>
      <w:marTop w:val="0"/>
      <w:marBottom w:val="0"/>
      <w:divBdr>
        <w:top w:val="none" w:sz="0" w:space="0" w:color="auto"/>
        <w:left w:val="none" w:sz="0" w:space="0" w:color="auto"/>
        <w:bottom w:val="none" w:sz="0" w:space="0" w:color="auto"/>
        <w:right w:val="none" w:sz="0" w:space="0" w:color="auto"/>
      </w:divBdr>
    </w:div>
    <w:div w:id="1981416143">
      <w:bodyDiv w:val="1"/>
      <w:marLeft w:val="0"/>
      <w:marRight w:val="0"/>
      <w:marTop w:val="0"/>
      <w:marBottom w:val="0"/>
      <w:divBdr>
        <w:top w:val="none" w:sz="0" w:space="0" w:color="auto"/>
        <w:left w:val="none" w:sz="0" w:space="0" w:color="auto"/>
        <w:bottom w:val="none" w:sz="0" w:space="0" w:color="auto"/>
        <w:right w:val="none" w:sz="0" w:space="0" w:color="auto"/>
      </w:divBdr>
    </w:div>
    <w:div w:id="1981574640">
      <w:bodyDiv w:val="1"/>
      <w:marLeft w:val="0"/>
      <w:marRight w:val="0"/>
      <w:marTop w:val="0"/>
      <w:marBottom w:val="0"/>
      <w:divBdr>
        <w:top w:val="none" w:sz="0" w:space="0" w:color="auto"/>
        <w:left w:val="none" w:sz="0" w:space="0" w:color="auto"/>
        <w:bottom w:val="none" w:sz="0" w:space="0" w:color="auto"/>
        <w:right w:val="none" w:sz="0" w:space="0" w:color="auto"/>
      </w:divBdr>
    </w:div>
    <w:div w:id="1981767226">
      <w:bodyDiv w:val="1"/>
      <w:marLeft w:val="0"/>
      <w:marRight w:val="0"/>
      <w:marTop w:val="0"/>
      <w:marBottom w:val="0"/>
      <w:divBdr>
        <w:top w:val="none" w:sz="0" w:space="0" w:color="auto"/>
        <w:left w:val="none" w:sz="0" w:space="0" w:color="auto"/>
        <w:bottom w:val="none" w:sz="0" w:space="0" w:color="auto"/>
        <w:right w:val="none" w:sz="0" w:space="0" w:color="auto"/>
      </w:divBdr>
    </w:div>
    <w:div w:id="1982424701">
      <w:bodyDiv w:val="1"/>
      <w:marLeft w:val="0"/>
      <w:marRight w:val="0"/>
      <w:marTop w:val="0"/>
      <w:marBottom w:val="0"/>
      <w:divBdr>
        <w:top w:val="none" w:sz="0" w:space="0" w:color="auto"/>
        <w:left w:val="none" w:sz="0" w:space="0" w:color="auto"/>
        <w:bottom w:val="none" w:sz="0" w:space="0" w:color="auto"/>
        <w:right w:val="none" w:sz="0" w:space="0" w:color="auto"/>
      </w:divBdr>
    </w:div>
    <w:div w:id="1982610162">
      <w:bodyDiv w:val="1"/>
      <w:marLeft w:val="0"/>
      <w:marRight w:val="0"/>
      <w:marTop w:val="0"/>
      <w:marBottom w:val="0"/>
      <w:divBdr>
        <w:top w:val="none" w:sz="0" w:space="0" w:color="auto"/>
        <w:left w:val="none" w:sz="0" w:space="0" w:color="auto"/>
        <w:bottom w:val="none" w:sz="0" w:space="0" w:color="auto"/>
        <w:right w:val="none" w:sz="0" w:space="0" w:color="auto"/>
      </w:divBdr>
    </w:div>
    <w:div w:id="1983734531">
      <w:bodyDiv w:val="1"/>
      <w:marLeft w:val="0"/>
      <w:marRight w:val="0"/>
      <w:marTop w:val="0"/>
      <w:marBottom w:val="0"/>
      <w:divBdr>
        <w:top w:val="none" w:sz="0" w:space="0" w:color="auto"/>
        <w:left w:val="none" w:sz="0" w:space="0" w:color="auto"/>
        <w:bottom w:val="none" w:sz="0" w:space="0" w:color="auto"/>
        <w:right w:val="none" w:sz="0" w:space="0" w:color="auto"/>
      </w:divBdr>
    </w:div>
    <w:div w:id="1983853418">
      <w:bodyDiv w:val="1"/>
      <w:marLeft w:val="0"/>
      <w:marRight w:val="0"/>
      <w:marTop w:val="0"/>
      <w:marBottom w:val="0"/>
      <w:divBdr>
        <w:top w:val="none" w:sz="0" w:space="0" w:color="auto"/>
        <w:left w:val="none" w:sz="0" w:space="0" w:color="auto"/>
        <w:bottom w:val="none" w:sz="0" w:space="0" w:color="auto"/>
        <w:right w:val="none" w:sz="0" w:space="0" w:color="auto"/>
      </w:divBdr>
    </w:div>
    <w:div w:id="1984041273">
      <w:bodyDiv w:val="1"/>
      <w:marLeft w:val="0"/>
      <w:marRight w:val="0"/>
      <w:marTop w:val="0"/>
      <w:marBottom w:val="0"/>
      <w:divBdr>
        <w:top w:val="none" w:sz="0" w:space="0" w:color="auto"/>
        <w:left w:val="none" w:sz="0" w:space="0" w:color="auto"/>
        <w:bottom w:val="none" w:sz="0" w:space="0" w:color="auto"/>
        <w:right w:val="none" w:sz="0" w:space="0" w:color="auto"/>
      </w:divBdr>
    </w:div>
    <w:div w:id="1984654446">
      <w:bodyDiv w:val="1"/>
      <w:marLeft w:val="0"/>
      <w:marRight w:val="0"/>
      <w:marTop w:val="0"/>
      <w:marBottom w:val="0"/>
      <w:divBdr>
        <w:top w:val="none" w:sz="0" w:space="0" w:color="auto"/>
        <w:left w:val="none" w:sz="0" w:space="0" w:color="auto"/>
        <w:bottom w:val="none" w:sz="0" w:space="0" w:color="auto"/>
        <w:right w:val="none" w:sz="0" w:space="0" w:color="auto"/>
      </w:divBdr>
    </w:div>
    <w:div w:id="1984962831">
      <w:bodyDiv w:val="1"/>
      <w:marLeft w:val="0"/>
      <w:marRight w:val="0"/>
      <w:marTop w:val="0"/>
      <w:marBottom w:val="0"/>
      <w:divBdr>
        <w:top w:val="none" w:sz="0" w:space="0" w:color="auto"/>
        <w:left w:val="none" w:sz="0" w:space="0" w:color="auto"/>
        <w:bottom w:val="none" w:sz="0" w:space="0" w:color="auto"/>
        <w:right w:val="none" w:sz="0" w:space="0" w:color="auto"/>
      </w:divBdr>
    </w:div>
    <w:div w:id="1985045412">
      <w:bodyDiv w:val="1"/>
      <w:marLeft w:val="0"/>
      <w:marRight w:val="0"/>
      <w:marTop w:val="0"/>
      <w:marBottom w:val="0"/>
      <w:divBdr>
        <w:top w:val="none" w:sz="0" w:space="0" w:color="auto"/>
        <w:left w:val="none" w:sz="0" w:space="0" w:color="auto"/>
        <w:bottom w:val="none" w:sz="0" w:space="0" w:color="auto"/>
        <w:right w:val="none" w:sz="0" w:space="0" w:color="auto"/>
      </w:divBdr>
    </w:div>
    <w:div w:id="1985232981">
      <w:bodyDiv w:val="1"/>
      <w:marLeft w:val="0"/>
      <w:marRight w:val="0"/>
      <w:marTop w:val="0"/>
      <w:marBottom w:val="0"/>
      <w:divBdr>
        <w:top w:val="none" w:sz="0" w:space="0" w:color="auto"/>
        <w:left w:val="none" w:sz="0" w:space="0" w:color="auto"/>
        <w:bottom w:val="none" w:sz="0" w:space="0" w:color="auto"/>
        <w:right w:val="none" w:sz="0" w:space="0" w:color="auto"/>
      </w:divBdr>
    </w:div>
    <w:div w:id="1985350598">
      <w:bodyDiv w:val="1"/>
      <w:marLeft w:val="0"/>
      <w:marRight w:val="0"/>
      <w:marTop w:val="0"/>
      <w:marBottom w:val="0"/>
      <w:divBdr>
        <w:top w:val="none" w:sz="0" w:space="0" w:color="auto"/>
        <w:left w:val="none" w:sz="0" w:space="0" w:color="auto"/>
        <w:bottom w:val="none" w:sz="0" w:space="0" w:color="auto"/>
        <w:right w:val="none" w:sz="0" w:space="0" w:color="auto"/>
      </w:divBdr>
    </w:div>
    <w:div w:id="1985618193">
      <w:bodyDiv w:val="1"/>
      <w:marLeft w:val="0"/>
      <w:marRight w:val="0"/>
      <w:marTop w:val="0"/>
      <w:marBottom w:val="0"/>
      <w:divBdr>
        <w:top w:val="none" w:sz="0" w:space="0" w:color="auto"/>
        <w:left w:val="none" w:sz="0" w:space="0" w:color="auto"/>
        <w:bottom w:val="none" w:sz="0" w:space="0" w:color="auto"/>
        <w:right w:val="none" w:sz="0" w:space="0" w:color="auto"/>
      </w:divBdr>
    </w:div>
    <w:div w:id="1986011421">
      <w:bodyDiv w:val="1"/>
      <w:marLeft w:val="0"/>
      <w:marRight w:val="0"/>
      <w:marTop w:val="0"/>
      <w:marBottom w:val="0"/>
      <w:divBdr>
        <w:top w:val="none" w:sz="0" w:space="0" w:color="auto"/>
        <w:left w:val="none" w:sz="0" w:space="0" w:color="auto"/>
        <w:bottom w:val="none" w:sz="0" w:space="0" w:color="auto"/>
        <w:right w:val="none" w:sz="0" w:space="0" w:color="auto"/>
      </w:divBdr>
    </w:div>
    <w:div w:id="1986205472">
      <w:bodyDiv w:val="1"/>
      <w:marLeft w:val="0"/>
      <w:marRight w:val="0"/>
      <w:marTop w:val="0"/>
      <w:marBottom w:val="0"/>
      <w:divBdr>
        <w:top w:val="none" w:sz="0" w:space="0" w:color="auto"/>
        <w:left w:val="none" w:sz="0" w:space="0" w:color="auto"/>
        <w:bottom w:val="none" w:sz="0" w:space="0" w:color="auto"/>
        <w:right w:val="none" w:sz="0" w:space="0" w:color="auto"/>
      </w:divBdr>
    </w:div>
    <w:div w:id="1986811692">
      <w:bodyDiv w:val="1"/>
      <w:marLeft w:val="0"/>
      <w:marRight w:val="0"/>
      <w:marTop w:val="0"/>
      <w:marBottom w:val="0"/>
      <w:divBdr>
        <w:top w:val="none" w:sz="0" w:space="0" w:color="auto"/>
        <w:left w:val="none" w:sz="0" w:space="0" w:color="auto"/>
        <w:bottom w:val="none" w:sz="0" w:space="0" w:color="auto"/>
        <w:right w:val="none" w:sz="0" w:space="0" w:color="auto"/>
      </w:divBdr>
    </w:div>
    <w:div w:id="1986927977">
      <w:bodyDiv w:val="1"/>
      <w:marLeft w:val="0"/>
      <w:marRight w:val="0"/>
      <w:marTop w:val="0"/>
      <w:marBottom w:val="0"/>
      <w:divBdr>
        <w:top w:val="none" w:sz="0" w:space="0" w:color="auto"/>
        <w:left w:val="none" w:sz="0" w:space="0" w:color="auto"/>
        <w:bottom w:val="none" w:sz="0" w:space="0" w:color="auto"/>
        <w:right w:val="none" w:sz="0" w:space="0" w:color="auto"/>
      </w:divBdr>
    </w:div>
    <w:div w:id="1986933771">
      <w:bodyDiv w:val="1"/>
      <w:marLeft w:val="0"/>
      <w:marRight w:val="0"/>
      <w:marTop w:val="0"/>
      <w:marBottom w:val="0"/>
      <w:divBdr>
        <w:top w:val="none" w:sz="0" w:space="0" w:color="auto"/>
        <w:left w:val="none" w:sz="0" w:space="0" w:color="auto"/>
        <w:bottom w:val="none" w:sz="0" w:space="0" w:color="auto"/>
        <w:right w:val="none" w:sz="0" w:space="0" w:color="auto"/>
      </w:divBdr>
    </w:div>
    <w:div w:id="1987081000">
      <w:bodyDiv w:val="1"/>
      <w:marLeft w:val="0"/>
      <w:marRight w:val="0"/>
      <w:marTop w:val="0"/>
      <w:marBottom w:val="0"/>
      <w:divBdr>
        <w:top w:val="none" w:sz="0" w:space="0" w:color="auto"/>
        <w:left w:val="none" w:sz="0" w:space="0" w:color="auto"/>
        <w:bottom w:val="none" w:sz="0" w:space="0" w:color="auto"/>
        <w:right w:val="none" w:sz="0" w:space="0" w:color="auto"/>
      </w:divBdr>
    </w:div>
    <w:div w:id="1987322680">
      <w:bodyDiv w:val="1"/>
      <w:marLeft w:val="0"/>
      <w:marRight w:val="0"/>
      <w:marTop w:val="0"/>
      <w:marBottom w:val="0"/>
      <w:divBdr>
        <w:top w:val="none" w:sz="0" w:space="0" w:color="auto"/>
        <w:left w:val="none" w:sz="0" w:space="0" w:color="auto"/>
        <w:bottom w:val="none" w:sz="0" w:space="0" w:color="auto"/>
        <w:right w:val="none" w:sz="0" w:space="0" w:color="auto"/>
      </w:divBdr>
    </w:div>
    <w:div w:id="1987391751">
      <w:bodyDiv w:val="1"/>
      <w:marLeft w:val="0"/>
      <w:marRight w:val="0"/>
      <w:marTop w:val="0"/>
      <w:marBottom w:val="0"/>
      <w:divBdr>
        <w:top w:val="none" w:sz="0" w:space="0" w:color="auto"/>
        <w:left w:val="none" w:sz="0" w:space="0" w:color="auto"/>
        <w:bottom w:val="none" w:sz="0" w:space="0" w:color="auto"/>
        <w:right w:val="none" w:sz="0" w:space="0" w:color="auto"/>
      </w:divBdr>
    </w:div>
    <w:div w:id="1987466263">
      <w:bodyDiv w:val="1"/>
      <w:marLeft w:val="0"/>
      <w:marRight w:val="0"/>
      <w:marTop w:val="0"/>
      <w:marBottom w:val="0"/>
      <w:divBdr>
        <w:top w:val="none" w:sz="0" w:space="0" w:color="auto"/>
        <w:left w:val="none" w:sz="0" w:space="0" w:color="auto"/>
        <w:bottom w:val="none" w:sz="0" w:space="0" w:color="auto"/>
        <w:right w:val="none" w:sz="0" w:space="0" w:color="auto"/>
      </w:divBdr>
    </w:div>
    <w:div w:id="1987514429">
      <w:bodyDiv w:val="1"/>
      <w:marLeft w:val="0"/>
      <w:marRight w:val="0"/>
      <w:marTop w:val="0"/>
      <w:marBottom w:val="0"/>
      <w:divBdr>
        <w:top w:val="none" w:sz="0" w:space="0" w:color="auto"/>
        <w:left w:val="none" w:sz="0" w:space="0" w:color="auto"/>
        <w:bottom w:val="none" w:sz="0" w:space="0" w:color="auto"/>
        <w:right w:val="none" w:sz="0" w:space="0" w:color="auto"/>
      </w:divBdr>
    </w:div>
    <w:div w:id="1987515594">
      <w:bodyDiv w:val="1"/>
      <w:marLeft w:val="0"/>
      <w:marRight w:val="0"/>
      <w:marTop w:val="0"/>
      <w:marBottom w:val="0"/>
      <w:divBdr>
        <w:top w:val="none" w:sz="0" w:space="0" w:color="auto"/>
        <w:left w:val="none" w:sz="0" w:space="0" w:color="auto"/>
        <w:bottom w:val="none" w:sz="0" w:space="0" w:color="auto"/>
        <w:right w:val="none" w:sz="0" w:space="0" w:color="auto"/>
      </w:divBdr>
    </w:div>
    <w:div w:id="1989280978">
      <w:bodyDiv w:val="1"/>
      <w:marLeft w:val="0"/>
      <w:marRight w:val="0"/>
      <w:marTop w:val="0"/>
      <w:marBottom w:val="0"/>
      <w:divBdr>
        <w:top w:val="none" w:sz="0" w:space="0" w:color="auto"/>
        <w:left w:val="none" w:sz="0" w:space="0" w:color="auto"/>
        <w:bottom w:val="none" w:sz="0" w:space="0" w:color="auto"/>
        <w:right w:val="none" w:sz="0" w:space="0" w:color="auto"/>
      </w:divBdr>
    </w:div>
    <w:div w:id="1989430076">
      <w:bodyDiv w:val="1"/>
      <w:marLeft w:val="0"/>
      <w:marRight w:val="0"/>
      <w:marTop w:val="0"/>
      <w:marBottom w:val="0"/>
      <w:divBdr>
        <w:top w:val="none" w:sz="0" w:space="0" w:color="auto"/>
        <w:left w:val="none" w:sz="0" w:space="0" w:color="auto"/>
        <w:bottom w:val="none" w:sz="0" w:space="0" w:color="auto"/>
        <w:right w:val="none" w:sz="0" w:space="0" w:color="auto"/>
      </w:divBdr>
    </w:div>
    <w:div w:id="1989745455">
      <w:bodyDiv w:val="1"/>
      <w:marLeft w:val="0"/>
      <w:marRight w:val="0"/>
      <w:marTop w:val="0"/>
      <w:marBottom w:val="0"/>
      <w:divBdr>
        <w:top w:val="none" w:sz="0" w:space="0" w:color="auto"/>
        <w:left w:val="none" w:sz="0" w:space="0" w:color="auto"/>
        <w:bottom w:val="none" w:sz="0" w:space="0" w:color="auto"/>
        <w:right w:val="none" w:sz="0" w:space="0" w:color="auto"/>
      </w:divBdr>
    </w:div>
    <w:div w:id="1990016548">
      <w:bodyDiv w:val="1"/>
      <w:marLeft w:val="0"/>
      <w:marRight w:val="0"/>
      <w:marTop w:val="0"/>
      <w:marBottom w:val="0"/>
      <w:divBdr>
        <w:top w:val="none" w:sz="0" w:space="0" w:color="auto"/>
        <w:left w:val="none" w:sz="0" w:space="0" w:color="auto"/>
        <w:bottom w:val="none" w:sz="0" w:space="0" w:color="auto"/>
        <w:right w:val="none" w:sz="0" w:space="0" w:color="auto"/>
      </w:divBdr>
    </w:div>
    <w:div w:id="1990284667">
      <w:bodyDiv w:val="1"/>
      <w:marLeft w:val="0"/>
      <w:marRight w:val="0"/>
      <w:marTop w:val="0"/>
      <w:marBottom w:val="0"/>
      <w:divBdr>
        <w:top w:val="none" w:sz="0" w:space="0" w:color="auto"/>
        <w:left w:val="none" w:sz="0" w:space="0" w:color="auto"/>
        <w:bottom w:val="none" w:sz="0" w:space="0" w:color="auto"/>
        <w:right w:val="none" w:sz="0" w:space="0" w:color="auto"/>
      </w:divBdr>
    </w:div>
    <w:div w:id="1990481198">
      <w:bodyDiv w:val="1"/>
      <w:marLeft w:val="0"/>
      <w:marRight w:val="0"/>
      <w:marTop w:val="0"/>
      <w:marBottom w:val="0"/>
      <w:divBdr>
        <w:top w:val="none" w:sz="0" w:space="0" w:color="auto"/>
        <w:left w:val="none" w:sz="0" w:space="0" w:color="auto"/>
        <w:bottom w:val="none" w:sz="0" w:space="0" w:color="auto"/>
        <w:right w:val="none" w:sz="0" w:space="0" w:color="auto"/>
      </w:divBdr>
    </w:div>
    <w:div w:id="1991670936">
      <w:bodyDiv w:val="1"/>
      <w:marLeft w:val="0"/>
      <w:marRight w:val="0"/>
      <w:marTop w:val="0"/>
      <w:marBottom w:val="0"/>
      <w:divBdr>
        <w:top w:val="none" w:sz="0" w:space="0" w:color="auto"/>
        <w:left w:val="none" w:sz="0" w:space="0" w:color="auto"/>
        <w:bottom w:val="none" w:sz="0" w:space="0" w:color="auto"/>
        <w:right w:val="none" w:sz="0" w:space="0" w:color="auto"/>
      </w:divBdr>
    </w:div>
    <w:div w:id="1992245330">
      <w:bodyDiv w:val="1"/>
      <w:marLeft w:val="0"/>
      <w:marRight w:val="0"/>
      <w:marTop w:val="0"/>
      <w:marBottom w:val="0"/>
      <w:divBdr>
        <w:top w:val="none" w:sz="0" w:space="0" w:color="auto"/>
        <w:left w:val="none" w:sz="0" w:space="0" w:color="auto"/>
        <w:bottom w:val="none" w:sz="0" w:space="0" w:color="auto"/>
        <w:right w:val="none" w:sz="0" w:space="0" w:color="auto"/>
      </w:divBdr>
    </w:div>
    <w:div w:id="1992252785">
      <w:bodyDiv w:val="1"/>
      <w:marLeft w:val="0"/>
      <w:marRight w:val="0"/>
      <w:marTop w:val="0"/>
      <w:marBottom w:val="0"/>
      <w:divBdr>
        <w:top w:val="none" w:sz="0" w:space="0" w:color="auto"/>
        <w:left w:val="none" w:sz="0" w:space="0" w:color="auto"/>
        <w:bottom w:val="none" w:sz="0" w:space="0" w:color="auto"/>
        <w:right w:val="none" w:sz="0" w:space="0" w:color="auto"/>
      </w:divBdr>
    </w:div>
    <w:div w:id="1994407083">
      <w:bodyDiv w:val="1"/>
      <w:marLeft w:val="0"/>
      <w:marRight w:val="0"/>
      <w:marTop w:val="0"/>
      <w:marBottom w:val="0"/>
      <w:divBdr>
        <w:top w:val="none" w:sz="0" w:space="0" w:color="auto"/>
        <w:left w:val="none" w:sz="0" w:space="0" w:color="auto"/>
        <w:bottom w:val="none" w:sz="0" w:space="0" w:color="auto"/>
        <w:right w:val="none" w:sz="0" w:space="0" w:color="auto"/>
      </w:divBdr>
    </w:div>
    <w:div w:id="1994554926">
      <w:bodyDiv w:val="1"/>
      <w:marLeft w:val="0"/>
      <w:marRight w:val="0"/>
      <w:marTop w:val="0"/>
      <w:marBottom w:val="0"/>
      <w:divBdr>
        <w:top w:val="none" w:sz="0" w:space="0" w:color="auto"/>
        <w:left w:val="none" w:sz="0" w:space="0" w:color="auto"/>
        <w:bottom w:val="none" w:sz="0" w:space="0" w:color="auto"/>
        <w:right w:val="none" w:sz="0" w:space="0" w:color="auto"/>
      </w:divBdr>
    </w:div>
    <w:div w:id="1994605679">
      <w:bodyDiv w:val="1"/>
      <w:marLeft w:val="0"/>
      <w:marRight w:val="0"/>
      <w:marTop w:val="0"/>
      <w:marBottom w:val="0"/>
      <w:divBdr>
        <w:top w:val="none" w:sz="0" w:space="0" w:color="auto"/>
        <w:left w:val="none" w:sz="0" w:space="0" w:color="auto"/>
        <w:bottom w:val="none" w:sz="0" w:space="0" w:color="auto"/>
        <w:right w:val="none" w:sz="0" w:space="0" w:color="auto"/>
      </w:divBdr>
    </w:div>
    <w:div w:id="1994990798">
      <w:bodyDiv w:val="1"/>
      <w:marLeft w:val="0"/>
      <w:marRight w:val="0"/>
      <w:marTop w:val="0"/>
      <w:marBottom w:val="0"/>
      <w:divBdr>
        <w:top w:val="none" w:sz="0" w:space="0" w:color="auto"/>
        <w:left w:val="none" w:sz="0" w:space="0" w:color="auto"/>
        <w:bottom w:val="none" w:sz="0" w:space="0" w:color="auto"/>
        <w:right w:val="none" w:sz="0" w:space="0" w:color="auto"/>
      </w:divBdr>
    </w:div>
    <w:div w:id="1996489560">
      <w:bodyDiv w:val="1"/>
      <w:marLeft w:val="0"/>
      <w:marRight w:val="0"/>
      <w:marTop w:val="0"/>
      <w:marBottom w:val="0"/>
      <w:divBdr>
        <w:top w:val="none" w:sz="0" w:space="0" w:color="auto"/>
        <w:left w:val="none" w:sz="0" w:space="0" w:color="auto"/>
        <w:bottom w:val="none" w:sz="0" w:space="0" w:color="auto"/>
        <w:right w:val="none" w:sz="0" w:space="0" w:color="auto"/>
      </w:divBdr>
    </w:div>
    <w:div w:id="1996834943">
      <w:bodyDiv w:val="1"/>
      <w:marLeft w:val="0"/>
      <w:marRight w:val="0"/>
      <w:marTop w:val="0"/>
      <w:marBottom w:val="0"/>
      <w:divBdr>
        <w:top w:val="none" w:sz="0" w:space="0" w:color="auto"/>
        <w:left w:val="none" w:sz="0" w:space="0" w:color="auto"/>
        <w:bottom w:val="none" w:sz="0" w:space="0" w:color="auto"/>
        <w:right w:val="none" w:sz="0" w:space="0" w:color="auto"/>
      </w:divBdr>
    </w:div>
    <w:div w:id="1997951605">
      <w:bodyDiv w:val="1"/>
      <w:marLeft w:val="0"/>
      <w:marRight w:val="0"/>
      <w:marTop w:val="0"/>
      <w:marBottom w:val="0"/>
      <w:divBdr>
        <w:top w:val="none" w:sz="0" w:space="0" w:color="auto"/>
        <w:left w:val="none" w:sz="0" w:space="0" w:color="auto"/>
        <w:bottom w:val="none" w:sz="0" w:space="0" w:color="auto"/>
        <w:right w:val="none" w:sz="0" w:space="0" w:color="auto"/>
      </w:divBdr>
    </w:div>
    <w:div w:id="1998457639">
      <w:bodyDiv w:val="1"/>
      <w:marLeft w:val="0"/>
      <w:marRight w:val="0"/>
      <w:marTop w:val="0"/>
      <w:marBottom w:val="0"/>
      <w:divBdr>
        <w:top w:val="none" w:sz="0" w:space="0" w:color="auto"/>
        <w:left w:val="none" w:sz="0" w:space="0" w:color="auto"/>
        <w:bottom w:val="none" w:sz="0" w:space="0" w:color="auto"/>
        <w:right w:val="none" w:sz="0" w:space="0" w:color="auto"/>
      </w:divBdr>
    </w:div>
    <w:div w:id="1998801197">
      <w:bodyDiv w:val="1"/>
      <w:marLeft w:val="0"/>
      <w:marRight w:val="0"/>
      <w:marTop w:val="0"/>
      <w:marBottom w:val="0"/>
      <w:divBdr>
        <w:top w:val="none" w:sz="0" w:space="0" w:color="auto"/>
        <w:left w:val="none" w:sz="0" w:space="0" w:color="auto"/>
        <w:bottom w:val="none" w:sz="0" w:space="0" w:color="auto"/>
        <w:right w:val="none" w:sz="0" w:space="0" w:color="auto"/>
      </w:divBdr>
    </w:div>
    <w:div w:id="1999192623">
      <w:bodyDiv w:val="1"/>
      <w:marLeft w:val="0"/>
      <w:marRight w:val="0"/>
      <w:marTop w:val="0"/>
      <w:marBottom w:val="0"/>
      <w:divBdr>
        <w:top w:val="none" w:sz="0" w:space="0" w:color="auto"/>
        <w:left w:val="none" w:sz="0" w:space="0" w:color="auto"/>
        <w:bottom w:val="none" w:sz="0" w:space="0" w:color="auto"/>
        <w:right w:val="none" w:sz="0" w:space="0" w:color="auto"/>
      </w:divBdr>
    </w:div>
    <w:div w:id="1999652250">
      <w:bodyDiv w:val="1"/>
      <w:marLeft w:val="0"/>
      <w:marRight w:val="0"/>
      <w:marTop w:val="0"/>
      <w:marBottom w:val="0"/>
      <w:divBdr>
        <w:top w:val="none" w:sz="0" w:space="0" w:color="auto"/>
        <w:left w:val="none" w:sz="0" w:space="0" w:color="auto"/>
        <w:bottom w:val="none" w:sz="0" w:space="0" w:color="auto"/>
        <w:right w:val="none" w:sz="0" w:space="0" w:color="auto"/>
      </w:divBdr>
    </w:div>
    <w:div w:id="1999964961">
      <w:bodyDiv w:val="1"/>
      <w:marLeft w:val="0"/>
      <w:marRight w:val="0"/>
      <w:marTop w:val="0"/>
      <w:marBottom w:val="0"/>
      <w:divBdr>
        <w:top w:val="none" w:sz="0" w:space="0" w:color="auto"/>
        <w:left w:val="none" w:sz="0" w:space="0" w:color="auto"/>
        <w:bottom w:val="none" w:sz="0" w:space="0" w:color="auto"/>
        <w:right w:val="none" w:sz="0" w:space="0" w:color="auto"/>
      </w:divBdr>
    </w:div>
    <w:div w:id="1999993466">
      <w:bodyDiv w:val="1"/>
      <w:marLeft w:val="0"/>
      <w:marRight w:val="0"/>
      <w:marTop w:val="0"/>
      <w:marBottom w:val="0"/>
      <w:divBdr>
        <w:top w:val="none" w:sz="0" w:space="0" w:color="auto"/>
        <w:left w:val="none" w:sz="0" w:space="0" w:color="auto"/>
        <w:bottom w:val="none" w:sz="0" w:space="0" w:color="auto"/>
        <w:right w:val="none" w:sz="0" w:space="0" w:color="auto"/>
      </w:divBdr>
    </w:div>
    <w:div w:id="2000501187">
      <w:bodyDiv w:val="1"/>
      <w:marLeft w:val="0"/>
      <w:marRight w:val="0"/>
      <w:marTop w:val="0"/>
      <w:marBottom w:val="0"/>
      <w:divBdr>
        <w:top w:val="none" w:sz="0" w:space="0" w:color="auto"/>
        <w:left w:val="none" w:sz="0" w:space="0" w:color="auto"/>
        <w:bottom w:val="none" w:sz="0" w:space="0" w:color="auto"/>
        <w:right w:val="none" w:sz="0" w:space="0" w:color="auto"/>
      </w:divBdr>
    </w:div>
    <w:div w:id="2000961526">
      <w:bodyDiv w:val="1"/>
      <w:marLeft w:val="0"/>
      <w:marRight w:val="0"/>
      <w:marTop w:val="0"/>
      <w:marBottom w:val="0"/>
      <w:divBdr>
        <w:top w:val="none" w:sz="0" w:space="0" w:color="auto"/>
        <w:left w:val="none" w:sz="0" w:space="0" w:color="auto"/>
        <w:bottom w:val="none" w:sz="0" w:space="0" w:color="auto"/>
        <w:right w:val="none" w:sz="0" w:space="0" w:color="auto"/>
      </w:divBdr>
    </w:div>
    <w:div w:id="2001158883">
      <w:bodyDiv w:val="1"/>
      <w:marLeft w:val="0"/>
      <w:marRight w:val="0"/>
      <w:marTop w:val="0"/>
      <w:marBottom w:val="0"/>
      <w:divBdr>
        <w:top w:val="none" w:sz="0" w:space="0" w:color="auto"/>
        <w:left w:val="none" w:sz="0" w:space="0" w:color="auto"/>
        <w:bottom w:val="none" w:sz="0" w:space="0" w:color="auto"/>
        <w:right w:val="none" w:sz="0" w:space="0" w:color="auto"/>
      </w:divBdr>
    </w:div>
    <w:div w:id="2001300902">
      <w:bodyDiv w:val="1"/>
      <w:marLeft w:val="0"/>
      <w:marRight w:val="0"/>
      <w:marTop w:val="0"/>
      <w:marBottom w:val="0"/>
      <w:divBdr>
        <w:top w:val="none" w:sz="0" w:space="0" w:color="auto"/>
        <w:left w:val="none" w:sz="0" w:space="0" w:color="auto"/>
        <w:bottom w:val="none" w:sz="0" w:space="0" w:color="auto"/>
        <w:right w:val="none" w:sz="0" w:space="0" w:color="auto"/>
      </w:divBdr>
    </w:div>
    <w:div w:id="2001618633">
      <w:bodyDiv w:val="1"/>
      <w:marLeft w:val="0"/>
      <w:marRight w:val="0"/>
      <w:marTop w:val="0"/>
      <w:marBottom w:val="0"/>
      <w:divBdr>
        <w:top w:val="none" w:sz="0" w:space="0" w:color="auto"/>
        <w:left w:val="none" w:sz="0" w:space="0" w:color="auto"/>
        <w:bottom w:val="none" w:sz="0" w:space="0" w:color="auto"/>
        <w:right w:val="none" w:sz="0" w:space="0" w:color="auto"/>
      </w:divBdr>
    </w:div>
    <w:div w:id="2002540965">
      <w:bodyDiv w:val="1"/>
      <w:marLeft w:val="0"/>
      <w:marRight w:val="0"/>
      <w:marTop w:val="0"/>
      <w:marBottom w:val="0"/>
      <w:divBdr>
        <w:top w:val="none" w:sz="0" w:space="0" w:color="auto"/>
        <w:left w:val="none" w:sz="0" w:space="0" w:color="auto"/>
        <w:bottom w:val="none" w:sz="0" w:space="0" w:color="auto"/>
        <w:right w:val="none" w:sz="0" w:space="0" w:color="auto"/>
      </w:divBdr>
    </w:div>
    <w:div w:id="2002928956">
      <w:bodyDiv w:val="1"/>
      <w:marLeft w:val="0"/>
      <w:marRight w:val="0"/>
      <w:marTop w:val="0"/>
      <w:marBottom w:val="0"/>
      <w:divBdr>
        <w:top w:val="none" w:sz="0" w:space="0" w:color="auto"/>
        <w:left w:val="none" w:sz="0" w:space="0" w:color="auto"/>
        <w:bottom w:val="none" w:sz="0" w:space="0" w:color="auto"/>
        <w:right w:val="none" w:sz="0" w:space="0" w:color="auto"/>
      </w:divBdr>
    </w:div>
    <w:div w:id="2003780024">
      <w:bodyDiv w:val="1"/>
      <w:marLeft w:val="0"/>
      <w:marRight w:val="0"/>
      <w:marTop w:val="0"/>
      <w:marBottom w:val="0"/>
      <w:divBdr>
        <w:top w:val="none" w:sz="0" w:space="0" w:color="auto"/>
        <w:left w:val="none" w:sz="0" w:space="0" w:color="auto"/>
        <w:bottom w:val="none" w:sz="0" w:space="0" w:color="auto"/>
        <w:right w:val="none" w:sz="0" w:space="0" w:color="auto"/>
      </w:divBdr>
    </w:div>
    <w:div w:id="2003924755">
      <w:bodyDiv w:val="1"/>
      <w:marLeft w:val="0"/>
      <w:marRight w:val="0"/>
      <w:marTop w:val="0"/>
      <w:marBottom w:val="0"/>
      <w:divBdr>
        <w:top w:val="none" w:sz="0" w:space="0" w:color="auto"/>
        <w:left w:val="none" w:sz="0" w:space="0" w:color="auto"/>
        <w:bottom w:val="none" w:sz="0" w:space="0" w:color="auto"/>
        <w:right w:val="none" w:sz="0" w:space="0" w:color="auto"/>
      </w:divBdr>
    </w:div>
    <w:div w:id="2004893983">
      <w:bodyDiv w:val="1"/>
      <w:marLeft w:val="0"/>
      <w:marRight w:val="0"/>
      <w:marTop w:val="0"/>
      <w:marBottom w:val="0"/>
      <w:divBdr>
        <w:top w:val="none" w:sz="0" w:space="0" w:color="auto"/>
        <w:left w:val="none" w:sz="0" w:space="0" w:color="auto"/>
        <w:bottom w:val="none" w:sz="0" w:space="0" w:color="auto"/>
        <w:right w:val="none" w:sz="0" w:space="0" w:color="auto"/>
      </w:divBdr>
    </w:div>
    <w:div w:id="2005086081">
      <w:bodyDiv w:val="1"/>
      <w:marLeft w:val="0"/>
      <w:marRight w:val="0"/>
      <w:marTop w:val="0"/>
      <w:marBottom w:val="0"/>
      <w:divBdr>
        <w:top w:val="none" w:sz="0" w:space="0" w:color="auto"/>
        <w:left w:val="none" w:sz="0" w:space="0" w:color="auto"/>
        <w:bottom w:val="none" w:sz="0" w:space="0" w:color="auto"/>
        <w:right w:val="none" w:sz="0" w:space="0" w:color="auto"/>
      </w:divBdr>
    </w:div>
    <w:div w:id="2005740701">
      <w:bodyDiv w:val="1"/>
      <w:marLeft w:val="0"/>
      <w:marRight w:val="0"/>
      <w:marTop w:val="0"/>
      <w:marBottom w:val="0"/>
      <w:divBdr>
        <w:top w:val="none" w:sz="0" w:space="0" w:color="auto"/>
        <w:left w:val="none" w:sz="0" w:space="0" w:color="auto"/>
        <w:bottom w:val="none" w:sz="0" w:space="0" w:color="auto"/>
        <w:right w:val="none" w:sz="0" w:space="0" w:color="auto"/>
      </w:divBdr>
    </w:div>
    <w:div w:id="2005745523">
      <w:bodyDiv w:val="1"/>
      <w:marLeft w:val="0"/>
      <w:marRight w:val="0"/>
      <w:marTop w:val="0"/>
      <w:marBottom w:val="0"/>
      <w:divBdr>
        <w:top w:val="none" w:sz="0" w:space="0" w:color="auto"/>
        <w:left w:val="none" w:sz="0" w:space="0" w:color="auto"/>
        <w:bottom w:val="none" w:sz="0" w:space="0" w:color="auto"/>
        <w:right w:val="none" w:sz="0" w:space="0" w:color="auto"/>
      </w:divBdr>
    </w:div>
    <w:div w:id="2006325342">
      <w:bodyDiv w:val="1"/>
      <w:marLeft w:val="0"/>
      <w:marRight w:val="0"/>
      <w:marTop w:val="0"/>
      <w:marBottom w:val="0"/>
      <w:divBdr>
        <w:top w:val="none" w:sz="0" w:space="0" w:color="auto"/>
        <w:left w:val="none" w:sz="0" w:space="0" w:color="auto"/>
        <w:bottom w:val="none" w:sz="0" w:space="0" w:color="auto"/>
        <w:right w:val="none" w:sz="0" w:space="0" w:color="auto"/>
      </w:divBdr>
    </w:div>
    <w:div w:id="2006545809">
      <w:bodyDiv w:val="1"/>
      <w:marLeft w:val="0"/>
      <w:marRight w:val="0"/>
      <w:marTop w:val="0"/>
      <w:marBottom w:val="0"/>
      <w:divBdr>
        <w:top w:val="none" w:sz="0" w:space="0" w:color="auto"/>
        <w:left w:val="none" w:sz="0" w:space="0" w:color="auto"/>
        <w:bottom w:val="none" w:sz="0" w:space="0" w:color="auto"/>
        <w:right w:val="none" w:sz="0" w:space="0" w:color="auto"/>
      </w:divBdr>
    </w:div>
    <w:div w:id="2006738585">
      <w:bodyDiv w:val="1"/>
      <w:marLeft w:val="0"/>
      <w:marRight w:val="0"/>
      <w:marTop w:val="0"/>
      <w:marBottom w:val="0"/>
      <w:divBdr>
        <w:top w:val="none" w:sz="0" w:space="0" w:color="auto"/>
        <w:left w:val="none" w:sz="0" w:space="0" w:color="auto"/>
        <w:bottom w:val="none" w:sz="0" w:space="0" w:color="auto"/>
        <w:right w:val="none" w:sz="0" w:space="0" w:color="auto"/>
      </w:divBdr>
    </w:div>
    <w:div w:id="2008048806">
      <w:bodyDiv w:val="1"/>
      <w:marLeft w:val="0"/>
      <w:marRight w:val="0"/>
      <w:marTop w:val="0"/>
      <w:marBottom w:val="0"/>
      <w:divBdr>
        <w:top w:val="none" w:sz="0" w:space="0" w:color="auto"/>
        <w:left w:val="none" w:sz="0" w:space="0" w:color="auto"/>
        <w:bottom w:val="none" w:sz="0" w:space="0" w:color="auto"/>
        <w:right w:val="none" w:sz="0" w:space="0" w:color="auto"/>
      </w:divBdr>
    </w:div>
    <w:div w:id="2008436885">
      <w:bodyDiv w:val="1"/>
      <w:marLeft w:val="0"/>
      <w:marRight w:val="0"/>
      <w:marTop w:val="0"/>
      <w:marBottom w:val="0"/>
      <w:divBdr>
        <w:top w:val="none" w:sz="0" w:space="0" w:color="auto"/>
        <w:left w:val="none" w:sz="0" w:space="0" w:color="auto"/>
        <w:bottom w:val="none" w:sz="0" w:space="0" w:color="auto"/>
        <w:right w:val="none" w:sz="0" w:space="0" w:color="auto"/>
      </w:divBdr>
    </w:div>
    <w:div w:id="2009208682">
      <w:bodyDiv w:val="1"/>
      <w:marLeft w:val="0"/>
      <w:marRight w:val="0"/>
      <w:marTop w:val="0"/>
      <w:marBottom w:val="0"/>
      <w:divBdr>
        <w:top w:val="none" w:sz="0" w:space="0" w:color="auto"/>
        <w:left w:val="none" w:sz="0" w:space="0" w:color="auto"/>
        <w:bottom w:val="none" w:sz="0" w:space="0" w:color="auto"/>
        <w:right w:val="none" w:sz="0" w:space="0" w:color="auto"/>
      </w:divBdr>
    </w:div>
    <w:div w:id="2009283526">
      <w:bodyDiv w:val="1"/>
      <w:marLeft w:val="0"/>
      <w:marRight w:val="0"/>
      <w:marTop w:val="0"/>
      <w:marBottom w:val="0"/>
      <w:divBdr>
        <w:top w:val="none" w:sz="0" w:space="0" w:color="auto"/>
        <w:left w:val="none" w:sz="0" w:space="0" w:color="auto"/>
        <w:bottom w:val="none" w:sz="0" w:space="0" w:color="auto"/>
        <w:right w:val="none" w:sz="0" w:space="0" w:color="auto"/>
      </w:divBdr>
    </w:div>
    <w:div w:id="2010057737">
      <w:bodyDiv w:val="1"/>
      <w:marLeft w:val="0"/>
      <w:marRight w:val="0"/>
      <w:marTop w:val="0"/>
      <w:marBottom w:val="0"/>
      <w:divBdr>
        <w:top w:val="none" w:sz="0" w:space="0" w:color="auto"/>
        <w:left w:val="none" w:sz="0" w:space="0" w:color="auto"/>
        <w:bottom w:val="none" w:sz="0" w:space="0" w:color="auto"/>
        <w:right w:val="none" w:sz="0" w:space="0" w:color="auto"/>
      </w:divBdr>
    </w:div>
    <w:div w:id="2010710593">
      <w:bodyDiv w:val="1"/>
      <w:marLeft w:val="0"/>
      <w:marRight w:val="0"/>
      <w:marTop w:val="0"/>
      <w:marBottom w:val="0"/>
      <w:divBdr>
        <w:top w:val="none" w:sz="0" w:space="0" w:color="auto"/>
        <w:left w:val="none" w:sz="0" w:space="0" w:color="auto"/>
        <w:bottom w:val="none" w:sz="0" w:space="0" w:color="auto"/>
        <w:right w:val="none" w:sz="0" w:space="0" w:color="auto"/>
      </w:divBdr>
    </w:div>
    <w:div w:id="2010789429">
      <w:bodyDiv w:val="1"/>
      <w:marLeft w:val="0"/>
      <w:marRight w:val="0"/>
      <w:marTop w:val="0"/>
      <w:marBottom w:val="0"/>
      <w:divBdr>
        <w:top w:val="none" w:sz="0" w:space="0" w:color="auto"/>
        <w:left w:val="none" w:sz="0" w:space="0" w:color="auto"/>
        <w:bottom w:val="none" w:sz="0" w:space="0" w:color="auto"/>
        <w:right w:val="none" w:sz="0" w:space="0" w:color="auto"/>
      </w:divBdr>
    </w:div>
    <w:div w:id="2010865161">
      <w:bodyDiv w:val="1"/>
      <w:marLeft w:val="0"/>
      <w:marRight w:val="0"/>
      <w:marTop w:val="0"/>
      <w:marBottom w:val="0"/>
      <w:divBdr>
        <w:top w:val="none" w:sz="0" w:space="0" w:color="auto"/>
        <w:left w:val="none" w:sz="0" w:space="0" w:color="auto"/>
        <w:bottom w:val="none" w:sz="0" w:space="0" w:color="auto"/>
        <w:right w:val="none" w:sz="0" w:space="0" w:color="auto"/>
      </w:divBdr>
    </w:div>
    <w:div w:id="2011523023">
      <w:bodyDiv w:val="1"/>
      <w:marLeft w:val="0"/>
      <w:marRight w:val="0"/>
      <w:marTop w:val="0"/>
      <w:marBottom w:val="0"/>
      <w:divBdr>
        <w:top w:val="none" w:sz="0" w:space="0" w:color="auto"/>
        <w:left w:val="none" w:sz="0" w:space="0" w:color="auto"/>
        <w:bottom w:val="none" w:sz="0" w:space="0" w:color="auto"/>
        <w:right w:val="none" w:sz="0" w:space="0" w:color="auto"/>
      </w:divBdr>
    </w:div>
    <w:div w:id="2011759361">
      <w:bodyDiv w:val="1"/>
      <w:marLeft w:val="0"/>
      <w:marRight w:val="0"/>
      <w:marTop w:val="0"/>
      <w:marBottom w:val="0"/>
      <w:divBdr>
        <w:top w:val="none" w:sz="0" w:space="0" w:color="auto"/>
        <w:left w:val="none" w:sz="0" w:space="0" w:color="auto"/>
        <w:bottom w:val="none" w:sz="0" w:space="0" w:color="auto"/>
        <w:right w:val="none" w:sz="0" w:space="0" w:color="auto"/>
      </w:divBdr>
    </w:div>
    <w:div w:id="2012484416">
      <w:bodyDiv w:val="1"/>
      <w:marLeft w:val="0"/>
      <w:marRight w:val="0"/>
      <w:marTop w:val="0"/>
      <w:marBottom w:val="0"/>
      <w:divBdr>
        <w:top w:val="none" w:sz="0" w:space="0" w:color="auto"/>
        <w:left w:val="none" w:sz="0" w:space="0" w:color="auto"/>
        <w:bottom w:val="none" w:sz="0" w:space="0" w:color="auto"/>
        <w:right w:val="none" w:sz="0" w:space="0" w:color="auto"/>
      </w:divBdr>
    </w:div>
    <w:div w:id="2012683579">
      <w:bodyDiv w:val="1"/>
      <w:marLeft w:val="0"/>
      <w:marRight w:val="0"/>
      <w:marTop w:val="0"/>
      <w:marBottom w:val="0"/>
      <w:divBdr>
        <w:top w:val="none" w:sz="0" w:space="0" w:color="auto"/>
        <w:left w:val="none" w:sz="0" w:space="0" w:color="auto"/>
        <w:bottom w:val="none" w:sz="0" w:space="0" w:color="auto"/>
        <w:right w:val="none" w:sz="0" w:space="0" w:color="auto"/>
      </w:divBdr>
    </w:div>
    <w:div w:id="2012684579">
      <w:bodyDiv w:val="1"/>
      <w:marLeft w:val="0"/>
      <w:marRight w:val="0"/>
      <w:marTop w:val="0"/>
      <w:marBottom w:val="0"/>
      <w:divBdr>
        <w:top w:val="none" w:sz="0" w:space="0" w:color="auto"/>
        <w:left w:val="none" w:sz="0" w:space="0" w:color="auto"/>
        <w:bottom w:val="none" w:sz="0" w:space="0" w:color="auto"/>
        <w:right w:val="none" w:sz="0" w:space="0" w:color="auto"/>
      </w:divBdr>
    </w:div>
    <w:div w:id="2013142941">
      <w:bodyDiv w:val="1"/>
      <w:marLeft w:val="0"/>
      <w:marRight w:val="0"/>
      <w:marTop w:val="0"/>
      <w:marBottom w:val="0"/>
      <w:divBdr>
        <w:top w:val="none" w:sz="0" w:space="0" w:color="auto"/>
        <w:left w:val="none" w:sz="0" w:space="0" w:color="auto"/>
        <w:bottom w:val="none" w:sz="0" w:space="0" w:color="auto"/>
        <w:right w:val="none" w:sz="0" w:space="0" w:color="auto"/>
      </w:divBdr>
    </w:div>
    <w:div w:id="2013601805">
      <w:bodyDiv w:val="1"/>
      <w:marLeft w:val="0"/>
      <w:marRight w:val="0"/>
      <w:marTop w:val="0"/>
      <w:marBottom w:val="0"/>
      <w:divBdr>
        <w:top w:val="none" w:sz="0" w:space="0" w:color="auto"/>
        <w:left w:val="none" w:sz="0" w:space="0" w:color="auto"/>
        <w:bottom w:val="none" w:sz="0" w:space="0" w:color="auto"/>
        <w:right w:val="none" w:sz="0" w:space="0" w:color="auto"/>
      </w:divBdr>
    </w:div>
    <w:div w:id="2014069306">
      <w:bodyDiv w:val="1"/>
      <w:marLeft w:val="0"/>
      <w:marRight w:val="0"/>
      <w:marTop w:val="0"/>
      <w:marBottom w:val="0"/>
      <w:divBdr>
        <w:top w:val="none" w:sz="0" w:space="0" w:color="auto"/>
        <w:left w:val="none" w:sz="0" w:space="0" w:color="auto"/>
        <w:bottom w:val="none" w:sz="0" w:space="0" w:color="auto"/>
        <w:right w:val="none" w:sz="0" w:space="0" w:color="auto"/>
      </w:divBdr>
    </w:div>
    <w:div w:id="2014718307">
      <w:bodyDiv w:val="1"/>
      <w:marLeft w:val="0"/>
      <w:marRight w:val="0"/>
      <w:marTop w:val="0"/>
      <w:marBottom w:val="0"/>
      <w:divBdr>
        <w:top w:val="none" w:sz="0" w:space="0" w:color="auto"/>
        <w:left w:val="none" w:sz="0" w:space="0" w:color="auto"/>
        <w:bottom w:val="none" w:sz="0" w:space="0" w:color="auto"/>
        <w:right w:val="none" w:sz="0" w:space="0" w:color="auto"/>
      </w:divBdr>
    </w:div>
    <w:div w:id="2014918002">
      <w:bodyDiv w:val="1"/>
      <w:marLeft w:val="0"/>
      <w:marRight w:val="0"/>
      <w:marTop w:val="0"/>
      <w:marBottom w:val="0"/>
      <w:divBdr>
        <w:top w:val="none" w:sz="0" w:space="0" w:color="auto"/>
        <w:left w:val="none" w:sz="0" w:space="0" w:color="auto"/>
        <w:bottom w:val="none" w:sz="0" w:space="0" w:color="auto"/>
        <w:right w:val="none" w:sz="0" w:space="0" w:color="auto"/>
      </w:divBdr>
    </w:div>
    <w:div w:id="2015064165">
      <w:bodyDiv w:val="1"/>
      <w:marLeft w:val="0"/>
      <w:marRight w:val="0"/>
      <w:marTop w:val="0"/>
      <w:marBottom w:val="0"/>
      <w:divBdr>
        <w:top w:val="none" w:sz="0" w:space="0" w:color="auto"/>
        <w:left w:val="none" w:sz="0" w:space="0" w:color="auto"/>
        <w:bottom w:val="none" w:sz="0" w:space="0" w:color="auto"/>
        <w:right w:val="none" w:sz="0" w:space="0" w:color="auto"/>
      </w:divBdr>
    </w:div>
    <w:div w:id="2015763086">
      <w:bodyDiv w:val="1"/>
      <w:marLeft w:val="0"/>
      <w:marRight w:val="0"/>
      <w:marTop w:val="0"/>
      <w:marBottom w:val="0"/>
      <w:divBdr>
        <w:top w:val="none" w:sz="0" w:space="0" w:color="auto"/>
        <w:left w:val="none" w:sz="0" w:space="0" w:color="auto"/>
        <w:bottom w:val="none" w:sz="0" w:space="0" w:color="auto"/>
        <w:right w:val="none" w:sz="0" w:space="0" w:color="auto"/>
      </w:divBdr>
    </w:div>
    <w:div w:id="2015953333">
      <w:bodyDiv w:val="1"/>
      <w:marLeft w:val="0"/>
      <w:marRight w:val="0"/>
      <w:marTop w:val="0"/>
      <w:marBottom w:val="0"/>
      <w:divBdr>
        <w:top w:val="none" w:sz="0" w:space="0" w:color="auto"/>
        <w:left w:val="none" w:sz="0" w:space="0" w:color="auto"/>
        <w:bottom w:val="none" w:sz="0" w:space="0" w:color="auto"/>
        <w:right w:val="none" w:sz="0" w:space="0" w:color="auto"/>
      </w:divBdr>
    </w:div>
    <w:div w:id="2015957119">
      <w:bodyDiv w:val="1"/>
      <w:marLeft w:val="0"/>
      <w:marRight w:val="0"/>
      <w:marTop w:val="0"/>
      <w:marBottom w:val="0"/>
      <w:divBdr>
        <w:top w:val="none" w:sz="0" w:space="0" w:color="auto"/>
        <w:left w:val="none" w:sz="0" w:space="0" w:color="auto"/>
        <w:bottom w:val="none" w:sz="0" w:space="0" w:color="auto"/>
        <w:right w:val="none" w:sz="0" w:space="0" w:color="auto"/>
      </w:divBdr>
    </w:div>
    <w:div w:id="2016150748">
      <w:bodyDiv w:val="1"/>
      <w:marLeft w:val="0"/>
      <w:marRight w:val="0"/>
      <w:marTop w:val="0"/>
      <w:marBottom w:val="0"/>
      <w:divBdr>
        <w:top w:val="none" w:sz="0" w:space="0" w:color="auto"/>
        <w:left w:val="none" w:sz="0" w:space="0" w:color="auto"/>
        <w:bottom w:val="none" w:sz="0" w:space="0" w:color="auto"/>
        <w:right w:val="none" w:sz="0" w:space="0" w:color="auto"/>
      </w:divBdr>
    </w:div>
    <w:div w:id="2016152503">
      <w:bodyDiv w:val="1"/>
      <w:marLeft w:val="0"/>
      <w:marRight w:val="0"/>
      <w:marTop w:val="0"/>
      <w:marBottom w:val="0"/>
      <w:divBdr>
        <w:top w:val="none" w:sz="0" w:space="0" w:color="auto"/>
        <w:left w:val="none" w:sz="0" w:space="0" w:color="auto"/>
        <w:bottom w:val="none" w:sz="0" w:space="0" w:color="auto"/>
        <w:right w:val="none" w:sz="0" w:space="0" w:color="auto"/>
      </w:divBdr>
    </w:div>
    <w:div w:id="2017154077">
      <w:bodyDiv w:val="1"/>
      <w:marLeft w:val="0"/>
      <w:marRight w:val="0"/>
      <w:marTop w:val="0"/>
      <w:marBottom w:val="0"/>
      <w:divBdr>
        <w:top w:val="none" w:sz="0" w:space="0" w:color="auto"/>
        <w:left w:val="none" w:sz="0" w:space="0" w:color="auto"/>
        <w:bottom w:val="none" w:sz="0" w:space="0" w:color="auto"/>
        <w:right w:val="none" w:sz="0" w:space="0" w:color="auto"/>
      </w:divBdr>
    </w:div>
    <w:div w:id="2017686200">
      <w:bodyDiv w:val="1"/>
      <w:marLeft w:val="0"/>
      <w:marRight w:val="0"/>
      <w:marTop w:val="0"/>
      <w:marBottom w:val="0"/>
      <w:divBdr>
        <w:top w:val="none" w:sz="0" w:space="0" w:color="auto"/>
        <w:left w:val="none" w:sz="0" w:space="0" w:color="auto"/>
        <w:bottom w:val="none" w:sz="0" w:space="0" w:color="auto"/>
        <w:right w:val="none" w:sz="0" w:space="0" w:color="auto"/>
      </w:divBdr>
    </w:div>
    <w:div w:id="2017951458">
      <w:bodyDiv w:val="1"/>
      <w:marLeft w:val="0"/>
      <w:marRight w:val="0"/>
      <w:marTop w:val="0"/>
      <w:marBottom w:val="0"/>
      <w:divBdr>
        <w:top w:val="none" w:sz="0" w:space="0" w:color="auto"/>
        <w:left w:val="none" w:sz="0" w:space="0" w:color="auto"/>
        <w:bottom w:val="none" w:sz="0" w:space="0" w:color="auto"/>
        <w:right w:val="none" w:sz="0" w:space="0" w:color="auto"/>
      </w:divBdr>
    </w:div>
    <w:div w:id="2018070323">
      <w:bodyDiv w:val="1"/>
      <w:marLeft w:val="0"/>
      <w:marRight w:val="0"/>
      <w:marTop w:val="0"/>
      <w:marBottom w:val="0"/>
      <w:divBdr>
        <w:top w:val="none" w:sz="0" w:space="0" w:color="auto"/>
        <w:left w:val="none" w:sz="0" w:space="0" w:color="auto"/>
        <w:bottom w:val="none" w:sz="0" w:space="0" w:color="auto"/>
        <w:right w:val="none" w:sz="0" w:space="0" w:color="auto"/>
      </w:divBdr>
    </w:div>
    <w:div w:id="2018539323">
      <w:bodyDiv w:val="1"/>
      <w:marLeft w:val="0"/>
      <w:marRight w:val="0"/>
      <w:marTop w:val="0"/>
      <w:marBottom w:val="0"/>
      <w:divBdr>
        <w:top w:val="none" w:sz="0" w:space="0" w:color="auto"/>
        <w:left w:val="none" w:sz="0" w:space="0" w:color="auto"/>
        <w:bottom w:val="none" w:sz="0" w:space="0" w:color="auto"/>
        <w:right w:val="none" w:sz="0" w:space="0" w:color="auto"/>
      </w:divBdr>
    </w:div>
    <w:div w:id="2018771478">
      <w:bodyDiv w:val="1"/>
      <w:marLeft w:val="0"/>
      <w:marRight w:val="0"/>
      <w:marTop w:val="0"/>
      <w:marBottom w:val="0"/>
      <w:divBdr>
        <w:top w:val="none" w:sz="0" w:space="0" w:color="auto"/>
        <w:left w:val="none" w:sz="0" w:space="0" w:color="auto"/>
        <w:bottom w:val="none" w:sz="0" w:space="0" w:color="auto"/>
        <w:right w:val="none" w:sz="0" w:space="0" w:color="auto"/>
      </w:divBdr>
    </w:div>
    <w:div w:id="2019844810">
      <w:bodyDiv w:val="1"/>
      <w:marLeft w:val="0"/>
      <w:marRight w:val="0"/>
      <w:marTop w:val="0"/>
      <w:marBottom w:val="0"/>
      <w:divBdr>
        <w:top w:val="none" w:sz="0" w:space="0" w:color="auto"/>
        <w:left w:val="none" w:sz="0" w:space="0" w:color="auto"/>
        <w:bottom w:val="none" w:sz="0" w:space="0" w:color="auto"/>
        <w:right w:val="none" w:sz="0" w:space="0" w:color="auto"/>
      </w:divBdr>
    </w:div>
    <w:div w:id="2019916477">
      <w:bodyDiv w:val="1"/>
      <w:marLeft w:val="0"/>
      <w:marRight w:val="0"/>
      <w:marTop w:val="0"/>
      <w:marBottom w:val="0"/>
      <w:divBdr>
        <w:top w:val="none" w:sz="0" w:space="0" w:color="auto"/>
        <w:left w:val="none" w:sz="0" w:space="0" w:color="auto"/>
        <w:bottom w:val="none" w:sz="0" w:space="0" w:color="auto"/>
        <w:right w:val="none" w:sz="0" w:space="0" w:color="auto"/>
      </w:divBdr>
    </w:div>
    <w:div w:id="2020042252">
      <w:bodyDiv w:val="1"/>
      <w:marLeft w:val="0"/>
      <w:marRight w:val="0"/>
      <w:marTop w:val="0"/>
      <w:marBottom w:val="0"/>
      <w:divBdr>
        <w:top w:val="none" w:sz="0" w:space="0" w:color="auto"/>
        <w:left w:val="none" w:sz="0" w:space="0" w:color="auto"/>
        <w:bottom w:val="none" w:sz="0" w:space="0" w:color="auto"/>
        <w:right w:val="none" w:sz="0" w:space="0" w:color="auto"/>
      </w:divBdr>
    </w:div>
    <w:div w:id="2020766860">
      <w:bodyDiv w:val="1"/>
      <w:marLeft w:val="0"/>
      <w:marRight w:val="0"/>
      <w:marTop w:val="0"/>
      <w:marBottom w:val="0"/>
      <w:divBdr>
        <w:top w:val="none" w:sz="0" w:space="0" w:color="auto"/>
        <w:left w:val="none" w:sz="0" w:space="0" w:color="auto"/>
        <w:bottom w:val="none" w:sz="0" w:space="0" w:color="auto"/>
        <w:right w:val="none" w:sz="0" w:space="0" w:color="auto"/>
      </w:divBdr>
    </w:div>
    <w:div w:id="2020809854">
      <w:bodyDiv w:val="1"/>
      <w:marLeft w:val="0"/>
      <w:marRight w:val="0"/>
      <w:marTop w:val="0"/>
      <w:marBottom w:val="0"/>
      <w:divBdr>
        <w:top w:val="none" w:sz="0" w:space="0" w:color="auto"/>
        <w:left w:val="none" w:sz="0" w:space="0" w:color="auto"/>
        <w:bottom w:val="none" w:sz="0" w:space="0" w:color="auto"/>
        <w:right w:val="none" w:sz="0" w:space="0" w:color="auto"/>
      </w:divBdr>
    </w:div>
    <w:div w:id="2021270488">
      <w:bodyDiv w:val="1"/>
      <w:marLeft w:val="0"/>
      <w:marRight w:val="0"/>
      <w:marTop w:val="0"/>
      <w:marBottom w:val="0"/>
      <w:divBdr>
        <w:top w:val="none" w:sz="0" w:space="0" w:color="auto"/>
        <w:left w:val="none" w:sz="0" w:space="0" w:color="auto"/>
        <w:bottom w:val="none" w:sz="0" w:space="0" w:color="auto"/>
        <w:right w:val="none" w:sz="0" w:space="0" w:color="auto"/>
      </w:divBdr>
    </w:div>
    <w:div w:id="2021471109">
      <w:bodyDiv w:val="1"/>
      <w:marLeft w:val="0"/>
      <w:marRight w:val="0"/>
      <w:marTop w:val="0"/>
      <w:marBottom w:val="0"/>
      <w:divBdr>
        <w:top w:val="none" w:sz="0" w:space="0" w:color="auto"/>
        <w:left w:val="none" w:sz="0" w:space="0" w:color="auto"/>
        <w:bottom w:val="none" w:sz="0" w:space="0" w:color="auto"/>
        <w:right w:val="none" w:sz="0" w:space="0" w:color="auto"/>
      </w:divBdr>
    </w:div>
    <w:div w:id="2021547264">
      <w:bodyDiv w:val="1"/>
      <w:marLeft w:val="0"/>
      <w:marRight w:val="0"/>
      <w:marTop w:val="0"/>
      <w:marBottom w:val="0"/>
      <w:divBdr>
        <w:top w:val="none" w:sz="0" w:space="0" w:color="auto"/>
        <w:left w:val="none" w:sz="0" w:space="0" w:color="auto"/>
        <w:bottom w:val="none" w:sz="0" w:space="0" w:color="auto"/>
        <w:right w:val="none" w:sz="0" w:space="0" w:color="auto"/>
      </w:divBdr>
    </w:div>
    <w:div w:id="2022508877">
      <w:bodyDiv w:val="1"/>
      <w:marLeft w:val="0"/>
      <w:marRight w:val="0"/>
      <w:marTop w:val="0"/>
      <w:marBottom w:val="0"/>
      <w:divBdr>
        <w:top w:val="none" w:sz="0" w:space="0" w:color="auto"/>
        <w:left w:val="none" w:sz="0" w:space="0" w:color="auto"/>
        <w:bottom w:val="none" w:sz="0" w:space="0" w:color="auto"/>
        <w:right w:val="none" w:sz="0" w:space="0" w:color="auto"/>
      </w:divBdr>
    </w:div>
    <w:div w:id="2023386975">
      <w:bodyDiv w:val="1"/>
      <w:marLeft w:val="0"/>
      <w:marRight w:val="0"/>
      <w:marTop w:val="0"/>
      <w:marBottom w:val="0"/>
      <w:divBdr>
        <w:top w:val="none" w:sz="0" w:space="0" w:color="auto"/>
        <w:left w:val="none" w:sz="0" w:space="0" w:color="auto"/>
        <w:bottom w:val="none" w:sz="0" w:space="0" w:color="auto"/>
        <w:right w:val="none" w:sz="0" w:space="0" w:color="auto"/>
      </w:divBdr>
    </w:div>
    <w:div w:id="2023509597">
      <w:bodyDiv w:val="1"/>
      <w:marLeft w:val="0"/>
      <w:marRight w:val="0"/>
      <w:marTop w:val="0"/>
      <w:marBottom w:val="0"/>
      <w:divBdr>
        <w:top w:val="none" w:sz="0" w:space="0" w:color="auto"/>
        <w:left w:val="none" w:sz="0" w:space="0" w:color="auto"/>
        <w:bottom w:val="none" w:sz="0" w:space="0" w:color="auto"/>
        <w:right w:val="none" w:sz="0" w:space="0" w:color="auto"/>
      </w:divBdr>
    </w:div>
    <w:div w:id="2023699060">
      <w:bodyDiv w:val="1"/>
      <w:marLeft w:val="0"/>
      <w:marRight w:val="0"/>
      <w:marTop w:val="0"/>
      <w:marBottom w:val="0"/>
      <w:divBdr>
        <w:top w:val="none" w:sz="0" w:space="0" w:color="auto"/>
        <w:left w:val="none" w:sz="0" w:space="0" w:color="auto"/>
        <w:bottom w:val="none" w:sz="0" w:space="0" w:color="auto"/>
        <w:right w:val="none" w:sz="0" w:space="0" w:color="auto"/>
      </w:divBdr>
    </w:div>
    <w:div w:id="2024163753">
      <w:bodyDiv w:val="1"/>
      <w:marLeft w:val="0"/>
      <w:marRight w:val="0"/>
      <w:marTop w:val="0"/>
      <w:marBottom w:val="0"/>
      <w:divBdr>
        <w:top w:val="none" w:sz="0" w:space="0" w:color="auto"/>
        <w:left w:val="none" w:sz="0" w:space="0" w:color="auto"/>
        <w:bottom w:val="none" w:sz="0" w:space="0" w:color="auto"/>
        <w:right w:val="none" w:sz="0" w:space="0" w:color="auto"/>
      </w:divBdr>
    </w:div>
    <w:div w:id="2024747818">
      <w:bodyDiv w:val="1"/>
      <w:marLeft w:val="0"/>
      <w:marRight w:val="0"/>
      <w:marTop w:val="0"/>
      <w:marBottom w:val="0"/>
      <w:divBdr>
        <w:top w:val="none" w:sz="0" w:space="0" w:color="auto"/>
        <w:left w:val="none" w:sz="0" w:space="0" w:color="auto"/>
        <w:bottom w:val="none" w:sz="0" w:space="0" w:color="auto"/>
        <w:right w:val="none" w:sz="0" w:space="0" w:color="auto"/>
      </w:divBdr>
    </w:div>
    <w:div w:id="2025587672">
      <w:bodyDiv w:val="1"/>
      <w:marLeft w:val="0"/>
      <w:marRight w:val="0"/>
      <w:marTop w:val="0"/>
      <w:marBottom w:val="0"/>
      <w:divBdr>
        <w:top w:val="none" w:sz="0" w:space="0" w:color="auto"/>
        <w:left w:val="none" w:sz="0" w:space="0" w:color="auto"/>
        <w:bottom w:val="none" w:sz="0" w:space="0" w:color="auto"/>
        <w:right w:val="none" w:sz="0" w:space="0" w:color="auto"/>
      </w:divBdr>
    </w:div>
    <w:div w:id="2025671914">
      <w:bodyDiv w:val="1"/>
      <w:marLeft w:val="0"/>
      <w:marRight w:val="0"/>
      <w:marTop w:val="0"/>
      <w:marBottom w:val="0"/>
      <w:divBdr>
        <w:top w:val="none" w:sz="0" w:space="0" w:color="auto"/>
        <w:left w:val="none" w:sz="0" w:space="0" w:color="auto"/>
        <w:bottom w:val="none" w:sz="0" w:space="0" w:color="auto"/>
        <w:right w:val="none" w:sz="0" w:space="0" w:color="auto"/>
      </w:divBdr>
    </w:div>
    <w:div w:id="2025787482">
      <w:bodyDiv w:val="1"/>
      <w:marLeft w:val="0"/>
      <w:marRight w:val="0"/>
      <w:marTop w:val="0"/>
      <w:marBottom w:val="0"/>
      <w:divBdr>
        <w:top w:val="none" w:sz="0" w:space="0" w:color="auto"/>
        <w:left w:val="none" w:sz="0" w:space="0" w:color="auto"/>
        <w:bottom w:val="none" w:sz="0" w:space="0" w:color="auto"/>
        <w:right w:val="none" w:sz="0" w:space="0" w:color="auto"/>
      </w:divBdr>
    </w:div>
    <w:div w:id="2026058127">
      <w:bodyDiv w:val="1"/>
      <w:marLeft w:val="0"/>
      <w:marRight w:val="0"/>
      <w:marTop w:val="0"/>
      <w:marBottom w:val="0"/>
      <w:divBdr>
        <w:top w:val="none" w:sz="0" w:space="0" w:color="auto"/>
        <w:left w:val="none" w:sz="0" w:space="0" w:color="auto"/>
        <w:bottom w:val="none" w:sz="0" w:space="0" w:color="auto"/>
        <w:right w:val="none" w:sz="0" w:space="0" w:color="auto"/>
      </w:divBdr>
    </w:div>
    <w:div w:id="2027056254">
      <w:bodyDiv w:val="1"/>
      <w:marLeft w:val="0"/>
      <w:marRight w:val="0"/>
      <w:marTop w:val="0"/>
      <w:marBottom w:val="0"/>
      <w:divBdr>
        <w:top w:val="none" w:sz="0" w:space="0" w:color="auto"/>
        <w:left w:val="none" w:sz="0" w:space="0" w:color="auto"/>
        <w:bottom w:val="none" w:sz="0" w:space="0" w:color="auto"/>
        <w:right w:val="none" w:sz="0" w:space="0" w:color="auto"/>
      </w:divBdr>
    </w:div>
    <w:div w:id="2027245970">
      <w:bodyDiv w:val="1"/>
      <w:marLeft w:val="0"/>
      <w:marRight w:val="0"/>
      <w:marTop w:val="0"/>
      <w:marBottom w:val="0"/>
      <w:divBdr>
        <w:top w:val="none" w:sz="0" w:space="0" w:color="auto"/>
        <w:left w:val="none" w:sz="0" w:space="0" w:color="auto"/>
        <w:bottom w:val="none" w:sz="0" w:space="0" w:color="auto"/>
        <w:right w:val="none" w:sz="0" w:space="0" w:color="auto"/>
      </w:divBdr>
    </w:div>
    <w:div w:id="2027754203">
      <w:bodyDiv w:val="1"/>
      <w:marLeft w:val="0"/>
      <w:marRight w:val="0"/>
      <w:marTop w:val="0"/>
      <w:marBottom w:val="0"/>
      <w:divBdr>
        <w:top w:val="none" w:sz="0" w:space="0" w:color="auto"/>
        <w:left w:val="none" w:sz="0" w:space="0" w:color="auto"/>
        <w:bottom w:val="none" w:sz="0" w:space="0" w:color="auto"/>
        <w:right w:val="none" w:sz="0" w:space="0" w:color="auto"/>
      </w:divBdr>
    </w:div>
    <w:div w:id="2027904608">
      <w:bodyDiv w:val="1"/>
      <w:marLeft w:val="0"/>
      <w:marRight w:val="0"/>
      <w:marTop w:val="0"/>
      <w:marBottom w:val="0"/>
      <w:divBdr>
        <w:top w:val="none" w:sz="0" w:space="0" w:color="auto"/>
        <w:left w:val="none" w:sz="0" w:space="0" w:color="auto"/>
        <w:bottom w:val="none" w:sz="0" w:space="0" w:color="auto"/>
        <w:right w:val="none" w:sz="0" w:space="0" w:color="auto"/>
      </w:divBdr>
    </w:div>
    <w:div w:id="2028017332">
      <w:bodyDiv w:val="1"/>
      <w:marLeft w:val="0"/>
      <w:marRight w:val="0"/>
      <w:marTop w:val="0"/>
      <w:marBottom w:val="0"/>
      <w:divBdr>
        <w:top w:val="none" w:sz="0" w:space="0" w:color="auto"/>
        <w:left w:val="none" w:sz="0" w:space="0" w:color="auto"/>
        <w:bottom w:val="none" w:sz="0" w:space="0" w:color="auto"/>
        <w:right w:val="none" w:sz="0" w:space="0" w:color="auto"/>
      </w:divBdr>
    </w:div>
    <w:div w:id="2028362100">
      <w:bodyDiv w:val="1"/>
      <w:marLeft w:val="0"/>
      <w:marRight w:val="0"/>
      <w:marTop w:val="0"/>
      <w:marBottom w:val="0"/>
      <w:divBdr>
        <w:top w:val="none" w:sz="0" w:space="0" w:color="auto"/>
        <w:left w:val="none" w:sz="0" w:space="0" w:color="auto"/>
        <w:bottom w:val="none" w:sz="0" w:space="0" w:color="auto"/>
        <w:right w:val="none" w:sz="0" w:space="0" w:color="auto"/>
      </w:divBdr>
    </w:div>
    <w:div w:id="2028679704">
      <w:bodyDiv w:val="1"/>
      <w:marLeft w:val="0"/>
      <w:marRight w:val="0"/>
      <w:marTop w:val="0"/>
      <w:marBottom w:val="0"/>
      <w:divBdr>
        <w:top w:val="none" w:sz="0" w:space="0" w:color="auto"/>
        <w:left w:val="none" w:sz="0" w:space="0" w:color="auto"/>
        <w:bottom w:val="none" w:sz="0" w:space="0" w:color="auto"/>
        <w:right w:val="none" w:sz="0" w:space="0" w:color="auto"/>
      </w:divBdr>
    </w:div>
    <w:div w:id="2029720912">
      <w:bodyDiv w:val="1"/>
      <w:marLeft w:val="0"/>
      <w:marRight w:val="0"/>
      <w:marTop w:val="0"/>
      <w:marBottom w:val="0"/>
      <w:divBdr>
        <w:top w:val="none" w:sz="0" w:space="0" w:color="auto"/>
        <w:left w:val="none" w:sz="0" w:space="0" w:color="auto"/>
        <w:bottom w:val="none" w:sz="0" w:space="0" w:color="auto"/>
        <w:right w:val="none" w:sz="0" w:space="0" w:color="auto"/>
      </w:divBdr>
    </w:div>
    <w:div w:id="2030836523">
      <w:bodyDiv w:val="1"/>
      <w:marLeft w:val="0"/>
      <w:marRight w:val="0"/>
      <w:marTop w:val="0"/>
      <w:marBottom w:val="0"/>
      <w:divBdr>
        <w:top w:val="none" w:sz="0" w:space="0" w:color="auto"/>
        <w:left w:val="none" w:sz="0" w:space="0" w:color="auto"/>
        <w:bottom w:val="none" w:sz="0" w:space="0" w:color="auto"/>
        <w:right w:val="none" w:sz="0" w:space="0" w:color="auto"/>
      </w:divBdr>
    </w:div>
    <w:div w:id="2031250442">
      <w:bodyDiv w:val="1"/>
      <w:marLeft w:val="0"/>
      <w:marRight w:val="0"/>
      <w:marTop w:val="0"/>
      <w:marBottom w:val="0"/>
      <w:divBdr>
        <w:top w:val="none" w:sz="0" w:space="0" w:color="auto"/>
        <w:left w:val="none" w:sz="0" w:space="0" w:color="auto"/>
        <w:bottom w:val="none" w:sz="0" w:space="0" w:color="auto"/>
        <w:right w:val="none" w:sz="0" w:space="0" w:color="auto"/>
      </w:divBdr>
    </w:div>
    <w:div w:id="2031953516">
      <w:bodyDiv w:val="1"/>
      <w:marLeft w:val="0"/>
      <w:marRight w:val="0"/>
      <w:marTop w:val="0"/>
      <w:marBottom w:val="0"/>
      <w:divBdr>
        <w:top w:val="none" w:sz="0" w:space="0" w:color="auto"/>
        <w:left w:val="none" w:sz="0" w:space="0" w:color="auto"/>
        <w:bottom w:val="none" w:sz="0" w:space="0" w:color="auto"/>
        <w:right w:val="none" w:sz="0" w:space="0" w:color="auto"/>
      </w:divBdr>
    </w:div>
    <w:div w:id="2032027912">
      <w:bodyDiv w:val="1"/>
      <w:marLeft w:val="0"/>
      <w:marRight w:val="0"/>
      <w:marTop w:val="0"/>
      <w:marBottom w:val="0"/>
      <w:divBdr>
        <w:top w:val="none" w:sz="0" w:space="0" w:color="auto"/>
        <w:left w:val="none" w:sz="0" w:space="0" w:color="auto"/>
        <w:bottom w:val="none" w:sz="0" w:space="0" w:color="auto"/>
        <w:right w:val="none" w:sz="0" w:space="0" w:color="auto"/>
      </w:divBdr>
    </w:div>
    <w:div w:id="2032682265">
      <w:bodyDiv w:val="1"/>
      <w:marLeft w:val="0"/>
      <w:marRight w:val="0"/>
      <w:marTop w:val="0"/>
      <w:marBottom w:val="0"/>
      <w:divBdr>
        <w:top w:val="none" w:sz="0" w:space="0" w:color="auto"/>
        <w:left w:val="none" w:sz="0" w:space="0" w:color="auto"/>
        <w:bottom w:val="none" w:sz="0" w:space="0" w:color="auto"/>
        <w:right w:val="none" w:sz="0" w:space="0" w:color="auto"/>
      </w:divBdr>
    </w:div>
    <w:div w:id="2033341343">
      <w:bodyDiv w:val="1"/>
      <w:marLeft w:val="0"/>
      <w:marRight w:val="0"/>
      <w:marTop w:val="0"/>
      <w:marBottom w:val="0"/>
      <w:divBdr>
        <w:top w:val="none" w:sz="0" w:space="0" w:color="auto"/>
        <w:left w:val="none" w:sz="0" w:space="0" w:color="auto"/>
        <w:bottom w:val="none" w:sz="0" w:space="0" w:color="auto"/>
        <w:right w:val="none" w:sz="0" w:space="0" w:color="auto"/>
      </w:divBdr>
    </w:div>
    <w:div w:id="2033723691">
      <w:bodyDiv w:val="1"/>
      <w:marLeft w:val="0"/>
      <w:marRight w:val="0"/>
      <w:marTop w:val="0"/>
      <w:marBottom w:val="0"/>
      <w:divBdr>
        <w:top w:val="none" w:sz="0" w:space="0" w:color="auto"/>
        <w:left w:val="none" w:sz="0" w:space="0" w:color="auto"/>
        <w:bottom w:val="none" w:sz="0" w:space="0" w:color="auto"/>
        <w:right w:val="none" w:sz="0" w:space="0" w:color="auto"/>
      </w:divBdr>
    </w:div>
    <w:div w:id="2034381062">
      <w:bodyDiv w:val="1"/>
      <w:marLeft w:val="0"/>
      <w:marRight w:val="0"/>
      <w:marTop w:val="0"/>
      <w:marBottom w:val="0"/>
      <w:divBdr>
        <w:top w:val="none" w:sz="0" w:space="0" w:color="auto"/>
        <w:left w:val="none" w:sz="0" w:space="0" w:color="auto"/>
        <w:bottom w:val="none" w:sz="0" w:space="0" w:color="auto"/>
        <w:right w:val="none" w:sz="0" w:space="0" w:color="auto"/>
      </w:divBdr>
    </w:div>
    <w:div w:id="2034962953">
      <w:bodyDiv w:val="1"/>
      <w:marLeft w:val="0"/>
      <w:marRight w:val="0"/>
      <w:marTop w:val="0"/>
      <w:marBottom w:val="0"/>
      <w:divBdr>
        <w:top w:val="none" w:sz="0" w:space="0" w:color="auto"/>
        <w:left w:val="none" w:sz="0" w:space="0" w:color="auto"/>
        <w:bottom w:val="none" w:sz="0" w:space="0" w:color="auto"/>
        <w:right w:val="none" w:sz="0" w:space="0" w:color="auto"/>
      </w:divBdr>
    </w:div>
    <w:div w:id="2035963020">
      <w:bodyDiv w:val="1"/>
      <w:marLeft w:val="0"/>
      <w:marRight w:val="0"/>
      <w:marTop w:val="0"/>
      <w:marBottom w:val="0"/>
      <w:divBdr>
        <w:top w:val="none" w:sz="0" w:space="0" w:color="auto"/>
        <w:left w:val="none" w:sz="0" w:space="0" w:color="auto"/>
        <w:bottom w:val="none" w:sz="0" w:space="0" w:color="auto"/>
        <w:right w:val="none" w:sz="0" w:space="0" w:color="auto"/>
      </w:divBdr>
    </w:div>
    <w:div w:id="2037385377">
      <w:bodyDiv w:val="1"/>
      <w:marLeft w:val="0"/>
      <w:marRight w:val="0"/>
      <w:marTop w:val="0"/>
      <w:marBottom w:val="0"/>
      <w:divBdr>
        <w:top w:val="none" w:sz="0" w:space="0" w:color="auto"/>
        <w:left w:val="none" w:sz="0" w:space="0" w:color="auto"/>
        <w:bottom w:val="none" w:sz="0" w:space="0" w:color="auto"/>
        <w:right w:val="none" w:sz="0" w:space="0" w:color="auto"/>
      </w:divBdr>
    </w:div>
    <w:div w:id="2037463695">
      <w:bodyDiv w:val="1"/>
      <w:marLeft w:val="0"/>
      <w:marRight w:val="0"/>
      <w:marTop w:val="0"/>
      <w:marBottom w:val="0"/>
      <w:divBdr>
        <w:top w:val="none" w:sz="0" w:space="0" w:color="auto"/>
        <w:left w:val="none" w:sz="0" w:space="0" w:color="auto"/>
        <w:bottom w:val="none" w:sz="0" w:space="0" w:color="auto"/>
        <w:right w:val="none" w:sz="0" w:space="0" w:color="auto"/>
      </w:divBdr>
    </w:div>
    <w:div w:id="2038114816">
      <w:bodyDiv w:val="1"/>
      <w:marLeft w:val="0"/>
      <w:marRight w:val="0"/>
      <w:marTop w:val="0"/>
      <w:marBottom w:val="0"/>
      <w:divBdr>
        <w:top w:val="none" w:sz="0" w:space="0" w:color="auto"/>
        <w:left w:val="none" w:sz="0" w:space="0" w:color="auto"/>
        <w:bottom w:val="none" w:sz="0" w:space="0" w:color="auto"/>
        <w:right w:val="none" w:sz="0" w:space="0" w:color="auto"/>
      </w:divBdr>
    </w:div>
    <w:div w:id="2038119327">
      <w:bodyDiv w:val="1"/>
      <w:marLeft w:val="0"/>
      <w:marRight w:val="0"/>
      <w:marTop w:val="0"/>
      <w:marBottom w:val="0"/>
      <w:divBdr>
        <w:top w:val="none" w:sz="0" w:space="0" w:color="auto"/>
        <w:left w:val="none" w:sz="0" w:space="0" w:color="auto"/>
        <w:bottom w:val="none" w:sz="0" w:space="0" w:color="auto"/>
        <w:right w:val="none" w:sz="0" w:space="0" w:color="auto"/>
      </w:divBdr>
    </w:div>
    <w:div w:id="2038701495">
      <w:bodyDiv w:val="1"/>
      <w:marLeft w:val="0"/>
      <w:marRight w:val="0"/>
      <w:marTop w:val="0"/>
      <w:marBottom w:val="0"/>
      <w:divBdr>
        <w:top w:val="none" w:sz="0" w:space="0" w:color="auto"/>
        <w:left w:val="none" w:sz="0" w:space="0" w:color="auto"/>
        <w:bottom w:val="none" w:sz="0" w:space="0" w:color="auto"/>
        <w:right w:val="none" w:sz="0" w:space="0" w:color="auto"/>
      </w:divBdr>
    </w:div>
    <w:div w:id="2039046686">
      <w:bodyDiv w:val="1"/>
      <w:marLeft w:val="0"/>
      <w:marRight w:val="0"/>
      <w:marTop w:val="0"/>
      <w:marBottom w:val="0"/>
      <w:divBdr>
        <w:top w:val="none" w:sz="0" w:space="0" w:color="auto"/>
        <w:left w:val="none" w:sz="0" w:space="0" w:color="auto"/>
        <w:bottom w:val="none" w:sz="0" w:space="0" w:color="auto"/>
        <w:right w:val="none" w:sz="0" w:space="0" w:color="auto"/>
      </w:divBdr>
    </w:div>
    <w:div w:id="2039315176">
      <w:bodyDiv w:val="1"/>
      <w:marLeft w:val="0"/>
      <w:marRight w:val="0"/>
      <w:marTop w:val="0"/>
      <w:marBottom w:val="0"/>
      <w:divBdr>
        <w:top w:val="none" w:sz="0" w:space="0" w:color="auto"/>
        <w:left w:val="none" w:sz="0" w:space="0" w:color="auto"/>
        <w:bottom w:val="none" w:sz="0" w:space="0" w:color="auto"/>
        <w:right w:val="none" w:sz="0" w:space="0" w:color="auto"/>
      </w:divBdr>
    </w:div>
    <w:div w:id="2039429810">
      <w:bodyDiv w:val="1"/>
      <w:marLeft w:val="0"/>
      <w:marRight w:val="0"/>
      <w:marTop w:val="0"/>
      <w:marBottom w:val="0"/>
      <w:divBdr>
        <w:top w:val="none" w:sz="0" w:space="0" w:color="auto"/>
        <w:left w:val="none" w:sz="0" w:space="0" w:color="auto"/>
        <w:bottom w:val="none" w:sz="0" w:space="0" w:color="auto"/>
        <w:right w:val="none" w:sz="0" w:space="0" w:color="auto"/>
      </w:divBdr>
    </w:div>
    <w:div w:id="2039887304">
      <w:bodyDiv w:val="1"/>
      <w:marLeft w:val="0"/>
      <w:marRight w:val="0"/>
      <w:marTop w:val="0"/>
      <w:marBottom w:val="0"/>
      <w:divBdr>
        <w:top w:val="none" w:sz="0" w:space="0" w:color="auto"/>
        <w:left w:val="none" w:sz="0" w:space="0" w:color="auto"/>
        <w:bottom w:val="none" w:sz="0" w:space="0" w:color="auto"/>
        <w:right w:val="none" w:sz="0" w:space="0" w:color="auto"/>
      </w:divBdr>
    </w:div>
    <w:div w:id="2040277598">
      <w:bodyDiv w:val="1"/>
      <w:marLeft w:val="0"/>
      <w:marRight w:val="0"/>
      <w:marTop w:val="0"/>
      <w:marBottom w:val="0"/>
      <w:divBdr>
        <w:top w:val="none" w:sz="0" w:space="0" w:color="auto"/>
        <w:left w:val="none" w:sz="0" w:space="0" w:color="auto"/>
        <w:bottom w:val="none" w:sz="0" w:space="0" w:color="auto"/>
        <w:right w:val="none" w:sz="0" w:space="0" w:color="auto"/>
      </w:divBdr>
    </w:div>
    <w:div w:id="2040429182">
      <w:bodyDiv w:val="1"/>
      <w:marLeft w:val="0"/>
      <w:marRight w:val="0"/>
      <w:marTop w:val="0"/>
      <w:marBottom w:val="0"/>
      <w:divBdr>
        <w:top w:val="none" w:sz="0" w:space="0" w:color="auto"/>
        <w:left w:val="none" w:sz="0" w:space="0" w:color="auto"/>
        <w:bottom w:val="none" w:sz="0" w:space="0" w:color="auto"/>
        <w:right w:val="none" w:sz="0" w:space="0" w:color="auto"/>
      </w:divBdr>
    </w:div>
    <w:div w:id="2040465630">
      <w:bodyDiv w:val="1"/>
      <w:marLeft w:val="0"/>
      <w:marRight w:val="0"/>
      <w:marTop w:val="0"/>
      <w:marBottom w:val="0"/>
      <w:divBdr>
        <w:top w:val="none" w:sz="0" w:space="0" w:color="auto"/>
        <w:left w:val="none" w:sz="0" w:space="0" w:color="auto"/>
        <w:bottom w:val="none" w:sz="0" w:space="0" w:color="auto"/>
        <w:right w:val="none" w:sz="0" w:space="0" w:color="auto"/>
      </w:divBdr>
    </w:div>
    <w:div w:id="2041082298">
      <w:bodyDiv w:val="1"/>
      <w:marLeft w:val="0"/>
      <w:marRight w:val="0"/>
      <w:marTop w:val="0"/>
      <w:marBottom w:val="0"/>
      <w:divBdr>
        <w:top w:val="none" w:sz="0" w:space="0" w:color="auto"/>
        <w:left w:val="none" w:sz="0" w:space="0" w:color="auto"/>
        <w:bottom w:val="none" w:sz="0" w:space="0" w:color="auto"/>
        <w:right w:val="none" w:sz="0" w:space="0" w:color="auto"/>
      </w:divBdr>
    </w:div>
    <w:div w:id="2041202352">
      <w:bodyDiv w:val="1"/>
      <w:marLeft w:val="0"/>
      <w:marRight w:val="0"/>
      <w:marTop w:val="0"/>
      <w:marBottom w:val="0"/>
      <w:divBdr>
        <w:top w:val="none" w:sz="0" w:space="0" w:color="auto"/>
        <w:left w:val="none" w:sz="0" w:space="0" w:color="auto"/>
        <w:bottom w:val="none" w:sz="0" w:space="0" w:color="auto"/>
        <w:right w:val="none" w:sz="0" w:space="0" w:color="auto"/>
      </w:divBdr>
    </w:div>
    <w:div w:id="2041275127">
      <w:bodyDiv w:val="1"/>
      <w:marLeft w:val="0"/>
      <w:marRight w:val="0"/>
      <w:marTop w:val="0"/>
      <w:marBottom w:val="0"/>
      <w:divBdr>
        <w:top w:val="none" w:sz="0" w:space="0" w:color="auto"/>
        <w:left w:val="none" w:sz="0" w:space="0" w:color="auto"/>
        <w:bottom w:val="none" w:sz="0" w:space="0" w:color="auto"/>
        <w:right w:val="none" w:sz="0" w:space="0" w:color="auto"/>
      </w:divBdr>
    </w:div>
    <w:div w:id="2041347208">
      <w:bodyDiv w:val="1"/>
      <w:marLeft w:val="0"/>
      <w:marRight w:val="0"/>
      <w:marTop w:val="0"/>
      <w:marBottom w:val="0"/>
      <w:divBdr>
        <w:top w:val="none" w:sz="0" w:space="0" w:color="auto"/>
        <w:left w:val="none" w:sz="0" w:space="0" w:color="auto"/>
        <w:bottom w:val="none" w:sz="0" w:space="0" w:color="auto"/>
        <w:right w:val="none" w:sz="0" w:space="0" w:color="auto"/>
      </w:divBdr>
    </w:div>
    <w:div w:id="2042583795">
      <w:bodyDiv w:val="1"/>
      <w:marLeft w:val="0"/>
      <w:marRight w:val="0"/>
      <w:marTop w:val="0"/>
      <w:marBottom w:val="0"/>
      <w:divBdr>
        <w:top w:val="none" w:sz="0" w:space="0" w:color="auto"/>
        <w:left w:val="none" w:sz="0" w:space="0" w:color="auto"/>
        <w:bottom w:val="none" w:sz="0" w:space="0" w:color="auto"/>
        <w:right w:val="none" w:sz="0" w:space="0" w:color="auto"/>
      </w:divBdr>
    </w:div>
    <w:div w:id="2042626889">
      <w:bodyDiv w:val="1"/>
      <w:marLeft w:val="0"/>
      <w:marRight w:val="0"/>
      <w:marTop w:val="0"/>
      <w:marBottom w:val="0"/>
      <w:divBdr>
        <w:top w:val="none" w:sz="0" w:space="0" w:color="auto"/>
        <w:left w:val="none" w:sz="0" w:space="0" w:color="auto"/>
        <w:bottom w:val="none" w:sz="0" w:space="0" w:color="auto"/>
        <w:right w:val="none" w:sz="0" w:space="0" w:color="auto"/>
      </w:divBdr>
    </w:div>
    <w:div w:id="2042775635">
      <w:bodyDiv w:val="1"/>
      <w:marLeft w:val="0"/>
      <w:marRight w:val="0"/>
      <w:marTop w:val="0"/>
      <w:marBottom w:val="0"/>
      <w:divBdr>
        <w:top w:val="none" w:sz="0" w:space="0" w:color="auto"/>
        <w:left w:val="none" w:sz="0" w:space="0" w:color="auto"/>
        <w:bottom w:val="none" w:sz="0" w:space="0" w:color="auto"/>
        <w:right w:val="none" w:sz="0" w:space="0" w:color="auto"/>
      </w:divBdr>
    </w:div>
    <w:div w:id="2042775912">
      <w:bodyDiv w:val="1"/>
      <w:marLeft w:val="0"/>
      <w:marRight w:val="0"/>
      <w:marTop w:val="0"/>
      <w:marBottom w:val="0"/>
      <w:divBdr>
        <w:top w:val="none" w:sz="0" w:space="0" w:color="auto"/>
        <w:left w:val="none" w:sz="0" w:space="0" w:color="auto"/>
        <w:bottom w:val="none" w:sz="0" w:space="0" w:color="auto"/>
        <w:right w:val="none" w:sz="0" w:space="0" w:color="auto"/>
      </w:divBdr>
    </w:div>
    <w:div w:id="2043287120">
      <w:bodyDiv w:val="1"/>
      <w:marLeft w:val="0"/>
      <w:marRight w:val="0"/>
      <w:marTop w:val="0"/>
      <w:marBottom w:val="0"/>
      <w:divBdr>
        <w:top w:val="none" w:sz="0" w:space="0" w:color="auto"/>
        <w:left w:val="none" w:sz="0" w:space="0" w:color="auto"/>
        <w:bottom w:val="none" w:sz="0" w:space="0" w:color="auto"/>
        <w:right w:val="none" w:sz="0" w:space="0" w:color="auto"/>
      </w:divBdr>
    </w:div>
    <w:div w:id="2043703384">
      <w:bodyDiv w:val="1"/>
      <w:marLeft w:val="0"/>
      <w:marRight w:val="0"/>
      <w:marTop w:val="0"/>
      <w:marBottom w:val="0"/>
      <w:divBdr>
        <w:top w:val="none" w:sz="0" w:space="0" w:color="auto"/>
        <w:left w:val="none" w:sz="0" w:space="0" w:color="auto"/>
        <w:bottom w:val="none" w:sz="0" w:space="0" w:color="auto"/>
        <w:right w:val="none" w:sz="0" w:space="0" w:color="auto"/>
      </w:divBdr>
    </w:div>
    <w:div w:id="2043898330">
      <w:bodyDiv w:val="1"/>
      <w:marLeft w:val="0"/>
      <w:marRight w:val="0"/>
      <w:marTop w:val="0"/>
      <w:marBottom w:val="0"/>
      <w:divBdr>
        <w:top w:val="none" w:sz="0" w:space="0" w:color="auto"/>
        <w:left w:val="none" w:sz="0" w:space="0" w:color="auto"/>
        <w:bottom w:val="none" w:sz="0" w:space="0" w:color="auto"/>
        <w:right w:val="none" w:sz="0" w:space="0" w:color="auto"/>
      </w:divBdr>
    </w:div>
    <w:div w:id="2044623644">
      <w:bodyDiv w:val="1"/>
      <w:marLeft w:val="0"/>
      <w:marRight w:val="0"/>
      <w:marTop w:val="0"/>
      <w:marBottom w:val="0"/>
      <w:divBdr>
        <w:top w:val="none" w:sz="0" w:space="0" w:color="auto"/>
        <w:left w:val="none" w:sz="0" w:space="0" w:color="auto"/>
        <w:bottom w:val="none" w:sz="0" w:space="0" w:color="auto"/>
        <w:right w:val="none" w:sz="0" w:space="0" w:color="auto"/>
      </w:divBdr>
    </w:div>
    <w:div w:id="2046170732">
      <w:bodyDiv w:val="1"/>
      <w:marLeft w:val="0"/>
      <w:marRight w:val="0"/>
      <w:marTop w:val="0"/>
      <w:marBottom w:val="0"/>
      <w:divBdr>
        <w:top w:val="none" w:sz="0" w:space="0" w:color="auto"/>
        <w:left w:val="none" w:sz="0" w:space="0" w:color="auto"/>
        <w:bottom w:val="none" w:sz="0" w:space="0" w:color="auto"/>
        <w:right w:val="none" w:sz="0" w:space="0" w:color="auto"/>
      </w:divBdr>
    </w:div>
    <w:div w:id="2046632693">
      <w:bodyDiv w:val="1"/>
      <w:marLeft w:val="0"/>
      <w:marRight w:val="0"/>
      <w:marTop w:val="0"/>
      <w:marBottom w:val="0"/>
      <w:divBdr>
        <w:top w:val="none" w:sz="0" w:space="0" w:color="auto"/>
        <w:left w:val="none" w:sz="0" w:space="0" w:color="auto"/>
        <w:bottom w:val="none" w:sz="0" w:space="0" w:color="auto"/>
        <w:right w:val="none" w:sz="0" w:space="0" w:color="auto"/>
      </w:divBdr>
    </w:div>
    <w:div w:id="2046715638">
      <w:bodyDiv w:val="1"/>
      <w:marLeft w:val="0"/>
      <w:marRight w:val="0"/>
      <w:marTop w:val="0"/>
      <w:marBottom w:val="0"/>
      <w:divBdr>
        <w:top w:val="none" w:sz="0" w:space="0" w:color="auto"/>
        <w:left w:val="none" w:sz="0" w:space="0" w:color="auto"/>
        <w:bottom w:val="none" w:sz="0" w:space="0" w:color="auto"/>
        <w:right w:val="none" w:sz="0" w:space="0" w:color="auto"/>
      </w:divBdr>
    </w:div>
    <w:div w:id="2046715643">
      <w:bodyDiv w:val="1"/>
      <w:marLeft w:val="0"/>
      <w:marRight w:val="0"/>
      <w:marTop w:val="0"/>
      <w:marBottom w:val="0"/>
      <w:divBdr>
        <w:top w:val="none" w:sz="0" w:space="0" w:color="auto"/>
        <w:left w:val="none" w:sz="0" w:space="0" w:color="auto"/>
        <w:bottom w:val="none" w:sz="0" w:space="0" w:color="auto"/>
        <w:right w:val="none" w:sz="0" w:space="0" w:color="auto"/>
      </w:divBdr>
    </w:div>
    <w:div w:id="2047632833">
      <w:bodyDiv w:val="1"/>
      <w:marLeft w:val="0"/>
      <w:marRight w:val="0"/>
      <w:marTop w:val="0"/>
      <w:marBottom w:val="0"/>
      <w:divBdr>
        <w:top w:val="none" w:sz="0" w:space="0" w:color="auto"/>
        <w:left w:val="none" w:sz="0" w:space="0" w:color="auto"/>
        <w:bottom w:val="none" w:sz="0" w:space="0" w:color="auto"/>
        <w:right w:val="none" w:sz="0" w:space="0" w:color="auto"/>
      </w:divBdr>
    </w:div>
    <w:div w:id="2047679133">
      <w:bodyDiv w:val="1"/>
      <w:marLeft w:val="0"/>
      <w:marRight w:val="0"/>
      <w:marTop w:val="0"/>
      <w:marBottom w:val="0"/>
      <w:divBdr>
        <w:top w:val="none" w:sz="0" w:space="0" w:color="auto"/>
        <w:left w:val="none" w:sz="0" w:space="0" w:color="auto"/>
        <w:bottom w:val="none" w:sz="0" w:space="0" w:color="auto"/>
        <w:right w:val="none" w:sz="0" w:space="0" w:color="auto"/>
      </w:divBdr>
    </w:div>
    <w:div w:id="2047749144">
      <w:bodyDiv w:val="1"/>
      <w:marLeft w:val="0"/>
      <w:marRight w:val="0"/>
      <w:marTop w:val="0"/>
      <w:marBottom w:val="0"/>
      <w:divBdr>
        <w:top w:val="none" w:sz="0" w:space="0" w:color="auto"/>
        <w:left w:val="none" w:sz="0" w:space="0" w:color="auto"/>
        <w:bottom w:val="none" w:sz="0" w:space="0" w:color="auto"/>
        <w:right w:val="none" w:sz="0" w:space="0" w:color="auto"/>
      </w:divBdr>
    </w:div>
    <w:div w:id="2047832435">
      <w:bodyDiv w:val="1"/>
      <w:marLeft w:val="0"/>
      <w:marRight w:val="0"/>
      <w:marTop w:val="0"/>
      <w:marBottom w:val="0"/>
      <w:divBdr>
        <w:top w:val="none" w:sz="0" w:space="0" w:color="auto"/>
        <w:left w:val="none" w:sz="0" w:space="0" w:color="auto"/>
        <w:bottom w:val="none" w:sz="0" w:space="0" w:color="auto"/>
        <w:right w:val="none" w:sz="0" w:space="0" w:color="auto"/>
      </w:divBdr>
    </w:div>
    <w:div w:id="2048018835">
      <w:bodyDiv w:val="1"/>
      <w:marLeft w:val="0"/>
      <w:marRight w:val="0"/>
      <w:marTop w:val="0"/>
      <w:marBottom w:val="0"/>
      <w:divBdr>
        <w:top w:val="none" w:sz="0" w:space="0" w:color="auto"/>
        <w:left w:val="none" w:sz="0" w:space="0" w:color="auto"/>
        <w:bottom w:val="none" w:sz="0" w:space="0" w:color="auto"/>
        <w:right w:val="none" w:sz="0" w:space="0" w:color="auto"/>
      </w:divBdr>
    </w:div>
    <w:div w:id="2048065709">
      <w:bodyDiv w:val="1"/>
      <w:marLeft w:val="0"/>
      <w:marRight w:val="0"/>
      <w:marTop w:val="0"/>
      <w:marBottom w:val="0"/>
      <w:divBdr>
        <w:top w:val="none" w:sz="0" w:space="0" w:color="auto"/>
        <w:left w:val="none" w:sz="0" w:space="0" w:color="auto"/>
        <w:bottom w:val="none" w:sz="0" w:space="0" w:color="auto"/>
        <w:right w:val="none" w:sz="0" w:space="0" w:color="auto"/>
      </w:divBdr>
    </w:div>
    <w:div w:id="2048946912">
      <w:bodyDiv w:val="1"/>
      <w:marLeft w:val="0"/>
      <w:marRight w:val="0"/>
      <w:marTop w:val="0"/>
      <w:marBottom w:val="0"/>
      <w:divBdr>
        <w:top w:val="none" w:sz="0" w:space="0" w:color="auto"/>
        <w:left w:val="none" w:sz="0" w:space="0" w:color="auto"/>
        <w:bottom w:val="none" w:sz="0" w:space="0" w:color="auto"/>
        <w:right w:val="none" w:sz="0" w:space="0" w:color="auto"/>
      </w:divBdr>
    </w:div>
    <w:div w:id="2048949918">
      <w:bodyDiv w:val="1"/>
      <w:marLeft w:val="0"/>
      <w:marRight w:val="0"/>
      <w:marTop w:val="0"/>
      <w:marBottom w:val="0"/>
      <w:divBdr>
        <w:top w:val="none" w:sz="0" w:space="0" w:color="auto"/>
        <w:left w:val="none" w:sz="0" w:space="0" w:color="auto"/>
        <w:bottom w:val="none" w:sz="0" w:space="0" w:color="auto"/>
        <w:right w:val="none" w:sz="0" w:space="0" w:color="auto"/>
      </w:divBdr>
    </w:div>
    <w:div w:id="2049137583">
      <w:bodyDiv w:val="1"/>
      <w:marLeft w:val="0"/>
      <w:marRight w:val="0"/>
      <w:marTop w:val="0"/>
      <w:marBottom w:val="0"/>
      <w:divBdr>
        <w:top w:val="none" w:sz="0" w:space="0" w:color="auto"/>
        <w:left w:val="none" w:sz="0" w:space="0" w:color="auto"/>
        <w:bottom w:val="none" w:sz="0" w:space="0" w:color="auto"/>
        <w:right w:val="none" w:sz="0" w:space="0" w:color="auto"/>
      </w:divBdr>
    </w:div>
    <w:div w:id="2049179823">
      <w:bodyDiv w:val="1"/>
      <w:marLeft w:val="0"/>
      <w:marRight w:val="0"/>
      <w:marTop w:val="0"/>
      <w:marBottom w:val="0"/>
      <w:divBdr>
        <w:top w:val="none" w:sz="0" w:space="0" w:color="auto"/>
        <w:left w:val="none" w:sz="0" w:space="0" w:color="auto"/>
        <w:bottom w:val="none" w:sz="0" w:space="0" w:color="auto"/>
        <w:right w:val="none" w:sz="0" w:space="0" w:color="auto"/>
      </w:divBdr>
    </w:div>
    <w:div w:id="2049604027">
      <w:bodyDiv w:val="1"/>
      <w:marLeft w:val="0"/>
      <w:marRight w:val="0"/>
      <w:marTop w:val="0"/>
      <w:marBottom w:val="0"/>
      <w:divBdr>
        <w:top w:val="none" w:sz="0" w:space="0" w:color="auto"/>
        <w:left w:val="none" w:sz="0" w:space="0" w:color="auto"/>
        <w:bottom w:val="none" w:sz="0" w:space="0" w:color="auto"/>
        <w:right w:val="none" w:sz="0" w:space="0" w:color="auto"/>
      </w:divBdr>
    </w:div>
    <w:div w:id="2050379379">
      <w:bodyDiv w:val="1"/>
      <w:marLeft w:val="0"/>
      <w:marRight w:val="0"/>
      <w:marTop w:val="0"/>
      <w:marBottom w:val="0"/>
      <w:divBdr>
        <w:top w:val="none" w:sz="0" w:space="0" w:color="auto"/>
        <w:left w:val="none" w:sz="0" w:space="0" w:color="auto"/>
        <w:bottom w:val="none" w:sz="0" w:space="0" w:color="auto"/>
        <w:right w:val="none" w:sz="0" w:space="0" w:color="auto"/>
      </w:divBdr>
    </w:div>
    <w:div w:id="2050450506">
      <w:bodyDiv w:val="1"/>
      <w:marLeft w:val="0"/>
      <w:marRight w:val="0"/>
      <w:marTop w:val="0"/>
      <w:marBottom w:val="0"/>
      <w:divBdr>
        <w:top w:val="none" w:sz="0" w:space="0" w:color="auto"/>
        <w:left w:val="none" w:sz="0" w:space="0" w:color="auto"/>
        <w:bottom w:val="none" w:sz="0" w:space="0" w:color="auto"/>
        <w:right w:val="none" w:sz="0" w:space="0" w:color="auto"/>
      </w:divBdr>
    </w:div>
    <w:div w:id="2050569382">
      <w:bodyDiv w:val="1"/>
      <w:marLeft w:val="0"/>
      <w:marRight w:val="0"/>
      <w:marTop w:val="0"/>
      <w:marBottom w:val="0"/>
      <w:divBdr>
        <w:top w:val="none" w:sz="0" w:space="0" w:color="auto"/>
        <w:left w:val="none" w:sz="0" w:space="0" w:color="auto"/>
        <w:bottom w:val="none" w:sz="0" w:space="0" w:color="auto"/>
        <w:right w:val="none" w:sz="0" w:space="0" w:color="auto"/>
      </w:divBdr>
    </w:div>
    <w:div w:id="2050640714">
      <w:bodyDiv w:val="1"/>
      <w:marLeft w:val="0"/>
      <w:marRight w:val="0"/>
      <w:marTop w:val="0"/>
      <w:marBottom w:val="0"/>
      <w:divBdr>
        <w:top w:val="none" w:sz="0" w:space="0" w:color="auto"/>
        <w:left w:val="none" w:sz="0" w:space="0" w:color="auto"/>
        <w:bottom w:val="none" w:sz="0" w:space="0" w:color="auto"/>
        <w:right w:val="none" w:sz="0" w:space="0" w:color="auto"/>
      </w:divBdr>
    </w:div>
    <w:div w:id="2051369665">
      <w:bodyDiv w:val="1"/>
      <w:marLeft w:val="0"/>
      <w:marRight w:val="0"/>
      <w:marTop w:val="0"/>
      <w:marBottom w:val="0"/>
      <w:divBdr>
        <w:top w:val="none" w:sz="0" w:space="0" w:color="auto"/>
        <w:left w:val="none" w:sz="0" w:space="0" w:color="auto"/>
        <w:bottom w:val="none" w:sz="0" w:space="0" w:color="auto"/>
        <w:right w:val="none" w:sz="0" w:space="0" w:color="auto"/>
      </w:divBdr>
    </w:div>
    <w:div w:id="2051416691">
      <w:bodyDiv w:val="1"/>
      <w:marLeft w:val="0"/>
      <w:marRight w:val="0"/>
      <w:marTop w:val="0"/>
      <w:marBottom w:val="0"/>
      <w:divBdr>
        <w:top w:val="none" w:sz="0" w:space="0" w:color="auto"/>
        <w:left w:val="none" w:sz="0" w:space="0" w:color="auto"/>
        <w:bottom w:val="none" w:sz="0" w:space="0" w:color="auto"/>
        <w:right w:val="none" w:sz="0" w:space="0" w:color="auto"/>
      </w:divBdr>
    </w:div>
    <w:div w:id="2051681669">
      <w:bodyDiv w:val="1"/>
      <w:marLeft w:val="0"/>
      <w:marRight w:val="0"/>
      <w:marTop w:val="0"/>
      <w:marBottom w:val="0"/>
      <w:divBdr>
        <w:top w:val="none" w:sz="0" w:space="0" w:color="auto"/>
        <w:left w:val="none" w:sz="0" w:space="0" w:color="auto"/>
        <w:bottom w:val="none" w:sz="0" w:space="0" w:color="auto"/>
        <w:right w:val="none" w:sz="0" w:space="0" w:color="auto"/>
      </w:divBdr>
    </w:div>
    <w:div w:id="2052144669">
      <w:bodyDiv w:val="1"/>
      <w:marLeft w:val="0"/>
      <w:marRight w:val="0"/>
      <w:marTop w:val="0"/>
      <w:marBottom w:val="0"/>
      <w:divBdr>
        <w:top w:val="none" w:sz="0" w:space="0" w:color="auto"/>
        <w:left w:val="none" w:sz="0" w:space="0" w:color="auto"/>
        <w:bottom w:val="none" w:sz="0" w:space="0" w:color="auto"/>
        <w:right w:val="none" w:sz="0" w:space="0" w:color="auto"/>
      </w:divBdr>
    </w:div>
    <w:div w:id="2053073325">
      <w:bodyDiv w:val="1"/>
      <w:marLeft w:val="0"/>
      <w:marRight w:val="0"/>
      <w:marTop w:val="0"/>
      <w:marBottom w:val="0"/>
      <w:divBdr>
        <w:top w:val="none" w:sz="0" w:space="0" w:color="auto"/>
        <w:left w:val="none" w:sz="0" w:space="0" w:color="auto"/>
        <w:bottom w:val="none" w:sz="0" w:space="0" w:color="auto"/>
        <w:right w:val="none" w:sz="0" w:space="0" w:color="auto"/>
      </w:divBdr>
    </w:div>
    <w:div w:id="2053531056">
      <w:bodyDiv w:val="1"/>
      <w:marLeft w:val="0"/>
      <w:marRight w:val="0"/>
      <w:marTop w:val="0"/>
      <w:marBottom w:val="0"/>
      <w:divBdr>
        <w:top w:val="none" w:sz="0" w:space="0" w:color="auto"/>
        <w:left w:val="none" w:sz="0" w:space="0" w:color="auto"/>
        <w:bottom w:val="none" w:sz="0" w:space="0" w:color="auto"/>
        <w:right w:val="none" w:sz="0" w:space="0" w:color="auto"/>
      </w:divBdr>
    </w:div>
    <w:div w:id="2053537458">
      <w:bodyDiv w:val="1"/>
      <w:marLeft w:val="0"/>
      <w:marRight w:val="0"/>
      <w:marTop w:val="0"/>
      <w:marBottom w:val="0"/>
      <w:divBdr>
        <w:top w:val="none" w:sz="0" w:space="0" w:color="auto"/>
        <w:left w:val="none" w:sz="0" w:space="0" w:color="auto"/>
        <w:bottom w:val="none" w:sz="0" w:space="0" w:color="auto"/>
        <w:right w:val="none" w:sz="0" w:space="0" w:color="auto"/>
      </w:divBdr>
    </w:div>
    <w:div w:id="2054114782">
      <w:bodyDiv w:val="1"/>
      <w:marLeft w:val="0"/>
      <w:marRight w:val="0"/>
      <w:marTop w:val="0"/>
      <w:marBottom w:val="0"/>
      <w:divBdr>
        <w:top w:val="none" w:sz="0" w:space="0" w:color="auto"/>
        <w:left w:val="none" w:sz="0" w:space="0" w:color="auto"/>
        <w:bottom w:val="none" w:sz="0" w:space="0" w:color="auto"/>
        <w:right w:val="none" w:sz="0" w:space="0" w:color="auto"/>
      </w:divBdr>
    </w:div>
    <w:div w:id="2054117591">
      <w:bodyDiv w:val="1"/>
      <w:marLeft w:val="0"/>
      <w:marRight w:val="0"/>
      <w:marTop w:val="0"/>
      <w:marBottom w:val="0"/>
      <w:divBdr>
        <w:top w:val="none" w:sz="0" w:space="0" w:color="auto"/>
        <w:left w:val="none" w:sz="0" w:space="0" w:color="auto"/>
        <w:bottom w:val="none" w:sz="0" w:space="0" w:color="auto"/>
        <w:right w:val="none" w:sz="0" w:space="0" w:color="auto"/>
      </w:divBdr>
    </w:div>
    <w:div w:id="2055078686">
      <w:bodyDiv w:val="1"/>
      <w:marLeft w:val="0"/>
      <w:marRight w:val="0"/>
      <w:marTop w:val="0"/>
      <w:marBottom w:val="0"/>
      <w:divBdr>
        <w:top w:val="none" w:sz="0" w:space="0" w:color="auto"/>
        <w:left w:val="none" w:sz="0" w:space="0" w:color="auto"/>
        <w:bottom w:val="none" w:sz="0" w:space="0" w:color="auto"/>
        <w:right w:val="none" w:sz="0" w:space="0" w:color="auto"/>
      </w:divBdr>
    </w:div>
    <w:div w:id="2056007166">
      <w:bodyDiv w:val="1"/>
      <w:marLeft w:val="0"/>
      <w:marRight w:val="0"/>
      <w:marTop w:val="0"/>
      <w:marBottom w:val="0"/>
      <w:divBdr>
        <w:top w:val="none" w:sz="0" w:space="0" w:color="auto"/>
        <w:left w:val="none" w:sz="0" w:space="0" w:color="auto"/>
        <w:bottom w:val="none" w:sz="0" w:space="0" w:color="auto"/>
        <w:right w:val="none" w:sz="0" w:space="0" w:color="auto"/>
      </w:divBdr>
    </w:div>
    <w:div w:id="2056076099">
      <w:bodyDiv w:val="1"/>
      <w:marLeft w:val="0"/>
      <w:marRight w:val="0"/>
      <w:marTop w:val="0"/>
      <w:marBottom w:val="0"/>
      <w:divBdr>
        <w:top w:val="none" w:sz="0" w:space="0" w:color="auto"/>
        <w:left w:val="none" w:sz="0" w:space="0" w:color="auto"/>
        <w:bottom w:val="none" w:sz="0" w:space="0" w:color="auto"/>
        <w:right w:val="none" w:sz="0" w:space="0" w:color="auto"/>
      </w:divBdr>
    </w:div>
    <w:div w:id="2057272514">
      <w:bodyDiv w:val="1"/>
      <w:marLeft w:val="0"/>
      <w:marRight w:val="0"/>
      <w:marTop w:val="0"/>
      <w:marBottom w:val="0"/>
      <w:divBdr>
        <w:top w:val="none" w:sz="0" w:space="0" w:color="auto"/>
        <w:left w:val="none" w:sz="0" w:space="0" w:color="auto"/>
        <w:bottom w:val="none" w:sz="0" w:space="0" w:color="auto"/>
        <w:right w:val="none" w:sz="0" w:space="0" w:color="auto"/>
      </w:divBdr>
    </w:div>
    <w:div w:id="2057923988">
      <w:bodyDiv w:val="1"/>
      <w:marLeft w:val="0"/>
      <w:marRight w:val="0"/>
      <w:marTop w:val="0"/>
      <w:marBottom w:val="0"/>
      <w:divBdr>
        <w:top w:val="none" w:sz="0" w:space="0" w:color="auto"/>
        <w:left w:val="none" w:sz="0" w:space="0" w:color="auto"/>
        <w:bottom w:val="none" w:sz="0" w:space="0" w:color="auto"/>
        <w:right w:val="none" w:sz="0" w:space="0" w:color="auto"/>
      </w:divBdr>
    </w:div>
    <w:div w:id="2058163167">
      <w:bodyDiv w:val="1"/>
      <w:marLeft w:val="0"/>
      <w:marRight w:val="0"/>
      <w:marTop w:val="0"/>
      <w:marBottom w:val="0"/>
      <w:divBdr>
        <w:top w:val="none" w:sz="0" w:space="0" w:color="auto"/>
        <w:left w:val="none" w:sz="0" w:space="0" w:color="auto"/>
        <w:bottom w:val="none" w:sz="0" w:space="0" w:color="auto"/>
        <w:right w:val="none" w:sz="0" w:space="0" w:color="auto"/>
      </w:divBdr>
    </w:div>
    <w:div w:id="2059932329">
      <w:bodyDiv w:val="1"/>
      <w:marLeft w:val="0"/>
      <w:marRight w:val="0"/>
      <w:marTop w:val="0"/>
      <w:marBottom w:val="0"/>
      <w:divBdr>
        <w:top w:val="none" w:sz="0" w:space="0" w:color="auto"/>
        <w:left w:val="none" w:sz="0" w:space="0" w:color="auto"/>
        <w:bottom w:val="none" w:sz="0" w:space="0" w:color="auto"/>
        <w:right w:val="none" w:sz="0" w:space="0" w:color="auto"/>
      </w:divBdr>
    </w:div>
    <w:div w:id="2060779917">
      <w:bodyDiv w:val="1"/>
      <w:marLeft w:val="0"/>
      <w:marRight w:val="0"/>
      <w:marTop w:val="0"/>
      <w:marBottom w:val="0"/>
      <w:divBdr>
        <w:top w:val="none" w:sz="0" w:space="0" w:color="auto"/>
        <w:left w:val="none" w:sz="0" w:space="0" w:color="auto"/>
        <w:bottom w:val="none" w:sz="0" w:space="0" w:color="auto"/>
        <w:right w:val="none" w:sz="0" w:space="0" w:color="auto"/>
      </w:divBdr>
    </w:div>
    <w:div w:id="2060861310">
      <w:bodyDiv w:val="1"/>
      <w:marLeft w:val="0"/>
      <w:marRight w:val="0"/>
      <w:marTop w:val="0"/>
      <w:marBottom w:val="0"/>
      <w:divBdr>
        <w:top w:val="none" w:sz="0" w:space="0" w:color="auto"/>
        <w:left w:val="none" w:sz="0" w:space="0" w:color="auto"/>
        <w:bottom w:val="none" w:sz="0" w:space="0" w:color="auto"/>
        <w:right w:val="none" w:sz="0" w:space="0" w:color="auto"/>
      </w:divBdr>
    </w:div>
    <w:div w:id="2060938187">
      <w:bodyDiv w:val="1"/>
      <w:marLeft w:val="0"/>
      <w:marRight w:val="0"/>
      <w:marTop w:val="0"/>
      <w:marBottom w:val="0"/>
      <w:divBdr>
        <w:top w:val="none" w:sz="0" w:space="0" w:color="auto"/>
        <w:left w:val="none" w:sz="0" w:space="0" w:color="auto"/>
        <w:bottom w:val="none" w:sz="0" w:space="0" w:color="auto"/>
        <w:right w:val="none" w:sz="0" w:space="0" w:color="auto"/>
      </w:divBdr>
    </w:div>
    <w:div w:id="2061198378">
      <w:bodyDiv w:val="1"/>
      <w:marLeft w:val="0"/>
      <w:marRight w:val="0"/>
      <w:marTop w:val="0"/>
      <w:marBottom w:val="0"/>
      <w:divBdr>
        <w:top w:val="none" w:sz="0" w:space="0" w:color="auto"/>
        <w:left w:val="none" w:sz="0" w:space="0" w:color="auto"/>
        <w:bottom w:val="none" w:sz="0" w:space="0" w:color="auto"/>
        <w:right w:val="none" w:sz="0" w:space="0" w:color="auto"/>
      </w:divBdr>
    </w:div>
    <w:div w:id="2061784635">
      <w:bodyDiv w:val="1"/>
      <w:marLeft w:val="0"/>
      <w:marRight w:val="0"/>
      <w:marTop w:val="0"/>
      <w:marBottom w:val="0"/>
      <w:divBdr>
        <w:top w:val="none" w:sz="0" w:space="0" w:color="auto"/>
        <w:left w:val="none" w:sz="0" w:space="0" w:color="auto"/>
        <w:bottom w:val="none" w:sz="0" w:space="0" w:color="auto"/>
        <w:right w:val="none" w:sz="0" w:space="0" w:color="auto"/>
      </w:divBdr>
    </w:div>
    <w:div w:id="2061980198">
      <w:bodyDiv w:val="1"/>
      <w:marLeft w:val="0"/>
      <w:marRight w:val="0"/>
      <w:marTop w:val="0"/>
      <w:marBottom w:val="0"/>
      <w:divBdr>
        <w:top w:val="none" w:sz="0" w:space="0" w:color="auto"/>
        <w:left w:val="none" w:sz="0" w:space="0" w:color="auto"/>
        <w:bottom w:val="none" w:sz="0" w:space="0" w:color="auto"/>
        <w:right w:val="none" w:sz="0" w:space="0" w:color="auto"/>
      </w:divBdr>
    </w:div>
    <w:div w:id="2062171303">
      <w:bodyDiv w:val="1"/>
      <w:marLeft w:val="0"/>
      <w:marRight w:val="0"/>
      <w:marTop w:val="0"/>
      <w:marBottom w:val="0"/>
      <w:divBdr>
        <w:top w:val="none" w:sz="0" w:space="0" w:color="auto"/>
        <w:left w:val="none" w:sz="0" w:space="0" w:color="auto"/>
        <w:bottom w:val="none" w:sz="0" w:space="0" w:color="auto"/>
        <w:right w:val="none" w:sz="0" w:space="0" w:color="auto"/>
      </w:divBdr>
    </w:div>
    <w:div w:id="2062748406">
      <w:bodyDiv w:val="1"/>
      <w:marLeft w:val="0"/>
      <w:marRight w:val="0"/>
      <w:marTop w:val="0"/>
      <w:marBottom w:val="0"/>
      <w:divBdr>
        <w:top w:val="none" w:sz="0" w:space="0" w:color="auto"/>
        <w:left w:val="none" w:sz="0" w:space="0" w:color="auto"/>
        <w:bottom w:val="none" w:sz="0" w:space="0" w:color="auto"/>
        <w:right w:val="none" w:sz="0" w:space="0" w:color="auto"/>
      </w:divBdr>
    </w:div>
    <w:div w:id="2063401056">
      <w:bodyDiv w:val="1"/>
      <w:marLeft w:val="0"/>
      <w:marRight w:val="0"/>
      <w:marTop w:val="0"/>
      <w:marBottom w:val="0"/>
      <w:divBdr>
        <w:top w:val="none" w:sz="0" w:space="0" w:color="auto"/>
        <w:left w:val="none" w:sz="0" w:space="0" w:color="auto"/>
        <w:bottom w:val="none" w:sz="0" w:space="0" w:color="auto"/>
        <w:right w:val="none" w:sz="0" w:space="0" w:color="auto"/>
      </w:divBdr>
    </w:div>
    <w:div w:id="2063483175">
      <w:bodyDiv w:val="1"/>
      <w:marLeft w:val="0"/>
      <w:marRight w:val="0"/>
      <w:marTop w:val="0"/>
      <w:marBottom w:val="0"/>
      <w:divBdr>
        <w:top w:val="none" w:sz="0" w:space="0" w:color="auto"/>
        <w:left w:val="none" w:sz="0" w:space="0" w:color="auto"/>
        <w:bottom w:val="none" w:sz="0" w:space="0" w:color="auto"/>
        <w:right w:val="none" w:sz="0" w:space="0" w:color="auto"/>
      </w:divBdr>
    </w:div>
    <w:div w:id="2063749534">
      <w:bodyDiv w:val="1"/>
      <w:marLeft w:val="0"/>
      <w:marRight w:val="0"/>
      <w:marTop w:val="0"/>
      <w:marBottom w:val="0"/>
      <w:divBdr>
        <w:top w:val="none" w:sz="0" w:space="0" w:color="auto"/>
        <w:left w:val="none" w:sz="0" w:space="0" w:color="auto"/>
        <w:bottom w:val="none" w:sz="0" w:space="0" w:color="auto"/>
        <w:right w:val="none" w:sz="0" w:space="0" w:color="auto"/>
      </w:divBdr>
    </w:div>
    <w:div w:id="2063821951">
      <w:bodyDiv w:val="1"/>
      <w:marLeft w:val="0"/>
      <w:marRight w:val="0"/>
      <w:marTop w:val="0"/>
      <w:marBottom w:val="0"/>
      <w:divBdr>
        <w:top w:val="none" w:sz="0" w:space="0" w:color="auto"/>
        <w:left w:val="none" w:sz="0" w:space="0" w:color="auto"/>
        <w:bottom w:val="none" w:sz="0" w:space="0" w:color="auto"/>
        <w:right w:val="none" w:sz="0" w:space="0" w:color="auto"/>
      </w:divBdr>
    </w:div>
    <w:div w:id="2063869158">
      <w:bodyDiv w:val="1"/>
      <w:marLeft w:val="0"/>
      <w:marRight w:val="0"/>
      <w:marTop w:val="0"/>
      <w:marBottom w:val="0"/>
      <w:divBdr>
        <w:top w:val="none" w:sz="0" w:space="0" w:color="auto"/>
        <w:left w:val="none" w:sz="0" w:space="0" w:color="auto"/>
        <w:bottom w:val="none" w:sz="0" w:space="0" w:color="auto"/>
        <w:right w:val="none" w:sz="0" w:space="0" w:color="auto"/>
      </w:divBdr>
    </w:div>
    <w:div w:id="2064451448">
      <w:bodyDiv w:val="1"/>
      <w:marLeft w:val="0"/>
      <w:marRight w:val="0"/>
      <w:marTop w:val="0"/>
      <w:marBottom w:val="0"/>
      <w:divBdr>
        <w:top w:val="none" w:sz="0" w:space="0" w:color="auto"/>
        <w:left w:val="none" w:sz="0" w:space="0" w:color="auto"/>
        <w:bottom w:val="none" w:sz="0" w:space="0" w:color="auto"/>
        <w:right w:val="none" w:sz="0" w:space="0" w:color="auto"/>
      </w:divBdr>
    </w:div>
    <w:div w:id="2064713650">
      <w:bodyDiv w:val="1"/>
      <w:marLeft w:val="0"/>
      <w:marRight w:val="0"/>
      <w:marTop w:val="0"/>
      <w:marBottom w:val="0"/>
      <w:divBdr>
        <w:top w:val="none" w:sz="0" w:space="0" w:color="auto"/>
        <w:left w:val="none" w:sz="0" w:space="0" w:color="auto"/>
        <w:bottom w:val="none" w:sz="0" w:space="0" w:color="auto"/>
        <w:right w:val="none" w:sz="0" w:space="0" w:color="auto"/>
      </w:divBdr>
    </w:div>
    <w:div w:id="2065057117">
      <w:bodyDiv w:val="1"/>
      <w:marLeft w:val="0"/>
      <w:marRight w:val="0"/>
      <w:marTop w:val="0"/>
      <w:marBottom w:val="0"/>
      <w:divBdr>
        <w:top w:val="none" w:sz="0" w:space="0" w:color="auto"/>
        <w:left w:val="none" w:sz="0" w:space="0" w:color="auto"/>
        <w:bottom w:val="none" w:sz="0" w:space="0" w:color="auto"/>
        <w:right w:val="none" w:sz="0" w:space="0" w:color="auto"/>
      </w:divBdr>
    </w:div>
    <w:div w:id="2065327931">
      <w:bodyDiv w:val="1"/>
      <w:marLeft w:val="0"/>
      <w:marRight w:val="0"/>
      <w:marTop w:val="0"/>
      <w:marBottom w:val="0"/>
      <w:divBdr>
        <w:top w:val="none" w:sz="0" w:space="0" w:color="auto"/>
        <w:left w:val="none" w:sz="0" w:space="0" w:color="auto"/>
        <w:bottom w:val="none" w:sz="0" w:space="0" w:color="auto"/>
        <w:right w:val="none" w:sz="0" w:space="0" w:color="auto"/>
      </w:divBdr>
    </w:div>
    <w:div w:id="2065372094">
      <w:bodyDiv w:val="1"/>
      <w:marLeft w:val="0"/>
      <w:marRight w:val="0"/>
      <w:marTop w:val="0"/>
      <w:marBottom w:val="0"/>
      <w:divBdr>
        <w:top w:val="none" w:sz="0" w:space="0" w:color="auto"/>
        <w:left w:val="none" w:sz="0" w:space="0" w:color="auto"/>
        <w:bottom w:val="none" w:sz="0" w:space="0" w:color="auto"/>
        <w:right w:val="none" w:sz="0" w:space="0" w:color="auto"/>
      </w:divBdr>
    </w:div>
    <w:div w:id="2065911658">
      <w:bodyDiv w:val="1"/>
      <w:marLeft w:val="0"/>
      <w:marRight w:val="0"/>
      <w:marTop w:val="0"/>
      <w:marBottom w:val="0"/>
      <w:divBdr>
        <w:top w:val="none" w:sz="0" w:space="0" w:color="auto"/>
        <w:left w:val="none" w:sz="0" w:space="0" w:color="auto"/>
        <w:bottom w:val="none" w:sz="0" w:space="0" w:color="auto"/>
        <w:right w:val="none" w:sz="0" w:space="0" w:color="auto"/>
      </w:divBdr>
    </w:div>
    <w:div w:id="2065986394">
      <w:bodyDiv w:val="1"/>
      <w:marLeft w:val="0"/>
      <w:marRight w:val="0"/>
      <w:marTop w:val="0"/>
      <w:marBottom w:val="0"/>
      <w:divBdr>
        <w:top w:val="none" w:sz="0" w:space="0" w:color="auto"/>
        <w:left w:val="none" w:sz="0" w:space="0" w:color="auto"/>
        <w:bottom w:val="none" w:sz="0" w:space="0" w:color="auto"/>
        <w:right w:val="none" w:sz="0" w:space="0" w:color="auto"/>
      </w:divBdr>
    </w:div>
    <w:div w:id="2066440626">
      <w:bodyDiv w:val="1"/>
      <w:marLeft w:val="0"/>
      <w:marRight w:val="0"/>
      <w:marTop w:val="0"/>
      <w:marBottom w:val="0"/>
      <w:divBdr>
        <w:top w:val="none" w:sz="0" w:space="0" w:color="auto"/>
        <w:left w:val="none" w:sz="0" w:space="0" w:color="auto"/>
        <w:bottom w:val="none" w:sz="0" w:space="0" w:color="auto"/>
        <w:right w:val="none" w:sz="0" w:space="0" w:color="auto"/>
      </w:divBdr>
    </w:div>
    <w:div w:id="2066484921">
      <w:bodyDiv w:val="1"/>
      <w:marLeft w:val="0"/>
      <w:marRight w:val="0"/>
      <w:marTop w:val="0"/>
      <w:marBottom w:val="0"/>
      <w:divBdr>
        <w:top w:val="none" w:sz="0" w:space="0" w:color="auto"/>
        <w:left w:val="none" w:sz="0" w:space="0" w:color="auto"/>
        <w:bottom w:val="none" w:sz="0" w:space="0" w:color="auto"/>
        <w:right w:val="none" w:sz="0" w:space="0" w:color="auto"/>
      </w:divBdr>
    </w:div>
    <w:div w:id="2067098268">
      <w:bodyDiv w:val="1"/>
      <w:marLeft w:val="0"/>
      <w:marRight w:val="0"/>
      <w:marTop w:val="0"/>
      <w:marBottom w:val="0"/>
      <w:divBdr>
        <w:top w:val="none" w:sz="0" w:space="0" w:color="auto"/>
        <w:left w:val="none" w:sz="0" w:space="0" w:color="auto"/>
        <w:bottom w:val="none" w:sz="0" w:space="0" w:color="auto"/>
        <w:right w:val="none" w:sz="0" w:space="0" w:color="auto"/>
      </w:divBdr>
    </w:div>
    <w:div w:id="2068214673">
      <w:bodyDiv w:val="1"/>
      <w:marLeft w:val="0"/>
      <w:marRight w:val="0"/>
      <w:marTop w:val="0"/>
      <w:marBottom w:val="0"/>
      <w:divBdr>
        <w:top w:val="none" w:sz="0" w:space="0" w:color="auto"/>
        <w:left w:val="none" w:sz="0" w:space="0" w:color="auto"/>
        <w:bottom w:val="none" w:sz="0" w:space="0" w:color="auto"/>
        <w:right w:val="none" w:sz="0" w:space="0" w:color="auto"/>
      </w:divBdr>
    </w:div>
    <w:div w:id="2068257475">
      <w:bodyDiv w:val="1"/>
      <w:marLeft w:val="0"/>
      <w:marRight w:val="0"/>
      <w:marTop w:val="0"/>
      <w:marBottom w:val="0"/>
      <w:divBdr>
        <w:top w:val="none" w:sz="0" w:space="0" w:color="auto"/>
        <w:left w:val="none" w:sz="0" w:space="0" w:color="auto"/>
        <w:bottom w:val="none" w:sz="0" w:space="0" w:color="auto"/>
        <w:right w:val="none" w:sz="0" w:space="0" w:color="auto"/>
      </w:divBdr>
    </w:div>
    <w:div w:id="2069306155">
      <w:bodyDiv w:val="1"/>
      <w:marLeft w:val="0"/>
      <w:marRight w:val="0"/>
      <w:marTop w:val="0"/>
      <w:marBottom w:val="0"/>
      <w:divBdr>
        <w:top w:val="none" w:sz="0" w:space="0" w:color="auto"/>
        <w:left w:val="none" w:sz="0" w:space="0" w:color="auto"/>
        <w:bottom w:val="none" w:sz="0" w:space="0" w:color="auto"/>
        <w:right w:val="none" w:sz="0" w:space="0" w:color="auto"/>
      </w:divBdr>
    </w:div>
    <w:div w:id="2070183517">
      <w:bodyDiv w:val="1"/>
      <w:marLeft w:val="0"/>
      <w:marRight w:val="0"/>
      <w:marTop w:val="0"/>
      <w:marBottom w:val="0"/>
      <w:divBdr>
        <w:top w:val="none" w:sz="0" w:space="0" w:color="auto"/>
        <w:left w:val="none" w:sz="0" w:space="0" w:color="auto"/>
        <w:bottom w:val="none" w:sz="0" w:space="0" w:color="auto"/>
        <w:right w:val="none" w:sz="0" w:space="0" w:color="auto"/>
      </w:divBdr>
    </w:div>
    <w:div w:id="2070567645">
      <w:bodyDiv w:val="1"/>
      <w:marLeft w:val="0"/>
      <w:marRight w:val="0"/>
      <w:marTop w:val="0"/>
      <w:marBottom w:val="0"/>
      <w:divBdr>
        <w:top w:val="none" w:sz="0" w:space="0" w:color="auto"/>
        <w:left w:val="none" w:sz="0" w:space="0" w:color="auto"/>
        <w:bottom w:val="none" w:sz="0" w:space="0" w:color="auto"/>
        <w:right w:val="none" w:sz="0" w:space="0" w:color="auto"/>
      </w:divBdr>
    </w:div>
    <w:div w:id="2071269888">
      <w:bodyDiv w:val="1"/>
      <w:marLeft w:val="0"/>
      <w:marRight w:val="0"/>
      <w:marTop w:val="0"/>
      <w:marBottom w:val="0"/>
      <w:divBdr>
        <w:top w:val="none" w:sz="0" w:space="0" w:color="auto"/>
        <w:left w:val="none" w:sz="0" w:space="0" w:color="auto"/>
        <w:bottom w:val="none" w:sz="0" w:space="0" w:color="auto"/>
        <w:right w:val="none" w:sz="0" w:space="0" w:color="auto"/>
      </w:divBdr>
    </w:div>
    <w:div w:id="2073192791">
      <w:bodyDiv w:val="1"/>
      <w:marLeft w:val="0"/>
      <w:marRight w:val="0"/>
      <w:marTop w:val="0"/>
      <w:marBottom w:val="0"/>
      <w:divBdr>
        <w:top w:val="none" w:sz="0" w:space="0" w:color="auto"/>
        <w:left w:val="none" w:sz="0" w:space="0" w:color="auto"/>
        <w:bottom w:val="none" w:sz="0" w:space="0" w:color="auto"/>
        <w:right w:val="none" w:sz="0" w:space="0" w:color="auto"/>
      </w:divBdr>
    </w:div>
    <w:div w:id="2073238141">
      <w:bodyDiv w:val="1"/>
      <w:marLeft w:val="0"/>
      <w:marRight w:val="0"/>
      <w:marTop w:val="0"/>
      <w:marBottom w:val="0"/>
      <w:divBdr>
        <w:top w:val="none" w:sz="0" w:space="0" w:color="auto"/>
        <w:left w:val="none" w:sz="0" w:space="0" w:color="auto"/>
        <w:bottom w:val="none" w:sz="0" w:space="0" w:color="auto"/>
        <w:right w:val="none" w:sz="0" w:space="0" w:color="auto"/>
      </w:divBdr>
    </w:div>
    <w:div w:id="2073774434">
      <w:bodyDiv w:val="1"/>
      <w:marLeft w:val="0"/>
      <w:marRight w:val="0"/>
      <w:marTop w:val="0"/>
      <w:marBottom w:val="0"/>
      <w:divBdr>
        <w:top w:val="none" w:sz="0" w:space="0" w:color="auto"/>
        <w:left w:val="none" w:sz="0" w:space="0" w:color="auto"/>
        <w:bottom w:val="none" w:sz="0" w:space="0" w:color="auto"/>
        <w:right w:val="none" w:sz="0" w:space="0" w:color="auto"/>
      </w:divBdr>
    </w:div>
    <w:div w:id="2074574369">
      <w:bodyDiv w:val="1"/>
      <w:marLeft w:val="0"/>
      <w:marRight w:val="0"/>
      <w:marTop w:val="0"/>
      <w:marBottom w:val="0"/>
      <w:divBdr>
        <w:top w:val="none" w:sz="0" w:space="0" w:color="auto"/>
        <w:left w:val="none" w:sz="0" w:space="0" w:color="auto"/>
        <w:bottom w:val="none" w:sz="0" w:space="0" w:color="auto"/>
        <w:right w:val="none" w:sz="0" w:space="0" w:color="auto"/>
      </w:divBdr>
    </w:div>
    <w:div w:id="2074884639">
      <w:bodyDiv w:val="1"/>
      <w:marLeft w:val="0"/>
      <w:marRight w:val="0"/>
      <w:marTop w:val="0"/>
      <w:marBottom w:val="0"/>
      <w:divBdr>
        <w:top w:val="none" w:sz="0" w:space="0" w:color="auto"/>
        <w:left w:val="none" w:sz="0" w:space="0" w:color="auto"/>
        <w:bottom w:val="none" w:sz="0" w:space="0" w:color="auto"/>
        <w:right w:val="none" w:sz="0" w:space="0" w:color="auto"/>
      </w:divBdr>
    </w:div>
    <w:div w:id="2075543173">
      <w:bodyDiv w:val="1"/>
      <w:marLeft w:val="0"/>
      <w:marRight w:val="0"/>
      <w:marTop w:val="0"/>
      <w:marBottom w:val="0"/>
      <w:divBdr>
        <w:top w:val="none" w:sz="0" w:space="0" w:color="auto"/>
        <w:left w:val="none" w:sz="0" w:space="0" w:color="auto"/>
        <w:bottom w:val="none" w:sz="0" w:space="0" w:color="auto"/>
        <w:right w:val="none" w:sz="0" w:space="0" w:color="auto"/>
      </w:divBdr>
    </w:div>
    <w:div w:id="2075810339">
      <w:bodyDiv w:val="1"/>
      <w:marLeft w:val="0"/>
      <w:marRight w:val="0"/>
      <w:marTop w:val="0"/>
      <w:marBottom w:val="0"/>
      <w:divBdr>
        <w:top w:val="none" w:sz="0" w:space="0" w:color="auto"/>
        <w:left w:val="none" w:sz="0" w:space="0" w:color="auto"/>
        <w:bottom w:val="none" w:sz="0" w:space="0" w:color="auto"/>
        <w:right w:val="none" w:sz="0" w:space="0" w:color="auto"/>
      </w:divBdr>
    </w:div>
    <w:div w:id="2076080992">
      <w:bodyDiv w:val="1"/>
      <w:marLeft w:val="0"/>
      <w:marRight w:val="0"/>
      <w:marTop w:val="0"/>
      <w:marBottom w:val="0"/>
      <w:divBdr>
        <w:top w:val="none" w:sz="0" w:space="0" w:color="auto"/>
        <w:left w:val="none" w:sz="0" w:space="0" w:color="auto"/>
        <w:bottom w:val="none" w:sz="0" w:space="0" w:color="auto"/>
        <w:right w:val="none" w:sz="0" w:space="0" w:color="auto"/>
      </w:divBdr>
    </w:div>
    <w:div w:id="2076464030">
      <w:bodyDiv w:val="1"/>
      <w:marLeft w:val="0"/>
      <w:marRight w:val="0"/>
      <w:marTop w:val="0"/>
      <w:marBottom w:val="0"/>
      <w:divBdr>
        <w:top w:val="none" w:sz="0" w:space="0" w:color="auto"/>
        <w:left w:val="none" w:sz="0" w:space="0" w:color="auto"/>
        <w:bottom w:val="none" w:sz="0" w:space="0" w:color="auto"/>
        <w:right w:val="none" w:sz="0" w:space="0" w:color="auto"/>
      </w:divBdr>
    </w:div>
    <w:div w:id="2076663365">
      <w:bodyDiv w:val="1"/>
      <w:marLeft w:val="0"/>
      <w:marRight w:val="0"/>
      <w:marTop w:val="0"/>
      <w:marBottom w:val="0"/>
      <w:divBdr>
        <w:top w:val="none" w:sz="0" w:space="0" w:color="auto"/>
        <w:left w:val="none" w:sz="0" w:space="0" w:color="auto"/>
        <w:bottom w:val="none" w:sz="0" w:space="0" w:color="auto"/>
        <w:right w:val="none" w:sz="0" w:space="0" w:color="auto"/>
      </w:divBdr>
    </w:div>
    <w:div w:id="2076706315">
      <w:bodyDiv w:val="1"/>
      <w:marLeft w:val="0"/>
      <w:marRight w:val="0"/>
      <w:marTop w:val="0"/>
      <w:marBottom w:val="0"/>
      <w:divBdr>
        <w:top w:val="none" w:sz="0" w:space="0" w:color="auto"/>
        <w:left w:val="none" w:sz="0" w:space="0" w:color="auto"/>
        <w:bottom w:val="none" w:sz="0" w:space="0" w:color="auto"/>
        <w:right w:val="none" w:sz="0" w:space="0" w:color="auto"/>
      </w:divBdr>
    </w:div>
    <w:div w:id="2076731499">
      <w:bodyDiv w:val="1"/>
      <w:marLeft w:val="0"/>
      <w:marRight w:val="0"/>
      <w:marTop w:val="0"/>
      <w:marBottom w:val="0"/>
      <w:divBdr>
        <w:top w:val="none" w:sz="0" w:space="0" w:color="auto"/>
        <w:left w:val="none" w:sz="0" w:space="0" w:color="auto"/>
        <w:bottom w:val="none" w:sz="0" w:space="0" w:color="auto"/>
        <w:right w:val="none" w:sz="0" w:space="0" w:color="auto"/>
      </w:divBdr>
    </w:div>
    <w:div w:id="2077118254">
      <w:bodyDiv w:val="1"/>
      <w:marLeft w:val="0"/>
      <w:marRight w:val="0"/>
      <w:marTop w:val="0"/>
      <w:marBottom w:val="0"/>
      <w:divBdr>
        <w:top w:val="none" w:sz="0" w:space="0" w:color="auto"/>
        <w:left w:val="none" w:sz="0" w:space="0" w:color="auto"/>
        <w:bottom w:val="none" w:sz="0" w:space="0" w:color="auto"/>
        <w:right w:val="none" w:sz="0" w:space="0" w:color="auto"/>
      </w:divBdr>
    </w:div>
    <w:div w:id="2077430872">
      <w:bodyDiv w:val="1"/>
      <w:marLeft w:val="0"/>
      <w:marRight w:val="0"/>
      <w:marTop w:val="0"/>
      <w:marBottom w:val="0"/>
      <w:divBdr>
        <w:top w:val="none" w:sz="0" w:space="0" w:color="auto"/>
        <w:left w:val="none" w:sz="0" w:space="0" w:color="auto"/>
        <w:bottom w:val="none" w:sz="0" w:space="0" w:color="auto"/>
        <w:right w:val="none" w:sz="0" w:space="0" w:color="auto"/>
      </w:divBdr>
    </w:div>
    <w:div w:id="2077628742">
      <w:bodyDiv w:val="1"/>
      <w:marLeft w:val="0"/>
      <w:marRight w:val="0"/>
      <w:marTop w:val="0"/>
      <w:marBottom w:val="0"/>
      <w:divBdr>
        <w:top w:val="none" w:sz="0" w:space="0" w:color="auto"/>
        <w:left w:val="none" w:sz="0" w:space="0" w:color="auto"/>
        <w:bottom w:val="none" w:sz="0" w:space="0" w:color="auto"/>
        <w:right w:val="none" w:sz="0" w:space="0" w:color="auto"/>
      </w:divBdr>
    </w:div>
    <w:div w:id="2078672065">
      <w:bodyDiv w:val="1"/>
      <w:marLeft w:val="0"/>
      <w:marRight w:val="0"/>
      <w:marTop w:val="0"/>
      <w:marBottom w:val="0"/>
      <w:divBdr>
        <w:top w:val="none" w:sz="0" w:space="0" w:color="auto"/>
        <w:left w:val="none" w:sz="0" w:space="0" w:color="auto"/>
        <w:bottom w:val="none" w:sz="0" w:space="0" w:color="auto"/>
        <w:right w:val="none" w:sz="0" w:space="0" w:color="auto"/>
      </w:divBdr>
    </w:div>
    <w:div w:id="2079015727">
      <w:bodyDiv w:val="1"/>
      <w:marLeft w:val="0"/>
      <w:marRight w:val="0"/>
      <w:marTop w:val="0"/>
      <w:marBottom w:val="0"/>
      <w:divBdr>
        <w:top w:val="none" w:sz="0" w:space="0" w:color="auto"/>
        <w:left w:val="none" w:sz="0" w:space="0" w:color="auto"/>
        <w:bottom w:val="none" w:sz="0" w:space="0" w:color="auto"/>
        <w:right w:val="none" w:sz="0" w:space="0" w:color="auto"/>
      </w:divBdr>
    </w:div>
    <w:div w:id="2079086089">
      <w:bodyDiv w:val="1"/>
      <w:marLeft w:val="0"/>
      <w:marRight w:val="0"/>
      <w:marTop w:val="0"/>
      <w:marBottom w:val="0"/>
      <w:divBdr>
        <w:top w:val="none" w:sz="0" w:space="0" w:color="auto"/>
        <w:left w:val="none" w:sz="0" w:space="0" w:color="auto"/>
        <w:bottom w:val="none" w:sz="0" w:space="0" w:color="auto"/>
        <w:right w:val="none" w:sz="0" w:space="0" w:color="auto"/>
      </w:divBdr>
    </w:div>
    <w:div w:id="2079554774">
      <w:bodyDiv w:val="1"/>
      <w:marLeft w:val="0"/>
      <w:marRight w:val="0"/>
      <w:marTop w:val="0"/>
      <w:marBottom w:val="0"/>
      <w:divBdr>
        <w:top w:val="none" w:sz="0" w:space="0" w:color="auto"/>
        <w:left w:val="none" w:sz="0" w:space="0" w:color="auto"/>
        <w:bottom w:val="none" w:sz="0" w:space="0" w:color="auto"/>
        <w:right w:val="none" w:sz="0" w:space="0" w:color="auto"/>
      </w:divBdr>
    </w:div>
    <w:div w:id="2079742519">
      <w:bodyDiv w:val="1"/>
      <w:marLeft w:val="0"/>
      <w:marRight w:val="0"/>
      <w:marTop w:val="0"/>
      <w:marBottom w:val="0"/>
      <w:divBdr>
        <w:top w:val="none" w:sz="0" w:space="0" w:color="auto"/>
        <w:left w:val="none" w:sz="0" w:space="0" w:color="auto"/>
        <w:bottom w:val="none" w:sz="0" w:space="0" w:color="auto"/>
        <w:right w:val="none" w:sz="0" w:space="0" w:color="auto"/>
      </w:divBdr>
    </w:div>
    <w:div w:id="2080637286">
      <w:bodyDiv w:val="1"/>
      <w:marLeft w:val="0"/>
      <w:marRight w:val="0"/>
      <w:marTop w:val="0"/>
      <w:marBottom w:val="0"/>
      <w:divBdr>
        <w:top w:val="none" w:sz="0" w:space="0" w:color="auto"/>
        <w:left w:val="none" w:sz="0" w:space="0" w:color="auto"/>
        <w:bottom w:val="none" w:sz="0" w:space="0" w:color="auto"/>
        <w:right w:val="none" w:sz="0" w:space="0" w:color="auto"/>
      </w:divBdr>
    </w:div>
    <w:div w:id="2081293757">
      <w:bodyDiv w:val="1"/>
      <w:marLeft w:val="0"/>
      <w:marRight w:val="0"/>
      <w:marTop w:val="0"/>
      <w:marBottom w:val="0"/>
      <w:divBdr>
        <w:top w:val="none" w:sz="0" w:space="0" w:color="auto"/>
        <w:left w:val="none" w:sz="0" w:space="0" w:color="auto"/>
        <w:bottom w:val="none" w:sz="0" w:space="0" w:color="auto"/>
        <w:right w:val="none" w:sz="0" w:space="0" w:color="auto"/>
      </w:divBdr>
    </w:div>
    <w:div w:id="2081781641">
      <w:bodyDiv w:val="1"/>
      <w:marLeft w:val="0"/>
      <w:marRight w:val="0"/>
      <w:marTop w:val="0"/>
      <w:marBottom w:val="0"/>
      <w:divBdr>
        <w:top w:val="none" w:sz="0" w:space="0" w:color="auto"/>
        <w:left w:val="none" w:sz="0" w:space="0" w:color="auto"/>
        <w:bottom w:val="none" w:sz="0" w:space="0" w:color="auto"/>
        <w:right w:val="none" w:sz="0" w:space="0" w:color="auto"/>
      </w:divBdr>
    </w:div>
    <w:div w:id="2082168189">
      <w:bodyDiv w:val="1"/>
      <w:marLeft w:val="0"/>
      <w:marRight w:val="0"/>
      <w:marTop w:val="0"/>
      <w:marBottom w:val="0"/>
      <w:divBdr>
        <w:top w:val="none" w:sz="0" w:space="0" w:color="auto"/>
        <w:left w:val="none" w:sz="0" w:space="0" w:color="auto"/>
        <w:bottom w:val="none" w:sz="0" w:space="0" w:color="auto"/>
        <w:right w:val="none" w:sz="0" w:space="0" w:color="auto"/>
      </w:divBdr>
    </w:div>
    <w:div w:id="2082555379">
      <w:bodyDiv w:val="1"/>
      <w:marLeft w:val="0"/>
      <w:marRight w:val="0"/>
      <w:marTop w:val="0"/>
      <w:marBottom w:val="0"/>
      <w:divBdr>
        <w:top w:val="none" w:sz="0" w:space="0" w:color="auto"/>
        <w:left w:val="none" w:sz="0" w:space="0" w:color="auto"/>
        <w:bottom w:val="none" w:sz="0" w:space="0" w:color="auto"/>
        <w:right w:val="none" w:sz="0" w:space="0" w:color="auto"/>
      </w:divBdr>
    </w:div>
    <w:div w:id="2084254375">
      <w:bodyDiv w:val="1"/>
      <w:marLeft w:val="0"/>
      <w:marRight w:val="0"/>
      <w:marTop w:val="0"/>
      <w:marBottom w:val="0"/>
      <w:divBdr>
        <w:top w:val="none" w:sz="0" w:space="0" w:color="auto"/>
        <w:left w:val="none" w:sz="0" w:space="0" w:color="auto"/>
        <w:bottom w:val="none" w:sz="0" w:space="0" w:color="auto"/>
        <w:right w:val="none" w:sz="0" w:space="0" w:color="auto"/>
      </w:divBdr>
    </w:div>
    <w:div w:id="2084644726">
      <w:bodyDiv w:val="1"/>
      <w:marLeft w:val="0"/>
      <w:marRight w:val="0"/>
      <w:marTop w:val="0"/>
      <w:marBottom w:val="0"/>
      <w:divBdr>
        <w:top w:val="none" w:sz="0" w:space="0" w:color="auto"/>
        <w:left w:val="none" w:sz="0" w:space="0" w:color="auto"/>
        <w:bottom w:val="none" w:sz="0" w:space="0" w:color="auto"/>
        <w:right w:val="none" w:sz="0" w:space="0" w:color="auto"/>
      </w:divBdr>
    </w:div>
    <w:div w:id="2085057510">
      <w:bodyDiv w:val="1"/>
      <w:marLeft w:val="0"/>
      <w:marRight w:val="0"/>
      <w:marTop w:val="0"/>
      <w:marBottom w:val="0"/>
      <w:divBdr>
        <w:top w:val="none" w:sz="0" w:space="0" w:color="auto"/>
        <w:left w:val="none" w:sz="0" w:space="0" w:color="auto"/>
        <w:bottom w:val="none" w:sz="0" w:space="0" w:color="auto"/>
        <w:right w:val="none" w:sz="0" w:space="0" w:color="auto"/>
      </w:divBdr>
    </w:div>
    <w:div w:id="2085058103">
      <w:bodyDiv w:val="1"/>
      <w:marLeft w:val="0"/>
      <w:marRight w:val="0"/>
      <w:marTop w:val="0"/>
      <w:marBottom w:val="0"/>
      <w:divBdr>
        <w:top w:val="none" w:sz="0" w:space="0" w:color="auto"/>
        <w:left w:val="none" w:sz="0" w:space="0" w:color="auto"/>
        <w:bottom w:val="none" w:sz="0" w:space="0" w:color="auto"/>
        <w:right w:val="none" w:sz="0" w:space="0" w:color="auto"/>
      </w:divBdr>
    </w:div>
    <w:div w:id="2085224923">
      <w:bodyDiv w:val="1"/>
      <w:marLeft w:val="0"/>
      <w:marRight w:val="0"/>
      <w:marTop w:val="0"/>
      <w:marBottom w:val="0"/>
      <w:divBdr>
        <w:top w:val="none" w:sz="0" w:space="0" w:color="auto"/>
        <w:left w:val="none" w:sz="0" w:space="0" w:color="auto"/>
        <w:bottom w:val="none" w:sz="0" w:space="0" w:color="auto"/>
        <w:right w:val="none" w:sz="0" w:space="0" w:color="auto"/>
      </w:divBdr>
    </w:div>
    <w:div w:id="2085256437">
      <w:bodyDiv w:val="1"/>
      <w:marLeft w:val="0"/>
      <w:marRight w:val="0"/>
      <w:marTop w:val="0"/>
      <w:marBottom w:val="0"/>
      <w:divBdr>
        <w:top w:val="none" w:sz="0" w:space="0" w:color="auto"/>
        <w:left w:val="none" w:sz="0" w:space="0" w:color="auto"/>
        <w:bottom w:val="none" w:sz="0" w:space="0" w:color="auto"/>
        <w:right w:val="none" w:sz="0" w:space="0" w:color="auto"/>
      </w:divBdr>
    </w:div>
    <w:div w:id="2086024066">
      <w:bodyDiv w:val="1"/>
      <w:marLeft w:val="0"/>
      <w:marRight w:val="0"/>
      <w:marTop w:val="0"/>
      <w:marBottom w:val="0"/>
      <w:divBdr>
        <w:top w:val="none" w:sz="0" w:space="0" w:color="auto"/>
        <w:left w:val="none" w:sz="0" w:space="0" w:color="auto"/>
        <w:bottom w:val="none" w:sz="0" w:space="0" w:color="auto"/>
        <w:right w:val="none" w:sz="0" w:space="0" w:color="auto"/>
      </w:divBdr>
    </w:div>
    <w:div w:id="2086948803">
      <w:bodyDiv w:val="1"/>
      <w:marLeft w:val="0"/>
      <w:marRight w:val="0"/>
      <w:marTop w:val="0"/>
      <w:marBottom w:val="0"/>
      <w:divBdr>
        <w:top w:val="none" w:sz="0" w:space="0" w:color="auto"/>
        <w:left w:val="none" w:sz="0" w:space="0" w:color="auto"/>
        <w:bottom w:val="none" w:sz="0" w:space="0" w:color="auto"/>
        <w:right w:val="none" w:sz="0" w:space="0" w:color="auto"/>
      </w:divBdr>
    </w:div>
    <w:div w:id="2087418020">
      <w:bodyDiv w:val="1"/>
      <w:marLeft w:val="0"/>
      <w:marRight w:val="0"/>
      <w:marTop w:val="0"/>
      <w:marBottom w:val="0"/>
      <w:divBdr>
        <w:top w:val="none" w:sz="0" w:space="0" w:color="auto"/>
        <w:left w:val="none" w:sz="0" w:space="0" w:color="auto"/>
        <w:bottom w:val="none" w:sz="0" w:space="0" w:color="auto"/>
        <w:right w:val="none" w:sz="0" w:space="0" w:color="auto"/>
      </w:divBdr>
    </w:div>
    <w:div w:id="2087530677">
      <w:bodyDiv w:val="1"/>
      <w:marLeft w:val="0"/>
      <w:marRight w:val="0"/>
      <w:marTop w:val="0"/>
      <w:marBottom w:val="0"/>
      <w:divBdr>
        <w:top w:val="none" w:sz="0" w:space="0" w:color="auto"/>
        <w:left w:val="none" w:sz="0" w:space="0" w:color="auto"/>
        <w:bottom w:val="none" w:sz="0" w:space="0" w:color="auto"/>
        <w:right w:val="none" w:sz="0" w:space="0" w:color="auto"/>
      </w:divBdr>
    </w:div>
    <w:div w:id="2087799527">
      <w:bodyDiv w:val="1"/>
      <w:marLeft w:val="0"/>
      <w:marRight w:val="0"/>
      <w:marTop w:val="0"/>
      <w:marBottom w:val="0"/>
      <w:divBdr>
        <w:top w:val="none" w:sz="0" w:space="0" w:color="auto"/>
        <w:left w:val="none" w:sz="0" w:space="0" w:color="auto"/>
        <w:bottom w:val="none" w:sz="0" w:space="0" w:color="auto"/>
        <w:right w:val="none" w:sz="0" w:space="0" w:color="auto"/>
      </w:divBdr>
    </w:div>
    <w:div w:id="2088573864">
      <w:bodyDiv w:val="1"/>
      <w:marLeft w:val="0"/>
      <w:marRight w:val="0"/>
      <w:marTop w:val="0"/>
      <w:marBottom w:val="0"/>
      <w:divBdr>
        <w:top w:val="none" w:sz="0" w:space="0" w:color="auto"/>
        <w:left w:val="none" w:sz="0" w:space="0" w:color="auto"/>
        <w:bottom w:val="none" w:sz="0" w:space="0" w:color="auto"/>
        <w:right w:val="none" w:sz="0" w:space="0" w:color="auto"/>
      </w:divBdr>
    </w:div>
    <w:div w:id="2089232267">
      <w:bodyDiv w:val="1"/>
      <w:marLeft w:val="0"/>
      <w:marRight w:val="0"/>
      <w:marTop w:val="0"/>
      <w:marBottom w:val="0"/>
      <w:divBdr>
        <w:top w:val="none" w:sz="0" w:space="0" w:color="auto"/>
        <w:left w:val="none" w:sz="0" w:space="0" w:color="auto"/>
        <w:bottom w:val="none" w:sz="0" w:space="0" w:color="auto"/>
        <w:right w:val="none" w:sz="0" w:space="0" w:color="auto"/>
      </w:divBdr>
    </w:div>
    <w:div w:id="2089494932">
      <w:bodyDiv w:val="1"/>
      <w:marLeft w:val="0"/>
      <w:marRight w:val="0"/>
      <w:marTop w:val="0"/>
      <w:marBottom w:val="0"/>
      <w:divBdr>
        <w:top w:val="none" w:sz="0" w:space="0" w:color="auto"/>
        <w:left w:val="none" w:sz="0" w:space="0" w:color="auto"/>
        <w:bottom w:val="none" w:sz="0" w:space="0" w:color="auto"/>
        <w:right w:val="none" w:sz="0" w:space="0" w:color="auto"/>
      </w:divBdr>
    </w:div>
    <w:div w:id="2090929480">
      <w:bodyDiv w:val="1"/>
      <w:marLeft w:val="0"/>
      <w:marRight w:val="0"/>
      <w:marTop w:val="0"/>
      <w:marBottom w:val="0"/>
      <w:divBdr>
        <w:top w:val="none" w:sz="0" w:space="0" w:color="auto"/>
        <w:left w:val="none" w:sz="0" w:space="0" w:color="auto"/>
        <w:bottom w:val="none" w:sz="0" w:space="0" w:color="auto"/>
        <w:right w:val="none" w:sz="0" w:space="0" w:color="auto"/>
      </w:divBdr>
    </w:div>
    <w:div w:id="2091728629">
      <w:bodyDiv w:val="1"/>
      <w:marLeft w:val="0"/>
      <w:marRight w:val="0"/>
      <w:marTop w:val="0"/>
      <w:marBottom w:val="0"/>
      <w:divBdr>
        <w:top w:val="none" w:sz="0" w:space="0" w:color="auto"/>
        <w:left w:val="none" w:sz="0" w:space="0" w:color="auto"/>
        <w:bottom w:val="none" w:sz="0" w:space="0" w:color="auto"/>
        <w:right w:val="none" w:sz="0" w:space="0" w:color="auto"/>
      </w:divBdr>
    </w:div>
    <w:div w:id="2092578011">
      <w:bodyDiv w:val="1"/>
      <w:marLeft w:val="0"/>
      <w:marRight w:val="0"/>
      <w:marTop w:val="0"/>
      <w:marBottom w:val="0"/>
      <w:divBdr>
        <w:top w:val="none" w:sz="0" w:space="0" w:color="auto"/>
        <w:left w:val="none" w:sz="0" w:space="0" w:color="auto"/>
        <w:bottom w:val="none" w:sz="0" w:space="0" w:color="auto"/>
        <w:right w:val="none" w:sz="0" w:space="0" w:color="auto"/>
      </w:divBdr>
    </w:div>
    <w:div w:id="2093044676">
      <w:bodyDiv w:val="1"/>
      <w:marLeft w:val="0"/>
      <w:marRight w:val="0"/>
      <w:marTop w:val="0"/>
      <w:marBottom w:val="0"/>
      <w:divBdr>
        <w:top w:val="none" w:sz="0" w:space="0" w:color="auto"/>
        <w:left w:val="none" w:sz="0" w:space="0" w:color="auto"/>
        <w:bottom w:val="none" w:sz="0" w:space="0" w:color="auto"/>
        <w:right w:val="none" w:sz="0" w:space="0" w:color="auto"/>
      </w:divBdr>
    </w:div>
    <w:div w:id="2093624270">
      <w:bodyDiv w:val="1"/>
      <w:marLeft w:val="0"/>
      <w:marRight w:val="0"/>
      <w:marTop w:val="0"/>
      <w:marBottom w:val="0"/>
      <w:divBdr>
        <w:top w:val="none" w:sz="0" w:space="0" w:color="auto"/>
        <w:left w:val="none" w:sz="0" w:space="0" w:color="auto"/>
        <w:bottom w:val="none" w:sz="0" w:space="0" w:color="auto"/>
        <w:right w:val="none" w:sz="0" w:space="0" w:color="auto"/>
      </w:divBdr>
    </w:div>
    <w:div w:id="2094547485">
      <w:bodyDiv w:val="1"/>
      <w:marLeft w:val="0"/>
      <w:marRight w:val="0"/>
      <w:marTop w:val="0"/>
      <w:marBottom w:val="0"/>
      <w:divBdr>
        <w:top w:val="none" w:sz="0" w:space="0" w:color="auto"/>
        <w:left w:val="none" w:sz="0" w:space="0" w:color="auto"/>
        <w:bottom w:val="none" w:sz="0" w:space="0" w:color="auto"/>
        <w:right w:val="none" w:sz="0" w:space="0" w:color="auto"/>
      </w:divBdr>
    </w:div>
    <w:div w:id="2094551244">
      <w:bodyDiv w:val="1"/>
      <w:marLeft w:val="0"/>
      <w:marRight w:val="0"/>
      <w:marTop w:val="0"/>
      <w:marBottom w:val="0"/>
      <w:divBdr>
        <w:top w:val="none" w:sz="0" w:space="0" w:color="auto"/>
        <w:left w:val="none" w:sz="0" w:space="0" w:color="auto"/>
        <w:bottom w:val="none" w:sz="0" w:space="0" w:color="auto"/>
        <w:right w:val="none" w:sz="0" w:space="0" w:color="auto"/>
      </w:divBdr>
    </w:div>
    <w:div w:id="2094664533">
      <w:bodyDiv w:val="1"/>
      <w:marLeft w:val="0"/>
      <w:marRight w:val="0"/>
      <w:marTop w:val="0"/>
      <w:marBottom w:val="0"/>
      <w:divBdr>
        <w:top w:val="none" w:sz="0" w:space="0" w:color="auto"/>
        <w:left w:val="none" w:sz="0" w:space="0" w:color="auto"/>
        <w:bottom w:val="none" w:sz="0" w:space="0" w:color="auto"/>
        <w:right w:val="none" w:sz="0" w:space="0" w:color="auto"/>
      </w:divBdr>
    </w:div>
    <w:div w:id="2095008201">
      <w:bodyDiv w:val="1"/>
      <w:marLeft w:val="0"/>
      <w:marRight w:val="0"/>
      <w:marTop w:val="0"/>
      <w:marBottom w:val="0"/>
      <w:divBdr>
        <w:top w:val="none" w:sz="0" w:space="0" w:color="auto"/>
        <w:left w:val="none" w:sz="0" w:space="0" w:color="auto"/>
        <w:bottom w:val="none" w:sz="0" w:space="0" w:color="auto"/>
        <w:right w:val="none" w:sz="0" w:space="0" w:color="auto"/>
      </w:divBdr>
    </w:div>
    <w:div w:id="2096242832">
      <w:bodyDiv w:val="1"/>
      <w:marLeft w:val="0"/>
      <w:marRight w:val="0"/>
      <w:marTop w:val="0"/>
      <w:marBottom w:val="0"/>
      <w:divBdr>
        <w:top w:val="none" w:sz="0" w:space="0" w:color="auto"/>
        <w:left w:val="none" w:sz="0" w:space="0" w:color="auto"/>
        <w:bottom w:val="none" w:sz="0" w:space="0" w:color="auto"/>
        <w:right w:val="none" w:sz="0" w:space="0" w:color="auto"/>
      </w:divBdr>
    </w:div>
    <w:div w:id="2096783888">
      <w:bodyDiv w:val="1"/>
      <w:marLeft w:val="0"/>
      <w:marRight w:val="0"/>
      <w:marTop w:val="0"/>
      <w:marBottom w:val="0"/>
      <w:divBdr>
        <w:top w:val="none" w:sz="0" w:space="0" w:color="auto"/>
        <w:left w:val="none" w:sz="0" w:space="0" w:color="auto"/>
        <w:bottom w:val="none" w:sz="0" w:space="0" w:color="auto"/>
        <w:right w:val="none" w:sz="0" w:space="0" w:color="auto"/>
      </w:divBdr>
    </w:div>
    <w:div w:id="2096898007">
      <w:bodyDiv w:val="1"/>
      <w:marLeft w:val="0"/>
      <w:marRight w:val="0"/>
      <w:marTop w:val="0"/>
      <w:marBottom w:val="0"/>
      <w:divBdr>
        <w:top w:val="none" w:sz="0" w:space="0" w:color="auto"/>
        <w:left w:val="none" w:sz="0" w:space="0" w:color="auto"/>
        <w:bottom w:val="none" w:sz="0" w:space="0" w:color="auto"/>
        <w:right w:val="none" w:sz="0" w:space="0" w:color="auto"/>
      </w:divBdr>
    </w:div>
    <w:div w:id="2096972796">
      <w:bodyDiv w:val="1"/>
      <w:marLeft w:val="0"/>
      <w:marRight w:val="0"/>
      <w:marTop w:val="0"/>
      <w:marBottom w:val="0"/>
      <w:divBdr>
        <w:top w:val="none" w:sz="0" w:space="0" w:color="auto"/>
        <w:left w:val="none" w:sz="0" w:space="0" w:color="auto"/>
        <w:bottom w:val="none" w:sz="0" w:space="0" w:color="auto"/>
        <w:right w:val="none" w:sz="0" w:space="0" w:color="auto"/>
      </w:divBdr>
    </w:div>
    <w:div w:id="2097628840">
      <w:bodyDiv w:val="1"/>
      <w:marLeft w:val="0"/>
      <w:marRight w:val="0"/>
      <w:marTop w:val="0"/>
      <w:marBottom w:val="0"/>
      <w:divBdr>
        <w:top w:val="none" w:sz="0" w:space="0" w:color="auto"/>
        <w:left w:val="none" w:sz="0" w:space="0" w:color="auto"/>
        <w:bottom w:val="none" w:sz="0" w:space="0" w:color="auto"/>
        <w:right w:val="none" w:sz="0" w:space="0" w:color="auto"/>
      </w:divBdr>
    </w:div>
    <w:div w:id="2097708186">
      <w:bodyDiv w:val="1"/>
      <w:marLeft w:val="0"/>
      <w:marRight w:val="0"/>
      <w:marTop w:val="0"/>
      <w:marBottom w:val="0"/>
      <w:divBdr>
        <w:top w:val="none" w:sz="0" w:space="0" w:color="auto"/>
        <w:left w:val="none" w:sz="0" w:space="0" w:color="auto"/>
        <w:bottom w:val="none" w:sz="0" w:space="0" w:color="auto"/>
        <w:right w:val="none" w:sz="0" w:space="0" w:color="auto"/>
      </w:divBdr>
    </w:div>
    <w:div w:id="2097746841">
      <w:bodyDiv w:val="1"/>
      <w:marLeft w:val="0"/>
      <w:marRight w:val="0"/>
      <w:marTop w:val="0"/>
      <w:marBottom w:val="0"/>
      <w:divBdr>
        <w:top w:val="none" w:sz="0" w:space="0" w:color="auto"/>
        <w:left w:val="none" w:sz="0" w:space="0" w:color="auto"/>
        <w:bottom w:val="none" w:sz="0" w:space="0" w:color="auto"/>
        <w:right w:val="none" w:sz="0" w:space="0" w:color="auto"/>
      </w:divBdr>
    </w:div>
    <w:div w:id="2097898392">
      <w:bodyDiv w:val="1"/>
      <w:marLeft w:val="0"/>
      <w:marRight w:val="0"/>
      <w:marTop w:val="0"/>
      <w:marBottom w:val="0"/>
      <w:divBdr>
        <w:top w:val="none" w:sz="0" w:space="0" w:color="auto"/>
        <w:left w:val="none" w:sz="0" w:space="0" w:color="auto"/>
        <w:bottom w:val="none" w:sz="0" w:space="0" w:color="auto"/>
        <w:right w:val="none" w:sz="0" w:space="0" w:color="auto"/>
      </w:divBdr>
    </w:div>
    <w:div w:id="2098361956">
      <w:bodyDiv w:val="1"/>
      <w:marLeft w:val="0"/>
      <w:marRight w:val="0"/>
      <w:marTop w:val="0"/>
      <w:marBottom w:val="0"/>
      <w:divBdr>
        <w:top w:val="none" w:sz="0" w:space="0" w:color="auto"/>
        <w:left w:val="none" w:sz="0" w:space="0" w:color="auto"/>
        <w:bottom w:val="none" w:sz="0" w:space="0" w:color="auto"/>
        <w:right w:val="none" w:sz="0" w:space="0" w:color="auto"/>
      </w:divBdr>
    </w:div>
    <w:div w:id="2099251240">
      <w:bodyDiv w:val="1"/>
      <w:marLeft w:val="0"/>
      <w:marRight w:val="0"/>
      <w:marTop w:val="0"/>
      <w:marBottom w:val="0"/>
      <w:divBdr>
        <w:top w:val="none" w:sz="0" w:space="0" w:color="auto"/>
        <w:left w:val="none" w:sz="0" w:space="0" w:color="auto"/>
        <w:bottom w:val="none" w:sz="0" w:space="0" w:color="auto"/>
        <w:right w:val="none" w:sz="0" w:space="0" w:color="auto"/>
      </w:divBdr>
    </w:div>
    <w:div w:id="2100058532">
      <w:bodyDiv w:val="1"/>
      <w:marLeft w:val="0"/>
      <w:marRight w:val="0"/>
      <w:marTop w:val="0"/>
      <w:marBottom w:val="0"/>
      <w:divBdr>
        <w:top w:val="none" w:sz="0" w:space="0" w:color="auto"/>
        <w:left w:val="none" w:sz="0" w:space="0" w:color="auto"/>
        <w:bottom w:val="none" w:sz="0" w:space="0" w:color="auto"/>
        <w:right w:val="none" w:sz="0" w:space="0" w:color="auto"/>
      </w:divBdr>
    </w:div>
    <w:div w:id="2100249308">
      <w:bodyDiv w:val="1"/>
      <w:marLeft w:val="0"/>
      <w:marRight w:val="0"/>
      <w:marTop w:val="0"/>
      <w:marBottom w:val="0"/>
      <w:divBdr>
        <w:top w:val="none" w:sz="0" w:space="0" w:color="auto"/>
        <w:left w:val="none" w:sz="0" w:space="0" w:color="auto"/>
        <w:bottom w:val="none" w:sz="0" w:space="0" w:color="auto"/>
        <w:right w:val="none" w:sz="0" w:space="0" w:color="auto"/>
      </w:divBdr>
    </w:div>
    <w:div w:id="2101023069">
      <w:bodyDiv w:val="1"/>
      <w:marLeft w:val="0"/>
      <w:marRight w:val="0"/>
      <w:marTop w:val="0"/>
      <w:marBottom w:val="0"/>
      <w:divBdr>
        <w:top w:val="none" w:sz="0" w:space="0" w:color="auto"/>
        <w:left w:val="none" w:sz="0" w:space="0" w:color="auto"/>
        <w:bottom w:val="none" w:sz="0" w:space="0" w:color="auto"/>
        <w:right w:val="none" w:sz="0" w:space="0" w:color="auto"/>
      </w:divBdr>
    </w:div>
    <w:div w:id="2101094387">
      <w:bodyDiv w:val="1"/>
      <w:marLeft w:val="0"/>
      <w:marRight w:val="0"/>
      <w:marTop w:val="0"/>
      <w:marBottom w:val="0"/>
      <w:divBdr>
        <w:top w:val="none" w:sz="0" w:space="0" w:color="auto"/>
        <w:left w:val="none" w:sz="0" w:space="0" w:color="auto"/>
        <w:bottom w:val="none" w:sz="0" w:space="0" w:color="auto"/>
        <w:right w:val="none" w:sz="0" w:space="0" w:color="auto"/>
      </w:divBdr>
    </w:div>
    <w:div w:id="2101294863">
      <w:bodyDiv w:val="1"/>
      <w:marLeft w:val="0"/>
      <w:marRight w:val="0"/>
      <w:marTop w:val="0"/>
      <w:marBottom w:val="0"/>
      <w:divBdr>
        <w:top w:val="none" w:sz="0" w:space="0" w:color="auto"/>
        <w:left w:val="none" w:sz="0" w:space="0" w:color="auto"/>
        <w:bottom w:val="none" w:sz="0" w:space="0" w:color="auto"/>
        <w:right w:val="none" w:sz="0" w:space="0" w:color="auto"/>
      </w:divBdr>
    </w:div>
    <w:div w:id="2101637714">
      <w:bodyDiv w:val="1"/>
      <w:marLeft w:val="0"/>
      <w:marRight w:val="0"/>
      <w:marTop w:val="0"/>
      <w:marBottom w:val="0"/>
      <w:divBdr>
        <w:top w:val="none" w:sz="0" w:space="0" w:color="auto"/>
        <w:left w:val="none" w:sz="0" w:space="0" w:color="auto"/>
        <w:bottom w:val="none" w:sz="0" w:space="0" w:color="auto"/>
        <w:right w:val="none" w:sz="0" w:space="0" w:color="auto"/>
      </w:divBdr>
    </w:div>
    <w:div w:id="2102139947">
      <w:bodyDiv w:val="1"/>
      <w:marLeft w:val="0"/>
      <w:marRight w:val="0"/>
      <w:marTop w:val="0"/>
      <w:marBottom w:val="0"/>
      <w:divBdr>
        <w:top w:val="none" w:sz="0" w:space="0" w:color="auto"/>
        <w:left w:val="none" w:sz="0" w:space="0" w:color="auto"/>
        <w:bottom w:val="none" w:sz="0" w:space="0" w:color="auto"/>
        <w:right w:val="none" w:sz="0" w:space="0" w:color="auto"/>
      </w:divBdr>
    </w:div>
    <w:div w:id="2102296326">
      <w:bodyDiv w:val="1"/>
      <w:marLeft w:val="0"/>
      <w:marRight w:val="0"/>
      <w:marTop w:val="0"/>
      <w:marBottom w:val="0"/>
      <w:divBdr>
        <w:top w:val="none" w:sz="0" w:space="0" w:color="auto"/>
        <w:left w:val="none" w:sz="0" w:space="0" w:color="auto"/>
        <w:bottom w:val="none" w:sz="0" w:space="0" w:color="auto"/>
        <w:right w:val="none" w:sz="0" w:space="0" w:color="auto"/>
      </w:divBdr>
    </w:div>
    <w:div w:id="2102604381">
      <w:bodyDiv w:val="1"/>
      <w:marLeft w:val="0"/>
      <w:marRight w:val="0"/>
      <w:marTop w:val="0"/>
      <w:marBottom w:val="0"/>
      <w:divBdr>
        <w:top w:val="none" w:sz="0" w:space="0" w:color="auto"/>
        <w:left w:val="none" w:sz="0" w:space="0" w:color="auto"/>
        <w:bottom w:val="none" w:sz="0" w:space="0" w:color="auto"/>
        <w:right w:val="none" w:sz="0" w:space="0" w:color="auto"/>
      </w:divBdr>
    </w:div>
    <w:div w:id="2102989442">
      <w:bodyDiv w:val="1"/>
      <w:marLeft w:val="0"/>
      <w:marRight w:val="0"/>
      <w:marTop w:val="0"/>
      <w:marBottom w:val="0"/>
      <w:divBdr>
        <w:top w:val="none" w:sz="0" w:space="0" w:color="auto"/>
        <w:left w:val="none" w:sz="0" w:space="0" w:color="auto"/>
        <w:bottom w:val="none" w:sz="0" w:space="0" w:color="auto"/>
        <w:right w:val="none" w:sz="0" w:space="0" w:color="auto"/>
      </w:divBdr>
    </w:div>
    <w:div w:id="2107263273">
      <w:bodyDiv w:val="1"/>
      <w:marLeft w:val="0"/>
      <w:marRight w:val="0"/>
      <w:marTop w:val="0"/>
      <w:marBottom w:val="0"/>
      <w:divBdr>
        <w:top w:val="none" w:sz="0" w:space="0" w:color="auto"/>
        <w:left w:val="none" w:sz="0" w:space="0" w:color="auto"/>
        <w:bottom w:val="none" w:sz="0" w:space="0" w:color="auto"/>
        <w:right w:val="none" w:sz="0" w:space="0" w:color="auto"/>
      </w:divBdr>
    </w:div>
    <w:div w:id="2107269500">
      <w:bodyDiv w:val="1"/>
      <w:marLeft w:val="0"/>
      <w:marRight w:val="0"/>
      <w:marTop w:val="0"/>
      <w:marBottom w:val="0"/>
      <w:divBdr>
        <w:top w:val="none" w:sz="0" w:space="0" w:color="auto"/>
        <w:left w:val="none" w:sz="0" w:space="0" w:color="auto"/>
        <w:bottom w:val="none" w:sz="0" w:space="0" w:color="auto"/>
        <w:right w:val="none" w:sz="0" w:space="0" w:color="auto"/>
      </w:divBdr>
    </w:div>
    <w:div w:id="2107386174">
      <w:bodyDiv w:val="1"/>
      <w:marLeft w:val="0"/>
      <w:marRight w:val="0"/>
      <w:marTop w:val="0"/>
      <w:marBottom w:val="0"/>
      <w:divBdr>
        <w:top w:val="none" w:sz="0" w:space="0" w:color="auto"/>
        <w:left w:val="none" w:sz="0" w:space="0" w:color="auto"/>
        <w:bottom w:val="none" w:sz="0" w:space="0" w:color="auto"/>
        <w:right w:val="none" w:sz="0" w:space="0" w:color="auto"/>
      </w:divBdr>
    </w:div>
    <w:div w:id="2107994122">
      <w:bodyDiv w:val="1"/>
      <w:marLeft w:val="0"/>
      <w:marRight w:val="0"/>
      <w:marTop w:val="0"/>
      <w:marBottom w:val="0"/>
      <w:divBdr>
        <w:top w:val="none" w:sz="0" w:space="0" w:color="auto"/>
        <w:left w:val="none" w:sz="0" w:space="0" w:color="auto"/>
        <w:bottom w:val="none" w:sz="0" w:space="0" w:color="auto"/>
        <w:right w:val="none" w:sz="0" w:space="0" w:color="auto"/>
      </w:divBdr>
    </w:div>
    <w:div w:id="2108227823">
      <w:bodyDiv w:val="1"/>
      <w:marLeft w:val="0"/>
      <w:marRight w:val="0"/>
      <w:marTop w:val="0"/>
      <w:marBottom w:val="0"/>
      <w:divBdr>
        <w:top w:val="none" w:sz="0" w:space="0" w:color="auto"/>
        <w:left w:val="none" w:sz="0" w:space="0" w:color="auto"/>
        <w:bottom w:val="none" w:sz="0" w:space="0" w:color="auto"/>
        <w:right w:val="none" w:sz="0" w:space="0" w:color="auto"/>
      </w:divBdr>
    </w:div>
    <w:div w:id="2108380166">
      <w:bodyDiv w:val="1"/>
      <w:marLeft w:val="0"/>
      <w:marRight w:val="0"/>
      <w:marTop w:val="0"/>
      <w:marBottom w:val="0"/>
      <w:divBdr>
        <w:top w:val="none" w:sz="0" w:space="0" w:color="auto"/>
        <w:left w:val="none" w:sz="0" w:space="0" w:color="auto"/>
        <w:bottom w:val="none" w:sz="0" w:space="0" w:color="auto"/>
        <w:right w:val="none" w:sz="0" w:space="0" w:color="auto"/>
      </w:divBdr>
    </w:div>
    <w:div w:id="2108765829">
      <w:bodyDiv w:val="1"/>
      <w:marLeft w:val="0"/>
      <w:marRight w:val="0"/>
      <w:marTop w:val="0"/>
      <w:marBottom w:val="0"/>
      <w:divBdr>
        <w:top w:val="none" w:sz="0" w:space="0" w:color="auto"/>
        <w:left w:val="none" w:sz="0" w:space="0" w:color="auto"/>
        <w:bottom w:val="none" w:sz="0" w:space="0" w:color="auto"/>
        <w:right w:val="none" w:sz="0" w:space="0" w:color="auto"/>
      </w:divBdr>
    </w:div>
    <w:div w:id="2109108431">
      <w:bodyDiv w:val="1"/>
      <w:marLeft w:val="0"/>
      <w:marRight w:val="0"/>
      <w:marTop w:val="0"/>
      <w:marBottom w:val="0"/>
      <w:divBdr>
        <w:top w:val="none" w:sz="0" w:space="0" w:color="auto"/>
        <w:left w:val="none" w:sz="0" w:space="0" w:color="auto"/>
        <w:bottom w:val="none" w:sz="0" w:space="0" w:color="auto"/>
        <w:right w:val="none" w:sz="0" w:space="0" w:color="auto"/>
      </w:divBdr>
    </w:div>
    <w:div w:id="2110275173">
      <w:bodyDiv w:val="1"/>
      <w:marLeft w:val="0"/>
      <w:marRight w:val="0"/>
      <w:marTop w:val="0"/>
      <w:marBottom w:val="0"/>
      <w:divBdr>
        <w:top w:val="none" w:sz="0" w:space="0" w:color="auto"/>
        <w:left w:val="none" w:sz="0" w:space="0" w:color="auto"/>
        <w:bottom w:val="none" w:sz="0" w:space="0" w:color="auto"/>
        <w:right w:val="none" w:sz="0" w:space="0" w:color="auto"/>
      </w:divBdr>
    </w:div>
    <w:div w:id="2111583345">
      <w:bodyDiv w:val="1"/>
      <w:marLeft w:val="0"/>
      <w:marRight w:val="0"/>
      <w:marTop w:val="0"/>
      <w:marBottom w:val="0"/>
      <w:divBdr>
        <w:top w:val="none" w:sz="0" w:space="0" w:color="auto"/>
        <w:left w:val="none" w:sz="0" w:space="0" w:color="auto"/>
        <w:bottom w:val="none" w:sz="0" w:space="0" w:color="auto"/>
        <w:right w:val="none" w:sz="0" w:space="0" w:color="auto"/>
      </w:divBdr>
    </w:div>
    <w:div w:id="2111704980">
      <w:bodyDiv w:val="1"/>
      <w:marLeft w:val="0"/>
      <w:marRight w:val="0"/>
      <w:marTop w:val="0"/>
      <w:marBottom w:val="0"/>
      <w:divBdr>
        <w:top w:val="none" w:sz="0" w:space="0" w:color="auto"/>
        <w:left w:val="none" w:sz="0" w:space="0" w:color="auto"/>
        <w:bottom w:val="none" w:sz="0" w:space="0" w:color="auto"/>
        <w:right w:val="none" w:sz="0" w:space="0" w:color="auto"/>
      </w:divBdr>
    </w:div>
    <w:div w:id="2111856060">
      <w:bodyDiv w:val="1"/>
      <w:marLeft w:val="0"/>
      <w:marRight w:val="0"/>
      <w:marTop w:val="0"/>
      <w:marBottom w:val="0"/>
      <w:divBdr>
        <w:top w:val="none" w:sz="0" w:space="0" w:color="auto"/>
        <w:left w:val="none" w:sz="0" w:space="0" w:color="auto"/>
        <w:bottom w:val="none" w:sz="0" w:space="0" w:color="auto"/>
        <w:right w:val="none" w:sz="0" w:space="0" w:color="auto"/>
      </w:divBdr>
    </w:div>
    <w:div w:id="2112042952">
      <w:bodyDiv w:val="1"/>
      <w:marLeft w:val="0"/>
      <w:marRight w:val="0"/>
      <w:marTop w:val="0"/>
      <w:marBottom w:val="0"/>
      <w:divBdr>
        <w:top w:val="none" w:sz="0" w:space="0" w:color="auto"/>
        <w:left w:val="none" w:sz="0" w:space="0" w:color="auto"/>
        <w:bottom w:val="none" w:sz="0" w:space="0" w:color="auto"/>
        <w:right w:val="none" w:sz="0" w:space="0" w:color="auto"/>
      </w:divBdr>
    </w:div>
    <w:div w:id="2112123954">
      <w:bodyDiv w:val="1"/>
      <w:marLeft w:val="0"/>
      <w:marRight w:val="0"/>
      <w:marTop w:val="0"/>
      <w:marBottom w:val="0"/>
      <w:divBdr>
        <w:top w:val="none" w:sz="0" w:space="0" w:color="auto"/>
        <w:left w:val="none" w:sz="0" w:space="0" w:color="auto"/>
        <w:bottom w:val="none" w:sz="0" w:space="0" w:color="auto"/>
        <w:right w:val="none" w:sz="0" w:space="0" w:color="auto"/>
      </w:divBdr>
    </w:div>
    <w:div w:id="2112313766">
      <w:bodyDiv w:val="1"/>
      <w:marLeft w:val="0"/>
      <w:marRight w:val="0"/>
      <w:marTop w:val="0"/>
      <w:marBottom w:val="0"/>
      <w:divBdr>
        <w:top w:val="none" w:sz="0" w:space="0" w:color="auto"/>
        <w:left w:val="none" w:sz="0" w:space="0" w:color="auto"/>
        <w:bottom w:val="none" w:sz="0" w:space="0" w:color="auto"/>
        <w:right w:val="none" w:sz="0" w:space="0" w:color="auto"/>
      </w:divBdr>
    </w:div>
    <w:div w:id="2112314805">
      <w:bodyDiv w:val="1"/>
      <w:marLeft w:val="0"/>
      <w:marRight w:val="0"/>
      <w:marTop w:val="0"/>
      <w:marBottom w:val="0"/>
      <w:divBdr>
        <w:top w:val="none" w:sz="0" w:space="0" w:color="auto"/>
        <w:left w:val="none" w:sz="0" w:space="0" w:color="auto"/>
        <w:bottom w:val="none" w:sz="0" w:space="0" w:color="auto"/>
        <w:right w:val="none" w:sz="0" w:space="0" w:color="auto"/>
      </w:divBdr>
    </w:div>
    <w:div w:id="2114158554">
      <w:bodyDiv w:val="1"/>
      <w:marLeft w:val="0"/>
      <w:marRight w:val="0"/>
      <w:marTop w:val="0"/>
      <w:marBottom w:val="0"/>
      <w:divBdr>
        <w:top w:val="none" w:sz="0" w:space="0" w:color="auto"/>
        <w:left w:val="none" w:sz="0" w:space="0" w:color="auto"/>
        <w:bottom w:val="none" w:sz="0" w:space="0" w:color="auto"/>
        <w:right w:val="none" w:sz="0" w:space="0" w:color="auto"/>
      </w:divBdr>
    </w:div>
    <w:div w:id="2114400484">
      <w:bodyDiv w:val="1"/>
      <w:marLeft w:val="0"/>
      <w:marRight w:val="0"/>
      <w:marTop w:val="0"/>
      <w:marBottom w:val="0"/>
      <w:divBdr>
        <w:top w:val="none" w:sz="0" w:space="0" w:color="auto"/>
        <w:left w:val="none" w:sz="0" w:space="0" w:color="auto"/>
        <w:bottom w:val="none" w:sz="0" w:space="0" w:color="auto"/>
        <w:right w:val="none" w:sz="0" w:space="0" w:color="auto"/>
      </w:divBdr>
    </w:div>
    <w:div w:id="2114855514">
      <w:bodyDiv w:val="1"/>
      <w:marLeft w:val="0"/>
      <w:marRight w:val="0"/>
      <w:marTop w:val="0"/>
      <w:marBottom w:val="0"/>
      <w:divBdr>
        <w:top w:val="none" w:sz="0" w:space="0" w:color="auto"/>
        <w:left w:val="none" w:sz="0" w:space="0" w:color="auto"/>
        <w:bottom w:val="none" w:sz="0" w:space="0" w:color="auto"/>
        <w:right w:val="none" w:sz="0" w:space="0" w:color="auto"/>
      </w:divBdr>
    </w:div>
    <w:div w:id="2115324317">
      <w:bodyDiv w:val="1"/>
      <w:marLeft w:val="0"/>
      <w:marRight w:val="0"/>
      <w:marTop w:val="0"/>
      <w:marBottom w:val="0"/>
      <w:divBdr>
        <w:top w:val="none" w:sz="0" w:space="0" w:color="auto"/>
        <w:left w:val="none" w:sz="0" w:space="0" w:color="auto"/>
        <w:bottom w:val="none" w:sz="0" w:space="0" w:color="auto"/>
        <w:right w:val="none" w:sz="0" w:space="0" w:color="auto"/>
      </w:divBdr>
    </w:div>
    <w:div w:id="2115441597">
      <w:bodyDiv w:val="1"/>
      <w:marLeft w:val="0"/>
      <w:marRight w:val="0"/>
      <w:marTop w:val="0"/>
      <w:marBottom w:val="0"/>
      <w:divBdr>
        <w:top w:val="none" w:sz="0" w:space="0" w:color="auto"/>
        <w:left w:val="none" w:sz="0" w:space="0" w:color="auto"/>
        <w:bottom w:val="none" w:sz="0" w:space="0" w:color="auto"/>
        <w:right w:val="none" w:sz="0" w:space="0" w:color="auto"/>
      </w:divBdr>
    </w:div>
    <w:div w:id="2116360498">
      <w:bodyDiv w:val="1"/>
      <w:marLeft w:val="0"/>
      <w:marRight w:val="0"/>
      <w:marTop w:val="0"/>
      <w:marBottom w:val="0"/>
      <w:divBdr>
        <w:top w:val="none" w:sz="0" w:space="0" w:color="auto"/>
        <w:left w:val="none" w:sz="0" w:space="0" w:color="auto"/>
        <w:bottom w:val="none" w:sz="0" w:space="0" w:color="auto"/>
        <w:right w:val="none" w:sz="0" w:space="0" w:color="auto"/>
      </w:divBdr>
    </w:div>
    <w:div w:id="2116631419">
      <w:bodyDiv w:val="1"/>
      <w:marLeft w:val="0"/>
      <w:marRight w:val="0"/>
      <w:marTop w:val="0"/>
      <w:marBottom w:val="0"/>
      <w:divBdr>
        <w:top w:val="none" w:sz="0" w:space="0" w:color="auto"/>
        <w:left w:val="none" w:sz="0" w:space="0" w:color="auto"/>
        <w:bottom w:val="none" w:sz="0" w:space="0" w:color="auto"/>
        <w:right w:val="none" w:sz="0" w:space="0" w:color="auto"/>
      </w:divBdr>
    </w:div>
    <w:div w:id="2117751446">
      <w:bodyDiv w:val="1"/>
      <w:marLeft w:val="0"/>
      <w:marRight w:val="0"/>
      <w:marTop w:val="0"/>
      <w:marBottom w:val="0"/>
      <w:divBdr>
        <w:top w:val="none" w:sz="0" w:space="0" w:color="auto"/>
        <w:left w:val="none" w:sz="0" w:space="0" w:color="auto"/>
        <w:bottom w:val="none" w:sz="0" w:space="0" w:color="auto"/>
        <w:right w:val="none" w:sz="0" w:space="0" w:color="auto"/>
      </w:divBdr>
    </w:div>
    <w:div w:id="2117753630">
      <w:bodyDiv w:val="1"/>
      <w:marLeft w:val="0"/>
      <w:marRight w:val="0"/>
      <w:marTop w:val="0"/>
      <w:marBottom w:val="0"/>
      <w:divBdr>
        <w:top w:val="none" w:sz="0" w:space="0" w:color="auto"/>
        <w:left w:val="none" w:sz="0" w:space="0" w:color="auto"/>
        <w:bottom w:val="none" w:sz="0" w:space="0" w:color="auto"/>
        <w:right w:val="none" w:sz="0" w:space="0" w:color="auto"/>
      </w:divBdr>
    </w:div>
    <w:div w:id="2117864225">
      <w:bodyDiv w:val="1"/>
      <w:marLeft w:val="0"/>
      <w:marRight w:val="0"/>
      <w:marTop w:val="0"/>
      <w:marBottom w:val="0"/>
      <w:divBdr>
        <w:top w:val="none" w:sz="0" w:space="0" w:color="auto"/>
        <w:left w:val="none" w:sz="0" w:space="0" w:color="auto"/>
        <w:bottom w:val="none" w:sz="0" w:space="0" w:color="auto"/>
        <w:right w:val="none" w:sz="0" w:space="0" w:color="auto"/>
      </w:divBdr>
    </w:div>
    <w:div w:id="2118212723">
      <w:bodyDiv w:val="1"/>
      <w:marLeft w:val="0"/>
      <w:marRight w:val="0"/>
      <w:marTop w:val="0"/>
      <w:marBottom w:val="0"/>
      <w:divBdr>
        <w:top w:val="none" w:sz="0" w:space="0" w:color="auto"/>
        <w:left w:val="none" w:sz="0" w:space="0" w:color="auto"/>
        <w:bottom w:val="none" w:sz="0" w:space="0" w:color="auto"/>
        <w:right w:val="none" w:sz="0" w:space="0" w:color="auto"/>
      </w:divBdr>
    </w:div>
    <w:div w:id="2118483384">
      <w:bodyDiv w:val="1"/>
      <w:marLeft w:val="0"/>
      <w:marRight w:val="0"/>
      <w:marTop w:val="0"/>
      <w:marBottom w:val="0"/>
      <w:divBdr>
        <w:top w:val="none" w:sz="0" w:space="0" w:color="auto"/>
        <w:left w:val="none" w:sz="0" w:space="0" w:color="auto"/>
        <w:bottom w:val="none" w:sz="0" w:space="0" w:color="auto"/>
        <w:right w:val="none" w:sz="0" w:space="0" w:color="auto"/>
      </w:divBdr>
    </w:div>
    <w:div w:id="2118989543">
      <w:bodyDiv w:val="1"/>
      <w:marLeft w:val="0"/>
      <w:marRight w:val="0"/>
      <w:marTop w:val="0"/>
      <w:marBottom w:val="0"/>
      <w:divBdr>
        <w:top w:val="none" w:sz="0" w:space="0" w:color="auto"/>
        <w:left w:val="none" w:sz="0" w:space="0" w:color="auto"/>
        <w:bottom w:val="none" w:sz="0" w:space="0" w:color="auto"/>
        <w:right w:val="none" w:sz="0" w:space="0" w:color="auto"/>
      </w:divBdr>
    </w:div>
    <w:div w:id="2119593343">
      <w:bodyDiv w:val="1"/>
      <w:marLeft w:val="0"/>
      <w:marRight w:val="0"/>
      <w:marTop w:val="0"/>
      <w:marBottom w:val="0"/>
      <w:divBdr>
        <w:top w:val="none" w:sz="0" w:space="0" w:color="auto"/>
        <w:left w:val="none" w:sz="0" w:space="0" w:color="auto"/>
        <w:bottom w:val="none" w:sz="0" w:space="0" w:color="auto"/>
        <w:right w:val="none" w:sz="0" w:space="0" w:color="auto"/>
      </w:divBdr>
    </w:div>
    <w:div w:id="2119791398">
      <w:bodyDiv w:val="1"/>
      <w:marLeft w:val="0"/>
      <w:marRight w:val="0"/>
      <w:marTop w:val="0"/>
      <w:marBottom w:val="0"/>
      <w:divBdr>
        <w:top w:val="none" w:sz="0" w:space="0" w:color="auto"/>
        <w:left w:val="none" w:sz="0" w:space="0" w:color="auto"/>
        <w:bottom w:val="none" w:sz="0" w:space="0" w:color="auto"/>
        <w:right w:val="none" w:sz="0" w:space="0" w:color="auto"/>
      </w:divBdr>
    </w:div>
    <w:div w:id="2120102264">
      <w:bodyDiv w:val="1"/>
      <w:marLeft w:val="0"/>
      <w:marRight w:val="0"/>
      <w:marTop w:val="0"/>
      <w:marBottom w:val="0"/>
      <w:divBdr>
        <w:top w:val="none" w:sz="0" w:space="0" w:color="auto"/>
        <w:left w:val="none" w:sz="0" w:space="0" w:color="auto"/>
        <w:bottom w:val="none" w:sz="0" w:space="0" w:color="auto"/>
        <w:right w:val="none" w:sz="0" w:space="0" w:color="auto"/>
      </w:divBdr>
    </w:div>
    <w:div w:id="2120176736">
      <w:bodyDiv w:val="1"/>
      <w:marLeft w:val="0"/>
      <w:marRight w:val="0"/>
      <w:marTop w:val="0"/>
      <w:marBottom w:val="0"/>
      <w:divBdr>
        <w:top w:val="none" w:sz="0" w:space="0" w:color="auto"/>
        <w:left w:val="none" w:sz="0" w:space="0" w:color="auto"/>
        <w:bottom w:val="none" w:sz="0" w:space="0" w:color="auto"/>
        <w:right w:val="none" w:sz="0" w:space="0" w:color="auto"/>
      </w:divBdr>
    </w:div>
    <w:div w:id="2120492318">
      <w:bodyDiv w:val="1"/>
      <w:marLeft w:val="0"/>
      <w:marRight w:val="0"/>
      <w:marTop w:val="0"/>
      <w:marBottom w:val="0"/>
      <w:divBdr>
        <w:top w:val="none" w:sz="0" w:space="0" w:color="auto"/>
        <w:left w:val="none" w:sz="0" w:space="0" w:color="auto"/>
        <w:bottom w:val="none" w:sz="0" w:space="0" w:color="auto"/>
        <w:right w:val="none" w:sz="0" w:space="0" w:color="auto"/>
      </w:divBdr>
    </w:div>
    <w:div w:id="2121101008">
      <w:bodyDiv w:val="1"/>
      <w:marLeft w:val="0"/>
      <w:marRight w:val="0"/>
      <w:marTop w:val="0"/>
      <w:marBottom w:val="0"/>
      <w:divBdr>
        <w:top w:val="none" w:sz="0" w:space="0" w:color="auto"/>
        <w:left w:val="none" w:sz="0" w:space="0" w:color="auto"/>
        <w:bottom w:val="none" w:sz="0" w:space="0" w:color="auto"/>
        <w:right w:val="none" w:sz="0" w:space="0" w:color="auto"/>
      </w:divBdr>
    </w:div>
    <w:div w:id="2121144218">
      <w:bodyDiv w:val="1"/>
      <w:marLeft w:val="0"/>
      <w:marRight w:val="0"/>
      <w:marTop w:val="0"/>
      <w:marBottom w:val="0"/>
      <w:divBdr>
        <w:top w:val="none" w:sz="0" w:space="0" w:color="auto"/>
        <w:left w:val="none" w:sz="0" w:space="0" w:color="auto"/>
        <w:bottom w:val="none" w:sz="0" w:space="0" w:color="auto"/>
        <w:right w:val="none" w:sz="0" w:space="0" w:color="auto"/>
      </w:divBdr>
    </w:div>
    <w:div w:id="2121216257">
      <w:bodyDiv w:val="1"/>
      <w:marLeft w:val="0"/>
      <w:marRight w:val="0"/>
      <w:marTop w:val="0"/>
      <w:marBottom w:val="0"/>
      <w:divBdr>
        <w:top w:val="none" w:sz="0" w:space="0" w:color="auto"/>
        <w:left w:val="none" w:sz="0" w:space="0" w:color="auto"/>
        <w:bottom w:val="none" w:sz="0" w:space="0" w:color="auto"/>
        <w:right w:val="none" w:sz="0" w:space="0" w:color="auto"/>
      </w:divBdr>
    </w:div>
    <w:div w:id="2121223489">
      <w:bodyDiv w:val="1"/>
      <w:marLeft w:val="0"/>
      <w:marRight w:val="0"/>
      <w:marTop w:val="0"/>
      <w:marBottom w:val="0"/>
      <w:divBdr>
        <w:top w:val="none" w:sz="0" w:space="0" w:color="auto"/>
        <w:left w:val="none" w:sz="0" w:space="0" w:color="auto"/>
        <w:bottom w:val="none" w:sz="0" w:space="0" w:color="auto"/>
        <w:right w:val="none" w:sz="0" w:space="0" w:color="auto"/>
      </w:divBdr>
    </w:div>
    <w:div w:id="2121417152">
      <w:bodyDiv w:val="1"/>
      <w:marLeft w:val="0"/>
      <w:marRight w:val="0"/>
      <w:marTop w:val="0"/>
      <w:marBottom w:val="0"/>
      <w:divBdr>
        <w:top w:val="none" w:sz="0" w:space="0" w:color="auto"/>
        <w:left w:val="none" w:sz="0" w:space="0" w:color="auto"/>
        <w:bottom w:val="none" w:sz="0" w:space="0" w:color="auto"/>
        <w:right w:val="none" w:sz="0" w:space="0" w:color="auto"/>
      </w:divBdr>
    </w:div>
    <w:div w:id="2121603495">
      <w:bodyDiv w:val="1"/>
      <w:marLeft w:val="0"/>
      <w:marRight w:val="0"/>
      <w:marTop w:val="0"/>
      <w:marBottom w:val="0"/>
      <w:divBdr>
        <w:top w:val="none" w:sz="0" w:space="0" w:color="auto"/>
        <w:left w:val="none" w:sz="0" w:space="0" w:color="auto"/>
        <w:bottom w:val="none" w:sz="0" w:space="0" w:color="auto"/>
        <w:right w:val="none" w:sz="0" w:space="0" w:color="auto"/>
      </w:divBdr>
    </w:div>
    <w:div w:id="2121991135">
      <w:bodyDiv w:val="1"/>
      <w:marLeft w:val="0"/>
      <w:marRight w:val="0"/>
      <w:marTop w:val="0"/>
      <w:marBottom w:val="0"/>
      <w:divBdr>
        <w:top w:val="none" w:sz="0" w:space="0" w:color="auto"/>
        <w:left w:val="none" w:sz="0" w:space="0" w:color="auto"/>
        <w:bottom w:val="none" w:sz="0" w:space="0" w:color="auto"/>
        <w:right w:val="none" w:sz="0" w:space="0" w:color="auto"/>
      </w:divBdr>
    </w:div>
    <w:div w:id="2122063216">
      <w:bodyDiv w:val="1"/>
      <w:marLeft w:val="0"/>
      <w:marRight w:val="0"/>
      <w:marTop w:val="0"/>
      <w:marBottom w:val="0"/>
      <w:divBdr>
        <w:top w:val="none" w:sz="0" w:space="0" w:color="auto"/>
        <w:left w:val="none" w:sz="0" w:space="0" w:color="auto"/>
        <w:bottom w:val="none" w:sz="0" w:space="0" w:color="auto"/>
        <w:right w:val="none" w:sz="0" w:space="0" w:color="auto"/>
      </w:divBdr>
    </w:div>
    <w:div w:id="2122453093">
      <w:bodyDiv w:val="1"/>
      <w:marLeft w:val="0"/>
      <w:marRight w:val="0"/>
      <w:marTop w:val="0"/>
      <w:marBottom w:val="0"/>
      <w:divBdr>
        <w:top w:val="none" w:sz="0" w:space="0" w:color="auto"/>
        <w:left w:val="none" w:sz="0" w:space="0" w:color="auto"/>
        <w:bottom w:val="none" w:sz="0" w:space="0" w:color="auto"/>
        <w:right w:val="none" w:sz="0" w:space="0" w:color="auto"/>
      </w:divBdr>
    </w:div>
    <w:div w:id="2122453482">
      <w:bodyDiv w:val="1"/>
      <w:marLeft w:val="0"/>
      <w:marRight w:val="0"/>
      <w:marTop w:val="0"/>
      <w:marBottom w:val="0"/>
      <w:divBdr>
        <w:top w:val="none" w:sz="0" w:space="0" w:color="auto"/>
        <w:left w:val="none" w:sz="0" w:space="0" w:color="auto"/>
        <w:bottom w:val="none" w:sz="0" w:space="0" w:color="auto"/>
        <w:right w:val="none" w:sz="0" w:space="0" w:color="auto"/>
      </w:divBdr>
    </w:div>
    <w:div w:id="2122721139">
      <w:bodyDiv w:val="1"/>
      <w:marLeft w:val="0"/>
      <w:marRight w:val="0"/>
      <w:marTop w:val="0"/>
      <w:marBottom w:val="0"/>
      <w:divBdr>
        <w:top w:val="none" w:sz="0" w:space="0" w:color="auto"/>
        <w:left w:val="none" w:sz="0" w:space="0" w:color="auto"/>
        <w:bottom w:val="none" w:sz="0" w:space="0" w:color="auto"/>
        <w:right w:val="none" w:sz="0" w:space="0" w:color="auto"/>
      </w:divBdr>
    </w:div>
    <w:div w:id="2122913848">
      <w:bodyDiv w:val="1"/>
      <w:marLeft w:val="0"/>
      <w:marRight w:val="0"/>
      <w:marTop w:val="0"/>
      <w:marBottom w:val="0"/>
      <w:divBdr>
        <w:top w:val="none" w:sz="0" w:space="0" w:color="auto"/>
        <w:left w:val="none" w:sz="0" w:space="0" w:color="auto"/>
        <w:bottom w:val="none" w:sz="0" w:space="0" w:color="auto"/>
        <w:right w:val="none" w:sz="0" w:space="0" w:color="auto"/>
      </w:divBdr>
    </w:div>
    <w:div w:id="2123112499">
      <w:bodyDiv w:val="1"/>
      <w:marLeft w:val="0"/>
      <w:marRight w:val="0"/>
      <w:marTop w:val="0"/>
      <w:marBottom w:val="0"/>
      <w:divBdr>
        <w:top w:val="none" w:sz="0" w:space="0" w:color="auto"/>
        <w:left w:val="none" w:sz="0" w:space="0" w:color="auto"/>
        <w:bottom w:val="none" w:sz="0" w:space="0" w:color="auto"/>
        <w:right w:val="none" w:sz="0" w:space="0" w:color="auto"/>
      </w:divBdr>
    </w:div>
    <w:div w:id="2125686877">
      <w:bodyDiv w:val="1"/>
      <w:marLeft w:val="0"/>
      <w:marRight w:val="0"/>
      <w:marTop w:val="0"/>
      <w:marBottom w:val="0"/>
      <w:divBdr>
        <w:top w:val="none" w:sz="0" w:space="0" w:color="auto"/>
        <w:left w:val="none" w:sz="0" w:space="0" w:color="auto"/>
        <w:bottom w:val="none" w:sz="0" w:space="0" w:color="auto"/>
        <w:right w:val="none" w:sz="0" w:space="0" w:color="auto"/>
      </w:divBdr>
    </w:div>
    <w:div w:id="2126387853">
      <w:bodyDiv w:val="1"/>
      <w:marLeft w:val="0"/>
      <w:marRight w:val="0"/>
      <w:marTop w:val="0"/>
      <w:marBottom w:val="0"/>
      <w:divBdr>
        <w:top w:val="none" w:sz="0" w:space="0" w:color="auto"/>
        <w:left w:val="none" w:sz="0" w:space="0" w:color="auto"/>
        <w:bottom w:val="none" w:sz="0" w:space="0" w:color="auto"/>
        <w:right w:val="none" w:sz="0" w:space="0" w:color="auto"/>
      </w:divBdr>
    </w:div>
    <w:div w:id="2126389097">
      <w:bodyDiv w:val="1"/>
      <w:marLeft w:val="0"/>
      <w:marRight w:val="0"/>
      <w:marTop w:val="0"/>
      <w:marBottom w:val="0"/>
      <w:divBdr>
        <w:top w:val="none" w:sz="0" w:space="0" w:color="auto"/>
        <w:left w:val="none" w:sz="0" w:space="0" w:color="auto"/>
        <w:bottom w:val="none" w:sz="0" w:space="0" w:color="auto"/>
        <w:right w:val="none" w:sz="0" w:space="0" w:color="auto"/>
      </w:divBdr>
    </w:div>
    <w:div w:id="2126843099">
      <w:bodyDiv w:val="1"/>
      <w:marLeft w:val="0"/>
      <w:marRight w:val="0"/>
      <w:marTop w:val="0"/>
      <w:marBottom w:val="0"/>
      <w:divBdr>
        <w:top w:val="none" w:sz="0" w:space="0" w:color="auto"/>
        <w:left w:val="none" w:sz="0" w:space="0" w:color="auto"/>
        <w:bottom w:val="none" w:sz="0" w:space="0" w:color="auto"/>
        <w:right w:val="none" w:sz="0" w:space="0" w:color="auto"/>
      </w:divBdr>
    </w:div>
    <w:div w:id="2126927818">
      <w:bodyDiv w:val="1"/>
      <w:marLeft w:val="0"/>
      <w:marRight w:val="0"/>
      <w:marTop w:val="0"/>
      <w:marBottom w:val="0"/>
      <w:divBdr>
        <w:top w:val="none" w:sz="0" w:space="0" w:color="auto"/>
        <w:left w:val="none" w:sz="0" w:space="0" w:color="auto"/>
        <w:bottom w:val="none" w:sz="0" w:space="0" w:color="auto"/>
        <w:right w:val="none" w:sz="0" w:space="0" w:color="auto"/>
      </w:divBdr>
    </w:div>
    <w:div w:id="2127312892">
      <w:bodyDiv w:val="1"/>
      <w:marLeft w:val="0"/>
      <w:marRight w:val="0"/>
      <w:marTop w:val="0"/>
      <w:marBottom w:val="0"/>
      <w:divBdr>
        <w:top w:val="none" w:sz="0" w:space="0" w:color="auto"/>
        <w:left w:val="none" w:sz="0" w:space="0" w:color="auto"/>
        <w:bottom w:val="none" w:sz="0" w:space="0" w:color="auto"/>
        <w:right w:val="none" w:sz="0" w:space="0" w:color="auto"/>
      </w:divBdr>
    </w:div>
    <w:div w:id="2127581745">
      <w:bodyDiv w:val="1"/>
      <w:marLeft w:val="0"/>
      <w:marRight w:val="0"/>
      <w:marTop w:val="0"/>
      <w:marBottom w:val="0"/>
      <w:divBdr>
        <w:top w:val="none" w:sz="0" w:space="0" w:color="auto"/>
        <w:left w:val="none" w:sz="0" w:space="0" w:color="auto"/>
        <w:bottom w:val="none" w:sz="0" w:space="0" w:color="auto"/>
        <w:right w:val="none" w:sz="0" w:space="0" w:color="auto"/>
      </w:divBdr>
    </w:div>
    <w:div w:id="2127965676">
      <w:bodyDiv w:val="1"/>
      <w:marLeft w:val="0"/>
      <w:marRight w:val="0"/>
      <w:marTop w:val="0"/>
      <w:marBottom w:val="0"/>
      <w:divBdr>
        <w:top w:val="none" w:sz="0" w:space="0" w:color="auto"/>
        <w:left w:val="none" w:sz="0" w:space="0" w:color="auto"/>
        <w:bottom w:val="none" w:sz="0" w:space="0" w:color="auto"/>
        <w:right w:val="none" w:sz="0" w:space="0" w:color="auto"/>
      </w:divBdr>
    </w:div>
    <w:div w:id="2128233111">
      <w:bodyDiv w:val="1"/>
      <w:marLeft w:val="0"/>
      <w:marRight w:val="0"/>
      <w:marTop w:val="0"/>
      <w:marBottom w:val="0"/>
      <w:divBdr>
        <w:top w:val="none" w:sz="0" w:space="0" w:color="auto"/>
        <w:left w:val="none" w:sz="0" w:space="0" w:color="auto"/>
        <w:bottom w:val="none" w:sz="0" w:space="0" w:color="auto"/>
        <w:right w:val="none" w:sz="0" w:space="0" w:color="auto"/>
      </w:divBdr>
    </w:div>
    <w:div w:id="2128351739">
      <w:bodyDiv w:val="1"/>
      <w:marLeft w:val="0"/>
      <w:marRight w:val="0"/>
      <w:marTop w:val="0"/>
      <w:marBottom w:val="0"/>
      <w:divBdr>
        <w:top w:val="none" w:sz="0" w:space="0" w:color="auto"/>
        <w:left w:val="none" w:sz="0" w:space="0" w:color="auto"/>
        <w:bottom w:val="none" w:sz="0" w:space="0" w:color="auto"/>
        <w:right w:val="none" w:sz="0" w:space="0" w:color="auto"/>
      </w:divBdr>
    </w:div>
    <w:div w:id="2128546869">
      <w:bodyDiv w:val="1"/>
      <w:marLeft w:val="0"/>
      <w:marRight w:val="0"/>
      <w:marTop w:val="0"/>
      <w:marBottom w:val="0"/>
      <w:divBdr>
        <w:top w:val="none" w:sz="0" w:space="0" w:color="auto"/>
        <w:left w:val="none" w:sz="0" w:space="0" w:color="auto"/>
        <w:bottom w:val="none" w:sz="0" w:space="0" w:color="auto"/>
        <w:right w:val="none" w:sz="0" w:space="0" w:color="auto"/>
      </w:divBdr>
    </w:div>
    <w:div w:id="2128625260">
      <w:bodyDiv w:val="1"/>
      <w:marLeft w:val="0"/>
      <w:marRight w:val="0"/>
      <w:marTop w:val="0"/>
      <w:marBottom w:val="0"/>
      <w:divBdr>
        <w:top w:val="none" w:sz="0" w:space="0" w:color="auto"/>
        <w:left w:val="none" w:sz="0" w:space="0" w:color="auto"/>
        <w:bottom w:val="none" w:sz="0" w:space="0" w:color="auto"/>
        <w:right w:val="none" w:sz="0" w:space="0" w:color="auto"/>
      </w:divBdr>
    </w:div>
    <w:div w:id="2129203607">
      <w:bodyDiv w:val="1"/>
      <w:marLeft w:val="0"/>
      <w:marRight w:val="0"/>
      <w:marTop w:val="0"/>
      <w:marBottom w:val="0"/>
      <w:divBdr>
        <w:top w:val="none" w:sz="0" w:space="0" w:color="auto"/>
        <w:left w:val="none" w:sz="0" w:space="0" w:color="auto"/>
        <w:bottom w:val="none" w:sz="0" w:space="0" w:color="auto"/>
        <w:right w:val="none" w:sz="0" w:space="0" w:color="auto"/>
      </w:divBdr>
    </w:div>
    <w:div w:id="2130201175">
      <w:bodyDiv w:val="1"/>
      <w:marLeft w:val="0"/>
      <w:marRight w:val="0"/>
      <w:marTop w:val="0"/>
      <w:marBottom w:val="0"/>
      <w:divBdr>
        <w:top w:val="none" w:sz="0" w:space="0" w:color="auto"/>
        <w:left w:val="none" w:sz="0" w:space="0" w:color="auto"/>
        <w:bottom w:val="none" w:sz="0" w:space="0" w:color="auto"/>
        <w:right w:val="none" w:sz="0" w:space="0" w:color="auto"/>
      </w:divBdr>
    </w:div>
    <w:div w:id="2130587423">
      <w:bodyDiv w:val="1"/>
      <w:marLeft w:val="0"/>
      <w:marRight w:val="0"/>
      <w:marTop w:val="0"/>
      <w:marBottom w:val="0"/>
      <w:divBdr>
        <w:top w:val="none" w:sz="0" w:space="0" w:color="auto"/>
        <w:left w:val="none" w:sz="0" w:space="0" w:color="auto"/>
        <w:bottom w:val="none" w:sz="0" w:space="0" w:color="auto"/>
        <w:right w:val="none" w:sz="0" w:space="0" w:color="auto"/>
      </w:divBdr>
    </w:div>
    <w:div w:id="2130657211">
      <w:bodyDiv w:val="1"/>
      <w:marLeft w:val="0"/>
      <w:marRight w:val="0"/>
      <w:marTop w:val="0"/>
      <w:marBottom w:val="0"/>
      <w:divBdr>
        <w:top w:val="none" w:sz="0" w:space="0" w:color="auto"/>
        <w:left w:val="none" w:sz="0" w:space="0" w:color="auto"/>
        <w:bottom w:val="none" w:sz="0" w:space="0" w:color="auto"/>
        <w:right w:val="none" w:sz="0" w:space="0" w:color="auto"/>
      </w:divBdr>
    </w:div>
    <w:div w:id="2130974581">
      <w:bodyDiv w:val="1"/>
      <w:marLeft w:val="0"/>
      <w:marRight w:val="0"/>
      <w:marTop w:val="0"/>
      <w:marBottom w:val="0"/>
      <w:divBdr>
        <w:top w:val="none" w:sz="0" w:space="0" w:color="auto"/>
        <w:left w:val="none" w:sz="0" w:space="0" w:color="auto"/>
        <w:bottom w:val="none" w:sz="0" w:space="0" w:color="auto"/>
        <w:right w:val="none" w:sz="0" w:space="0" w:color="auto"/>
      </w:divBdr>
    </w:div>
    <w:div w:id="2131169159">
      <w:bodyDiv w:val="1"/>
      <w:marLeft w:val="0"/>
      <w:marRight w:val="0"/>
      <w:marTop w:val="0"/>
      <w:marBottom w:val="0"/>
      <w:divBdr>
        <w:top w:val="none" w:sz="0" w:space="0" w:color="auto"/>
        <w:left w:val="none" w:sz="0" w:space="0" w:color="auto"/>
        <w:bottom w:val="none" w:sz="0" w:space="0" w:color="auto"/>
        <w:right w:val="none" w:sz="0" w:space="0" w:color="auto"/>
      </w:divBdr>
    </w:div>
    <w:div w:id="2131433570">
      <w:bodyDiv w:val="1"/>
      <w:marLeft w:val="0"/>
      <w:marRight w:val="0"/>
      <w:marTop w:val="0"/>
      <w:marBottom w:val="0"/>
      <w:divBdr>
        <w:top w:val="none" w:sz="0" w:space="0" w:color="auto"/>
        <w:left w:val="none" w:sz="0" w:space="0" w:color="auto"/>
        <w:bottom w:val="none" w:sz="0" w:space="0" w:color="auto"/>
        <w:right w:val="none" w:sz="0" w:space="0" w:color="auto"/>
      </w:divBdr>
    </w:div>
    <w:div w:id="2131630117">
      <w:bodyDiv w:val="1"/>
      <w:marLeft w:val="0"/>
      <w:marRight w:val="0"/>
      <w:marTop w:val="0"/>
      <w:marBottom w:val="0"/>
      <w:divBdr>
        <w:top w:val="none" w:sz="0" w:space="0" w:color="auto"/>
        <w:left w:val="none" w:sz="0" w:space="0" w:color="auto"/>
        <w:bottom w:val="none" w:sz="0" w:space="0" w:color="auto"/>
        <w:right w:val="none" w:sz="0" w:space="0" w:color="auto"/>
      </w:divBdr>
    </w:div>
    <w:div w:id="2132094056">
      <w:bodyDiv w:val="1"/>
      <w:marLeft w:val="0"/>
      <w:marRight w:val="0"/>
      <w:marTop w:val="0"/>
      <w:marBottom w:val="0"/>
      <w:divBdr>
        <w:top w:val="none" w:sz="0" w:space="0" w:color="auto"/>
        <w:left w:val="none" w:sz="0" w:space="0" w:color="auto"/>
        <w:bottom w:val="none" w:sz="0" w:space="0" w:color="auto"/>
        <w:right w:val="none" w:sz="0" w:space="0" w:color="auto"/>
      </w:divBdr>
    </w:div>
    <w:div w:id="2133136377">
      <w:bodyDiv w:val="1"/>
      <w:marLeft w:val="0"/>
      <w:marRight w:val="0"/>
      <w:marTop w:val="0"/>
      <w:marBottom w:val="0"/>
      <w:divBdr>
        <w:top w:val="none" w:sz="0" w:space="0" w:color="auto"/>
        <w:left w:val="none" w:sz="0" w:space="0" w:color="auto"/>
        <w:bottom w:val="none" w:sz="0" w:space="0" w:color="auto"/>
        <w:right w:val="none" w:sz="0" w:space="0" w:color="auto"/>
      </w:divBdr>
    </w:div>
    <w:div w:id="2133546992">
      <w:bodyDiv w:val="1"/>
      <w:marLeft w:val="0"/>
      <w:marRight w:val="0"/>
      <w:marTop w:val="0"/>
      <w:marBottom w:val="0"/>
      <w:divBdr>
        <w:top w:val="none" w:sz="0" w:space="0" w:color="auto"/>
        <w:left w:val="none" w:sz="0" w:space="0" w:color="auto"/>
        <w:bottom w:val="none" w:sz="0" w:space="0" w:color="auto"/>
        <w:right w:val="none" w:sz="0" w:space="0" w:color="auto"/>
      </w:divBdr>
    </w:div>
    <w:div w:id="2134252438">
      <w:bodyDiv w:val="1"/>
      <w:marLeft w:val="0"/>
      <w:marRight w:val="0"/>
      <w:marTop w:val="0"/>
      <w:marBottom w:val="0"/>
      <w:divBdr>
        <w:top w:val="none" w:sz="0" w:space="0" w:color="auto"/>
        <w:left w:val="none" w:sz="0" w:space="0" w:color="auto"/>
        <w:bottom w:val="none" w:sz="0" w:space="0" w:color="auto"/>
        <w:right w:val="none" w:sz="0" w:space="0" w:color="auto"/>
      </w:divBdr>
    </w:div>
    <w:div w:id="2134594079">
      <w:bodyDiv w:val="1"/>
      <w:marLeft w:val="0"/>
      <w:marRight w:val="0"/>
      <w:marTop w:val="0"/>
      <w:marBottom w:val="0"/>
      <w:divBdr>
        <w:top w:val="none" w:sz="0" w:space="0" w:color="auto"/>
        <w:left w:val="none" w:sz="0" w:space="0" w:color="auto"/>
        <w:bottom w:val="none" w:sz="0" w:space="0" w:color="auto"/>
        <w:right w:val="none" w:sz="0" w:space="0" w:color="auto"/>
      </w:divBdr>
    </w:div>
    <w:div w:id="2136481713">
      <w:bodyDiv w:val="1"/>
      <w:marLeft w:val="0"/>
      <w:marRight w:val="0"/>
      <w:marTop w:val="0"/>
      <w:marBottom w:val="0"/>
      <w:divBdr>
        <w:top w:val="none" w:sz="0" w:space="0" w:color="auto"/>
        <w:left w:val="none" w:sz="0" w:space="0" w:color="auto"/>
        <w:bottom w:val="none" w:sz="0" w:space="0" w:color="auto"/>
        <w:right w:val="none" w:sz="0" w:space="0" w:color="auto"/>
      </w:divBdr>
    </w:div>
    <w:div w:id="2136632430">
      <w:bodyDiv w:val="1"/>
      <w:marLeft w:val="0"/>
      <w:marRight w:val="0"/>
      <w:marTop w:val="0"/>
      <w:marBottom w:val="0"/>
      <w:divBdr>
        <w:top w:val="none" w:sz="0" w:space="0" w:color="auto"/>
        <w:left w:val="none" w:sz="0" w:space="0" w:color="auto"/>
        <w:bottom w:val="none" w:sz="0" w:space="0" w:color="auto"/>
        <w:right w:val="none" w:sz="0" w:space="0" w:color="auto"/>
      </w:divBdr>
    </w:div>
    <w:div w:id="2137212761">
      <w:bodyDiv w:val="1"/>
      <w:marLeft w:val="0"/>
      <w:marRight w:val="0"/>
      <w:marTop w:val="0"/>
      <w:marBottom w:val="0"/>
      <w:divBdr>
        <w:top w:val="none" w:sz="0" w:space="0" w:color="auto"/>
        <w:left w:val="none" w:sz="0" w:space="0" w:color="auto"/>
        <w:bottom w:val="none" w:sz="0" w:space="0" w:color="auto"/>
        <w:right w:val="none" w:sz="0" w:space="0" w:color="auto"/>
      </w:divBdr>
    </w:div>
    <w:div w:id="2137216778">
      <w:bodyDiv w:val="1"/>
      <w:marLeft w:val="0"/>
      <w:marRight w:val="0"/>
      <w:marTop w:val="0"/>
      <w:marBottom w:val="0"/>
      <w:divBdr>
        <w:top w:val="none" w:sz="0" w:space="0" w:color="auto"/>
        <w:left w:val="none" w:sz="0" w:space="0" w:color="auto"/>
        <w:bottom w:val="none" w:sz="0" w:space="0" w:color="auto"/>
        <w:right w:val="none" w:sz="0" w:space="0" w:color="auto"/>
      </w:divBdr>
    </w:div>
    <w:div w:id="2137405267">
      <w:bodyDiv w:val="1"/>
      <w:marLeft w:val="0"/>
      <w:marRight w:val="0"/>
      <w:marTop w:val="0"/>
      <w:marBottom w:val="0"/>
      <w:divBdr>
        <w:top w:val="none" w:sz="0" w:space="0" w:color="auto"/>
        <w:left w:val="none" w:sz="0" w:space="0" w:color="auto"/>
        <w:bottom w:val="none" w:sz="0" w:space="0" w:color="auto"/>
        <w:right w:val="none" w:sz="0" w:space="0" w:color="auto"/>
      </w:divBdr>
    </w:div>
    <w:div w:id="2138333965">
      <w:bodyDiv w:val="1"/>
      <w:marLeft w:val="0"/>
      <w:marRight w:val="0"/>
      <w:marTop w:val="0"/>
      <w:marBottom w:val="0"/>
      <w:divBdr>
        <w:top w:val="none" w:sz="0" w:space="0" w:color="auto"/>
        <w:left w:val="none" w:sz="0" w:space="0" w:color="auto"/>
        <w:bottom w:val="none" w:sz="0" w:space="0" w:color="auto"/>
        <w:right w:val="none" w:sz="0" w:space="0" w:color="auto"/>
      </w:divBdr>
    </w:div>
    <w:div w:id="2138374366">
      <w:bodyDiv w:val="1"/>
      <w:marLeft w:val="0"/>
      <w:marRight w:val="0"/>
      <w:marTop w:val="0"/>
      <w:marBottom w:val="0"/>
      <w:divBdr>
        <w:top w:val="none" w:sz="0" w:space="0" w:color="auto"/>
        <w:left w:val="none" w:sz="0" w:space="0" w:color="auto"/>
        <w:bottom w:val="none" w:sz="0" w:space="0" w:color="auto"/>
        <w:right w:val="none" w:sz="0" w:space="0" w:color="auto"/>
      </w:divBdr>
    </w:div>
    <w:div w:id="2138571780">
      <w:bodyDiv w:val="1"/>
      <w:marLeft w:val="0"/>
      <w:marRight w:val="0"/>
      <w:marTop w:val="0"/>
      <w:marBottom w:val="0"/>
      <w:divBdr>
        <w:top w:val="none" w:sz="0" w:space="0" w:color="auto"/>
        <w:left w:val="none" w:sz="0" w:space="0" w:color="auto"/>
        <w:bottom w:val="none" w:sz="0" w:space="0" w:color="auto"/>
        <w:right w:val="none" w:sz="0" w:space="0" w:color="auto"/>
      </w:divBdr>
    </w:div>
    <w:div w:id="2139032038">
      <w:bodyDiv w:val="1"/>
      <w:marLeft w:val="0"/>
      <w:marRight w:val="0"/>
      <w:marTop w:val="0"/>
      <w:marBottom w:val="0"/>
      <w:divBdr>
        <w:top w:val="none" w:sz="0" w:space="0" w:color="auto"/>
        <w:left w:val="none" w:sz="0" w:space="0" w:color="auto"/>
        <w:bottom w:val="none" w:sz="0" w:space="0" w:color="auto"/>
        <w:right w:val="none" w:sz="0" w:space="0" w:color="auto"/>
      </w:divBdr>
    </w:div>
    <w:div w:id="2139178342">
      <w:bodyDiv w:val="1"/>
      <w:marLeft w:val="0"/>
      <w:marRight w:val="0"/>
      <w:marTop w:val="0"/>
      <w:marBottom w:val="0"/>
      <w:divBdr>
        <w:top w:val="none" w:sz="0" w:space="0" w:color="auto"/>
        <w:left w:val="none" w:sz="0" w:space="0" w:color="auto"/>
        <w:bottom w:val="none" w:sz="0" w:space="0" w:color="auto"/>
        <w:right w:val="none" w:sz="0" w:space="0" w:color="auto"/>
      </w:divBdr>
    </w:div>
    <w:div w:id="2139368621">
      <w:bodyDiv w:val="1"/>
      <w:marLeft w:val="0"/>
      <w:marRight w:val="0"/>
      <w:marTop w:val="0"/>
      <w:marBottom w:val="0"/>
      <w:divBdr>
        <w:top w:val="none" w:sz="0" w:space="0" w:color="auto"/>
        <w:left w:val="none" w:sz="0" w:space="0" w:color="auto"/>
        <w:bottom w:val="none" w:sz="0" w:space="0" w:color="auto"/>
        <w:right w:val="none" w:sz="0" w:space="0" w:color="auto"/>
      </w:divBdr>
    </w:div>
    <w:div w:id="2139642178">
      <w:bodyDiv w:val="1"/>
      <w:marLeft w:val="0"/>
      <w:marRight w:val="0"/>
      <w:marTop w:val="0"/>
      <w:marBottom w:val="0"/>
      <w:divBdr>
        <w:top w:val="none" w:sz="0" w:space="0" w:color="auto"/>
        <w:left w:val="none" w:sz="0" w:space="0" w:color="auto"/>
        <w:bottom w:val="none" w:sz="0" w:space="0" w:color="auto"/>
        <w:right w:val="none" w:sz="0" w:space="0" w:color="auto"/>
      </w:divBdr>
    </w:div>
    <w:div w:id="2140875465">
      <w:bodyDiv w:val="1"/>
      <w:marLeft w:val="0"/>
      <w:marRight w:val="0"/>
      <w:marTop w:val="0"/>
      <w:marBottom w:val="0"/>
      <w:divBdr>
        <w:top w:val="none" w:sz="0" w:space="0" w:color="auto"/>
        <w:left w:val="none" w:sz="0" w:space="0" w:color="auto"/>
        <w:bottom w:val="none" w:sz="0" w:space="0" w:color="auto"/>
        <w:right w:val="none" w:sz="0" w:space="0" w:color="auto"/>
      </w:divBdr>
    </w:div>
    <w:div w:id="2141454686">
      <w:bodyDiv w:val="1"/>
      <w:marLeft w:val="0"/>
      <w:marRight w:val="0"/>
      <w:marTop w:val="0"/>
      <w:marBottom w:val="0"/>
      <w:divBdr>
        <w:top w:val="none" w:sz="0" w:space="0" w:color="auto"/>
        <w:left w:val="none" w:sz="0" w:space="0" w:color="auto"/>
        <w:bottom w:val="none" w:sz="0" w:space="0" w:color="auto"/>
        <w:right w:val="none" w:sz="0" w:space="0" w:color="auto"/>
      </w:divBdr>
    </w:div>
    <w:div w:id="2141681430">
      <w:bodyDiv w:val="1"/>
      <w:marLeft w:val="0"/>
      <w:marRight w:val="0"/>
      <w:marTop w:val="0"/>
      <w:marBottom w:val="0"/>
      <w:divBdr>
        <w:top w:val="none" w:sz="0" w:space="0" w:color="auto"/>
        <w:left w:val="none" w:sz="0" w:space="0" w:color="auto"/>
        <w:bottom w:val="none" w:sz="0" w:space="0" w:color="auto"/>
        <w:right w:val="none" w:sz="0" w:space="0" w:color="auto"/>
      </w:divBdr>
    </w:div>
    <w:div w:id="2141918897">
      <w:bodyDiv w:val="1"/>
      <w:marLeft w:val="0"/>
      <w:marRight w:val="0"/>
      <w:marTop w:val="0"/>
      <w:marBottom w:val="0"/>
      <w:divBdr>
        <w:top w:val="none" w:sz="0" w:space="0" w:color="auto"/>
        <w:left w:val="none" w:sz="0" w:space="0" w:color="auto"/>
        <w:bottom w:val="none" w:sz="0" w:space="0" w:color="auto"/>
        <w:right w:val="none" w:sz="0" w:space="0" w:color="auto"/>
      </w:divBdr>
    </w:div>
    <w:div w:id="2141922986">
      <w:bodyDiv w:val="1"/>
      <w:marLeft w:val="0"/>
      <w:marRight w:val="0"/>
      <w:marTop w:val="0"/>
      <w:marBottom w:val="0"/>
      <w:divBdr>
        <w:top w:val="none" w:sz="0" w:space="0" w:color="auto"/>
        <w:left w:val="none" w:sz="0" w:space="0" w:color="auto"/>
        <w:bottom w:val="none" w:sz="0" w:space="0" w:color="auto"/>
        <w:right w:val="none" w:sz="0" w:space="0" w:color="auto"/>
      </w:divBdr>
    </w:div>
    <w:div w:id="2142264648">
      <w:bodyDiv w:val="1"/>
      <w:marLeft w:val="0"/>
      <w:marRight w:val="0"/>
      <w:marTop w:val="0"/>
      <w:marBottom w:val="0"/>
      <w:divBdr>
        <w:top w:val="none" w:sz="0" w:space="0" w:color="auto"/>
        <w:left w:val="none" w:sz="0" w:space="0" w:color="auto"/>
        <w:bottom w:val="none" w:sz="0" w:space="0" w:color="auto"/>
        <w:right w:val="none" w:sz="0" w:space="0" w:color="auto"/>
      </w:divBdr>
    </w:div>
    <w:div w:id="2143113139">
      <w:bodyDiv w:val="1"/>
      <w:marLeft w:val="0"/>
      <w:marRight w:val="0"/>
      <w:marTop w:val="0"/>
      <w:marBottom w:val="0"/>
      <w:divBdr>
        <w:top w:val="none" w:sz="0" w:space="0" w:color="auto"/>
        <w:left w:val="none" w:sz="0" w:space="0" w:color="auto"/>
        <w:bottom w:val="none" w:sz="0" w:space="0" w:color="auto"/>
        <w:right w:val="none" w:sz="0" w:space="0" w:color="auto"/>
      </w:divBdr>
    </w:div>
    <w:div w:id="2143116515">
      <w:bodyDiv w:val="1"/>
      <w:marLeft w:val="0"/>
      <w:marRight w:val="0"/>
      <w:marTop w:val="0"/>
      <w:marBottom w:val="0"/>
      <w:divBdr>
        <w:top w:val="none" w:sz="0" w:space="0" w:color="auto"/>
        <w:left w:val="none" w:sz="0" w:space="0" w:color="auto"/>
        <w:bottom w:val="none" w:sz="0" w:space="0" w:color="auto"/>
        <w:right w:val="none" w:sz="0" w:space="0" w:color="auto"/>
      </w:divBdr>
    </w:div>
    <w:div w:id="2143187190">
      <w:bodyDiv w:val="1"/>
      <w:marLeft w:val="0"/>
      <w:marRight w:val="0"/>
      <w:marTop w:val="0"/>
      <w:marBottom w:val="0"/>
      <w:divBdr>
        <w:top w:val="none" w:sz="0" w:space="0" w:color="auto"/>
        <w:left w:val="none" w:sz="0" w:space="0" w:color="auto"/>
        <w:bottom w:val="none" w:sz="0" w:space="0" w:color="auto"/>
        <w:right w:val="none" w:sz="0" w:space="0" w:color="auto"/>
      </w:divBdr>
    </w:div>
    <w:div w:id="2143420897">
      <w:bodyDiv w:val="1"/>
      <w:marLeft w:val="0"/>
      <w:marRight w:val="0"/>
      <w:marTop w:val="0"/>
      <w:marBottom w:val="0"/>
      <w:divBdr>
        <w:top w:val="none" w:sz="0" w:space="0" w:color="auto"/>
        <w:left w:val="none" w:sz="0" w:space="0" w:color="auto"/>
        <w:bottom w:val="none" w:sz="0" w:space="0" w:color="auto"/>
        <w:right w:val="none" w:sz="0" w:space="0" w:color="auto"/>
      </w:divBdr>
    </w:div>
    <w:div w:id="2143688881">
      <w:bodyDiv w:val="1"/>
      <w:marLeft w:val="0"/>
      <w:marRight w:val="0"/>
      <w:marTop w:val="0"/>
      <w:marBottom w:val="0"/>
      <w:divBdr>
        <w:top w:val="none" w:sz="0" w:space="0" w:color="auto"/>
        <w:left w:val="none" w:sz="0" w:space="0" w:color="auto"/>
        <w:bottom w:val="none" w:sz="0" w:space="0" w:color="auto"/>
        <w:right w:val="none" w:sz="0" w:space="0" w:color="auto"/>
      </w:divBdr>
    </w:div>
    <w:div w:id="2143769845">
      <w:bodyDiv w:val="1"/>
      <w:marLeft w:val="0"/>
      <w:marRight w:val="0"/>
      <w:marTop w:val="0"/>
      <w:marBottom w:val="0"/>
      <w:divBdr>
        <w:top w:val="none" w:sz="0" w:space="0" w:color="auto"/>
        <w:left w:val="none" w:sz="0" w:space="0" w:color="auto"/>
        <w:bottom w:val="none" w:sz="0" w:space="0" w:color="auto"/>
        <w:right w:val="none" w:sz="0" w:space="0" w:color="auto"/>
      </w:divBdr>
    </w:div>
    <w:div w:id="2143880409">
      <w:bodyDiv w:val="1"/>
      <w:marLeft w:val="0"/>
      <w:marRight w:val="0"/>
      <w:marTop w:val="0"/>
      <w:marBottom w:val="0"/>
      <w:divBdr>
        <w:top w:val="none" w:sz="0" w:space="0" w:color="auto"/>
        <w:left w:val="none" w:sz="0" w:space="0" w:color="auto"/>
        <w:bottom w:val="none" w:sz="0" w:space="0" w:color="auto"/>
        <w:right w:val="none" w:sz="0" w:space="0" w:color="auto"/>
      </w:divBdr>
    </w:div>
    <w:div w:id="2144808813">
      <w:bodyDiv w:val="1"/>
      <w:marLeft w:val="0"/>
      <w:marRight w:val="0"/>
      <w:marTop w:val="0"/>
      <w:marBottom w:val="0"/>
      <w:divBdr>
        <w:top w:val="none" w:sz="0" w:space="0" w:color="auto"/>
        <w:left w:val="none" w:sz="0" w:space="0" w:color="auto"/>
        <w:bottom w:val="none" w:sz="0" w:space="0" w:color="auto"/>
        <w:right w:val="none" w:sz="0" w:space="0" w:color="auto"/>
      </w:divBdr>
    </w:div>
    <w:div w:id="2144810932">
      <w:bodyDiv w:val="1"/>
      <w:marLeft w:val="0"/>
      <w:marRight w:val="0"/>
      <w:marTop w:val="0"/>
      <w:marBottom w:val="0"/>
      <w:divBdr>
        <w:top w:val="none" w:sz="0" w:space="0" w:color="auto"/>
        <w:left w:val="none" w:sz="0" w:space="0" w:color="auto"/>
        <w:bottom w:val="none" w:sz="0" w:space="0" w:color="auto"/>
        <w:right w:val="none" w:sz="0" w:space="0" w:color="auto"/>
      </w:divBdr>
    </w:div>
    <w:div w:id="2145661049">
      <w:bodyDiv w:val="1"/>
      <w:marLeft w:val="0"/>
      <w:marRight w:val="0"/>
      <w:marTop w:val="0"/>
      <w:marBottom w:val="0"/>
      <w:divBdr>
        <w:top w:val="none" w:sz="0" w:space="0" w:color="auto"/>
        <w:left w:val="none" w:sz="0" w:space="0" w:color="auto"/>
        <w:bottom w:val="none" w:sz="0" w:space="0" w:color="auto"/>
        <w:right w:val="none" w:sz="0" w:space="0" w:color="auto"/>
      </w:divBdr>
    </w:div>
    <w:div w:id="2145922046">
      <w:bodyDiv w:val="1"/>
      <w:marLeft w:val="0"/>
      <w:marRight w:val="0"/>
      <w:marTop w:val="0"/>
      <w:marBottom w:val="0"/>
      <w:divBdr>
        <w:top w:val="none" w:sz="0" w:space="0" w:color="auto"/>
        <w:left w:val="none" w:sz="0" w:space="0" w:color="auto"/>
        <w:bottom w:val="none" w:sz="0" w:space="0" w:color="auto"/>
        <w:right w:val="none" w:sz="0" w:space="0" w:color="auto"/>
      </w:divBdr>
    </w:div>
    <w:div w:id="2146316821">
      <w:bodyDiv w:val="1"/>
      <w:marLeft w:val="0"/>
      <w:marRight w:val="0"/>
      <w:marTop w:val="0"/>
      <w:marBottom w:val="0"/>
      <w:divBdr>
        <w:top w:val="none" w:sz="0" w:space="0" w:color="auto"/>
        <w:left w:val="none" w:sz="0" w:space="0" w:color="auto"/>
        <w:bottom w:val="none" w:sz="0" w:space="0" w:color="auto"/>
        <w:right w:val="none" w:sz="0" w:space="0" w:color="auto"/>
      </w:divBdr>
    </w:div>
    <w:div w:id="2147041780">
      <w:bodyDiv w:val="1"/>
      <w:marLeft w:val="0"/>
      <w:marRight w:val="0"/>
      <w:marTop w:val="0"/>
      <w:marBottom w:val="0"/>
      <w:divBdr>
        <w:top w:val="none" w:sz="0" w:space="0" w:color="auto"/>
        <w:left w:val="none" w:sz="0" w:space="0" w:color="auto"/>
        <w:bottom w:val="none" w:sz="0" w:space="0" w:color="auto"/>
        <w:right w:val="none" w:sz="0" w:space="0" w:color="auto"/>
      </w:divBdr>
    </w:div>
    <w:div w:id="2147043769">
      <w:bodyDiv w:val="1"/>
      <w:marLeft w:val="0"/>
      <w:marRight w:val="0"/>
      <w:marTop w:val="0"/>
      <w:marBottom w:val="0"/>
      <w:divBdr>
        <w:top w:val="none" w:sz="0" w:space="0" w:color="auto"/>
        <w:left w:val="none" w:sz="0" w:space="0" w:color="auto"/>
        <w:bottom w:val="none" w:sz="0" w:space="0" w:color="auto"/>
        <w:right w:val="none" w:sz="0" w:space="0" w:color="auto"/>
      </w:divBdr>
    </w:div>
    <w:div w:id="214738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0.png"/><Relationship Id="rId21" Type="http://schemas.openxmlformats.org/officeDocument/2006/relationships/hyperlink" Target="file:///G:\Meng%20Computer%20Systems%20&amp;%20Electronics\Group%20Project\Group%20Project%20Dissetation20.05.18.docx" TargetMode="External"/><Relationship Id="rId42" Type="http://schemas.openxmlformats.org/officeDocument/2006/relationships/hyperlink" Target="file:///G:\Meng%20Computer%20Systems%20&amp;%20Electronics\Group%20Project\Group%20Project%20Dissetation20.05.18.docx" TargetMode="External"/><Relationship Id="rId63" Type="http://schemas.openxmlformats.org/officeDocument/2006/relationships/hyperlink" Target="file:///G:\Meng%20Computer%20Systems%20&amp;%20Electronics\Group%20Project\Group%20Project%20Dissetation20.05.18.docx" TargetMode="External"/><Relationship Id="rId84" Type="http://schemas.openxmlformats.org/officeDocument/2006/relationships/image" Target="media/image18.png"/><Relationship Id="rId138" Type="http://schemas.openxmlformats.org/officeDocument/2006/relationships/image" Target="media/image68.png"/><Relationship Id="rId159" Type="http://schemas.openxmlformats.org/officeDocument/2006/relationships/image" Target="media/image89.jpeg"/><Relationship Id="rId170" Type="http://schemas.openxmlformats.org/officeDocument/2006/relationships/image" Target="media/image97.jpeg"/><Relationship Id="rId191" Type="http://schemas.openxmlformats.org/officeDocument/2006/relationships/image" Target="media/image108.jpeg"/><Relationship Id="rId205" Type="http://schemas.openxmlformats.org/officeDocument/2006/relationships/image" Target="media/image117.jpeg"/><Relationship Id="rId107" Type="http://schemas.openxmlformats.org/officeDocument/2006/relationships/footer" Target="footer1.xml"/><Relationship Id="rId11" Type="http://schemas.openxmlformats.org/officeDocument/2006/relationships/image" Target="media/image1.jpg"/><Relationship Id="rId32" Type="http://schemas.openxmlformats.org/officeDocument/2006/relationships/hyperlink" Target="file:///G:\Meng%20Computer%20Systems%20&amp;%20Electronics\Group%20Project\Group%20Project%20Dissetation20.05.18.docx" TargetMode="External"/><Relationship Id="rId37" Type="http://schemas.openxmlformats.org/officeDocument/2006/relationships/hyperlink" Target="file:///G:\Meng%20Computer%20Systems%20&amp;%20Electronics\Group%20Project\Group%20Project%20Dissetation20.05.18.docx" TargetMode="External"/><Relationship Id="rId53" Type="http://schemas.openxmlformats.org/officeDocument/2006/relationships/hyperlink" Target="file:///G:\Meng%20Computer%20Systems%20&amp;%20Electronics\Group%20Project\Group%20Project%20Dissetation20.05.18.docx" TargetMode="External"/><Relationship Id="rId58" Type="http://schemas.openxmlformats.org/officeDocument/2006/relationships/hyperlink" Target="file:///G:\Meng%20Computer%20Systems%20&amp;%20Electronics\Group%20Project\Group%20Project%20Dissetation20.05.18.docx" TargetMode="External"/><Relationship Id="rId74" Type="http://schemas.openxmlformats.org/officeDocument/2006/relationships/image" Target="media/image8.jpg"/><Relationship Id="rId79" Type="http://schemas.openxmlformats.org/officeDocument/2006/relationships/image" Target="media/image13.jpeg"/><Relationship Id="rId102" Type="http://schemas.openxmlformats.org/officeDocument/2006/relationships/image" Target="media/image36.gif"/><Relationship Id="rId123" Type="http://schemas.openxmlformats.org/officeDocument/2006/relationships/image" Target="media/image53.png"/><Relationship Id="rId128" Type="http://schemas.openxmlformats.org/officeDocument/2006/relationships/image" Target="media/image58.jpeg"/><Relationship Id="rId144" Type="http://schemas.openxmlformats.org/officeDocument/2006/relationships/image" Target="media/image74.png"/><Relationship Id="rId149" Type="http://schemas.openxmlformats.org/officeDocument/2006/relationships/image" Target="media/image79.jpg"/><Relationship Id="rId5" Type="http://schemas.openxmlformats.org/officeDocument/2006/relationships/numbering" Target="numbering.xml"/><Relationship Id="rId90" Type="http://schemas.openxmlformats.org/officeDocument/2006/relationships/image" Target="media/image24.png"/><Relationship Id="rId95" Type="http://schemas.openxmlformats.org/officeDocument/2006/relationships/image" Target="media/image29.png"/><Relationship Id="rId160" Type="http://schemas.openxmlformats.org/officeDocument/2006/relationships/image" Target="media/image90.jpeg"/><Relationship Id="rId165" Type="http://schemas.openxmlformats.org/officeDocument/2006/relationships/chart" Target="charts/chart2.xml"/><Relationship Id="rId181" Type="http://schemas.openxmlformats.org/officeDocument/2006/relationships/chart" Target="charts/chart10.xml"/><Relationship Id="rId186" Type="http://schemas.openxmlformats.org/officeDocument/2006/relationships/chart" Target="charts/chart12.xml"/><Relationship Id="rId211" Type="http://schemas.openxmlformats.org/officeDocument/2006/relationships/theme" Target="theme/theme1.xml"/><Relationship Id="rId22" Type="http://schemas.openxmlformats.org/officeDocument/2006/relationships/hyperlink" Target="file:///G:\Meng%20Computer%20Systems%20&amp;%20Electronics\Group%20Project\Group%20Project%20Dissetation20.05.18.docx" TargetMode="External"/><Relationship Id="rId27" Type="http://schemas.openxmlformats.org/officeDocument/2006/relationships/hyperlink" Target="file:///G:\Meng%20Computer%20Systems%20&amp;%20Electronics\Group%20Project\Group%20Project%20Dissetation20.05.18.docx" TargetMode="External"/><Relationship Id="rId43" Type="http://schemas.openxmlformats.org/officeDocument/2006/relationships/hyperlink" Target="file:///G:\Meng%20Computer%20Systems%20&amp;%20Electronics\Group%20Project\Group%20Project%20Dissetation20.05.18.docx" TargetMode="External"/><Relationship Id="rId48" Type="http://schemas.openxmlformats.org/officeDocument/2006/relationships/hyperlink" Target="file:///G:\Meng%20Computer%20Systems%20&amp;%20Electronics\Group%20Project\Group%20Project%20Dissetation20.05.18.docx" TargetMode="External"/><Relationship Id="rId64" Type="http://schemas.openxmlformats.org/officeDocument/2006/relationships/hyperlink" Target="file:///G:\Meng%20Computer%20Systems%20&amp;%20Electronics\Group%20Project\Group%20Project%20Dissetation20.05.18.docx" TargetMode="External"/><Relationship Id="rId69" Type="http://schemas.openxmlformats.org/officeDocument/2006/relationships/image" Target="media/image3.png"/><Relationship Id="rId113" Type="http://schemas.openxmlformats.org/officeDocument/2006/relationships/image" Target="media/image46.png"/><Relationship Id="rId118" Type="http://schemas.openxmlformats.org/officeDocument/2006/relationships/image" Target="media/image51.png"/><Relationship Id="rId134" Type="http://schemas.openxmlformats.org/officeDocument/2006/relationships/image" Target="media/image64.jpeg"/><Relationship Id="rId139" Type="http://schemas.openxmlformats.org/officeDocument/2006/relationships/image" Target="media/image69.png"/><Relationship Id="rId80" Type="http://schemas.openxmlformats.org/officeDocument/2006/relationships/image" Target="media/image14.png"/><Relationship Id="rId85" Type="http://schemas.openxmlformats.org/officeDocument/2006/relationships/image" Target="media/image19.png"/><Relationship Id="rId150" Type="http://schemas.openxmlformats.org/officeDocument/2006/relationships/image" Target="media/image80.png"/><Relationship Id="rId155" Type="http://schemas.openxmlformats.org/officeDocument/2006/relationships/image" Target="media/image85.png"/><Relationship Id="rId171" Type="http://schemas.openxmlformats.org/officeDocument/2006/relationships/chart" Target="charts/chart4.xml"/><Relationship Id="rId176" Type="http://schemas.openxmlformats.org/officeDocument/2006/relationships/chart" Target="charts/chart7.xml"/><Relationship Id="rId192" Type="http://schemas.openxmlformats.org/officeDocument/2006/relationships/chart" Target="charts/chart14.xml"/><Relationship Id="rId197" Type="http://schemas.openxmlformats.org/officeDocument/2006/relationships/image" Target="media/image109.jpeg"/><Relationship Id="rId206" Type="http://schemas.openxmlformats.org/officeDocument/2006/relationships/image" Target="media/image118.jpeg"/><Relationship Id="rId201" Type="http://schemas.openxmlformats.org/officeDocument/2006/relationships/image" Target="media/image113.jpeg"/><Relationship Id="rId12" Type="http://schemas.openxmlformats.org/officeDocument/2006/relationships/hyperlink" Target="file:///G:\Meng%20Computer%20Systems%20&amp;%20Electronics\Group%20Project\Group%20Project%20Dissetation20.05.18.docx" TargetMode="External"/><Relationship Id="rId17" Type="http://schemas.openxmlformats.org/officeDocument/2006/relationships/hyperlink" Target="file:///G:\Meng%20Computer%20Systems%20&amp;%20Electronics\Group%20Project\Group%20Project%20Dissetation20.05.18.docx" TargetMode="External"/><Relationship Id="rId33" Type="http://schemas.openxmlformats.org/officeDocument/2006/relationships/hyperlink" Target="file:///G:\Meng%20Computer%20Systems%20&amp;%20Electronics\Group%20Project\Group%20Project%20Dissetation20.05.18.docx" TargetMode="External"/><Relationship Id="rId38" Type="http://schemas.openxmlformats.org/officeDocument/2006/relationships/hyperlink" Target="file:///G:\Meng%20Computer%20Systems%20&amp;%20Electronics\Group%20Project\Group%20Project%20Dissetation20.05.18.docx" TargetMode="External"/><Relationship Id="rId59" Type="http://schemas.openxmlformats.org/officeDocument/2006/relationships/hyperlink" Target="file:///G:\Meng%20Computer%20Systems%20&amp;%20Electronics\Group%20Project\Group%20Project%20Dissetation20.05.18.docx" TargetMode="External"/><Relationship Id="rId103" Type="http://schemas.openxmlformats.org/officeDocument/2006/relationships/image" Target="media/image37.gif"/><Relationship Id="rId108" Type="http://schemas.openxmlformats.org/officeDocument/2006/relationships/image" Target="media/image41.png"/><Relationship Id="rId124" Type="http://schemas.openxmlformats.org/officeDocument/2006/relationships/image" Target="media/image54.jpg"/><Relationship Id="rId129" Type="http://schemas.openxmlformats.org/officeDocument/2006/relationships/image" Target="media/image59.jpeg"/><Relationship Id="rId54" Type="http://schemas.openxmlformats.org/officeDocument/2006/relationships/hyperlink" Target="file:///G:\Meng%20Computer%20Systems%20&amp;%20Electronics\Group%20Project\Group%20Project%20Dissetation20.05.18.docx" TargetMode="External"/><Relationship Id="rId70" Type="http://schemas.openxmlformats.org/officeDocument/2006/relationships/image" Target="media/image4.jpg"/><Relationship Id="rId75" Type="http://schemas.openxmlformats.org/officeDocument/2006/relationships/image" Target="media/image9.png"/><Relationship Id="rId91" Type="http://schemas.openxmlformats.org/officeDocument/2006/relationships/image" Target="media/image25.jpeg"/><Relationship Id="rId96" Type="http://schemas.openxmlformats.org/officeDocument/2006/relationships/image" Target="media/image30.png"/><Relationship Id="rId140" Type="http://schemas.openxmlformats.org/officeDocument/2006/relationships/image" Target="media/image70.png"/><Relationship Id="rId145" Type="http://schemas.openxmlformats.org/officeDocument/2006/relationships/image" Target="media/image75.png"/><Relationship Id="rId161" Type="http://schemas.openxmlformats.org/officeDocument/2006/relationships/image" Target="media/image91.jpeg"/><Relationship Id="rId166" Type="http://schemas.openxmlformats.org/officeDocument/2006/relationships/image" Target="media/image94.jpeg"/><Relationship Id="rId182" Type="http://schemas.openxmlformats.org/officeDocument/2006/relationships/image" Target="media/image102.jpeg"/><Relationship Id="rId187" Type="http://schemas.openxmlformats.org/officeDocument/2006/relationships/image" Target="media/image105.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file:///G:\Meng%20Computer%20Systems%20&amp;%20Electronics\Group%20Project\Group%20Project%20Dissetation20.05.18.docx" TargetMode="External"/><Relationship Id="rId28" Type="http://schemas.openxmlformats.org/officeDocument/2006/relationships/hyperlink" Target="file:///G:\Meng%20Computer%20Systems%20&amp;%20Electronics\Group%20Project\Group%20Project%20Dissetation20.05.18.docx" TargetMode="External"/><Relationship Id="rId49" Type="http://schemas.openxmlformats.org/officeDocument/2006/relationships/hyperlink" Target="file:///G:\Meng%20Computer%20Systems%20&amp;%20Electronics\Group%20Project\Group%20Project%20Dissetation20.05.18.docx" TargetMode="External"/><Relationship Id="rId114" Type="http://schemas.openxmlformats.org/officeDocument/2006/relationships/image" Target="media/image47.png"/><Relationship Id="rId119" Type="http://schemas.openxmlformats.org/officeDocument/2006/relationships/hyperlink" Target="http://energyeducation.ca/encyclopedia/Kinetic_energy" TargetMode="External"/><Relationship Id="rId44" Type="http://schemas.openxmlformats.org/officeDocument/2006/relationships/hyperlink" Target="file:///G:\Meng%20Computer%20Systems%20&amp;%20Electronics\Group%20Project\Group%20Project%20Dissetation20.05.18.docx" TargetMode="External"/><Relationship Id="rId60" Type="http://schemas.openxmlformats.org/officeDocument/2006/relationships/hyperlink" Target="file:///G:\Meng%20Computer%20Systems%20&amp;%20Electronics\Group%20Project\Group%20Project%20Dissetation20.05.18.docx" TargetMode="External"/><Relationship Id="rId65" Type="http://schemas.openxmlformats.org/officeDocument/2006/relationships/hyperlink" Target="file:///G:\Meng%20Computer%20Systems%20&amp;%20Electronics\Group%20Project\Group%20Project%20Dissetation20.05.18.docx" TargetMode="External"/><Relationship Id="rId81" Type="http://schemas.openxmlformats.org/officeDocument/2006/relationships/image" Target="media/image15.jpg"/><Relationship Id="rId86" Type="http://schemas.openxmlformats.org/officeDocument/2006/relationships/image" Target="media/image20.png"/><Relationship Id="rId130" Type="http://schemas.openxmlformats.org/officeDocument/2006/relationships/image" Target="media/image60.jpeg"/><Relationship Id="rId135" Type="http://schemas.openxmlformats.org/officeDocument/2006/relationships/image" Target="media/image65.png"/><Relationship Id="rId151" Type="http://schemas.openxmlformats.org/officeDocument/2006/relationships/image" Target="media/image81.jpeg"/><Relationship Id="rId156" Type="http://schemas.openxmlformats.org/officeDocument/2006/relationships/image" Target="media/image86.jpeg"/><Relationship Id="rId177" Type="http://schemas.openxmlformats.org/officeDocument/2006/relationships/chart" Target="charts/chart8.xml"/><Relationship Id="rId198" Type="http://schemas.openxmlformats.org/officeDocument/2006/relationships/image" Target="media/image110.jpeg"/><Relationship Id="rId172" Type="http://schemas.openxmlformats.org/officeDocument/2006/relationships/image" Target="media/image98.jpeg"/><Relationship Id="rId193" Type="http://schemas.openxmlformats.org/officeDocument/2006/relationships/chart" Target="charts/chart15.xml"/><Relationship Id="rId202" Type="http://schemas.openxmlformats.org/officeDocument/2006/relationships/image" Target="media/image114.jpeg"/><Relationship Id="rId207" Type="http://schemas.openxmlformats.org/officeDocument/2006/relationships/image" Target="media/image119.jpeg"/><Relationship Id="rId13" Type="http://schemas.openxmlformats.org/officeDocument/2006/relationships/hyperlink" Target="file:///G:\Meng%20Computer%20Systems%20&amp;%20Electronics\Group%20Project\Group%20Project%20Dissetation20.05.18.docx" TargetMode="External"/><Relationship Id="rId18" Type="http://schemas.openxmlformats.org/officeDocument/2006/relationships/hyperlink" Target="file:///G:\Meng%20Computer%20Systems%20&amp;%20Electronics\Group%20Project\Group%20Project%20Dissetation20.05.18.docx" TargetMode="External"/><Relationship Id="rId39" Type="http://schemas.openxmlformats.org/officeDocument/2006/relationships/hyperlink" Target="file:///G:\Meng%20Computer%20Systems%20&amp;%20Electronics\Group%20Project\Group%20Project%20Dissetation20.05.18.docx" TargetMode="External"/><Relationship Id="rId109" Type="http://schemas.openxmlformats.org/officeDocument/2006/relationships/image" Target="media/image42.png"/><Relationship Id="rId34" Type="http://schemas.openxmlformats.org/officeDocument/2006/relationships/hyperlink" Target="file:///G:\Meng%20Computer%20Systems%20&amp;%20Electronics\Group%20Project\Group%20Project%20Dissetation20.05.18.docx" TargetMode="External"/><Relationship Id="rId50" Type="http://schemas.openxmlformats.org/officeDocument/2006/relationships/hyperlink" Target="file:///G:\Meng%20Computer%20Systems%20&amp;%20Electronics\Group%20Project\Group%20Project%20Dissetation20.05.18.docx" TargetMode="External"/><Relationship Id="rId55" Type="http://schemas.openxmlformats.org/officeDocument/2006/relationships/hyperlink" Target="file:///G:\Meng%20Computer%20Systems%20&amp;%20Electronics\Group%20Project\Group%20Project%20Dissetation20.05.18.docx" TargetMode="External"/><Relationship Id="rId76" Type="http://schemas.openxmlformats.org/officeDocument/2006/relationships/image" Target="media/image10.png"/><Relationship Id="rId97" Type="http://schemas.openxmlformats.org/officeDocument/2006/relationships/image" Target="media/image31.png"/><Relationship Id="rId104" Type="http://schemas.openxmlformats.org/officeDocument/2006/relationships/image" Target="media/image38.jpeg"/><Relationship Id="rId120" Type="http://schemas.openxmlformats.org/officeDocument/2006/relationships/hyperlink" Target="http://energyeducation.ca/encyclopedia/Wind" TargetMode="External"/><Relationship Id="rId125" Type="http://schemas.openxmlformats.org/officeDocument/2006/relationships/image" Target="media/image55.png"/><Relationship Id="rId141" Type="http://schemas.openxmlformats.org/officeDocument/2006/relationships/image" Target="media/image71.png"/><Relationship Id="rId146" Type="http://schemas.openxmlformats.org/officeDocument/2006/relationships/image" Target="media/image76.png"/><Relationship Id="rId167" Type="http://schemas.openxmlformats.org/officeDocument/2006/relationships/image" Target="media/image95.jpeg"/><Relationship Id="rId188" Type="http://schemas.openxmlformats.org/officeDocument/2006/relationships/image" Target="media/image106.jpeg"/><Relationship Id="rId7" Type="http://schemas.openxmlformats.org/officeDocument/2006/relationships/settings" Target="settings.xml"/><Relationship Id="rId71" Type="http://schemas.openxmlformats.org/officeDocument/2006/relationships/image" Target="media/image5.png"/><Relationship Id="rId92" Type="http://schemas.openxmlformats.org/officeDocument/2006/relationships/image" Target="media/image26.jpeg"/><Relationship Id="rId162" Type="http://schemas.openxmlformats.org/officeDocument/2006/relationships/image" Target="media/image92.jpeg"/><Relationship Id="rId183" Type="http://schemas.openxmlformats.org/officeDocument/2006/relationships/image" Target="media/image103.jpeg"/><Relationship Id="rId2" Type="http://schemas.openxmlformats.org/officeDocument/2006/relationships/customXml" Target="../customXml/item2.xml"/><Relationship Id="rId29" Type="http://schemas.openxmlformats.org/officeDocument/2006/relationships/hyperlink" Target="file:///G:\Meng%20Computer%20Systems%20&amp;%20Electronics\Group%20Project\Group%20Project%20Dissetation20.05.18.docx" TargetMode="External"/><Relationship Id="rId24" Type="http://schemas.openxmlformats.org/officeDocument/2006/relationships/hyperlink" Target="file:///G:\Meng%20Computer%20Systems%20&amp;%20Electronics\Group%20Project\Group%20Project%20Dissetation20.05.18.docx" TargetMode="External"/><Relationship Id="rId40" Type="http://schemas.openxmlformats.org/officeDocument/2006/relationships/hyperlink" Target="file:///G:\Meng%20Computer%20Systems%20&amp;%20Electronics\Group%20Project\Group%20Project%20Dissetation20.05.18.docx" TargetMode="External"/><Relationship Id="rId45" Type="http://schemas.openxmlformats.org/officeDocument/2006/relationships/hyperlink" Target="file:///G:\Meng%20Computer%20Systems%20&amp;%20Electronics\Group%20Project\Group%20Project%20Dissetation20.05.18.docx" TargetMode="External"/><Relationship Id="rId66" Type="http://schemas.openxmlformats.org/officeDocument/2006/relationships/hyperlink" Target="file:///G:\Meng%20Computer%20Systems%20&amp;%20Electronics\Group%20Project\Group%20Project%20Dissetation20.05.18.docx" TargetMode="External"/><Relationship Id="rId87" Type="http://schemas.openxmlformats.org/officeDocument/2006/relationships/image" Target="media/image21.png"/><Relationship Id="rId110" Type="http://schemas.openxmlformats.org/officeDocument/2006/relationships/image" Target="media/image43.png"/><Relationship Id="rId115" Type="http://schemas.openxmlformats.org/officeDocument/2006/relationships/image" Target="media/image48.png"/><Relationship Id="rId131" Type="http://schemas.openxmlformats.org/officeDocument/2006/relationships/image" Target="media/image61.png"/><Relationship Id="rId136" Type="http://schemas.openxmlformats.org/officeDocument/2006/relationships/image" Target="media/image66.png"/><Relationship Id="rId157" Type="http://schemas.openxmlformats.org/officeDocument/2006/relationships/image" Target="media/image87.jpeg"/><Relationship Id="rId178" Type="http://schemas.openxmlformats.org/officeDocument/2006/relationships/image" Target="media/image100.jpeg"/><Relationship Id="rId61" Type="http://schemas.openxmlformats.org/officeDocument/2006/relationships/hyperlink" Target="file:///G:\Meng%20Computer%20Systems%20&amp;%20Electronics\Group%20Project\Group%20Project%20Dissetation20.05.18.docx" TargetMode="External"/><Relationship Id="rId82" Type="http://schemas.openxmlformats.org/officeDocument/2006/relationships/image" Target="media/image16.jpeg"/><Relationship Id="rId152" Type="http://schemas.openxmlformats.org/officeDocument/2006/relationships/image" Target="media/image82.jpeg"/><Relationship Id="rId173" Type="http://schemas.openxmlformats.org/officeDocument/2006/relationships/chart" Target="charts/chart5.xml"/><Relationship Id="rId194" Type="http://schemas.openxmlformats.org/officeDocument/2006/relationships/chart" Target="charts/chart16.xml"/><Relationship Id="rId199" Type="http://schemas.openxmlformats.org/officeDocument/2006/relationships/image" Target="media/image111.jpeg"/><Relationship Id="rId203" Type="http://schemas.openxmlformats.org/officeDocument/2006/relationships/image" Target="media/image115.jpeg"/><Relationship Id="rId208" Type="http://schemas.openxmlformats.org/officeDocument/2006/relationships/image" Target="media/image120.png"/><Relationship Id="rId19" Type="http://schemas.openxmlformats.org/officeDocument/2006/relationships/hyperlink" Target="file:///G:\Meng%20Computer%20Systems%20&amp;%20Electronics\Group%20Project\Group%20Project%20Dissetation20.05.18.docx" TargetMode="External"/><Relationship Id="rId14" Type="http://schemas.openxmlformats.org/officeDocument/2006/relationships/hyperlink" Target="file:///G:\Meng%20Computer%20Systems%20&amp;%20Electronics\Group%20Project\Group%20Project%20Dissetation20.05.18.docx" TargetMode="External"/><Relationship Id="rId30" Type="http://schemas.openxmlformats.org/officeDocument/2006/relationships/hyperlink" Target="file:///G:\Meng%20Computer%20Systems%20&amp;%20Electronics\Group%20Project\Group%20Project%20Dissetation20.05.18.docx" TargetMode="External"/><Relationship Id="rId35" Type="http://schemas.openxmlformats.org/officeDocument/2006/relationships/hyperlink" Target="file:///G:\Meng%20Computer%20Systems%20&amp;%20Electronics\Group%20Project\Group%20Project%20Dissetation20.05.18.docx" TargetMode="External"/><Relationship Id="rId56" Type="http://schemas.openxmlformats.org/officeDocument/2006/relationships/hyperlink" Target="file:///G:\Meng%20Computer%20Systems%20&amp;%20Electronics\Group%20Project\Group%20Project%20Dissetation20.05.18.docx" TargetMode="External"/><Relationship Id="rId77" Type="http://schemas.openxmlformats.org/officeDocument/2006/relationships/image" Target="media/image11.jpeg"/><Relationship Id="rId100" Type="http://schemas.openxmlformats.org/officeDocument/2006/relationships/image" Target="media/image34.png"/><Relationship Id="rId105" Type="http://schemas.openxmlformats.org/officeDocument/2006/relationships/image" Target="media/image39.jpeg"/><Relationship Id="rId126" Type="http://schemas.openxmlformats.org/officeDocument/2006/relationships/image" Target="media/image56.png"/><Relationship Id="rId147" Type="http://schemas.openxmlformats.org/officeDocument/2006/relationships/image" Target="media/image77.png"/><Relationship Id="rId168" Type="http://schemas.openxmlformats.org/officeDocument/2006/relationships/chart" Target="charts/chart3.xml"/><Relationship Id="rId8" Type="http://schemas.openxmlformats.org/officeDocument/2006/relationships/webSettings" Target="webSettings.xml"/><Relationship Id="rId51" Type="http://schemas.openxmlformats.org/officeDocument/2006/relationships/hyperlink" Target="file:///G:\Meng%20Computer%20Systems%20&amp;%20Electronics\Group%20Project\Group%20Project%20Dissetation20.05.18.docx" TargetMode="External"/><Relationship Id="rId72" Type="http://schemas.openxmlformats.org/officeDocument/2006/relationships/image" Target="media/image6.jpg"/><Relationship Id="rId93" Type="http://schemas.openxmlformats.org/officeDocument/2006/relationships/image" Target="media/image27.png"/><Relationship Id="rId98" Type="http://schemas.openxmlformats.org/officeDocument/2006/relationships/image" Target="media/image32.png"/><Relationship Id="rId121" Type="http://schemas.openxmlformats.org/officeDocument/2006/relationships/hyperlink" Target="http://energyeducation.ca/encyclopedia/Electricity" TargetMode="External"/><Relationship Id="rId142" Type="http://schemas.openxmlformats.org/officeDocument/2006/relationships/image" Target="media/image72.png"/><Relationship Id="rId163" Type="http://schemas.openxmlformats.org/officeDocument/2006/relationships/chart" Target="charts/chart1.xml"/><Relationship Id="rId184" Type="http://schemas.openxmlformats.org/officeDocument/2006/relationships/chart" Target="charts/chart11.xml"/><Relationship Id="rId189" Type="http://schemas.openxmlformats.org/officeDocument/2006/relationships/image" Target="media/image107.jpeg"/><Relationship Id="rId3" Type="http://schemas.openxmlformats.org/officeDocument/2006/relationships/customXml" Target="../customXml/item3.xml"/><Relationship Id="rId25" Type="http://schemas.openxmlformats.org/officeDocument/2006/relationships/hyperlink" Target="file:///G:\Meng%20Computer%20Systems%20&amp;%20Electronics\Group%20Project\Group%20Project%20Dissetation20.05.18.docx" TargetMode="External"/><Relationship Id="rId46" Type="http://schemas.openxmlformats.org/officeDocument/2006/relationships/hyperlink" Target="file:///G:\Meng%20Computer%20Systems%20&amp;%20Electronics\Group%20Project\Group%20Project%20Dissetation20.05.18.docx" TargetMode="External"/><Relationship Id="rId67" Type="http://schemas.openxmlformats.org/officeDocument/2006/relationships/hyperlink" Target="file:///G:\Meng%20Computer%20Systems%20&amp;%20Electronics\Group%20Project\Group%20Project%20Dissetation20.05.18.docx" TargetMode="External"/><Relationship Id="rId116" Type="http://schemas.openxmlformats.org/officeDocument/2006/relationships/image" Target="media/image49.png"/><Relationship Id="rId137" Type="http://schemas.openxmlformats.org/officeDocument/2006/relationships/image" Target="media/image67.png"/><Relationship Id="rId158" Type="http://schemas.openxmlformats.org/officeDocument/2006/relationships/image" Target="media/image88.jpeg"/><Relationship Id="rId20" Type="http://schemas.openxmlformats.org/officeDocument/2006/relationships/hyperlink" Target="file:///G:\Meng%20Computer%20Systems%20&amp;%20Electronics\Group%20Project\Group%20Project%20Dissetation20.05.18.docx" TargetMode="External"/><Relationship Id="rId41" Type="http://schemas.openxmlformats.org/officeDocument/2006/relationships/hyperlink" Target="file:///G:\Meng%20Computer%20Systems%20&amp;%20Electronics\Group%20Project\Group%20Project%20Dissetation20.05.18.docx" TargetMode="External"/><Relationship Id="rId62" Type="http://schemas.openxmlformats.org/officeDocument/2006/relationships/hyperlink" Target="file:///G:\Meng%20Computer%20Systems%20&amp;%20Electronics\Group%20Project\Group%20Project%20Dissetation20.05.18.docx" TargetMode="External"/><Relationship Id="rId83" Type="http://schemas.openxmlformats.org/officeDocument/2006/relationships/image" Target="media/image17.png"/><Relationship Id="rId88" Type="http://schemas.openxmlformats.org/officeDocument/2006/relationships/image" Target="media/image22.png"/><Relationship Id="rId111" Type="http://schemas.openxmlformats.org/officeDocument/2006/relationships/image" Target="media/image44.png"/><Relationship Id="rId132" Type="http://schemas.openxmlformats.org/officeDocument/2006/relationships/image" Target="media/image62.png"/><Relationship Id="rId153" Type="http://schemas.openxmlformats.org/officeDocument/2006/relationships/image" Target="media/image83.jpeg"/><Relationship Id="rId174" Type="http://schemas.openxmlformats.org/officeDocument/2006/relationships/image" Target="media/image99.jpeg"/><Relationship Id="rId179" Type="http://schemas.openxmlformats.org/officeDocument/2006/relationships/image" Target="media/image101.jpeg"/><Relationship Id="rId195" Type="http://schemas.openxmlformats.org/officeDocument/2006/relationships/chart" Target="charts/chart17.xml"/><Relationship Id="rId209" Type="http://schemas.openxmlformats.org/officeDocument/2006/relationships/image" Target="media/image121.jpeg"/><Relationship Id="rId190" Type="http://schemas.openxmlformats.org/officeDocument/2006/relationships/chart" Target="charts/chart13.xml"/><Relationship Id="rId204" Type="http://schemas.openxmlformats.org/officeDocument/2006/relationships/image" Target="media/image116.jpeg"/><Relationship Id="rId15" Type="http://schemas.openxmlformats.org/officeDocument/2006/relationships/hyperlink" Target="file:///G:\Meng%20Computer%20Systems%20&amp;%20Electronics\Group%20Project\Group%20Project%20Dissetation20.05.18.docx" TargetMode="External"/><Relationship Id="rId36" Type="http://schemas.openxmlformats.org/officeDocument/2006/relationships/hyperlink" Target="file:///G:\Meng%20Computer%20Systems%20&amp;%20Electronics\Group%20Project\Group%20Project%20Dissetation20.05.18.docx" TargetMode="External"/><Relationship Id="rId57" Type="http://schemas.openxmlformats.org/officeDocument/2006/relationships/hyperlink" Target="file:///G:\Meng%20Computer%20Systems%20&amp;%20Electronics\Group%20Project\Group%20Project%20Dissetation20.05.18.docx" TargetMode="External"/><Relationship Id="rId106" Type="http://schemas.openxmlformats.org/officeDocument/2006/relationships/image" Target="media/image40.jpeg"/><Relationship Id="rId127" Type="http://schemas.openxmlformats.org/officeDocument/2006/relationships/image" Target="media/image57.png"/><Relationship Id="rId10" Type="http://schemas.openxmlformats.org/officeDocument/2006/relationships/endnotes" Target="endnotes.xml"/><Relationship Id="rId31" Type="http://schemas.openxmlformats.org/officeDocument/2006/relationships/hyperlink" Target="file:///G:\Meng%20Computer%20Systems%20&amp;%20Electronics\Group%20Project\Group%20Project%20Dissetation20.05.18.docx" TargetMode="External"/><Relationship Id="rId52" Type="http://schemas.openxmlformats.org/officeDocument/2006/relationships/hyperlink" Target="file:///G:\Meng%20Computer%20Systems%20&amp;%20Electronics\Group%20Project\Group%20Project%20Dissetation20.05.18.docx" TargetMode="External"/><Relationship Id="rId73" Type="http://schemas.openxmlformats.org/officeDocument/2006/relationships/image" Target="media/image7.gif"/><Relationship Id="rId78" Type="http://schemas.openxmlformats.org/officeDocument/2006/relationships/image" Target="media/image12.png"/><Relationship Id="rId94" Type="http://schemas.openxmlformats.org/officeDocument/2006/relationships/image" Target="media/image28.jpeg"/><Relationship Id="rId99" Type="http://schemas.openxmlformats.org/officeDocument/2006/relationships/image" Target="media/image33.png"/><Relationship Id="rId101" Type="http://schemas.openxmlformats.org/officeDocument/2006/relationships/image" Target="media/image35.png"/><Relationship Id="rId122" Type="http://schemas.openxmlformats.org/officeDocument/2006/relationships/image" Target="media/image52.jpeg"/><Relationship Id="rId143" Type="http://schemas.openxmlformats.org/officeDocument/2006/relationships/image" Target="media/image73.png"/><Relationship Id="rId148" Type="http://schemas.openxmlformats.org/officeDocument/2006/relationships/image" Target="media/image78.png"/><Relationship Id="rId164" Type="http://schemas.openxmlformats.org/officeDocument/2006/relationships/image" Target="media/image93.jpeg"/><Relationship Id="rId169" Type="http://schemas.openxmlformats.org/officeDocument/2006/relationships/image" Target="media/image96.jpeg"/><Relationship Id="rId185" Type="http://schemas.openxmlformats.org/officeDocument/2006/relationships/image" Target="media/image104.jpeg"/><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chart" Target="charts/chart9.xml"/><Relationship Id="rId210" Type="http://schemas.openxmlformats.org/officeDocument/2006/relationships/fontTable" Target="fontTable.xml"/><Relationship Id="rId26" Type="http://schemas.openxmlformats.org/officeDocument/2006/relationships/hyperlink" Target="file:///G:\Meng%20Computer%20Systems%20&amp;%20Electronics\Group%20Project\Group%20Project%20Dissetation20.05.18.docx" TargetMode="External"/><Relationship Id="rId47" Type="http://schemas.openxmlformats.org/officeDocument/2006/relationships/hyperlink" Target="file:///G:\Meng%20Computer%20Systems%20&amp;%20Electronics\Group%20Project\Group%20Project%20Dissetation20.05.18.docx" TargetMode="External"/><Relationship Id="rId68" Type="http://schemas.openxmlformats.org/officeDocument/2006/relationships/image" Target="media/image2.png"/><Relationship Id="rId89" Type="http://schemas.openxmlformats.org/officeDocument/2006/relationships/image" Target="media/image23.png"/><Relationship Id="rId112" Type="http://schemas.openxmlformats.org/officeDocument/2006/relationships/image" Target="media/image45.png"/><Relationship Id="rId133" Type="http://schemas.openxmlformats.org/officeDocument/2006/relationships/image" Target="media/image63.png"/><Relationship Id="rId154" Type="http://schemas.openxmlformats.org/officeDocument/2006/relationships/image" Target="media/image84.jpg"/><Relationship Id="rId175" Type="http://schemas.openxmlformats.org/officeDocument/2006/relationships/chart" Target="charts/chart6.xml"/><Relationship Id="rId196" Type="http://schemas.openxmlformats.org/officeDocument/2006/relationships/chart" Target="charts/chart18.xml"/><Relationship Id="rId200" Type="http://schemas.openxmlformats.org/officeDocument/2006/relationships/image" Target="media/image112.jpeg"/><Relationship Id="rId16" Type="http://schemas.openxmlformats.org/officeDocument/2006/relationships/hyperlink" Target="file:///G:\Meng%20Computer%20Systems%20&amp;%20Electronics\Group%20Project\Group%20Project%20Dissetation20.05.18.doc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E:\Uni\Year%204\Group%20Project\Results\Testing%20Resul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Uni\Year%204\Group%20Project\Results\Testing%20Result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Uni\Year%204\Group%20Project\Results\Testing%20Results%20-%20Week%2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Rhys%20Miller\Documents\Uni%20work\Meng%20Computer%20Systems%20&amp;%20Electronics\Group%20Project\Testing%20Results%20-%20Week%2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Rhys%20Miller\Documents\Uni%20work\Meng%20Computer%20Systems%20&amp;%20Electronics\Group%20Project\Testing%20Results%20-%20Week%201.xlsx" TargetMode="External"/></Relationships>
</file>

<file path=word/charts/_rels/chart6.xml.rels><?xml version="1.0" encoding="UTF-8" standalone="yes"?>
<Relationships xmlns="http://schemas.openxmlformats.org/package/2006/relationships"><Relationship Id="rId3" Type="http://schemas.openxmlformats.org/officeDocument/2006/relationships/oleObject" Target="file:///E:\Uni\Year%204\Group%20Project\Results\Testing%20Results%20-%20Week%201.xlsx" TargetMode="External"/><Relationship Id="rId2" Type="http://schemas.microsoft.com/office/2011/relationships/chartColorStyle" Target="colors1.xml"/><Relationship Id="rId1" Type="http://schemas.microsoft.com/office/2011/relationships/chartStyle" Target="style1.xml"/></Relationships>
</file>

<file path=word/charts/_rels/chart7.xml.rels><?xml version="1.0" encoding="UTF-8" standalone="yes"?>
<Relationships xmlns="http://schemas.openxmlformats.org/package/2006/relationships"><Relationship Id="rId3" Type="http://schemas.openxmlformats.org/officeDocument/2006/relationships/oleObject" Target="file:///E:\Uni\Year%204\Group%20Project\Results\Testing%20Results%20-%20Week%201.xlsx" TargetMode="External"/><Relationship Id="rId2" Type="http://schemas.microsoft.com/office/2011/relationships/chartColorStyle" Target="colors2.xml"/><Relationship Id="rId1" Type="http://schemas.microsoft.com/office/2011/relationships/chartStyle" Target="style2.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Feran\Desktop\Testing%20Results%20-%20Week%202.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eran\Desktop\Testing%20Results%20-%20Week%20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eran\Desktop\Testing%20Results%20-%20Week%202.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3.xml"/><Relationship Id="rId1" Type="http://schemas.microsoft.com/office/2011/relationships/chartStyle" Target="style3.xml"/></Relationships>
</file>

<file path=word/charts/_rels/chart1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5.xml"/><Relationship Id="rId1" Type="http://schemas.microsoft.com/office/2011/relationships/chartStyle" Target="style5.xml"/></Relationships>
</file>

<file path=word/charts/_rels/chart14.xml.rels><?xml version="1.0" encoding="UTF-8" standalone="yes"?>
<Relationships xmlns="http://schemas.openxmlformats.org/package/2006/relationships"><Relationship Id="rId3" Type="http://schemas.openxmlformats.org/officeDocument/2006/relationships/oleObject" Target="file:///E:\Uni\Year%204\Group%20Project\Results\Testing%20Results%20-%20Week%202.xlsx" TargetMode="External"/><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9.xml"/><Relationship Id="rId1" Type="http://schemas.microsoft.com/office/2011/relationships/chartStyle" Target="style9.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1</a:t>
            </a:r>
            <a:r>
              <a:rPr lang="en-GB" baseline="0"/>
              <a:t> - 2A - 145mm - 500ml Charge Water</a:t>
            </a:r>
            <a:endParaRPr lang="en-GB"/>
          </a:p>
        </c:rich>
      </c:tx>
      <c:layout/>
      <c:overlay val="0"/>
      <c:spPr>
        <a:noFill/>
        <a:ln>
          <a:noFill/>
        </a:ln>
        <a:effectLst/>
      </c:spPr>
    </c:title>
    <c:autoTitleDeleted val="0"/>
    <c:plotArea>
      <c:layout>
        <c:manualLayout>
          <c:layoutTarget val="inner"/>
          <c:xMode val="edge"/>
          <c:yMode val="edge"/>
          <c:x val="8.5644519154206844E-2"/>
          <c:y val="4.1417756652742839E-2"/>
          <c:w val="0.86918694151995046"/>
          <c:h val="0.82348610071764861"/>
        </c:manualLayout>
      </c:layout>
      <c:scatterChart>
        <c:scatterStyle val="lineMarker"/>
        <c:varyColors val="0"/>
        <c:ser>
          <c:idx val="0"/>
          <c:order val="0"/>
          <c:tx>
            <c:strRef>
              <c:f>'Test 1'!$F$4</c:f>
              <c:strCache>
                <c:ptCount val="1"/>
                <c:pt idx="0">
                  <c:v>Volume (Excl Charge Water(ml)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dLbl>
              <c:idx val="1"/>
              <c:layout>
                <c:manualLayout>
                  <c:x val="-5.0561797752808987E-2"/>
                  <c:y val="7.3277569462545031E-2"/>
                </c:manualLayout>
              </c:layout>
              <c:tx>
                <c:rich>
                  <a:bodyPr/>
                  <a:lstStyle/>
                  <a:p>
                    <a:r>
                      <a:rPr lang="en-US"/>
                      <a:t>Tap open</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9BE9-46F9-8679-F2A618F198F8}"/>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'Test 1'!$D$5:$D$11</c:f>
              <c:numCache>
                <c:formatCode>General</c:formatCode>
                <c:ptCount val="7"/>
                <c:pt idx="0">
                  <c:v>0</c:v>
                </c:pt>
                <c:pt idx="1">
                  <c:v>46</c:v>
                </c:pt>
                <c:pt idx="2">
                  <c:v>85</c:v>
                </c:pt>
                <c:pt idx="3">
                  <c:v>115</c:v>
                </c:pt>
                <c:pt idx="4">
                  <c:v>145</c:v>
                </c:pt>
                <c:pt idx="5">
                  <c:v>175</c:v>
                </c:pt>
                <c:pt idx="6">
                  <c:v>1325</c:v>
                </c:pt>
              </c:numCache>
            </c:numRef>
          </c:xVal>
          <c:yVal>
            <c:numRef>
              <c:f>'Test 1'!$F$5:$F$11</c:f>
              <c:numCache>
                <c:formatCode>General</c:formatCode>
                <c:ptCount val="7"/>
                <c:pt idx="0">
                  <c:v>0</c:v>
                </c:pt>
                <c:pt idx="1">
                  <c:v>0</c:v>
                </c:pt>
                <c:pt idx="2">
                  <c:v>75</c:v>
                </c:pt>
                <c:pt idx="3">
                  <c:v>85</c:v>
                </c:pt>
                <c:pt idx="4">
                  <c:v>95</c:v>
                </c:pt>
                <c:pt idx="5">
                  <c:v>100</c:v>
                </c:pt>
                <c:pt idx="6">
                  <c:v>215</c:v>
                </c:pt>
              </c:numCache>
            </c:numRef>
          </c:yVal>
          <c:smooth val="0"/>
          <c:extLst xmlns:c16r2="http://schemas.microsoft.com/office/drawing/2015/06/chart">
            <c:ext xmlns:c16="http://schemas.microsoft.com/office/drawing/2014/chart" uri="{C3380CC4-5D6E-409C-BE32-E72D297353CC}">
              <c16:uniqueId val="{00000001-9BE9-46F9-8679-F2A618F198F8}"/>
            </c:ext>
          </c:extLst>
        </c:ser>
        <c:dLbls>
          <c:showLegendKey val="0"/>
          <c:showVal val="0"/>
          <c:showCatName val="0"/>
          <c:showSerName val="0"/>
          <c:showPercent val="0"/>
          <c:showBubbleSize val="0"/>
        </c:dLbls>
        <c:axId val="139103320"/>
        <c:axId val="139103712"/>
      </c:scatterChart>
      <c:valAx>
        <c:axId val="1391033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(Minutes)</a:t>
                </a:r>
                <a:endParaRPr lang="en-GB"/>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103712"/>
        <c:crosses val="autoZero"/>
        <c:crossBetween val="midCat"/>
      </c:valAx>
      <c:valAx>
        <c:axId val="1391037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of SLurry Water (ml)</a:t>
                </a:r>
                <a:endParaRPr lang="en-GB"/>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103320"/>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Test</a:t>
            </a:r>
            <a:r>
              <a:rPr lang="en-US" baseline="0"/>
              <a:t> 2 - 2A - 195mm Gravel</a:t>
            </a:r>
            <a:endParaRPr lang="en-US"/>
          </a:p>
        </c:rich>
      </c:tx>
      <c:layout/>
      <c:overlay val="0"/>
      <c:spPr>
        <a:noFill/>
        <a:ln>
          <a:noFill/>
        </a:ln>
        <a:effectLst/>
      </c:spPr>
    </c:title>
    <c:autoTitleDeleted val="0"/>
    <c:plotArea>
      <c:layout/>
      <c:scatterChart>
        <c:scatterStyle val="lineMarker"/>
        <c:varyColors val="0"/>
        <c:ser>
          <c:idx val="0"/>
          <c:order val="0"/>
          <c:tx>
            <c:strRef>
              <c:f>'Test 2'!$E$3</c:f>
              <c:strCache>
                <c:ptCount val="1"/>
                <c:pt idx="0">
                  <c:v>Volume (ml)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'Test 2'!$D$4:$D$9</c:f>
              <c:numCache>
                <c:formatCode>General</c:formatCode>
                <c:ptCount val="6"/>
                <c:pt idx="0">
                  <c:v>0</c:v>
                </c:pt>
                <c:pt idx="1">
                  <c:v>30</c:v>
                </c:pt>
                <c:pt idx="2">
                  <c:v>60</c:v>
                </c:pt>
                <c:pt idx="3">
                  <c:v>90</c:v>
                </c:pt>
                <c:pt idx="4">
                  <c:v>120</c:v>
                </c:pt>
                <c:pt idx="5">
                  <c:v>1290</c:v>
                </c:pt>
              </c:numCache>
            </c:numRef>
          </c:xVal>
          <c:yVal>
            <c:numRef>
              <c:f>'Test 2'!$E$4:$E$9</c:f>
              <c:numCache>
                <c:formatCode>General</c:formatCode>
                <c:ptCount val="6"/>
                <c:pt idx="0">
                  <c:v>0</c:v>
                </c:pt>
                <c:pt idx="1">
                  <c:v>80</c:v>
                </c:pt>
                <c:pt idx="2">
                  <c:v>90</c:v>
                </c:pt>
                <c:pt idx="3">
                  <c:v>100</c:v>
                </c:pt>
                <c:pt idx="4">
                  <c:v>110</c:v>
                </c:pt>
                <c:pt idx="5">
                  <c:v>355</c:v>
                </c:pt>
              </c:numCache>
            </c:numRef>
          </c:yVal>
          <c:smooth val="0"/>
          <c:extLst xmlns:c16r2="http://schemas.microsoft.com/office/drawing/2015/06/chart">
            <c:ext xmlns:c16="http://schemas.microsoft.com/office/drawing/2014/chart" uri="{C3380CC4-5D6E-409C-BE32-E72D297353CC}">
              <c16:uniqueId val="{00000000-A74E-47F3-B46E-570B15C502AE}"/>
            </c:ext>
          </c:extLst>
        </c:ser>
        <c:dLbls>
          <c:showLegendKey val="0"/>
          <c:showVal val="0"/>
          <c:showCatName val="0"/>
          <c:showSerName val="0"/>
          <c:showPercent val="0"/>
          <c:showBubbleSize val="0"/>
        </c:dLbls>
        <c:axId val="139104496"/>
        <c:axId val="139104888"/>
      </c:scatterChart>
      <c:valAx>
        <c:axId val="1391044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104888"/>
        <c:crosses val="autoZero"/>
        <c:crossBetween val="midCat"/>
      </c:valAx>
      <c:valAx>
        <c:axId val="139104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(ml)</a:t>
                </a:r>
                <a:endParaRPr lang="en-GB"/>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104496"/>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Test 3- 4A - 195mm</a:t>
            </a:r>
            <a:r>
              <a:rPr lang="en-US" baseline="0"/>
              <a:t> Gravel</a:t>
            </a:r>
            <a:endParaRPr lang="en-US"/>
          </a:p>
        </c:rich>
      </c:tx>
      <c:layout/>
      <c:overlay val="0"/>
      <c:spPr>
        <a:noFill/>
        <a:ln>
          <a:noFill/>
        </a:ln>
        <a:effectLst/>
      </c:spPr>
    </c:title>
    <c:autoTitleDeleted val="0"/>
    <c:plotArea>
      <c:layout/>
      <c:scatterChart>
        <c:scatterStyle val="lineMarker"/>
        <c:varyColors val="0"/>
        <c:ser>
          <c:idx val="0"/>
          <c:order val="0"/>
          <c:tx>
            <c:strRef>
              <c:f>' Test 3'!$E$3</c:f>
              <c:strCache>
                <c:ptCount val="1"/>
                <c:pt idx="0">
                  <c:v>Volume (ml)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 Test 3'!$D$4:$D$11</c:f>
              <c:numCache>
                <c:formatCode>General</c:formatCode>
                <c:ptCount val="8"/>
                <c:pt idx="0">
                  <c:v>0</c:v>
                </c:pt>
                <c:pt idx="1">
                  <c:v>30</c:v>
                </c:pt>
                <c:pt idx="2">
                  <c:v>60</c:v>
                </c:pt>
                <c:pt idx="3">
                  <c:v>90</c:v>
                </c:pt>
                <c:pt idx="4">
                  <c:v>120</c:v>
                </c:pt>
                <c:pt idx="5">
                  <c:v>150</c:v>
                </c:pt>
                <c:pt idx="6">
                  <c:v>180</c:v>
                </c:pt>
                <c:pt idx="7">
                  <c:v>1310</c:v>
                </c:pt>
              </c:numCache>
            </c:numRef>
          </c:xVal>
          <c:yVal>
            <c:numRef>
              <c:f>' Test 3'!$E$4:$E$11</c:f>
              <c:numCache>
                <c:formatCode>General</c:formatCode>
                <c:ptCount val="8"/>
                <c:pt idx="0">
                  <c:v>0</c:v>
                </c:pt>
                <c:pt idx="1">
                  <c:v>200</c:v>
                </c:pt>
                <c:pt idx="2">
                  <c:v>210</c:v>
                </c:pt>
                <c:pt idx="3">
                  <c:v>225</c:v>
                </c:pt>
                <c:pt idx="4">
                  <c:v>240</c:v>
                </c:pt>
                <c:pt idx="5">
                  <c:v>250</c:v>
                </c:pt>
                <c:pt idx="6">
                  <c:v>290</c:v>
                </c:pt>
                <c:pt idx="7">
                  <c:v>390</c:v>
                </c:pt>
              </c:numCache>
            </c:numRef>
          </c:yVal>
          <c:smooth val="0"/>
          <c:extLst xmlns:c16r2="http://schemas.microsoft.com/office/drawing/2015/06/chart">
            <c:ext xmlns:c16="http://schemas.microsoft.com/office/drawing/2014/chart" uri="{C3380CC4-5D6E-409C-BE32-E72D297353CC}">
              <c16:uniqueId val="{00000000-763C-49A0-ABCA-FA2D4889B542}"/>
            </c:ext>
          </c:extLst>
        </c:ser>
        <c:dLbls>
          <c:showLegendKey val="0"/>
          <c:showVal val="0"/>
          <c:showCatName val="0"/>
          <c:showSerName val="0"/>
          <c:showPercent val="0"/>
          <c:showBubbleSize val="0"/>
        </c:dLbls>
        <c:axId val="139105672"/>
        <c:axId val="139106064"/>
      </c:scatterChart>
      <c:valAx>
        <c:axId val="1391056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106064"/>
        <c:crosses val="autoZero"/>
        <c:crossBetween val="midCat"/>
      </c:valAx>
      <c:valAx>
        <c:axId val="139106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(ml)</a:t>
                </a:r>
                <a:endParaRPr lang="en-GB"/>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10567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a:t>
            </a:r>
            <a:r>
              <a:rPr lang="en-GB" baseline="0"/>
              <a:t> 4 - 3A - 145mm Gravel - 50mm Sand</a:t>
            </a:r>
            <a:endParaRPr lang="en-GB"/>
          </a:p>
        </c:rich>
      </c:tx>
      <c:layout/>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'[Testing Results - Week 1.xlsx]Test 4'!$D$4:$D$16</c:f>
              <c:numCache>
                <c:formatCode>General</c:formatCode>
                <c:ptCount val="13"/>
                <c:pt idx="0">
                  <c:v>0</c:v>
                </c:pt>
                <c:pt idx="1">
                  <c:v>30</c:v>
                </c:pt>
                <c:pt idx="2">
                  <c:v>60</c:v>
                </c:pt>
                <c:pt idx="3">
                  <c:v>80</c:v>
                </c:pt>
                <c:pt idx="4">
                  <c:v>90</c:v>
                </c:pt>
                <c:pt idx="5">
                  <c:v>105</c:v>
                </c:pt>
                <c:pt idx="6">
                  <c:v>120</c:v>
                </c:pt>
                <c:pt idx="7">
                  <c:v>130</c:v>
                </c:pt>
                <c:pt idx="8">
                  <c:v>155</c:v>
                </c:pt>
                <c:pt idx="9">
                  <c:v>180</c:v>
                </c:pt>
                <c:pt idx="10">
                  <c:v>210</c:v>
                </c:pt>
                <c:pt idx="11">
                  <c:v>216</c:v>
                </c:pt>
                <c:pt idx="12">
                  <c:v>1330</c:v>
                </c:pt>
              </c:numCache>
            </c:numRef>
          </c:xVal>
          <c:yVal>
            <c:numRef>
              <c:f>'[Testing Results - Week 1.xlsx]Test 4'!$E$4:$E$16</c:f>
              <c:numCache>
                <c:formatCode>General</c:formatCode>
                <c:ptCount val="13"/>
                <c:pt idx="0">
                  <c:v>0</c:v>
                </c:pt>
                <c:pt idx="1">
                  <c:v>74</c:v>
                </c:pt>
                <c:pt idx="2">
                  <c:v>92</c:v>
                </c:pt>
                <c:pt idx="3">
                  <c:v>105</c:v>
                </c:pt>
                <c:pt idx="4">
                  <c:v>118</c:v>
                </c:pt>
                <c:pt idx="5">
                  <c:v>122</c:v>
                </c:pt>
                <c:pt idx="6">
                  <c:v>130</c:v>
                </c:pt>
                <c:pt idx="7">
                  <c:v>138</c:v>
                </c:pt>
                <c:pt idx="8">
                  <c:v>158</c:v>
                </c:pt>
                <c:pt idx="9">
                  <c:v>182</c:v>
                </c:pt>
                <c:pt idx="10">
                  <c:v>198</c:v>
                </c:pt>
                <c:pt idx="11">
                  <c:v>204</c:v>
                </c:pt>
                <c:pt idx="12">
                  <c:v>390</c:v>
                </c:pt>
              </c:numCache>
            </c:numRef>
          </c:yVal>
          <c:smooth val="0"/>
          <c:extLst xmlns:c16r2="http://schemas.microsoft.com/office/drawing/2015/06/chart">
            <c:ext xmlns:c16="http://schemas.microsoft.com/office/drawing/2014/chart" uri="{C3380CC4-5D6E-409C-BE32-E72D297353CC}">
              <c16:uniqueId val="{00000000-54B6-4BA3-8377-FCB6E7D33BBE}"/>
            </c:ext>
          </c:extLst>
        </c:ser>
        <c:dLbls>
          <c:showLegendKey val="0"/>
          <c:showVal val="0"/>
          <c:showCatName val="0"/>
          <c:showSerName val="0"/>
          <c:showPercent val="0"/>
          <c:showBubbleSize val="0"/>
        </c:dLbls>
        <c:axId val="139106848"/>
        <c:axId val="36034344"/>
      </c:scatterChart>
      <c:valAx>
        <c:axId val="1391068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34344"/>
        <c:crosses val="autoZero"/>
        <c:crossBetween val="midCat"/>
      </c:valAx>
      <c:valAx>
        <c:axId val="36034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(ml)</a:t>
                </a:r>
                <a:endParaRPr lang="en-GB"/>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10684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5 - 1A- 145mm Gravel - 50mm Sand</a:t>
            </a:r>
          </a:p>
        </c:rich>
      </c:tx>
      <c:layout/>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'[Testing Results - Week 1.xlsx]Test 5'!$E$4:$E$12</c:f>
              <c:numCache>
                <c:formatCode>General</c:formatCode>
                <c:ptCount val="9"/>
                <c:pt idx="0">
                  <c:v>0</c:v>
                </c:pt>
                <c:pt idx="1">
                  <c:v>16</c:v>
                </c:pt>
                <c:pt idx="2">
                  <c:v>36</c:v>
                </c:pt>
                <c:pt idx="3">
                  <c:v>67</c:v>
                </c:pt>
                <c:pt idx="4">
                  <c:v>83</c:v>
                </c:pt>
                <c:pt idx="5">
                  <c:v>91</c:v>
                </c:pt>
                <c:pt idx="6">
                  <c:v>111</c:v>
                </c:pt>
                <c:pt idx="7">
                  <c:v>121</c:v>
                </c:pt>
                <c:pt idx="8">
                  <c:v>4113</c:v>
                </c:pt>
              </c:numCache>
            </c:numRef>
          </c:xVal>
          <c:yVal>
            <c:numRef>
              <c:f>'[Testing Results - Week 1.xlsx]Test 5'!$F$4:$F$12</c:f>
              <c:numCache>
                <c:formatCode>General</c:formatCode>
                <c:ptCount val="9"/>
                <c:pt idx="0">
                  <c:v>0</c:v>
                </c:pt>
                <c:pt idx="1">
                  <c:v>52</c:v>
                </c:pt>
                <c:pt idx="2">
                  <c:v>112</c:v>
                </c:pt>
                <c:pt idx="3">
                  <c:v>118</c:v>
                </c:pt>
                <c:pt idx="4">
                  <c:v>118</c:v>
                </c:pt>
                <c:pt idx="5">
                  <c:v>122</c:v>
                </c:pt>
                <c:pt idx="6">
                  <c:v>122</c:v>
                </c:pt>
                <c:pt idx="7">
                  <c:v>125</c:v>
                </c:pt>
                <c:pt idx="8">
                  <c:v>400</c:v>
                </c:pt>
              </c:numCache>
            </c:numRef>
          </c:yVal>
          <c:smooth val="0"/>
          <c:extLst xmlns:c16r2="http://schemas.microsoft.com/office/drawing/2015/06/chart">
            <c:ext xmlns:c16="http://schemas.microsoft.com/office/drawing/2014/chart" uri="{C3380CC4-5D6E-409C-BE32-E72D297353CC}">
              <c16:uniqueId val="{00000000-F29C-4F05-BE26-86E33CACB970}"/>
            </c:ext>
          </c:extLst>
        </c:ser>
        <c:dLbls>
          <c:showLegendKey val="0"/>
          <c:showVal val="0"/>
          <c:showCatName val="0"/>
          <c:showSerName val="0"/>
          <c:showPercent val="0"/>
          <c:showBubbleSize val="0"/>
        </c:dLbls>
        <c:axId val="36035520"/>
        <c:axId val="36035912"/>
      </c:scatterChart>
      <c:valAx>
        <c:axId val="360355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35912"/>
        <c:crosses val="autoZero"/>
        <c:crossBetween val="midCat"/>
      </c:valAx>
      <c:valAx>
        <c:axId val="36035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35520"/>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2988818471309386E-2"/>
          <c:y val="2.5428331875182269E-2"/>
          <c:w val="0.87501120420896106"/>
          <c:h val="0.75527104511558862"/>
        </c:manualLayout>
      </c:layout>
      <c:scatterChart>
        <c:scatterStyle val="lineMarker"/>
        <c:varyColors val="0"/>
        <c:ser>
          <c:idx val="0"/>
          <c:order val="0"/>
          <c:tx>
            <c:strRef>
              <c:f>'Total Week 1'!$C$3</c:f>
              <c:strCache>
                <c:ptCount val="1"/>
                <c:pt idx="0">
                  <c:v>Test 1 - 145mm Gravel - 2A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'Total Week 1'!$C$5:$C$11</c:f>
              <c:numCache>
                <c:formatCode>General</c:formatCode>
                <c:ptCount val="7"/>
                <c:pt idx="0">
                  <c:v>0</c:v>
                </c:pt>
                <c:pt idx="1">
                  <c:v>46</c:v>
                </c:pt>
                <c:pt idx="2">
                  <c:v>85</c:v>
                </c:pt>
                <c:pt idx="3">
                  <c:v>115</c:v>
                </c:pt>
                <c:pt idx="4">
                  <c:v>145</c:v>
                </c:pt>
                <c:pt idx="5">
                  <c:v>175</c:v>
                </c:pt>
                <c:pt idx="6">
                  <c:v>1325</c:v>
                </c:pt>
              </c:numCache>
            </c:numRef>
          </c:xVal>
          <c:yVal>
            <c:numRef>
              <c:f>'Total Week 1'!$D$5:$D$11</c:f>
              <c:numCache>
                <c:formatCode>General</c:formatCode>
                <c:ptCount val="7"/>
                <c:pt idx="0">
                  <c:v>0</c:v>
                </c:pt>
                <c:pt idx="1">
                  <c:v>0</c:v>
                </c:pt>
                <c:pt idx="2">
                  <c:v>75</c:v>
                </c:pt>
                <c:pt idx="3">
                  <c:v>85</c:v>
                </c:pt>
                <c:pt idx="4">
                  <c:v>95</c:v>
                </c:pt>
                <c:pt idx="5">
                  <c:v>100</c:v>
                </c:pt>
                <c:pt idx="6">
                  <c:v>215</c:v>
                </c:pt>
              </c:numCache>
            </c:numRef>
          </c:yVal>
          <c:smooth val="0"/>
          <c:extLst xmlns:c16r2="http://schemas.microsoft.com/office/drawing/2015/06/chart">
            <c:ext xmlns:c16="http://schemas.microsoft.com/office/drawing/2014/chart" uri="{C3380CC4-5D6E-409C-BE32-E72D297353CC}">
              <c16:uniqueId val="{00000000-45E8-41DB-9FD2-E84F5336CBCE}"/>
            </c:ext>
          </c:extLst>
        </c:ser>
        <c:ser>
          <c:idx val="1"/>
          <c:order val="1"/>
          <c:tx>
            <c:strRef>
              <c:f>'Total Week 1'!$C$13</c:f>
              <c:strCache>
                <c:ptCount val="1"/>
                <c:pt idx="0">
                  <c:v>Test 2 - 195mm Gravel - 2A</c:v>
                </c:pt>
              </c:strCache>
            </c:strRef>
          </c:tx>
          <c:spPr>
            <a:ln w="19050" cap="rnd">
              <a:solidFill>
                <a:srgbClr val="FFFF00"/>
              </a:solidFill>
              <a:round/>
            </a:ln>
            <a:effectLst/>
          </c:spPr>
          <c:marker>
            <c:symbol val="circle"/>
            <c:size val="5"/>
            <c:spPr>
              <a:solidFill>
                <a:srgbClr val="FFFF00"/>
              </a:solidFill>
              <a:ln w="9525">
                <a:solidFill>
                  <a:srgbClr val="FFFF00"/>
                </a:solidFill>
              </a:ln>
              <a:effectLst/>
            </c:spPr>
          </c:marker>
          <c:xVal>
            <c:numRef>
              <c:f>'Total Week 1'!$C$15:$C$21</c:f>
              <c:numCache>
                <c:formatCode>General</c:formatCode>
                <c:ptCount val="7"/>
                <c:pt idx="0">
                  <c:v>0</c:v>
                </c:pt>
                <c:pt idx="1">
                  <c:v>30</c:v>
                </c:pt>
                <c:pt idx="2">
                  <c:v>60</c:v>
                </c:pt>
                <c:pt idx="3">
                  <c:v>90</c:v>
                </c:pt>
                <c:pt idx="4">
                  <c:v>120</c:v>
                </c:pt>
                <c:pt idx="5">
                  <c:v>1290</c:v>
                </c:pt>
                <c:pt idx="6">
                  <c:v>1290</c:v>
                </c:pt>
              </c:numCache>
            </c:numRef>
          </c:xVal>
          <c:yVal>
            <c:numRef>
              <c:f>'Total Week 1'!$D$15:$D$21</c:f>
              <c:numCache>
                <c:formatCode>General</c:formatCode>
                <c:ptCount val="7"/>
                <c:pt idx="0">
                  <c:v>0</c:v>
                </c:pt>
                <c:pt idx="1">
                  <c:v>80</c:v>
                </c:pt>
                <c:pt idx="2">
                  <c:v>90</c:v>
                </c:pt>
                <c:pt idx="3">
                  <c:v>100</c:v>
                </c:pt>
                <c:pt idx="4">
                  <c:v>110</c:v>
                </c:pt>
                <c:pt idx="5">
                  <c:v>355</c:v>
                </c:pt>
                <c:pt idx="6">
                  <c:v>380</c:v>
                </c:pt>
              </c:numCache>
            </c:numRef>
          </c:yVal>
          <c:smooth val="0"/>
          <c:extLst xmlns:c16r2="http://schemas.microsoft.com/office/drawing/2015/06/chart">
            <c:ext xmlns:c16="http://schemas.microsoft.com/office/drawing/2014/chart" uri="{C3380CC4-5D6E-409C-BE32-E72D297353CC}">
              <c16:uniqueId val="{00000001-45E8-41DB-9FD2-E84F5336CBCE}"/>
            </c:ext>
          </c:extLst>
        </c:ser>
        <c:ser>
          <c:idx val="2"/>
          <c:order val="2"/>
          <c:tx>
            <c:strRef>
              <c:f>'Total Week 1'!$C$23</c:f>
              <c:strCache>
                <c:ptCount val="1"/>
                <c:pt idx="0">
                  <c:v>Test 3 - 195mm Gravel - 4A</c:v>
                </c:pt>
              </c:strCache>
            </c:strRef>
          </c:tx>
          <c:spPr>
            <a:ln w="19050" cap="rnd">
              <a:solidFill>
                <a:srgbClr val="FF0000"/>
              </a:solidFill>
              <a:round/>
            </a:ln>
            <a:effectLst/>
          </c:spPr>
          <c:marker>
            <c:symbol val="circle"/>
            <c:size val="5"/>
            <c:spPr>
              <a:solidFill>
                <a:srgbClr val="FF0000"/>
              </a:solidFill>
              <a:ln w="9525">
                <a:solidFill>
                  <a:srgbClr val="FF0000"/>
                </a:solidFill>
              </a:ln>
              <a:effectLst/>
            </c:spPr>
          </c:marker>
          <c:xVal>
            <c:numRef>
              <c:f>'Total Week 1'!$C$25:$C$33</c:f>
              <c:numCache>
                <c:formatCode>General</c:formatCode>
                <c:ptCount val="9"/>
                <c:pt idx="0">
                  <c:v>0</c:v>
                </c:pt>
                <c:pt idx="1">
                  <c:v>30</c:v>
                </c:pt>
                <c:pt idx="2">
                  <c:v>60</c:v>
                </c:pt>
                <c:pt idx="3">
                  <c:v>90</c:v>
                </c:pt>
                <c:pt idx="4">
                  <c:v>120</c:v>
                </c:pt>
                <c:pt idx="5">
                  <c:v>150</c:v>
                </c:pt>
                <c:pt idx="6">
                  <c:v>180</c:v>
                </c:pt>
                <c:pt idx="7">
                  <c:v>1310</c:v>
                </c:pt>
                <c:pt idx="8">
                  <c:v>1310</c:v>
                </c:pt>
              </c:numCache>
            </c:numRef>
          </c:xVal>
          <c:yVal>
            <c:numRef>
              <c:f>'Total Week 1'!$D$25:$D$33</c:f>
              <c:numCache>
                <c:formatCode>General</c:formatCode>
                <c:ptCount val="9"/>
                <c:pt idx="0">
                  <c:v>0</c:v>
                </c:pt>
                <c:pt idx="1">
                  <c:v>200</c:v>
                </c:pt>
                <c:pt idx="2">
                  <c:v>210</c:v>
                </c:pt>
                <c:pt idx="3">
                  <c:v>225</c:v>
                </c:pt>
                <c:pt idx="4">
                  <c:v>240</c:v>
                </c:pt>
                <c:pt idx="5">
                  <c:v>250</c:v>
                </c:pt>
                <c:pt idx="6">
                  <c:v>290</c:v>
                </c:pt>
                <c:pt idx="7">
                  <c:v>390</c:v>
                </c:pt>
                <c:pt idx="8">
                  <c:v>420</c:v>
                </c:pt>
              </c:numCache>
            </c:numRef>
          </c:yVal>
          <c:smooth val="0"/>
          <c:extLst xmlns:c16r2="http://schemas.microsoft.com/office/drawing/2015/06/chart">
            <c:ext xmlns:c16="http://schemas.microsoft.com/office/drawing/2014/chart" uri="{C3380CC4-5D6E-409C-BE32-E72D297353CC}">
              <c16:uniqueId val="{00000002-45E8-41DB-9FD2-E84F5336CBCE}"/>
            </c:ext>
          </c:extLst>
        </c:ser>
        <c:ser>
          <c:idx val="3"/>
          <c:order val="3"/>
          <c:tx>
            <c:strRef>
              <c:f>'Total Week 1'!$C$35</c:f>
              <c:strCache>
                <c:ptCount val="1"/>
                <c:pt idx="0">
                  <c:v>Test 4 - 145mm Gravel - 50mm Sand - 3A</c:v>
                </c:pt>
              </c:strCache>
            </c:strRef>
          </c:tx>
          <c:spPr>
            <a:ln w="19050" cap="rnd">
              <a:solidFill>
                <a:srgbClr val="00B050"/>
              </a:solidFill>
              <a:round/>
            </a:ln>
            <a:effectLst/>
          </c:spPr>
          <c:marker>
            <c:symbol val="circle"/>
            <c:size val="5"/>
            <c:spPr>
              <a:solidFill>
                <a:srgbClr val="00B050"/>
              </a:solidFill>
              <a:ln w="9525">
                <a:solidFill>
                  <a:srgbClr val="00B050"/>
                </a:solidFill>
              </a:ln>
              <a:effectLst/>
            </c:spPr>
          </c:marker>
          <c:xVal>
            <c:numRef>
              <c:f>'Total Week 1'!$C$37:$C$50</c:f>
              <c:numCache>
                <c:formatCode>General</c:formatCode>
                <c:ptCount val="14"/>
                <c:pt idx="0">
                  <c:v>0</c:v>
                </c:pt>
                <c:pt idx="1">
                  <c:v>30</c:v>
                </c:pt>
                <c:pt idx="2">
                  <c:v>60</c:v>
                </c:pt>
                <c:pt idx="3">
                  <c:v>80</c:v>
                </c:pt>
                <c:pt idx="4">
                  <c:v>90</c:v>
                </c:pt>
                <c:pt idx="5">
                  <c:v>105</c:v>
                </c:pt>
                <c:pt idx="6">
                  <c:v>120</c:v>
                </c:pt>
                <c:pt idx="7">
                  <c:v>130</c:v>
                </c:pt>
                <c:pt idx="8">
                  <c:v>155</c:v>
                </c:pt>
                <c:pt idx="9">
                  <c:v>180</c:v>
                </c:pt>
                <c:pt idx="10">
                  <c:v>210</c:v>
                </c:pt>
                <c:pt idx="11">
                  <c:v>216</c:v>
                </c:pt>
                <c:pt idx="12">
                  <c:v>1330</c:v>
                </c:pt>
                <c:pt idx="13">
                  <c:v>1330</c:v>
                </c:pt>
              </c:numCache>
            </c:numRef>
          </c:xVal>
          <c:yVal>
            <c:numRef>
              <c:f>'Total Week 1'!$D$37:$D$50</c:f>
              <c:numCache>
                <c:formatCode>General</c:formatCode>
                <c:ptCount val="14"/>
                <c:pt idx="0">
                  <c:v>0</c:v>
                </c:pt>
                <c:pt idx="1">
                  <c:v>74</c:v>
                </c:pt>
                <c:pt idx="2">
                  <c:v>92</c:v>
                </c:pt>
                <c:pt idx="3">
                  <c:v>105</c:v>
                </c:pt>
                <c:pt idx="4">
                  <c:v>118</c:v>
                </c:pt>
                <c:pt idx="5">
                  <c:v>122</c:v>
                </c:pt>
                <c:pt idx="6">
                  <c:v>130</c:v>
                </c:pt>
                <c:pt idx="7">
                  <c:v>138</c:v>
                </c:pt>
                <c:pt idx="8">
                  <c:v>158</c:v>
                </c:pt>
                <c:pt idx="9">
                  <c:v>182</c:v>
                </c:pt>
                <c:pt idx="10">
                  <c:v>198</c:v>
                </c:pt>
                <c:pt idx="11">
                  <c:v>204</c:v>
                </c:pt>
                <c:pt idx="12">
                  <c:v>390</c:v>
                </c:pt>
                <c:pt idx="13">
                  <c:v>430</c:v>
                </c:pt>
              </c:numCache>
            </c:numRef>
          </c:yVal>
          <c:smooth val="0"/>
          <c:extLst xmlns:c16r2="http://schemas.microsoft.com/office/drawing/2015/06/chart">
            <c:ext xmlns:c16="http://schemas.microsoft.com/office/drawing/2014/chart" uri="{C3380CC4-5D6E-409C-BE32-E72D297353CC}">
              <c16:uniqueId val="{00000003-45E8-41DB-9FD2-E84F5336CBCE}"/>
            </c:ext>
          </c:extLst>
        </c:ser>
        <c:ser>
          <c:idx val="4"/>
          <c:order val="4"/>
          <c:tx>
            <c:strRef>
              <c:f>'Total Week 1'!$C$52:$D$52</c:f>
              <c:strCache>
                <c:ptCount val="1"/>
                <c:pt idx="0">
                  <c:v>Test 5 - 145mm Gravel - 50mm Sand - 1A</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'Total Week 1'!$C$54:$C$63</c:f>
              <c:numCache>
                <c:formatCode>General</c:formatCode>
                <c:ptCount val="10"/>
                <c:pt idx="0">
                  <c:v>0</c:v>
                </c:pt>
                <c:pt idx="1">
                  <c:v>16</c:v>
                </c:pt>
                <c:pt idx="2">
                  <c:v>36</c:v>
                </c:pt>
                <c:pt idx="3">
                  <c:v>67</c:v>
                </c:pt>
                <c:pt idx="4">
                  <c:v>83</c:v>
                </c:pt>
                <c:pt idx="5">
                  <c:v>91</c:v>
                </c:pt>
                <c:pt idx="6">
                  <c:v>111</c:v>
                </c:pt>
                <c:pt idx="7">
                  <c:v>121</c:v>
                </c:pt>
                <c:pt idx="8">
                  <c:v>4113</c:v>
                </c:pt>
                <c:pt idx="9">
                  <c:v>4113</c:v>
                </c:pt>
              </c:numCache>
            </c:numRef>
          </c:xVal>
          <c:yVal>
            <c:numRef>
              <c:f>'Total Week 1'!$D$54:$D$63</c:f>
              <c:numCache>
                <c:formatCode>General</c:formatCode>
                <c:ptCount val="10"/>
                <c:pt idx="0">
                  <c:v>0</c:v>
                </c:pt>
                <c:pt idx="1">
                  <c:v>52</c:v>
                </c:pt>
                <c:pt idx="2">
                  <c:v>112</c:v>
                </c:pt>
                <c:pt idx="3">
                  <c:v>118</c:v>
                </c:pt>
                <c:pt idx="4">
                  <c:v>118</c:v>
                </c:pt>
                <c:pt idx="5">
                  <c:v>122</c:v>
                </c:pt>
                <c:pt idx="6">
                  <c:v>122</c:v>
                </c:pt>
                <c:pt idx="7">
                  <c:v>125</c:v>
                </c:pt>
                <c:pt idx="8">
                  <c:v>400</c:v>
                </c:pt>
                <c:pt idx="9">
                  <c:v>410</c:v>
                </c:pt>
              </c:numCache>
            </c:numRef>
          </c:yVal>
          <c:smooth val="0"/>
          <c:extLst xmlns:c16r2="http://schemas.microsoft.com/office/drawing/2015/06/chart">
            <c:ext xmlns:c16="http://schemas.microsoft.com/office/drawing/2014/chart" uri="{C3380CC4-5D6E-409C-BE32-E72D297353CC}">
              <c16:uniqueId val="{00000000-1AB6-455A-B3D4-6464621DCED1}"/>
            </c:ext>
          </c:extLst>
        </c:ser>
        <c:dLbls>
          <c:showLegendKey val="0"/>
          <c:showVal val="0"/>
          <c:showCatName val="0"/>
          <c:showSerName val="0"/>
          <c:showPercent val="0"/>
          <c:showBubbleSize val="0"/>
        </c:dLbls>
        <c:axId val="221283440"/>
        <c:axId val="214534136"/>
      </c:scatterChart>
      <c:valAx>
        <c:axId val="2212834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(Minutes)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34136"/>
        <c:crosses val="autoZero"/>
        <c:crossBetween val="midCat"/>
      </c:valAx>
      <c:valAx>
        <c:axId val="214534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283440"/>
        <c:crosses val="autoZero"/>
        <c:crossBetween val="midCat"/>
      </c:valAx>
      <c:spPr>
        <a:noFill/>
        <a:ln>
          <a:noFill/>
        </a:ln>
        <a:effectLst/>
      </c:spPr>
    </c:plotArea>
    <c:legend>
      <c:legendPos val="b"/>
      <c:layout>
        <c:manualLayout>
          <c:xMode val="edge"/>
          <c:yMode val="edge"/>
          <c:x val="7.7803068894792882E-2"/>
          <c:y val="0.89042664629505841"/>
          <c:w val="0.85757343558399191"/>
          <c:h val="0.1011016528339362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strRef>
              <c:f>'Last Years'!$C$5</c:f>
              <c:strCache>
                <c:ptCount val="1"/>
                <c:pt idx="0">
                  <c:v> 2017 - Test 1 - 0.5A - 5V</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'Last Years'!$D$6:$D$17</c:f>
              <c:numCache>
                <c:formatCode>General</c:formatCode>
                <c:ptCount val="12"/>
                <c:pt idx="0">
                  <c:v>0</c:v>
                </c:pt>
                <c:pt idx="1">
                  <c:v>30</c:v>
                </c:pt>
                <c:pt idx="2">
                  <c:v>60</c:v>
                </c:pt>
                <c:pt idx="3">
                  <c:v>90</c:v>
                </c:pt>
                <c:pt idx="4">
                  <c:v>120</c:v>
                </c:pt>
                <c:pt idx="5">
                  <c:v>1011</c:v>
                </c:pt>
                <c:pt idx="6">
                  <c:v>1280</c:v>
                </c:pt>
                <c:pt idx="7">
                  <c:v>1522</c:v>
                </c:pt>
                <c:pt idx="8">
                  <c:v>2539</c:v>
                </c:pt>
                <c:pt idx="9">
                  <c:v>2743</c:v>
                </c:pt>
                <c:pt idx="10">
                  <c:v>3778</c:v>
                </c:pt>
                <c:pt idx="11">
                  <c:v>3899</c:v>
                </c:pt>
              </c:numCache>
            </c:numRef>
          </c:xVal>
          <c:yVal>
            <c:numRef>
              <c:f>'Last Years'!$E$6:$E$17</c:f>
              <c:numCache>
                <c:formatCode>General</c:formatCode>
                <c:ptCount val="12"/>
                <c:pt idx="0">
                  <c:v>0</c:v>
                </c:pt>
                <c:pt idx="1">
                  <c:v>19</c:v>
                </c:pt>
                <c:pt idx="2">
                  <c:v>24</c:v>
                </c:pt>
                <c:pt idx="3">
                  <c:v>27</c:v>
                </c:pt>
                <c:pt idx="4">
                  <c:v>30</c:v>
                </c:pt>
                <c:pt idx="5">
                  <c:v>111</c:v>
                </c:pt>
                <c:pt idx="6">
                  <c:v>128</c:v>
                </c:pt>
                <c:pt idx="7">
                  <c:v>140</c:v>
                </c:pt>
                <c:pt idx="8">
                  <c:v>158</c:v>
                </c:pt>
                <c:pt idx="9">
                  <c:v>161</c:v>
                </c:pt>
                <c:pt idx="10">
                  <c:v>166</c:v>
                </c:pt>
                <c:pt idx="11">
                  <c:v>166</c:v>
                </c:pt>
              </c:numCache>
            </c:numRef>
          </c:yVal>
          <c:smooth val="0"/>
          <c:extLst xmlns:c16r2="http://schemas.microsoft.com/office/drawing/2015/06/chart">
            <c:ext xmlns:c16="http://schemas.microsoft.com/office/drawing/2014/chart" uri="{C3380CC4-5D6E-409C-BE32-E72D297353CC}">
              <c16:uniqueId val="{00000000-CF5B-454A-A149-A3DEE97EED33}"/>
            </c:ext>
          </c:extLst>
        </c:ser>
        <c:ser>
          <c:idx val="1"/>
          <c:order val="1"/>
          <c:tx>
            <c:strRef>
              <c:f>'Last Years'!$C$20</c:f>
              <c:strCache>
                <c:ptCount val="1"/>
                <c:pt idx="0">
                  <c:v>2017 - Test 2 -1A -10V</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'Last Years'!$D$21:$D$32</c:f>
              <c:numCache>
                <c:formatCode>General</c:formatCode>
                <c:ptCount val="12"/>
                <c:pt idx="0">
                  <c:v>0</c:v>
                </c:pt>
                <c:pt idx="1">
                  <c:v>928</c:v>
                </c:pt>
                <c:pt idx="2">
                  <c:v>974</c:v>
                </c:pt>
                <c:pt idx="3">
                  <c:v>1034</c:v>
                </c:pt>
                <c:pt idx="4">
                  <c:v>1089</c:v>
                </c:pt>
                <c:pt idx="5">
                  <c:v>1274</c:v>
                </c:pt>
                <c:pt idx="6">
                  <c:v>2477</c:v>
                </c:pt>
                <c:pt idx="7">
                  <c:v>2767</c:v>
                </c:pt>
                <c:pt idx="8">
                  <c:v>3787</c:v>
                </c:pt>
                <c:pt idx="9">
                  <c:v>4127</c:v>
                </c:pt>
                <c:pt idx="10">
                  <c:v>4460</c:v>
                </c:pt>
                <c:pt idx="11">
                  <c:v>4520</c:v>
                </c:pt>
              </c:numCache>
            </c:numRef>
          </c:xVal>
          <c:yVal>
            <c:numRef>
              <c:f>'Last Years'!$E$21:$E$32</c:f>
              <c:numCache>
                <c:formatCode>General</c:formatCode>
                <c:ptCount val="12"/>
                <c:pt idx="0">
                  <c:v>0</c:v>
                </c:pt>
                <c:pt idx="1">
                  <c:v>31</c:v>
                </c:pt>
                <c:pt idx="2">
                  <c:v>32</c:v>
                </c:pt>
                <c:pt idx="3">
                  <c:v>33</c:v>
                </c:pt>
                <c:pt idx="4">
                  <c:v>34</c:v>
                </c:pt>
                <c:pt idx="5">
                  <c:v>37</c:v>
                </c:pt>
                <c:pt idx="6">
                  <c:v>295</c:v>
                </c:pt>
                <c:pt idx="7">
                  <c:v>307</c:v>
                </c:pt>
                <c:pt idx="8">
                  <c:v>314</c:v>
                </c:pt>
                <c:pt idx="9">
                  <c:v>316</c:v>
                </c:pt>
                <c:pt idx="10">
                  <c:v>321</c:v>
                </c:pt>
                <c:pt idx="11">
                  <c:v>321</c:v>
                </c:pt>
              </c:numCache>
            </c:numRef>
          </c:yVal>
          <c:smooth val="0"/>
          <c:extLst xmlns:c16r2="http://schemas.microsoft.com/office/drawing/2015/06/chart">
            <c:ext xmlns:c16="http://schemas.microsoft.com/office/drawing/2014/chart" uri="{C3380CC4-5D6E-409C-BE32-E72D297353CC}">
              <c16:uniqueId val="{00000001-CF5B-454A-A149-A3DEE97EED33}"/>
            </c:ext>
          </c:extLst>
        </c:ser>
        <c:ser>
          <c:idx val="2"/>
          <c:order val="2"/>
          <c:tx>
            <c:strRef>
              <c:f>'Last Years'!$C$35</c:f>
              <c:strCache>
                <c:ptCount val="1"/>
                <c:pt idx="0">
                  <c:v>2017 -Test 3 - 1.5A -10V</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'Last Years'!$D$36:$D$61</c:f>
              <c:numCache>
                <c:formatCode>General</c:formatCode>
                <c:ptCount val="26"/>
                <c:pt idx="0">
                  <c:v>0</c:v>
                </c:pt>
                <c:pt idx="1">
                  <c:v>30</c:v>
                </c:pt>
                <c:pt idx="2">
                  <c:v>60</c:v>
                </c:pt>
                <c:pt idx="3">
                  <c:v>90</c:v>
                </c:pt>
                <c:pt idx="4">
                  <c:v>217</c:v>
                </c:pt>
                <c:pt idx="5">
                  <c:v>324</c:v>
                </c:pt>
                <c:pt idx="6">
                  <c:v>384</c:v>
                </c:pt>
                <c:pt idx="7">
                  <c:v>414</c:v>
                </c:pt>
                <c:pt idx="8">
                  <c:v>1425</c:v>
                </c:pt>
                <c:pt idx="9">
                  <c:v>1485</c:v>
                </c:pt>
                <c:pt idx="10">
                  <c:v>1514</c:v>
                </c:pt>
                <c:pt idx="11">
                  <c:v>1551</c:v>
                </c:pt>
                <c:pt idx="12">
                  <c:v>1581</c:v>
                </c:pt>
                <c:pt idx="13">
                  <c:v>1621</c:v>
                </c:pt>
                <c:pt idx="14">
                  <c:v>1644</c:v>
                </c:pt>
                <c:pt idx="15">
                  <c:v>1666</c:v>
                </c:pt>
                <c:pt idx="16">
                  <c:v>1826</c:v>
                </c:pt>
                <c:pt idx="17">
                  <c:v>1881</c:v>
                </c:pt>
                <c:pt idx="18">
                  <c:v>1919</c:v>
                </c:pt>
                <c:pt idx="19">
                  <c:v>1951</c:v>
                </c:pt>
                <c:pt idx="20">
                  <c:v>1985</c:v>
                </c:pt>
                <c:pt idx="21">
                  <c:v>2015</c:v>
                </c:pt>
                <c:pt idx="22">
                  <c:v>2866</c:v>
                </c:pt>
                <c:pt idx="23">
                  <c:v>2933</c:v>
                </c:pt>
                <c:pt idx="24">
                  <c:v>3138</c:v>
                </c:pt>
                <c:pt idx="25">
                  <c:v>3166</c:v>
                </c:pt>
              </c:numCache>
            </c:numRef>
          </c:xVal>
          <c:yVal>
            <c:numRef>
              <c:f>'Last Years'!$E$36:$E$61</c:f>
              <c:numCache>
                <c:formatCode>General</c:formatCode>
                <c:ptCount val="26"/>
                <c:pt idx="0">
                  <c:v>0</c:v>
                </c:pt>
                <c:pt idx="1">
                  <c:v>24</c:v>
                </c:pt>
                <c:pt idx="2">
                  <c:v>38</c:v>
                </c:pt>
                <c:pt idx="3">
                  <c:v>49</c:v>
                </c:pt>
                <c:pt idx="4">
                  <c:v>138</c:v>
                </c:pt>
                <c:pt idx="5">
                  <c:v>175</c:v>
                </c:pt>
                <c:pt idx="6">
                  <c:v>204</c:v>
                </c:pt>
                <c:pt idx="7">
                  <c:v>210</c:v>
                </c:pt>
                <c:pt idx="8">
                  <c:v>279</c:v>
                </c:pt>
                <c:pt idx="9">
                  <c:v>281</c:v>
                </c:pt>
                <c:pt idx="10">
                  <c:v>282</c:v>
                </c:pt>
                <c:pt idx="11">
                  <c:v>283</c:v>
                </c:pt>
                <c:pt idx="12">
                  <c:v>284</c:v>
                </c:pt>
                <c:pt idx="13">
                  <c:v>285</c:v>
                </c:pt>
                <c:pt idx="14">
                  <c:v>286</c:v>
                </c:pt>
                <c:pt idx="15">
                  <c:v>286</c:v>
                </c:pt>
                <c:pt idx="16">
                  <c:v>289</c:v>
                </c:pt>
                <c:pt idx="17">
                  <c:v>290</c:v>
                </c:pt>
                <c:pt idx="18">
                  <c:v>291</c:v>
                </c:pt>
                <c:pt idx="19">
                  <c:v>292</c:v>
                </c:pt>
                <c:pt idx="20">
                  <c:v>293</c:v>
                </c:pt>
                <c:pt idx="21">
                  <c:v>293</c:v>
                </c:pt>
                <c:pt idx="22">
                  <c:v>304</c:v>
                </c:pt>
                <c:pt idx="23">
                  <c:v>304</c:v>
                </c:pt>
                <c:pt idx="24">
                  <c:v>308</c:v>
                </c:pt>
                <c:pt idx="25">
                  <c:v>308</c:v>
                </c:pt>
              </c:numCache>
            </c:numRef>
          </c:yVal>
          <c:smooth val="0"/>
          <c:extLst xmlns:c16r2="http://schemas.microsoft.com/office/drawing/2015/06/chart">
            <c:ext xmlns:c16="http://schemas.microsoft.com/office/drawing/2014/chart" uri="{C3380CC4-5D6E-409C-BE32-E72D297353CC}">
              <c16:uniqueId val="{00000002-CF5B-454A-A149-A3DEE97EED33}"/>
            </c:ext>
          </c:extLst>
        </c:ser>
        <c:ser>
          <c:idx val="3"/>
          <c:order val="3"/>
          <c:tx>
            <c:strRef>
              <c:f>'Last Years'!$C$64</c:f>
              <c:strCache>
                <c:ptCount val="1"/>
                <c:pt idx="0">
                  <c:v> 2017 - Test 4 - 2A - 5V</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'Last Years'!$D$65:$D$79</c:f>
              <c:numCache>
                <c:formatCode>General</c:formatCode>
                <c:ptCount val="15"/>
                <c:pt idx="0">
                  <c:v>0</c:v>
                </c:pt>
                <c:pt idx="1">
                  <c:v>30</c:v>
                </c:pt>
                <c:pt idx="2">
                  <c:v>60</c:v>
                </c:pt>
                <c:pt idx="3">
                  <c:v>250</c:v>
                </c:pt>
                <c:pt idx="4">
                  <c:v>295</c:v>
                </c:pt>
                <c:pt idx="5">
                  <c:v>322</c:v>
                </c:pt>
                <c:pt idx="6">
                  <c:v>1282</c:v>
                </c:pt>
                <c:pt idx="7">
                  <c:v>1470</c:v>
                </c:pt>
                <c:pt idx="8">
                  <c:v>1609</c:v>
                </c:pt>
                <c:pt idx="9">
                  <c:v>1611</c:v>
                </c:pt>
                <c:pt idx="10">
                  <c:v>1650</c:v>
                </c:pt>
                <c:pt idx="11">
                  <c:v>1673</c:v>
                </c:pt>
                <c:pt idx="12">
                  <c:v>1725</c:v>
                </c:pt>
                <c:pt idx="13">
                  <c:v>2722</c:v>
                </c:pt>
                <c:pt idx="14">
                  <c:v>2782</c:v>
                </c:pt>
              </c:numCache>
            </c:numRef>
          </c:xVal>
          <c:yVal>
            <c:numRef>
              <c:f>'Last Years'!$E$65:$E$79</c:f>
              <c:numCache>
                <c:formatCode>General</c:formatCode>
                <c:ptCount val="15"/>
                <c:pt idx="0">
                  <c:v>0</c:v>
                </c:pt>
                <c:pt idx="1">
                  <c:v>35</c:v>
                </c:pt>
                <c:pt idx="2">
                  <c:v>45</c:v>
                </c:pt>
                <c:pt idx="3">
                  <c:v>84</c:v>
                </c:pt>
                <c:pt idx="4">
                  <c:v>93</c:v>
                </c:pt>
                <c:pt idx="5">
                  <c:v>109</c:v>
                </c:pt>
                <c:pt idx="6">
                  <c:v>252</c:v>
                </c:pt>
                <c:pt idx="7">
                  <c:v>261</c:v>
                </c:pt>
                <c:pt idx="8">
                  <c:v>261</c:v>
                </c:pt>
                <c:pt idx="9">
                  <c:v>261</c:v>
                </c:pt>
                <c:pt idx="10">
                  <c:v>261</c:v>
                </c:pt>
                <c:pt idx="11">
                  <c:v>262</c:v>
                </c:pt>
                <c:pt idx="12">
                  <c:v>262</c:v>
                </c:pt>
                <c:pt idx="13">
                  <c:v>267</c:v>
                </c:pt>
                <c:pt idx="14">
                  <c:v>267</c:v>
                </c:pt>
              </c:numCache>
            </c:numRef>
          </c:yVal>
          <c:smooth val="0"/>
          <c:extLst xmlns:c16r2="http://schemas.microsoft.com/office/drawing/2015/06/chart">
            <c:ext xmlns:c16="http://schemas.microsoft.com/office/drawing/2014/chart" uri="{C3380CC4-5D6E-409C-BE32-E72D297353CC}">
              <c16:uniqueId val="{00000003-CF5B-454A-A149-A3DEE97EED33}"/>
            </c:ext>
          </c:extLst>
        </c:ser>
        <c:ser>
          <c:idx val="4"/>
          <c:order val="4"/>
          <c:tx>
            <c:strRef>
              <c:f>'Last Years'!$C$81</c:f>
              <c:strCache>
                <c:ptCount val="1"/>
                <c:pt idx="0">
                  <c:v>2017 - Test 5 - 1A - 3-18V</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'Last Years'!$D$82:$D$97</c:f>
              <c:numCache>
                <c:formatCode>General</c:formatCode>
                <c:ptCount val="16"/>
                <c:pt idx="0">
                  <c:v>0</c:v>
                </c:pt>
                <c:pt idx="1">
                  <c:v>30</c:v>
                </c:pt>
                <c:pt idx="2">
                  <c:v>60</c:v>
                </c:pt>
                <c:pt idx="3">
                  <c:v>90</c:v>
                </c:pt>
                <c:pt idx="4">
                  <c:v>924</c:v>
                </c:pt>
                <c:pt idx="5">
                  <c:v>982</c:v>
                </c:pt>
                <c:pt idx="6">
                  <c:v>1011</c:v>
                </c:pt>
                <c:pt idx="7">
                  <c:v>1052</c:v>
                </c:pt>
                <c:pt idx="8">
                  <c:v>1105</c:v>
                </c:pt>
                <c:pt idx="9">
                  <c:v>1128</c:v>
                </c:pt>
                <c:pt idx="10">
                  <c:v>1211</c:v>
                </c:pt>
                <c:pt idx="11">
                  <c:v>1268</c:v>
                </c:pt>
                <c:pt idx="12">
                  <c:v>1306</c:v>
                </c:pt>
                <c:pt idx="13">
                  <c:v>1340</c:v>
                </c:pt>
                <c:pt idx="14">
                  <c:v>2358</c:v>
                </c:pt>
                <c:pt idx="15">
                  <c:v>2804</c:v>
                </c:pt>
              </c:numCache>
            </c:numRef>
          </c:xVal>
          <c:yVal>
            <c:numRef>
              <c:f>'Last Years'!$E$82:$E$97</c:f>
              <c:numCache>
                <c:formatCode>General</c:formatCode>
                <c:ptCount val="16"/>
                <c:pt idx="0">
                  <c:v>0</c:v>
                </c:pt>
                <c:pt idx="1">
                  <c:v>40</c:v>
                </c:pt>
                <c:pt idx="2">
                  <c:v>47</c:v>
                </c:pt>
                <c:pt idx="3">
                  <c:v>55</c:v>
                </c:pt>
                <c:pt idx="4">
                  <c:v>229</c:v>
                </c:pt>
                <c:pt idx="5">
                  <c:v>233</c:v>
                </c:pt>
                <c:pt idx="6">
                  <c:v>234</c:v>
                </c:pt>
                <c:pt idx="7">
                  <c:v>236</c:v>
                </c:pt>
                <c:pt idx="8">
                  <c:v>238</c:v>
                </c:pt>
                <c:pt idx="9">
                  <c:v>239</c:v>
                </c:pt>
                <c:pt idx="10">
                  <c:v>243</c:v>
                </c:pt>
                <c:pt idx="11">
                  <c:v>246</c:v>
                </c:pt>
                <c:pt idx="12">
                  <c:v>247</c:v>
                </c:pt>
                <c:pt idx="13">
                  <c:v>249</c:v>
                </c:pt>
                <c:pt idx="14">
                  <c:v>262</c:v>
                </c:pt>
                <c:pt idx="15">
                  <c:v>263</c:v>
                </c:pt>
              </c:numCache>
            </c:numRef>
          </c:yVal>
          <c:smooth val="0"/>
          <c:extLst xmlns:c16r2="http://schemas.microsoft.com/office/drawing/2015/06/chart">
            <c:ext xmlns:c16="http://schemas.microsoft.com/office/drawing/2014/chart" uri="{C3380CC4-5D6E-409C-BE32-E72D297353CC}">
              <c16:uniqueId val="{00000004-CF5B-454A-A149-A3DEE97EED33}"/>
            </c:ext>
          </c:extLst>
        </c:ser>
        <c:ser>
          <c:idx val="5"/>
          <c:order val="5"/>
          <c:tx>
            <c:strRef>
              <c:f>'Last Years'!$C$99</c:f>
              <c:strCache>
                <c:ptCount val="1"/>
                <c:pt idx="0">
                  <c:v>2017 - Test 6 - 1A - 4.19-10V</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'Last Years'!$D$100:$D$115</c:f>
              <c:numCache>
                <c:formatCode>General</c:formatCode>
                <c:ptCount val="16"/>
                <c:pt idx="0">
                  <c:v>0</c:v>
                </c:pt>
                <c:pt idx="1">
                  <c:v>158</c:v>
                </c:pt>
                <c:pt idx="2">
                  <c:v>205</c:v>
                </c:pt>
                <c:pt idx="3">
                  <c:v>238</c:v>
                </c:pt>
                <c:pt idx="4">
                  <c:v>1292</c:v>
                </c:pt>
                <c:pt idx="5">
                  <c:v>1397</c:v>
                </c:pt>
                <c:pt idx="6">
                  <c:v>1430</c:v>
                </c:pt>
                <c:pt idx="7">
                  <c:v>1458</c:v>
                </c:pt>
                <c:pt idx="8">
                  <c:v>1514</c:v>
                </c:pt>
                <c:pt idx="9">
                  <c:v>1583</c:v>
                </c:pt>
                <c:pt idx="10">
                  <c:v>1640</c:v>
                </c:pt>
                <c:pt idx="11">
                  <c:v>1730</c:v>
                </c:pt>
                <c:pt idx="12">
                  <c:v>1801</c:v>
                </c:pt>
                <c:pt idx="13">
                  <c:v>1834</c:v>
                </c:pt>
                <c:pt idx="14">
                  <c:v>2793</c:v>
                </c:pt>
                <c:pt idx="15">
                  <c:v>2867</c:v>
                </c:pt>
              </c:numCache>
            </c:numRef>
          </c:xVal>
          <c:yVal>
            <c:numRef>
              <c:f>'Last Years'!$E$100:$E$115</c:f>
              <c:numCache>
                <c:formatCode>General</c:formatCode>
                <c:ptCount val="16"/>
                <c:pt idx="0">
                  <c:v>0</c:v>
                </c:pt>
                <c:pt idx="1">
                  <c:v>25.4</c:v>
                </c:pt>
                <c:pt idx="2">
                  <c:v>28.3</c:v>
                </c:pt>
                <c:pt idx="3">
                  <c:v>30</c:v>
                </c:pt>
                <c:pt idx="4">
                  <c:v>108</c:v>
                </c:pt>
                <c:pt idx="5">
                  <c:v>127</c:v>
                </c:pt>
                <c:pt idx="6">
                  <c:v>136</c:v>
                </c:pt>
                <c:pt idx="7">
                  <c:v>140</c:v>
                </c:pt>
                <c:pt idx="8">
                  <c:v>150</c:v>
                </c:pt>
                <c:pt idx="9">
                  <c:v>161</c:v>
                </c:pt>
                <c:pt idx="10">
                  <c:v>167</c:v>
                </c:pt>
                <c:pt idx="11">
                  <c:v>177</c:v>
                </c:pt>
                <c:pt idx="12">
                  <c:v>186</c:v>
                </c:pt>
                <c:pt idx="13">
                  <c:v>190</c:v>
                </c:pt>
                <c:pt idx="14">
                  <c:v>311</c:v>
                </c:pt>
                <c:pt idx="15">
                  <c:v>311</c:v>
                </c:pt>
              </c:numCache>
            </c:numRef>
          </c:yVal>
          <c:smooth val="0"/>
          <c:extLst xmlns:c16r2="http://schemas.microsoft.com/office/drawing/2015/06/chart">
            <c:ext xmlns:c16="http://schemas.microsoft.com/office/drawing/2014/chart" uri="{C3380CC4-5D6E-409C-BE32-E72D297353CC}">
              <c16:uniqueId val="{00000005-CF5B-454A-A149-A3DEE97EED33}"/>
            </c:ext>
          </c:extLst>
        </c:ser>
        <c:ser>
          <c:idx val="6"/>
          <c:order val="6"/>
          <c:tx>
            <c:strRef>
              <c:f>'Total Week 1'!$C$3</c:f>
              <c:strCache>
                <c:ptCount val="1"/>
                <c:pt idx="0">
                  <c:v>Test 1 - 145mm Gravel - 2A</c:v>
                </c:pt>
              </c:strCache>
            </c:strRef>
          </c:tx>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xVal>
            <c:numRef>
              <c:f>'Total Week 1'!$C$5:$C$11</c:f>
              <c:numCache>
                <c:formatCode>General</c:formatCode>
                <c:ptCount val="7"/>
                <c:pt idx="0">
                  <c:v>0</c:v>
                </c:pt>
                <c:pt idx="1">
                  <c:v>46</c:v>
                </c:pt>
                <c:pt idx="2">
                  <c:v>85</c:v>
                </c:pt>
                <c:pt idx="3">
                  <c:v>115</c:v>
                </c:pt>
                <c:pt idx="4">
                  <c:v>145</c:v>
                </c:pt>
                <c:pt idx="5">
                  <c:v>175</c:v>
                </c:pt>
                <c:pt idx="6">
                  <c:v>1325</c:v>
                </c:pt>
              </c:numCache>
            </c:numRef>
          </c:xVal>
          <c:yVal>
            <c:numRef>
              <c:f>'Total Week 1'!$D$5:$D$11</c:f>
              <c:numCache>
                <c:formatCode>General</c:formatCode>
                <c:ptCount val="7"/>
                <c:pt idx="0">
                  <c:v>0</c:v>
                </c:pt>
                <c:pt idx="1">
                  <c:v>0</c:v>
                </c:pt>
                <c:pt idx="2">
                  <c:v>75</c:v>
                </c:pt>
                <c:pt idx="3">
                  <c:v>85</c:v>
                </c:pt>
                <c:pt idx="4">
                  <c:v>95</c:v>
                </c:pt>
                <c:pt idx="5">
                  <c:v>100</c:v>
                </c:pt>
                <c:pt idx="6">
                  <c:v>215</c:v>
                </c:pt>
              </c:numCache>
            </c:numRef>
          </c:yVal>
          <c:smooth val="0"/>
          <c:extLst xmlns:c16r2="http://schemas.microsoft.com/office/drawing/2015/06/chart">
            <c:ext xmlns:c16="http://schemas.microsoft.com/office/drawing/2014/chart" uri="{C3380CC4-5D6E-409C-BE32-E72D297353CC}">
              <c16:uniqueId val="{00000006-CF5B-454A-A149-A3DEE97EED33}"/>
            </c:ext>
          </c:extLst>
        </c:ser>
        <c:ser>
          <c:idx val="7"/>
          <c:order val="7"/>
          <c:tx>
            <c:strRef>
              <c:f>'Total Week 1'!$C$13</c:f>
              <c:strCache>
                <c:ptCount val="1"/>
                <c:pt idx="0">
                  <c:v>Test 2 - 195mm Gravel - 2A</c:v>
                </c:pt>
              </c:strCache>
            </c:strRef>
          </c:tx>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xVal>
            <c:numRef>
              <c:f>'Total Week 1'!$C$15:$C$21</c:f>
              <c:numCache>
                <c:formatCode>General</c:formatCode>
                <c:ptCount val="7"/>
                <c:pt idx="0">
                  <c:v>0</c:v>
                </c:pt>
                <c:pt idx="1">
                  <c:v>30</c:v>
                </c:pt>
                <c:pt idx="2">
                  <c:v>60</c:v>
                </c:pt>
                <c:pt idx="3">
                  <c:v>90</c:v>
                </c:pt>
                <c:pt idx="4">
                  <c:v>120</c:v>
                </c:pt>
                <c:pt idx="5">
                  <c:v>1290</c:v>
                </c:pt>
                <c:pt idx="6">
                  <c:v>1290</c:v>
                </c:pt>
              </c:numCache>
            </c:numRef>
          </c:xVal>
          <c:yVal>
            <c:numRef>
              <c:f>'Total Week 1'!$D$15:$D$21</c:f>
              <c:numCache>
                <c:formatCode>General</c:formatCode>
                <c:ptCount val="7"/>
                <c:pt idx="0">
                  <c:v>0</c:v>
                </c:pt>
                <c:pt idx="1">
                  <c:v>80</c:v>
                </c:pt>
                <c:pt idx="2">
                  <c:v>90</c:v>
                </c:pt>
                <c:pt idx="3">
                  <c:v>100</c:v>
                </c:pt>
                <c:pt idx="4">
                  <c:v>110</c:v>
                </c:pt>
                <c:pt idx="5">
                  <c:v>355</c:v>
                </c:pt>
                <c:pt idx="6">
                  <c:v>380</c:v>
                </c:pt>
              </c:numCache>
            </c:numRef>
          </c:yVal>
          <c:smooth val="0"/>
          <c:extLst xmlns:c16r2="http://schemas.microsoft.com/office/drawing/2015/06/chart">
            <c:ext xmlns:c16="http://schemas.microsoft.com/office/drawing/2014/chart" uri="{C3380CC4-5D6E-409C-BE32-E72D297353CC}">
              <c16:uniqueId val="{00000007-CF5B-454A-A149-A3DEE97EED33}"/>
            </c:ext>
          </c:extLst>
        </c:ser>
        <c:ser>
          <c:idx val="8"/>
          <c:order val="8"/>
          <c:tx>
            <c:strRef>
              <c:f>'Total Week 1'!$C$23</c:f>
              <c:strCache>
                <c:ptCount val="1"/>
                <c:pt idx="0">
                  <c:v>Test 3 - 195mm Gravel - 4A</c:v>
                </c:pt>
              </c:strCache>
            </c:strRef>
          </c:tx>
          <c:spPr>
            <a:ln w="19050"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xVal>
            <c:numRef>
              <c:f>'Total Week 1'!$C$25:$C$33</c:f>
              <c:numCache>
                <c:formatCode>General</c:formatCode>
                <c:ptCount val="9"/>
                <c:pt idx="0">
                  <c:v>0</c:v>
                </c:pt>
                <c:pt idx="1">
                  <c:v>30</c:v>
                </c:pt>
                <c:pt idx="2">
                  <c:v>60</c:v>
                </c:pt>
                <c:pt idx="3">
                  <c:v>90</c:v>
                </c:pt>
                <c:pt idx="4">
                  <c:v>120</c:v>
                </c:pt>
                <c:pt idx="5">
                  <c:v>150</c:v>
                </c:pt>
                <c:pt idx="6">
                  <c:v>180</c:v>
                </c:pt>
                <c:pt idx="7">
                  <c:v>1310</c:v>
                </c:pt>
                <c:pt idx="8">
                  <c:v>1310</c:v>
                </c:pt>
              </c:numCache>
            </c:numRef>
          </c:xVal>
          <c:yVal>
            <c:numRef>
              <c:f>'Total Week 1'!$D$25:$D$33</c:f>
              <c:numCache>
                <c:formatCode>General</c:formatCode>
                <c:ptCount val="9"/>
                <c:pt idx="0">
                  <c:v>0</c:v>
                </c:pt>
                <c:pt idx="1">
                  <c:v>200</c:v>
                </c:pt>
                <c:pt idx="2">
                  <c:v>210</c:v>
                </c:pt>
                <c:pt idx="3">
                  <c:v>225</c:v>
                </c:pt>
                <c:pt idx="4">
                  <c:v>240</c:v>
                </c:pt>
                <c:pt idx="5">
                  <c:v>250</c:v>
                </c:pt>
                <c:pt idx="6">
                  <c:v>290</c:v>
                </c:pt>
                <c:pt idx="7">
                  <c:v>390</c:v>
                </c:pt>
                <c:pt idx="8">
                  <c:v>420</c:v>
                </c:pt>
              </c:numCache>
            </c:numRef>
          </c:yVal>
          <c:smooth val="0"/>
          <c:extLst xmlns:c16r2="http://schemas.microsoft.com/office/drawing/2015/06/chart">
            <c:ext xmlns:c16="http://schemas.microsoft.com/office/drawing/2014/chart" uri="{C3380CC4-5D6E-409C-BE32-E72D297353CC}">
              <c16:uniqueId val="{00000008-CF5B-454A-A149-A3DEE97EED33}"/>
            </c:ext>
          </c:extLst>
        </c:ser>
        <c:ser>
          <c:idx val="9"/>
          <c:order val="9"/>
          <c:tx>
            <c:strRef>
              <c:f>'Total Week 1'!$C$35</c:f>
              <c:strCache>
                <c:ptCount val="1"/>
                <c:pt idx="0">
                  <c:v>Test 4 - 145mm Gravel - 50mm Sand - 3A</c:v>
                </c:pt>
              </c:strCache>
            </c:strRef>
          </c:tx>
          <c:spPr>
            <a:ln w="19050"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xVal>
            <c:numRef>
              <c:f>'Total Week 1'!$C$37:$C$50</c:f>
              <c:numCache>
                <c:formatCode>General</c:formatCode>
                <c:ptCount val="14"/>
                <c:pt idx="0">
                  <c:v>0</c:v>
                </c:pt>
                <c:pt idx="1">
                  <c:v>30</c:v>
                </c:pt>
                <c:pt idx="2">
                  <c:v>60</c:v>
                </c:pt>
                <c:pt idx="3">
                  <c:v>80</c:v>
                </c:pt>
                <c:pt idx="4">
                  <c:v>90</c:v>
                </c:pt>
                <c:pt idx="5">
                  <c:v>105</c:v>
                </c:pt>
                <c:pt idx="6">
                  <c:v>120</c:v>
                </c:pt>
                <c:pt idx="7">
                  <c:v>130</c:v>
                </c:pt>
                <c:pt idx="8">
                  <c:v>155</c:v>
                </c:pt>
                <c:pt idx="9">
                  <c:v>180</c:v>
                </c:pt>
                <c:pt idx="10">
                  <c:v>210</c:v>
                </c:pt>
                <c:pt idx="11">
                  <c:v>216</c:v>
                </c:pt>
                <c:pt idx="12">
                  <c:v>1330</c:v>
                </c:pt>
                <c:pt idx="13">
                  <c:v>1330</c:v>
                </c:pt>
              </c:numCache>
            </c:numRef>
          </c:xVal>
          <c:yVal>
            <c:numRef>
              <c:f>'Total Week 1'!$D$37:$D$50</c:f>
              <c:numCache>
                <c:formatCode>General</c:formatCode>
                <c:ptCount val="14"/>
                <c:pt idx="0">
                  <c:v>0</c:v>
                </c:pt>
                <c:pt idx="1">
                  <c:v>74</c:v>
                </c:pt>
                <c:pt idx="2">
                  <c:v>92</c:v>
                </c:pt>
                <c:pt idx="3">
                  <c:v>105</c:v>
                </c:pt>
                <c:pt idx="4">
                  <c:v>118</c:v>
                </c:pt>
                <c:pt idx="5">
                  <c:v>122</c:v>
                </c:pt>
                <c:pt idx="6">
                  <c:v>130</c:v>
                </c:pt>
                <c:pt idx="7">
                  <c:v>138</c:v>
                </c:pt>
                <c:pt idx="8">
                  <c:v>158</c:v>
                </c:pt>
                <c:pt idx="9">
                  <c:v>182</c:v>
                </c:pt>
                <c:pt idx="10">
                  <c:v>198</c:v>
                </c:pt>
                <c:pt idx="11">
                  <c:v>204</c:v>
                </c:pt>
                <c:pt idx="12">
                  <c:v>390</c:v>
                </c:pt>
                <c:pt idx="13">
                  <c:v>430</c:v>
                </c:pt>
              </c:numCache>
            </c:numRef>
          </c:yVal>
          <c:smooth val="0"/>
          <c:extLst xmlns:c16r2="http://schemas.microsoft.com/office/drawing/2015/06/chart">
            <c:ext xmlns:c16="http://schemas.microsoft.com/office/drawing/2014/chart" uri="{C3380CC4-5D6E-409C-BE32-E72D297353CC}">
              <c16:uniqueId val="{00000009-CF5B-454A-A149-A3DEE97EED33}"/>
            </c:ext>
          </c:extLst>
        </c:ser>
        <c:ser>
          <c:idx val="10"/>
          <c:order val="10"/>
          <c:tx>
            <c:strRef>
              <c:f>'Total Week 1'!$C$52:$D$52</c:f>
              <c:strCache>
                <c:ptCount val="1"/>
                <c:pt idx="0">
                  <c:v>Test 5 - 145mm Gravel - 50mm Sand - 1A</c:v>
                </c:pt>
              </c:strCache>
            </c:strRef>
          </c:tx>
          <c:spPr>
            <a:ln w="19050"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xVal>
            <c:numRef>
              <c:f>'Total Week 1'!$C$54:$C$63</c:f>
              <c:numCache>
                <c:formatCode>General</c:formatCode>
                <c:ptCount val="10"/>
                <c:pt idx="0">
                  <c:v>0</c:v>
                </c:pt>
                <c:pt idx="1">
                  <c:v>16</c:v>
                </c:pt>
                <c:pt idx="2">
                  <c:v>36</c:v>
                </c:pt>
                <c:pt idx="3">
                  <c:v>67</c:v>
                </c:pt>
                <c:pt idx="4">
                  <c:v>83</c:v>
                </c:pt>
                <c:pt idx="5">
                  <c:v>91</c:v>
                </c:pt>
                <c:pt idx="6">
                  <c:v>111</c:v>
                </c:pt>
                <c:pt idx="7">
                  <c:v>121</c:v>
                </c:pt>
                <c:pt idx="8">
                  <c:v>4113</c:v>
                </c:pt>
                <c:pt idx="9">
                  <c:v>4113</c:v>
                </c:pt>
              </c:numCache>
            </c:numRef>
          </c:xVal>
          <c:yVal>
            <c:numRef>
              <c:f>'Total Week 1'!$D$54:$D$63</c:f>
              <c:numCache>
                <c:formatCode>General</c:formatCode>
                <c:ptCount val="10"/>
                <c:pt idx="0">
                  <c:v>0</c:v>
                </c:pt>
                <c:pt idx="1">
                  <c:v>52</c:v>
                </c:pt>
                <c:pt idx="2">
                  <c:v>112</c:v>
                </c:pt>
                <c:pt idx="3">
                  <c:v>118</c:v>
                </c:pt>
                <c:pt idx="4">
                  <c:v>118</c:v>
                </c:pt>
                <c:pt idx="5">
                  <c:v>122</c:v>
                </c:pt>
                <c:pt idx="6">
                  <c:v>122</c:v>
                </c:pt>
                <c:pt idx="7">
                  <c:v>125</c:v>
                </c:pt>
                <c:pt idx="8">
                  <c:v>400</c:v>
                </c:pt>
                <c:pt idx="9">
                  <c:v>410</c:v>
                </c:pt>
              </c:numCache>
            </c:numRef>
          </c:yVal>
          <c:smooth val="0"/>
          <c:extLst xmlns:c16r2="http://schemas.microsoft.com/office/drawing/2015/06/chart">
            <c:ext xmlns:c16="http://schemas.microsoft.com/office/drawing/2014/chart" uri="{C3380CC4-5D6E-409C-BE32-E72D297353CC}">
              <c16:uniqueId val="{00000000-2F33-4374-AF63-C00A81C0068B}"/>
            </c:ext>
          </c:extLst>
        </c:ser>
        <c:dLbls>
          <c:showLegendKey val="0"/>
          <c:showVal val="0"/>
          <c:showCatName val="0"/>
          <c:showSerName val="0"/>
          <c:showPercent val="0"/>
          <c:showBubbleSize val="0"/>
        </c:dLbls>
        <c:axId val="222732288"/>
        <c:axId val="222733072"/>
      </c:scatterChart>
      <c:valAx>
        <c:axId val="2227322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733072"/>
        <c:crosses val="autoZero"/>
        <c:crossBetween val="midCat"/>
      </c:valAx>
      <c:valAx>
        <c:axId val="222733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732288"/>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Test 1 - Gravity - 195mm Gravel</a:t>
            </a:r>
          </a:p>
        </c:rich>
      </c:tx>
      <c:layout/>
      <c:overlay val="0"/>
      <c:spPr>
        <a:noFill/>
        <a:ln>
          <a:noFill/>
        </a:ln>
        <a:effectLst/>
      </c:spPr>
    </c:title>
    <c:autoTitleDeleted val="0"/>
    <c:plotArea>
      <c:layout>
        <c:manualLayout>
          <c:layoutTarget val="inner"/>
          <c:xMode val="edge"/>
          <c:yMode val="edge"/>
          <c:x val="6.6876244596818998E-2"/>
          <c:y val="0.10032761809346398"/>
          <c:w val="0.90740785589121531"/>
          <c:h val="0.7297360941214357"/>
        </c:manualLayout>
      </c:layout>
      <c:scatterChart>
        <c:scatterStyle val="lineMarker"/>
        <c:varyColors val="0"/>
        <c:ser>
          <c:idx val="0"/>
          <c:order val="0"/>
          <c:tx>
            <c:strRef>
              <c:f>'Total Week 2'!$C$2:$D$2</c:f>
              <c:strCache>
                <c:ptCount val="1"/>
                <c:pt idx="0">
                  <c:v>Test 1 - Gravity - 215mm Gravel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'Total Week 2'!$C$4:$C$13</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2'!$D$4:$D$13</c:f>
              <c:numCache>
                <c:formatCode>General</c:formatCode>
                <c:ptCount val="10"/>
                <c:pt idx="0">
                  <c:v>0</c:v>
                </c:pt>
                <c:pt idx="1">
                  <c:v>10</c:v>
                </c:pt>
                <c:pt idx="2">
                  <c:v>10</c:v>
                </c:pt>
                <c:pt idx="3">
                  <c:v>11</c:v>
                </c:pt>
                <c:pt idx="4">
                  <c:v>15</c:v>
                </c:pt>
                <c:pt idx="5">
                  <c:v>15</c:v>
                </c:pt>
                <c:pt idx="6">
                  <c:v>15</c:v>
                </c:pt>
                <c:pt idx="7">
                  <c:v>16</c:v>
                </c:pt>
                <c:pt idx="8">
                  <c:v>16</c:v>
                </c:pt>
                <c:pt idx="9">
                  <c:v>20</c:v>
                </c:pt>
              </c:numCache>
            </c:numRef>
          </c:yVal>
          <c:smooth val="0"/>
          <c:extLst xmlns:c16r2="http://schemas.microsoft.com/office/drawing/2015/06/chart">
            <c:ext xmlns:c16="http://schemas.microsoft.com/office/drawing/2014/chart" uri="{C3380CC4-5D6E-409C-BE32-E72D297353CC}">
              <c16:uniqueId val="{00000000-9383-4073-8B65-A9080DDA20C1}"/>
            </c:ext>
          </c:extLst>
        </c:ser>
        <c:dLbls>
          <c:showLegendKey val="0"/>
          <c:showVal val="0"/>
          <c:showCatName val="0"/>
          <c:showSerName val="0"/>
          <c:showPercent val="0"/>
          <c:showBubbleSize val="0"/>
        </c:dLbls>
        <c:axId val="36035128"/>
        <c:axId val="36039048"/>
        <c:extLst xmlns:c16r2="http://schemas.microsoft.com/office/drawing/2015/06/chart">
          <c:ext xmlns:c15="http://schemas.microsoft.com/office/drawing/2012/chart" uri="{02D57815-91ED-43cb-92C2-25804820EDAC}">
            <c15:filteredScatterSeries>
              <c15:ser>
                <c:idx val="1"/>
                <c:order val="1"/>
                <c:tx>
                  <c:strRef>
                    <c:extLst xmlns:c16r2="http://schemas.microsoft.com/office/drawing/2015/06/chart">
                      <c:ext uri="{02D57815-91ED-43cb-92C2-25804820EDAC}">
                        <c15:formulaRef>
                          <c15:sqref>'Total Week 2'!$C$15:$D$15</c15:sqref>
                        </c15:formulaRef>
                      </c:ext>
                    </c:extLst>
                    <c:strCache>
                      <c:ptCount val="1"/>
                      <c:pt idx="0">
                        <c:v>Test 2 - Gravity - 145mm Gravel - 70mm sand</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xmlns:c16r2="http://schemas.microsoft.com/office/drawing/2015/06/chart">
                      <c:ext uri="{02D57815-91ED-43cb-92C2-25804820EDAC}">
                        <c15:formulaRef>
                          <c15:sqref>'Total Week 2'!$C$17:$C$26</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c:ext uri="{02D57815-91ED-43cb-92C2-25804820EDAC}">
                        <c15:formulaRef>
                          <c15:sqref>'Total Week 2'!$D$17:$D$26</c15:sqref>
                        </c15:formulaRef>
                      </c:ext>
                    </c:extLst>
                    <c:numCache>
                      <c:formatCode>General</c:formatCode>
                      <c:ptCount val="10"/>
                      <c:pt idx="0">
                        <c:v>0</c:v>
                      </c:pt>
                      <c:pt idx="1">
                        <c:v>8</c:v>
                      </c:pt>
                      <c:pt idx="2">
                        <c:v>10</c:v>
                      </c:pt>
                      <c:pt idx="3">
                        <c:v>10</c:v>
                      </c:pt>
                      <c:pt idx="4">
                        <c:v>10</c:v>
                      </c:pt>
                      <c:pt idx="5">
                        <c:v>10</c:v>
                      </c:pt>
                      <c:pt idx="6">
                        <c:v>12</c:v>
                      </c:pt>
                      <c:pt idx="7">
                        <c:v>15</c:v>
                      </c:pt>
                      <c:pt idx="8">
                        <c:v>15</c:v>
                      </c:pt>
                      <c:pt idx="9">
                        <c:v>15</c:v>
                      </c:pt>
                    </c:numCache>
                  </c:numRef>
                </c:yVal>
                <c:smooth val="0"/>
                <c:extLst xmlns:c16r2="http://schemas.microsoft.com/office/drawing/2015/06/chart">
                  <c:ext xmlns:c16="http://schemas.microsoft.com/office/drawing/2014/chart" uri="{C3380CC4-5D6E-409C-BE32-E72D297353CC}">
                    <c16:uniqueId val="{00000001-9383-4073-8B65-A9080DDA20C1}"/>
                  </c:ext>
                </c:extLst>
              </c15:ser>
            </c15:filteredScatterSeries>
            <c15:filteredScatterSeries>
              <c15:ser>
                <c:idx val="2"/>
                <c:order val="2"/>
                <c:tx>
                  <c:strRef>
                    <c:extLst xmlns:c16r2="http://schemas.microsoft.com/office/drawing/2015/06/chart" xmlns:c15="http://schemas.microsoft.com/office/drawing/2012/chart">
                      <c:ext xmlns:c15="http://schemas.microsoft.com/office/drawing/2012/chart" uri="{02D57815-91ED-43cb-92C2-25804820EDAC}">
                        <c15:formulaRef>
                          <c15:sqref>'Total Week 2'!$C$28:$D$28</c15:sqref>
                        </c15:formulaRef>
                      </c:ext>
                    </c:extLst>
                    <c:strCache>
                      <c:ptCount val="1"/>
                      <c:pt idx="0">
                        <c:v>Test 3 - 2A - 145mm Gravel - 70mm Sand	</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2'!$C$30:$C$39</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2'!$D$30:$D$39</c15:sqref>
                        </c15:formulaRef>
                      </c:ext>
                    </c:extLst>
                    <c:numCache>
                      <c:formatCode>General</c:formatCode>
                      <c:ptCount val="10"/>
                      <c:pt idx="0">
                        <c:v>0</c:v>
                      </c:pt>
                      <c:pt idx="1">
                        <c:v>42</c:v>
                      </c:pt>
                      <c:pt idx="2">
                        <c:v>47</c:v>
                      </c:pt>
                      <c:pt idx="3">
                        <c:v>51</c:v>
                      </c:pt>
                      <c:pt idx="4">
                        <c:v>57</c:v>
                      </c:pt>
                      <c:pt idx="5">
                        <c:v>60</c:v>
                      </c:pt>
                      <c:pt idx="6">
                        <c:v>61</c:v>
                      </c:pt>
                      <c:pt idx="7">
                        <c:v>65</c:v>
                      </c:pt>
                      <c:pt idx="8">
                        <c:v>65</c:v>
                      </c:pt>
                      <c:pt idx="9">
                        <c:v>78</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2-9383-4073-8B65-A9080DDA20C1}"/>
                  </c:ext>
                </c:extLst>
              </c15:ser>
            </c15:filteredScatterSeries>
            <c15:filteredScatterSeries>
              <c15:ser>
                <c:idx val="3"/>
                <c:order val="3"/>
                <c:tx>
                  <c:strRef>
                    <c:extLst xmlns:c16r2="http://schemas.microsoft.com/office/drawing/2015/06/chart" xmlns:c15="http://schemas.microsoft.com/office/drawing/2012/chart">
                      <c:ext xmlns:c15="http://schemas.microsoft.com/office/drawing/2012/chart" uri="{02D57815-91ED-43cb-92C2-25804820EDAC}">
                        <c15:formulaRef>
                          <c15:sqref>'Total Week 2'!$C$42:$D$42</c15:sqref>
                        </c15:formulaRef>
                      </c:ext>
                    </c:extLst>
                    <c:strCache>
                      <c:ptCount val="1"/>
                      <c:pt idx="0">
                        <c:v>Test 4 - 2A - 215mm Gravel</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2'!$C$44:$C$53</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2'!$D$44:$D$53</c15:sqref>
                        </c15:formulaRef>
                      </c:ext>
                    </c:extLst>
                    <c:numCache>
                      <c:formatCode>General</c:formatCode>
                      <c:ptCount val="10"/>
                      <c:pt idx="0">
                        <c:v>0</c:v>
                      </c:pt>
                      <c:pt idx="1">
                        <c:v>50</c:v>
                      </c:pt>
                      <c:pt idx="2">
                        <c:v>76</c:v>
                      </c:pt>
                      <c:pt idx="3">
                        <c:v>76</c:v>
                      </c:pt>
                      <c:pt idx="4">
                        <c:v>77</c:v>
                      </c:pt>
                      <c:pt idx="5">
                        <c:v>82</c:v>
                      </c:pt>
                      <c:pt idx="6">
                        <c:v>82</c:v>
                      </c:pt>
                      <c:pt idx="7">
                        <c:v>90</c:v>
                      </c:pt>
                      <c:pt idx="8">
                        <c:v>91</c:v>
                      </c:pt>
                      <c:pt idx="9">
                        <c:v>91</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3-9383-4073-8B65-A9080DDA20C1}"/>
                  </c:ext>
                </c:extLst>
              </c15:ser>
            </c15:filteredScatterSeries>
            <c15:filteredScatterSeries>
              <c15:ser>
                <c:idx val="4"/>
                <c:order val="4"/>
                <c:tx>
                  <c:strRef>
                    <c:extLst xmlns:c16r2="http://schemas.microsoft.com/office/drawing/2015/06/chart" xmlns:c15="http://schemas.microsoft.com/office/drawing/2012/chart">
                      <c:ext xmlns:c15="http://schemas.microsoft.com/office/drawing/2012/chart" uri="{02D57815-91ED-43cb-92C2-25804820EDAC}">
                        <c15:formulaRef>
                          <c15:sqref>'Total Week 2'!$C$55:$D$55</c15:sqref>
                        </c15:formulaRef>
                      </c:ext>
                    </c:extLst>
                    <c:strCache>
                      <c:ptCount val="1"/>
                      <c:pt idx="0">
                        <c:v>Test 5 - 4A - 215mm Gravel</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2'!$C$57:$C$66</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2'!$D$57:$D$66</c15:sqref>
                        </c15:formulaRef>
                      </c:ext>
                    </c:extLst>
                    <c:numCache>
                      <c:formatCode>General</c:formatCode>
                      <c:ptCount val="10"/>
                      <c:pt idx="0">
                        <c:v>0</c:v>
                      </c:pt>
                      <c:pt idx="1">
                        <c:v>55</c:v>
                      </c:pt>
                      <c:pt idx="2">
                        <c:v>57</c:v>
                      </c:pt>
                      <c:pt idx="3">
                        <c:v>57</c:v>
                      </c:pt>
                      <c:pt idx="4">
                        <c:v>62</c:v>
                      </c:pt>
                      <c:pt idx="5">
                        <c:v>75</c:v>
                      </c:pt>
                      <c:pt idx="6">
                        <c:v>80</c:v>
                      </c:pt>
                      <c:pt idx="7">
                        <c:v>86</c:v>
                      </c:pt>
                      <c:pt idx="8">
                        <c:v>105</c:v>
                      </c:pt>
                      <c:pt idx="9">
                        <c:v>127</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4-9383-4073-8B65-A9080DDA20C1}"/>
                  </c:ext>
                </c:extLst>
              </c15:ser>
            </c15:filteredScatterSeries>
            <c15:filteredScatterSeries>
              <c15:ser>
                <c:idx val="5"/>
                <c:order val="5"/>
                <c:tx>
                  <c:strRef>
                    <c:extLst xmlns:c16r2="http://schemas.microsoft.com/office/drawing/2015/06/chart" xmlns:c15="http://schemas.microsoft.com/office/drawing/2012/chart">
                      <c:ext xmlns:c15="http://schemas.microsoft.com/office/drawing/2012/chart" uri="{02D57815-91ED-43cb-92C2-25804820EDAC}">
                        <c15:formulaRef>
                          <c15:sqref>'Total Week 2'!$C$69:$D$69</c15:sqref>
                        </c15:formulaRef>
                      </c:ext>
                    </c:extLst>
                    <c:strCache>
                      <c:ptCount val="1"/>
                      <c:pt idx="0">
                        <c:v>Test 6 - 4A - 145mm Gravel -  70mm Sand</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2'!$C$71:$C$80</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2'!$D$71:$D$80</c15:sqref>
                        </c15:formulaRef>
                      </c:ext>
                    </c:extLst>
                    <c:numCache>
                      <c:formatCode>General</c:formatCode>
                      <c:ptCount val="10"/>
                      <c:pt idx="0">
                        <c:v>0</c:v>
                      </c:pt>
                      <c:pt idx="1">
                        <c:v>50</c:v>
                      </c:pt>
                      <c:pt idx="2">
                        <c:v>71</c:v>
                      </c:pt>
                      <c:pt idx="3">
                        <c:v>76</c:v>
                      </c:pt>
                      <c:pt idx="4">
                        <c:v>80</c:v>
                      </c:pt>
                      <c:pt idx="5">
                        <c:v>85</c:v>
                      </c:pt>
                      <c:pt idx="6">
                        <c:v>89</c:v>
                      </c:pt>
                      <c:pt idx="7">
                        <c:v>91</c:v>
                      </c:pt>
                      <c:pt idx="8">
                        <c:v>95</c:v>
                      </c:pt>
                      <c:pt idx="9">
                        <c:v>97</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5-9383-4073-8B65-A9080DDA20C1}"/>
                  </c:ext>
                </c:extLst>
              </c15:ser>
            </c15:filteredScatterSeries>
          </c:ext>
        </c:extLst>
      </c:scatterChart>
      <c:valAx>
        <c:axId val="360351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39048"/>
        <c:crosses val="autoZero"/>
        <c:crossBetween val="midCat"/>
      </c:valAx>
      <c:valAx>
        <c:axId val="360390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3512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2 - Gravity - 145mm Gravel - 50mm sand</a:t>
            </a:r>
          </a:p>
        </c:rich>
      </c:tx>
      <c:layout/>
      <c:overlay val="0"/>
      <c:spPr>
        <a:noFill/>
        <a:ln>
          <a:noFill/>
        </a:ln>
        <a:effectLst/>
      </c:spPr>
    </c:title>
    <c:autoTitleDeleted val="0"/>
    <c:plotArea>
      <c:layout>
        <c:manualLayout>
          <c:layoutTarget val="inner"/>
          <c:xMode val="edge"/>
          <c:yMode val="edge"/>
          <c:x val="6.6898083168801262E-2"/>
          <c:y val="8.9195583502311715E-2"/>
          <c:w val="0.86818720113979408"/>
          <c:h val="0.80153522694479939"/>
        </c:manualLayout>
      </c:layout>
      <c:scatterChart>
        <c:scatterStyle val="lineMarker"/>
        <c:varyColors val="0"/>
        <c:ser>
          <c:idx val="1"/>
          <c:order val="1"/>
          <c:tx>
            <c:strRef>
              <c:f>'Total Week 2'!$C$15:$D$15</c:f>
              <c:strCache>
                <c:ptCount val="1"/>
                <c:pt idx="0">
                  <c:v>Test 2 - Gravity - 145mm Gravel - 70mm sand</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'Total Week 2'!$C$17:$C$26</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2'!$D$17:$D$26</c:f>
              <c:numCache>
                <c:formatCode>General</c:formatCode>
                <c:ptCount val="10"/>
                <c:pt idx="0">
                  <c:v>0</c:v>
                </c:pt>
                <c:pt idx="1">
                  <c:v>8</c:v>
                </c:pt>
                <c:pt idx="2">
                  <c:v>10</c:v>
                </c:pt>
                <c:pt idx="3">
                  <c:v>10</c:v>
                </c:pt>
                <c:pt idx="4">
                  <c:v>10</c:v>
                </c:pt>
                <c:pt idx="5">
                  <c:v>10</c:v>
                </c:pt>
                <c:pt idx="6">
                  <c:v>12</c:v>
                </c:pt>
                <c:pt idx="7">
                  <c:v>15</c:v>
                </c:pt>
                <c:pt idx="8">
                  <c:v>15</c:v>
                </c:pt>
                <c:pt idx="9">
                  <c:v>15</c:v>
                </c:pt>
              </c:numCache>
            </c:numRef>
          </c:yVal>
          <c:smooth val="0"/>
          <c:extLst xmlns:c16r2="http://schemas.microsoft.com/office/drawing/2015/06/chart">
            <c:ext xmlns:c16="http://schemas.microsoft.com/office/drawing/2014/chart" uri="{C3380CC4-5D6E-409C-BE32-E72D297353CC}">
              <c16:uniqueId val="{00000000-AEDA-43E5-B1D7-8434BE33FB41}"/>
            </c:ext>
          </c:extLst>
        </c:ser>
        <c:dLbls>
          <c:showLegendKey val="0"/>
          <c:showVal val="0"/>
          <c:showCatName val="0"/>
          <c:showSerName val="0"/>
          <c:showPercent val="0"/>
          <c:showBubbleSize val="0"/>
        </c:dLbls>
        <c:axId val="36039832"/>
        <c:axId val="36040224"/>
        <c:extLst xmlns:c16r2="http://schemas.microsoft.com/office/drawing/2015/06/chart">
          <c:ext xmlns:c15="http://schemas.microsoft.com/office/drawing/2012/chart" uri="{02D57815-91ED-43cb-92C2-25804820EDAC}">
            <c15:filteredScatterSeries>
              <c15:ser>
                <c:idx val="0"/>
                <c:order val="0"/>
                <c:tx>
                  <c:strRef>
                    <c:extLst xmlns:c16r2="http://schemas.microsoft.com/office/drawing/2015/06/chart">
                      <c:ext uri="{02D57815-91ED-43cb-92C2-25804820EDAC}">
                        <c15:formulaRef>
                          <c15:sqref>'Total Week 2'!$C$2:$D$2</c15:sqref>
                        </c15:formulaRef>
                      </c:ext>
                    </c:extLst>
                    <c:strCache>
                      <c:ptCount val="1"/>
                      <c:pt idx="0">
                        <c:v>Test 1 - Gravity - 215mm Gravel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xmlns:c16r2="http://schemas.microsoft.com/office/drawing/2015/06/chart">
                      <c:ext uri="{02D57815-91ED-43cb-92C2-25804820EDAC}">
                        <c15:formulaRef>
                          <c15:sqref>'Total Week 2'!$C$4:$C$13</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c:ext uri="{02D57815-91ED-43cb-92C2-25804820EDAC}">
                        <c15:formulaRef>
                          <c15:sqref>'Total Week 2'!$D$4:$D$13</c15:sqref>
                        </c15:formulaRef>
                      </c:ext>
                    </c:extLst>
                    <c:numCache>
                      <c:formatCode>General</c:formatCode>
                      <c:ptCount val="10"/>
                      <c:pt idx="0">
                        <c:v>0</c:v>
                      </c:pt>
                      <c:pt idx="1">
                        <c:v>10</c:v>
                      </c:pt>
                      <c:pt idx="2">
                        <c:v>10</c:v>
                      </c:pt>
                      <c:pt idx="3">
                        <c:v>11</c:v>
                      </c:pt>
                      <c:pt idx="4">
                        <c:v>15</c:v>
                      </c:pt>
                      <c:pt idx="5">
                        <c:v>15</c:v>
                      </c:pt>
                      <c:pt idx="6">
                        <c:v>15</c:v>
                      </c:pt>
                      <c:pt idx="7">
                        <c:v>16</c:v>
                      </c:pt>
                      <c:pt idx="8">
                        <c:v>16</c:v>
                      </c:pt>
                      <c:pt idx="9">
                        <c:v>20</c:v>
                      </c:pt>
                    </c:numCache>
                  </c:numRef>
                </c:yVal>
                <c:smooth val="0"/>
                <c:extLst xmlns:c16r2="http://schemas.microsoft.com/office/drawing/2015/06/chart">
                  <c:ext xmlns:c16="http://schemas.microsoft.com/office/drawing/2014/chart" uri="{C3380CC4-5D6E-409C-BE32-E72D297353CC}">
                    <c16:uniqueId val="{00000001-AEDA-43E5-B1D7-8434BE33FB41}"/>
                  </c:ext>
                </c:extLst>
              </c15:ser>
            </c15:filteredScatterSeries>
            <c15:filteredScatterSeries>
              <c15:ser>
                <c:idx val="2"/>
                <c:order val="2"/>
                <c:tx>
                  <c:strRef>
                    <c:extLst xmlns:c16r2="http://schemas.microsoft.com/office/drawing/2015/06/chart" xmlns:c15="http://schemas.microsoft.com/office/drawing/2012/chart">
                      <c:ext xmlns:c15="http://schemas.microsoft.com/office/drawing/2012/chart" uri="{02D57815-91ED-43cb-92C2-25804820EDAC}">
                        <c15:formulaRef>
                          <c15:sqref>'Total Week 2'!$C$28:$D$28</c15:sqref>
                        </c15:formulaRef>
                      </c:ext>
                    </c:extLst>
                    <c:strCache>
                      <c:ptCount val="1"/>
                      <c:pt idx="0">
                        <c:v>Test 3 - 2A - 145mm Gravel - 70mm Sand	</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2'!$C$30:$C$39</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2'!$D$30:$D$39</c15:sqref>
                        </c15:formulaRef>
                      </c:ext>
                    </c:extLst>
                    <c:numCache>
                      <c:formatCode>General</c:formatCode>
                      <c:ptCount val="10"/>
                      <c:pt idx="0">
                        <c:v>0</c:v>
                      </c:pt>
                      <c:pt idx="1">
                        <c:v>42</c:v>
                      </c:pt>
                      <c:pt idx="2">
                        <c:v>47</c:v>
                      </c:pt>
                      <c:pt idx="3">
                        <c:v>51</c:v>
                      </c:pt>
                      <c:pt idx="4">
                        <c:v>57</c:v>
                      </c:pt>
                      <c:pt idx="5">
                        <c:v>60</c:v>
                      </c:pt>
                      <c:pt idx="6">
                        <c:v>61</c:v>
                      </c:pt>
                      <c:pt idx="7">
                        <c:v>65</c:v>
                      </c:pt>
                      <c:pt idx="8">
                        <c:v>65</c:v>
                      </c:pt>
                      <c:pt idx="9">
                        <c:v>78</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2-AEDA-43E5-B1D7-8434BE33FB41}"/>
                  </c:ext>
                </c:extLst>
              </c15:ser>
            </c15:filteredScatterSeries>
            <c15:filteredScatterSeries>
              <c15:ser>
                <c:idx val="3"/>
                <c:order val="3"/>
                <c:tx>
                  <c:strRef>
                    <c:extLst xmlns:c16r2="http://schemas.microsoft.com/office/drawing/2015/06/chart" xmlns:c15="http://schemas.microsoft.com/office/drawing/2012/chart">
                      <c:ext xmlns:c15="http://schemas.microsoft.com/office/drawing/2012/chart" uri="{02D57815-91ED-43cb-92C2-25804820EDAC}">
                        <c15:formulaRef>
                          <c15:sqref>'Total Week 2'!$C$42:$D$42</c15:sqref>
                        </c15:formulaRef>
                      </c:ext>
                    </c:extLst>
                    <c:strCache>
                      <c:ptCount val="1"/>
                      <c:pt idx="0">
                        <c:v>Test 4 - 2A - 215mm Gravel</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2'!$C$44:$C$53</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2'!$D$44:$D$53</c15:sqref>
                        </c15:formulaRef>
                      </c:ext>
                    </c:extLst>
                    <c:numCache>
                      <c:formatCode>General</c:formatCode>
                      <c:ptCount val="10"/>
                      <c:pt idx="0">
                        <c:v>0</c:v>
                      </c:pt>
                      <c:pt idx="1">
                        <c:v>50</c:v>
                      </c:pt>
                      <c:pt idx="2">
                        <c:v>76</c:v>
                      </c:pt>
                      <c:pt idx="3">
                        <c:v>76</c:v>
                      </c:pt>
                      <c:pt idx="4">
                        <c:v>77</c:v>
                      </c:pt>
                      <c:pt idx="5">
                        <c:v>82</c:v>
                      </c:pt>
                      <c:pt idx="6">
                        <c:v>82</c:v>
                      </c:pt>
                      <c:pt idx="7">
                        <c:v>90</c:v>
                      </c:pt>
                      <c:pt idx="8">
                        <c:v>91</c:v>
                      </c:pt>
                      <c:pt idx="9">
                        <c:v>91</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3-AEDA-43E5-B1D7-8434BE33FB41}"/>
                  </c:ext>
                </c:extLst>
              </c15:ser>
            </c15:filteredScatterSeries>
            <c15:filteredScatterSeries>
              <c15:ser>
                <c:idx val="4"/>
                <c:order val="4"/>
                <c:tx>
                  <c:strRef>
                    <c:extLst xmlns:c16r2="http://schemas.microsoft.com/office/drawing/2015/06/chart" xmlns:c15="http://schemas.microsoft.com/office/drawing/2012/chart">
                      <c:ext xmlns:c15="http://schemas.microsoft.com/office/drawing/2012/chart" uri="{02D57815-91ED-43cb-92C2-25804820EDAC}">
                        <c15:formulaRef>
                          <c15:sqref>'Total Week 2'!$C$55:$D$55</c15:sqref>
                        </c15:formulaRef>
                      </c:ext>
                    </c:extLst>
                    <c:strCache>
                      <c:ptCount val="1"/>
                      <c:pt idx="0">
                        <c:v>Test 5 - 4A - 215mm Gravel</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2'!$C$57:$C$66</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2'!$D$57:$D$66</c15:sqref>
                        </c15:formulaRef>
                      </c:ext>
                    </c:extLst>
                    <c:numCache>
                      <c:formatCode>General</c:formatCode>
                      <c:ptCount val="10"/>
                      <c:pt idx="0">
                        <c:v>0</c:v>
                      </c:pt>
                      <c:pt idx="1">
                        <c:v>55</c:v>
                      </c:pt>
                      <c:pt idx="2">
                        <c:v>57</c:v>
                      </c:pt>
                      <c:pt idx="3">
                        <c:v>57</c:v>
                      </c:pt>
                      <c:pt idx="4">
                        <c:v>62</c:v>
                      </c:pt>
                      <c:pt idx="5">
                        <c:v>75</c:v>
                      </c:pt>
                      <c:pt idx="6">
                        <c:v>80</c:v>
                      </c:pt>
                      <c:pt idx="7">
                        <c:v>86</c:v>
                      </c:pt>
                      <c:pt idx="8">
                        <c:v>105</c:v>
                      </c:pt>
                      <c:pt idx="9">
                        <c:v>127</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4-AEDA-43E5-B1D7-8434BE33FB41}"/>
                  </c:ext>
                </c:extLst>
              </c15:ser>
            </c15:filteredScatterSeries>
            <c15:filteredScatterSeries>
              <c15:ser>
                <c:idx val="5"/>
                <c:order val="5"/>
                <c:tx>
                  <c:strRef>
                    <c:extLst xmlns:c16r2="http://schemas.microsoft.com/office/drawing/2015/06/chart" xmlns:c15="http://schemas.microsoft.com/office/drawing/2012/chart">
                      <c:ext xmlns:c15="http://schemas.microsoft.com/office/drawing/2012/chart" uri="{02D57815-91ED-43cb-92C2-25804820EDAC}">
                        <c15:formulaRef>
                          <c15:sqref>'Total Week 2'!$C$69:$D$69</c15:sqref>
                        </c15:formulaRef>
                      </c:ext>
                    </c:extLst>
                    <c:strCache>
                      <c:ptCount val="1"/>
                      <c:pt idx="0">
                        <c:v>Test 6 - 4A - 145mm Gravel -  70mm Sand</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2'!$C$71:$C$80</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2'!$D$71:$D$80</c15:sqref>
                        </c15:formulaRef>
                      </c:ext>
                    </c:extLst>
                    <c:numCache>
                      <c:formatCode>General</c:formatCode>
                      <c:ptCount val="10"/>
                      <c:pt idx="0">
                        <c:v>0</c:v>
                      </c:pt>
                      <c:pt idx="1">
                        <c:v>50</c:v>
                      </c:pt>
                      <c:pt idx="2">
                        <c:v>71</c:v>
                      </c:pt>
                      <c:pt idx="3">
                        <c:v>76</c:v>
                      </c:pt>
                      <c:pt idx="4">
                        <c:v>80</c:v>
                      </c:pt>
                      <c:pt idx="5">
                        <c:v>85</c:v>
                      </c:pt>
                      <c:pt idx="6">
                        <c:v>89</c:v>
                      </c:pt>
                      <c:pt idx="7">
                        <c:v>91</c:v>
                      </c:pt>
                      <c:pt idx="8">
                        <c:v>95</c:v>
                      </c:pt>
                      <c:pt idx="9">
                        <c:v>97</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5-AEDA-43E5-B1D7-8434BE33FB41}"/>
                  </c:ext>
                </c:extLst>
              </c15:ser>
            </c15:filteredScatterSeries>
          </c:ext>
        </c:extLst>
      </c:scatterChart>
      <c:valAx>
        <c:axId val="360398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40224"/>
        <c:crosses val="autoZero"/>
        <c:crossBetween val="midCat"/>
      </c:valAx>
      <c:valAx>
        <c:axId val="36040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3983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3 - 2A - 145mm Gravel - 50mm Sand	</a:t>
            </a:r>
          </a:p>
        </c:rich>
      </c:tx>
      <c:layout>
        <c:manualLayout>
          <c:xMode val="edge"/>
          <c:yMode val="edge"/>
          <c:x val="0.24555233760860576"/>
          <c:y val="2.7194440247771567E-2"/>
        </c:manualLayout>
      </c:layout>
      <c:overlay val="0"/>
      <c:spPr>
        <a:noFill/>
        <a:ln>
          <a:noFill/>
        </a:ln>
        <a:effectLst/>
      </c:spPr>
    </c:title>
    <c:autoTitleDeleted val="0"/>
    <c:plotArea>
      <c:layout>
        <c:manualLayout>
          <c:layoutTarget val="inner"/>
          <c:xMode val="edge"/>
          <c:yMode val="edge"/>
          <c:x val="8.5453431891555548E-2"/>
          <c:y val="0.13973731074822779"/>
          <c:w val="0.86048507232149596"/>
          <c:h val="0.71426855507065923"/>
        </c:manualLayout>
      </c:layout>
      <c:scatterChart>
        <c:scatterStyle val="lineMarker"/>
        <c:varyColors val="0"/>
        <c:ser>
          <c:idx val="2"/>
          <c:order val="2"/>
          <c:tx>
            <c:strRef>
              <c:f>'Total Week 2'!$C$28:$D$28</c:f>
              <c:strCache>
                <c:ptCount val="1"/>
                <c:pt idx="0">
                  <c:v>Test 3 - 2A - 145mm Gravel - 70mm Sand	</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'Total Week 2'!$C$30:$C$39</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2'!$D$30:$D$39</c:f>
              <c:numCache>
                <c:formatCode>General</c:formatCode>
                <c:ptCount val="10"/>
                <c:pt idx="0">
                  <c:v>0</c:v>
                </c:pt>
                <c:pt idx="1">
                  <c:v>42</c:v>
                </c:pt>
                <c:pt idx="2">
                  <c:v>47</c:v>
                </c:pt>
                <c:pt idx="3">
                  <c:v>51</c:v>
                </c:pt>
                <c:pt idx="4">
                  <c:v>57</c:v>
                </c:pt>
                <c:pt idx="5">
                  <c:v>60</c:v>
                </c:pt>
                <c:pt idx="6">
                  <c:v>61</c:v>
                </c:pt>
                <c:pt idx="7">
                  <c:v>65</c:v>
                </c:pt>
                <c:pt idx="8">
                  <c:v>65</c:v>
                </c:pt>
                <c:pt idx="9">
                  <c:v>78</c:v>
                </c:pt>
              </c:numCache>
            </c:numRef>
          </c:yVal>
          <c:smooth val="0"/>
          <c:extLst xmlns:c16r2="http://schemas.microsoft.com/office/drawing/2015/06/chart">
            <c:ext xmlns:c16="http://schemas.microsoft.com/office/drawing/2014/chart" uri="{C3380CC4-5D6E-409C-BE32-E72D297353CC}">
              <c16:uniqueId val="{00000000-680F-4430-BB3C-72BC9AB72E56}"/>
            </c:ext>
          </c:extLst>
        </c:ser>
        <c:dLbls>
          <c:showLegendKey val="0"/>
          <c:showVal val="0"/>
          <c:showCatName val="0"/>
          <c:showSerName val="0"/>
          <c:showPercent val="0"/>
          <c:showBubbleSize val="0"/>
        </c:dLbls>
        <c:axId val="36041008"/>
        <c:axId val="36041400"/>
        <c:extLst xmlns:c16r2="http://schemas.microsoft.com/office/drawing/2015/06/chart">
          <c:ext xmlns:c15="http://schemas.microsoft.com/office/drawing/2012/chart" uri="{02D57815-91ED-43cb-92C2-25804820EDAC}">
            <c15:filteredScatterSeries>
              <c15:ser>
                <c:idx val="0"/>
                <c:order val="0"/>
                <c:tx>
                  <c:strRef>
                    <c:extLst xmlns:c16r2="http://schemas.microsoft.com/office/drawing/2015/06/chart">
                      <c:ext uri="{02D57815-91ED-43cb-92C2-25804820EDAC}">
                        <c15:formulaRef>
                          <c15:sqref>'Total Week 2'!$C$2:$D$2</c15:sqref>
                        </c15:formulaRef>
                      </c:ext>
                    </c:extLst>
                    <c:strCache>
                      <c:ptCount val="1"/>
                      <c:pt idx="0">
                        <c:v>Test 1 - Gravity - 215mm Gravel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xmlns:c16r2="http://schemas.microsoft.com/office/drawing/2015/06/chart">
                      <c:ext uri="{02D57815-91ED-43cb-92C2-25804820EDAC}">
                        <c15:formulaRef>
                          <c15:sqref>'Total Week 2'!$C$4:$C$13</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c:ext uri="{02D57815-91ED-43cb-92C2-25804820EDAC}">
                        <c15:formulaRef>
                          <c15:sqref>'Total Week 2'!$D$4:$D$13</c15:sqref>
                        </c15:formulaRef>
                      </c:ext>
                    </c:extLst>
                    <c:numCache>
                      <c:formatCode>General</c:formatCode>
                      <c:ptCount val="10"/>
                      <c:pt idx="0">
                        <c:v>0</c:v>
                      </c:pt>
                      <c:pt idx="1">
                        <c:v>10</c:v>
                      </c:pt>
                      <c:pt idx="2">
                        <c:v>10</c:v>
                      </c:pt>
                      <c:pt idx="3">
                        <c:v>11</c:v>
                      </c:pt>
                      <c:pt idx="4">
                        <c:v>15</c:v>
                      </c:pt>
                      <c:pt idx="5">
                        <c:v>15</c:v>
                      </c:pt>
                      <c:pt idx="6">
                        <c:v>15</c:v>
                      </c:pt>
                      <c:pt idx="7">
                        <c:v>16</c:v>
                      </c:pt>
                      <c:pt idx="8">
                        <c:v>16</c:v>
                      </c:pt>
                      <c:pt idx="9">
                        <c:v>20</c:v>
                      </c:pt>
                    </c:numCache>
                  </c:numRef>
                </c:yVal>
                <c:smooth val="0"/>
                <c:extLst xmlns:c16r2="http://schemas.microsoft.com/office/drawing/2015/06/chart">
                  <c:ext xmlns:c16="http://schemas.microsoft.com/office/drawing/2014/chart" uri="{C3380CC4-5D6E-409C-BE32-E72D297353CC}">
                    <c16:uniqueId val="{00000001-680F-4430-BB3C-72BC9AB72E56}"/>
                  </c:ext>
                </c:extLst>
              </c15:ser>
            </c15:filteredScatterSeries>
            <c15:filteredScatterSeries>
              <c15:ser>
                <c:idx val="1"/>
                <c:order val="1"/>
                <c:tx>
                  <c:strRef>
                    <c:extLst xmlns:c16r2="http://schemas.microsoft.com/office/drawing/2015/06/chart" xmlns:c15="http://schemas.microsoft.com/office/drawing/2012/chart">
                      <c:ext xmlns:c15="http://schemas.microsoft.com/office/drawing/2012/chart" uri="{02D57815-91ED-43cb-92C2-25804820EDAC}">
                        <c15:formulaRef>
                          <c15:sqref>'Total Week 2'!$C$15:$D$15</c15:sqref>
                        </c15:formulaRef>
                      </c:ext>
                    </c:extLst>
                    <c:strCache>
                      <c:ptCount val="1"/>
                      <c:pt idx="0">
                        <c:v>Test 2 - Gravity - 145mm Gravel - 70mm sand</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2'!$C$17:$C$26</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2'!$D$17:$D$26</c15:sqref>
                        </c15:formulaRef>
                      </c:ext>
                    </c:extLst>
                    <c:numCache>
                      <c:formatCode>General</c:formatCode>
                      <c:ptCount val="10"/>
                      <c:pt idx="0">
                        <c:v>0</c:v>
                      </c:pt>
                      <c:pt idx="1">
                        <c:v>8</c:v>
                      </c:pt>
                      <c:pt idx="2">
                        <c:v>10</c:v>
                      </c:pt>
                      <c:pt idx="3">
                        <c:v>10</c:v>
                      </c:pt>
                      <c:pt idx="4">
                        <c:v>10</c:v>
                      </c:pt>
                      <c:pt idx="5">
                        <c:v>10</c:v>
                      </c:pt>
                      <c:pt idx="6">
                        <c:v>12</c:v>
                      </c:pt>
                      <c:pt idx="7">
                        <c:v>15</c:v>
                      </c:pt>
                      <c:pt idx="8">
                        <c:v>15</c:v>
                      </c:pt>
                      <c:pt idx="9">
                        <c:v>15</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2-680F-4430-BB3C-72BC9AB72E56}"/>
                  </c:ext>
                </c:extLst>
              </c15:ser>
            </c15:filteredScatterSeries>
            <c15:filteredScatterSeries>
              <c15:ser>
                <c:idx val="3"/>
                <c:order val="3"/>
                <c:tx>
                  <c:strRef>
                    <c:extLst xmlns:c16r2="http://schemas.microsoft.com/office/drawing/2015/06/chart" xmlns:c15="http://schemas.microsoft.com/office/drawing/2012/chart">
                      <c:ext xmlns:c15="http://schemas.microsoft.com/office/drawing/2012/chart" uri="{02D57815-91ED-43cb-92C2-25804820EDAC}">
                        <c15:formulaRef>
                          <c15:sqref>'Total Week 2'!$C$42:$D$42</c15:sqref>
                        </c15:formulaRef>
                      </c:ext>
                    </c:extLst>
                    <c:strCache>
                      <c:ptCount val="1"/>
                      <c:pt idx="0">
                        <c:v>Test 4 - 2A - 215mm Gravel</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2'!$C$44:$C$53</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2'!$D$44:$D$53</c15:sqref>
                        </c15:formulaRef>
                      </c:ext>
                    </c:extLst>
                    <c:numCache>
                      <c:formatCode>General</c:formatCode>
                      <c:ptCount val="10"/>
                      <c:pt idx="0">
                        <c:v>0</c:v>
                      </c:pt>
                      <c:pt idx="1">
                        <c:v>50</c:v>
                      </c:pt>
                      <c:pt idx="2">
                        <c:v>76</c:v>
                      </c:pt>
                      <c:pt idx="3">
                        <c:v>76</c:v>
                      </c:pt>
                      <c:pt idx="4">
                        <c:v>77</c:v>
                      </c:pt>
                      <c:pt idx="5">
                        <c:v>82</c:v>
                      </c:pt>
                      <c:pt idx="6">
                        <c:v>82</c:v>
                      </c:pt>
                      <c:pt idx="7">
                        <c:v>90</c:v>
                      </c:pt>
                      <c:pt idx="8">
                        <c:v>91</c:v>
                      </c:pt>
                      <c:pt idx="9">
                        <c:v>91</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3-680F-4430-BB3C-72BC9AB72E56}"/>
                  </c:ext>
                </c:extLst>
              </c15:ser>
            </c15:filteredScatterSeries>
            <c15:filteredScatterSeries>
              <c15:ser>
                <c:idx val="4"/>
                <c:order val="4"/>
                <c:tx>
                  <c:strRef>
                    <c:extLst xmlns:c16r2="http://schemas.microsoft.com/office/drawing/2015/06/chart" xmlns:c15="http://schemas.microsoft.com/office/drawing/2012/chart">
                      <c:ext xmlns:c15="http://schemas.microsoft.com/office/drawing/2012/chart" uri="{02D57815-91ED-43cb-92C2-25804820EDAC}">
                        <c15:formulaRef>
                          <c15:sqref>'Total Week 2'!$C$55:$D$55</c15:sqref>
                        </c15:formulaRef>
                      </c:ext>
                    </c:extLst>
                    <c:strCache>
                      <c:ptCount val="1"/>
                      <c:pt idx="0">
                        <c:v>Test 5 - 4A - 215mm Gravel</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2'!$C$57:$C$66</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2'!$D$57:$D$66</c15:sqref>
                        </c15:formulaRef>
                      </c:ext>
                    </c:extLst>
                    <c:numCache>
                      <c:formatCode>General</c:formatCode>
                      <c:ptCount val="10"/>
                      <c:pt idx="0">
                        <c:v>0</c:v>
                      </c:pt>
                      <c:pt idx="1">
                        <c:v>55</c:v>
                      </c:pt>
                      <c:pt idx="2">
                        <c:v>57</c:v>
                      </c:pt>
                      <c:pt idx="3">
                        <c:v>57</c:v>
                      </c:pt>
                      <c:pt idx="4">
                        <c:v>62</c:v>
                      </c:pt>
                      <c:pt idx="5">
                        <c:v>75</c:v>
                      </c:pt>
                      <c:pt idx="6">
                        <c:v>80</c:v>
                      </c:pt>
                      <c:pt idx="7">
                        <c:v>86</c:v>
                      </c:pt>
                      <c:pt idx="8">
                        <c:v>105</c:v>
                      </c:pt>
                      <c:pt idx="9">
                        <c:v>127</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4-680F-4430-BB3C-72BC9AB72E56}"/>
                  </c:ext>
                </c:extLst>
              </c15:ser>
            </c15:filteredScatterSeries>
            <c15:filteredScatterSeries>
              <c15:ser>
                <c:idx val="5"/>
                <c:order val="5"/>
                <c:tx>
                  <c:strRef>
                    <c:extLst xmlns:c16r2="http://schemas.microsoft.com/office/drawing/2015/06/chart" xmlns:c15="http://schemas.microsoft.com/office/drawing/2012/chart">
                      <c:ext xmlns:c15="http://schemas.microsoft.com/office/drawing/2012/chart" uri="{02D57815-91ED-43cb-92C2-25804820EDAC}">
                        <c15:formulaRef>
                          <c15:sqref>'Total Week 2'!$C$69:$D$69</c15:sqref>
                        </c15:formulaRef>
                      </c:ext>
                    </c:extLst>
                    <c:strCache>
                      <c:ptCount val="1"/>
                      <c:pt idx="0">
                        <c:v>Test 6 - 4A - 145mm Gravel -  70mm Sand</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extLst xmlns:c16r2="http://schemas.microsoft.com/office/drawing/2015/06/chart" xmlns:c15="http://schemas.microsoft.com/office/drawing/2012/chart">
                      <c:ext xmlns:c15="http://schemas.microsoft.com/office/drawing/2012/chart" uri="{02D57815-91ED-43cb-92C2-25804820EDAC}">
                        <c15:formulaRef>
                          <c15:sqref>'Total Week 2'!$C$71:$C$80</c15:sqref>
                        </c15:formulaRef>
                      </c:ext>
                    </c:extLst>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extLst xmlns:c16r2="http://schemas.microsoft.com/office/drawing/2015/06/chart" xmlns:c15="http://schemas.microsoft.com/office/drawing/2012/chart">
                      <c:ext xmlns:c15="http://schemas.microsoft.com/office/drawing/2012/chart" uri="{02D57815-91ED-43cb-92C2-25804820EDAC}">
                        <c15:formulaRef>
                          <c15:sqref>'Total Week 2'!$D$71:$D$80</c15:sqref>
                        </c15:formulaRef>
                      </c:ext>
                    </c:extLst>
                    <c:numCache>
                      <c:formatCode>General</c:formatCode>
                      <c:ptCount val="10"/>
                      <c:pt idx="0">
                        <c:v>0</c:v>
                      </c:pt>
                      <c:pt idx="1">
                        <c:v>50</c:v>
                      </c:pt>
                      <c:pt idx="2">
                        <c:v>71</c:v>
                      </c:pt>
                      <c:pt idx="3">
                        <c:v>76</c:v>
                      </c:pt>
                      <c:pt idx="4">
                        <c:v>80</c:v>
                      </c:pt>
                      <c:pt idx="5">
                        <c:v>85</c:v>
                      </c:pt>
                      <c:pt idx="6">
                        <c:v>89</c:v>
                      </c:pt>
                      <c:pt idx="7">
                        <c:v>91</c:v>
                      </c:pt>
                      <c:pt idx="8">
                        <c:v>95</c:v>
                      </c:pt>
                      <c:pt idx="9">
                        <c:v>97</c:v>
                      </c:pt>
                    </c:numCache>
                  </c:numRef>
                </c:yVal>
                <c:smooth val="0"/>
                <c:extLst xmlns:c16r2="http://schemas.microsoft.com/office/drawing/2015/06/chart" xmlns:c15="http://schemas.microsoft.com/office/drawing/2012/chart">
                  <c:ext xmlns:c16="http://schemas.microsoft.com/office/drawing/2014/chart" uri="{C3380CC4-5D6E-409C-BE32-E72D297353CC}">
                    <c16:uniqueId val="{00000005-680F-4430-BB3C-72BC9AB72E56}"/>
                  </c:ext>
                </c:extLst>
              </c15:ser>
            </c15:filteredScatterSeries>
          </c:ext>
        </c:extLst>
      </c:scatterChart>
      <c:valAx>
        <c:axId val="360410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41400"/>
        <c:crosses val="autoZero"/>
        <c:crossBetween val="midCat"/>
      </c:valAx>
      <c:valAx>
        <c:axId val="36041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4100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4 - 2A - 195mm Gravel</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'[Testing Results - Week 2.xlsx]Test 4'!$E$4:$E$13</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'[Testing Results - Week 2.xlsx]Test 4'!$F$4:$F$13</c:f>
              <c:numCache>
                <c:formatCode>General</c:formatCode>
                <c:ptCount val="10"/>
                <c:pt idx="0">
                  <c:v>0</c:v>
                </c:pt>
                <c:pt idx="1">
                  <c:v>50</c:v>
                </c:pt>
                <c:pt idx="2">
                  <c:v>76</c:v>
                </c:pt>
                <c:pt idx="3">
                  <c:v>76</c:v>
                </c:pt>
                <c:pt idx="4">
                  <c:v>77</c:v>
                </c:pt>
                <c:pt idx="5">
                  <c:v>82</c:v>
                </c:pt>
                <c:pt idx="6">
                  <c:v>82</c:v>
                </c:pt>
                <c:pt idx="7">
                  <c:v>90</c:v>
                </c:pt>
                <c:pt idx="8">
                  <c:v>91</c:v>
                </c:pt>
                <c:pt idx="9">
                  <c:v>91</c:v>
                </c:pt>
              </c:numCache>
            </c:numRef>
          </c:yVal>
          <c:smooth val="0"/>
          <c:extLst xmlns:c16r2="http://schemas.microsoft.com/office/drawing/2015/06/chart">
            <c:ext xmlns:c16="http://schemas.microsoft.com/office/drawing/2014/chart" uri="{C3380CC4-5D6E-409C-BE32-E72D297353CC}">
              <c16:uniqueId val="{00000000-F818-471E-81D7-7783F7E43E4D}"/>
            </c:ext>
          </c:extLst>
        </c:ser>
        <c:dLbls>
          <c:showLegendKey val="0"/>
          <c:showVal val="0"/>
          <c:showCatName val="0"/>
          <c:showSerName val="0"/>
          <c:showPercent val="0"/>
          <c:showBubbleSize val="0"/>
        </c:dLbls>
        <c:axId val="139101752"/>
        <c:axId val="139102144"/>
      </c:scatterChart>
      <c:valAx>
        <c:axId val="1391017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(Minutes)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102144"/>
        <c:crosses val="autoZero"/>
        <c:crossBetween val="midCat"/>
      </c:valAx>
      <c:valAx>
        <c:axId val="139102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(ml)</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10175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5</a:t>
            </a:r>
            <a:r>
              <a:rPr lang="en-GB" baseline="0"/>
              <a:t> - 4A - 215mm  Gravel</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strRef>
              <c:f>'[Testing Results - Week 2.xlsx]Test 5'!$H$13:$H$17</c:f>
              <c:strCache>
                <c:ptCount val="5"/>
                <c:pt idx="0">
                  <c:v>pH at Anode </c:v>
                </c:pt>
                <c:pt idx="1">
                  <c:v>pH at Cathode</c:v>
                </c:pt>
                <c:pt idx="2">
                  <c:v>Moisture at top </c:v>
                </c:pt>
                <c:pt idx="3">
                  <c:v>Moisture at bottom</c:v>
                </c:pt>
                <c:pt idx="4">
                  <c:v>Vol in Condensation bag</c:v>
                </c:pt>
              </c:strCache>
            </c:strRef>
          </c:xVal>
          <c:yVal>
            <c:numRef>
              <c:f>'[Testing Results - Week 2.xlsx]Test 5'!$I$13:$I$17</c:f>
              <c:numCache>
                <c:formatCode>General</c:formatCode>
                <c:ptCount val="5"/>
              </c:numCache>
            </c:numRef>
          </c:yVal>
          <c:smooth val="0"/>
          <c:extLst xmlns:c16r2="http://schemas.microsoft.com/office/drawing/2015/06/chart">
            <c:ext xmlns:c16="http://schemas.microsoft.com/office/drawing/2014/chart" uri="{C3380CC4-5D6E-409C-BE32-E72D297353CC}">
              <c16:uniqueId val="{00000000-1B14-4A42-9862-C8E6164BB822}"/>
            </c:ext>
          </c:extLst>
        </c:ser>
        <c:ser>
          <c:idx val="1"/>
          <c:order val="1"/>
          <c:tx>
            <c:strRef>
              <c:f>'[Testing Results - Week 2.xlsx]Test 5'!$E$4:$E$14</c:f>
              <c:strCache>
                <c:ptCount val="11"/>
                <c:pt idx="0">
                  <c:v>0</c:v>
                </c:pt>
                <c:pt idx="1">
                  <c:v>10</c:v>
                </c:pt>
                <c:pt idx="2">
                  <c:v>20</c:v>
                </c:pt>
                <c:pt idx="3">
                  <c:v>30</c:v>
                </c:pt>
                <c:pt idx="4">
                  <c:v>40</c:v>
                </c:pt>
                <c:pt idx="5">
                  <c:v>50</c:v>
                </c:pt>
                <c:pt idx="6">
                  <c:v>60</c:v>
                </c:pt>
                <c:pt idx="7">
                  <c:v>70</c:v>
                </c:pt>
                <c:pt idx="8">
                  <c:v>80</c:v>
                </c:pt>
                <c:pt idx="9">
                  <c:v>90</c:v>
                </c:pt>
                <c:pt idx="10">
                  <c:v>1155</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'[Testing Results - Week 2.xlsx]Test 5'!$E$4:$E$14</c:f>
              <c:numCache>
                <c:formatCode>General</c:formatCode>
                <c:ptCount val="11"/>
                <c:pt idx="0">
                  <c:v>0</c:v>
                </c:pt>
                <c:pt idx="1">
                  <c:v>10</c:v>
                </c:pt>
                <c:pt idx="2">
                  <c:v>20</c:v>
                </c:pt>
                <c:pt idx="3">
                  <c:v>30</c:v>
                </c:pt>
                <c:pt idx="4">
                  <c:v>40</c:v>
                </c:pt>
                <c:pt idx="5">
                  <c:v>50</c:v>
                </c:pt>
                <c:pt idx="6">
                  <c:v>60</c:v>
                </c:pt>
                <c:pt idx="7">
                  <c:v>70</c:v>
                </c:pt>
                <c:pt idx="8">
                  <c:v>80</c:v>
                </c:pt>
                <c:pt idx="9">
                  <c:v>90</c:v>
                </c:pt>
                <c:pt idx="10">
                  <c:v>1155</c:v>
                </c:pt>
              </c:numCache>
            </c:numRef>
          </c:xVal>
          <c:yVal>
            <c:numRef>
              <c:f>'[Testing Results - Week 2.xlsx]Test 5'!$F$4:$F$14</c:f>
              <c:numCache>
                <c:formatCode>General</c:formatCode>
                <c:ptCount val="11"/>
                <c:pt idx="0">
                  <c:v>0</c:v>
                </c:pt>
                <c:pt idx="1">
                  <c:v>55</c:v>
                </c:pt>
                <c:pt idx="2">
                  <c:v>57</c:v>
                </c:pt>
                <c:pt idx="3">
                  <c:v>57</c:v>
                </c:pt>
                <c:pt idx="4">
                  <c:v>62</c:v>
                </c:pt>
                <c:pt idx="5">
                  <c:v>75</c:v>
                </c:pt>
                <c:pt idx="6">
                  <c:v>80</c:v>
                </c:pt>
                <c:pt idx="7">
                  <c:v>86</c:v>
                </c:pt>
                <c:pt idx="8">
                  <c:v>105</c:v>
                </c:pt>
                <c:pt idx="9">
                  <c:v>127</c:v>
                </c:pt>
                <c:pt idx="10">
                  <c:v>336</c:v>
                </c:pt>
              </c:numCache>
            </c:numRef>
          </c:yVal>
          <c:smooth val="0"/>
          <c:extLst xmlns:c16r2="http://schemas.microsoft.com/office/drawing/2015/06/chart">
            <c:ext xmlns:c16="http://schemas.microsoft.com/office/drawing/2014/chart" uri="{C3380CC4-5D6E-409C-BE32-E72D297353CC}">
              <c16:uniqueId val="{00000001-1B14-4A42-9862-C8E6164BB822}"/>
            </c:ext>
          </c:extLst>
        </c:ser>
        <c:dLbls>
          <c:showLegendKey val="0"/>
          <c:showVal val="0"/>
          <c:showCatName val="0"/>
          <c:showSerName val="0"/>
          <c:showPercent val="0"/>
          <c:showBubbleSize val="0"/>
        </c:dLbls>
        <c:axId val="353700408"/>
        <c:axId val="353700800"/>
      </c:scatterChart>
      <c:valAx>
        <c:axId val="3537004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3700800"/>
        <c:crosses val="autoZero"/>
        <c:crossBetween val="midCat"/>
      </c:valAx>
      <c:valAx>
        <c:axId val="3537008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370040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6 - 4A</a:t>
            </a:r>
            <a:r>
              <a:rPr lang="en-GB" baseline="0"/>
              <a:t> - 145mm Gravel -50mm Sand</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'[Testing Results - Week 2.xlsx]Test 6'!$J$4:$J$9</c:f>
              <c:strCache>
                <c:ptCount val="6"/>
                <c:pt idx="0">
                  <c:v>Notes</c:v>
                </c:pt>
                <c:pt idx="2">
                  <c:v>145mm</c:v>
                </c:pt>
                <c:pt idx="3">
                  <c:v>4A</c:v>
                </c:pt>
                <c:pt idx="4">
                  <c:v>70mm</c:v>
                </c:pt>
                <c:pt idx="5">
                  <c:v>1100ml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multiLvlStrRef>
              <c:f>'[Testing Results - Week 2.xlsx]Test 6'!$D$10:$I$18</c:f>
              <c:multiLvlStrCache>
                <c:ptCount val="9"/>
                <c:lvl>
                  <c:pt idx="0">
                    <c:v>End Voltage</c:v>
                  </c:pt>
                  <c:pt idx="1">
                    <c:v>End Current</c:v>
                  </c:pt>
                  <c:pt idx="4">
                    <c:v>pH at Anode </c:v>
                  </c:pt>
                  <c:pt idx="5">
                    <c:v>pH at Cathode</c:v>
                  </c:pt>
                  <c:pt idx="6">
                    <c:v>Moisture at top </c:v>
                  </c:pt>
                  <c:pt idx="7">
                    <c:v>Moisture at bottom</c:v>
                  </c:pt>
                  <c:pt idx="8">
                    <c:v>Vol in Condensation bag</c:v>
                  </c:pt>
                </c:lvl>
                <c:lvl>
                  <c:pt idx="0">
                    <c:v>85</c:v>
                  </c:pt>
                  <c:pt idx="1">
                    <c:v>89</c:v>
                  </c:pt>
                  <c:pt idx="2">
                    <c:v>91</c:v>
                  </c:pt>
                  <c:pt idx="3">
                    <c:v>95</c:v>
                  </c:pt>
                  <c:pt idx="4">
                    <c:v>97</c:v>
                  </c:pt>
                </c:lvl>
                <c:lvl>
                  <c:pt idx="0">
                    <c:v>50</c:v>
                  </c:pt>
                  <c:pt idx="1">
                    <c:v>60</c:v>
                  </c:pt>
                  <c:pt idx="2">
                    <c:v>70</c:v>
                  </c:pt>
                  <c:pt idx="3">
                    <c:v>80</c:v>
                  </c:pt>
                  <c:pt idx="4">
                    <c:v>90</c:v>
                  </c:pt>
                </c:lvl>
                <c:lvl>
                  <c:pt idx="0">
                    <c:v>13:40</c:v>
                  </c:pt>
                  <c:pt idx="1">
                    <c:v>13:50</c:v>
                  </c:pt>
                  <c:pt idx="2">
                    <c:v>14:00</c:v>
                  </c:pt>
                  <c:pt idx="3">
                    <c:v>14:10</c:v>
                  </c:pt>
                  <c:pt idx="4">
                    <c:v>14:20</c:v>
                  </c:pt>
                </c:lvl>
              </c:multiLvlStrCache>
            </c:multiLvlStrRef>
          </c:xVal>
          <c:yVal>
            <c:numRef>
              <c:f>'[Testing Results - Week 2.xlsx]Test 6'!$J$10:$J$18</c:f>
              <c:numCache>
                <c:formatCode>General</c:formatCode>
                <c:ptCount val="9"/>
              </c:numCache>
            </c:numRef>
          </c:yVal>
          <c:smooth val="0"/>
          <c:extLst xmlns:c16r2="http://schemas.microsoft.com/office/drawing/2015/06/chart">
            <c:ext xmlns:c16="http://schemas.microsoft.com/office/drawing/2014/chart" uri="{C3380CC4-5D6E-409C-BE32-E72D297353CC}">
              <c16:uniqueId val="{00000000-FFED-4729-B1C1-B252C0E95508}"/>
            </c:ext>
          </c:extLst>
        </c:ser>
        <c:ser>
          <c:idx val="1"/>
          <c:order val="1"/>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'[Testing Results - Week 2.xlsx]Test 6'!$F$5:$F$14</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'[Testing Results - Week 2.xlsx]Test 6'!$G$5:$G$14</c:f>
              <c:numCache>
                <c:formatCode>General</c:formatCode>
                <c:ptCount val="10"/>
                <c:pt idx="0">
                  <c:v>0</c:v>
                </c:pt>
                <c:pt idx="1">
                  <c:v>50</c:v>
                </c:pt>
                <c:pt idx="2">
                  <c:v>71</c:v>
                </c:pt>
                <c:pt idx="3">
                  <c:v>76</c:v>
                </c:pt>
                <c:pt idx="4">
                  <c:v>80</c:v>
                </c:pt>
                <c:pt idx="5">
                  <c:v>85</c:v>
                </c:pt>
                <c:pt idx="6">
                  <c:v>89</c:v>
                </c:pt>
                <c:pt idx="7">
                  <c:v>91</c:v>
                </c:pt>
                <c:pt idx="8">
                  <c:v>95</c:v>
                </c:pt>
                <c:pt idx="9">
                  <c:v>97</c:v>
                </c:pt>
              </c:numCache>
            </c:numRef>
          </c:yVal>
          <c:smooth val="0"/>
          <c:extLst xmlns:c16r2="http://schemas.microsoft.com/office/drawing/2015/06/chart">
            <c:ext xmlns:c16="http://schemas.microsoft.com/office/drawing/2014/chart" uri="{C3380CC4-5D6E-409C-BE32-E72D297353CC}">
              <c16:uniqueId val="{00000001-FFED-4729-B1C1-B252C0E95508}"/>
            </c:ext>
          </c:extLst>
        </c:ser>
        <c:dLbls>
          <c:showLegendKey val="0"/>
          <c:showVal val="0"/>
          <c:showCatName val="0"/>
          <c:showSerName val="0"/>
          <c:showPercent val="0"/>
          <c:showBubbleSize val="0"/>
        </c:dLbls>
        <c:axId val="427419984"/>
        <c:axId val="427420376"/>
      </c:scatterChart>
      <c:valAx>
        <c:axId val="4274199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(minutes)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420376"/>
        <c:crosses val="autoZero"/>
        <c:crossBetween val="midCat"/>
      </c:valAx>
      <c:valAx>
        <c:axId val="427420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(ml)</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419984"/>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0923218411668943E-2"/>
          <c:y val="1.4661412392842105E-2"/>
          <c:w val="0.89535869279404878"/>
          <c:h val="0.73873661497834242"/>
        </c:manualLayout>
      </c:layout>
      <c:scatterChart>
        <c:scatterStyle val="lineMarker"/>
        <c:varyColors val="0"/>
        <c:ser>
          <c:idx val="0"/>
          <c:order val="0"/>
          <c:tx>
            <c:strRef>
              <c:f>'Total Week 2'!$C$2:$D$2</c:f>
              <c:strCache>
                <c:ptCount val="1"/>
                <c:pt idx="0">
                  <c:v>Test 1 - Gravity - 195mm Gravel</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'Total Week 2'!$C$4:$C$13</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2'!$D$4:$D$13</c:f>
              <c:numCache>
                <c:formatCode>General</c:formatCode>
                <c:ptCount val="10"/>
                <c:pt idx="0">
                  <c:v>0</c:v>
                </c:pt>
                <c:pt idx="1">
                  <c:v>10</c:v>
                </c:pt>
                <c:pt idx="2">
                  <c:v>10</c:v>
                </c:pt>
                <c:pt idx="3">
                  <c:v>11</c:v>
                </c:pt>
                <c:pt idx="4">
                  <c:v>15</c:v>
                </c:pt>
                <c:pt idx="5">
                  <c:v>15</c:v>
                </c:pt>
                <c:pt idx="6">
                  <c:v>15</c:v>
                </c:pt>
                <c:pt idx="7">
                  <c:v>16</c:v>
                </c:pt>
                <c:pt idx="8">
                  <c:v>16</c:v>
                </c:pt>
                <c:pt idx="9">
                  <c:v>20</c:v>
                </c:pt>
              </c:numCache>
            </c:numRef>
          </c:yVal>
          <c:smooth val="0"/>
          <c:extLst xmlns:c16r2="http://schemas.microsoft.com/office/drawing/2015/06/chart">
            <c:ext xmlns:c16="http://schemas.microsoft.com/office/drawing/2014/chart" uri="{C3380CC4-5D6E-409C-BE32-E72D297353CC}">
              <c16:uniqueId val="{00000000-FBB5-431C-9E55-97083C5F38F8}"/>
            </c:ext>
          </c:extLst>
        </c:ser>
        <c:ser>
          <c:idx val="1"/>
          <c:order val="1"/>
          <c:tx>
            <c:strRef>
              <c:f>'Total Week 2'!$C$15:$D$15</c:f>
              <c:strCache>
                <c:ptCount val="1"/>
                <c:pt idx="0">
                  <c:v>Test 2 - Gravity - 145mm Gravel - 50mm sand</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'Total Week 2'!$C$17:$C$26</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2'!$D$17:$D$26</c:f>
              <c:numCache>
                <c:formatCode>General</c:formatCode>
                <c:ptCount val="10"/>
                <c:pt idx="0">
                  <c:v>0</c:v>
                </c:pt>
                <c:pt idx="1">
                  <c:v>8</c:v>
                </c:pt>
                <c:pt idx="2">
                  <c:v>10</c:v>
                </c:pt>
                <c:pt idx="3">
                  <c:v>10</c:v>
                </c:pt>
                <c:pt idx="4">
                  <c:v>10</c:v>
                </c:pt>
                <c:pt idx="5">
                  <c:v>10</c:v>
                </c:pt>
                <c:pt idx="6">
                  <c:v>12</c:v>
                </c:pt>
                <c:pt idx="7">
                  <c:v>15</c:v>
                </c:pt>
                <c:pt idx="8">
                  <c:v>15</c:v>
                </c:pt>
                <c:pt idx="9">
                  <c:v>15</c:v>
                </c:pt>
              </c:numCache>
            </c:numRef>
          </c:yVal>
          <c:smooth val="0"/>
          <c:extLst xmlns:c16r2="http://schemas.microsoft.com/office/drawing/2015/06/chart">
            <c:ext xmlns:c16="http://schemas.microsoft.com/office/drawing/2014/chart" uri="{C3380CC4-5D6E-409C-BE32-E72D297353CC}">
              <c16:uniqueId val="{00000001-FBB5-431C-9E55-97083C5F38F8}"/>
            </c:ext>
          </c:extLst>
        </c:ser>
        <c:ser>
          <c:idx val="2"/>
          <c:order val="2"/>
          <c:tx>
            <c:strRef>
              <c:f>'Total Week 2'!$C$28:$D$28</c:f>
              <c:strCache>
                <c:ptCount val="1"/>
                <c:pt idx="0">
                  <c:v>Test 3 - 2A - 145mm Gravel - 50mm Sand	</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'Total Week 2'!$C$30:$C$39</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2'!$D$30:$D$39</c:f>
              <c:numCache>
                <c:formatCode>General</c:formatCode>
                <c:ptCount val="10"/>
                <c:pt idx="0">
                  <c:v>0</c:v>
                </c:pt>
                <c:pt idx="1">
                  <c:v>42</c:v>
                </c:pt>
                <c:pt idx="2">
                  <c:v>47</c:v>
                </c:pt>
                <c:pt idx="3">
                  <c:v>51</c:v>
                </c:pt>
                <c:pt idx="4">
                  <c:v>57</c:v>
                </c:pt>
                <c:pt idx="5">
                  <c:v>60</c:v>
                </c:pt>
                <c:pt idx="6">
                  <c:v>61</c:v>
                </c:pt>
                <c:pt idx="7">
                  <c:v>65</c:v>
                </c:pt>
                <c:pt idx="8">
                  <c:v>65</c:v>
                </c:pt>
                <c:pt idx="9">
                  <c:v>78</c:v>
                </c:pt>
              </c:numCache>
            </c:numRef>
          </c:yVal>
          <c:smooth val="0"/>
          <c:extLst xmlns:c16r2="http://schemas.microsoft.com/office/drawing/2015/06/chart">
            <c:ext xmlns:c16="http://schemas.microsoft.com/office/drawing/2014/chart" uri="{C3380CC4-5D6E-409C-BE32-E72D297353CC}">
              <c16:uniqueId val="{00000002-FBB5-431C-9E55-97083C5F38F8}"/>
            </c:ext>
          </c:extLst>
        </c:ser>
        <c:ser>
          <c:idx val="3"/>
          <c:order val="3"/>
          <c:tx>
            <c:strRef>
              <c:f>'Total Week 2'!$C$42:$D$42</c:f>
              <c:strCache>
                <c:ptCount val="1"/>
                <c:pt idx="0">
                  <c:v>Test 4 - 2A - 195mm Gravel</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'Total Week 2'!$C$44:$C$53</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2'!$D$44:$D$53</c:f>
              <c:numCache>
                <c:formatCode>General</c:formatCode>
                <c:ptCount val="10"/>
                <c:pt idx="0">
                  <c:v>0</c:v>
                </c:pt>
                <c:pt idx="1">
                  <c:v>50</c:v>
                </c:pt>
                <c:pt idx="2">
                  <c:v>76</c:v>
                </c:pt>
                <c:pt idx="3">
                  <c:v>76</c:v>
                </c:pt>
                <c:pt idx="4">
                  <c:v>77</c:v>
                </c:pt>
                <c:pt idx="5">
                  <c:v>82</c:v>
                </c:pt>
                <c:pt idx="6">
                  <c:v>82</c:v>
                </c:pt>
                <c:pt idx="7">
                  <c:v>90</c:v>
                </c:pt>
                <c:pt idx="8">
                  <c:v>91</c:v>
                </c:pt>
                <c:pt idx="9">
                  <c:v>91</c:v>
                </c:pt>
              </c:numCache>
            </c:numRef>
          </c:yVal>
          <c:smooth val="0"/>
          <c:extLst xmlns:c16r2="http://schemas.microsoft.com/office/drawing/2015/06/chart">
            <c:ext xmlns:c16="http://schemas.microsoft.com/office/drawing/2014/chart" uri="{C3380CC4-5D6E-409C-BE32-E72D297353CC}">
              <c16:uniqueId val="{00000003-FBB5-431C-9E55-97083C5F38F8}"/>
            </c:ext>
          </c:extLst>
        </c:ser>
        <c:ser>
          <c:idx val="4"/>
          <c:order val="4"/>
          <c:tx>
            <c:strRef>
              <c:f>'Total Week 2'!$C$55:$D$55</c:f>
              <c:strCache>
                <c:ptCount val="1"/>
                <c:pt idx="0">
                  <c:v>Test 5 - 4A - 195mm Gravel</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'Total Week 2'!$C$57:$C$66</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2'!$D$57:$D$66</c:f>
              <c:numCache>
                <c:formatCode>General</c:formatCode>
                <c:ptCount val="10"/>
                <c:pt idx="0">
                  <c:v>0</c:v>
                </c:pt>
                <c:pt idx="1">
                  <c:v>55</c:v>
                </c:pt>
                <c:pt idx="2">
                  <c:v>57</c:v>
                </c:pt>
                <c:pt idx="3">
                  <c:v>57</c:v>
                </c:pt>
                <c:pt idx="4">
                  <c:v>62</c:v>
                </c:pt>
                <c:pt idx="5">
                  <c:v>75</c:v>
                </c:pt>
                <c:pt idx="6">
                  <c:v>80</c:v>
                </c:pt>
                <c:pt idx="7">
                  <c:v>86</c:v>
                </c:pt>
                <c:pt idx="8">
                  <c:v>105</c:v>
                </c:pt>
                <c:pt idx="9">
                  <c:v>127</c:v>
                </c:pt>
              </c:numCache>
            </c:numRef>
          </c:yVal>
          <c:smooth val="0"/>
          <c:extLst xmlns:c16r2="http://schemas.microsoft.com/office/drawing/2015/06/chart">
            <c:ext xmlns:c16="http://schemas.microsoft.com/office/drawing/2014/chart" uri="{C3380CC4-5D6E-409C-BE32-E72D297353CC}">
              <c16:uniqueId val="{00000004-FBB5-431C-9E55-97083C5F38F8}"/>
            </c:ext>
          </c:extLst>
        </c:ser>
        <c:ser>
          <c:idx val="5"/>
          <c:order val="5"/>
          <c:tx>
            <c:strRef>
              <c:f>'Total Week 2'!$C$69:$D$69</c:f>
              <c:strCache>
                <c:ptCount val="1"/>
                <c:pt idx="0">
                  <c:v>Test 6 - 4A - 145mm Gravel -  70mm Sand</c:v>
                </c:pt>
              </c:strCache>
            </c:strRef>
          </c:tx>
          <c:spPr>
            <a:ln w="19050" cap="rnd">
              <a:solidFill>
                <a:schemeClr val="accent6"/>
              </a:solidFill>
              <a:round/>
            </a:ln>
            <a:effectLst/>
          </c:spPr>
          <c:marker>
            <c:symbol val="circle"/>
            <c:size val="5"/>
            <c:spPr>
              <a:solidFill>
                <a:schemeClr val="accent6"/>
              </a:solidFill>
              <a:ln w="9525">
                <a:solidFill>
                  <a:schemeClr val="accent6"/>
                </a:solidFill>
              </a:ln>
              <a:effectLst/>
            </c:spPr>
          </c:marker>
          <c:xVal>
            <c:numRef>
              <c:f>'Total Week 2'!$C$71:$C$80</c:f>
              <c:numCache>
                <c:formatCode>General</c:formatCode>
                <c:ptCount val="10"/>
                <c:pt idx="0">
                  <c:v>0</c:v>
                </c:pt>
                <c:pt idx="1">
                  <c:v>10</c:v>
                </c:pt>
                <c:pt idx="2">
                  <c:v>20</c:v>
                </c:pt>
                <c:pt idx="3">
                  <c:v>30</c:v>
                </c:pt>
                <c:pt idx="4">
                  <c:v>40</c:v>
                </c:pt>
                <c:pt idx="5">
                  <c:v>50</c:v>
                </c:pt>
                <c:pt idx="6">
                  <c:v>60</c:v>
                </c:pt>
                <c:pt idx="7">
                  <c:v>70</c:v>
                </c:pt>
                <c:pt idx="8">
                  <c:v>80</c:v>
                </c:pt>
                <c:pt idx="9">
                  <c:v>90</c:v>
                </c:pt>
              </c:numCache>
            </c:numRef>
          </c:xVal>
          <c:yVal>
            <c:numRef>
              <c:f>'Total Week 2'!$D$71:$D$80</c:f>
              <c:numCache>
                <c:formatCode>General</c:formatCode>
                <c:ptCount val="10"/>
                <c:pt idx="0">
                  <c:v>0</c:v>
                </c:pt>
                <c:pt idx="1">
                  <c:v>50</c:v>
                </c:pt>
                <c:pt idx="2">
                  <c:v>71</c:v>
                </c:pt>
                <c:pt idx="3">
                  <c:v>76</c:v>
                </c:pt>
                <c:pt idx="4">
                  <c:v>80</c:v>
                </c:pt>
                <c:pt idx="5">
                  <c:v>85</c:v>
                </c:pt>
                <c:pt idx="6">
                  <c:v>89</c:v>
                </c:pt>
                <c:pt idx="7">
                  <c:v>91</c:v>
                </c:pt>
                <c:pt idx="8">
                  <c:v>95</c:v>
                </c:pt>
                <c:pt idx="9">
                  <c:v>97</c:v>
                </c:pt>
              </c:numCache>
            </c:numRef>
          </c:yVal>
          <c:smooth val="0"/>
          <c:extLst xmlns:c16r2="http://schemas.microsoft.com/office/drawing/2015/06/chart">
            <c:ext xmlns:c16="http://schemas.microsoft.com/office/drawing/2014/chart" uri="{C3380CC4-5D6E-409C-BE32-E72D297353CC}">
              <c16:uniqueId val="{00000005-FBB5-431C-9E55-97083C5F38F8}"/>
            </c:ext>
          </c:extLst>
        </c:ser>
        <c:dLbls>
          <c:showLegendKey val="0"/>
          <c:showVal val="0"/>
          <c:showCatName val="0"/>
          <c:showSerName val="0"/>
          <c:showPercent val="0"/>
          <c:showBubbleSize val="0"/>
        </c:dLbls>
        <c:axId val="213440504"/>
        <c:axId val="213438544"/>
      </c:scatterChart>
      <c:valAx>
        <c:axId val="213440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(Minutes)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438544"/>
        <c:crosses val="autoZero"/>
        <c:crossBetween val="midCat"/>
      </c:valAx>
      <c:valAx>
        <c:axId val="213438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(ml)</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440504"/>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Aluminium</a:t>
            </a:r>
            <a:r>
              <a:rPr lang="en-GB" baseline="0"/>
              <a:t> </a:t>
            </a:r>
            <a:r>
              <a:rPr lang="en-GB"/>
              <a:t>Dry</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Sheet1!$F$1</c:f>
              <c:strCache>
                <c:ptCount val="1"/>
                <c:pt idx="0">
                  <c:v>Al</c:v>
                </c:pt>
              </c:strCache>
            </c:strRef>
          </c:tx>
          <c:spPr>
            <a:solidFill>
              <a:schemeClr val="accent1"/>
            </a:solidFill>
            <a:ln>
              <a:noFill/>
            </a:ln>
            <a:effectLst/>
          </c:spPr>
          <c:invertIfNegative val="0"/>
          <c:cat>
            <c:strRef>
              <c:f>Sheet1!$E$2:$E$8</c:f>
              <c:strCache>
                <c:ptCount val="7"/>
                <c:pt idx="0">
                  <c:v>W1T1 Dry</c:v>
                </c:pt>
                <c:pt idx="1">
                  <c:v>W1T2 Dry</c:v>
                </c:pt>
                <c:pt idx="2">
                  <c:v>W1T3 Dry</c:v>
                </c:pt>
                <c:pt idx="3">
                  <c:v>W1T4 Dry</c:v>
                </c:pt>
                <c:pt idx="4">
                  <c:v>W1T5 Dry</c:v>
                </c:pt>
                <c:pt idx="5">
                  <c:v>W2T3 Dry</c:v>
                </c:pt>
                <c:pt idx="6">
                  <c:v>W2T4 Dry</c:v>
                </c:pt>
              </c:strCache>
            </c:strRef>
          </c:cat>
          <c:val>
            <c:numRef>
              <c:f>Sheet1!$F$2:$F$8</c:f>
              <c:numCache>
                <c:formatCode>General</c:formatCode>
                <c:ptCount val="7"/>
                <c:pt idx="0">
                  <c:v>790</c:v>
                </c:pt>
                <c:pt idx="1">
                  <c:v>75.2</c:v>
                </c:pt>
                <c:pt idx="2">
                  <c:v>444</c:v>
                </c:pt>
                <c:pt idx="3">
                  <c:v>263</c:v>
                </c:pt>
                <c:pt idx="4">
                  <c:v>526</c:v>
                </c:pt>
                <c:pt idx="5">
                  <c:v>140</c:v>
                </c:pt>
                <c:pt idx="6">
                  <c:v>51.6</c:v>
                </c:pt>
              </c:numCache>
            </c:numRef>
          </c:val>
          <c:extLst xmlns:c16r2="http://schemas.microsoft.com/office/drawing/2015/06/chart">
            <c:ext xmlns:c16="http://schemas.microsoft.com/office/drawing/2014/chart" uri="{C3380CC4-5D6E-409C-BE32-E72D297353CC}">
              <c16:uniqueId val="{00000000-2AA3-4743-B020-84FD5D5BBBA7}"/>
            </c:ext>
          </c:extLst>
        </c:ser>
        <c:dLbls>
          <c:showLegendKey val="0"/>
          <c:showVal val="0"/>
          <c:showCatName val="0"/>
          <c:showSerName val="0"/>
          <c:showPercent val="0"/>
          <c:showBubbleSize val="0"/>
        </c:dLbls>
        <c:gapWidth val="219"/>
        <c:overlap val="-27"/>
        <c:axId val="36537240"/>
        <c:axId val="36537632"/>
      </c:barChart>
      <c:catAx>
        <c:axId val="365372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Sample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37632"/>
        <c:crosses val="autoZero"/>
        <c:auto val="1"/>
        <c:lblAlgn val="ctr"/>
        <c:lblOffset val="100"/>
        <c:noMultiLvlLbl val="0"/>
      </c:catAx>
      <c:valAx>
        <c:axId val="36537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ppm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37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Aluminium Wet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Al</c:v>
                </c:pt>
              </c:strCache>
            </c:strRef>
          </c:tx>
          <c:spPr>
            <a:solidFill>
              <a:schemeClr val="accent1"/>
            </a:solidFill>
            <a:ln>
              <a:noFill/>
            </a:ln>
            <a:effectLst/>
          </c:spPr>
          <c:invertIfNegative val="0"/>
          <c:cat>
            <c:strRef>
              <c:f>Sheet1!$A$2:$A$10</c:f>
              <c:strCache>
                <c:ptCount val="9"/>
                <c:pt idx="0">
                  <c:v>W1T1 Wet</c:v>
                </c:pt>
                <c:pt idx="1">
                  <c:v>W1T2 Wet</c:v>
                </c:pt>
                <c:pt idx="2">
                  <c:v>W1T3 Wet</c:v>
                </c:pt>
                <c:pt idx="3">
                  <c:v>W1T4 Wet</c:v>
                </c:pt>
                <c:pt idx="4">
                  <c:v>W1T5 Wet</c:v>
                </c:pt>
                <c:pt idx="5">
                  <c:v>W2T3 Wet</c:v>
                </c:pt>
                <c:pt idx="6">
                  <c:v>W2T4 Wet</c:v>
                </c:pt>
                <c:pt idx="7">
                  <c:v>W2 T5 Wet</c:v>
                </c:pt>
                <c:pt idx="8">
                  <c:v>W2 T6 Wet</c:v>
                </c:pt>
              </c:strCache>
            </c:strRef>
          </c:cat>
          <c:val>
            <c:numRef>
              <c:f>Sheet1!$B$2:$B$10</c:f>
              <c:numCache>
                <c:formatCode>General</c:formatCode>
                <c:ptCount val="9"/>
                <c:pt idx="0">
                  <c:v>35.5</c:v>
                </c:pt>
                <c:pt idx="1">
                  <c:v>371</c:v>
                </c:pt>
                <c:pt idx="2">
                  <c:v>951</c:v>
                </c:pt>
                <c:pt idx="3">
                  <c:v>667</c:v>
                </c:pt>
                <c:pt idx="4">
                  <c:v>1790</c:v>
                </c:pt>
                <c:pt idx="5">
                  <c:v>939</c:v>
                </c:pt>
                <c:pt idx="6">
                  <c:v>221</c:v>
                </c:pt>
                <c:pt idx="7">
                  <c:v>1230</c:v>
                </c:pt>
                <c:pt idx="8">
                  <c:v>26.2</c:v>
                </c:pt>
              </c:numCache>
            </c:numRef>
          </c:val>
          <c:extLst xmlns:c16r2="http://schemas.microsoft.com/office/drawing/2015/06/chart">
            <c:ext xmlns:c16="http://schemas.microsoft.com/office/drawing/2014/chart" uri="{C3380CC4-5D6E-409C-BE32-E72D297353CC}">
              <c16:uniqueId val="{00000000-A6C0-4DC2-9ABD-4E08B6F743C5}"/>
            </c:ext>
          </c:extLst>
        </c:ser>
        <c:dLbls>
          <c:showLegendKey val="0"/>
          <c:showVal val="0"/>
          <c:showCatName val="0"/>
          <c:showSerName val="0"/>
          <c:showPercent val="0"/>
          <c:showBubbleSize val="0"/>
        </c:dLbls>
        <c:gapWidth val="219"/>
        <c:overlap val="-27"/>
        <c:axId val="36538416"/>
        <c:axId val="36538808"/>
      </c:barChart>
      <c:catAx>
        <c:axId val="365384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Sample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38808"/>
        <c:crosses val="autoZero"/>
        <c:auto val="1"/>
        <c:lblAlgn val="ctr"/>
        <c:lblOffset val="100"/>
        <c:noMultiLvlLbl val="0"/>
      </c:catAx>
      <c:valAx>
        <c:axId val="36538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ppm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38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Iron</a:t>
            </a:r>
            <a:r>
              <a:rPr lang="en-GB" baseline="0"/>
              <a:t> Dry</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Sheet1!$M$1</c:f>
              <c:strCache>
                <c:ptCount val="1"/>
                <c:pt idx="0">
                  <c:v>Fe</c:v>
                </c:pt>
              </c:strCache>
            </c:strRef>
          </c:tx>
          <c:spPr>
            <a:solidFill>
              <a:schemeClr val="accent1"/>
            </a:solidFill>
            <a:ln>
              <a:noFill/>
            </a:ln>
            <a:effectLst/>
          </c:spPr>
          <c:invertIfNegative val="0"/>
          <c:cat>
            <c:strRef>
              <c:f>Sheet1!$L$2:$L$8</c:f>
              <c:strCache>
                <c:ptCount val="7"/>
                <c:pt idx="0">
                  <c:v>W1T1 Dry</c:v>
                </c:pt>
                <c:pt idx="1">
                  <c:v>W1T2 Dry</c:v>
                </c:pt>
                <c:pt idx="2">
                  <c:v>W1T3 Dry</c:v>
                </c:pt>
                <c:pt idx="3">
                  <c:v>W1T4 Dry</c:v>
                </c:pt>
                <c:pt idx="4">
                  <c:v>W1T5 Dry</c:v>
                </c:pt>
                <c:pt idx="5">
                  <c:v>W2T3 Dry</c:v>
                </c:pt>
                <c:pt idx="6">
                  <c:v>W2T4 Dry</c:v>
                </c:pt>
              </c:strCache>
            </c:strRef>
          </c:cat>
          <c:val>
            <c:numRef>
              <c:f>Sheet1!$M$2:$M$8</c:f>
              <c:numCache>
                <c:formatCode>General</c:formatCode>
                <c:ptCount val="7"/>
                <c:pt idx="0">
                  <c:v>665</c:v>
                </c:pt>
                <c:pt idx="1">
                  <c:v>3360</c:v>
                </c:pt>
                <c:pt idx="2">
                  <c:v>1830</c:v>
                </c:pt>
                <c:pt idx="3">
                  <c:v>2680</c:v>
                </c:pt>
                <c:pt idx="4">
                  <c:v>3270</c:v>
                </c:pt>
                <c:pt idx="5">
                  <c:v>1370</c:v>
                </c:pt>
                <c:pt idx="6">
                  <c:v>910</c:v>
                </c:pt>
              </c:numCache>
            </c:numRef>
          </c:val>
          <c:extLst xmlns:c16r2="http://schemas.microsoft.com/office/drawing/2015/06/chart">
            <c:ext xmlns:c16="http://schemas.microsoft.com/office/drawing/2014/chart" uri="{C3380CC4-5D6E-409C-BE32-E72D297353CC}">
              <c16:uniqueId val="{00000000-B1D9-4740-B6D3-DC00E6B879F7}"/>
            </c:ext>
          </c:extLst>
        </c:ser>
        <c:dLbls>
          <c:showLegendKey val="0"/>
          <c:showVal val="0"/>
          <c:showCatName val="0"/>
          <c:showSerName val="0"/>
          <c:showPercent val="0"/>
          <c:showBubbleSize val="0"/>
        </c:dLbls>
        <c:gapWidth val="219"/>
        <c:overlap val="-27"/>
        <c:axId val="36539592"/>
        <c:axId val="36539984"/>
      </c:barChart>
      <c:catAx>
        <c:axId val="365395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Sample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39984"/>
        <c:crosses val="autoZero"/>
        <c:auto val="1"/>
        <c:lblAlgn val="ctr"/>
        <c:lblOffset val="100"/>
        <c:noMultiLvlLbl val="0"/>
      </c:catAx>
      <c:valAx>
        <c:axId val="365399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ppm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39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Iron Wet</a:t>
            </a:r>
            <a:r>
              <a:rPr lang="en-GB" baseline="0"/>
              <a:t>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Sheet1!$J$1</c:f>
              <c:strCache>
                <c:ptCount val="1"/>
                <c:pt idx="0">
                  <c:v>Fe</c:v>
                </c:pt>
              </c:strCache>
            </c:strRef>
          </c:tx>
          <c:spPr>
            <a:solidFill>
              <a:schemeClr val="accent1"/>
            </a:solidFill>
            <a:ln>
              <a:noFill/>
            </a:ln>
            <a:effectLst/>
          </c:spPr>
          <c:invertIfNegative val="0"/>
          <c:cat>
            <c:strRef>
              <c:f>Sheet1!$I$2:$I$10</c:f>
              <c:strCache>
                <c:ptCount val="9"/>
                <c:pt idx="0">
                  <c:v>W1T1 Wet</c:v>
                </c:pt>
                <c:pt idx="1">
                  <c:v>W1T2 Wet</c:v>
                </c:pt>
                <c:pt idx="2">
                  <c:v>W1T3 Wet</c:v>
                </c:pt>
                <c:pt idx="3">
                  <c:v>W1T4 Wet</c:v>
                </c:pt>
                <c:pt idx="4">
                  <c:v>W1T5 Wet</c:v>
                </c:pt>
                <c:pt idx="5">
                  <c:v>W2T3 Wet</c:v>
                </c:pt>
                <c:pt idx="6">
                  <c:v>W2T4 Wet</c:v>
                </c:pt>
                <c:pt idx="7">
                  <c:v>W2 T5 Wet</c:v>
                </c:pt>
                <c:pt idx="8">
                  <c:v>W2 T6 Wet</c:v>
                </c:pt>
              </c:strCache>
            </c:strRef>
          </c:cat>
          <c:val>
            <c:numRef>
              <c:f>Sheet1!$J$2:$J$10</c:f>
              <c:numCache>
                <c:formatCode>General</c:formatCode>
                <c:ptCount val="9"/>
                <c:pt idx="0">
                  <c:v>8.11</c:v>
                </c:pt>
                <c:pt idx="1">
                  <c:v>17.3</c:v>
                </c:pt>
                <c:pt idx="2">
                  <c:v>15.5</c:v>
                </c:pt>
                <c:pt idx="3">
                  <c:v>2.87</c:v>
                </c:pt>
                <c:pt idx="4">
                  <c:v>5.39</c:v>
                </c:pt>
                <c:pt idx="5">
                  <c:v>6.29</c:v>
                </c:pt>
                <c:pt idx="6">
                  <c:v>9.31</c:v>
                </c:pt>
                <c:pt idx="7">
                  <c:v>2.62</c:v>
                </c:pt>
                <c:pt idx="8">
                  <c:v>5.48</c:v>
                </c:pt>
              </c:numCache>
            </c:numRef>
          </c:val>
          <c:extLst xmlns:c16r2="http://schemas.microsoft.com/office/drawing/2015/06/chart">
            <c:ext xmlns:c16="http://schemas.microsoft.com/office/drawing/2014/chart" uri="{C3380CC4-5D6E-409C-BE32-E72D297353CC}">
              <c16:uniqueId val="{00000000-727F-42E8-9757-CDB3F4F7563F}"/>
            </c:ext>
          </c:extLst>
        </c:ser>
        <c:dLbls>
          <c:showLegendKey val="0"/>
          <c:showVal val="0"/>
          <c:showCatName val="0"/>
          <c:showSerName val="0"/>
          <c:showPercent val="0"/>
          <c:showBubbleSize val="0"/>
        </c:dLbls>
        <c:gapWidth val="219"/>
        <c:overlap val="-27"/>
        <c:axId val="36540768"/>
        <c:axId val="36541160"/>
      </c:barChart>
      <c:catAx>
        <c:axId val="365407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Sample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1160"/>
        <c:crosses val="autoZero"/>
        <c:auto val="1"/>
        <c:lblAlgn val="ctr"/>
        <c:lblOffset val="100"/>
        <c:noMultiLvlLbl val="0"/>
      </c:catAx>
      <c:valAx>
        <c:axId val="36541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ppm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0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79D98277A2AC4BB2D62F096E9F337E" ma:contentTypeVersion="5" ma:contentTypeDescription="Create a new document." ma:contentTypeScope="" ma:versionID="5991f312a1b9b319fca6cfb0c27cefc5">
  <xsd:schema xmlns:xsd="http://www.w3.org/2001/XMLSchema" xmlns:xs="http://www.w3.org/2001/XMLSchema" xmlns:p="http://schemas.microsoft.com/office/2006/metadata/properties" xmlns:ns3="cf37589e-79a4-4ad7-84b7-60b6d0c56612" xmlns:ns4="25ae1f4b-5282-41d4-b625-a24acda62aec" targetNamespace="http://schemas.microsoft.com/office/2006/metadata/properties" ma:root="true" ma:fieldsID="e9e5d4da1d819c69f00d9dbf439f3402" ns3:_="" ns4:_="">
    <xsd:import namespace="cf37589e-79a4-4ad7-84b7-60b6d0c56612"/>
    <xsd:import namespace="25ae1f4b-5282-41d4-b625-a24acda62ae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37589e-79a4-4ad7-84b7-60b6d0c566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ae1f4b-5282-41d4-b625-a24acda62ae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5ae1f4b-5282-41d4-b625-a24acda62aec">
      <UserInfo>
        <DisplayName>James Neucker (P139577)</DisplayName>
        <AccountId>13</AccountId>
        <AccountType/>
      </UserInfo>
      <UserInfo>
        <DisplayName>Liam Thomas (P143797)</DisplayName>
        <AccountId>14</AccountId>
        <AccountType/>
      </UserInfo>
      <UserInfo>
        <DisplayName>Feran Kanda (P136744)</DisplayName>
        <AccountId>15</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ISO690Nmerical.XSL" StyleName="ISO 690 - Numerical Reference" Version="1987">
  <b:Source>
    <b:Tag>GovHydro</b:Tag>
    <b:SourceType>InternetSite</b:SourceType>
    <b:Guid>{96A45440-2343-4766-BDE7-3BF6AC05F4E9}</b:Guid>
    <b:Title>Harnessing Hydroelectric Power</b:Title>
    <b:InternetSiteTitle>Gov UK</b:InternetSiteTitle>
    <b:YearAccessed>2018</b:YearAccessed>
    <b:MonthAccessed>February</b:MonthAccessed>
    <b:DayAccessed>26</b:DayAccessed>
    <b:URL>https://www.gov.uk/guidance/harnessing-hydroelectric-power</b:URL>
    <b:RefOrder>5</b:RefOrder>
  </b:Source>
  <b:Source>
    <b:Tag>Hyd181</b:Tag>
    <b:SourceType>InternetSite</b:SourceType>
    <b:Guid>{BADE4FB4-F1D9-4FAD-9964-AAC844BF992B}</b:Guid>
    <b:Title>Hydropower</b:Title>
    <b:InternetSiteTitle>National Geographic</b:InternetSiteTitle>
    <b:YearAccessed>2018</b:YearAccessed>
    <b:MonthAccessed>February</b:MonthAccessed>
    <b:DayAccessed>26</b:DayAccessed>
    <b:URL>https://www.nationalgeographic.com/environment/global-warming/hydropower/</b:URL>
    <b:RefOrder>6</b:RefOrder>
  </b:Source>
  <b:Source>
    <b:Tag>Hyr18</b:Tag>
    <b:SourceType>InternetSite</b:SourceType>
    <b:Guid>{5316DB84-6FEC-40CC-98E4-80AF05393242}</b:Guid>
    <b:Title>Hydro Energy</b:Title>
    <b:YearAccessed>2018</b:YearAccessed>
    <b:MonthAccessed>February</b:MonthAccessed>
    <b:DayAccessed>26</b:DayAccessed>
    <b:URL>https://web.archive.org/web/20121127194425/http://www.decc.gov.uk/en/content/cms/meeting_energy/hydro/use/use.aspx</b:URL>
    <b:RefOrder>7</b:RefOrder>
  </b:Source>
  <b:Source>
    <b:Tag>Hyd182</b:Tag>
    <b:SourceType>InternetSite</b:SourceType>
    <b:Guid>{E1792AF2-A53C-49E1-BA9D-72E6745B8618}</b:Guid>
    <b:Title>Hydro Electricity in the United Kingdom</b:Title>
    <b:InternetSiteTitle>Wikipedia</b:InternetSiteTitle>
    <b:YearAccessed>2018</b:YearAccessed>
    <b:MonthAccessed>February</b:MonthAccessed>
    <b:DayAccessed>26</b:DayAccessed>
    <b:URL>https://en.wikipedia.org/wiki/Hydroelectricity_in_the_United_Kingdom#/media/File:UK_hydro_elec_supplied.PNG</b:URL>
    <b:RefOrder>8</b:RefOrder>
  </b:Source>
  <b:Source>
    <b:Tag>ARCTurbine</b:Tag>
    <b:SourceType>InternetSite</b:SourceType>
    <b:Guid>{85CFAD98-86BF-4B03-8797-4EDD1271EB7A}</b:Guid>
    <b:Title>Archimedean Screw Turbine</b:Title>
    <b:InternetSiteTitle>Renewables First</b:InternetSiteTitle>
    <b:YearAccessed>2018</b:YearAccessed>
    <b:MonthAccessed>March</b:MonthAccessed>
    <b:DayAccessed>06</b:DayAccessed>
    <b:URL>http://www.renewablesfirst.co.uk/hydropower/hydropower-learning-centre/archimedean-screw-hydro-turbine/</b:URL>
    <b:RefOrder>9</b:RefOrder>
  </b:Source>
  <b:Source>
    <b:Tag>RFTurbines</b:Tag>
    <b:SourceType>InternetSite</b:SourceType>
    <b:Guid>{07CEC81E-C790-449F-8488-3FB800479CFD}</b:Guid>
    <b:Title>Hydro Power Turbines</b:Title>
    <b:InternetSiteTitle>Renewables First</b:InternetSiteTitle>
    <b:YearAccessed>2018</b:YearAccessed>
    <b:MonthAccessed>March</b:MonthAccessed>
    <b:DayAccessed>06</b:DayAccessed>
    <b:URL>http://www.renewablesfirst.co.uk/hydropower/hydropower-turbines/</b:URL>
    <b:RefOrder>10</b:RefOrder>
  </b:Source>
  <b:Source>
    <b:Tag>Gri18</b:Tag>
    <b:SourceType>InternetSite</b:SourceType>
    <b:Guid>{67E73AEB-3EB7-4DAD-9F73-4B00D4392E00}</b:Guid>
    <b:Title>Grid Tied Screw Generator</b:Title>
    <b:InternetSiteTitle>Green Bug Energy</b:InternetSiteTitle>
    <b:YearAccessed>2018</b:YearAccessed>
    <b:MonthAccessed>March</b:MonthAccessed>
    <b:DayAccessed>06</b:DayAccessed>
    <b:URL>http://greenbugenergy.com/shop-hydro/shop-hydro-products-services/grid-tied-screw-generators#prettyPhoto</b:URL>
    <b:RefOrder>11</b:RefOrder>
  </b:Source>
  <b:Source>
    <b:Tag>Cro18</b:Tag>
    <b:SourceType>InternetSite</b:SourceType>
    <b:Guid>{CE9A5CE9-DB1D-420C-9443-21609193C045}</b:Guid>
    <b:Title>Crossflow Turbines</b:Title>
    <b:InternetSiteTitle>Renewables First</b:InternetSiteTitle>
    <b:YearAccessed>2018</b:YearAccessed>
    <b:MonthAccessed>March</b:MonthAccessed>
    <b:DayAccessed>06</b:DayAccessed>
    <b:URL>http://www.renewablesfirst.co.uk/hydropower/hydropower-learning-centre/crossflow-turbines/</b:URL>
    <b:RefOrder>12</b:RefOrder>
  </b:Source>
  <b:Source>
    <b:Tag>Kap18</b:Tag>
    <b:SourceType>InternetSite</b:SourceType>
    <b:Guid>{5A0AE203-D885-4E7E-94D7-A56E40764576}</b:Guid>
    <b:Title>Kaplan Turbines</b:Title>
    <b:InternetSiteTitle>Renewables First</b:InternetSiteTitle>
    <b:YearAccessed>2018</b:YearAccessed>
    <b:MonthAccessed>March</b:MonthAccessed>
    <b:DayAccessed>06</b:DayAccessed>
    <b:URL>http://www.renewablesfirst.co.uk/hydropower/hydropower-learning-centre/kaplan-turbines/</b:URL>
    <b:RefOrder>13</b:RefOrder>
  </b:Source>
  <b:Source>
    <b:Tag>KapPower</b:Tag>
    <b:SourceType>DocumentFromInternetSite</b:SourceType>
    <b:Guid>{B2731C08-C032-4AEF-A755-2BE086009BA7}</b:Guid>
    <b:Title>Kaplan Turbines</b:Title>
    <b:InternetSiteTitle>Ossberger</b:InternetSiteTitle>
    <b:YearAccessed>2018</b:YearAccessed>
    <b:MonthAccessed>March</b:MonthAccessed>
    <b:DayAccessed>12</b:DayAccessed>
    <b:URL>http://hts-inc.com/images/S-160.pdf</b:URL>
    <b:RefOrder>14</b:RefOrder>
  </b:Source>
  <b:Source>
    <b:Tag>Pel</b:Tag>
    <b:SourceType>InternetSite</b:SourceType>
    <b:Guid>{F3CA5C0B-2DFA-46DD-91F1-A7D8603FE2B8}</b:Guid>
    <b:Title>Pelton Turbines</b:Title>
    <b:InternetSiteTitle>Renewables First</b:InternetSiteTitle>
    <b:URL>http://www.renewablesfirst.co.uk/hydropower/hydropower-learning-centre/pelton-and-turgo-turbines/</b:URL>
    <b:RefOrder>15</b:RefOrder>
  </b:Source>
  <b:Source>
    <b:Tag>Fra18</b:Tag>
    <b:SourceType>InternetSite</b:SourceType>
    <b:Guid>{FE3BF66C-C904-418E-AEC8-61BDD4044464}</b:Guid>
    <b:Title>Francis Turbine</b:Title>
    <b:InternetSiteTitle>Brain Kart</b:InternetSiteTitle>
    <b:YearAccessed>2018</b:YearAccessed>
    <b:MonthAccessed>March</b:MonthAccessed>
    <b:DayAccessed>09</b:DayAccessed>
    <b:URL>http://www.brainkart.com/article/Francis-Turbine_3509/</b:URL>
    <b:RefOrder>16</b:RefOrder>
  </b:Source>
  <b:Source>
    <b:Tag>Rad18</b:Tag>
    <b:SourceType>InternetSite</b:SourceType>
    <b:Guid>{E1776189-304F-4A8F-9D9B-42E5291957F5}</b:Guid>
    <b:Title>Radial Turbine Selection Chart</b:Title>
    <b:InternetSiteTitle>Research Gate</b:InternetSiteTitle>
    <b:YearAccessed>2018</b:YearAccessed>
    <b:MonthAccessed>March</b:MonthAccessed>
    <b:DayAccessed>12</b:DayAccessed>
    <b:URL>https://www.researchgate.net/figure/Radial-turbine-selection-chart-by-net-head-flow-2_fig1_315922768</b:URL>
    <b:RefOrder>17</b:RefOrder>
  </b:Source>
  <b:Source>
    <b:Tag>Cam18</b:Tag>
    <b:SourceType>InternetSite</b:SourceType>
    <b:Guid>{A85B428A-BE09-4386-AB72-4ED3470839D2}</b:Guid>
    <b:Title>Campuses</b:Title>
    <b:InternetSiteTitle>Coleg Sir Gar</b:InternetSiteTitle>
    <b:YearAccessed>2018</b:YearAccessed>
    <b:MonthAccessed>April</b:MonthAccessed>
    <b:DayAccessed>13</b:DayAccessed>
    <b:URL>http://www.colegsirgar.ac.uk/en/about-coleg-sir-gar/campuses</b:URL>
    <b:RefOrder>1</b:RefOrder>
  </b:Source>
  <b:Source>
    <b:Tag>IDC18</b:Tag>
    <b:SourceType>DocumentFromInternetSite</b:SourceType>
    <b:Guid>{2CD41AE1-6E76-4D65-B801-B6CA6CBFCF47}</b:Guid>
    <b:Author>
      <b:Author>
        <b:Corporate>IDC Technologies</b:Corporate>
      </b:Author>
    </b:Author>
    <b:Title>Instrumentation</b:Title>
    <b:InternetSiteTitle>IDC Technologies</b:InternetSiteTitle>
    <b:YearAccessed>2018</b:YearAccessed>
    <b:MonthAccessed>February</b:MonthAccessed>
    <b:URL>http://www.idc-online.com/technical_references/pdfs/instrumentation/Types_of_control_systems.pdf</b:URL>
    <b:DayAccessed>26</b:DayAccessed>
    <b:RefOrder>21</b:RefOrder>
  </b:Source>
  <b:Source>
    <b:Tag>Tuc99</b:Tag>
    <b:SourceType>Report</b:SourceType>
    <b:Guid>{EF4052FA-8B1A-4231-A585-587CE69C8740}</b:Guid>
    <b:Title>Essential Plant Nutrients: Their Presence in North Carolina Soils and Role in Plant Nutrition</b:Title>
    <b:Year>1999</b:Year>
    <b:Month>October</b:Month>
    <b:URL>https://carteret.ces.ncsu.edu/files/library/16/2%20Essential%20Plant%20Nutrients.pdf</b:URL>
    <b:Author>
      <b:Author>
        <b:NameList>
          <b:Person>
            <b:Last>Tucker</b:Last>
            <b:First>M.</b:First>
            <b:Middle>Ray</b:Middle>
          </b:Person>
        </b:NameList>
      </b:Author>
    </b:Author>
    <b:Publisher>North Carolina State University</b:Publisher>
    <b:RefOrder>22</b:RefOrder>
  </b:Source>
  <b:Source>
    <b:Tag>McK98</b:Tag>
    <b:SourceType>Report</b:SourceType>
    <b:Guid>{7484E01B-82AB-4590-B2E2-EE5D4FA9D6B3}</b:Guid>
    <b:Title>Crop Nutritiun and Fertilizer Requirements</b:Title>
    <b:Year>1998</b:Year>
    <b:Publisher>Alberta Agriculture</b:Publisher>
    <b:City>Lethbridge</b:City>
    <b:InternetSiteTitle>Alberta Agriculture and Forestry</b:InternetSiteTitle>
    <b:Author>
      <b:Author>
        <b:NameList>
          <b:Person>
            <b:Last>McKenzie</b:Last>
            <b:First>Dr.</b:First>
            <b:Middle>Ross</b:Middle>
          </b:Person>
        </b:NameList>
      </b:Author>
    </b:Author>
    <b:RefOrder>23</b:RefOrder>
  </b:Source>
  <b:Source>
    <b:Tag>FAO18</b:Tag>
    <b:SourceType>InternetSite</b:SourceType>
    <b:Guid>{62539C41-5390-4303-A2D9-023611D9E856}</b:Guid>
    <b:Title>AGP - Fertilizer Specifications</b:Title>
    <b:Author>
      <b:Author>
        <b:Corporate>FAO</b:Corporate>
      </b:Author>
    </b:Author>
    <b:InternetSiteTitle>Food and Agriculture Organizaton of the United Nations</b:InternetSiteTitle>
    <b:YearAccessed>2018</b:YearAccessed>
    <b:MonthAccessed>March</b:MonthAccessed>
    <b:DayAccessed>2</b:DayAccessed>
    <b:URL>http://www.fao.org/agriculture/crops/thematic-sitemap/theme/spi/plantnutrition/fertspecs/en/</b:URL>
    <b:RefOrder>24</b:RefOrder>
  </b:Source>
  <b:Source>
    <b:Tag>Doc18</b:Tag>
    <b:SourceType>InternetSite</b:SourceType>
    <b:Guid>{81DA18DD-9C65-467D-8444-2D9470E5B1CC}</b:Guid>
    <b:Title>British Thermal Unit (BTU), MBTU, MMBTU</b:Title>
    <b:Author>
      <b:Author>
        <b:Corporate>Documen Information Design Inc.</b:Corporate>
      </b:Author>
    </b:Author>
    <b:InternetSiteTitle>Energy Dictionary</b:InternetSiteTitle>
    <b:YearAccessed>2018</b:YearAccessed>
    <b:MonthAccessed>March</b:MonthAccessed>
    <b:DayAccessed>4</b:DayAccessed>
    <b:URL>https://www.energyvortex.com/energydictionary/british_thermal_unit_(btu)__mbtu__mmbtu.html</b:URL>
    <b:RefOrder>25</b:RefOrder>
  </b:Source>
  <b:Source>
    <b:Tag>eXt08</b:Tag>
    <b:SourceType>InternetSite</b:SourceType>
    <b:Guid>{9A38D328-D32F-4926-8BA0-EC12B9E39E48}</b:Guid>
    <b:Author>
      <b:Author>
        <b:Corporate>eXtension</b:Corporate>
      </b:Author>
    </b:Author>
    <b:Title>What is the difference between the "higher heating value" (HHV) and "lower heating value" (LHV) of a biomass fuel, and why is the difference important?</b:Title>
    <b:InternetSiteTitle>eXtension</b:InternetSiteTitle>
    <b:Year>2008</b:Year>
    <b:Month>February</b:Month>
    <b:Day>4</b:Day>
    <b:YearAccessed>2018</b:YearAccessed>
    <b:MonthAccessed>March</b:MonthAccessed>
    <b:DayAccessed>4</b:DayAccessed>
    <b:URL>http://articles.extension.org/pages/38753/what-is-the-difference-between-the-higher-heating-value-hhv-and-lower-heating-value-lhv-of-a-biomass</b:URL>
    <b:RefOrder>26</b:RefOrder>
  </b:Source>
  <b:Source>
    <b:Tag>DoM</b:Tag>
    <b:SourceType>InternetSite</b:SourceType>
    <b:Guid>{CF116755-73EA-4356-A378-CBD4BE086369}</b:Guid>
    <b:Author>
      <b:Author>
        <b:NameList>
          <b:Person>
            <b:Last>Minh</b:Last>
            <b:First>Do</b:First>
            <b:Middle>Mgic</b:Middle>
          </b:Person>
        </b:NameList>
      </b:Author>
    </b:Author>
    <b:Title>Thailand eyes Biomass</b:Title>
    <b:InternetSiteTitle>Broadgate Financial</b:InternetSiteTitle>
    <b:Year>2013</b:Year>
    <b:Month>September</b:Month>
    <b:Day>5</b:Day>
    <b:YearAccessed>2018</b:YearAccessed>
    <b:MonthAccessed>March</b:MonthAccessed>
    <b:DayAccessed>4</b:DayAccessed>
    <b:URL>http://www.broadgatefinancial.com/blog/thailand-eyes-biomass/</b:URL>
    <b:RefOrder>27</b:RefOrder>
  </b:Source>
  <b:Source>
    <b:Tag>eXt10</b:Tag>
    <b:SourceType>InternetSite</b:SourceType>
    <b:Guid>{E0A9A2F6-52DA-48DC-A35C-FEB2DDE9A600}</b:Guid>
    <b:Author>
      <b:Author>
        <b:Corporate>eXtension</b:Corporate>
      </b:Author>
    </b:Author>
    <b:Title>What is the energy value (BTU/lb) of livestock manure? Our manure source is dairy solids that are separated from the slurry at about 60% moisture. We want to reduce that moisture further and burn the fibers.</b:Title>
    <b:InternetSiteTitle>eXtension</b:InternetSiteTitle>
    <b:Year>2010</b:Year>
    <b:Month>July</b:Month>
    <b:Day>28</b:Day>
    <b:YearAccessed>2018</b:YearAccessed>
    <b:MonthAccessed>March</b:MonthAccessed>
    <b:DayAccessed>4</b:DayAccessed>
    <b:URL>http://articles.extension.org/pages/43790/what-is-the-energy-value-btulb-of-livestock-manure-our-manure-source-is-dairy-solids-that-are-separa</b:URL>
    <b:RefOrder>28</b:RefOrder>
  </b:Source>
  <b:Source>
    <b:Tag>Far18</b:Tag>
    <b:SourceType>InternetSite</b:SourceType>
    <b:Guid>{850F4CFE-89D5-4BC1-B10E-BDC450839D32}</b:Guid>
    <b:Author>
      <b:Author>
        <b:Corporate>Farm Safety Association Inc.</b:Corporate>
      </b:Author>
    </b:Author>
    <b:Title>Manure Gas Dangers</b:Title>
    <b:InternetSiteTitle>National Agriculture Safety Databaase</b:InternetSiteTitle>
    <b:YearAccessed>2018</b:YearAccessed>
    <b:MonthAccessed>March</b:MonthAccessed>
    <b:DayAccessed>4</b:DayAccessed>
    <b:URL>http://nasdonline.org/48/d001616/manure-gas-dangers.html</b:URL>
    <b:RefOrder>29</b:RefOrder>
  </b:Source>
  <b:Source>
    <b:Tag>Gen12</b:Tag>
    <b:SourceType>InternetSite</b:SourceType>
    <b:Guid>{ED31A42D-234F-44B8-BDE2-F972F7518A2D}</b:Guid>
    <b:Author>
      <b:Author>
        <b:Corporate>General Electric Company</b:Corporate>
      </b:Author>
    </b:Author>
    <b:Title>Chapter 06 - Filtration</b:Title>
    <b:InternetSiteTitle>Water Technologies &amp; Solutions</b:InternetSiteTitle>
    <b:Year>2012</b:Year>
    <b:YearAccessed>2018</b:YearAccessed>
    <b:MonthAccessed>March</b:MonthAccessed>
    <b:DayAccessed>08</b:DayAccessed>
    <b:URL>https://www.suezwatertechnologies.com/handbook/ext_treatment/ch_6_filteration.jsp</b:URL>
    <b:RefOrder>47</b:RefOrder>
  </b:Source>
  <b:Source>
    <b:Tag>Wes10</b:Tag>
    <b:SourceType>InternetSite</b:SourceType>
    <b:Guid>{0D20B585-51A6-46DB-ABF9-60BC7669B4B9}</b:Guid>
    <b:Author>
      <b:Author>
        <b:Corporate>Western Carbons Ltd.</b:Corporate>
      </b:Author>
    </b:Author>
    <b:Title>Multimedia Filtration</b:Title>
    <b:InternetSiteTitle>Western Carbons Multimedia Filtration</b:InternetSiteTitle>
    <b:Year>2010</b:Year>
    <b:YearAccessed>2018</b:YearAccessed>
    <b:MonthAccessed>March</b:MonthAccessed>
    <b:DayAccessed>08</b:DayAccessed>
    <b:URL>http://www.westerncarbons.co.uk/multimedia.html</b:URL>
    <b:RefOrder>48</b:RefOrder>
  </b:Source>
  <b:Source>
    <b:Tag>Fil18</b:Tag>
    <b:SourceType>InternetSite</b:SourceType>
    <b:Guid>{2E75B42C-F15F-4681-8CC1-EB618A977F7B}</b:Guid>
    <b:Author>
      <b:Author>
        <b:Corporate>Filtec Water Services.</b:Corporate>
      </b:Author>
    </b:Author>
    <b:Title>Media Selection</b:Title>
    <b:InternetSiteTitle>Filtec Water Services Ltd.</b:InternetSiteTitle>
    <b:YearAccessed>2018</b:YearAccessed>
    <b:MonthAccessed>March</b:MonthAccessed>
    <b:DayAccessed>09</b:DayAccessed>
    <b:URL>http://www.filtec.co.uk/selection.html</b:URL>
    <b:RefOrder>49</b:RefOrder>
  </b:Source>
  <b:Source>
    <b:Tag>Pur97</b:Tag>
    <b:SourceType>JournalArticle</b:SourceType>
    <b:Guid>{B543F6B9-17AA-446F-A674-998B1DC6B1D3}</b:Guid>
    <b:Title>Pipeline</b:Title>
    <b:Year>1997</b:Year>
    <b:URL>https://engineering.purdue.edu/~frankenb/NU-prowd/sand.htm</b:URL>
    <b:Publisher>Purdue University</b:Publisher>
    <b:Volume>8</b:Volume>
    <b:Issue>3</b:Issue>
    <b:Author>
      <b:Author>
        <b:Corporate>National Small Flows Clearinghouse</b:Corporate>
      </b:Author>
    </b:Author>
    <b:RefOrder>50</b:RefOrder>
  </b:Source>
  <b:Source>
    <b:Tag>Pro18</b:Tag>
    <b:SourceType>InternetSite</b:SourceType>
    <b:Guid>{AB6313EA-AF40-4E62-A051-EA1D3DBCA496}</b:Guid>
    <b:Title>Water Quality - Recirculating Sand Filters</b:Title>
    <b:Author>
      <b:Author>
        <b:Corporate>Province of British Columbia</b:Corporate>
      </b:Author>
    </b:Author>
    <b:InternetSiteTitle>Environmental Protection Division</b:InternetSiteTitle>
    <b:YearAccessed>2018</b:YearAccessed>
    <b:MonthAccessed>March</b:MonthAccessed>
    <b:DayAccessed>10</b:DayAccessed>
    <b:URL>http://www.env.gov.bc.ca/wat/wq/nps/BMP_Compendium/Municipal/onsite/Alternative_Systems/Recirculating_Sand.htm#perf</b:URL>
    <b:RefOrder>51</b:RefOrder>
  </b:Source>
  <b:Source>
    <b:Tag>Yun18</b:Tag>
    <b:SourceType>InternetSite</b:SourceType>
    <b:Guid>{7D775AEA-624C-40A0-AD1B-465E35F5EB67}</b:Guid>
    <b:Author>
      <b:Author>
        <b:Corporate>Yun56.co</b:Corporate>
      </b:Author>
    </b:Author>
    <b:Title>Sand Filtered Septic System</b:Title>
    <b:InternetSiteTitle>Yun56.co</b:InternetSiteTitle>
    <b:YearAccessed>2018</b:YearAccessed>
    <b:MonthAccessed>March</b:MonthAccessed>
    <b:DayAccessed>10</b:DayAccessed>
    <b:URL>http://yun56.co/sand-filtered-septic-system/</b:URL>
    <b:RefOrder>52</b:RefOrder>
  </b:Source>
  <b:Source>
    <b:Tag>blo18</b:Tag>
    <b:SourceType>DocumentFromInternetSite</b:SourceType>
    <b:Guid>{383FC0AA-D040-4D1F-8841-968BFBCC5A26}</b:Guid>
    <b:InternetSiteTitle>Blogspot</b:InternetSiteTitle>
    <b:YearAccessed>2018</b:YearAccessed>
    <b:MonthAccessed>February</b:MonthAccessed>
    <b:DayAccessed>26</b:DayAccessed>
    <b:URL>http://instrumentationandcontrollers.blogspot.co.uk/2010/11/types-of-control-systems.html</b:URL>
    <b:RefOrder>69</b:RefOrder>
  </b:Source>
  <b:Source>
    <b:Tag>Had12</b:Tag>
    <b:SourceType>DocumentFromInternetSite</b:SourceType>
    <b:Guid>{9BE96BB6-D192-4DA5-B0CB-09748EF4F5B5}</b:Guid>
    <b:Author>
      <b:Author>
        <b:Corporate>Hadassah College</b:Corporate>
      </b:Author>
    </b:Author>
    <b:Year>2012</b:Year>
    <b:YearAccessed>2018</b:YearAccessed>
    <b:MonthAccessed>February</b:MonthAccessed>
    <b:DayAccessed>27</b:DayAccessed>
    <b:URL>http://cs.hadassah.ac.il/staff/martin/embedded/slide04-1.pdf</b:URL>
    <b:RefOrder>57</b:RefOrder>
  </b:Source>
  <b:Source>
    <b:Tag>PMa18</b:Tag>
    <b:SourceType>InternetSite</b:SourceType>
    <b:Guid>{829648D0-6F90-4351-82A5-67429CE59B09}</b:Guid>
    <b:Author>
      <b:Author>
        <b:NameList>
          <b:Person>
            <b:Last>Marian</b:Last>
            <b:First>P.</b:First>
          </b:Person>
        </b:NameList>
      </b:Author>
    </b:Author>
    <b:Title>Double Pole Double Throw DPDT Relay</b:Title>
    <b:InternetSiteTitle>Electro Schematics</b:InternetSiteTitle>
    <b:YearAccessed>2018</b:YearAccessed>
    <b:MonthAccessed>April</b:MonthAccessed>
    <b:DayAccessed>12</b:DayAccessed>
    <b:URL>https://www.electroschematics.com/9601/dpdt-switch-relay/</b:URL>
    <b:RefOrder>58</b:RefOrder>
  </b:Source>
  <b:Source>
    <b:Tag>Cir18</b:Tag>
    <b:SourceType>InternetSite</b:SourceType>
    <b:Guid>{21B7934A-BB8E-41CD-A7DB-A8BF6F8ADD20}</b:Guid>
    <b:Author>
      <b:Author>
        <b:Corporate>Circuit Basics</b:Corporate>
      </b:Author>
    </b:Author>
    <b:Title>555 Timer Basics - Monostable Mode</b:Title>
    <b:InternetSiteTitle>Circuit Basics</b:InternetSiteTitle>
    <b:YearAccessed>2018</b:YearAccessed>
    <b:MonthAccessed>April</b:MonthAccessed>
    <b:DayAccessed>12</b:DayAccessed>
    <b:URL>http://www.circuitbasics.com/555-timer-basics-monostable-mode/</b:URL>
    <b:RefOrder>59</b:RefOrder>
  </b:Source>
  <b:Source>
    <b:Tag>Tex16</b:Tag>
    <b:SourceType>DocumentFromInternetSite</b:SourceType>
    <b:Guid>{BD8AF3B5-724B-480B-AF2C-65C2D5E6DB6D}</b:Guid>
    <b:Author>
      <b:Author>
        <b:Corporate>Texas Instruments Incorporated</b:Corporate>
      </b:Author>
    </b:Author>
    <b:Title>LM2763</b:Title>
    <b:Year>2016</b:Year>
    <b:Month>June</b:Month>
    <b:YearAccessed>2018</b:YearAccessed>
    <b:MonthAccessed>April</b:MonthAccessed>
    <b:DayAccessed>23</b:DayAccessed>
    <b:URL>http://www.ti.com/lit/ds/symlink/lm2673.pdf</b:URL>
    <b:RefOrder>61</b:RefOrder>
  </b:Source>
  <b:Source>
    <b:Tag>Def10</b:Tag>
    <b:SourceType>InternetSite</b:SourceType>
    <b:Guid>{6E2EE085-75D1-46F3-9DC7-BFC0D05A3A16}</b:Guid>
    <b:Title>Microcontroller Concepts</b:Title>
    <b:Year>2010</b:Year>
    <b:Author>
      <b:Author>
        <b:Corporate>Defcon:Blog</b:Corporate>
      </b:Author>
    </b:Author>
    <b:InternetSiteTitle>Defcon:Blog</b:InternetSiteTitle>
    <b:Month>September</b:Month>
    <b:Day>26</b:Day>
    <b:YearAccessed>2018</b:YearAccessed>
    <b:MonthAccessed>Feburary</b:MonthAccessed>
    <b:DayAccessed>27</b:DayAccessed>
    <b:URL>http://defcon.no/electronics/microcontroller-concepts/</b:URL>
    <b:RefOrder>70</b:RefOrder>
  </b:Source>
  <b:Source>
    <b:Tag>Del18</b:Tag>
    <b:SourceType>InternetSite</b:SourceType>
    <b:Guid>{2D62509C-8AE1-4BF8-A23A-99F83305AC64}</b:Guid>
    <b:Title>PR2 Soil Moisture Profile Probe</b:Title>
    <b:InternetSiteTitle>Delta T Devices</b:InternetSiteTitle>
    <b:YearAccessed>2018</b:YearAccessed>
    <b:MonthAccessed>April</b:MonthAccessed>
    <b:DayAccessed>12</b:DayAccessed>
    <b:URL>https://www.delta-t.co.uk/product/pr2/</b:URL>
    <b:Author>
      <b:Author>
        <b:Corporate>Delta-T Deivces Ltd.</b:Corporate>
      </b:Author>
    </b:Author>
    <b:RefOrder>71</b:RefOrder>
  </b:Source>
  <b:Source>
    <b:Tag>Pre181</b:Tag>
    <b:SourceType>InternetSite</b:SourceType>
    <b:Guid>{8C676665-39FC-484B-97B9-D28D7D6FC2BE}</b:Guid>
    <b:Author>
      <b:Author>
        <b:Corporate>Premier Farnell</b:Corporate>
      </b:Author>
    </b:Author>
    <b:Title>PIC16F887-I/P -  8 Bit Microcontroller, Flash, PIC16F, 20 MHz, 14 KB, 368 Byte, 40 Pins, DIP</b:Title>
    <b:InternetSiteTitle>Farnell</b:InternetSiteTitle>
    <b:YearAccessed>2018</b:YearAccessed>
    <b:MonthAccessed>April</b:MonthAccessed>
    <b:DayAccessed>13</b:DayAccessed>
    <b:URL>http://uk.farnell.com/microchip/pic16f887-i-p/mcu-8bit-pic16-20mhz-dip-40/dp/1439541?st=pic16f887</b:URL>
    <b:RefOrder>72</b:RefOrder>
  </b:Source>
  <b:Source>
    <b:Tag>Pre182</b:Tag>
    <b:SourceType>InternetSite</b:SourceType>
    <b:Guid>{33B1A904-77C7-42E2-B731-2724107708A7}</b:Guid>
    <b:Author>
      <b:Author>
        <b:Corporate>Premier Farnell</b:Corporate>
      </b:Author>
    </b:Author>
    <b:Title>40.52.7.024.0000 -  General Purpose Relay, 40 Series, Power, DPDT, 24 VDC, 8 A</b:Title>
    <b:InternetSiteTitle>Farnell</b:InternetSiteTitle>
    <b:YearAccessed>2018</b:YearAccessed>
    <b:MonthAccessed>April</b:MonthAccessed>
    <b:DayAccessed>13</b:DayAccessed>
    <b:URL>http://uk.farnell.com/finder/40-52-7-024-0000/relay-dpdt-24vdc-8a/dp/1169174?st=dpdt%20relay</b:URL>
    <b:RefOrder>73</b:RefOrder>
  </b:Source>
  <b:Source>
    <b:Tag>Sol18</b:Tag>
    <b:SourceType>InternetSite</b:SourceType>
    <b:Guid>{2F95B778-6B7C-47A4-B5DA-0E49BFC9877F}</b:Guid>
    <b:Author>
      <b:Author>
        <b:Corporate>Solarbotics Ltd.</b:Corporate>
      </b:Author>
    </b:Author>
    <b:Title>555 Timer IC</b:Title>
    <b:InternetSiteTitle>SOLARBOTICS</b:InternetSiteTitle>
    <b:YearAccessed>2018</b:YearAccessed>
    <b:MonthAccessed>April</b:MonthAccessed>
    <b:DayAccessed>13</b:DayAccessed>
    <b:URL>https://solarbotics.com/product/lm555/</b:URL>
    <b:RefOrder>74</b:RefOrder>
  </b:Source>
  <b:Source>
    <b:Tag>Int09</b:Tag>
    <b:SourceType>DocumentFromInternetSite</b:SourceType>
    <b:Guid>{9A830A60-ADA4-46CB-96E4-81E86B2CF372}</b:Guid>
    <b:Author>
      <b:Author>
        <b:Corporate>Intersil Americas Inc.</b:Corporate>
      </b:Author>
    </b:Author>
    <b:Year>2009</b:Year>
    <b:Month>July</b:Month>
    <b:Day>20</b:Day>
    <b:YearAccessed>2018</b:YearAccessed>
    <b:MonthAccessed>April</b:MonthAccessed>
    <b:Title>Digitally Controlled Potentiometer</b:Title>
    <b:DayAccessed>23</b:DayAccessed>
    <b:URL>https://docs-emea.rs-online.com/webdocs/14bf/0900766b814bf8a8.pdf</b:URL>
    <b:RefOrder>75</b:RefOrder>
  </b:Source>
  <b:Source>
    <b:Tag>Elc18</b:Tag>
    <b:SourceType>DocumentFromInternetSite</b:SourceType>
    <b:Guid>{61838037-94E4-4C81-B97C-40476073C147}</b:Guid>
    <b:Author>
      <b:Author>
        <b:Corporate>Elcodis Company Ltd.</b:Corporate>
      </b:Author>
    </b:Author>
    <b:Title>AD5220BN10</b:Title>
    <b:InternetSiteTitle>Elcodis</b:InternetSiteTitle>
    <b:YearAccessed>2018</b:YearAccessed>
    <b:MonthAccessed>April</b:MonthAccessed>
    <b:DayAccessed>23</b:DayAccessed>
    <b:URL>http://elcodis.com/parts/3688848/AD5220BN10.html</b:URL>
    <b:RefOrder>76</b:RefOrder>
  </b:Source>
  <b:Source>
    <b:Tag>Pre183</b:Tag>
    <b:SourceType>DocumentFromInternetSite</b:SourceType>
    <b:Guid>{08066CE3-1980-4AC9-946B-8067EEBF75E5}</b:Guid>
    <b:Author>
      <b:Author>
        <b:Corporate>Premier Farnell Limited</b:Corporate>
      </b:Author>
    </b:Author>
    <b:Title>LM2673T-ADJ -  DC-DC Switching Buck (Step Down) Regulator, Adjustable, 8V-40Vin, 1.2V-37Vout, 3Aout, TO-220-7</b:Title>
    <b:YearAccessed>2018</b:YearAccessed>
    <b:MonthAccessed>April</b:MonthAccessed>
    <b:DayAccessed>23</b:DayAccessed>
    <b:URL>http://uk.farnell.com/texas-instruments/lm2673t-adj/switching-reg-3a-adj-2673-to2207/dp/9485724?st=lm2673</b:URL>
    <b:RefOrder>77</b:RefOrder>
  </b:Source>
  <b:Source>
    <b:Tag>Cha04</b:Tag>
    <b:SourceType>Book</b:SourceType>
    <b:Guid>{893BAD5C-B7F9-4C09-8E60-DF999EF960FA}</b:Guid>
    <b:Title>Hydraulics of Open Channel Flow: An Introduction</b:Title>
    <b:Year>2004</b:Year>
    <b:Author>
      <b:Author>
        <b:NameList>
          <b:Person>
            <b:Last>Chanson</b:Last>
            <b:First>Hubert</b:First>
          </b:Person>
        </b:NameList>
      </b:Author>
    </b:Author>
    <b:RefOrder>3</b:RefOrder>
  </b:Source>
  <b:Source>
    <b:Tag>Hyd18</b:Tag>
    <b:SourceType>InternetSite</b:SourceType>
    <b:Guid>{B886CD6F-E34D-4360-A749-2C10D2261A83}</b:Guid>
    <b:Title>Hydraulic Head Pressure</b:Title>
    <b:InternetSiteTitle>Engineers Edge</b:InternetSiteTitle>
    <b:YearAccessed>2018</b:YearAccessed>
    <b:MonthAccessed>March</b:MonthAccessed>
    <b:DayAccessed>5</b:DayAccessed>
    <b:URL>https://www.engineersedge.com/hydraulic/hydraulic_head_pressure_10054.htm</b:URL>
    <b:RefOrder>4</b:RefOrder>
  </b:Source>
  <b:Source>
    <b:Tag>ele16</b:Tag>
    <b:SourceType>InternetSite</b:SourceType>
    <b:Guid>{122F8576-7ECC-45B3-AEF0-91619352EA74}</b:Guid>
    <b:Title>EKG TECHNOLOGY</b:Title>
    <b:Year>2016</b:Year>
    <b:Author>
      <b:Author>
        <b:Corporate>electrokinetic</b:Corporate>
      </b:Author>
    </b:Author>
    <b:InternetSiteTitle>electrokinetic</b:InternetSiteTitle>
    <b:YearAccessed>2018</b:YearAccessed>
    <b:MonthAccessed>02</b:MonthAccessed>
    <b:DayAccessed>16</b:DayAccessed>
    <b:URL>http://www.electrokinetic.co.uk/technology.htm</b:URL>
    <b:RefOrder>42</b:RefOrder>
  </b:Source>
  <b:Source>
    <b:Tag>raj18</b:Tag>
    <b:SourceType>InternetSite</b:SourceType>
    <b:Guid>{6B58EE39-6DD8-47B3-919D-762C5277FA41}</b:Guid>
    <b:Title>https://www.iitbhu.ac.in/faculty/min/rajesh-rai/NMEICT-Slope/lecture/c6/l4.html</b:Title>
    <b:Author>
      <b:Author>
        <b:NameList>
          <b:Person>
            <b:Last>rai</b:Last>
            <b:First>rajesh</b:First>
          </b:Person>
        </b:NameList>
      </b:Author>
    </b:Author>
    <b:InternetSiteTitle>https://www.iitbhu.ac.in</b:InternetSiteTitle>
    <b:YearAccessed>2018</b:YearAccessed>
    <b:MonthAccessed>03</b:MonthAccessed>
    <b:DayAccessed>12</b:DayAccessed>
    <b:URL>https://www.iitbhu.ac.in/faculty/min/rajesh-rai/NMEICT-Slope/lecture/c6/l4.html</b:URL>
    <b:RefOrder>43</b:RefOrder>
  </b:Source>
  <b:Source>
    <b:Tag>Puv14</b:Tag>
    <b:SourceType>Report</b:SourceType>
    <b:Guid>{AF48165D-22BA-406B-98EF-EDE7EC4C877F}</b:Guid>
    <b:Title>Electrokinetic removal of heavy metals from soil</b:Title>
    <b:Year>2014</b:Year>
    <b:City>Bangalore</b:City>
    <b:Publisher>Department of Civil Engineering, Indian Institute of Science</b:Publisher>
    <b:StandardNumber>ISSN 1847-9286</b:StandardNumber>
    <b:Author>
      <b:Author>
        <b:NameList>
          <b:Person>
            <b:Last>Puvvadi Venkata Sivapullaiah</b:Last>
            <b:First>Bangalore</b:First>
            <b:Middle>Sriakantappa Nagendra Prakash* and</b:Middle>
          </b:Person>
        </b:NameList>
      </b:Author>
    </b:Author>
    <b:RefOrder>44</b:RefOrder>
  </b:Source>
  <b:Source>
    <b:Tag>bro18</b:Tag>
    <b:SourceType>InternetSite</b:SourceType>
    <b:Guid>{33EBE3F1-D5CC-4790-AAD0-8CCEB4253A76}</b:Guid>
    <b:Title>www.brookhaveninstruments.com/what-is-zeta-potential</b:Title>
    <b:Year>2018</b:Year>
    <b:Author>
      <b:Author>
        <b:Corporate>brookhaveninstruments</b:Corporate>
      </b:Author>
    </b:Author>
    <b:InternetSiteTitle>www.brookhaveninstruments.com</b:InternetSiteTitle>
    <b:ProductionCompany>brookhaveninstruments</b:ProductionCompany>
    <b:Month>03</b:Month>
    <b:YearAccessed>2018</b:YearAccessed>
    <b:MonthAccessed>03</b:MonthAccessed>
    <b:URL>http//www.brookhaveninstruments.com/what-is-zeta-potential</b:URL>
    <b:RefOrder>45</b:RefOrder>
  </b:Source>
  <b:Source>
    <b:Tag>Ste17</b:Tag>
    <b:SourceType>Misc</b:SourceType>
    <b:Guid>{2EC04888-2CB1-41C1-8326-950205587172}</b:Guid>
    <b:Title>An Investigation into the Feasibility of Electrokinetic Dewatering of Cattle Slurry</b:Title>
    <b:Year>2017</b:Year>
    <b:Author>
      <b:Author>
        <b:NameList>
          <b:Person>
            <b:Last>Stephens</b:Last>
            <b:First>Adam</b:First>
            <b:Middle>Paul</b:Middle>
          </b:Person>
          <b:Person>
            <b:Last>Vismonte</b:Last>
            <b:First>Ryan</b:First>
            <b:Middle>Anthony</b:Middle>
          </b:Person>
          <b:Person>
            <b:Last>Amoruso</b:Last>
            <b:Middle>Michele</b:Middle>
            <b:First>Angelo</b:First>
          </b:Person>
        </b:NameList>
      </b:Author>
    </b:Author>
    <b:RefOrder>2</b:RefOrder>
  </b:Source>
  <b:Source>
    <b:Tag>Goo18</b:Tag>
    <b:SourceType>InternetSite</b:SourceType>
    <b:Guid>{3322D186-AC59-4D61-B956-A4B732223E1A}</b:Guid>
    <b:Title>Google Maps</b:Title>
    <b:InternetSiteTitle>Google</b:InternetSiteTitle>
    <b:YearAccessed>2018</b:YearAccessed>
    <b:MonthAccessed>May</b:MonthAccessed>
    <b:DayAccessed>1</b:DayAccessed>
    <b:URL>https://www.google.co.uk/maps/place/Gelli+Aur+College+Farm/@51.8716154,-4.044875,641m/data=!3m1!1e3!4m5!3m4!1s0x486ee4dcfe64b3a5:0x6ec540a62125c9d6!8m2!3d51.8703909!4d-4.0449228</b:URL>
    <b:RefOrder>18</b:RefOrder>
  </b:Source>
  <b:Source>
    <b:Tag>San04</b:Tag>
    <b:SourceType>Report</b:SourceType>
    <b:Guid>{772426BA-E276-407B-87C5-F8F4CBCC6A39}</b:Guid>
    <b:Title>Electroosmosis and pore pressure development characteristics in lead</b:Title>
    <b:Year>2004</b:Year>
    <b:City>Hanyang</b:City>
    <b:Publisher>Geosciences Journal</b:Publisher>
    <b:StandardNumber>425-791</b:StandardNumber>
    <b:Author>
      <b:Author>
        <b:NameList>
          <b:Person>
            <b:Last>Han*</b:Last>
            <b:First>Sang-Jae</b:First>
          </b:Person>
        </b:NameList>
      </b:Author>
    </b:Author>
    <b:RefOrder>46</b:RefOrder>
  </b:Source>
  <b:Source>
    <b:Tag>Dif18</b:Tag>
    <b:SourceType>InternetSite</b:SourceType>
    <b:Guid>{75C15F2C-F59A-482D-9FEC-0EC08054F9D2}</b:Guid>
    <b:Title>Differential Pressure Flowmeter</b:Title>
    <b:InternetSiteTitle>Universal Flow Monitors</b:InternetSiteTitle>
    <b:YearAccessed>2018</b:YearAccessed>
    <b:MonthAccessed>March</b:MonthAccessed>
    <b:DayAccessed>09</b:DayAccessed>
    <b:URL>http://www.flowmeters.com/differential-pressure-technology</b:URL>
    <b:RefOrder>62</b:RefOrder>
  </b:Source>
  <b:Source>
    <b:Tag>Ber18</b:Tag>
    <b:SourceType>InternetSite</b:SourceType>
    <b:Guid>{651AFF16-3214-42A6-92EA-47A78E1FA6A6}</b:Guid>
    <b:Title>Bernoulli Equation</b:Title>
    <b:InternetSiteTitle>Hyper Physics</b:InternetSiteTitle>
    <b:YearAccessed>2018</b:YearAccessed>
    <b:MonthAccessed>March</b:MonthAccessed>
    <b:DayAccessed>09</b:DayAccessed>
    <b:URL>http://hyperphysics.phy-astr.gsu.edu/hbase/pber.html</b:URL>
    <b:RefOrder>63</b:RefOrder>
  </b:Source>
  <b:Source>
    <b:Tag>Tur18</b:Tag>
    <b:SourceType>InternetSite</b:SourceType>
    <b:Guid>{44B1296D-9BEE-4D83-8928-D0416093E02D}</b:Guid>
    <b:Title>Turbine Flow Meter</b:Title>
    <b:InternetSiteTitle>Wikipedia</b:InternetSiteTitle>
    <b:YearAccessed>2018</b:YearAccessed>
    <b:MonthAccessed>April</b:MonthAccessed>
    <b:DayAccessed>03</b:DayAccessed>
    <b:URL>https://en.wikipedia.org/wiki/Flow_measurement</b:URL>
    <b:RefOrder>64</b:RefOrder>
  </b:Source>
  <b:Source>
    <b:Tag>Opt18</b:Tag>
    <b:SourceType>InternetSite</b:SourceType>
    <b:Guid>{01129726-4680-4973-8DAE-F1085066CB74}</b:Guid>
    <b:Title>Optical Flow Meter Principle</b:Title>
    <b:InternetSiteTitle>Instrumentation Tools</b:InternetSiteTitle>
    <b:YearAccessed>2018</b:YearAccessed>
    <b:MonthAccessed>April</b:MonthAccessed>
    <b:DayAccessed>04</b:DayAccessed>
    <b:URL>https://instrumentationtools.com/optical-flow-meter-principle/#.WsSWRYjwaUk</b:URL>
    <b:RefOrder>66</b:RefOrder>
  </b:Source>
  <b:Source>
    <b:Tag>Ult18</b:Tag>
    <b:SourceType>InternetSite</b:SourceType>
    <b:Guid>{AA771E95-13E1-4CF5-82C0-931051E2D1F6}</b:Guid>
    <b:Title>Ultrasonic Flow meter</b:Title>
    <b:InternetSiteTitle>Omega</b:InternetSiteTitle>
    <b:YearAccessed>2018</b:YearAccessed>
    <b:MonthAccessed>April</b:MonthAccessed>
    <b:DayAccessed>10</b:DayAccessed>
    <b:URL>https://www.omega.co.uk/prodinfo/ultrasonic-flow-meters.html</b:URL>
    <b:RefOrder>67</b:RefOrder>
  </b:Source>
  <b:Source>
    <b:Tag>Placeholder1</b:Tag>
    <b:SourceType>InternetSite</b:SourceType>
    <b:Guid>{04184B69-7EE1-46E2-837C-F5B5BC7E1F11}</b:Guid>
    <b:Title>Hydraulics</b:Title>
    <b:InternetSiteTitle>Wikipedia</b:InternetSiteTitle>
    <b:YearAccessed>2018</b:YearAccessed>
    <b:MonthAccessed>April</b:MonthAccessed>
    <b:DayAccessed>30</b:DayAccessed>
    <b:URL>https://en.wikipedia.org/wiki/Hydraulic_drive_system#/media/File:Hydraulic_Force_Torque_275px.png</b:URL>
    <b:RefOrder>68</b:RefOrder>
  </b:Source>
  <b:Source>
    <b:Tag>Tyw18</b:Tag>
    <b:SourceType>InternetSite</b:SourceType>
    <b:Guid>{92A910E5-9A63-4CFD-899E-F5AB59BCEC10}</b:Guid>
    <b:Title>Tywi at Ty Castell</b:Title>
    <b:InternetSiteTitle>National River Flow Archive</b:InternetSiteTitle>
    <b:YearAccessed>2018</b:YearAccessed>
    <b:MonthAccessed>May</b:MonthAccessed>
    <b:DayAccessed>03</b:DayAccessed>
    <b:URL>http://nrfa.ceh.ac.uk/data/station/peakflow/60001</b:URL>
    <b:RefOrder>53</b:RefOrder>
  </b:Source>
  <b:Source>
    <b:Tag>Int11</b:Tag>
    <b:SourceType>InternetSite</b:SourceType>
    <b:Guid>{45435202-8322-49E3-8268-D77F416934F4}</b:Guid>
    <b:Title>EWT</b:Title>
    <b:Year>2011</b:Year>
    <b:Author>
      <b:Author>
        <b:NameList>
          <b:Person>
            <b:Last>Redkiwi</b:Last>
            <b:First>Internetbureau</b:First>
          </b:Person>
        </b:NameList>
      </b:Author>
    </b:Author>
    <b:ProductionCompany>EWTdirectwind</b:ProductionCompany>
    <b:YearAccessed>2018</b:YearAccessed>
    <b:MonthAccessed>April</b:MonthAccessed>
    <b:DayAccessed>20</b:DayAccessed>
    <b:URL>http://www.ewtdirectwind.com/solutions/microgrid-solutions.html</b:URL>
    <b:RefOrder>30</b:RefOrder>
  </b:Source>
  <b:Source>
    <b:Tag>SKT16</b:Tag>
    <b:SourceType>Report</b:SourceType>
    <b:Guid>{1426430C-C62F-4470-AB24-D0E39DC74B0E}</b:Guid>
    <b:Title>Design and Control of Micro-Grid fed by Renewable Energy Generating Sources</b:Title>
    <b:JournalName>IEEE Industry</b:JournalName>
    <b:Year>2016</b:Year>
    <b:Publisher>IEEE</b:Publisher>
    <b:Author>
      <b:Author>
        <b:NameList>
          <b:Person>
            <b:Last>S.K Tiwari</b:Last>
            <b:First>Bhim</b:First>
            <b:Middle>Singh, P.K. Goel</b:Middle>
          </b:Person>
        </b:NameList>
      </b:Author>
    </b:Author>
    <b:City>New Delhi, India</b:City>
    <b:RefOrder>31</b:RefOrder>
  </b:Source>
  <b:Source>
    <b:Tag>Min17</b:Tag>
    <b:SourceType>JournalArticle</b:SourceType>
    <b:Guid>{8EF990A1-9EA8-4967-BD1A-B641B08565EC}</b:Guid>
    <b:Title>Research on optimal storage capacity of DC micro-grid system in PV station</b:Title>
    <b:Year>2017</b:Year>
    <b:Author>
      <b:Author>
        <b:NameList>
          <b:Person>
            <b:Last>Wu</b:Last>
            <b:First>Ming</b:First>
          </b:Person>
          <b:Person>
            <b:Last>Sun</b:Last>
            <b:First>Li</b:First>
            <b:Middle>Jing</b:Middle>
          </b:Person>
          <b:Person>
            <b:Last>Zhang</b:Last>
            <b:First>Hai</b:First>
          </b:Person>
          <b:Person>
            <b:Last>Wang</b:Last>
            <b:First>Wei</b:First>
          </b:Person>
          <b:Person>
            <b:Last>Luo</b:Last>
            <b:First>Guo</b:First>
            <b:Middle>Min</b:Middle>
          </b:Person>
        </b:NameList>
      </b:Author>
    </b:Author>
    <b:JournalName>The Journal of Engineering</b:JournalName>
    <b:Pages>859-864</b:Pages>
    <b:Volume>2017</b:Volume>
    <b:Issue>13</b:Issue>
    <b:RefOrder>32</b:RefOrder>
  </b:Source>
  <b:Source>
    <b:Tag>Dan15</b:Tag>
    <b:SourceType>JournalArticle</b:SourceType>
    <b:Guid>{747F9AC1-3B03-4D3F-970B-643351490B64}</b:Guid>
    <b:Author>
      <b:Author>
        <b:NameList>
          <b:Person>
            <b:Last>Fregosi</b:Last>
            <b:First>Daniel</b:First>
          </b:Person>
          <b:Person>
            <b:Last>Ravula</b:Last>
            <b:First>Sharmila</b:First>
          </b:Person>
          <b:Person>
            <b:Last>Brhlik</b:Last>
            <b:First>Dusan</b:First>
          </b:Person>
          <b:Person>
            <b:Last>Saussele</b:Last>
            <b:First>John</b:First>
          </b:Person>
          <b:Person>
            <b:Last>Frank</b:Last>
            <b:First>Stephen</b:First>
          </b:Person>
          <b:Person>
            <b:Last>Bonnema</b:Last>
            <b:First>Eric</b:First>
          </b:Person>
          <b:Person>
            <b:Last>Scheib</b:Last>
            <b:First>Jennifer</b:First>
          </b:Person>
          <b:Person>
            <b:Last>Wilson</b:Last>
            <b:First>Eric</b:First>
          </b:Person>
        </b:NameList>
      </b:Author>
    </b:Author>
    <b:Title>A comparative study of DC and AC microgrids in commercial buildings across different climates and operating profiles</b:Title>
    <b:JournalName>2015 IEEE First International Conference on DC Microgrids (ICDCM)</b:JournalName>
    <b:Year>2015</b:Year>
    <b:Pages>159 - 164</b:Pages>
    <b:RefOrder>33</b:RefOrder>
  </b:Source>
  <b:Source>
    <b:Tag>Eco18</b:Tag>
    <b:SourceType>InternetSite</b:SourceType>
    <b:Guid>{EAB52D8B-58A9-4A26-9FB8-4FC05D4B7156}</b:Guid>
    <b:Title>EcoPlanetenergy</b:Title>
    <b:YearAccessed>2018</b:YearAccessed>
    <b:MonthAccessed>April</b:MonthAccessed>
    <b:DayAccessed>20</b:DayAccessed>
    <b:URL>http://www.ecoplanetenergy.com/all-about-eco-energy/overview/hybrid/</b:URL>
    <b:RefOrder>34</b:RefOrder>
  </b:Source>
  <b:Source>
    <b:Tag>She18</b:Tag>
    <b:SourceType>JournalArticle</b:SourceType>
    <b:Guid>{DD6FAB44-A429-435A-92F7-98580C08173F}</b:Guid>
    <b:Author>
      <b:Author>
        <b:NameList>
          <b:Person>
            <b:Last>Hossain</b:Last>
            <b:First>Sheikh</b:First>
            <b:Middle>Jakir</b:Middle>
          </b:Person>
          <b:Person>
            <b:Last>George</b:Last>
            <b:First>Tim</b:First>
            <b:Middle>Paul</b:Middle>
          </b:Person>
          <b:Person>
            <b:Last>Bisht</b:Last>
            <b:First>Robin</b:First>
          </b:Person>
          <b:Person>
            <b:Last>Suresh</b:Last>
            <b:First>Arun</b:First>
          </b:Person>
          <b:Person>
            <b:Last>Kamalasadan</b:Last>
            <b:First>Sukumar</b:First>
          </b:Person>
        </b:NameList>
      </b:Author>
    </b:Author>
    <b:Title>An Integrated Battery Optimal Power Dispatch Architecture for End-User Driven Micro Grid in Islanded and Grid Connected Mode of Operation</b:Title>
    <b:JournalName>IEEE Transactions on Industry Applications</b:JournalName>
    <b:Year>2018</b:Year>
    <b:Pages>1-1</b:Pages>
    <b:RefOrder>35</b:RefOrder>
  </b:Source>
  <b:Source>
    <b:Tag>BVL17</b:Tag>
    <b:SourceType>JournalArticle</b:SourceType>
    <b:Guid>{648DAC03-D353-40F7-BAC2-0B975CEE87C8}</b:Guid>
    <b:Title>Intelligent control strategies for energy management system in micro grid for load balancing</b:Title>
    <b:Year>2017</b:Year>
    <b:Author>
      <b:Author>
        <b:NameList>
          <b:Person>
            <b:Last>Bhanurmayee</b:Last>
            <b:First>B.</b:First>
            <b:Middle>V. L. S</b:Middle>
          </b:Person>
          <b:Person>
            <b:Last>Roselyn</b:Last>
            <b:First>J.</b:First>
            <b:Middle>Preetha</b:Middle>
          </b:Person>
          <b:Person>
            <b:Last>Nitya</b:Last>
            <b:First>C.</b:First>
          </b:Person>
        </b:NameList>
      </b:Author>
    </b:Author>
    <b:JournalName>2017 IEEE International Conference on Intelligent Techniques in Control, Optimization and Signal Processing (INCOS)</b:JournalName>
    <b:Pages>1-7</b:Pages>
    <b:RefOrder>36</b:RefOrder>
  </b:Source>
  <b:Source>
    <b:Tag>Uni09</b:Tag>
    <b:SourceType>ConferenceProceedings</b:SourceType>
    <b:Guid>{FCBB7130-EBB5-45CB-9733-F464CB0CA4E5}</b:Guid>
    <b:Title>Converting Waste Agricultural Biomass Into Resource, Compendium of Technologies</b:Title>
    <b:Year>2009</b:Year>
    <b:City>Osaka/Shiga, JApan</b:City>
    <b:ConferenceName>United Nations Environment Programme</b:ConferenceName>
    <b:Author>
      <b:Author>
        <b:NameList>
          <b:Person>
            <b:Last>Programme</b:Last>
            <b:First>United</b:First>
            <b:Middle>Nations Environment</b:Middle>
          </b:Person>
        </b:NameList>
      </b:Author>
    </b:Author>
    <b:RefOrder>37</b:RefOrder>
  </b:Source>
  <b:Source>
    <b:Tag>OEC10</b:Tag>
    <b:SourceType>Report</b:SourceType>
    <b:Guid>{625BD375-CD9C-4EBA-BD58-044B383537E0}</b:Guid>
    <b:Title>Bioheat, Biopower and Biogas - Developments and Implications for Agriculture</b:Title>
    <b:Year>2010</b:Year>
    <b:City>Paris</b:City>
    <b:Publisher>http://dx.doi.org/10.1787/9789264085862-en.</b:Publisher>
    <b:Author>
      <b:Author>
        <b:NameList>
          <b:Person>
            <b:Last>OECD</b:Last>
          </b:Person>
        </b:NameList>
      </b:Author>
    </b:Author>
    <b:RefOrder>38</b:RefOrder>
  </b:Source>
  <b:Source>
    <b:Tag>OJR17</b:Tag>
    <b:SourceType>JournalArticle</b:SourceType>
    <b:Guid>{665E89AA-0233-43CE-840A-7E52918F7C0C}</b:Guid>
    <b:Title>Biogas production in batch in anaerobic conditions using cattle manure enriched with waste from slaughterhouse</b:Title>
    <b:Year>2017</b:Year>
    <b:Author>
      <b:Author>
        <b:NameList>
          <b:Person>
            <b:Last>Reátegui</b:Last>
            <b:First>O.</b:First>
            <b:Middle>J.</b:Middle>
          </b:Person>
          <b:Person>
            <b:Last>Cárdenas</b:Last>
            <b:First>H.</b:First>
            <b:Middle>L.</b:Middle>
          </b:Person>
          <b:Person>
            <b:Last>Peña</b:Last>
            <b:First>D.</b:First>
            <b:Middle>G.</b:Middle>
          </b:Person>
          <b:Person>
            <b:Last>Castro</b:Last>
            <b:First>V.</b:First>
            <b:Middle>J.</b:Middle>
          </b:Person>
          <b:Person>
            <b:Last>Roque</b:Last>
            <b:First>R.</b:First>
            <b:Middle>F.</b:Middle>
          </b:Person>
          <b:Person>
            <b:Last>Mejía</b:Last>
            <b:First>N.</b:First>
            <b:Middle>F.</b:Middle>
          </b:Person>
          <b:Person>
            <b:Last>Ponce</b:Last>
            <b:First>M.</b:First>
            <b:Middle>M.</b:Middle>
          </b:Person>
          <b:Person>
            <b:Last>Mestas</b:Last>
            <b:First>R.</b:First>
            <b:Middle>S.</b:Middle>
          </b:Person>
        </b:NameList>
      </b:Author>
    </b:Author>
    <b:JournalName>2017 IEEE 6th International Conference on Renewable Energy Research and Applications (ICRERA)</b:JournalName>
    <b:Pages>89 - 822</b:Pages>
    <b:RefOrder>39</b:RefOrder>
  </b:Source>
  <b:Source>
    <b:Tag>Pro11</b:Tag>
    <b:SourceType>Book</b:SourceType>
    <b:Guid>{E6486E5C-1D78-408C-9759-34BCCE6E86CB}</b:Guid>
    <b:Title>Biogas from Waste and Renewable Resources: An Introduction, 2nd, Revised and Expanded Edition</b:Title>
    <b:Year>2011</b:Year>
    <b:Publisher>Wiley-VCH</b:Publisher>
    <b:City>Hong Kong</b:City>
    <b:Author>
      <b:Author>
        <b:NameList>
          <b:Person>
            <b:Last>Steinhauser</b:Last>
            <b:First>Prof.</b:First>
            <b:Middle>Dr.‐Ing. Dieter Deublein Dipl.‐Ing. Angelika</b:Middle>
          </b:Person>
        </b:NameList>
      </b:Author>
    </b:Author>
    <b:RefOrder>40</b:RefOrder>
  </b:Source>
  <b:Source>
    <b:Tag>Sun12</b:Tag>
    <b:SourceType>Book</b:SourceType>
    <b:Guid>{ECE52AAA-AF32-48B8-9B5F-B662E16A7CD0}</b:Guid>
    <b:Title>Biogas</b:Title>
    <b:Year>2012</b:Year>
    <b:Author>
      <b:Author>
        <b:NameList>
          <b:Person>
            <b:Last>Kumar</b:Last>
            <b:First>Sunil</b:First>
          </b:Person>
        </b:NameList>
      </b:Author>
    </b:Author>
    <b:City>Rijeka, Croatia</b:City>
    <b:Publisher>InTech</b:Publisher>
    <b:RefOrder>41</b:RefOrder>
  </b:Source>
  <b:Source>
    <b:Tag>Ren12</b:Tag>
    <b:SourceType>DocumentFromInternetSite</b:SourceType>
    <b:Guid>{7AC40C2E-4AF3-4989-BBCA-54A9391D6118}</b:Guid>
    <b:Title>Renewable Energy Cost Analysis: Hydro</b:Title>
    <b:InternetSiteTitle>International Renewable Energy Agency</b:InternetSiteTitle>
    <b:Year>2012</b:Year>
    <b:Month>June</b:Month>
    <b:YearAccessed>2018</b:YearAccessed>
    <b:MonthAccessed>May</b:MonthAccessed>
    <b:DayAccessed>11</b:DayAccessed>
    <b:URL>https://www.irena.org/documentdownloads/publications/re_technologies_cost_analysis-hydropower.pdf</b:URL>
    <b:RefOrder>54</b:RefOrder>
  </b:Source>
  <b:Source>
    <b:Tag>htt18</b:Tag>
    <b:SourceType>InternetSite</b:SourceType>
    <b:Guid>{3548D67A-EE09-41BB-83C3-4280A955B7E7}</b:Guid>
    <b:Author>
      <b:Author>
        <b:Corporate>https://www.worldweatheronline.com</b:Corporate>
      </b:Author>
    </b:Author>
    <b:Title>https://www.worldweatheronline.com</b:Title>
    <b:InternetSiteTitle>https://www.worldweatheronline.com</b:InternetSiteTitle>
    <b:YearAccessed>2018</b:YearAccessed>
    <b:MonthAccessed>05</b:MonthAccessed>
    <b:DayAccessed>12</b:DayAccessed>
    <b:URL>https://www.worldweatheronline.com/carmarthen-weather-averages/carmarthenshire/gb.aspx</b:URL>
    <b:RefOrder>55</b:RefOrder>
  </b:Source>
  <b:Source>
    <b:Tag>Jor18</b:Tag>
    <b:SourceType>InternetSite</b:SourceType>
    <b:Guid>{0E90CD27-B052-4801-91A1-3C3C59651C14}</b:Guid>
    <b:Author>
      <b:Author>
        <b:NameList>
          <b:Person>
            <b:Last>Jordan Hanania</b:Last>
            <b:First>Kailyn</b:First>
            <b:Middle>Stenhouse, Jason Donev</b:Middle>
          </b:Person>
        </b:NameList>
      </b:Author>
    </b:Author>
    <b:Title>http://energyeducation.ca/encyclopedia/Betz_limit</b:Title>
    <b:InternetSiteTitle>http://energyeducation.ca</b:InternetSiteTitle>
    <b:YearAccessed>2018</b:YearAccessed>
    <b:MonthAccessed>05</b:MonthAccessed>
    <b:DayAccessed>12</b:DayAccessed>
    <b:URL>http://energyeducation.ca/encyclopedia/Betz_limit</b:URL>
    <b:RefOrder>56</b:RefOrder>
  </b:Source>
  <b:Source>
    <b:Tag>AMa02</b:Tag>
    <b:SourceType>Report</b:SourceType>
    <b:Guid>{877D5430-FF29-4B93-BE1E-8AD4DCD2A30B}</b:Guid>
    <b:Title>An Integrated Non-Fossil Fue Electrical Power System</b:Title>
    <b:Year>2002</b:Year>
    <b:Author>
      <b:Author>
        <b:NameList>
          <b:Person>
            <b:Last>A Marmount</b:Last>
            <b:First>V</b:First>
            <b:Middle>V Vadher, I R Smith &amp; J G Kettleborough</b:Middle>
          </b:Person>
        </b:NameList>
      </b:Author>
    </b:Author>
    <b:Publisher>IEEE</b:Publisher>
    <b:City>Ezulwni Valley, Swaziland</b:City>
    <b:RefOrder>20</b:RefOrder>
  </b:Source>
  <b:Source>
    <b:Tag>Boy04</b:Tag>
    <b:SourceType>Book</b:SourceType>
    <b:Guid>{FC007C22-A544-4815-8A08-9986D23B8CDB}</b:Guid>
    <b:Title>Renewable Energy Power For Sustainable Future</b:Title>
    <b:Year>2004</b:Year>
    <b:Publisher>Oxford University Press Inc.</b:Publisher>
    <b:City>New York</b:City>
    <b:Author>
      <b:Author>
        <b:NameList>
          <b:Person>
            <b:Last>Boyle</b:Last>
            <b:First>Godfrey</b:First>
          </b:Person>
        </b:NameList>
      </b:Author>
    </b:Author>
    <b:RefOrder>19</b:RefOrder>
  </b:Source>
  <b:Source>
    <b:Tag>For18</b:Tag>
    <b:SourceType>InternetSite</b:SourceType>
    <b:Guid>{62817BA5-3DF1-4556-9E53-173DAC92A435}</b:Guid>
    <b:Title>Forest</b:Title>
    <b:Year>2018</b:Year>
    <b:InternetSiteTitle>Forest for Families</b:InternetSiteTitle>
    <b:YearAccessed>2018</b:YearAccessed>
    <b:MonthAccessed>May</b:MonthAccessed>
    <b:DayAccessed>14</b:DayAccessed>
    <b:URL>https://www.forests.org.au/greener-cleaner-world-alternative-solar-sources/</b:URL>
    <b:RefOrder>78</b:RefOrder>
  </b:Source>
  <b:Source>
    <b:Tag>Chi17</b:Tag>
    <b:SourceType>InternetSite</b:SourceType>
    <b:Guid>{639ED999-250C-4121-8DA3-8C62763D92B1}</b:Guid>
    <b:Title>Chinese Farmers Paid to Convert Livestock Wastes to Fuel and Fertilizer</b:Title>
    <b:InternetSiteTitle>The Green Optimistic</b:InternetSiteTitle>
    <b:Year>2017</b:Year>
    <b:Month>September</b:Month>
    <b:Day>1</b:Day>
    <b:YearAccessed>2018</b:YearAccessed>
    <b:MonthAccessed>May</b:MonthAccessed>
    <b:DayAccessed>14</b:DayAccessed>
    <b:URL>https://www.greenoptimistic.com/chinese-farmers-paid-convert-livestock-wastes-fuel-fertilizer-20170901/#.WujnYogvzIU</b:URL>
    <b:RefOrder>79</b:RefOrder>
  </b:Source>
  <b:Source>
    <b:Tag>Her16</b:Tag>
    <b:SourceType>InternetSite</b:SourceType>
    <b:Guid>{B92A4248-1C92-48D6-B729-03AFD59F55B2}</b:Guid>
    <b:Title>Here’s The Easiest Way To Reduce Waste In Our Landfills</b:Title>
    <b:InternetSiteTitle>GoGreen</b:InternetSiteTitle>
    <b:Year>2016</b:Year>
    <b:Month>December</b:Month>
    <b:Day>21</b:Day>
    <b:YearAccessed>2018</b:YearAccessed>
    <b:MonthAccessed>May</b:MonthAccessed>
    <b:DayAccessed>14</b:DayAccessed>
    <b:URL>http://www.gogreen.org/blog/Heres-The-Easiest-Way-To-Reduce-Waste</b:URL>
    <b:RefOrder>80</b:RefOrder>
  </b:Source>
  <b:Source>
    <b:Tag>ARE17</b:Tag>
    <b:SourceType>InternetSite</b:SourceType>
    <b:Guid>{D7C6F50C-0DAA-4EDC-A1C0-CC15DF548962}</b:Guid>
    <b:Title>A REVIEW OF DIFFERENT TYPES OF BIOMASS FUELS</b:Title>
    <b:InternetSiteTitle>Gemco Energy</b:InternetSiteTitle>
    <b:Year>2017</b:Year>
    <b:Month>March</b:Month>
    <b:Day>17</b:Day>
    <b:YearAccessed>2018</b:YearAccessed>
    <b:MonthAccessed>May</b:MonthAccessed>
    <b:DayAccessed>14</b:DayAccessed>
    <b:URL>http://www.biomass-energy.org/blog/biomass-fuels-types-review.html</b:URL>
    <b:RefOrder>81</b:RefOrder>
  </b:Source>
  <b:Source>
    <b:Tag>Don17</b:Tag>
    <b:SourceType>BookSection</b:SourceType>
    <b:Guid>{DD0FA23C-E140-40FF-9805-4D17957965BA}</b:Guid>
    <b:Title>Ac and DC Microgrid wth Distributed Energy Resources</b:Title>
    <b:Year>2017</b:Year>
    <b:City>Switzerland</b:City>
    <b:Publisher>Springer International Publising</b:Publisher>
    <b:Author>
      <b:Author>
        <b:NameList>
          <b:Person>
            <b:Last>Dong Chen</b:Last>
            <b:First>Lie</b:First>
            <b:Middle>Xu</b:Middle>
          </b:Person>
        </b:NameList>
      </b:Author>
      <b:BookAuthor>
        <b:NameList>
          <b:Person>
            <b:Last>O.Veneri</b:Last>
          </b:Person>
        </b:NameList>
      </b:BookAuthor>
    </b:Author>
    <b:BookTitle>Technology &amp; Application for Smart Charging of Electric &amp; Plug-In Hybrid Vehicles</b:BookTitle>
    <b:RefOrder>82</b:RefOrder>
  </b:Source>
  <b:Source>
    <b:Tag>Asp18</b:Tag>
    <b:SourceType>InternetSite</b:SourceType>
    <b:Guid>{64D7D284-92D9-441A-B93E-7F87EA1ECAE3}</b:Guid>
    <b:Author>
      <b:Author>
        <b:Corporate>AspenCore, Inc.</b:Corporate>
      </b:Author>
    </b:Author>
    <b:Title>555 Oscillator Tutorial</b:Title>
    <b:InternetSiteTitle>ElectronicsTutorials</b:InternetSiteTitle>
    <b:YearAccessed>2018</b:YearAccessed>
    <b:MonthAccessed>April</b:MonthAccessed>
    <b:URL>https://www.electronics-tutorials.ws/waveforms/555_oscillator.html</b:URL>
    <b:RefOrder>60</b:RefOrder>
  </b:Source>
  <b:Source>
    <b:Tag>Flo18</b:Tag>
    <b:SourceType>InternetSite</b:SourceType>
    <b:Guid>{3E2B558B-79A4-4E0B-8EA1-246C9C6189C4}</b:Guid>
    <b:Title>Flow Meter</b:Title>
    <b:InternetSiteTitle>GPI Flow Meter</b:InternetSiteTitle>
    <b:YearAccessed>2018</b:YearAccessed>
    <b:MonthAccessed>May</b:MonthAccessed>
    <b:DayAccessed>21</b:DayAccessed>
    <b:URL>http://www.gpiflowmetersuk.co.uk/</b:URL>
    <b:RefOrder>65</b:RefOrder>
  </b:Source>
</b:Sources>
</file>

<file path=customXml/itemProps1.xml><?xml version="1.0" encoding="utf-8"?>
<ds:datastoreItem xmlns:ds="http://schemas.openxmlformats.org/officeDocument/2006/customXml" ds:itemID="{C3BCEF26-00A9-4E56-92F0-2FF4208D4312}">
  <ds:schemaRefs>
    <ds:schemaRef ds:uri="http://schemas.microsoft.com/sharepoint/v3/contenttype/forms"/>
  </ds:schemaRefs>
</ds:datastoreItem>
</file>

<file path=customXml/itemProps2.xml><?xml version="1.0" encoding="utf-8"?>
<ds:datastoreItem xmlns:ds="http://schemas.openxmlformats.org/officeDocument/2006/customXml" ds:itemID="{0B6818AB-173E-4C55-882F-A98DD0EE3B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37589e-79a4-4ad7-84b7-60b6d0c56612"/>
    <ds:schemaRef ds:uri="25ae1f4b-5282-41d4-b625-a24acda62a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021435-86D2-4F96-9BB7-66E52BFB73E4}">
  <ds:schemaRefs>
    <ds:schemaRef ds:uri="http://schemas.microsoft.com/office/2006/documentManagement/types"/>
    <ds:schemaRef ds:uri="http://purl.org/dc/elements/1.1/"/>
    <ds:schemaRef ds:uri="http://schemas.microsoft.com/office/2006/metadata/properties"/>
    <ds:schemaRef ds:uri="http://purl.org/dc/terms/"/>
    <ds:schemaRef ds:uri="cf37589e-79a4-4ad7-84b7-60b6d0c56612"/>
    <ds:schemaRef ds:uri="http://purl.org/dc/dcmitype/"/>
    <ds:schemaRef ds:uri="http://www.w3.org/XML/1998/namespace"/>
    <ds:schemaRef ds:uri="http://schemas.microsoft.com/office/infopath/2007/PartnerControls"/>
    <ds:schemaRef ds:uri="http://schemas.openxmlformats.org/package/2006/metadata/core-properties"/>
    <ds:schemaRef ds:uri="25ae1f4b-5282-41d4-b625-a24acda62aec"/>
  </ds:schemaRefs>
</ds:datastoreItem>
</file>

<file path=customXml/itemProps4.xml><?xml version="1.0" encoding="utf-8"?>
<ds:datastoreItem xmlns:ds="http://schemas.openxmlformats.org/officeDocument/2006/customXml" ds:itemID="{53636C9E-CAD7-4EFC-ACEB-12BE03ABF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158</Pages>
  <Words>30500</Words>
  <Characters>173852</Characters>
  <Application>Microsoft Office Word</Application>
  <DocSecurity>0</DocSecurity>
  <Lines>1448</Lines>
  <Paragraphs>407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203945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Neucker (P139577)</dc:creator>
  <cp:keywords/>
  <dc:description/>
  <cp:lastModifiedBy>Liam Thomas (P143797)</cp:lastModifiedBy>
  <cp:revision>3</cp:revision>
  <cp:lastPrinted>2018-05-22T12:12:00Z</cp:lastPrinted>
  <dcterms:created xsi:type="dcterms:W3CDTF">2018-05-22T12:11:00Z</dcterms:created>
  <dcterms:modified xsi:type="dcterms:W3CDTF">2018-05-22T12:13:00Z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0x0101008079D98277A2AC4BB2D62F096E9F337E</vt:lpwstr>
  </property>
  <property fmtid="{D5CDD505-2E9C-101B-9397-08002B2CF9AE}" pid="3" name="Mendeley Document_1">
    <vt:lpwstr>True</vt:lpwstr>
  </property>
  <property fmtid="{D5CDD505-2E9C-101B-9397-08002B2CF9AE}" pid="4" name="Mendeley Unique User Id_1">
    <vt:lpwstr>06f2c85d-f2cc-37cb-be8e-04589312e67b</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16th edition (author-date)</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(author-date)</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7th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