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831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Peter Davies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9B50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Medical Support System for NHS MIU</w:t>
            </w:r>
            <w:bookmarkStart w:id="0" w:name="_GoBack"/>
            <w:bookmarkEnd w:id="0"/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52732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Kemi Ademoye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52732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Nik Whitehead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3587" w:rsidRPr="00C2152E" w:rsidRDefault="007B39EA" w:rsidP="0052732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2732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Games      SE     Web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527328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52732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</w:p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C3DC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31C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31C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31C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31C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EC3DC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E23DD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09:35</w:t>
            </w:r>
            <w:r w:rsidR="006C2468">
              <w:rPr>
                <w:rFonts w:asciiTheme="minorHAnsi" w:hAnsiTheme="minorHAnsi"/>
                <w:color w:val="000000" w:themeColor="text1"/>
              </w:rPr>
              <w:t>-09:55 for presentation, 09:55-</w:t>
            </w:r>
            <w:r w:rsidR="00831CBB">
              <w:rPr>
                <w:rFonts w:asciiTheme="minorHAnsi" w:hAnsiTheme="minorHAnsi"/>
                <w:color w:val="000000" w:themeColor="text1"/>
              </w:rPr>
              <w:t>10:14 Demo and questions.</w:t>
            </w:r>
          </w:p>
          <w:p w:rsidR="00E23DD9" w:rsidRDefault="00E23DD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Clear A&amp;O. Good use of NWIS graphic in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ppt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template.</w:t>
            </w:r>
          </w:p>
          <w:p w:rsidR="00E23DD9" w:rsidRDefault="00E23DD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Don’t talk to the screen, talk to the audience. Try not to read from the notes.</w:t>
            </w:r>
            <w:r w:rsidR="006C2468">
              <w:rPr>
                <w:rFonts w:asciiTheme="minorHAnsi" w:hAnsiTheme="minorHAnsi"/>
                <w:color w:val="000000" w:themeColor="text1"/>
              </w:rPr>
              <w:t xml:space="preserve"> Remember to speak up so the audience can hear – even a small audience in a large room can be a problem.</w:t>
            </w:r>
          </w:p>
          <w:p w:rsidR="00E23DD9" w:rsidRDefault="00E23DD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Accessible is still an issue – although it’s professionals who will use it, it needs to be accessible to them or they won’t use it at all.</w:t>
            </w:r>
          </w:p>
          <w:p w:rsidR="00E23DD9" w:rsidRDefault="008A3FD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interspersing of technical information and practical implementation issues.</w:t>
            </w:r>
          </w:p>
          <w:p w:rsidR="008A3FD4" w:rsidRDefault="006C24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Thorough presentation that covers all of the required material.</w:t>
            </w:r>
          </w:p>
          <w:p w:rsidR="006C2468" w:rsidRDefault="006C24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Talk through the video, don’t just let it run.</w:t>
            </w:r>
          </w:p>
          <w:p w:rsidR="00EC3DC5" w:rsidRDefault="00EC3D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Responses to questions – some were good, others needed teasing out a bit.</w:t>
            </w:r>
          </w:p>
          <w:p w:rsidR="00EC3DC5" w:rsidRDefault="00EC3D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a strong professional presentation that just needs a couple of rough edges smoothing off it.</w:t>
            </w:r>
          </w:p>
          <w:p w:rsidR="006C2468" w:rsidRPr="006C2468" w:rsidRDefault="006C2468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527328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</w:t>
      </w:r>
      <w:r>
        <w:rPr>
          <w:rFonts w:asciiTheme="minorHAnsi" w:hAnsiTheme="minorHAnsi"/>
          <w:b/>
          <w:color w:val="000000" w:themeColor="text1"/>
        </w:rPr>
        <w:tab/>
        <w:t>Kemi Ademoye</w:t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527328">
        <w:rPr>
          <w:rFonts w:asciiTheme="minorHAnsi" w:hAnsiTheme="minorHAnsi"/>
          <w:b/>
          <w:noProof/>
          <w:color w:val="000000" w:themeColor="text1"/>
          <w:lang w:eastAsia="en-GB"/>
        </w:rPr>
        <w:drawing>
          <wp:inline distT="0" distB="0" distL="0" distR="0" wp14:anchorId="5DA31BB3" wp14:editId="556A87DB">
            <wp:extent cx="2125980" cy="507492"/>
            <wp:effectExtent l="0" t="0" r="762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Si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27328"/>
    <w:rsid w:val="005553A3"/>
    <w:rsid w:val="0059281E"/>
    <w:rsid w:val="005F77C5"/>
    <w:rsid w:val="00633587"/>
    <w:rsid w:val="006363DD"/>
    <w:rsid w:val="006530D2"/>
    <w:rsid w:val="006645F5"/>
    <w:rsid w:val="006C2468"/>
    <w:rsid w:val="00726066"/>
    <w:rsid w:val="00775517"/>
    <w:rsid w:val="007B39EA"/>
    <w:rsid w:val="00831CBB"/>
    <w:rsid w:val="008A3FD4"/>
    <w:rsid w:val="008B05C1"/>
    <w:rsid w:val="009B50B6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23DD9"/>
    <w:rsid w:val="00EC3DC5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2019-05-13T08:33:00Z</dcterms:created>
  <dcterms:modified xsi:type="dcterms:W3CDTF">2019-05-23T11:37:00Z</dcterms:modified>
</cp:coreProperties>
</file>