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B2601" w14:textId="77777777" w:rsidR="00A55C81" w:rsidRPr="00067902" w:rsidRDefault="00A55C81" w:rsidP="00A55C81">
      <w:pPr>
        <w:spacing w:before="150" w:after="150" w:line="600" w:lineRule="atLeast"/>
        <w:outlineLvl w:val="1"/>
        <w:rPr>
          <w:rFonts w:ascii="&amp;quot" w:eastAsia="Times New Roman" w:hAnsi="&amp;quot" w:cs="Times New Roman"/>
          <w:b/>
          <w:bCs/>
          <w:color w:val="217A94"/>
          <w:sz w:val="42"/>
          <w:szCs w:val="42"/>
          <w:lang w:eastAsia="en-GB"/>
        </w:rPr>
      </w:pPr>
      <w:r w:rsidRPr="00067902">
        <w:rPr>
          <w:rFonts w:ascii="&amp;quot" w:eastAsia="Times New Roman" w:hAnsi="&amp;quot" w:cs="Times New Roman"/>
          <w:b/>
          <w:bCs/>
          <w:color w:val="217A94"/>
          <w:sz w:val="42"/>
          <w:szCs w:val="42"/>
          <w:lang w:eastAsia="en-GB"/>
        </w:rPr>
        <w:t>PD05 A1 - Activity 1 - Stakeholders</w:t>
      </w:r>
    </w:p>
    <w:p w14:paraId="592DD5EB" w14:textId="77777777" w:rsidR="00A55C81" w:rsidRPr="00067902" w:rsidRDefault="00A55C81" w:rsidP="00A55C81">
      <w:pPr>
        <w:spacing w:after="0" w:line="300" w:lineRule="atLeast"/>
        <w:rPr>
          <w:rFonts w:ascii="&amp;quot" w:eastAsia="Times New Roman" w:hAnsi="&amp;quot" w:cs="Times New Roman"/>
          <w:color w:val="217A94"/>
          <w:sz w:val="21"/>
          <w:szCs w:val="21"/>
          <w:lang w:eastAsia="en-GB"/>
        </w:rPr>
      </w:pPr>
      <w:hyperlink r:id="rId5" w:anchor="section-1" w:tooltip="Return to: PD05 A1 Beginni..." w:history="1">
        <w:r>
          <w:rPr>
            <w:rFonts w:ascii="&amp;quot" w:eastAsia="Times New Roman" w:hAnsi="&amp;quot" w:cs="Times New Roman"/>
            <w:color w:val="FFFFFF"/>
            <w:sz w:val="21"/>
            <w:szCs w:val="21"/>
            <w:u w:val="single"/>
            <w:bdr w:val="single" w:sz="6" w:space="3" w:color="CCCCCC" w:frame="1"/>
            <w:shd w:val="clear" w:color="auto" w:fill="30ADD1"/>
            <w:lang w:eastAsia="en-GB"/>
          </w:rPr>
          <w:t>Return to: PD05 A1 Beginning...</w:t>
        </w:r>
      </w:hyperlink>
    </w:p>
    <w:p w14:paraId="4E74853E" w14:textId="77777777" w:rsidR="00A55C81" w:rsidRPr="00067902" w:rsidRDefault="00A55C81" w:rsidP="00A55C81">
      <w:pPr>
        <w:spacing w:after="0" w:line="240" w:lineRule="auto"/>
        <w:rPr>
          <w:rFonts w:ascii="&amp;quot" w:eastAsia="Times New Roman" w:hAnsi="&amp;quot" w:cs="Times New Roman"/>
          <w:color w:val="217A94"/>
          <w:sz w:val="21"/>
          <w:szCs w:val="21"/>
          <w:lang w:eastAsia="en-GB"/>
        </w:rPr>
      </w:pPr>
      <w:r w:rsidRPr="00067902">
        <w:rPr>
          <w:rFonts w:ascii="&amp;quot" w:eastAsia="Times New Roman" w:hAnsi="&amp;quot" w:cs="Times New Roman"/>
          <w:color w:val="217A94"/>
          <w:sz w:val="21"/>
          <w:szCs w:val="21"/>
          <w:lang w:eastAsia="en-GB"/>
        </w:rPr>
        <w:t>•Identify a problem area – it can be political, work-related, social, all three, something else</w:t>
      </w:r>
    </w:p>
    <w:p w14:paraId="67287270" w14:textId="77777777" w:rsidR="00A55C81" w:rsidRPr="00067902" w:rsidRDefault="00A55C81" w:rsidP="00A55C81">
      <w:pPr>
        <w:spacing w:after="0" w:line="240" w:lineRule="auto"/>
        <w:rPr>
          <w:rFonts w:ascii="&amp;quot" w:eastAsia="Times New Roman" w:hAnsi="&amp;quot" w:cs="Times New Roman"/>
          <w:color w:val="217A94"/>
          <w:sz w:val="21"/>
          <w:szCs w:val="21"/>
          <w:lang w:eastAsia="en-GB"/>
        </w:rPr>
      </w:pPr>
      <w:r w:rsidRPr="00067902">
        <w:rPr>
          <w:rFonts w:ascii="&amp;quot" w:eastAsia="Times New Roman" w:hAnsi="&amp;quot" w:cs="Times New Roman"/>
          <w:color w:val="217A94"/>
          <w:sz w:val="21"/>
          <w:szCs w:val="21"/>
          <w:lang w:eastAsia="en-GB"/>
        </w:rPr>
        <w:t>•Identify the stakeholders</w:t>
      </w:r>
    </w:p>
    <w:p w14:paraId="15BB2781" w14:textId="77777777" w:rsidR="00A55C81" w:rsidRPr="00067902" w:rsidRDefault="00A55C81" w:rsidP="00A55C81">
      <w:pPr>
        <w:spacing w:after="0" w:line="240" w:lineRule="auto"/>
        <w:rPr>
          <w:rFonts w:ascii="&amp;quot" w:eastAsia="Times New Roman" w:hAnsi="&amp;quot" w:cs="Times New Roman"/>
          <w:color w:val="217A94"/>
          <w:sz w:val="21"/>
          <w:szCs w:val="21"/>
          <w:lang w:eastAsia="en-GB"/>
        </w:rPr>
      </w:pPr>
      <w:r w:rsidRPr="00067902">
        <w:rPr>
          <w:rFonts w:ascii="&amp;quot" w:eastAsia="Times New Roman" w:hAnsi="&amp;quot" w:cs="Times New Roman"/>
          <w:color w:val="217A94"/>
          <w:sz w:val="21"/>
          <w:szCs w:val="21"/>
          <w:lang w:eastAsia="en-GB"/>
        </w:rPr>
        <w:t>•Identify the impacts of the problem area</w:t>
      </w:r>
    </w:p>
    <w:p w14:paraId="47E73A28" w14:textId="77777777" w:rsidR="00A55C81" w:rsidRPr="00067902" w:rsidRDefault="00A55C81" w:rsidP="00A55C81">
      <w:pPr>
        <w:spacing w:after="0" w:line="240" w:lineRule="auto"/>
        <w:rPr>
          <w:rFonts w:ascii="&amp;quot" w:eastAsia="Times New Roman" w:hAnsi="&amp;quot" w:cs="Times New Roman"/>
          <w:color w:val="217A94"/>
          <w:sz w:val="21"/>
          <w:szCs w:val="21"/>
          <w:lang w:eastAsia="en-GB"/>
        </w:rPr>
      </w:pPr>
      <w:r w:rsidRPr="00067902">
        <w:rPr>
          <w:rFonts w:ascii="&amp;quot" w:eastAsia="Times New Roman" w:hAnsi="&amp;quot" w:cs="Times New Roman"/>
          <w:color w:val="217A94"/>
          <w:sz w:val="21"/>
          <w:szCs w:val="21"/>
          <w:lang w:eastAsia="en-GB"/>
        </w:rPr>
        <w:t>•Use the attached table (Word document) and allocate a score of 1 to 5 against EACH of the stakeholders against EACH of the identified impacts.    The higher the Stakeholder's score</w:t>
      </w:r>
      <w:r>
        <w:rPr>
          <w:rFonts w:ascii="&amp;quot" w:eastAsia="Times New Roman" w:hAnsi="&amp;quot" w:cs="Times New Roman"/>
          <w:color w:val="217A94"/>
          <w:sz w:val="21"/>
          <w:szCs w:val="21"/>
          <w:lang w:eastAsia="en-GB"/>
        </w:rPr>
        <w:t>,</w:t>
      </w:r>
      <w:r w:rsidRPr="00067902">
        <w:rPr>
          <w:rFonts w:ascii="&amp;quot" w:eastAsia="Times New Roman" w:hAnsi="&amp;quot" w:cs="Times New Roman"/>
          <w:color w:val="217A94"/>
          <w:sz w:val="21"/>
          <w:szCs w:val="21"/>
          <w:lang w:eastAsia="en-GB"/>
        </w:rPr>
        <w:t xml:space="preserve"> </w:t>
      </w:r>
      <w:r w:rsidRPr="00683C93">
        <w:rPr>
          <w:rFonts w:ascii="&amp;quot" w:eastAsia="Times New Roman" w:hAnsi="&amp;quot" w:cs="Times New Roman"/>
          <w:noProof/>
          <w:color w:val="217A94"/>
          <w:sz w:val="21"/>
          <w:szCs w:val="21"/>
          <w:lang w:eastAsia="en-GB"/>
        </w:rPr>
        <w:t>the</w:t>
      </w:r>
      <w:r w:rsidRPr="00067902">
        <w:rPr>
          <w:rFonts w:ascii="&amp;quot" w:eastAsia="Times New Roman" w:hAnsi="&amp;quot" w:cs="Times New Roman"/>
          <w:color w:val="217A94"/>
          <w:sz w:val="21"/>
          <w:szCs w:val="21"/>
          <w:lang w:eastAsia="en-GB"/>
        </w:rPr>
        <w:t xml:space="preserve"> more important they are.</w:t>
      </w:r>
    </w:p>
    <w:p w14:paraId="0CAEF683" w14:textId="77777777" w:rsidR="00A55C81" w:rsidRDefault="00A55C81" w:rsidP="00A55C81">
      <w:pPr>
        <w:pBdr>
          <w:bottom w:val="single" w:sz="6" w:space="1" w:color="auto"/>
        </w:pBdr>
      </w:pPr>
    </w:p>
    <w:p w14:paraId="2F33BB3C" w14:textId="77777777" w:rsidR="00A55C81" w:rsidRPr="00231C8D" w:rsidRDefault="00A55C81" w:rsidP="00A55C81">
      <w:pPr>
        <w:jc w:val="both"/>
        <w:rPr>
          <w:b/>
          <w:noProof/>
        </w:rPr>
      </w:pPr>
      <w:r w:rsidRPr="00231C8D">
        <w:rPr>
          <w:b/>
          <w:noProof/>
        </w:rPr>
        <w:t xml:space="preserve">Identify a problem area </w:t>
      </w:r>
    </w:p>
    <w:p w14:paraId="6EA2B6C0" w14:textId="77777777" w:rsidR="00A55C81" w:rsidRDefault="00A55C81" w:rsidP="00A55C81">
      <w:pPr>
        <w:jc w:val="both"/>
      </w:pPr>
      <w:r>
        <w:rPr>
          <w:noProof/>
        </w:rPr>
        <w:t xml:space="preserve">The </w:t>
      </w:r>
      <w:r w:rsidRPr="00683C93">
        <w:rPr>
          <w:noProof/>
        </w:rPr>
        <w:t>UK</w:t>
      </w:r>
      <w:r>
        <w:t xml:space="preserve"> dependency on imported </w:t>
      </w:r>
      <w:r>
        <w:rPr>
          <w:noProof/>
        </w:rPr>
        <w:t>gas</w:t>
      </w:r>
      <w:r>
        <w:t xml:space="preserve"> – </w:t>
      </w:r>
      <w:r>
        <w:rPr>
          <w:noProof/>
        </w:rPr>
        <w:t>the high dependency on</w:t>
      </w:r>
      <w:r>
        <w:t xml:space="preserve"> imported energy sources makes the UK economy very vulnerable to </w:t>
      </w:r>
      <w:r w:rsidRPr="00683C93">
        <w:rPr>
          <w:noProof/>
        </w:rPr>
        <w:t>foreign economic</w:t>
      </w:r>
      <w:r>
        <w:t xml:space="preserve"> interference and makes future development of electric car fleet unreliable.</w:t>
      </w:r>
    </w:p>
    <w:p w14:paraId="7349C84D" w14:textId="77777777" w:rsidR="00A55C81" w:rsidRPr="00F53D0B" w:rsidRDefault="00A55C81" w:rsidP="00A55C81">
      <w:pPr>
        <w:jc w:val="both"/>
      </w:pPr>
      <w:r w:rsidRPr="00F53D0B">
        <w:t xml:space="preserve">With 40% of electricity in the UK being generated in gas power plants, and 57% of gas used in the UK coming from </w:t>
      </w:r>
      <w:proofErr w:type="gramStart"/>
      <w:r w:rsidRPr="00F53D0B">
        <w:t>foreign imports</w:t>
      </w:r>
      <w:proofErr w:type="gramEnd"/>
      <w:r w:rsidRPr="00F53D0B">
        <w:t xml:space="preserve">, the UK economy is in a vulnerable position in case of any disturbance in supply. </w:t>
      </w:r>
    </w:p>
    <w:p w14:paraId="7096292E" w14:textId="77777777" w:rsidR="00A55C81" w:rsidRDefault="00A55C81" w:rsidP="00A55C81">
      <w:pPr>
        <w:jc w:val="both"/>
      </w:pPr>
    </w:p>
    <w:p w14:paraId="4BB6C99D" w14:textId="77777777" w:rsidR="00A55C81" w:rsidRDefault="00A55C81" w:rsidP="00A55C81">
      <w:pPr>
        <w:jc w:val="both"/>
      </w:pPr>
      <w:r>
        <w:rPr>
          <w:noProof/>
          <w:lang w:eastAsia="en-GB"/>
        </w:rPr>
        <w:drawing>
          <wp:inline distT="0" distB="0" distL="0" distR="0" wp14:anchorId="29575814" wp14:editId="16DACD83">
            <wp:extent cx="5731510" cy="331824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18243"/>
                    </a:xfrm>
                    <a:prstGeom prst="rect">
                      <a:avLst/>
                    </a:prstGeom>
                    <a:noFill/>
                    <a:ln>
                      <a:noFill/>
                    </a:ln>
                  </pic:spPr>
                </pic:pic>
              </a:graphicData>
            </a:graphic>
          </wp:inline>
        </w:drawing>
      </w:r>
    </w:p>
    <w:p w14:paraId="3E616846" w14:textId="77777777" w:rsidR="00A55C81" w:rsidRPr="00231C8D" w:rsidRDefault="00A55C81" w:rsidP="00A55C81">
      <w:pPr>
        <w:jc w:val="both"/>
        <w:rPr>
          <w:b/>
        </w:rPr>
      </w:pPr>
      <w:r w:rsidRPr="00231C8D">
        <w:rPr>
          <w:b/>
        </w:rPr>
        <w:t>Source:</w:t>
      </w:r>
    </w:p>
    <w:p w14:paraId="39EA0FE9" w14:textId="77777777" w:rsidR="00A55C81" w:rsidRPr="00683C93" w:rsidRDefault="00A55C81" w:rsidP="00A55C81">
      <w:pPr>
        <w:jc w:val="both"/>
        <w:rPr>
          <w:b/>
        </w:rPr>
      </w:pPr>
      <w:hyperlink r:id="rId7" w:history="1">
        <w:r w:rsidRPr="00683C93">
          <w:rPr>
            <w:rStyle w:val="Hyperlink"/>
            <w:b/>
          </w:rPr>
          <w:t>https://www.britishgas.co.uk/the-source/our-world-of-energy/energys-grand-journey/where-does-uk-gas-come-from</w:t>
        </w:r>
      </w:hyperlink>
    </w:p>
    <w:p w14:paraId="63712640" w14:textId="77777777" w:rsidR="00A55C81" w:rsidRDefault="00A55C81" w:rsidP="00A55C81">
      <w:pPr>
        <w:jc w:val="both"/>
      </w:pPr>
    </w:p>
    <w:p w14:paraId="06D53F78" w14:textId="77777777" w:rsidR="00A55C81" w:rsidRDefault="00A55C81" w:rsidP="00A55C81">
      <w:pPr>
        <w:jc w:val="both"/>
        <w:rPr>
          <w:b/>
        </w:rPr>
      </w:pPr>
    </w:p>
    <w:p w14:paraId="3DF08662" w14:textId="77777777" w:rsidR="00A55C81" w:rsidRPr="00231C8D" w:rsidRDefault="00A55C81" w:rsidP="00A55C81">
      <w:pPr>
        <w:jc w:val="both"/>
        <w:rPr>
          <w:b/>
        </w:rPr>
      </w:pPr>
      <w:r w:rsidRPr="00231C8D">
        <w:rPr>
          <w:b/>
        </w:rPr>
        <w:lastRenderedPageBreak/>
        <w:t xml:space="preserve">Identify stakeholders </w:t>
      </w:r>
    </w:p>
    <w:p w14:paraId="4F602263" w14:textId="77777777" w:rsidR="00A55C81" w:rsidRDefault="00A55C81" w:rsidP="00A55C81">
      <w:pPr>
        <w:jc w:val="both"/>
      </w:pPr>
      <w:r>
        <w:t>Many stakeholders at various levels are impacted by this issue, with key ones being:</w:t>
      </w:r>
    </w:p>
    <w:p w14:paraId="36140010" w14:textId="77777777" w:rsidR="00A55C81" w:rsidRDefault="00A55C81" w:rsidP="00A55C81">
      <w:pPr>
        <w:pStyle w:val="ListParagraph"/>
        <w:numPr>
          <w:ilvl w:val="0"/>
          <w:numId w:val="1"/>
        </w:numPr>
        <w:jc w:val="both"/>
      </w:pPr>
      <w:r>
        <w:t xml:space="preserve">UK government </w:t>
      </w:r>
    </w:p>
    <w:p w14:paraId="38534652" w14:textId="77777777" w:rsidR="00A55C81" w:rsidRDefault="00A55C81" w:rsidP="00A55C81">
      <w:pPr>
        <w:pStyle w:val="ListParagraph"/>
        <w:numPr>
          <w:ilvl w:val="0"/>
          <w:numId w:val="1"/>
        </w:numPr>
        <w:jc w:val="both"/>
      </w:pPr>
      <w:r>
        <w:t xml:space="preserve">Utility companies </w:t>
      </w:r>
    </w:p>
    <w:p w14:paraId="6DBD8FD4" w14:textId="77777777" w:rsidR="00A55C81" w:rsidRDefault="00A55C81" w:rsidP="00A55C81">
      <w:pPr>
        <w:pStyle w:val="ListParagraph"/>
        <w:numPr>
          <w:ilvl w:val="0"/>
          <w:numId w:val="1"/>
        </w:numPr>
        <w:jc w:val="both"/>
      </w:pPr>
      <w:r>
        <w:t xml:space="preserve">Households/private consumers </w:t>
      </w:r>
    </w:p>
    <w:p w14:paraId="1C43A244" w14:textId="77777777" w:rsidR="00A55C81" w:rsidRDefault="00A55C81" w:rsidP="00A55C81">
      <w:pPr>
        <w:pStyle w:val="ListParagraph"/>
        <w:numPr>
          <w:ilvl w:val="0"/>
          <w:numId w:val="1"/>
        </w:numPr>
        <w:jc w:val="both"/>
      </w:pPr>
      <w:r>
        <w:t>B</w:t>
      </w:r>
      <w:r w:rsidRPr="00683C93">
        <w:rPr>
          <w:noProof/>
        </w:rPr>
        <w:t>usine</w:t>
      </w:r>
      <w:r>
        <w:rPr>
          <w:noProof/>
        </w:rPr>
        <w:t>s</w:t>
      </w:r>
      <w:r w:rsidRPr="00683C93">
        <w:rPr>
          <w:noProof/>
        </w:rPr>
        <w:t>ses</w:t>
      </w:r>
      <w:r>
        <w:t xml:space="preserve"> </w:t>
      </w:r>
    </w:p>
    <w:p w14:paraId="69B4D40E" w14:textId="77777777" w:rsidR="00A55C81" w:rsidRDefault="00A55C81" w:rsidP="00A55C81">
      <w:pPr>
        <w:pStyle w:val="ListParagraph"/>
        <w:numPr>
          <w:ilvl w:val="0"/>
          <w:numId w:val="1"/>
        </w:numPr>
        <w:jc w:val="both"/>
      </w:pPr>
      <w:r>
        <w:t xml:space="preserve">Public </w:t>
      </w:r>
      <w:r w:rsidRPr="00683C93">
        <w:rPr>
          <w:noProof/>
        </w:rPr>
        <w:t>institutions</w:t>
      </w:r>
      <w:r>
        <w:t xml:space="preserve"> </w:t>
      </w:r>
    </w:p>
    <w:p w14:paraId="5938169E" w14:textId="77777777" w:rsidR="00A55C81" w:rsidRDefault="00A55C81" w:rsidP="00A55C81">
      <w:pPr>
        <w:pStyle w:val="ListParagraph"/>
        <w:numPr>
          <w:ilvl w:val="0"/>
          <w:numId w:val="1"/>
        </w:numPr>
        <w:jc w:val="both"/>
      </w:pPr>
      <w:r>
        <w:t xml:space="preserve">Transport companies </w:t>
      </w:r>
    </w:p>
    <w:p w14:paraId="57C89D10" w14:textId="77777777" w:rsidR="00A55C81" w:rsidRDefault="00A55C81" w:rsidP="00A55C81">
      <w:pPr>
        <w:pStyle w:val="ListParagraph"/>
        <w:numPr>
          <w:ilvl w:val="0"/>
          <w:numId w:val="1"/>
        </w:numPr>
        <w:jc w:val="both"/>
      </w:pPr>
      <w:r>
        <w:t>Agriculture/farmers</w:t>
      </w:r>
    </w:p>
    <w:p w14:paraId="463E5DB5" w14:textId="77777777" w:rsidR="00A55C81" w:rsidRDefault="00A55C81" w:rsidP="00A55C81">
      <w:pPr>
        <w:jc w:val="both"/>
      </w:pPr>
    </w:p>
    <w:p w14:paraId="619DBBFF" w14:textId="77777777" w:rsidR="00A55C81" w:rsidRPr="00231C8D" w:rsidRDefault="00A55C81" w:rsidP="00A55C81">
      <w:pPr>
        <w:jc w:val="both"/>
        <w:rPr>
          <w:b/>
        </w:rPr>
      </w:pPr>
      <w:r w:rsidRPr="00231C8D">
        <w:rPr>
          <w:b/>
        </w:rPr>
        <w:t xml:space="preserve">Identify the impacts of the problem area </w:t>
      </w:r>
    </w:p>
    <w:p w14:paraId="7B421E45" w14:textId="77777777" w:rsidR="00A55C81" w:rsidRDefault="00A55C81" w:rsidP="00A55C81">
      <w:pPr>
        <w:jc w:val="both"/>
      </w:pPr>
      <w:r>
        <w:t>In the UK gas is used for heating water</w:t>
      </w:r>
      <w:r w:rsidRPr="00683C93">
        <w:t>,</w:t>
      </w:r>
      <w:r>
        <w:t xml:space="preserve"> buildings</w:t>
      </w:r>
      <w:r w:rsidRPr="00683C93">
        <w:t>,</w:t>
      </w:r>
      <w:r>
        <w:t xml:space="preserve"> generating electricity, and </w:t>
      </w:r>
      <w:r w:rsidRPr="00683C93">
        <w:t>is</w:t>
      </w:r>
      <w:r>
        <w:t xml:space="preserve"> also</w:t>
      </w:r>
      <w:r w:rsidRPr="00683C93">
        <w:t xml:space="preserve"> used</w:t>
      </w:r>
      <w:r>
        <w:t xml:space="preserve"> in chemical plants for production of </w:t>
      </w:r>
      <w:r w:rsidRPr="00683C93">
        <w:t>fertili</w:t>
      </w:r>
      <w:r>
        <w:t>s</w:t>
      </w:r>
      <w:r w:rsidRPr="00683C93">
        <w:t>ers</w:t>
      </w:r>
      <w:r>
        <w:t xml:space="preserve"> and other </w:t>
      </w:r>
      <w:r w:rsidRPr="00683C93">
        <w:t>chemicals</w:t>
      </w:r>
      <w:r>
        <w:t>, virtually</w:t>
      </w:r>
      <w:r w:rsidRPr="00683C93">
        <w:t xml:space="preserve"> all</w:t>
      </w:r>
      <w:r>
        <w:t xml:space="preserve"> people and all activities in the </w:t>
      </w:r>
      <w:r w:rsidRPr="00683C93">
        <w:t>UK</w:t>
      </w:r>
      <w:r>
        <w:t xml:space="preserve"> are affected by the gas supply. Any disturbance in supply will result in the increase of prices of common goods.</w:t>
      </w:r>
    </w:p>
    <w:p w14:paraId="329027D7" w14:textId="77777777" w:rsidR="00A55C81" w:rsidRDefault="00A55C81" w:rsidP="00A55C81">
      <w:pPr>
        <w:jc w:val="both"/>
      </w:pPr>
      <w:r>
        <w:t xml:space="preserve">Furthermore, the stability of </w:t>
      </w:r>
      <w:r w:rsidRPr="00683C93">
        <w:t>supply</w:t>
      </w:r>
      <w:r>
        <w:t xml:space="preserve"> of any goods would be negatively impacted in case of any gas supply shortages, with cold weather further amplifying the negative impact. Any significant and prolonged shortage of supply of gas would cause the reserves to be used and would have a direct impact on day-to-day lives of people living in the UK, as well as businesses operating in the country.</w:t>
      </w:r>
    </w:p>
    <w:p w14:paraId="5F5536CC" w14:textId="77777777" w:rsidR="00A55C81" w:rsidRDefault="00A55C81" w:rsidP="00A55C81">
      <w:pPr>
        <w:jc w:val="both"/>
      </w:pPr>
      <w:r>
        <w:t xml:space="preserve">There is a </w:t>
      </w:r>
      <w:r w:rsidRPr="00683C93">
        <w:t>risk</w:t>
      </w:r>
      <w:r>
        <w:t xml:space="preserve"> of gas shortages, as 35% of gas supplied to Europe (where the UK is buying it from) </w:t>
      </w:r>
      <w:r w:rsidRPr="00683C93">
        <w:t>is supplied</w:t>
      </w:r>
      <w:r>
        <w:t xml:space="preserve"> by Russia, which is unstable and can be hostile to the </w:t>
      </w:r>
      <w:r w:rsidRPr="00683C93">
        <w:t>UK</w:t>
      </w:r>
      <w:r>
        <w:t xml:space="preserve"> which can result in gas supply </w:t>
      </w:r>
      <w:r w:rsidRPr="00683C93">
        <w:t>being cut</w:t>
      </w:r>
      <w:r>
        <w:t xml:space="preserve"> </w:t>
      </w:r>
      <w:r w:rsidRPr="00683C93">
        <w:t>o</w:t>
      </w:r>
      <w:r>
        <w:t>f</w:t>
      </w:r>
      <w:r w:rsidRPr="00683C93">
        <w:t>f</w:t>
      </w:r>
      <w:r>
        <w:t xml:space="preserve"> at any time if a political need to do so arises.</w:t>
      </w:r>
    </w:p>
    <w:p w14:paraId="63242C30" w14:textId="77777777" w:rsidR="00A55C81" w:rsidRDefault="00A55C81" w:rsidP="00A55C81">
      <w:pPr>
        <w:jc w:val="both"/>
      </w:pPr>
      <w:r>
        <w:t xml:space="preserve">For that </w:t>
      </w:r>
      <w:r w:rsidRPr="00683C93">
        <w:t>reason</w:t>
      </w:r>
      <w:r>
        <w:t>, the UK’s main goal should be to be more energy independent from outside suppliers.</w:t>
      </w:r>
    </w:p>
    <w:p w14:paraId="7DC025D8" w14:textId="77777777" w:rsidR="00A55C81" w:rsidRDefault="00A55C81" w:rsidP="00A55C81"/>
    <w:p w14:paraId="4F78CBB3" w14:textId="77777777" w:rsidR="00A55C81" w:rsidRPr="00F53D0B" w:rsidRDefault="00A55C81" w:rsidP="00A55C81">
      <w:pPr>
        <w:jc w:val="both"/>
        <w:rPr>
          <w:b/>
        </w:rPr>
      </w:pPr>
      <w:r>
        <w:rPr>
          <w:b/>
        </w:rPr>
        <w:t>Stakeholders</w:t>
      </w:r>
      <w:r w:rsidRPr="00231C8D">
        <w:rPr>
          <w:b/>
        </w:rPr>
        <w:t xml:space="preserve"> </w:t>
      </w:r>
      <w:r>
        <w:rPr>
          <w:b/>
        </w:rPr>
        <w:t>rating</w:t>
      </w:r>
    </w:p>
    <w:tbl>
      <w:tblPr>
        <w:tblStyle w:val="TableGrid"/>
        <w:tblW w:w="9493" w:type="dxa"/>
        <w:tblLook w:val="04A0" w:firstRow="1" w:lastRow="0" w:firstColumn="1" w:lastColumn="0" w:noHBand="0" w:noVBand="1"/>
      </w:tblPr>
      <w:tblGrid>
        <w:gridCol w:w="2743"/>
        <w:gridCol w:w="945"/>
        <w:gridCol w:w="1503"/>
        <w:gridCol w:w="1135"/>
        <w:gridCol w:w="1324"/>
        <w:gridCol w:w="1843"/>
      </w:tblGrid>
      <w:tr w:rsidR="00A55C81" w14:paraId="0E86E803" w14:textId="77777777" w:rsidTr="00010EFE">
        <w:tc>
          <w:tcPr>
            <w:tcW w:w="2743" w:type="dxa"/>
          </w:tcPr>
          <w:p w14:paraId="682B7229" w14:textId="77777777" w:rsidR="00A55C81" w:rsidRPr="002B0C33" w:rsidRDefault="00A55C81" w:rsidP="00010EFE">
            <w:pPr>
              <w:rPr>
                <w:b/>
              </w:rPr>
            </w:pPr>
            <w:r w:rsidRPr="002B0C33">
              <w:rPr>
                <w:b/>
              </w:rPr>
              <w:t>Stak</w:t>
            </w:r>
            <w:r>
              <w:rPr>
                <w:b/>
              </w:rPr>
              <w:t>e</w:t>
            </w:r>
            <w:r w:rsidRPr="002B0C33">
              <w:rPr>
                <w:b/>
              </w:rPr>
              <w:t>holder:</w:t>
            </w:r>
          </w:p>
        </w:tc>
        <w:tc>
          <w:tcPr>
            <w:tcW w:w="945" w:type="dxa"/>
          </w:tcPr>
          <w:p w14:paraId="65C76A74" w14:textId="77777777" w:rsidR="00A55C81" w:rsidRPr="002B0C33" w:rsidRDefault="00A55C81" w:rsidP="00010EFE">
            <w:pPr>
              <w:rPr>
                <w:b/>
              </w:rPr>
            </w:pPr>
            <w:r w:rsidRPr="002B0C33">
              <w:rPr>
                <w:b/>
              </w:rPr>
              <w:t xml:space="preserve">Impact Political </w:t>
            </w:r>
          </w:p>
        </w:tc>
        <w:tc>
          <w:tcPr>
            <w:tcW w:w="1503" w:type="dxa"/>
          </w:tcPr>
          <w:p w14:paraId="2E4BE2FF" w14:textId="77777777" w:rsidR="00A55C81" w:rsidRPr="002B0C33" w:rsidRDefault="00A55C81" w:rsidP="00010EFE">
            <w:pPr>
              <w:rPr>
                <w:b/>
              </w:rPr>
            </w:pPr>
            <w:r w:rsidRPr="002B0C33">
              <w:rPr>
                <w:b/>
              </w:rPr>
              <w:t xml:space="preserve">Impact Economical </w:t>
            </w:r>
          </w:p>
        </w:tc>
        <w:tc>
          <w:tcPr>
            <w:tcW w:w="1135" w:type="dxa"/>
          </w:tcPr>
          <w:p w14:paraId="305017F8" w14:textId="77777777" w:rsidR="00A55C81" w:rsidRPr="002B0C33" w:rsidRDefault="00A55C81" w:rsidP="00010EFE">
            <w:pPr>
              <w:rPr>
                <w:b/>
              </w:rPr>
            </w:pPr>
            <w:r w:rsidRPr="002B0C33">
              <w:rPr>
                <w:b/>
              </w:rPr>
              <w:t xml:space="preserve">Impact </w:t>
            </w:r>
          </w:p>
          <w:p w14:paraId="0BB45BF0" w14:textId="77777777" w:rsidR="00A55C81" w:rsidRPr="002B0C33" w:rsidRDefault="00A55C81" w:rsidP="00010EFE">
            <w:pPr>
              <w:rPr>
                <w:b/>
              </w:rPr>
            </w:pPr>
            <w:r w:rsidRPr="002B0C33">
              <w:rPr>
                <w:b/>
              </w:rPr>
              <w:t>Supply</w:t>
            </w:r>
          </w:p>
        </w:tc>
        <w:tc>
          <w:tcPr>
            <w:tcW w:w="1324" w:type="dxa"/>
          </w:tcPr>
          <w:p w14:paraId="2137CDAC" w14:textId="77777777" w:rsidR="00A55C81" w:rsidRPr="002B0C33" w:rsidRDefault="00A55C81" w:rsidP="00010EFE">
            <w:pPr>
              <w:rPr>
                <w:b/>
              </w:rPr>
            </w:pPr>
            <w:r w:rsidRPr="002B0C33">
              <w:rPr>
                <w:b/>
              </w:rPr>
              <w:t>Impact</w:t>
            </w:r>
          </w:p>
          <w:p w14:paraId="74D9FDE6" w14:textId="77777777" w:rsidR="00A55C81" w:rsidRPr="002B0C33" w:rsidRDefault="00A55C81" w:rsidP="00010EFE">
            <w:pPr>
              <w:rPr>
                <w:b/>
              </w:rPr>
            </w:pPr>
            <w:r w:rsidRPr="002B0C33">
              <w:rPr>
                <w:b/>
              </w:rPr>
              <w:t xml:space="preserve">Financial </w:t>
            </w:r>
          </w:p>
        </w:tc>
        <w:tc>
          <w:tcPr>
            <w:tcW w:w="1843" w:type="dxa"/>
          </w:tcPr>
          <w:p w14:paraId="69EE4628" w14:textId="77777777" w:rsidR="00A55C81" w:rsidRPr="002B0C33" w:rsidRDefault="00A55C81" w:rsidP="00010EFE">
            <w:pPr>
              <w:rPr>
                <w:b/>
              </w:rPr>
            </w:pPr>
            <w:r w:rsidRPr="002B0C33">
              <w:rPr>
                <w:b/>
              </w:rPr>
              <w:t>Impact</w:t>
            </w:r>
          </w:p>
          <w:p w14:paraId="7506520E" w14:textId="77777777" w:rsidR="00A55C81" w:rsidRPr="002B0C33" w:rsidRDefault="00A55C81" w:rsidP="00010EFE">
            <w:pPr>
              <w:rPr>
                <w:b/>
              </w:rPr>
            </w:pPr>
            <w:r w:rsidRPr="002B0C33">
              <w:rPr>
                <w:b/>
              </w:rPr>
              <w:t xml:space="preserve">Technological </w:t>
            </w:r>
          </w:p>
        </w:tc>
      </w:tr>
      <w:tr w:rsidR="00A55C81" w14:paraId="0ABC710A" w14:textId="77777777" w:rsidTr="00010EFE">
        <w:tc>
          <w:tcPr>
            <w:tcW w:w="2743" w:type="dxa"/>
          </w:tcPr>
          <w:p w14:paraId="687F778E" w14:textId="77777777" w:rsidR="00A55C81" w:rsidRDefault="00A55C81" w:rsidP="00010EFE">
            <w:r>
              <w:t>Households</w:t>
            </w:r>
          </w:p>
        </w:tc>
        <w:tc>
          <w:tcPr>
            <w:tcW w:w="945" w:type="dxa"/>
          </w:tcPr>
          <w:p w14:paraId="7D1A72D3" w14:textId="77777777" w:rsidR="00A55C81" w:rsidRDefault="00A55C81" w:rsidP="00010EFE">
            <w:r>
              <w:t>1</w:t>
            </w:r>
          </w:p>
        </w:tc>
        <w:tc>
          <w:tcPr>
            <w:tcW w:w="1503" w:type="dxa"/>
          </w:tcPr>
          <w:p w14:paraId="7AB40C99" w14:textId="77777777" w:rsidR="00A55C81" w:rsidRDefault="00A55C81" w:rsidP="00010EFE">
            <w:r>
              <w:t>5</w:t>
            </w:r>
          </w:p>
        </w:tc>
        <w:tc>
          <w:tcPr>
            <w:tcW w:w="1135" w:type="dxa"/>
          </w:tcPr>
          <w:p w14:paraId="685444D6" w14:textId="77777777" w:rsidR="00A55C81" w:rsidRDefault="00A55C81" w:rsidP="00010EFE">
            <w:r>
              <w:t>5</w:t>
            </w:r>
          </w:p>
        </w:tc>
        <w:tc>
          <w:tcPr>
            <w:tcW w:w="1324" w:type="dxa"/>
          </w:tcPr>
          <w:p w14:paraId="03E1BE4E" w14:textId="77777777" w:rsidR="00A55C81" w:rsidRDefault="00A55C81" w:rsidP="00010EFE">
            <w:r>
              <w:t>5</w:t>
            </w:r>
          </w:p>
        </w:tc>
        <w:tc>
          <w:tcPr>
            <w:tcW w:w="1843" w:type="dxa"/>
          </w:tcPr>
          <w:p w14:paraId="064E73C8" w14:textId="77777777" w:rsidR="00A55C81" w:rsidRDefault="00A55C81" w:rsidP="00010EFE">
            <w:r>
              <w:t>1</w:t>
            </w:r>
          </w:p>
        </w:tc>
      </w:tr>
      <w:tr w:rsidR="00A55C81" w14:paraId="36D70AB8" w14:textId="77777777" w:rsidTr="00010EFE">
        <w:tc>
          <w:tcPr>
            <w:tcW w:w="2743" w:type="dxa"/>
          </w:tcPr>
          <w:p w14:paraId="7A4934A4" w14:textId="77777777" w:rsidR="00A55C81" w:rsidRDefault="00A55C81" w:rsidP="00010EFE">
            <w:r>
              <w:t>Businesses</w:t>
            </w:r>
          </w:p>
        </w:tc>
        <w:tc>
          <w:tcPr>
            <w:tcW w:w="945" w:type="dxa"/>
          </w:tcPr>
          <w:p w14:paraId="657577A1" w14:textId="77777777" w:rsidR="00A55C81" w:rsidRDefault="00A55C81" w:rsidP="00010EFE">
            <w:r>
              <w:t>1</w:t>
            </w:r>
          </w:p>
        </w:tc>
        <w:tc>
          <w:tcPr>
            <w:tcW w:w="1503" w:type="dxa"/>
          </w:tcPr>
          <w:p w14:paraId="667B45A9" w14:textId="77777777" w:rsidR="00A55C81" w:rsidRDefault="00A55C81" w:rsidP="00010EFE">
            <w:r>
              <w:t>5</w:t>
            </w:r>
          </w:p>
        </w:tc>
        <w:tc>
          <w:tcPr>
            <w:tcW w:w="1135" w:type="dxa"/>
          </w:tcPr>
          <w:p w14:paraId="222C4CFF" w14:textId="77777777" w:rsidR="00A55C81" w:rsidRDefault="00A55C81" w:rsidP="00010EFE">
            <w:r>
              <w:t>5</w:t>
            </w:r>
          </w:p>
        </w:tc>
        <w:tc>
          <w:tcPr>
            <w:tcW w:w="1324" w:type="dxa"/>
          </w:tcPr>
          <w:p w14:paraId="18929BFF" w14:textId="77777777" w:rsidR="00A55C81" w:rsidRDefault="00A55C81" w:rsidP="00010EFE">
            <w:r>
              <w:t>5</w:t>
            </w:r>
          </w:p>
        </w:tc>
        <w:tc>
          <w:tcPr>
            <w:tcW w:w="1843" w:type="dxa"/>
          </w:tcPr>
          <w:p w14:paraId="4B773272" w14:textId="77777777" w:rsidR="00A55C81" w:rsidRDefault="00A55C81" w:rsidP="00010EFE">
            <w:r>
              <w:t>3</w:t>
            </w:r>
          </w:p>
        </w:tc>
      </w:tr>
      <w:tr w:rsidR="00A55C81" w14:paraId="68A01B06" w14:textId="77777777" w:rsidTr="00010EFE">
        <w:tc>
          <w:tcPr>
            <w:tcW w:w="2743" w:type="dxa"/>
          </w:tcPr>
          <w:p w14:paraId="72C2FD5F" w14:textId="77777777" w:rsidR="00A55C81" w:rsidRDefault="00A55C81" w:rsidP="00010EFE">
            <w:r w:rsidRPr="00683C93">
              <w:rPr>
                <w:noProof/>
              </w:rPr>
              <w:t>Gover</w:t>
            </w:r>
            <w:r>
              <w:rPr>
                <w:noProof/>
              </w:rPr>
              <w:t>n</w:t>
            </w:r>
            <w:r w:rsidRPr="00683C93">
              <w:rPr>
                <w:noProof/>
              </w:rPr>
              <w:t>ment</w:t>
            </w:r>
          </w:p>
        </w:tc>
        <w:tc>
          <w:tcPr>
            <w:tcW w:w="945" w:type="dxa"/>
          </w:tcPr>
          <w:p w14:paraId="3D7F1F1F" w14:textId="77777777" w:rsidR="00A55C81" w:rsidRDefault="00A55C81" w:rsidP="00010EFE">
            <w:r>
              <w:t>5</w:t>
            </w:r>
          </w:p>
        </w:tc>
        <w:tc>
          <w:tcPr>
            <w:tcW w:w="1503" w:type="dxa"/>
          </w:tcPr>
          <w:p w14:paraId="50D9BA9B" w14:textId="77777777" w:rsidR="00A55C81" w:rsidRDefault="00A55C81" w:rsidP="00010EFE">
            <w:r>
              <w:t>5</w:t>
            </w:r>
          </w:p>
        </w:tc>
        <w:tc>
          <w:tcPr>
            <w:tcW w:w="1135" w:type="dxa"/>
          </w:tcPr>
          <w:p w14:paraId="4BD8BE0D" w14:textId="77777777" w:rsidR="00A55C81" w:rsidRDefault="00A55C81" w:rsidP="00010EFE">
            <w:r>
              <w:t>5</w:t>
            </w:r>
          </w:p>
        </w:tc>
        <w:tc>
          <w:tcPr>
            <w:tcW w:w="1324" w:type="dxa"/>
          </w:tcPr>
          <w:p w14:paraId="54FFC838" w14:textId="77777777" w:rsidR="00A55C81" w:rsidRDefault="00A55C81" w:rsidP="00010EFE">
            <w:r>
              <w:t>5</w:t>
            </w:r>
          </w:p>
        </w:tc>
        <w:tc>
          <w:tcPr>
            <w:tcW w:w="1843" w:type="dxa"/>
          </w:tcPr>
          <w:p w14:paraId="73B101D4" w14:textId="77777777" w:rsidR="00A55C81" w:rsidRDefault="00A55C81" w:rsidP="00010EFE">
            <w:r>
              <w:t>3</w:t>
            </w:r>
          </w:p>
        </w:tc>
      </w:tr>
      <w:tr w:rsidR="00A55C81" w14:paraId="4994F409" w14:textId="77777777" w:rsidTr="00010EFE">
        <w:tc>
          <w:tcPr>
            <w:tcW w:w="2743" w:type="dxa"/>
          </w:tcPr>
          <w:p w14:paraId="61399C81" w14:textId="77777777" w:rsidR="00A55C81" w:rsidRDefault="00A55C81" w:rsidP="00010EFE">
            <w:r>
              <w:t>Utilities</w:t>
            </w:r>
          </w:p>
        </w:tc>
        <w:tc>
          <w:tcPr>
            <w:tcW w:w="945" w:type="dxa"/>
          </w:tcPr>
          <w:p w14:paraId="7A35ED35" w14:textId="77777777" w:rsidR="00A55C81" w:rsidRDefault="00A55C81" w:rsidP="00010EFE">
            <w:r>
              <w:t>5</w:t>
            </w:r>
          </w:p>
        </w:tc>
        <w:tc>
          <w:tcPr>
            <w:tcW w:w="1503" w:type="dxa"/>
          </w:tcPr>
          <w:p w14:paraId="01D9FD20" w14:textId="77777777" w:rsidR="00A55C81" w:rsidRDefault="00A55C81" w:rsidP="00010EFE">
            <w:r>
              <w:t>5</w:t>
            </w:r>
          </w:p>
        </w:tc>
        <w:tc>
          <w:tcPr>
            <w:tcW w:w="1135" w:type="dxa"/>
          </w:tcPr>
          <w:p w14:paraId="22D05346" w14:textId="77777777" w:rsidR="00A55C81" w:rsidRDefault="00A55C81" w:rsidP="00010EFE">
            <w:r>
              <w:t>5</w:t>
            </w:r>
          </w:p>
        </w:tc>
        <w:tc>
          <w:tcPr>
            <w:tcW w:w="1324" w:type="dxa"/>
          </w:tcPr>
          <w:p w14:paraId="2D176313" w14:textId="77777777" w:rsidR="00A55C81" w:rsidRDefault="00A55C81" w:rsidP="00010EFE">
            <w:r>
              <w:t>5</w:t>
            </w:r>
          </w:p>
        </w:tc>
        <w:tc>
          <w:tcPr>
            <w:tcW w:w="1843" w:type="dxa"/>
          </w:tcPr>
          <w:p w14:paraId="754094AF" w14:textId="77777777" w:rsidR="00A55C81" w:rsidRDefault="00A55C81" w:rsidP="00010EFE">
            <w:r>
              <w:t>5</w:t>
            </w:r>
          </w:p>
        </w:tc>
      </w:tr>
      <w:tr w:rsidR="00A55C81" w14:paraId="59A52BA9" w14:textId="77777777" w:rsidTr="00010EFE">
        <w:tc>
          <w:tcPr>
            <w:tcW w:w="2743" w:type="dxa"/>
          </w:tcPr>
          <w:p w14:paraId="7262DDD9" w14:textId="77777777" w:rsidR="00A55C81" w:rsidRDefault="00A55C81" w:rsidP="00010EFE">
            <w:r>
              <w:t>Public institutions</w:t>
            </w:r>
          </w:p>
        </w:tc>
        <w:tc>
          <w:tcPr>
            <w:tcW w:w="945" w:type="dxa"/>
          </w:tcPr>
          <w:p w14:paraId="55E5D334" w14:textId="77777777" w:rsidR="00A55C81" w:rsidRDefault="00A55C81" w:rsidP="00010EFE">
            <w:r>
              <w:t>3</w:t>
            </w:r>
          </w:p>
        </w:tc>
        <w:tc>
          <w:tcPr>
            <w:tcW w:w="1503" w:type="dxa"/>
          </w:tcPr>
          <w:p w14:paraId="6CE45804" w14:textId="77777777" w:rsidR="00A55C81" w:rsidRDefault="00A55C81" w:rsidP="00010EFE">
            <w:r>
              <w:t>3</w:t>
            </w:r>
          </w:p>
        </w:tc>
        <w:tc>
          <w:tcPr>
            <w:tcW w:w="1135" w:type="dxa"/>
          </w:tcPr>
          <w:p w14:paraId="0F118166" w14:textId="77777777" w:rsidR="00A55C81" w:rsidRDefault="00A55C81" w:rsidP="00010EFE">
            <w:r>
              <w:t>5</w:t>
            </w:r>
          </w:p>
        </w:tc>
        <w:tc>
          <w:tcPr>
            <w:tcW w:w="1324" w:type="dxa"/>
          </w:tcPr>
          <w:p w14:paraId="2D9DE7EB" w14:textId="77777777" w:rsidR="00A55C81" w:rsidRDefault="00A55C81" w:rsidP="00010EFE">
            <w:r>
              <w:t>3</w:t>
            </w:r>
          </w:p>
        </w:tc>
        <w:tc>
          <w:tcPr>
            <w:tcW w:w="1843" w:type="dxa"/>
          </w:tcPr>
          <w:p w14:paraId="1DD6EF40" w14:textId="77777777" w:rsidR="00A55C81" w:rsidRDefault="00A55C81" w:rsidP="00010EFE">
            <w:r>
              <w:t>3</w:t>
            </w:r>
          </w:p>
        </w:tc>
      </w:tr>
      <w:tr w:rsidR="00A55C81" w14:paraId="590BA75C" w14:textId="77777777" w:rsidTr="00010EFE">
        <w:tc>
          <w:tcPr>
            <w:tcW w:w="2743" w:type="dxa"/>
          </w:tcPr>
          <w:p w14:paraId="3088E230" w14:textId="77777777" w:rsidR="00A55C81" w:rsidRDefault="00A55C81" w:rsidP="00010EFE">
            <w:r>
              <w:t xml:space="preserve">Transport companies </w:t>
            </w:r>
          </w:p>
        </w:tc>
        <w:tc>
          <w:tcPr>
            <w:tcW w:w="945" w:type="dxa"/>
          </w:tcPr>
          <w:p w14:paraId="0E5A2594" w14:textId="77777777" w:rsidR="00A55C81" w:rsidRDefault="00A55C81" w:rsidP="00010EFE">
            <w:r>
              <w:t>5</w:t>
            </w:r>
          </w:p>
        </w:tc>
        <w:tc>
          <w:tcPr>
            <w:tcW w:w="1503" w:type="dxa"/>
          </w:tcPr>
          <w:p w14:paraId="336065F3" w14:textId="77777777" w:rsidR="00A55C81" w:rsidRDefault="00A55C81" w:rsidP="00010EFE">
            <w:r>
              <w:t>5</w:t>
            </w:r>
          </w:p>
        </w:tc>
        <w:tc>
          <w:tcPr>
            <w:tcW w:w="1135" w:type="dxa"/>
          </w:tcPr>
          <w:p w14:paraId="1433E430" w14:textId="77777777" w:rsidR="00A55C81" w:rsidRDefault="00A55C81" w:rsidP="00010EFE">
            <w:r>
              <w:t>5</w:t>
            </w:r>
          </w:p>
        </w:tc>
        <w:tc>
          <w:tcPr>
            <w:tcW w:w="1324" w:type="dxa"/>
          </w:tcPr>
          <w:p w14:paraId="25C5AECD" w14:textId="77777777" w:rsidR="00A55C81" w:rsidRDefault="00A55C81" w:rsidP="00010EFE">
            <w:r>
              <w:t>5</w:t>
            </w:r>
          </w:p>
        </w:tc>
        <w:tc>
          <w:tcPr>
            <w:tcW w:w="1843" w:type="dxa"/>
          </w:tcPr>
          <w:p w14:paraId="2BCFAC24" w14:textId="77777777" w:rsidR="00A55C81" w:rsidRDefault="00A55C81" w:rsidP="00010EFE">
            <w:r>
              <w:t>1</w:t>
            </w:r>
          </w:p>
        </w:tc>
      </w:tr>
      <w:tr w:rsidR="00A55C81" w14:paraId="34A68E89" w14:textId="77777777" w:rsidTr="00010EFE">
        <w:tc>
          <w:tcPr>
            <w:tcW w:w="2743" w:type="dxa"/>
          </w:tcPr>
          <w:p w14:paraId="2F205CCC" w14:textId="77777777" w:rsidR="00A55C81" w:rsidRDefault="00A55C81" w:rsidP="00010EFE">
            <w:r>
              <w:t>Agricultural</w:t>
            </w:r>
          </w:p>
        </w:tc>
        <w:tc>
          <w:tcPr>
            <w:tcW w:w="945" w:type="dxa"/>
          </w:tcPr>
          <w:p w14:paraId="0794D8ED" w14:textId="77777777" w:rsidR="00A55C81" w:rsidRDefault="00A55C81" w:rsidP="00010EFE">
            <w:r>
              <w:t>1</w:t>
            </w:r>
          </w:p>
        </w:tc>
        <w:tc>
          <w:tcPr>
            <w:tcW w:w="1503" w:type="dxa"/>
          </w:tcPr>
          <w:p w14:paraId="7452B544" w14:textId="77777777" w:rsidR="00A55C81" w:rsidRDefault="00A55C81" w:rsidP="00010EFE">
            <w:r>
              <w:t>5</w:t>
            </w:r>
          </w:p>
        </w:tc>
        <w:tc>
          <w:tcPr>
            <w:tcW w:w="1135" w:type="dxa"/>
          </w:tcPr>
          <w:p w14:paraId="2400E23F" w14:textId="77777777" w:rsidR="00A55C81" w:rsidRDefault="00A55C81" w:rsidP="00010EFE">
            <w:r>
              <w:t>5</w:t>
            </w:r>
          </w:p>
        </w:tc>
        <w:tc>
          <w:tcPr>
            <w:tcW w:w="1324" w:type="dxa"/>
          </w:tcPr>
          <w:p w14:paraId="50F45E22" w14:textId="77777777" w:rsidR="00A55C81" w:rsidRDefault="00A55C81" w:rsidP="00010EFE">
            <w:r>
              <w:t>5</w:t>
            </w:r>
          </w:p>
        </w:tc>
        <w:tc>
          <w:tcPr>
            <w:tcW w:w="1843" w:type="dxa"/>
          </w:tcPr>
          <w:p w14:paraId="49CC109F" w14:textId="77777777" w:rsidR="00A55C81" w:rsidRDefault="00A55C81" w:rsidP="00010EFE">
            <w:r>
              <w:t>5</w:t>
            </w:r>
          </w:p>
        </w:tc>
      </w:tr>
    </w:tbl>
    <w:p w14:paraId="74B6F163" w14:textId="77777777" w:rsidR="00A55C81" w:rsidRDefault="00A55C81" w:rsidP="00A55C81"/>
    <w:p w14:paraId="0092077E" w14:textId="30F4CF53" w:rsidR="00586A08" w:rsidRDefault="00586A08"/>
    <w:p w14:paraId="3AC25F65" w14:textId="7AA2E326" w:rsidR="00A55C81" w:rsidRDefault="00A55C81">
      <w:r>
        <w:t xml:space="preserve">Maciej Kosmowski </w:t>
      </w:r>
    </w:p>
    <w:p w14:paraId="55F11D64" w14:textId="34C21C05" w:rsidR="00A55C81" w:rsidRDefault="00A55C81">
      <w:r>
        <w:t xml:space="preserve">P146936 </w:t>
      </w:r>
      <w:bookmarkStart w:id="0" w:name="_GoBack"/>
      <w:bookmarkEnd w:id="0"/>
    </w:p>
    <w:sectPr w:rsidR="00A55C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36E44"/>
    <w:multiLevelType w:val="hybridMultilevel"/>
    <w:tmpl w:val="D7DCB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2DB"/>
    <w:rsid w:val="003522DB"/>
    <w:rsid w:val="00586A08"/>
    <w:rsid w:val="00A55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AD0B0"/>
  <w15:chartTrackingRefBased/>
  <w15:docId w15:val="{C9ACF209-1E6D-44DA-97BD-FBA05AEAA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5C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5C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5C81"/>
    <w:rPr>
      <w:color w:val="0563C1" w:themeColor="hyperlink"/>
      <w:u w:val="single"/>
    </w:rPr>
  </w:style>
  <w:style w:type="paragraph" w:styleId="ListParagraph">
    <w:name w:val="List Paragraph"/>
    <w:basedOn w:val="Normal"/>
    <w:uiPriority w:val="34"/>
    <w:qFormat/>
    <w:rsid w:val="00A55C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ishgas.co.uk/the-source/our-world-of-energy/energys-grand-journey/where-does-uk-gas-come-fr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moodle.swanseamet.uwtsd.ac.uk/course/view.php?id=1627&amp;sesskey=CiBKmDIc5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447</Words>
  <Characters>2549</Characters>
  <Application>Microsoft Office Word</Application>
  <DocSecurity>0</DocSecurity>
  <Lines>21</Lines>
  <Paragraphs>5</Paragraphs>
  <ScaleCrop>false</ScaleCrop>
  <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Jan Kosmowski</dc:creator>
  <cp:keywords/>
  <dc:description/>
  <cp:lastModifiedBy>Maciej Jan Kosmowski</cp:lastModifiedBy>
  <cp:revision>3</cp:revision>
  <dcterms:created xsi:type="dcterms:W3CDTF">2018-01-31T21:21:00Z</dcterms:created>
  <dcterms:modified xsi:type="dcterms:W3CDTF">2018-01-31T21:21:00Z</dcterms:modified>
</cp:coreProperties>
</file>