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9002F5C"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A704EF">
        <w:rPr>
          <w:rFonts w:asciiTheme="minorBidi" w:hAnsiTheme="minorBidi"/>
          <w:sz w:val="28"/>
          <w:szCs w:val="28"/>
        </w:rPr>
        <w:t xml:space="preserve">Kate </w:t>
      </w:r>
      <w:proofErr w:type="spellStart"/>
      <w:r w:rsidR="00A704EF">
        <w:rPr>
          <w:rFonts w:asciiTheme="minorBidi" w:hAnsiTheme="minorBidi"/>
          <w:sz w:val="28"/>
          <w:szCs w:val="28"/>
        </w:rPr>
        <w:t>Om</w:t>
      </w:r>
      <w:r w:rsidR="00233703">
        <w:rPr>
          <w:rFonts w:asciiTheme="minorBidi" w:hAnsiTheme="minorBidi"/>
          <w:sz w:val="28"/>
          <w:szCs w:val="28"/>
        </w:rPr>
        <w:t>oruyi</w:t>
      </w:r>
      <w:proofErr w:type="spellEnd"/>
      <w:r w:rsidR="00233703">
        <w:rPr>
          <w:rFonts w:asciiTheme="minorBidi" w:hAnsiTheme="minorBidi"/>
          <w:sz w:val="28"/>
          <w:szCs w:val="28"/>
        </w:rPr>
        <w:t xml:space="preserve"> Monday</w:t>
      </w:r>
    </w:p>
    <w:p w14:paraId="485B6F49" w14:textId="3EF62638" w:rsidR="00ED5964" w:rsidRDefault="00ED5964" w:rsidP="00ED5964">
      <w:pPr>
        <w:jc w:val="both"/>
        <w:rPr>
          <w:rFonts w:asciiTheme="minorBidi" w:hAnsiTheme="minorBidi"/>
          <w:sz w:val="28"/>
          <w:szCs w:val="28"/>
        </w:rPr>
      </w:pPr>
      <w:r>
        <w:rPr>
          <w:rFonts w:asciiTheme="minorBidi" w:hAnsiTheme="minorBidi"/>
          <w:sz w:val="28"/>
          <w:szCs w:val="28"/>
        </w:rPr>
        <w:t>Studen</w:t>
      </w:r>
      <w:r w:rsidR="0011311D">
        <w:rPr>
          <w:rFonts w:asciiTheme="minorBidi" w:hAnsiTheme="minorBidi"/>
          <w:sz w:val="28"/>
          <w:szCs w:val="28"/>
        </w:rPr>
        <w:t>t ID</w:t>
      </w:r>
      <w:r>
        <w:rPr>
          <w:rFonts w:asciiTheme="minorBidi" w:hAnsiTheme="minorBidi"/>
          <w:sz w:val="28"/>
          <w:szCs w:val="28"/>
        </w:rPr>
        <w:t xml:space="preserve">: </w:t>
      </w:r>
      <w:r w:rsidR="00233703">
        <w:rPr>
          <w:rFonts w:asciiTheme="minorBidi" w:hAnsiTheme="minorBidi"/>
          <w:sz w:val="28"/>
          <w:szCs w:val="28"/>
        </w:rPr>
        <w:t>253</w:t>
      </w:r>
      <w:r w:rsidR="00F34CED">
        <w:rPr>
          <w:rFonts w:asciiTheme="minorBidi" w:hAnsiTheme="minorBidi"/>
          <w:sz w:val="28"/>
          <w:szCs w:val="28"/>
        </w:rPr>
        <w:t>1937</w:t>
      </w:r>
    </w:p>
    <w:p w14:paraId="0425073E" w14:textId="3E48D73B" w:rsidR="0011311D" w:rsidRDefault="00ED5964" w:rsidP="00645222">
      <w:pPr>
        <w:jc w:val="both"/>
        <w:rPr>
          <w:rFonts w:asciiTheme="minorBidi" w:hAnsiTheme="minorBidi"/>
          <w:sz w:val="28"/>
          <w:szCs w:val="28"/>
        </w:rPr>
      </w:pPr>
      <w:r>
        <w:rPr>
          <w:rFonts w:asciiTheme="minorBidi" w:hAnsiTheme="minorBidi"/>
          <w:sz w:val="28"/>
          <w:szCs w:val="28"/>
        </w:rPr>
        <w:t xml:space="preserve">Module Code: </w:t>
      </w:r>
      <w:r w:rsidR="0011311D">
        <w:rPr>
          <w:rFonts w:asciiTheme="minorBidi" w:hAnsiTheme="minorBidi"/>
          <w:sz w:val="28"/>
          <w:szCs w:val="28"/>
        </w:rPr>
        <w:t>(</w:t>
      </w:r>
      <w:r w:rsidR="0011311D">
        <w:rPr>
          <w:rFonts w:asciiTheme="minorBidi" w:hAnsiTheme="minorBidi"/>
          <w:sz w:val="28"/>
          <w:szCs w:val="28"/>
        </w:rPr>
        <w:t>LCHS4001_LON)</w:t>
      </w:r>
    </w:p>
    <w:p w14:paraId="4EEB2DA3" w14:textId="440A2311"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057E3A">
        <w:rPr>
          <w:rFonts w:asciiTheme="minorBidi" w:hAnsiTheme="minorBidi"/>
          <w:sz w:val="28"/>
          <w:szCs w:val="28"/>
        </w:rPr>
        <w:t>Academic and Employability skills</w:t>
      </w:r>
    </w:p>
    <w:p w14:paraId="112342CB" w14:textId="3FA20B41"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057E3A">
        <w:rPr>
          <w:rFonts w:asciiTheme="minorBidi" w:hAnsiTheme="minorBidi"/>
          <w:sz w:val="28"/>
          <w:szCs w:val="28"/>
        </w:rPr>
        <w:t xml:space="preserve">Mr Brian </w:t>
      </w:r>
      <w:proofErr w:type="spellStart"/>
      <w:r w:rsidR="00EC2BE1">
        <w:rPr>
          <w:rFonts w:asciiTheme="minorBidi" w:hAnsiTheme="minorBidi"/>
          <w:sz w:val="28"/>
          <w:szCs w:val="28"/>
        </w:rPr>
        <w:t>Mashumba</w:t>
      </w:r>
      <w:proofErr w:type="spellEnd"/>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58DFDAE9" w14:textId="2CCE8818" w:rsidR="00C26977" w:rsidRPr="008E16AC" w:rsidRDefault="00ED5964" w:rsidP="008E16AC">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w:t>
      </w:r>
      <w:r w:rsidR="00EC2BE1">
        <w:rPr>
          <w:rFonts w:asciiTheme="minorBidi" w:hAnsiTheme="minorBidi"/>
          <w:sz w:val="28"/>
          <w:szCs w:val="28"/>
        </w:rPr>
        <w:t xml:space="preserve">on: </w:t>
      </w:r>
      <w:proofErr w:type="spellStart"/>
      <w:r w:rsidR="00EC2BE1">
        <w:rPr>
          <w:rFonts w:asciiTheme="minorBidi" w:hAnsiTheme="minorBidi"/>
          <w:sz w:val="28"/>
          <w:szCs w:val="28"/>
        </w:rPr>
        <w:t>turnitin</w:t>
      </w:r>
      <w:proofErr w:type="spellEnd"/>
      <w:r>
        <w:rPr>
          <w:rFonts w:asciiTheme="minorBidi" w:hAnsiTheme="minorBidi"/>
          <w:sz w:val="28"/>
          <w:szCs w:val="28"/>
        </w:rPr>
        <w:t xml:space="preserve">    </w:t>
      </w:r>
    </w:p>
    <w:p w14:paraId="6B07473A" w14:textId="4D4F1494" w:rsidR="006F47A0" w:rsidRPr="001D0194" w:rsidRDefault="008E16AC" w:rsidP="006F47A0">
      <w:pPr>
        <w:rPr>
          <w:szCs w:val="20"/>
          <w:lang w:val="en-US" w:eastAsia="en-US"/>
        </w:rPr>
      </w:pPr>
      <w:r w:rsidRPr="001D0194">
        <w:rPr>
          <w:szCs w:val="20"/>
          <w:lang w:val="en-US" w:eastAsia="en-US"/>
        </w:rPr>
        <w:t xml:space="preserve">1.1 Introduction of a care worker </w:t>
      </w:r>
    </w:p>
    <w:p w14:paraId="5AF3D5C5" w14:textId="77777777" w:rsidR="003C00A8" w:rsidRPr="001D0194" w:rsidRDefault="003C00A8" w:rsidP="00BF3E6C">
      <w:pPr>
        <w:pStyle w:val="s4"/>
        <w:spacing w:before="0" w:beforeAutospacing="0" w:after="120" w:afterAutospacing="0"/>
        <w:jc w:val="both"/>
        <w:rPr>
          <w:rFonts w:asciiTheme="minorHAnsi" w:hAnsiTheme="minorHAnsi" w:cstheme="minorHAnsi"/>
          <w:color w:val="1A1A1A" w:themeColor="background1" w:themeShade="1A"/>
          <w:sz w:val="20"/>
          <w:szCs w:val="20"/>
        </w:rPr>
      </w:pPr>
      <w:r w:rsidRPr="001D0194">
        <w:rPr>
          <w:rFonts w:asciiTheme="minorHAnsi" w:hAnsiTheme="minorHAnsi" w:cstheme="minorHAnsi"/>
          <w:color w:val="1A1A1A" w:themeColor="background1" w:themeShade="1A"/>
          <w:sz w:val="20"/>
          <w:szCs w:val="20"/>
        </w:rPr>
        <w:t>This essay</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is</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about the job of a care worker.</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During this job workers</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help others who need</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extra support in their daily activities.</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The</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role of</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a care worker is</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to help</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individuals live comfortably</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and independently as</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much as they</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can, whether it is</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in a care home or their own house.</w:t>
      </w:r>
    </w:p>
    <w:p w14:paraId="575CDD41" w14:textId="60D03F38" w:rsidR="003C00A8" w:rsidRPr="001D0194" w:rsidRDefault="003C00A8" w:rsidP="00BF3E6C">
      <w:pPr>
        <w:pStyle w:val="s4"/>
        <w:spacing w:before="0" w:beforeAutospacing="0" w:after="120" w:afterAutospacing="0"/>
        <w:jc w:val="both"/>
        <w:rPr>
          <w:rFonts w:asciiTheme="minorHAnsi" w:hAnsiTheme="minorHAnsi" w:cstheme="minorHAnsi"/>
          <w:color w:val="1A1A1A" w:themeColor="background1" w:themeShade="1A"/>
          <w:sz w:val="20"/>
          <w:szCs w:val="20"/>
        </w:rPr>
      </w:pPr>
      <w:r w:rsidRPr="001D0194">
        <w:rPr>
          <w:rFonts w:asciiTheme="minorHAnsi" w:hAnsiTheme="minorHAnsi" w:cstheme="minorHAnsi"/>
          <w:color w:val="1A1A1A" w:themeColor="background1" w:themeShade="1A"/>
          <w:sz w:val="20"/>
          <w:szCs w:val="20"/>
        </w:rPr>
        <w:t>A care worker</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is</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a</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helper</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who helps</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individuals who</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need extra support in their daily</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life</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live</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as easily as possible.</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The reason they may need to care for these individuals is</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because they are old,</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have a disability,</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may be</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feeling unwell,</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 xml:space="preserve">or </w:t>
      </w:r>
      <w:r w:rsidR="000659C4" w:rsidRPr="001D0194">
        <w:rPr>
          <w:rFonts w:asciiTheme="minorHAnsi" w:hAnsiTheme="minorHAnsi" w:cstheme="minorHAnsi"/>
          <w:color w:val="1A1A1A" w:themeColor="background1" w:themeShade="1A"/>
          <w:sz w:val="20"/>
          <w:szCs w:val="20"/>
        </w:rPr>
        <w:t>they are</w:t>
      </w:r>
      <w:r w:rsidRPr="001D0194">
        <w:rPr>
          <w:rFonts w:asciiTheme="minorHAnsi" w:hAnsiTheme="minorHAnsi" w:cstheme="minorHAnsi"/>
          <w:color w:val="1A1A1A" w:themeColor="background1" w:themeShade="1A"/>
          <w:sz w:val="20"/>
          <w:szCs w:val="20"/>
        </w:rPr>
        <w:t xml:space="preserve"> going</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through a</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tough</w:t>
      </w:r>
      <w:r w:rsidRPr="001D0194">
        <w:rPr>
          <w:rStyle w:val="apple-converted-space"/>
          <w:rFonts w:asciiTheme="minorHAnsi" w:hAnsiTheme="minorHAnsi" w:cstheme="minorHAnsi"/>
          <w:color w:val="1A1A1A" w:themeColor="background1" w:themeShade="1A"/>
          <w:sz w:val="20"/>
          <w:szCs w:val="20"/>
        </w:rPr>
        <w:t> </w:t>
      </w:r>
      <w:r w:rsidRPr="001D0194">
        <w:rPr>
          <w:rFonts w:asciiTheme="minorHAnsi" w:hAnsiTheme="minorHAnsi" w:cstheme="minorHAnsi"/>
          <w:color w:val="1A1A1A" w:themeColor="background1" w:themeShade="1A"/>
          <w:sz w:val="20"/>
          <w:szCs w:val="20"/>
        </w:rPr>
        <w:t>time.</w:t>
      </w:r>
    </w:p>
    <w:p w14:paraId="3C079BEF" w14:textId="401104E7" w:rsidR="0156E134" w:rsidRPr="001D0194" w:rsidRDefault="0156E134" w:rsidP="00BF3E6C">
      <w:pPr>
        <w:spacing w:after="0" w:line="240" w:lineRule="auto"/>
        <w:jc w:val="both"/>
        <w:rPr>
          <w:rFonts w:asciiTheme="minorHAnsi" w:hAnsiTheme="minorHAnsi" w:cstheme="minorHAnsi"/>
          <w:color w:val="1A1A1A" w:themeColor="background1" w:themeShade="1A"/>
          <w:szCs w:val="20"/>
        </w:rPr>
      </w:pPr>
    </w:p>
    <w:p w14:paraId="50A9FBC6" w14:textId="056FCFEE" w:rsidR="008B0B22" w:rsidRPr="001D0194" w:rsidRDefault="5CF7C3DB" w:rsidP="00BF3E6C">
      <w:pPr>
        <w:pStyle w:val="Heading2"/>
        <w:jc w:val="both"/>
        <w:rPr>
          <w:rFonts w:asciiTheme="minorHAnsi" w:hAnsiTheme="minorHAnsi" w:cstheme="minorHAnsi"/>
          <w:color w:val="1A1A1A" w:themeColor="background1" w:themeShade="1A"/>
          <w:sz w:val="20"/>
          <w:szCs w:val="20"/>
        </w:rPr>
      </w:pPr>
      <w:bookmarkStart w:id="0" w:name="_Toc796087951"/>
      <w:r w:rsidRPr="001D0194">
        <w:rPr>
          <w:rFonts w:asciiTheme="minorHAnsi" w:hAnsiTheme="minorHAnsi" w:cstheme="minorHAnsi"/>
          <w:color w:val="1A1A1A" w:themeColor="background1" w:themeShade="1A"/>
          <w:sz w:val="20"/>
          <w:szCs w:val="20"/>
        </w:rPr>
        <w:t>2.1</w:t>
      </w:r>
      <w:r w:rsidR="002370CE" w:rsidRPr="001D0194">
        <w:rPr>
          <w:rFonts w:asciiTheme="minorHAnsi" w:hAnsiTheme="minorHAnsi" w:cstheme="minorHAnsi"/>
          <w:color w:val="1A1A1A" w:themeColor="background1" w:themeShade="1A"/>
          <w:sz w:val="20"/>
          <w:szCs w:val="20"/>
        </w:rPr>
        <w:t xml:space="preserve"> </w:t>
      </w:r>
      <w:r w:rsidR="071F48DC" w:rsidRPr="001D0194">
        <w:rPr>
          <w:rFonts w:asciiTheme="minorHAnsi" w:hAnsiTheme="minorHAnsi" w:cstheme="minorHAnsi"/>
          <w:color w:val="1A1A1A" w:themeColor="background1" w:themeShade="1A"/>
          <w:sz w:val="20"/>
          <w:szCs w:val="20"/>
        </w:rPr>
        <w:t>Description</w:t>
      </w:r>
      <w:r w:rsidR="00070818" w:rsidRPr="001D0194">
        <w:rPr>
          <w:rFonts w:asciiTheme="minorHAnsi" w:hAnsiTheme="minorHAnsi" w:cstheme="minorHAnsi"/>
          <w:color w:val="1A1A1A" w:themeColor="background1" w:themeShade="1A"/>
          <w:sz w:val="20"/>
          <w:szCs w:val="20"/>
        </w:rPr>
        <w:t xml:space="preserve"> </w:t>
      </w:r>
      <w:r w:rsidR="13BD3D5D" w:rsidRPr="001D0194">
        <w:rPr>
          <w:rFonts w:asciiTheme="minorHAnsi" w:hAnsiTheme="minorHAnsi" w:cstheme="minorHAnsi"/>
          <w:color w:val="1A1A1A" w:themeColor="background1" w:themeShade="1A"/>
          <w:sz w:val="20"/>
          <w:szCs w:val="20"/>
        </w:rPr>
        <w:t xml:space="preserve">of </w:t>
      </w:r>
      <w:r w:rsidR="00750223" w:rsidRPr="001D0194">
        <w:rPr>
          <w:rFonts w:asciiTheme="minorHAnsi" w:hAnsiTheme="minorHAnsi" w:cstheme="minorHAnsi"/>
          <w:color w:val="1A1A1A" w:themeColor="background1" w:themeShade="1A"/>
          <w:sz w:val="20"/>
          <w:szCs w:val="20"/>
        </w:rPr>
        <w:t xml:space="preserve">a Care worker </w:t>
      </w:r>
      <w:r w:rsidR="008B0B22" w:rsidRPr="001D0194">
        <w:rPr>
          <w:rFonts w:asciiTheme="minorHAnsi" w:hAnsiTheme="minorHAnsi" w:cstheme="minorHAnsi"/>
          <w:color w:val="1A1A1A" w:themeColor="background1" w:themeShade="1A"/>
          <w:sz w:val="20"/>
          <w:szCs w:val="20"/>
        </w:rPr>
        <w:t>in Health</w:t>
      </w:r>
      <w:r w:rsidR="3464B4D3" w:rsidRPr="001D0194">
        <w:rPr>
          <w:rFonts w:asciiTheme="minorHAnsi" w:hAnsiTheme="minorHAnsi" w:cstheme="minorHAnsi"/>
          <w:color w:val="1A1A1A" w:themeColor="background1" w:themeShade="1A"/>
          <w:sz w:val="20"/>
          <w:szCs w:val="20"/>
        </w:rPr>
        <w:t xml:space="preserve"> and Social </w:t>
      </w:r>
      <w:r w:rsidR="3D6135D7" w:rsidRPr="001D0194">
        <w:rPr>
          <w:rFonts w:asciiTheme="minorHAnsi" w:hAnsiTheme="minorHAnsi" w:cstheme="minorHAnsi"/>
          <w:color w:val="1A1A1A" w:themeColor="background1" w:themeShade="1A"/>
          <w:sz w:val="20"/>
          <w:szCs w:val="20"/>
        </w:rPr>
        <w:t>C</w:t>
      </w:r>
      <w:r w:rsidR="008B0B22" w:rsidRPr="001D0194">
        <w:rPr>
          <w:rFonts w:asciiTheme="minorHAnsi" w:hAnsiTheme="minorHAnsi" w:cstheme="minorHAnsi"/>
          <w:color w:val="1A1A1A" w:themeColor="background1" w:themeShade="1A"/>
          <w:sz w:val="20"/>
          <w:szCs w:val="20"/>
        </w:rPr>
        <w:t>are</w:t>
      </w:r>
      <w:bookmarkEnd w:id="0"/>
      <w:r w:rsidR="008B0B22" w:rsidRPr="001D0194">
        <w:rPr>
          <w:rFonts w:asciiTheme="minorHAnsi" w:hAnsiTheme="minorHAnsi" w:cstheme="minorHAnsi"/>
          <w:color w:val="1A1A1A" w:themeColor="background1" w:themeShade="1A"/>
          <w:sz w:val="20"/>
          <w:szCs w:val="20"/>
        </w:rPr>
        <w:t xml:space="preserve"> </w:t>
      </w:r>
    </w:p>
    <w:p w14:paraId="783FA32C" w14:textId="77777777" w:rsidR="00C26977" w:rsidRPr="001D0194" w:rsidRDefault="00C26977" w:rsidP="00BF3E6C">
      <w:pPr>
        <w:jc w:val="both"/>
        <w:rPr>
          <w:rFonts w:asciiTheme="minorHAnsi" w:hAnsiTheme="minorHAnsi" w:cstheme="minorHAnsi"/>
          <w:color w:val="1A1A1A" w:themeColor="background1" w:themeShade="1A"/>
          <w:szCs w:val="20"/>
        </w:rPr>
      </w:pPr>
    </w:p>
    <w:p w14:paraId="168DF407" w14:textId="0EFBB7C1" w:rsidR="00C26977" w:rsidRPr="001D0194" w:rsidRDefault="00C26977" w:rsidP="00BF3E6C">
      <w:pPr>
        <w:spacing w:after="0" w:line="240" w:lineRule="auto"/>
        <w:jc w:val="both"/>
        <w:rPr>
          <w:rFonts w:asciiTheme="minorHAnsi" w:hAnsiTheme="minorHAnsi" w:cstheme="minorHAnsi"/>
          <w:color w:val="1A1A1A" w:themeColor="background1" w:themeShade="1A"/>
          <w:szCs w:val="20"/>
        </w:rPr>
      </w:pPr>
      <w:r w:rsidRPr="001D0194">
        <w:rPr>
          <w:rFonts w:asciiTheme="minorHAnsi" w:eastAsia="Times New Roman" w:hAnsiTheme="minorHAnsi" w:cstheme="minorHAnsi"/>
          <w:color w:val="1A1A1A" w:themeColor="background1" w:themeShade="1A"/>
          <w:szCs w:val="20"/>
        </w:rPr>
        <w:t>Their role is to ensure</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the individuals feel safe, respected, and cared for.</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Care workers have various jobs</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which depends on who they are helping. For</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instance,</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they may have to help people with personal things like washing, going</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to the</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toilet or</w:t>
      </w:r>
      <w:r w:rsidRPr="001D0194">
        <w:rPr>
          <w:rStyle w:val="apple-converted-space"/>
          <w:rFonts w:asciiTheme="minorHAnsi" w:eastAsia="Times New Roman" w:hAnsiTheme="minorHAnsi" w:cstheme="minorHAnsi"/>
          <w:color w:val="1A1A1A" w:themeColor="background1" w:themeShade="1A"/>
          <w:szCs w:val="20"/>
        </w:rPr>
        <w:t> </w:t>
      </w:r>
      <w:bookmarkStart w:id="1" w:name="_Int_RkVi0FI0"/>
      <w:bookmarkStart w:id="2" w:name="_Int_W5nPbt5T"/>
      <w:bookmarkEnd w:id="1"/>
      <w:r w:rsidRPr="001D0194">
        <w:rPr>
          <w:rFonts w:asciiTheme="minorHAnsi" w:eastAsia="Times New Roman" w:hAnsiTheme="minorHAnsi" w:cstheme="minorHAnsi"/>
          <w:color w:val="1A1A1A" w:themeColor="background1" w:themeShade="1A"/>
          <w:szCs w:val="20"/>
        </w:rPr>
        <w:t>getting dressed</w:t>
      </w:r>
      <w:bookmarkEnd w:id="2"/>
      <w:r w:rsidRPr="001D0194">
        <w:rPr>
          <w:rFonts w:asciiTheme="minorHAnsi" w:eastAsia="Times New Roman" w:hAnsiTheme="minorHAnsi" w:cstheme="minorHAnsi"/>
          <w:color w:val="1A1A1A" w:themeColor="background1" w:themeShade="1A"/>
          <w:szCs w:val="20"/>
        </w:rPr>
        <w:t>.</w:t>
      </w:r>
    </w:p>
    <w:p w14:paraId="65036882" w14:textId="69C5302B" w:rsidR="00C26977" w:rsidRPr="001D0194" w:rsidRDefault="00C26977" w:rsidP="00BF3E6C">
      <w:pPr>
        <w:spacing w:after="0" w:line="240" w:lineRule="auto"/>
        <w:jc w:val="both"/>
        <w:rPr>
          <w:rFonts w:asciiTheme="minorHAnsi" w:hAnsiTheme="minorHAnsi" w:cstheme="minorHAnsi"/>
          <w:color w:val="1A1A1A" w:themeColor="background1" w:themeShade="1A"/>
          <w:szCs w:val="20"/>
        </w:rPr>
      </w:pPr>
      <w:r w:rsidRPr="001D0194">
        <w:rPr>
          <w:rFonts w:asciiTheme="minorHAnsi" w:hAnsiTheme="minorHAnsi" w:cstheme="minorHAnsi"/>
          <w:color w:val="1A1A1A" w:themeColor="background1" w:themeShade="1A"/>
          <w:szCs w:val="20"/>
        </w:rPr>
        <w:t xml:space="preserve"> </w:t>
      </w:r>
    </w:p>
    <w:p w14:paraId="1E54BB24" w14:textId="308D03C6" w:rsidR="00FE2C05" w:rsidRPr="001D0194" w:rsidRDefault="00FE2C05" w:rsidP="00BF3E6C">
      <w:pPr>
        <w:spacing w:after="0" w:line="240" w:lineRule="auto"/>
        <w:jc w:val="both"/>
        <w:rPr>
          <w:rFonts w:asciiTheme="minorHAnsi" w:eastAsia="Times New Roman" w:hAnsiTheme="minorHAnsi" w:cstheme="minorHAnsi"/>
          <w:color w:val="1A1A1A" w:themeColor="background1" w:themeShade="1A"/>
          <w:szCs w:val="20"/>
        </w:rPr>
      </w:pPr>
      <w:r w:rsidRPr="001D0194">
        <w:rPr>
          <w:rFonts w:asciiTheme="minorHAnsi" w:eastAsia="Times New Roman" w:hAnsiTheme="minorHAnsi" w:cstheme="minorHAnsi"/>
          <w:color w:val="1A1A1A" w:themeColor="background1" w:themeShade="1A"/>
          <w:szCs w:val="20"/>
        </w:rPr>
        <w:t>They might also need to help around the house by</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cleaning, making meals, or doing laundry.</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However, the biggest part of their job is to</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be</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there</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for the individuals emotionally by chatting with them, ensuring they are not lonely and doing activities.</w:t>
      </w:r>
    </w:p>
    <w:p w14:paraId="1CB8B0F1" w14:textId="34C40497" w:rsidR="0156E134" w:rsidRPr="001D0194" w:rsidRDefault="0156E134" w:rsidP="00BF3E6C">
      <w:pPr>
        <w:spacing w:after="0" w:line="240" w:lineRule="auto"/>
        <w:jc w:val="both"/>
        <w:rPr>
          <w:rFonts w:asciiTheme="minorHAnsi" w:hAnsiTheme="minorHAnsi" w:cstheme="minorHAnsi"/>
          <w:color w:val="1A1A1A" w:themeColor="background1" w:themeShade="1A"/>
          <w:szCs w:val="20"/>
        </w:rPr>
      </w:pPr>
    </w:p>
    <w:p w14:paraId="4424A303" w14:textId="71A245B3" w:rsidR="004C7489" w:rsidRPr="001D0194" w:rsidRDefault="004C7489" w:rsidP="00BF3E6C">
      <w:pPr>
        <w:spacing w:after="0" w:line="240" w:lineRule="auto"/>
        <w:jc w:val="both"/>
        <w:rPr>
          <w:rFonts w:asciiTheme="minorHAnsi" w:eastAsia="Times New Roman" w:hAnsiTheme="minorHAnsi" w:cstheme="minorHAnsi"/>
          <w:color w:val="1A1A1A" w:themeColor="background1" w:themeShade="1A"/>
          <w:szCs w:val="20"/>
        </w:rPr>
      </w:pPr>
      <w:r w:rsidRPr="001D0194">
        <w:rPr>
          <w:rFonts w:asciiTheme="minorHAnsi" w:eastAsia="Times New Roman" w:hAnsiTheme="minorHAnsi" w:cstheme="minorHAnsi"/>
          <w:color w:val="1A1A1A" w:themeColor="background1" w:themeShade="1A"/>
          <w:szCs w:val="20"/>
        </w:rPr>
        <w:t>Care workers</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tend to work in various places like</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care homes, hospitals, or</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allowed the</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right in</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people houses</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in the community. But the most important thing is that the care workers focus on the person</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they are caring for and not on</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only the tasks that are essential but</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the care</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workers</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must think about</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the individuals likes, wants, needs and ensuring everyone feels respected and treated as a unique person.</w:t>
      </w:r>
    </w:p>
    <w:p w14:paraId="52ED4098" w14:textId="77777777" w:rsidR="004C7489" w:rsidRPr="001D0194" w:rsidRDefault="004C7489" w:rsidP="00BF3E6C">
      <w:pPr>
        <w:spacing w:after="0" w:line="240" w:lineRule="auto"/>
        <w:jc w:val="both"/>
        <w:rPr>
          <w:rFonts w:asciiTheme="minorHAnsi" w:hAnsiTheme="minorHAnsi" w:cstheme="minorHAnsi"/>
          <w:color w:val="1A1A1A" w:themeColor="background1" w:themeShade="1A"/>
          <w:szCs w:val="20"/>
        </w:rPr>
      </w:pPr>
    </w:p>
    <w:p w14:paraId="4010C35E" w14:textId="4E5D8269" w:rsidR="00EC7EBE" w:rsidRPr="001D0194" w:rsidRDefault="04019B15" w:rsidP="00BF3E6C">
      <w:pPr>
        <w:pStyle w:val="Heading2"/>
        <w:jc w:val="both"/>
        <w:rPr>
          <w:rFonts w:asciiTheme="minorHAnsi" w:hAnsiTheme="minorHAnsi" w:cstheme="minorHAnsi"/>
          <w:color w:val="1A1A1A" w:themeColor="background1" w:themeShade="1A"/>
          <w:sz w:val="20"/>
          <w:szCs w:val="20"/>
        </w:rPr>
      </w:pPr>
      <w:bookmarkStart w:id="3" w:name="_Toc1426973069"/>
      <w:r w:rsidRPr="001D0194">
        <w:rPr>
          <w:rFonts w:asciiTheme="minorHAnsi" w:hAnsiTheme="minorHAnsi" w:cstheme="minorHAnsi"/>
          <w:color w:val="1A1A1A" w:themeColor="background1" w:themeShade="1A"/>
          <w:sz w:val="20"/>
          <w:szCs w:val="20"/>
        </w:rPr>
        <w:t>2.2</w:t>
      </w:r>
      <w:r w:rsidR="00676FEB" w:rsidRPr="001D0194">
        <w:rPr>
          <w:rFonts w:asciiTheme="minorHAnsi" w:hAnsiTheme="minorHAnsi" w:cstheme="minorHAnsi"/>
          <w:color w:val="1A1A1A" w:themeColor="background1" w:themeShade="1A"/>
          <w:sz w:val="20"/>
          <w:szCs w:val="20"/>
        </w:rPr>
        <w:t xml:space="preserve"> </w:t>
      </w:r>
      <w:r w:rsidR="00DD5135" w:rsidRPr="001D0194">
        <w:rPr>
          <w:rFonts w:asciiTheme="minorHAnsi" w:hAnsiTheme="minorHAnsi" w:cstheme="minorHAnsi"/>
          <w:color w:val="1A1A1A" w:themeColor="background1" w:themeShade="1A"/>
          <w:sz w:val="20"/>
          <w:szCs w:val="20"/>
        </w:rPr>
        <w:t>Explanation</w:t>
      </w:r>
      <w:r w:rsidR="00805726" w:rsidRPr="001D0194">
        <w:rPr>
          <w:rFonts w:asciiTheme="minorHAnsi" w:hAnsiTheme="minorHAnsi" w:cstheme="minorHAnsi"/>
          <w:color w:val="1A1A1A" w:themeColor="background1" w:themeShade="1A"/>
          <w:sz w:val="20"/>
          <w:szCs w:val="20"/>
        </w:rPr>
        <w:t xml:space="preserve"> of </w:t>
      </w:r>
      <w:r w:rsidR="549B9698" w:rsidRPr="001D0194">
        <w:rPr>
          <w:rFonts w:asciiTheme="minorHAnsi" w:hAnsiTheme="minorHAnsi" w:cstheme="minorHAnsi"/>
          <w:color w:val="1A1A1A" w:themeColor="background1" w:themeShade="1A"/>
          <w:sz w:val="20"/>
          <w:szCs w:val="20"/>
        </w:rPr>
        <w:t>M</w:t>
      </w:r>
      <w:r w:rsidR="00824CB1" w:rsidRPr="001D0194">
        <w:rPr>
          <w:rFonts w:asciiTheme="minorHAnsi" w:hAnsiTheme="minorHAnsi" w:cstheme="minorHAnsi"/>
          <w:color w:val="1A1A1A" w:themeColor="background1" w:themeShade="1A"/>
          <w:sz w:val="20"/>
          <w:szCs w:val="20"/>
        </w:rPr>
        <w:t xml:space="preserve">ost </w:t>
      </w:r>
      <w:r w:rsidR="7AC44C89" w:rsidRPr="001D0194">
        <w:rPr>
          <w:rFonts w:asciiTheme="minorHAnsi" w:hAnsiTheme="minorHAnsi" w:cstheme="minorHAnsi"/>
          <w:color w:val="1A1A1A" w:themeColor="background1" w:themeShade="1A"/>
          <w:sz w:val="20"/>
          <w:szCs w:val="20"/>
        </w:rPr>
        <w:t>S</w:t>
      </w:r>
      <w:r w:rsidR="00824CB1" w:rsidRPr="001D0194">
        <w:rPr>
          <w:rFonts w:asciiTheme="minorHAnsi" w:hAnsiTheme="minorHAnsi" w:cstheme="minorHAnsi"/>
          <w:color w:val="1A1A1A" w:themeColor="background1" w:themeShade="1A"/>
          <w:sz w:val="20"/>
          <w:szCs w:val="20"/>
        </w:rPr>
        <w:t xml:space="preserve">ignificant </w:t>
      </w:r>
      <w:r w:rsidR="556E2D6A" w:rsidRPr="001D0194">
        <w:rPr>
          <w:rFonts w:asciiTheme="minorHAnsi" w:hAnsiTheme="minorHAnsi" w:cstheme="minorHAnsi"/>
          <w:color w:val="1A1A1A" w:themeColor="background1" w:themeShade="1A"/>
          <w:sz w:val="20"/>
          <w:szCs w:val="20"/>
        </w:rPr>
        <w:t>S</w:t>
      </w:r>
      <w:r w:rsidR="00D4006B" w:rsidRPr="001D0194">
        <w:rPr>
          <w:rFonts w:asciiTheme="minorHAnsi" w:hAnsiTheme="minorHAnsi" w:cstheme="minorHAnsi"/>
          <w:color w:val="1A1A1A" w:themeColor="background1" w:themeShade="1A"/>
          <w:sz w:val="20"/>
          <w:szCs w:val="20"/>
        </w:rPr>
        <w:t xml:space="preserve">kills </w:t>
      </w:r>
      <w:r w:rsidR="653BE314" w:rsidRPr="001D0194">
        <w:rPr>
          <w:rFonts w:asciiTheme="minorHAnsi" w:hAnsiTheme="minorHAnsi" w:cstheme="minorHAnsi"/>
          <w:color w:val="1A1A1A" w:themeColor="background1" w:themeShade="1A"/>
          <w:sz w:val="20"/>
          <w:szCs w:val="20"/>
        </w:rPr>
        <w:t>N</w:t>
      </w:r>
      <w:r w:rsidR="00D4006B" w:rsidRPr="001D0194">
        <w:rPr>
          <w:rFonts w:asciiTheme="minorHAnsi" w:hAnsiTheme="minorHAnsi" w:cstheme="minorHAnsi"/>
          <w:color w:val="1A1A1A" w:themeColor="background1" w:themeShade="1A"/>
          <w:sz w:val="20"/>
          <w:szCs w:val="20"/>
        </w:rPr>
        <w:t xml:space="preserve">eeded for </w:t>
      </w:r>
      <w:r w:rsidR="00C619DC" w:rsidRPr="001D0194">
        <w:rPr>
          <w:rFonts w:asciiTheme="minorHAnsi" w:hAnsiTheme="minorHAnsi" w:cstheme="minorHAnsi"/>
          <w:color w:val="1A1A1A" w:themeColor="background1" w:themeShade="1A"/>
          <w:sz w:val="20"/>
          <w:szCs w:val="20"/>
        </w:rPr>
        <w:t xml:space="preserve">a Care worker </w:t>
      </w:r>
      <w:r w:rsidR="007138EF" w:rsidRPr="001D0194">
        <w:rPr>
          <w:rFonts w:asciiTheme="minorHAnsi" w:hAnsiTheme="minorHAnsi" w:cstheme="minorHAnsi"/>
          <w:color w:val="1A1A1A" w:themeColor="background1" w:themeShade="1A"/>
          <w:sz w:val="20"/>
          <w:szCs w:val="20"/>
        </w:rPr>
        <w:t>in Health</w:t>
      </w:r>
      <w:r w:rsidR="655ACEAB" w:rsidRPr="001D0194">
        <w:rPr>
          <w:rFonts w:asciiTheme="minorHAnsi" w:hAnsiTheme="minorHAnsi" w:cstheme="minorHAnsi"/>
          <w:color w:val="1A1A1A" w:themeColor="background1" w:themeShade="1A"/>
          <w:sz w:val="20"/>
          <w:szCs w:val="20"/>
        </w:rPr>
        <w:t xml:space="preserve"> and Social C</w:t>
      </w:r>
      <w:r w:rsidR="007138EF" w:rsidRPr="001D0194">
        <w:rPr>
          <w:rFonts w:asciiTheme="minorHAnsi" w:hAnsiTheme="minorHAnsi" w:cstheme="minorHAnsi"/>
          <w:color w:val="1A1A1A" w:themeColor="background1" w:themeShade="1A"/>
          <w:sz w:val="20"/>
          <w:szCs w:val="20"/>
        </w:rPr>
        <w:t>are</w:t>
      </w:r>
      <w:bookmarkEnd w:id="3"/>
    </w:p>
    <w:p w14:paraId="16F7EEEB" w14:textId="77777777" w:rsidR="00041E8D" w:rsidRPr="001D0194" w:rsidRDefault="00041E8D" w:rsidP="00BF3E6C">
      <w:pPr>
        <w:jc w:val="both"/>
        <w:rPr>
          <w:rFonts w:asciiTheme="minorHAnsi" w:hAnsiTheme="minorHAnsi" w:cstheme="minorHAnsi"/>
          <w:szCs w:val="20"/>
        </w:rPr>
      </w:pPr>
    </w:p>
    <w:p w14:paraId="6D1C3729" w14:textId="1B1422D7" w:rsidR="00836BFA" w:rsidRPr="001D0194" w:rsidRDefault="00EE425E" w:rsidP="00BF3E6C">
      <w:pPr>
        <w:jc w:val="both"/>
        <w:rPr>
          <w:rFonts w:asciiTheme="minorHAnsi" w:hAnsiTheme="minorHAnsi" w:cstheme="minorHAnsi"/>
          <w:color w:val="1A1A1A" w:themeColor="background1" w:themeShade="1A"/>
          <w:szCs w:val="20"/>
        </w:rPr>
      </w:pPr>
      <w:r w:rsidRPr="001D0194">
        <w:rPr>
          <w:rFonts w:asciiTheme="minorHAnsi" w:hAnsiTheme="minorHAnsi" w:cstheme="minorHAnsi"/>
          <w:color w:val="1A1A1A" w:themeColor="background1" w:themeShade="1A"/>
          <w:szCs w:val="20"/>
        </w:rPr>
        <w:t>Firstly, the</w:t>
      </w:r>
      <w:r w:rsidR="009C7B5A" w:rsidRPr="001D0194">
        <w:rPr>
          <w:rFonts w:asciiTheme="minorHAnsi" w:hAnsiTheme="minorHAnsi" w:cstheme="minorHAnsi"/>
          <w:color w:val="1A1A1A" w:themeColor="background1" w:themeShade="1A"/>
          <w:szCs w:val="20"/>
        </w:rPr>
        <w:t xml:space="preserve"> role of a care worker in health and social care is </w:t>
      </w:r>
      <w:r w:rsidR="00A5381E" w:rsidRPr="001D0194">
        <w:rPr>
          <w:rFonts w:asciiTheme="minorHAnsi" w:hAnsiTheme="minorHAnsi" w:cstheme="minorHAnsi"/>
          <w:color w:val="1A1A1A" w:themeColor="background1" w:themeShade="1A"/>
          <w:szCs w:val="20"/>
        </w:rPr>
        <w:t>important;</w:t>
      </w:r>
      <w:r w:rsidR="009C7B5A" w:rsidRPr="001D0194">
        <w:rPr>
          <w:rFonts w:asciiTheme="minorHAnsi" w:hAnsiTheme="minorHAnsi" w:cstheme="minorHAnsi"/>
          <w:color w:val="1A1A1A" w:themeColor="background1" w:themeShade="1A"/>
          <w:szCs w:val="20"/>
        </w:rPr>
        <w:t xml:space="preserve"> </w:t>
      </w:r>
      <w:r w:rsidR="00A5381E" w:rsidRPr="001D0194">
        <w:rPr>
          <w:rFonts w:asciiTheme="minorHAnsi" w:hAnsiTheme="minorHAnsi" w:cstheme="minorHAnsi"/>
          <w:color w:val="1A1A1A" w:themeColor="background1" w:themeShade="1A"/>
          <w:szCs w:val="20"/>
        </w:rPr>
        <w:t xml:space="preserve">this role </w:t>
      </w:r>
      <w:r w:rsidR="009C7B5A" w:rsidRPr="001D0194">
        <w:rPr>
          <w:rFonts w:asciiTheme="minorHAnsi" w:hAnsiTheme="minorHAnsi" w:cstheme="minorHAnsi"/>
          <w:color w:val="1A1A1A" w:themeColor="background1" w:themeShade="1A"/>
          <w:szCs w:val="20"/>
        </w:rPr>
        <w:t>requir</w:t>
      </w:r>
      <w:r w:rsidR="00A5381E" w:rsidRPr="001D0194">
        <w:rPr>
          <w:rFonts w:asciiTheme="minorHAnsi" w:hAnsiTheme="minorHAnsi" w:cstheme="minorHAnsi"/>
          <w:color w:val="1A1A1A" w:themeColor="background1" w:themeShade="1A"/>
          <w:szCs w:val="20"/>
        </w:rPr>
        <w:t>es</w:t>
      </w:r>
      <w:r w:rsidR="009C7B5A" w:rsidRPr="001D0194">
        <w:rPr>
          <w:rFonts w:asciiTheme="minorHAnsi" w:hAnsiTheme="minorHAnsi" w:cstheme="minorHAnsi"/>
          <w:color w:val="1A1A1A" w:themeColor="background1" w:themeShade="1A"/>
          <w:szCs w:val="20"/>
        </w:rPr>
        <w:t xml:space="preserve"> a specific set of skills to effectively support individuals</w:t>
      </w:r>
      <w:r w:rsidR="00970705" w:rsidRPr="001D0194">
        <w:rPr>
          <w:rFonts w:asciiTheme="minorHAnsi" w:hAnsiTheme="minorHAnsi" w:cstheme="minorHAnsi"/>
          <w:color w:val="1A1A1A" w:themeColor="background1" w:themeShade="1A"/>
          <w:szCs w:val="20"/>
        </w:rPr>
        <w:t xml:space="preserve"> they care for</w:t>
      </w:r>
      <w:r w:rsidR="009C7B5A" w:rsidRPr="001D0194">
        <w:rPr>
          <w:rFonts w:asciiTheme="minorHAnsi" w:hAnsiTheme="minorHAnsi" w:cstheme="minorHAnsi"/>
          <w:color w:val="1A1A1A" w:themeColor="background1" w:themeShade="1A"/>
          <w:szCs w:val="20"/>
        </w:rPr>
        <w:t xml:space="preserve">. </w:t>
      </w:r>
      <w:r w:rsidR="00970705" w:rsidRPr="001D0194">
        <w:rPr>
          <w:rFonts w:asciiTheme="minorHAnsi" w:hAnsiTheme="minorHAnsi" w:cstheme="minorHAnsi"/>
          <w:color w:val="1A1A1A" w:themeColor="background1" w:themeShade="1A"/>
          <w:szCs w:val="20"/>
        </w:rPr>
        <w:t xml:space="preserve">These </w:t>
      </w:r>
      <w:r w:rsidR="009C7B5A" w:rsidRPr="001D0194">
        <w:rPr>
          <w:rFonts w:asciiTheme="minorHAnsi" w:hAnsiTheme="minorHAnsi" w:cstheme="minorHAnsi"/>
          <w:color w:val="1A1A1A" w:themeColor="background1" w:themeShade="1A"/>
          <w:szCs w:val="20"/>
        </w:rPr>
        <w:t xml:space="preserve">essential </w:t>
      </w:r>
      <w:r w:rsidR="00970705" w:rsidRPr="001D0194">
        <w:rPr>
          <w:rFonts w:asciiTheme="minorHAnsi" w:hAnsiTheme="minorHAnsi" w:cstheme="minorHAnsi"/>
          <w:color w:val="1A1A1A" w:themeColor="background1" w:themeShade="1A"/>
          <w:szCs w:val="20"/>
        </w:rPr>
        <w:t>skills</w:t>
      </w:r>
      <w:r w:rsidR="009C7B5A" w:rsidRPr="001D0194">
        <w:rPr>
          <w:rFonts w:asciiTheme="minorHAnsi" w:hAnsiTheme="minorHAnsi" w:cstheme="minorHAnsi"/>
          <w:color w:val="1A1A1A" w:themeColor="background1" w:themeShade="1A"/>
          <w:szCs w:val="20"/>
        </w:rPr>
        <w:t xml:space="preserve"> are empathy, sophisticated communication, consistent patience, sharp observational skills, </w:t>
      </w:r>
      <w:r w:rsidR="00AA5C7E" w:rsidRPr="001D0194">
        <w:rPr>
          <w:rFonts w:asciiTheme="minorHAnsi" w:hAnsiTheme="minorHAnsi" w:cstheme="minorHAnsi"/>
          <w:color w:val="1A1A1A" w:themeColor="background1" w:themeShade="1A"/>
          <w:szCs w:val="20"/>
        </w:rPr>
        <w:t>and problem</w:t>
      </w:r>
      <w:r w:rsidR="009C7B5A" w:rsidRPr="001D0194">
        <w:rPr>
          <w:rFonts w:asciiTheme="minorHAnsi" w:hAnsiTheme="minorHAnsi" w:cstheme="minorHAnsi"/>
          <w:color w:val="1A1A1A" w:themeColor="background1" w:themeShade="1A"/>
          <w:szCs w:val="20"/>
        </w:rPr>
        <w:t xml:space="preserve">-solving. These </w:t>
      </w:r>
      <w:r w:rsidR="005B6BB7" w:rsidRPr="001D0194">
        <w:rPr>
          <w:rFonts w:asciiTheme="minorHAnsi" w:hAnsiTheme="minorHAnsi" w:cstheme="minorHAnsi"/>
          <w:color w:val="1A1A1A" w:themeColor="background1" w:themeShade="1A"/>
          <w:szCs w:val="20"/>
        </w:rPr>
        <w:t xml:space="preserve">skills </w:t>
      </w:r>
      <w:r w:rsidR="009C7B5A" w:rsidRPr="001D0194">
        <w:rPr>
          <w:rFonts w:asciiTheme="minorHAnsi" w:hAnsiTheme="minorHAnsi" w:cstheme="minorHAnsi"/>
          <w:color w:val="1A1A1A" w:themeColor="background1" w:themeShade="1A"/>
          <w:szCs w:val="20"/>
        </w:rPr>
        <w:t xml:space="preserve">are </w:t>
      </w:r>
      <w:r w:rsidR="006C1ED8" w:rsidRPr="001D0194">
        <w:rPr>
          <w:rFonts w:asciiTheme="minorHAnsi" w:hAnsiTheme="minorHAnsi" w:cstheme="minorHAnsi"/>
          <w:color w:val="1A1A1A" w:themeColor="background1" w:themeShade="1A"/>
          <w:szCs w:val="20"/>
        </w:rPr>
        <w:t>basic</w:t>
      </w:r>
      <w:r w:rsidR="009C7B5A" w:rsidRPr="001D0194">
        <w:rPr>
          <w:rFonts w:asciiTheme="minorHAnsi" w:hAnsiTheme="minorHAnsi" w:cstheme="minorHAnsi"/>
          <w:color w:val="1A1A1A" w:themeColor="background1" w:themeShade="1A"/>
          <w:szCs w:val="20"/>
        </w:rPr>
        <w:t xml:space="preserve"> to providing care that is both effective and respectful of the individual's dignity and </w:t>
      </w:r>
      <w:r w:rsidR="006C18B5" w:rsidRPr="001D0194">
        <w:rPr>
          <w:rFonts w:asciiTheme="minorHAnsi" w:hAnsiTheme="minorHAnsi" w:cstheme="minorHAnsi"/>
          <w:color w:val="1A1A1A" w:themeColor="background1" w:themeShade="1A"/>
          <w:szCs w:val="20"/>
        </w:rPr>
        <w:t>independence.</w:t>
      </w:r>
    </w:p>
    <w:p w14:paraId="4C404A90" w14:textId="41A95A8B" w:rsidR="00836BFA" w:rsidRPr="001D0194" w:rsidRDefault="00DB6C19" w:rsidP="00BF3E6C">
      <w:pPr>
        <w:jc w:val="both"/>
        <w:rPr>
          <w:rFonts w:asciiTheme="minorHAnsi" w:hAnsiTheme="minorHAnsi" w:cstheme="minorHAnsi"/>
          <w:color w:val="1A1A1A" w:themeColor="background1" w:themeShade="1A"/>
          <w:szCs w:val="20"/>
        </w:rPr>
      </w:pPr>
      <w:r w:rsidRPr="001D0194">
        <w:rPr>
          <w:rFonts w:asciiTheme="minorHAnsi" w:hAnsiTheme="minorHAnsi" w:cstheme="minorHAnsi"/>
          <w:color w:val="1A1A1A" w:themeColor="background1" w:themeShade="1A"/>
          <w:szCs w:val="20"/>
        </w:rPr>
        <w:t xml:space="preserve"> </w:t>
      </w:r>
      <w:r w:rsidR="00EE425E" w:rsidRPr="001D0194">
        <w:rPr>
          <w:rFonts w:asciiTheme="minorHAnsi" w:hAnsiTheme="minorHAnsi" w:cstheme="minorHAnsi"/>
          <w:color w:val="1A1A1A" w:themeColor="background1" w:themeShade="1A"/>
          <w:szCs w:val="20"/>
        </w:rPr>
        <w:t xml:space="preserve">Secondly, </w:t>
      </w:r>
      <w:r w:rsidRPr="001D0194">
        <w:rPr>
          <w:rFonts w:asciiTheme="minorHAnsi" w:hAnsiTheme="minorHAnsi" w:cstheme="minorHAnsi"/>
          <w:color w:val="1A1A1A" w:themeColor="background1" w:themeShade="1A"/>
          <w:szCs w:val="20"/>
        </w:rPr>
        <w:t>Empathy</w:t>
      </w:r>
      <w:r w:rsidR="009C7B5A" w:rsidRPr="001D0194">
        <w:rPr>
          <w:rFonts w:asciiTheme="minorHAnsi" w:hAnsiTheme="minorHAnsi" w:cstheme="minorHAnsi"/>
          <w:color w:val="1A1A1A" w:themeColor="background1" w:themeShade="1A"/>
          <w:szCs w:val="20"/>
        </w:rPr>
        <w:t xml:space="preserve"> is the </w:t>
      </w:r>
      <w:r w:rsidR="001C12E4" w:rsidRPr="001D0194">
        <w:rPr>
          <w:rFonts w:asciiTheme="minorHAnsi" w:hAnsiTheme="minorHAnsi" w:cstheme="minorHAnsi"/>
          <w:color w:val="1A1A1A" w:themeColor="background1" w:themeShade="1A"/>
          <w:szCs w:val="20"/>
        </w:rPr>
        <w:t xml:space="preserve">basis </w:t>
      </w:r>
      <w:r w:rsidR="009C7B5A" w:rsidRPr="001D0194">
        <w:rPr>
          <w:rFonts w:asciiTheme="minorHAnsi" w:hAnsiTheme="minorHAnsi" w:cstheme="minorHAnsi"/>
          <w:color w:val="1A1A1A" w:themeColor="background1" w:themeShade="1A"/>
          <w:szCs w:val="20"/>
        </w:rPr>
        <w:t xml:space="preserve">of compassionate caregiving. </w:t>
      </w:r>
      <w:r w:rsidR="0066179F" w:rsidRPr="001D0194">
        <w:rPr>
          <w:rFonts w:asciiTheme="minorHAnsi" w:hAnsiTheme="minorHAnsi" w:cstheme="minorHAnsi"/>
          <w:color w:val="1A1A1A" w:themeColor="background1" w:themeShade="1A"/>
          <w:szCs w:val="20"/>
        </w:rPr>
        <w:t>It is</w:t>
      </w:r>
      <w:r w:rsidR="009C7B5A" w:rsidRPr="001D0194">
        <w:rPr>
          <w:rFonts w:asciiTheme="minorHAnsi" w:hAnsiTheme="minorHAnsi" w:cstheme="minorHAnsi"/>
          <w:color w:val="1A1A1A" w:themeColor="background1" w:themeShade="1A"/>
          <w:szCs w:val="20"/>
        </w:rPr>
        <w:t xml:space="preserve"> the </w:t>
      </w:r>
      <w:r w:rsidR="00961BB4" w:rsidRPr="001D0194">
        <w:rPr>
          <w:rFonts w:asciiTheme="minorHAnsi" w:hAnsiTheme="minorHAnsi" w:cstheme="minorHAnsi"/>
          <w:color w:val="1A1A1A" w:themeColor="background1" w:themeShade="1A"/>
          <w:szCs w:val="20"/>
        </w:rPr>
        <w:t xml:space="preserve">ability </w:t>
      </w:r>
      <w:r w:rsidR="009C7B5A" w:rsidRPr="001D0194">
        <w:rPr>
          <w:rFonts w:asciiTheme="minorHAnsi" w:hAnsiTheme="minorHAnsi" w:cstheme="minorHAnsi"/>
          <w:color w:val="1A1A1A" w:themeColor="background1" w:themeShade="1A"/>
          <w:szCs w:val="20"/>
        </w:rPr>
        <w:t xml:space="preserve">to understand and connect with the emotional state of another person. For a care worker, this means being able to </w:t>
      </w:r>
      <w:r w:rsidR="00172B5C" w:rsidRPr="001D0194">
        <w:rPr>
          <w:rFonts w:asciiTheme="minorHAnsi" w:hAnsiTheme="minorHAnsi" w:cstheme="minorHAnsi"/>
          <w:color w:val="1A1A1A" w:themeColor="background1" w:themeShade="1A"/>
          <w:szCs w:val="20"/>
        </w:rPr>
        <w:t xml:space="preserve">see </w:t>
      </w:r>
      <w:r w:rsidR="009C7B5A" w:rsidRPr="001D0194">
        <w:rPr>
          <w:rFonts w:asciiTheme="minorHAnsi" w:hAnsiTheme="minorHAnsi" w:cstheme="minorHAnsi"/>
          <w:color w:val="1A1A1A" w:themeColor="background1" w:themeShade="1A"/>
          <w:szCs w:val="20"/>
        </w:rPr>
        <w:t>and acknowledge the feelings of those they support</w:t>
      </w:r>
      <w:r w:rsidR="0066179F" w:rsidRPr="001D0194">
        <w:rPr>
          <w:rFonts w:asciiTheme="minorHAnsi" w:hAnsiTheme="minorHAnsi" w:cstheme="minorHAnsi"/>
          <w:color w:val="1A1A1A" w:themeColor="background1" w:themeShade="1A"/>
          <w:szCs w:val="20"/>
        </w:rPr>
        <w:t xml:space="preserve"> </w:t>
      </w:r>
      <w:r w:rsidR="009C7B5A" w:rsidRPr="001D0194">
        <w:rPr>
          <w:rFonts w:asciiTheme="minorHAnsi" w:hAnsiTheme="minorHAnsi" w:cstheme="minorHAnsi"/>
          <w:color w:val="1A1A1A" w:themeColor="background1" w:themeShade="1A"/>
          <w:szCs w:val="20"/>
        </w:rPr>
        <w:t xml:space="preserve">their anxieties, their joys, their fears. This deep understanding </w:t>
      </w:r>
      <w:r w:rsidR="00F63B9A" w:rsidRPr="001D0194">
        <w:rPr>
          <w:rFonts w:asciiTheme="minorHAnsi" w:hAnsiTheme="minorHAnsi" w:cstheme="minorHAnsi"/>
          <w:color w:val="1A1A1A" w:themeColor="background1" w:themeShade="1A"/>
          <w:szCs w:val="20"/>
        </w:rPr>
        <w:t xml:space="preserve">develops </w:t>
      </w:r>
      <w:r w:rsidR="009C7B5A" w:rsidRPr="001D0194">
        <w:rPr>
          <w:rFonts w:asciiTheme="minorHAnsi" w:hAnsiTheme="minorHAnsi" w:cstheme="minorHAnsi"/>
          <w:color w:val="1A1A1A" w:themeColor="background1" w:themeShade="1A"/>
          <w:szCs w:val="20"/>
        </w:rPr>
        <w:t xml:space="preserve">trust and builds a strong, positive relationship, enabling the care worker to respond in ways that are sensitive and </w:t>
      </w:r>
      <w:r w:rsidR="0066179F" w:rsidRPr="001D0194">
        <w:rPr>
          <w:rFonts w:asciiTheme="minorHAnsi" w:hAnsiTheme="minorHAnsi" w:cstheme="minorHAnsi"/>
          <w:color w:val="1A1A1A" w:themeColor="background1" w:themeShade="1A"/>
          <w:szCs w:val="20"/>
        </w:rPr>
        <w:t>proper to</w:t>
      </w:r>
      <w:r w:rsidR="009C7B5A" w:rsidRPr="001D0194">
        <w:rPr>
          <w:rFonts w:asciiTheme="minorHAnsi" w:hAnsiTheme="minorHAnsi" w:cstheme="minorHAnsi"/>
          <w:color w:val="1A1A1A" w:themeColor="background1" w:themeShade="1A"/>
          <w:szCs w:val="20"/>
        </w:rPr>
        <w:t xml:space="preserve"> the individual's specific emotional needs. It </w:t>
      </w:r>
      <w:r w:rsidR="00F63B9A" w:rsidRPr="001D0194">
        <w:rPr>
          <w:rFonts w:asciiTheme="minorHAnsi" w:hAnsiTheme="minorHAnsi" w:cstheme="minorHAnsi"/>
          <w:color w:val="1A1A1A" w:themeColor="background1" w:themeShade="1A"/>
          <w:szCs w:val="20"/>
        </w:rPr>
        <w:t xml:space="preserve">gives </w:t>
      </w:r>
      <w:r w:rsidR="009C7B5A" w:rsidRPr="001D0194">
        <w:rPr>
          <w:rFonts w:asciiTheme="minorHAnsi" w:hAnsiTheme="minorHAnsi" w:cstheme="minorHAnsi"/>
          <w:color w:val="1A1A1A" w:themeColor="background1" w:themeShade="1A"/>
          <w:szCs w:val="20"/>
        </w:rPr>
        <w:t xml:space="preserve">a task into a </w:t>
      </w:r>
      <w:r w:rsidR="001E2F63" w:rsidRPr="001D0194">
        <w:rPr>
          <w:rFonts w:asciiTheme="minorHAnsi" w:hAnsiTheme="minorHAnsi" w:cstheme="minorHAnsi"/>
          <w:color w:val="1A1A1A" w:themeColor="background1" w:themeShade="1A"/>
          <w:szCs w:val="20"/>
        </w:rPr>
        <w:t xml:space="preserve">connection. </w:t>
      </w:r>
    </w:p>
    <w:p w14:paraId="5F57104B" w14:textId="48002E9C" w:rsidR="0004176B" w:rsidRPr="001D0194" w:rsidRDefault="00EE425E" w:rsidP="00BF3E6C">
      <w:pPr>
        <w:jc w:val="both"/>
        <w:rPr>
          <w:rFonts w:asciiTheme="minorHAnsi" w:hAnsiTheme="minorHAnsi" w:cstheme="minorHAnsi"/>
          <w:color w:val="1A1A1A" w:themeColor="background1" w:themeShade="1A"/>
          <w:szCs w:val="20"/>
        </w:rPr>
      </w:pPr>
      <w:r w:rsidRPr="001D0194">
        <w:rPr>
          <w:rFonts w:asciiTheme="minorHAnsi" w:hAnsiTheme="minorHAnsi" w:cstheme="minorHAnsi"/>
          <w:color w:val="1A1A1A" w:themeColor="background1" w:themeShade="1A"/>
          <w:szCs w:val="20"/>
        </w:rPr>
        <w:t xml:space="preserve">Thirdly, </w:t>
      </w:r>
      <w:r w:rsidR="001E2F63" w:rsidRPr="001D0194">
        <w:rPr>
          <w:rFonts w:asciiTheme="minorHAnsi" w:hAnsiTheme="minorHAnsi" w:cstheme="minorHAnsi"/>
          <w:color w:val="1A1A1A" w:themeColor="background1" w:themeShade="1A"/>
          <w:szCs w:val="20"/>
        </w:rPr>
        <w:t>Communication</w:t>
      </w:r>
      <w:r w:rsidR="009C7B5A" w:rsidRPr="001D0194">
        <w:rPr>
          <w:rFonts w:asciiTheme="minorHAnsi" w:hAnsiTheme="minorHAnsi" w:cstheme="minorHAnsi"/>
          <w:color w:val="1A1A1A" w:themeColor="background1" w:themeShade="1A"/>
          <w:szCs w:val="20"/>
        </w:rPr>
        <w:t xml:space="preserve"> extend</w:t>
      </w:r>
      <w:r w:rsidR="00B42623" w:rsidRPr="001D0194">
        <w:rPr>
          <w:rFonts w:asciiTheme="minorHAnsi" w:hAnsiTheme="minorHAnsi" w:cstheme="minorHAnsi"/>
          <w:color w:val="1A1A1A" w:themeColor="background1" w:themeShade="1A"/>
          <w:szCs w:val="20"/>
        </w:rPr>
        <w:t>s</w:t>
      </w:r>
      <w:r w:rsidR="009C7B5A" w:rsidRPr="001D0194">
        <w:rPr>
          <w:rFonts w:asciiTheme="minorHAnsi" w:hAnsiTheme="minorHAnsi" w:cstheme="minorHAnsi"/>
          <w:color w:val="1A1A1A" w:themeColor="background1" w:themeShade="1A"/>
          <w:szCs w:val="20"/>
        </w:rPr>
        <w:t xml:space="preserve"> beyond</w:t>
      </w:r>
      <w:r w:rsidR="004E3B7E" w:rsidRPr="001D0194">
        <w:rPr>
          <w:rFonts w:asciiTheme="minorHAnsi" w:hAnsiTheme="minorHAnsi" w:cstheme="minorHAnsi"/>
          <w:color w:val="1A1A1A" w:themeColor="background1" w:themeShade="1A"/>
          <w:szCs w:val="20"/>
        </w:rPr>
        <w:t xml:space="preserve"> simple</w:t>
      </w:r>
      <w:r w:rsidR="009C7B5A" w:rsidRPr="001D0194">
        <w:rPr>
          <w:rFonts w:asciiTheme="minorHAnsi" w:hAnsiTheme="minorHAnsi" w:cstheme="minorHAnsi"/>
          <w:color w:val="1A1A1A" w:themeColor="background1" w:themeShade="1A"/>
          <w:szCs w:val="20"/>
        </w:rPr>
        <w:t xml:space="preserve"> verbal interaction. It involves clarity in </w:t>
      </w:r>
      <w:r w:rsidR="00287DB4" w:rsidRPr="001D0194">
        <w:rPr>
          <w:rFonts w:asciiTheme="minorHAnsi" w:hAnsiTheme="minorHAnsi" w:cstheme="minorHAnsi"/>
          <w:color w:val="1A1A1A" w:themeColor="background1" w:themeShade="1A"/>
          <w:szCs w:val="20"/>
        </w:rPr>
        <w:t xml:space="preserve">communicating </w:t>
      </w:r>
      <w:r w:rsidR="009C7B5A" w:rsidRPr="001D0194">
        <w:rPr>
          <w:rFonts w:asciiTheme="minorHAnsi" w:hAnsiTheme="minorHAnsi" w:cstheme="minorHAnsi"/>
          <w:color w:val="1A1A1A" w:themeColor="background1" w:themeShade="1A"/>
          <w:szCs w:val="20"/>
        </w:rPr>
        <w:t>information to clients, their families, and other professionals, but crucially, it also demands active listening. Care workers must be understanding that</w:t>
      </w:r>
      <w:r w:rsidR="001E2F63" w:rsidRPr="001D0194">
        <w:rPr>
          <w:rFonts w:asciiTheme="minorHAnsi" w:hAnsiTheme="minorHAnsi" w:cstheme="minorHAnsi"/>
          <w:color w:val="1A1A1A" w:themeColor="background1" w:themeShade="1A"/>
          <w:szCs w:val="20"/>
        </w:rPr>
        <w:t xml:space="preserve"> some</w:t>
      </w:r>
      <w:r w:rsidR="009C7B5A" w:rsidRPr="001D0194">
        <w:rPr>
          <w:rFonts w:asciiTheme="minorHAnsi" w:hAnsiTheme="minorHAnsi" w:cstheme="minorHAnsi"/>
          <w:color w:val="1A1A1A" w:themeColor="background1" w:themeShade="1A"/>
          <w:szCs w:val="20"/>
        </w:rPr>
        <w:t xml:space="preserve"> communication is often non-verbal, especially when individuals face challenges in expressing themselves verbally. This communication ensures that needs </w:t>
      </w:r>
      <w:bookmarkStart w:id="4" w:name="_Int_WBN16DbE"/>
      <w:r w:rsidR="009C7B5A" w:rsidRPr="001D0194">
        <w:rPr>
          <w:rFonts w:asciiTheme="minorHAnsi" w:hAnsiTheme="minorHAnsi" w:cstheme="minorHAnsi"/>
          <w:color w:val="1A1A1A" w:themeColor="background1" w:themeShade="1A"/>
          <w:szCs w:val="20"/>
        </w:rPr>
        <w:t xml:space="preserve">are accurately </w:t>
      </w:r>
      <w:r w:rsidR="00E82D19" w:rsidRPr="001D0194">
        <w:rPr>
          <w:rFonts w:asciiTheme="minorHAnsi" w:hAnsiTheme="minorHAnsi" w:cstheme="minorHAnsi"/>
          <w:color w:val="1A1A1A" w:themeColor="background1" w:themeShade="1A"/>
          <w:szCs w:val="20"/>
        </w:rPr>
        <w:t>found</w:t>
      </w:r>
      <w:bookmarkEnd w:id="4"/>
      <w:r w:rsidR="009C7B5A" w:rsidRPr="001D0194">
        <w:rPr>
          <w:rFonts w:asciiTheme="minorHAnsi" w:hAnsiTheme="minorHAnsi" w:cstheme="minorHAnsi"/>
          <w:color w:val="1A1A1A" w:themeColor="background1" w:themeShade="1A"/>
          <w:szCs w:val="20"/>
        </w:rPr>
        <w:t xml:space="preserve"> and </w:t>
      </w:r>
      <w:r w:rsidR="001E2F63" w:rsidRPr="001D0194">
        <w:rPr>
          <w:rFonts w:asciiTheme="minorHAnsi" w:hAnsiTheme="minorHAnsi" w:cstheme="minorHAnsi"/>
          <w:color w:val="1A1A1A" w:themeColor="background1" w:themeShade="1A"/>
          <w:szCs w:val="20"/>
        </w:rPr>
        <w:t>addressed. Patience</w:t>
      </w:r>
      <w:r w:rsidR="009C7B5A" w:rsidRPr="001D0194">
        <w:rPr>
          <w:rFonts w:asciiTheme="minorHAnsi" w:hAnsiTheme="minorHAnsi" w:cstheme="minorHAnsi"/>
          <w:color w:val="1A1A1A" w:themeColor="background1" w:themeShade="1A"/>
          <w:szCs w:val="20"/>
        </w:rPr>
        <w:t xml:space="preserve"> is </w:t>
      </w:r>
      <w:r w:rsidR="009D6956" w:rsidRPr="001D0194">
        <w:rPr>
          <w:rFonts w:asciiTheme="minorHAnsi" w:hAnsiTheme="minorHAnsi" w:cstheme="minorHAnsi"/>
          <w:color w:val="1A1A1A" w:themeColor="background1" w:themeShade="1A"/>
          <w:szCs w:val="20"/>
        </w:rPr>
        <w:t xml:space="preserve">essential </w:t>
      </w:r>
      <w:r w:rsidR="009C7B5A" w:rsidRPr="001D0194">
        <w:rPr>
          <w:rFonts w:asciiTheme="minorHAnsi" w:hAnsiTheme="minorHAnsi" w:cstheme="minorHAnsi"/>
          <w:color w:val="1A1A1A" w:themeColor="background1" w:themeShade="1A"/>
          <w:szCs w:val="20"/>
        </w:rPr>
        <w:t xml:space="preserve">when working with individuals who may have cognitive impairments, physical limitations, or require more time to process information or complete actions. A patient care worker </w:t>
      </w:r>
      <w:r w:rsidR="00E82D19" w:rsidRPr="001D0194">
        <w:rPr>
          <w:rFonts w:asciiTheme="minorHAnsi" w:hAnsiTheme="minorHAnsi" w:cstheme="minorHAnsi"/>
          <w:color w:val="1A1A1A" w:themeColor="background1" w:themeShade="1A"/>
          <w:szCs w:val="20"/>
        </w:rPr>
        <w:t>stays</w:t>
      </w:r>
      <w:r w:rsidR="009C7B5A" w:rsidRPr="001D0194">
        <w:rPr>
          <w:rFonts w:asciiTheme="minorHAnsi" w:hAnsiTheme="minorHAnsi" w:cstheme="minorHAnsi"/>
          <w:color w:val="1A1A1A" w:themeColor="background1" w:themeShade="1A"/>
          <w:szCs w:val="20"/>
        </w:rPr>
        <w:t xml:space="preserve"> </w:t>
      </w:r>
      <w:r w:rsidR="00CE777D" w:rsidRPr="001D0194">
        <w:rPr>
          <w:rFonts w:asciiTheme="minorHAnsi" w:hAnsiTheme="minorHAnsi" w:cstheme="minorHAnsi"/>
          <w:color w:val="1A1A1A" w:themeColor="background1" w:themeShade="1A"/>
          <w:szCs w:val="20"/>
        </w:rPr>
        <w:t>calm</w:t>
      </w:r>
      <w:r w:rsidR="009C7B5A" w:rsidRPr="001D0194">
        <w:rPr>
          <w:rFonts w:asciiTheme="minorHAnsi" w:hAnsiTheme="minorHAnsi" w:cstheme="minorHAnsi"/>
          <w:color w:val="1A1A1A" w:themeColor="background1" w:themeShade="1A"/>
          <w:szCs w:val="20"/>
        </w:rPr>
        <w:t xml:space="preserve"> and understanding, allowing individuals the </w:t>
      </w:r>
      <w:r w:rsidR="00FD7B2E" w:rsidRPr="001D0194">
        <w:rPr>
          <w:rFonts w:asciiTheme="minorHAnsi" w:hAnsiTheme="minorHAnsi" w:cstheme="minorHAnsi"/>
          <w:color w:val="1A1A1A" w:themeColor="background1" w:themeShade="1A"/>
          <w:szCs w:val="20"/>
        </w:rPr>
        <w:t xml:space="preserve">individuals to </w:t>
      </w:r>
      <w:r w:rsidR="00DF6AA0" w:rsidRPr="001D0194">
        <w:rPr>
          <w:rFonts w:asciiTheme="minorHAnsi" w:hAnsiTheme="minorHAnsi" w:cstheme="minorHAnsi"/>
          <w:color w:val="1A1A1A" w:themeColor="background1" w:themeShade="1A"/>
          <w:szCs w:val="20"/>
        </w:rPr>
        <w:t>continue</w:t>
      </w:r>
      <w:r w:rsidR="00FD7B2E" w:rsidRPr="001D0194">
        <w:rPr>
          <w:rFonts w:asciiTheme="minorHAnsi" w:hAnsiTheme="minorHAnsi" w:cstheme="minorHAnsi"/>
          <w:color w:val="1A1A1A" w:themeColor="background1" w:themeShade="1A"/>
          <w:szCs w:val="20"/>
        </w:rPr>
        <w:t xml:space="preserve"> </w:t>
      </w:r>
      <w:r w:rsidR="009C7B5A" w:rsidRPr="001D0194">
        <w:rPr>
          <w:rFonts w:asciiTheme="minorHAnsi" w:hAnsiTheme="minorHAnsi" w:cstheme="minorHAnsi"/>
          <w:color w:val="1A1A1A" w:themeColor="background1" w:themeShade="1A"/>
          <w:szCs w:val="20"/>
        </w:rPr>
        <w:t xml:space="preserve">at their own pace. This unhurried approach </w:t>
      </w:r>
      <w:r w:rsidR="00FD7B2E" w:rsidRPr="001D0194">
        <w:rPr>
          <w:rFonts w:asciiTheme="minorHAnsi" w:hAnsiTheme="minorHAnsi" w:cstheme="minorHAnsi"/>
          <w:color w:val="1A1A1A" w:themeColor="background1" w:themeShade="1A"/>
          <w:szCs w:val="20"/>
        </w:rPr>
        <w:t xml:space="preserve">gives </w:t>
      </w:r>
      <w:r w:rsidR="009C7B5A" w:rsidRPr="001D0194">
        <w:rPr>
          <w:rFonts w:asciiTheme="minorHAnsi" w:hAnsiTheme="minorHAnsi" w:cstheme="minorHAnsi"/>
          <w:color w:val="1A1A1A" w:themeColor="background1" w:themeShade="1A"/>
          <w:szCs w:val="20"/>
        </w:rPr>
        <w:t xml:space="preserve">a sense of safety and respect, crucial for </w:t>
      </w:r>
      <w:r w:rsidR="00E82D19" w:rsidRPr="001D0194">
        <w:rPr>
          <w:rFonts w:asciiTheme="minorHAnsi" w:hAnsiTheme="minorHAnsi" w:cstheme="minorHAnsi"/>
          <w:color w:val="1A1A1A" w:themeColor="background1" w:themeShade="1A"/>
          <w:szCs w:val="20"/>
        </w:rPr>
        <w:t>keeping</w:t>
      </w:r>
      <w:r w:rsidR="009C7B5A" w:rsidRPr="001D0194">
        <w:rPr>
          <w:rFonts w:asciiTheme="minorHAnsi" w:hAnsiTheme="minorHAnsi" w:cstheme="minorHAnsi"/>
          <w:color w:val="1A1A1A" w:themeColor="background1" w:themeShade="1A"/>
          <w:szCs w:val="20"/>
        </w:rPr>
        <w:t xml:space="preserve"> the individual's self-esteem and well-</w:t>
      </w:r>
      <w:r w:rsidR="00E82D19" w:rsidRPr="001D0194">
        <w:rPr>
          <w:rFonts w:asciiTheme="minorHAnsi" w:hAnsiTheme="minorHAnsi" w:cstheme="minorHAnsi"/>
          <w:color w:val="1A1A1A" w:themeColor="background1" w:themeShade="1A"/>
          <w:szCs w:val="20"/>
        </w:rPr>
        <w:t xml:space="preserve">being. </w:t>
      </w:r>
    </w:p>
    <w:p w14:paraId="1D680EFD" w14:textId="30CEE625" w:rsidR="0004176B" w:rsidRPr="001D0194" w:rsidRDefault="00EE425E" w:rsidP="00BF3E6C">
      <w:pPr>
        <w:jc w:val="both"/>
        <w:rPr>
          <w:rFonts w:asciiTheme="minorHAnsi" w:hAnsiTheme="minorHAnsi" w:cstheme="minorHAnsi"/>
          <w:color w:val="1A1A1A" w:themeColor="background1" w:themeShade="1A"/>
          <w:szCs w:val="20"/>
        </w:rPr>
      </w:pPr>
      <w:r w:rsidRPr="001D0194">
        <w:rPr>
          <w:rFonts w:asciiTheme="minorHAnsi" w:hAnsiTheme="minorHAnsi" w:cstheme="minorHAnsi"/>
          <w:color w:val="1A1A1A" w:themeColor="background1" w:themeShade="1A"/>
          <w:szCs w:val="20"/>
        </w:rPr>
        <w:t>Finally, having observation s</w:t>
      </w:r>
      <w:r w:rsidR="009C7B5A" w:rsidRPr="001D0194">
        <w:rPr>
          <w:rFonts w:asciiTheme="minorHAnsi" w:hAnsiTheme="minorHAnsi" w:cstheme="minorHAnsi"/>
          <w:color w:val="1A1A1A" w:themeColor="background1" w:themeShade="1A"/>
          <w:szCs w:val="20"/>
        </w:rPr>
        <w:t xml:space="preserve">kills are </w:t>
      </w:r>
      <w:r w:rsidR="00FD7B2E" w:rsidRPr="001D0194">
        <w:rPr>
          <w:rFonts w:asciiTheme="minorHAnsi" w:hAnsiTheme="minorHAnsi" w:cstheme="minorHAnsi"/>
          <w:color w:val="1A1A1A" w:themeColor="background1" w:themeShade="1A"/>
          <w:szCs w:val="20"/>
        </w:rPr>
        <w:t>essential as</w:t>
      </w:r>
      <w:r w:rsidR="009C7B5A" w:rsidRPr="001D0194">
        <w:rPr>
          <w:rFonts w:asciiTheme="minorHAnsi" w:hAnsiTheme="minorHAnsi" w:cstheme="minorHAnsi"/>
          <w:color w:val="1A1A1A" w:themeColor="background1" w:themeShade="1A"/>
          <w:szCs w:val="20"/>
        </w:rPr>
        <w:t xml:space="preserve"> Care workers must </w:t>
      </w:r>
      <w:r w:rsidR="00E82D19" w:rsidRPr="001D0194">
        <w:rPr>
          <w:rFonts w:asciiTheme="minorHAnsi" w:hAnsiTheme="minorHAnsi" w:cstheme="minorHAnsi"/>
          <w:color w:val="1A1A1A" w:themeColor="background1" w:themeShade="1A"/>
          <w:szCs w:val="20"/>
        </w:rPr>
        <w:t>own</w:t>
      </w:r>
      <w:r w:rsidR="009C7B5A" w:rsidRPr="001D0194">
        <w:rPr>
          <w:rFonts w:asciiTheme="minorHAnsi" w:hAnsiTheme="minorHAnsi" w:cstheme="minorHAnsi"/>
          <w:color w:val="1A1A1A" w:themeColor="background1" w:themeShade="1A"/>
          <w:szCs w:val="20"/>
        </w:rPr>
        <w:t xml:space="preserve"> a keen eye for detail, constantly </w:t>
      </w:r>
      <w:r w:rsidR="00E82D19" w:rsidRPr="001D0194">
        <w:rPr>
          <w:rFonts w:asciiTheme="minorHAnsi" w:hAnsiTheme="minorHAnsi" w:cstheme="minorHAnsi"/>
          <w:color w:val="1A1A1A" w:themeColor="background1" w:themeShade="1A"/>
          <w:szCs w:val="20"/>
        </w:rPr>
        <w:t>checking</w:t>
      </w:r>
      <w:r w:rsidR="009C7B5A" w:rsidRPr="001D0194">
        <w:rPr>
          <w:rFonts w:asciiTheme="minorHAnsi" w:hAnsiTheme="minorHAnsi" w:cstheme="minorHAnsi"/>
          <w:color w:val="1A1A1A" w:themeColor="background1" w:themeShade="1A"/>
          <w:szCs w:val="20"/>
        </w:rPr>
        <w:t xml:space="preserve"> for any changes in a client's physical health, mental state, or </w:t>
      </w:r>
      <w:r w:rsidR="00E82D19" w:rsidRPr="001D0194">
        <w:rPr>
          <w:rFonts w:asciiTheme="minorHAnsi" w:hAnsiTheme="minorHAnsi" w:cstheme="minorHAnsi"/>
          <w:color w:val="1A1A1A" w:themeColor="background1" w:themeShade="1A"/>
          <w:szCs w:val="20"/>
        </w:rPr>
        <w:t>behaviour</w:t>
      </w:r>
      <w:r w:rsidR="009C7B5A" w:rsidRPr="001D0194">
        <w:rPr>
          <w:rFonts w:asciiTheme="minorHAnsi" w:hAnsiTheme="minorHAnsi" w:cstheme="minorHAnsi"/>
          <w:color w:val="1A1A1A" w:themeColor="background1" w:themeShade="1A"/>
          <w:szCs w:val="20"/>
        </w:rPr>
        <w:t xml:space="preserve">. These observations are vital for early detection of potential issues, </w:t>
      </w:r>
      <w:r w:rsidR="00E82D19" w:rsidRPr="001D0194">
        <w:rPr>
          <w:rFonts w:asciiTheme="minorHAnsi" w:hAnsiTheme="minorHAnsi" w:cstheme="minorHAnsi"/>
          <w:color w:val="1A1A1A" w:themeColor="background1" w:themeShade="1A"/>
          <w:szCs w:val="20"/>
        </w:rPr>
        <w:t>recognising</w:t>
      </w:r>
      <w:r w:rsidR="009C7B5A" w:rsidRPr="001D0194">
        <w:rPr>
          <w:rFonts w:asciiTheme="minorHAnsi" w:hAnsiTheme="minorHAnsi" w:cstheme="minorHAnsi"/>
          <w:color w:val="1A1A1A" w:themeColor="background1" w:themeShade="1A"/>
          <w:szCs w:val="20"/>
        </w:rPr>
        <w:t xml:space="preserve"> improvements, or </w:t>
      </w:r>
      <w:r w:rsidR="00041E8D" w:rsidRPr="001D0194">
        <w:rPr>
          <w:rFonts w:asciiTheme="minorHAnsi" w:hAnsiTheme="minorHAnsi" w:cstheme="minorHAnsi"/>
          <w:color w:val="1A1A1A" w:themeColor="background1" w:themeShade="1A"/>
          <w:szCs w:val="20"/>
        </w:rPr>
        <w:t>finding</w:t>
      </w:r>
      <w:r w:rsidR="009C7B5A" w:rsidRPr="001D0194">
        <w:rPr>
          <w:rFonts w:asciiTheme="minorHAnsi" w:hAnsiTheme="minorHAnsi" w:cstheme="minorHAnsi"/>
          <w:color w:val="1A1A1A" w:themeColor="background1" w:themeShade="1A"/>
          <w:szCs w:val="20"/>
        </w:rPr>
        <w:t xml:space="preserve"> needs that might otherwise go unnoticed.</w:t>
      </w:r>
    </w:p>
    <w:p w14:paraId="5B48A976" w14:textId="42F677E0" w:rsidR="0004176B" w:rsidRPr="001D0194" w:rsidRDefault="009C7B5A" w:rsidP="00BF3E6C">
      <w:pPr>
        <w:jc w:val="both"/>
        <w:rPr>
          <w:rFonts w:asciiTheme="minorHAnsi" w:hAnsiTheme="minorHAnsi" w:cstheme="minorHAnsi"/>
          <w:color w:val="1A1A1A" w:themeColor="background1" w:themeShade="1A"/>
          <w:szCs w:val="20"/>
        </w:rPr>
      </w:pPr>
      <w:r w:rsidRPr="001D0194">
        <w:rPr>
          <w:rFonts w:asciiTheme="minorHAnsi" w:hAnsiTheme="minorHAnsi" w:cstheme="minorHAnsi"/>
          <w:color w:val="1A1A1A" w:themeColor="background1" w:themeShade="1A"/>
          <w:szCs w:val="20"/>
        </w:rPr>
        <w:t xml:space="preserve">This awareness can significantly </w:t>
      </w:r>
      <w:r w:rsidR="00041E8D" w:rsidRPr="001D0194">
        <w:rPr>
          <w:rFonts w:asciiTheme="minorHAnsi" w:hAnsiTheme="minorHAnsi" w:cstheme="minorHAnsi"/>
          <w:color w:val="1A1A1A" w:themeColor="background1" w:themeShade="1A"/>
          <w:szCs w:val="20"/>
        </w:rPr>
        <w:t>affect</w:t>
      </w:r>
      <w:r w:rsidRPr="001D0194">
        <w:rPr>
          <w:rFonts w:asciiTheme="minorHAnsi" w:hAnsiTheme="minorHAnsi" w:cstheme="minorHAnsi"/>
          <w:color w:val="1A1A1A" w:themeColor="background1" w:themeShade="1A"/>
          <w:szCs w:val="20"/>
        </w:rPr>
        <w:t xml:space="preserve"> the quality of care and health </w:t>
      </w:r>
      <w:r w:rsidR="00041E8D" w:rsidRPr="001D0194">
        <w:rPr>
          <w:rFonts w:asciiTheme="minorHAnsi" w:hAnsiTheme="minorHAnsi" w:cstheme="minorHAnsi"/>
          <w:color w:val="1A1A1A" w:themeColor="background1" w:themeShade="1A"/>
          <w:szCs w:val="20"/>
        </w:rPr>
        <w:t>outcomes. Lastly</w:t>
      </w:r>
      <w:r w:rsidRPr="001D0194">
        <w:rPr>
          <w:rFonts w:asciiTheme="minorHAnsi" w:hAnsiTheme="minorHAnsi" w:cstheme="minorHAnsi"/>
          <w:color w:val="1A1A1A" w:themeColor="background1" w:themeShade="1A"/>
          <w:szCs w:val="20"/>
        </w:rPr>
        <w:t xml:space="preserve">, problem-solving is the ability to </w:t>
      </w:r>
      <w:r w:rsidR="00D6547B" w:rsidRPr="001D0194">
        <w:rPr>
          <w:rFonts w:asciiTheme="minorHAnsi" w:hAnsiTheme="minorHAnsi" w:cstheme="minorHAnsi"/>
          <w:color w:val="1A1A1A" w:themeColor="background1" w:themeShade="1A"/>
          <w:szCs w:val="20"/>
        </w:rPr>
        <w:t>spot</w:t>
      </w:r>
      <w:r w:rsidRPr="001D0194">
        <w:rPr>
          <w:rFonts w:asciiTheme="minorHAnsi" w:hAnsiTheme="minorHAnsi" w:cstheme="minorHAnsi"/>
          <w:color w:val="1A1A1A" w:themeColor="background1" w:themeShade="1A"/>
          <w:szCs w:val="20"/>
        </w:rPr>
        <w:t xml:space="preserve"> the</w:t>
      </w:r>
      <w:r w:rsidR="00A40675" w:rsidRPr="001D0194">
        <w:rPr>
          <w:rFonts w:asciiTheme="minorHAnsi" w:hAnsiTheme="minorHAnsi" w:cstheme="minorHAnsi"/>
          <w:color w:val="1A1A1A" w:themeColor="background1" w:themeShade="1A"/>
          <w:szCs w:val="20"/>
        </w:rPr>
        <w:t xml:space="preserve"> uncertain </w:t>
      </w:r>
      <w:r w:rsidRPr="001D0194">
        <w:rPr>
          <w:rFonts w:asciiTheme="minorHAnsi" w:hAnsiTheme="minorHAnsi" w:cstheme="minorHAnsi"/>
          <w:color w:val="1A1A1A" w:themeColor="background1" w:themeShade="1A"/>
          <w:szCs w:val="20"/>
        </w:rPr>
        <w:t xml:space="preserve">nature of care work. Caregivers </w:t>
      </w:r>
      <w:r w:rsidR="00041E8D" w:rsidRPr="001D0194">
        <w:rPr>
          <w:rFonts w:asciiTheme="minorHAnsi" w:hAnsiTheme="minorHAnsi" w:cstheme="minorHAnsi"/>
          <w:color w:val="1A1A1A" w:themeColor="background1" w:themeShade="1A"/>
          <w:szCs w:val="20"/>
        </w:rPr>
        <w:t>often</w:t>
      </w:r>
      <w:r w:rsidRPr="001D0194">
        <w:rPr>
          <w:rFonts w:asciiTheme="minorHAnsi" w:hAnsiTheme="minorHAnsi" w:cstheme="minorHAnsi"/>
          <w:color w:val="1A1A1A" w:themeColor="background1" w:themeShade="1A"/>
          <w:szCs w:val="20"/>
        </w:rPr>
        <w:t xml:space="preserve"> </w:t>
      </w:r>
      <w:r w:rsidR="00041E8D" w:rsidRPr="001D0194">
        <w:rPr>
          <w:rFonts w:asciiTheme="minorHAnsi" w:hAnsiTheme="minorHAnsi" w:cstheme="minorHAnsi"/>
          <w:color w:val="1A1A1A" w:themeColor="background1" w:themeShade="1A"/>
          <w:szCs w:val="20"/>
        </w:rPr>
        <w:t>meet</w:t>
      </w:r>
      <w:r w:rsidRPr="001D0194">
        <w:rPr>
          <w:rFonts w:asciiTheme="minorHAnsi" w:hAnsiTheme="minorHAnsi" w:cstheme="minorHAnsi"/>
          <w:color w:val="1A1A1A" w:themeColor="background1" w:themeShade="1A"/>
          <w:szCs w:val="20"/>
        </w:rPr>
        <w:t xml:space="preserve"> challenges, requiring them to think critically, assess situations rapidly, and </w:t>
      </w:r>
      <w:r w:rsidR="00C92CB0" w:rsidRPr="001D0194">
        <w:rPr>
          <w:rFonts w:asciiTheme="minorHAnsi" w:hAnsiTheme="minorHAnsi" w:cstheme="minorHAnsi"/>
          <w:color w:val="1A1A1A" w:themeColor="background1" w:themeShade="1A"/>
          <w:szCs w:val="20"/>
        </w:rPr>
        <w:t>carry out</w:t>
      </w:r>
      <w:r w:rsidRPr="001D0194">
        <w:rPr>
          <w:rFonts w:asciiTheme="minorHAnsi" w:hAnsiTheme="minorHAnsi" w:cstheme="minorHAnsi"/>
          <w:color w:val="1A1A1A" w:themeColor="background1" w:themeShade="1A"/>
          <w:szCs w:val="20"/>
        </w:rPr>
        <w:t xml:space="preserve"> effective solutions, often under pressure. </w:t>
      </w:r>
    </w:p>
    <w:p w14:paraId="558DD3FB" w14:textId="3329C4F6" w:rsidR="18625B0D" w:rsidRPr="001D0194" w:rsidRDefault="00D51076" w:rsidP="00BF3E6C">
      <w:pPr>
        <w:jc w:val="both"/>
        <w:rPr>
          <w:rFonts w:asciiTheme="minorHAnsi" w:hAnsiTheme="minorHAnsi" w:cstheme="minorHAnsi"/>
          <w:color w:val="1A1A1A" w:themeColor="background1" w:themeShade="1A"/>
          <w:szCs w:val="20"/>
        </w:rPr>
      </w:pPr>
      <w:r w:rsidRPr="001D0194">
        <w:rPr>
          <w:rFonts w:asciiTheme="minorHAnsi" w:hAnsiTheme="minorHAnsi" w:cstheme="minorHAnsi"/>
          <w:color w:val="1A1A1A" w:themeColor="background1" w:themeShade="1A"/>
          <w:szCs w:val="20"/>
        </w:rPr>
        <w:t>Moving on, this</w:t>
      </w:r>
      <w:r w:rsidR="009C7B5A" w:rsidRPr="001D0194">
        <w:rPr>
          <w:rFonts w:asciiTheme="minorHAnsi" w:hAnsiTheme="minorHAnsi" w:cstheme="minorHAnsi"/>
          <w:color w:val="1A1A1A" w:themeColor="background1" w:themeShade="1A"/>
          <w:szCs w:val="20"/>
        </w:rPr>
        <w:t xml:space="preserve"> might involve adapting care strategies, </w:t>
      </w:r>
      <w:r w:rsidR="00041E8D" w:rsidRPr="001D0194">
        <w:rPr>
          <w:rFonts w:asciiTheme="minorHAnsi" w:hAnsiTheme="minorHAnsi" w:cstheme="minorHAnsi"/>
          <w:color w:val="1A1A1A" w:themeColor="background1" w:themeShade="1A"/>
          <w:szCs w:val="20"/>
        </w:rPr>
        <w:t>manage</w:t>
      </w:r>
      <w:r w:rsidR="009C7B5A" w:rsidRPr="001D0194">
        <w:rPr>
          <w:rFonts w:asciiTheme="minorHAnsi" w:hAnsiTheme="minorHAnsi" w:cstheme="minorHAnsi"/>
          <w:color w:val="1A1A1A" w:themeColor="background1" w:themeShade="1A"/>
          <w:szCs w:val="20"/>
        </w:rPr>
        <w:t xml:space="preserve"> challenging situations, or </w:t>
      </w:r>
      <w:r w:rsidR="00041E8D" w:rsidRPr="001D0194">
        <w:rPr>
          <w:rFonts w:asciiTheme="minorHAnsi" w:hAnsiTheme="minorHAnsi" w:cstheme="minorHAnsi"/>
          <w:color w:val="1A1A1A" w:themeColor="background1" w:themeShade="1A"/>
          <w:szCs w:val="20"/>
        </w:rPr>
        <w:t>find</w:t>
      </w:r>
      <w:r w:rsidR="00C92CB0" w:rsidRPr="001D0194">
        <w:rPr>
          <w:rFonts w:asciiTheme="minorHAnsi" w:hAnsiTheme="minorHAnsi" w:cstheme="minorHAnsi"/>
          <w:color w:val="1A1A1A" w:themeColor="background1" w:themeShade="1A"/>
          <w:szCs w:val="20"/>
        </w:rPr>
        <w:t xml:space="preserve"> </w:t>
      </w:r>
      <w:r w:rsidR="00624FF3" w:rsidRPr="001D0194">
        <w:rPr>
          <w:rFonts w:asciiTheme="minorHAnsi" w:hAnsiTheme="minorHAnsi" w:cstheme="minorHAnsi"/>
          <w:color w:val="1A1A1A" w:themeColor="background1" w:themeShade="1A"/>
          <w:szCs w:val="20"/>
        </w:rPr>
        <w:t>several ways</w:t>
      </w:r>
      <w:r w:rsidR="009C7B5A" w:rsidRPr="001D0194">
        <w:rPr>
          <w:rFonts w:asciiTheme="minorHAnsi" w:hAnsiTheme="minorHAnsi" w:cstheme="minorHAnsi"/>
          <w:color w:val="1A1A1A" w:themeColor="background1" w:themeShade="1A"/>
          <w:szCs w:val="20"/>
        </w:rPr>
        <w:t xml:space="preserve"> to meet a person's unique needs. These five core skills</w:t>
      </w:r>
      <w:r w:rsidR="00624FF3" w:rsidRPr="001D0194">
        <w:rPr>
          <w:rFonts w:asciiTheme="minorHAnsi" w:hAnsiTheme="minorHAnsi" w:cstheme="minorHAnsi"/>
          <w:color w:val="1A1A1A" w:themeColor="background1" w:themeShade="1A"/>
          <w:szCs w:val="20"/>
        </w:rPr>
        <w:t xml:space="preserve"> </w:t>
      </w:r>
      <w:r w:rsidR="009C7B5A" w:rsidRPr="001D0194">
        <w:rPr>
          <w:rFonts w:asciiTheme="minorHAnsi" w:hAnsiTheme="minorHAnsi" w:cstheme="minorHAnsi"/>
          <w:color w:val="1A1A1A" w:themeColor="background1" w:themeShade="1A"/>
          <w:szCs w:val="20"/>
        </w:rPr>
        <w:t xml:space="preserve">empower a care worker to deliver truly </w:t>
      </w:r>
      <w:r w:rsidR="00041E8D" w:rsidRPr="001D0194">
        <w:rPr>
          <w:rFonts w:asciiTheme="minorHAnsi" w:hAnsiTheme="minorHAnsi" w:cstheme="minorHAnsi"/>
          <w:color w:val="1A1A1A" w:themeColor="background1" w:themeShade="1A"/>
          <w:szCs w:val="20"/>
        </w:rPr>
        <w:t>person centred</w:t>
      </w:r>
      <w:r w:rsidR="009C7B5A" w:rsidRPr="001D0194">
        <w:rPr>
          <w:rFonts w:asciiTheme="minorHAnsi" w:hAnsiTheme="minorHAnsi" w:cstheme="minorHAnsi"/>
          <w:color w:val="1A1A1A" w:themeColor="background1" w:themeShade="1A"/>
          <w:szCs w:val="20"/>
        </w:rPr>
        <w:t>, safe, and effective suppor</w:t>
      </w:r>
      <w:r w:rsidR="003B7E11" w:rsidRPr="001D0194">
        <w:rPr>
          <w:rFonts w:asciiTheme="minorHAnsi" w:hAnsiTheme="minorHAnsi" w:cstheme="minorHAnsi"/>
          <w:color w:val="1A1A1A" w:themeColor="background1" w:themeShade="1A"/>
          <w:szCs w:val="20"/>
        </w:rPr>
        <w:t>t and can help better the abilities and role for care workers.</w:t>
      </w:r>
    </w:p>
    <w:p w14:paraId="4401079E" w14:textId="77777777" w:rsidR="00D676C3" w:rsidRPr="001D0194" w:rsidRDefault="00D676C3" w:rsidP="00BF3E6C">
      <w:pPr>
        <w:spacing w:after="0" w:line="240" w:lineRule="auto"/>
        <w:jc w:val="both"/>
        <w:rPr>
          <w:rFonts w:asciiTheme="minorHAnsi" w:hAnsiTheme="minorHAnsi" w:cstheme="minorHAnsi"/>
          <w:color w:val="1A1A1A" w:themeColor="background1" w:themeShade="1A"/>
          <w:szCs w:val="20"/>
        </w:rPr>
      </w:pPr>
    </w:p>
    <w:p w14:paraId="368A8095" w14:textId="3120F0E4" w:rsidR="00DD3445" w:rsidRPr="001D0194" w:rsidRDefault="0C5D0C5C" w:rsidP="00BF3E6C">
      <w:pPr>
        <w:pStyle w:val="Heading2"/>
        <w:jc w:val="both"/>
        <w:rPr>
          <w:rFonts w:asciiTheme="minorHAnsi" w:hAnsiTheme="minorHAnsi" w:cstheme="minorHAnsi"/>
          <w:color w:val="1A1A1A" w:themeColor="background1" w:themeShade="1A"/>
          <w:sz w:val="20"/>
          <w:szCs w:val="20"/>
        </w:rPr>
      </w:pPr>
      <w:bookmarkStart w:id="5" w:name="_Toc1405407187"/>
      <w:r w:rsidRPr="001D0194">
        <w:rPr>
          <w:rFonts w:asciiTheme="minorHAnsi" w:hAnsiTheme="minorHAnsi" w:cstheme="minorHAnsi"/>
          <w:color w:val="1A1A1A" w:themeColor="background1" w:themeShade="1A"/>
          <w:sz w:val="20"/>
          <w:szCs w:val="20"/>
        </w:rPr>
        <w:t xml:space="preserve">3.1 Three Strategies </w:t>
      </w:r>
      <w:r w:rsidR="00183CB9" w:rsidRPr="001D0194">
        <w:rPr>
          <w:rFonts w:asciiTheme="minorHAnsi" w:hAnsiTheme="minorHAnsi" w:cstheme="minorHAnsi"/>
          <w:color w:val="1A1A1A" w:themeColor="background1" w:themeShade="1A"/>
          <w:sz w:val="20"/>
          <w:szCs w:val="20"/>
        </w:rPr>
        <w:t xml:space="preserve">to </w:t>
      </w:r>
      <w:r w:rsidR="5CE671C3" w:rsidRPr="001D0194">
        <w:rPr>
          <w:rFonts w:asciiTheme="minorHAnsi" w:hAnsiTheme="minorHAnsi" w:cstheme="minorHAnsi"/>
          <w:color w:val="1A1A1A" w:themeColor="background1" w:themeShade="1A"/>
          <w:sz w:val="20"/>
          <w:szCs w:val="20"/>
        </w:rPr>
        <w:t>I</w:t>
      </w:r>
      <w:r w:rsidR="00183CB9" w:rsidRPr="001D0194">
        <w:rPr>
          <w:rFonts w:asciiTheme="minorHAnsi" w:hAnsiTheme="minorHAnsi" w:cstheme="minorHAnsi"/>
          <w:color w:val="1A1A1A" w:themeColor="background1" w:themeShade="1A"/>
          <w:sz w:val="20"/>
          <w:szCs w:val="20"/>
        </w:rPr>
        <w:t xml:space="preserve">mprove the </w:t>
      </w:r>
      <w:r w:rsidR="40F0AB75" w:rsidRPr="001D0194">
        <w:rPr>
          <w:rFonts w:asciiTheme="minorHAnsi" w:hAnsiTheme="minorHAnsi" w:cstheme="minorHAnsi"/>
          <w:color w:val="1A1A1A" w:themeColor="background1" w:themeShade="1A"/>
          <w:sz w:val="20"/>
          <w:szCs w:val="20"/>
        </w:rPr>
        <w:t>S</w:t>
      </w:r>
      <w:r w:rsidR="00183CB9" w:rsidRPr="001D0194">
        <w:rPr>
          <w:rFonts w:asciiTheme="minorHAnsi" w:hAnsiTheme="minorHAnsi" w:cstheme="minorHAnsi"/>
          <w:color w:val="1A1A1A" w:themeColor="background1" w:themeShade="1A"/>
          <w:sz w:val="20"/>
          <w:szCs w:val="20"/>
        </w:rPr>
        <w:t>kills</w:t>
      </w:r>
      <w:r w:rsidR="005D5457" w:rsidRPr="001D0194">
        <w:rPr>
          <w:rFonts w:asciiTheme="minorHAnsi" w:hAnsiTheme="minorHAnsi" w:cstheme="minorHAnsi"/>
          <w:color w:val="1A1A1A" w:themeColor="background1" w:themeShade="1A"/>
          <w:sz w:val="20"/>
          <w:szCs w:val="20"/>
        </w:rPr>
        <w:t xml:space="preserve"> </w:t>
      </w:r>
      <w:r w:rsidR="00070818" w:rsidRPr="001D0194">
        <w:rPr>
          <w:rFonts w:asciiTheme="minorHAnsi" w:hAnsiTheme="minorHAnsi" w:cstheme="minorHAnsi"/>
          <w:color w:val="1A1A1A" w:themeColor="background1" w:themeShade="1A"/>
          <w:sz w:val="20"/>
          <w:szCs w:val="20"/>
        </w:rPr>
        <w:t xml:space="preserve">for </w:t>
      </w:r>
      <w:bookmarkEnd w:id="5"/>
      <w:r w:rsidR="0026426F" w:rsidRPr="001D0194">
        <w:rPr>
          <w:rFonts w:asciiTheme="minorHAnsi" w:hAnsiTheme="minorHAnsi" w:cstheme="minorHAnsi"/>
          <w:color w:val="1A1A1A" w:themeColor="background1" w:themeShade="1A"/>
          <w:sz w:val="20"/>
          <w:szCs w:val="20"/>
        </w:rPr>
        <w:t xml:space="preserve">a Care Worker </w:t>
      </w:r>
    </w:p>
    <w:p w14:paraId="40CE2460" w14:textId="77777777" w:rsidR="00990F25" w:rsidRPr="001D0194" w:rsidRDefault="00990F25" w:rsidP="00BF3E6C">
      <w:pPr>
        <w:jc w:val="both"/>
        <w:rPr>
          <w:rFonts w:asciiTheme="minorHAnsi" w:hAnsiTheme="minorHAnsi" w:cstheme="minorHAnsi"/>
          <w:szCs w:val="20"/>
        </w:rPr>
      </w:pPr>
    </w:p>
    <w:p w14:paraId="0ABF1D38" w14:textId="37E07A0E" w:rsidR="00AD04E4" w:rsidRPr="001D0194" w:rsidRDefault="00DC2C1C" w:rsidP="00BF3E6C">
      <w:pPr>
        <w:spacing w:after="0"/>
        <w:jc w:val="both"/>
        <w:rPr>
          <w:rFonts w:asciiTheme="minorHAnsi" w:hAnsiTheme="minorHAnsi" w:cstheme="minorHAnsi"/>
          <w:color w:val="1A1A1A" w:themeColor="background1" w:themeShade="1A"/>
          <w:szCs w:val="20"/>
        </w:rPr>
      </w:pPr>
      <w:r w:rsidRPr="001D0194">
        <w:rPr>
          <w:rFonts w:asciiTheme="minorHAnsi" w:hAnsiTheme="minorHAnsi" w:cstheme="minorHAnsi"/>
          <w:color w:val="1A1A1A" w:themeColor="background1" w:themeShade="1A"/>
          <w:szCs w:val="20"/>
        </w:rPr>
        <w:t>Firstly, to</w:t>
      </w:r>
      <w:r w:rsidR="00911398" w:rsidRPr="001D0194">
        <w:rPr>
          <w:rFonts w:asciiTheme="minorHAnsi" w:hAnsiTheme="minorHAnsi" w:cstheme="minorHAnsi"/>
          <w:color w:val="1A1A1A" w:themeColor="background1" w:themeShade="1A"/>
          <w:szCs w:val="20"/>
        </w:rPr>
        <w:t xml:space="preserve"> </w:t>
      </w:r>
      <w:r w:rsidR="00762BA1" w:rsidRPr="001D0194">
        <w:rPr>
          <w:rFonts w:asciiTheme="minorHAnsi" w:hAnsiTheme="minorHAnsi" w:cstheme="minorHAnsi"/>
          <w:color w:val="1A1A1A" w:themeColor="background1" w:themeShade="1A"/>
          <w:szCs w:val="20"/>
        </w:rPr>
        <w:t>gain</w:t>
      </w:r>
      <w:r w:rsidR="00911398" w:rsidRPr="001D0194">
        <w:rPr>
          <w:rFonts w:asciiTheme="minorHAnsi" w:hAnsiTheme="minorHAnsi" w:cstheme="minorHAnsi"/>
          <w:color w:val="1A1A1A" w:themeColor="background1" w:themeShade="1A"/>
          <w:szCs w:val="20"/>
        </w:rPr>
        <w:t xml:space="preserve"> critical</w:t>
      </w:r>
      <w:r w:rsidR="00762BA1" w:rsidRPr="001D0194">
        <w:rPr>
          <w:rFonts w:asciiTheme="minorHAnsi" w:hAnsiTheme="minorHAnsi" w:cstheme="minorHAnsi"/>
          <w:color w:val="1A1A1A" w:themeColor="background1" w:themeShade="1A"/>
          <w:szCs w:val="20"/>
        </w:rPr>
        <w:t xml:space="preserve"> </w:t>
      </w:r>
      <w:r w:rsidR="00911398" w:rsidRPr="001D0194">
        <w:rPr>
          <w:rFonts w:asciiTheme="minorHAnsi" w:hAnsiTheme="minorHAnsi" w:cstheme="minorHAnsi"/>
          <w:color w:val="1A1A1A" w:themeColor="background1" w:themeShade="1A"/>
          <w:szCs w:val="20"/>
        </w:rPr>
        <w:t>skil</w:t>
      </w:r>
      <w:r w:rsidR="00762BA1" w:rsidRPr="001D0194">
        <w:rPr>
          <w:rFonts w:asciiTheme="minorHAnsi" w:hAnsiTheme="minorHAnsi" w:cstheme="minorHAnsi"/>
          <w:color w:val="1A1A1A" w:themeColor="background1" w:themeShade="1A"/>
          <w:szCs w:val="20"/>
        </w:rPr>
        <w:t>ls of</w:t>
      </w:r>
      <w:r w:rsidR="00911398" w:rsidRPr="001D0194">
        <w:rPr>
          <w:rFonts w:asciiTheme="minorHAnsi" w:hAnsiTheme="minorHAnsi" w:cstheme="minorHAnsi"/>
          <w:color w:val="1A1A1A" w:themeColor="background1" w:themeShade="1A"/>
          <w:szCs w:val="20"/>
        </w:rPr>
        <w:t xml:space="preserve"> communication, care workers can benefit significantly from focused active listening training. Effective communication is </w:t>
      </w:r>
      <w:r w:rsidR="00973E65" w:rsidRPr="001D0194">
        <w:rPr>
          <w:rFonts w:asciiTheme="minorHAnsi" w:hAnsiTheme="minorHAnsi" w:cstheme="minorHAnsi"/>
          <w:color w:val="1A1A1A" w:themeColor="background1" w:themeShade="1A"/>
          <w:szCs w:val="20"/>
        </w:rPr>
        <w:t xml:space="preserve">important </w:t>
      </w:r>
      <w:r w:rsidR="00911398" w:rsidRPr="001D0194">
        <w:rPr>
          <w:rFonts w:asciiTheme="minorHAnsi" w:hAnsiTheme="minorHAnsi" w:cstheme="minorHAnsi"/>
          <w:color w:val="1A1A1A" w:themeColor="background1" w:themeShade="1A"/>
          <w:szCs w:val="20"/>
        </w:rPr>
        <w:t xml:space="preserve">in caregiving, enabling workers to </w:t>
      </w:r>
      <w:r w:rsidR="00990F25" w:rsidRPr="001D0194">
        <w:rPr>
          <w:rFonts w:asciiTheme="minorHAnsi" w:hAnsiTheme="minorHAnsi" w:cstheme="minorHAnsi"/>
          <w:color w:val="1A1A1A" w:themeColor="background1" w:themeShade="1A"/>
          <w:szCs w:val="20"/>
        </w:rPr>
        <w:t xml:space="preserve">get a knowledge </w:t>
      </w:r>
      <w:r w:rsidR="00911398" w:rsidRPr="001D0194">
        <w:rPr>
          <w:rFonts w:asciiTheme="minorHAnsi" w:hAnsiTheme="minorHAnsi" w:cstheme="minorHAnsi"/>
          <w:color w:val="1A1A1A" w:themeColor="background1" w:themeShade="1A"/>
          <w:szCs w:val="20"/>
        </w:rPr>
        <w:t>of a client's needs, preferences, and concerns, which is essential for providing person</w:t>
      </w:r>
      <w:r w:rsidR="00990F25" w:rsidRPr="001D0194">
        <w:rPr>
          <w:rFonts w:asciiTheme="minorHAnsi" w:hAnsiTheme="minorHAnsi" w:cstheme="minorHAnsi"/>
          <w:color w:val="1A1A1A" w:themeColor="background1" w:themeShade="1A"/>
          <w:szCs w:val="20"/>
        </w:rPr>
        <w:t xml:space="preserve"> centred</w:t>
      </w:r>
      <w:r w:rsidR="00911398" w:rsidRPr="001D0194">
        <w:rPr>
          <w:rFonts w:asciiTheme="minorHAnsi" w:hAnsiTheme="minorHAnsi" w:cstheme="minorHAnsi"/>
          <w:color w:val="1A1A1A" w:themeColor="background1" w:themeShade="1A"/>
          <w:szCs w:val="20"/>
        </w:rPr>
        <w:t xml:space="preserve"> support. </w:t>
      </w:r>
    </w:p>
    <w:p w14:paraId="3CE4BEEA" w14:textId="77777777" w:rsidR="00AD04E4" w:rsidRPr="001D0194" w:rsidRDefault="00AD04E4" w:rsidP="00BF3E6C">
      <w:pPr>
        <w:spacing w:after="0"/>
        <w:jc w:val="both"/>
        <w:rPr>
          <w:rFonts w:asciiTheme="minorHAnsi" w:hAnsiTheme="minorHAnsi" w:cstheme="minorHAnsi"/>
          <w:color w:val="1A1A1A" w:themeColor="background1" w:themeShade="1A"/>
          <w:szCs w:val="20"/>
        </w:rPr>
      </w:pPr>
    </w:p>
    <w:p w14:paraId="06AFAEDB" w14:textId="36D76DD3" w:rsidR="00AD04E4" w:rsidRPr="001D0194" w:rsidRDefault="00DC2C1C" w:rsidP="00BF3E6C">
      <w:pPr>
        <w:spacing w:after="0"/>
        <w:jc w:val="both"/>
        <w:rPr>
          <w:rFonts w:asciiTheme="minorHAnsi" w:hAnsiTheme="minorHAnsi" w:cstheme="minorHAnsi"/>
          <w:color w:val="1A1A1A" w:themeColor="background1" w:themeShade="1A"/>
          <w:szCs w:val="20"/>
        </w:rPr>
      </w:pPr>
      <w:r w:rsidRPr="001D0194">
        <w:rPr>
          <w:rFonts w:asciiTheme="minorHAnsi" w:hAnsiTheme="minorHAnsi" w:cstheme="minorHAnsi"/>
          <w:color w:val="1A1A1A" w:themeColor="background1" w:themeShade="1A"/>
          <w:szCs w:val="20"/>
        </w:rPr>
        <w:t xml:space="preserve">Secondly, </w:t>
      </w:r>
      <w:r w:rsidR="00911398" w:rsidRPr="001D0194">
        <w:rPr>
          <w:rFonts w:asciiTheme="minorHAnsi" w:hAnsiTheme="minorHAnsi" w:cstheme="minorHAnsi"/>
          <w:color w:val="1A1A1A" w:themeColor="background1" w:themeShade="1A"/>
          <w:szCs w:val="20"/>
        </w:rPr>
        <w:t xml:space="preserve">Active listening involves more than just passive hearing; it requires full concentration on the speaker, </w:t>
      </w:r>
      <w:r w:rsidR="000E244A" w:rsidRPr="001D0194">
        <w:rPr>
          <w:rFonts w:asciiTheme="minorHAnsi" w:hAnsiTheme="minorHAnsi" w:cstheme="minorHAnsi"/>
          <w:color w:val="1A1A1A" w:themeColor="background1" w:themeShade="1A"/>
          <w:szCs w:val="20"/>
        </w:rPr>
        <w:t>understanding</w:t>
      </w:r>
      <w:r w:rsidR="00911398" w:rsidRPr="001D0194">
        <w:rPr>
          <w:rFonts w:asciiTheme="minorHAnsi" w:hAnsiTheme="minorHAnsi" w:cstheme="minorHAnsi"/>
          <w:color w:val="1A1A1A" w:themeColor="background1" w:themeShade="1A"/>
          <w:szCs w:val="20"/>
        </w:rPr>
        <w:t xml:space="preserve"> their message, and responding thoughtfully. Employing specific techniques, such as </w:t>
      </w:r>
      <w:r w:rsidR="00D771AE" w:rsidRPr="001D0194">
        <w:rPr>
          <w:rFonts w:asciiTheme="minorHAnsi" w:hAnsiTheme="minorHAnsi" w:cstheme="minorHAnsi"/>
          <w:color w:val="1A1A1A" w:themeColor="background1" w:themeShade="1A"/>
          <w:szCs w:val="20"/>
        </w:rPr>
        <w:t xml:space="preserve">rewording </w:t>
      </w:r>
      <w:r w:rsidR="00911398" w:rsidRPr="001D0194">
        <w:rPr>
          <w:rFonts w:asciiTheme="minorHAnsi" w:hAnsiTheme="minorHAnsi" w:cstheme="minorHAnsi"/>
          <w:color w:val="1A1A1A" w:themeColor="background1" w:themeShade="1A"/>
          <w:szCs w:val="20"/>
        </w:rPr>
        <w:t xml:space="preserve">what the client has communicated to confirm </w:t>
      </w:r>
      <w:r w:rsidR="00250B56" w:rsidRPr="001D0194">
        <w:rPr>
          <w:rFonts w:asciiTheme="minorHAnsi" w:hAnsiTheme="minorHAnsi" w:cstheme="minorHAnsi"/>
          <w:color w:val="1A1A1A" w:themeColor="background1" w:themeShade="1A"/>
          <w:szCs w:val="20"/>
        </w:rPr>
        <w:t>understanding and</w:t>
      </w:r>
      <w:r w:rsidR="00911398" w:rsidRPr="001D0194">
        <w:rPr>
          <w:rFonts w:asciiTheme="minorHAnsi" w:hAnsiTheme="minorHAnsi" w:cstheme="minorHAnsi"/>
          <w:color w:val="1A1A1A" w:themeColor="background1" w:themeShade="1A"/>
          <w:szCs w:val="20"/>
        </w:rPr>
        <w:t xml:space="preserve"> asking open-ended, clarifying questions, can drastically improve </w:t>
      </w:r>
      <w:r w:rsidR="00250B56" w:rsidRPr="001D0194">
        <w:rPr>
          <w:rFonts w:asciiTheme="minorHAnsi" w:hAnsiTheme="minorHAnsi" w:cstheme="minorHAnsi"/>
          <w:color w:val="1A1A1A" w:themeColor="background1" w:themeShade="1A"/>
          <w:szCs w:val="20"/>
        </w:rPr>
        <w:t xml:space="preserve">understanding </w:t>
      </w:r>
      <w:r w:rsidR="00911398" w:rsidRPr="001D0194">
        <w:rPr>
          <w:rFonts w:asciiTheme="minorHAnsi" w:hAnsiTheme="minorHAnsi" w:cstheme="minorHAnsi"/>
          <w:color w:val="1A1A1A" w:themeColor="background1" w:themeShade="1A"/>
          <w:szCs w:val="20"/>
        </w:rPr>
        <w:t xml:space="preserve">and build a stronger </w:t>
      </w:r>
      <w:r w:rsidR="00250B56" w:rsidRPr="001D0194">
        <w:rPr>
          <w:rFonts w:asciiTheme="minorHAnsi" w:hAnsiTheme="minorHAnsi" w:cstheme="minorHAnsi"/>
          <w:color w:val="1A1A1A" w:themeColor="background1" w:themeShade="1A"/>
          <w:szCs w:val="20"/>
        </w:rPr>
        <w:t>connection.</w:t>
      </w:r>
      <w:r w:rsidR="00911398" w:rsidRPr="001D0194">
        <w:rPr>
          <w:rFonts w:asciiTheme="minorHAnsi" w:hAnsiTheme="minorHAnsi" w:cstheme="minorHAnsi"/>
          <w:color w:val="1A1A1A" w:themeColor="background1" w:themeShade="1A"/>
          <w:szCs w:val="20"/>
        </w:rPr>
        <w:t xml:space="preserve"> </w:t>
      </w:r>
    </w:p>
    <w:p w14:paraId="37C2BF17" w14:textId="77777777" w:rsidR="00AD04E4" w:rsidRPr="001D0194" w:rsidRDefault="00AD04E4" w:rsidP="00BF3E6C">
      <w:pPr>
        <w:spacing w:after="0"/>
        <w:jc w:val="both"/>
        <w:rPr>
          <w:rFonts w:asciiTheme="minorHAnsi" w:hAnsiTheme="minorHAnsi" w:cstheme="minorHAnsi"/>
          <w:color w:val="1A1A1A" w:themeColor="background1" w:themeShade="1A"/>
          <w:szCs w:val="20"/>
        </w:rPr>
      </w:pPr>
    </w:p>
    <w:p w14:paraId="6AE82632" w14:textId="18688C9D" w:rsidR="00AD04E4" w:rsidRPr="001D0194" w:rsidRDefault="00DC2C1C" w:rsidP="00BF3E6C">
      <w:pPr>
        <w:spacing w:after="0"/>
        <w:jc w:val="both"/>
        <w:rPr>
          <w:rFonts w:asciiTheme="minorHAnsi" w:hAnsiTheme="minorHAnsi" w:cstheme="minorHAnsi"/>
          <w:color w:val="1A1A1A" w:themeColor="background1" w:themeShade="1A"/>
          <w:szCs w:val="20"/>
        </w:rPr>
      </w:pPr>
      <w:r w:rsidRPr="001D0194">
        <w:rPr>
          <w:rFonts w:asciiTheme="minorHAnsi" w:hAnsiTheme="minorHAnsi" w:cstheme="minorHAnsi"/>
          <w:color w:val="1A1A1A" w:themeColor="background1" w:themeShade="1A"/>
          <w:szCs w:val="20"/>
        </w:rPr>
        <w:t xml:space="preserve">Thirdly, </w:t>
      </w:r>
      <w:r w:rsidR="00911398" w:rsidRPr="001D0194">
        <w:rPr>
          <w:rFonts w:asciiTheme="minorHAnsi" w:hAnsiTheme="minorHAnsi" w:cstheme="minorHAnsi"/>
          <w:color w:val="1A1A1A" w:themeColor="background1" w:themeShade="1A"/>
          <w:szCs w:val="20"/>
        </w:rPr>
        <w:t>Learning and consistently practicing active listening ensures that care workers can more accurately</w:t>
      </w:r>
      <w:r w:rsidR="00250B56" w:rsidRPr="001D0194">
        <w:rPr>
          <w:rFonts w:asciiTheme="minorHAnsi" w:hAnsiTheme="minorHAnsi" w:cstheme="minorHAnsi"/>
          <w:color w:val="1A1A1A" w:themeColor="background1" w:themeShade="1A"/>
          <w:szCs w:val="20"/>
        </w:rPr>
        <w:t xml:space="preserve"> </w:t>
      </w:r>
      <w:r w:rsidR="00307494" w:rsidRPr="001D0194">
        <w:rPr>
          <w:rFonts w:asciiTheme="minorHAnsi" w:hAnsiTheme="minorHAnsi" w:cstheme="minorHAnsi"/>
          <w:color w:val="1A1A1A" w:themeColor="background1" w:themeShade="1A"/>
          <w:szCs w:val="20"/>
        </w:rPr>
        <w:t xml:space="preserve">explaining </w:t>
      </w:r>
      <w:r w:rsidR="00911398" w:rsidRPr="001D0194">
        <w:rPr>
          <w:rFonts w:asciiTheme="minorHAnsi" w:hAnsiTheme="minorHAnsi" w:cstheme="minorHAnsi"/>
          <w:color w:val="1A1A1A" w:themeColor="background1" w:themeShade="1A"/>
          <w:szCs w:val="20"/>
        </w:rPr>
        <w:t xml:space="preserve">verbal and non-verbal cues, leading to more effective interventions and greater client satisfaction. Evidence from </w:t>
      </w:r>
      <w:r w:rsidR="005132F9" w:rsidRPr="001D0194">
        <w:rPr>
          <w:rFonts w:asciiTheme="minorHAnsi" w:hAnsiTheme="minorHAnsi" w:cstheme="minorHAnsi"/>
          <w:color w:val="1A1A1A" w:themeColor="background1" w:themeShade="1A"/>
          <w:szCs w:val="20"/>
        </w:rPr>
        <w:t xml:space="preserve">reliable </w:t>
      </w:r>
      <w:r w:rsidR="00911398" w:rsidRPr="001D0194">
        <w:rPr>
          <w:rFonts w:asciiTheme="minorHAnsi" w:hAnsiTheme="minorHAnsi" w:cstheme="minorHAnsi"/>
          <w:color w:val="1A1A1A" w:themeColor="background1" w:themeShade="1A"/>
          <w:szCs w:val="20"/>
        </w:rPr>
        <w:t xml:space="preserve">sources like the </w:t>
      </w:r>
      <w:r w:rsidR="001378B1" w:rsidRPr="001D0194">
        <w:rPr>
          <w:rFonts w:asciiTheme="minorHAnsi" w:hAnsiTheme="minorHAnsi" w:cstheme="minorHAnsi"/>
          <w:color w:val="1A1A1A" w:themeColor="background1" w:themeShade="1A"/>
          <w:szCs w:val="20"/>
        </w:rPr>
        <w:t>NHS website</w:t>
      </w:r>
      <w:r w:rsidR="00911398" w:rsidRPr="001D0194">
        <w:rPr>
          <w:rFonts w:asciiTheme="minorHAnsi" w:hAnsiTheme="minorHAnsi" w:cstheme="minorHAnsi"/>
          <w:color w:val="1A1A1A" w:themeColor="background1" w:themeShade="1A"/>
          <w:szCs w:val="20"/>
        </w:rPr>
        <w:t xml:space="preserve"> </w:t>
      </w:r>
      <w:r w:rsidR="00FD40DB" w:rsidRPr="001D0194">
        <w:rPr>
          <w:rFonts w:asciiTheme="minorHAnsi" w:hAnsiTheme="minorHAnsi" w:cstheme="minorHAnsi"/>
          <w:color w:val="1A1A1A" w:themeColor="background1" w:themeShade="1A"/>
          <w:szCs w:val="20"/>
        </w:rPr>
        <w:t>shows</w:t>
      </w:r>
      <w:r w:rsidR="00911398" w:rsidRPr="001D0194">
        <w:rPr>
          <w:rFonts w:asciiTheme="minorHAnsi" w:hAnsiTheme="minorHAnsi" w:cstheme="minorHAnsi"/>
          <w:color w:val="1A1A1A" w:themeColor="background1" w:themeShade="1A"/>
          <w:szCs w:val="20"/>
        </w:rPr>
        <w:t xml:space="preserve"> a </w:t>
      </w:r>
      <w:r w:rsidR="00FD40DB" w:rsidRPr="001D0194">
        <w:rPr>
          <w:rFonts w:asciiTheme="minorHAnsi" w:hAnsiTheme="minorHAnsi" w:cstheme="minorHAnsi"/>
          <w:color w:val="1A1A1A" w:themeColor="background1" w:themeShade="1A"/>
          <w:szCs w:val="20"/>
        </w:rPr>
        <w:t xml:space="preserve">direct connection </w:t>
      </w:r>
      <w:r w:rsidR="00911398" w:rsidRPr="001D0194">
        <w:rPr>
          <w:rFonts w:asciiTheme="minorHAnsi" w:hAnsiTheme="minorHAnsi" w:cstheme="minorHAnsi"/>
          <w:color w:val="1A1A1A" w:themeColor="background1" w:themeShade="1A"/>
          <w:szCs w:val="20"/>
        </w:rPr>
        <w:t>between improved communication skills, including active listening, and better patient outcomes</w:t>
      </w:r>
      <w:r w:rsidR="00375E6B" w:rsidRPr="001D0194">
        <w:rPr>
          <w:rFonts w:asciiTheme="minorHAnsi" w:hAnsiTheme="minorHAnsi" w:cstheme="minorHAnsi"/>
          <w:color w:val="1A1A1A" w:themeColor="background1" w:themeShade="1A"/>
          <w:szCs w:val="20"/>
        </w:rPr>
        <w:t xml:space="preserve">. </w:t>
      </w:r>
      <w:r w:rsidR="00911398" w:rsidRPr="001D0194">
        <w:rPr>
          <w:rFonts w:asciiTheme="minorHAnsi" w:hAnsiTheme="minorHAnsi" w:cstheme="minorHAnsi"/>
          <w:color w:val="1A1A1A" w:themeColor="background1" w:themeShade="1A"/>
          <w:szCs w:val="20"/>
        </w:rPr>
        <w:t>To strengthen the skill</w:t>
      </w:r>
      <w:r w:rsidR="00375E6B" w:rsidRPr="001D0194">
        <w:rPr>
          <w:rFonts w:asciiTheme="minorHAnsi" w:hAnsiTheme="minorHAnsi" w:cstheme="minorHAnsi"/>
          <w:color w:val="1A1A1A" w:themeColor="background1" w:themeShade="1A"/>
          <w:szCs w:val="20"/>
        </w:rPr>
        <w:t>s</w:t>
      </w:r>
      <w:r w:rsidR="00911398" w:rsidRPr="001D0194">
        <w:rPr>
          <w:rFonts w:asciiTheme="minorHAnsi" w:hAnsiTheme="minorHAnsi" w:cstheme="minorHAnsi"/>
          <w:color w:val="1A1A1A" w:themeColor="background1" w:themeShade="1A"/>
          <w:szCs w:val="20"/>
        </w:rPr>
        <w:t xml:space="preserve"> of empathy, care workers can effectively engage in structured role-playing exercises. Empathy, defined as the capacity to understand and share the feelings of another person, is </w:t>
      </w:r>
      <w:r w:rsidR="00151630" w:rsidRPr="001D0194">
        <w:rPr>
          <w:rFonts w:asciiTheme="minorHAnsi" w:hAnsiTheme="minorHAnsi" w:cstheme="minorHAnsi"/>
          <w:color w:val="1A1A1A" w:themeColor="background1" w:themeShade="1A"/>
          <w:szCs w:val="20"/>
        </w:rPr>
        <w:t xml:space="preserve">essential </w:t>
      </w:r>
      <w:r w:rsidR="00911398" w:rsidRPr="001D0194">
        <w:rPr>
          <w:rFonts w:asciiTheme="minorHAnsi" w:hAnsiTheme="minorHAnsi" w:cstheme="minorHAnsi"/>
          <w:color w:val="1A1A1A" w:themeColor="background1" w:themeShade="1A"/>
          <w:szCs w:val="20"/>
        </w:rPr>
        <w:t xml:space="preserve">for providing compassionate and sensitive care. It allows caregivers to connect on a deeper emotional level, responding not just to physical needs but also to the emotional well-being of those they support. </w:t>
      </w:r>
    </w:p>
    <w:p w14:paraId="29529262" w14:textId="77777777" w:rsidR="00AD04E4" w:rsidRPr="001D0194" w:rsidRDefault="00AD04E4" w:rsidP="00BF3E6C">
      <w:pPr>
        <w:spacing w:after="0"/>
        <w:jc w:val="both"/>
        <w:rPr>
          <w:rFonts w:asciiTheme="minorHAnsi" w:hAnsiTheme="minorHAnsi" w:cstheme="minorHAnsi"/>
          <w:color w:val="1A1A1A" w:themeColor="background1" w:themeShade="1A"/>
          <w:szCs w:val="20"/>
        </w:rPr>
      </w:pPr>
    </w:p>
    <w:p w14:paraId="58E0F169" w14:textId="12DD5CB7" w:rsidR="00AD04E4" w:rsidRPr="001D0194" w:rsidRDefault="00DC2C1C" w:rsidP="00BF3E6C">
      <w:pPr>
        <w:spacing w:after="0"/>
        <w:jc w:val="both"/>
        <w:rPr>
          <w:rFonts w:asciiTheme="minorHAnsi" w:hAnsiTheme="minorHAnsi" w:cstheme="minorHAnsi"/>
          <w:color w:val="1A1A1A" w:themeColor="background1" w:themeShade="1A"/>
          <w:szCs w:val="20"/>
        </w:rPr>
      </w:pPr>
      <w:r w:rsidRPr="001D0194">
        <w:rPr>
          <w:rFonts w:asciiTheme="minorHAnsi" w:hAnsiTheme="minorHAnsi" w:cstheme="minorHAnsi"/>
          <w:color w:val="1A1A1A" w:themeColor="background1" w:themeShade="1A"/>
          <w:szCs w:val="20"/>
        </w:rPr>
        <w:t>Finally, engaging</w:t>
      </w:r>
      <w:r w:rsidR="00911398" w:rsidRPr="001D0194">
        <w:rPr>
          <w:rFonts w:asciiTheme="minorHAnsi" w:hAnsiTheme="minorHAnsi" w:cstheme="minorHAnsi"/>
          <w:color w:val="1A1A1A" w:themeColor="background1" w:themeShade="1A"/>
          <w:szCs w:val="20"/>
        </w:rPr>
        <w:t xml:space="preserve"> in role-playing scenarios allows care workers to step into the perspective of their clients, experiencing potential challenges and emotions from their viewpoint. This experiential learning fosters </w:t>
      </w:r>
      <w:r w:rsidR="00151630" w:rsidRPr="001D0194">
        <w:rPr>
          <w:rFonts w:asciiTheme="minorHAnsi" w:hAnsiTheme="minorHAnsi" w:cstheme="minorHAnsi"/>
          <w:color w:val="1A1A1A" w:themeColor="background1" w:themeShade="1A"/>
          <w:szCs w:val="20"/>
        </w:rPr>
        <w:t>a better</w:t>
      </w:r>
      <w:r w:rsidR="00911398" w:rsidRPr="001D0194">
        <w:rPr>
          <w:rFonts w:asciiTheme="minorHAnsi" w:hAnsiTheme="minorHAnsi" w:cstheme="minorHAnsi"/>
          <w:color w:val="1A1A1A" w:themeColor="background1" w:themeShade="1A"/>
          <w:szCs w:val="20"/>
        </w:rPr>
        <w:t xml:space="preserve"> understanding of the client'</w:t>
      </w:r>
      <w:r w:rsidR="00940D3E" w:rsidRPr="001D0194">
        <w:rPr>
          <w:rFonts w:asciiTheme="minorHAnsi" w:hAnsiTheme="minorHAnsi" w:cstheme="minorHAnsi"/>
          <w:color w:val="1A1A1A" w:themeColor="background1" w:themeShade="1A"/>
          <w:szCs w:val="20"/>
        </w:rPr>
        <w:t>s</w:t>
      </w:r>
      <w:r w:rsidR="00911398" w:rsidRPr="001D0194">
        <w:rPr>
          <w:rFonts w:asciiTheme="minorHAnsi" w:hAnsiTheme="minorHAnsi" w:cstheme="minorHAnsi"/>
          <w:color w:val="1A1A1A" w:themeColor="background1" w:themeShade="1A"/>
          <w:szCs w:val="20"/>
        </w:rPr>
        <w:t xml:space="preserve"> experience and can heighten awareness of their emotional state. Leading to more </w:t>
      </w:r>
      <w:r w:rsidR="00940D3E" w:rsidRPr="001D0194">
        <w:rPr>
          <w:rFonts w:asciiTheme="minorHAnsi" w:hAnsiTheme="minorHAnsi" w:cstheme="minorHAnsi"/>
          <w:color w:val="1A1A1A" w:themeColor="background1" w:themeShade="1A"/>
          <w:szCs w:val="20"/>
        </w:rPr>
        <w:t>proper responses</w:t>
      </w:r>
      <w:r w:rsidR="00911398" w:rsidRPr="001D0194">
        <w:rPr>
          <w:rFonts w:asciiTheme="minorHAnsi" w:hAnsiTheme="minorHAnsi" w:cstheme="minorHAnsi"/>
          <w:color w:val="1A1A1A" w:themeColor="background1" w:themeShade="1A"/>
          <w:szCs w:val="20"/>
        </w:rPr>
        <w:t>, these exercises can involve</w:t>
      </w:r>
      <w:r w:rsidR="00560C11" w:rsidRPr="001D0194">
        <w:rPr>
          <w:rFonts w:asciiTheme="minorHAnsi" w:hAnsiTheme="minorHAnsi" w:cstheme="minorHAnsi"/>
          <w:color w:val="1A1A1A" w:themeColor="background1" w:themeShade="1A"/>
          <w:szCs w:val="20"/>
        </w:rPr>
        <w:t xml:space="preserve"> </w:t>
      </w:r>
      <w:r w:rsidR="00911398" w:rsidRPr="001D0194">
        <w:rPr>
          <w:rFonts w:asciiTheme="minorHAnsi" w:hAnsiTheme="minorHAnsi" w:cstheme="minorHAnsi"/>
          <w:color w:val="1A1A1A" w:themeColor="background1" w:themeShade="1A"/>
          <w:szCs w:val="20"/>
        </w:rPr>
        <w:t xml:space="preserve">situations like a client expressing feelings of isolation. </w:t>
      </w:r>
    </w:p>
    <w:p w14:paraId="5F0B8EE3" w14:textId="77777777" w:rsidR="00AD04E4" w:rsidRPr="001D0194" w:rsidRDefault="00AD04E4" w:rsidP="00BF3E6C">
      <w:pPr>
        <w:spacing w:after="0"/>
        <w:jc w:val="both"/>
        <w:rPr>
          <w:rFonts w:asciiTheme="minorHAnsi" w:hAnsiTheme="minorHAnsi" w:cstheme="minorHAnsi"/>
          <w:color w:val="1A1A1A" w:themeColor="background1" w:themeShade="1A"/>
          <w:szCs w:val="20"/>
        </w:rPr>
      </w:pPr>
    </w:p>
    <w:p w14:paraId="62B32CC2" w14:textId="77777777" w:rsidR="007E19BB" w:rsidRPr="001D0194" w:rsidRDefault="00AD04E4" w:rsidP="00BF3E6C">
      <w:pPr>
        <w:spacing w:after="0"/>
        <w:jc w:val="both"/>
        <w:rPr>
          <w:rFonts w:asciiTheme="minorHAnsi" w:hAnsiTheme="minorHAnsi" w:cstheme="minorHAnsi"/>
          <w:color w:val="1A1A1A" w:themeColor="background1" w:themeShade="1A"/>
          <w:szCs w:val="20"/>
        </w:rPr>
      </w:pPr>
      <w:r w:rsidRPr="001D0194">
        <w:rPr>
          <w:rFonts w:asciiTheme="minorHAnsi" w:hAnsiTheme="minorHAnsi" w:cstheme="minorHAnsi"/>
          <w:color w:val="1A1A1A" w:themeColor="background1" w:themeShade="1A"/>
          <w:szCs w:val="20"/>
        </w:rPr>
        <w:t xml:space="preserve">For instance, you could study a situation about helping someone who has trouble moving safely and then </w:t>
      </w:r>
      <w:r w:rsidR="00E9416F" w:rsidRPr="001D0194">
        <w:rPr>
          <w:rFonts w:asciiTheme="minorHAnsi" w:hAnsiTheme="minorHAnsi" w:cstheme="minorHAnsi"/>
          <w:color w:val="1A1A1A" w:themeColor="background1" w:themeShade="1A"/>
          <w:szCs w:val="20"/>
        </w:rPr>
        <w:t>produce</w:t>
      </w:r>
      <w:r w:rsidRPr="001D0194">
        <w:rPr>
          <w:rFonts w:asciiTheme="minorHAnsi" w:hAnsiTheme="minorHAnsi" w:cstheme="minorHAnsi"/>
          <w:color w:val="1A1A1A" w:themeColor="background1" w:themeShade="1A"/>
          <w:szCs w:val="20"/>
        </w:rPr>
        <w:t xml:space="preserve"> the best plan to make sure they are safe. </w:t>
      </w:r>
    </w:p>
    <w:p w14:paraId="673E9270" w14:textId="77777777" w:rsidR="007E19BB" w:rsidRPr="001D0194" w:rsidRDefault="007E19BB" w:rsidP="00BF3E6C">
      <w:pPr>
        <w:spacing w:after="0"/>
        <w:jc w:val="both"/>
        <w:rPr>
          <w:rFonts w:asciiTheme="minorHAnsi" w:hAnsiTheme="minorHAnsi" w:cstheme="minorHAnsi"/>
          <w:color w:val="1A1A1A" w:themeColor="background1" w:themeShade="1A"/>
          <w:szCs w:val="20"/>
        </w:rPr>
      </w:pPr>
    </w:p>
    <w:p w14:paraId="4EA76486" w14:textId="24B7C9A4" w:rsidR="007E19BB" w:rsidRPr="001D0194" w:rsidRDefault="007E19BB" w:rsidP="00BF3E6C">
      <w:pPr>
        <w:spacing w:after="0"/>
        <w:jc w:val="both"/>
        <w:rPr>
          <w:rFonts w:asciiTheme="minorHAnsi" w:hAnsiTheme="minorHAnsi" w:cstheme="minorHAnsi"/>
          <w:color w:val="1A1A1A" w:themeColor="background1" w:themeShade="1A"/>
          <w:szCs w:val="20"/>
        </w:rPr>
      </w:pPr>
      <w:r w:rsidRPr="001D0194">
        <w:rPr>
          <w:rFonts w:asciiTheme="minorHAnsi" w:hAnsiTheme="minorHAnsi" w:cstheme="minorHAnsi"/>
          <w:color w:val="1A1A1A" w:themeColor="background1" w:themeShade="1A"/>
          <w:szCs w:val="20"/>
        </w:rPr>
        <w:t xml:space="preserve">The NHS website is a guidance on best practices and safety protocols across a wide range of care scenarios. By detailing recommended procedures for patient handling, medication management, and responding to emergencies, it provides the factual basis for analysing case studies. Understanding these guidelines allows care workers to </w:t>
      </w:r>
      <w:r w:rsidR="00F21060" w:rsidRPr="001D0194">
        <w:rPr>
          <w:rFonts w:asciiTheme="minorHAnsi" w:hAnsiTheme="minorHAnsi" w:cstheme="minorHAnsi"/>
          <w:color w:val="1A1A1A" w:themeColor="background1" w:themeShade="1A"/>
          <w:szCs w:val="20"/>
        </w:rPr>
        <w:t>find</w:t>
      </w:r>
      <w:r w:rsidRPr="001D0194">
        <w:rPr>
          <w:rFonts w:asciiTheme="minorHAnsi" w:hAnsiTheme="minorHAnsi" w:cstheme="minorHAnsi"/>
          <w:color w:val="1A1A1A" w:themeColor="background1" w:themeShade="1A"/>
          <w:szCs w:val="20"/>
        </w:rPr>
        <w:t xml:space="preserve"> risks and develop effective, safe solutions, mirroring the problem-solving approach </w:t>
      </w:r>
      <w:r w:rsidR="0005190D" w:rsidRPr="001D0194">
        <w:rPr>
          <w:rFonts w:asciiTheme="minorHAnsi" w:hAnsiTheme="minorHAnsi" w:cstheme="minorHAnsi"/>
          <w:color w:val="1A1A1A" w:themeColor="background1" w:themeShade="1A"/>
          <w:szCs w:val="20"/>
        </w:rPr>
        <w:t>supported</w:t>
      </w:r>
      <w:r w:rsidRPr="001D0194">
        <w:rPr>
          <w:rFonts w:asciiTheme="minorHAnsi" w:hAnsiTheme="minorHAnsi" w:cstheme="minorHAnsi"/>
          <w:color w:val="1A1A1A" w:themeColor="background1" w:themeShade="1A"/>
          <w:szCs w:val="20"/>
        </w:rPr>
        <w:t xml:space="preserve"> by the NHS for </w:t>
      </w:r>
      <w:r w:rsidR="00F21060" w:rsidRPr="001D0194">
        <w:rPr>
          <w:rFonts w:asciiTheme="minorHAnsi" w:hAnsiTheme="minorHAnsi" w:cstheme="minorHAnsi"/>
          <w:color w:val="1A1A1A" w:themeColor="background1" w:themeShade="1A"/>
          <w:szCs w:val="20"/>
        </w:rPr>
        <w:t>keeping</w:t>
      </w:r>
      <w:r w:rsidRPr="001D0194">
        <w:rPr>
          <w:rFonts w:asciiTheme="minorHAnsi" w:hAnsiTheme="minorHAnsi" w:cstheme="minorHAnsi"/>
          <w:color w:val="1A1A1A" w:themeColor="background1" w:themeShade="1A"/>
          <w:szCs w:val="20"/>
        </w:rPr>
        <w:t xml:space="preserve"> </w:t>
      </w:r>
      <w:bookmarkStart w:id="6" w:name="_Int_vlK4ISnc"/>
      <w:r w:rsidR="00F21060" w:rsidRPr="001D0194">
        <w:rPr>
          <w:rFonts w:asciiTheme="minorHAnsi" w:hAnsiTheme="minorHAnsi" w:cstheme="minorHAnsi"/>
          <w:color w:val="1A1A1A" w:themeColor="background1" w:themeShade="1A"/>
          <w:szCs w:val="20"/>
        </w:rPr>
        <w:t>high standards</w:t>
      </w:r>
      <w:bookmarkEnd w:id="6"/>
      <w:r w:rsidRPr="001D0194">
        <w:rPr>
          <w:rFonts w:asciiTheme="minorHAnsi" w:hAnsiTheme="minorHAnsi" w:cstheme="minorHAnsi"/>
          <w:color w:val="1A1A1A" w:themeColor="background1" w:themeShade="1A"/>
          <w:szCs w:val="20"/>
        </w:rPr>
        <w:t xml:space="preserve"> of care.</w:t>
      </w:r>
    </w:p>
    <w:p w14:paraId="71DE057B" w14:textId="77777777" w:rsidR="007E19BB" w:rsidRPr="001D0194" w:rsidRDefault="007E19BB" w:rsidP="00BF3E6C">
      <w:pPr>
        <w:spacing w:after="0"/>
        <w:jc w:val="both"/>
        <w:rPr>
          <w:rFonts w:asciiTheme="minorHAnsi" w:hAnsiTheme="minorHAnsi" w:cstheme="minorHAnsi"/>
          <w:color w:val="1A1A1A" w:themeColor="background1" w:themeShade="1A"/>
          <w:szCs w:val="20"/>
        </w:rPr>
      </w:pPr>
    </w:p>
    <w:p w14:paraId="705B2D23" w14:textId="5E8F6C39" w:rsidR="00990F25" w:rsidRPr="001D0194" w:rsidRDefault="006B46FE" w:rsidP="00BF3E6C">
      <w:pPr>
        <w:spacing w:after="0"/>
        <w:jc w:val="both"/>
        <w:rPr>
          <w:rFonts w:asciiTheme="minorHAnsi" w:hAnsiTheme="minorHAnsi" w:cstheme="minorHAnsi"/>
          <w:color w:val="1A1A1A" w:themeColor="background1" w:themeShade="1A"/>
          <w:szCs w:val="20"/>
        </w:rPr>
      </w:pPr>
      <w:r w:rsidRPr="001D0194">
        <w:rPr>
          <w:rFonts w:asciiTheme="minorHAnsi" w:hAnsiTheme="minorHAnsi" w:cstheme="minorHAnsi"/>
          <w:color w:val="1A1A1A" w:themeColor="background1" w:themeShade="1A"/>
          <w:szCs w:val="20"/>
        </w:rPr>
        <w:t>Furthermore, the</w:t>
      </w:r>
      <w:r w:rsidR="00AD04E4" w:rsidRPr="001D0194">
        <w:rPr>
          <w:rFonts w:asciiTheme="minorHAnsi" w:hAnsiTheme="minorHAnsi" w:cstheme="minorHAnsi"/>
          <w:color w:val="1A1A1A" w:themeColor="background1" w:themeShade="1A"/>
          <w:szCs w:val="20"/>
        </w:rPr>
        <w:t xml:space="preserve"> NHS website often provides information on best practices and safety protocols for various care scenarios, </w:t>
      </w:r>
      <w:r w:rsidR="00E9416F" w:rsidRPr="001D0194">
        <w:rPr>
          <w:rFonts w:asciiTheme="minorHAnsi" w:hAnsiTheme="minorHAnsi" w:cstheme="minorHAnsi"/>
          <w:color w:val="1A1A1A" w:themeColor="background1" w:themeShade="1A"/>
          <w:szCs w:val="20"/>
        </w:rPr>
        <w:t>showing</w:t>
      </w:r>
      <w:r w:rsidR="00AD04E4" w:rsidRPr="001D0194">
        <w:rPr>
          <w:rFonts w:asciiTheme="minorHAnsi" w:hAnsiTheme="minorHAnsi" w:cstheme="minorHAnsi"/>
          <w:color w:val="1A1A1A" w:themeColor="background1" w:themeShade="1A"/>
          <w:szCs w:val="20"/>
        </w:rPr>
        <w:t xml:space="preserve"> how </w:t>
      </w:r>
      <w:r w:rsidR="00E9416F" w:rsidRPr="001D0194">
        <w:rPr>
          <w:rFonts w:asciiTheme="minorHAnsi" w:hAnsiTheme="minorHAnsi" w:cstheme="minorHAnsi"/>
          <w:color w:val="1A1A1A" w:themeColor="background1" w:themeShade="1A"/>
          <w:szCs w:val="20"/>
        </w:rPr>
        <w:t>analysing</w:t>
      </w:r>
      <w:r w:rsidR="00AD04E4" w:rsidRPr="001D0194">
        <w:rPr>
          <w:rFonts w:asciiTheme="minorHAnsi" w:hAnsiTheme="minorHAnsi" w:cstheme="minorHAnsi"/>
          <w:color w:val="1A1A1A" w:themeColor="background1" w:themeShade="1A"/>
          <w:szCs w:val="20"/>
        </w:rPr>
        <w:t xml:space="preserve"> such cases and applying </w:t>
      </w:r>
      <w:r w:rsidRPr="001D0194">
        <w:rPr>
          <w:rFonts w:asciiTheme="minorHAnsi" w:hAnsiTheme="minorHAnsi" w:cstheme="minorHAnsi"/>
          <w:color w:val="1A1A1A" w:themeColor="background1" w:themeShade="1A"/>
          <w:szCs w:val="20"/>
        </w:rPr>
        <w:t>evidence-based</w:t>
      </w:r>
      <w:r w:rsidR="00AD04E4" w:rsidRPr="001D0194">
        <w:rPr>
          <w:rFonts w:asciiTheme="minorHAnsi" w:hAnsiTheme="minorHAnsi" w:cstheme="minorHAnsi"/>
          <w:color w:val="1A1A1A" w:themeColor="background1" w:themeShade="1A"/>
          <w:szCs w:val="20"/>
        </w:rPr>
        <w:t xml:space="preserve"> solutions is central to ensuring patient safety and effective care delivery.</w:t>
      </w:r>
    </w:p>
    <w:p w14:paraId="4FAF87F7" w14:textId="77777777" w:rsidR="00E9416F" w:rsidRPr="001D0194" w:rsidRDefault="00E9416F" w:rsidP="00BF3E6C">
      <w:pPr>
        <w:spacing w:after="0"/>
        <w:jc w:val="both"/>
        <w:rPr>
          <w:rFonts w:asciiTheme="minorHAnsi" w:hAnsiTheme="minorHAnsi" w:cstheme="minorHAnsi"/>
          <w:color w:val="1A1A1A" w:themeColor="background1" w:themeShade="1A"/>
          <w:szCs w:val="20"/>
        </w:rPr>
      </w:pPr>
    </w:p>
    <w:p w14:paraId="5F02F199" w14:textId="24A46559" w:rsidR="00E9416F" w:rsidRPr="001D0194" w:rsidRDefault="5617AA6E" w:rsidP="00BF3E6C">
      <w:pPr>
        <w:pStyle w:val="Heading2"/>
        <w:jc w:val="both"/>
        <w:rPr>
          <w:rFonts w:asciiTheme="minorHAnsi" w:hAnsiTheme="minorHAnsi" w:cstheme="minorHAnsi"/>
          <w:color w:val="1A1A1A" w:themeColor="background1" w:themeShade="1A"/>
          <w:sz w:val="20"/>
          <w:szCs w:val="20"/>
        </w:rPr>
      </w:pPr>
      <w:bookmarkStart w:id="7" w:name="_Toc1799977123"/>
      <w:r w:rsidRPr="001D0194">
        <w:rPr>
          <w:rFonts w:asciiTheme="minorHAnsi" w:hAnsiTheme="minorHAnsi" w:cstheme="minorHAnsi"/>
          <w:color w:val="1A1A1A" w:themeColor="background1" w:themeShade="1A"/>
          <w:sz w:val="20"/>
          <w:szCs w:val="20"/>
        </w:rPr>
        <w:t>4</w:t>
      </w:r>
      <w:r w:rsidR="00A946CB" w:rsidRPr="001D0194">
        <w:rPr>
          <w:rFonts w:asciiTheme="minorHAnsi" w:hAnsiTheme="minorHAnsi" w:cstheme="minorHAnsi"/>
          <w:color w:val="1A1A1A" w:themeColor="background1" w:themeShade="1A"/>
          <w:sz w:val="20"/>
          <w:szCs w:val="20"/>
        </w:rPr>
        <w:t xml:space="preserve"> Conclusion</w:t>
      </w:r>
      <w:bookmarkEnd w:id="7"/>
    </w:p>
    <w:p w14:paraId="7B41A332" w14:textId="77777777" w:rsidR="00CC2576" w:rsidRPr="001D0194" w:rsidRDefault="00CC2576" w:rsidP="00BF3E6C">
      <w:pPr>
        <w:jc w:val="both"/>
        <w:rPr>
          <w:rFonts w:asciiTheme="minorHAnsi" w:hAnsiTheme="minorHAnsi" w:cstheme="minorHAnsi"/>
          <w:szCs w:val="20"/>
        </w:rPr>
      </w:pPr>
    </w:p>
    <w:p w14:paraId="3F34EF19" w14:textId="622DA8C8" w:rsidR="00D676C3" w:rsidRPr="001D0194" w:rsidRDefault="00714721" w:rsidP="00BF3E6C">
      <w:pPr>
        <w:jc w:val="both"/>
        <w:rPr>
          <w:rFonts w:asciiTheme="minorHAnsi" w:eastAsia="Times New Roman" w:hAnsiTheme="minorHAnsi" w:cstheme="minorHAnsi"/>
          <w:color w:val="1A1A1A" w:themeColor="background1" w:themeShade="1A"/>
          <w:szCs w:val="20"/>
        </w:rPr>
      </w:pPr>
      <w:r w:rsidRPr="001D0194">
        <w:rPr>
          <w:rFonts w:asciiTheme="minorHAnsi" w:eastAsia="Times New Roman" w:hAnsiTheme="minorHAnsi" w:cstheme="minorHAnsi"/>
          <w:color w:val="1A1A1A" w:themeColor="background1" w:themeShade="1A"/>
          <w:szCs w:val="20"/>
        </w:rPr>
        <w:t>In conclusion, care</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workers do</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a job that is essential and makes a significant difference in the health and social care world. They help</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individuals with their daily lives, make sure they</w:t>
      </w:r>
      <w:r w:rsidRPr="001D0194">
        <w:rPr>
          <w:rStyle w:val="apple-converted-space"/>
          <w:rFonts w:asciiTheme="minorHAnsi" w:eastAsia="Times New Roman" w:hAnsiTheme="minorHAnsi" w:cstheme="minorHAnsi"/>
          <w:color w:val="1A1A1A" w:themeColor="background1" w:themeShade="1A"/>
          <w:szCs w:val="20"/>
        </w:rPr>
        <w:t> </w:t>
      </w:r>
      <w:bookmarkStart w:id="8" w:name="_Int_KhfpdmSz"/>
      <w:bookmarkStart w:id="9" w:name="_Int_PVMFO4ci"/>
      <w:bookmarkEnd w:id="8"/>
      <w:r w:rsidRPr="001D0194">
        <w:rPr>
          <w:rFonts w:asciiTheme="minorHAnsi" w:eastAsia="Times New Roman" w:hAnsiTheme="minorHAnsi" w:cstheme="minorHAnsi"/>
          <w:color w:val="1A1A1A" w:themeColor="background1" w:themeShade="1A"/>
          <w:szCs w:val="20"/>
        </w:rPr>
        <w:t>are treated</w:t>
      </w:r>
      <w:bookmarkEnd w:id="9"/>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with respect,</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and offer comfort and support. This job requires</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a lot of different skills, a good listener, being</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kind, patient, caring, and having a good eye in spotting out things.</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Individuals needs</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and how we</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care</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for them</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are always changing meaning, care workers need to keep learning by taking courses,</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learning from learned experience ld</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colleagues</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and mentors,</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and</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think</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of how they can</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improve and</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how</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other workers can improve to better</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their role. This does not only</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help them in their careers but, most importantly helps the</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individuals</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rely on their care.</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Furthermore, supporting care workers</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to learn and grow is important for</w:t>
      </w:r>
      <w:r w:rsidRPr="001D0194">
        <w:rPr>
          <w:rStyle w:val="apple-converted-space"/>
          <w:rFonts w:asciiTheme="minorHAnsi" w:eastAsia="Times New Roman" w:hAnsiTheme="minorHAnsi" w:cstheme="minorHAnsi"/>
          <w:color w:val="1A1A1A" w:themeColor="background1" w:themeShade="1A"/>
          <w:szCs w:val="20"/>
        </w:rPr>
        <w:t> </w:t>
      </w:r>
      <w:r w:rsidRPr="001D0194">
        <w:rPr>
          <w:rFonts w:asciiTheme="minorHAnsi" w:eastAsia="Times New Roman" w:hAnsiTheme="minorHAnsi" w:cstheme="minorHAnsi"/>
          <w:color w:val="1A1A1A" w:themeColor="background1" w:themeShade="1A"/>
          <w:szCs w:val="20"/>
        </w:rPr>
        <w:t>everyone in the community.</w:t>
      </w:r>
      <w:r w:rsidR="00D676C3" w:rsidRPr="001D0194">
        <w:rPr>
          <w:rFonts w:asciiTheme="minorHAnsi" w:hAnsiTheme="minorHAnsi" w:cstheme="minorHAnsi"/>
          <w:color w:val="1A1A1A" w:themeColor="background1" w:themeShade="1A"/>
          <w:szCs w:val="20"/>
        </w:rPr>
        <w:br w:type="page"/>
      </w:r>
    </w:p>
    <w:p w14:paraId="5155B0ED" w14:textId="77777777" w:rsidR="00D676C3" w:rsidRPr="001D0194" w:rsidRDefault="00D676C3" w:rsidP="00BF3E6C">
      <w:pPr>
        <w:pStyle w:val="ListParagraph"/>
        <w:spacing w:after="0" w:line="240" w:lineRule="auto"/>
        <w:jc w:val="both"/>
        <w:rPr>
          <w:rFonts w:asciiTheme="minorHAnsi" w:hAnsiTheme="minorHAnsi" w:cstheme="minorHAnsi"/>
          <w:color w:val="1A1A1A" w:themeColor="background1" w:themeShade="1A"/>
          <w:szCs w:val="20"/>
        </w:rPr>
      </w:pPr>
    </w:p>
    <w:p w14:paraId="6C4B494D" w14:textId="3FD9A722" w:rsidR="00226D31" w:rsidRPr="001D0194" w:rsidRDefault="00226D31" w:rsidP="00BF3E6C">
      <w:pPr>
        <w:pStyle w:val="Heading2"/>
        <w:jc w:val="both"/>
        <w:rPr>
          <w:rFonts w:asciiTheme="minorHAnsi" w:hAnsiTheme="minorHAnsi" w:cstheme="minorHAnsi"/>
          <w:color w:val="1A1A1A" w:themeColor="background1" w:themeShade="1A"/>
          <w:sz w:val="20"/>
          <w:szCs w:val="20"/>
        </w:rPr>
      </w:pPr>
      <w:bookmarkStart w:id="10" w:name="_Toc1911583216"/>
      <w:r w:rsidRPr="001D0194">
        <w:rPr>
          <w:rFonts w:asciiTheme="minorHAnsi" w:hAnsiTheme="minorHAnsi" w:cstheme="minorHAnsi"/>
          <w:color w:val="1A1A1A" w:themeColor="background1" w:themeShade="1A"/>
          <w:sz w:val="20"/>
          <w:szCs w:val="20"/>
        </w:rPr>
        <w:t>5 Reference List</w:t>
      </w:r>
      <w:bookmarkEnd w:id="10"/>
    </w:p>
    <w:p w14:paraId="1D0F2D59" w14:textId="14B30ADF" w:rsidR="004552CE" w:rsidRPr="001D0194" w:rsidRDefault="0034593D" w:rsidP="00BF3E6C">
      <w:pPr>
        <w:jc w:val="both"/>
        <w:rPr>
          <w:rFonts w:asciiTheme="minorHAnsi" w:hAnsiTheme="minorHAnsi" w:cstheme="minorHAnsi"/>
          <w:color w:val="1A1A1A" w:themeColor="background1" w:themeShade="1A"/>
          <w:szCs w:val="20"/>
        </w:rPr>
      </w:pPr>
      <w:r w:rsidRPr="001D0194">
        <w:rPr>
          <w:rFonts w:asciiTheme="minorHAnsi" w:hAnsiTheme="minorHAnsi" w:cstheme="minorHAnsi"/>
          <w:color w:val="1A1A1A" w:themeColor="background1" w:themeShade="1A"/>
          <w:szCs w:val="20"/>
        </w:rPr>
        <w:t xml:space="preserve">NHS WEBSITE </w:t>
      </w:r>
    </w:p>
    <w:sectPr w:rsidR="004552CE" w:rsidRPr="001D0194"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23A07F" w14:textId="77777777" w:rsidR="0090779E" w:rsidRDefault="0090779E" w:rsidP="003C7C97">
      <w:pPr>
        <w:spacing w:after="0" w:line="240" w:lineRule="auto"/>
      </w:pPr>
      <w:r>
        <w:separator/>
      </w:r>
    </w:p>
  </w:endnote>
  <w:endnote w:type="continuationSeparator" w:id="0">
    <w:p w14:paraId="6F39CEFD" w14:textId="77777777" w:rsidR="0090779E" w:rsidRDefault="0090779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2A077A" w14:textId="77777777" w:rsidR="0090779E" w:rsidRDefault="0090779E" w:rsidP="003C7C97">
      <w:pPr>
        <w:spacing w:after="0" w:line="240" w:lineRule="auto"/>
      </w:pPr>
      <w:r>
        <w:separator/>
      </w:r>
    </w:p>
  </w:footnote>
  <w:footnote w:type="continuationSeparator" w:id="0">
    <w:p w14:paraId="578DA71A" w14:textId="77777777" w:rsidR="0090779E" w:rsidRDefault="0090779E"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intelligence2.xml><?xml version="1.0" encoding="utf-8"?>
<int2:intelligence xmlns:int2="http://schemas.microsoft.com/office/intelligence/2020/intelligence" xmlns:oel="http://schemas.microsoft.com/office/2019/extlst">
  <int2:observations>
    <int2:bookmark int2:bookmarkName="_Int_W5nPbt5T" int2:invalidationBookmarkName="" int2:hashCode="lJ6yjxW5RO53iW" int2:id="hwvweMbd">
      <int2:state int2:value="Rejected" int2:type="style"/>
    </int2:bookmark>
    <int2:bookmark int2:bookmarkName="_Int_PVMFO4ci" int2:invalidationBookmarkName="" int2:hashCode="ifw7JVvBxulUwU" int2:id="zWWf2l5q">
      <int2:state int2:value="Rejected" int2:type="style"/>
    </int2:bookmark>
    <int2:bookmark int2:bookmarkName="_Int_WBN16DbE" int2:invalidationBookmarkName="" int2:hashCode="WDOa79owZ31MbT" int2:id="xKq8MobE">
      <int2:state int2:value="Rejected" int2:type="style"/>
    </int2:bookmark>
    <int2:bookmark int2:bookmarkName="_Int_vlK4ISnc" int2:invalidationBookmarkName="" int2:hashCode="30HHAZnkc4RXWk" int2:id="B63qZ2vw">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38120DF"/>
    <w:multiLevelType w:val="multilevel"/>
    <w:tmpl w:val="FFFFFFFF"/>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07542198"/>
    <w:multiLevelType w:val="hybridMultilevel"/>
    <w:tmpl w:val="FFFFFFFF"/>
    <w:lvl w:ilvl="0" w:tplc="4E6C1A62">
      <w:start w:val="1"/>
      <w:numFmt w:val="bullet"/>
      <w:lvlText w:val=""/>
      <w:lvlJc w:val="left"/>
      <w:pPr>
        <w:ind w:left="720" w:hanging="360"/>
      </w:pPr>
      <w:rPr>
        <w:rFonts w:ascii="Symbol" w:hAnsi="Symbol" w:hint="default"/>
      </w:rPr>
    </w:lvl>
    <w:lvl w:ilvl="1" w:tplc="6FCA109C">
      <w:start w:val="1"/>
      <w:numFmt w:val="bullet"/>
      <w:lvlText w:val="o"/>
      <w:lvlJc w:val="left"/>
      <w:pPr>
        <w:ind w:left="1440" w:hanging="360"/>
      </w:pPr>
      <w:rPr>
        <w:rFonts w:ascii="Courier New" w:hAnsi="Courier New" w:hint="default"/>
      </w:rPr>
    </w:lvl>
    <w:lvl w:ilvl="2" w:tplc="A0D24022">
      <w:start w:val="1"/>
      <w:numFmt w:val="bullet"/>
      <w:lvlText w:val=""/>
      <w:lvlJc w:val="left"/>
      <w:pPr>
        <w:ind w:left="2160" w:hanging="360"/>
      </w:pPr>
      <w:rPr>
        <w:rFonts w:ascii="Wingdings" w:hAnsi="Wingdings" w:hint="default"/>
      </w:rPr>
    </w:lvl>
    <w:lvl w:ilvl="3" w:tplc="B768C76E">
      <w:start w:val="1"/>
      <w:numFmt w:val="bullet"/>
      <w:lvlText w:val=""/>
      <w:lvlJc w:val="left"/>
      <w:pPr>
        <w:ind w:left="2880" w:hanging="360"/>
      </w:pPr>
      <w:rPr>
        <w:rFonts w:ascii="Symbol" w:hAnsi="Symbol" w:hint="default"/>
      </w:rPr>
    </w:lvl>
    <w:lvl w:ilvl="4" w:tplc="6AA83B18">
      <w:start w:val="1"/>
      <w:numFmt w:val="bullet"/>
      <w:lvlText w:val="o"/>
      <w:lvlJc w:val="left"/>
      <w:pPr>
        <w:ind w:left="3600" w:hanging="360"/>
      </w:pPr>
      <w:rPr>
        <w:rFonts w:ascii="Courier New" w:hAnsi="Courier New" w:hint="default"/>
      </w:rPr>
    </w:lvl>
    <w:lvl w:ilvl="5" w:tplc="67628E2E">
      <w:start w:val="1"/>
      <w:numFmt w:val="bullet"/>
      <w:lvlText w:val=""/>
      <w:lvlJc w:val="left"/>
      <w:pPr>
        <w:ind w:left="4320" w:hanging="360"/>
      </w:pPr>
      <w:rPr>
        <w:rFonts w:ascii="Wingdings" w:hAnsi="Wingdings" w:hint="default"/>
      </w:rPr>
    </w:lvl>
    <w:lvl w:ilvl="6" w:tplc="EEEEBEC2">
      <w:start w:val="1"/>
      <w:numFmt w:val="bullet"/>
      <w:lvlText w:val=""/>
      <w:lvlJc w:val="left"/>
      <w:pPr>
        <w:ind w:left="5040" w:hanging="360"/>
      </w:pPr>
      <w:rPr>
        <w:rFonts w:ascii="Symbol" w:hAnsi="Symbol" w:hint="default"/>
      </w:rPr>
    </w:lvl>
    <w:lvl w:ilvl="7" w:tplc="C20A8932">
      <w:start w:val="1"/>
      <w:numFmt w:val="bullet"/>
      <w:lvlText w:val="o"/>
      <w:lvlJc w:val="left"/>
      <w:pPr>
        <w:ind w:left="5760" w:hanging="360"/>
      </w:pPr>
      <w:rPr>
        <w:rFonts w:ascii="Courier New" w:hAnsi="Courier New" w:hint="default"/>
      </w:rPr>
    </w:lvl>
    <w:lvl w:ilvl="8" w:tplc="E204707E">
      <w:start w:val="1"/>
      <w:numFmt w:val="bullet"/>
      <w:lvlText w:val=""/>
      <w:lvlJc w:val="left"/>
      <w:pPr>
        <w:ind w:left="6480" w:hanging="360"/>
      </w:pPr>
      <w:rPr>
        <w:rFonts w:ascii="Wingdings" w:hAnsi="Wingdings" w:hint="default"/>
      </w:r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FFFFFFFF"/>
    <w:lvl w:ilvl="0" w:tplc="A668963A">
      <w:start w:val="1"/>
      <w:numFmt w:val="bullet"/>
      <w:lvlText w:val=""/>
      <w:lvlJc w:val="left"/>
      <w:pPr>
        <w:ind w:left="720" w:hanging="360"/>
      </w:pPr>
      <w:rPr>
        <w:rFonts w:ascii="Symbol" w:hAnsi="Symbol" w:hint="default"/>
      </w:rPr>
    </w:lvl>
    <w:lvl w:ilvl="1" w:tplc="ADB6AE8E">
      <w:start w:val="1"/>
      <w:numFmt w:val="bullet"/>
      <w:lvlText w:val="o"/>
      <w:lvlJc w:val="left"/>
      <w:pPr>
        <w:ind w:left="1440" w:hanging="360"/>
      </w:pPr>
      <w:rPr>
        <w:rFonts w:ascii="Courier New" w:hAnsi="Courier New" w:hint="default"/>
      </w:rPr>
    </w:lvl>
    <w:lvl w:ilvl="2" w:tplc="FF608AE4">
      <w:start w:val="1"/>
      <w:numFmt w:val="bullet"/>
      <w:lvlText w:val=""/>
      <w:lvlJc w:val="left"/>
      <w:pPr>
        <w:ind w:left="2160" w:hanging="360"/>
      </w:pPr>
      <w:rPr>
        <w:rFonts w:ascii="Wingdings" w:hAnsi="Wingdings" w:hint="default"/>
      </w:rPr>
    </w:lvl>
    <w:lvl w:ilvl="3" w:tplc="EDF0BD56">
      <w:start w:val="1"/>
      <w:numFmt w:val="bullet"/>
      <w:lvlText w:val=""/>
      <w:lvlJc w:val="left"/>
      <w:pPr>
        <w:ind w:left="2880" w:hanging="360"/>
      </w:pPr>
      <w:rPr>
        <w:rFonts w:ascii="Symbol" w:hAnsi="Symbol" w:hint="default"/>
      </w:rPr>
    </w:lvl>
    <w:lvl w:ilvl="4" w:tplc="46D47F6E">
      <w:start w:val="1"/>
      <w:numFmt w:val="bullet"/>
      <w:lvlText w:val="o"/>
      <w:lvlJc w:val="left"/>
      <w:pPr>
        <w:ind w:left="3600" w:hanging="360"/>
      </w:pPr>
      <w:rPr>
        <w:rFonts w:ascii="Courier New" w:hAnsi="Courier New" w:hint="default"/>
      </w:rPr>
    </w:lvl>
    <w:lvl w:ilvl="5" w:tplc="2FC4BBD8">
      <w:start w:val="1"/>
      <w:numFmt w:val="bullet"/>
      <w:lvlText w:val=""/>
      <w:lvlJc w:val="left"/>
      <w:pPr>
        <w:ind w:left="4320" w:hanging="360"/>
      </w:pPr>
      <w:rPr>
        <w:rFonts w:ascii="Wingdings" w:hAnsi="Wingdings" w:hint="default"/>
      </w:rPr>
    </w:lvl>
    <w:lvl w:ilvl="6" w:tplc="FFA89E30">
      <w:start w:val="1"/>
      <w:numFmt w:val="bullet"/>
      <w:lvlText w:val=""/>
      <w:lvlJc w:val="left"/>
      <w:pPr>
        <w:ind w:left="5040" w:hanging="360"/>
      </w:pPr>
      <w:rPr>
        <w:rFonts w:ascii="Symbol" w:hAnsi="Symbol" w:hint="default"/>
      </w:rPr>
    </w:lvl>
    <w:lvl w:ilvl="7" w:tplc="2A42B0DC">
      <w:start w:val="1"/>
      <w:numFmt w:val="bullet"/>
      <w:lvlText w:val="o"/>
      <w:lvlJc w:val="left"/>
      <w:pPr>
        <w:ind w:left="5760" w:hanging="360"/>
      </w:pPr>
      <w:rPr>
        <w:rFonts w:ascii="Courier New" w:hAnsi="Courier New" w:hint="default"/>
      </w:rPr>
    </w:lvl>
    <w:lvl w:ilvl="8" w:tplc="85104692">
      <w:start w:val="1"/>
      <w:numFmt w:val="bullet"/>
      <w:lvlText w:val=""/>
      <w:lvlJc w:val="left"/>
      <w:pPr>
        <w:ind w:left="6480" w:hanging="360"/>
      </w:pPr>
      <w:rPr>
        <w:rFonts w:ascii="Wingdings" w:hAnsi="Wingdings" w:hint="default"/>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FFFFFFFF"/>
    <w:lvl w:ilvl="0" w:tplc="AED80EF2">
      <w:start w:val="1"/>
      <w:numFmt w:val="bullet"/>
      <w:lvlText w:val=""/>
      <w:lvlJc w:val="left"/>
      <w:pPr>
        <w:ind w:left="720" w:hanging="360"/>
      </w:pPr>
      <w:rPr>
        <w:rFonts w:ascii="Symbol" w:hAnsi="Symbol" w:hint="default"/>
      </w:rPr>
    </w:lvl>
    <w:lvl w:ilvl="1" w:tplc="B12A17B6">
      <w:start w:val="1"/>
      <w:numFmt w:val="bullet"/>
      <w:lvlText w:val="o"/>
      <w:lvlJc w:val="left"/>
      <w:pPr>
        <w:ind w:left="1440" w:hanging="360"/>
      </w:pPr>
      <w:rPr>
        <w:rFonts w:ascii="Courier New" w:hAnsi="Courier New" w:hint="default"/>
      </w:rPr>
    </w:lvl>
    <w:lvl w:ilvl="2" w:tplc="E5C2F95C">
      <w:start w:val="1"/>
      <w:numFmt w:val="bullet"/>
      <w:lvlText w:val=""/>
      <w:lvlJc w:val="left"/>
      <w:pPr>
        <w:ind w:left="2160" w:hanging="360"/>
      </w:pPr>
      <w:rPr>
        <w:rFonts w:ascii="Wingdings" w:hAnsi="Wingdings" w:hint="default"/>
      </w:rPr>
    </w:lvl>
    <w:lvl w:ilvl="3" w:tplc="C400B2A8">
      <w:start w:val="1"/>
      <w:numFmt w:val="bullet"/>
      <w:lvlText w:val=""/>
      <w:lvlJc w:val="left"/>
      <w:pPr>
        <w:ind w:left="2880" w:hanging="360"/>
      </w:pPr>
      <w:rPr>
        <w:rFonts w:ascii="Symbol" w:hAnsi="Symbol" w:hint="default"/>
      </w:rPr>
    </w:lvl>
    <w:lvl w:ilvl="4" w:tplc="7AE07F2A">
      <w:start w:val="1"/>
      <w:numFmt w:val="bullet"/>
      <w:lvlText w:val="o"/>
      <w:lvlJc w:val="left"/>
      <w:pPr>
        <w:ind w:left="3600" w:hanging="360"/>
      </w:pPr>
      <w:rPr>
        <w:rFonts w:ascii="Courier New" w:hAnsi="Courier New" w:hint="default"/>
      </w:rPr>
    </w:lvl>
    <w:lvl w:ilvl="5" w:tplc="0F4E9EA2">
      <w:start w:val="1"/>
      <w:numFmt w:val="bullet"/>
      <w:lvlText w:val=""/>
      <w:lvlJc w:val="left"/>
      <w:pPr>
        <w:ind w:left="4320" w:hanging="360"/>
      </w:pPr>
      <w:rPr>
        <w:rFonts w:ascii="Wingdings" w:hAnsi="Wingdings" w:hint="default"/>
      </w:rPr>
    </w:lvl>
    <w:lvl w:ilvl="6" w:tplc="1EE69D26">
      <w:start w:val="1"/>
      <w:numFmt w:val="bullet"/>
      <w:lvlText w:val=""/>
      <w:lvlJc w:val="left"/>
      <w:pPr>
        <w:ind w:left="5040" w:hanging="360"/>
      </w:pPr>
      <w:rPr>
        <w:rFonts w:ascii="Symbol" w:hAnsi="Symbol" w:hint="default"/>
      </w:rPr>
    </w:lvl>
    <w:lvl w:ilvl="7" w:tplc="6114AC4C">
      <w:start w:val="1"/>
      <w:numFmt w:val="bullet"/>
      <w:lvlText w:val="o"/>
      <w:lvlJc w:val="left"/>
      <w:pPr>
        <w:ind w:left="5760" w:hanging="360"/>
      </w:pPr>
      <w:rPr>
        <w:rFonts w:ascii="Courier New" w:hAnsi="Courier New" w:hint="default"/>
      </w:rPr>
    </w:lvl>
    <w:lvl w:ilvl="8" w:tplc="5674F502">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FFFFFFFF"/>
    <w:lvl w:ilvl="0" w:tplc="E7E2594E">
      <w:start w:val="1"/>
      <w:numFmt w:val="bullet"/>
      <w:lvlText w:val=""/>
      <w:lvlJc w:val="left"/>
      <w:pPr>
        <w:ind w:left="720" w:hanging="360"/>
      </w:pPr>
      <w:rPr>
        <w:rFonts w:ascii="Symbol" w:hAnsi="Symbol" w:hint="default"/>
      </w:rPr>
    </w:lvl>
    <w:lvl w:ilvl="1" w:tplc="A03CAF50">
      <w:start w:val="1"/>
      <w:numFmt w:val="bullet"/>
      <w:lvlText w:val="o"/>
      <w:lvlJc w:val="left"/>
      <w:pPr>
        <w:ind w:left="1440" w:hanging="360"/>
      </w:pPr>
      <w:rPr>
        <w:rFonts w:ascii="Courier New" w:hAnsi="Courier New" w:hint="default"/>
      </w:rPr>
    </w:lvl>
    <w:lvl w:ilvl="2" w:tplc="140455F0">
      <w:start w:val="1"/>
      <w:numFmt w:val="bullet"/>
      <w:lvlText w:val=""/>
      <w:lvlJc w:val="left"/>
      <w:pPr>
        <w:ind w:left="2160" w:hanging="360"/>
      </w:pPr>
      <w:rPr>
        <w:rFonts w:ascii="Wingdings" w:hAnsi="Wingdings" w:hint="default"/>
      </w:rPr>
    </w:lvl>
    <w:lvl w:ilvl="3" w:tplc="3A7E4D42">
      <w:start w:val="1"/>
      <w:numFmt w:val="bullet"/>
      <w:lvlText w:val=""/>
      <w:lvlJc w:val="left"/>
      <w:pPr>
        <w:ind w:left="2880" w:hanging="360"/>
      </w:pPr>
      <w:rPr>
        <w:rFonts w:ascii="Symbol" w:hAnsi="Symbol" w:hint="default"/>
      </w:rPr>
    </w:lvl>
    <w:lvl w:ilvl="4" w:tplc="5700F1DC">
      <w:start w:val="1"/>
      <w:numFmt w:val="bullet"/>
      <w:lvlText w:val="o"/>
      <w:lvlJc w:val="left"/>
      <w:pPr>
        <w:ind w:left="3600" w:hanging="360"/>
      </w:pPr>
      <w:rPr>
        <w:rFonts w:ascii="Courier New" w:hAnsi="Courier New" w:hint="default"/>
      </w:rPr>
    </w:lvl>
    <w:lvl w:ilvl="5" w:tplc="33AA7DDC">
      <w:start w:val="1"/>
      <w:numFmt w:val="bullet"/>
      <w:lvlText w:val=""/>
      <w:lvlJc w:val="left"/>
      <w:pPr>
        <w:ind w:left="4320" w:hanging="360"/>
      </w:pPr>
      <w:rPr>
        <w:rFonts w:ascii="Wingdings" w:hAnsi="Wingdings" w:hint="default"/>
      </w:rPr>
    </w:lvl>
    <w:lvl w:ilvl="6" w:tplc="05F87F90">
      <w:start w:val="1"/>
      <w:numFmt w:val="bullet"/>
      <w:lvlText w:val=""/>
      <w:lvlJc w:val="left"/>
      <w:pPr>
        <w:ind w:left="5040" w:hanging="360"/>
      </w:pPr>
      <w:rPr>
        <w:rFonts w:ascii="Symbol" w:hAnsi="Symbol" w:hint="default"/>
      </w:rPr>
    </w:lvl>
    <w:lvl w:ilvl="7" w:tplc="5628D62C">
      <w:start w:val="1"/>
      <w:numFmt w:val="bullet"/>
      <w:lvlText w:val="o"/>
      <w:lvlJc w:val="left"/>
      <w:pPr>
        <w:ind w:left="5760" w:hanging="360"/>
      </w:pPr>
      <w:rPr>
        <w:rFonts w:ascii="Courier New" w:hAnsi="Courier New" w:hint="default"/>
      </w:rPr>
    </w:lvl>
    <w:lvl w:ilvl="8" w:tplc="E5C8D7B6">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FFFFFFFF"/>
    <w:lvl w:ilvl="0" w:tplc="8CBC78E2">
      <w:start w:val="1"/>
      <w:numFmt w:val="bullet"/>
      <w:lvlText w:val=""/>
      <w:lvlJc w:val="left"/>
      <w:pPr>
        <w:ind w:left="720" w:hanging="360"/>
      </w:pPr>
      <w:rPr>
        <w:rFonts w:ascii="Symbol" w:hAnsi="Symbol" w:hint="default"/>
      </w:rPr>
    </w:lvl>
    <w:lvl w:ilvl="1" w:tplc="023E6116">
      <w:start w:val="1"/>
      <w:numFmt w:val="bullet"/>
      <w:lvlText w:val="o"/>
      <w:lvlJc w:val="left"/>
      <w:pPr>
        <w:ind w:left="1440" w:hanging="360"/>
      </w:pPr>
      <w:rPr>
        <w:rFonts w:ascii="Courier New" w:hAnsi="Courier New" w:hint="default"/>
      </w:rPr>
    </w:lvl>
    <w:lvl w:ilvl="2" w:tplc="1456A9B2">
      <w:start w:val="1"/>
      <w:numFmt w:val="bullet"/>
      <w:lvlText w:val=""/>
      <w:lvlJc w:val="left"/>
      <w:pPr>
        <w:ind w:left="2160" w:hanging="360"/>
      </w:pPr>
      <w:rPr>
        <w:rFonts w:ascii="Wingdings" w:hAnsi="Wingdings" w:hint="default"/>
      </w:rPr>
    </w:lvl>
    <w:lvl w:ilvl="3" w:tplc="9C8E75B0">
      <w:start w:val="1"/>
      <w:numFmt w:val="bullet"/>
      <w:lvlText w:val=""/>
      <w:lvlJc w:val="left"/>
      <w:pPr>
        <w:ind w:left="2880" w:hanging="360"/>
      </w:pPr>
      <w:rPr>
        <w:rFonts w:ascii="Symbol" w:hAnsi="Symbol" w:hint="default"/>
      </w:rPr>
    </w:lvl>
    <w:lvl w:ilvl="4" w:tplc="62E2D856">
      <w:start w:val="1"/>
      <w:numFmt w:val="bullet"/>
      <w:lvlText w:val="o"/>
      <w:lvlJc w:val="left"/>
      <w:pPr>
        <w:ind w:left="3600" w:hanging="360"/>
      </w:pPr>
      <w:rPr>
        <w:rFonts w:ascii="Courier New" w:hAnsi="Courier New" w:hint="default"/>
      </w:rPr>
    </w:lvl>
    <w:lvl w:ilvl="5" w:tplc="DA6874E6">
      <w:start w:val="1"/>
      <w:numFmt w:val="bullet"/>
      <w:lvlText w:val=""/>
      <w:lvlJc w:val="left"/>
      <w:pPr>
        <w:ind w:left="4320" w:hanging="360"/>
      </w:pPr>
      <w:rPr>
        <w:rFonts w:ascii="Wingdings" w:hAnsi="Wingdings" w:hint="default"/>
      </w:rPr>
    </w:lvl>
    <w:lvl w:ilvl="6" w:tplc="3F2CF148">
      <w:start w:val="1"/>
      <w:numFmt w:val="bullet"/>
      <w:lvlText w:val=""/>
      <w:lvlJc w:val="left"/>
      <w:pPr>
        <w:ind w:left="5040" w:hanging="360"/>
      </w:pPr>
      <w:rPr>
        <w:rFonts w:ascii="Symbol" w:hAnsi="Symbol" w:hint="default"/>
      </w:rPr>
    </w:lvl>
    <w:lvl w:ilvl="7" w:tplc="E6BA27C0">
      <w:start w:val="1"/>
      <w:numFmt w:val="bullet"/>
      <w:lvlText w:val="o"/>
      <w:lvlJc w:val="left"/>
      <w:pPr>
        <w:ind w:left="5760" w:hanging="360"/>
      </w:pPr>
      <w:rPr>
        <w:rFonts w:ascii="Courier New" w:hAnsi="Courier New" w:hint="default"/>
      </w:rPr>
    </w:lvl>
    <w:lvl w:ilvl="8" w:tplc="3D60F61C">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FFFFFFFF"/>
    <w:lvl w:ilvl="0" w:tplc="2B78F498">
      <w:start w:val="1"/>
      <w:numFmt w:val="bullet"/>
      <w:lvlText w:val=""/>
      <w:lvlJc w:val="left"/>
      <w:pPr>
        <w:ind w:left="720" w:hanging="360"/>
      </w:pPr>
      <w:rPr>
        <w:rFonts w:ascii="Symbol" w:hAnsi="Symbol" w:hint="default"/>
      </w:rPr>
    </w:lvl>
    <w:lvl w:ilvl="1" w:tplc="F52AF798">
      <w:start w:val="1"/>
      <w:numFmt w:val="bullet"/>
      <w:lvlText w:val="o"/>
      <w:lvlJc w:val="left"/>
      <w:pPr>
        <w:ind w:left="1440" w:hanging="360"/>
      </w:pPr>
      <w:rPr>
        <w:rFonts w:ascii="Courier New" w:hAnsi="Courier New" w:hint="default"/>
      </w:rPr>
    </w:lvl>
    <w:lvl w:ilvl="2" w:tplc="02A6DC52">
      <w:start w:val="1"/>
      <w:numFmt w:val="bullet"/>
      <w:lvlText w:val=""/>
      <w:lvlJc w:val="left"/>
      <w:pPr>
        <w:ind w:left="2160" w:hanging="360"/>
      </w:pPr>
      <w:rPr>
        <w:rFonts w:ascii="Wingdings" w:hAnsi="Wingdings" w:hint="default"/>
      </w:rPr>
    </w:lvl>
    <w:lvl w:ilvl="3" w:tplc="C9EA8DB0">
      <w:start w:val="1"/>
      <w:numFmt w:val="bullet"/>
      <w:lvlText w:val=""/>
      <w:lvlJc w:val="left"/>
      <w:pPr>
        <w:ind w:left="2880" w:hanging="360"/>
      </w:pPr>
      <w:rPr>
        <w:rFonts w:ascii="Symbol" w:hAnsi="Symbol" w:hint="default"/>
      </w:rPr>
    </w:lvl>
    <w:lvl w:ilvl="4" w:tplc="183AE8F2">
      <w:start w:val="1"/>
      <w:numFmt w:val="bullet"/>
      <w:lvlText w:val="o"/>
      <w:lvlJc w:val="left"/>
      <w:pPr>
        <w:ind w:left="3600" w:hanging="360"/>
      </w:pPr>
      <w:rPr>
        <w:rFonts w:ascii="Courier New" w:hAnsi="Courier New" w:hint="default"/>
      </w:rPr>
    </w:lvl>
    <w:lvl w:ilvl="5" w:tplc="3192F996">
      <w:start w:val="1"/>
      <w:numFmt w:val="bullet"/>
      <w:lvlText w:val=""/>
      <w:lvlJc w:val="left"/>
      <w:pPr>
        <w:ind w:left="4320" w:hanging="360"/>
      </w:pPr>
      <w:rPr>
        <w:rFonts w:ascii="Wingdings" w:hAnsi="Wingdings" w:hint="default"/>
      </w:rPr>
    </w:lvl>
    <w:lvl w:ilvl="6" w:tplc="73B66974">
      <w:start w:val="1"/>
      <w:numFmt w:val="bullet"/>
      <w:lvlText w:val=""/>
      <w:lvlJc w:val="left"/>
      <w:pPr>
        <w:ind w:left="5040" w:hanging="360"/>
      </w:pPr>
      <w:rPr>
        <w:rFonts w:ascii="Symbol" w:hAnsi="Symbol" w:hint="default"/>
      </w:rPr>
    </w:lvl>
    <w:lvl w:ilvl="7" w:tplc="EF24F210">
      <w:start w:val="1"/>
      <w:numFmt w:val="bullet"/>
      <w:lvlText w:val="o"/>
      <w:lvlJc w:val="left"/>
      <w:pPr>
        <w:ind w:left="5760" w:hanging="360"/>
      </w:pPr>
      <w:rPr>
        <w:rFonts w:ascii="Courier New" w:hAnsi="Courier New" w:hint="default"/>
      </w:rPr>
    </w:lvl>
    <w:lvl w:ilvl="8" w:tplc="FFCE1F0E">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1F519C"/>
    <w:multiLevelType w:val="multilevel"/>
    <w:tmpl w:val="FFFFFFFF"/>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7"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4525159">
    <w:abstractNumId w:val="12"/>
  </w:num>
  <w:num w:numId="2" w16cid:durableId="1572350763">
    <w:abstractNumId w:val="13"/>
  </w:num>
  <w:num w:numId="3" w16cid:durableId="1933976277">
    <w:abstractNumId w:val="2"/>
  </w:num>
  <w:num w:numId="4" w16cid:durableId="1213662830">
    <w:abstractNumId w:val="4"/>
  </w:num>
  <w:num w:numId="5" w16cid:durableId="2073308227">
    <w:abstractNumId w:val="16"/>
  </w:num>
  <w:num w:numId="6" w16cid:durableId="1497383361">
    <w:abstractNumId w:val="24"/>
  </w:num>
  <w:num w:numId="7" w16cid:durableId="52895227">
    <w:abstractNumId w:val="9"/>
  </w:num>
  <w:num w:numId="8" w16cid:durableId="351032333">
    <w:abstractNumId w:val="3"/>
  </w:num>
  <w:num w:numId="9" w16cid:durableId="1067413603">
    <w:abstractNumId w:val="14"/>
  </w:num>
  <w:num w:numId="10" w16cid:durableId="931426930">
    <w:abstractNumId w:val="28"/>
  </w:num>
  <w:num w:numId="11" w16cid:durableId="1422484198">
    <w:abstractNumId w:val="22"/>
  </w:num>
  <w:num w:numId="12" w16cid:durableId="552929862">
    <w:abstractNumId w:val="23"/>
  </w:num>
  <w:num w:numId="13" w16cid:durableId="587203086">
    <w:abstractNumId w:val="29"/>
  </w:num>
  <w:num w:numId="14" w16cid:durableId="389156196">
    <w:abstractNumId w:val="19"/>
  </w:num>
  <w:num w:numId="15" w16cid:durableId="1393503788">
    <w:abstractNumId w:val="6"/>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1"/>
  </w:num>
  <w:num w:numId="21" w16cid:durableId="1132019979">
    <w:abstractNumId w:val="5"/>
  </w:num>
  <w:num w:numId="22" w16cid:durableId="1457524365">
    <w:abstractNumId w:val="8"/>
  </w:num>
  <w:num w:numId="23" w16cid:durableId="1386294306">
    <w:abstractNumId w:val="31"/>
  </w:num>
  <w:num w:numId="24" w16cid:durableId="1838374920">
    <w:abstractNumId w:val="25"/>
  </w:num>
  <w:num w:numId="25" w16cid:durableId="1827044992">
    <w:abstractNumId w:val="10"/>
  </w:num>
  <w:num w:numId="26" w16cid:durableId="895820667">
    <w:abstractNumId w:val="20"/>
  </w:num>
  <w:num w:numId="27" w16cid:durableId="817497522">
    <w:abstractNumId w:val="33"/>
  </w:num>
  <w:num w:numId="28" w16cid:durableId="725690465">
    <w:abstractNumId w:val="0"/>
  </w:num>
  <w:num w:numId="29" w16cid:durableId="1814372142">
    <w:abstractNumId w:val="27"/>
  </w:num>
  <w:num w:numId="30" w16cid:durableId="258563261">
    <w:abstractNumId w:val="30"/>
  </w:num>
  <w:num w:numId="31" w16cid:durableId="1306274523">
    <w:abstractNumId w:val="32"/>
  </w:num>
  <w:num w:numId="32" w16cid:durableId="1396465663">
    <w:abstractNumId w:val="7"/>
  </w:num>
  <w:num w:numId="33" w16cid:durableId="906301960">
    <w:abstractNumId w:val="1"/>
  </w:num>
  <w:num w:numId="34" w16cid:durableId="58722914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44"/>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4176B"/>
    <w:rsid w:val="00041E8D"/>
    <w:rsid w:val="0005190D"/>
    <w:rsid w:val="00056E08"/>
    <w:rsid w:val="00057E3A"/>
    <w:rsid w:val="000659C4"/>
    <w:rsid w:val="00070818"/>
    <w:rsid w:val="0008238F"/>
    <w:rsid w:val="00082EC6"/>
    <w:rsid w:val="00085388"/>
    <w:rsid w:val="000C427C"/>
    <w:rsid w:val="000D25F3"/>
    <w:rsid w:val="000D28B6"/>
    <w:rsid w:val="000D41DC"/>
    <w:rsid w:val="000E244A"/>
    <w:rsid w:val="0011311D"/>
    <w:rsid w:val="00125D37"/>
    <w:rsid w:val="00127C1A"/>
    <w:rsid w:val="001378B1"/>
    <w:rsid w:val="00150D81"/>
    <w:rsid w:val="00151630"/>
    <w:rsid w:val="00166CEB"/>
    <w:rsid w:val="00172B5C"/>
    <w:rsid w:val="00183CB9"/>
    <w:rsid w:val="00184A9A"/>
    <w:rsid w:val="001947DF"/>
    <w:rsid w:val="001B22BB"/>
    <w:rsid w:val="001B619C"/>
    <w:rsid w:val="001C12E4"/>
    <w:rsid w:val="001D0194"/>
    <w:rsid w:val="001D1D3C"/>
    <w:rsid w:val="001E2F63"/>
    <w:rsid w:val="002205D4"/>
    <w:rsid w:val="00222C3A"/>
    <w:rsid w:val="00226D31"/>
    <w:rsid w:val="00233703"/>
    <w:rsid w:val="00236401"/>
    <w:rsid w:val="002370CE"/>
    <w:rsid w:val="00242974"/>
    <w:rsid w:val="00250B56"/>
    <w:rsid w:val="0026426F"/>
    <w:rsid w:val="00287DB4"/>
    <w:rsid w:val="002976D4"/>
    <w:rsid w:val="002A5577"/>
    <w:rsid w:val="002B4AA4"/>
    <w:rsid w:val="002E71BA"/>
    <w:rsid w:val="002F5066"/>
    <w:rsid w:val="003003FD"/>
    <w:rsid w:val="00307494"/>
    <w:rsid w:val="00310245"/>
    <w:rsid w:val="00316C95"/>
    <w:rsid w:val="003458DB"/>
    <w:rsid w:val="0034593D"/>
    <w:rsid w:val="003523D3"/>
    <w:rsid w:val="00364C35"/>
    <w:rsid w:val="00375E6B"/>
    <w:rsid w:val="003966D6"/>
    <w:rsid w:val="00396F60"/>
    <w:rsid w:val="003A51D6"/>
    <w:rsid w:val="003B125E"/>
    <w:rsid w:val="003B2A5E"/>
    <w:rsid w:val="003B7E11"/>
    <w:rsid w:val="003C00A8"/>
    <w:rsid w:val="003C7C97"/>
    <w:rsid w:val="003D07AC"/>
    <w:rsid w:val="003D5A16"/>
    <w:rsid w:val="00406B8D"/>
    <w:rsid w:val="00410068"/>
    <w:rsid w:val="0041618E"/>
    <w:rsid w:val="0042295C"/>
    <w:rsid w:val="00426EEC"/>
    <w:rsid w:val="004466C3"/>
    <w:rsid w:val="004552CE"/>
    <w:rsid w:val="00481FF7"/>
    <w:rsid w:val="004C7489"/>
    <w:rsid w:val="004E3B7E"/>
    <w:rsid w:val="00500295"/>
    <w:rsid w:val="00501AAF"/>
    <w:rsid w:val="00501FFB"/>
    <w:rsid w:val="005132F9"/>
    <w:rsid w:val="00527AFA"/>
    <w:rsid w:val="005419DA"/>
    <w:rsid w:val="00560C11"/>
    <w:rsid w:val="005678AC"/>
    <w:rsid w:val="005679BD"/>
    <w:rsid w:val="005709B1"/>
    <w:rsid w:val="00572B3B"/>
    <w:rsid w:val="005836D2"/>
    <w:rsid w:val="00587C58"/>
    <w:rsid w:val="005A7FD4"/>
    <w:rsid w:val="005B1A84"/>
    <w:rsid w:val="005B6BB7"/>
    <w:rsid w:val="005D1AF9"/>
    <w:rsid w:val="005D5457"/>
    <w:rsid w:val="005E2699"/>
    <w:rsid w:val="005E44B5"/>
    <w:rsid w:val="00612DEA"/>
    <w:rsid w:val="00614572"/>
    <w:rsid w:val="006232DF"/>
    <w:rsid w:val="00624FF3"/>
    <w:rsid w:val="00631F2E"/>
    <w:rsid w:val="006327A2"/>
    <w:rsid w:val="006457C0"/>
    <w:rsid w:val="00652BB7"/>
    <w:rsid w:val="00661758"/>
    <w:rsid w:val="0066179F"/>
    <w:rsid w:val="0067612C"/>
    <w:rsid w:val="00676FEB"/>
    <w:rsid w:val="006912C4"/>
    <w:rsid w:val="006A5CFC"/>
    <w:rsid w:val="006B46FE"/>
    <w:rsid w:val="006C18B5"/>
    <w:rsid w:val="006C1ED8"/>
    <w:rsid w:val="006C5138"/>
    <w:rsid w:val="006C689B"/>
    <w:rsid w:val="006E005C"/>
    <w:rsid w:val="006E6EE5"/>
    <w:rsid w:val="006F0029"/>
    <w:rsid w:val="006F47A0"/>
    <w:rsid w:val="007138EF"/>
    <w:rsid w:val="00714721"/>
    <w:rsid w:val="007234E3"/>
    <w:rsid w:val="00750223"/>
    <w:rsid w:val="00762BA1"/>
    <w:rsid w:val="007632A9"/>
    <w:rsid w:val="00774092"/>
    <w:rsid w:val="00782830"/>
    <w:rsid w:val="0078664A"/>
    <w:rsid w:val="007B0F6D"/>
    <w:rsid w:val="007C62C3"/>
    <w:rsid w:val="007C6525"/>
    <w:rsid w:val="007D25AA"/>
    <w:rsid w:val="007E19BB"/>
    <w:rsid w:val="007F0873"/>
    <w:rsid w:val="007F3477"/>
    <w:rsid w:val="007F367E"/>
    <w:rsid w:val="00805726"/>
    <w:rsid w:val="00815117"/>
    <w:rsid w:val="00824CB1"/>
    <w:rsid w:val="00836BFA"/>
    <w:rsid w:val="008520F8"/>
    <w:rsid w:val="00855F34"/>
    <w:rsid w:val="008818D9"/>
    <w:rsid w:val="008826B6"/>
    <w:rsid w:val="008B0B22"/>
    <w:rsid w:val="008C58B0"/>
    <w:rsid w:val="008C591B"/>
    <w:rsid w:val="008C6182"/>
    <w:rsid w:val="008E16AC"/>
    <w:rsid w:val="0090779E"/>
    <w:rsid w:val="00911398"/>
    <w:rsid w:val="00912C17"/>
    <w:rsid w:val="00926458"/>
    <w:rsid w:val="00933720"/>
    <w:rsid w:val="00940D3E"/>
    <w:rsid w:val="00961BB4"/>
    <w:rsid w:val="00970705"/>
    <w:rsid w:val="00973E65"/>
    <w:rsid w:val="00990F25"/>
    <w:rsid w:val="009C7B5A"/>
    <w:rsid w:val="009C7E52"/>
    <w:rsid w:val="009D6956"/>
    <w:rsid w:val="009E4934"/>
    <w:rsid w:val="009F40A7"/>
    <w:rsid w:val="009F5CE6"/>
    <w:rsid w:val="00A030EB"/>
    <w:rsid w:val="00A035CD"/>
    <w:rsid w:val="00A40675"/>
    <w:rsid w:val="00A46E37"/>
    <w:rsid w:val="00A50E80"/>
    <w:rsid w:val="00A513B0"/>
    <w:rsid w:val="00A5381E"/>
    <w:rsid w:val="00A63F7F"/>
    <w:rsid w:val="00A6600E"/>
    <w:rsid w:val="00A667CE"/>
    <w:rsid w:val="00A704EF"/>
    <w:rsid w:val="00A75042"/>
    <w:rsid w:val="00A774BC"/>
    <w:rsid w:val="00A82678"/>
    <w:rsid w:val="00A87BD3"/>
    <w:rsid w:val="00A946CB"/>
    <w:rsid w:val="00AA5C7E"/>
    <w:rsid w:val="00AA77C8"/>
    <w:rsid w:val="00AC7BE2"/>
    <w:rsid w:val="00AD04E4"/>
    <w:rsid w:val="00AE35BF"/>
    <w:rsid w:val="00B0488A"/>
    <w:rsid w:val="00B1067E"/>
    <w:rsid w:val="00B42623"/>
    <w:rsid w:val="00B81790"/>
    <w:rsid w:val="00B81BBC"/>
    <w:rsid w:val="00B85376"/>
    <w:rsid w:val="00BC596C"/>
    <w:rsid w:val="00BD03D5"/>
    <w:rsid w:val="00BF3E6C"/>
    <w:rsid w:val="00C26977"/>
    <w:rsid w:val="00C3215E"/>
    <w:rsid w:val="00C45272"/>
    <w:rsid w:val="00C47770"/>
    <w:rsid w:val="00C619DC"/>
    <w:rsid w:val="00C75856"/>
    <w:rsid w:val="00C85A7C"/>
    <w:rsid w:val="00C92CB0"/>
    <w:rsid w:val="00C95214"/>
    <w:rsid w:val="00CC2576"/>
    <w:rsid w:val="00CC3F59"/>
    <w:rsid w:val="00CD4774"/>
    <w:rsid w:val="00CE1732"/>
    <w:rsid w:val="00CE777D"/>
    <w:rsid w:val="00D10AAF"/>
    <w:rsid w:val="00D27540"/>
    <w:rsid w:val="00D4006B"/>
    <w:rsid w:val="00D40D7A"/>
    <w:rsid w:val="00D51076"/>
    <w:rsid w:val="00D64A0D"/>
    <w:rsid w:val="00D6547B"/>
    <w:rsid w:val="00D676C3"/>
    <w:rsid w:val="00D750B4"/>
    <w:rsid w:val="00D771AE"/>
    <w:rsid w:val="00D81C18"/>
    <w:rsid w:val="00D84568"/>
    <w:rsid w:val="00D8461A"/>
    <w:rsid w:val="00D95CAF"/>
    <w:rsid w:val="00DB60B6"/>
    <w:rsid w:val="00DB6C19"/>
    <w:rsid w:val="00DC1CC6"/>
    <w:rsid w:val="00DC2C1C"/>
    <w:rsid w:val="00DD3445"/>
    <w:rsid w:val="00DD5135"/>
    <w:rsid w:val="00DF6AA0"/>
    <w:rsid w:val="00E067A8"/>
    <w:rsid w:val="00E13924"/>
    <w:rsid w:val="00E15FD5"/>
    <w:rsid w:val="00E1725A"/>
    <w:rsid w:val="00E33758"/>
    <w:rsid w:val="00E53E5E"/>
    <w:rsid w:val="00E64325"/>
    <w:rsid w:val="00E673C5"/>
    <w:rsid w:val="00E67967"/>
    <w:rsid w:val="00E82723"/>
    <w:rsid w:val="00E82D19"/>
    <w:rsid w:val="00E9416F"/>
    <w:rsid w:val="00EA29A5"/>
    <w:rsid w:val="00EC107C"/>
    <w:rsid w:val="00EC2BE1"/>
    <w:rsid w:val="00EC7EBE"/>
    <w:rsid w:val="00EC7FD2"/>
    <w:rsid w:val="00ED5964"/>
    <w:rsid w:val="00EE425E"/>
    <w:rsid w:val="00F1720B"/>
    <w:rsid w:val="00F21060"/>
    <w:rsid w:val="00F21BAB"/>
    <w:rsid w:val="00F34CED"/>
    <w:rsid w:val="00F36ADC"/>
    <w:rsid w:val="00F477C8"/>
    <w:rsid w:val="00F51F03"/>
    <w:rsid w:val="00F605C6"/>
    <w:rsid w:val="00F63B9A"/>
    <w:rsid w:val="00F6785B"/>
    <w:rsid w:val="00F9012D"/>
    <w:rsid w:val="00F915D6"/>
    <w:rsid w:val="00FB5172"/>
    <w:rsid w:val="00FD40DB"/>
    <w:rsid w:val="00FD7B2E"/>
    <w:rsid w:val="00FE2C05"/>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FollowedHyperlink">
    <w:name w:val="FollowedHyperlink"/>
    <w:basedOn w:val="DefaultParagraphFont"/>
    <w:uiPriority w:val="99"/>
    <w:semiHidden/>
    <w:unhideWhenUsed/>
    <w:rsid w:val="003D5A16"/>
    <w:rPr>
      <w:color w:val="954F72" w:themeColor="followedHyperlink"/>
      <w:u w:val="single"/>
    </w:rPr>
  </w:style>
  <w:style w:type="paragraph" w:customStyle="1" w:styleId="s4">
    <w:name w:val="s4"/>
    <w:basedOn w:val="Normal"/>
    <w:rsid w:val="003C00A8"/>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3C00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1272</Words>
  <Characters>7256</Characters>
  <Application>Microsoft Office Word</Application>
  <DocSecurity>0</DocSecurity>
  <Lines>60</Lines>
  <Paragraphs>17</Paragraphs>
  <ScaleCrop>false</ScaleCrop>
  <Company>University of Wales Trinity Saint David</Company>
  <LinksUpToDate>false</LinksUpToDate>
  <CharactersWithSpaces>8511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Jemela Terry ( 19221489 )</cp:lastModifiedBy>
  <cp:revision>2</cp:revision>
  <dcterms:created xsi:type="dcterms:W3CDTF">2026-04-21T18:52:00Z</dcterms:created>
  <dcterms:modified xsi:type="dcterms:W3CDTF">2026-04-21T18:52:00Z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