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D15C14" w14:textId="77777777" w:rsidR="000917BF" w:rsidRDefault="00000000">
      <w:r>
        <w:rPr>
          <w:noProof/>
        </w:rPr>
        <mc:AlternateContent>
          <mc:Choice Requires="wps">
            <w:drawing>
              <wp:anchor distT="0" distB="0" distL="114300" distR="114300" simplePos="0" relativeHeight="251659264" behindDoc="0" locked="0" layoutInCell="1" allowOverlap="1" wp14:anchorId="2235C1B7" wp14:editId="03554DE5">
                <wp:simplePos x="0" y="0"/>
                <wp:positionH relativeFrom="page">
                  <wp:posOffset>151132</wp:posOffset>
                </wp:positionH>
                <wp:positionV relativeFrom="page">
                  <wp:posOffset>213997</wp:posOffset>
                </wp:positionV>
                <wp:extent cx="5207636" cy="10260967"/>
                <wp:effectExtent l="0" t="0" r="0" b="6983"/>
                <wp:wrapNone/>
                <wp:docPr id="220577726" name="Rectangle 16"/>
                <wp:cNvGraphicFramePr/>
                <a:graphic xmlns:a="http://schemas.openxmlformats.org/drawingml/2006/main">
                  <a:graphicData uri="http://schemas.microsoft.com/office/word/2010/wordprocessingShape">
                    <wps:wsp>
                      <wps:cNvSpPr/>
                      <wps:spPr>
                        <a:xfrm>
                          <a:off x="0" y="0"/>
                          <a:ext cx="5207636" cy="10260967"/>
                        </a:xfrm>
                        <a:prstGeom prst="rect">
                          <a:avLst/>
                        </a:prstGeom>
                        <a:solidFill>
                          <a:srgbClr val="156082"/>
                        </a:solidFill>
                        <a:ln cap="flat">
                          <a:noFill/>
                          <a:prstDash val="solid"/>
                        </a:ln>
                      </wps:spPr>
                      <wps:txbx>
                        <w:txbxContent>
                          <w:p w14:paraId="50D742D8" w14:textId="77777777" w:rsidR="000917BF" w:rsidRDefault="00000000">
                            <w:pPr>
                              <w:pStyle w:val="Title"/>
                              <w:jc w:val="right"/>
                            </w:pPr>
                            <w:r>
                              <w:rPr>
                                <w:caps/>
                                <w:color w:val="FFFFFF"/>
                                <w:sz w:val="80"/>
                                <w:szCs w:val="80"/>
                              </w:rPr>
                              <w:t xml:space="preserve">     </w:t>
                            </w:r>
                          </w:p>
                          <w:p w14:paraId="6D2C365A" w14:textId="77777777" w:rsidR="000917BF" w:rsidRDefault="000917BF">
                            <w:pPr>
                              <w:spacing w:before="240"/>
                              <w:ind w:left="720"/>
                              <w:jc w:val="right"/>
                              <w:rPr>
                                <w:color w:val="FFFFFF"/>
                              </w:rPr>
                            </w:pPr>
                          </w:p>
                          <w:p w14:paraId="542E0B63" w14:textId="77777777" w:rsidR="000917BF" w:rsidRDefault="00000000">
                            <w:pPr>
                              <w:spacing w:before="240"/>
                            </w:pPr>
                            <w:r>
                              <w:rPr>
                                <w:rStyle w:val="Heading1Char"/>
                                <w:rFonts w:ascii="Arial" w:eastAsia="Calibri" w:hAnsi="Arial" w:cs="Arial"/>
                                <w:b/>
                                <w:bCs/>
                                <w:color w:val="373A3C"/>
                                <w:sz w:val="44"/>
                                <w:szCs w:val="44"/>
                                <w:shd w:val="clear" w:color="auto" w:fill="FFFFFF"/>
                              </w:rPr>
                              <w:t>Emergent Leadership Skills for the Workplace                             Module: BMSW 6101</w:t>
                            </w:r>
                          </w:p>
                        </w:txbxContent>
                      </wps:txbx>
                      <wps:bodyPr vert="horz" wrap="square" lIns="274320" tIns="914400" rIns="274320" bIns="45720" anchor="ctr" anchorCtr="0" compatLnSpc="0">
                        <a:noAutofit/>
                      </wps:bodyPr>
                    </wps:wsp>
                  </a:graphicData>
                </a:graphic>
              </wp:anchor>
            </w:drawing>
          </mc:Choice>
          <mc:Fallback>
            <w:pict>
              <v:rect w14:anchorId="2235C1B7" id="Rectangle 16" o:spid="_x0000_s1026" style="position:absolute;margin-left:11.9pt;margin-top:16.85pt;width:410.05pt;height:807.95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" fillcolor="#156082" stroked="f">
                <v:textbox inset="21.6pt,1in,21.6pt">
                  <w:txbxContent>
                    <w:p w14:paraId="50D742D8" w14:textId="77777777" w:rsidR="000917BF" w:rsidRDefault="00000000">
                      <w:pPr>
                        <w:pStyle w:val="Title"/>
                        <w:jc w:val="right"/>
                      </w:pPr>
                      <w:r>
                        <w:rPr>
                          <w:caps/>
                          <w:color w:val="FFFFFF"/>
                          <w:sz w:val="80"/>
                          <w:szCs w:val="80"/>
                        </w:rPr>
                        <w:t xml:space="preserve">     </w:t>
                      </w:r>
                    </w:p>
                    <w:p w14:paraId="6D2C365A" w14:textId="77777777" w:rsidR="000917BF" w:rsidRDefault="000917BF">
                      <w:pPr>
                        <w:spacing w:before="240"/>
                        <w:ind w:left="720"/>
                        <w:jc w:val="right"/>
                        <w:rPr>
                          <w:color w:val="FFFFFF"/>
                        </w:rPr>
                      </w:pPr>
                    </w:p>
                    <w:p w14:paraId="542E0B63" w14:textId="77777777" w:rsidR="000917BF" w:rsidRDefault="00000000">
                      <w:pPr>
                        <w:spacing w:before="240"/>
                      </w:pPr>
                      <w:r>
                        <w:rPr>
                          <w:rStyle w:val="Heading1Char"/>
                          <w:rFonts w:ascii="Arial" w:eastAsia="Calibri" w:hAnsi="Arial" w:cs="Arial"/>
                          <w:b/>
                          <w:bCs/>
                          <w:color w:val="373A3C"/>
                          <w:sz w:val="44"/>
                          <w:szCs w:val="44"/>
                          <w:shd w:val="clear" w:color="auto" w:fill="FFFFFF"/>
                        </w:rPr>
                        <w:t>Emergent Leadership Skills for the Workplace                             Module: BMSW 6101</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A99F772" wp14:editId="7FB6C587">
                <wp:simplePos x="0" y="0"/>
                <wp:positionH relativeFrom="page">
                  <wp:posOffset>5518788</wp:posOffset>
                </wp:positionH>
                <wp:positionV relativeFrom="page">
                  <wp:posOffset>213997</wp:posOffset>
                </wp:positionV>
                <wp:extent cx="1824356" cy="10260967"/>
                <wp:effectExtent l="0" t="0" r="4444" b="6983"/>
                <wp:wrapNone/>
                <wp:docPr id="1670562030" name="Rectangle 268"/>
                <wp:cNvGraphicFramePr/>
                <a:graphic xmlns:a="http://schemas.openxmlformats.org/drawingml/2006/main">
                  <a:graphicData uri="http://schemas.microsoft.com/office/word/2010/wordprocessingShape">
                    <wps:wsp>
                      <wps:cNvSpPr/>
                      <wps:spPr>
                        <a:xfrm>
                          <a:off x="0" y="0"/>
                          <a:ext cx="1824356" cy="10260967"/>
                        </a:xfrm>
                        <a:prstGeom prst="rect">
                          <a:avLst/>
                        </a:prstGeom>
                        <a:solidFill>
                          <a:srgbClr val="0E2841"/>
                        </a:solidFill>
                        <a:ln cap="flat">
                          <a:noFill/>
                          <a:prstDash val="solid"/>
                        </a:ln>
                      </wps:spPr>
                      <wps:txbx>
                        <w:txbxContent>
                          <w:p w14:paraId="5C8DDA17" w14:textId="77777777" w:rsidR="000917BF" w:rsidRDefault="00000000">
                            <w:pPr>
                              <w:pStyle w:val="Subtitle"/>
                            </w:pPr>
                            <w:r>
                              <w:rPr>
                                <w:sz w:val="36"/>
                                <w:szCs w:val="36"/>
                              </w:rPr>
                              <w:t>Syed Imran – 2120439</w:t>
                            </w:r>
                          </w:p>
                        </w:txbxContent>
                      </wps:txbx>
                      <wps:bodyPr vert="horz" wrap="square" lIns="182880" tIns="45720" rIns="182880" bIns="45720" anchor="ctr" anchorCtr="0" compatLnSpc="1">
                        <a:noAutofit/>
                      </wps:bodyPr>
                    </wps:wsp>
                  </a:graphicData>
                </a:graphic>
              </wp:anchor>
            </w:drawing>
          </mc:Choice>
          <mc:Fallback>
            <w:pict>
              <v:rect w14:anchorId="7A99F772" id="Rectangle 268" o:spid="_x0000_s1027" style="position:absolute;margin-left:434.55pt;margin-top:16.85pt;width:143.65pt;height:807.95pt;z-index:25166028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" fillcolor="#0e2841" stroked="f">
                <v:textbox inset="14.4pt,,14.4pt">
                  <w:txbxContent>
                    <w:p w14:paraId="5C8DDA17" w14:textId="77777777" w:rsidR="000917BF" w:rsidRDefault="00000000">
                      <w:pPr>
                        <w:pStyle w:val="Subtitle"/>
                      </w:pPr>
                      <w:r>
                        <w:rPr>
                          <w:sz w:val="36"/>
                          <w:szCs w:val="36"/>
                        </w:rPr>
                        <w:t>Syed Imran – 2120439</w:t>
                      </w:r>
                    </w:p>
                  </w:txbxContent>
                </v:textbox>
                <w10:wrap anchorx="page" anchory="page"/>
              </v:rect>
            </w:pict>
          </mc:Fallback>
        </mc:AlternateContent>
      </w:r>
    </w:p>
    <w:p w14:paraId="45C64029" w14:textId="77777777" w:rsidR="000917BF" w:rsidRDefault="000917BF"/>
    <w:p w14:paraId="61983704" w14:textId="77777777" w:rsidR="000917BF" w:rsidRDefault="000917BF">
      <w:pPr>
        <w:pageBreakBefore/>
        <w:suppressAutoHyphens w:val="0"/>
        <w:spacing w:line="247" w:lineRule="auto"/>
      </w:pPr>
    </w:p>
    <w:p w14:paraId="2783714B" w14:textId="77777777" w:rsidR="000917BF" w:rsidRDefault="000917BF">
      <w:pPr>
        <w:rPr>
          <w:sz w:val="36"/>
          <w:szCs w:val="36"/>
        </w:rPr>
      </w:pPr>
    </w:p>
    <w:p w14:paraId="789DFFBE" w14:textId="77777777" w:rsidR="000917BF" w:rsidRDefault="00000000">
      <w:pPr>
        <w:pStyle w:val="TOCHeading"/>
        <w:outlineLvl w:val="9"/>
      </w:pPr>
      <w:r>
        <w:t>Contents</w:t>
      </w:r>
    </w:p>
    <w:p w14:paraId="60691063" w14:textId="77777777" w:rsidR="000917BF" w:rsidRDefault="00000000">
      <w:pPr>
        <w:pStyle w:val="TOC1"/>
        <w:tabs>
          <w:tab w:val="right" w:leader="dot" w:pos="9016"/>
        </w:tabs>
      </w:pPr>
      <w:r>
        <w:rPr>
          <w:rFonts w:ascii="Aptos Display" w:eastAsia="Times New Roman" w:hAnsi="Aptos Display"/>
          <w:color w:val="0F4761"/>
          <w:sz w:val="32"/>
          <w:szCs w:val="32"/>
          <w:lang w:val="en-US"/>
        </w:rPr>
        <w:fldChar w:fldCharType="begin"/>
      </w:r>
      <w:r>
        <w:instrText xml:space="preserve"> TOC \o "1-3" \u \h </w:instrText>
      </w:r>
      <w:r>
        <w:rPr>
          <w:rFonts w:ascii="Aptos Display" w:eastAsia="Times New Roman" w:hAnsi="Aptos Display"/>
          <w:color w:val="0F4761"/>
          <w:sz w:val="32"/>
          <w:szCs w:val="32"/>
          <w:lang w:val="en-US"/>
        </w:rPr>
        <w:fldChar w:fldCharType="separate"/>
      </w:r>
      <w:hyperlink r:id="rId6" w:history="1"/>
    </w:p>
    <w:p w14:paraId="39A68340" w14:textId="77777777" w:rsidR="000917BF" w:rsidRDefault="00000000">
      <w:pPr>
        <w:pStyle w:val="TOC1"/>
        <w:tabs>
          <w:tab w:val="right" w:leader="dot" w:pos="9016"/>
        </w:tabs>
      </w:pPr>
      <w:hyperlink r:id="rId7" w:history="1">
        <w:r>
          <w:rPr>
            <w:rStyle w:val="Hyperlink"/>
            <w:rFonts w:ascii="Arial" w:hAnsi="Arial" w:cs="Arial"/>
          </w:rPr>
          <w:t>Task 1 - Introduction</w:t>
        </w:r>
        <w:r>
          <w:rPr>
            <w:rFonts w:ascii="Arial" w:hAnsi="Arial" w:cs="Arial"/>
          </w:rPr>
          <w:tab/>
          <w:t>2</w:t>
        </w:r>
      </w:hyperlink>
    </w:p>
    <w:p w14:paraId="44060D8F" w14:textId="77777777" w:rsidR="000917BF" w:rsidRDefault="00000000">
      <w:pPr>
        <w:pStyle w:val="TOC1"/>
        <w:tabs>
          <w:tab w:val="right" w:leader="dot" w:pos="9016"/>
        </w:tabs>
      </w:pPr>
      <w:hyperlink r:id="rId8" w:history="1">
        <w:r>
          <w:rPr>
            <w:rStyle w:val="Hyperlink"/>
            <w:rFonts w:ascii="Arial" w:hAnsi="Arial" w:cs="Arial"/>
          </w:rPr>
          <w:t>What is leadership?</w:t>
        </w:r>
        <w:r>
          <w:rPr>
            <w:rFonts w:ascii="Arial" w:hAnsi="Arial" w:cs="Arial"/>
          </w:rPr>
          <w:tab/>
          <w:t>2</w:t>
        </w:r>
      </w:hyperlink>
    </w:p>
    <w:p w14:paraId="37430296" w14:textId="77777777" w:rsidR="000917BF" w:rsidRDefault="00000000">
      <w:pPr>
        <w:pStyle w:val="TOC1"/>
        <w:tabs>
          <w:tab w:val="right" w:leader="dot" w:pos="9016"/>
        </w:tabs>
      </w:pPr>
      <w:hyperlink r:id="rId9" w:history="1">
        <w:r>
          <w:rPr>
            <w:rStyle w:val="Hyperlink"/>
            <w:rFonts w:ascii="Arial" w:hAnsi="Arial" w:cs="Arial"/>
            <w:shd w:val="clear" w:color="auto" w:fill="FFFFFF"/>
          </w:rPr>
          <w:t>Difference between Leadership and management</w:t>
        </w:r>
        <w:r>
          <w:rPr>
            <w:rFonts w:ascii="Arial" w:hAnsi="Arial" w:cs="Arial"/>
          </w:rPr>
          <w:tab/>
          <w:t>2</w:t>
        </w:r>
      </w:hyperlink>
    </w:p>
    <w:p w14:paraId="20C713F4" w14:textId="77777777" w:rsidR="000917BF" w:rsidRDefault="00000000">
      <w:pPr>
        <w:pStyle w:val="TOC1"/>
        <w:tabs>
          <w:tab w:val="right" w:leader="dot" w:pos="9016"/>
        </w:tabs>
      </w:pPr>
      <w:hyperlink r:id="rId10" w:history="1">
        <w:r>
          <w:rPr>
            <w:rStyle w:val="Hyperlink"/>
            <w:rFonts w:ascii="Arial" w:hAnsi="Arial" w:cs="Arial"/>
          </w:rPr>
          <w:t>Leadership theories</w:t>
        </w:r>
        <w:r>
          <w:rPr>
            <w:rFonts w:ascii="Arial" w:hAnsi="Arial" w:cs="Arial"/>
          </w:rPr>
          <w:tab/>
          <w:t>3</w:t>
        </w:r>
      </w:hyperlink>
    </w:p>
    <w:p w14:paraId="10553ADB" w14:textId="77777777" w:rsidR="000917BF" w:rsidRDefault="00000000">
      <w:pPr>
        <w:pStyle w:val="TOC2"/>
        <w:tabs>
          <w:tab w:val="right" w:leader="dot" w:pos="9016"/>
        </w:tabs>
      </w:pPr>
      <w:hyperlink r:id="rId11" w:history="1">
        <w:r>
          <w:rPr>
            <w:rStyle w:val="Hyperlink"/>
            <w:rFonts w:ascii="Arial" w:hAnsi="Arial" w:cs="Arial"/>
          </w:rPr>
          <w:t>Trait theory</w:t>
        </w:r>
        <w:r>
          <w:rPr>
            <w:rFonts w:ascii="Arial" w:hAnsi="Arial" w:cs="Arial"/>
          </w:rPr>
          <w:tab/>
          <w:t>3</w:t>
        </w:r>
      </w:hyperlink>
    </w:p>
    <w:p w14:paraId="30BF946A" w14:textId="77777777" w:rsidR="000917BF" w:rsidRDefault="00000000">
      <w:pPr>
        <w:pStyle w:val="TOC2"/>
        <w:tabs>
          <w:tab w:val="right" w:leader="dot" w:pos="9016"/>
        </w:tabs>
      </w:pPr>
      <w:hyperlink r:id="rId12" w:history="1">
        <w:r>
          <w:rPr>
            <w:rStyle w:val="Hyperlink"/>
            <w:rFonts w:ascii="Arial" w:hAnsi="Arial" w:cs="Arial"/>
          </w:rPr>
          <w:t>Behavioural theory</w:t>
        </w:r>
        <w:r>
          <w:rPr>
            <w:rFonts w:ascii="Arial" w:hAnsi="Arial" w:cs="Arial"/>
          </w:rPr>
          <w:tab/>
          <w:t>3</w:t>
        </w:r>
      </w:hyperlink>
    </w:p>
    <w:p w14:paraId="40AD6A78" w14:textId="77777777" w:rsidR="000917BF" w:rsidRDefault="00000000">
      <w:pPr>
        <w:pStyle w:val="TOC2"/>
        <w:tabs>
          <w:tab w:val="right" w:leader="dot" w:pos="9016"/>
        </w:tabs>
      </w:pPr>
      <w:hyperlink r:id="rId13" w:history="1">
        <w:r>
          <w:rPr>
            <w:rStyle w:val="Hyperlink"/>
            <w:rFonts w:ascii="Arial" w:hAnsi="Arial" w:cs="Arial"/>
            <w:shd w:val="clear" w:color="auto" w:fill="FFFFFF"/>
          </w:rPr>
          <w:t>Situational/ contingency theory</w:t>
        </w:r>
        <w:r>
          <w:rPr>
            <w:rFonts w:ascii="Arial" w:hAnsi="Arial" w:cs="Arial"/>
          </w:rPr>
          <w:tab/>
          <w:t>3</w:t>
        </w:r>
      </w:hyperlink>
    </w:p>
    <w:p w14:paraId="57DA4DC4" w14:textId="77777777" w:rsidR="000917BF" w:rsidRDefault="00000000">
      <w:pPr>
        <w:pStyle w:val="TOC2"/>
        <w:tabs>
          <w:tab w:val="right" w:leader="dot" w:pos="9016"/>
        </w:tabs>
      </w:pPr>
      <w:hyperlink r:id="rId14" w:history="1">
        <w:r>
          <w:rPr>
            <w:rStyle w:val="Hyperlink"/>
            <w:rFonts w:ascii="Arial" w:hAnsi="Arial" w:cs="Arial"/>
            <w:shd w:val="clear" w:color="auto" w:fill="FFFFFF"/>
          </w:rPr>
          <w:t>Transformational theory</w:t>
        </w:r>
        <w:r>
          <w:rPr>
            <w:rFonts w:ascii="Arial" w:hAnsi="Arial" w:cs="Arial"/>
          </w:rPr>
          <w:tab/>
          <w:t>4</w:t>
        </w:r>
      </w:hyperlink>
    </w:p>
    <w:p w14:paraId="6CE63FAD" w14:textId="77777777" w:rsidR="000917BF" w:rsidRDefault="00000000">
      <w:pPr>
        <w:pStyle w:val="TOC2"/>
        <w:tabs>
          <w:tab w:val="right" w:leader="dot" w:pos="9016"/>
        </w:tabs>
      </w:pPr>
      <w:hyperlink r:id="rId15" w:history="1">
        <w:r>
          <w:rPr>
            <w:rStyle w:val="Hyperlink"/>
            <w:rFonts w:ascii="Arial" w:hAnsi="Arial" w:cs="Arial"/>
            <w:shd w:val="clear" w:color="auto" w:fill="FFFFFF"/>
          </w:rPr>
          <w:t>Transactional theory</w:t>
        </w:r>
        <w:r>
          <w:rPr>
            <w:rFonts w:ascii="Arial" w:hAnsi="Arial" w:cs="Arial"/>
          </w:rPr>
          <w:tab/>
          <w:t>4</w:t>
        </w:r>
      </w:hyperlink>
    </w:p>
    <w:p w14:paraId="5825CA21" w14:textId="77777777" w:rsidR="000917BF" w:rsidRDefault="00000000">
      <w:pPr>
        <w:pStyle w:val="TOC1"/>
        <w:tabs>
          <w:tab w:val="right" w:leader="dot" w:pos="9016"/>
        </w:tabs>
      </w:pPr>
      <w:hyperlink r:id="rId16" w:history="1">
        <w:r>
          <w:rPr>
            <w:rStyle w:val="Hyperlink"/>
            <w:rFonts w:ascii="Arial" w:hAnsi="Arial" w:cs="Arial"/>
          </w:rPr>
          <w:t>Critical analysis of Theory X, Theory Y and Theory Z</w:t>
        </w:r>
        <w:r>
          <w:rPr>
            <w:rFonts w:ascii="Arial" w:hAnsi="Arial" w:cs="Arial"/>
          </w:rPr>
          <w:tab/>
          <w:t>4</w:t>
        </w:r>
      </w:hyperlink>
    </w:p>
    <w:p w14:paraId="3CC83E9D" w14:textId="77777777" w:rsidR="000917BF" w:rsidRDefault="00000000">
      <w:pPr>
        <w:pStyle w:val="TOC2"/>
        <w:tabs>
          <w:tab w:val="right" w:leader="dot" w:pos="9016"/>
        </w:tabs>
      </w:pPr>
      <w:hyperlink r:id="rId17" w:history="1">
        <w:r>
          <w:rPr>
            <w:rStyle w:val="Hyperlink"/>
            <w:rFonts w:ascii="Arial" w:hAnsi="Arial" w:cs="Arial"/>
            <w:shd w:val="clear" w:color="auto" w:fill="FFFFFF"/>
          </w:rPr>
          <w:t>Theory X</w:t>
        </w:r>
        <w:r>
          <w:rPr>
            <w:rFonts w:ascii="Arial" w:hAnsi="Arial" w:cs="Arial"/>
          </w:rPr>
          <w:tab/>
          <w:t>4</w:t>
        </w:r>
      </w:hyperlink>
    </w:p>
    <w:p w14:paraId="6916D2B7" w14:textId="77777777" w:rsidR="000917BF" w:rsidRDefault="00000000">
      <w:pPr>
        <w:pStyle w:val="TOC2"/>
        <w:tabs>
          <w:tab w:val="right" w:leader="dot" w:pos="9016"/>
        </w:tabs>
      </w:pPr>
      <w:hyperlink r:id="rId18" w:history="1">
        <w:r>
          <w:rPr>
            <w:rStyle w:val="Hyperlink"/>
            <w:rFonts w:ascii="Arial" w:hAnsi="Arial" w:cs="Arial"/>
            <w:shd w:val="clear" w:color="auto" w:fill="FFFFFF"/>
          </w:rPr>
          <w:t>Theory Y</w:t>
        </w:r>
        <w:r>
          <w:rPr>
            <w:rFonts w:ascii="Arial" w:hAnsi="Arial" w:cs="Arial"/>
          </w:rPr>
          <w:tab/>
          <w:t>6</w:t>
        </w:r>
      </w:hyperlink>
    </w:p>
    <w:p w14:paraId="2B9EB3D6" w14:textId="77777777" w:rsidR="000917BF" w:rsidRDefault="00000000">
      <w:pPr>
        <w:pStyle w:val="TOC2"/>
        <w:tabs>
          <w:tab w:val="right" w:leader="dot" w:pos="9016"/>
        </w:tabs>
      </w:pPr>
      <w:hyperlink r:id="rId19" w:history="1">
        <w:r>
          <w:rPr>
            <w:rStyle w:val="Hyperlink"/>
            <w:rFonts w:ascii="Arial" w:hAnsi="Arial" w:cs="Arial"/>
            <w:shd w:val="clear" w:color="auto" w:fill="FFFFFF"/>
          </w:rPr>
          <w:t>Theory Z</w:t>
        </w:r>
        <w:r>
          <w:rPr>
            <w:rFonts w:ascii="Arial" w:hAnsi="Arial" w:cs="Arial"/>
          </w:rPr>
          <w:tab/>
          <w:t>7</w:t>
        </w:r>
      </w:hyperlink>
    </w:p>
    <w:p w14:paraId="0265EE2A" w14:textId="77777777" w:rsidR="000917BF" w:rsidRDefault="00000000">
      <w:pPr>
        <w:pStyle w:val="TOC1"/>
        <w:tabs>
          <w:tab w:val="right" w:leader="dot" w:pos="9016"/>
        </w:tabs>
      </w:pPr>
      <w:hyperlink r:id="rId20" w:history="1">
        <w:r>
          <w:rPr>
            <w:rStyle w:val="Hyperlink"/>
            <w:rFonts w:ascii="Arial" w:hAnsi="Arial" w:cs="Arial"/>
            <w:shd w:val="clear" w:color="auto" w:fill="FFFFFF"/>
          </w:rPr>
          <w:t>Leading a  multi-generational workforce</w:t>
        </w:r>
        <w:r>
          <w:rPr>
            <w:rFonts w:ascii="Arial" w:hAnsi="Arial" w:cs="Arial"/>
          </w:rPr>
          <w:tab/>
          <w:t>7</w:t>
        </w:r>
      </w:hyperlink>
    </w:p>
    <w:p w14:paraId="1B6E776F" w14:textId="77777777" w:rsidR="000917BF" w:rsidRDefault="00000000">
      <w:pPr>
        <w:pStyle w:val="TOC1"/>
        <w:tabs>
          <w:tab w:val="right" w:leader="dot" w:pos="9016"/>
        </w:tabs>
      </w:pPr>
      <w:hyperlink r:id="rId21" w:history="1">
        <w:r>
          <w:rPr>
            <w:rStyle w:val="Hyperlink"/>
            <w:rFonts w:ascii="Arial" w:hAnsi="Arial" w:cs="Arial"/>
          </w:rPr>
          <w:t>Contingent theories of leadership</w:t>
        </w:r>
        <w:r>
          <w:rPr>
            <w:rFonts w:ascii="Arial" w:hAnsi="Arial" w:cs="Arial"/>
          </w:rPr>
          <w:tab/>
          <w:t>8</w:t>
        </w:r>
      </w:hyperlink>
    </w:p>
    <w:p w14:paraId="77E89D50" w14:textId="77777777" w:rsidR="000917BF" w:rsidRDefault="00000000">
      <w:pPr>
        <w:pStyle w:val="TOC2"/>
        <w:tabs>
          <w:tab w:val="right" w:leader="dot" w:pos="9016"/>
        </w:tabs>
      </w:pPr>
      <w:hyperlink r:id="rId22" w:history="1">
        <w:r>
          <w:rPr>
            <w:rStyle w:val="Hyperlink"/>
            <w:rFonts w:ascii="Arial" w:hAnsi="Arial" w:cs="Arial"/>
            <w:shd w:val="clear" w:color="auto" w:fill="FFFFFF"/>
          </w:rPr>
          <w:t>Contingency theory</w:t>
        </w:r>
        <w:r>
          <w:rPr>
            <w:rFonts w:ascii="Arial" w:hAnsi="Arial" w:cs="Arial"/>
          </w:rPr>
          <w:tab/>
          <w:t>8</w:t>
        </w:r>
      </w:hyperlink>
    </w:p>
    <w:p w14:paraId="31E7FB8D" w14:textId="77777777" w:rsidR="000917BF" w:rsidRDefault="00000000">
      <w:pPr>
        <w:pStyle w:val="TOC2"/>
        <w:tabs>
          <w:tab w:val="right" w:leader="dot" w:pos="9016"/>
        </w:tabs>
      </w:pPr>
      <w:hyperlink r:id="rId23" w:history="1">
        <w:r>
          <w:rPr>
            <w:rStyle w:val="Hyperlink"/>
            <w:rFonts w:ascii="Arial" w:hAnsi="Arial" w:cs="Arial"/>
          </w:rPr>
          <w:t>Path-goal theory</w:t>
        </w:r>
        <w:r>
          <w:rPr>
            <w:rFonts w:ascii="Arial" w:hAnsi="Arial" w:cs="Arial"/>
          </w:rPr>
          <w:tab/>
          <w:t>9</w:t>
        </w:r>
      </w:hyperlink>
    </w:p>
    <w:p w14:paraId="2BAA22DF" w14:textId="77777777" w:rsidR="000917BF" w:rsidRDefault="00000000">
      <w:pPr>
        <w:pStyle w:val="TOC1"/>
        <w:tabs>
          <w:tab w:val="right" w:leader="dot" w:pos="9016"/>
        </w:tabs>
      </w:pPr>
      <w:hyperlink r:id="rId24" w:history="1">
        <w:r>
          <w:rPr>
            <w:rStyle w:val="Hyperlink"/>
            <w:rFonts w:ascii="Arial" w:hAnsi="Arial" w:cs="Arial"/>
          </w:rPr>
          <w:t>Conclusion/recommendations</w:t>
        </w:r>
        <w:r>
          <w:rPr>
            <w:rFonts w:ascii="Arial" w:hAnsi="Arial" w:cs="Arial"/>
          </w:rPr>
          <w:tab/>
          <w:t>9</w:t>
        </w:r>
      </w:hyperlink>
    </w:p>
    <w:p w14:paraId="390885E6" w14:textId="77777777" w:rsidR="000917BF" w:rsidRDefault="00000000">
      <w:pPr>
        <w:pStyle w:val="TOC1"/>
        <w:tabs>
          <w:tab w:val="right" w:leader="dot" w:pos="9016"/>
        </w:tabs>
      </w:pPr>
      <w:hyperlink r:id="rId25" w:history="1">
        <w:r>
          <w:rPr>
            <w:rStyle w:val="Hyperlink"/>
            <w:rFonts w:ascii="Arial" w:hAnsi="Arial" w:cs="Arial"/>
          </w:rPr>
          <w:t>References</w:t>
        </w:r>
        <w:r>
          <w:rPr>
            <w:rFonts w:ascii="Arial" w:hAnsi="Arial" w:cs="Arial"/>
          </w:rPr>
          <w:tab/>
          <w:t>10</w:t>
        </w:r>
      </w:hyperlink>
    </w:p>
    <w:p w14:paraId="1705ADEF" w14:textId="77777777" w:rsidR="000917BF" w:rsidRDefault="00000000">
      <w:r>
        <w:fldChar w:fldCharType="end"/>
      </w:r>
    </w:p>
    <w:p w14:paraId="4FEE7A72" w14:textId="77777777" w:rsidR="000917BF" w:rsidRDefault="000917BF">
      <w:pPr>
        <w:rPr>
          <w:sz w:val="36"/>
          <w:szCs w:val="36"/>
        </w:rPr>
      </w:pPr>
    </w:p>
    <w:p w14:paraId="0ADC5257" w14:textId="77777777" w:rsidR="000917BF" w:rsidRDefault="000917BF">
      <w:pPr>
        <w:rPr>
          <w:sz w:val="36"/>
          <w:szCs w:val="36"/>
        </w:rPr>
      </w:pPr>
    </w:p>
    <w:p w14:paraId="414F8ECD" w14:textId="77777777" w:rsidR="000917BF" w:rsidRDefault="000917BF">
      <w:pPr>
        <w:rPr>
          <w:sz w:val="36"/>
          <w:szCs w:val="36"/>
        </w:rPr>
      </w:pPr>
    </w:p>
    <w:p w14:paraId="242614FB" w14:textId="77777777" w:rsidR="000917BF" w:rsidRDefault="000917BF">
      <w:pPr>
        <w:rPr>
          <w:sz w:val="36"/>
          <w:szCs w:val="36"/>
        </w:rPr>
      </w:pPr>
    </w:p>
    <w:p w14:paraId="63FFB819" w14:textId="77777777" w:rsidR="000917BF" w:rsidRDefault="000917BF">
      <w:pPr>
        <w:rPr>
          <w:sz w:val="36"/>
          <w:szCs w:val="36"/>
        </w:rPr>
      </w:pPr>
    </w:p>
    <w:p w14:paraId="64468BE5" w14:textId="77777777" w:rsidR="000917BF" w:rsidRDefault="00000000">
      <w:pPr>
        <w:tabs>
          <w:tab w:val="left" w:pos="1510"/>
        </w:tabs>
        <w:rPr>
          <w:sz w:val="36"/>
          <w:szCs w:val="36"/>
        </w:rPr>
      </w:pPr>
      <w:r>
        <w:rPr>
          <w:sz w:val="36"/>
          <w:szCs w:val="36"/>
        </w:rPr>
        <w:tab/>
      </w:r>
    </w:p>
    <w:p w14:paraId="0171B0DA" w14:textId="77777777" w:rsidR="000917BF" w:rsidRDefault="000917BF">
      <w:pPr>
        <w:tabs>
          <w:tab w:val="left" w:pos="1510"/>
        </w:tabs>
        <w:rPr>
          <w:sz w:val="36"/>
          <w:szCs w:val="36"/>
        </w:rPr>
      </w:pPr>
    </w:p>
    <w:p w14:paraId="019A5AD0" w14:textId="77777777" w:rsidR="000917BF" w:rsidRDefault="000917BF">
      <w:pPr>
        <w:tabs>
          <w:tab w:val="left" w:pos="1510"/>
        </w:tabs>
        <w:rPr>
          <w:sz w:val="36"/>
          <w:szCs w:val="36"/>
        </w:rPr>
      </w:pPr>
    </w:p>
    <w:p w14:paraId="199A9936" w14:textId="77777777" w:rsidR="000917BF" w:rsidRDefault="00000000">
      <w:pPr>
        <w:pStyle w:val="Heading1"/>
      </w:pPr>
      <w:bookmarkStart w:id="0" w:name="_Toc170051436"/>
      <w:bookmarkStart w:id="1" w:name="_Toc170731028"/>
      <w:r>
        <w:lastRenderedPageBreak/>
        <w:t>Task 1 - Introduction</w:t>
      </w:r>
      <w:bookmarkEnd w:id="0"/>
      <w:bookmarkEnd w:id="1"/>
    </w:p>
    <w:p w14:paraId="5AF45BB5" w14:textId="77777777" w:rsidR="000917BF" w:rsidRDefault="00000000">
      <w:pPr>
        <w:pStyle w:val="Heading1"/>
      </w:pPr>
      <w:bookmarkStart w:id="2" w:name="_Toc170051437"/>
      <w:bookmarkStart w:id="3" w:name="_Toc170731029"/>
      <w:r>
        <w:t>What is leadership?</w:t>
      </w:r>
      <w:bookmarkEnd w:id="2"/>
      <w:bookmarkEnd w:id="3"/>
    </w:p>
    <w:p w14:paraId="6B6F0AF3" w14:textId="77777777" w:rsidR="000917BF" w:rsidRDefault="00000000">
      <w:pPr>
        <w:tabs>
          <w:tab w:val="left" w:pos="1510"/>
        </w:tabs>
        <w:spacing w:line="360" w:lineRule="auto"/>
        <w:jc w:val="both"/>
      </w:pPr>
      <w:r>
        <w:rPr>
          <w:rFonts w:ascii="Arial" w:hAnsi="Arial" w:cs="Arial"/>
        </w:rPr>
        <w:t>The concept of leadership can sound as simple as it is but can be very complicated due its nature that consists of different active dimensions (</w:t>
      </w:r>
      <w:r>
        <w:rPr>
          <w:rFonts w:ascii="Arial" w:hAnsi="Arial" w:cs="Arial"/>
          <w:shd w:val="clear" w:color="auto" w:fill="FFFFFF"/>
        </w:rPr>
        <w:t>Bolden, 2004</w:t>
      </w:r>
      <w:r>
        <w:rPr>
          <w:rFonts w:ascii="Arial" w:hAnsi="Arial" w:cs="Arial"/>
        </w:rPr>
        <w:t>). Today leadership is spoken about throughout business organizations as it is referred to the core of business success (</w:t>
      </w:r>
      <w:r>
        <w:rPr>
          <w:rFonts w:ascii="Arial" w:hAnsi="Arial" w:cs="Arial"/>
          <w:shd w:val="clear" w:color="auto" w:fill="FFFFFF"/>
        </w:rPr>
        <w:t>Bolden, 2004</w:t>
      </w:r>
      <w:r>
        <w:rPr>
          <w:rFonts w:ascii="Arial" w:hAnsi="Arial" w:cs="Arial"/>
        </w:rPr>
        <w:t>). There are no accurate definitions to define leadership but however, it is mostly recognised as ‘a process that develops with time and in situations’, ‘an influential relationship between a leader and its followers leading to positive outcomes’. Leadership holds significant importance when it comes to the effective functioning of a business, society and country (</w:t>
      </w:r>
      <w:r>
        <w:rPr>
          <w:rFonts w:ascii="Arial" w:hAnsi="Arial" w:cs="Arial"/>
          <w:shd w:val="clear" w:color="auto" w:fill="FFFFFF"/>
        </w:rPr>
        <w:t>Day, 2012</w:t>
      </w:r>
      <w:r>
        <w:rPr>
          <w:rFonts w:ascii="Arial" w:hAnsi="Arial" w:cs="Arial"/>
        </w:rPr>
        <w:t>). Leadership has many personal characteristics that are critical for the role such as drive, empowerment, self-perception, trust, emotional intelligence, charisma and vision just to mention a few (</w:t>
      </w:r>
      <w:r>
        <w:rPr>
          <w:rFonts w:ascii="Arial" w:hAnsi="Arial" w:cs="Arial"/>
          <w:shd w:val="clear" w:color="auto" w:fill="FFFFFF"/>
        </w:rPr>
        <w:t>Nawaz, Z.A.K.D.A. and Khan, 2016).</w:t>
      </w:r>
    </w:p>
    <w:p w14:paraId="1E040CDB" w14:textId="77777777" w:rsidR="000917BF" w:rsidRDefault="00000000">
      <w:pPr>
        <w:pStyle w:val="Heading1"/>
        <w:rPr>
          <w:shd w:val="clear" w:color="auto" w:fill="FFFFFF"/>
        </w:rPr>
      </w:pPr>
      <w:bookmarkStart w:id="4" w:name="_Toc170051438"/>
      <w:bookmarkStart w:id="5" w:name="_Toc170731030"/>
      <w:r>
        <w:rPr>
          <w:shd w:val="clear" w:color="auto" w:fill="FFFFFF"/>
        </w:rPr>
        <w:t>Difference between Leadership and management</w:t>
      </w:r>
      <w:bookmarkEnd w:id="4"/>
      <w:bookmarkEnd w:id="5"/>
    </w:p>
    <w:p w14:paraId="1C6DFBB6" w14:textId="77777777" w:rsidR="000917BF" w:rsidRDefault="00000000">
      <w:pPr>
        <w:tabs>
          <w:tab w:val="left" w:pos="1510"/>
        </w:tabs>
        <w:spacing w:line="360" w:lineRule="auto"/>
        <w:jc w:val="both"/>
        <w:rPr>
          <w:rFonts w:ascii="Arial" w:hAnsi="Arial" w:cs="Arial"/>
          <w:shd w:val="clear" w:color="auto" w:fill="FFFFFF"/>
        </w:rPr>
      </w:pPr>
      <w:r>
        <w:rPr>
          <w:rFonts w:ascii="Arial" w:hAnsi="Arial" w:cs="Arial"/>
          <w:shd w:val="clear" w:color="auto" w:fill="FFFFFF"/>
        </w:rPr>
        <w:t>Leadership and management are often used interchangeably, not because they hold the same meaning but often due to the similarities in characteristics that they may share such as influence, working with people and sharing of common goals (</w:t>
      </w:r>
      <w:proofErr w:type="spellStart"/>
      <w:r>
        <w:rPr>
          <w:rFonts w:ascii="Arial" w:hAnsi="Arial" w:cs="Arial"/>
          <w:shd w:val="clear" w:color="auto" w:fill="FFFFFF"/>
        </w:rPr>
        <w:t>Algahtani</w:t>
      </w:r>
      <w:proofErr w:type="spellEnd"/>
      <w:r>
        <w:rPr>
          <w:rFonts w:ascii="Arial" w:hAnsi="Arial" w:cs="Arial"/>
          <w:shd w:val="clear" w:color="auto" w:fill="FFFFFF"/>
        </w:rPr>
        <w:t>, 2014). Some researchers believe the statement that good leaders may not be good managers and vice versa to be true. One vital similarity held by leadership and management is their ability to control others with power but in different ways (</w:t>
      </w:r>
      <w:proofErr w:type="spellStart"/>
      <w:r>
        <w:rPr>
          <w:rFonts w:ascii="Arial" w:hAnsi="Arial" w:cs="Arial"/>
          <w:shd w:val="clear" w:color="auto" w:fill="FFFFFF"/>
        </w:rPr>
        <w:t>Algahtani</w:t>
      </w:r>
      <w:proofErr w:type="spellEnd"/>
      <w:r>
        <w:rPr>
          <w:rFonts w:ascii="Arial" w:hAnsi="Arial" w:cs="Arial"/>
          <w:shd w:val="clear" w:color="auto" w:fill="FFFFFF"/>
        </w:rPr>
        <w:t>, 2014). Where leadership influences its followers with power, management works towards directing its followers towards organizational goals. Management can be defined as a task-oriented process that involves managing resources efficiently, planning, organising, coordinating and controlling people towards achieving organizational goals and thus focused on short-term goals (</w:t>
      </w:r>
      <w:proofErr w:type="spellStart"/>
      <w:r>
        <w:rPr>
          <w:rFonts w:ascii="Arial" w:hAnsi="Arial" w:cs="Arial"/>
          <w:shd w:val="clear" w:color="auto" w:fill="FFFFFF"/>
        </w:rPr>
        <w:t>Algahtani</w:t>
      </w:r>
      <w:proofErr w:type="spellEnd"/>
      <w:r>
        <w:rPr>
          <w:rFonts w:ascii="Arial" w:hAnsi="Arial" w:cs="Arial"/>
          <w:shd w:val="clear" w:color="auto" w:fill="FFFFFF"/>
        </w:rPr>
        <w:t xml:space="preserve">, 2014). Meanwhile leadership emphasises on long term goals such as establishing visions and strategies for long term outcomes. </w:t>
      </w:r>
      <w:proofErr w:type="spellStart"/>
      <w:r>
        <w:rPr>
          <w:rFonts w:ascii="Arial" w:hAnsi="Arial" w:cs="Arial"/>
          <w:shd w:val="clear" w:color="auto" w:fill="FFFFFF"/>
        </w:rPr>
        <w:t>Algahtani</w:t>
      </w:r>
      <w:proofErr w:type="spellEnd"/>
      <w:r>
        <w:rPr>
          <w:rFonts w:ascii="Arial" w:hAnsi="Arial" w:cs="Arial"/>
          <w:shd w:val="clear" w:color="auto" w:fill="FFFFFF"/>
        </w:rPr>
        <w:t xml:space="preserve"> (2014) added, that leaders focus on strategic motivation, inspiration and satisfying human needs so thus organizations need both, effective leaders and managers for achieving goals.</w:t>
      </w:r>
    </w:p>
    <w:p w14:paraId="425E39E7" w14:textId="77777777" w:rsidR="000917BF" w:rsidRDefault="000917BF">
      <w:pPr>
        <w:tabs>
          <w:tab w:val="left" w:pos="1510"/>
        </w:tabs>
        <w:spacing w:line="360" w:lineRule="auto"/>
        <w:jc w:val="both"/>
        <w:rPr>
          <w:rFonts w:ascii="Arial" w:hAnsi="Arial" w:cs="Arial"/>
        </w:rPr>
      </w:pPr>
    </w:p>
    <w:p w14:paraId="33E02304" w14:textId="77777777" w:rsidR="000917BF" w:rsidRDefault="00000000">
      <w:pPr>
        <w:pStyle w:val="Heading1"/>
      </w:pPr>
      <w:bookmarkStart w:id="6" w:name="_Toc170051439"/>
      <w:bookmarkStart w:id="7" w:name="_Toc170731031"/>
      <w:r>
        <w:lastRenderedPageBreak/>
        <w:t>Leadership theories</w:t>
      </w:r>
      <w:bookmarkEnd w:id="6"/>
      <w:bookmarkEnd w:id="7"/>
    </w:p>
    <w:p w14:paraId="38AC30F6" w14:textId="77777777" w:rsidR="000917BF" w:rsidRDefault="00000000">
      <w:pPr>
        <w:spacing w:line="360" w:lineRule="auto"/>
        <w:jc w:val="both"/>
      </w:pPr>
      <w:r>
        <w:rPr>
          <w:rFonts w:ascii="Arial" w:hAnsi="Arial" w:cs="Arial"/>
        </w:rPr>
        <w:t>Over the years , many leadership theories have been introduced and others refined , all aimed at creating an understanding of why and how people become great leaders and what is necessary to be recognized as a leader(</w:t>
      </w:r>
      <w:r>
        <w:rPr>
          <w:rFonts w:ascii="Arial" w:hAnsi="Arial" w:cs="Arial"/>
          <w:shd w:val="clear" w:color="auto" w:fill="FFFFFF"/>
        </w:rPr>
        <w:t>Novikova, 2013).</w:t>
      </w:r>
    </w:p>
    <w:p w14:paraId="40DF2569" w14:textId="77777777" w:rsidR="000917BF" w:rsidRDefault="000917BF">
      <w:pPr>
        <w:spacing w:line="360" w:lineRule="auto"/>
        <w:jc w:val="both"/>
        <w:rPr>
          <w:rFonts w:ascii="Arial" w:hAnsi="Arial" w:cs="Arial"/>
        </w:rPr>
      </w:pPr>
    </w:p>
    <w:p w14:paraId="4BAAF107" w14:textId="77777777" w:rsidR="000917BF" w:rsidRDefault="00000000">
      <w:pPr>
        <w:pStyle w:val="Heading2"/>
      </w:pPr>
      <w:bookmarkStart w:id="8" w:name="_Toc170051440"/>
      <w:bookmarkStart w:id="9" w:name="_Toc170731032"/>
      <w:r>
        <w:t>Trait theory</w:t>
      </w:r>
      <w:bookmarkEnd w:id="8"/>
      <w:bookmarkEnd w:id="9"/>
    </w:p>
    <w:p w14:paraId="77ED891C" w14:textId="77777777" w:rsidR="000917BF" w:rsidRDefault="00000000">
      <w:pPr>
        <w:spacing w:line="360" w:lineRule="auto"/>
        <w:jc w:val="both"/>
      </w:pPr>
      <w:r>
        <w:rPr>
          <w:rFonts w:ascii="Arial" w:hAnsi="Arial" w:cs="Arial"/>
        </w:rPr>
        <w:t>This theory has been derived by theorists who claim that natural born leaders have certain traits that separate them from non-leaders. These traits are identified as some physical characteristics like height and attractiveness and personality traits such as self-confidence, intelligence, integrity and charisma being the most essential element of leadership (</w:t>
      </w:r>
      <w:r>
        <w:rPr>
          <w:rFonts w:ascii="Arial" w:hAnsi="Arial" w:cs="Arial"/>
          <w:shd w:val="clear" w:color="auto" w:fill="FFFFFF"/>
        </w:rPr>
        <w:t>Novikova, 2013).</w:t>
      </w:r>
    </w:p>
    <w:p w14:paraId="6EB1E2C4" w14:textId="77777777" w:rsidR="000917BF" w:rsidRDefault="00000000">
      <w:pPr>
        <w:pStyle w:val="Heading2"/>
      </w:pPr>
      <w:bookmarkStart w:id="10" w:name="_Toc170051441"/>
      <w:bookmarkStart w:id="11" w:name="_Toc170731033"/>
      <w:r>
        <w:t>Behavioural theory</w:t>
      </w:r>
      <w:bookmarkEnd w:id="10"/>
      <w:bookmarkEnd w:id="11"/>
    </w:p>
    <w:p w14:paraId="3955731D" w14:textId="77777777" w:rsidR="000917BF" w:rsidRDefault="00000000">
      <w:pPr>
        <w:spacing w:line="360" w:lineRule="auto"/>
        <w:jc w:val="both"/>
      </w:pPr>
      <w:r>
        <w:rPr>
          <w:rFonts w:ascii="Arial" w:hAnsi="Arial" w:cs="Arial"/>
        </w:rPr>
        <w:t>This theory emphasises on leadership actions and behaviour rather than natural born traits (</w:t>
      </w:r>
      <w:r>
        <w:rPr>
          <w:rFonts w:ascii="Arial" w:hAnsi="Arial" w:cs="Arial"/>
          <w:shd w:val="clear" w:color="auto" w:fill="FFFFFF"/>
        </w:rPr>
        <w:t>Bolden, 2004</w:t>
      </w:r>
      <w:r>
        <w:rPr>
          <w:rFonts w:ascii="Arial" w:hAnsi="Arial" w:cs="Arial"/>
        </w:rPr>
        <w:t>). The concept focuses on leaders adopting the right behaviours by observing and learning what is needed for an effective leader and putting into practice through actions. Behavioural theory is used in many leadership frameworks today providing training that supports leadership development by learning the appropriate skills and behaviours (</w:t>
      </w:r>
      <w:proofErr w:type="spellStart"/>
      <w:r>
        <w:rPr>
          <w:rFonts w:ascii="Arial" w:hAnsi="Arial" w:cs="Arial"/>
          <w:shd w:val="clear" w:color="auto" w:fill="FFFFFF"/>
        </w:rPr>
        <w:t>Benmira</w:t>
      </w:r>
      <w:proofErr w:type="spellEnd"/>
      <w:r>
        <w:rPr>
          <w:rFonts w:ascii="Arial" w:hAnsi="Arial" w:cs="Arial"/>
          <w:shd w:val="clear" w:color="auto" w:fill="FFFFFF"/>
        </w:rPr>
        <w:t xml:space="preserve"> and Agboola, 2021).</w:t>
      </w:r>
    </w:p>
    <w:p w14:paraId="1E2DE765" w14:textId="77777777" w:rsidR="000917BF" w:rsidRDefault="00000000">
      <w:pPr>
        <w:pStyle w:val="Heading2"/>
      </w:pPr>
      <w:r>
        <w:rPr>
          <w:shd w:val="clear" w:color="auto" w:fill="FFFFFF"/>
        </w:rPr>
        <w:t xml:space="preserve"> </w:t>
      </w:r>
      <w:bookmarkStart w:id="12" w:name="_Toc170051442"/>
      <w:bookmarkStart w:id="13" w:name="_Toc170731034"/>
      <w:r>
        <w:rPr>
          <w:shd w:val="clear" w:color="auto" w:fill="FFFFFF"/>
        </w:rPr>
        <w:t>Situational/ contingency theory</w:t>
      </w:r>
      <w:bookmarkEnd w:id="12"/>
      <w:bookmarkEnd w:id="13"/>
    </w:p>
    <w:p w14:paraId="6212C895" w14:textId="77777777" w:rsidR="000917BF" w:rsidRDefault="00000000">
      <w:pPr>
        <w:spacing w:line="360" w:lineRule="auto"/>
        <w:jc w:val="both"/>
      </w:pPr>
      <w:r>
        <w:rPr>
          <w:rFonts w:ascii="Arial" w:hAnsi="Arial" w:cs="Arial"/>
          <w:shd w:val="clear" w:color="auto" w:fill="FFFFFF"/>
        </w:rPr>
        <w:t xml:space="preserve">In </w:t>
      </w:r>
      <w:proofErr w:type="spellStart"/>
      <w:proofErr w:type="gramStart"/>
      <w:r>
        <w:rPr>
          <w:rFonts w:ascii="Arial" w:hAnsi="Arial" w:cs="Arial"/>
          <w:shd w:val="clear" w:color="auto" w:fill="FFFFFF"/>
        </w:rPr>
        <w:t>todays</w:t>
      </w:r>
      <w:proofErr w:type="spellEnd"/>
      <w:proofErr w:type="gramEnd"/>
      <w:r>
        <w:rPr>
          <w:rFonts w:ascii="Arial" w:hAnsi="Arial" w:cs="Arial"/>
          <w:shd w:val="clear" w:color="auto" w:fill="FFFFFF"/>
        </w:rPr>
        <w:t xml:space="preserve"> world, with rising uncertainty, it has become critical for leaders to detect upcoming issues (Choudhury and Collins, 2021) and be ready to adopt a leadership style that suits the situation and resolve the problems through either task-oriented or people-oriented styles by assessing the environment (</w:t>
      </w:r>
      <w:proofErr w:type="spellStart"/>
      <w:r>
        <w:rPr>
          <w:rFonts w:ascii="Arial" w:hAnsi="Arial" w:cs="Arial"/>
          <w:shd w:val="clear" w:color="auto" w:fill="FFFFFF"/>
        </w:rPr>
        <w:t>Benmira</w:t>
      </w:r>
      <w:proofErr w:type="spellEnd"/>
      <w:r>
        <w:rPr>
          <w:rFonts w:ascii="Arial" w:hAnsi="Arial" w:cs="Arial"/>
          <w:shd w:val="clear" w:color="auto" w:fill="FFFFFF"/>
        </w:rPr>
        <w:t xml:space="preserve"> and Agboola, 2021). Where other theories focus on fixed characteristics and behaviours, situational theory looks at leadership at a broader angle. The concept suggests, there is no one particular style in leadership but rather it should change accordingly to situations (</w:t>
      </w:r>
      <w:proofErr w:type="spellStart"/>
      <w:r>
        <w:rPr>
          <w:rFonts w:ascii="Arial" w:hAnsi="Arial" w:cs="Arial"/>
          <w:shd w:val="clear" w:color="auto" w:fill="FFFFFF"/>
        </w:rPr>
        <w:t>Benmira</w:t>
      </w:r>
      <w:proofErr w:type="spellEnd"/>
      <w:r>
        <w:rPr>
          <w:rFonts w:ascii="Arial" w:hAnsi="Arial" w:cs="Arial"/>
          <w:shd w:val="clear" w:color="auto" w:fill="FFFFFF"/>
        </w:rPr>
        <w:t xml:space="preserve"> and Agboola, 2021). Jacinda Arden, New Zealand’s prime minister can be recognised for her leadership skills, where she had managed two different situations using separate styles to fit the situation,. The pandemic was dealt with explicitly by setting a four-step alert system that guided citizens with clarity and confidence and during the Christ church mosque shootings she based her leadership skills on compassion, empathy and kindness with the victims of the tragedy. Jacinda Arden posed a charismatic figure for the people of her country (</w:t>
      </w:r>
      <w:proofErr w:type="spellStart"/>
      <w:r>
        <w:rPr>
          <w:rFonts w:ascii="Arial" w:hAnsi="Arial" w:cs="Arial"/>
          <w:shd w:val="clear" w:color="auto" w:fill="FFFFFF"/>
        </w:rPr>
        <w:t>Kerrissey</w:t>
      </w:r>
      <w:proofErr w:type="spellEnd"/>
      <w:r>
        <w:rPr>
          <w:rFonts w:ascii="Arial" w:hAnsi="Arial" w:cs="Arial"/>
          <w:shd w:val="clear" w:color="auto" w:fill="FFFFFF"/>
        </w:rPr>
        <w:t xml:space="preserve"> and Edmondson, 2020).</w:t>
      </w:r>
    </w:p>
    <w:p w14:paraId="05A5F37E" w14:textId="77777777" w:rsidR="000917BF" w:rsidRDefault="00000000">
      <w:pPr>
        <w:pStyle w:val="Heading2"/>
        <w:rPr>
          <w:shd w:val="clear" w:color="auto" w:fill="FFFFFF"/>
        </w:rPr>
      </w:pPr>
      <w:bookmarkStart w:id="14" w:name="_Toc170051443"/>
      <w:bookmarkStart w:id="15" w:name="_Toc170731035"/>
      <w:r>
        <w:rPr>
          <w:shd w:val="clear" w:color="auto" w:fill="FFFFFF"/>
        </w:rPr>
        <w:lastRenderedPageBreak/>
        <w:t>Transformational theory</w:t>
      </w:r>
      <w:bookmarkEnd w:id="14"/>
      <w:bookmarkEnd w:id="15"/>
    </w:p>
    <w:p w14:paraId="4A7AE9D0" w14:textId="77777777" w:rsidR="000917BF" w:rsidRDefault="00000000">
      <w:pPr>
        <w:spacing w:line="360" w:lineRule="auto"/>
        <w:jc w:val="both"/>
        <w:rPr>
          <w:rFonts w:ascii="Arial" w:hAnsi="Arial" w:cs="Arial"/>
          <w:shd w:val="clear" w:color="auto" w:fill="FFFFFF"/>
        </w:rPr>
      </w:pPr>
      <w:r>
        <w:rPr>
          <w:rFonts w:ascii="Arial" w:hAnsi="Arial" w:cs="Arial"/>
          <w:shd w:val="clear" w:color="auto" w:fill="FFFFFF"/>
        </w:rPr>
        <w:t>This theory draws attention to the belief  that good leadership should focus on idealized influence, through inspiration and motivation, to exceed own self-interests and put forth organizational goals, and to inspire followers by influencing their beliefs and values by ethical conduct (</w:t>
      </w:r>
      <w:proofErr w:type="spellStart"/>
      <w:r>
        <w:rPr>
          <w:rFonts w:ascii="Arial" w:hAnsi="Arial" w:cs="Arial"/>
          <w:shd w:val="clear" w:color="auto" w:fill="FFFFFF"/>
        </w:rPr>
        <w:t>Korejan</w:t>
      </w:r>
      <w:proofErr w:type="spellEnd"/>
      <w:r>
        <w:rPr>
          <w:rFonts w:ascii="Arial" w:hAnsi="Arial" w:cs="Arial"/>
          <w:shd w:val="clear" w:color="auto" w:fill="FFFFFF"/>
        </w:rPr>
        <w:t xml:space="preserve"> and Shahbazi, 2016). Such style of leadership can be adopted in situations of uncertainty where sudden situations can impact employee morale within an organization. For example, Covid-19 created many issues for working people, some had lost their jobs whilst others were made redundant, some started working from home and others with rising fear to remain within working environments such as the NHS and supermarkets and needed to adapt to new technological innovations and systems. Transformational leadership style was critical at that point to make sure employees remained motivated and confident that everything will be better soon through clear communication and trust (</w:t>
      </w:r>
      <w:proofErr w:type="spellStart"/>
      <w:r>
        <w:rPr>
          <w:rFonts w:ascii="Arial" w:hAnsi="Arial" w:cs="Arial"/>
          <w:shd w:val="clear" w:color="auto" w:fill="FFFFFF"/>
        </w:rPr>
        <w:t>Korejan</w:t>
      </w:r>
      <w:proofErr w:type="spellEnd"/>
      <w:r>
        <w:rPr>
          <w:rFonts w:ascii="Arial" w:hAnsi="Arial" w:cs="Arial"/>
          <w:shd w:val="clear" w:color="auto" w:fill="FFFFFF"/>
        </w:rPr>
        <w:t xml:space="preserve"> and Shahbazi, 2016).</w:t>
      </w:r>
    </w:p>
    <w:p w14:paraId="68689D83" w14:textId="77777777" w:rsidR="000917BF" w:rsidRDefault="00000000">
      <w:pPr>
        <w:pStyle w:val="Heading2"/>
        <w:rPr>
          <w:shd w:val="clear" w:color="auto" w:fill="FFFFFF"/>
        </w:rPr>
      </w:pPr>
      <w:bookmarkStart w:id="16" w:name="_Toc170051444"/>
      <w:bookmarkStart w:id="17" w:name="_Toc170731036"/>
      <w:r>
        <w:rPr>
          <w:shd w:val="clear" w:color="auto" w:fill="FFFFFF"/>
        </w:rPr>
        <w:t>Transactional theory</w:t>
      </w:r>
      <w:bookmarkEnd w:id="16"/>
      <w:bookmarkEnd w:id="17"/>
    </w:p>
    <w:p w14:paraId="106F9956" w14:textId="77777777" w:rsidR="000917BF" w:rsidRDefault="00000000">
      <w:pPr>
        <w:spacing w:line="360" w:lineRule="auto"/>
        <w:jc w:val="both"/>
        <w:rPr>
          <w:rFonts w:ascii="Arial" w:hAnsi="Arial" w:cs="Arial"/>
          <w:shd w:val="clear" w:color="auto" w:fill="FFFFFF"/>
        </w:rPr>
      </w:pPr>
      <w:r>
        <w:rPr>
          <w:rFonts w:ascii="Arial" w:hAnsi="Arial" w:cs="Arial"/>
          <w:shd w:val="clear" w:color="auto" w:fill="FFFFFF"/>
        </w:rPr>
        <w:t>This concept is based on authority, it portrays leadership to have control over people’s efforts through exchange of rewards and punishment (</w:t>
      </w:r>
      <w:bookmarkStart w:id="18" w:name="_Hlk169689741"/>
      <w:r>
        <w:rPr>
          <w:rFonts w:ascii="Arial" w:hAnsi="Arial" w:cs="Arial"/>
          <w:shd w:val="clear" w:color="auto" w:fill="FFFFFF"/>
        </w:rPr>
        <w:t>Bwalya, 2023</w:t>
      </w:r>
      <w:bookmarkEnd w:id="18"/>
      <w:r>
        <w:rPr>
          <w:rFonts w:ascii="Arial" w:hAnsi="Arial" w:cs="Arial"/>
          <w:shd w:val="clear" w:color="auto" w:fill="FFFFFF"/>
        </w:rPr>
        <w:t>).</w:t>
      </w:r>
    </w:p>
    <w:p w14:paraId="245A3D8E" w14:textId="77777777" w:rsidR="000917BF" w:rsidRDefault="00000000">
      <w:pPr>
        <w:spacing w:line="360" w:lineRule="auto"/>
        <w:jc w:val="both"/>
        <w:rPr>
          <w:rFonts w:ascii="Arial" w:hAnsi="Arial" w:cs="Arial"/>
        </w:rPr>
      </w:pPr>
      <w:r>
        <w:rPr>
          <w:rFonts w:ascii="Arial" w:hAnsi="Arial" w:cs="Arial"/>
        </w:rPr>
        <w:t>This report will include a critical understanding of leadership and the difference between management. A deeper analysis of theories X, Y and Z and when and where such leadership styles have been or can be used as well as criticisms, advantages and disadvantages that have been linked with certain styles.</w:t>
      </w:r>
    </w:p>
    <w:p w14:paraId="34F824BD" w14:textId="77777777" w:rsidR="000917BF" w:rsidRDefault="000917BF">
      <w:pPr>
        <w:spacing w:line="360" w:lineRule="auto"/>
        <w:jc w:val="both"/>
        <w:rPr>
          <w:rFonts w:ascii="Arial" w:hAnsi="Arial" w:cs="Arial"/>
        </w:rPr>
      </w:pPr>
    </w:p>
    <w:p w14:paraId="2EA62A52" w14:textId="77777777" w:rsidR="000917BF" w:rsidRDefault="000917BF">
      <w:pPr>
        <w:spacing w:line="360" w:lineRule="auto"/>
        <w:jc w:val="both"/>
        <w:rPr>
          <w:rFonts w:ascii="Arial" w:hAnsi="Arial" w:cs="Arial"/>
        </w:rPr>
      </w:pPr>
    </w:p>
    <w:p w14:paraId="37B26674" w14:textId="77777777" w:rsidR="000917BF" w:rsidRDefault="00000000">
      <w:pPr>
        <w:pStyle w:val="Heading1"/>
      </w:pPr>
      <w:bookmarkStart w:id="19" w:name="_Toc170051445"/>
      <w:bookmarkStart w:id="20" w:name="_Toc170731037"/>
      <w:r>
        <w:t>Critical analysis of Theory X, Theory Y and Theory Z</w:t>
      </w:r>
      <w:bookmarkEnd w:id="19"/>
      <w:bookmarkEnd w:id="20"/>
    </w:p>
    <w:p w14:paraId="521141BD" w14:textId="77777777" w:rsidR="000917BF" w:rsidRDefault="00000000">
      <w:pPr>
        <w:spacing w:line="360" w:lineRule="auto"/>
        <w:jc w:val="both"/>
      </w:pPr>
      <w:r>
        <w:rPr>
          <w:rFonts w:ascii="Arial" w:hAnsi="Arial" w:cs="Arial"/>
        </w:rPr>
        <w:t>There are many leadership theories created over time, and many are still relevant and used accordingly within suitable contexts. Pioneer Douglas Mcgreger (1960) held a unique assumption for human attitude. He believed that leadership and management is hugely influenced by a manager’s assumption of their employees (</w:t>
      </w:r>
      <w:r>
        <w:rPr>
          <w:rFonts w:ascii="Arial" w:hAnsi="Arial" w:cs="Arial"/>
          <w:shd w:val="clear" w:color="auto" w:fill="FFFFFF"/>
        </w:rPr>
        <w:t>Mallette, 2005).</w:t>
      </w:r>
    </w:p>
    <w:p w14:paraId="7B13C214" w14:textId="77777777" w:rsidR="000917BF" w:rsidRDefault="00000000">
      <w:pPr>
        <w:pStyle w:val="Heading2"/>
      </w:pPr>
      <w:bookmarkStart w:id="21" w:name="_Toc170051446"/>
      <w:bookmarkStart w:id="22" w:name="_Toc170731038"/>
      <w:r>
        <w:rPr>
          <w:shd w:val="clear" w:color="auto" w:fill="FFFFFF"/>
        </w:rPr>
        <w:t>Theory X</w:t>
      </w:r>
      <w:bookmarkEnd w:id="21"/>
      <w:bookmarkEnd w:id="22"/>
    </w:p>
    <w:p w14:paraId="400971FA" w14:textId="77777777" w:rsidR="000917BF" w:rsidRDefault="00000000">
      <w:pPr>
        <w:spacing w:line="360" w:lineRule="auto"/>
        <w:jc w:val="both"/>
      </w:pPr>
      <w:r>
        <w:rPr>
          <w:rFonts w:ascii="Arial" w:hAnsi="Arial" w:cs="Arial"/>
        </w:rPr>
        <w:t xml:space="preserve">Mcgreger introduced theory X and theory Y. Theory X holds a pessimistic view from a manager’s perspective that humans are naturally lazy, they dislike work and will do anything possible to avoid work and do not want to take on responsibility (McGregor, 1960). Therefore, they must be supervised and controlled at all levels, directed and guided towards work and </w:t>
      </w:r>
      <w:r>
        <w:rPr>
          <w:rFonts w:ascii="Arial" w:hAnsi="Arial" w:cs="Arial"/>
        </w:rPr>
        <w:lastRenderedPageBreak/>
        <w:t>they are not motivated for work and must be forced or bribed through intrinsic and extrinsic rewards to achieve goals, and punishments for not delivering outcomes (</w:t>
      </w:r>
      <w:r>
        <w:rPr>
          <w:rFonts w:ascii="Arial" w:hAnsi="Arial" w:cs="Arial"/>
          <w:shd w:val="clear" w:color="auto" w:fill="FFFFFF"/>
        </w:rPr>
        <w:t>B Lawter et al., 2015).</w:t>
      </w:r>
    </w:p>
    <w:p w14:paraId="45664F46" w14:textId="77777777" w:rsidR="000917BF" w:rsidRDefault="00000000">
      <w:pPr>
        <w:spacing w:line="360" w:lineRule="auto"/>
        <w:jc w:val="both"/>
      </w:pPr>
      <w:r>
        <w:rPr>
          <w:rFonts w:ascii="Arial" w:hAnsi="Arial" w:cs="Arial"/>
        </w:rPr>
        <w:t>The theory X view typically forces a leader to take on an autocratic leadership style to lead with individuality and no involvement from others. Autocratic leadership displays power and control and expects strict compliance from employees to run the organization as they highly emphasis on organizational performance and has a centralized decision-making system, which does not allow involvement from subordinates</w:t>
      </w:r>
      <w:r>
        <w:rPr>
          <w:rFonts w:ascii="Arial" w:hAnsi="Arial" w:cs="Arial"/>
          <w:shd w:val="clear" w:color="auto" w:fill="FFFFFF"/>
        </w:rPr>
        <w:t xml:space="preserve"> (B Lawter et al.,2015).</w:t>
      </w:r>
      <w:r>
        <w:rPr>
          <w:rFonts w:ascii="Arial" w:hAnsi="Arial" w:cs="Arial"/>
        </w:rPr>
        <w:t xml:space="preserve"> The view that people are lazy, don’t want responsibility and do not want to work, forces management to push them to work by continuous motivation, rewards and punishments. An autocratic leader’s environment will consist of close supervision and monitoring of employees at every level of task as they assume people are irresponsible and will not get tasks done correctly and thus are guided with clear communication and direction with well- defined roles</w:t>
      </w:r>
      <w:r>
        <w:rPr>
          <w:rFonts w:ascii="Arial" w:hAnsi="Arial" w:cs="Arial"/>
          <w:shd w:val="clear" w:color="auto" w:fill="FFFFFF"/>
        </w:rPr>
        <w:t xml:space="preserve"> (Aydin, 2012).</w:t>
      </w:r>
    </w:p>
    <w:p w14:paraId="00FC06E7" w14:textId="77777777" w:rsidR="000917BF" w:rsidRDefault="00000000">
      <w:pPr>
        <w:spacing w:line="360" w:lineRule="auto"/>
        <w:jc w:val="both"/>
      </w:pPr>
      <w:r>
        <w:rPr>
          <w:rFonts w:ascii="Arial" w:hAnsi="Arial" w:cs="Arial"/>
        </w:rPr>
        <w:t>The autocratic leadership style can sound strict but however can be beneficial in times of uncertainty. For example, the pandemic and Covid-19 crept in on everyone and every industry with many issues that needed to be addressed and resolved as soon as possible. The current United Kingdom government although claim democracy, had to, at that precise time take on the role of autocratic leadership to make swift decisions and immediate action that would work in the benefit of the country and the public such as rolling out of the covid vaccines in steps, closure of certain business industries, a 3-month national lockdown  and immediate financial support. These decisions were quick as they were not consulted with everyone but a few that hold authority and had no intervention. Clear direction was utmost important during the crisis as being decisive was necessary, setting out defined roles, clear guidance for industries and public and providing clarity in communication and assurance (</w:t>
      </w:r>
      <w:r>
        <w:rPr>
          <w:rFonts w:ascii="Arial" w:hAnsi="Arial" w:cs="Arial"/>
          <w:shd w:val="clear" w:color="auto" w:fill="FFFFFF"/>
        </w:rPr>
        <w:t>Wright, 2022). However there had been a lot of criticism that the government did not respond earlier as they had ignored many warnings during the initial stages of the situation building up.</w:t>
      </w:r>
    </w:p>
    <w:p w14:paraId="5FA1708E" w14:textId="77777777" w:rsidR="000917BF" w:rsidRDefault="00000000">
      <w:pPr>
        <w:spacing w:line="360" w:lineRule="auto"/>
        <w:jc w:val="both"/>
      </w:pPr>
      <w:r>
        <w:rPr>
          <w:rFonts w:ascii="Arial" w:hAnsi="Arial" w:cs="Arial"/>
        </w:rPr>
        <w:t>Whilst at times authority can be beneficial,  it also has its downfalls. Theory X poses the authoritarian leadership style that puts a limit to creativity and innovation within the work environment as people are only following instructions as directed. Work can become very boring that could further cause employee dissatisfaction, reduce employee motivation and morale leading to an unproductive work environment and high employee turnover (</w:t>
      </w:r>
      <w:r>
        <w:rPr>
          <w:rFonts w:ascii="Arial" w:hAnsi="Arial" w:cs="Arial"/>
          <w:shd w:val="clear" w:color="auto" w:fill="FFFFFF"/>
        </w:rPr>
        <w:t>Bwalya, 2023). For new and small businesses this could be very disruptive as it restricts creativity and will also promote demotivation as it is extremely crucial for new businesses to adapt to the changing markets and to keep improving its competitive advantage.</w:t>
      </w:r>
    </w:p>
    <w:p w14:paraId="4F67F0F8" w14:textId="77777777" w:rsidR="000917BF" w:rsidRDefault="00000000">
      <w:pPr>
        <w:pStyle w:val="Heading2"/>
        <w:rPr>
          <w:shd w:val="clear" w:color="auto" w:fill="FFFFFF"/>
        </w:rPr>
      </w:pPr>
      <w:bookmarkStart w:id="23" w:name="_Toc170051447"/>
      <w:bookmarkStart w:id="24" w:name="_Toc170731039"/>
      <w:r>
        <w:rPr>
          <w:shd w:val="clear" w:color="auto" w:fill="FFFFFF"/>
        </w:rPr>
        <w:lastRenderedPageBreak/>
        <w:t>Theory Y</w:t>
      </w:r>
      <w:bookmarkEnd w:id="23"/>
      <w:bookmarkEnd w:id="24"/>
    </w:p>
    <w:p w14:paraId="61944949" w14:textId="77777777" w:rsidR="000917BF" w:rsidRDefault="00000000">
      <w:pPr>
        <w:spacing w:line="360" w:lineRule="auto"/>
        <w:jc w:val="both"/>
      </w:pPr>
      <w:r>
        <w:rPr>
          <w:rFonts w:ascii="Arial" w:hAnsi="Arial" w:cs="Arial"/>
          <w:shd w:val="clear" w:color="auto" w:fill="FFFFFF"/>
        </w:rPr>
        <w:t>McGregor’s second assumption of employees is theory Y, an optimistic view that people’s effort in work comes out as natural as play and rest (</w:t>
      </w:r>
      <w:bookmarkStart w:id="25" w:name="_Hlk168915024"/>
      <w:r>
        <w:rPr>
          <w:rFonts w:ascii="Arial" w:hAnsi="Arial" w:cs="Arial"/>
          <w:shd w:val="clear" w:color="auto" w:fill="FFFFFF"/>
        </w:rPr>
        <w:t>Aydin, 2012</w:t>
      </w:r>
      <w:bookmarkEnd w:id="25"/>
      <w:r>
        <w:rPr>
          <w:rFonts w:ascii="Arial" w:hAnsi="Arial" w:cs="Arial"/>
          <w:shd w:val="clear" w:color="auto" w:fill="FFFFFF"/>
        </w:rPr>
        <w:t>).It suggests that people are happy to seek responsibility, are self-motivated, self-controlled and direct themselves towards achieving goals through set expectations. Theory Y poses a more participative style of management where employees are involved in decision making, their ideas are taken into consideration, and they are given space for innovation and creativity and empowered to reach their full potential and to develop their skills (Aydin, 2012).</w:t>
      </w:r>
    </w:p>
    <w:p w14:paraId="10CC64A4" w14:textId="77777777" w:rsidR="000917BF" w:rsidRDefault="00000000">
      <w:pPr>
        <w:spacing w:line="360" w:lineRule="auto"/>
        <w:jc w:val="both"/>
      </w:pPr>
      <w:r>
        <w:rPr>
          <w:rFonts w:ascii="Arial" w:hAnsi="Arial" w:cs="Arial"/>
          <w:shd w:val="clear" w:color="auto" w:fill="FFFFFF"/>
        </w:rPr>
        <w:t>Theory Y can be aligned with Transformational and a democratic style of management where both styles focus on creating a participative environment. These styles both, use clear communication to set a clear vision, inspire and motivate at all levels and provide direction and support. Such leaders believe this style benefits both, the organizational goals are achieved as well as developing their employees for the better. By stimulating innovation and creativity and promoting new ideas, will develop employees to work better and by addressing employee needs, high job satisfaction will lead to increase in organizational production, high levels of commitment and motivation leading to achieving outstanding results (Aithal and Kumar, 2016)</w:t>
      </w:r>
      <w:r>
        <w:rPr>
          <w:rFonts w:ascii="Arial" w:hAnsi="Arial" w:cs="Arial"/>
        </w:rPr>
        <w:t>.</w:t>
      </w:r>
    </w:p>
    <w:p w14:paraId="0C3DA95E" w14:textId="77777777" w:rsidR="000917BF" w:rsidRDefault="00000000">
      <w:pPr>
        <w:spacing w:line="360" w:lineRule="auto"/>
        <w:jc w:val="both"/>
      </w:pPr>
      <w:r>
        <w:rPr>
          <w:rFonts w:ascii="Arial" w:hAnsi="Arial" w:cs="Arial"/>
          <w:shd w:val="clear" w:color="auto" w:fill="FFFFFF"/>
        </w:rPr>
        <w:t>Tim Cooks is a great example of a theory Y/ Democratic leader who replaced Steve Jobs as CEO of Apple Inc after he stepped down in 2011. Cook not only replaced the CEO position but he also changed Steve Jobs charismatic and autocratic leadership style of management with democracy. He contributed towards developing employee talent and skills so they can contribute towards the company’s success, encouraged knowledge sharing and open communication, involved their input in decision making and acknowledged their efforts with rewards. Cooks’ leadership focused on flourishing employees for the long-term benefit of the company(Bwalya, 2023).</w:t>
      </w:r>
    </w:p>
    <w:p w14:paraId="3497410F" w14:textId="77777777" w:rsidR="000917BF" w:rsidRDefault="00000000">
      <w:pPr>
        <w:spacing w:line="360" w:lineRule="auto"/>
        <w:jc w:val="both"/>
      </w:pPr>
      <w:r>
        <w:rPr>
          <w:rFonts w:ascii="Arial" w:hAnsi="Arial" w:cs="Arial"/>
          <w:shd w:val="clear" w:color="auto" w:fill="FFFFFF"/>
        </w:rPr>
        <w:t>However,  disadvantages of theory Y, Transformational and democratic styles are that it focuses on achieving organizational goals through employee efforts and capabilities, therefore this process can be time consuming for smaller companies and demanding as it needs to emphasis on employee development and needs and the correct support to keep them engaged and committed to their roles (Bwalya, 2023). Theory Y can become burdensome on employees, high expectations and stress levels could lead to burnout in employees and leaders causing unnecessary damage. Theory Y assumes people are motivated workers but that may not be true as some people may want to work under theory X conditions as it relieves them from stress and responsibilities and prefer working under supervision and direction (Bwalya, 2023).</w:t>
      </w:r>
    </w:p>
    <w:p w14:paraId="29A7A1FC" w14:textId="77777777" w:rsidR="000917BF" w:rsidRDefault="00000000">
      <w:pPr>
        <w:pStyle w:val="Heading2"/>
        <w:rPr>
          <w:shd w:val="clear" w:color="auto" w:fill="FFFFFF"/>
        </w:rPr>
      </w:pPr>
      <w:bookmarkStart w:id="26" w:name="_Toc170051448"/>
      <w:bookmarkStart w:id="27" w:name="_Toc170731040"/>
      <w:r>
        <w:rPr>
          <w:shd w:val="clear" w:color="auto" w:fill="FFFFFF"/>
        </w:rPr>
        <w:lastRenderedPageBreak/>
        <w:t>Theory Z</w:t>
      </w:r>
      <w:bookmarkEnd w:id="26"/>
      <w:bookmarkEnd w:id="27"/>
    </w:p>
    <w:p w14:paraId="1EFE099B" w14:textId="77777777" w:rsidR="000917BF" w:rsidRDefault="00000000">
      <w:pPr>
        <w:spacing w:line="360" w:lineRule="auto"/>
        <w:jc w:val="both"/>
      </w:pPr>
      <w:r>
        <w:rPr>
          <w:rFonts w:ascii="Arial" w:hAnsi="Arial" w:cs="Arial"/>
          <w:shd w:val="clear" w:color="auto" w:fill="FFFFFF"/>
        </w:rPr>
        <w:t xml:space="preserve">This theory is a Japanese management style developed by William Ouchi (1981) focusing highly on increasing employee loyalty to the organization. The theory suggests that in return of job security, maintained employee well-being, all necessary resources and support from management will lead to increased employee engagement, loyalty and commitment that will further impact organizational productivity and efficiency positively (Skogstad et al., 2007). The style relies hugely on employees with freedom, trust and responsibility similarly to Laissez-fair style of leadership. It has been noted that Steve Jobs , the former CEO of Apple Inc, although known to be a transformational leader, he had during the initial stages of managing the company, had adopted the laissez-faire leadership style to promote creativity and innovation. He was </w:t>
      </w:r>
      <w:proofErr w:type="spellStart"/>
      <w:proofErr w:type="gramStart"/>
      <w:r>
        <w:rPr>
          <w:rFonts w:ascii="Arial" w:hAnsi="Arial" w:cs="Arial"/>
          <w:shd w:val="clear" w:color="auto" w:fill="FFFFFF"/>
        </w:rPr>
        <w:t>know</w:t>
      </w:r>
      <w:proofErr w:type="spellEnd"/>
      <w:proofErr w:type="gramEnd"/>
      <w:r>
        <w:rPr>
          <w:rFonts w:ascii="Arial" w:hAnsi="Arial" w:cs="Arial"/>
          <w:shd w:val="clear" w:color="auto" w:fill="FFFFFF"/>
        </w:rPr>
        <w:t xml:space="preserve"> to leave instructions with employees allowing them to reach his expectations through their own management (Kim, 2020).  However, this style </w:t>
      </w:r>
      <w:proofErr w:type="gramStart"/>
      <w:r>
        <w:rPr>
          <w:rFonts w:ascii="Arial" w:hAnsi="Arial" w:cs="Arial"/>
          <w:shd w:val="clear" w:color="auto" w:fill="FFFFFF"/>
        </w:rPr>
        <w:t>lead</w:t>
      </w:r>
      <w:proofErr w:type="gramEnd"/>
      <w:r>
        <w:rPr>
          <w:rFonts w:ascii="Arial" w:hAnsi="Arial" w:cs="Arial"/>
          <w:shd w:val="clear" w:color="auto" w:fill="FFFFFF"/>
        </w:rPr>
        <w:t xml:space="preserve"> to issues within the work environment leading to project delays and internal conflicts due to lack of direction and feedback. Laziz faire style is regarded effective in research and development environments and creativity and tech-innovations industries where the high skilled talents can self-direct and motivate and flourish one-self towards encouraging ideas and company goals (Skogstad et al., 2007). However, it would be a huge risk for small businesses to adapt this style of leadership as for start-ups this could be costly and time consuming and will hinder production. Clear direction, communication and guidance are essential factors to lead a small company towards its goals as lack of direction, confusion and misuse of freedom and trust in employees can delay production (Skogstad et al., 2007).</w:t>
      </w:r>
    </w:p>
    <w:p w14:paraId="12C3369C" w14:textId="77777777" w:rsidR="000917BF" w:rsidRDefault="00000000">
      <w:pPr>
        <w:pStyle w:val="Heading1"/>
        <w:rPr>
          <w:shd w:val="clear" w:color="auto" w:fill="FFFFFF"/>
        </w:rPr>
      </w:pPr>
      <w:bookmarkStart w:id="28" w:name="_Toc170051449"/>
      <w:bookmarkStart w:id="29" w:name="_Toc170731041"/>
      <w:r>
        <w:rPr>
          <w:shd w:val="clear" w:color="auto" w:fill="FFFFFF"/>
        </w:rPr>
        <w:t>Leading a  multi-generational workforce</w:t>
      </w:r>
      <w:bookmarkEnd w:id="28"/>
      <w:bookmarkEnd w:id="29"/>
    </w:p>
    <w:p w14:paraId="6612B418" w14:textId="77777777" w:rsidR="000917BF" w:rsidRDefault="00000000">
      <w:pPr>
        <w:spacing w:line="360" w:lineRule="auto"/>
        <w:jc w:val="both"/>
        <w:rPr>
          <w:rFonts w:ascii="Arial" w:hAnsi="Arial" w:cs="Arial"/>
          <w:shd w:val="clear" w:color="auto" w:fill="FFFFFF"/>
        </w:rPr>
      </w:pPr>
      <w:r>
        <w:rPr>
          <w:rFonts w:ascii="Arial" w:hAnsi="Arial" w:cs="Arial"/>
          <w:shd w:val="clear" w:color="auto" w:fill="FFFFFF"/>
        </w:rPr>
        <w:t>With swiftly moving changes and developments within the economic environment, organizations must continually look for ways to improve workplace performance and  market position (</w:t>
      </w:r>
      <w:proofErr w:type="spellStart"/>
      <w:r>
        <w:rPr>
          <w:rFonts w:ascii="Arial" w:hAnsi="Arial" w:cs="Arial"/>
          <w:shd w:val="clear" w:color="auto" w:fill="FFFFFF"/>
        </w:rPr>
        <w:t>Sruk</w:t>
      </w:r>
      <w:proofErr w:type="spellEnd"/>
      <w:r>
        <w:rPr>
          <w:rFonts w:ascii="Arial" w:hAnsi="Arial" w:cs="Arial"/>
          <w:shd w:val="clear" w:color="auto" w:fill="FFFFFF"/>
        </w:rPr>
        <w:t>, 2020). Today’s generation represents the largest diverse workplaces there has ever been in history, unlike previous generations, where a secure job and good pay was utmost important, the millennials/ Gen Z are more focused on flexibility, freedom and independence in a working life and are happy to work less rather than wasting time in disliked job (</w:t>
      </w:r>
      <w:proofErr w:type="spellStart"/>
      <w:r>
        <w:rPr>
          <w:rFonts w:ascii="Arial" w:hAnsi="Arial" w:cs="Arial"/>
          <w:shd w:val="clear" w:color="auto" w:fill="FFFFFF"/>
        </w:rPr>
        <w:t>Sruk</w:t>
      </w:r>
      <w:proofErr w:type="spellEnd"/>
      <w:r>
        <w:rPr>
          <w:rFonts w:ascii="Arial" w:hAnsi="Arial" w:cs="Arial"/>
          <w:shd w:val="clear" w:color="auto" w:fill="FFFFFF"/>
        </w:rPr>
        <w:t>, 2020). Research found more entrepreneurs within the millennials with start-up businesses, millennials who are ready to settle and work abroad where opportunities arise, focused highly on building financial stability and believe it’s better to be self-employed than be employed and like to keep their professional and personal time completely separate (</w:t>
      </w:r>
      <w:proofErr w:type="spellStart"/>
      <w:r>
        <w:rPr>
          <w:rFonts w:ascii="Arial" w:hAnsi="Arial" w:cs="Arial"/>
          <w:shd w:val="clear" w:color="auto" w:fill="FFFFFF"/>
        </w:rPr>
        <w:t>Sruk</w:t>
      </w:r>
      <w:proofErr w:type="spellEnd"/>
      <w:r>
        <w:rPr>
          <w:rFonts w:ascii="Arial" w:hAnsi="Arial" w:cs="Arial"/>
          <w:shd w:val="clear" w:color="auto" w:fill="FFFFFF"/>
        </w:rPr>
        <w:t xml:space="preserve">, 2020) This has today become the biggest challenge for leaders and management within the organization, to be able to retain millennials by creating an employee centric culture in the workforce. A diverse workforce of gen y and gen z can easily have its advantages but to be </w:t>
      </w:r>
      <w:r>
        <w:rPr>
          <w:rFonts w:ascii="Arial" w:hAnsi="Arial" w:cs="Arial"/>
          <w:shd w:val="clear" w:color="auto" w:fill="FFFFFF"/>
        </w:rPr>
        <w:lastRenderedPageBreak/>
        <w:t>able to handle the clash of cultures can be difficult leading to misunderstandings and conflicts (Burkus, 2010).</w:t>
      </w:r>
    </w:p>
    <w:p w14:paraId="7693EA1C" w14:textId="77777777" w:rsidR="000917BF" w:rsidRDefault="00000000">
      <w:pPr>
        <w:spacing w:line="360" w:lineRule="auto"/>
        <w:jc w:val="both"/>
        <w:rPr>
          <w:rFonts w:ascii="Arial" w:hAnsi="Arial" w:cs="Arial"/>
          <w:shd w:val="clear" w:color="auto" w:fill="FFFFFF"/>
        </w:rPr>
      </w:pPr>
      <w:r>
        <w:rPr>
          <w:rFonts w:ascii="Arial" w:hAnsi="Arial" w:cs="Arial"/>
          <w:shd w:val="clear" w:color="auto" w:fill="FFFFFF"/>
        </w:rPr>
        <w:t xml:space="preserve"> Burkus(2010) noted, millennials are the most educated and fast-moving generation in history, learning and gaining experience from diverse cultures and are ready to change the world therefore leaders must change their ways of leading and adapt to new ways to board millennials.  Attention can be drawn to leadership styles of theory Y and theory Z as a combination style to manage millennials. As no one style fits all, in the same way a mix of styles can provide the millennials with what they want in a job. Guidance and direction is very important, a clear vision will show clear goals. Theory Y emphasises on feedback and achievements which are crucial as acknowledgment of employee efforts, strengths will inspire them further. Rewarding their achievements with intrinsic and extrinsic rewards will keep them motivated and addressing their crucial issues and needs such as, paid leaves, health insurance and parental responsibilities, keeping them involved in decision making, will increase a sense of belonging and loyalty towards the company. Theory Z will provide millennials with a sense of trust when given responsibilities, and a feel of freedom and independence that will encourage creativity and innovation supporting them to reach their maximum potential.</w:t>
      </w:r>
    </w:p>
    <w:p w14:paraId="23893BDE" w14:textId="77777777" w:rsidR="000917BF" w:rsidRDefault="00000000">
      <w:pPr>
        <w:pStyle w:val="Heading1"/>
      </w:pPr>
      <w:bookmarkStart w:id="30" w:name="_Toc170051450"/>
      <w:bookmarkStart w:id="31" w:name="_Toc170731042"/>
      <w:r>
        <w:t>Contingent theories of leadership</w:t>
      </w:r>
      <w:bookmarkEnd w:id="30"/>
      <w:bookmarkEnd w:id="31"/>
    </w:p>
    <w:p w14:paraId="62CA8BB0" w14:textId="77777777" w:rsidR="000917BF" w:rsidRDefault="00000000">
      <w:pPr>
        <w:spacing w:line="360" w:lineRule="auto"/>
        <w:jc w:val="both"/>
      </w:pPr>
      <w:r>
        <w:rPr>
          <w:rFonts w:ascii="Arial" w:hAnsi="Arial" w:cs="Arial"/>
        </w:rPr>
        <w:t>Times of uncertainty do not just require a leader to lead but rather effective leadership that can inform, connect, guide and unite its followers together. Globalisation and unprecedented times calls for leaders to be extremely skilled in the areas of personal attributes, conceptual skills and administration(</w:t>
      </w:r>
      <w:proofErr w:type="spellStart"/>
      <w:r>
        <w:rPr>
          <w:rFonts w:ascii="Arial" w:hAnsi="Arial" w:cs="Arial"/>
          <w:shd w:val="clear" w:color="auto" w:fill="FFFFFF"/>
        </w:rPr>
        <w:t>Gallenkamp</w:t>
      </w:r>
      <w:proofErr w:type="spellEnd"/>
      <w:r>
        <w:rPr>
          <w:rFonts w:ascii="Arial" w:hAnsi="Arial" w:cs="Arial"/>
          <w:shd w:val="clear" w:color="auto" w:fill="FFFFFF"/>
        </w:rPr>
        <w:t xml:space="preserve"> et al., 2011).</w:t>
      </w:r>
    </w:p>
    <w:p w14:paraId="0F5DC930" w14:textId="77777777" w:rsidR="000917BF" w:rsidRDefault="00000000">
      <w:pPr>
        <w:pStyle w:val="Heading2"/>
      </w:pPr>
      <w:bookmarkStart w:id="32" w:name="_Toc170051451"/>
      <w:bookmarkStart w:id="33" w:name="_Toc170731043"/>
      <w:r>
        <w:rPr>
          <w:shd w:val="clear" w:color="auto" w:fill="FFFFFF"/>
        </w:rPr>
        <w:t>Contingency theory</w:t>
      </w:r>
      <w:bookmarkEnd w:id="32"/>
      <w:bookmarkEnd w:id="33"/>
    </w:p>
    <w:p w14:paraId="1BFBFFA5" w14:textId="77777777" w:rsidR="000917BF" w:rsidRDefault="00000000">
      <w:pPr>
        <w:spacing w:line="360" w:lineRule="auto"/>
        <w:jc w:val="both"/>
      </w:pPr>
      <w:r>
        <w:rPr>
          <w:rFonts w:ascii="Arial" w:hAnsi="Arial" w:cs="Arial"/>
        </w:rPr>
        <w:t xml:space="preserve"> Fred Fiedler in 1960 created the Contingency leadership theory that suggests not one style of leadership fits all situations, therefore leaders must analyse the environment, its internal and external factors and then adapt accordingly to the situation and only then can a problem be solved and understood (</w:t>
      </w:r>
      <w:r>
        <w:rPr>
          <w:rFonts w:ascii="Arial" w:hAnsi="Arial" w:cs="Arial"/>
          <w:shd w:val="clear" w:color="auto" w:fill="FFFFFF"/>
        </w:rPr>
        <w:t>Hughes et al., 1998).</w:t>
      </w:r>
      <w:r>
        <w:rPr>
          <w:rFonts w:ascii="Arial" w:hAnsi="Arial" w:cs="Arial"/>
        </w:rPr>
        <w:t xml:space="preserve"> The theory is associated with Fiedler’s model and LPC (least preferred co-worker) scale where the leader’s style is analysed by rating the least preferred coworker in different criteria leading the scale towards either being task- oriented or relationship-oriented. Fiedler was criticised for not being flexible in his theory as he believed a leader must be removed and replaced if they could not handle the situation </w:t>
      </w:r>
      <w:r>
        <w:rPr>
          <w:rFonts w:ascii="Arial" w:hAnsi="Arial" w:cs="Arial"/>
          <w:color w:val="000000"/>
        </w:rPr>
        <w:t>(</w:t>
      </w:r>
      <w:r>
        <w:rPr>
          <w:rFonts w:ascii="Arial" w:hAnsi="Arial" w:cs="Arial"/>
          <w:color w:val="000000"/>
          <w:shd w:val="clear" w:color="auto" w:fill="FFFFFF"/>
        </w:rPr>
        <w:t>Da Cruz, Nunes and Pinheiro, 2011)</w:t>
      </w:r>
    </w:p>
    <w:p w14:paraId="2D8B222D" w14:textId="77777777" w:rsidR="000917BF" w:rsidRDefault="00000000">
      <w:pPr>
        <w:pStyle w:val="Heading2"/>
      </w:pPr>
      <w:bookmarkStart w:id="34" w:name="_Toc170051452"/>
      <w:bookmarkStart w:id="35" w:name="_Toc170731044"/>
      <w:r>
        <w:lastRenderedPageBreak/>
        <w:t>Path-goal theory</w:t>
      </w:r>
      <w:bookmarkEnd w:id="34"/>
      <w:bookmarkEnd w:id="35"/>
    </w:p>
    <w:p w14:paraId="4DAAEBE4" w14:textId="77777777" w:rsidR="000917BF" w:rsidRDefault="00000000">
      <w:pPr>
        <w:spacing w:line="360" w:lineRule="auto"/>
        <w:jc w:val="both"/>
      </w:pPr>
      <w:r>
        <w:rPr>
          <w:rFonts w:ascii="Arial" w:hAnsi="Arial" w:cs="Arial"/>
        </w:rPr>
        <w:t>Recreated by Robert House in 1971, the path goal theory suggest that leaders should provide necessary resources to followers in order to achieve goals, such as correct information and support. He noted, Leaders behaviours are contingent to employee performance, motivation and satisfaction and they should be selective with specific behaviours that would increase followers efforts towards achieving goals (</w:t>
      </w:r>
      <w:r>
        <w:rPr>
          <w:rFonts w:ascii="Arial" w:hAnsi="Arial" w:cs="Arial"/>
          <w:shd w:val="clear" w:color="auto" w:fill="FFFFFF"/>
        </w:rPr>
        <w:t>House,1971)</w:t>
      </w:r>
      <w:r>
        <w:rPr>
          <w:rFonts w:ascii="Arial" w:hAnsi="Arial" w:cs="Arial"/>
        </w:rPr>
        <w:t>.These behaviours are observed as directive- providing clarity and guidance, supportive- relationship oriented, participative- sharing knowledge and involving inputs of followers and achievement oriented- setting challenges and showing trust by handing over responsibilities (</w:t>
      </w:r>
      <w:r>
        <w:rPr>
          <w:rFonts w:ascii="Arial" w:hAnsi="Arial" w:cs="Arial"/>
          <w:shd w:val="clear" w:color="auto" w:fill="FFFFFF"/>
        </w:rPr>
        <w:t>House,1971)</w:t>
      </w:r>
      <w:r>
        <w:rPr>
          <w:rFonts w:ascii="Arial" w:hAnsi="Arial" w:cs="Arial"/>
        </w:rPr>
        <w:t>.</w:t>
      </w:r>
    </w:p>
    <w:p w14:paraId="312877F9" w14:textId="77777777" w:rsidR="000917BF" w:rsidRDefault="00000000">
      <w:pPr>
        <w:spacing w:line="360" w:lineRule="auto"/>
        <w:jc w:val="both"/>
        <w:rPr>
          <w:rFonts w:ascii="Arial" w:hAnsi="Arial" w:cs="Arial"/>
        </w:rPr>
      </w:pPr>
      <w:r>
        <w:rPr>
          <w:rFonts w:ascii="Arial" w:hAnsi="Arial" w:cs="Arial"/>
        </w:rPr>
        <w:t>The Covid-19 pandemic was an unprecedented situation that shook the world and lead the United kingdom towards recession. UK businesses were hit with huge economical downfalls. The national lockdowns, closure of businesses, lack of financial support and the unfortunate loss of many lives had extreme negative impact on people. whilst managers were dealing with unprecedented work situations, implementing strategic plans, leaders were left to deal with challenges through their leadership skills that highlighted the importance of team members. Businesses that were instructed to temporarily close, were focusing not only on recovering financial loss but how to support their employees during this time. Employees were forced into working from home, but the emotional and mental damage of the pandemic had affected everyone leading to confusion, low morale, decreased productivity and lack of motivation. Leaders had managed their employees by keeping them inspired and motivated by displaying emotional intelligence support and empathising with them. The path-goal theory can be highlighted in the covid-19 pandemic as a contingency theory used by leaders who selected behaviours contingent to employee satisfaction:</w:t>
      </w:r>
    </w:p>
    <w:p w14:paraId="788F65BE" w14:textId="77777777" w:rsidR="000917BF" w:rsidRDefault="00000000">
      <w:pPr>
        <w:spacing w:line="360" w:lineRule="auto"/>
        <w:jc w:val="both"/>
        <w:rPr>
          <w:rFonts w:ascii="Arial" w:hAnsi="Arial" w:cs="Arial"/>
        </w:rPr>
      </w:pPr>
      <w:r>
        <w:rPr>
          <w:rFonts w:ascii="Arial" w:hAnsi="Arial" w:cs="Arial"/>
        </w:rPr>
        <w:t>Directive- provided clear directions and guidance to employees as to where this situation is and how it will be dealt</w:t>
      </w:r>
    </w:p>
    <w:p w14:paraId="303F2582" w14:textId="77777777" w:rsidR="000917BF" w:rsidRDefault="00000000">
      <w:pPr>
        <w:spacing w:line="360" w:lineRule="auto"/>
        <w:jc w:val="both"/>
        <w:rPr>
          <w:rFonts w:ascii="Arial" w:hAnsi="Arial" w:cs="Arial"/>
        </w:rPr>
      </w:pPr>
      <w:r>
        <w:rPr>
          <w:rFonts w:ascii="Arial" w:hAnsi="Arial" w:cs="Arial"/>
        </w:rPr>
        <w:t xml:space="preserve">Supportive- providing emotional intelligence and empathy </w:t>
      </w:r>
    </w:p>
    <w:p w14:paraId="018EACE5" w14:textId="77777777" w:rsidR="000917BF" w:rsidRDefault="00000000">
      <w:pPr>
        <w:spacing w:line="360" w:lineRule="auto"/>
        <w:jc w:val="both"/>
        <w:rPr>
          <w:rFonts w:ascii="Arial" w:hAnsi="Arial" w:cs="Arial"/>
        </w:rPr>
      </w:pPr>
      <w:r>
        <w:rPr>
          <w:rFonts w:ascii="Arial" w:hAnsi="Arial" w:cs="Arial"/>
        </w:rPr>
        <w:t>Participative- sharing knowledge at all points, taking in ideas, keeping everyone involved in decision-making</w:t>
      </w:r>
    </w:p>
    <w:p w14:paraId="598B774D" w14:textId="77777777" w:rsidR="000917BF" w:rsidRDefault="00000000">
      <w:pPr>
        <w:spacing w:line="360" w:lineRule="auto"/>
        <w:jc w:val="both"/>
        <w:rPr>
          <w:rFonts w:ascii="Arial" w:hAnsi="Arial" w:cs="Arial"/>
        </w:rPr>
      </w:pPr>
      <w:r>
        <w:rPr>
          <w:rFonts w:ascii="Arial" w:hAnsi="Arial" w:cs="Arial"/>
        </w:rPr>
        <w:t>Achievement oriented- setting new goals and adapting to the new challenges of remote work, increasing trust and responsibilities in employees and encouraging to resist change and move forward.</w:t>
      </w:r>
    </w:p>
    <w:p w14:paraId="566CA1F5" w14:textId="77777777" w:rsidR="000917BF" w:rsidRDefault="00000000">
      <w:pPr>
        <w:spacing w:line="360" w:lineRule="auto"/>
        <w:jc w:val="both"/>
        <w:rPr>
          <w:rFonts w:ascii="Arial" w:hAnsi="Arial" w:cs="Arial"/>
        </w:rPr>
      </w:pPr>
      <w:r>
        <w:rPr>
          <w:rFonts w:ascii="Arial" w:hAnsi="Arial" w:cs="Arial"/>
        </w:rPr>
        <w:t xml:space="preserve"> Mothercare Ltd was company in the UK that recently went into administration eventually leading to closure of all their UK stores. This business is a perfect example of leadership gone wrong. The company over the many years appointed many high positions of authority to help </w:t>
      </w:r>
      <w:r>
        <w:rPr>
          <w:rFonts w:ascii="Arial" w:hAnsi="Arial" w:cs="Arial"/>
        </w:rPr>
        <w:lastRenderedPageBreak/>
        <w:t>the company rise in performance but however this did not work well. Although leaders were working on improving the business what they did not realise was they were not adapting their leadership style with context. Mothercare’s leaders were failing to adapt to the changes in the market but rather staying in line with traditional methods of working and strategies. This ultimately resulted in closure of stores as maintenance costs were becoming extremely high.</w:t>
      </w:r>
    </w:p>
    <w:p w14:paraId="208E2945" w14:textId="77777777" w:rsidR="000917BF" w:rsidRDefault="000917BF">
      <w:pPr>
        <w:spacing w:line="360" w:lineRule="auto"/>
        <w:jc w:val="both"/>
        <w:rPr>
          <w:rFonts w:ascii="Arial" w:hAnsi="Arial" w:cs="Arial"/>
        </w:rPr>
      </w:pPr>
    </w:p>
    <w:p w14:paraId="08D1F9D0" w14:textId="77777777" w:rsidR="000917BF" w:rsidRDefault="00000000">
      <w:pPr>
        <w:pStyle w:val="Heading1"/>
      </w:pPr>
      <w:bookmarkStart w:id="36" w:name="_Toc170051453"/>
      <w:bookmarkStart w:id="37" w:name="_Toc170731045"/>
      <w:r>
        <w:t>Conclusion/recommendations</w:t>
      </w:r>
      <w:bookmarkEnd w:id="36"/>
      <w:bookmarkEnd w:id="37"/>
    </w:p>
    <w:p w14:paraId="7A694772" w14:textId="77777777" w:rsidR="000917BF" w:rsidRDefault="000917BF">
      <w:pPr>
        <w:rPr>
          <w:rFonts w:ascii="Arial" w:hAnsi="Arial" w:cs="Arial"/>
        </w:rPr>
      </w:pPr>
    </w:p>
    <w:p w14:paraId="33E6EB08" w14:textId="77777777" w:rsidR="000917BF" w:rsidRDefault="00000000">
      <w:pPr>
        <w:spacing w:line="360" w:lineRule="auto"/>
        <w:jc w:val="both"/>
        <w:rPr>
          <w:rFonts w:ascii="Arial" w:hAnsi="Arial" w:cs="Arial"/>
        </w:rPr>
      </w:pPr>
      <w:r>
        <w:rPr>
          <w:rFonts w:ascii="Arial" w:hAnsi="Arial" w:cs="Arial"/>
        </w:rPr>
        <w:t>From this report it can be concluded that leadership styles do not depend on the person but rather on the context. Leadership styles need to be adjusted according to the situation, some environments will need strict and directive actions, some will need a relationship-oriented leader who can lure and motivate their staff with charm and others may need freedom and flexibility to ensure creativity and innovation. However, the democratic leadership style has been the most popular as it balances out leadership with all major characteristics such as clear visions, guidance, support, feedback, motivation, inspiration, involvement and empowerment, trust and responsibility, problem-solving and development opportunities. The democratic style is effective in organizational environments as it allows multiple benefits for both, the company and employees. When the company increases job-satisfaction, employees will improve on performance, efficiency and productivity.</w:t>
      </w:r>
    </w:p>
    <w:p w14:paraId="3CD36D3F" w14:textId="77777777" w:rsidR="000917BF" w:rsidRDefault="000917BF">
      <w:pPr>
        <w:rPr>
          <w:rFonts w:ascii="Arial" w:hAnsi="Arial" w:cs="Arial"/>
        </w:rPr>
      </w:pPr>
    </w:p>
    <w:p w14:paraId="1612CD7A" w14:textId="77777777" w:rsidR="000917BF" w:rsidRDefault="000917BF">
      <w:pPr>
        <w:ind w:firstLine="720"/>
        <w:rPr>
          <w:rFonts w:ascii="Arial" w:hAnsi="Arial" w:cs="Arial"/>
        </w:rPr>
      </w:pPr>
    </w:p>
    <w:p w14:paraId="6A616EA6" w14:textId="77777777" w:rsidR="000917BF" w:rsidRDefault="000917BF">
      <w:pPr>
        <w:ind w:firstLine="720"/>
        <w:rPr>
          <w:rFonts w:ascii="Arial" w:hAnsi="Arial" w:cs="Arial"/>
        </w:rPr>
      </w:pPr>
    </w:p>
    <w:p w14:paraId="36DED263" w14:textId="77777777" w:rsidR="000917BF" w:rsidRDefault="000917BF">
      <w:pPr>
        <w:ind w:firstLine="720"/>
        <w:rPr>
          <w:rFonts w:ascii="Arial" w:hAnsi="Arial" w:cs="Arial"/>
        </w:rPr>
      </w:pPr>
    </w:p>
    <w:p w14:paraId="1D39F204" w14:textId="77777777" w:rsidR="000917BF" w:rsidRDefault="000917BF">
      <w:pPr>
        <w:ind w:firstLine="720"/>
        <w:rPr>
          <w:rFonts w:ascii="Arial" w:hAnsi="Arial" w:cs="Arial"/>
        </w:rPr>
      </w:pPr>
    </w:p>
    <w:p w14:paraId="530632F5" w14:textId="77777777" w:rsidR="000917BF" w:rsidRDefault="000917BF">
      <w:pPr>
        <w:ind w:firstLine="720"/>
        <w:rPr>
          <w:rFonts w:ascii="Arial" w:hAnsi="Arial" w:cs="Arial"/>
        </w:rPr>
      </w:pPr>
    </w:p>
    <w:p w14:paraId="2FDDC0FD" w14:textId="77777777" w:rsidR="000917BF" w:rsidRDefault="000917BF">
      <w:pPr>
        <w:ind w:firstLine="720"/>
        <w:rPr>
          <w:rFonts w:ascii="Arial" w:hAnsi="Arial" w:cs="Arial"/>
        </w:rPr>
      </w:pPr>
    </w:p>
    <w:p w14:paraId="69417789" w14:textId="77777777" w:rsidR="000917BF" w:rsidRDefault="000917BF">
      <w:pPr>
        <w:ind w:firstLine="720"/>
        <w:rPr>
          <w:rFonts w:ascii="Arial" w:hAnsi="Arial" w:cs="Arial"/>
        </w:rPr>
      </w:pPr>
    </w:p>
    <w:p w14:paraId="0F93A381" w14:textId="77777777" w:rsidR="000917BF" w:rsidRDefault="000917BF">
      <w:pPr>
        <w:ind w:firstLine="720"/>
        <w:rPr>
          <w:rFonts w:ascii="Arial" w:hAnsi="Arial" w:cs="Arial"/>
        </w:rPr>
      </w:pPr>
    </w:p>
    <w:p w14:paraId="2DF45272" w14:textId="77777777" w:rsidR="000917BF" w:rsidRDefault="000917BF">
      <w:pPr>
        <w:ind w:firstLine="720"/>
        <w:rPr>
          <w:rFonts w:ascii="Arial" w:hAnsi="Arial" w:cs="Arial"/>
        </w:rPr>
      </w:pPr>
    </w:p>
    <w:p w14:paraId="110BBD4D" w14:textId="77777777" w:rsidR="000917BF" w:rsidRDefault="000917BF">
      <w:pPr>
        <w:ind w:firstLine="720"/>
        <w:rPr>
          <w:rFonts w:ascii="Arial" w:hAnsi="Arial" w:cs="Arial"/>
        </w:rPr>
      </w:pPr>
    </w:p>
    <w:p w14:paraId="0A69FD4E" w14:textId="77777777" w:rsidR="000917BF" w:rsidRDefault="000917BF">
      <w:pPr>
        <w:ind w:firstLine="720"/>
        <w:rPr>
          <w:rFonts w:ascii="Arial" w:hAnsi="Arial" w:cs="Arial"/>
        </w:rPr>
      </w:pPr>
    </w:p>
    <w:p w14:paraId="1F275402" w14:textId="77777777" w:rsidR="000917BF" w:rsidRDefault="000917BF">
      <w:pPr>
        <w:rPr>
          <w:rFonts w:ascii="Arial" w:hAnsi="Arial" w:cs="Arial"/>
        </w:rPr>
      </w:pPr>
    </w:p>
    <w:p w14:paraId="42CE8CD2" w14:textId="77777777" w:rsidR="000917BF" w:rsidRDefault="000917BF">
      <w:pPr>
        <w:rPr>
          <w:rFonts w:ascii="Arial" w:hAnsi="Arial" w:cs="Arial"/>
        </w:rPr>
      </w:pPr>
    </w:p>
    <w:p w14:paraId="08FD21B2" w14:textId="77777777" w:rsidR="000917BF" w:rsidRDefault="00000000">
      <w:pPr>
        <w:pStyle w:val="Heading1"/>
      </w:pPr>
      <w:bookmarkStart w:id="38" w:name="_Toc170051454"/>
      <w:bookmarkStart w:id="39" w:name="_Toc170731046"/>
      <w:r>
        <w:lastRenderedPageBreak/>
        <w:t>References</w:t>
      </w:r>
      <w:bookmarkEnd w:id="38"/>
      <w:bookmarkEnd w:id="39"/>
    </w:p>
    <w:p w14:paraId="72024F20" w14:textId="77777777" w:rsidR="000917BF" w:rsidRDefault="000917BF">
      <w:pPr>
        <w:spacing w:line="360" w:lineRule="auto"/>
        <w:jc w:val="both"/>
        <w:rPr>
          <w:rFonts w:ascii="Arial" w:hAnsi="Arial" w:cs="Arial"/>
          <w:shd w:val="clear" w:color="auto" w:fill="FFFFFF"/>
        </w:rPr>
      </w:pPr>
    </w:p>
    <w:p w14:paraId="5DA277EF" w14:textId="77777777" w:rsidR="000917BF" w:rsidRDefault="00000000">
      <w:pPr>
        <w:spacing w:line="360" w:lineRule="auto"/>
        <w:jc w:val="both"/>
      </w:pPr>
      <w:r>
        <w:rPr>
          <w:rFonts w:ascii="Arial" w:hAnsi="Arial" w:cs="Arial"/>
          <w:shd w:val="clear" w:color="auto" w:fill="FFFFFF"/>
        </w:rPr>
        <w:t>Aithal, P.S. and Kumar, P.M., 2016. Comparative analysis of theory X, theory Y, theory Z, and Theory A for managing people and performance. </w:t>
      </w:r>
      <w:r>
        <w:rPr>
          <w:rFonts w:ascii="Arial" w:hAnsi="Arial" w:cs="Arial"/>
          <w:i/>
          <w:iCs/>
          <w:shd w:val="clear" w:color="auto" w:fill="FFFFFF"/>
        </w:rPr>
        <w:t>International Journal of Scientific Research and Modern Education (IJSRME), ISSN (Online)</w:t>
      </w:r>
      <w:r>
        <w:rPr>
          <w:rFonts w:ascii="Arial" w:hAnsi="Arial" w:cs="Arial"/>
          <w:shd w:val="clear" w:color="auto" w:fill="FFFFFF"/>
        </w:rPr>
        <w:t>, pp.2455-5630.</w:t>
      </w:r>
    </w:p>
    <w:p w14:paraId="3CDFE8A9" w14:textId="77777777" w:rsidR="000917BF" w:rsidRDefault="00000000">
      <w:pPr>
        <w:spacing w:line="360" w:lineRule="auto"/>
        <w:jc w:val="both"/>
      </w:pPr>
      <w:bookmarkStart w:id="40" w:name="_Hlk168647800"/>
      <w:proofErr w:type="spellStart"/>
      <w:r>
        <w:rPr>
          <w:rFonts w:ascii="Arial" w:hAnsi="Arial" w:cs="Arial"/>
          <w:shd w:val="clear" w:color="auto" w:fill="FFFFFF"/>
        </w:rPr>
        <w:t>Algahtani</w:t>
      </w:r>
      <w:proofErr w:type="spellEnd"/>
      <w:r>
        <w:rPr>
          <w:rFonts w:ascii="Arial" w:hAnsi="Arial" w:cs="Arial"/>
          <w:shd w:val="clear" w:color="auto" w:fill="FFFFFF"/>
        </w:rPr>
        <w:t>, A., 2014</w:t>
      </w:r>
      <w:bookmarkEnd w:id="40"/>
      <w:r>
        <w:rPr>
          <w:rFonts w:ascii="Arial" w:hAnsi="Arial" w:cs="Arial"/>
          <w:shd w:val="clear" w:color="auto" w:fill="FFFFFF"/>
        </w:rPr>
        <w:t>. Are leadership and management different? A review. </w:t>
      </w:r>
      <w:r>
        <w:rPr>
          <w:rFonts w:ascii="Arial" w:hAnsi="Arial" w:cs="Arial"/>
          <w:i/>
          <w:iCs/>
          <w:shd w:val="clear" w:color="auto" w:fill="FFFFFF"/>
        </w:rPr>
        <w:t>Journal of management policies and practices</w:t>
      </w:r>
      <w:r>
        <w:rPr>
          <w:rFonts w:ascii="Arial" w:hAnsi="Arial" w:cs="Arial"/>
          <w:shd w:val="clear" w:color="auto" w:fill="FFFFFF"/>
        </w:rPr>
        <w:t>, </w:t>
      </w:r>
      <w:r>
        <w:rPr>
          <w:rFonts w:ascii="Arial" w:hAnsi="Arial" w:cs="Arial"/>
          <w:i/>
          <w:iCs/>
          <w:shd w:val="clear" w:color="auto" w:fill="FFFFFF"/>
        </w:rPr>
        <w:t>2</w:t>
      </w:r>
      <w:r>
        <w:rPr>
          <w:rFonts w:ascii="Arial" w:hAnsi="Arial" w:cs="Arial"/>
          <w:shd w:val="clear" w:color="auto" w:fill="FFFFFF"/>
        </w:rPr>
        <w:t>(3), pp.71-82.</w:t>
      </w:r>
    </w:p>
    <w:p w14:paraId="74ED7741" w14:textId="77777777" w:rsidR="000917BF" w:rsidRDefault="00000000">
      <w:pPr>
        <w:spacing w:line="360" w:lineRule="auto"/>
        <w:jc w:val="both"/>
      </w:pPr>
      <w:r>
        <w:rPr>
          <w:rFonts w:ascii="Arial" w:hAnsi="Arial" w:cs="Arial"/>
          <w:shd w:val="clear" w:color="auto" w:fill="FFFFFF"/>
        </w:rPr>
        <w:t>Aydin, O.T., 2012. The impact of theory x, theory y and theory z on research performance: An empirical study from a Turkish university. </w:t>
      </w:r>
      <w:r>
        <w:rPr>
          <w:rFonts w:ascii="Arial" w:hAnsi="Arial" w:cs="Arial"/>
          <w:i/>
          <w:iCs/>
          <w:shd w:val="clear" w:color="auto" w:fill="FFFFFF"/>
        </w:rPr>
        <w:t>International Journal of Advances in Management and Economics</w:t>
      </w:r>
      <w:r>
        <w:rPr>
          <w:rFonts w:ascii="Arial" w:hAnsi="Arial" w:cs="Arial"/>
          <w:shd w:val="clear" w:color="auto" w:fill="FFFFFF"/>
        </w:rPr>
        <w:t>, </w:t>
      </w:r>
      <w:r>
        <w:rPr>
          <w:rFonts w:ascii="Arial" w:hAnsi="Arial" w:cs="Arial"/>
          <w:i/>
          <w:iCs/>
          <w:shd w:val="clear" w:color="auto" w:fill="FFFFFF"/>
        </w:rPr>
        <w:t>1</w:t>
      </w:r>
      <w:r>
        <w:rPr>
          <w:rFonts w:ascii="Arial" w:hAnsi="Arial" w:cs="Arial"/>
          <w:shd w:val="clear" w:color="auto" w:fill="FFFFFF"/>
        </w:rPr>
        <w:t>(5), pp.24-30.</w:t>
      </w:r>
    </w:p>
    <w:p w14:paraId="5504ECFA" w14:textId="77777777" w:rsidR="000917BF" w:rsidRDefault="00000000">
      <w:pPr>
        <w:spacing w:line="360" w:lineRule="auto"/>
        <w:jc w:val="both"/>
      </w:pPr>
      <w:bookmarkStart w:id="41" w:name="_Hlk168914928"/>
      <w:bookmarkStart w:id="42" w:name="_Hlk168914846"/>
      <w:r>
        <w:rPr>
          <w:rFonts w:ascii="Arial" w:hAnsi="Arial" w:cs="Arial"/>
          <w:shd w:val="clear" w:color="auto" w:fill="FFFFFF"/>
        </w:rPr>
        <w:t>B Lawter, L., Kopelman, R.E. and Prottas, D.J., 2015</w:t>
      </w:r>
      <w:bookmarkEnd w:id="41"/>
      <w:r>
        <w:rPr>
          <w:rFonts w:ascii="Arial" w:hAnsi="Arial" w:cs="Arial"/>
          <w:shd w:val="clear" w:color="auto" w:fill="FFFFFF"/>
        </w:rPr>
        <w:t>. McGregor's theory X/Y and job performance: A multilevel, multi-source analysis. </w:t>
      </w:r>
      <w:r>
        <w:rPr>
          <w:rFonts w:ascii="Arial" w:hAnsi="Arial" w:cs="Arial"/>
          <w:i/>
          <w:iCs/>
          <w:shd w:val="clear" w:color="auto" w:fill="FFFFFF"/>
        </w:rPr>
        <w:t>Journal of Managerial Issues</w:t>
      </w:r>
      <w:r>
        <w:rPr>
          <w:rFonts w:ascii="Arial" w:hAnsi="Arial" w:cs="Arial"/>
          <w:shd w:val="clear" w:color="auto" w:fill="FFFFFF"/>
        </w:rPr>
        <w:t>, pp.84-101.walya, A., 2023</w:t>
      </w:r>
      <w:bookmarkEnd w:id="42"/>
      <w:r>
        <w:rPr>
          <w:rFonts w:ascii="Arial" w:hAnsi="Arial" w:cs="Arial"/>
          <w:shd w:val="clear" w:color="auto" w:fill="FFFFFF"/>
        </w:rPr>
        <w:t>. Leadership Styles. </w:t>
      </w:r>
      <w:r>
        <w:rPr>
          <w:rFonts w:ascii="Arial" w:hAnsi="Arial" w:cs="Arial"/>
          <w:i/>
          <w:iCs/>
          <w:shd w:val="clear" w:color="auto" w:fill="FFFFFF"/>
        </w:rPr>
        <w:t>Global Scientific Journal</w:t>
      </w:r>
      <w:r>
        <w:rPr>
          <w:rFonts w:ascii="Arial" w:hAnsi="Arial" w:cs="Arial"/>
          <w:shd w:val="clear" w:color="auto" w:fill="FFFFFF"/>
        </w:rPr>
        <w:t>, </w:t>
      </w:r>
      <w:r>
        <w:rPr>
          <w:rFonts w:ascii="Arial" w:hAnsi="Arial" w:cs="Arial"/>
          <w:i/>
          <w:iCs/>
          <w:shd w:val="clear" w:color="auto" w:fill="FFFFFF"/>
        </w:rPr>
        <w:t>11</w:t>
      </w:r>
      <w:r>
        <w:rPr>
          <w:rFonts w:ascii="Arial" w:hAnsi="Arial" w:cs="Arial"/>
          <w:shd w:val="clear" w:color="auto" w:fill="FFFFFF"/>
        </w:rPr>
        <w:t>(8).</w:t>
      </w:r>
    </w:p>
    <w:p w14:paraId="3904101B" w14:textId="77777777" w:rsidR="000917BF" w:rsidRDefault="00000000">
      <w:pPr>
        <w:spacing w:line="360" w:lineRule="auto"/>
        <w:jc w:val="both"/>
      </w:pPr>
      <w:bookmarkStart w:id="43" w:name="_Hlk168833933"/>
      <w:proofErr w:type="spellStart"/>
      <w:r>
        <w:rPr>
          <w:rFonts w:ascii="Arial" w:hAnsi="Arial" w:cs="Arial"/>
          <w:shd w:val="clear" w:color="auto" w:fill="FFFFFF"/>
        </w:rPr>
        <w:t>Benmira</w:t>
      </w:r>
      <w:proofErr w:type="spellEnd"/>
      <w:r>
        <w:rPr>
          <w:rFonts w:ascii="Arial" w:hAnsi="Arial" w:cs="Arial"/>
          <w:shd w:val="clear" w:color="auto" w:fill="FFFFFF"/>
        </w:rPr>
        <w:t>, S. and Agboola, M., 2021</w:t>
      </w:r>
      <w:bookmarkEnd w:id="43"/>
      <w:r>
        <w:rPr>
          <w:rFonts w:ascii="Arial" w:hAnsi="Arial" w:cs="Arial"/>
          <w:shd w:val="clear" w:color="auto" w:fill="FFFFFF"/>
        </w:rPr>
        <w:t>. Evolution of leadership theory. </w:t>
      </w:r>
      <w:r>
        <w:rPr>
          <w:rFonts w:ascii="Arial" w:hAnsi="Arial" w:cs="Arial"/>
          <w:i/>
          <w:iCs/>
          <w:shd w:val="clear" w:color="auto" w:fill="FFFFFF"/>
        </w:rPr>
        <w:t>BMJ leader</w:t>
      </w:r>
      <w:r>
        <w:rPr>
          <w:rFonts w:ascii="Arial" w:hAnsi="Arial" w:cs="Arial"/>
          <w:shd w:val="clear" w:color="auto" w:fill="FFFFFF"/>
        </w:rPr>
        <w:t>, pp.leader-2020.</w:t>
      </w:r>
    </w:p>
    <w:p w14:paraId="6BEABB1D" w14:textId="77777777" w:rsidR="000917BF" w:rsidRDefault="00000000">
      <w:pPr>
        <w:spacing w:line="360" w:lineRule="auto"/>
        <w:jc w:val="both"/>
      </w:pPr>
      <w:r>
        <w:rPr>
          <w:rFonts w:ascii="Arial" w:hAnsi="Arial" w:cs="Arial"/>
          <w:shd w:val="clear" w:color="auto" w:fill="FFFFFF"/>
        </w:rPr>
        <w:t>Bolden, R., 2004. </w:t>
      </w:r>
      <w:r>
        <w:rPr>
          <w:rFonts w:ascii="Arial" w:hAnsi="Arial" w:cs="Arial"/>
          <w:i/>
          <w:iCs/>
          <w:shd w:val="clear" w:color="auto" w:fill="FFFFFF"/>
        </w:rPr>
        <w:t>What is leadership?</w:t>
      </w:r>
      <w:r>
        <w:rPr>
          <w:rFonts w:ascii="Arial" w:hAnsi="Arial" w:cs="Arial"/>
          <w:shd w:val="clear" w:color="auto" w:fill="FFFFFF"/>
        </w:rPr>
        <w:t>. Centre for Leadership Studies, University of Exeter.</w:t>
      </w:r>
    </w:p>
    <w:p w14:paraId="2719498A" w14:textId="77777777" w:rsidR="000917BF" w:rsidRDefault="00000000">
      <w:pPr>
        <w:spacing w:line="360" w:lineRule="auto"/>
        <w:jc w:val="both"/>
      </w:pPr>
      <w:bookmarkStart w:id="44" w:name="_Hlk169884153"/>
      <w:r>
        <w:rPr>
          <w:rFonts w:ascii="Arial" w:hAnsi="Arial" w:cs="Arial"/>
          <w:shd w:val="clear" w:color="auto" w:fill="FFFFFF"/>
        </w:rPr>
        <w:t>Burkus, D., 2010</w:t>
      </w:r>
      <w:bookmarkEnd w:id="44"/>
      <w:r>
        <w:rPr>
          <w:rFonts w:ascii="Arial" w:hAnsi="Arial" w:cs="Arial"/>
          <w:shd w:val="clear" w:color="auto" w:fill="FFFFFF"/>
        </w:rPr>
        <w:t>. Developing the next generation of leaders: How to engage millennials in the workplace. </w:t>
      </w:r>
      <w:r>
        <w:rPr>
          <w:rFonts w:ascii="Arial" w:hAnsi="Arial" w:cs="Arial"/>
          <w:i/>
          <w:iCs/>
          <w:shd w:val="clear" w:color="auto" w:fill="FFFFFF"/>
        </w:rPr>
        <w:t>Leadership Advance Online</w:t>
      </w:r>
      <w:r>
        <w:rPr>
          <w:rFonts w:ascii="Arial" w:hAnsi="Arial" w:cs="Arial"/>
          <w:shd w:val="clear" w:color="auto" w:fill="FFFFFF"/>
        </w:rPr>
        <w:t>, </w:t>
      </w:r>
      <w:r>
        <w:rPr>
          <w:rFonts w:ascii="Arial" w:hAnsi="Arial" w:cs="Arial"/>
          <w:i/>
          <w:iCs/>
          <w:shd w:val="clear" w:color="auto" w:fill="FFFFFF"/>
        </w:rPr>
        <w:t>19</w:t>
      </w:r>
      <w:r>
        <w:rPr>
          <w:rFonts w:ascii="Arial" w:hAnsi="Arial" w:cs="Arial"/>
          <w:shd w:val="clear" w:color="auto" w:fill="FFFFFF"/>
        </w:rPr>
        <w:t>, pp.1-6.</w:t>
      </w:r>
    </w:p>
    <w:p w14:paraId="1026EC4E" w14:textId="77777777" w:rsidR="000917BF" w:rsidRDefault="00000000">
      <w:pPr>
        <w:spacing w:line="360" w:lineRule="auto"/>
        <w:jc w:val="both"/>
      </w:pPr>
      <w:bookmarkStart w:id="45" w:name="_Hlk168647257"/>
      <w:r>
        <w:rPr>
          <w:rFonts w:ascii="Arial" w:hAnsi="Arial" w:cs="Arial"/>
          <w:shd w:val="clear" w:color="auto" w:fill="FFFFFF"/>
        </w:rPr>
        <w:t>Bwalya, A., 2023. Leadership Styles. </w:t>
      </w:r>
      <w:r>
        <w:rPr>
          <w:rFonts w:ascii="Arial" w:hAnsi="Arial" w:cs="Arial"/>
          <w:i/>
          <w:iCs/>
          <w:shd w:val="clear" w:color="auto" w:fill="FFFFFF"/>
        </w:rPr>
        <w:t>Global Scientific Journal</w:t>
      </w:r>
      <w:r>
        <w:rPr>
          <w:rFonts w:ascii="Arial" w:hAnsi="Arial" w:cs="Arial"/>
          <w:shd w:val="clear" w:color="auto" w:fill="FFFFFF"/>
        </w:rPr>
        <w:t>, </w:t>
      </w:r>
      <w:r>
        <w:rPr>
          <w:rFonts w:ascii="Arial" w:hAnsi="Arial" w:cs="Arial"/>
          <w:i/>
          <w:iCs/>
          <w:shd w:val="clear" w:color="auto" w:fill="FFFFFF"/>
        </w:rPr>
        <w:t>11</w:t>
      </w:r>
      <w:r>
        <w:rPr>
          <w:rFonts w:ascii="Arial" w:hAnsi="Arial" w:cs="Arial"/>
          <w:shd w:val="clear" w:color="auto" w:fill="FFFFFF"/>
        </w:rPr>
        <w:t>(8).Bolden, R., 2004</w:t>
      </w:r>
      <w:bookmarkEnd w:id="45"/>
      <w:r>
        <w:rPr>
          <w:rFonts w:ascii="Arial" w:hAnsi="Arial" w:cs="Arial"/>
          <w:shd w:val="clear" w:color="auto" w:fill="FFFFFF"/>
        </w:rPr>
        <w:t>. </w:t>
      </w:r>
      <w:r>
        <w:rPr>
          <w:rFonts w:ascii="Arial" w:hAnsi="Arial" w:cs="Arial"/>
          <w:i/>
          <w:iCs/>
          <w:shd w:val="clear" w:color="auto" w:fill="FFFFFF"/>
        </w:rPr>
        <w:t>What is leadership?</w:t>
      </w:r>
      <w:r>
        <w:rPr>
          <w:rFonts w:ascii="Arial" w:hAnsi="Arial" w:cs="Arial"/>
          <w:shd w:val="clear" w:color="auto" w:fill="FFFFFF"/>
        </w:rPr>
        <w:t>. Centre for Leadership Studies, University of Exeter.</w:t>
      </w:r>
    </w:p>
    <w:p w14:paraId="40443684" w14:textId="77777777" w:rsidR="000917BF" w:rsidRDefault="00000000">
      <w:pPr>
        <w:spacing w:line="360" w:lineRule="auto"/>
        <w:jc w:val="both"/>
        <w:rPr>
          <w:rFonts w:ascii="Arial" w:hAnsi="Arial" w:cs="Arial"/>
          <w:shd w:val="clear" w:color="auto" w:fill="FFFFFF"/>
        </w:rPr>
      </w:pPr>
      <w:r>
        <w:rPr>
          <w:rFonts w:ascii="Arial" w:hAnsi="Arial" w:cs="Arial"/>
          <w:shd w:val="clear" w:color="auto" w:fill="FFFFFF"/>
        </w:rPr>
        <w:t>Choudhury, W.S. and Collins, D., 2021. Leadership in Times of Uncertainty.</w:t>
      </w:r>
    </w:p>
    <w:p w14:paraId="13EC390D" w14:textId="77777777" w:rsidR="000917BF" w:rsidRDefault="00000000">
      <w:pPr>
        <w:spacing w:line="360" w:lineRule="auto"/>
        <w:jc w:val="both"/>
      </w:pPr>
      <w:r>
        <w:rPr>
          <w:rFonts w:ascii="Arial" w:hAnsi="Arial" w:cs="Arial"/>
          <w:shd w:val="clear" w:color="auto" w:fill="FFFFFF"/>
        </w:rPr>
        <w:t>da Cruz, M.R.P., Nunes, A.J.S. and Pinheiro, P.G., 2011. Fiedler's Contingency Theory: Practical Application of the Least Preferred Coworker (LPC) Scale. </w:t>
      </w:r>
      <w:r>
        <w:rPr>
          <w:rFonts w:ascii="Arial" w:hAnsi="Arial" w:cs="Arial"/>
          <w:i/>
          <w:iCs/>
          <w:shd w:val="clear" w:color="auto" w:fill="FFFFFF"/>
        </w:rPr>
        <w:t xml:space="preserve">IUP Journal of Organizational </w:t>
      </w:r>
      <w:proofErr w:type="spellStart"/>
      <w:r>
        <w:rPr>
          <w:rFonts w:ascii="Arial" w:hAnsi="Arial" w:cs="Arial"/>
          <w:i/>
          <w:iCs/>
          <w:shd w:val="clear" w:color="auto" w:fill="FFFFFF"/>
        </w:rPr>
        <w:t>Behavior</w:t>
      </w:r>
      <w:proofErr w:type="spellEnd"/>
      <w:r>
        <w:rPr>
          <w:rFonts w:ascii="Arial" w:hAnsi="Arial" w:cs="Arial"/>
          <w:shd w:val="clear" w:color="auto" w:fill="FFFFFF"/>
        </w:rPr>
        <w:t>, </w:t>
      </w:r>
      <w:r>
        <w:rPr>
          <w:rFonts w:ascii="Arial" w:hAnsi="Arial" w:cs="Arial"/>
          <w:i/>
          <w:iCs/>
          <w:shd w:val="clear" w:color="auto" w:fill="FFFFFF"/>
        </w:rPr>
        <w:t>10</w:t>
      </w:r>
      <w:r>
        <w:rPr>
          <w:rFonts w:ascii="Arial" w:hAnsi="Arial" w:cs="Arial"/>
          <w:shd w:val="clear" w:color="auto" w:fill="FFFFFF"/>
        </w:rPr>
        <w:t>(4).</w:t>
      </w:r>
    </w:p>
    <w:p w14:paraId="68556C0E" w14:textId="77777777" w:rsidR="000917BF" w:rsidRDefault="00000000">
      <w:pPr>
        <w:spacing w:line="360" w:lineRule="auto"/>
        <w:jc w:val="both"/>
        <w:rPr>
          <w:rFonts w:ascii="Arial" w:hAnsi="Arial" w:cs="Arial"/>
          <w:shd w:val="clear" w:color="auto" w:fill="FFFFFF"/>
        </w:rPr>
      </w:pPr>
      <w:bookmarkStart w:id="46" w:name="_Hlk168647330"/>
      <w:r>
        <w:rPr>
          <w:rFonts w:ascii="Arial" w:hAnsi="Arial" w:cs="Arial"/>
          <w:shd w:val="clear" w:color="auto" w:fill="FFFFFF"/>
        </w:rPr>
        <w:t>Day, D.V., 2012</w:t>
      </w:r>
      <w:bookmarkEnd w:id="46"/>
      <w:r>
        <w:rPr>
          <w:rFonts w:ascii="Arial" w:hAnsi="Arial" w:cs="Arial"/>
          <w:shd w:val="clear" w:color="auto" w:fill="FFFFFF"/>
        </w:rPr>
        <w:t>. Leadership.</w:t>
      </w:r>
    </w:p>
    <w:p w14:paraId="301F481A" w14:textId="77777777" w:rsidR="000917BF" w:rsidRDefault="00000000">
      <w:pPr>
        <w:spacing w:line="360" w:lineRule="auto"/>
        <w:jc w:val="both"/>
        <w:rPr>
          <w:rFonts w:ascii="Arial" w:hAnsi="Arial" w:cs="Arial"/>
          <w:shd w:val="clear" w:color="auto" w:fill="FFFFFF"/>
        </w:rPr>
      </w:pPr>
      <w:bookmarkStart w:id="47" w:name="_Hlk169889769"/>
      <w:proofErr w:type="spellStart"/>
      <w:r>
        <w:rPr>
          <w:rFonts w:ascii="Arial" w:hAnsi="Arial" w:cs="Arial"/>
          <w:shd w:val="clear" w:color="auto" w:fill="FFFFFF"/>
        </w:rPr>
        <w:t>Gallenkamp</w:t>
      </w:r>
      <w:bookmarkEnd w:id="47"/>
      <w:proofErr w:type="spellEnd"/>
      <w:r>
        <w:rPr>
          <w:rFonts w:ascii="Arial" w:hAnsi="Arial" w:cs="Arial"/>
          <w:shd w:val="clear" w:color="auto" w:fill="FFFFFF"/>
        </w:rPr>
        <w:t xml:space="preserve">, J., Picot, A., </w:t>
      </w:r>
      <w:proofErr w:type="spellStart"/>
      <w:r>
        <w:rPr>
          <w:rFonts w:ascii="Arial" w:hAnsi="Arial" w:cs="Arial"/>
          <w:shd w:val="clear" w:color="auto" w:fill="FFFFFF"/>
        </w:rPr>
        <w:t>Welpe</w:t>
      </w:r>
      <w:proofErr w:type="spellEnd"/>
      <w:r>
        <w:rPr>
          <w:rFonts w:ascii="Arial" w:hAnsi="Arial" w:cs="Arial"/>
          <w:shd w:val="clear" w:color="auto" w:fill="FFFFFF"/>
        </w:rPr>
        <w:t>, I., Wigand, R. and Riedl, B., 2011. The role of culture and personality in the leadership process in virtual teams.</w:t>
      </w:r>
    </w:p>
    <w:p w14:paraId="3B1DE051" w14:textId="77777777" w:rsidR="000917BF" w:rsidRDefault="00000000">
      <w:pPr>
        <w:spacing w:line="360" w:lineRule="auto"/>
        <w:ind w:left="720" w:hanging="720"/>
        <w:jc w:val="both"/>
      </w:pPr>
      <w:bookmarkStart w:id="48" w:name="_Hlk169890166"/>
      <w:bookmarkStart w:id="49" w:name="_Hlk169889908"/>
      <w:r>
        <w:rPr>
          <w:rFonts w:ascii="Arial" w:hAnsi="Arial" w:cs="Arial"/>
          <w:shd w:val="clear" w:color="auto" w:fill="FFFFFF"/>
        </w:rPr>
        <w:t>House, R.J., 1971</w:t>
      </w:r>
      <w:bookmarkEnd w:id="48"/>
      <w:r>
        <w:rPr>
          <w:rFonts w:ascii="Arial" w:hAnsi="Arial" w:cs="Arial"/>
          <w:shd w:val="clear" w:color="auto" w:fill="FFFFFF"/>
        </w:rPr>
        <w:t>. A path goal theory of leader effectiveness. </w:t>
      </w:r>
      <w:r>
        <w:rPr>
          <w:rFonts w:ascii="Arial" w:hAnsi="Arial" w:cs="Arial"/>
          <w:i/>
          <w:iCs/>
          <w:shd w:val="clear" w:color="auto" w:fill="FFFFFF"/>
        </w:rPr>
        <w:t>Administrative science</w:t>
      </w:r>
    </w:p>
    <w:p w14:paraId="04335939" w14:textId="77777777" w:rsidR="000917BF" w:rsidRDefault="00000000">
      <w:pPr>
        <w:spacing w:line="360" w:lineRule="auto"/>
        <w:ind w:left="720" w:hanging="720"/>
        <w:jc w:val="both"/>
      </w:pPr>
      <w:r>
        <w:rPr>
          <w:rFonts w:ascii="Arial" w:hAnsi="Arial" w:cs="Arial"/>
          <w:i/>
          <w:iCs/>
          <w:shd w:val="clear" w:color="auto" w:fill="FFFFFF"/>
        </w:rPr>
        <w:t>quarterly</w:t>
      </w:r>
      <w:r>
        <w:rPr>
          <w:rFonts w:ascii="Arial" w:hAnsi="Arial" w:cs="Arial"/>
          <w:shd w:val="clear" w:color="auto" w:fill="FFFFFF"/>
        </w:rPr>
        <w:t>, pp.321-339.Hughes</w:t>
      </w:r>
      <w:bookmarkEnd w:id="49"/>
      <w:r>
        <w:rPr>
          <w:rFonts w:ascii="Arial" w:hAnsi="Arial" w:cs="Arial"/>
          <w:shd w:val="clear" w:color="auto" w:fill="FFFFFF"/>
        </w:rPr>
        <w:t xml:space="preserve">, R.L., Ginnett, R.C. and </w:t>
      </w:r>
      <w:proofErr w:type="spellStart"/>
      <w:r>
        <w:rPr>
          <w:rFonts w:ascii="Arial" w:hAnsi="Arial" w:cs="Arial"/>
          <w:shd w:val="clear" w:color="auto" w:fill="FFFFFF"/>
        </w:rPr>
        <w:t>Curphy</w:t>
      </w:r>
      <w:proofErr w:type="spellEnd"/>
      <w:r>
        <w:rPr>
          <w:rFonts w:ascii="Arial" w:hAnsi="Arial" w:cs="Arial"/>
          <w:shd w:val="clear" w:color="auto" w:fill="FFFFFF"/>
        </w:rPr>
        <w:t xml:space="preserve">, G.J., 1998. Contingency  </w:t>
      </w:r>
    </w:p>
    <w:p w14:paraId="40F2925C" w14:textId="77777777" w:rsidR="000917BF" w:rsidRDefault="00000000">
      <w:pPr>
        <w:spacing w:line="360" w:lineRule="auto"/>
        <w:ind w:left="720" w:hanging="720"/>
        <w:jc w:val="both"/>
      </w:pPr>
      <w:r>
        <w:rPr>
          <w:rFonts w:ascii="Arial" w:hAnsi="Arial" w:cs="Arial"/>
          <w:shd w:val="clear" w:color="auto" w:fill="FFFFFF"/>
        </w:rPr>
        <w:t xml:space="preserve">          theories of leadership. </w:t>
      </w:r>
      <w:r>
        <w:rPr>
          <w:rFonts w:ascii="Arial" w:hAnsi="Arial" w:cs="Arial"/>
          <w:i/>
          <w:iCs/>
          <w:shd w:val="clear" w:color="auto" w:fill="FFFFFF"/>
        </w:rPr>
        <w:t>Leading organizations: Perspectives for a new era</w:t>
      </w:r>
      <w:r>
        <w:rPr>
          <w:rFonts w:ascii="Arial" w:hAnsi="Arial" w:cs="Arial"/>
          <w:shd w:val="clear" w:color="auto" w:fill="FFFFFF"/>
        </w:rPr>
        <w:t>, pp.141-157.</w:t>
      </w:r>
    </w:p>
    <w:p w14:paraId="34E5A52B" w14:textId="77777777" w:rsidR="000917BF" w:rsidRDefault="00000000">
      <w:pPr>
        <w:spacing w:line="360" w:lineRule="auto"/>
        <w:jc w:val="both"/>
      </w:pPr>
      <w:r>
        <w:rPr>
          <w:rFonts w:ascii="Arial" w:hAnsi="Arial" w:cs="Arial"/>
          <w:shd w:val="clear" w:color="auto" w:fill="FFFFFF"/>
        </w:rPr>
        <w:lastRenderedPageBreak/>
        <w:t xml:space="preserve">Hughes, R.L., Ginnett, R.C. and </w:t>
      </w:r>
      <w:proofErr w:type="spellStart"/>
      <w:r>
        <w:rPr>
          <w:rFonts w:ascii="Arial" w:hAnsi="Arial" w:cs="Arial"/>
          <w:shd w:val="clear" w:color="auto" w:fill="FFFFFF"/>
        </w:rPr>
        <w:t>Curphy</w:t>
      </w:r>
      <w:proofErr w:type="spellEnd"/>
      <w:r>
        <w:rPr>
          <w:rFonts w:ascii="Arial" w:hAnsi="Arial" w:cs="Arial"/>
          <w:shd w:val="clear" w:color="auto" w:fill="FFFFFF"/>
        </w:rPr>
        <w:t>, G.J., 1998. Contingency theories of leadership. </w:t>
      </w:r>
      <w:r>
        <w:rPr>
          <w:rFonts w:ascii="Arial" w:hAnsi="Arial" w:cs="Arial"/>
          <w:i/>
          <w:iCs/>
          <w:shd w:val="clear" w:color="auto" w:fill="FFFFFF"/>
        </w:rPr>
        <w:t>Leading organizations: Perspectives for a new era</w:t>
      </w:r>
      <w:r>
        <w:rPr>
          <w:rFonts w:ascii="Arial" w:hAnsi="Arial" w:cs="Arial"/>
          <w:shd w:val="clear" w:color="auto" w:fill="FFFFFF"/>
        </w:rPr>
        <w:t>, pp.141-157.</w:t>
      </w:r>
    </w:p>
    <w:p w14:paraId="68FE42FA" w14:textId="77777777" w:rsidR="000917BF" w:rsidRDefault="00000000">
      <w:pPr>
        <w:spacing w:line="360" w:lineRule="auto"/>
        <w:jc w:val="both"/>
      </w:pPr>
      <w:proofErr w:type="spellStart"/>
      <w:r>
        <w:rPr>
          <w:rFonts w:ascii="Arial" w:hAnsi="Arial" w:cs="Arial"/>
          <w:shd w:val="clear" w:color="auto" w:fill="FFFFFF"/>
        </w:rPr>
        <w:t>Kerrissey</w:t>
      </w:r>
      <w:proofErr w:type="spellEnd"/>
      <w:r>
        <w:rPr>
          <w:rFonts w:ascii="Arial" w:hAnsi="Arial" w:cs="Arial"/>
          <w:shd w:val="clear" w:color="auto" w:fill="FFFFFF"/>
        </w:rPr>
        <w:t>, M.J. and Edmondson, A.C., 2020. What good leadership looks like during this pandemic. </w:t>
      </w:r>
      <w:r>
        <w:rPr>
          <w:rFonts w:ascii="Arial" w:hAnsi="Arial" w:cs="Arial"/>
          <w:i/>
          <w:iCs/>
          <w:shd w:val="clear" w:color="auto" w:fill="FFFFFF"/>
        </w:rPr>
        <w:t>Harvard Business Review</w:t>
      </w:r>
      <w:r>
        <w:rPr>
          <w:rFonts w:ascii="Arial" w:hAnsi="Arial" w:cs="Arial"/>
          <w:shd w:val="clear" w:color="auto" w:fill="FFFFFF"/>
        </w:rPr>
        <w:t>, </w:t>
      </w:r>
      <w:r>
        <w:rPr>
          <w:rFonts w:ascii="Arial" w:hAnsi="Arial" w:cs="Arial"/>
          <w:i/>
          <w:iCs/>
          <w:shd w:val="clear" w:color="auto" w:fill="FFFFFF"/>
        </w:rPr>
        <w:t>13</w:t>
      </w:r>
      <w:r>
        <w:rPr>
          <w:rFonts w:ascii="Arial" w:hAnsi="Arial" w:cs="Arial"/>
          <w:shd w:val="clear" w:color="auto" w:fill="FFFFFF"/>
        </w:rPr>
        <w:t>(1).</w:t>
      </w:r>
    </w:p>
    <w:p w14:paraId="7D5C6149" w14:textId="77777777" w:rsidR="000917BF" w:rsidRDefault="00000000">
      <w:pPr>
        <w:spacing w:line="360" w:lineRule="auto"/>
        <w:jc w:val="both"/>
      </w:pPr>
      <w:r>
        <w:rPr>
          <w:rFonts w:ascii="Arial" w:hAnsi="Arial" w:cs="Arial"/>
          <w:shd w:val="clear" w:color="auto" w:fill="FFFFFF"/>
        </w:rPr>
        <w:t>Kim, H., 2020. Comparison of Strategic Leadership: Steve Jobs and Tim Cook. </w:t>
      </w:r>
      <w:r>
        <w:rPr>
          <w:rFonts w:ascii="Arial" w:hAnsi="Arial" w:cs="Arial"/>
          <w:i/>
          <w:iCs/>
          <w:shd w:val="clear" w:color="auto" w:fill="FFFFFF"/>
        </w:rPr>
        <w:t>Business and Management Studies</w:t>
      </w:r>
      <w:r>
        <w:rPr>
          <w:rFonts w:ascii="Arial" w:hAnsi="Arial" w:cs="Arial"/>
          <w:shd w:val="clear" w:color="auto" w:fill="FFFFFF"/>
        </w:rPr>
        <w:t>, </w:t>
      </w:r>
      <w:r>
        <w:rPr>
          <w:rFonts w:ascii="Arial" w:hAnsi="Arial" w:cs="Arial"/>
          <w:i/>
          <w:iCs/>
          <w:shd w:val="clear" w:color="auto" w:fill="FFFFFF"/>
        </w:rPr>
        <w:t>6</w:t>
      </w:r>
      <w:r>
        <w:rPr>
          <w:rFonts w:ascii="Arial" w:hAnsi="Arial" w:cs="Arial"/>
          <w:shd w:val="clear" w:color="auto" w:fill="FFFFFF"/>
        </w:rPr>
        <w:t>(3), pp.17-25.</w:t>
      </w:r>
    </w:p>
    <w:p w14:paraId="5C0D2002" w14:textId="77777777" w:rsidR="000917BF" w:rsidRDefault="00000000">
      <w:pPr>
        <w:spacing w:line="360" w:lineRule="auto"/>
        <w:jc w:val="both"/>
      </w:pPr>
      <w:proofErr w:type="spellStart"/>
      <w:r>
        <w:rPr>
          <w:rFonts w:ascii="Arial" w:hAnsi="Arial" w:cs="Arial"/>
          <w:shd w:val="clear" w:color="auto" w:fill="FFFFFF"/>
        </w:rPr>
        <w:t>Korejan</w:t>
      </w:r>
      <w:proofErr w:type="spellEnd"/>
      <w:r>
        <w:rPr>
          <w:rFonts w:ascii="Arial" w:hAnsi="Arial" w:cs="Arial"/>
          <w:shd w:val="clear" w:color="auto" w:fill="FFFFFF"/>
        </w:rPr>
        <w:t>, M.M. and Shahbazi, H., 2016. An analysis of the transformational leadership theory. </w:t>
      </w:r>
      <w:r>
        <w:rPr>
          <w:rFonts w:ascii="Arial" w:hAnsi="Arial" w:cs="Arial"/>
          <w:i/>
          <w:iCs/>
          <w:shd w:val="clear" w:color="auto" w:fill="FFFFFF"/>
        </w:rPr>
        <w:t>Journal of fundamental and applied sciences</w:t>
      </w:r>
      <w:r>
        <w:rPr>
          <w:rFonts w:ascii="Arial" w:hAnsi="Arial" w:cs="Arial"/>
          <w:shd w:val="clear" w:color="auto" w:fill="FFFFFF"/>
        </w:rPr>
        <w:t>, </w:t>
      </w:r>
      <w:r>
        <w:rPr>
          <w:rFonts w:ascii="Arial" w:hAnsi="Arial" w:cs="Arial"/>
          <w:i/>
          <w:iCs/>
          <w:shd w:val="clear" w:color="auto" w:fill="FFFFFF"/>
        </w:rPr>
        <w:t>8</w:t>
      </w:r>
      <w:r>
        <w:rPr>
          <w:rFonts w:ascii="Arial" w:hAnsi="Arial" w:cs="Arial"/>
          <w:shd w:val="clear" w:color="auto" w:fill="FFFFFF"/>
        </w:rPr>
        <w:t>(3), pp.452-461.</w:t>
      </w:r>
    </w:p>
    <w:p w14:paraId="7E91DB8B" w14:textId="77777777" w:rsidR="000917BF" w:rsidRDefault="00000000">
      <w:pPr>
        <w:spacing w:line="360" w:lineRule="auto"/>
        <w:jc w:val="both"/>
      </w:pPr>
      <w:bookmarkStart w:id="50" w:name="_Hlk168915535"/>
      <w:r>
        <w:rPr>
          <w:rFonts w:ascii="Arial" w:hAnsi="Arial" w:cs="Arial"/>
          <w:shd w:val="clear" w:color="auto" w:fill="FFFFFF"/>
        </w:rPr>
        <w:t>Mallette, L.A., 2005</w:t>
      </w:r>
      <w:bookmarkEnd w:id="50"/>
      <w:r>
        <w:rPr>
          <w:rFonts w:ascii="Arial" w:hAnsi="Arial" w:cs="Arial"/>
          <w:shd w:val="clear" w:color="auto" w:fill="FFFFFF"/>
        </w:rPr>
        <w:t>, March. Theory Pi-engineering leadership not your theory X, Y or Z leaders. In </w:t>
      </w:r>
      <w:r>
        <w:rPr>
          <w:rFonts w:ascii="Arial" w:hAnsi="Arial" w:cs="Arial"/>
          <w:i/>
          <w:iCs/>
          <w:shd w:val="clear" w:color="auto" w:fill="FFFFFF"/>
        </w:rPr>
        <w:t>2005 IEEE Aerospace Conference</w:t>
      </w:r>
      <w:r>
        <w:rPr>
          <w:rFonts w:ascii="Arial" w:hAnsi="Arial" w:cs="Arial"/>
          <w:shd w:val="clear" w:color="auto" w:fill="FFFFFF"/>
        </w:rPr>
        <w:t> (pp. 4389-4397). IEEE.</w:t>
      </w:r>
    </w:p>
    <w:p w14:paraId="3CA05623" w14:textId="77777777" w:rsidR="000917BF" w:rsidRDefault="00000000">
      <w:pPr>
        <w:spacing w:line="360" w:lineRule="auto"/>
        <w:jc w:val="both"/>
      </w:pPr>
      <w:r>
        <w:rPr>
          <w:rFonts w:ascii="Arial" w:hAnsi="Arial" w:cs="Arial"/>
          <w:shd w:val="clear" w:color="auto" w:fill="FFFFFF"/>
        </w:rPr>
        <w:t>McGregor, D., 1960. Theory X and theory Y. </w:t>
      </w:r>
      <w:r>
        <w:rPr>
          <w:rFonts w:ascii="Arial" w:hAnsi="Arial" w:cs="Arial"/>
          <w:i/>
          <w:iCs/>
          <w:shd w:val="clear" w:color="auto" w:fill="FFFFFF"/>
        </w:rPr>
        <w:t>Organization theory</w:t>
      </w:r>
      <w:r>
        <w:rPr>
          <w:rFonts w:ascii="Arial" w:hAnsi="Arial" w:cs="Arial"/>
          <w:shd w:val="clear" w:color="auto" w:fill="FFFFFF"/>
        </w:rPr>
        <w:t>, </w:t>
      </w:r>
      <w:r>
        <w:rPr>
          <w:rFonts w:ascii="Arial" w:hAnsi="Arial" w:cs="Arial"/>
          <w:i/>
          <w:iCs/>
          <w:shd w:val="clear" w:color="auto" w:fill="FFFFFF"/>
        </w:rPr>
        <w:t>358</w:t>
      </w:r>
      <w:r>
        <w:rPr>
          <w:rFonts w:ascii="Arial" w:hAnsi="Arial" w:cs="Arial"/>
          <w:shd w:val="clear" w:color="auto" w:fill="FFFFFF"/>
        </w:rPr>
        <w:t>(374), p.5.</w:t>
      </w:r>
    </w:p>
    <w:p w14:paraId="6E155341" w14:textId="77777777" w:rsidR="000917BF" w:rsidRDefault="00000000">
      <w:pPr>
        <w:spacing w:line="360" w:lineRule="auto"/>
        <w:jc w:val="both"/>
      </w:pPr>
      <w:r>
        <w:rPr>
          <w:rFonts w:ascii="Arial" w:hAnsi="Arial" w:cs="Arial"/>
          <w:shd w:val="clear" w:color="auto" w:fill="FFFFFF"/>
        </w:rPr>
        <w:t>Nawaz, Z.A.K.D.A. and Khan, I., 2016. Leadership theories and styles: A literature review. </w:t>
      </w:r>
      <w:r>
        <w:rPr>
          <w:rFonts w:ascii="Arial" w:hAnsi="Arial" w:cs="Arial"/>
          <w:i/>
          <w:iCs/>
          <w:shd w:val="clear" w:color="auto" w:fill="FFFFFF"/>
        </w:rPr>
        <w:t>Leadership</w:t>
      </w:r>
      <w:r>
        <w:rPr>
          <w:rFonts w:ascii="Arial" w:hAnsi="Arial" w:cs="Arial"/>
          <w:shd w:val="clear" w:color="auto" w:fill="FFFFFF"/>
        </w:rPr>
        <w:t>, </w:t>
      </w:r>
      <w:r>
        <w:rPr>
          <w:rFonts w:ascii="Arial" w:hAnsi="Arial" w:cs="Arial"/>
          <w:i/>
          <w:iCs/>
          <w:shd w:val="clear" w:color="auto" w:fill="FFFFFF"/>
        </w:rPr>
        <w:t>16</w:t>
      </w:r>
      <w:r>
        <w:rPr>
          <w:rFonts w:ascii="Arial" w:hAnsi="Arial" w:cs="Arial"/>
          <w:shd w:val="clear" w:color="auto" w:fill="FFFFFF"/>
        </w:rPr>
        <w:t>(1), pp.1-7.</w:t>
      </w:r>
    </w:p>
    <w:p w14:paraId="4327DCF3" w14:textId="77777777" w:rsidR="000917BF" w:rsidRDefault="00000000">
      <w:pPr>
        <w:spacing w:line="360" w:lineRule="auto"/>
        <w:jc w:val="both"/>
      </w:pPr>
      <w:bookmarkStart w:id="51" w:name="_Hlk169884633"/>
      <w:r>
        <w:rPr>
          <w:rFonts w:ascii="Arial" w:hAnsi="Arial" w:cs="Arial"/>
          <w:shd w:val="clear" w:color="auto" w:fill="FFFFFF"/>
        </w:rPr>
        <w:t>Novikova, I., 2013</w:t>
      </w:r>
      <w:bookmarkEnd w:id="51"/>
      <w:r>
        <w:rPr>
          <w:rFonts w:ascii="Arial" w:hAnsi="Arial" w:cs="Arial"/>
          <w:shd w:val="clear" w:color="auto" w:fill="FFFFFF"/>
        </w:rPr>
        <w:t>. Trait, trait theory. </w:t>
      </w:r>
      <w:r>
        <w:rPr>
          <w:rFonts w:ascii="Arial" w:hAnsi="Arial" w:cs="Arial"/>
          <w:i/>
          <w:iCs/>
          <w:shd w:val="clear" w:color="auto" w:fill="FFFFFF"/>
        </w:rPr>
        <w:t xml:space="preserve">The </w:t>
      </w:r>
      <w:proofErr w:type="spellStart"/>
      <w:r>
        <w:rPr>
          <w:rFonts w:ascii="Arial" w:hAnsi="Arial" w:cs="Arial"/>
          <w:i/>
          <w:iCs/>
          <w:shd w:val="clear" w:color="auto" w:fill="FFFFFF"/>
        </w:rPr>
        <w:t>encyclopedia</w:t>
      </w:r>
      <w:proofErr w:type="spellEnd"/>
      <w:r>
        <w:rPr>
          <w:rFonts w:ascii="Arial" w:hAnsi="Arial" w:cs="Arial"/>
          <w:i/>
          <w:iCs/>
          <w:shd w:val="clear" w:color="auto" w:fill="FFFFFF"/>
        </w:rPr>
        <w:t xml:space="preserve"> of cross</w:t>
      </w:r>
      <w:r>
        <w:rPr>
          <w:rFonts w:ascii="Cambria Math" w:hAnsi="Cambria Math" w:cs="Cambria Math"/>
          <w:i/>
          <w:iCs/>
          <w:shd w:val="clear" w:color="auto" w:fill="FFFFFF"/>
        </w:rPr>
        <w:t>‐</w:t>
      </w:r>
      <w:r>
        <w:rPr>
          <w:rFonts w:ascii="Arial" w:hAnsi="Arial" w:cs="Arial"/>
          <w:i/>
          <w:iCs/>
          <w:shd w:val="clear" w:color="auto" w:fill="FFFFFF"/>
        </w:rPr>
        <w:t>cultural psychology</w:t>
      </w:r>
      <w:r>
        <w:rPr>
          <w:rFonts w:ascii="Arial" w:hAnsi="Arial" w:cs="Arial"/>
          <w:shd w:val="clear" w:color="auto" w:fill="FFFFFF"/>
        </w:rPr>
        <w:t>, </w:t>
      </w:r>
      <w:r>
        <w:rPr>
          <w:rFonts w:ascii="Arial" w:hAnsi="Arial" w:cs="Arial"/>
          <w:i/>
          <w:iCs/>
          <w:shd w:val="clear" w:color="auto" w:fill="FFFFFF"/>
        </w:rPr>
        <w:t>3</w:t>
      </w:r>
      <w:r>
        <w:rPr>
          <w:rFonts w:ascii="Arial" w:hAnsi="Arial" w:cs="Arial"/>
          <w:shd w:val="clear" w:color="auto" w:fill="FFFFFF"/>
        </w:rPr>
        <w:t>, pp.1293-1295.</w:t>
      </w:r>
    </w:p>
    <w:p w14:paraId="6B542553" w14:textId="77777777" w:rsidR="000917BF" w:rsidRDefault="00000000">
      <w:pPr>
        <w:spacing w:line="360" w:lineRule="auto"/>
        <w:jc w:val="both"/>
      </w:pPr>
      <w:bookmarkStart w:id="52" w:name="_Hlk169688400"/>
      <w:r>
        <w:rPr>
          <w:rFonts w:ascii="Arial" w:hAnsi="Arial" w:cs="Arial"/>
          <w:shd w:val="clear" w:color="auto" w:fill="FFFFFF"/>
        </w:rPr>
        <w:t>Skogstad</w:t>
      </w:r>
      <w:bookmarkEnd w:id="52"/>
      <w:r>
        <w:rPr>
          <w:rFonts w:ascii="Arial" w:hAnsi="Arial" w:cs="Arial"/>
          <w:shd w:val="clear" w:color="auto" w:fill="FFFFFF"/>
        </w:rPr>
        <w:t xml:space="preserve">, A., Einarsen, S., Torsheim, T., Aasland, M.S. and Hetland, H., 2007. The destructiveness of laissez-faire leadership </w:t>
      </w:r>
      <w:proofErr w:type="spellStart"/>
      <w:r>
        <w:rPr>
          <w:rFonts w:ascii="Arial" w:hAnsi="Arial" w:cs="Arial"/>
          <w:shd w:val="clear" w:color="auto" w:fill="FFFFFF"/>
        </w:rPr>
        <w:t>behavior</w:t>
      </w:r>
      <w:proofErr w:type="spellEnd"/>
      <w:r>
        <w:rPr>
          <w:rFonts w:ascii="Arial" w:hAnsi="Arial" w:cs="Arial"/>
          <w:shd w:val="clear" w:color="auto" w:fill="FFFFFF"/>
        </w:rPr>
        <w:t>. </w:t>
      </w:r>
      <w:r>
        <w:rPr>
          <w:rFonts w:ascii="Arial" w:hAnsi="Arial" w:cs="Arial"/>
          <w:i/>
          <w:iCs/>
          <w:shd w:val="clear" w:color="auto" w:fill="FFFFFF"/>
        </w:rPr>
        <w:t>Journal of occupational health psychology</w:t>
      </w:r>
      <w:r>
        <w:rPr>
          <w:rFonts w:ascii="Arial" w:hAnsi="Arial" w:cs="Arial"/>
          <w:shd w:val="clear" w:color="auto" w:fill="FFFFFF"/>
        </w:rPr>
        <w:t>, </w:t>
      </w:r>
      <w:r>
        <w:rPr>
          <w:rFonts w:ascii="Arial" w:hAnsi="Arial" w:cs="Arial"/>
          <w:i/>
          <w:iCs/>
          <w:shd w:val="clear" w:color="auto" w:fill="FFFFFF"/>
        </w:rPr>
        <w:t>12</w:t>
      </w:r>
      <w:r>
        <w:rPr>
          <w:rFonts w:ascii="Arial" w:hAnsi="Arial" w:cs="Arial"/>
          <w:shd w:val="clear" w:color="auto" w:fill="FFFFFF"/>
        </w:rPr>
        <w:t>(1), p.80.</w:t>
      </w:r>
    </w:p>
    <w:p w14:paraId="1628D332" w14:textId="77777777" w:rsidR="000917BF" w:rsidRDefault="00000000">
      <w:pPr>
        <w:spacing w:line="360" w:lineRule="auto"/>
        <w:jc w:val="both"/>
      </w:pPr>
      <w:bookmarkStart w:id="53" w:name="_Hlk169884042"/>
      <w:proofErr w:type="spellStart"/>
      <w:r>
        <w:rPr>
          <w:rFonts w:ascii="Arial" w:hAnsi="Arial" w:cs="Arial"/>
          <w:shd w:val="clear" w:color="auto" w:fill="FFFFFF"/>
        </w:rPr>
        <w:t>Sruk</w:t>
      </w:r>
      <w:proofErr w:type="spellEnd"/>
      <w:r>
        <w:rPr>
          <w:rFonts w:ascii="Arial" w:hAnsi="Arial" w:cs="Arial"/>
          <w:shd w:val="clear" w:color="auto" w:fill="FFFFFF"/>
        </w:rPr>
        <w:t>, B., 2020, April</w:t>
      </w:r>
      <w:bookmarkEnd w:id="53"/>
      <w:r>
        <w:rPr>
          <w:rFonts w:ascii="Arial" w:hAnsi="Arial" w:cs="Arial"/>
          <w:shd w:val="clear" w:color="auto" w:fill="FFFFFF"/>
        </w:rPr>
        <w:t>. How Millennials are changing organizations and business models–New values, new principles, new culture. In </w:t>
      </w:r>
      <w:r>
        <w:rPr>
          <w:rFonts w:ascii="Arial" w:hAnsi="Arial" w:cs="Arial"/>
          <w:i/>
          <w:iCs/>
          <w:shd w:val="clear" w:color="auto" w:fill="FFFFFF"/>
        </w:rPr>
        <w:t>DIEM: Dubrovnik International Economic Meeting</w:t>
      </w:r>
      <w:r>
        <w:rPr>
          <w:rFonts w:ascii="Arial" w:hAnsi="Arial" w:cs="Arial"/>
          <w:shd w:val="clear" w:color="auto" w:fill="FFFFFF"/>
        </w:rPr>
        <w:t xml:space="preserve"> (Vol. 5, No. 1, pp. 101-108). </w:t>
      </w:r>
      <w:proofErr w:type="spellStart"/>
      <w:r>
        <w:rPr>
          <w:rFonts w:ascii="Arial" w:hAnsi="Arial" w:cs="Arial"/>
          <w:shd w:val="clear" w:color="auto" w:fill="FFFFFF"/>
        </w:rPr>
        <w:t>Sveučilište</w:t>
      </w:r>
      <w:proofErr w:type="spellEnd"/>
      <w:r>
        <w:rPr>
          <w:rFonts w:ascii="Arial" w:hAnsi="Arial" w:cs="Arial"/>
          <w:shd w:val="clear" w:color="auto" w:fill="FFFFFF"/>
        </w:rPr>
        <w:t xml:space="preserve"> u </w:t>
      </w:r>
      <w:proofErr w:type="spellStart"/>
      <w:r>
        <w:rPr>
          <w:rFonts w:ascii="Arial" w:hAnsi="Arial" w:cs="Arial"/>
          <w:shd w:val="clear" w:color="auto" w:fill="FFFFFF"/>
        </w:rPr>
        <w:t>Dubrovniku</w:t>
      </w:r>
      <w:proofErr w:type="spellEnd"/>
      <w:r>
        <w:rPr>
          <w:rFonts w:ascii="Arial" w:hAnsi="Arial" w:cs="Arial"/>
          <w:shd w:val="clear" w:color="auto" w:fill="FFFFFF"/>
        </w:rPr>
        <w:t>.</w:t>
      </w:r>
    </w:p>
    <w:p w14:paraId="373AEA53" w14:textId="77777777" w:rsidR="000917BF" w:rsidRDefault="00000000">
      <w:pPr>
        <w:spacing w:line="360" w:lineRule="auto"/>
        <w:jc w:val="both"/>
      </w:pPr>
      <w:bookmarkStart w:id="54" w:name="_Hlk168915099"/>
      <w:r>
        <w:rPr>
          <w:rFonts w:ascii="Arial" w:hAnsi="Arial" w:cs="Arial"/>
          <w:shd w:val="clear" w:color="auto" w:fill="FFFFFF"/>
        </w:rPr>
        <w:t>Wright</w:t>
      </w:r>
      <w:bookmarkEnd w:id="54"/>
      <w:r>
        <w:rPr>
          <w:rFonts w:ascii="Arial" w:hAnsi="Arial" w:cs="Arial"/>
          <w:shd w:val="clear" w:color="auto" w:fill="FFFFFF"/>
        </w:rPr>
        <w:t xml:space="preserve">, L., Burton, A., McKinlay, A., Steptoe, A. and Fancourt, D., 2022. Public opinion about the UK government during COVID-19 and implications for public health: A topic </w:t>
      </w:r>
      <w:proofErr w:type="spellStart"/>
      <w:r>
        <w:rPr>
          <w:rFonts w:ascii="Arial" w:hAnsi="Arial" w:cs="Arial"/>
          <w:shd w:val="clear" w:color="auto" w:fill="FFFFFF"/>
        </w:rPr>
        <w:t>modeling</w:t>
      </w:r>
      <w:proofErr w:type="spellEnd"/>
      <w:r>
        <w:rPr>
          <w:rFonts w:ascii="Arial" w:hAnsi="Arial" w:cs="Arial"/>
          <w:shd w:val="clear" w:color="auto" w:fill="FFFFFF"/>
        </w:rPr>
        <w:t xml:space="preserve"> analysis of open-ended survey response data. </w:t>
      </w:r>
      <w:proofErr w:type="spellStart"/>
      <w:r>
        <w:rPr>
          <w:rFonts w:ascii="Arial" w:hAnsi="Arial" w:cs="Arial"/>
          <w:i/>
          <w:iCs/>
          <w:shd w:val="clear" w:color="auto" w:fill="FFFFFF"/>
        </w:rPr>
        <w:t>PloS</w:t>
      </w:r>
      <w:proofErr w:type="spellEnd"/>
      <w:r>
        <w:rPr>
          <w:rFonts w:ascii="Arial" w:hAnsi="Arial" w:cs="Arial"/>
          <w:i/>
          <w:iCs/>
          <w:shd w:val="clear" w:color="auto" w:fill="FFFFFF"/>
        </w:rPr>
        <w:t xml:space="preserve"> one</w:t>
      </w:r>
      <w:r>
        <w:rPr>
          <w:rFonts w:ascii="Arial" w:hAnsi="Arial" w:cs="Arial"/>
          <w:shd w:val="clear" w:color="auto" w:fill="FFFFFF"/>
        </w:rPr>
        <w:t>, </w:t>
      </w:r>
      <w:r>
        <w:rPr>
          <w:rFonts w:ascii="Arial" w:hAnsi="Arial" w:cs="Arial"/>
          <w:i/>
          <w:iCs/>
          <w:shd w:val="clear" w:color="auto" w:fill="FFFFFF"/>
        </w:rPr>
        <w:t>17</w:t>
      </w:r>
      <w:r>
        <w:rPr>
          <w:rFonts w:ascii="Arial" w:hAnsi="Arial" w:cs="Arial"/>
          <w:shd w:val="clear" w:color="auto" w:fill="FFFFFF"/>
        </w:rPr>
        <w:t>(4), p.e0264134.</w:t>
      </w:r>
    </w:p>
    <w:p w14:paraId="6A3C3EBA" w14:textId="77777777" w:rsidR="000917BF" w:rsidRDefault="000917BF">
      <w:pPr>
        <w:ind w:firstLine="720"/>
        <w:rPr>
          <w:rFonts w:ascii="Arial" w:hAnsi="Arial" w:cs="Arial"/>
        </w:rPr>
      </w:pPr>
    </w:p>
    <w:p w14:paraId="243F57D7" w14:textId="77777777" w:rsidR="000917BF" w:rsidRDefault="000917BF">
      <w:pPr>
        <w:ind w:firstLine="720"/>
        <w:rPr>
          <w:rFonts w:ascii="Arial" w:hAnsi="Arial" w:cs="Arial"/>
        </w:rPr>
      </w:pPr>
    </w:p>
    <w:p w14:paraId="2D1986A8" w14:textId="77777777" w:rsidR="000917BF" w:rsidRDefault="000917BF">
      <w:pPr>
        <w:ind w:firstLine="720"/>
        <w:rPr>
          <w:rFonts w:ascii="Arial" w:hAnsi="Arial" w:cs="Arial"/>
        </w:rPr>
      </w:pPr>
    </w:p>
    <w:p w14:paraId="474FB3AC" w14:textId="77777777" w:rsidR="000917BF" w:rsidRDefault="000917BF">
      <w:pPr>
        <w:ind w:firstLine="720"/>
        <w:rPr>
          <w:rFonts w:ascii="Arial" w:hAnsi="Arial" w:cs="Arial"/>
        </w:rPr>
      </w:pPr>
    </w:p>
    <w:p w14:paraId="57ACA2C0" w14:textId="77777777" w:rsidR="000917BF" w:rsidRDefault="000917BF">
      <w:pPr>
        <w:ind w:firstLine="720"/>
        <w:rPr>
          <w:rFonts w:ascii="Arial" w:hAnsi="Arial" w:cs="Arial"/>
        </w:rPr>
      </w:pPr>
    </w:p>
    <w:p w14:paraId="14EC94B7" w14:textId="77777777" w:rsidR="000917BF" w:rsidRDefault="000917BF">
      <w:pPr>
        <w:ind w:firstLine="720"/>
        <w:rPr>
          <w:rFonts w:ascii="Arial" w:hAnsi="Arial" w:cs="Arial"/>
        </w:rPr>
      </w:pPr>
    </w:p>
    <w:p w14:paraId="5311F8B6" w14:textId="77777777" w:rsidR="000917BF" w:rsidRDefault="000917BF">
      <w:pPr>
        <w:ind w:firstLine="720"/>
        <w:rPr>
          <w:rFonts w:ascii="Arial" w:hAnsi="Arial" w:cs="Arial"/>
        </w:rPr>
      </w:pPr>
    </w:p>
    <w:p w14:paraId="737F3BDA" w14:textId="77777777" w:rsidR="000917BF" w:rsidRDefault="000917BF">
      <w:pPr>
        <w:pStyle w:val="Heading1"/>
      </w:pPr>
      <w:bookmarkStart w:id="55" w:name="_Toc170731047"/>
    </w:p>
    <w:p w14:paraId="7327FCF3" w14:textId="77777777" w:rsidR="000917BF" w:rsidRDefault="000917BF">
      <w:pPr>
        <w:pStyle w:val="Heading1"/>
      </w:pPr>
    </w:p>
    <w:p w14:paraId="601FDFB3" w14:textId="77777777" w:rsidR="000917BF" w:rsidRDefault="000917BF">
      <w:pPr>
        <w:pStyle w:val="Heading1"/>
      </w:pPr>
    </w:p>
    <w:p w14:paraId="41D5C5BF" w14:textId="77777777" w:rsidR="000917BF" w:rsidRDefault="00000000">
      <w:pPr>
        <w:pStyle w:val="Heading1"/>
      </w:pPr>
      <w:r>
        <w:t>Task 2 – Reflective writing</w:t>
      </w:r>
      <w:bookmarkEnd w:id="55"/>
    </w:p>
    <w:p w14:paraId="4110038F" w14:textId="77777777" w:rsidR="000917BF" w:rsidRDefault="00000000">
      <w:pPr>
        <w:pStyle w:val="TOCHeading"/>
      </w:pPr>
      <w:bookmarkStart w:id="56" w:name="_Toc170731048"/>
      <w:r>
        <w:t>Contents</w:t>
      </w:r>
      <w:bookmarkEnd w:id="56"/>
    </w:p>
    <w:p w14:paraId="1E655041" w14:textId="77777777" w:rsidR="000917BF" w:rsidRDefault="00000000">
      <w:pPr>
        <w:pStyle w:val="TOC1"/>
        <w:tabs>
          <w:tab w:val="right" w:leader="dot" w:pos="9016"/>
        </w:tabs>
      </w:pPr>
      <w:r>
        <w:rPr>
          <w:rFonts w:ascii="Aptos Display" w:eastAsia="Times New Roman" w:hAnsi="Aptos Display"/>
          <w:color w:val="0F4761"/>
          <w:sz w:val="32"/>
          <w:szCs w:val="32"/>
          <w:lang w:val="en-US"/>
        </w:rPr>
        <w:fldChar w:fldCharType="begin"/>
      </w:r>
      <w:r>
        <w:instrText xml:space="preserve"> TOC \o "1-3" \u \h </w:instrText>
      </w:r>
      <w:r>
        <w:rPr>
          <w:rFonts w:ascii="Aptos Display" w:eastAsia="Times New Roman" w:hAnsi="Aptos Display"/>
          <w:color w:val="0F4761"/>
          <w:sz w:val="32"/>
          <w:szCs w:val="32"/>
          <w:lang w:val="en-US"/>
        </w:rPr>
        <w:fldChar w:fldCharType="separate"/>
      </w:r>
    </w:p>
    <w:p w14:paraId="2FC49625" w14:textId="77777777" w:rsidR="000917BF" w:rsidRDefault="00000000">
      <w:pPr>
        <w:pStyle w:val="TOC1"/>
        <w:tabs>
          <w:tab w:val="right" w:leader="dot" w:pos="9016"/>
        </w:tabs>
      </w:pPr>
      <w:hyperlink r:id="rId26" w:history="1">
        <w:r>
          <w:rPr>
            <w:rStyle w:val="Hyperlink"/>
            <w:rFonts w:ascii="Arial" w:hAnsi="Arial" w:cs="Arial"/>
          </w:rPr>
          <w:t>Task – Reflective writing</w:t>
        </w:r>
        <w:r>
          <w:rPr>
            <w:rFonts w:ascii="Arial" w:hAnsi="Arial" w:cs="Arial"/>
          </w:rPr>
          <w:tab/>
          <w:t>13</w:t>
        </w:r>
      </w:hyperlink>
    </w:p>
    <w:p w14:paraId="23C0DCB0" w14:textId="77777777" w:rsidR="000917BF" w:rsidRDefault="00000000">
      <w:pPr>
        <w:pStyle w:val="TOC1"/>
        <w:tabs>
          <w:tab w:val="right" w:leader="dot" w:pos="9016"/>
        </w:tabs>
      </w:pPr>
      <w:hyperlink r:id="rId27" w:history="1">
        <w:r>
          <w:rPr>
            <w:rStyle w:val="Hyperlink"/>
            <w:rFonts w:ascii="Arial" w:hAnsi="Arial" w:cs="Arial"/>
          </w:rPr>
          <w:t>Contents</w:t>
        </w:r>
        <w:r>
          <w:rPr>
            <w:rFonts w:ascii="Arial" w:hAnsi="Arial" w:cs="Arial"/>
          </w:rPr>
          <w:tab/>
          <w:t>13</w:t>
        </w:r>
      </w:hyperlink>
    </w:p>
    <w:p w14:paraId="38DF1E36" w14:textId="77777777" w:rsidR="000917BF" w:rsidRDefault="00000000">
      <w:pPr>
        <w:pStyle w:val="TOC1"/>
        <w:tabs>
          <w:tab w:val="right" w:leader="dot" w:pos="9016"/>
        </w:tabs>
      </w:pPr>
      <w:hyperlink r:id="rId28" w:history="1">
        <w:r>
          <w:rPr>
            <w:rStyle w:val="Hyperlink"/>
            <w:rFonts w:ascii="Arial" w:hAnsi="Arial" w:cs="Arial"/>
          </w:rPr>
          <w:t>Introduction</w:t>
        </w:r>
        <w:r>
          <w:rPr>
            <w:rFonts w:ascii="Arial" w:hAnsi="Arial" w:cs="Arial"/>
          </w:rPr>
          <w:tab/>
          <w:t>14</w:t>
        </w:r>
      </w:hyperlink>
    </w:p>
    <w:p w14:paraId="6296C206" w14:textId="77777777" w:rsidR="000917BF" w:rsidRDefault="00000000">
      <w:pPr>
        <w:pStyle w:val="TOC1"/>
        <w:tabs>
          <w:tab w:val="right" w:leader="dot" w:pos="9016"/>
        </w:tabs>
      </w:pPr>
      <w:hyperlink r:id="rId29" w:history="1">
        <w:r>
          <w:rPr>
            <w:rStyle w:val="Hyperlink"/>
            <w:rFonts w:ascii="Arial" w:hAnsi="Arial" w:cs="Arial"/>
          </w:rPr>
          <w:t>What?</w:t>
        </w:r>
        <w:r>
          <w:rPr>
            <w:rFonts w:ascii="Arial" w:hAnsi="Arial" w:cs="Arial"/>
          </w:rPr>
          <w:tab/>
          <w:t>14</w:t>
        </w:r>
      </w:hyperlink>
    </w:p>
    <w:p w14:paraId="4C9E5A2A" w14:textId="77777777" w:rsidR="000917BF" w:rsidRDefault="00000000">
      <w:pPr>
        <w:pStyle w:val="TOC1"/>
        <w:tabs>
          <w:tab w:val="right" w:leader="dot" w:pos="9016"/>
        </w:tabs>
      </w:pPr>
      <w:hyperlink r:id="rId30" w:history="1">
        <w:r>
          <w:rPr>
            <w:rStyle w:val="Hyperlink"/>
            <w:rFonts w:ascii="Arial" w:hAnsi="Arial" w:cs="Arial"/>
          </w:rPr>
          <w:t>So what?</w:t>
        </w:r>
        <w:r>
          <w:rPr>
            <w:rFonts w:ascii="Arial" w:hAnsi="Arial" w:cs="Arial"/>
          </w:rPr>
          <w:tab/>
          <w:t>15</w:t>
        </w:r>
      </w:hyperlink>
    </w:p>
    <w:p w14:paraId="71F5CC01" w14:textId="77777777" w:rsidR="000917BF" w:rsidRDefault="00000000">
      <w:pPr>
        <w:pStyle w:val="TOC1"/>
        <w:tabs>
          <w:tab w:val="right" w:leader="dot" w:pos="9016"/>
        </w:tabs>
      </w:pPr>
      <w:hyperlink r:id="rId31" w:history="1">
        <w:r>
          <w:rPr>
            <w:rStyle w:val="Hyperlink"/>
            <w:rFonts w:ascii="Arial" w:hAnsi="Arial" w:cs="Arial"/>
          </w:rPr>
          <w:t>Now what?</w:t>
        </w:r>
        <w:r>
          <w:rPr>
            <w:rFonts w:ascii="Arial" w:hAnsi="Arial" w:cs="Arial"/>
          </w:rPr>
          <w:tab/>
          <w:t>17</w:t>
        </w:r>
      </w:hyperlink>
    </w:p>
    <w:p w14:paraId="7DA03EE4" w14:textId="77777777" w:rsidR="000917BF" w:rsidRDefault="00000000">
      <w:pPr>
        <w:pStyle w:val="TOC1"/>
        <w:tabs>
          <w:tab w:val="right" w:leader="dot" w:pos="9016"/>
        </w:tabs>
      </w:pPr>
      <w:hyperlink r:id="rId32" w:history="1">
        <w:r>
          <w:rPr>
            <w:rStyle w:val="Hyperlink"/>
            <w:rFonts w:ascii="Arial" w:hAnsi="Arial" w:cs="Arial"/>
          </w:rPr>
          <w:t>Conclusion</w:t>
        </w:r>
        <w:r>
          <w:rPr>
            <w:rFonts w:ascii="Arial" w:hAnsi="Arial" w:cs="Arial"/>
          </w:rPr>
          <w:tab/>
          <w:t>18</w:t>
        </w:r>
      </w:hyperlink>
    </w:p>
    <w:p w14:paraId="0799ACD7" w14:textId="77777777" w:rsidR="000917BF" w:rsidRDefault="00000000">
      <w:pPr>
        <w:pStyle w:val="TOC1"/>
        <w:tabs>
          <w:tab w:val="right" w:leader="dot" w:pos="9016"/>
        </w:tabs>
      </w:pPr>
      <w:hyperlink r:id="rId33" w:history="1">
        <w:r>
          <w:rPr>
            <w:rStyle w:val="Hyperlink"/>
            <w:rFonts w:ascii="Arial" w:hAnsi="Arial" w:cs="Arial"/>
          </w:rPr>
          <w:t>References</w:t>
        </w:r>
        <w:r>
          <w:rPr>
            <w:rFonts w:ascii="Arial" w:hAnsi="Arial" w:cs="Arial"/>
          </w:rPr>
          <w:tab/>
          <w:t>19</w:t>
        </w:r>
      </w:hyperlink>
    </w:p>
    <w:p w14:paraId="2D8858E6" w14:textId="77777777" w:rsidR="000917BF" w:rsidRDefault="00000000">
      <w:r>
        <w:fldChar w:fldCharType="end"/>
      </w:r>
    </w:p>
    <w:p w14:paraId="62C72A26" w14:textId="77777777" w:rsidR="000917BF" w:rsidRDefault="000917BF">
      <w:pPr>
        <w:pStyle w:val="Heading1"/>
      </w:pPr>
    </w:p>
    <w:p w14:paraId="0DA8CF4C" w14:textId="77777777" w:rsidR="000917BF" w:rsidRDefault="000917BF"/>
    <w:p w14:paraId="202541C5" w14:textId="77777777" w:rsidR="000917BF" w:rsidRDefault="000917BF"/>
    <w:p w14:paraId="5058EE05" w14:textId="77777777" w:rsidR="000917BF" w:rsidRDefault="000917BF"/>
    <w:p w14:paraId="7EB00C48" w14:textId="77777777" w:rsidR="000917BF" w:rsidRDefault="000917BF"/>
    <w:p w14:paraId="42D41786" w14:textId="77777777" w:rsidR="000917BF" w:rsidRDefault="000917BF"/>
    <w:p w14:paraId="5D9742C6" w14:textId="77777777" w:rsidR="000917BF" w:rsidRDefault="000917BF"/>
    <w:p w14:paraId="0EE990A2" w14:textId="77777777" w:rsidR="000917BF" w:rsidRDefault="000917BF"/>
    <w:p w14:paraId="315E3D24" w14:textId="77777777" w:rsidR="000917BF" w:rsidRDefault="000917BF"/>
    <w:p w14:paraId="075C60F4" w14:textId="77777777" w:rsidR="000917BF" w:rsidRDefault="000917BF"/>
    <w:p w14:paraId="7E002011" w14:textId="77777777" w:rsidR="000917BF" w:rsidRDefault="000917BF"/>
    <w:p w14:paraId="65DB2B8D" w14:textId="77777777" w:rsidR="000917BF" w:rsidRDefault="000917BF"/>
    <w:p w14:paraId="2422B856" w14:textId="77777777" w:rsidR="000917BF" w:rsidRDefault="000917BF"/>
    <w:p w14:paraId="6306753C" w14:textId="77777777" w:rsidR="000917BF" w:rsidRDefault="000917BF">
      <w:pPr>
        <w:ind w:firstLine="720"/>
        <w:rPr>
          <w:rFonts w:ascii="Arial" w:hAnsi="Arial" w:cs="Arial"/>
        </w:rPr>
      </w:pPr>
    </w:p>
    <w:p w14:paraId="09CC6F45" w14:textId="77777777" w:rsidR="000917BF" w:rsidRDefault="00000000">
      <w:pPr>
        <w:pStyle w:val="Heading1"/>
      </w:pPr>
      <w:bookmarkStart w:id="57" w:name="_Toc170731049"/>
      <w:r>
        <w:lastRenderedPageBreak/>
        <w:t>Introduction</w:t>
      </w:r>
      <w:bookmarkEnd w:id="57"/>
    </w:p>
    <w:p w14:paraId="02D54FD6" w14:textId="77777777" w:rsidR="000917BF" w:rsidRDefault="00000000">
      <w:pPr>
        <w:spacing w:line="360" w:lineRule="auto"/>
        <w:jc w:val="both"/>
        <w:rPr>
          <w:rFonts w:ascii="Arial" w:hAnsi="Arial" w:cs="Arial"/>
        </w:rPr>
      </w:pPr>
      <w:r>
        <w:rPr>
          <w:rFonts w:ascii="Arial" w:hAnsi="Arial" w:cs="Arial"/>
        </w:rPr>
        <w:t xml:space="preserve">This reflective report will describe in detail about the learning based on leadership throughout this module. I will be using </w:t>
      </w:r>
      <w:proofErr w:type="spellStart"/>
      <w:r>
        <w:rPr>
          <w:rFonts w:ascii="Arial" w:hAnsi="Arial" w:cs="Arial"/>
        </w:rPr>
        <w:t>Discroll</w:t>
      </w:r>
      <w:proofErr w:type="spellEnd"/>
      <w:r>
        <w:rPr>
          <w:rFonts w:ascii="Arial" w:hAnsi="Arial" w:cs="Arial"/>
        </w:rPr>
        <w:t xml:space="preserve"> model of reflection to structure the report. The model was created in the mid-1990s by John </w:t>
      </w:r>
      <w:proofErr w:type="spellStart"/>
      <w:r>
        <w:rPr>
          <w:rFonts w:ascii="Arial" w:hAnsi="Arial" w:cs="Arial"/>
        </w:rPr>
        <w:t>Discroll</w:t>
      </w:r>
      <w:proofErr w:type="spellEnd"/>
      <w:r>
        <w:rPr>
          <w:rFonts w:ascii="Arial" w:hAnsi="Arial" w:cs="Arial"/>
        </w:rPr>
        <w:t xml:space="preserve"> as a framework to recall experiential learning, consisting of three questions , what?, so what ? and now what ?</w:t>
      </w:r>
    </w:p>
    <w:p w14:paraId="4C6466D6" w14:textId="77777777" w:rsidR="000917BF" w:rsidRDefault="00000000">
      <w:pPr>
        <w:spacing w:line="360" w:lineRule="auto"/>
        <w:jc w:val="both"/>
        <w:rPr>
          <w:rFonts w:ascii="Arial" w:hAnsi="Arial" w:cs="Arial"/>
        </w:rPr>
      </w:pPr>
      <w:r>
        <w:rPr>
          <w:rFonts w:ascii="Arial" w:hAnsi="Arial" w:cs="Arial"/>
        </w:rPr>
        <w:t>The purpose of this report is to understand the actual definition of leadership; to recall all understandings of the process of leadership and to be able to differentiate between leadership and management, only then can someone be able to do justice with the role of a leader. This cyclic experience of learning will help to improve our roles from being a good manager to an influential leader.</w:t>
      </w:r>
    </w:p>
    <w:p w14:paraId="42C9EC06" w14:textId="77777777" w:rsidR="000917BF" w:rsidRDefault="00000000">
      <w:pPr>
        <w:pStyle w:val="Heading1"/>
      </w:pPr>
      <w:bookmarkStart w:id="58" w:name="_Toc170731050"/>
      <w:r>
        <w:t>What?</w:t>
      </w:r>
      <w:bookmarkEnd w:id="58"/>
      <w:r>
        <w:t xml:space="preserve"> </w:t>
      </w:r>
    </w:p>
    <w:p w14:paraId="57706936" w14:textId="77777777" w:rsidR="000917BF" w:rsidRDefault="00000000">
      <w:pPr>
        <w:spacing w:line="360" w:lineRule="auto"/>
        <w:jc w:val="both"/>
        <w:rPr>
          <w:rFonts w:ascii="Arial" w:hAnsi="Arial" w:cs="Arial"/>
        </w:rPr>
      </w:pPr>
      <w:r>
        <w:rPr>
          <w:rFonts w:ascii="Arial" w:hAnsi="Arial" w:cs="Arial"/>
        </w:rPr>
        <w:t>The module began with an understanding of leadership. What is leadership? Leadership can be explained as a process that uses its influence and power to make others understand and agree on a common view about something and what needs to be done and aim towards achieving a shared goal (Bolden, 2004).</w:t>
      </w:r>
    </w:p>
    <w:p w14:paraId="0E811DF4" w14:textId="77777777" w:rsidR="000917BF" w:rsidRDefault="00000000">
      <w:pPr>
        <w:spacing w:line="360" w:lineRule="auto"/>
        <w:jc w:val="both"/>
        <w:rPr>
          <w:rFonts w:ascii="Arial" w:hAnsi="Arial" w:cs="Arial"/>
        </w:rPr>
      </w:pPr>
      <w:r>
        <w:rPr>
          <w:rFonts w:ascii="Arial" w:hAnsi="Arial" w:cs="Arial"/>
        </w:rPr>
        <w:t>This could be a leader leading their employees towards organizational visions and goals or it can be applied to a political leader, who will try influence their followers to believing in one common belief and shared goals for the benefit of the country (Bolden, 2004).</w:t>
      </w:r>
    </w:p>
    <w:p w14:paraId="0A66CB3F" w14:textId="77777777" w:rsidR="000917BF" w:rsidRDefault="00000000">
      <w:pPr>
        <w:spacing w:line="360" w:lineRule="auto"/>
        <w:jc w:val="both"/>
        <w:rPr>
          <w:rFonts w:ascii="Arial" w:hAnsi="Arial" w:cs="Arial"/>
        </w:rPr>
      </w:pPr>
      <w:r>
        <w:rPr>
          <w:rFonts w:ascii="Arial" w:hAnsi="Arial" w:cs="Arial"/>
        </w:rPr>
        <w:t>Leadership is not just about leading people but leading in the correct way which needs a combination of skills such as adaptability, problem-solver, communication, empathetic, integrity and being decisive. Leaders must create an environment based on trust, collaboration and transparency where leaders are able to understand their followers needs  and strengths and support them to reach their full potential.</w:t>
      </w:r>
    </w:p>
    <w:p w14:paraId="248FECCE" w14:textId="77777777" w:rsidR="000917BF" w:rsidRDefault="00000000">
      <w:pPr>
        <w:spacing w:line="360" w:lineRule="auto"/>
        <w:jc w:val="both"/>
        <w:rPr>
          <w:rFonts w:ascii="Arial" w:hAnsi="Arial" w:cs="Arial"/>
        </w:rPr>
      </w:pPr>
      <w:r>
        <w:rPr>
          <w:rFonts w:ascii="Arial" w:hAnsi="Arial" w:cs="Arial"/>
        </w:rPr>
        <w:t>The module gave clarity to understanding the difference between leadership and management. Although both share similarities such as sharing a common goal, and influencing people but the process of executing strategies are different, where leadership is a relationship-oriented process, management is seen as a task-oriented process that requires managing resources to facilitate a vision-oriented environment so followers can work together collectively to attain organizational aims (</w:t>
      </w:r>
      <w:proofErr w:type="spellStart"/>
      <w:r>
        <w:rPr>
          <w:rFonts w:ascii="Arial" w:hAnsi="Arial" w:cs="Arial"/>
        </w:rPr>
        <w:t>Algathani</w:t>
      </w:r>
      <w:proofErr w:type="spellEnd"/>
      <w:r>
        <w:rPr>
          <w:rFonts w:ascii="Arial" w:hAnsi="Arial" w:cs="Arial"/>
        </w:rPr>
        <w:t>, 2014).</w:t>
      </w:r>
    </w:p>
    <w:p w14:paraId="407C682A" w14:textId="77777777" w:rsidR="000917BF" w:rsidRDefault="00000000">
      <w:pPr>
        <w:spacing w:line="360" w:lineRule="auto"/>
        <w:jc w:val="both"/>
      </w:pPr>
      <w:r>
        <w:rPr>
          <w:rFonts w:ascii="Arial" w:hAnsi="Arial" w:cs="Arial"/>
        </w:rPr>
        <w:t xml:space="preserve">Many topics were covered in the module starting with the many different theories of leadership. Trait and behavioural theory, transactional, transformational, situational and contingency theories. All theories were created at different times with a different mindset on leadership. </w:t>
      </w:r>
      <w:r>
        <w:rPr>
          <w:rFonts w:ascii="Arial" w:hAnsi="Arial" w:cs="Arial"/>
        </w:rPr>
        <w:lastRenderedPageBreak/>
        <w:t>Trait theorists believe that leaders are born with natural leadership characteristics, such as looks and height, intelligence, self-confidence, trust and sociability (</w:t>
      </w:r>
      <w:r>
        <w:rPr>
          <w:rFonts w:ascii="Arial" w:hAnsi="Arial" w:cs="Arial"/>
          <w:shd w:val="clear" w:color="auto" w:fill="FFFFFF"/>
        </w:rPr>
        <w:t xml:space="preserve">Novikova, 2013). </w:t>
      </w:r>
      <w:r>
        <w:rPr>
          <w:rFonts w:ascii="Arial" w:hAnsi="Arial" w:cs="Arial"/>
        </w:rPr>
        <w:t>The module provided examples of such leadership such as Nelson Mandela who led his people successfully through South Africa’s apartheid policy and manoeuvred a non-violent resistance against racial equality through leadership traits that were already embedded in his character such as bravery, humility, self-confidence and humbleness.</w:t>
      </w:r>
    </w:p>
    <w:p w14:paraId="7FB4D81D" w14:textId="77777777" w:rsidR="000917BF" w:rsidRDefault="00000000">
      <w:pPr>
        <w:spacing w:line="360" w:lineRule="auto"/>
        <w:jc w:val="both"/>
        <w:rPr>
          <w:rFonts w:ascii="Arial" w:hAnsi="Arial" w:cs="Arial"/>
        </w:rPr>
      </w:pPr>
      <w:r>
        <w:rPr>
          <w:rFonts w:ascii="Arial" w:hAnsi="Arial" w:cs="Arial"/>
        </w:rPr>
        <w:t>Behavioural theories suggest a leader must emphasis on changing their behaviours  according to the environment and situations by evaluating whether the situation suits to become a task-oriented leader or a relationship-oriented style leader (Bolden, 2004).</w:t>
      </w:r>
    </w:p>
    <w:p w14:paraId="57D3CDF7" w14:textId="77777777" w:rsidR="000917BF" w:rsidRDefault="00000000">
      <w:pPr>
        <w:spacing w:line="360" w:lineRule="auto"/>
        <w:jc w:val="both"/>
      </w:pPr>
      <w:r>
        <w:rPr>
          <w:rFonts w:ascii="Arial" w:hAnsi="Arial" w:cs="Arial"/>
        </w:rPr>
        <w:t xml:space="preserve">We further discussed briefly the contingency theories such as Fiedler’s contingency model which is associated with the LPC (least preferred worker) scale which helps support a leader to determine which style of leadership will suit a situation </w:t>
      </w:r>
      <w:r>
        <w:rPr>
          <w:rFonts w:ascii="Arial" w:hAnsi="Arial" w:cs="Arial"/>
          <w:color w:val="000000"/>
        </w:rPr>
        <w:t>(</w:t>
      </w:r>
      <w:r>
        <w:rPr>
          <w:rFonts w:ascii="Arial" w:hAnsi="Arial" w:cs="Arial"/>
          <w:color w:val="000000"/>
          <w:shd w:val="clear" w:color="auto" w:fill="FFFFFF"/>
        </w:rPr>
        <w:t>Da Cruz, Nunes and Pinheiro, 2011)</w:t>
      </w:r>
      <w:r>
        <w:t xml:space="preserve">. </w:t>
      </w:r>
      <w:r>
        <w:rPr>
          <w:rFonts w:ascii="Arial" w:hAnsi="Arial" w:cs="Arial"/>
        </w:rPr>
        <w:t>Another situational leadership theory suggests a leader’s approach to a situation varies between being directive, supportive, participative and delegative. Furthermore, we discussed the very popular leadership styles Theory X, theory Y and theory Z.</w:t>
      </w:r>
    </w:p>
    <w:p w14:paraId="73915944" w14:textId="77777777" w:rsidR="000917BF" w:rsidRDefault="00000000">
      <w:pPr>
        <w:spacing w:line="360" w:lineRule="auto"/>
        <w:jc w:val="both"/>
        <w:rPr>
          <w:rFonts w:ascii="Arial" w:hAnsi="Arial" w:cs="Arial"/>
        </w:rPr>
      </w:pPr>
      <w:r>
        <w:rPr>
          <w:rFonts w:ascii="Arial" w:hAnsi="Arial" w:cs="Arial"/>
        </w:rPr>
        <w:t>We were told to do a questionnaire in class that will determine from our answers the kind of leadership style we would take on as a leader by agreeing and disagreeing on statements that apply to the workplace. Majority of the class answers determined the democratic style of leadership.</w:t>
      </w:r>
    </w:p>
    <w:p w14:paraId="2A1A6C0F" w14:textId="77777777" w:rsidR="000917BF" w:rsidRDefault="00000000">
      <w:pPr>
        <w:pStyle w:val="Heading1"/>
      </w:pPr>
      <w:bookmarkStart w:id="59" w:name="_Toc170731051"/>
      <w:r>
        <w:t>So what?</w:t>
      </w:r>
      <w:bookmarkEnd w:id="59"/>
    </w:p>
    <w:p w14:paraId="52B033B8" w14:textId="77777777" w:rsidR="000917BF" w:rsidRDefault="00000000">
      <w:pPr>
        <w:spacing w:line="360" w:lineRule="auto"/>
        <w:jc w:val="both"/>
        <w:rPr>
          <w:rFonts w:ascii="Arial" w:hAnsi="Arial" w:cs="Arial"/>
        </w:rPr>
      </w:pPr>
      <w:r>
        <w:rPr>
          <w:rFonts w:ascii="Arial" w:hAnsi="Arial" w:cs="Arial"/>
        </w:rPr>
        <w:t xml:space="preserve">Learning new concepts throughout this module has been an interesting experience because it involved a lot of new information, some that I was familiar with and others that were lost within a lot of confusion. I can honestly say that I had always thought of leadership to be the same as management until now, but I was wrong. I got to understand that leadership involved a different process of influence than management. Where leadership involved controlling people with power and influence, management is a more task-oriented process but they both share common goals such as achieving a shared vision and organizational goals. </w:t>
      </w:r>
    </w:p>
    <w:p w14:paraId="4CBD037E" w14:textId="77777777" w:rsidR="000917BF" w:rsidRDefault="00000000">
      <w:pPr>
        <w:spacing w:line="360" w:lineRule="auto"/>
        <w:jc w:val="both"/>
        <w:rPr>
          <w:rFonts w:ascii="Arial" w:hAnsi="Arial" w:cs="Arial"/>
        </w:rPr>
      </w:pPr>
      <w:r>
        <w:rPr>
          <w:rFonts w:ascii="Arial" w:hAnsi="Arial" w:cs="Arial"/>
        </w:rPr>
        <w:t xml:space="preserve">The most interesting and enjoyable part of this module was learning about Theories X,Y and Z. This was the first time I came across such theories that were based on assumptions of leaders and managers. Theory X posed an assumption that people are lazy, prefer not to do work and search for ways to avoid it, therefore leaders need to use a strict style to manage them such as autocratic. This took me back a few years when I was employed at a restaurant where everything was very directive. The manager would be constantly keeping an eye on </w:t>
      </w:r>
      <w:r>
        <w:rPr>
          <w:rFonts w:ascii="Arial" w:hAnsi="Arial" w:cs="Arial"/>
        </w:rPr>
        <w:lastRenderedPageBreak/>
        <w:t>what staff were doing, whether they were greeting customers properly and serving in a correct manner. I at first felt very anxious as I was always being told how to do things and when it should be done but later I got used to being dictated with my responsibilities and duties and found it was rather stress free as I did not have to initiate any work. The manager would make sudden changes to how things are done without informing staff and we were expected to go along with his decisions and adjust to all changes. Although working under an autocratic manager was rather stress free, however, I understand now why the manager approached this leadership style because the staff including myself were not very enthusiastic in our performance, we were not taking on responsibility without being told and so this was an important approach of management to keep us working towards the company goals.</w:t>
      </w:r>
    </w:p>
    <w:p w14:paraId="0A3BD6F6" w14:textId="77777777" w:rsidR="000917BF" w:rsidRDefault="00000000">
      <w:pPr>
        <w:spacing w:line="360" w:lineRule="auto"/>
        <w:jc w:val="both"/>
        <w:rPr>
          <w:rFonts w:ascii="Arial" w:hAnsi="Arial" w:cs="Arial"/>
        </w:rPr>
      </w:pPr>
      <w:r>
        <w:rPr>
          <w:rFonts w:ascii="Arial" w:hAnsi="Arial" w:cs="Arial"/>
        </w:rPr>
        <w:t>Theory Y is an optimistic view that people enjoy work, it comes to them naturally, they are self-motivated and like to take on responsibility. Therefore, a manager using this concept, ideally takes on the democratic style of leadership. This style often is best suited for theory Y as management guide employees towards their tasks and are supported by feedback and  employees get freedom to use their own initiative and space to become creative and innovative. Decisions are collaborative and everyone’s ideas are heard allowing to create an environment of trust and a sense of belonging.</w:t>
      </w:r>
    </w:p>
    <w:p w14:paraId="34B25B35" w14:textId="77777777" w:rsidR="000917BF" w:rsidRDefault="00000000">
      <w:pPr>
        <w:spacing w:line="360" w:lineRule="auto"/>
        <w:jc w:val="both"/>
        <w:rPr>
          <w:rFonts w:ascii="Arial" w:hAnsi="Arial" w:cs="Arial"/>
        </w:rPr>
      </w:pPr>
      <w:r>
        <w:rPr>
          <w:rFonts w:ascii="Arial" w:hAnsi="Arial" w:cs="Arial"/>
        </w:rPr>
        <w:t>This theory takes me back to my previous job, at an optical glass company. Although the job had its downfall such as starting at 5am in the morning, I was always motivated to get to work on time because I was satisfied with my job. I enjoyed the freedom we as staff were given there as it helped me to become more responsible and creative. I would feel very happy when my manager would casually come along and take my opinion on certain issues and ask me what I would do if I was in his place. It made me feel as part of this company and so I would feel motivated to work towards its success and to improve productivity.</w:t>
      </w:r>
    </w:p>
    <w:p w14:paraId="3961D0CD" w14:textId="77777777" w:rsidR="000917BF" w:rsidRDefault="00000000">
      <w:pPr>
        <w:spacing w:line="360" w:lineRule="auto"/>
        <w:jc w:val="both"/>
        <w:rPr>
          <w:rFonts w:ascii="Arial" w:hAnsi="Arial" w:cs="Arial"/>
        </w:rPr>
      </w:pPr>
      <w:r>
        <w:rPr>
          <w:rFonts w:ascii="Arial" w:hAnsi="Arial" w:cs="Arial"/>
        </w:rPr>
        <w:t xml:space="preserve">Theory Z focuses on a more give and take approach and aimed at creating high skilled  and talented employees that will be an investment for the company and will have positive impact on organizational performance. The company will give job satisfaction, long term employment, incentives, career developments, create ways to increase employee loyalty and engagement and in return have high-developed and well-trained employees working towards company goals. </w:t>
      </w:r>
    </w:p>
    <w:p w14:paraId="78942C6D" w14:textId="77777777" w:rsidR="000917BF" w:rsidRDefault="00000000">
      <w:pPr>
        <w:spacing w:line="360" w:lineRule="auto"/>
        <w:jc w:val="both"/>
        <w:rPr>
          <w:rFonts w:ascii="Arial" w:hAnsi="Arial" w:cs="Arial"/>
        </w:rPr>
      </w:pPr>
      <w:r>
        <w:rPr>
          <w:rFonts w:ascii="Arial" w:hAnsi="Arial" w:cs="Arial"/>
        </w:rPr>
        <w:t xml:space="preserve">From this learning, and from the activities done in class such as the reflection activity that gave me a chance to understand my style of leadership by asking questions about what I feel leadership is about and what style comes easy to my character, I have clearly understood that not one style fits all. It is very clear and logical to change our leadership styles according to environment and situation. Some situations will need a strict action and quick decisions and </w:t>
      </w:r>
      <w:r>
        <w:rPr>
          <w:rFonts w:ascii="Arial" w:hAnsi="Arial" w:cs="Arial"/>
        </w:rPr>
        <w:lastRenderedPageBreak/>
        <w:t>others will need a more gentle and charismatic approach where the impact will fall directly on followers.</w:t>
      </w:r>
    </w:p>
    <w:p w14:paraId="67793746" w14:textId="77777777" w:rsidR="000917BF" w:rsidRDefault="00000000">
      <w:pPr>
        <w:pStyle w:val="Heading1"/>
      </w:pPr>
      <w:bookmarkStart w:id="60" w:name="_Toc170731052"/>
      <w:r>
        <w:t>Now what?</w:t>
      </w:r>
      <w:bookmarkEnd w:id="60"/>
    </w:p>
    <w:p w14:paraId="304A6501" w14:textId="77777777" w:rsidR="000917BF" w:rsidRDefault="00000000">
      <w:pPr>
        <w:spacing w:line="360" w:lineRule="auto"/>
        <w:jc w:val="both"/>
        <w:rPr>
          <w:rFonts w:ascii="Arial" w:hAnsi="Arial" w:cs="Arial"/>
        </w:rPr>
      </w:pPr>
      <w:r>
        <w:rPr>
          <w:rFonts w:ascii="Arial" w:hAnsi="Arial" w:cs="Arial"/>
        </w:rPr>
        <w:t xml:space="preserve">From this learning I have understood that there are many types of leadership styles and that not every style will suit on every person or situation. For example, if an individual is sociable, enjoys teamwork and a great communicator, they would want to lead people in a democratic way and have them involved in decisions and ideas but if an individual is very self-confident, responsible, self-controlled they would naturally feel they can deal with things in a better way, they have confidence in managing situations and solving problems on their own, these type of people like to lead individually without intervention and prefer an autocratic style of leadership in the workplace. </w:t>
      </w:r>
    </w:p>
    <w:p w14:paraId="31119268" w14:textId="77777777" w:rsidR="000917BF" w:rsidRDefault="00000000">
      <w:pPr>
        <w:spacing w:line="360" w:lineRule="auto"/>
        <w:jc w:val="both"/>
        <w:rPr>
          <w:rFonts w:ascii="Arial" w:hAnsi="Arial" w:cs="Arial"/>
        </w:rPr>
      </w:pPr>
      <w:r>
        <w:rPr>
          <w:rFonts w:ascii="Arial" w:hAnsi="Arial" w:cs="Arial"/>
        </w:rPr>
        <w:t>What I will take away from this learning is that leading and managing people requires you to change your individual style of leadership depending on the environment. I, personally enjoy working in teams, I like to participate in activities where ideas are shared and I am an individual who does not like ordering and directing people on tasks, so therefore, in the future if I am in a position of management and I have responsibility to manage a team of members who seem like they have low interest in their roles, they don’t initiate work and don’t want to take on responsibility, I will be forced to take on the role of an autocratic leader to direct and manage  the team towards their duties. This leadership style would be necessary for the benefit of the company, to motivate employees, to increase productivity and efficiency. If the appropriate style is not used, this could result in loss of time, money, delayed production and loss of reputation.</w:t>
      </w:r>
    </w:p>
    <w:p w14:paraId="0A2A7EB8" w14:textId="77777777" w:rsidR="000917BF" w:rsidRDefault="00000000">
      <w:pPr>
        <w:spacing w:line="360" w:lineRule="auto"/>
        <w:jc w:val="both"/>
        <w:rPr>
          <w:rFonts w:ascii="Arial" w:hAnsi="Arial" w:cs="Arial"/>
        </w:rPr>
      </w:pPr>
      <w:r>
        <w:rPr>
          <w:rFonts w:ascii="Arial" w:hAnsi="Arial" w:cs="Arial"/>
        </w:rPr>
        <w:t xml:space="preserve">With changing times, dealing with gen z  and millennials is a challenge that I would want to work with. I want to learn further about how to deal with the new digital and work-from-home generation. As we can see the popularity of working remotely, hybrid jobs with flexibility are continually increasing, and this further brings challenges for companies that need to remain within customer facing jobs such as banks, retails stores and restaurants to attract new talent and retain existing employees. Theory Z is an interesting theory that I would want to expand on as I feel the concept aligns well with the needs and expectations of the new generation of millennials. It provides them with work life balance where freedom and  flexibility are highly valued in a job description, opportunities to prosper, career progress, and skills development to reach full potential. I understand that this theory will work well for the millennials but however, I would further have to think about how well it will benefit my business. As I have mentioned in the previous report that millennials are enthusiastic people who are willing to </w:t>
      </w:r>
      <w:r>
        <w:rPr>
          <w:rFonts w:ascii="Arial" w:hAnsi="Arial" w:cs="Arial"/>
        </w:rPr>
        <w:lastRenderedPageBreak/>
        <w:t>change jobs even at the cost of loyalty if it is benefiting them, so therefore my efforts as a leader could go to waste if millennials begin to take advantage of  freedom and flexibility and take  away to another job, the many years of investment theory z allows a leader to put into an employee. I am intrigued to learn further about theory z and about where it has been used in the past or at present by successful businesses and how much of an impact it has had on employee and company performance. The internet is a pool of information where I can search into journals written by people who have investigated into the pros and cons of theory z.</w:t>
      </w:r>
    </w:p>
    <w:p w14:paraId="1B4C11A4" w14:textId="77777777" w:rsidR="000917BF" w:rsidRDefault="000917BF">
      <w:pPr>
        <w:spacing w:line="360" w:lineRule="auto"/>
        <w:jc w:val="both"/>
        <w:rPr>
          <w:rFonts w:ascii="Arial" w:hAnsi="Arial" w:cs="Arial"/>
        </w:rPr>
      </w:pPr>
    </w:p>
    <w:p w14:paraId="504D8E47" w14:textId="77777777" w:rsidR="000917BF" w:rsidRDefault="00000000">
      <w:pPr>
        <w:pStyle w:val="Heading1"/>
      </w:pPr>
      <w:bookmarkStart w:id="61" w:name="_Toc170731053"/>
      <w:r>
        <w:t>Conclusion</w:t>
      </w:r>
      <w:bookmarkEnd w:id="61"/>
    </w:p>
    <w:p w14:paraId="4A58217E" w14:textId="77777777" w:rsidR="000917BF" w:rsidRDefault="00000000">
      <w:pPr>
        <w:spacing w:line="360" w:lineRule="auto"/>
        <w:jc w:val="both"/>
        <w:rPr>
          <w:rFonts w:ascii="Arial" w:hAnsi="Arial" w:cs="Arial"/>
        </w:rPr>
      </w:pPr>
      <w:r>
        <w:rPr>
          <w:rFonts w:ascii="Arial" w:hAnsi="Arial" w:cs="Arial"/>
        </w:rPr>
        <w:t>Overall, leadership has proven to be an experience and a multi-dimensional phenomenon. Learning about leadership styles and theories has been an interesting experience to takeaway. I can easily understand now that if I am in a situation where my present style may not be effective, I know now, that it is critical for me to change and adapt to a style that will suit the context.  Democratic style of leadership is a style I will work on further as it stands out most due to its nature of facilitating collaboration, inclusion and creativity. Overall, leadership is not about an individual, but rather about everyone within that environment, it is about understanding the team and their needs, and together fostering an environment where everyone can work collectively towards a vision, goal and organizational success.</w:t>
      </w:r>
    </w:p>
    <w:p w14:paraId="3209C799" w14:textId="77777777" w:rsidR="000917BF" w:rsidRDefault="000917BF">
      <w:pPr>
        <w:spacing w:line="360" w:lineRule="auto"/>
        <w:jc w:val="both"/>
        <w:rPr>
          <w:rFonts w:ascii="Arial" w:hAnsi="Arial" w:cs="Arial"/>
        </w:rPr>
      </w:pPr>
    </w:p>
    <w:p w14:paraId="3C3B16D8" w14:textId="77777777" w:rsidR="000917BF" w:rsidRDefault="000917BF">
      <w:pPr>
        <w:spacing w:line="360" w:lineRule="auto"/>
        <w:jc w:val="both"/>
        <w:rPr>
          <w:rFonts w:ascii="Arial" w:hAnsi="Arial" w:cs="Arial"/>
        </w:rPr>
      </w:pPr>
    </w:p>
    <w:p w14:paraId="41E82347" w14:textId="77777777" w:rsidR="000917BF" w:rsidRDefault="000917BF">
      <w:pPr>
        <w:spacing w:line="360" w:lineRule="auto"/>
        <w:jc w:val="both"/>
        <w:rPr>
          <w:rFonts w:ascii="Arial" w:hAnsi="Arial" w:cs="Arial"/>
        </w:rPr>
      </w:pPr>
    </w:p>
    <w:p w14:paraId="019E2739" w14:textId="77777777" w:rsidR="000917BF" w:rsidRDefault="000917BF">
      <w:pPr>
        <w:spacing w:line="360" w:lineRule="auto"/>
        <w:jc w:val="both"/>
        <w:rPr>
          <w:rFonts w:ascii="Arial" w:hAnsi="Arial" w:cs="Arial"/>
        </w:rPr>
      </w:pPr>
    </w:p>
    <w:p w14:paraId="2B5373AD" w14:textId="77777777" w:rsidR="000917BF" w:rsidRDefault="000917BF">
      <w:pPr>
        <w:spacing w:line="360" w:lineRule="auto"/>
        <w:jc w:val="both"/>
        <w:rPr>
          <w:rFonts w:ascii="Arial" w:hAnsi="Arial" w:cs="Arial"/>
        </w:rPr>
      </w:pPr>
    </w:p>
    <w:p w14:paraId="3B896FA4" w14:textId="77777777" w:rsidR="000917BF" w:rsidRDefault="000917BF">
      <w:pPr>
        <w:spacing w:line="360" w:lineRule="auto"/>
        <w:jc w:val="both"/>
        <w:rPr>
          <w:rFonts w:ascii="Arial" w:hAnsi="Arial" w:cs="Arial"/>
        </w:rPr>
      </w:pPr>
    </w:p>
    <w:p w14:paraId="228CC9F9" w14:textId="77777777" w:rsidR="000917BF" w:rsidRDefault="000917BF">
      <w:pPr>
        <w:spacing w:line="360" w:lineRule="auto"/>
        <w:jc w:val="both"/>
        <w:rPr>
          <w:rFonts w:ascii="Arial" w:hAnsi="Arial" w:cs="Arial"/>
        </w:rPr>
      </w:pPr>
    </w:p>
    <w:p w14:paraId="0E2D1A18" w14:textId="77777777" w:rsidR="000917BF" w:rsidRDefault="000917BF">
      <w:pPr>
        <w:spacing w:line="360" w:lineRule="auto"/>
        <w:jc w:val="both"/>
        <w:rPr>
          <w:rFonts w:ascii="Arial" w:hAnsi="Arial" w:cs="Arial"/>
        </w:rPr>
      </w:pPr>
    </w:p>
    <w:p w14:paraId="734ECCE1" w14:textId="77777777" w:rsidR="000917BF" w:rsidRDefault="000917BF">
      <w:pPr>
        <w:spacing w:line="360" w:lineRule="auto"/>
        <w:jc w:val="both"/>
        <w:rPr>
          <w:rFonts w:ascii="Arial" w:hAnsi="Arial" w:cs="Arial"/>
        </w:rPr>
      </w:pPr>
    </w:p>
    <w:p w14:paraId="3116BC7D" w14:textId="77777777" w:rsidR="000917BF" w:rsidRDefault="000917BF">
      <w:pPr>
        <w:spacing w:line="360" w:lineRule="auto"/>
        <w:jc w:val="both"/>
        <w:rPr>
          <w:rFonts w:ascii="Arial" w:hAnsi="Arial" w:cs="Arial"/>
        </w:rPr>
      </w:pPr>
    </w:p>
    <w:p w14:paraId="5049DEDA" w14:textId="77777777" w:rsidR="000917BF" w:rsidRDefault="000917BF">
      <w:pPr>
        <w:spacing w:line="360" w:lineRule="auto"/>
        <w:jc w:val="both"/>
        <w:rPr>
          <w:rFonts w:ascii="Arial" w:hAnsi="Arial" w:cs="Arial"/>
        </w:rPr>
      </w:pPr>
    </w:p>
    <w:p w14:paraId="3CF72A10" w14:textId="77777777" w:rsidR="000917BF" w:rsidRDefault="000917BF">
      <w:pPr>
        <w:spacing w:line="360" w:lineRule="auto"/>
        <w:jc w:val="both"/>
        <w:rPr>
          <w:rFonts w:ascii="Arial" w:hAnsi="Arial" w:cs="Arial"/>
        </w:rPr>
      </w:pPr>
    </w:p>
    <w:p w14:paraId="71156B9F" w14:textId="77777777" w:rsidR="000917BF" w:rsidRDefault="00000000">
      <w:pPr>
        <w:pStyle w:val="Heading1"/>
      </w:pPr>
      <w:bookmarkStart w:id="62" w:name="_Toc170731054"/>
      <w:r>
        <w:lastRenderedPageBreak/>
        <w:t>References</w:t>
      </w:r>
      <w:bookmarkEnd w:id="62"/>
    </w:p>
    <w:p w14:paraId="5DCE9B5C" w14:textId="77777777" w:rsidR="000917BF" w:rsidRDefault="00000000">
      <w:pPr>
        <w:spacing w:line="360" w:lineRule="auto"/>
        <w:jc w:val="both"/>
      </w:pPr>
      <w:proofErr w:type="spellStart"/>
      <w:r>
        <w:rPr>
          <w:rFonts w:ascii="Arial" w:hAnsi="Arial" w:cs="Arial"/>
          <w:shd w:val="clear" w:color="auto" w:fill="FFFFFF"/>
        </w:rPr>
        <w:t>Algahtani</w:t>
      </w:r>
      <w:proofErr w:type="spellEnd"/>
      <w:r>
        <w:rPr>
          <w:rFonts w:ascii="Arial" w:hAnsi="Arial" w:cs="Arial"/>
          <w:shd w:val="clear" w:color="auto" w:fill="FFFFFF"/>
        </w:rPr>
        <w:t>, A., 2014. Are leadership and management different? A review. </w:t>
      </w:r>
      <w:r>
        <w:rPr>
          <w:rFonts w:ascii="Arial" w:hAnsi="Arial" w:cs="Arial"/>
          <w:i/>
          <w:iCs/>
          <w:shd w:val="clear" w:color="auto" w:fill="FFFFFF"/>
        </w:rPr>
        <w:t>Journal of management policies and practices</w:t>
      </w:r>
      <w:r>
        <w:rPr>
          <w:rFonts w:ascii="Arial" w:hAnsi="Arial" w:cs="Arial"/>
          <w:shd w:val="clear" w:color="auto" w:fill="FFFFFF"/>
        </w:rPr>
        <w:t>, </w:t>
      </w:r>
      <w:r>
        <w:rPr>
          <w:rFonts w:ascii="Arial" w:hAnsi="Arial" w:cs="Arial"/>
          <w:i/>
          <w:iCs/>
          <w:shd w:val="clear" w:color="auto" w:fill="FFFFFF"/>
        </w:rPr>
        <w:t>2</w:t>
      </w:r>
      <w:r>
        <w:rPr>
          <w:rFonts w:ascii="Arial" w:hAnsi="Arial" w:cs="Arial"/>
          <w:shd w:val="clear" w:color="auto" w:fill="FFFFFF"/>
        </w:rPr>
        <w:t>(3), pp.71-82.</w:t>
      </w:r>
    </w:p>
    <w:p w14:paraId="5A2B0824" w14:textId="77777777" w:rsidR="000917BF" w:rsidRDefault="00000000">
      <w:pPr>
        <w:spacing w:line="360" w:lineRule="auto"/>
        <w:jc w:val="both"/>
      </w:pPr>
      <w:r>
        <w:rPr>
          <w:rFonts w:ascii="Arial" w:hAnsi="Arial" w:cs="Arial"/>
          <w:shd w:val="clear" w:color="auto" w:fill="FFFFFF"/>
        </w:rPr>
        <w:t>Bolden, R., 2004. </w:t>
      </w:r>
      <w:r>
        <w:rPr>
          <w:rFonts w:ascii="Arial" w:hAnsi="Arial" w:cs="Arial"/>
          <w:i/>
          <w:iCs/>
          <w:shd w:val="clear" w:color="auto" w:fill="FFFFFF"/>
        </w:rPr>
        <w:t>What is leadership?</w:t>
      </w:r>
      <w:r>
        <w:rPr>
          <w:rFonts w:ascii="Arial" w:hAnsi="Arial" w:cs="Arial"/>
          <w:shd w:val="clear" w:color="auto" w:fill="FFFFFF"/>
        </w:rPr>
        <w:t>. Centre for Leadership Studies, University of Exeter.</w:t>
      </w:r>
    </w:p>
    <w:p w14:paraId="3FE42040" w14:textId="77777777" w:rsidR="000917BF" w:rsidRDefault="00000000">
      <w:pPr>
        <w:spacing w:line="360" w:lineRule="auto"/>
        <w:jc w:val="both"/>
      </w:pPr>
      <w:r>
        <w:rPr>
          <w:rFonts w:ascii="Arial" w:hAnsi="Arial" w:cs="Arial"/>
          <w:shd w:val="clear" w:color="auto" w:fill="FFFFFF"/>
        </w:rPr>
        <w:t>Da Cruz, M.R.P., Nunes, A.J.S. and Pinheiro, P.G., 2011. Fiedler's Contingency Theory: Practical Application of the Least Preferred Coworker (LPC) Scale. </w:t>
      </w:r>
      <w:r>
        <w:rPr>
          <w:rFonts w:ascii="Arial" w:hAnsi="Arial" w:cs="Arial"/>
          <w:i/>
          <w:iCs/>
          <w:shd w:val="clear" w:color="auto" w:fill="FFFFFF"/>
        </w:rPr>
        <w:t xml:space="preserve">IUP Journal of Organizational </w:t>
      </w:r>
      <w:proofErr w:type="spellStart"/>
      <w:r>
        <w:rPr>
          <w:rFonts w:ascii="Arial" w:hAnsi="Arial" w:cs="Arial"/>
          <w:i/>
          <w:iCs/>
          <w:shd w:val="clear" w:color="auto" w:fill="FFFFFF"/>
        </w:rPr>
        <w:t>Behavior</w:t>
      </w:r>
      <w:proofErr w:type="spellEnd"/>
      <w:r>
        <w:rPr>
          <w:rFonts w:ascii="Arial" w:hAnsi="Arial" w:cs="Arial"/>
          <w:shd w:val="clear" w:color="auto" w:fill="FFFFFF"/>
        </w:rPr>
        <w:t>, </w:t>
      </w:r>
      <w:r>
        <w:rPr>
          <w:rFonts w:ascii="Arial" w:hAnsi="Arial" w:cs="Arial"/>
          <w:i/>
          <w:iCs/>
          <w:shd w:val="clear" w:color="auto" w:fill="FFFFFF"/>
        </w:rPr>
        <w:t>10</w:t>
      </w:r>
      <w:r>
        <w:rPr>
          <w:rFonts w:ascii="Arial" w:hAnsi="Arial" w:cs="Arial"/>
          <w:shd w:val="clear" w:color="auto" w:fill="FFFFFF"/>
        </w:rPr>
        <w:t>(4).</w:t>
      </w:r>
    </w:p>
    <w:p w14:paraId="2DB6028E" w14:textId="77777777" w:rsidR="000917BF" w:rsidRDefault="00000000">
      <w:pPr>
        <w:spacing w:line="360" w:lineRule="auto"/>
        <w:jc w:val="both"/>
      </w:pPr>
      <w:r>
        <w:rPr>
          <w:rFonts w:ascii="Arial" w:hAnsi="Arial" w:cs="Arial"/>
          <w:shd w:val="clear" w:color="auto" w:fill="FFFFFF"/>
        </w:rPr>
        <w:t>Novikova, I., 2013. Trait, trait theory. </w:t>
      </w:r>
      <w:r>
        <w:rPr>
          <w:rFonts w:ascii="Arial" w:hAnsi="Arial" w:cs="Arial"/>
          <w:i/>
          <w:iCs/>
          <w:shd w:val="clear" w:color="auto" w:fill="FFFFFF"/>
        </w:rPr>
        <w:t xml:space="preserve">The </w:t>
      </w:r>
      <w:proofErr w:type="spellStart"/>
      <w:r>
        <w:rPr>
          <w:rFonts w:ascii="Arial" w:hAnsi="Arial" w:cs="Arial"/>
          <w:i/>
          <w:iCs/>
          <w:shd w:val="clear" w:color="auto" w:fill="FFFFFF"/>
        </w:rPr>
        <w:t>encyclopedia</w:t>
      </w:r>
      <w:proofErr w:type="spellEnd"/>
      <w:r>
        <w:rPr>
          <w:rFonts w:ascii="Arial" w:hAnsi="Arial" w:cs="Arial"/>
          <w:i/>
          <w:iCs/>
          <w:shd w:val="clear" w:color="auto" w:fill="FFFFFF"/>
        </w:rPr>
        <w:t xml:space="preserve"> of cross</w:t>
      </w:r>
      <w:r>
        <w:rPr>
          <w:rFonts w:ascii="Cambria Math" w:hAnsi="Cambria Math" w:cs="Cambria Math"/>
          <w:i/>
          <w:iCs/>
          <w:shd w:val="clear" w:color="auto" w:fill="FFFFFF"/>
        </w:rPr>
        <w:t>‐</w:t>
      </w:r>
      <w:r>
        <w:rPr>
          <w:rFonts w:ascii="Arial" w:hAnsi="Arial" w:cs="Arial"/>
          <w:i/>
          <w:iCs/>
          <w:shd w:val="clear" w:color="auto" w:fill="FFFFFF"/>
        </w:rPr>
        <w:t>cultural psychology</w:t>
      </w:r>
      <w:r>
        <w:rPr>
          <w:rFonts w:ascii="Arial" w:hAnsi="Arial" w:cs="Arial"/>
          <w:shd w:val="clear" w:color="auto" w:fill="FFFFFF"/>
        </w:rPr>
        <w:t>, </w:t>
      </w:r>
      <w:r>
        <w:rPr>
          <w:rFonts w:ascii="Arial" w:hAnsi="Arial" w:cs="Arial"/>
          <w:i/>
          <w:iCs/>
          <w:shd w:val="clear" w:color="auto" w:fill="FFFFFF"/>
        </w:rPr>
        <w:t>3</w:t>
      </w:r>
      <w:r>
        <w:rPr>
          <w:rFonts w:ascii="Arial" w:hAnsi="Arial" w:cs="Arial"/>
          <w:shd w:val="clear" w:color="auto" w:fill="FFFFFF"/>
        </w:rPr>
        <w:t>, pp.1293-1295.</w:t>
      </w:r>
    </w:p>
    <w:p w14:paraId="3A8CCA1E" w14:textId="77777777" w:rsidR="000917BF" w:rsidRDefault="000917BF"/>
    <w:p w14:paraId="4632B425" w14:textId="77777777" w:rsidR="000917BF" w:rsidRDefault="000917BF">
      <w:pPr>
        <w:spacing w:line="360" w:lineRule="auto"/>
        <w:jc w:val="both"/>
        <w:rPr>
          <w:rFonts w:ascii="Arial" w:hAnsi="Arial" w:cs="Arial"/>
        </w:rPr>
      </w:pPr>
    </w:p>
    <w:sectPr w:rsidR="000917BF">
      <w:footerReference w:type="default" r:id="rId34"/>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6BDDCA" w14:textId="77777777" w:rsidR="00372325" w:rsidRDefault="00372325">
      <w:pPr>
        <w:spacing w:after="0"/>
      </w:pPr>
      <w:r>
        <w:separator/>
      </w:r>
    </w:p>
  </w:endnote>
  <w:endnote w:type="continuationSeparator" w:id="0">
    <w:p w14:paraId="67A6CD3E" w14:textId="77777777" w:rsidR="00372325" w:rsidRDefault="0037232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B87C7C" w14:textId="77777777" w:rsidR="00000000" w:rsidRDefault="00000000">
    <w:pPr>
      <w:pStyle w:val="Footer"/>
    </w:pPr>
    <w:r>
      <w:fldChar w:fldCharType="begin"/>
    </w:r>
    <w:r>
      <w:instrText xml:space="preserve"> PAGE </w:instrText>
    </w:r>
    <w:r>
      <w:fldChar w:fldCharType="separate"/>
    </w:r>
    <w:r>
      <w:t>2</w:t>
    </w:r>
    <w:r>
      <w:fldChar w:fldCharType="end"/>
    </w:r>
  </w:p>
  <w:p w14:paraId="118C5AAB"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CACF79" w14:textId="77777777" w:rsidR="00372325" w:rsidRDefault="00372325">
      <w:pPr>
        <w:spacing w:after="0"/>
      </w:pPr>
      <w:r>
        <w:rPr>
          <w:color w:val="000000"/>
        </w:rPr>
        <w:separator/>
      </w:r>
    </w:p>
  </w:footnote>
  <w:footnote w:type="continuationSeparator" w:id="0">
    <w:p w14:paraId="2FE171C8" w14:textId="77777777" w:rsidR="00372325" w:rsidRDefault="00372325">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917BF"/>
    <w:rsid w:val="000917BF"/>
    <w:rsid w:val="00372325"/>
    <w:rsid w:val="00985B12"/>
    <w:rsid w:val="00CB1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28BD"/>
  <w15:docId w15:val="{2763E8AA-5EE2-40C4-9647-8E0B1A996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rPr>
      <w:rFonts w:ascii="Calibri" w:eastAsia="Calibri" w:hAnsi="Calibri"/>
      <w:kern w:val="0"/>
    </w:rPr>
  </w:style>
  <w:style w:type="paragraph" w:styleId="Heading1">
    <w:name w:val="heading 1"/>
    <w:basedOn w:val="Normal"/>
    <w:next w:val="Normal"/>
    <w:uiPriority w:val="9"/>
    <w:qFormat/>
    <w:pPr>
      <w:keepNext/>
      <w:keepLines/>
      <w:spacing w:before="360" w:after="80" w:line="247" w:lineRule="auto"/>
      <w:outlineLvl w:val="0"/>
    </w:pPr>
    <w:rPr>
      <w:rFonts w:ascii="Aptos Display" w:eastAsia="Times New Roman" w:hAnsi="Aptos Display"/>
      <w:color w:val="0F4761"/>
      <w:kern w:val="3"/>
      <w:sz w:val="40"/>
      <w:szCs w:val="40"/>
    </w:rPr>
  </w:style>
  <w:style w:type="paragraph" w:styleId="Heading2">
    <w:name w:val="heading 2"/>
    <w:basedOn w:val="Normal"/>
    <w:next w:val="Normal"/>
    <w:uiPriority w:val="9"/>
    <w:unhideWhenUsed/>
    <w:qFormat/>
    <w:pPr>
      <w:keepNext/>
      <w:keepLines/>
      <w:spacing w:before="160" w:after="80" w:line="247" w:lineRule="auto"/>
      <w:outlineLvl w:val="1"/>
    </w:pPr>
    <w:rPr>
      <w:rFonts w:ascii="Aptos Display" w:eastAsia="Times New Roman" w:hAnsi="Aptos Display"/>
      <w:color w:val="0F4761"/>
      <w:kern w:val="3"/>
      <w:sz w:val="32"/>
      <w:szCs w:val="32"/>
    </w:rPr>
  </w:style>
  <w:style w:type="paragraph" w:styleId="Heading3">
    <w:name w:val="heading 3"/>
    <w:basedOn w:val="Normal"/>
    <w:next w:val="Normal"/>
    <w:uiPriority w:val="9"/>
    <w:semiHidden/>
    <w:unhideWhenUsed/>
    <w:qFormat/>
    <w:pPr>
      <w:keepNext/>
      <w:keepLines/>
      <w:spacing w:before="160" w:after="80" w:line="247" w:lineRule="auto"/>
      <w:outlineLvl w:val="2"/>
    </w:pPr>
    <w:rPr>
      <w:rFonts w:ascii="Aptos" w:eastAsia="Times New Roman" w:hAnsi="Aptos"/>
      <w:color w:val="0F4761"/>
      <w:kern w:val="3"/>
      <w:sz w:val="28"/>
      <w:szCs w:val="28"/>
    </w:rPr>
  </w:style>
  <w:style w:type="paragraph" w:styleId="Heading4">
    <w:name w:val="heading 4"/>
    <w:basedOn w:val="Normal"/>
    <w:next w:val="Normal"/>
    <w:uiPriority w:val="9"/>
    <w:semiHidden/>
    <w:unhideWhenUsed/>
    <w:qFormat/>
    <w:pPr>
      <w:keepNext/>
      <w:keepLines/>
      <w:spacing w:before="80" w:after="40" w:line="247" w:lineRule="auto"/>
      <w:outlineLvl w:val="3"/>
    </w:pPr>
    <w:rPr>
      <w:rFonts w:ascii="Aptos" w:eastAsia="Times New Roman" w:hAnsi="Aptos"/>
      <w:i/>
      <w:iCs/>
      <w:color w:val="0F4761"/>
      <w:kern w:val="3"/>
    </w:rPr>
  </w:style>
  <w:style w:type="paragraph" w:styleId="Heading5">
    <w:name w:val="heading 5"/>
    <w:basedOn w:val="Normal"/>
    <w:next w:val="Normal"/>
    <w:uiPriority w:val="9"/>
    <w:semiHidden/>
    <w:unhideWhenUsed/>
    <w:qFormat/>
    <w:pPr>
      <w:keepNext/>
      <w:keepLines/>
      <w:spacing w:before="80" w:after="40" w:line="247" w:lineRule="auto"/>
      <w:outlineLvl w:val="4"/>
    </w:pPr>
    <w:rPr>
      <w:rFonts w:ascii="Aptos" w:eastAsia="Times New Roman" w:hAnsi="Aptos"/>
      <w:color w:val="0F4761"/>
      <w:kern w:val="3"/>
    </w:rPr>
  </w:style>
  <w:style w:type="paragraph" w:styleId="Heading6">
    <w:name w:val="heading 6"/>
    <w:basedOn w:val="Normal"/>
    <w:next w:val="Normal"/>
    <w:uiPriority w:val="9"/>
    <w:semiHidden/>
    <w:unhideWhenUsed/>
    <w:qFormat/>
    <w:pPr>
      <w:keepNext/>
      <w:keepLines/>
      <w:spacing w:before="40" w:after="0" w:line="247" w:lineRule="auto"/>
      <w:outlineLvl w:val="5"/>
    </w:pPr>
    <w:rPr>
      <w:rFonts w:ascii="Aptos" w:eastAsia="Times New Roman" w:hAnsi="Aptos"/>
      <w:i/>
      <w:iCs/>
      <w:color w:val="595959"/>
      <w:kern w:val="3"/>
    </w:rPr>
  </w:style>
  <w:style w:type="paragraph" w:styleId="Heading7">
    <w:name w:val="heading 7"/>
    <w:basedOn w:val="Normal"/>
    <w:next w:val="Normal"/>
    <w:pPr>
      <w:keepNext/>
      <w:keepLines/>
      <w:spacing w:before="40" w:after="0" w:line="247" w:lineRule="auto"/>
      <w:outlineLvl w:val="6"/>
    </w:pPr>
    <w:rPr>
      <w:rFonts w:ascii="Aptos" w:eastAsia="Times New Roman" w:hAnsi="Aptos"/>
      <w:color w:val="595959"/>
      <w:kern w:val="3"/>
    </w:rPr>
  </w:style>
  <w:style w:type="paragraph" w:styleId="Heading8">
    <w:name w:val="heading 8"/>
    <w:basedOn w:val="Normal"/>
    <w:next w:val="Normal"/>
    <w:pPr>
      <w:keepNext/>
      <w:keepLines/>
      <w:spacing w:after="0" w:line="247" w:lineRule="auto"/>
      <w:outlineLvl w:val="7"/>
    </w:pPr>
    <w:rPr>
      <w:rFonts w:ascii="Aptos" w:eastAsia="Times New Roman" w:hAnsi="Aptos"/>
      <w:i/>
      <w:iCs/>
      <w:color w:val="272727"/>
      <w:kern w:val="3"/>
    </w:rPr>
  </w:style>
  <w:style w:type="paragraph" w:styleId="Heading9">
    <w:name w:val="heading 9"/>
    <w:basedOn w:val="Normal"/>
    <w:next w:val="Normal"/>
    <w:pPr>
      <w:keepNext/>
      <w:keepLines/>
      <w:spacing w:after="0" w:line="247" w:lineRule="auto"/>
      <w:outlineLvl w:val="8"/>
    </w:pPr>
    <w:rPr>
      <w:rFonts w:ascii="Aptos" w:eastAsia="Times New Roman" w:hAnsi="Aptos"/>
      <w:color w:val="272727"/>
      <w:kern w:val="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line="247" w:lineRule="auto"/>
    </w:pPr>
    <w:rPr>
      <w:rFonts w:ascii="Aptos" w:eastAsia="Times New Roman" w:hAnsi="Aptos"/>
      <w:color w:val="595959"/>
      <w:spacing w:val="15"/>
      <w:kern w:val="3"/>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line="247" w:lineRule="auto"/>
      <w:jc w:val="center"/>
    </w:pPr>
    <w:rPr>
      <w:rFonts w:ascii="Aptos" w:eastAsia="Aptos" w:hAnsi="Aptos"/>
      <w:i/>
      <w:iCs/>
      <w:color w:val="404040"/>
      <w:kern w:val="3"/>
    </w:rPr>
  </w:style>
  <w:style w:type="character" w:customStyle="1" w:styleId="QuoteChar">
    <w:name w:val="Quote Char"/>
    <w:basedOn w:val="DefaultParagraphFont"/>
    <w:rPr>
      <w:i/>
      <w:iCs/>
      <w:color w:val="404040"/>
    </w:rPr>
  </w:style>
  <w:style w:type="paragraph" w:styleId="ListParagraph">
    <w:name w:val="List Paragraph"/>
    <w:basedOn w:val="Normal"/>
    <w:pPr>
      <w:spacing w:line="247" w:lineRule="auto"/>
      <w:ind w:left="720"/>
      <w:contextualSpacing/>
    </w:pPr>
    <w:rPr>
      <w:rFonts w:ascii="Aptos" w:eastAsia="Aptos" w:hAnsi="Aptos"/>
      <w:kern w:val="3"/>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line="247" w:lineRule="auto"/>
      <w:ind w:left="864" w:right="864"/>
      <w:jc w:val="center"/>
    </w:pPr>
    <w:rPr>
      <w:rFonts w:ascii="Aptos" w:eastAsia="Aptos" w:hAnsi="Aptos"/>
      <w:i/>
      <w:iCs/>
      <w:color w:val="0F4761"/>
      <w:kern w:val="3"/>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Strong">
    <w:name w:val="Strong"/>
    <w:basedOn w:val="DefaultParagraphFont"/>
    <w:rPr>
      <w:b/>
      <w:bC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Calibri" w:hAnsi="Calibri" w:cs="Times New Roman"/>
      <w:kern w:val="0"/>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ascii="Calibri" w:eastAsia="Calibri" w:hAnsi="Calibri" w:cs="Times New Roman"/>
      <w:kern w:val="0"/>
    </w:rPr>
  </w:style>
  <w:style w:type="paragraph" w:styleId="TOCHeading">
    <w:name w:val="TOC Heading"/>
    <w:basedOn w:val="Heading1"/>
    <w:next w:val="Normal"/>
    <w:pPr>
      <w:suppressAutoHyphens w:val="0"/>
      <w:spacing w:before="240" w:after="0" w:line="249" w:lineRule="auto"/>
    </w:pPr>
    <w:rPr>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467886"/>
      <w:u w:val="single"/>
    </w:rPr>
  </w:style>
  <w:style w:type="paragraph" w:styleId="NoSpacing">
    <w:name w:val="No Spacing"/>
    <w:pPr>
      <w:spacing w:after="0" w:line="240" w:lineRule="auto"/>
    </w:pPr>
    <w:rPr>
      <w:rFonts w:eastAsia="Times New Roman"/>
      <w:kern w:val="0"/>
      <w:lang w:val="en-US"/>
    </w:rPr>
  </w:style>
  <w:style w:type="character" w:customStyle="1" w:styleId="NoSpacingChar">
    <w:name w:val="No Spacing Char"/>
    <w:basedOn w:val="DefaultParagraphFont"/>
    <w:rPr>
      <w:rFonts w:ascii="Aptos" w:eastAsia="Times New Roman" w:hAnsi="Aptos" w:cs="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_Toc170051437" TargetMode="External"/><Relationship Id="rId13" Type="http://schemas.openxmlformats.org/officeDocument/2006/relationships/hyperlink" Target="#_Toc170051442" TargetMode="External"/><Relationship Id="rId18" Type="http://schemas.openxmlformats.org/officeDocument/2006/relationships/hyperlink" Target="#_Toc170051447" TargetMode="External"/><Relationship Id="rId26" Type="http://schemas.openxmlformats.org/officeDocument/2006/relationships/hyperlink" Target="#_Toc170731047" TargetMode="External"/><Relationship Id="rId3" Type="http://schemas.openxmlformats.org/officeDocument/2006/relationships/webSettings" Target="webSettings.xml"/><Relationship Id="rId21" Type="http://schemas.openxmlformats.org/officeDocument/2006/relationships/hyperlink" Target="#_Toc170051450" TargetMode="External"/><Relationship Id="rId34" Type="http://schemas.openxmlformats.org/officeDocument/2006/relationships/footer" Target="footer1.xml"/><Relationship Id="rId7" Type="http://schemas.openxmlformats.org/officeDocument/2006/relationships/hyperlink" Target="#_Toc170051436" TargetMode="External"/><Relationship Id="rId12" Type="http://schemas.openxmlformats.org/officeDocument/2006/relationships/hyperlink" Target="#_Toc170051441" TargetMode="External"/><Relationship Id="rId17" Type="http://schemas.openxmlformats.org/officeDocument/2006/relationships/hyperlink" Target="#_Toc170051446" TargetMode="External"/><Relationship Id="rId25" Type="http://schemas.openxmlformats.org/officeDocument/2006/relationships/hyperlink" Target="#_Toc170051454" TargetMode="External"/><Relationship Id="rId33" Type="http://schemas.openxmlformats.org/officeDocument/2006/relationships/hyperlink" Target="#_Toc170731054" TargetMode="External"/><Relationship Id="rId2" Type="http://schemas.openxmlformats.org/officeDocument/2006/relationships/settings" Target="settings.xml"/><Relationship Id="rId16" Type="http://schemas.openxmlformats.org/officeDocument/2006/relationships/hyperlink" Target="#_Toc170051445" TargetMode="External"/><Relationship Id="rId20" Type="http://schemas.openxmlformats.org/officeDocument/2006/relationships/hyperlink" Target="#_Toc170051449" TargetMode="External"/><Relationship Id="rId29" Type="http://schemas.openxmlformats.org/officeDocument/2006/relationships/hyperlink" Target="#_Toc170731050" TargetMode="External"/><Relationship Id="rId1" Type="http://schemas.openxmlformats.org/officeDocument/2006/relationships/styles" Target="styles.xml"/><Relationship Id="rId6" Type="http://schemas.openxmlformats.org/officeDocument/2006/relationships/hyperlink" Target="#_Toc170051435" TargetMode="External"/><Relationship Id="rId11" Type="http://schemas.openxmlformats.org/officeDocument/2006/relationships/hyperlink" Target="#_Toc170051440" TargetMode="External"/><Relationship Id="rId24" Type="http://schemas.openxmlformats.org/officeDocument/2006/relationships/hyperlink" Target="#_Toc170051453" TargetMode="External"/><Relationship Id="rId32" Type="http://schemas.openxmlformats.org/officeDocument/2006/relationships/hyperlink" Target="#_Toc170731053" TargetMode="External"/><Relationship Id="rId5" Type="http://schemas.openxmlformats.org/officeDocument/2006/relationships/endnotes" Target="endnotes.xml"/><Relationship Id="rId15" Type="http://schemas.openxmlformats.org/officeDocument/2006/relationships/hyperlink" Target="#_Toc170051444" TargetMode="External"/><Relationship Id="rId23" Type="http://schemas.openxmlformats.org/officeDocument/2006/relationships/hyperlink" Target="#_Toc170051452" TargetMode="External"/><Relationship Id="rId28" Type="http://schemas.openxmlformats.org/officeDocument/2006/relationships/hyperlink" Target="#_Toc170731049" TargetMode="External"/><Relationship Id="rId36" Type="http://schemas.openxmlformats.org/officeDocument/2006/relationships/theme" Target="theme/theme1.xml"/><Relationship Id="rId10" Type="http://schemas.openxmlformats.org/officeDocument/2006/relationships/hyperlink" Target="#_Toc170051439" TargetMode="External"/><Relationship Id="rId19" Type="http://schemas.openxmlformats.org/officeDocument/2006/relationships/hyperlink" Target="#_Toc170051448" TargetMode="External"/><Relationship Id="rId31" Type="http://schemas.openxmlformats.org/officeDocument/2006/relationships/hyperlink" Target="#_Toc170731052" TargetMode="External"/><Relationship Id="rId4" Type="http://schemas.openxmlformats.org/officeDocument/2006/relationships/footnotes" Target="footnotes.xml"/><Relationship Id="rId9" Type="http://schemas.openxmlformats.org/officeDocument/2006/relationships/hyperlink" Target="#_Toc170051438" TargetMode="External"/><Relationship Id="rId14" Type="http://schemas.openxmlformats.org/officeDocument/2006/relationships/hyperlink" Target="#_Toc170051443" TargetMode="External"/><Relationship Id="rId22" Type="http://schemas.openxmlformats.org/officeDocument/2006/relationships/hyperlink" Target="#_Toc170051451" TargetMode="External"/><Relationship Id="rId27" Type="http://schemas.openxmlformats.org/officeDocument/2006/relationships/hyperlink" Target="#_Toc170731048" TargetMode="External"/><Relationship Id="rId30" Type="http://schemas.openxmlformats.org/officeDocument/2006/relationships/hyperlink" Target="#_Toc170731051" TargetMode="External"/><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6122</Words>
  <Characters>34897</Characters>
  <Application>Microsoft Office Word</Application>
  <DocSecurity>0</DocSecurity>
  <Lines>290</Lines>
  <Paragraphs>81</Paragraphs>
  <ScaleCrop>false</ScaleCrop>
  <Company/>
  <LinksUpToDate>false</LinksUpToDate>
  <CharactersWithSpaces>40938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dc:description/>
  <cp:lastModifiedBy>jannat rahman</cp:lastModifiedBy>
  <cp:revision>2</cp:revision>
  <dcterms:created xsi:type="dcterms:W3CDTF">2024-07-11T10:55:00Z</dcterms:created>
  <dcterms:modified xsi:type="dcterms:W3CDTF">2024-07-11T10:55:00Z</dcterms:modified>
</cp:coreProperties>
</file>