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35A55" w14:textId="30623BAC" w:rsidR="00F12B7A" w:rsidRPr="001F0C7D" w:rsidRDefault="00E25361" w:rsidP="001F0C7D">
      <w:pPr>
        <w:jc w:val="center"/>
        <w:rPr>
          <w:rFonts w:cs="Times New Roman"/>
          <w:b/>
          <w:szCs w:val="24"/>
        </w:rPr>
      </w:pPr>
      <w:r>
        <w:rPr>
          <w:noProof/>
        </w:rPr>
        <w:drawing>
          <wp:anchor distT="0" distB="0" distL="114300" distR="114300" simplePos="0" relativeHeight="251659264" behindDoc="0" locked="0" layoutInCell="1" allowOverlap="1" wp14:anchorId="3CE73FA7" wp14:editId="795E88A3">
            <wp:simplePos x="0" y="0"/>
            <wp:positionH relativeFrom="column">
              <wp:posOffset>2023745</wp:posOffset>
            </wp:positionH>
            <wp:positionV relativeFrom="paragraph">
              <wp:posOffset>0</wp:posOffset>
            </wp:positionV>
            <wp:extent cx="2122170" cy="848995"/>
            <wp:effectExtent l="0" t="0" r="0" b="8255"/>
            <wp:wrapTopAndBottom/>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Картина 2"/>
                    <pic:cNvPicPr/>
                  </pic:nvPicPr>
                  <pic:blipFill>
                    <a:blip r:embed="rId6">
                      <a:extLst>
                        <a:ext uri="{28A0092B-C50C-407E-A947-70E740481C1C}">
                          <a14:useLocalDpi xmlns:a14="http://schemas.microsoft.com/office/drawing/2010/main" val="0"/>
                        </a:ext>
                      </a:extLst>
                    </a:blip>
                    <a:stretch>
                      <a:fillRect/>
                    </a:stretch>
                  </pic:blipFill>
                  <pic:spPr>
                    <a:xfrm>
                      <a:off x="0" y="0"/>
                      <a:ext cx="2122170" cy="848995"/>
                    </a:xfrm>
                    <a:prstGeom prst="rect">
                      <a:avLst/>
                    </a:prstGeom>
                  </pic:spPr>
                </pic:pic>
              </a:graphicData>
            </a:graphic>
            <wp14:sizeRelH relativeFrom="margin">
              <wp14:pctWidth>0</wp14:pctWidth>
            </wp14:sizeRelH>
            <wp14:sizeRelV relativeFrom="margin">
              <wp14:pctHeight>0</wp14:pctHeight>
            </wp14:sizeRelV>
          </wp:anchor>
        </w:drawing>
      </w:r>
    </w:p>
    <w:p w14:paraId="463D2B6C" w14:textId="77777777" w:rsidR="00F12B7A" w:rsidRPr="001F0C7D" w:rsidRDefault="00FA55AB" w:rsidP="001F0C7D">
      <w:pPr>
        <w:jc w:val="center"/>
        <w:rPr>
          <w:rFonts w:cs="Times New Roman"/>
          <w:b/>
          <w:szCs w:val="24"/>
        </w:rPr>
      </w:pPr>
    </w:p>
    <w:p w14:paraId="6A9CB400" w14:textId="77777777" w:rsidR="000A020E" w:rsidRDefault="00FA55AB" w:rsidP="00DD419A">
      <w:pPr>
        <w:jc w:val="center"/>
        <w:rPr>
          <w:rFonts w:cs="Times New Roman"/>
          <w:b/>
          <w:szCs w:val="24"/>
        </w:rPr>
      </w:pPr>
    </w:p>
    <w:p w14:paraId="0D3CA1C4" w14:textId="77777777" w:rsidR="000A020E" w:rsidRDefault="00FA55AB" w:rsidP="00DD419A">
      <w:pPr>
        <w:jc w:val="center"/>
        <w:rPr>
          <w:rFonts w:cs="Times New Roman"/>
          <w:b/>
          <w:szCs w:val="24"/>
        </w:rPr>
      </w:pPr>
    </w:p>
    <w:p w14:paraId="002825A7" w14:textId="77777777" w:rsidR="000A020E" w:rsidRDefault="00FA55AB" w:rsidP="00DD419A">
      <w:pPr>
        <w:jc w:val="center"/>
        <w:rPr>
          <w:rFonts w:cs="Times New Roman"/>
          <w:b/>
          <w:szCs w:val="24"/>
        </w:rPr>
      </w:pPr>
    </w:p>
    <w:p w14:paraId="6E502696" w14:textId="77777777" w:rsidR="000A020E" w:rsidRDefault="00FA55AB" w:rsidP="00DD419A">
      <w:pPr>
        <w:jc w:val="center"/>
        <w:rPr>
          <w:rFonts w:cs="Times New Roman"/>
          <w:b/>
          <w:szCs w:val="24"/>
        </w:rPr>
      </w:pPr>
    </w:p>
    <w:p w14:paraId="38045DB1" w14:textId="1F392514" w:rsidR="00CC5A23" w:rsidRDefault="00E25361" w:rsidP="00860F34">
      <w:pPr>
        <w:jc w:val="center"/>
        <w:rPr>
          <w:b/>
          <w:bCs/>
          <w:sz w:val="32"/>
          <w:szCs w:val="32"/>
          <w:shd w:val="clear" w:color="auto" w:fill="FFFFFF"/>
        </w:rPr>
      </w:pPr>
      <w:r>
        <w:rPr>
          <w:b/>
          <w:bCs/>
          <w:sz w:val="32"/>
          <w:szCs w:val="32"/>
          <w:shd w:val="clear" w:color="auto" w:fill="FFFFFF"/>
        </w:rPr>
        <w:t>University of Wales Trinity Saint David</w:t>
      </w:r>
    </w:p>
    <w:p w14:paraId="1A8B2698" w14:textId="56F7B1F9" w:rsidR="00CC5A23" w:rsidRDefault="00E25361" w:rsidP="00860F34">
      <w:pPr>
        <w:jc w:val="center"/>
        <w:rPr>
          <w:b/>
          <w:bCs/>
          <w:sz w:val="32"/>
          <w:szCs w:val="32"/>
          <w:shd w:val="clear" w:color="auto" w:fill="FFFFFF"/>
        </w:rPr>
      </w:pPr>
      <w:proofErr w:type="spellStart"/>
      <w:r>
        <w:rPr>
          <w:b/>
          <w:bCs/>
          <w:sz w:val="32"/>
          <w:szCs w:val="32"/>
          <w:shd w:val="clear" w:color="auto" w:fill="FFFFFF"/>
        </w:rPr>
        <w:t>Programme</w:t>
      </w:r>
      <w:proofErr w:type="spellEnd"/>
      <w:r>
        <w:rPr>
          <w:b/>
          <w:bCs/>
          <w:sz w:val="32"/>
          <w:szCs w:val="32"/>
          <w:shd w:val="clear" w:color="auto" w:fill="FFFFFF"/>
        </w:rPr>
        <w:t>: BA Business Management</w:t>
      </w:r>
    </w:p>
    <w:p w14:paraId="265EC218" w14:textId="5AA19585" w:rsidR="00F12B7A" w:rsidRPr="001F0C7D" w:rsidRDefault="00E25361" w:rsidP="00860F34">
      <w:pPr>
        <w:jc w:val="center"/>
        <w:rPr>
          <w:rFonts w:cs="Times New Roman"/>
          <w:b/>
          <w:szCs w:val="24"/>
        </w:rPr>
      </w:pPr>
      <w:r>
        <w:rPr>
          <w:b/>
          <w:bCs/>
          <w:szCs w:val="24"/>
          <w:shd w:val="clear" w:color="auto" w:fill="FFFFFF"/>
        </w:rPr>
        <w:t>Module: Marketing Fundamentals</w:t>
      </w:r>
    </w:p>
    <w:p w14:paraId="1C48E7EA" w14:textId="77777777" w:rsidR="00F12B7A" w:rsidRPr="001F0C7D" w:rsidRDefault="00FA55AB" w:rsidP="00860F34">
      <w:pPr>
        <w:jc w:val="center"/>
        <w:rPr>
          <w:rFonts w:cs="Times New Roman"/>
          <w:b/>
          <w:szCs w:val="24"/>
        </w:rPr>
      </w:pPr>
    </w:p>
    <w:p w14:paraId="33F5C3A4" w14:textId="77777777" w:rsidR="00F12B7A" w:rsidRPr="001F0C7D" w:rsidRDefault="00FA55AB" w:rsidP="001F0C7D">
      <w:pPr>
        <w:jc w:val="center"/>
        <w:rPr>
          <w:rFonts w:cs="Times New Roman"/>
          <w:b/>
          <w:szCs w:val="24"/>
        </w:rPr>
      </w:pPr>
    </w:p>
    <w:p w14:paraId="765F36ED" w14:textId="77777777" w:rsidR="00F12B7A" w:rsidRPr="001F0C7D" w:rsidRDefault="00FA55AB" w:rsidP="001F0C7D">
      <w:pPr>
        <w:jc w:val="center"/>
        <w:rPr>
          <w:rFonts w:cs="Times New Roman"/>
          <w:b/>
          <w:szCs w:val="24"/>
        </w:rPr>
      </w:pPr>
    </w:p>
    <w:p w14:paraId="3DCB25D2" w14:textId="77777777" w:rsidR="00F12B7A" w:rsidRPr="001F0C7D" w:rsidRDefault="00FA55AB" w:rsidP="001F0C7D">
      <w:pPr>
        <w:jc w:val="center"/>
        <w:rPr>
          <w:rFonts w:cs="Times New Roman"/>
          <w:b/>
          <w:szCs w:val="24"/>
        </w:rPr>
      </w:pPr>
    </w:p>
    <w:p w14:paraId="16F79C6B" w14:textId="2BA395BC" w:rsidR="00F12B7A" w:rsidRPr="001F0C7D" w:rsidRDefault="00FA55AB" w:rsidP="00F2576F">
      <w:pPr>
        <w:rPr>
          <w:rFonts w:cs="Times New Roman"/>
          <w:b/>
          <w:szCs w:val="24"/>
        </w:rPr>
      </w:pPr>
    </w:p>
    <w:p w14:paraId="4742E4E6" w14:textId="668B2545" w:rsidR="000A020E" w:rsidRDefault="00FA55AB" w:rsidP="001F0C7D">
      <w:pPr>
        <w:rPr>
          <w:rFonts w:cs="Times New Roman"/>
          <w:b/>
          <w:szCs w:val="24"/>
        </w:rPr>
      </w:pPr>
    </w:p>
    <w:p w14:paraId="32AB47CA" w14:textId="6FEDD2D7" w:rsidR="000A020E" w:rsidRDefault="00FA55AB" w:rsidP="001F0C7D">
      <w:pPr>
        <w:rPr>
          <w:rFonts w:cs="Times New Roman"/>
          <w:b/>
          <w:szCs w:val="24"/>
        </w:rPr>
      </w:pPr>
    </w:p>
    <w:p w14:paraId="46EDC0E3" w14:textId="2A0D99A9" w:rsidR="000A020E" w:rsidRDefault="00FA55AB" w:rsidP="001F0C7D">
      <w:pPr>
        <w:rPr>
          <w:rFonts w:cs="Times New Roman"/>
          <w:b/>
          <w:szCs w:val="24"/>
        </w:rPr>
      </w:pPr>
    </w:p>
    <w:p w14:paraId="66CCB006" w14:textId="5589C8E5" w:rsidR="000A020E" w:rsidRDefault="00FA55AB" w:rsidP="001F0C7D">
      <w:pPr>
        <w:rPr>
          <w:rFonts w:cs="Times New Roman"/>
          <w:b/>
          <w:szCs w:val="24"/>
        </w:rPr>
      </w:pPr>
    </w:p>
    <w:p w14:paraId="15EFC581" w14:textId="1A2D99B5" w:rsidR="000A020E" w:rsidRDefault="00E25361" w:rsidP="00DD419A">
      <w:pPr>
        <w:rPr>
          <w:b/>
          <w:bCs/>
          <w:sz w:val="28"/>
          <w:szCs w:val="28"/>
          <w:shd w:val="clear" w:color="auto" w:fill="FFFFFF"/>
        </w:rPr>
      </w:pPr>
      <w:r>
        <w:rPr>
          <w:b/>
          <w:bCs/>
          <w:sz w:val="28"/>
          <w:szCs w:val="28"/>
          <w:shd w:val="clear" w:color="auto" w:fill="FFFFFF"/>
        </w:rPr>
        <w:t>Module code: LCBB4004</w:t>
      </w:r>
    </w:p>
    <w:p w14:paraId="2A789705" w14:textId="3513A28D" w:rsidR="000A020E" w:rsidRDefault="00E25361" w:rsidP="00DD419A">
      <w:pPr>
        <w:rPr>
          <w:b/>
          <w:bCs/>
          <w:sz w:val="28"/>
          <w:szCs w:val="28"/>
          <w:shd w:val="clear" w:color="auto" w:fill="FFFFFF"/>
        </w:rPr>
      </w:pPr>
      <w:r>
        <w:rPr>
          <w:b/>
          <w:bCs/>
          <w:sz w:val="28"/>
          <w:szCs w:val="28"/>
          <w:shd w:val="clear" w:color="auto" w:fill="FFFFFF"/>
        </w:rPr>
        <w:t xml:space="preserve">Module Lecture: </w:t>
      </w:r>
      <w:proofErr w:type="spellStart"/>
      <w:r>
        <w:rPr>
          <w:b/>
          <w:bCs/>
          <w:sz w:val="28"/>
          <w:szCs w:val="28"/>
          <w:shd w:val="clear" w:color="auto" w:fill="FFFFFF"/>
        </w:rPr>
        <w:t>Ze</w:t>
      </w:r>
      <w:proofErr w:type="spellEnd"/>
      <w:r>
        <w:rPr>
          <w:b/>
          <w:bCs/>
          <w:sz w:val="28"/>
          <w:szCs w:val="28"/>
          <w:shd w:val="clear" w:color="auto" w:fill="FFFFFF"/>
        </w:rPr>
        <w:t xml:space="preserve"> </w:t>
      </w:r>
      <w:proofErr w:type="spellStart"/>
      <w:r>
        <w:rPr>
          <w:b/>
          <w:bCs/>
          <w:sz w:val="28"/>
          <w:szCs w:val="28"/>
          <w:shd w:val="clear" w:color="auto" w:fill="FFFFFF"/>
        </w:rPr>
        <w:t>Zook</w:t>
      </w:r>
      <w:proofErr w:type="spellEnd"/>
    </w:p>
    <w:p w14:paraId="6F465449" w14:textId="6952403E" w:rsidR="000A020E" w:rsidRDefault="00E25361" w:rsidP="00DD419A">
      <w:pPr>
        <w:rPr>
          <w:b/>
          <w:bCs/>
          <w:sz w:val="28"/>
          <w:szCs w:val="28"/>
          <w:shd w:val="clear" w:color="auto" w:fill="FFFFFF"/>
        </w:rPr>
      </w:pPr>
      <w:r>
        <w:rPr>
          <w:b/>
          <w:bCs/>
          <w:sz w:val="28"/>
          <w:szCs w:val="28"/>
          <w:shd w:val="clear" w:color="auto" w:fill="FFFFFF"/>
        </w:rPr>
        <w:t xml:space="preserve">Assignment Tittle: Assessment 1 Marketing Fundamentals Analysis and </w:t>
      </w:r>
      <w:proofErr w:type="spellStart"/>
      <w:r>
        <w:rPr>
          <w:b/>
          <w:bCs/>
          <w:sz w:val="28"/>
          <w:szCs w:val="28"/>
          <w:shd w:val="clear" w:color="auto" w:fill="FFFFFF"/>
        </w:rPr>
        <w:t>Evoluation</w:t>
      </w:r>
      <w:proofErr w:type="spellEnd"/>
      <w:r>
        <w:rPr>
          <w:b/>
          <w:bCs/>
          <w:sz w:val="28"/>
          <w:szCs w:val="28"/>
          <w:shd w:val="clear" w:color="auto" w:fill="FFFFFF"/>
        </w:rPr>
        <w:t xml:space="preserve"> </w:t>
      </w:r>
    </w:p>
    <w:p w14:paraId="781C5A92" w14:textId="77777777" w:rsidR="000A020E" w:rsidRDefault="00E25361" w:rsidP="00DD419A">
      <w:pPr>
        <w:rPr>
          <w:b/>
          <w:bCs/>
          <w:sz w:val="28"/>
          <w:szCs w:val="28"/>
          <w:shd w:val="clear" w:color="auto" w:fill="FFFFFF"/>
        </w:rPr>
      </w:pPr>
      <w:r>
        <w:rPr>
          <w:b/>
          <w:bCs/>
          <w:sz w:val="28"/>
          <w:szCs w:val="28"/>
          <w:shd w:val="clear" w:color="auto" w:fill="FFFFFF"/>
        </w:rPr>
        <w:t xml:space="preserve">Student name: Miroslav </w:t>
      </w:r>
      <w:proofErr w:type="spellStart"/>
      <w:r>
        <w:rPr>
          <w:b/>
          <w:bCs/>
          <w:sz w:val="28"/>
          <w:szCs w:val="28"/>
          <w:shd w:val="clear" w:color="auto" w:fill="FFFFFF"/>
        </w:rPr>
        <w:t>Gruychev</w:t>
      </w:r>
      <w:proofErr w:type="spellEnd"/>
    </w:p>
    <w:p w14:paraId="0F9512C3" w14:textId="7B6527E6" w:rsidR="000A020E" w:rsidRPr="00072C81" w:rsidRDefault="00E25361" w:rsidP="00072C81">
      <w:pPr>
        <w:rPr>
          <w:b/>
          <w:bCs/>
          <w:sz w:val="28"/>
          <w:szCs w:val="28"/>
          <w:shd w:val="clear" w:color="auto" w:fill="FFFFFF"/>
        </w:rPr>
      </w:pPr>
      <w:r>
        <w:rPr>
          <w:b/>
          <w:bCs/>
          <w:sz w:val="28"/>
          <w:szCs w:val="28"/>
          <w:shd w:val="clear" w:color="auto" w:fill="FFFFFF"/>
        </w:rPr>
        <w:t xml:space="preserve">Student ID: 2021938  </w:t>
      </w:r>
    </w:p>
    <w:sdt>
      <w:sdtPr>
        <w:rPr>
          <w:rFonts w:ascii="Times New Roman" w:hAnsi="Times New Roman" w:cs="Times New Roman"/>
          <w:b/>
          <w:color w:val="000000" w:themeColor="text1"/>
          <w:sz w:val="24"/>
          <w:szCs w:val="24"/>
        </w:rPr>
        <w:id w:val="2005774846"/>
        <w:docPartObj>
          <w:docPartGallery w:val="Table of Contents"/>
          <w:docPartUnique/>
        </w:docPartObj>
      </w:sdtPr>
      <w:sdtEndPr>
        <w:rPr>
          <w:bCs/>
          <w:noProof/>
        </w:rPr>
      </w:sdtEndPr>
      <w:sdtContent>
        <w:p w14:paraId="74F939A1" w14:textId="77777777" w:rsidR="00CA6189" w:rsidRPr="001F0C7D" w:rsidRDefault="00E25361" w:rsidP="001F0C7D">
          <w:pPr>
            <w:pStyle w:val="a4"/>
            <w:spacing w:line="240" w:lineRule="auto"/>
            <w:jc w:val="center"/>
            <w:rPr>
              <w:rFonts w:ascii="Times New Roman" w:hAnsi="Times New Roman" w:cs="Times New Roman"/>
              <w:b/>
              <w:color w:val="000000"/>
              <w:sz w:val="24"/>
              <w:szCs w:val="24"/>
            </w:rPr>
          </w:pPr>
          <w:r w:rsidRPr="001F0C7D">
            <w:rPr>
              <w:rFonts w:ascii="Times New Roman" w:hAnsi="Times New Roman" w:cs="Times New Roman"/>
              <w:b/>
              <w:color w:val="000000"/>
              <w:sz w:val="24"/>
              <w:szCs w:val="24"/>
            </w:rPr>
            <w:t>Table of Contents</w:t>
          </w:r>
        </w:p>
        <w:p w14:paraId="1824BED7" w14:textId="77777777" w:rsidR="00CA6189" w:rsidRPr="001F0C7D" w:rsidRDefault="00E25361" w:rsidP="00072C81">
          <w:pPr>
            <w:pStyle w:val="11"/>
            <w:tabs>
              <w:tab w:val="right" w:leader="dot" w:pos="9350"/>
            </w:tabs>
            <w:rPr>
              <w:rFonts w:cs="Times New Roman"/>
              <w:noProof/>
              <w:szCs w:val="24"/>
            </w:rPr>
          </w:pPr>
          <w:r w:rsidRPr="001F0C7D">
            <w:rPr>
              <w:rFonts w:cs="Times New Roman"/>
              <w:szCs w:val="24"/>
            </w:rPr>
            <w:fldChar w:fldCharType="begin"/>
          </w:r>
          <w:r w:rsidRPr="001F0C7D">
            <w:rPr>
              <w:rFonts w:cs="Times New Roman"/>
              <w:szCs w:val="24"/>
            </w:rPr>
            <w:instrText xml:space="preserve"> TOC \o "1-3" \h \z \u </w:instrText>
          </w:r>
          <w:r w:rsidRPr="001F0C7D">
            <w:rPr>
              <w:rFonts w:cs="Times New Roman"/>
              <w:szCs w:val="24"/>
            </w:rPr>
            <w:fldChar w:fldCharType="separate"/>
          </w:r>
          <w:hyperlink w:anchor="_Toc69226298" w:history="1">
            <w:r w:rsidRPr="001F0C7D">
              <w:rPr>
                <w:rStyle w:val="a5"/>
                <w:rFonts w:cs="Times New Roman"/>
                <w:noProof/>
                <w:color w:val="000000"/>
                <w:szCs w:val="24"/>
              </w:rPr>
              <w:t>Introduction</w:t>
            </w:r>
            <w:r w:rsidRPr="001F0C7D">
              <w:rPr>
                <w:rFonts w:cs="Times New Roman"/>
                <w:noProof/>
                <w:webHidden/>
                <w:szCs w:val="24"/>
              </w:rPr>
              <w:tab/>
            </w:r>
            <w:r w:rsidRPr="001F0C7D">
              <w:rPr>
                <w:rFonts w:cs="Times New Roman"/>
                <w:noProof/>
                <w:webHidden/>
                <w:szCs w:val="24"/>
              </w:rPr>
              <w:fldChar w:fldCharType="begin"/>
            </w:r>
            <w:r w:rsidRPr="001F0C7D">
              <w:rPr>
                <w:rFonts w:cs="Times New Roman"/>
                <w:noProof/>
                <w:webHidden/>
                <w:szCs w:val="24"/>
              </w:rPr>
              <w:instrText xml:space="preserve"> PAGEREF _Toc69226298 \h </w:instrText>
            </w:r>
            <w:r w:rsidRPr="001F0C7D">
              <w:rPr>
                <w:rFonts w:cs="Times New Roman"/>
                <w:noProof/>
                <w:webHidden/>
                <w:szCs w:val="24"/>
              </w:rPr>
            </w:r>
            <w:r w:rsidRPr="001F0C7D">
              <w:rPr>
                <w:rFonts w:cs="Times New Roman"/>
                <w:noProof/>
                <w:webHidden/>
                <w:szCs w:val="24"/>
              </w:rPr>
              <w:fldChar w:fldCharType="separate"/>
            </w:r>
            <w:r w:rsidRPr="001F0C7D">
              <w:rPr>
                <w:rFonts w:cs="Times New Roman"/>
                <w:noProof/>
                <w:webHidden/>
                <w:szCs w:val="24"/>
              </w:rPr>
              <w:t>2</w:t>
            </w:r>
            <w:r w:rsidRPr="001F0C7D">
              <w:rPr>
                <w:rFonts w:cs="Times New Roman"/>
                <w:noProof/>
                <w:webHidden/>
                <w:szCs w:val="24"/>
              </w:rPr>
              <w:fldChar w:fldCharType="end"/>
            </w:r>
          </w:hyperlink>
        </w:p>
        <w:p w14:paraId="54BA0091" w14:textId="77777777" w:rsidR="00CA6189" w:rsidRPr="001F0C7D" w:rsidRDefault="00FA55AB" w:rsidP="00072C81">
          <w:pPr>
            <w:pStyle w:val="11"/>
            <w:tabs>
              <w:tab w:val="right" w:leader="dot" w:pos="9350"/>
            </w:tabs>
            <w:rPr>
              <w:rFonts w:cs="Times New Roman"/>
              <w:noProof/>
              <w:szCs w:val="24"/>
            </w:rPr>
          </w:pPr>
          <w:hyperlink w:anchor="_Toc69226299" w:history="1">
            <w:r w:rsidR="00E25361" w:rsidRPr="001F0C7D">
              <w:rPr>
                <w:rStyle w:val="a5"/>
                <w:rFonts w:cs="Times New Roman"/>
                <w:noProof/>
                <w:color w:val="000000"/>
                <w:szCs w:val="24"/>
              </w:rPr>
              <w:t>Marketing Processes of Tesco</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_Toc69226299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2</w:t>
            </w:r>
            <w:r w:rsidR="00E25361" w:rsidRPr="001F0C7D">
              <w:rPr>
                <w:rFonts w:cs="Times New Roman"/>
                <w:noProof/>
                <w:webHidden/>
                <w:szCs w:val="24"/>
              </w:rPr>
              <w:fldChar w:fldCharType="end"/>
            </w:r>
          </w:hyperlink>
        </w:p>
        <w:p w14:paraId="7EB498EF" w14:textId="56F0565C" w:rsidR="00CA6189" w:rsidRPr="001F0C7D" w:rsidRDefault="00FA55AB" w:rsidP="00E75977">
          <w:pPr>
            <w:pStyle w:val="21"/>
            <w:tabs>
              <w:tab w:val="right" w:leader="dot" w:pos="9350"/>
            </w:tabs>
            <w:ind w:left="0"/>
            <w:rPr>
              <w:rFonts w:cs="Times New Roman"/>
              <w:noProof/>
              <w:szCs w:val="24"/>
            </w:rPr>
          </w:pPr>
          <w:hyperlink w:anchor="_Toc69226300" w:history="1">
            <w:r w:rsidR="00E25361" w:rsidRPr="001F0C7D">
              <w:rPr>
                <w:rStyle w:val="a5"/>
                <w:rFonts w:cs="Times New Roman"/>
                <w:noProof/>
                <w:color w:val="000000"/>
                <w:szCs w:val="24"/>
              </w:rPr>
              <w:t>Product development</w:t>
            </w:r>
            <w:r w:rsidR="00E25361">
              <w:rPr>
                <w:rStyle w:val="a5"/>
                <w:rFonts w:cs="Times New Roman"/>
                <w:noProof/>
                <w:color w:val="000000"/>
                <w:szCs w:val="24"/>
              </w:rPr>
              <w:t>…….</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_Toc69226300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2</w:t>
            </w:r>
            <w:r w:rsidR="00E25361" w:rsidRPr="001F0C7D">
              <w:rPr>
                <w:rFonts w:cs="Times New Roman"/>
                <w:noProof/>
                <w:webHidden/>
                <w:szCs w:val="24"/>
              </w:rPr>
              <w:fldChar w:fldCharType="end"/>
            </w:r>
          </w:hyperlink>
        </w:p>
        <w:p w14:paraId="715BF5FE" w14:textId="77777777" w:rsidR="00CA6189" w:rsidRPr="001F0C7D" w:rsidRDefault="00FA55AB" w:rsidP="00072C81">
          <w:pPr>
            <w:pStyle w:val="21"/>
            <w:tabs>
              <w:tab w:val="right" w:leader="dot" w:pos="9350"/>
            </w:tabs>
            <w:ind w:left="0"/>
            <w:rPr>
              <w:rFonts w:cs="Times New Roman"/>
              <w:noProof/>
              <w:szCs w:val="24"/>
            </w:rPr>
          </w:pPr>
          <w:hyperlink w:anchor="_Toc69226301" w:history="1">
            <w:r w:rsidR="00E25361" w:rsidRPr="001F0C7D">
              <w:rPr>
                <w:rStyle w:val="a5"/>
                <w:rFonts w:cs="Times New Roman"/>
                <w:noProof/>
                <w:color w:val="000000"/>
                <w:szCs w:val="24"/>
              </w:rPr>
              <w:t>Product Differentiation</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_Toc69226301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2</w:t>
            </w:r>
            <w:r w:rsidR="00E25361" w:rsidRPr="001F0C7D">
              <w:rPr>
                <w:rFonts w:cs="Times New Roman"/>
                <w:noProof/>
                <w:webHidden/>
                <w:szCs w:val="24"/>
              </w:rPr>
              <w:fldChar w:fldCharType="end"/>
            </w:r>
          </w:hyperlink>
        </w:p>
        <w:p w14:paraId="6FF90423" w14:textId="77777777" w:rsidR="00CA6189" w:rsidRPr="001F0C7D" w:rsidRDefault="00FA55AB" w:rsidP="00072C81">
          <w:pPr>
            <w:pStyle w:val="21"/>
            <w:tabs>
              <w:tab w:val="right" w:leader="dot" w:pos="9350"/>
            </w:tabs>
            <w:ind w:left="0"/>
            <w:rPr>
              <w:rFonts w:cs="Times New Roman"/>
              <w:noProof/>
              <w:szCs w:val="24"/>
            </w:rPr>
          </w:pPr>
          <w:hyperlink w:anchor="_Toc69226302" w:history="1">
            <w:r w:rsidR="00E25361" w:rsidRPr="001F0C7D">
              <w:rPr>
                <w:rStyle w:val="a5"/>
                <w:rFonts w:cs="Times New Roman"/>
                <w:noProof/>
                <w:color w:val="000000"/>
                <w:szCs w:val="24"/>
              </w:rPr>
              <w:t>Prodcut and Market Diversification</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_Toc69226302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2</w:t>
            </w:r>
            <w:r w:rsidR="00E25361" w:rsidRPr="001F0C7D">
              <w:rPr>
                <w:rFonts w:cs="Times New Roman"/>
                <w:noProof/>
                <w:webHidden/>
                <w:szCs w:val="24"/>
              </w:rPr>
              <w:fldChar w:fldCharType="end"/>
            </w:r>
          </w:hyperlink>
        </w:p>
        <w:p w14:paraId="3F209E16" w14:textId="77777777" w:rsidR="00CA6189" w:rsidRPr="001F0C7D" w:rsidRDefault="00FA55AB" w:rsidP="00072C81">
          <w:pPr>
            <w:pStyle w:val="11"/>
            <w:tabs>
              <w:tab w:val="right" w:leader="dot" w:pos="9350"/>
            </w:tabs>
            <w:rPr>
              <w:rFonts w:cs="Times New Roman"/>
              <w:noProof/>
              <w:szCs w:val="24"/>
            </w:rPr>
          </w:pPr>
          <w:hyperlink w:anchor="_Toc69226303" w:history="1">
            <w:r w:rsidR="00E25361" w:rsidRPr="001F0C7D">
              <w:rPr>
                <w:rStyle w:val="a5"/>
                <w:rFonts w:cs="Times New Roman"/>
                <w:noProof/>
                <w:color w:val="000000"/>
                <w:szCs w:val="24"/>
              </w:rPr>
              <w:t>Situational Analysis</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_Toc69226303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3</w:t>
            </w:r>
            <w:r w:rsidR="00E25361" w:rsidRPr="001F0C7D">
              <w:rPr>
                <w:rFonts w:cs="Times New Roman"/>
                <w:noProof/>
                <w:webHidden/>
                <w:szCs w:val="24"/>
              </w:rPr>
              <w:fldChar w:fldCharType="end"/>
            </w:r>
          </w:hyperlink>
        </w:p>
        <w:p w14:paraId="615D9712" w14:textId="77777777" w:rsidR="00CA6189" w:rsidRPr="001F0C7D" w:rsidRDefault="00FA55AB" w:rsidP="00072C81">
          <w:pPr>
            <w:pStyle w:val="11"/>
            <w:tabs>
              <w:tab w:val="right" w:leader="dot" w:pos="9350"/>
            </w:tabs>
            <w:rPr>
              <w:rFonts w:cs="Times New Roman"/>
              <w:noProof/>
              <w:szCs w:val="24"/>
            </w:rPr>
          </w:pPr>
          <w:hyperlink w:anchor="_Toc69226304" w:history="1">
            <w:r w:rsidR="00E25361" w:rsidRPr="001F0C7D">
              <w:rPr>
                <w:rStyle w:val="a5"/>
                <w:rFonts w:cs="Times New Roman"/>
                <w:noProof/>
                <w:color w:val="000000"/>
                <w:szCs w:val="24"/>
              </w:rPr>
              <w:t>Macro Environment</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_Toc69226304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3</w:t>
            </w:r>
            <w:r w:rsidR="00E25361" w:rsidRPr="001F0C7D">
              <w:rPr>
                <w:rFonts w:cs="Times New Roman"/>
                <w:noProof/>
                <w:webHidden/>
                <w:szCs w:val="24"/>
              </w:rPr>
              <w:fldChar w:fldCharType="end"/>
            </w:r>
          </w:hyperlink>
        </w:p>
        <w:p w14:paraId="5E7968A6" w14:textId="77777777" w:rsidR="00CA6189" w:rsidRPr="001F0C7D" w:rsidRDefault="00FA55AB" w:rsidP="00072C81">
          <w:pPr>
            <w:pStyle w:val="21"/>
            <w:tabs>
              <w:tab w:val="right" w:leader="dot" w:pos="9350"/>
            </w:tabs>
            <w:ind w:left="0"/>
            <w:rPr>
              <w:rFonts w:cs="Times New Roman"/>
              <w:noProof/>
              <w:szCs w:val="24"/>
            </w:rPr>
          </w:pPr>
          <w:hyperlink w:anchor="_Toc69226305" w:history="1">
            <w:r w:rsidR="00E25361" w:rsidRPr="001F0C7D">
              <w:rPr>
                <w:rStyle w:val="a5"/>
                <w:rFonts w:cs="Times New Roman"/>
                <w:noProof/>
                <w:color w:val="000000"/>
                <w:szCs w:val="24"/>
              </w:rPr>
              <w:t>Political Environment</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_Toc69226305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3</w:t>
            </w:r>
            <w:r w:rsidR="00E25361" w:rsidRPr="001F0C7D">
              <w:rPr>
                <w:rFonts w:cs="Times New Roman"/>
                <w:noProof/>
                <w:webHidden/>
                <w:szCs w:val="24"/>
              </w:rPr>
              <w:fldChar w:fldCharType="end"/>
            </w:r>
          </w:hyperlink>
        </w:p>
        <w:p w14:paraId="72B0A3B5" w14:textId="77777777" w:rsidR="00CA6189" w:rsidRPr="001F0C7D" w:rsidRDefault="00FA55AB" w:rsidP="00072C81">
          <w:pPr>
            <w:pStyle w:val="21"/>
            <w:tabs>
              <w:tab w:val="right" w:leader="dot" w:pos="9350"/>
            </w:tabs>
            <w:ind w:left="0"/>
            <w:rPr>
              <w:rFonts w:cs="Times New Roman"/>
              <w:noProof/>
              <w:szCs w:val="24"/>
            </w:rPr>
          </w:pPr>
          <w:hyperlink w:anchor="_Toc69226306" w:history="1">
            <w:r w:rsidR="00E25361" w:rsidRPr="001F0C7D">
              <w:rPr>
                <w:rStyle w:val="a5"/>
                <w:rFonts w:cs="Times New Roman"/>
                <w:noProof/>
                <w:color w:val="000000"/>
                <w:szCs w:val="24"/>
              </w:rPr>
              <w:t>Economic</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_Toc69226306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3</w:t>
            </w:r>
            <w:r w:rsidR="00E25361" w:rsidRPr="001F0C7D">
              <w:rPr>
                <w:rFonts w:cs="Times New Roman"/>
                <w:noProof/>
                <w:webHidden/>
                <w:szCs w:val="24"/>
              </w:rPr>
              <w:fldChar w:fldCharType="end"/>
            </w:r>
          </w:hyperlink>
        </w:p>
        <w:p w14:paraId="7D855D2C" w14:textId="77777777" w:rsidR="00CA6189" w:rsidRPr="001F0C7D" w:rsidRDefault="00FA55AB" w:rsidP="00072C81">
          <w:pPr>
            <w:pStyle w:val="21"/>
            <w:tabs>
              <w:tab w:val="right" w:leader="dot" w:pos="9350"/>
            </w:tabs>
            <w:ind w:left="0"/>
            <w:rPr>
              <w:rFonts w:cs="Times New Roman"/>
              <w:noProof/>
              <w:szCs w:val="24"/>
            </w:rPr>
          </w:pPr>
          <w:hyperlink w:anchor="_Toc69226307" w:history="1">
            <w:r w:rsidR="00E25361" w:rsidRPr="001F0C7D">
              <w:rPr>
                <w:rStyle w:val="a5"/>
                <w:rFonts w:cs="Times New Roman"/>
                <w:noProof/>
                <w:color w:val="000000"/>
                <w:szCs w:val="24"/>
              </w:rPr>
              <w:t>Social</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_Toc69226307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3</w:t>
            </w:r>
            <w:r w:rsidR="00E25361" w:rsidRPr="001F0C7D">
              <w:rPr>
                <w:rFonts w:cs="Times New Roman"/>
                <w:noProof/>
                <w:webHidden/>
                <w:szCs w:val="24"/>
              </w:rPr>
              <w:fldChar w:fldCharType="end"/>
            </w:r>
          </w:hyperlink>
        </w:p>
        <w:p w14:paraId="00545C19" w14:textId="77777777" w:rsidR="00CA6189" w:rsidRPr="001F0C7D" w:rsidRDefault="00FA55AB" w:rsidP="00072C81">
          <w:pPr>
            <w:pStyle w:val="21"/>
            <w:tabs>
              <w:tab w:val="right" w:leader="dot" w:pos="9350"/>
            </w:tabs>
            <w:ind w:left="0"/>
            <w:rPr>
              <w:rFonts w:cs="Times New Roman"/>
              <w:noProof/>
              <w:szCs w:val="24"/>
            </w:rPr>
          </w:pPr>
          <w:hyperlink w:anchor="_Toc69226308" w:history="1">
            <w:r w:rsidR="00E25361" w:rsidRPr="001F0C7D">
              <w:rPr>
                <w:rStyle w:val="a5"/>
                <w:rFonts w:cs="Times New Roman"/>
                <w:noProof/>
                <w:color w:val="000000"/>
                <w:szCs w:val="24"/>
              </w:rPr>
              <w:t>Technological</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_Toc69226308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4</w:t>
            </w:r>
            <w:r w:rsidR="00E25361" w:rsidRPr="001F0C7D">
              <w:rPr>
                <w:rFonts w:cs="Times New Roman"/>
                <w:noProof/>
                <w:webHidden/>
                <w:szCs w:val="24"/>
              </w:rPr>
              <w:fldChar w:fldCharType="end"/>
            </w:r>
          </w:hyperlink>
        </w:p>
        <w:p w14:paraId="3F5DC8FB" w14:textId="77777777" w:rsidR="00CA6189" w:rsidRPr="001F0C7D" w:rsidRDefault="00FA55AB" w:rsidP="00072C81">
          <w:pPr>
            <w:pStyle w:val="21"/>
            <w:tabs>
              <w:tab w:val="right" w:leader="dot" w:pos="9350"/>
            </w:tabs>
            <w:ind w:left="0"/>
            <w:rPr>
              <w:rFonts w:cs="Times New Roman"/>
              <w:noProof/>
              <w:szCs w:val="24"/>
            </w:rPr>
          </w:pPr>
          <w:hyperlink w:anchor="_Toc69226309" w:history="1">
            <w:r w:rsidR="00E25361" w:rsidRPr="001F0C7D">
              <w:rPr>
                <w:rStyle w:val="a5"/>
                <w:rFonts w:cs="Times New Roman"/>
                <w:noProof/>
                <w:color w:val="000000"/>
                <w:szCs w:val="24"/>
              </w:rPr>
              <w:t>Environmental Factor</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_Toc69226309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4</w:t>
            </w:r>
            <w:r w:rsidR="00E25361" w:rsidRPr="001F0C7D">
              <w:rPr>
                <w:rFonts w:cs="Times New Roman"/>
                <w:noProof/>
                <w:webHidden/>
                <w:szCs w:val="24"/>
              </w:rPr>
              <w:fldChar w:fldCharType="end"/>
            </w:r>
          </w:hyperlink>
        </w:p>
        <w:p w14:paraId="0BF40ADF" w14:textId="77777777" w:rsidR="00CA6189" w:rsidRPr="001F0C7D" w:rsidRDefault="00FA55AB" w:rsidP="00072C81">
          <w:pPr>
            <w:pStyle w:val="21"/>
            <w:tabs>
              <w:tab w:val="right" w:leader="dot" w:pos="9350"/>
            </w:tabs>
            <w:ind w:left="0"/>
            <w:rPr>
              <w:rFonts w:cs="Times New Roman"/>
              <w:noProof/>
              <w:szCs w:val="24"/>
            </w:rPr>
          </w:pPr>
          <w:hyperlink w:anchor="_Toc69226310" w:history="1">
            <w:r w:rsidR="00E25361" w:rsidRPr="001F0C7D">
              <w:rPr>
                <w:rStyle w:val="a5"/>
                <w:rFonts w:cs="Times New Roman"/>
                <w:noProof/>
                <w:color w:val="000000"/>
                <w:szCs w:val="24"/>
              </w:rPr>
              <w:t>Legal Factors</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_Toc69226310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4</w:t>
            </w:r>
            <w:r w:rsidR="00E25361" w:rsidRPr="001F0C7D">
              <w:rPr>
                <w:rFonts w:cs="Times New Roman"/>
                <w:noProof/>
                <w:webHidden/>
                <w:szCs w:val="24"/>
              </w:rPr>
              <w:fldChar w:fldCharType="end"/>
            </w:r>
          </w:hyperlink>
        </w:p>
        <w:p w14:paraId="2C51CC07" w14:textId="77777777" w:rsidR="00CA6189" w:rsidRPr="001F0C7D" w:rsidRDefault="00FA55AB" w:rsidP="00072C81">
          <w:pPr>
            <w:pStyle w:val="11"/>
            <w:tabs>
              <w:tab w:val="right" w:leader="dot" w:pos="9350"/>
            </w:tabs>
            <w:rPr>
              <w:rFonts w:cs="Times New Roman"/>
              <w:noProof/>
              <w:szCs w:val="24"/>
            </w:rPr>
          </w:pPr>
          <w:hyperlink w:anchor="_Toc69226311" w:history="1">
            <w:r w:rsidR="00E25361" w:rsidRPr="001F0C7D">
              <w:rPr>
                <w:rStyle w:val="a5"/>
                <w:rFonts w:cs="Times New Roman"/>
                <w:noProof/>
                <w:color w:val="000000"/>
                <w:szCs w:val="24"/>
              </w:rPr>
              <w:t>Microenvironment</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_Toc69226311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4</w:t>
            </w:r>
            <w:r w:rsidR="00E25361" w:rsidRPr="001F0C7D">
              <w:rPr>
                <w:rFonts w:cs="Times New Roman"/>
                <w:noProof/>
                <w:webHidden/>
                <w:szCs w:val="24"/>
              </w:rPr>
              <w:fldChar w:fldCharType="end"/>
            </w:r>
          </w:hyperlink>
        </w:p>
        <w:p w14:paraId="590CF92A" w14:textId="77777777" w:rsidR="00CA6189" w:rsidRPr="001F0C7D" w:rsidRDefault="00FA55AB" w:rsidP="00072C81">
          <w:pPr>
            <w:pStyle w:val="21"/>
            <w:tabs>
              <w:tab w:val="right" w:leader="dot" w:pos="9350"/>
            </w:tabs>
            <w:ind w:left="0"/>
            <w:rPr>
              <w:rFonts w:cs="Times New Roman"/>
              <w:noProof/>
              <w:szCs w:val="24"/>
            </w:rPr>
          </w:pPr>
          <w:hyperlink w:anchor="_Toc69226312" w:history="1">
            <w:r w:rsidR="00E25361" w:rsidRPr="001F0C7D">
              <w:rPr>
                <w:rStyle w:val="a5"/>
                <w:rFonts w:cs="Times New Roman"/>
                <w:noProof/>
                <w:color w:val="000000"/>
                <w:szCs w:val="24"/>
              </w:rPr>
              <w:t>Customers</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_Toc69226312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5</w:t>
            </w:r>
            <w:r w:rsidR="00E25361" w:rsidRPr="001F0C7D">
              <w:rPr>
                <w:rFonts w:cs="Times New Roman"/>
                <w:noProof/>
                <w:webHidden/>
                <w:szCs w:val="24"/>
              </w:rPr>
              <w:fldChar w:fldCharType="end"/>
            </w:r>
          </w:hyperlink>
        </w:p>
        <w:p w14:paraId="61BFAB2E" w14:textId="77777777" w:rsidR="00CA6189" w:rsidRPr="001F0C7D" w:rsidRDefault="00FA55AB" w:rsidP="009B6627">
          <w:pPr>
            <w:pStyle w:val="21"/>
            <w:tabs>
              <w:tab w:val="right" w:leader="dot" w:pos="9350"/>
            </w:tabs>
            <w:ind w:left="0"/>
            <w:rPr>
              <w:rFonts w:cs="Times New Roman"/>
              <w:noProof/>
              <w:szCs w:val="24"/>
            </w:rPr>
          </w:pPr>
          <w:hyperlink w:anchor="_Toc69226313" w:history="1">
            <w:r w:rsidR="00E25361" w:rsidRPr="001F0C7D">
              <w:rPr>
                <w:rStyle w:val="a5"/>
                <w:rFonts w:cs="Times New Roman"/>
                <w:noProof/>
                <w:color w:val="000000"/>
                <w:szCs w:val="24"/>
              </w:rPr>
              <w:t>Suppliers</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_Toc69226313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5</w:t>
            </w:r>
            <w:r w:rsidR="00E25361" w:rsidRPr="001F0C7D">
              <w:rPr>
                <w:rFonts w:cs="Times New Roman"/>
                <w:noProof/>
                <w:webHidden/>
                <w:szCs w:val="24"/>
              </w:rPr>
              <w:fldChar w:fldCharType="end"/>
            </w:r>
          </w:hyperlink>
        </w:p>
        <w:p w14:paraId="1116E545" w14:textId="77777777" w:rsidR="00CA6189" w:rsidRPr="001F0C7D" w:rsidRDefault="00FA55AB" w:rsidP="009B6627">
          <w:pPr>
            <w:pStyle w:val="21"/>
            <w:tabs>
              <w:tab w:val="right" w:leader="dot" w:pos="9350"/>
            </w:tabs>
            <w:ind w:left="0"/>
            <w:rPr>
              <w:rFonts w:cs="Times New Roman"/>
              <w:noProof/>
              <w:szCs w:val="24"/>
            </w:rPr>
          </w:pPr>
          <w:hyperlink w:anchor="_Toc69226314" w:history="1">
            <w:r w:rsidR="00E25361" w:rsidRPr="001F0C7D">
              <w:rPr>
                <w:rStyle w:val="a5"/>
                <w:rFonts w:cs="Times New Roman"/>
                <w:noProof/>
                <w:color w:val="000000"/>
                <w:szCs w:val="24"/>
              </w:rPr>
              <w:t>Competitors</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_Toc69226314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5</w:t>
            </w:r>
            <w:r w:rsidR="00E25361" w:rsidRPr="001F0C7D">
              <w:rPr>
                <w:rFonts w:cs="Times New Roman"/>
                <w:noProof/>
                <w:webHidden/>
                <w:szCs w:val="24"/>
              </w:rPr>
              <w:fldChar w:fldCharType="end"/>
            </w:r>
          </w:hyperlink>
        </w:p>
        <w:p w14:paraId="36664E93" w14:textId="77777777" w:rsidR="00CA6189" w:rsidRPr="001F0C7D" w:rsidRDefault="00FA55AB" w:rsidP="009B6627">
          <w:pPr>
            <w:pStyle w:val="11"/>
            <w:tabs>
              <w:tab w:val="right" w:leader="dot" w:pos="9350"/>
            </w:tabs>
            <w:rPr>
              <w:rFonts w:cs="Times New Roman"/>
              <w:noProof/>
              <w:szCs w:val="24"/>
            </w:rPr>
          </w:pPr>
          <w:hyperlink w:anchor="_Toc69226315" w:history="1">
            <w:r w:rsidR="00E25361" w:rsidRPr="001F0C7D">
              <w:rPr>
                <w:rStyle w:val="a5"/>
                <w:rFonts w:cs="Times New Roman"/>
                <w:noProof/>
                <w:color w:val="000000"/>
                <w:szCs w:val="24"/>
              </w:rPr>
              <w:t>Segmentation</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_Toc69226315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5</w:t>
            </w:r>
            <w:r w:rsidR="00E25361" w:rsidRPr="001F0C7D">
              <w:rPr>
                <w:rFonts w:cs="Times New Roman"/>
                <w:noProof/>
                <w:webHidden/>
                <w:szCs w:val="24"/>
              </w:rPr>
              <w:fldChar w:fldCharType="end"/>
            </w:r>
          </w:hyperlink>
        </w:p>
        <w:p w14:paraId="0DE13453" w14:textId="77777777" w:rsidR="00CA6189" w:rsidRPr="001F0C7D" w:rsidRDefault="00FA55AB" w:rsidP="009B6627">
          <w:pPr>
            <w:pStyle w:val="11"/>
            <w:tabs>
              <w:tab w:val="right" w:leader="dot" w:pos="9350"/>
            </w:tabs>
            <w:rPr>
              <w:rFonts w:cs="Times New Roman"/>
              <w:noProof/>
              <w:szCs w:val="24"/>
            </w:rPr>
          </w:pPr>
          <w:hyperlink w:anchor="_Toc69226316" w:history="1">
            <w:r w:rsidR="00E25361" w:rsidRPr="001F0C7D">
              <w:rPr>
                <w:rStyle w:val="a5"/>
                <w:rFonts w:cs="Times New Roman"/>
                <w:noProof/>
                <w:color w:val="000000"/>
                <w:szCs w:val="24"/>
              </w:rPr>
              <w:t>Targeting</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_Toc69226316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6</w:t>
            </w:r>
            <w:r w:rsidR="00E25361" w:rsidRPr="001F0C7D">
              <w:rPr>
                <w:rFonts w:cs="Times New Roman"/>
                <w:noProof/>
                <w:webHidden/>
                <w:szCs w:val="24"/>
              </w:rPr>
              <w:fldChar w:fldCharType="end"/>
            </w:r>
          </w:hyperlink>
        </w:p>
        <w:p w14:paraId="13A0FC3E" w14:textId="77777777" w:rsidR="00CA6189" w:rsidRPr="001F0C7D" w:rsidRDefault="00FA55AB" w:rsidP="009B6627">
          <w:pPr>
            <w:pStyle w:val="11"/>
            <w:tabs>
              <w:tab w:val="right" w:leader="dot" w:pos="9350"/>
            </w:tabs>
            <w:rPr>
              <w:rFonts w:cs="Times New Roman"/>
              <w:noProof/>
              <w:szCs w:val="24"/>
            </w:rPr>
          </w:pPr>
          <w:hyperlink w:anchor="_Toc69226317" w:history="1">
            <w:r w:rsidR="00E25361" w:rsidRPr="001F0C7D">
              <w:rPr>
                <w:rStyle w:val="a5"/>
                <w:rFonts w:cs="Times New Roman"/>
                <w:noProof/>
                <w:color w:val="000000"/>
                <w:szCs w:val="24"/>
              </w:rPr>
              <w:t>Positioning</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_Toc69226317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6</w:t>
            </w:r>
            <w:r w:rsidR="00E25361" w:rsidRPr="001F0C7D">
              <w:rPr>
                <w:rFonts w:cs="Times New Roman"/>
                <w:noProof/>
                <w:webHidden/>
                <w:szCs w:val="24"/>
              </w:rPr>
              <w:fldChar w:fldCharType="end"/>
            </w:r>
          </w:hyperlink>
        </w:p>
        <w:p w14:paraId="21F990D2" w14:textId="77777777" w:rsidR="00CA6189" w:rsidRPr="001F0C7D" w:rsidRDefault="00FA55AB" w:rsidP="009B6627">
          <w:pPr>
            <w:pStyle w:val="11"/>
            <w:tabs>
              <w:tab w:val="right" w:leader="dot" w:pos="9350"/>
            </w:tabs>
            <w:rPr>
              <w:rFonts w:cs="Times New Roman"/>
              <w:noProof/>
              <w:szCs w:val="24"/>
            </w:rPr>
          </w:pPr>
          <w:hyperlink w:anchor="_Toc69226318" w:history="1">
            <w:r w:rsidR="00E25361" w:rsidRPr="001F0C7D">
              <w:rPr>
                <w:rStyle w:val="a5"/>
                <w:rFonts w:cs="Times New Roman"/>
                <w:noProof/>
                <w:color w:val="000000"/>
                <w:szCs w:val="24"/>
              </w:rPr>
              <w:t>Marketing Mix of Tesco</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_Toc69226318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6</w:t>
            </w:r>
            <w:r w:rsidR="00E25361" w:rsidRPr="001F0C7D">
              <w:rPr>
                <w:rFonts w:cs="Times New Roman"/>
                <w:noProof/>
                <w:webHidden/>
                <w:szCs w:val="24"/>
              </w:rPr>
              <w:fldChar w:fldCharType="end"/>
            </w:r>
          </w:hyperlink>
        </w:p>
        <w:p w14:paraId="7E3587E6" w14:textId="77777777" w:rsidR="00CA6189" w:rsidRPr="001F0C7D" w:rsidRDefault="00FA55AB" w:rsidP="009B6627">
          <w:pPr>
            <w:pStyle w:val="21"/>
            <w:tabs>
              <w:tab w:val="right" w:leader="dot" w:pos="9350"/>
            </w:tabs>
            <w:ind w:left="0"/>
            <w:rPr>
              <w:rFonts w:cs="Times New Roman"/>
              <w:noProof/>
              <w:szCs w:val="24"/>
            </w:rPr>
          </w:pPr>
          <w:hyperlink w:anchor="_Toc69226319" w:history="1">
            <w:r w:rsidR="00E25361" w:rsidRPr="001F0C7D">
              <w:rPr>
                <w:rStyle w:val="a5"/>
                <w:rFonts w:cs="Times New Roman"/>
                <w:noProof/>
                <w:color w:val="000000"/>
                <w:szCs w:val="24"/>
              </w:rPr>
              <w:t>Product</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_Toc69226319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6</w:t>
            </w:r>
            <w:r w:rsidR="00E25361" w:rsidRPr="001F0C7D">
              <w:rPr>
                <w:rFonts w:cs="Times New Roman"/>
                <w:noProof/>
                <w:webHidden/>
                <w:szCs w:val="24"/>
              </w:rPr>
              <w:fldChar w:fldCharType="end"/>
            </w:r>
          </w:hyperlink>
        </w:p>
        <w:p w14:paraId="66AB8AEC" w14:textId="77777777" w:rsidR="00CA6189" w:rsidRPr="001F0C7D" w:rsidRDefault="00FA55AB" w:rsidP="009B6627">
          <w:pPr>
            <w:pStyle w:val="21"/>
            <w:tabs>
              <w:tab w:val="right" w:leader="dot" w:pos="9350"/>
            </w:tabs>
            <w:ind w:left="0"/>
            <w:rPr>
              <w:rFonts w:cs="Times New Roman"/>
              <w:noProof/>
              <w:szCs w:val="24"/>
            </w:rPr>
          </w:pPr>
          <w:hyperlink w:anchor="_Toc69226320" w:history="1">
            <w:r w:rsidR="00E25361" w:rsidRPr="001F0C7D">
              <w:rPr>
                <w:rStyle w:val="a5"/>
                <w:rFonts w:cs="Times New Roman"/>
                <w:noProof/>
                <w:color w:val="000000"/>
                <w:szCs w:val="24"/>
              </w:rPr>
              <w:t>Pricing</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_Toc69226320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6</w:t>
            </w:r>
            <w:r w:rsidR="00E25361" w:rsidRPr="001F0C7D">
              <w:rPr>
                <w:rFonts w:cs="Times New Roman"/>
                <w:noProof/>
                <w:webHidden/>
                <w:szCs w:val="24"/>
              </w:rPr>
              <w:fldChar w:fldCharType="end"/>
            </w:r>
          </w:hyperlink>
        </w:p>
        <w:p w14:paraId="5DFD700D" w14:textId="77777777" w:rsidR="00CA6189" w:rsidRPr="001F0C7D" w:rsidRDefault="00FA55AB" w:rsidP="009B6627">
          <w:pPr>
            <w:pStyle w:val="21"/>
            <w:tabs>
              <w:tab w:val="right" w:leader="dot" w:pos="9350"/>
            </w:tabs>
            <w:ind w:left="0"/>
            <w:rPr>
              <w:rFonts w:cs="Times New Roman"/>
              <w:noProof/>
              <w:szCs w:val="24"/>
            </w:rPr>
          </w:pPr>
          <w:hyperlink w:anchor="_Toc69226321" w:history="1">
            <w:r w:rsidR="00E25361" w:rsidRPr="001F0C7D">
              <w:rPr>
                <w:rStyle w:val="a5"/>
                <w:rFonts w:cs="Times New Roman"/>
                <w:noProof/>
                <w:color w:val="000000"/>
                <w:szCs w:val="24"/>
              </w:rPr>
              <w:t>Place</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_Toc69226321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6</w:t>
            </w:r>
            <w:r w:rsidR="00E25361" w:rsidRPr="001F0C7D">
              <w:rPr>
                <w:rFonts w:cs="Times New Roman"/>
                <w:noProof/>
                <w:webHidden/>
                <w:szCs w:val="24"/>
              </w:rPr>
              <w:fldChar w:fldCharType="end"/>
            </w:r>
          </w:hyperlink>
        </w:p>
        <w:p w14:paraId="5EC08746" w14:textId="77777777" w:rsidR="00CA6189" w:rsidRPr="001F0C7D" w:rsidRDefault="00FA55AB" w:rsidP="00782552">
          <w:pPr>
            <w:pStyle w:val="21"/>
            <w:tabs>
              <w:tab w:val="right" w:leader="dot" w:pos="9350"/>
            </w:tabs>
            <w:ind w:left="0"/>
            <w:rPr>
              <w:rFonts w:cs="Times New Roman"/>
              <w:noProof/>
              <w:szCs w:val="24"/>
            </w:rPr>
          </w:pPr>
          <w:hyperlink w:anchor="_Toc69226322" w:history="1">
            <w:r w:rsidR="00E25361" w:rsidRPr="001F0C7D">
              <w:rPr>
                <w:rStyle w:val="a5"/>
                <w:rFonts w:cs="Times New Roman"/>
                <w:noProof/>
                <w:color w:val="000000"/>
                <w:szCs w:val="24"/>
              </w:rPr>
              <w:t>Promotion</w:t>
            </w:r>
            <w:r w:rsidR="00E25361" w:rsidRPr="001F0C7D">
              <w:rPr>
                <w:rFonts w:cs="Times New Roman"/>
                <w:noProof/>
                <w:webHidden/>
                <w:szCs w:val="24"/>
              </w:rPr>
              <w:tab/>
            </w:r>
            <w:r w:rsidR="00E25361" w:rsidRPr="001F0C7D">
              <w:rPr>
                <w:rFonts w:cs="Times New Roman"/>
                <w:noProof/>
                <w:webHidden/>
                <w:szCs w:val="24"/>
              </w:rPr>
              <w:fldChar w:fldCharType="begin"/>
            </w:r>
            <w:r w:rsidR="00E25361" w:rsidRPr="001F0C7D">
              <w:rPr>
                <w:rFonts w:cs="Times New Roman"/>
                <w:noProof/>
                <w:webHidden/>
                <w:szCs w:val="24"/>
              </w:rPr>
              <w:instrText xml:space="preserve"> PAGEREF _Toc69226322 \h </w:instrText>
            </w:r>
            <w:r w:rsidR="00E25361" w:rsidRPr="001F0C7D">
              <w:rPr>
                <w:rFonts w:cs="Times New Roman"/>
                <w:noProof/>
                <w:webHidden/>
                <w:szCs w:val="24"/>
              </w:rPr>
            </w:r>
            <w:r w:rsidR="00E25361" w:rsidRPr="001F0C7D">
              <w:rPr>
                <w:rFonts w:cs="Times New Roman"/>
                <w:noProof/>
                <w:webHidden/>
                <w:szCs w:val="24"/>
              </w:rPr>
              <w:fldChar w:fldCharType="separate"/>
            </w:r>
            <w:r w:rsidR="00E25361" w:rsidRPr="001F0C7D">
              <w:rPr>
                <w:rFonts w:cs="Times New Roman"/>
                <w:noProof/>
                <w:webHidden/>
                <w:szCs w:val="24"/>
              </w:rPr>
              <w:t>7</w:t>
            </w:r>
            <w:r w:rsidR="00E25361" w:rsidRPr="001F0C7D">
              <w:rPr>
                <w:rFonts w:cs="Times New Roman"/>
                <w:noProof/>
                <w:webHidden/>
                <w:szCs w:val="24"/>
              </w:rPr>
              <w:fldChar w:fldCharType="end"/>
            </w:r>
          </w:hyperlink>
        </w:p>
        <w:p w14:paraId="1B127F7E" w14:textId="77777777" w:rsidR="00CA6189" w:rsidRPr="001F0C7D" w:rsidRDefault="00E25361" w:rsidP="001F0C7D">
          <w:pPr>
            <w:rPr>
              <w:rFonts w:cs="Times New Roman"/>
              <w:szCs w:val="24"/>
            </w:rPr>
          </w:pPr>
          <w:r w:rsidRPr="001F0C7D">
            <w:rPr>
              <w:rFonts w:cs="Times New Roman"/>
              <w:b/>
              <w:bCs/>
              <w:noProof/>
              <w:szCs w:val="24"/>
            </w:rPr>
            <w:fldChar w:fldCharType="end"/>
          </w:r>
        </w:p>
      </w:sdtContent>
    </w:sdt>
    <w:p w14:paraId="2FB1D04D" w14:textId="77777777" w:rsidR="00F12B7A" w:rsidRPr="001F0C7D" w:rsidRDefault="00E25361" w:rsidP="001F0C7D">
      <w:pPr>
        <w:rPr>
          <w:rFonts w:cs="Times New Roman"/>
          <w:b/>
          <w:szCs w:val="24"/>
        </w:rPr>
      </w:pPr>
      <w:r>
        <w:rPr>
          <w:rFonts w:cs="Times New Roman"/>
          <w:b/>
          <w:szCs w:val="24"/>
        </w:rPr>
        <w:br w:type="page"/>
      </w:r>
    </w:p>
    <w:p w14:paraId="5390F768" w14:textId="77777777" w:rsidR="005B2097" w:rsidRPr="001F0C7D" w:rsidRDefault="00E25361" w:rsidP="001F0C7D">
      <w:pPr>
        <w:pStyle w:val="1"/>
        <w:spacing w:line="240" w:lineRule="auto"/>
      </w:pPr>
      <w:bookmarkStart w:id="0" w:name="_Toc69226298"/>
      <w:r w:rsidRPr="001F0C7D">
        <w:lastRenderedPageBreak/>
        <w:t>Introduction</w:t>
      </w:r>
      <w:bookmarkEnd w:id="0"/>
    </w:p>
    <w:p w14:paraId="7B703E06" w14:textId="77777777" w:rsidR="00D15993" w:rsidRPr="001F0C7D" w:rsidRDefault="00E25361" w:rsidP="001F0C7D">
      <w:pPr>
        <w:rPr>
          <w:rFonts w:cs="Times New Roman"/>
          <w:szCs w:val="24"/>
        </w:rPr>
      </w:pPr>
      <w:r w:rsidRPr="001F0C7D">
        <w:rPr>
          <w:rFonts w:cs="Times New Roman"/>
          <w:szCs w:val="24"/>
        </w:rPr>
        <w:t xml:space="preserve">A licensed marketing organization defines marketing as "the management process responsible for identifying, predicting, satisfying, and satisfying customer needs." delivery, distribution and exchange of valuable goods in areas, institutions and processes. Tesco is a global leader in the retail of food and groceries </w:t>
      </w:r>
      <w:r w:rsidRPr="001F0C7D">
        <w:rPr>
          <w:rFonts w:cs="Times New Roman"/>
          <w:szCs w:val="24"/>
          <w:shd w:val="clear" w:color="auto" w:fill="FFFFFF"/>
        </w:rPr>
        <w:t>(</w:t>
      </w:r>
      <w:proofErr w:type="spellStart"/>
      <w:r w:rsidRPr="001F0C7D">
        <w:rPr>
          <w:rFonts w:cs="Times New Roman"/>
          <w:szCs w:val="24"/>
          <w:shd w:val="clear" w:color="auto" w:fill="FFFFFF"/>
        </w:rPr>
        <w:t>Tuten</w:t>
      </w:r>
      <w:proofErr w:type="spellEnd"/>
      <w:r w:rsidRPr="001F0C7D">
        <w:rPr>
          <w:rFonts w:cs="Times New Roman"/>
          <w:szCs w:val="24"/>
          <w:shd w:val="clear" w:color="auto" w:fill="FFFFFF"/>
        </w:rPr>
        <w:t>, 2019)</w:t>
      </w:r>
      <w:r w:rsidRPr="001F0C7D">
        <w:rPr>
          <w:rFonts w:cs="Times New Roman"/>
          <w:szCs w:val="24"/>
        </w:rPr>
        <w:t xml:space="preserve">. The purpose of this article is to analyze the micro-enterprise environment, identify the main resources and capabilities of the Agency and assess the strategic choices of the Agency and the rationality of the Agency's policies. Tesco is one of the world's largest grocery stores with sales of £ 64 billion in 2019 and more than 470,000 employees. Five Porter forces can also be used to analyze the competitive landscape </w:t>
      </w:r>
      <w:r w:rsidRPr="001F0C7D">
        <w:rPr>
          <w:rFonts w:cs="Times New Roman"/>
          <w:szCs w:val="24"/>
          <w:shd w:val="clear" w:color="auto" w:fill="FFFFFF"/>
        </w:rPr>
        <w:t xml:space="preserve">(Tesco, </w:t>
      </w:r>
      <w:proofErr w:type="spellStart"/>
      <w:r w:rsidRPr="001F0C7D">
        <w:rPr>
          <w:rFonts w:cs="Times New Roman"/>
          <w:szCs w:val="24"/>
          <w:shd w:val="clear" w:color="auto" w:fill="FFFFFF"/>
        </w:rPr>
        <w:t>n.d.</w:t>
      </w:r>
      <w:proofErr w:type="spellEnd"/>
      <w:r w:rsidRPr="001F0C7D">
        <w:rPr>
          <w:rFonts w:cs="Times New Roman"/>
          <w:szCs w:val="24"/>
          <w:shd w:val="clear" w:color="auto" w:fill="FFFFFF"/>
        </w:rPr>
        <w:t>)</w:t>
      </w:r>
      <w:r w:rsidRPr="001F0C7D">
        <w:rPr>
          <w:rFonts w:cs="Times New Roman"/>
          <w:szCs w:val="24"/>
        </w:rPr>
        <w:t>.</w:t>
      </w:r>
    </w:p>
    <w:p w14:paraId="1C0865F1" w14:textId="77777777" w:rsidR="005B2097" w:rsidRPr="001F0C7D" w:rsidRDefault="00E25361" w:rsidP="001F0C7D">
      <w:pPr>
        <w:pStyle w:val="1"/>
        <w:spacing w:line="240" w:lineRule="auto"/>
      </w:pPr>
      <w:bookmarkStart w:id="1" w:name="_Toc69226299"/>
      <w:r w:rsidRPr="001F0C7D">
        <w:t>Marketing Processes of Tesco</w:t>
      </w:r>
      <w:bookmarkEnd w:id="1"/>
    </w:p>
    <w:p w14:paraId="093B8879" w14:textId="77777777" w:rsidR="00711026" w:rsidRPr="001F0C7D" w:rsidRDefault="00E25361" w:rsidP="001F0C7D">
      <w:pPr>
        <w:pStyle w:val="2"/>
        <w:spacing w:line="240" w:lineRule="auto"/>
        <w:rPr>
          <w:rFonts w:cs="Times New Roman"/>
          <w:szCs w:val="24"/>
        </w:rPr>
      </w:pPr>
      <w:bookmarkStart w:id="2" w:name="_Toc69226300"/>
      <w:r w:rsidRPr="001F0C7D">
        <w:rPr>
          <w:rFonts w:cs="Times New Roman"/>
          <w:szCs w:val="24"/>
        </w:rPr>
        <w:t>Product development</w:t>
      </w:r>
      <w:bookmarkEnd w:id="2"/>
    </w:p>
    <w:p w14:paraId="4BEF4D18" w14:textId="77777777" w:rsidR="00D15993" w:rsidRPr="001F0C7D" w:rsidRDefault="00E25361" w:rsidP="001F0C7D">
      <w:pPr>
        <w:rPr>
          <w:rFonts w:cs="Times New Roman"/>
          <w:szCs w:val="24"/>
        </w:rPr>
      </w:pPr>
      <w:r w:rsidRPr="001F0C7D">
        <w:rPr>
          <w:rFonts w:cs="Times New Roman"/>
          <w:szCs w:val="24"/>
        </w:rPr>
        <w:t xml:space="preserve">In order to expand Tesco's product line and cross-functional, internal development is also very important when developing new products. When interpreting company policies and various investment portfolios, their nature and diversity must also be taken into account </w:t>
      </w:r>
      <w:r w:rsidRPr="001F0C7D">
        <w:rPr>
          <w:rFonts w:cs="Times New Roman"/>
          <w:szCs w:val="24"/>
          <w:shd w:val="clear" w:color="auto" w:fill="FFFFFF"/>
        </w:rPr>
        <w:t>(</w:t>
      </w:r>
      <w:proofErr w:type="spellStart"/>
      <w:r w:rsidRPr="001F0C7D">
        <w:rPr>
          <w:rFonts w:cs="Times New Roman"/>
          <w:szCs w:val="24"/>
          <w:shd w:val="clear" w:color="auto" w:fill="FFFFFF"/>
        </w:rPr>
        <w:t>Rosnizam</w:t>
      </w:r>
      <w:proofErr w:type="spellEnd"/>
      <w:r w:rsidRPr="001F0C7D">
        <w:rPr>
          <w:rFonts w:cs="Times New Roman"/>
          <w:szCs w:val="24"/>
          <w:shd w:val="clear" w:color="auto" w:fill="FFFFFF"/>
        </w:rPr>
        <w:t>, 2020)</w:t>
      </w:r>
      <w:r w:rsidRPr="001F0C7D">
        <w:rPr>
          <w:rFonts w:cs="Times New Roman"/>
          <w:szCs w:val="24"/>
        </w:rPr>
        <w:t xml:space="preserve">. Changing needs of Tesco customers can introduce a new industrial production line. </w:t>
      </w:r>
      <w:r>
        <w:rPr>
          <w:rFonts w:cs="Times New Roman"/>
          <w:szCs w:val="24"/>
        </w:rPr>
        <w:t>Tesco</w:t>
      </w:r>
      <w:r w:rsidRPr="001F0C7D">
        <w:rPr>
          <w:rFonts w:cs="Times New Roman"/>
          <w:szCs w:val="24"/>
        </w:rPr>
        <w:t xml:space="preserve"> may need to focus not only on research and development, but also on additional costs. The core capacity of retail is a plethora of innovative products and services, which is a key element of competition. Therefore, innovation should be the main driving force in Tesco's product development.</w:t>
      </w:r>
    </w:p>
    <w:p w14:paraId="366D61F8" w14:textId="77777777" w:rsidR="00711026" w:rsidRPr="001F0C7D" w:rsidRDefault="00FA55AB" w:rsidP="001F0C7D">
      <w:pPr>
        <w:rPr>
          <w:rFonts w:cs="Times New Roman"/>
          <w:szCs w:val="24"/>
          <w:highlight w:val="yellow"/>
        </w:rPr>
      </w:pPr>
    </w:p>
    <w:p w14:paraId="1D542F2D" w14:textId="77777777" w:rsidR="00711026" w:rsidRPr="001F0C7D" w:rsidRDefault="00E25361" w:rsidP="001F0C7D">
      <w:pPr>
        <w:pStyle w:val="2"/>
        <w:spacing w:line="240" w:lineRule="auto"/>
        <w:rPr>
          <w:rFonts w:cs="Times New Roman"/>
          <w:szCs w:val="24"/>
        </w:rPr>
      </w:pPr>
      <w:bookmarkStart w:id="3" w:name="_Toc69226301"/>
      <w:r w:rsidRPr="001F0C7D">
        <w:rPr>
          <w:rFonts w:cs="Times New Roman"/>
          <w:szCs w:val="24"/>
        </w:rPr>
        <w:t>Product Differentiation</w:t>
      </w:r>
      <w:bookmarkEnd w:id="3"/>
    </w:p>
    <w:p w14:paraId="41A2A126" w14:textId="77777777" w:rsidR="00711026" w:rsidRPr="001F0C7D" w:rsidRDefault="00E25361" w:rsidP="001F0C7D">
      <w:pPr>
        <w:rPr>
          <w:rFonts w:cs="Times New Roman"/>
          <w:szCs w:val="24"/>
        </w:rPr>
      </w:pPr>
      <w:r w:rsidRPr="001F0C7D">
        <w:rPr>
          <w:rFonts w:cs="Times New Roman"/>
          <w:szCs w:val="24"/>
        </w:rPr>
        <w:t xml:space="preserve">Tesco presents various products and services and it also provides club cards to collect various analytics information, such as site analytics, store analytics, and product line analytics </w:t>
      </w:r>
      <w:r w:rsidRPr="001F0C7D">
        <w:rPr>
          <w:rFonts w:cs="Times New Roman"/>
          <w:szCs w:val="24"/>
          <w:shd w:val="clear" w:color="auto" w:fill="FFFFFF"/>
        </w:rPr>
        <w:t xml:space="preserve">(James and Cooper </w:t>
      </w:r>
      <w:proofErr w:type="spellStart"/>
      <w:r w:rsidRPr="001F0C7D">
        <w:rPr>
          <w:rFonts w:cs="Times New Roman"/>
          <w:szCs w:val="24"/>
          <w:shd w:val="clear" w:color="auto" w:fill="FFFFFF"/>
        </w:rPr>
        <w:t>n.d.</w:t>
      </w:r>
      <w:proofErr w:type="spellEnd"/>
      <w:r w:rsidRPr="001F0C7D">
        <w:rPr>
          <w:rFonts w:cs="Times New Roman"/>
          <w:szCs w:val="24"/>
          <w:shd w:val="clear" w:color="auto" w:fill="FFFFFF"/>
        </w:rPr>
        <w:t>)</w:t>
      </w:r>
      <w:r w:rsidRPr="001F0C7D">
        <w:rPr>
          <w:rFonts w:cs="Times New Roman"/>
          <w:szCs w:val="24"/>
        </w:rPr>
        <w:t xml:space="preserve">. This data analysis will help Tesco better understand the market. In addition, they began to use new products and services. More importantly, according to some customers who are interested in the internet, Tesco has started its online marketing to bring products home </w:t>
      </w:r>
      <w:r w:rsidRPr="001F0C7D">
        <w:rPr>
          <w:rFonts w:cs="Times New Roman"/>
          <w:szCs w:val="24"/>
          <w:shd w:val="clear" w:color="auto" w:fill="FFFFFF"/>
        </w:rPr>
        <w:t xml:space="preserve">(James and Cooper </w:t>
      </w:r>
      <w:proofErr w:type="spellStart"/>
      <w:r w:rsidRPr="001F0C7D">
        <w:rPr>
          <w:rFonts w:cs="Times New Roman"/>
          <w:szCs w:val="24"/>
          <w:shd w:val="clear" w:color="auto" w:fill="FFFFFF"/>
        </w:rPr>
        <w:t>n.d.</w:t>
      </w:r>
      <w:proofErr w:type="spellEnd"/>
      <w:r w:rsidRPr="001F0C7D">
        <w:rPr>
          <w:rFonts w:cs="Times New Roman"/>
          <w:szCs w:val="24"/>
          <w:shd w:val="clear" w:color="auto" w:fill="FFFFFF"/>
        </w:rPr>
        <w:t>)</w:t>
      </w:r>
      <w:r w:rsidRPr="001F0C7D">
        <w:rPr>
          <w:rFonts w:cs="Times New Roman"/>
          <w:szCs w:val="24"/>
        </w:rPr>
        <w:t>.</w:t>
      </w:r>
    </w:p>
    <w:p w14:paraId="170CF371" w14:textId="77777777" w:rsidR="00711026" w:rsidRPr="001F0C7D" w:rsidRDefault="00E25361" w:rsidP="001F0C7D">
      <w:pPr>
        <w:pStyle w:val="2"/>
        <w:spacing w:line="240" w:lineRule="auto"/>
        <w:rPr>
          <w:rFonts w:cs="Times New Roman"/>
          <w:szCs w:val="24"/>
        </w:rPr>
      </w:pPr>
      <w:bookmarkStart w:id="4" w:name="_Toc69226302"/>
      <w:proofErr w:type="spellStart"/>
      <w:r w:rsidRPr="001F0C7D">
        <w:rPr>
          <w:rFonts w:cs="Times New Roman"/>
          <w:szCs w:val="24"/>
        </w:rPr>
        <w:t>Prodcut</w:t>
      </w:r>
      <w:proofErr w:type="spellEnd"/>
      <w:r w:rsidRPr="001F0C7D">
        <w:rPr>
          <w:rFonts w:cs="Times New Roman"/>
          <w:szCs w:val="24"/>
        </w:rPr>
        <w:t xml:space="preserve"> and Market Diversification</w:t>
      </w:r>
      <w:bookmarkEnd w:id="4"/>
    </w:p>
    <w:p w14:paraId="66E3F836" w14:textId="77777777" w:rsidR="00D15993" w:rsidRPr="001F0C7D" w:rsidRDefault="00E25361" w:rsidP="001F0C7D">
      <w:pPr>
        <w:rPr>
          <w:rFonts w:cs="Times New Roman"/>
          <w:szCs w:val="24"/>
          <w:shd w:val="clear" w:color="auto" w:fill="FFFFFF"/>
        </w:rPr>
      </w:pPr>
      <w:r w:rsidRPr="001F0C7D">
        <w:rPr>
          <w:rFonts w:cs="Times New Roman"/>
          <w:szCs w:val="24"/>
        </w:rPr>
        <w:t xml:space="preserve">Tesco founded its own food company. But in the late 20th century, Tesco's business was related to finance, the Internet, telecommunications, tourism, and other fields </w:t>
      </w:r>
      <w:r w:rsidRPr="001F0C7D">
        <w:rPr>
          <w:rFonts w:cs="Times New Roman"/>
          <w:szCs w:val="24"/>
          <w:shd w:val="clear" w:color="auto" w:fill="FFFFFF"/>
        </w:rPr>
        <w:t>(</w:t>
      </w:r>
      <w:proofErr w:type="spellStart"/>
      <w:r w:rsidRPr="001F0C7D">
        <w:rPr>
          <w:rFonts w:cs="Times New Roman"/>
          <w:szCs w:val="24"/>
          <w:shd w:val="clear" w:color="auto" w:fill="FFFFFF"/>
        </w:rPr>
        <w:t>Ebler</w:t>
      </w:r>
      <w:proofErr w:type="spellEnd"/>
      <w:r w:rsidRPr="001F0C7D">
        <w:rPr>
          <w:rFonts w:cs="Times New Roman"/>
          <w:szCs w:val="24"/>
          <w:shd w:val="clear" w:color="auto" w:fill="FFFFFF"/>
        </w:rPr>
        <w:t xml:space="preserve">, </w:t>
      </w:r>
      <w:proofErr w:type="spellStart"/>
      <w:r w:rsidRPr="001F0C7D">
        <w:rPr>
          <w:rFonts w:cs="Times New Roman"/>
          <w:szCs w:val="24"/>
          <w:shd w:val="clear" w:color="auto" w:fill="FFFFFF"/>
        </w:rPr>
        <w:t>n.d.</w:t>
      </w:r>
      <w:proofErr w:type="spellEnd"/>
      <w:r w:rsidRPr="001F0C7D">
        <w:rPr>
          <w:rFonts w:cs="Times New Roman"/>
          <w:szCs w:val="24"/>
          <w:shd w:val="clear" w:color="auto" w:fill="FFFFFF"/>
        </w:rPr>
        <w:t>)</w:t>
      </w:r>
      <w:r w:rsidRPr="001F0C7D">
        <w:rPr>
          <w:rFonts w:cs="Times New Roman"/>
          <w:szCs w:val="24"/>
        </w:rPr>
        <w:t>. For example, in 2003, Tesco and MMO2 created their own mobile phone service. UK is the second largest mobile phone market in Europe, with 50 million people using mobile phones.</w:t>
      </w:r>
    </w:p>
    <w:p w14:paraId="52B6185E" w14:textId="77777777" w:rsidR="00711026" w:rsidRPr="001F0C7D" w:rsidRDefault="00FA55AB" w:rsidP="001F0C7D">
      <w:pPr>
        <w:rPr>
          <w:rFonts w:cs="Times New Roman"/>
          <w:szCs w:val="24"/>
          <w:lang w:val="en-GB"/>
        </w:rPr>
      </w:pPr>
    </w:p>
    <w:p w14:paraId="2ED1A571" w14:textId="77777777" w:rsidR="005B2097" w:rsidRPr="001F0C7D" w:rsidRDefault="00E25361" w:rsidP="001F0C7D">
      <w:pPr>
        <w:pStyle w:val="1"/>
        <w:spacing w:line="240" w:lineRule="auto"/>
      </w:pPr>
      <w:bookmarkStart w:id="5" w:name="_Toc69226303"/>
      <w:r w:rsidRPr="001F0C7D">
        <w:t>Situational Analysis</w:t>
      </w:r>
      <w:bookmarkEnd w:id="5"/>
    </w:p>
    <w:p w14:paraId="3BC4AAFB" w14:textId="79F79A40" w:rsidR="00D15993" w:rsidRPr="001F0C7D" w:rsidRDefault="00E25361" w:rsidP="001F0C7D">
      <w:pPr>
        <w:rPr>
          <w:rFonts w:cs="Times New Roman"/>
          <w:szCs w:val="24"/>
        </w:rPr>
      </w:pPr>
      <w:r w:rsidRPr="001F0C7D">
        <w:rPr>
          <w:rFonts w:cs="Times New Roman"/>
          <w:szCs w:val="24"/>
        </w:rPr>
        <w:t xml:space="preserve">The company's position analysis is important because it describes the five strengths of the organization's strategy, marketing success, SWOT analysis, customers and gateways </w:t>
      </w:r>
      <w:r w:rsidRPr="001F0C7D">
        <w:rPr>
          <w:rFonts w:cs="Times New Roman"/>
          <w:szCs w:val="24"/>
          <w:shd w:val="clear" w:color="auto" w:fill="FFFFFF"/>
        </w:rPr>
        <w:t xml:space="preserve">(Tian </w:t>
      </w:r>
      <w:proofErr w:type="spellStart"/>
      <w:r w:rsidRPr="001F0C7D">
        <w:rPr>
          <w:rFonts w:cs="Times New Roman"/>
          <w:szCs w:val="24"/>
          <w:shd w:val="clear" w:color="auto" w:fill="FFFFFF"/>
        </w:rPr>
        <w:t>n.d.</w:t>
      </w:r>
      <w:proofErr w:type="spellEnd"/>
      <w:r w:rsidRPr="001F0C7D">
        <w:rPr>
          <w:rFonts w:cs="Times New Roman"/>
          <w:szCs w:val="24"/>
          <w:shd w:val="clear" w:color="auto" w:fill="FFFFFF"/>
        </w:rPr>
        <w:t>)</w:t>
      </w:r>
      <w:r w:rsidRPr="001F0C7D">
        <w:rPr>
          <w:rFonts w:cs="Times New Roman"/>
          <w:szCs w:val="24"/>
        </w:rPr>
        <w:t xml:space="preserve">. The FEPSOS method is </w:t>
      </w:r>
      <w:r w:rsidRPr="001F0C7D">
        <w:rPr>
          <w:rFonts w:cs="Times New Roman"/>
          <w:szCs w:val="24"/>
        </w:rPr>
        <w:lastRenderedPageBreak/>
        <w:t>used to analyze situations, discuss the environment, the organization, the activity, the environment, the strategy, the performance and the organization.</w:t>
      </w:r>
    </w:p>
    <w:p w14:paraId="02E02B3D" w14:textId="63881EFE" w:rsidR="005B2097" w:rsidRPr="001F0C7D" w:rsidRDefault="00E25361" w:rsidP="001F0C7D">
      <w:pPr>
        <w:pStyle w:val="1"/>
        <w:spacing w:line="240" w:lineRule="auto"/>
      </w:pPr>
      <w:bookmarkStart w:id="6" w:name="_Toc69226304"/>
      <w:r w:rsidRPr="001F0C7D">
        <w:t>Macro Environment</w:t>
      </w:r>
      <w:bookmarkEnd w:id="6"/>
    </w:p>
    <w:p w14:paraId="6CE784A5" w14:textId="77777777" w:rsidR="00D15993" w:rsidRPr="001F0C7D" w:rsidRDefault="00E25361" w:rsidP="001F0C7D">
      <w:pPr>
        <w:rPr>
          <w:rFonts w:cs="Times New Roman"/>
          <w:szCs w:val="24"/>
        </w:rPr>
      </w:pPr>
      <w:r w:rsidRPr="001F0C7D">
        <w:rPr>
          <w:rFonts w:cs="Times New Roman"/>
          <w:szCs w:val="24"/>
        </w:rPr>
        <w:t xml:space="preserve">The business environment is a set of political, economic, social and technological forces that are largely uncontrollable and uncontrollable and can have both positive and negative consequences for companies </w:t>
      </w:r>
      <w:r w:rsidRPr="001F0C7D">
        <w:rPr>
          <w:rFonts w:cs="Times New Roman"/>
          <w:szCs w:val="24"/>
          <w:shd w:val="clear" w:color="auto" w:fill="FFFFFF"/>
        </w:rPr>
        <w:t>(Sparks, 2019)</w:t>
      </w:r>
      <w:r w:rsidRPr="001F0C7D">
        <w:rPr>
          <w:rFonts w:cs="Times New Roman"/>
          <w:szCs w:val="24"/>
        </w:rPr>
        <w:t>.</w:t>
      </w:r>
    </w:p>
    <w:p w14:paraId="08D8A4B5" w14:textId="77777777" w:rsidR="005B2097" w:rsidRPr="001F0C7D" w:rsidRDefault="00E25361" w:rsidP="001F0C7D">
      <w:pPr>
        <w:rPr>
          <w:rFonts w:cs="Times New Roman"/>
          <w:szCs w:val="24"/>
        </w:rPr>
      </w:pPr>
      <w:r w:rsidRPr="001F0C7D">
        <w:rPr>
          <w:rFonts w:cs="Times New Roman"/>
          <w:szCs w:val="24"/>
        </w:rPr>
        <w:t xml:space="preserve">According to PESTEL's analysis, "The macro environment is really desolate. In this environment, many factors are linked to the decisions of the leaders of all institutions. "For example, trade barriers, demographic change, tax changes. Managers can use the PESTEL model for multiplication to facilitate analysis </w:t>
      </w:r>
      <w:r w:rsidRPr="001F0C7D">
        <w:rPr>
          <w:rFonts w:cs="Times New Roman"/>
          <w:szCs w:val="24"/>
          <w:shd w:val="clear" w:color="auto" w:fill="FFFFFF"/>
        </w:rPr>
        <w:t xml:space="preserve">(KRISAMUT and </w:t>
      </w:r>
      <w:proofErr w:type="spellStart"/>
      <w:r w:rsidRPr="001F0C7D">
        <w:rPr>
          <w:rFonts w:cs="Times New Roman"/>
          <w:szCs w:val="24"/>
          <w:shd w:val="clear" w:color="auto" w:fill="FFFFFF"/>
        </w:rPr>
        <w:t>Sirikutta</w:t>
      </w:r>
      <w:proofErr w:type="spellEnd"/>
      <w:r w:rsidRPr="001F0C7D">
        <w:rPr>
          <w:rFonts w:cs="Times New Roman"/>
          <w:szCs w:val="24"/>
          <w:shd w:val="clear" w:color="auto" w:fill="FFFFFF"/>
        </w:rPr>
        <w:t>, 2019)</w:t>
      </w:r>
      <w:r w:rsidRPr="001F0C7D">
        <w:rPr>
          <w:rFonts w:cs="Times New Roman"/>
          <w:szCs w:val="24"/>
        </w:rPr>
        <w:t xml:space="preserve">. According to the Oxford Business Dictionary, the definition of "micro-environment" is as follows: </w:t>
      </w:r>
    </w:p>
    <w:p w14:paraId="7A337A68" w14:textId="77777777" w:rsidR="005B2097" w:rsidRPr="001F0C7D" w:rsidRDefault="00E25361" w:rsidP="001F0C7D">
      <w:pPr>
        <w:pStyle w:val="2"/>
        <w:spacing w:line="240" w:lineRule="auto"/>
        <w:rPr>
          <w:rFonts w:cs="Times New Roman"/>
          <w:szCs w:val="24"/>
        </w:rPr>
      </w:pPr>
      <w:bookmarkStart w:id="7" w:name="_Toc69226305"/>
      <w:r w:rsidRPr="001F0C7D">
        <w:rPr>
          <w:rFonts w:cs="Times New Roman"/>
          <w:szCs w:val="24"/>
        </w:rPr>
        <w:t>Political Environment</w:t>
      </w:r>
      <w:bookmarkEnd w:id="7"/>
    </w:p>
    <w:p w14:paraId="23EBF300" w14:textId="77777777" w:rsidR="005B2097" w:rsidRPr="001F0C7D" w:rsidRDefault="00E25361" w:rsidP="001F0C7D">
      <w:pPr>
        <w:rPr>
          <w:rFonts w:cs="Times New Roman"/>
          <w:szCs w:val="24"/>
        </w:rPr>
      </w:pPr>
      <w:r w:rsidRPr="001F0C7D">
        <w:rPr>
          <w:rFonts w:cs="Times New Roman"/>
          <w:szCs w:val="24"/>
        </w:rPr>
        <w:t xml:space="preserve">Political factors are an important factor for business. This refers to changes in government policies and regulations. The political environment can be one of the unpredictable factors in the institution's market environment. Different business environments are interconnected at any given time. This is the main environment that mainly affects all other factors. In each country, policy generally defines the nature of business rules </w:t>
      </w:r>
      <w:r w:rsidRPr="001F0C7D">
        <w:rPr>
          <w:rFonts w:cs="Times New Roman"/>
          <w:szCs w:val="24"/>
          <w:shd w:val="clear" w:color="auto" w:fill="FFFFFF"/>
        </w:rPr>
        <w:t>(Ibrahim, 2017)</w:t>
      </w:r>
      <w:r w:rsidRPr="001F0C7D">
        <w:rPr>
          <w:rFonts w:cs="Times New Roman"/>
          <w:szCs w:val="24"/>
        </w:rPr>
        <w:t>. The government and politicians have introduced new rules and laws. Rules and regulations are always directly or indirectly linked to business opportunities. At the same time, supranational organizations, business groups (ASEAN, NAFTA, EU) and international organizations.</w:t>
      </w:r>
    </w:p>
    <w:p w14:paraId="2DD60D5C" w14:textId="77777777" w:rsidR="005B2097" w:rsidRPr="001F0C7D" w:rsidRDefault="00E25361" w:rsidP="001F0C7D">
      <w:pPr>
        <w:pStyle w:val="2"/>
        <w:spacing w:line="240" w:lineRule="auto"/>
        <w:rPr>
          <w:rFonts w:cs="Times New Roman"/>
          <w:szCs w:val="24"/>
        </w:rPr>
      </w:pPr>
      <w:bookmarkStart w:id="8" w:name="_Toc69226306"/>
      <w:r w:rsidRPr="001F0C7D">
        <w:rPr>
          <w:rFonts w:cs="Times New Roman"/>
          <w:szCs w:val="24"/>
        </w:rPr>
        <w:t>Economic</w:t>
      </w:r>
      <w:bookmarkEnd w:id="8"/>
    </w:p>
    <w:p w14:paraId="07CB4B68" w14:textId="77777777" w:rsidR="005B2097" w:rsidRPr="001F0C7D" w:rsidRDefault="00E25361" w:rsidP="001F0C7D">
      <w:pPr>
        <w:rPr>
          <w:rFonts w:cs="Times New Roman"/>
          <w:szCs w:val="24"/>
        </w:rPr>
      </w:pPr>
      <w:r w:rsidRPr="001F0C7D">
        <w:rPr>
          <w:rFonts w:cs="Times New Roman"/>
          <w:szCs w:val="24"/>
        </w:rPr>
        <w:t xml:space="preserve">All companies are financially dependent. Therefore, companies should pay special attention to the economic situation in the country. The economic health of a country depends on many indicators. The most common indicators are GDP and household disposable income. An example of economic change is the rise in labor prices </w:t>
      </w:r>
      <w:r w:rsidRPr="001F0C7D">
        <w:rPr>
          <w:rFonts w:cs="Times New Roman"/>
          <w:szCs w:val="24"/>
          <w:shd w:val="clear" w:color="auto" w:fill="FFFFFF"/>
        </w:rPr>
        <w:t>(</w:t>
      </w:r>
      <w:proofErr w:type="spellStart"/>
      <w:r w:rsidRPr="001F0C7D">
        <w:rPr>
          <w:rFonts w:cs="Times New Roman"/>
          <w:szCs w:val="24"/>
          <w:shd w:val="clear" w:color="auto" w:fill="FFFFFF"/>
        </w:rPr>
        <w:t>Brannen</w:t>
      </w:r>
      <w:proofErr w:type="spellEnd"/>
      <w:r w:rsidRPr="001F0C7D">
        <w:rPr>
          <w:rFonts w:cs="Times New Roman"/>
          <w:szCs w:val="24"/>
          <w:shd w:val="clear" w:color="auto" w:fill="FFFFFF"/>
        </w:rPr>
        <w:t xml:space="preserve">, </w:t>
      </w:r>
      <w:proofErr w:type="spellStart"/>
      <w:r w:rsidRPr="001F0C7D">
        <w:rPr>
          <w:rFonts w:cs="Times New Roman"/>
          <w:szCs w:val="24"/>
          <w:shd w:val="clear" w:color="auto" w:fill="FFFFFF"/>
        </w:rPr>
        <w:t>Mughan</w:t>
      </w:r>
      <w:proofErr w:type="spellEnd"/>
      <w:r w:rsidRPr="001F0C7D">
        <w:rPr>
          <w:rFonts w:cs="Times New Roman"/>
          <w:szCs w:val="24"/>
          <w:shd w:val="clear" w:color="auto" w:fill="FFFFFF"/>
        </w:rPr>
        <w:t xml:space="preserve"> and Moore, 2020)</w:t>
      </w:r>
      <w:r w:rsidRPr="001F0C7D">
        <w:rPr>
          <w:rFonts w:cs="Times New Roman"/>
          <w:szCs w:val="24"/>
        </w:rPr>
        <w:t>. This increase affects many factors such as increases in goods, taxes, materials, services, etc.</w:t>
      </w:r>
    </w:p>
    <w:p w14:paraId="1D18851D" w14:textId="77777777" w:rsidR="005B2097" w:rsidRPr="001F0C7D" w:rsidRDefault="00E25361" w:rsidP="001F0C7D">
      <w:pPr>
        <w:pStyle w:val="2"/>
        <w:spacing w:line="240" w:lineRule="auto"/>
        <w:rPr>
          <w:rFonts w:cs="Times New Roman"/>
          <w:szCs w:val="24"/>
        </w:rPr>
      </w:pPr>
      <w:bookmarkStart w:id="9" w:name="_Toc69226307"/>
      <w:r w:rsidRPr="001F0C7D">
        <w:rPr>
          <w:rFonts w:cs="Times New Roman"/>
          <w:szCs w:val="24"/>
        </w:rPr>
        <w:t>Social</w:t>
      </w:r>
      <w:bookmarkEnd w:id="9"/>
    </w:p>
    <w:p w14:paraId="50B76314" w14:textId="77777777" w:rsidR="00D15993" w:rsidRPr="001F0C7D" w:rsidRDefault="00E25361" w:rsidP="001F0C7D">
      <w:pPr>
        <w:rPr>
          <w:rFonts w:cs="Times New Roman"/>
          <w:szCs w:val="24"/>
        </w:rPr>
      </w:pPr>
      <w:r w:rsidRPr="001F0C7D">
        <w:rPr>
          <w:rFonts w:cs="Times New Roman"/>
          <w:szCs w:val="24"/>
        </w:rPr>
        <w:t xml:space="preserve">Palmer and Hartley believe that "a social and cultural environment is important for companies to fully understand the cultural values ​​of the company." A good example is that burgers cannot be sold at McDonalds because of India's cultural values. Lancaster pointed out that the most demanding aspect of the business environment was "community and culture" analysis. This is very difficult because it depends on the behavior of the number of people per person. It also includes different cultural values, needs and priorities of people and different attitudes </w:t>
      </w:r>
      <w:r w:rsidRPr="001F0C7D">
        <w:rPr>
          <w:rFonts w:cs="Times New Roman"/>
          <w:szCs w:val="24"/>
          <w:shd w:val="clear" w:color="auto" w:fill="FFFFFF"/>
        </w:rPr>
        <w:t>(</w:t>
      </w:r>
      <w:proofErr w:type="spellStart"/>
      <w:r w:rsidRPr="001F0C7D">
        <w:rPr>
          <w:rFonts w:cs="Times New Roman"/>
          <w:szCs w:val="24"/>
          <w:shd w:val="clear" w:color="auto" w:fill="FFFFFF"/>
        </w:rPr>
        <w:t>Tuten</w:t>
      </w:r>
      <w:proofErr w:type="spellEnd"/>
      <w:r w:rsidRPr="001F0C7D">
        <w:rPr>
          <w:rFonts w:cs="Times New Roman"/>
          <w:szCs w:val="24"/>
          <w:shd w:val="clear" w:color="auto" w:fill="FFFFFF"/>
        </w:rPr>
        <w:t>, 2019)</w:t>
      </w:r>
      <w:r w:rsidRPr="001F0C7D">
        <w:rPr>
          <w:rFonts w:cs="Times New Roman"/>
          <w:szCs w:val="24"/>
        </w:rPr>
        <w:t>.</w:t>
      </w:r>
    </w:p>
    <w:p w14:paraId="2660E34A" w14:textId="77777777" w:rsidR="005B2097" w:rsidRPr="001F0C7D" w:rsidRDefault="00E25361" w:rsidP="001F0C7D">
      <w:pPr>
        <w:rPr>
          <w:rFonts w:cs="Times New Roman"/>
          <w:szCs w:val="24"/>
        </w:rPr>
      </w:pPr>
      <w:r w:rsidRPr="001F0C7D">
        <w:rPr>
          <w:rFonts w:cs="Times New Roman"/>
          <w:szCs w:val="24"/>
        </w:rPr>
        <w:t>For example, due to social change, companies have to stop producing many products and sell them only for cultural pleasure.</w:t>
      </w:r>
    </w:p>
    <w:p w14:paraId="6DFC4C5F" w14:textId="77777777" w:rsidR="005B2097" w:rsidRPr="001F0C7D" w:rsidRDefault="00E25361" w:rsidP="001F0C7D">
      <w:pPr>
        <w:pStyle w:val="2"/>
        <w:spacing w:line="240" w:lineRule="auto"/>
        <w:rPr>
          <w:rFonts w:cs="Times New Roman"/>
          <w:szCs w:val="24"/>
        </w:rPr>
      </w:pPr>
      <w:bookmarkStart w:id="10" w:name="_Toc69226308"/>
      <w:r w:rsidRPr="001F0C7D">
        <w:rPr>
          <w:rFonts w:cs="Times New Roman"/>
          <w:szCs w:val="24"/>
        </w:rPr>
        <w:t>Technological</w:t>
      </w:r>
      <w:bookmarkEnd w:id="10"/>
    </w:p>
    <w:p w14:paraId="030AC516" w14:textId="77777777" w:rsidR="00D15993" w:rsidRPr="001F0C7D" w:rsidRDefault="00E25361" w:rsidP="001F0C7D">
      <w:pPr>
        <w:rPr>
          <w:rFonts w:cs="Times New Roman"/>
          <w:szCs w:val="24"/>
        </w:rPr>
      </w:pPr>
      <w:r w:rsidRPr="001F0C7D">
        <w:rPr>
          <w:rFonts w:cs="Times New Roman"/>
          <w:szCs w:val="24"/>
        </w:rPr>
        <w:lastRenderedPageBreak/>
        <w:t xml:space="preserve">New technology opens up more opportunities for institutions and companies in new markets. It is too easy to get a database of customers related to these products and they can also direct them and very cheaply. On the other hand, because of the technology invention, there are many opportunities for organizations to start a new business based on service delivery </w:t>
      </w:r>
      <w:r w:rsidRPr="001F0C7D">
        <w:rPr>
          <w:rFonts w:cs="Times New Roman"/>
          <w:szCs w:val="24"/>
          <w:shd w:val="clear" w:color="auto" w:fill="FFFFFF"/>
        </w:rPr>
        <w:t>(</w:t>
      </w:r>
      <w:proofErr w:type="spellStart"/>
      <w:r w:rsidRPr="001F0C7D">
        <w:rPr>
          <w:rFonts w:cs="Times New Roman"/>
          <w:szCs w:val="24"/>
          <w:shd w:val="clear" w:color="auto" w:fill="FFFFFF"/>
        </w:rPr>
        <w:t>Rosnizam</w:t>
      </w:r>
      <w:proofErr w:type="spellEnd"/>
      <w:r w:rsidRPr="001F0C7D">
        <w:rPr>
          <w:rFonts w:cs="Times New Roman"/>
          <w:szCs w:val="24"/>
          <w:shd w:val="clear" w:color="auto" w:fill="FFFFFF"/>
        </w:rPr>
        <w:t>, 2020)</w:t>
      </w:r>
      <w:r w:rsidRPr="001F0C7D">
        <w:rPr>
          <w:rFonts w:cs="Times New Roman"/>
          <w:szCs w:val="24"/>
        </w:rPr>
        <w:t>. Nowadays, some companies not only trade online but also lack marketing opportunities and are therefore only trading on the internet like the Amazon online store.</w:t>
      </w:r>
    </w:p>
    <w:p w14:paraId="4F37981C" w14:textId="77777777" w:rsidR="005B2097" w:rsidRPr="001F0C7D" w:rsidRDefault="00FA55AB" w:rsidP="001F0C7D">
      <w:pPr>
        <w:rPr>
          <w:rFonts w:cs="Times New Roman"/>
          <w:szCs w:val="24"/>
          <w:highlight w:val="yellow"/>
        </w:rPr>
      </w:pPr>
    </w:p>
    <w:p w14:paraId="22D35014" w14:textId="77777777" w:rsidR="005B2097" w:rsidRPr="001F0C7D" w:rsidRDefault="00E25361" w:rsidP="001F0C7D">
      <w:pPr>
        <w:pStyle w:val="2"/>
        <w:spacing w:line="240" w:lineRule="auto"/>
        <w:rPr>
          <w:rFonts w:cs="Times New Roman"/>
          <w:szCs w:val="24"/>
        </w:rPr>
      </w:pPr>
      <w:bookmarkStart w:id="11" w:name="_Toc69226309"/>
      <w:r w:rsidRPr="001F0C7D">
        <w:rPr>
          <w:rFonts w:cs="Times New Roman"/>
          <w:szCs w:val="24"/>
        </w:rPr>
        <w:t>Environmental Factor</w:t>
      </w:r>
      <w:bookmarkEnd w:id="11"/>
    </w:p>
    <w:p w14:paraId="1FB3DAF2" w14:textId="77777777" w:rsidR="00D15993" w:rsidRPr="001F0C7D" w:rsidRDefault="00E25361" w:rsidP="001F0C7D">
      <w:pPr>
        <w:rPr>
          <w:rFonts w:cs="Times New Roman"/>
          <w:szCs w:val="24"/>
        </w:rPr>
      </w:pPr>
      <w:r w:rsidRPr="001F0C7D">
        <w:rPr>
          <w:rFonts w:cs="Times New Roman"/>
          <w:szCs w:val="24"/>
        </w:rPr>
        <w:t xml:space="preserve">This factor plays an important role in business. This includes weather and climate change. Climate change and temperature changes can affect many institutions such as tourism, insurance and agriculture. According to Palmer and Hartley, there are two reasons why companies should consider the natural environment. The problem of natural resources (including resources used directly or indirectly) is persistent in manufacturing companies </w:t>
      </w:r>
      <w:r w:rsidRPr="001F0C7D">
        <w:rPr>
          <w:rFonts w:cs="Times New Roman"/>
          <w:szCs w:val="24"/>
          <w:shd w:val="clear" w:color="auto" w:fill="FFFFFF"/>
        </w:rPr>
        <w:t>(</w:t>
      </w:r>
      <w:proofErr w:type="spellStart"/>
      <w:r w:rsidRPr="001F0C7D">
        <w:rPr>
          <w:rFonts w:cs="Times New Roman"/>
          <w:szCs w:val="24"/>
          <w:shd w:val="clear" w:color="auto" w:fill="FFFFFF"/>
        </w:rPr>
        <w:t>Brannen</w:t>
      </w:r>
      <w:proofErr w:type="spellEnd"/>
      <w:r w:rsidRPr="001F0C7D">
        <w:rPr>
          <w:rFonts w:cs="Times New Roman"/>
          <w:szCs w:val="24"/>
          <w:shd w:val="clear" w:color="auto" w:fill="FFFFFF"/>
        </w:rPr>
        <w:t xml:space="preserve">, </w:t>
      </w:r>
      <w:proofErr w:type="spellStart"/>
      <w:r w:rsidRPr="001F0C7D">
        <w:rPr>
          <w:rFonts w:cs="Times New Roman"/>
          <w:szCs w:val="24"/>
          <w:shd w:val="clear" w:color="auto" w:fill="FFFFFF"/>
        </w:rPr>
        <w:t>Mughan</w:t>
      </w:r>
      <w:proofErr w:type="spellEnd"/>
      <w:r w:rsidRPr="001F0C7D">
        <w:rPr>
          <w:rFonts w:cs="Times New Roman"/>
          <w:szCs w:val="24"/>
          <w:shd w:val="clear" w:color="auto" w:fill="FFFFFF"/>
        </w:rPr>
        <w:t xml:space="preserve"> and Moore, 2020)</w:t>
      </w:r>
      <w:r w:rsidRPr="001F0C7D">
        <w:rPr>
          <w:rFonts w:cs="Times New Roman"/>
          <w:szCs w:val="24"/>
        </w:rPr>
        <w:t>. Due to globalization, this has become a major problem for manufacturing companies. This development could offer new opportunities, but it will also pose challenges for some industries.</w:t>
      </w:r>
    </w:p>
    <w:p w14:paraId="51E33AEC" w14:textId="77777777" w:rsidR="005B2097" w:rsidRPr="001F0C7D" w:rsidRDefault="00FA55AB" w:rsidP="001F0C7D">
      <w:pPr>
        <w:rPr>
          <w:rFonts w:cs="Times New Roman"/>
          <w:szCs w:val="24"/>
          <w:highlight w:val="yellow"/>
        </w:rPr>
      </w:pPr>
    </w:p>
    <w:p w14:paraId="155854BE" w14:textId="77777777" w:rsidR="00711026" w:rsidRPr="001F0C7D" w:rsidRDefault="00E25361" w:rsidP="001F0C7D">
      <w:pPr>
        <w:pStyle w:val="2"/>
        <w:spacing w:line="240" w:lineRule="auto"/>
        <w:rPr>
          <w:rFonts w:cs="Times New Roman"/>
          <w:szCs w:val="24"/>
        </w:rPr>
      </w:pPr>
      <w:bookmarkStart w:id="12" w:name="_Toc69226310"/>
      <w:r w:rsidRPr="001F0C7D">
        <w:rPr>
          <w:rFonts w:cs="Times New Roman"/>
          <w:szCs w:val="24"/>
        </w:rPr>
        <w:t>Legal Factors</w:t>
      </w:r>
      <w:bookmarkEnd w:id="12"/>
    </w:p>
    <w:p w14:paraId="78B7AACD" w14:textId="77777777" w:rsidR="00711026" w:rsidRPr="001F0C7D" w:rsidRDefault="00E25361" w:rsidP="001F0C7D">
      <w:pPr>
        <w:rPr>
          <w:rFonts w:cs="Times New Roman"/>
          <w:szCs w:val="24"/>
        </w:rPr>
      </w:pPr>
      <w:r w:rsidRPr="001F0C7D">
        <w:rPr>
          <w:rFonts w:cs="Times New Roman"/>
          <w:szCs w:val="24"/>
        </w:rPr>
        <w:t xml:space="preserve">Legal elements include consumer protection law (to protect customers from wrongdoing and fraudulent customers), competition law (monopoly power), labor law (redundancies, dismissals, minimum wage and working conditions) and health law and occupational safety. As governments (including international governments) pass laws based on judicial decisions, some views on the relevant institutions and progress are very interesting </w:t>
      </w:r>
      <w:r w:rsidRPr="001F0C7D">
        <w:rPr>
          <w:rFonts w:cs="Times New Roman"/>
          <w:szCs w:val="24"/>
          <w:shd w:val="clear" w:color="auto" w:fill="FFFFFF"/>
        </w:rPr>
        <w:t xml:space="preserve">(James and Cooper </w:t>
      </w:r>
      <w:proofErr w:type="spellStart"/>
      <w:r w:rsidRPr="001F0C7D">
        <w:rPr>
          <w:rFonts w:cs="Times New Roman"/>
          <w:szCs w:val="24"/>
          <w:shd w:val="clear" w:color="auto" w:fill="FFFFFF"/>
        </w:rPr>
        <w:t>n.d.</w:t>
      </w:r>
      <w:proofErr w:type="spellEnd"/>
      <w:r w:rsidRPr="001F0C7D">
        <w:rPr>
          <w:rFonts w:cs="Times New Roman"/>
          <w:szCs w:val="24"/>
          <w:shd w:val="clear" w:color="auto" w:fill="FFFFFF"/>
        </w:rPr>
        <w:t>)</w:t>
      </w:r>
      <w:r w:rsidRPr="001F0C7D">
        <w:rPr>
          <w:rFonts w:cs="Times New Roman"/>
          <w:szCs w:val="24"/>
        </w:rPr>
        <w:t>.</w:t>
      </w:r>
    </w:p>
    <w:p w14:paraId="39207A00" w14:textId="77777777" w:rsidR="00711026" w:rsidRPr="001F0C7D" w:rsidRDefault="00E25361" w:rsidP="001F0C7D">
      <w:pPr>
        <w:pStyle w:val="1"/>
        <w:spacing w:line="240" w:lineRule="auto"/>
      </w:pPr>
      <w:bookmarkStart w:id="13" w:name="_Toc69226311"/>
      <w:r w:rsidRPr="001F0C7D">
        <w:t>Microenvironment</w:t>
      </w:r>
      <w:bookmarkEnd w:id="13"/>
    </w:p>
    <w:p w14:paraId="2DF531D6" w14:textId="77777777" w:rsidR="00D15993" w:rsidRPr="001F0C7D" w:rsidRDefault="00E25361" w:rsidP="001F0C7D">
      <w:pPr>
        <w:rPr>
          <w:rFonts w:cs="Times New Roman"/>
          <w:szCs w:val="24"/>
        </w:rPr>
      </w:pPr>
      <w:r w:rsidRPr="001F0C7D">
        <w:rPr>
          <w:rFonts w:cs="Times New Roman"/>
          <w:szCs w:val="24"/>
        </w:rPr>
        <w:t xml:space="preserve">The micro-environment is a collection of other business factors and variables. Management decisions can directly or indirectly affect this. The micro-environment is a whole part of things. This can have an indirect effect on the relationship between institutional markets. The micro-environment also contains general strengths and developments </w:t>
      </w:r>
      <w:r w:rsidRPr="001F0C7D">
        <w:rPr>
          <w:rFonts w:cs="Times New Roman"/>
          <w:szCs w:val="24"/>
          <w:shd w:val="clear" w:color="auto" w:fill="FFFFFF"/>
        </w:rPr>
        <w:t xml:space="preserve">(Tian </w:t>
      </w:r>
      <w:proofErr w:type="spellStart"/>
      <w:r w:rsidRPr="001F0C7D">
        <w:rPr>
          <w:rFonts w:cs="Times New Roman"/>
          <w:szCs w:val="24"/>
          <w:shd w:val="clear" w:color="auto" w:fill="FFFFFF"/>
        </w:rPr>
        <w:t>n.d.</w:t>
      </w:r>
      <w:proofErr w:type="spellEnd"/>
      <w:r w:rsidRPr="001F0C7D">
        <w:rPr>
          <w:rFonts w:cs="Times New Roman"/>
          <w:szCs w:val="24"/>
          <w:shd w:val="clear" w:color="auto" w:fill="FFFFFF"/>
        </w:rPr>
        <w:t>)</w:t>
      </w:r>
      <w:r w:rsidRPr="001F0C7D">
        <w:rPr>
          <w:rFonts w:cs="Times New Roman"/>
          <w:szCs w:val="24"/>
        </w:rPr>
        <w:t xml:space="preserve">. Sometimes this may not take effect immediately but it can have a slow effect on customers, suppliers and resellers. For example, economic changes in countries / regions may not directly affect the performance of companies, but must gradually change products, sales methods or price categories. </w:t>
      </w:r>
    </w:p>
    <w:p w14:paraId="32859E6F" w14:textId="77777777" w:rsidR="00711026" w:rsidRPr="001F0C7D" w:rsidRDefault="00FA55AB" w:rsidP="001F0C7D">
      <w:pPr>
        <w:rPr>
          <w:rFonts w:cs="Times New Roman"/>
          <w:szCs w:val="24"/>
          <w:highlight w:val="yellow"/>
        </w:rPr>
      </w:pPr>
    </w:p>
    <w:p w14:paraId="4B1BCAEF" w14:textId="77777777" w:rsidR="00711026" w:rsidRPr="001F0C7D" w:rsidRDefault="00E25361" w:rsidP="001F0C7D">
      <w:pPr>
        <w:pStyle w:val="2"/>
        <w:spacing w:line="240" w:lineRule="auto"/>
        <w:rPr>
          <w:rFonts w:cs="Times New Roman"/>
          <w:szCs w:val="24"/>
        </w:rPr>
      </w:pPr>
      <w:bookmarkStart w:id="14" w:name="_Toc69226312"/>
      <w:r w:rsidRPr="001F0C7D">
        <w:rPr>
          <w:rFonts w:cs="Times New Roman"/>
          <w:szCs w:val="24"/>
        </w:rPr>
        <w:t>Customers</w:t>
      </w:r>
      <w:bookmarkEnd w:id="14"/>
    </w:p>
    <w:p w14:paraId="04451F06" w14:textId="77777777" w:rsidR="009F4980" w:rsidRPr="001F0C7D" w:rsidRDefault="00E25361" w:rsidP="001F0C7D">
      <w:pPr>
        <w:rPr>
          <w:rFonts w:cs="Times New Roman"/>
          <w:szCs w:val="24"/>
        </w:rPr>
      </w:pPr>
      <w:r w:rsidRPr="001F0C7D">
        <w:rPr>
          <w:rFonts w:cs="Times New Roman"/>
          <w:szCs w:val="24"/>
        </w:rPr>
        <w:t xml:space="preserve">Customers are the lifeblood of a company. This means that if a company no longer has customers, it cannot produce a product and stop that particular activity. The company must maintain the latest level of products and services and update them according to the customer's requirements </w:t>
      </w:r>
      <w:r w:rsidRPr="001F0C7D">
        <w:rPr>
          <w:rFonts w:cs="Times New Roman"/>
          <w:szCs w:val="24"/>
          <w:shd w:val="clear" w:color="auto" w:fill="FFFFFF"/>
        </w:rPr>
        <w:t>(Sparks, 2019)</w:t>
      </w:r>
      <w:r w:rsidRPr="001F0C7D">
        <w:rPr>
          <w:rFonts w:cs="Times New Roman"/>
          <w:szCs w:val="24"/>
        </w:rPr>
        <w:t xml:space="preserve">. Also, if a company hopes to be at the forefront of the market, it must develop a product or service plan </w:t>
      </w:r>
      <w:r w:rsidRPr="001F0C7D">
        <w:rPr>
          <w:rFonts w:cs="Times New Roman"/>
          <w:szCs w:val="24"/>
        </w:rPr>
        <w:lastRenderedPageBreak/>
        <w:t>for consumers. Claims for many years. In short, the company must be one step ahead of customer requirements.</w:t>
      </w:r>
    </w:p>
    <w:p w14:paraId="6AC3E7BE" w14:textId="77777777" w:rsidR="00711026" w:rsidRPr="001F0C7D" w:rsidRDefault="00E25361" w:rsidP="001F0C7D">
      <w:pPr>
        <w:pStyle w:val="2"/>
        <w:spacing w:line="240" w:lineRule="auto"/>
        <w:rPr>
          <w:rFonts w:cs="Times New Roman"/>
          <w:szCs w:val="24"/>
        </w:rPr>
      </w:pPr>
      <w:bookmarkStart w:id="15" w:name="_Toc69226313"/>
      <w:r w:rsidRPr="001F0C7D">
        <w:rPr>
          <w:rFonts w:cs="Times New Roman"/>
          <w:szCs w:val="24"/>
        </w:rPr>
        <w:t>Suppliers</w:t>
      </w:r>
      <w:bookmarkEnd w:id="15"/>
    </w:p>
    <w:p w14:paraId="789E578F" w14:textId="77777777" w:rsidR="00711026" w:rsidRPr="001F0C7D" w:rsidRDefault="00E25361" w:rsidP="001F0C7D">
      <w:pPr>
        <w:rPr>
          <w:rFonts w:cs="Times New Roman"/>
          <w:szCs w:val="24"/>
        </w:rPr>
      </w:pPr>
      <w:r w:rsidRPr="001F0C7D">
        <w:rPr>
          <w:rFonts w:cs="Times New Roman"/>
          <w:szCs w:val="24"/>
        </w:rPr>
        <w:t xml:space="preserve">Suppliers are the main driving force behind the operation. Companies need to trust suppliers to offer their products. Suppliers offer raw materials, finished products, services or products. All companies should rely on one proposal when comparing manufacturing and retail companies. Providers offer customers basic services rather than value-added products or services. Suppliers and customers are two faces of a successful marketing organization </w:t>
      </w:r>
      <w:r w:rsidRPr="001F0C7D">
        <w:rPr>
          <w:rFonts w:cs="Times New Roman"/>
          <w:szCs w:val="24"/>
          <w:shd w:val="clear" w:color="auto" w:fill="FFFFFF"/>
        </w:rPr>
        <w:t>(Ibrahim, 2017)</w:t>
      </w:r>
      <w:r w:rsidRPr="001F0C7D">
        <w:rPr>
          <w:rFonts w:cs="Times New Roman"/>
          <w:szCs w:val="24"/>
        </w:rPr>
        <w:t>. If the supplier does not have products or raw materials, the company cannot sell them, even if the product is very demanding, if it does not have other authorizations.</w:t>
      </w:r>
    </w:p>
    <w:p w14:paraId="6D920C99" w14:textId="77777777" w:rsidR="00711026" w:rsidRPr="001F0C7D" w:rsidRDefault="00E25361" w:rsidP="001F0C7D">
      <w:pPr>
        <w:pStyle w:val="2"/>
        <w:spacing w:line="240" w:lineRule="auto"/>
        <w:rPr>
          <w:rFonts w:cs="Times New Roman"/>
          <w:szCs w:val="24"/>
        </w:rPr>
      </w:pPr>
      <w:bookmarkStart w:id="16" w:name="_Toc69226314"/>
      <w:r w:rsidRPr="001F0C7D">
        <w:rPr>
          <w:rFonts w:cs="Times New Roman"/>
          <w:szCs w:val="24"/>
        </w:rPr>
        <w:t>Competitors</w:t>
      </w:r>
      <w:bookmarkEnd w:id="16"/>
    </w:p>
    <w:p w14:paraId="16FA28F8" w14:textId="77777777" w:rsidR="009F4980" w:rsidRPr="001F0C7D" w:rsidRDefault="00E25361" w:rsidP="001F0C7D">
      <w:pPr>
        <w:rPr>
          <w:rFonts w:cs="Times New Roman"/>
          <w:szCs w:val="24"/>
          <w:shd w:val="clear" w:color="auto" w:fill="FFFFFF"/>
        </w:rPr>
      </w:pPr>
      <w:r w:rsidRPr="001F0C7D">
        <w:rPr>
          <w:rFonts w:cs="Times New Roman"/>
          <w:szCs w:val="24"/>
        </w:rPr>
        <w:t xml:space="preserve">In a highly competitive market today, manufacturers or companies need to understand their competitors and their future policies, methods and policies. In the most likely case. The company has two competitors </w:t>
      </w:r>
      <w:r w:rsidRPr="001F0C7D">
        <w:rPr>
          <w:rFonts w:cs="Times New Roman"/>
          <w:szCs w:val="24"/>
          <w:shd w:val="clear" w:color="auto" w:fill="FFFFFF"/>
        </w:rPr>
        <w:t>(</w:t>
      </w:r>
      <w:proofErr w:type="spellStart"/>
      <w:r w:rsidRPr="001F0C7D">
        <w:rPr>
          <w:rFonts w:cs="Times New Roman"/>
          <w:szCs w:val="24"/>
          <w:shd w:val="clear" w:color="auto" w:fill="FFFFFF"/>
        </w:rPr>
        <w:t>Ebler</w:t>
      </w:r>
      <w:proofErr w:type="spellEnd"/>
      <w:r w:rsidRPr="001F0C7D">
        <w:rPr>
          <w:rFonts w:cs="Times New Roman"/>
          <w:szCs w:val="24"/>
          <w:shd w:val="clear" w:color="auto" w:fill="FFFFFF"/>
        </w:rPr>
        <w:t xml:space="preserve">, </w:t>
      </w:r>
      <w:proofErr w:type="spellStart"/>
      <w:r w:rsidRPr="001F0C7D">
        <w:rPr>
          <w:rFonts w:cs="Times New Roman"/>
          <w:szCs w:val="24"/>
          <w:shd w:val="clear" w:color="auto" w:fill="FFFFFF"/>
        </w:rPr>
        <w:t>n.d.</w:t>
      </w:r>
      <w:proofErr w:type="spellEnd"/>
      <w:r w:rsidRPr="001F0C7D">
        <w:rPr>
          <w:rFonts w:cs="Times New Roman"/>
          <w:szCs w:val="24"/>
          <w:shd w:val="clear" w:color="auto" w:fill="FFFFFF"/>
        </w:rPr>
        <w:t>)</w:t>
      </w:r>
      <w:r w:rsidRPr="001F0C7D">
        <w:rPr>
          <w:rFonts w:cs="Times New Roman"/>
          <w:szCs w:val="24"/>
        </w:rPr>
        <w:t>.</w:t>
      </w:r>
    </w:p>
    <w:p w14:paraId="16026E6A" w14:textId="77777777" w:rsidR="00711026" w:rsidRPr="001F0C7D" w:rsidRDefault="00E25361" w:rsidP="001F0C7D">
      <w:pPr>
        <w:pStyle w:val="1"/>
        <w:spacing w:line="240" w:lineRule="auto"/>
      </w:pPr>
      <w:bookmarkStart w:id="17" w:name="_Toc69226315"/>
      <w:r w:rsidRPr="001F0C7D">
        <w:t>Segmentation</w:t>
      </w:r>
      <w:bookmarkEnd w:id="17"/>
    </w:p>
    <w:p w14:paraId="76529473" w14:textId="77777777" w:rsidR="00D15993" w:rsidRPr="001F0C7D" w:rsidRDefault="00E25361" w:rsidP="001F0C7D">
      <w:pPr>
        <w:rPr>
          <w:rFonts w:cs="Times New Roman"/>
          <w:szCs w:val="24"/>
        </w:rPr>
      </w:pPr>
      <w:r w:rsidRPr="001F0C7D">
        <w:rPr>
          <w:rFonts w:cs="Times New Roman"/>
          <w:szCs w:val="24"/>
        </w:rPr>
        <w:t xml:space="preserve">Tesco can measure the size, purchasing power and market segment format. Tesco Extra </w:t>
      </w:r>
      <w:proofErr w:type="spellStart"/>
      <w:r w:rsidRPr="001F0C7D">
        <w:rPr>
          <w:rFonts w:cs="Times New Roman"/>
          <w:szCs w:val="24"/>
        </w:rPr>
        <w:t>Cheras</w:t>
      </w:r>
      <w:proofErr w:type="spellEnd"/>
      <w:r w:rsidRPr="001F0C7D">
        <w:rPr>
          <w:rFonts w:cs="Times New Roman"/>
          <w:szCs w:val="24"/>
        </w:rPr>
        <w:t xml:space="preserve"> serves about 500,000 residents with a higher median income than other suburbs or rural areas. This market share can be reached and served effectively. With brochures, TV stations, brochures, catalogs and direct mail, Tesco Extra </w:t>
      </w:r>
      <w:proofErr w:type="spellStart"/>
      <w:r w:rsidRPr="001F0C7D">
        <w:rPr>
          <w:rFonts w:cs="Times New Roman"/>
          <w:szCs w:val="24"/>
        </w:rPr>
        <w:t>Cheras</w:t>
      </w:r>
      <w:proofErr w:type="spellEnd"/>
      <w:r w:rsidRPr="001F0C7D">
        <w:rPr>
          <w:rFonts w:cs="Times New Roman"/>
          <w:szCs w:val="24"/>
        </w:rPr>
        <w:t xml:space="preserve"> can easily reach customers. The last one is SMS. Market segments can be analyzed and linked in different ways with different aspects and concepts of market composition </w:t>
      </w:r>
      <w:r w:rsidRPr="001F0C7D">
        <w:rPr>
          <w:rFonts w:cs="Times New Roman"/>
          <w:szCs w:val="24"/>
          <w:shd w:val="clear" w:color="auto" w:fill="FFFFFF"/>
        </w:rPr>
        <w:t>(Sparks, 2019)</w:t>
      </w:r>
      <w:r w:rsidRPr="001F0C7D">
        <w:rPr>
          <w:rFonts w:cs="Times New Roman"/>
          <w:szCs w:val="24"/>
        </w:rPr>
        <w:t xml:space="preserve">. </w:t>
      </w:r>
    </w:p>
    <w:p w14:paraId="5915E59B" w14:textId="77777777" w:rsidR="00D15993" w:rsidRPr="001F0C7D" w:rsidRDefault="00E25361" w:rsidP="001F0C7D">
      <w:pPr>
        <w:pStyle w:val="1"/>
        <w:spacing w:line="240" w:lineRule="auto"/>
      </w:pPr>
      <w:bookmarkStart w:id="18" w:name="_Toc69226316"/>
      <w:r w:rsidRPr="001F0C7D">
        <w:t>Targeting</w:t>
      </w:r>
      <w:bookmarkEnd w:id="18"/>
    </w:p>
    <w:p w14:paraId="38163F74" w14:textId="77777777" w:rsidR="00D15993" w:rsidRPr="001F0C7D" w:rsidRDefault="00E25361" w:rsidP="001F0C7D">
      <w:pPr>
        <w:rPr>
          <w:rFonts w:cs="Times New Roman"/>
          <w:szCs w:val="24"/>
        </w:rPr>
      </w:pPr>
      <w:r w:rsidRPr="001F0C7D">
        <w:rPr>
          <w:rFonts w:cs="Times New Roman"/>
          <w:szCs w:val="24"/>
        </w:rPr>
        <w:t xml:space="preserve">Tesco Extra uses a "mass marketing" placement strategy. A mass market strategy is a strategy that ignores differences in market shares and targets the entire market with one proposal. It focuses on the general needs of consumers rather than differences. This means that Tesco does not differentiate between the types of customers it serves, but they serve as many customers as possible </w:t>
      </w:r>
      <w:r w:rsidRPr="001F0C7D">
        <w:rPr>
          <w:rFonts w:cs="Times New Roman"/>
          <w:szCs w:val="24"/>
          <w:shd w:val="clear" w:color="auto" w:fill="FFFFFF"/>
        </w:rPr>
        <w:t>(Ibrahim, 2017)</w:t>
      </w:r>
      <w:r w:rsidRPr="001F0C7D">
        <w:rPr>
          <w:rFonts w:cs="Times New Roman"/>
          <w:szCs w:val="24"/>
        </w:rPr>
        <w:t>. Most customers meet their general needs with lower product prices. That's why Tesco, as a discount store, strives to serve more customers with shared needs without making it unique.</w:t>
      </w:r>
    </w:p>
    <w:p w14:paraId="488D1E4E" w14:textId="77777777" w:rsidR="00D15993" w:rsidRPr="001F0C7D" w:rsidRDefault="00E25361" w:rsidP="001F0C7D">
      <w:pPr>
        <w:pStyle w:val="1"/>
        <w:spacing w:line="240" w:lineRule="auto"/>
      </w:pPr>
      <w:bookmarkStart w:id="19" w:name="_Toc69226317"/>
      <w:r w:rsidRPr="001F0C7D">
        <w:t>Positioning</w:t>
      </w:r>
      <w:bookmarkEnd w:id="19"/>
    </w:p>
    <w:p w14:paraId="68D07604" w14:textId="77777777" w:rsidR="00D15993" w:rsidRPr="001F0C7D" w:rsidRDefault="00E25361" w:rsidP="001F0C7D">
      <w:pPr>
        <w:rPr>
          <w:rFonts w:cs="Times New Roman"/>
          <w:szCs w:val="24"/>
        </w:rPr>
      </w:pPr>
      <w:r w:rsidRPr="001F0C7D">
        <w:rPr>
          <w:rFonts w:cs="Times New Roman"/>
          <w:szCs w:val="24"/>
        </w:rPr>
        <w:t xml:space="preserve">This strategy has proven very successful in the industry and has attracted many customers who buy these products at lower prices. As a result, concepts such as "Tesco sells cheaper products every day" have become ingrained in the minds of customers </w:t>
      </w:r>
      <w:r w:rsidRPr="001F0C7D">
        <w:rPr>
          <w:rFonts w:cs="Times New Roman"/>
          <w:szCs w:val="24"/>
          <w:shd w:val="clear" w:color="auto" w:fill="FFFFFF"/>
        </w:rPr>
        <w:t xml:space="preserve">(Tesco, </w:t>
      </w:r>
      <w:proofErr w:type="spellStart"/>
      <w:r w:rsidRPr="001F0C7D">
        <w:rPr>
          <w:rFonts w:cs="Times New Roman"/>
          <w:szCs w:val="24"/>
          <w:shd w:val="clear" w:color="auto" w:fill="FFFFFF"/>
        </w:rPr>
        <w:t>n.d.</w:t>
      </w:r>
      <w:proofErr w:type="spellEnd"/>
      <w:r w:rsidRPr="001F0C7D">
        <w:rPr>
          <w:rFonts w:cs="Times New Roman"/>
          <w:szCs w:val="24"/>
          <w:shd w:val="clear" w:color="auto" w:fill="FFFFFF"/>
        </w:rPr>
        <w:t>)</w:t>
      </w:r>
      <w:r w:rsidRPr="001F0C7D">
        <w:rPr>
          <w:rFonts w:cs="Times New Roman"/>
          <w:szCs w:val="24"/>
        </w:rPr>
        <w:t>. Since then, Tesco has issued sales receipts for the same amount and points that customers earn. Tesco uses this policy to position itself as a retailer, managing and retaining customers while continuing to do business with Tesco.</w:t>
      </w:r>
    </w:p>
    <w:p w14:paraId="204C75EF" w14:textId="77777777" w:rsidR="00D15993" w:rsidRPr="001F0C7D" w:rsidRDefault="00E25361" w:rsidP="001F0C7D">
      <w:pPr>
        <w:pStyle w:val="1"/>
        <w:spacing w:line="240" w:lineRule="auto"/>
      </w:pPr>
      <w:bookmarkStart w:id="20" w:name="_Toc69226318"/>
      <w:r w:rsidRPr="001F0C7D">
        <w:lastRenderedPageBreak/>
        <w:t>Marketing Mix of Tesco</w:t>
      </w:r>
      <w:bookmarkEnd w:id="20"/>
    </w:p>
    <w:p w14:paraId="30551CAE" w14:textId="77777777" w:rsidR="00D15993" w:rsidRPr="001F0C7D" w:rsidRDefault="00E25361" w:rsidP="001F0C7D">
      <w:pPr>
        <w:pStyle w:val="2"/>
        <w:spacing w:line="240" w:lineRule="auto"/>
        <w:rPr>
          <w:rFonts w:cs="Times New Roman"/>
          <w:szCs w:val="24"/>
        </w:rPr>
      </w:pPr>
      <w:bookmarkStart w:id="21" w:name="_Toc69226319"/>
      <w:r w:rsidRPr="001F0C7D">
        <w:rPr>
          <w:rFonts w:cs="Times New Roman"/>
          <w:szCs w:val="24"/>
        </w:rPr>
        <w:t>Product</w:t>
      </w:r>
      <w:bookmarkEnd w:id="21"/>
    </w:p>
    <w:p w14:paraId="4C3A044B" w14:textId="77777777" w:rsidR="00D15993" w:rsidRPr="001F0C7D" w:rsidRDefault="00E25361" w:rsidP="001F0C7D">
      <w:pPr>
        <w:rPr>
          <w:rFonts w:cs="Times New Roman"/>
          <w:szCs w:val="24"/>
        </w:rPr>
      </w:pPr>
      <w:r w:rsidRPr="001F0C7D">
        <w:rPr>
          <w:rFonts w:cs="Times New Roman"/>
          <w:szCs w:val="24"/>
        </w:rPr>
        <w:t xml:space="preserve">Tesco (Tesco) is a discount store that offers a wide range of products, limited services and low prices. Buyers can find both private (Tesco Choice) and domestic brands. Most of these brands are based on value rather than fashion. To attract and retain more customers, Tesco offers many value-added services such as free parking, customer service, air conditioning, children's rooms, bathrooms, etc. This strategy has proven successful in attracting value-oriented rather than product-oriented customers </w:t>
      </w:r>
      <w:r w:rsidRPr="001F0C7D">
        <w:rPr>
          <w:rFonts w:cs="Times New Roman"/>
          <w:szCs w:val="24"/>
          <w:shd w:val="clear" w:color="auto" w:fill="FFFFFF"/>
        </w:rPr>
        <w:t xml:space="preserve">(Tian </w:t>
      </w:r>
      <w:proofErr w:type="spellStart"/>
      <w:r w:rsidRPr="001F0C7D">
        <w:rPr>
          <w:rFonts w:cs="Times New Roman"/>
          <w:szCs w:val="24"/>
          <w:shd w:val="clear" w:color="auto" w:fill="FFFFFF"/>
        </w:rPr>
        <w:t>n.d.</w:t>
      </w:r>
      <w:proofErr w:type="spellEnd"/>
      <w:r w:rsidRPr="001F0C7D">
        <w:rPr>
          <w:rFonts w:cs="Times New Roman"/>
          <w:szCs w:val="24"/>
          <w:shd w:val="clear" w:color="auto" w:fill="FFFFFF"/>
        </w:rPr>
        <w:t>)</w:t>
      </w:r>
      <w:r w:rsidRPr="001F0C7D">
        <w:rPr>
          <w:rFonts w:cs="Times New Roman"/>
          <w:szCs w:val="24"/>
        </w:rPr>
        <w:t>.</w:t>
      </w:r>
    </w:p>
    <w:p w14:paraId="68C39D37" w14:textId="77777777" w:rsidR="00D15993" w:rsidRPr="001F0C7D" w:rsidRDefault="00E25361" w:rsidP="001F0C7D">
      <w:pPr>
        <w:pStyle w:val="2"/>
        <w:spacing w:line="240" w:lineRule="auto"/>
        <w:rPr>
          <w:rFonts w:cs="Times New Roman"/>
          <w:szCs w:val="24"/>
        </w:rPr>
      </w:pPr>
      <w:bookmarkStart w:id="22" w:name="_Toc69226320"/>
      <w:r w:rsidRPr="001F0C7D">
        <w:rPr>
          <w:rFonts w:cs="Times New Roman"/>
          <w:szCs w:val="24"/>
        </w:rPr>
        <w:t>Pricing</w:t>
      </w:r>
      <w:bookmarkEnd w:id="22"/>
    </w:p>
    <w:p w14:paraId="33733D5E" w14:textId="77777777" w:rsidR="00D15993" w:rsidRPr="001F0C7D" w:rsidRDefault="00E25361" w:rsidP="001F0C7D">
      <w:pPr>
        <w:rPr>
          <w:rFonts w:cs="Times New Roman"/>
          <w:szCs w:val="24"/>
        </w:rPr>
      </w:pPr>
      <w:r w:rsidRPr="001F0C7D">
        <w:rPr>
          <w:rFonts w:cs="Times New Roman"/>
          <w:szCs w:val="24"/>
        </w:rPr>
        <w:t xml:space="preserve">Most Tesco products can also be purchased from other retailers. To compete with other companies, the most suitable pricing policy is Tesco pricing and more. Price plus price is a pricing strategy that adds a standard rating to the cost of a product. Cost-based pricing applies only to Tesco's own brands and not to domestic brands. This is because Tesco has priced its own brand based on production costs. As a result, Tesco brands are 30-40% cheaper than domestic brands. The latest pricing plan approved by Tesco is valuable pricing. Value for money offers the right mix of good service at reasonable prices </w:t>
      </w:r>
      <w:r w:rsidRPr="001F0C7D">
        <w:rPr>
          <w:rFonts w:cs="Times New Roman"/>
          <w:szCs w:val="24"/>
          <w:shd w:val="clear" w:color="auto" w:fill="FFFFFF"/>
        </w:rPr>
        <w:t xml:space="preserve">(Tesco, </w:t>
      </w:r>
      <w:proofErr w:type="spellStart"/>
      <w:r w:rsidRPr="001F0C7D">
        <w:rPr>
          <w:rFonts w:cs="Times New Roman"/>
          <w:szCs w:val="24"/>
          <w:shd w:val="clear" w:color="auto" w:fill="FFFFFF"/>
        </w:rPr>
        <w:t>n.d.</w:t>
      </w:r>
      <w:proofErr w:type="spellEnd"/>
      <w:r w:rsidRPr="001F0C7D">
        <w:rPr>
          <w:rFonts w:cs="Times New Roman"/>
          <w:szCs w:val="24"/>
          <w:shd w:val="clear" w:color="auto" w:fill="FFFFFF"/>
        </w:rPr>
        <w:t>)</w:t>
      </w:r>
      <w:r w:rsidRPr="001F0C7D">
        <w:rPr>
          <w:rFonts w:cs="Times New Roman"/>
          <w:szCs w:val="24"/>
        </w:rPr>
        <w:t xml:space="preserve">. </w:t>
      </w:r>
    </w:p>
    <w:p w14:paraId="670618B0" w14:textId="77777777" w:rsidR="00D15993" w:rsidRPr="001F0C7D" w:rsidRDefault="00E25361" w:rsidP="001F0C7D">
      <w:pPr>
        <w:pStyle w:val="2"/>
        <w:spacing w:line="240" w:lineRule="auto"/>
        <w:rPr>
          <w:rFonts w:cs="Times New Roman"/>
          <w:szCs w:val="24"/>
        </w:rPr>
      </w:pPr>
      <w:bookmarkStart w:id="23" w:name="_Toc69226321"/>
      <w:r w:rsidRPr="001F0C7D">
        <w:rPr>
          <w:rFonts w:cs="Times New Roman"/>
          <w:szCs w:val="24"/>
        </w:rPr>
        <w:t>Place</w:t>
      </w:r>
      <w:bookmarkEnd w:id="23"/>
    </w:p>
    <w:p w14:paraId="6FEDF419" w14:textId="77777777" w:rsidR="00D15993" w:rsidRPr="001F0C7D" w:rsidRDefault="00E25361" w:rsidP="001F0C7D">
      <w:pPr>
        <w:rPr>
          <w:rFonts w:cs="Times New Roman"/>
          <w:szCs w:val="24"/>
        </w:rPr>
      </w:pPr>
      <w:r w:rsidRPr="001F0C7D">
        <w:rPr>
          <w:rFonts w:cs="Times New Roman"/>
          <w:szCs w:val="24"/>
        </w:rPr>
        <w:t xml:space="preserve">To make shopping more convenient for shoppers, the store has a variety of restaurants and cafes such as Pak </w:t>
      </w:r>
      <w:proofErr w:type="spellStart"/>
      <w:r w:rsidRPr="001F0C7D">
        <w:rPr>
          <w:rFonts w:cs="Times New Roman"/>
          <w:szCs w:val="24"/>
        </w:rPr>
        <w:t>Hailam</w:t>
      </w:r>
      <w:proofErr w:type="spellEnd"/>
      <w:r w:rsidRPr="001F0C7D">
        <w:rPr>
          <w:rFonts w:cs="Times New Roman"/>
          <w:szCs w:val="24"/>
        </w:rPr>
        <w:t xml:space="preserve"> </w:t>
      </w:r>
      <w:proofErr w:type="spellStart"/>
      <w:r w:rsidRPr="001F0C7D">
        <w:rPr>
          <w:rFonts w:cs="Times New Roman"/>
          <w:szCs w:val="24"/>
        </w:rPr>
        <w:t>Kopitiam</w:t>
      </w:r>
      <w:proofErr w:type="spellEnd"/>
      <w:r w:rsidRPr="001F0C7D">
        <w:rPr>
          <w:rFonts w:cs="Times New Roman"/>
          <w:szCs w:val="24"/>
        </w:rPr>
        <w:t xml:space="preserve">, The Chicken Rice Shop, KFC, etc., which allow shoppers to relax and satisfy their hunger </w:t>
      </w:r>
      <w:r w:rsidRPr="001F0C7D">
        <w:rPr>
          <w:rFonts w:cs="Times New Roman"/>
          <w:szCs w:val="24"/>
          <w:shd w:val="clear" w:color="auto" w:fill="FFFFFF"/>
        </w:rPr>
        <w:t>(Ibrahim, 2017)</w:t>
      </w:r>
      <w:r w:rsidRPr="001F0C7D">
        <w:rPr>
          <w:rFonts w:cs="Times New Roman"/>
          <w:szCs w:val="24"/>
        </w:rPr>
        <w:t>. Customers traveling to Tesco have access to numerous free indoor and outdoor parking spaces.</w:t>
      </w:r>
    </w:p>
    <w:p w14:paraId="16BA4CF5" w14:textId="77777777" w:rsidR="00D15993" w:rsidRPr="001F0C7D" w:rsidRDefault="00E25361" w:rsidP="001F0C7D">
      <w:pPr>
        <w:pStyle w:val="2"/>
        <w:spacing w:line="240" w:lineRule="auto"/>
        <w:rPr>
          <w:rFonts w:cs="Times New Roman"/>
          <w:szCs w:val="24"/>
        </w:rPr>
      </w:pPr>
      <w:bookmarkStart w:id="24" w:name="_Toc69226322"/>
      <w:r w:rsidRPr="001F0C7D">
        <w:rPr>
          <w:rFonts w:cs="Times New Roman"/>
          <w:szCs w:val="24"/>
        </w:rPr>
        <w:t>Promotion</w:t>
      </w:r>
      <w:bookmarkEnd w:id="24"/>
    </w:p>
    <w:p w14:paraId="04271FCF" w14:textId="77777777" w:rsidR="009F4980" w:rsidRPr="001F0C7D" w:rsidRDefault="00E25361" w:rsidP="001F0C7D">
      <w:pPr>
        <w:rPr>
          <w:rFonts w:cs="Times New Roman"/>
          <w:szCs w:val="24"/>
        </w:rPr>
      </w:pPr>
      <w:r w:rsidRPr="001F0C7D">
        <w:rPr>
          <w:rFonts w:cs="Times New Roman"/>
          <w:szCs w:val="24"/>
        </w:rPr>
        <w:t xml:space="preserve">Today's consumers are bombarded with business information from numerous sources. According to consumers, information from various advertising media and methods is now part of the company's news </w:t>
      </w:r>
      <w:r w:rsidRPr="001F0C7D">
        <w:rPr>
          <w:rFonts w:cs="Times New Roman"/>
          <w:szCs w:val="24"/>
          <w:shd w:val="clear" w:color="auto" w:fill="FFFFFF"/>
        </w:rPr>
        <w:t>(Ibrahim, 2017)</w:t>
      </w:r>
      <w:r w:rsidRPr="001F0C7D">
        <w:rPr>
          <w:rFonts w:cs="Times New Roman"/>
          <w:szCs w:val="24"/>
        </w:rPr>
        <w:t xml:space="preserve">. Local conflicts arising from these various parties can lead to confusion regarding the image of the company, the status of the brand and the relationship between customers. </w:t>
      </w:r>
    </w:p>
    <w:p w14:paraId="6BFC02A4" w14:textId="77777777" w:rsidR="00D15993" w:rsidRPr="001F0C7D" w:rsidRDefault="00FA55AB" w:rsidP="001F0C7D">
      <w:pPr>
        <w:rPr>
          <w:rFonts w:cs="Times New Roman"/>
          <w:szCs w:val="24"/>
          <w:highlight w:val="yellow"/>
        </w:rPr>
      </w:pPr>
    </w:p>
    <w:p w14:paraId="741AD332" w14:textId="77777777" w:rsidR="0062094F" w:rsidRDefault="00FA55AB" w:rsidP="001F0C7D">
      <w:pPr>
        <w:pStyle w:val="1"/>
        <w:spacing w:line="240" w:lineRule="auto"/>
      </w:pPr>
    </w:p>
    <w:p w14:paraId="5C7F8247" w14:textId="77777777" w:rsidR="0062094F" w:rsidRDefault="00FA55AB" w:rsidP="001F0C7D">
      <w:pPr>
        <w:pStyle w:val="1"/>
        <w:spacing w:line="240" w:lineRule="auto"/>
      </w:pPr>
    </w:p>
    <w:p w14:paraId="33748F71" w14:textId="77777777" w:rsidR="0062094F" w:rsidRDefault="00FA55AB" w:rsidP="001F0C7D">
      <w:pPr>
        <w:pStyle w:val="1"/>
        <w:spacing w:line="240" w:lineRule="auto"/>
      </w:pPr>
    </w:p>
    <w:p w14:paraId="05E1CA57" w14:textId="77777777" w:rsidR="0062094F" w:rsidRDefault="00FA55AB" w:rsidP="001F0C7D">
      <w:pPr>
        <w:pStyle w:val="1"/>
        <w:spacing w:line="240" w:lineRule="auto"/>
      </w:pPr>
    </w:p>
    <w:p w14:paraId="4C00D8E1" w14:textId="77777777" w:rsidR="0062094F" w:rsidRDefault="00FA55AB" w:rsidP="001F0C7D">
      <w:pPr>
        <w:pStyle w:val="1"/>
        <w:spacing w:line="240" w:lineRule="auto"/>
      </w:pPr>
    </w:p>
    <w:p w14:paraId="5798B13D" w14:textId="77777777" w:rsidR="0062094F" w:rsidRDefault="00FA55AB" w:rsidP="001F0C7D">
      <w:pPr>
        <w:pStyle w:val="1"/>
        <w:spacing w:line="240" w:lineRule="auto"/>
      </w:pPr>
    </w:p>
    <w:p w14:paraId="49E3076B" w14:textId="77777777" w:rsidR="0062094F" w:rsidRDefault="00FA55AB" w:rsidP="001F0C7D">
      <w:pPr>
        <w:pStyle w:val="1"/>
        <w:spacing w:line="240" w:lineRule="auto"/>
      </w:pPr>
    </w:p>
    <w:p w14:paraId="1502A349" w14:textId="77777777" w:rsidR="0062094F" w:rsidRDefault="00FA55AB" w:rsidP="001F0C7D">
      <w:pPr>
        <w:pStyle w:val="1"/>
        <w:spacing w:line="240" w:lineRule="auto"/>
      </w:pPr>
    </w:p>
    <w:p w14:paraId="0566C32A" w14:textId="77777777" w:rsidR="0062094F" w:rsidRDefault="00FA55AB" w:rsidP="001F0C7D">
      <w:pPr>
        <w:pStyle w:val="1"/>
        <w:spacing w:line="240" w:lineRule="auto"/>
      </w:pPr>
    </w:p>
    <w:p w14:paraId="5A07CEE0" w14:textId="77777777" w:rsidR="0062094F" w:rsidRDefault="00FA55AB" w:rsidP="001F0C7D">
      <w:pPr>
        <w:pStyle w:val="1"/>
        <w:spacing w:line="240" w:lineRule="auto"/>
      </w:pPr>
    </w:p>
    <w:p w14:paraId="0532BF56" w14:textId="77777777" w:rsidR="0062094F" w:rsidRDefault="00FA55AB" w:rsidP="001F0C7D">
      <w:pPr>
        <w:pStyle w:val="1"/>
        <w:spacing w:line="240" w:lineRule="auto"/>
      </w:pPr>
    </w:p>
    <w:p w14:paraId="4C259E6E" w14:textId="77777777" w:rsidR="0062094F" w:rsidRDefault="00FA55AB" w:rsidP="001F0C7D">
      <w:pPr>
        <w:pStyle w:val="1"/>
        <w:spacing w:line="240" w:lineRule="auto"/>
      </w:pPr>
    </w:p>
    <w:p w14:paraId="4107F47D" w14:textId="77777777" w:rsidR="0062094F" w:rsidRDefault="00FA55AB" w:rsidP="001F0C7D">
      <w:pPr>
        <w:pStyle w:val="1"/>
        <w:spacing w:line="240" w:lineRule="auto"/>
      </w:pPr>
    </w:p>
    <w:p w14:paraId="20C255E8" w14:textId="77777777" w:rsidR="0062094F" w:rsidRDefault="00FA55AB" w:rsidP="001F0C7D">
      <w:pPr>
        <w:pStyle w:val="1"/>
        <w:spacing w:line="240" w:lineRule="auto"/>
      </w:pPr>
    </w:p>
    <w:p w14:paraId="254AC66C" w14:textId="77777777" w:rsidR="0062094F" w:rsidRDefault="00FA55AB" w:rsidP="001F0C7D">
      <w:pPr>
        <w:pStyle w:val="1"/>
        <w:spacing w:line="240" w:lineRule="auto"/>
      </w:pPr>
    </w:p>
    <w:p w14:paraId="797F2973" w14:textId="77777777" w:rsidR="0062094F" w:rsidRDefault="00FA55AB" w:rsidP="001F0C7D">
      <w:pPr>
        <w:pStyle w:val="1"/>
        <w:spacing w:line="240" w:lineRule="auto"/>
      </w:pPr>
    </w:p>
    <w:p w14:paraId="504280F6" w14:textId="77777777" w:rsidR="0062094F" w:rsidRDefault="00FA55AB" w:rsidP="001F0C7D">
      <w:pPr>
        <w:pStyle w:val="1"/>
        <w:spacing w:line="240" w:lineRule="auto"/>
      </w:pPr>
    </w:p>
    <w:p w14:paraId="7D49384A" w14:textId="77777777" w:rsidR="0062094F" w:rsidRDefault="00FA55AB" w:rsidP="001F0C7D">
      <w:pPr>
        <w:pStyle w:val="1"/>
        <w:spacing w:line="240" w:lineRule="auto"/>
      </w:pPr>
    </w:p>
    <w:p w14:paraId="397FE2A4" w14:textId="77777777" w:rsidR="0062094F" w:rsidRDefault="00FA55AB" w:rsidP="001F0C7D">
      <w:pPr>
        <w:pStyle w:val="1"/>
        <w:spacing w:line="240" w:lineRule="auto"/>
      </w:pPr>
    </w:p>
    <w:p w14:paraId="32B2EAB8" w14:textId="77777777" w:rsidR="0062094F" w:rsidRDefault="00FA55AB" w:rsidP="001F0C7D">
      <w:pPr>
        <w:pStyle w:val="1"/>
        <w:spacing w:line="240" w:lineRule="auto"/>
      </w:pPr>
    </w:p>
    <w:p w14:paraId="7003B051" w14:textId="77777777" w:rsidR="0062094F" w:rsidRDefault="00FA55AB" w:rsidP="001F0C7D">
      <w:pPr>
        <w:pStyle w:val="1"/>
        <w:spacing w:line="240" w:lineRule="auto"/>
      </w:pPr>
    </w:p>
    <w:p w14:paraId="2AD2134A" w14:textId="77777777" w:rsidR="0062094F" w:rsidRDefault="00FA55AB" w:rsidP="001F0C7D">
      <w:pPr>
        <w:pStyle w:val="1"/>
        <w:spacing w:line="240" w:lineRule="auto"/>
      </w:pPr>
    </w:p>
    <w:p w14:paraId="600338F6" w14:textId="77777777" w:rsidR="0062094F" w:rsidRDefault="00FA55AB" w:rsidP="001F0C7D">
      <w:pPr>
        <w:pStyle w:val="1"/>
        <w:spacing w:line="240" w:lineRule="auto"/>
      </w:pPr>
    </w:p>
    <w:p w14:paraId="6A973A1E" w14:textId="77777777" w:rsidR="0062094F" w:rsidRDefault="00FA55AB" w:rsidP="001F0C7D">
      <w:pPr>
        <w:pStyle w:val="1"/>
        <w:spacing w:line="240" w:lineRule="auto"/>
      </w:pPr>
    </w:p>
    <w:p w14:paraId="67E44533" w14:textId="4322EB8E" w:rsidR="0062094F" w:rsidRDefault="00FA55AB" w:rsidP="001F0C7D">
      <w:pPr>
        <w:pStyle w:val="1"/>
        <w:spacing w:line="240" w:lineRule="auto"/>
      </w:pPr>
    </w:p>
    <w:p w14:paraId="2DB3860C" w14:textId="77777777" w:rsidR="0062094F" w:rsidRPr="0062094F" w:rsidRDefault="00FA55AB" w:rsidP="0062094F">
      <w:pPr>
        <w:rPr>
          <w:lang w:val="en-GB"/>
        </w:rPr>
      </w:pPr>
    </w:p>
    <w:p w14:paraId="149C0A96" w14:textId="77777777" w:rsidR="0062094F" w:rsidRDefault="00FA55AB" w:rsidP="001F0C7D">
      <w:pPr>
        <w:pStyle w:val="1"/>
        <w:spacing w:line="240" w:lineRule="auto"/>
      </w:pPr>
    </w:p>
    <w:p w14:paraId="6745640E" w14:textId="5B2A3D92" w:rsidR="0062094F" w:rsidRDefault="00FA55AB" w:rsidP="001F0C7D">
      <w:pPr>
        <w:pStyle w:val="1"/>
        <w:spacing w:line="240" w:lineRule="auto"/>
      </w:pPr>
    </w:p>
    <w:p w14:paraId="7E88E141" w14:textId="77777777" w:rsidR="0062094F" w:rsidRPr="0062094F" w:rsidRDefault="00FA55AB" w:rsidP="0062094F">
      <w:pPr>
        <w:rPr>
          <w:lang w:val="en-GB"/>
        </w:rPr>
      </w:pPr>
    </w:p>
    <w:p w14:paraId="17661AE8" w14:textId="77777777" w:rsidR="0062094F" w:rsidRDefault="00FA55AB" w:rsidP="001F0C7D">
      <w:pPr>
        <w:pStyle w:val="1"/>
        <w:spacing w:line="240" w:lineRule="auto"/>
      </w:pPr>
    </w:p>
    <w:p w14:paraId="3DFE417E" w14:textId="6C1C5E9A" w:rsidR="00D15993" w:rsidRPr="001F0C7D" w:rsidRDefault="00E25361" w:rsidP="001F0C7D">
      <w:pPr>
        <w:pStyle w:val="1"/>
        <w:spacing w:line="240" w:lineRule="auto"/>
      </w:pPr>
      <w:r w:rsidRPr="001F0C7D">
        <w:t>References</w:t>
      </w:r>
    </w:p>
    <w:p w14:paraId="5E23589C" w14:textId="77777777" w:rsidR="00CA6189" w:rsidRPr="001F0C7D" w:rsidRDefault="00E25361" w:rsidP="001F0C7D">
      <w:pPr>
        <w:ind w:left="720" w:hanging="720"/>
        <w:rPr>
          <w:rFonts w:cs="Times New Roman"/>
          <w:szCs w:val="24"/>
          <w:shd w:val="clear" w:color="auto" w:fill="FFFFFF"/>
        </w:rPr>
      </w:pPr>
      <w:proofErr w:type="spellStart"/>
      <w:r w:rsidRPr="001F0C7D">
        <w:rPr>
          <w:rFonts w:cs="Times New Roman"/>
          <w:szCs w:val="24"/>
          <w:shd w:val="clear" w:color="auto" w:fill="FFFFFF"/>
        </w:rPr>
        <w:t>Brannen</w:t>
      </w:r>
      <w:proofErr w:type="spellEnd"/>
      <w:r w:rsidRPr="001F0C7D">
        <w:rPr>
          <w:rFonts w:cs="Times New Roman"/>
          <w:szCs w:val="24"/>
          <w:shd w:val="clear" w:color="auto" w:fill="FFFFFF"/>
        </w:rPr>
        <w:t xml:space="preserve">, M.Y., </w:t>
      </w:r>
      <w:proofErr w:type="spellStart"/>
      <w:r w:rsidRPr="001F0C7D">
        <w:rPr>
          <w:rFonts w:cs="Times New Roman"/>
          <w:szCs w:val="24"/>
          <w:shd w:val="clear" w:color="auto" w:fill="FFFFFF"/>
        </w:rPr>
        <w:t>Mughan</w:t>
      </w:r>
      <w:proofErr w:type="spellEnd"/>
      <w:r w:rsidRPr="001F0C7D">
        <w:rPr>
          <w:rFonts w:cs="Times New Roman"/>
          <w:szCs w:val="24"/>
          <w:shd w:val="clear" w:color="auto" w:fill="FFFFFF"/>
        </w:rPr>
        <w:t>, T. and Moore, F., 2020. The Creative Use of Insider Ethnography as a Means for Organizational Self Investigation: The “Essence of Tesco” Project. In </w:t>
      </w:r>
      <w:r w:rsidRPr="001F0C7D">
        <w:rPr>
          <w:rFonts w:cs="Times New Roman"/>
          <w:i/>
          <w:iCs/>
          <w:szCs w:val="24"/>
          <w:shd w:val="clear" w:color="auto" w:fill="FFFFFF"/>
        </w:rPr>
        <w:t>The Routledge Companion to Anthropology and Business</w:t>
      </w:r>
      <w:r w:rsidRPr="001F0C7D">
        <w:rPr>
          <w:rFonts w:cs="Times New Roman"/>
          <w:szCs w:val="24"/>
          <w:shd w:val="clear" w:color="auto" w:fill="FFFFFF"/>
        </w:rPr>
        <w:t> (pp. 132-154). Routledge.</w:t>
      </w:r>
    </w:p>
    <w:p w14:paraId="0D0B50B6" w14:textId="77777777" w:rsidR="00CA6189" w:rsidRPr="001F0C7D" w:rsidRDefault="00E25361" w:rsidP="001F0C7D">
      <w:pPr>
        <w:ind w:left="720" w:hanging="720"/>
        <w:rPr>
          <w:rFonts w:cs="Times New Roman"/>
          <w:szCs w:val="24"/>
          <w:shd w:val="clear" w:color="auto" w:fill="FFFFFF"/>
        </w:rPr>
      </w:pPr>
      <w:proofErr w:type="spellStart"/>
      <w:r w:rsidRPr="001F0C7D">
        <w:rPr>
          <w:rFonts w:cs="Times New Roman"/>
          <w:szCs w:val="24"/>
          <w:shd w:val="clear" w:color="auto" w:fill="FFFFFF"/>
        </w:rPr>
        <w:t>Ebler</w:t>
      </w:r>
      <w:proofErr w:type="spellEnd"/>
      <w:r w:rsidRPr="001F0C7D">
        <w:rPr>
          <w:rFonts w:cs="Times New Roman"/>
          <w:szCs w:val="24"/>
          <w:shd w:val="clear" w:color="auto" w:fill="FFFFFF"/>
        </w:rPr>
        <w:t>, S., SERVICE MARKETING ASSIGNMENT.</w:t>
      </w:r>
    </w:p>
    <w:p w14:paraId="06240926" w14:textId="77777777" w:rsidR="00CA6189" w:rsidRPr="001F0C7D" w:rsidRDefault="00E25361" w:rsidP="001F0C7D">
      <w:pPr>
        <w:ind w:left="720" w:hanging="720"/>
        <w:rPr>
          <w:rFonts w:cs="Times New Roman"/>
          <w:szCs w:val="24"/>
          <w:shd w:val="clear" w:color="auto" w:fill="FFFFFF"/>
        </w:rPr>
      </w:pPr>
      <w:r w:rsidRPr="001F0C7D">
        <w:rPr>
          <w:rFonts w:cs="Times New Roman"/>
          <w:szCs w:val="24"/>
          <w:shd w:val="clear" w:color="auto" w:fill="FFFFFF"/>
        </w:rPr>
        <w:t xml:space="preserve">Ibrahim, A.A., </w:t>
      </w:r>
      <w:proofErr w:type="spellStart"/>
      <w:r w:rsidRPr="001F0C7D">
        <w:rPr>
          <w:rFonts w:cs="Times New Roman"/>
          <w:szCs w:val="24"/>
          <w:shd w:val="clear" w:color="auto" w:fill="FFFFFF"/>
        </w:rPr>
        <w:t>Alkhawlani</w:t>
      </w:r>
      <w:proofErr w:type="spellEnd"/>
      <w:r w:rsidRPr="001F0C7D">
        <w:rPr>
          <w:rFonts w:cs="Times New Roman"/>
          <w:szCs w:val="24"/>
          <w:shd w:val="clear" w:color="auto" w:fill="FFFFFF"/>
        </w:rPr>
        <w:t>, M.A.A. and Al-</w:t>
      </w:r>
      <w:proofErr w:type="spellStart"/>
      <w:r w:rsidRPr="001F0C7D">
        <w:rPr>
          <w:rFonts w:cs="Times New Roman"/>
          <w:szCs w:val="24"/>
          <w:shd w:val="clear" w:color="auto" w:fill="FFFFFF"/>
        </w:rPr>
        <w:t>shaghdari</w:t>
      </w:r>
      <w:proofErr w:type="spellEnd"/>
      <w:r w:rsidRPr="001F0C7D">
        <w:rPr>
          <w:rFonts w:cs="Times New Roman"/>
          <w:szCs w:val="24"/>
          <w:shd w:val="clear" w:color="auto" w:fill="FFFFFF"/>
        </w:rPr>
        <w:t>, F.M., 2017. Customers Desires on Marketing Mix and It’s Impacts on Tesco (Malaysia). </w:t>
      </w:r>
      <w:r w:rsidRPr="001F0C7D">
        <w:rPr>
          <w:rFonts w:cs="Times New Roman"/>
          <w:i/>
          <w:iCs/>
          <w:szCs w:val="24"/>
          <w:shd w:val="clear" w:color="auto" w:fill="FFFFFF"/>
        </w:rPr>
        <w:t>International Sciences of Management Journal</w:t>
      </w:r>
      <w:r w:rsidRPr="001F0C7D">
        <w:rPr>
          <w:rFonts w:cs="Times New Roman"/>
          <w:szCs w:val="24"/>
          <w:shd w:val="clear" w:color="auto" w:fill="FFFFFF"/>
        </w:rPr>
        <w:t>, </w:t>
      </w:r>
      <w:r w:rsidRPr="001F0C7D">
        <w:rPr>
          <w:rFonts w:cs="Times New Roman"/>
          <w:i/>
          <w:iCs/>
          <w:szCs w:val="24"/>
          <w:shd w:val="clear" w:color="auto" w:fill="FFFFFF"/>
        </w:rPr>
        <w:t>1</w:t>
      </w:r>
      <w:r w:rsidRPr="001F0C7D">
        <w:rPr>
          <w:rFonts w:cs="Times New Roman"/>
          <w:szCs w:val="24"/>
          <w:shd w:val="clear" w:color="auto" w:fill="FFFFFF"/>
        </w:rPr>
        <w:t>(1).</w:t>
      </w:r>
    </w:p>
    <w:p w14:paraId="2F7F9EAB" w14:textId="77777777" w:rsidR="00CA6189" w:rsidRPr="001F0C7D" w:rsidRDefault="00E25361" w:rsidP="001F0C7D">
      <w:pPr>
        <w:ind w:left="720" w:hanging="720"/>
        <w:rPr>
          <w:rFonts w:cs="Times New Roman"/>
          <w:szCs w:val="24"/>
          <w:shd w:val="clear" w:color="auto" w:fill="FFFFFF"/>
        </w:rPr>
      </w:pPr>
      <w:r w:rsidRPr="001F0C7D">
        <w:rPr>
          <w:rFonts w:cs="Times New Roman"/>
          <w:szCs w:val="24"/>
          <w:shd w:val="clear" w:color="auto" w:fill="FFFFFF"/>
        </w:rPr>
        <w:t>James, A. and Cooper, B., The Impact of Relationship Marketing On Customer Loyalty At Tesco Plc, UK.</w:t>
      </w:r>
    </w:p>
    <w:p w14:paraId="4DF6D1E0" w14:textId="77777777" w:rsidR="00CA6189" w:rsidRPr="001F0C7D" w:rsidRDefault="00E25361" w:rsidP="001F0C7D">
      <w:pPr>
        <w:ind w:left="720" w:hanging="720"/>
        <w:rPr>
          <w:rFonts w:cs="Times New Roman"/>
          <w:szCs w:val="24"/>
          <w:shd w:val="clear" w:color="auto" w:fill="FFFFFF"/>
        </w:rPr>
      </w:pPr>
      <w:r w:rsidRPr="001F0C7D">
        <w:rPr>
          <w:rFonts w:cs="Times New Roman"/>
          <w:szCs w:val="24"/>
          <w:shd w:val="clear" w:color="auto" w:fill="FFFFFF"/>
        </w:rPr>
        <w:lastRenderedPageBreak/>
        <w:t xml:space="preserve">KRISAMUT, T. and </w:t>
      </w:r>
      <w:proofErr w:type="spellStart"/>
      <w:r w:rsidRPr="001F0C7D">
        <w:rPr>
          <w:rFonts w:cs="Times New Roman"/>
          <w:szCs w:val="24"/>
          <w:shd w:val="clear" w:color="auto" w:fill="FFFFFF"/>
        </w:rPr>
        <w:t>Sirikutta</w:t>
      </w:r>
      <w:proofErr w:type="spellEnd"/>
      <w:r w:rsidRPr="001F0C7D">
        <w:rPr>
          <w:rFonts w:cs="Times New Roman"/>
          <w:szCs w:val="24"/>
          <w:shd w:val="clear" w:color="auto" w:fill="FFFFFF"/>
        </w:rPr>
        <w:t>, S., 2019. MARKETING MIXS AND SERVICE QUALITY TOWARD CONSUMER BEHAVIOR TREND IN TESCO LOTUS IN BANGKOK METROPOLITAN AREA.</w:t>
      </w:r>
    </w:p>
    <w:p w14:paraId="10DE4A5B" w14:textId="77777777" w:rsidR="00CA6189" w:rsidRPr="001F0C7D" w:rsidRDefault="00E25361" w:rsidP="001F0C7D">
      <w:pPr>
        <w:ind w:left="720" w:hanging="720"/>
        <w:rPr>
          <w:rFonts w:cs="Times New Roman"/>
          <w:szCs w:val="24"/>
          <w:shd w:val="clear" w:color="auto" w:fill="FFFFFF"/>
        </w:rPr>
      </w:pPr>
      <w:proofErr w:type="spellStart"/>
      <w:r w:rsidRPr="001F0C7D">
        <w:rPr>
          <w:rFonts w:cs="Times New Roman"/>
          <w:szCs w:val="24"/>
          <w:shd w:val="clear" w:color="auto" w:fill="FFFFFF"/>
        </w:rPr>
        <w:t>Rosnizam</w:t>
      </w:r>
      <w:proofErr w:type="spellEnd"/>
      <w:r w:rsidRPr="001F0C7D">
        <w:rPr>
          <w:rFonts w:cs="Times New Roman"/>
          <w:szCs w:val="24"/>
          <w:shd w:val="clear" w:color="auto" w:fill="FFFFFF"/>
        </w:rPr>
        <w:t xml:space="preserve">, M.R.A.B., </w:t>
      </w:r>
      <w:proofErr w:type="spellStart"/>
      <w:r w:rsidRPr="001F0C7D">
        <w:rPr>
          <w:rFonts w:cs="Times New Roman"/>
          <w:szCs w:val="24"/>
          <w:shd w:val="clear" w:color="auto" w:fill="FFFFFF"/>
        </w:rPr>
        <w:t>Kee</w:t>
      </w:r>
      <w:proofErr w:type="spellEnd"/>
      <w:r w:rsidRPr="001F0C7D">
        <w:rPr>
          <w:rFonts w:cs="Times New Roman"/>
          <w:szCs w:val="24"/>
          <w:shd w:val="clear" w:color="auto" w:fill="FFFFFF"/>
        </w:rPr>
        <w:t xml:space="preserve">, D.M.H., </w:t>
      </w:r>
      <w:proofErr w:type="spellStart"/>
      <w:r w:rsidRPr="001F0C7D">
        <w:rPr>
          <w:rFonts w:cs="Times New Roman"/>
          <w:szCs w:val="24"/>
          <w:shd w:val="clear" w:color="auto" w:fill="FFFFFF"/>
        </w:rPr>
        <w:t>Akhir</w:t>
      </w:r>
      <w:proofErr w:type="spellEnd"/>
      <w:r w:rsidRPr="001F0C7D">
        <w:rPr>
          <w:rFonts w:cs="Times New Roman"/>
          <w:szCs w:val="24"/>
          <w:shd w:val="clear" w:color="auto" w:fill="FFFFFF"/>
        </w:rPr>
        <w:t xml:space="preserve">, M.E.H.B.M., </w:t>
      </w:r>
      <w:proofErr w:type="spellStart"/>
      <w:r w:rsidRPr="001F0C7D">
        <w:rPr>
          <w:rFonts w:cs="Times New Roman"/>
          <w:szCs w:val="24"/>
          <w:shd w:val="clear" w:color="auto" w:fill="FFFFFF"/>
        </w:rPr>
        <w:t>Shahqira</w:t>
      </w:r>
      <w:proofErr w:type="spellEnd"/>
      <w:r w:rsidRPr="001F0C7D">
        <w:rPr>
          <w:rFonts w:cs="Times New Roman"/>
          <w:szCs w:val="24"/>
          <w:shd w:val="clear" w:color="auto" w:fill="FFFFFF"/>
        </w:rPr>
        <w:t xml:space="preserve">, M., </w:t>
      </w:r>
      <w:proofErr w:type="spellStart"/>
      <w:r w:rsidRPr="001F0C7D">
        <w:rPr>
          <w:rFonts w:cs="Times New Roman"/>
          <w:szCs w:val="24"/>
          <w:shd w:val="clear" w:color="auto" w:fill="FFFFFF"/>
        </w:rPr>
        <w:t>Yusoff</w:t>
      </w:r>
      <w:proofErr w:type="spellEnd"/>
      <w:r w:rsidRPr="001F0C7D">
        <w:rPr>
          <w:rFonts w:cs="Times New Roman"/>
          <w:szCs w:val="24"/>
          <w:shd w:val="clear" w:color="auto" w:fill="FFFFFF"/>
        </w:rPr>
        <w:t xml:space="preserve">, M.A.H.B.M., </w:t>
      </w:r>
      <w:proofErr w:type="spellStart"/>
      <w:r w:rsidRPr="001F0C7D">
        <w:rPr>
          <w:rFonts w:cs="Times New Roman"/>
          <w:szCs w:val="24"/>
          <w:shd w:val="clear" w:color="auto" w:fill="FFFFFF"/>
        </w:rPr>
        <w:t>Budiman</w:t>
      </w:r>
      <w:proofErr w:type="spellEnd"/>
      <w:r w:rsidRPr="001F0C7D">
        <w:rPr>
          <w:rFonts w:cs="Times New Roman"/>
          <w:szCs w:val="24"/>
          <w:shd w:val="clear" w:color="auto" w:fill="FFFFFF"/>
        </w:rPr>
        <w:t xml:space="preserve">, R.S. and </w:t>
      </w:r>
      <w:proofErr w:type="spellStart"/>
      <w:r w:rsidRPr="001F0C7D">
        <w:rPr>
          <w:rFonts w:cs="Times New Roman"/>
          <w:szCs w:val="24"/>
          <w:shd w:val="clear" w:color="auto" w:fill="FFFFFF"/>
        </w:rPr>
        <w:t>Alajmi</w:t>
      </w:r>
      <w:proofErr w:type="spellEnd"/>
      <w:r w:rsidRPr="001F0C7D">
        <w:rPr>
          <w:rFonts w:cs="Times New Roman"/>
          <w:szCs w:val="24"/>
          <w:shd w:val="clear" w:color="auto" w:fill="FFFFFF"/>
        </w:rPr>
        <w:t>, A.M., 2020. Market Opportunities and Challenges: A Case Study of Tesco. </w:t>
      </w:r>
      <w:r w:rsidRPr="001F0C7D">
        <w:rPr>
          <w:rFonts w:cs="Times New Roman"/>
          <w:i/>
          <w:iCs/>
          <w:szCs w:val="24"/>
          <w:shd w:val="clear" w:color="auto" w:fill="FFFFFF"/>
        </w:rPr>
        <w:t>Journal of the Community Development in Asia</w:t>
      </w:r>
      <w:r w:rsidRPr="001F0C7D">
        <w:rPr>
          <w:rFonts w:cs="Times New Roman"/>
          <w:szCs w:val="24"/>
          <w:shd w:val="clear" w:color="auto" w:fill="FFFFFF"/>
        </w:rPr>
        <w:t>, </w:t>
      </w:r>
      <w:r w:rsidRPr="001F0C7D">
        <w:rPr>
          <w:rFonts w:cs="Times New Roman"/>
          <w:i/>
          <w:iCs/>
          <w:szCs w:val="24"/>
          <w:shd w:val="clear" w:color="auto" w:fill="FFFFFF"/>
        </w:rPr>
        <w:t>3</w:t>
      </w:r>
      <w:r w:rsidRPr="001F0C7D">
        <w:rPr>
          <w:rFonts w:cs="Times New Roman"/>
          <w:szCs w:val="24"/>
          <w:shd w:val="clear" w:color="auto" w:fill="FFFFFF"/>
        </w:rPr>
        <w:t>(2), pp.18-27.</w:t>
      </w:r>
    </w:p>
    <w:p w14:paraId="3AD73F94" w14:textId="77777777" w:rsidR="00CA6189" w:rsidRPr="001F0C7D" w:rsidRDefault="00E25361" w:rsidP="001F0C7D">
      <w:pPr>
        <w:ind w:left="720" w:hanging="720"/>
        <w:rPr>
          <w:rFonts w:cs="Times New Roman"/>
          <w:szCs w:val="24"/>
          <w:shd w:val="clear" w:color="auto" w:fill="FFFFFF"/>
        </w:rPr>
      </w:pPr>
      <w:r w:rsidRPr="001F0C7D">
        <w:rPr>
          <w:rFonts w:cs="Times New Roman"/>
          <w:szCs w:val="24"/>
          <w:shd w:val="clear" w:color="auto" w:fill="FFFFFF"/>
        </w:rPr>
        <w:t>Sparks, L., 2019. Tesco: how supply chain strategy supports retail success. </w:t>
      </w:r>
      <w:r w:rsidRPr="001F0C7D">
        <w:rPr>
          <w:rFonts w:cs="Times New Roman"/>
          <w:i/>
          <w:iCs/>
          <w:szCs w:val="24"/>
          <w:shd w:val="clear" w:color="auto" w:fill="FFFFFF"/>
        </w:rPr>
        <w:t>The Business &amp; Management Collection</w:t>
      </w:r>
      <w:r w:rsidRPr="001F0C7D">
        <w:rPr>
          <w:rFonts w:cs="Times New Roman"/>
          <w:szCs w:val="24"/>
          <w:shd w:val="clear" w:color="auto" w:fill="FFFFFF"/>
        </w:rPr>
        <w:t>.</w:t>
      </w:r>
    </w:p>
    <w:p w14:paraId="6EAEE548" w14:textId="77777777" w:rsidR="00CA6189" w:rsidRPr="001F0C7D" w:rsidRDefault="00E25361" w:rsidP="001F0C7D">
      <w:pPr>
        <w:ind w:left="720" w:hanging="720"/>
        <w:rPr>
          <w:rFonts w:cs="Times New Roman"/>
          <w:szCs w:val="24"/>
          <w:shd w:val="clear" w:color="auto" w:fill="FFFFFF"/>
        </w:rPr>
      </w:pPr>
      <w:r w:rsidRPr="001F0C7D">
        <w:rPr>
          <w:rFonts w:cs="Times New Roman"/>
          <w:szCs w:val="24"/>
          <w:shd w:val="clear" w:color="auto" w:fill="FFFFFF"/>
        </w:rPr>
        <w:t>Tesco Plc, U.K., Impact of Social media marketing on consumer Perception: A Case Study on.</w:t>
      </w:r>
    </w:p>
    <w:p w14:paraId="469EF72A" w14:textId="77777777" w:rsidR="00CA6189" w:rsidRPr="001F0C7D" w:rsidRDefault="00E25361" w:rsidP="001F0C7D">
      <w:pPr>
        <w:ind w:left="720" w:hanging="720"/>
        <w:rPr>
          <w:rFonts w:cs="Times New Roman"/>
          <w:szCs w:val="24"/>
          <w:shd w:val="clear" w:color="auto" w:fill="FFFFFF"/>
        </w:rPr>
      </w:pPr>
      <w:r w:rsidRPr="001F0C7D">
        <w:rPr>
          <w:rFonts w:cs="Times New Roman"/>
          <w:szCs w:val="24"/>
          <w:shd w:val="clear" w:color="auto" w:fill="FFFFFF"/>
        </w:rPr>
        <w:t>Tian, Q., Analysis on the Business Strategy of Tesco in the Chinese Market.</w:t>
      </w:r>
    </w:p>
    <w:p w14:paraId="5B7CD169" w14:textId="77777777" w:rsidR="000F2BD6" w:rsidRPr="001F0C7D" w:rsidRDefault="00E25361" w:rsidP="001F0C7D">
      <w:pPr>
        <w:ind w:left="720" w:hanging="720"/>
        <w:rPr>
          <w:rFonts w:cs="Times New Roman"/>
          <w:szCs w:val="24"/>
          <w:shd w:val="clear" w:color="auto" w:fill="FFFFFF"/>
        </w:rPr>
      </w:pPr>
      <w:proofErr w:type="spellStart"/>
      <w:r w:rsidRPr="001F0C7D">
        <w:rPr>
          <w:rFonts w:cs="Times New Roman"/>
          <w:szCs w:val="24"/>
          <w:shd w:val="clear" w:color="auto" w:fill="FFFFFF"/>
        </w:rPr>
        <w:t>Tuten</w:t>
      </w:r>
      <w:proofErr w:type="spellEnd"/>
      <w:r w:rsidRPr="001F0C7D">
        <w:rPr>
          <w:rFonts w:cs="Times New Roman"/>
          <w:szCs w:val="24"/>
          <w:shd w:val="clear" w:color="auto" w:fill="FFFFFF"/>
        </w:rPr>
        <w:t>, T.L., 2019. </w:t>
      </w:r>
      <w:r w:rsidRPr="001F0C7D">
        <w:rPr>
          <w:rFonts w:cs="Times New Roman"/>
          <w:i/>
          <w:iCs/>
          <w:szCs w:val="24"/>
          <w:shd w:val="clear" w:color="auto" w:fill="FFFFFF"/>
        </w:rPr>
        <w:t>Principles of Marketing for a Digital Age</w:t>
      </w:r>
      <w:r w:rsidRPr="001F0C7D">
        <w:rPr>
          <w:rFonts w:cs="Times New Roman"/>
          <w:szCs w:val="24"/>
          <w:shd w:val="clear" w:color="auto" w:fill="FFFFFF"/>
        </w:rPr>
        <w:t>. SAGE.</w:t>
      </w:r>
    </w:p>
    <w:sectPr w:rsidR="000F2BD6" w:rsidRPr="001F0C7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F821A3"/>
    <w:multiLevelType w:val="hybridMultilevel"/>
    <w:tmpl w:val="FFFFFFFF"/>
    <w:lvl w:ilvl="0" w:tplc="540A7868">
      <w:start w:val="1"/>
      <w:numFmt w:val="decimal"/>
      <w:lvlText w:val="%1."/>
      <w:lvlJc w:val="left"/>
      <w:pPr>
        <w:ind w:left="720" w:hanging="360"/>
      </w:pPr>
    </w:lvl>
    <w:lvl w:ilvl="1" w:tplc="98AA33E4">
      <w:start w:val="1"/>
      <w:numFmt w:val="decimal"/>
      <w:lvlText w:val="%2."/>
      <w:lvlJc w:val="left"/>
      <w:pPr>
        <w:ind w:left="1440" w:hanging="1080"/>
      </w:pPr>
    </w:lvl>
    <w:lvl w:ilvl="2" w:tplc="F782C2B4">
      <w:start w:val="1"/>
      <w:numFmt w:val="decimal"/>
      <w:lvlText w:val="%3."/>
      <w:lvlJc w:val="left"/>
      <w:pPr>
        <w:ind w:left="2160" w:hanging="1980"/>
      </w:pPr>
    </w:lvl>
    <w:lvl w:ilvl="3" w:tplc="EF4E27C8">
      <w:start w:val="1"/>
      <w:numFmt w:val="decimal"/>
      <w:lvlText w:val="%4."/>
      <w:lvlJc w:val="left"/>
      <w:pPr>
        <w:ind w:left="2880" w:hanging="2520"/>
      </w:pPr>
    </w:lvl>
    <w:lvl w:ilvl="4" w:tplc="B0F05C26">
      <w:start w:val="1"/>
      <w:numFmt w:val="decimal"/>
      <w:lvlText w:val="%5."/>
      <w:lvlJc w:val="left"/>
      <w:pPr>
        <w:ind w:left="3600" w:hanging="3240"/>
      </w:pPr>
    </w:lvl>
    <w:lvl w:ilvl="5" w:tplc="9294DE9C">
      <w:start w:val="1"/>
      <w:numFmt w:val="decimal"/>
      <w:lvlText w:val="%6."/>
      <w:lvlJc w:val="left"/>
      <w:pPr>
        <w:ind w:left="4320" w:hanging="4140"/>
      </w:pPr>
    </w:lvl>
    <w:lvl w:ilvl="6" w:tplc="8138A636">
      <w:start w:val="1"/>
      <w:numFmt w:val="decimal"/>
      <w:lvlText w:val="%7."/>
      <w:lvlJc w:val="left"/>
      <w:pPr>
        <w:ind w:left="5040" w:hanging="4680"/>
      </w:pPr>
    </w:lvl>
    <w:lvl w:ilvl="7" w:tplc="17B28BB4">
      <w:start w:val="1"/>
      <w:numFmt w:val="decimal"/>
      <w:lvlText w:val="%8."/>
      <w:lvlJc w:val="left"/>
      <w:pPr>
        <w:ind w:left="5760" w:hanging="5400"/>
      </w:pPr>
    </w:lvl>
    <w:lvl w:ilvl="8" w:tplc="E17E563C">
      <w:start w:val="1"/>
      <w:numFmt w:val="decimal"/>
      <w:lvlText w:val="%9."/>
      <w:lvlJc w:val="left"/>
      <w:pPr>
        <w:ind w:left="6480" w:hanging="6300"/>
      </w:pPr>
    </w:lvl>
  </w:abstractNum>
  <w:abstractNum w:abstractNumId="1" w15:restartNumberingAfterBreak="0">
    <w:nsid w:val="7DEF0E77"/>
    <w:multiLevelType w:val="hybridMultilevel"/>
    <w:tmpl w:val="FFFFFFFF"/>
    <w:lvl w:ilvl="0" w:tplc="3C96BAAA">
      <w:numFmt w:val="bullet"/>
      <w:lvlText w:val=""/>
      <w:lvlJc w:val="left"/>
      <w:pPr>
        <w:ind w:left="720" w:hanging="360"/>
      </w:pPr>
      <w:rPr>
        <w:rFonts w:ascii="Symbol" w:hAnsi="Symbol"/>
      </w:rPr>
    </w:lvl>
    <w:lvl w:ilvl="1" w:tplc="905C9790">
      <w:numFmt w:val="bullet"/>
      <w:lvlText w:val="o"/>
      <w:lvlJc w:val="left"/>
      <w:pPr>
        <w:ind w:left="1440" w:hanging="1080"/>
      </w:pPr>
      <w:rPr>
        <w:rFonts w:ascii="Courier New" w:hAnsi="Courier New"/>
      </w:rPr>
    </w:lvl>
    <w:lvl w:ilvl="2" w:tplc="13FC0E80">
      <w:numFmt w:val="bullet"/>
      <w:lvlText w:val=""/>
      <w:lvlJc w:val="left"/>
      <w:pPr>
        <w:ind w:left="2160" w:hanging="1800"/>
      </w:pPr>
    </w:lvl>
    <w:lvl w:ilvl="3" w:tplc="A64C5238">
      <w:numFmt w:val="bullet"/>
      <w:lvlText w:val=""/>
      <w:lvlJc w:val="left"/>
      <w:pPr>
        <w:ind w:left="2880" w:hanging="2520"/>
      </w:pPr>
      <w:rPr>
        <w:rFonts w:ascii="Symbol" w:hAnsi="Symbol"/>
      </w:rPr>
    </w:lvl>
    <w:lvl w:ilvl="4" w:tplc="88E4FC9E">
      <w:numFmt w:val="bullet"/>
      <w:lvlText w:val="o"/>
      <w:lvlJc w:val="left"/>
      <w:pPr>
        <w:ind w:left="3600" w:hanging="3240"/>
      </w:pPr>
      <w:rPr>
        <w:rFonts w:ascii="Courier New" w:hAnsi="Courier New"/>
      </w:rPr>
    </w:lvl>
    <w:lvl w:ilvl="5" w:tplc="CA2A5772">
      <w:numFmt w:val="bullet"/>
      <w:lvlText w:val=""/>
      <w:lvlJc w:val="left"/>
      <w:pPr>
        <w:ind w:left="4320" w:hanging="3960"/>
      </w:pPr>
    </w:lvl>
    <w:lvl w:ilvl="6" w:tplc="39109922">
      <w:numFmt w:val="bullet"/>
      <w:lvlText w:val=""/>
      <w:lvlJc w:val="left"/>
      <w:pPr>
        <w:ind w:left="5040" w:hanging="4680"/>
      </w:pPr>
      <w:rPr>
        <w:rFonts w:ascii="Symbol" w:hAnsi="Symbol"/>
      </w:rPr>
    </w:lvl>
    <w:lvl w:ilvl="7" w:tplc="56461274">
      <w:numFmt w:val="bullet"/>
      <w:lvlText w:val="o"/>
      <w:lvlJc w:val="left"/>
      <w:pPr>
        <w:ind w:left="5760" w:hanging="5400"/>
      </w:pPr>
      <w:rPr>
        <w:rFonts w:ascii="Courier New" w:hAnsi="Courier New"/>
      </w:rPr>
    </w:lvl>
    <w:lvl w:ilvl="8" w:tplc="7256BA54">
      <w:numFmt w:val="bullet"/>
      <w:lvlText w:val=""/>
      <w:lvlJc w:val="left"/>
      <w:pPr>
        <w:ind w:left="6480" w:hanging="61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361"/>
    <w:rsid w:val="00E25361"/>
    <w:rsid w:val="00FA55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0E2EF"/>
  <w15:chartTrackingRefBased/>
  <w15:docId w15:val="{18F0BE9E-AAC7-4351-A63D-9E599FBD3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style>
  <w:style w:type="paragraph" w:styleId="1">
    <w:name w:val="heading 1"/>
    <w:basedOn w:val="a"/>
    <w:link w:val="10"/>
    <w:pPr>
      <w:spacing w:before="480"/>
      <w:outlineLvl w:val="0"/>
    </w:pPr>
    <w:rPr>
      <w:b/>
      <w:color w:val="345A8A"/>
      <w:sz w:val="32"/>
    </w:rPr>
  </w:style>
  <w:style w:type="paragraph" w:styleId="2">
    <w:name w:val="heading 2"/>
    <w:basedOn w:val="a"/>
    <w:link w:val="20"/>
    <w:pPr>
      <w:spacing w:before="200"/>
      <w:outlineLvl w:val="1"/>
    </w:pPr>
    <w:rPr>
      <w:b/>
      <w:color w:val="4F81BD"/>
      <w:sz w:val="26"/>
    </w:rPr>
  </w:style>
  <w:style w:type="paragraph" w:styleId="3">
    <w:name w:val="heading 3"/>
    <w:basedOn w:val="a"/>
    <w:link w:val="30"/>
    <w:pPr>
      <w:spacing w:before="200"/>
      <w:outlineLvl w:val="2"/>
    </w:pPr>
    <w:rPr>
      <w:b/>
      <w:color w:val="4F81BD"/>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E75F6"/>
    <w:rPr>
      <w:rFonts w:ascii="Times New Roman" w:eastAsiaTheme="majorEastAsia" w:hAnsi="Times New Roman" w:cs="Times New Roman"/>
      <w:b/>
      <w:i/>
      <w:color w:val="000000"/>
      <w:sz w:val="24"/>
      <w:szCs w:val="24"/>
      <w:lang w:val="en-GB"/>
    </w:rPr>
  </w:style>
  <w:style w:type="character" w:customStyle="1" w:styleId="20">
    <w:name w:val="Заглавие 2 Знак"/>
    <w:basedOn w:val="a0"/>
    <w:link w:val="2"/>
    <w:uiPriority w:val="9"/>
    <w:rsid w:val="00EE75F6"/>
    <w:rPr>
      <w:rFonts w:ascii="Times New Roman" w:eastAsiaTheme="majorEastAsia" w:hAnsi="Times New Roman" w:cstheme="majorBidi"/>
      <w:i/>
      <w:color w:val="000000"/>
      <w:sz w:val="24"/>
      <w:szCs w:val="26"/>
      <w:lang w:val="en-GB"/>
    </w:rPr>
  </w:style>
  <w:style w:type="character" w:customStyle="1" w:styleId="30">
    <w:name w:val="Заглавие 3 Знак"/>
    <w:basedOn w:val="a0"/>
    <w:link w:val="3"/>
    <w:uiPriority w:val="9"/>
    <w:rsid w:val="0035754F"/>
    <w:rPr>
      <w:rFonts w:ascii="Times New Roman" w:eastAsiaTheme="majorEastAsia" w:hAnsi="Times New Roman" w:cs="Calibri"/>
      <w:color w:val="000000"/>
      <w:sz w:val="24"/>
    </w:rPr>
  </w:style>
  <w:style w:type="paragraph" w:styleId="a3">
    <w:name w:val="Normal (Web)"/>
    <w:basedOn w:val="a"/>
    <w:uiPriority w:val="99"/>
    <w:semiHidden/>
    <w:unhideWhenUsed/>
    <w:rsid w:val="00D15993"/>
    <w:rPr>
      <w:rFonts w:cs="Times New Roman"/>
      <w:szCs w:val="24"/>
    </w:rPr>
  </w:style>
  <w:style w:type="paragraph" w:styleId="a4">
    <w:name w:val="TOC Heading"/>
    <w:basedOn w:val="1"/>
    <w:next w:val="a"/>
    <w:uiPriority w:val="39"/>
    <w:unhideWhenUsed/>
    <w:qFormat/>
    <w:rsid w:val="00CA6189"/>
    <w:pPr>
      <w:spacing w:before="240" w:after="0"/>
      <w:outlineLvl w:val="9"/>
    </w:pPr>
    <w:rPr>
      <w:rFonts w:ascii="Calibri Light" w:hAnsiTheme="majorHAnsi" w:cstheme="majorBidi"/>
      <w:b w:val="0"/>
      <w:color w:val="2E74B5"/>
      <w:szCs w:val="32"/>
    </w:rPr>
  </w:style>
  <w:style w:type="paragraph" w:styleId="11">
    <w:name w:val="toc 1"/>
    <w:basedOn w:val="a"/>
    <w:next w:val="a"/>
    <w:autoRedefine/>
    <w:uiPriority w:val="39"/>
    <w:unhideWhenUsed/>
    <w:rsid w:val="00CA6189"/>
    <w:pPr>
      <w:spacing w:after="100"/>
    </w:pPr>
  </w:style>
  <w:style w:type="paragraph" w:styleId="21">
    <w:name w:val="toc 2"/>
    <w:basedOn w:val="a"/>
    <w:next w:val="a"/>
    <w:autoRedefine/>
    <w:uiPriority w:val="39"/>
    <w:unhideWhenUsed/>
    <w:rsid w:val="00CA6189"/>
    <w:pPr>
      <w:spacing w:after="100"/>
      <w:ind w:left="240"/>
    </w:pPr>
  </w:style>
  <w:style w:type="character" w:styleId="a5">
    <w:name w:val="Hyperlink"/>
    <w:basedOn w:val="a0"/>
    <w:uiPriority w:val="99"/>
    <w:unhideWhenUsed/>
    <w:rsid w:val="00CA6189"/>
    <w:rPr>
      <w:color w:val="0563C1"/>
      <w:u w:val="single"/>
    </w:rPr>
  </w:style>
  <w:style w:type="paragraph" w:styleId="a6">
    <w:name w:val="Title"/>
    <w:basedOn w:val="a"/>
    <w:pPr>
      <w:spacing w:after="300"/>
    </w:pPr>
    <w:rPr>
      <w:color w:val="17365D"/>
      <w:sz w:val="52"/>
    </w:rPr>
  </w:style>
  <w:style w:type="paragraph" w:styleId="a7">
    <w:name w:val="Subtitle"/>
    <w:basedOn w:val="a"/>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75022">
      <w:bodyDiv w:val="1"/>
      <w:marLeft w:val="0"/>
      <w:marRight w:val="0"/>
      <w:marTop w:val="0"/>
      <w:marBottom w:val="0"/>
      <w:divBdr>
        <w:top w:val="none" w:sz="0" w:space="0" w:color="auto"/>
        <w:left w:val="none" w:sz="0" w:space="0" w:color="auto"/>
        <w:bottom w:val="none" w:sz="0" w:space="0" w:color="auto"/>
        <w:right w:val="none" w:sz="0" w:space="0" w:color="auto"/>
      </w:divBdr>
    </w:div>
    <w:div w:id="65878478">
      <w:bodyDiv w:val="1"/>
      <w:marLeft w:val="0"/>
      <w:marRight w:val="0"/>
      <w:marTop w:val="0"/>
      <w:marBottom w:val="0"/>
      <w:divBdr>
        <w:top w:val="none" w:sz="0" w:space="0" w:color="auto"/>
        <w:left w:val="none" w:sz="0" w:space="0" w:color="auto"/>
        <w:bottom w:val="none" w:sz="0" w:space="0" w:color="auto"/>
        <w:right w:val="none" w:sz="0" w:space="0" w:color="auto"/>
      </w:divBdr>
    </w:div>
    <w:div w:id="72902293">
      <w:bodyDiv w:val="1"/>
      <w:marLeft w:val="0"/>
      <w:marRight w:val="0"/>
      <w:marTop w:val="0"/>
      <w:marBottom w:val="0"/>
      <w:divBdr>
        <w:top w:val="none" w:sz="0" w:space="0" w:color="auto"/>
        <w:left w:val="none" w:sz="0" w:space="0" w:color="auto"/>
        <w:bottom w:val="none" w:sz="0" w:space="0" w:color="auto"/>
        <w:right w:val="none" w:sz="0" w:space="0" w:color="auto"/>
      </w:divBdr>
    </w:div>
    <w:div w:id="234559134">
      <w:bodyDiv w:val="1"/>
      <w:marLeft w:val="0"/>
      <w:marRight w:val="0"/>
      <w:marTop w:val="0"/>
      <w:marBottom w:val="0"/>
      <w:divBdr>
        <w:top w:val="none" w:sz="0" w:space="0" w:color="auto"/>
        <w:left w:val="none" w:sz="0" w:space="0" w:color="auto"/>
        <w:bottom w:val="none" w:sz="0" w:space="0" w:color="auto"/>
        <w:right w:val="none" w:sz="0" w:space="0" w:color="auto"/>
      </w:divBdr>
    </w:div>
    <w:div w:id="291375527">
      <w:bodyDiv w:val="1"/>
      <w:marLeft w:val="0"/>
      <w:marRight w:val="0"/>
      <w:marTop w:val="0"/>
      <w:marBottom w:val="0"/>
      <w:divBdr>
        <w:top w:val="none" w:sz="0" w:space="0" w:color="auto"/>
        <w:left w:val="none" w:sz="0" w:space="0" w:color="auto"/>
        <w:bottom w:val="none" w:sz="0" w:space="0" w:color="auto"/>
        <w:right w:val="none" w:sz="0" w:space="0" w:color="auto"/>
      </w:divBdr>
    </w:div>
    <w:div w:id="442114798">
      <w:bodyDiv w:val="1"/>
      <w:marLeft w:val="0"/>
      <w:marRight w:val="0"/>
      <w:marTop w:val="0"/>
      <w:marBottom w:val="0"/>
      <w:divBdr>
        <w:top w:val="none" w:sz="0" w:space="0" w:color="auto"/>
        <w:left w:val="none" w:sz="0" w:space="0" w:color="auto"/>
        <w:bottom w:val="none" w:sz="0" w:space="0" w:color="auto"/>
        <w:right w:val="none" w:sz="0" w:space="0" w:color="auto"/>
      </w:divBdr>
    </w:div>
    <w:div w:id="498234138">
      <w:bodyDiv w:val="1"/>
      <w:marLeft w:val="0"/>
      <w:marRight w:val="0"/>
      <w:marTop w:val="0"/>
      <w:marBottom w:val="0"/>
      <w:divBdr>
        <w:top w:val="none" w:sz="0" w:space="0" w:color="auto"/>
        <w:left w:val="none" w:sz="0" w:space="0" w:color="auto"/>
        <w:bottom w:val="none" w:sz="0" w:space="0" w:color="auto"/>
        <w:right w:val="none" w:sz="0" w:space="0" w:color="auto"/>
      </w:divBdr>
    </w:div>
    <w:div w:id="715859403">
      <w:bodyDiv w:val="1"/>
      <w:marLeft w:val="0"/>
      <w:marRight w:val="0"/>
      <w:marTop w:val="0"/>
      <w:marBottom w:val="0"/>
      <w:divBdr>
        <w:top w:val="none" w:sz="0" w:space="0" w:color="auto"/>
        <w:left w:val="none" w:sz="0" w:space="0" w:color="auto"/>
        <w:bottom w:val="none" w:sz="0" w:space="0" w:color="auto"/>
        <w:right w:val="none" w:sz="0" w:space="0" w:color="auto"/>
      </w:divBdr>
    </w:div>
    <w:div w:id="825315036">
      <w:bodyDiv w:val="1"/>
      <w:marLeft w:val="0"/>
      <w:marRight w:val="0"/>
      <w:marTop w:val="0"/>
      <w:marBottom w:val="0"/>
      <w:divBdr>
        <w:top w:val="none" w:sz="0" w:space="0" w:color="auto"/>
        <w:left w:val="none" w:sz="0" w:space="0" w:color="auto"/>
        <w:bottom w:val="none" w:sz="0" w:space="0" w:color="auto"/>
        <w:right w:val="none" w:sz="0" w:space="0" w:color="auto"/>
      </w:divBdr>
    </w:div>
    <w:div w:id="864098685">
      <w:bodyDiv w:val="1"/>
      <w:marLeft w:val="0"/>
      <w:marRight w:val="0"/>
      <w:marTop w:val="0"/>
      <w:marBottom w:val="0"/>
      <w:divBdr>
        <w:top w:val="none" w:sz="0" w:space="0" w:color="auto"/>
        <w:left w:val="none" w:sz="0" w:space="0" w:color="auto"/>
        <w:bottom w:val="none" w:sz="0" w:space="0" w:color="auto"/>
        <w:right w:val="none" w:sz="0" w:space="0" w:color="auto"/>
      </w:divBdr>
    </w:div>
    <w:div w:id="876041332">
      <w:bodyDiv w:val="1"/>
      <w:marLeft w:val="0"/>
      <w:marRight w:val="0"/>
      <w:marTop w:val="0"/>
      <w:marBottom w:val="0"/>
      <w:divBdr>
        <w:top w:val="none" w:sz="0" w:space="0" w:color="auto"/>
        <w:left w:val="none" w:sz="0" w:space="0" w:color="auto"/>
        <w:bottom w:val="none" w:sz="0" w:space="0" w:color="auto"/>
        <w:right w:val="none" w:sz="0" w:space="0" w:color="auto"/>
      </w:divBdr>
    </w:div>
    <w:div w:id="911349956">
      <w:bodyDiv w:val="1"/>
      <w:marLeft w:val="0"/>
      <w:marRight w:val="0"/>
      <w:marTop w:val="0"/>
      <w:marBottom w:val="0"/>
      <w:divBdr>
        <w:top w:val="none" w:sz="0" w:space="0" w:color="auto"/>
        <w:left w:val="none" w:sz="0" w:space="0" w:color="auto"/>
        <w:bottom w:val="none" w:sz="0" w:space="0" w:color="auto"/>
        <w:right w:val="none" w:sz="0" w:space="0" w:color="auto"/>
      </w:divBdr>
    </w:div>
    <w:div w:id="1112211786">
      <w:bodyDiv w:val="1"/>
      <w:marLeft w:val="0"/>
      <w:marRight w:val="0"/>
      <w:marTop w:val="0"/>
      <w:marBottom w:val="0"/>
      <w:divBdr>
        <w:top w:val="none" w:sz="0" w:space="0" w:color="auto"/>
        <w:left w:val="none" w:sz="0" w:space="0" w:color="auto"/>
        <w:bottom w:val="none" w:sz="0" w:space="0" w:color="auto"/>
        <w:right w:val="none" w:sz="0" w:space="0" w:color="auto"/>
      </w:divBdr>
    </w:div>
    <w:div w:id="1152260162">
      <w:bodyDiv w:val="1"/>
      <w:marLeft w:val="0"/>
      <w:marRight w:val="0"/>
      <w:marTop w:val="0"/>
      <w:marBottom w:val="0"/>
      <w:divBdr>
        <w:top w:val="none" w:sz="0" w:space="0" w:color="auto"/>
        <w:left w:val="none" w:sz="0" w:space="0" w:color="auto"/>
        <w:bottom w:val="none" w:sz="0" w:space="0" w:color="auto"/>
        <w:right w:val="none" w:sz="0" w:space="0" w:color="auto"/>
      </w:divBdr>
    </w:div>
    <w:div w:id="1291548763">
      <w:bodyDiv w:val="1"/>
      <w:marLeft w:val="0"/>
      <w:marRight w:val="0"/>
      <w:marTop w:val="0"/>
      <w:marBottom w:val="0"/>
      <w:divBdr>
        <w:top w:val="none" w:sz="0" w:space="0" w:color="auto"/>
        <w:left w:val="none" w:sz="0" w:space="0" w:color="auto"/>
        <w:bottom w:val="none" w:sz="0" w:space="0" w:color="auto"/>
        <w:right w:val="none" w:sz="0" w:space="0" w:color="auto"/>
      </w:divBdr>
    </w:div>
    <w:div w:id="1400714651">
      <w:bodyDiv w:val="1"/>
      <w:marLeft w:val="0"/>
      <w:marRight w:val="0"/>
      <w:marTop w:val="0"/>
      <w:marBottom w:val="0"/>
      <w:divBdr>
        <w:top w:val="none" w:sz="0" w:space="0" w:color="auto"/>
        <w:left w:val="none" w:sz="0" w:space="0" w:color="auto"/>
        <w:bottom w:val="none" w:sz="0" w:space="0" w:color="auto"/>
        <w:right w:val="none" w:sz="0" w:space="0" w:color="auto"/>
      </w:divBdr>
    </w:div>
    <w:div w:id="1413551645">
      <w:bodyDiv w:val="1"/>
      <w:marLeft w:val="0"/>
      <w:marRight w:val="0"/>
      <w:marTop w:val="0"/>
      <w:marBottom w:val="0"/>
      <w:divBdr>
        <w:top w:val="none" w:sz="0" w:space="0" w:color="auto"/>
        <w:left w:val="none" w:sz="0" w:space="0" w:color="auto"/>
        <w:bottom w:val="none" w:sz="0" w:space="0" w:color="auto"/>
        <w:right w:val="none" w:sz="0" w:space="0" w:color="auto"/>
      </w:divBdr>
    </w:div>
    <w:div w:id="1470128569">
      <w:bodyDiv w:val="1"/>
      <w:marLeft w:val="0"/>
      <w:marRight w:val="0"/>
      <w:marTop w:val="0"/>
      <w:marBottom w:val="0"/>
      <w:divBdr>
        <w:top w:val="none" w:sz="0" w:space="0" w:color="auto"/>
        <w:left w:val="none" w:sz="0" w:space="0" w:color="auto"/>
        <w:bottom w:val="none" w:sz="0" w:space="0" w:color="auto"/>
        <w:right w:val="none" w:sz="0" w:space="0" w:color="auto"/>
      </w:divBdr>
    </w:div>
    <w:div w:id="1511406124">
      <w:bodyDiv w:val="1"/>
      <w:marLeft w:val="0"/>
      <w:marRight w:val="0"/>
      <w:marTop w:val="0"/>
      <w:marBottom w:val="0"/>
      <w:divBdr>
        <w:top w:val="none" w:sz="0" w:space="0" w:color="auto"/>
        <w:left w:val="none" w:sz="0" w:space="0" w:color="auto"/>
        <w:bottom w:val="none" w:sz="0" w:space="0" w:color="auto"/>
        <w:right w:val="none" w:sz="0" w:space="0" w:color="auto"/>
      </w:divBdr>
    </w:div>
    <w:div w:id="1550992354">
      <w:bodyDiv w:val="1"/>
      <w:marLeft w:val="0"/>
      <w:marRight w:val="0"/>
      <w:marTop w:val="0"/>
      <w:marBottom w:val="0"/>
      <w:divBdr>
        <w:top w:val="none" w:sz="0" w:space="0" w:color="auto"/>
        <w:left w:val="none" w:sz="0" w:space="0" w:color="auto"/>
        <w:bottom w:val="none" w:sz="0" w:space="0" w:color="auto"/>
        <w:right w:val="none" w:sz="0" w:space="0" w:color="auto"/>
      </w:divBdr>
    </w:div>
    <w:div w:id="1551309566">
      <w:bodyDiv w:val="1"/>
      <w:marLeft w:val="0"/>
      <w:marRight w:val="0"/>
      <w:marTop w:val="0"/>
      <w:marBottom w:val="0"/>
      <w:divBdr>
        <w:top w:val="none" w:sz="0" w:space="0" w:color="auto"/>
        <w:left w:val="none" w:sz="0" w:space="0" w:color="auto"/>
        <w:bottom w:val="none" w:sz="0" w:space="0" w:color="auto"/>
        <w:right w:val="none" w:sz="0" w:space="0" w:color="auto"/>
      </w:divBdr>
    </w:div>
    <w:div w:id="1572815593">
      <w:bodyDiv w:val="1"/>
      <w:marLeft w:val="0"/>
      <w:marRight w:val="0"/>
      <w:marTop w:val="0"/>
      <w:marBottom w:val="0"/>
      <w:divBdr>
        <w:top w:val="none" w:sz="0" w:space="0" w:color="auto"/>
        <w:left w:val="none" w:sz="0" w:space="0" w:color="auto"/>
        <w:bottom w:val="none" w:sz="0" w:space="0" w:color="auto"/>
        <w:right w:val="none" w:sz="0" w:space="0" w:color="auto"/>
      </w:divBdr>
    </w:div>
    <w:div w:id="1595672453">
      <w:bodyDiv w:val="1"/>
      <w:marLeft w:val="0"/>
      <w:marRight w:val="0"/>
      <w:marTop w:val="0"/>
      <w:marBottom w:val="0"/>
      <w:divBdr>
        <w:top w:val="none" w:sz="0" w:space="0" w:color="auto"/>
        <w:left w:val="none" w:sz="0" w:space="0" w:color="auto"/>
        <w:bottom w:val="none" w:sz="0" w:space="0" w:color="auto"/>
        <w:right w:val="none" w:sz="0" w:space="0" w:color="auto"/>
      </w:divBdr>
    </w:div>
    <w:div w:id="1625310745">
      <w:bodyDiv w:val="1"/>
      <w:marLeft w:val="0"/>
      <w:marRight w:val="0"/>
      <w:marTop w:val="0"/>
      <w:marBottom w:val="0"/>
      <w:divBdr>
        <w:top w:val="none" w:sz="0" w:space="0" w:color="auto"/>
        <w:left w:val="none" w:sz="0" w:space="0" w:color="auto"/>
        <w:bottom w:val="none" w:sz="0" w:space="0" w:color="auto"/>
        <w:right w:val="none" w:sz="0" w:space="0" w:color="auto"/>
      </w:divBdr>
    </w:div>
    <w:div w:id="1636332543">
      <w:bodyDiv w:val="1"/>
      <w:marLeft w:val="0"/>
      <w:marRight w:val="0"/>
      <w:marTop w:val="0"/>
      <w:marBottom w:val="0"/>
      <w:divBdr>
        <w:top w:val="none" w:sz="0" w:space="0" w:color="auto"/>
        <w:left w:val="none" w:sz="0" w:space="0" w:color="auto"/>
        <w:bottom w:val="none" w:sz="0" w:space="0" w:color="auto"/>
        <w:right w:val="none" w:sz="0" w:space="0" w:color="auto"/>
      </w:divBdr>
    </w:div>
    <w:div w:id="1636525396">
      <w:bodyDiv w:val="1"/>
      <w:marLeft w:val="0"/>
      <w:marRight w:val="0"/>
      <w:marTop w:val="0"/>
      <w:marBottom w:val="0"/>
      <w:divBdr>
        <w:top w:val="none" w:sz="0" w:space="0" w:color="auto"/>
        <w:left w:val="none" w:sz="0" w:space="0" w:color="auto"/>
        <w:bottom w:val="none" w:sz="0" w:space="0" w:color="auto"/>
        <w:right w:val="none" w:sz="0" w:space="0" w:color="auto"/>
      </w:divBdr>
    </w:div>
    <w:div w:id="1643999336">
      <w:bodyDiv w:val="1"/>
      <w:marLeft w:val="0"/>
      <w:marRight w:val="0"/>
      <w:marTop w:val="0"/>
      <w:marBottom w:val="0"/>
      <w:divBdr>
        <w:top w:val="none" w:sz="0" w:space="0" w:color="auto"/>
        <w:left w:val="none" w:sz="0" w:space="0" w:color="auto"/>
        <w:bottom w:val="none" w:sz="0" w:space="0" w:color="auto"/>
        <w:right w:val="none" w:sz="0" w:space="0" w:color="auto"/>
      </w:divBdr>
    </w:div>
    <w:div w:id="1667048933">
      <w:bodyDiv w:val="1"/>
      <w:marLeft w:val="0"/>
      <w:marRight w:val="0"/>
      <w:marTop w:val="0"/>
      <w:marBottom w:val="0"/>
      <w:divBdr>
        <w:top w:val="none" w:sz="0" w:space="0" w:color="auto"/>
        <w:left w:val="none" w:sz="0" w:space="0" w:color="auto"/>
        <w:bottom w:val="none" w:sz="0" w:space="0" w:color="auto"/>
        <w:right w:val="none" w:sz="0" w:space="0" w:color="auto"/>
      </w:divBdr>
    </w:div>
    <w:div w:id="1681472980">
      <w:bodyDiv w:val="1"/>
      <w:marLeft w:val="0"/>
      <w:marRight w:val="0"/>
      <w:marTop w:val="0"/>
      <w:marBottom w:val="0"/>
      <w:divBdr>
        <w:top w:val="none" w:sz="0" w:space="0" w:color="auto"/>
        <w:left w:val="none" w:sz="0" w:space="0" w:color="auto"/>
        <w:bottom w:val="none" w:sz="0" w:space="0" w:color="auto"/>
        <w:right w:val="none" w:sz="0" w:space="0" w:color="auto"/>
      </w:divBdr>
    </w:div>
    <w:div w:id="1685404504">
      <w:bodyDiv w:val="1"/>
      <w:marLeft w:val="0"/>
      <w:marRight w:val="0"/>
      <w:marTop w:val="0"/>
      <w:marBottom w:val="0"/>
      <w:divBdr>
        <w:top w:val="none" w:sz="0" w:space="0" w:color="auto"/>
        <w:left w:val="none" w:sz="0" w:space="0" w:color="auto"/>
        <w:bottom w:val="none" w:sz="0" w:space="0" w:color="auto"/>
        <w:right w:val="none" w:sz="0" w:space="0" w:color="auto"/>
      </w:divBdr>
    </w:div>
    <w:div w:id="1786921437">
      <w:bodyDiv w:val="1"/>
      <w:marLeft w:val="0"/>
      <w:marRight w:val="0"/>
      <w:marTop w:val="0"/>
      <w:marBottom w:val="0"/>
      <w:divBdr>
        <w:top w:val="none" w:sz="0" w:space="0" w:color="auto"/>
        <w:left w:val="none" w:sz="0" w:space="0" w:color="auto"/>
        <w:bottom w:val="none" w:sz="0" w:space="0" w:color="auto"/>
        <w:right w:val="none" w:sz="0" w:space="0" w:color="auto"/>
      </w:divBdr>
    </w:div>
    <w:div w:id="1791196366">
      <w:bodyDiv w:val="1"/>
      <w:marLeft w:val="0"/>
      <w:marRight w:val="0"/>
      <w:marTop w:val="0"/>
      <w:marBottom w:val="0"/>
      <w:divBdr>
        <w:top w:val="none" w:sz="0" w:space="0" w:color="auto"/>
        <w:left w:val="none" w:sz="0" w:space="0" w:color="auto"/>
        <w:bottom w:val="none" w:sz="0" w:space="0" w:color="auto"/>
        <w:right w:val="none" w:sz="0" w:space="0" w:color="auto"/>
      </w:divBdr>
    </w:div>
    <w:div w:id="1805729522">
      <w:bodyDiv w:val="1"/>
      <w:marLeft w:val="0"/>
      <w:marRight w:val="0"/>
      <w:marTop w:val="0"/>
      <w:marBottom w:val="0"/>
      <w:divBdr>
        <w:top w:val="none" w:sz="0" w:space="0" w:color="auto"/>
        <w:left w:val="none" w:sz="0" w:space="0" w:color="auto"/>
        <w:bottom w:val="none" w:sz="0" w:space="0" w:color="auto"/>
        <w:right w:val="none" w:sz="0" w:space="0" w:color="auto"/>
      </w:divBdr>
    </w:div>
    <w:div w:id="1901208774">
      <w:bodyDiv w:val="1"/>
      <w:marLeft w:val="0"/>
      <w:marRight w:val="0"/>
      <w:marTop w:val="0"/>
      <w:marBottom w:val="0"/>
      <w:divBdr>
        <w:top w:val="none" w:sz="0" w:space="0" w:color="auto"/>
        <w:left w:val="none" w:sz="0" w:space="0" w:color="auto"/>
        <w:bottom w:val="none" w:sz="0" w:space="0" w:color="auto"/>
        <w:right w:val="none" w:sz="0" w:space="0" w:color="auto"/>
      </w:divBdr>
    </w:div>
    <w:div w:id="1908881250">
      <w:bodyDiv w:val="1"/>
      <w:marLeft w:val="0"/>
      <w:marRight w:val="0"/>
      <w:marTop w:val="0"/>
      <w:marBottom w:val="0"/>
      <w:divBdr>
        <w:top w:val="none" w:sz="0" w:space="0" w:color="auto"/>
        <w:left w:val="none" w:sz="0" w:space="0" w:color="auto"/>
        <w:bottom w:val="none" w:sz="0" w:space="0" w:color="auto"/>
        <w:right w:val="none" w:sz="0" w:space="0" w:color="auto"/>
      </w:divBdr>
    </w:div>
    <w:div w:id="1950771370">
      <w:bodyDiv w:val="1"/>
      <w:marLeft w:val="0"/>
      <w:marRight w:val="0"/>
      <w:marTop w:val="0"/>
      <w:marBottom w:val="0"/>
      <w:divBdr>
        <w:top w:val="none" w:sz="0" w:space="0" w:color="auto"/>
        <w:left w:val="none" w:sz="0" w:space="0" w:color="auto"/>
        <w:bottom w:val="none" w:sz="0" w:space="0" w:color="auto"/>
        <w:right w:val="none" w:sz="0" w:space="0" w:color="auto"/>
      </w:divBdr>
    </w:div>
    <w:div w:id="1962875893">
      <w:bodyDiv w:val="1"/>
      <w:marLeft w:val="0"/>
      <w:marRight w:val="0"/>
      <w:marTop w:val="0"/>
      <w:marBottom w:val="0"/>
      <w:divBdr>
        <w:top w:val="none" w:sz="0" w:space="0" w:color="auto"/>
        <w:left w:val="none" w:sz="0" w:space="0" w:color="auto"/>
        <w:bottom w:val="none" w:sz="0" w:space="0" w:color="auto"/>
        <w:right w:val="none" w:sz="0" w:space="0" w:color="auto"/>
      </w:divBdr>
    </w:div>
    <w:div w:id="2048874805">
      <w:bodyDiv w:val="1"/>
      <w:marLeft w:val="0"/>
      <w:marRight w:val="0"/>
      <w:marTop w:val="0"/>
      <w:marBottom w:val="0"/>
      <w:divBdr>
        <w:top w:val="none" w:sz="0" w:space="0" w:color="auto"/>
        <w:left w:val="none" w:sz="0" w:space="0" w:color="auto"/>
        <w:bottom w:val="none" w:sz="0" w:space="0" w:color="auto"/>
        <w:right w:val="none" w:sz="0" w:space="0" w:color="auto"/>
      </w:divBdr>
    </w:div>
    <w:div w:id="2061594284">
      <w:bodyDiv w:val="1"/>
      <w:marLeft w:val="0"/>
      <w:marRight w:val="0"/>
      <w:marTop w:val="0"/>
      <w:marBottom w:val="0"/>
      <w:divBdr>
        <w:top w:val="none" w:sz="0" w:space="0" w:color="auto"/>
        <w:left w:val="none" w:sz="0" w:space="0" w:color="auto"/>
        <w:bottom w:val="none" w:sz="0" w:space="0" w:color="auto"/>
        <w:right w:val="none" w:sz="0" w:space="0" w:color="auto"/>
      </w:divBdr>
    </w:div>
    <w:div w:id="2104297034">
      <w:bodyDiv w:val="1"/>
      <w:marLeft w:val="0"/>
      <w:marRight w:val="0"/>
      <w:marTop w:val="0"/>
      <w:marBottom w:val="0"/>
      <w:divBdr>
        <w:top w:val="none" w:sz="0" w:space="0" w:color="auto"/>
        <w:left w:val="none" w:sz="0" w:space="0" w:color="auto"/>
        <w:bottom w:val="none" w:sz="0" w:space="0" w:color="auto"/>
        <w:right w:val="none" w:sz="0" w:space="0" w:color="auto"/>
      </w:divBdr>
    </w:div>
    <w:div w:id="213000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96D3E6-9AF6-410A-9229-2749A47E10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2445</Words>
  <Characters>13938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Uzair Hakeem</dc:creator>
  <cp:keywords/>
  <dc:description/>
  <cp:lastModifiedBy>Miroslav Gruychev</cp:lastModifiedBy>
  <cp:revision>2</cp:revision>
  <dcterms:created xsi:type="dcterms:W3CDTF">2021-04-25T08:58:00Z</dcterms:created>
  <dcterms:modified xsi:type="dcterms:W3CDTF">2021-04-25T08:58:00Z</dcterms:modified>
</cp:coreProperties>
</file>