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292E139" w14:textId="7B76FBF1" w:rsidR="00F74BCD" w:rsidRPr="00F74BCD" w:rsidRDefault="00F74BCD">
      <w:pPr>
        <w:rPr>
          <w:b/>
          <w:bCs/>
          <w:u w:val="single"/>
        </w:rPr>
      </w:pPr>
      <w:r w:rsidRPr="00F74BCD">
        <w:rPr>
          <w:b/>
          <w:bCs/>
          <w:u w:val="single"/>
        </w:rPr>
        <w:t>Chapter Two: Literature Review</w:t>
      </w:r>
    </w:p>
    <w:p w14:paraId="428423E5" w14:textId="77777777" w:rsidR="00F74BCD" w:rsidRDefault="00F74BCD"/>
    <w:p w14:paraId="33FBD4E4" w14:textId="4D56CE7A" w:rsidR="00F74BCD" w:rsidRDefault="00F74BCD">
      <w:pPr>
        <w:rPr>
          <w:b/>
          <w:bCs/>
          <w:u w:val="single"/>
        </w:rPr>
      </w:pPr>
      <w:r w:rsidRPr="00F74BCD">
        <w:rPr>
          <w:b/>
          <w:bCs/>
          <w:u w:val="single"/>
        </w:rPr>
        <w:t>2.1 Introduction</w:t>
      </w:r>
    </w:p>
    <w:p w14:paraId="64360C94" w14:textId="74846C83" w:rsidR="00AB3B9C" w:rsidRDefault="00194DBC">
      <w:r>
        <w:t>A</w:t>
      </w:r>
      <w:r w:rsidR="00AB3B9C">
        <w:t xml:space="preserve"> </w:t>
      </w:r>
      <w:r>
        <w:t xml:space="preserve">literature review </w:t>
      </w:r>
      <w:r w:rsidR="00BB7930">
        <w:t xml:space="preserve">is described as a source of academic writing </w:t>
      </w:r>
      <w:r w:rsidR="00322184">
        <w:t>demonstrating</w:t>
      </w:r>
      <w:r w:rsidR="00BB7930">
        <w:t xml:space="preserve"> knowledge, it is an understanding of academic literature on </w:t>
      </w:r>
      <w:r w:rsidR="00322184">
        <w:t>any</w:t>
      </w:r>
      <w:r w:rsidR="00BB7930">
        <w:t xml:space="preserve"> specific </w:t>
      </w:r>
      <w:r w:rsidR="00322184">
        <w:t>subject matter</w:t>
      </w:r>
      <w:r w:rsidR="00BB7930">
        <w:t xml:space="preserve">, and it includes a critical evaluation of the material. </w:t>
      </w:r>
      <w:r w:rsidR="00BB7930" w:rsidRPr="00BB7930">
        <w:t>(The University of Edinburgh, 2022)</w:t>
      </w:r>
      <w:r w:rsidR="00AB3B9C">
        <w:t xml:space="preserve"> </w:t>
      </w:r>
    </w:p>
    <w:p w14:paraId="0AC3E95C" w14:textId="6560EBA4" w:rsidR="00322184" w:rsidRDefault="00AB3B9C">
      <w:r w:rsidRPr="00AB3B9C">
        <w:t>This chapter will review and analyse existing literature in relation to the effects of county lines criminality on young people</w:t>
      </w:r>
      <w:r>
        <w:t xml:space="preserve"> and for this chapter, </w:t>
      </w:r>
      <w:r w:rsidR="00322184">
        <w:t>the literature review research will be organised under the following categories:</w:t>
      </w:r>
    </w:p>
    <w:p w14:paraId="694111C4" w14:textId="1B6CCD5F" w:rsidR="00322184" w:rsidRDefault="00322184" w:rsidP="00322184">
      <w:pPr>
        <w:pStyle w:val="ListParagraph"/>
        <w:numPr>
          <w:ilvl w:val="0"/>
          <w:numId w:val="1"/>
        </w:numPr>
      </w:pPr>
      <w:r>
        <w:t>Understanding the problem of county lines and</w:t>
      </w:r>
      <w:r w:rsidR="00AB3B9C">
        <w:t xml:space="preserve"> its effect on</w:t>
      </w:r>
      <w:r>
        <w:t xml:space="preserve"> young people.</w:t>
      </w:r>
    </w:p>
    <w:p w14:paraId="2C69EFE3" w14:textId="44265BD6" w:rsidR="00830DF3" w:rsidRDefault="00830DF3" w:rsidP="00322184">
      <w:pPr>
        <w:pStyle w:val="ListParagraph"/>
        <w:numPr>
          <w:ilvl w:val="0"/>
          <w:numId w:val="1"/>
        </w:numPr>
      </w:pPr>
      <w:r>
        <w:t>Factors influencing young people to participate in county lines.</w:t>
      </w:r>
    </w:p>
    <w:p w14:paraId="039788C7" w14:textId="77777777" w:rsidR="00830DF3" w:rsidRDefault="00830DF3" w:rsidP="00322184">
      <w:pPr>
        <w:pStyle w:val="ListParagraph"/>
        <w:numPr>
          <w:ilvl w:val="0"/>
          <w:numId w:val="1"/>
        </w:numPr>
      </w:pPr>
      <w:r>
        <w:t xml:space="preserve">The effects of county lines on young people. </w:t>
      </w:r>
    </w:p>
    <w:p w14:paraId="5CBB1ADC" w14:textId="3722A5D9" w:rsidR="00322184" w:rsidRDefault="00AB3B9C" w:rsidP="00322184">
      <w:pPr>
        <w:pStyle w:val="ListParagraph"/>
        <w:numPr>
          <w:ilvl w:val="0"/>
          <w:numId w:val="1"/>
        </w:numPr>
      </w:pPr>
      <w:r>
        <w:t xml:space="preserve">Reasons why young people are targeted </w:t>
      </w:r>
      <w:r w:rsidR="00830DF3">
        <w:t>and exploited</w:t>
      </w:r>
      <w:r>
        <w:t>.</w:t>
      </w:r>
    </w:p>
    <w:p w14:paraId="18CE0A7D" w14:textId="6EE25D0D" w:rsidR="00F74BCD" w:rsidRPr="00F71CBB" w:rsidRDefault="00F71CBB">
      <w:r w:rsidRPr="00F71CBB">
        <w:t>Th</w:t>
      </w:r>
      <w:r w:rsidR="00AB3B9C">
        <w:t xml:space="preserve">is chapter will </w:t>
      </w:r>
      <w:r w:rsidRPr="00F71CBB">
        <w:t xml:space="preserve">also </w:t>
      </w:r>
      <w:r w:rsidR="00AB3B9C">
        <w:t xml:space="preserve">look to </w:t>
      </w:r>
      <w:r w:rsidRPr="00F71CBB">
        <w:t xml:space="preserve">identify possible research gaps which is </w:t>
      </w:r>
      <w:r w:rsidR="00AB3B9C">
        <w:t>presented</w:t>
      </w:r>
      <w:r w:rsidRPr="00F71CBB">
        <w:t xml:space="preserve"> within the topic of county lines.</w:t>
      </w:r>
      <w:r w:rsidR="008123C8">
        <w:t xml:space="preserve"> </w:t>
      </w:r>
    </w:p>
    <w:p w14:paraId="2D2F84F9" w14:textId="77777777" w:rsidR="00F74BCD" w:rsidRDefault="00F74BCD">
      <w:pPr>
        <w:rPr>
          <w:b/>
          <w:bCs/>
          <w:u w:val="single"/>
        </w:rPr>
      </w:pPr>
    </w:p>
    <w:p w14:paraId="796FB9DB" w14:textId="5012D8C2" w:rsidR="00F74BCD" w:rsidRDefault="00F74BCD">
      <w:pPr>
        <w:rPr>
          <w:b/>
          <w:bCs/>
          <w:u w:val="single"/>
        </w:rPr>
      </w:pPr>
      <w:r>
        <w:rPr>
          <w:b/>
          <w:bCs/>
          <w:u w:val="single"/>
        </w:rPr>
        <w:t>2.2 County Lines</w:t>
      </w:r>
      <w:r w:rsidR="00CC58CD">
        <w:rPr>
          <w:b/>
          <w:bCs/>
          <w:u w:val="single"/>
        </w:rPr>
        <w:t>: understanding the problem.</w:t>
      </w:r>
    </w:p>
    <w:p w14:paraId="495828FD" w14:textId="47C50FBD" w:rsidR="00430D3C" w:rsidRDefault="007F0C1F">
      <w:r>
        <w:t xml:space="preserve">As noted earlier, </w:t>
      </w:r>
      <w:r w:rsidR="009747AD">
        <w:t>‘</w:t>
      </w:r>
      <w:r w:rsidR="009747AD" w:rsidRPr="009747AD">
        <w:t>County Lines is where illegal drugs are transported from one area to another, often across police and local authority boundaries (although not exclusively), usually by children or vulnerable people who are coerced into it by gangs</w:t>
      </w:r>
      <w:r w:rsidR="009747AD">
        <w:t xml:space="preserve">.’ </w:t>
      </w:r>
      <w:r w:rsidR="009747AD" w:rsidRPr="009747AD">
        <w:t>(National Crime Agency, 2018)</w:t>
      </w:r>
      <w:r w:rsidR="00227CD8">
        <w:t xml:space="preserve"> </w:t>
      </w:r>
      <w:r w:rsidR="00CE07B2">
        <w:t xml:space="preserve">One of the main themes of county lines is the use of young, vulnerable people who are coerced by gang members into becoming a part of county lines. </w:t>
      </w:r>
    </w:p>
    <w:p w14:paraId="3FDA7391" w14:textId="3DD487AC" w:rsidR="009E3EAD" w:rsidRDefault="009E3EAD">
      <w:r>
        <w:t>An article from 2021,</w:t>
      </w:r>
      <w:r w:rsidR="00995377">
        <w:t xml:space="preserve"> </w:t>
      </w:r>
      <w:r>
        <w:t>has suggested that there is no accurate statistic highlighting how many young people are affected by county lines as there is no systematic data collection</w:t>
      </w:r>
      <w:r w:rsidR="005A5BCB">
        <w:t xml:space="preserve"> </w:t>
      </w:r>
      <w:r w:rsidR="005A5BCB" w:rsidRPr="005A5BCB">
        <w:t xml:space="preserve">(Maxwell et al, 2019) </w:t>
      </w:r>
      <w:r w:rsidR="005A5BCB">
        <w:t xml:space="preserve">  however it is averaged that 27,000 children have been identified as gang members. </w:t>
      </w:r>
      <w:r>
        <w:t xml:space="preserve">However, the article </w:t>
      </w:r>
      <w:r w:rsidR="00F94556">
        <w:t xml:space="preserve">then </w:t>
      </w:r>
      <w:r>
        <w:t xml:space="preserve">highlights that young people from ages fifteen to seventeen are most common to be </w:t>
      </w:r>
      <w:r w:rsidR="00434357">
        <w:t xml:space="preserve">involved in county lines. </w:t>
      </w:r>
      <w:r w:rsidRPr="009E3EAD">
        <w:t>(Public Health England, 2021)</w:t>
      </w:r>
      <w:r w:rsidR="000241EA">
        <w:t xml:space="preserve"> This research indicates that there are clear research gaps with the link between young people and county lines</w:t>
      </w:r>
      <w:r w:rsidR="003D21D2">
        <w:t>,</w:t>
      </w:r>
      <w:r w:rsidR="000241EA">
        <w:t xml:space="preserve"> and this is a limitation as it is </w:t>
      </w:r>
      <w:r w:rsidR="000241EA" w:rsidRPr="000241EA">
        <w:t xml:space="preserve">limited in scope given the broad nature of the </w:t>
      </w:r>
      <w:r w:rsidR="000241EA">
        <w:t>subject</w:t>
      </w:r>
      <w:r w:rsidR="00A27ABC">
        <w:t xml:space="preserve"> and therefore it can be </w:t>
      </w:r>
      <w:r w:rsidR="00430D3C">
        <w:t>questioning</w:t>
      </w:r>
      <w:r w:rsidR="00A27ABC">
        <w:t xml:space="preserve"> the validity of this research</w:t>
      </w:r>
      <w:r w:rsidR="004617C9">
        <w:t xml:space="preserve"> and whether the author is credible.</w:t>
      </w:r>
      <w:r w:rsidR="00430D3C">
        <w:t xml:space="preserve"> This research was conducted during the peak of coronavirus</w:t>
      </w:r>
      <w:r w:rsidR="005B4503">
        <w:t xml:space="preserve"> where there was a national lockdown</w:t>
      </w:r>
      <w:r w:rsidR="00430D3C">
        <w:t xml:space="preserve">, therefore, the article may not be reliable because it is </w:t>
      </w:r>
      <w:r w:rsidR="005A5BCB">
        <w:t xml:space="preserve">now </w:t>
      </w:r>
      <w:r w:rsidR="00430D3C">
        <w:t xml:space="preserve">outdated. </w:t>
      </w:r>
      <w:r w:rsidR="005A5BCB">
        <w:t>However, the research does highlight the issue of county lines.</w:t>
      </w:r>
    </w:p>
    <w:p w14:paraId="4F2A2D16" w14:textId="2AF83299" w:rsidR="00171534" w:rsidRDefault="00171534">
      <w:r w:rsidRPr="00171534">
        <w:t xml:space="preserve">Young people are affected by county lines, even those as young as six years of age according to an agency which looks to help those young people involved in organised crime. According to statistics, 46,000 children in England are thought to be involved in county lines operations. (Children Society, 2021) </w:t>
      </w:r>
      <w:r>
        <w:t>However, this statistic is only thought to be true and has not been proven by the agency. This questions again the credibility of the agency publishing the statistics</w:t>
      </w:r>
      <w:r w:rsidR="00516436">
        <w:t xml:space="preserve"> as on the page, the website is requesting for people to donate to their charity to assist children involved with county lines. As the statistic cannot be proven like Public Health England’s source, it suggests that the collection of numerical data of young people involved in county lines is less credible as both authors are unable to validate their statistics. This indicates that there are research gaps with young people and county lines however these studies do justify the dissertation, as this topic needs to be researched further.</w:t>
      </w:r>
    </w:p>
    <w:p w14:paraId="666EF96C" w14:textId="77777777" w:rsidR="009E3EAD" w:rsidRDefault="009E3EAD">
      <w:pPr>
        <w:rPr>
          <w:b/>
          <w:bCs/>
          <w:u w:val="single"/>
        </w:rPr>
      </w:pPr>
    </w:p>
    <w:p w14:paraId="37C832B4" w14:textId="7DC60F74" w:rsidR="00F74BCD" w:rsidRDefault="00CE07B2">
      <w:pPr>
        <w:rPr>
          <w:b/>
          <w:bCs/>
          <w:u w:val="single"/>
        </w:rPr>
      </w:pPr>
      <w:r>
        <w:rPr>
          <w:b/>
          <w:bCs/>
          <w:u w:val="single"/>
        </w:rPr>
        <w:t xml:space="preserve">2.3 </w:t>
      </w:r>
      <w:r w:rsidR="00120038">
        <w:rPr>
          <w:b/>
          <w:bCs/>
          <w:u w:val="single"/>
        </w:rPr>
        <w:t>Factors influencing</w:t>
      </w:r>
      <w:r w:rsidR="00430D3C">
        <w:rPr>
          <w:b/>
          <w:bCs/>
          <w:u w:val="single"/>
        </w:rPr>
        <w:t xml:space="preserve"> young people </w:t>
      </w:r>
      <w:r w:rsidR="00120038">
        <w:rPr>
          <w:b/>
          <w:bCs/>
          <w:u w:val="single"/>
        </w:rPr>
        <w:t xml:space="preserve">to be </w:t>
      </w:r>
      <w:r w:rsidR="00430D3C">
        <w:rPr>
          <w:b/>
          <w:bCs/>
          <w:u w:val="single"/>
        </w:rPr>
        <w:t>coerced in</w:t>
      </w:r>
      <w:r w:rsidR="00120038">
        <w:rPr>
          <w:b/>
          <w:bCs/>
          <w:u w:val="single"/>
        </w:rPr>
        <w:t>to</w:t>
      </w:r>
      <w:r w:rsidR="00430D3C">
        <w:rPr>
          <w:b/>
          <w:bCs/>
          <w:u w:val="single"/>
        </w:rPr>
        <w:t xml:space="preserve"> county lines.</w:t>
      </w:r>
    </w:p>
    <w:p w14:paraId="3C61E4F3" w14:textId="21EBBBB2" w:rsidR="00F90200" w:rsidRDefault="00F90200">
      <w:r>
        <w:t xml:space="preserve">It can be debated that there are several factors which influence young people to participate in county lines. </w:t>
      </w:r>
    </w:p>
    <w:p w14:paraId="08DE8B48" w14:textId="07D31CA5" w:rsidR="00CD1D2E" w:rsidRDefault="005A5BCB">
      <w:r w:rsidRPr="005A5BCB">
        <w:t>Headteachers across the UK are under the impression that young people in secondary schools are being groomed and recruited to join county lines due to</w:t>
      </w:r>
      <w:r w:rsidR="00CA7ABE">
        <w:t xml:space="preserve"> the</w:t>
      </w:r>
      <w:r w:rsidRPr="005A5BCB">
        <w:t xml:space="preserve"> economic problem within the UK - the cost-of-living crisis. (</w:t>
      </w:r>
      <w:proofErr w:type="spellStart"/>
      <w:r w:rsidRPr="005A5BCB">
        <w:t>Fazackerley</w:t>
      </w:r>
      <w:proofErr w:type="spellEnd"/>
      <w:r w:rsidRPr="005A5BCB">
        <w:t>, 2022) With everything becoming more expensive, teachers believe that this makes young people become more vulnerable to being exploited and accepting gifts from those in the</w:t>
      </w:r>
      <w:r>
        <w:t xml:space="preserve"> </w:t>
      </w:r>
      <w:r w:rsidRPr="005A5BCB">
        <w:t>organised crime groups, especially those who live in poverty or with less household income. This research further suggests that those young people with less household income are more likely to accept gifts and be groomed by exploiters. This research was conducted in 2022, therefore suggesting that it is a reliable and current source. However, a limitation of this research is that the sample only included those working in education so this research can be subjective</w:t>
      </w:r>
      <w:r w:rsidR="00CD1D2E">
        <w:t xml:space="preserve"> and only highlights the opinions of education staff, meaning that the external validity is limited</w:t>
      </w:r>
      <w:r w:rsidRPr="005A5BCB">
        <w:t>.</w:t>
      </w:r>
    </w:p>
    <w:p w14:paraId="66AFAEDE" w14:textId="6AD9E7D4" w:rsidR="00CD1D2E" w:rsidRDefault="00CA7ABE">
      <w:r>
        <w:t>In comparison, research conducted by Rogers highlights that fo</w:t>
      </w:r>
      <w:r w:rsidR="001B0D33">
        <w:t xml:space="preserve">rmer gang members and gang activists have advised </w:t>
      </w:r>
      <w:r w:rsidR="007C2CBC">
        <w:t xml:space="preserve">that the </w:t>
      </w:r>
      <w:r w:rsidR="006D4443">
        <w:t>cost-of-living</w:t>
      </w:r>
      <w:r w:rsidR="007C2CBC">
        <w:t xml:space="preserve"> crisis is being used to expand recruitment of young people into county lines.</w:t>
      </w:r>
      <w:r w:rsidR="006D4443">
        <w:t xml:space="preserve"> </w:t>
      </w:r>
      <w:r w:rsidR="006D4443" w:rsidRPr="006D4443">
        <w:t>(Rogers, 2022)</w:t>
      </w:r>
      <w:r w:rsidR="006D4443">
        <w:t xml:space="preserve"> Due to the financial problem within the UK, there has been an increase in young people joining county lines to be able to afford necessities, such as food. T</w:t>
      </w:r>
      <w:r>
        <w:t xml:space="preserve">his research however has collected qualitative data from former gang members increasing the reliability and validity of the research and it emphasises that the </w:t>
      </w:r>
      <w:r w:rsidR="00BC71D0">
        <w:t>cost-of-living</w:t>
      </w:r>
      <w:r>
        <w:t xml:space="preserve"> crisis has influenced young people to participate in county lines.</w:t>
      </w:r>
    </w:p>
    <w:p w14:paraId="7AC5E643" w14:textId="7CD46AD0" w:rsidR="00F74BCD" w:rsidRDefault="005A5BCB">
      <w:r w:rsidRPr="005A5BCB">
        <w:t>Furthermore, research indicates that young people are groomed and exploited into county lines using social media, specifically snapchat and Instagram. (Taylor, 2023) This again links in with the cost-of-living crisis within the UK as families are struggling with household income. Research shows that there are lots of factors which contribute to young people being groomed and exploited into county lines, however these young people are deemed as vulnerable young people.</w:t>
      </w:r>
    </w:p>
    <w:p w14:paraId="0A8636A0" w14:textId="77777777" w:rsidR="00F74BCD" w:rsidRDefault="00F74BCD">
      <w:pPr>
        <w:rPr>
          <w:b/>
          <w:bCs/>
          <w:u w:val="single"/>
        </w:rPr>
      </w:pPr>
    </w:p>
    <w:p w14:paraId="0BA84D07" w14:textId="17083D5C" w:rsidR="00F74BCD" w:rsidRPr="00F74BCD" w:rsidRDefault="00F74BCD">
      <w:pPr>
        <w:rPr>
          <w:b/>
          <w:bCs/>
          <w:u w:val="single"/>
        </w:rPr>
      </w:pPr>
      <w:r>
        <w:rPr>
          <w:b/>
          <w:bCs/>
          <w:u w:val="single"/>
        </w:rPr>
        <w:t xml:space="preserve">2.4 </w:t>
      </w:r>
      <w:r w:rsidR="009E3EAD">
        <w:rPr>
          <w:b/>
          <w:bCs/>
          <w:u w:val="single"/>
        </w:rPr>
        <w:t xml:space="preserve">Effects of county lines on </w:t>
      </w:r>
      <w:r w:rsidR="00CC58CD">
        <w:rPr>
          <w:b/>
          <w:bCs/>
          <w:u w:val="single"/>
        </w:rPr>
        <w:t>young people.</w:t>
      </w:r>
    </w:p>
    <w:p w14:paraId="19967607" w14:textId="240F25C2" w:rsidR="00F477FE" w:rsidRDefault="0032790C">
      <w:r>
        <w:t xml:space="preserve">Despite the subject of county lines being a broad topic, there is insufficient research available to recognise the effects of county lines on young people, specifically of young people. </w:t>
      </w:r>
    </w:p>
    <w:p w14:paraId="777CA52C" w14:textId="0774F574" w:rsidR="00492E3B" w:rsidRDefault="007833A8">
      <w:r w:rsidRPr="007833A8">
        <w:t xml:space="preserve">According to a Detective Chief Inspector (Sawyer and </w:t>
      </w:r>
      <w:proofErr w:type="spellStart"/>
      <w:r w:rsidRPr="007833A8">
        <w:t>Furphy</w:t>
      </w:r>
      <w:proofErr w:type="spellEnd"/>
      <w:r w:rsidRPr="007833A8">
        <w:t>, 2018) county lines effects children and young people from a wide variety of ages and backgrounds. It has been stated that young people who are in the care system and those from ethnic minorities are disproportionally affected by county lines.</w:t>
      </w:r>
      <w:r>
        <w:t xml:space="preserve"> </w:t>
      </w:r>
      <w:r w:rsidR="00187448">
        <w:t xml:space="preserve">As already indicated by Public Health England (2021) and the Children Society (2021), the exploitation of young people is a big problem and there are increasing numbers in those young people joining organised crime groups. These young and vulnerable individuals are affected by county lines as they are exposed to more range of danger and are more likely to experience physical violence, </w:t>
      </w:r>
      <w:r w:rsidR="002D0BB5">
        <w:t>intimidation,</w:t>
      </w:r>
      <w:r w:rsidR="00187448">
        <w:t xml:space="preserve"> and emotional abuse. (Moyle, 2019)</w:t>
      </w:r>
    </w:p>
    <w:p w14:paraId="60A2FBF5" w14:textId="22D9D551" w:rsidR="000D0CD4" w:rsidRDefault="004A5E41">
      <w:r>
        <w:t xml:space="preserve">In comparison, </w:t>
      </w:r>
      <w:r w:rsidR="00FA762C" w:rsidRPr="00FA762C">
        <w:t>Wood</w:t>
      </w:r>
      <w:r w:rsidR="00FA762C">
        <w:t xml:space="preserve"> (</w:t>
      </w:r>
      <w:r w:rsidR="00FA762C" w:rsidRPr="00FA762C">
        <w:t>2021)</w:t>
      </w:r>
      <w:r w:rsidR="00FA762C">
        <w:t xml:space="preserve"> adds that victims of exploitation may suffer from trauma and shame responses from their experiences which causes withdrawal help and leaves them feeling like they are unable to feel ‘normal’ again, after being apart of a gang. </w:t>
      </w:r>
      <w:r w:rsidR="006E03B7">
        <w:t>Victims also suffer from ‘debt bondage’ and threats against themselves.</w:t>
      </w:r>
    </w:p>
    <w:p w14:paraId="2F9227B1" w14:textId="7CB92A17" w:rsidR="00476ADE" w:rsidRDefault="000D0CD4">
      <w:r>
        <w:t xml:space="preserve">Research published by ITV News, </w:t>
      </w:r>
      <w:r w:rsidR="004A5E41">
        <w:t xml:space="preserve">features an </w:t>
      </w:r>
      <w:r>
        <w:t>interview</w:t>
      </w:r>
      <w:r w:rsidR="004A5E41">
        <w:t xml:space="preserve"> with</w:t>
      </w:r>
      <w:r>
        <w:t xml:space="preserve"> an unidentified male, whose false name for the sake of the interview, is ‘Tony’, and Tony speaks publicly about his experience in county lines. Tony joined the criminal organisation at age fifteen and describes that the violence he had witnessed at a young age became normalized. Tony described that county lines dominated his life because he was earning a lot of money from a young age</w:t>
      </w:r>
      <w:r w:rsidR="00160B92">
        <w:t xml:space="preserve"> however after leaving the organisations, he is now giving talks out to local schools in Kent to discuss the dangers associated with county lines. Tony state</w:t>
      </w:r>
      <w:r w:rsidR="004A5E41">
        <w:t>d</w:t>
      </w:r>
      <w:r w:rsidR="00160B92">
        <w:t xml:space="preserve"> that he wishe</w:t>
      </w:r>
      <w:r w:rsidR="004A5E41">
        <w:t>s that</w:t>
      </w:r>
      <w:r w:rsidR="00160B92">
        <w:t xml:space="preserve"> other young people to not make the same mistakes he did by joining county lines.</w:t>
      </w:r>
      <w:r>
        <w:t xml:space="preserve"> </w:t>
      </w:r>
      <w:r w:rsidRPr="000D0CD4">
        <w:t>(Bradshaw, 2021)</w:t>
      </w:r>
      <w:r w:rsidR="004A5E41">
        <w:t xml:space="preserve"> The research obtained by this interview is still up to date and obtains information from an ex-gang member which emphasises that county lines </w:t>
      </w:r>
      <w:r w:rsidR="00A37221">
        <w:t>have</w:t>
      </w:r>
      <w:r w:rsidR="004A5E41">
        <w:t xml:space="preserve"> negatively affected young people</w:t>
      </w:r>
      <w:r w:rsidR="00A37221">
        <w:t xml:space="preserve"> and suggests that it is not something which young people should be involving themselves in.</w:t>
      </w:r>
      <w:r w:rsidR="00746257">
        <w:t xml:space="preserve"> </w:t>
      </w:r>
    </w:p>
    <w:p w14:paraId="5924E56A" w14:textId="15098081" w:rsidR="002D0BB5" w:rsidRDefault="00810CCC">
      <w:r>
        <w:t>Whereas</w:t>
      </w:r>
      <w:r w:rsidR="00A87014">
        <w:t xml:space="preserve"> research conducted </w:t>
      </w:r>
      <w:r w:rsidR="002D0BB5">
        <w:t>by Wroe (</w:t>
      </w:r>
      <w:r w:rsidR="00A87014">
        <w:t>2021</w:t>
      </w:r>
      <w:r w:rsidR="002D0BB5">
        <w:t>)</w:t>
      </w:r>
      <w:r w:rsidR="00A87014">
        <w:t xml:space="preserve"> disagrees with the observations</w:t>
      </w:r>
      <w:r w:rsidR="002D0BB5">
        <w:t xml:space="preserve"> </w:t>
      </w:r>
      <w:r w:rsidR="00A87014">
        <w:t xml:space="preserve">and states that there </w:t>
      </w:r>
      <w:r>
        <w:t>are</w:t>
      </w:r>
      <w:r w:rsidR="00A87014">
        <w:t xml:space="preserve"> limited peer reviewed analyses of child welfare responses to county lines. </w:t>
      </w:r>
      <w:r w:rsidR="002D0BB5">
        <w:t>This limitation is suggesting that there is a gap in the literature as there is a lack of studies that investigate the effects of county lines on young people. This implication</w:t>
      </w:r>
      <w:r w:rsidR="00FE3C7D">
        <w:t xml:space="preserve"> provides a theoretical and empirical justification for further research to be conducted in this area</w:t>
      </w:r>
      <w:r w:rsidR="006E03B7">
        <w:t xml:space="preserve">. </w:t>
      </w:r>
    </w:p>
    <w:p w14:paraId="05BED506" w14:textId="09EE695B" w:rsidR="00B01E36" w:rsidRDefault="00F93D08">
      <w:r>
        <w:t xml:space="preserve">Whilst other authors validate the idea that young people are negatively affected by county lines due to them being exposed to violence. Further research highlights the gangs who have a reputation for such violence, gives the young person in that gang a sense of belonging to their peers and gives them a sense of family. </w:t>
      </w:r>
      <w:r w:rsidRPr="00F93D08">
        <w:t>(</w:t>
      </w:r>
      <w:proofErr w:type="spellStart"/>
      <w:r w:rsidRPr="00F93D08">
        <w:t>Andell</w:t>
      </w:r>
      <w:proofErr w:type="spellEnd"/>
      <w:r w:rsidRPr="00F93D08">
        <w:t>, 2019)</w:t>
      </w:r>
      <w:r w:rsidR="00FB3220">
        <w:t xml:space="preserve"> Young, vulnerable people in poverty are exploited into county lines as it </w:t>
      </w:r>
      <w:r w:rsidR="00FB3220" w:rsidRPr="00FB3220">
        <w:t>serves to imbue a sense of family</w:t>
      </w:r>
      <w:r w:rsidR="00FB3220">
        <w:t xml:space="preserve"> for that young person</w:t>
      </w:r>
      <w:r w:rsidR="0037151E">
        <w:t xml:space="preserve"> which suggests that some young people may be positively affected by county lines involvement, as they feel a sense of belong</w:t>
      </w:r>
      <w:r w:rsidR="00FB3220">
        <w:t xml:space="preserve">. </w:t>
      </w:r>
      <w:r w:rsidR="00B01E36">
        <w:t>Warwick University conducted a survey in 2018 with those involved in ‘gangs’ and the purpose of the survey was to obtain young persons views on violence. As a result, over 70% of young people were found to be exposed to serious violence in real life at least once a month and 90% exposed once a week due to social media.</w:t>
      </w:r>
      <w:r w:rsidR="0037151E">
        <w:t xml:space="preserve"> The research by </w:t>
      </w:r>
      <w:proofErr w:type="spellStart"/>
      <w:r w:rsidR="0037151E">
        <w:t>Andell</w:t>
      </w:r>
      <w:proofErr w:type="spellEnd"/>
      <w:r w:rsidR="0037151E">
        <w:t xml:space="preserve"> (2019) suggests that gang violence is becoming more normalized for young people and therefore suggests the idea that not all young people may be that affected by violence within county lines.</w:t>
      </w:r>
      <w:r w:rsidR="00BD147C">
        <w:t xml:space="preserve"> Although there is excess research into county lines and young people, sufficient research has not been conducted into the effects of county lines on the young person, even less research with those who are still apart of the organisations</w:t>
      </w:r>
      <w:r w:rsidR="005F1D18">
        <w:t>, only research from ex-gang members has been conducted.</w:t>
      </w:r>
    </w:p>
    <w:p w14:paraId="710C1439" w14:textId="77777777" w:rsidR="0037151E" w:rsidRDefault="0037151E"/>
    <w:p w14:paraId="140ED5EE" w14:textId="59ED4332" w:rsidR="00F74BCD" w:rsidRDefault="00F74BCD">
      <w:pPr>
        <w:rPr>
          <w:b/>
          <w:bCs/>
          <w:u w:val="single"/>
        </w:rPr>
      </w:pPr>
      <w:r w:rsidRPr="00F74BCD">
        <w:rPr>
          <w:b/>
          <w:bCs/>
          <w:u w:val="single"/>
        </w:rPr>
        <w:t xml:space="preserve">2.5 </w:t>
      </w:r>
      <w:r w:rsidR="00187448">
        <w:rPr>
          <w:b/>
          <w:bCs/>
          <w:u w:val="single"/>
        </w:rPr>
        <w:t>Types of y</w:t>
      </w:r>
      <w:r w:rsidR="00AB3B9C">
        <w:rPr>
          <w:b/>
          <w:bCs/>
          <w:u w:val="single"/>
        </w:rPr>
        <w:t>oung people</w:t>
      </w:r>
      <w:r w:rsidR="00187448">
        <w:rPr>
          <w:b/>
          <w:bCs/>
          <w:u w:val="single"/>
        </w:rPr>
        <w:t xml:space="preserve"> exploited</w:t>
      </w:r>
      <w:r w:rsidR="00AB3B9C">
        <w:rPr>
          <w:b/>
          <w:bCs/>
          <w:u w:val="single"/>
        </w:rPr>
        <w:t>.</w:t>
      </w:r>
    </w:p>
    <w:p w14:paraId="19DBC179" w14:textId="60A27980" w:rsidR="00DA1C8B" w:rsidRDefault="00DA1C8B">
      <w:r>
        <w:t>‘</w:t>
      </w:r>
      <w:r w:rsidRPr="00DA1C8B">
        <w:t>Criminal exploitation is child abuse where children and young people are manipulated and coerced into committing crimes.</w:t>
      </w:r>
      <w:r>
        <w:t xml:space="preserve">’ </w:t>
      </w:r>
      <w:r w:rsidRPr="00DA1C8B">
        <w:t>(NSPCC, 2019)</w:t>
      </w:r>
    </w:p>
    <w:p w14:paraId="6BF5BF81" w14:textId="77777777" w:rsidR="00761B55" w:rsidRDefault="00D66323">
      <w:r>
        <w:t>Young and vulnerable people have been targeted to participate in the contribution of drugs way before the emergence of county lines. (Lupton et all, 2002)</w:t>
      </w:r>
      <w:r w:rsidR="00A121AE">
        <w:t xml:space="preserve"> </w:t>
      </w:r>
      <w:r>
        <w:t>Research has identified that those targeted to join organised criminal groups are usually</w:t>
      </w:r>
      <w:r w:rsidR="008D565B">
        <w:t xml:space="preserve"> those who are</w:t>
      </w:r>
      <w:r>
        <w:t xml:space="preserve"> dependant</w:t>
      </w:r>
      <w:r w:rsidR="008D565B">
        <w:t xml:space="preserve"> and/or indebted drug consumers, vulnerable adults, young people with welfare needs or who are in the care system or those suffering from mental health issues.</w:t>
      </w:r>
      <w:r>
        <w:t xml:space="preserve"> </w:t>
      </w:r>
      <w:r w:rsidR="00AB40B4">
        <w:t>Young people may be exploited due to them being easily recruited who can be involved in street level sales and are considered disposable to county lines members.</w:t>
      </w:r>
      <w:r w:rsidR="0032790C">
        <w:t xml:space="preserve"> Moreover, research has highlighted that</w:t>
      </w:r>
      <w:r w:rsidR="004D1836">
        <w:t xml:space="preserve"> males ages 15-17 are more involved with county lines. Also, the statistics of females linked to county lines is unknown and this indicates that more research is needed in this area. At present there is only 9% of county lines offences being linked to the female gender, suggesting that there is perhaps gender bias where exploited females are less likely to be involved in county lines offences. </w:t>
      </w:r>
      <w:r w:rsidR="00AB40B4" w:rsidRPr="00AB40B4">
        <w:t xml:space="preserve">(Windle, Moyle and </w:t>
      </w:r>
      <w:proofErr w:type="spellStart"/>
      <w:r w:rsidR="00AB40B4" w:rsidRPr="00AB40B4">
        <w:t>Coomber</w:t>
      </w:r>
      <w:proofErr w:type="spellEnd"/>
      <w:r w:rsidR="00AB40B4" w:rsidRPr="00AB40B4">
        <w:t>, 2020)</w:t>
      </w:r>
      <w:r w:rsidR="001F40E8">
        <w:t xml:space="preserve"> </w:t>
      </w:r>
    </w:p>
    <w:p w14:paraId="57A74723" w14:textId="2505D62A" w:rsidR="00A37221" w:rsidRDefault="00A37221">
      <w:r>
        <w:t>The National Crime Agency (2019) also supports the observation that youths aged fifteen to seventeen are the most identified as victims of county lines exploitation and state that 91% of those young people involved in county lines, are young males. Females are underrepresented in the data collected,</w:t>
      </w:r>
      <w:r w:rsidR="00F40B76">
        <w:t xml:space="preserve"> again, due to them being less likely to be suspected than males. </w:t>
      </w:r>
    </w:p>
    <w:p w14:paraId="28B9E12B" w14:textId="05D81224" w:rsidR="00761B55" w:rsidRDefault="00761B55">
      <w:r w:rsidRPr="00761B55">
        <w:t>Williams and Finlay (2018) also support the observation that gangs target children and young people because they are easy to manipulate and control, less likely to be suspected of being involved in county lines and are cheap to employ</w:t>
      </w:r>
      <w:r>
        <w:t>.</w:t>
      </w:r>
    </w:p>
    <w:p w14:paraId="3B290338" w14:textId="77777777" w:rsidR="00527567" w:rsidRDefault="00DF13AD">
      <w:r>
        <w:t xml:space="preserve">Research has shown that young people who are in the care system who are being moved away from their families are at an increased risk of being exploited into county lines. </w:t>
      </w:r>
      <w:r w:rsidR="009633C3" w:rsidRPr="009633C3">
        <w:t>(Swerling, 2019)</w:t>
      </w:r>
    </w:p>
    <w:p w14:paraId="0279849A" w14:textId="2F94114B" w:rsidR="009633C3" w:rsidRDefault="009633C3">
      <w:r>
        <w:t xml:space="preserve">Research also indicates that 50,000 young people who are in the youth offending system, ages fourteen to seventeen, have been exploited into joining county lines organisations. </w:t>
      </w:r>
      <w:r w:rsidRPr="009633C3">
        <w:t>(Radley, 2020)</w:t>
      </w:r>
      <w:r>
        <w:t xml:space="preserve"> Linked to this, 49,187 children were also reported as missing during this period. </w:t>
      </w:r>
      <w:r w:rsidR="00A862E7">
        <w:t>Therefore, suggesting that children who have been reported as missing by parents or at their care homes are more likely to be exploited into participating in county lines. However, a limitation of this research is that the research can possibly be interpreted as subjective, as there is nothing evidential linking the statistics between the missing children and those in the youth offending system. This suggests that the author has made assumptions about the research</w:t>
      </w:r>
      <w:r w:rsidR="00CC213D">
        <w:t>, as it has been condensed and there is a lack of information in relation to the link the author has made. Therefore, this can be deemed as an unreliable source of information, however the author has identified a methodological research gap</w:t>
      </w:r>
      <w:r w:rsidR="00E84AB5">
        <w:t xml:space="preserve"> for the statement made</w:t>
      </w:r>
      <w:r w:rsidR="00746257">
        <w:t xml:space="preserve"> and suggests the possibility of confirmation bias in the </w:t>
      </w:r>
      <w:r w:rsidR="00BD147C">
        <w:t>author’s</w:t>
      </w:r>
      <w:r w:rsidR="00746257">
        <w:t xml:space="preserve"> research. </w:t>
      </w:r>
    </w:p>
    <w:p w14:paraId="2515AD24" w14:textId="0487A4F4" w:rsidR="00A862E7" w:rsidRDefault="009633C3">
      <w:r w:rsidRPr="009633C3">
        <w:t xml:space="preserve">According to Sawyer and </w:t>
      </w:r>
      <w:proofErr w:type="spellStart"/>
      <w:r w:rsidRPr="009633C3">
        <w:t>Furphy</w:t>
      </w:r>
      <w:proofErr w:type="spellEnd"/>
      <w:r w:rsidRPr="009633C3">
        <w:t xml:space="preserve"> (2018), </w:t>
      </w:r>
      <w:r w:rsidR="003F5FE4">
        <w:t xml:space="preserve">which contradicts the above research, </w:t>
      </w:r>
      <w:r w:rsidRPr="009633C3">
        <w:t>the biggest risk factor for young people being exploited is due to poverty. Sawyer explains that it is like child sexual exploitation as young people in poverty are groomed into joining county lines, as they are given materialistic objects, warmth, and affection from gang members in hopes they will then work for them distributing illegal drugs.</w:t>
      </w:r>
      <w:r w:rsidR="006E03B7">
        <w:t xml:space="preserve"> </w:t>
      </w:r>
      <w:r w:rsidR="00E26146">
        <w:t xml:space="preserve">With the research in this chapter, </w:t>
      </w:r>
      <w:r w:rsidR="00C8218D">
        <w:t xml:space="preserve">despite all authors stating different reasons as to what types of young people are being exploited, </w:t>
      </w:r>
      <w:r w:rsidR="00E26146">
        <w:t xml:space="preserve">they all have one theme in common, which is that </w:t>
      </w:r>
      <w:r w:rsidR="00A862E7" w:rsidRPr="00A862E7">
        <w:t>any young person who is deemed as vulnerable, is likely to be a target for exploitation with county lines.</w:t>
      </w:r>
    </w:p>
    <w:p w14:paraId="63C593F1" w14:textId="77777777" w:rsidR="002D0BB5" w:rsidRDefault="002D0BB5">
      <w:pPr>
        <w:rPr>
          <w:b/>
          <w:bCs/>
          <w:u w:val="single"/>
        </w:rPr>
      </w:pPr>
    </w:p>
    <w:p w14:paraId="2C5AD958" w14:textId="02383F78" w:rsidR="00F74BCD" w:rsidRDefault="00D66323">
      <w:pPr>
        <w:rPr>
          <w:b/>
          <w:bCs/>
          <w:u w:val="single"/>
        </w:rPr>
      </w:pPr>
      <w:r>
        <w:rPr>
          <w:b/>
          <w:bCs/>
          <w:u w:val="single"/>
        </w:rPr>
        <w:t>2.</w:t>
      </w:r>
      <w:r w:rsidR="0032790C">
        <w:rPr>
          <w:b/>
          <w:bCs/>
          <w:u w:val="single"/>
        </w:rPr>
        <w:t xml:space="preserve">6 </w:t>
      </w:r>
      <w:r w:rsidR="00F74BCD" w:rsidRPr="00F74BCD">
        <w:rPr>
          <w:b/>
          <w:bCs/>
          <w:u w:val="single"/>
        </w:rPr>
        <w:t>Conclusion</w:t>
      </w:r>
    </w:p>
    <w:p w14:paraId="618AAEAB" w14:textId="73802C28" w:rsidR="00F74BCD" w:rsidRPr="00CE7FE3" w:rsidRDefault="00CE7FE3" w:rsidP="00CE7FE3">
      <w:r w:rsidRPr="00CE7FE3">
        <w:t>This concludes the literature review as an overall chapter. Overall, there is significant existing research into county lines activity and the involvement of children</w:t>
      </w:r>
      <w:r w:rsidR="00764865">
        <w:t xml:space="preserve"> and </w:t>
      </w:r>
      <w:r w:rsidRPr="00CE7FE3">
        <w:t xml:space="preserve">young people. </w:t>
      </w:r>
      <w:r w:rsidR="00764865">
        <w:t>There are clear</w:t>
      </w:r>
      <w:r w:rsidR="002D0BB5">
        <w:t xml:space="preserve"> empirical</w:t>
      </w:r>
      <w:r w:rsidR="00764865">
        <w:t xml:space="preserve"> research gaps whereby there are no current or accurate statistics of those involved with organised crime due to it being such a broad subject. </w:t>
      </w:r>
      <w:r w:rsidR="00764865" w:rsidRPr="00764865">
        <w:t>The research within this project focusses exclusively on</w:t>
      </w:r>
      <w:r w:rsidR="00764865">
        <w:t xml:space="preserve"> young people, exploitation, and county lines</w:t>
      </w:r>
      <w:r w:rsidR="00764865" w:rsidRPr="00764865">
        <w:t>. This demonstrates the importance of the research as it will assist in reducing the literature gap that currently exists and will allow the topic to be further explored.</w:t>
      </w:r>
      <w:r w:rsidR="00764865">
        <w:t xml:space="preserve"> </w:t>
      </w:r>
      <w:r w:rsidRPr="00CE7FE3">
        <w:t>The next chapter will cover the research strategy, the rationale for the chosen methodology, the data collection and the questions which will be asked to police officers in a survey. The data obtained will then be analysed as well as highlighting the limitations and issues encountered with the study. It will identify the possibility of more research gaps.</w:t>
      </w:r>
    </w:p>
    <w:p w14:paraId="7CEF6EB1" w14:textId="77777777" w:rsidR="00F74BCD" w:rsidRDefault="00F74BCD">
      <w:pPr>
        <w:rPr>
          <w:b/>
          <w:bCs/>
          <w:u w:val="single"/>
        </w:rPr>
      </w:pPr>
    </w:p>
    <w:p w14:paraId="326AE7A4" w14:textId="0CB2284A" w:rsidR="00F74BCD" w:rsidRDefault="00F74BCD" w:rsidP="00F54F8A">
      <w:pPr>
        <w:tabs>
          <w:tab w:val="left" w:pos="3268"/>
        </w:tabs>
      </w:pPr>
      <w:r>
        <w:rPr>
          <w:b/>
          <w:bCs/>
          <w:u w:val="single"/>
        </w:rPr>
        <w:t>Word Cou</w:t>
      </w:r>
      <w:r w:rsidR="006E03B7">
        <w:rPr>
          <w:b/>
          <w:bCs/>
          <w:u w:val="single"/>
        </w:rPr>
        <w:t>nt</w:t>
      </w:r>
      <w:r w:rsidR="00BD147C" w:rsidRPr="00F54F8A">
        <w:t xml:space="preserve">: </w:t>
      </w:r>
      <w:r w:rsidR="00F54F8A" w:rsidRPr="00F54F8A">
        <w:t>(</w:t>
      </w:r>
      <w:r w:rsidR="00F54F8A">
        <w:t>2,347 words)</w:t>
      </w:r>
    </w:p>
    <w:p w14:paraId="044E7DA6" w14:textId="77777777" w:rsidR="000533FB" w:rsidRPr="000533FB" w:rsidRDefault="000533FB"/>
    <w:p w14:paraId="5D47819E" w14:textId="7464FB21" w:rsidR="00F74BCD" w:rsidRDefault="00F74BCD">
      <w:pPr>
        <w:rPr>
          <w:b/>
          <w:bCs/>
          <w:u w:val="single"/>
        </w:rPr>
      </w:pPr>
      <w:r>
        <w:rPr>
          <w:b/>
          <w:bCs/>
          <w:u w:val="single"/>
        </w:rPr>
        <w:t>Bibliography</w:t>
      </w:r>
    </w:p>
    <w:p w14:paraId="32A7FE0C" w14:textId="77777777" w:rsidR="000533FB" w:rsidRDefault="000533FB" w:rsidP="0032790C">
      <w:r w:rsidRPr="00BB4F1B">
        <w:t xml:space="preserve">Bradshaw, K. (2021). </w:t>
      </w:r>
      <w:r w:rsidRPr="00BB4F1B">
        <w:rPr>
          <w:i/>
          <w:iCs/>
        </w:rPr>
        <w:t>Former County Lines drug dealer talks about horrors of gang life | ITV News Meridian | Kit Bradshaw.</w:t>
      </w:r>
      <w:r>
        <w:t xml:space="preserve"> Available at: </w:t>
      </w:r>
      <w:hyperlink r:id="rId5" w:history="1">
        <w:r w:rsidRPr="003113E5">
          <w:rPr>
            <w:rStyle w:val="Hyperlink"/>
          </w:rPr>
          <w:t>https://www.bing.com/videos/search?q=county+lines+ex+gang+member&amp;&amp;view=detail&amp;mid=60B211BFF51EF55E659B60B211BFF51EF55E659B&amp;&amp;FORM=VRDGAR&amp;ru=%2Fvideos%2Fsearch%3Fq%3Dcounty%2520lines%2520ex%2520gang%2520member%26qs%3Dn%26form%3DQBVR%26%3D%2525eManage%2520Your%2520Search%2520History%2525E%26sp%3D-1%26ghc%3D1%26lq%3D0%26pq%3Dcounty%2520lines%2520ex%2520gang%2520member%26sc%3D10-27%26sk%3D%26cvid%3D81769D7291774D8EB5713525975776AF%26ghsh%3D0%26ghacc%3D0%26ghpl%3D</w:t>
        </w:r>
      </w:hyperlink>
      <w:r>
        <w:t xml:space="preserve"> [Accessed: 28</w:t>
      </w:r>
      <w:r w:rsidRPr="00BB4F1B">
        <w:rPr>
          <w:vertAlign w:val="superscript"/>
        </w:rPr>
        <w:t>th</w:t>
      </w:r>
      <w:r>
        <w:t xml:space="preserve"> July 2023]</w:t>
      </w:r>
    </w:p>
    <w:p w14:paraId="71C9E0CE" w14:textId="77777777" w:rsidR="000533FB" w:rsidRDefault="000533FB">
      <w:r w:rsidRPr="005B207D">
        <w:t xml:space="preserve">Children Society (2021). </w:t>
      </w:r>
      <w:r w:rsidRPr="005B207D">
        <w:rPr>
          <w:i/>
          <w:iCs/>
        </w:rPr>
        <w:t>Child Criminal Exploitation &amp; County Lines | The Children’s Society.</w:t>
      </w:r>
      <w:r w:rsidRPr="005B207D">
        <w:rPr>
          <w:i/>
          <w:iCs/>
        </w:rPr>
        <w:t xml:space="preserve"> </w:t>
      </w:r>
      <w:r w:rsidRPr="00D15A18">
        <w:t>www.childrenssociety.org.uk</w:t>
      </w:r>
      <w:r w:rsidRPr="005B207D">
        <w:rPr>
          <w:i/>
          <w:iCs/>
        </w:rPr>
        <w:t>.</w:t>
      </w:r>
      <w:r w:rsidRPr="005B207D">
        <w:t xml:space="preserve"> Available at: </w:t>
      </w:r>
      <w:hyperlink r:id="rId6" w:history="1">
        <w:r w:rsidRPr="003113E5">
          <w:rPr>
            <w:rStyle w:val="Hyperlink"/>
          </w:rPr>
          <w:t>https://www.childrenssociety.org.uk/what-we-do/our-work/child-criminal-exploitation-and-county-lines</w:t>
        </w:r>
      </w:hyperlink>
      <w:r w:rsidRPr="005B207D">
        <w:t>.</w:t>
      </w:r>
      <w:r>
        <w:t xml:space="preserve"> [Accessed: 27</w:t>
      </w:r>
      <w:r w:rsidRPr="005B207D">
        <w:rPr>
          <w:vertAlign w:val="superscript"/>
        </w:rPr>
        <w:t>th</w:t>
      </w:r>
      <w:r>
        <w:t xml:space="preserve"> July 2023]</w:t>
      </w:r>
    </w:p>
    <w:p w14:paraId="68C245DB" w14:textId="77777777" w:rsidR="000533FB" w:rsidRDefault="000533FB" w:rsidP="008B79D9">
      <w:proofErr w:type="spellStart"/>
      <w:r>
        <w:t>Fazackerley</w:t>
      </w:r>
      <w:proofErr w:type="spellEnd"/>
      <w:r>
        <w:t xml:space="preserve">, A. (2022). </w:t>
      </w:r>
      <w:r w:rsidRPr="008B79D9">
        <w:rPr>
          <w:i/>
          <w:iCs/>
        </w:rPr>
        <w:t>Burgers and coats: county lines gangs exploit hardship to recruit UK kids. The Guardian</w:t>
      </w:r>
      <w:r>
        <w:t>. Available at: https://www.theguardian.com/uk-news/2022/dec/10/county-lines-gangs-cost-of-living-crisis. [Accessed: 16th May 2023]</w:t>
      </w:r>
    </w:p>
    <w:p w14:paraId="7FFEC8AF" w14:textId="77777777" w:rsidR="000533FB" w:rsidRDefault="000533FB" w:rsidP="00596D09">
      <w:pPr>
        <w:rPr>
          <w:i/>
          <w:iCs/>
        </w:rPr>
      </w:pPr>
      <w:r>
        <w:t>L</w:t>
      </w:r>
      <w:r>
        <w:t xml:space="preserve">upton R. Wilson A, May T, Warburton </w:t>
      </w:r>
      <w:proofErr w:type="gramStart"/>
      <w:r>
        <w:t>H.</w:t>
      </w:r>
      <w:proofErr w:type="gramEnd"/>
      <w:r>
        <w:t xml:space="preserve"> and Turnbull PJ (2002) </w:t>
      </w:r>
      <w:r w:rsidRPr="00596D09">
        <w:rPr>
          <w:i/>
          <w:iCs/>
        </w:rPr>
        <w:t xml:space="preserve">A Rock and a Hard Place: Drug Markets in Deprived Neighbourhoods. </w:t>
      </w:r>
      <w:r w:rsidRPr="00D15A18">
        <w:t>London: Home Office</w:t>
      </w:r>
      <w:r w:rsidRPr="00596D09">
        <w:rPr>
          <w:i/>
          <w:iCs/>
        </w:rPr>
        <w:t>.</w:t>
      </w:r>
    </w:p>
    <w:p w14:paraId="6C65D184" w14:textId="77777777" w:rsidR="000533FB" w:rsidRPr="00D15A18" w:rsidRDefault="000533FB" w:rsidP="0032790C">
      <w:r>
        <w:t xml:space="preserve">Moyle L (2019) Situating vulnerability and exploitation in street-level drug markets: Cuckooing, commuting, and the ‘county lines’ drug supply model. </w:t>
      </w:r>
      <w:r w:rsidRPr="00D15A18">
        <w:t>Journal of Drug Issues 49: 739–755.</w:t>
      </w:r>
    </w:p>
    <w:p w14:paraId="19239D2E" w14:textId="77777777" w:rsidR="000533FB" w:rsidRDefault="000533FB">
      <w:r w:rsidRPr="009747AD">
        <w:t xml:space="preserve">National Crime Agency (2018). </w:t>
      </w:r>
      <w:r w:rsidRPr="009747AD">
        <w:rPr>
          <w:i/>
          <w:iCs/>
        </w:rPr>
        <w:t xml:space="preserve">County Lines. </w:t>
      </w:r>
      <w:r w:rsidRPr="00B37DA7">
        <w:t>Nationalcrimeagency.gov.uk</w:t>
      </w:r>
      <w:r w:rsidRPr="009747AD">
        <w:rPr>
          <w:i/>
          <w:iCs/>
        </w:rPr>
        <w:t>.</w:t>
      </w:r>
      <w:r w:rsidRPr="009747AD">
        <w:t xml:space="preserve"> Available at: </w:t>
      </w:r>
      <w:hyperlink r:id="rId7" w:history="1">
        <w:r w:rsidRPr="00D731FD">
          <w:rPr>
            <w:rStyle w:val="Hyperlink"/>
          </w:rPr>
          <w:t>https://www.nationalcrimeagency.gov.uk/what-we-do/crime-threats/drug-trafficking/county-lines</w:t>
        </w:r>
      </w:hyperlink>
      <w:r>
        <w:t xml:space="preserve"> </w:t>
      </w:r>
      <w:r w:rsidRPr="009747AD">
        <w:t xml:space="preserve"> [Accessed 20 Jul. 2023].</w:t>
      </w:r>
    </w:p>
    <w:p w14:paraId="0651BAAB" w14:textId="77777777" w:rsidR="000533FB" w:rsidRDefault="000533FB" w:rsidP="0032790C">
      <w:r w:rsidRPr="00F40B76">
        <w:t xml:space="preserve">National Crime Agency (2019). </w:t>
      </w:r>
      <w:r w:rsidRPr="00F40B76">
        <w:rPr>
          <w:i/>
          <w:iCs/>
        </w:rPr>
        <w:t xml:space="preserve">County Lines Drug Supply, Vulnerability and Harm 2018. </w:t>
      </w:r>
      <w:r w:rsidRPr="00F40B76">
        <w:t xml:space="preserve">Available at: </w:t>
      </w:r>
      <w:hyperlink r:id="rId8" w:history="1">
        <w:r w:rsidRPr="003113E5">
          <w:rPr>
            <w:rStyle w:val="Hyperlink"/>
          </w:rPr>
          <w:t>https://nationalcrimeagency.gov.uk/who-we-are/publications/257-county-lines-drug-supply-vulnerability-and-harm-2018/file</w:t>
        </w:r>
      </w:hyperlink>
      <w:r w:rsidRPr="00F40B76">
        <w:t>.</w:t>
      </w:r>
      <w:r>
        <w:t xml:space="preserve"> [Accessed: 28</w:t>
      </w:r>
      <w:r w:rsidRPr="00F40B76">
        <w:rPr>
          <w:vertAlign w:val="superscript"/>
        </w:rPr>
        <w:t>th</w:t>
      </w:r>
      <w:r>
        <w:t xml:space="preserve"> July 2023]</w:t>
      </w:r>
    </w:p>
    <w:p w14:paraId="0872D424" w14:textId="77777777" w:rsidR="000533FB" w:rsidRDefault="000533FB" w:rsidP="0032790C">
      <w:r w:rsidRPr="00DA1C8B">
        <w:t xml:space="preserve">NSPCC (2019). </w:t>
      </w:r>
      <w:r w:rsidRPr="00DA1C8B">
        <w:rPr>
          <w:i/>
          <w:iCs/>
        </w:rPr>
        <w:t>Criminal exploitation and gangs. NSPCC</w:t>
      </w:r>
      <w:r w:rsidRPr="00DA1C8B">
        <w:t xml:space="preserve">. Available at: </w:t>
      </w:r>
      <w:hyperlink r:id="rId9" w:history="1">
        <w:r w:rsidRPr="003113E5">
          <w:rPr>
            <w:rStyle w:val="Hyperlink"/>
          </w:rPr>
          <w:t>https://www.nspcc.org.uk/what-is-child-abuse/types-of-abuse/gangs-criminal-exploitation/</w:t>
        </w:r>
      </w:hyperlink>
      <w:r w:rsidRPr="00DA1C8B">
        <w:t>.</w:t>
      </w:r>
      <w:r>
        <w:t xml:space="preserve"> [Accessed: 27</w:t>
      </w:r>
      <w:r w:rsidRPr="00DA1C8B">
        <w:rPr>
          <w:vertAlign w:val="superscript"/>
        </w:rPr>
        <w:t>th</w:t>
      </w:r>
      <w:r>
        <w:t xml:space="preserve"> July 2023]</w:t>
      </w:r>
    </w:p>
    <w:p w14:paraId="38412E63" w14:textId="77777777" w:rsidR="000533FB" w:rsidRDefault="000533FB">
      <w:r w:rsidRPr="00550E27">
        <w:t xml:space="preserve">Public Health England (2021). </w:t>
      </w:r>
      <w:r w:rsidRPr="00550E27">
        <w:rPr>
          <w:i/>
          <w:iCs/>
        </w:rPr>
        <w:t xml:space="preserve">County Lines exploitation: applying All Our Health. </w:t>
      </w:r>
      <w:r w:rsidRPr="00D15A18">
        <w:t>GOV.UK.</w:t>
      </w:r>
      <w:r w:rsidRPr="00550E27">
        <w:t xml:space="preserve"> Available at: </w:t>
      </w:r>
      <w:hyperlink r:id="rId10" w:history="1">
        <w:r w:rsidRPr="00D731FD">
          <w:rPr>
            <w:rStyle w:val="Hyperlink"/>
          </w:rPr>
          <w:t>https://www.gov.uk/government/publications/county-lines-exploitation-applying-all-our-health/county-lines-exploitation-applying-all-our-health</w:t>
        </w:r>
      </w:hyperlink>
      <w:r>
        <w:t xml:space="preserve"> </w:t>
      </w:r>
      <w:r w:rsidRPr="00550E27">
        <w:t xml:space="preserve"> [Accessed 20 Jul. 2023].</w:t>
      </w:r>
    </w:p>
    <w:p w14:paraId="379D667B" w14:textId="77777777" w:rsidR="000533FB" w:rsidRDefault="000533FB" w:rsidP="0032790C">
      <w:r w:rsidRPr="00E1163C">
        <w:t xml:space="preserve">Radley, M. (2020). </w:t>
      </w:r>
      <w:r w:rsidRPr="00FA762C">
        <w:rPr>
          <w:i/>
          <w:iCs/>
        </w:rPr>
        <w:t xml:space="preserve">Early intervention in the county lines battle. </w:t>
      </w:r>
      <w:r w:rsidRPr="00D15A18">
        <w:t>CACI</w:t>
      </w:r>
      <w:r w:rsidRPr="00FA762C">
        <w:rPr>
          <w:i/>
          <w:iCs/>
        </w:rPr>
        <w:t>.</w:t>
      </w:r>
      <w:r w:rsidRPr="00E1163C">
        <w:t xml:space="preserve"> Available at: </w:t>
      </w:r>
      <w:hyperlink r:id="rId11" w:history="1">
        <w:r w:rsidRPr="003113E5">
          <w:rPr>
            <w:rStyle w:val="Hyperlink"/>
          </w:rPr>
          <w:t>https://www.caci.co.uk/insights/early-intervention-in-the-county-lines-battle/</w:t>
        </w:r>
      </w:hyperlink>
      <w:r w:rsidRPr="00E1163C">
        <w:t>.</w:t>
      </w:r>
      <w:r>
        <w:t xml:space="preserve"> [Accessed: 28</w:t>
      </w:r>
      <w:r w:rsidRPr="00E1163C">
        <w:rPr>
          <w:vertAlign w:val="superscript"/>
        </w:rPr>
        <w:t>th</w:t>
      </w:r>
      <w:r>
        <w:t xml:space="preserve"> July 2023]</w:t>
      </w:r>
    </w:p>
    <w:p w14:paraId="2C714058" w14:textId="77777777" w:rsidR="000533FB" w:rsidRDefault="000533FB">
      <w:r w:rsidRPr="002F3508">
        <w:t xml:space="preserve">Rogers, L. (2022). </w:t>
      </w:r>
      <w:r w:rsidRPr="002F3508">
        <w:rPr>
          <w:i/>
          <w:iCs/>
        </w:rPr>
        <w:t xml:space="preserve">County Lines Kids – The latest victims of the Cost-of-Living Crisis - </w:t>
      </w:r>
      <w:proofErr w:type="spellStart"/>
      <w:r w:rsidRPr="002F3508">
        <w:rPr>
          <w:i/>
          <w:iCs/>
        </w:rPr>
        <w:t>ChamberUK</w:t>
      </w:r>
      <w:proofErr w:type="spellEnd"/>
      <w:r w:rsidRPr="002F3508">
        <w:rPr>
          <w:i/>
          <w:iCs/>
        </w:rPr>
        <w:t xml:space="preserve">. </w:t>
      </w:r>
      <w:r w:rsidRPr="00D15A18">
        <w:t>Chamber</w:t>
      </w:r>
      <w:r w:rsidRPr="002F3508">
        <w:rPr>
          <w:i/>
          <w:iCs/>
        </w:rPr>
        <w:t>.</w:t>
      </w:r>
      <w:r w:rsidRPr="002F3508">
        <w:t xml:space="preserve"> Available at: </w:t>
      </w:r>
      <w:hyperlink r:id="rId12" w:anchor=":~:text=Lennox%20and%20other%20anti-gangs%20trafficking%20activists%20have%20noted" w:history="1">
        <w:r w:rsidRPr="00D731FD">
          <w:rPr>
            <w:rStyle w:val="Hyperlink"/>
          </w:rPr>
          <w:t>https://chamberuk.com/county-lines-kids-cost-of-living-crisis/#:~:text=Lennox%20and%20other%20anti-gangs%20trafficking%20activists%20have%20noted</w:t>
        </w:r>
      </w:hyperlink>
      <w:r>
        <w:t xml:space="preserve"> </w:t>
      </w:r>
      <w:r w:rsidRPr="002F3508">
        <w:t xml:space="preserve"> [Accessed 20 Jul. 2023].</w:t>
      </w:r>
    </w:p>
    <w:p w14:paraId="0FBE4AA3" w14:textId="77777777" w:rsidR="000533FB" w:rsidRDefault="000533FB">
      <w:r w:rsidRPr="00471084">
        <w:t>Sawyer, R.</w:t>
      </w:r>
      <w:r>
        <w:t xml:space="preserve"> and </w:t>
      </w:r>
      <w:proofErr w:type="spellStart"/>
      <w:r>
        <w:t>Furphy</w:t>
      </w:r>
      <w:proofErr w:type="spellEnd"/>
      <w:r>
        <w:t>, A.</w:t>
      </w:r>
      <w:r w:rsidRPr="00471084">
        <w:t xml:space="preserve"> (2018). </w:t>
      </w:r>
      <w:r>
        <w:t>H</w:t>
      </w:r>
      <w:r w:rsidRPr="00471084">
        <w:rPr>
          <w:i/>
          <w:iCs/>
        </w:rPr>
        <w:t>ow does county lines effect young people - Bing video.</w:t>
      </w:r>
      <w:r w:rsidRPr="00471084">
        <w:t xml:space="preserve"> Available at: </w:t>
      </w:r>
      <w:hyperlink r:id="rId13" w:history="1">
        <w:r w:rsidRPr="003113E5">
          <w:rPr>
            <w:rStyle w:val="Hyperlink"/>
          </w:rPr>
          <w:t>https://www.bing.com/videos/search?q=how+does+county+lines+effect+young+people&amp;&amp;view=detail&amp;mid=50053FE6B7EB0F78D3BE50053FE6B7EB0F78D3BE&amp;&amp;FORM=VRDGAR&amp;ru=%2Fvideos%2Fsearch%3Fq%3Dhow%2Bdoes%2Bcounty%2Blines%2Beffect%2Byoung%2Bpeople%26FORM%3DHDRSC3</w:t>
        </w:r>
      </w:hyperlink>
      <w:r>
        <w:t xml:space="preserve"> </w:t>
      </w:r>
      <w:r w:rsidRPr="00471084">
        <w:t>[Accessed</w:t>
      </w:r>
      <w:r>
        <w:t>:</w:t>
      </w:r>
      <w:r w:rsidRPr="00471084">
        <w:t xml:space="preserve"> 27</w:t>
      </w:r>
      <w:r>
        <w:t>th</w:t>
      </w:r>
      <w:r w:rsidRPr="00471084">
        <w:t xml:space="preserve"> Ju</w:t>
      </w:r>
      <w:r>
        <w:t>ly</w:t>
      </w:r>
      <w:r w:rsidRPr="00471084">
        <w:t xml:space="preserve"> 2023].</w:t>
      </w:r>
      <w:r>
        <w:t xml:space="preserve"> </w:t>
      </w:r>
    </w:p>
    <w:p w14:paraId="1241FA74" w14:textId="2EB90216" w:rsidR="000533FB" w:rsidRDefault="000533FB" w:rsidP="0032790C">
      <w:r w:rsidRPr="00DF13AD">
        <w:t xml:space="preserve">Swerling, G. (2019). </w:t>
      </w:r>
      <w:r w:rsidRPr="00DF13AD">
        <w:rPr>
          <w:i/>
          <w:iCs/>
        </w:rPr>
        <w:t xml:space="preserve">Children in care being increasingly moved miles away from families, risking county lines exploitation, Children’s Commissioner warns. </w:t>
      </w:r>
      <w:r w:rsidRPr="00D15A18">
        <w:t>The Telegraph. 24 Dec.</w:t>
      </w:r>
      <w:r w:rsidRPr="00DF13AD">
        <w:t xml:space="preserve"> Available at: </w:t>
      </w:r>
      <w:hyperlink r:id="rId14" w:history="1">
        <w:r w:rsidR="00D15A18" w:rsidRPr="003113E5">
          <w:rPr>
            <w:rStyle w:val="Hyperlink"/>
          </w:rPr>
          <w:t>https://www.telegraph.co.uk/news/2019/12/24/children-care-increasingly-moved-miles-away-families-risking</w:t>
        </w:r>
        <w:r w:rsidR="00D15A18" w:rsidRPr="003113E5">
          <w:rPr>
            <w:rStyle w:val="Hyperlink"/>
          </w:rPr>
          <w:t>/</w:t>
        </w:r>
      </w:hyperlink>
      <w:r w:rsidR="00D15A18">
        <w:t xml:space="preserve"> </w:t>
      </w:r>
      <w:r w:rsidRPr="00DF13AD">
        <w:t>[Accessed 28 Jul. 2023].</w:t>
      </w:r>
      <w:r>
        <w:t xml:space="preserve"> </w:t>
      </w:r>
    </w:p>
    <w:p w14:paraId="0831E034" w14:textId="77777777" w:rsidR="000533FB" w:rsidRDefault="000533FB">
      <w:r w:rsidRPr="00BB7930">
        <w:t xml:space="preserve">The University of Edinburgh (2022). </w:t>
      </w:r>
      <w:r w:rsidRPr="00BB7930">
        <w:rPr>
          <w:i/>
          <w:iCs/>
        </w:rPr>
        <w:t>Literature Review. The University of Edinburgh</w:t>
      </w:r>
      <w:r w:rsidRPr="00BB7930">
        <w:t xml:space="preserve">. Available at: </w:t>
      </w:r>
      <w:hyperlink r:id="rId15" w:history="1">
        <w:r w:rsidRPr="00D731FD">
          <w:rPr>
            <w:rStyle w:val="Hyperlink"/>
          </w:rPr>
          <w:t>https://www.ed.ac.uk/institute-academic-development/study-hub/learning-resources/literature-review</w:t>
        </w:r>
      </w:hyperlink>
      <w:r>
        <w:t xml:space="preserve"> </w:t>
      </w:r>
      <w:r w:rsidRPr="00BB7930">
        <w:t>[Accessed 20 Jul. 2023].</w:t>
      </w:r>
      <w:r>
        <w:t xml:space="preserve"> </w:t>
      </w:r>
    </w:p>
    <w:p w14:paraId="7C72D6DF" w14:textId="77777777" w:rsidR="000533FB" w:rsidRDefault="000533FB" w:rsidP="0032790C">
      <w:r w:rsidRPr="007A0317">
        <w:t xml:space="preserve">Williams, A. and Finlay, F. (2018). </w:t>
      </w:r>
      <w:r w:rsidRPr="007A0317">
        <w:rPr>
          <w:i/>
          <w:iCs/>
        </w:rPr>
        <w:t>County lines: How gang crime is affecting our young people.</w:t>
      </w:r>
      <w:r w:rsidRPr="007A0317">
        <w:t xml:space="preserve"> Available at: </w:t>
      </w:r>
      <w:hyperlink r:id="rId16" w:history="1">
        <w:r w:rsidRPr="003113E5">
          <w:rPr>
            <w:rStyle w:val="Hyperlink"/>
          </w:rPr>
          <w:t>https://www.researchgate.net/publication/328647981_County_lines_How_gang_crime_is_affecting_our_young_people</w:t>
        </w:r>
      </w:hyperlink>
      <w:r w:rsidRPr="007A0317">
        <w:t>.</w:t>
      </w:r>
      <w:r>
        <w:t xml:space="preserve"> [Accessed: 28</w:t>
      </w:r>
      <w:r w:rsidRPr="007A0317">
        <w:rPr>
          <w:vertAlign w:val="superscript"/>
        </w:rPr>
        <w:t>th</w:t>
      </w:r>
      <w:r>
        <w:t xml:space="preserve"> July 2023]</w:t>
      </w:r>
    </w:p>
    <w:p w14:paraId="5CAA1AC0" w14:textId="173B09CD" w:rsidR="000533FB" w:rsidRDefault="000533FB">
      <w:r w:rsidRPr="008D565B">
        <w:t xml:space="preserve">Windle, J., Moyle, L. and </w:t>
      </w:r>
      <w:proofErr w:type="spellStart"/>
      <w:r w:rsidRPr="008D565B">
        <w:t>Coomber</w:t>
      </w:r>
      <w:proofErr w:type="spellEnd"/>
      <w:r w:rsidRPr="008D565B">
        <w:t xml:space="preserve">, R. (2020). </w:t>
      </w:r>
      <w:r w:rsidRPr="00D15A18">
        <w:rPr>
          <w:i/>
          <w:iCs/>
        </w:rPr>
        <w:t>‘Vulnerable’ Kids Going Country: Children and Young People’s Involvement in County Lines Drug Dealing</w:t>
      </w:r>
      <w:r w:rsidR="00D15A18">
        <w:rPr>
          <w:i/>
          <w:iCs/>
        </w:rPr>
        <w:t>’</w:t>
      </w:r>
      <w:r w:rsidRPr="008D565B">
        <w:t xml:space="preserve">. </w:t>
      </w:r>
      <w:r w:rsidRPr="00D15A18">
        <w:t>Youth Justice, 20(1-2), pp.64–78</w:t>
      </w:r>
      <w:r w:rsidRPr="008D565B">
        <w:t>.</w:t>
      </w:r>
      <w:r>
        <w:t xml:space="preserve"> Available at: </w:t>
      </w:r>
      <w:hyperlink r:id="rId17" w:history="1">
        <w:r w:rsidRPr="003113E5">
          <w:rPr>
            <w:rStyle w:val="Hyperlink"/>
          </w:rPr>
          <w:t>https://journals.sagepub.com/doi/pdf/10.1177/1473225420902840</w:t>
        </w:r>
      </w:hyperlink>
      <w:r>
        <w:t xml:space="preserve"> [Accessed: 27</w:t>
      </w:r>
      <w:r w:rsidRPr="008D565B">
        <w:rPr>
          <w:vertAlign w:val="superscript"/>
        </w:rPr>
        <w:t>th</w:t>
      </w:r>
      <w:r>
        <w:t xml:space="preserve"> July 2023]</w:t>
      </w:r>
    </w:p>
    <w:p w14:paraId="04D12DC4" w14:textId="77777777" w:rsidR="000533FB" w:rsidRDefault="000533FB" w:rsidP="0032790C">
      <w:r w:rsidRPr="00FA762C">
        <w:t xml:space="preserve">Wood, D.L. (2021). </w:t>
      </w:r>
      <w:r w:rsidRPr="00FA762C">
        <w:rPr>
          <w:i/>
          <w:iCs/>
        </w:rPr>
        <w:t>‘County Lines’ Criminal Exploitation of Children &amp; Adults – what is it and why it’s a health issue – VITA Network.</w:t>
      </w:r>
      <w:r w:rsidRPr="00FA762C">
        <w:t xml:space="preserve"> Available at: </w:t>
      </w:r>
      <w:hyperlink r:id="rId18" w:history="1">
        <w:r w:rsidRPr="003113E5">
          <w:rPr>
            <w:rStyle w:val="Hyperlink"/>
          </w:rPr>
          <w:t>https://vita-network.com/county-lines-criminal-exploitation-of-children-adults-what-is-it-and-why-its-a-health-issue/#:~:text=Exploitation%20victims%20may%20have%20powerful%20trauma%20and%20shame</w:t>
        </w:r>
      </w:hyperlink>
      <w:r>
        <w:t xml:space="preserve">. </w:t>
      </w:r>
      <w:r w:rsidRPr="00FA762C">
        <w:t>[Accessed 28 Jul. 2023].</w:t>
      </w:r>
      <w:r>
        <w:t xml:space="preserve"> </w:t>
      </w:r>
    </w:p>
    <w:p w14:paraId="67D56EE6" w14:textId="77777777" w:rsidR="000533FB" w:rsidRDefault="000533FB" w:rsidP="0032790C">
      <w:r w:rsidRPr="00764865">
        <w:t xml:space="preserve">Wroe, L.E. (2021), </w:t>
      </w:r>
      <w:r w:rsidRPr="00764865">
        <w:rPr>
          <w:i/>
          <w:iCs/>
        </w:rPr>
        <w:t>"Young people and “county lines”: a contextual and social account", Journal of Children's Services, Vol. 16 No. 1, pp. 39-55</w:t>
      </w:r>
      <w:r w:rsidRPr="00764865">
        <w:t xml:space="preserve">. </w:t>
      </w:r>
      <w:hyperlink r:id="rId19" w:history="1">
        <w:r w:rsidRPr="003113E5">
          <w:rPr>
            <w:rStyle w:val="Hyperlink"/>
          </w:rPr>
          <w:t>https://doi.org/10.1108/JCS-10-2020-0063</w:t>
        </w:r>
      </w:hyperlink>
      <w:r>
        <w:t xml:space="preserve"> [Accessed: 28</w:t>
      </w:r>
      <w:r w:rsidRPr="00764865">
        <w:rPr>
          <w:vertAlign w:val="superscript"/>
        </w:rPr>
        <w:t>th</w:t>
      </w:r>
      <w:r>
        <w:t xml:space="preserve"> July 2023]</w:t>
      </w:r>
    </w:p>
    <w:p w14:paraId="79029ACF" w14:textId="77777777" w:rsidR="00471084" w:rsidRPr="00BB7930" w:rsidRDefault="00471084"/>
    <w:sectPr w:rsidR="00471084" w:rsidRPr="00BB793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D5C1648"/>
    <w:multiLevelType w:val="hybridMultilevel"/>
    <w:tmpl w:val="95EACD8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A9E774A"/>
    <w:multiLevelType w:val="hybridMultilevel"/>
    <w:tmpl w:val="4CB071AE"/>
    <w:lvl w:ilvl="0" w:tplc="00E81468">
      <w:start w:val="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B4461CF"/>
    <w:multiLevelType w:val="hybridMultilevel"/>
    <w:tmpl w:val="020E50C8"/>
    <w:lvl w:ilvl="0" w:tplc="5EEE4C3C">
      <w:start w:val="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9FB390B"/>
    <w:multiLevelType w:val="hybridMultilevel"/>
    <w:tmpl w:val="C62C14A0"/>
    <w:lvl w:ilvl="0" w:tplc="AEAA405E">
      <w:start w:val="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98008714">
    <w:abstractNumId w:val="0"/>
  </w:num>
  <w:num w:numId="2" w16cid:durableId="13195774">
    <w:abstractNumId w:val="2"/>
  </w:num>
  <w:num w:numId="3" w16cid:durableId="419259353">
    <w:abstractNumId w:val="3"/>
  </w:num>
  <w:num w:numId="4" w16cid:durableId="186313130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9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74BCD"/>
    <w:rsid w:val="000241EA"/>
    <w:rsid w:val="000533FB"/>
    <w:rsid w:val="000D0CD4"/>
    <w:rsid w:val="000D2CB8"/>
    <w:rsid w:val="000E7EFC"/>
    <w:rsid w:val="00120038"/>
    <w:rsid w:val="00160B92"/>
    <w:rsid w:val="00171534"/>
    <w:rsid w:val="00187448"/>
    <w:rsid w:val="00194DBC"/>
    <w:rsid w:val="001B0D33"/>
    <w:rsid w:val="001F40E8"/>
    <w:rsid w:val="00227CD8"/>
    <w:rsid w:val="00243C28"/>
    <w:rsid w:val="00277C1E"/>
    <w:rsid w:val="00291B5F"/>
    <w:rsid w:val="002A7A57"/>
    <w:rsid w:val="002D0BB5"/>
    <w:rsid w:val="002F3508"/>
    <w:rsid w:val="00322184"/>
    <w:rsid w:val="0032790C"/>
    <w:rsid w:val="0037151E"/>
    <w:rsid w:val="0038270E"/>
    <w:rsid w:val="003D21D2"/>
    <w:rsid w:val="003F5FE4"/>
    <w:rsid w:val="00430D3C"/>
    <w:rsid w:val="00434357"/>
    <w:rsid w:val="004617C9"/>
    <w:rsid w:val="00471084"/>
    <w:rsid w:val="00476ADE"/>
    <w:rsid w:val="00492E3B"/>
    <w:rsid w:val="004A20B1"/>
    <w:rsid w:val="004A5E41"/>
    <w:rsid w:val="004D1836"/>
    <w:rsid w:val="00516436"/>
    <w:rsid w:val="00527567"/>
    <w:rsid w:val="00530C66"/>
    <w:rsid w:val="00550E27"/>
    <w:rsid w:val="005749D1"/>
    <w:rsid w:val="00576518"/>
    <w:rsid w:val="00596D09"/>
    <w:rsid w:val="005A5BCB"/>
    <w:rsid w:val="005B1CF5"/>
    <w:rsid w:val="005B207D"/>
    <w:rsid w:val="005B4503"/>
    <w:rsid w:val="005F1D18"/>
    <w:rsid w:val="00600450"/>
    <w:rsid w:val="00600959"/>
    <w:rsid w:val="006D4443"/>
    <w:rsid w:val="006E03B7"/>
    <w:rsid w:val="00746257"/>
    <w:rsid w:val="00761B55"/>
    <w:rsid w:val="00764865"/>
    <w:rsid w:val="007775D6"/>
    <w:rsid w:val="0078020E"/>
    <w:rsid w:val="007833A8"/>
    <w:rsid w:val="007A0317"/>
    <w:rsid w:val="007C2CBC"/>
    <w:rsid w:val="007D1894"/>
    <w:rsid w:val="007F0C1F"/>
    <w:rsid w:val="00810CCC"/>
    <w:rsid w:val="008123C8"/>
    <w:rsid w:val="00830DF3"/>
    <w:rsid w:val="008B79D9"/>
    <w:rsid w:val="008D565B"/>
    <w:rsid w:val="0091770F"/>
    <w:rsid w:val="009633C3"/>
    <w:rsid w:val="009747AD"/>
    <w:rsid w:val="00992DBA"/>
    <w:rsid w:val="00995377"/>
    <w:rsid w:val="009E3EAD"/>
    <w:rsid w:val="00A121AE"/>
    <w:rsid w:val="00A27ABC"/>
    <w:rsid w:val="00A37221"/>
    <w:rsid w:val="00A5212A"/>
    <w:rsid w:val="00A862E7"/>
    <w:rsid w:val="00A87014"/>
    <w:rsid w:val="00AB3B9C"/>
    <w:rsid w:val="00AB40B4"/>
    <w:rsid w:val="00B01E36"/>
    <w:rsid w:val="00B37DA7"/>
    <w:rsid w:val="00BB4F1B"/>
    <w:rsid w:val="00BB7930"/>
    <w:rsid w:val="00BC71D0"/>
    <w:rsid w:val="00BD147C"/>
    <w:rsid w:val="00C007E0"/>
    <w:rsid w:val="00C47C3F"/>
    <w:rsid w:val="00C8218D"/>
    <w:rsid w:val="00CA7ABE"/>
    <w:rsid w:val="00CC213D"/>
    <w:rsid w:val="00CC58CD"/>
    <w:rsid w:val="00CD1D2E"/>
    <w:rsid w:val="00CE07B2"/>
    <w:rsid w:val="00CE7FE3"/>
    <w:rsid w:val="00CF565A"/>
    <w:rsid w:val="00D15A18"/>
    <w:rsid w:val="00D66323"/>
    <w:rsid w:val="00D942A6"/>
    <w:rsid w:val="00DA03AF"/>
    <w:rsid w:val="00DA1C8B"/>
    <w:rsid w:val="00DF13AD"/>
    <w:rsid w:val="00E1163C"/>
    <w:rsid w:val="00E26146"/>
    <w:rsid w:val="00E37469"/>
    <w:rsid w:val="00E84AB5"/>
    <w:rsid w:val="00F40B76"/>
    <w:rsid w:val="00F477FE"/>
    <w:rsid w:val="00F54F8A"/>
    <w:rsid w:val="00F71CBB"/>
    <w:rsid w:val="00F74BCD"/>
    <w:rsid w:val="00F90200"/>
    <w:rsid w:val="00F93D08"/>
    <w:rsid w:val="00F94556"/>
    <w:rsid w:val="00FA762C"/>
    <w:rsid w:val="00FB3220"/>
    <w:rsid w:val="00FE3C7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5A6A20"/>
  <w15:chartTrackingRefBased/>
  <w15:docId w15:val="{103734EE-5100-4713-8801-F6473F44B8D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22184"/>
    <w:pPr>
      <w:ind w:left="720"/>
      <w:contextualSpacing/>
    </w:pPr>
  </w:style>
  <w:style w:type="character" w:styleId="Hyperlink">
    <w:name w:val="Hyperlink"/>
    <w:basedOn w:val="DefaultParagraphFont"/>
    <w:uiPriority w:val="99"/>
    <w:unhideWhenUsed/>
    <w:rsid w:val="009747AD"/>
    <w:rPr>
      <w:color w:val="0563C1" w:themeColor="hyperlink"/>
      <w:u w:val="single"/>
    </w:rPr>
  </w:style>
  <w:style w:type="character" w:styleId="UnresolvedMention">
    <w:name w:val="Unresolved Mention"/>
    <w:basedOn w:val="DefaultParagraphFont"/>
    <w:uiPriority w:val="99"/>
    <w:semiHidden/>
    <w:unhideWhenUsed/>
    <w:rsid w:val="009747A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nationalcrimeagency.gov.uk/who-we-are/publications/257-county-lines-drug-supply-vulnerability-and-harm-2018/file" TargetMode="External"/><Relationship Id="rId13" Type="http://schemas.openxmlformats.org/officeDocument/2006/relationships/hyperlink" Target="https://www.bing.com/videos/search?q=how+does+county+lines+effect+young+people&amp;&amp;view=detail&amp;mid=50053FE6B7EB0F78D3BE50053FE6B7EB0F78D3BE&amp;&amp;FORM=VRDGAR&amp;ru=%2Fvideos%2Fsearch%3Fq%3Dhow%2Bdoes%2Bcounty%2Blines%2Beffect%2Byoung%2Bpeople%26FORM%3DHDRSC3" TargetMode="External"/><Relationship Id="rId18" Type="http://schemas.openxmlformats.org/officeDocument/2006/relationships/hyperlink" Target="https://vita-network.com/county-lines-criminal-exploitation-of-children-adults-what-is-it-and-why-its-a-health-issue/#:~:text=Exploitation%20victims%20may%20have%20powerful%20trauma%20and%20shame" TargetMode="Externa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hyperlink" Target="https://www.nationalcrimeagency.gov.uk/what-we-do/crime-threats/drug-trafficking/county-lines" TargetMode="External"/><Relationship Id="rId12" Type="http://schemas.openxmlformats.org/officeDocument/2006/relationships/hyperlink" Target="https://chamberuk.com/county-lines-kids-cost-of-living-crisis/" TargetMode="External"/><Relationship Id="rId17" Type="http://schemas.openxmlformats.org/officeDocument/2006/relationships/hyperlink" Target="https://journals.sagepub.com/doi/pdf/10.1177/1473225420902840" TargetMode="External"/><Relationship Id="rId2" Type="http://schemas.openxmlformats.org/officeDocument/2006/relationships/styles" Target="styles.xml"/><Relationship Id="rId16" Type="http://schemas.openxmlformats.org/officeDocument/2006/relationships/hyperlink" Target="https://www.researchgate.net/publication/328647981_County_lines_How_gang_crime_is_affecting_our_young_people" TargetMode="Externa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hyperlink" Target="https://www.childrenssociety.org.uk/what-we-do/our-work/child-criminal-exploitation-and-county-lines" TargetMode="External"/><Relationship Id="rId11" Type="http://schemas.openxmlformats.org/officeDocument/2006/relationships/hyperlink" Target="https://www.caci.co.uk/insights/early-intervention-in-the-county-lines-battle/" TargetMode="External"/><Relationship Id="rId5" Type="http://schemas.openxmlformats.org/officeDocument/2006/relationships/hyperlink" Target="https://www.bing.com/videos/search?q=county+lines+ex+gang+member&amp;&amp;view=detail&amp;mid=60B211BFF51EF55E659B60B211BFF51EF55E659B&amp;&amp;FORM=VRDGAR&amp;ru=%2Fvideos%2Fsearch%3Fq%3Dcounty%2520lines%2520ex%2520gang%2520member%26qs%3Dn%26form%3DQBVR%26%3D%2525eManage%2520Your%2520Search%2520History%2525E%26sp%3D-1%26ghc%3D1%26lq%3D0%26pq%3Dcounty%2520lines%2520ex%2520gang%2520member%26sc%3D10-27%26sk%3D%26cvid%3D81769D7291774D8EB5713525975776AF%26ghsh%3D0%26ghacc%3D0%26ghpl%3D" TargetMode="External"/><Relationship Id="rId15" Type="http://schemas.openxmlformats.org/officeDocument/2006/relationships/hyperlink" Target="https://www.ed.ac.uk/institute-academic-development/study-hub/learning-resources/literature-review" TargetMode="External"/><Relationship Id="rId10" Type="http://schemas.openxmlformats.org/officeDocument/2006/relationships/hyperlink" Target="https://www.gov.uk/government/publications/county-lines-exploitation-applying-all-our-health/county-lines-exploitation-applying-all-our-health" TargetMode="External"/><Relationship Id="rId19" Type="http://schemas.openxmlformats.org/officeDocument/2006/relationships/hyperlink" Target="https://doi.org/10.1108/JCS-10-2020-0063" TargetMode="External"/><Relationship Id="rId4" Type="http://schemas.openxmlformats.org/officeDocument/2006/relationships/webSettings" Target="webSettings.xml"/><Relationship Id="rId9" Type="http://schemas.openxmlformats.org/officeDocument/2006/relationships/hyperlink" Target="https://www.nspcc.org.uk/what-is-child-abuse/types-of-abuse/gangs-criminal-exploitation/" TargetMode="External"/><Relationship Id="rId14" Type="http://schemas.openxmlformats.org/officeDocument/2006/relationships/hyperlink" Target="https://www.telegraph.co.uk/news/2019/12/24/children-care-increasingly-moved-miles-away-families-riski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4469</TotalTime>
  <Pages>1</Pages>
  <Words>3267</Words>
  <Characters>18627</Characters>
  <Application>Microsoft Office Word</Application>
  <DocSecurity>0</DocSecurity>
  <Lines>155</Lines>
  <Paragraphs>43</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21851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Pugh,Kayla swp6931</dc:creator>
  <cp:keywords/>
  <dc:description/>
  <cp:lastModifiedBy>Pugh,Kayla swp6931</cp:lastModifiedBy>
  <cp:revision>96</cp:revision>
  <dcterms:created xsi:type="dcterms:W3CDTF">2023-06-21T06:33:00Z</dcterms:created>
  <dcterms:modified xsi:type="dcterms:W3CDTF">2023-07-29T13:16:00Z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2023-06-21T06:38:47Z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a55093fa-90e5-45c9-b11f-03d98589d0fe</vt:lpwstr>
  </property>
  <property fmtid="{D5CDD505-2E9C-101B-9397-08002B2CF9AE}" pid="8" name="MSIP_Label_66cf8fe5-b7b7-4df7-b38d-1c61ac2f6639_ContentBits">
    <vt:lpwstr>0</vt:lpwstr>
  </property>
</Properties>
</file>