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793BD" w14:textId="77777777" w:rsidR="004468E8" w:rsidRDefault="004468E8" w:rsidP="004468E8">
      <w:pPr>
        <w:jc w:val="center"/>
        <w:rPr>
          <w:b/>
          <w:bCs/>
          <w:sz w:val="44"/>
          <w:szCs w:val="40"/>
        </w:rPr>
      </w:pPr>
      <w:bookmarkStart w:id="0" w:name="_GoBack"/>
      <w:bookmarkEnd w:id="0"/>
    </w:p>
    <w:p w14:paraId="5B8795D7" w14:textId="77777777" w:rsidR="004468E8" w:rsidRDefault="004468E8" w:rsidP="004468E8">
      <w:pPr>
        <w:jc w:val="center"/>
        <w:rPr>
          <w:b/>
          <w:bCs/>
          <w:sz w:val="44"/>
          <w:szCs w:val="40"/>
        </w:rPr>
      </w:pPr>
    </w:p>
    <w:p w14:paraId="4FF51845" w14:textId="77777777" w:rsidR="004468E8" w:rsidRDefault="004468E8" w:rsidP="004468E8">
      <w:pPr>
        <w:jc w:val="center"/>
        <w:rPr>
          <w:b/>
          <w:bCs/>
          <w:sz w:val="44"/>
          <w:szCs w:val="40"/>
        </w:rPr>
      </w:pPr>
    </w:p>
    <w:p w14:paraId="07D247B6" w14:textId="77777777" w:rsidR="004468E8" w:rsidRDefault="004468E8" w:rsidP="004468E8">
      <w:pPr>
        <w:jc w:val="center"/>
        <w:rPr>
          <w:b/>
          <w:bCs/>
          <w:sz w:val="44"/>
          <w:szCs w:val="40"/>
        </w:rPr>
      </w:pPr>
    </w:p>
    <w:p w14:paraId="4936ACEF" w14:textId="1021AE20" w:rsidR="00D32BE4" w:rsidRDefault="001516C7" w:rsidP="004468E8">
      <w:pPr>
        <w:jc w:val="center"/>
        <w:rPr>
          <w:b/>
          <w:bCs/>
          <w:sz w:val="44"/>
          <w:szCs w:val="40"/>
        </w:rPr>
      </w:pPr>
      <w:r w:rsidRPr="004468E8">
        <w:rPr>
          <w:b/>
          <w:bCs/>
          <w:sz w:val="44"/>
          <w:szCs w:val="40"/>
        </w:rPr>
        <w:t>Financial Management for the Hotel Industry</w:t>
      </w:r>
    </w:p>
    <w:p w14:paraId="29F6DD3F" w14:textId="77777777" w:rsidR="00704C03" w:rsidRDefault="00704C03" w:rsidP="00704C03">
      <w:pPr>
        <w:spacing w:line="259" w:lineRule="auto"/>
        <w:jc w:val="left"/>
        <w:rPr>
          <w:rFonts w:ascii="Arial" w:hAnsi="Arial" w:cs="Arial"/>
          <w:bCs/>
          <w:color w:val="auto"/>
          <w:szCs w:val="24"/>
        </w:rPr>
      </w:pPr>
    </w:p>
    <w:p w14:paraId="7E9295BF" w14:textId="77777777" w:rsidR="00704C03" w:rsidRDefault="00704C03" w:rsidP="00704C03">
      <w:pPr>
        <w:spacing w:line="259" w:lineRule="auto"/>
        <w:jc w:val="left"/>
        <w:rPr>
          <w:rFonts w:ascii="Arial" w:hAnsi="Arial" w:cs="Arial"/>
          <w:bCs/>
          <w:color w:val="auto"/>
          <w:szCs w:val="24"/>
        </w:rPr>
      </w:pPr>
    </w:p>
    <w:p w14:paraId="5887B4C0" w14:textId="77777777" w:rsidR="00704C03" w:rsidRDefault="00704C03" w:rsidP="00704C03">
      <w:pPr>
        <w:spacing w:line="259" w:lineRule="auto"/>
        <w:jc w:val="left"/>
        <w:rPr>
          <w:rFonts w:ascii="Arial" w:hAnsi="Arial" w:cs="Arial"/>
          <w:bCs/>
          <w:color w:val="auto"/>
          <w:szCs w:val="24"/>
        </w:rPr>
      </w:pPr>
    </w:p>
    <w:p w14:paraId="692E0709" w14:textId="77777777" w:rsidR="00704C03" w:rsidRDefault="00704C03" w:rsidP="00704C03">
      <w:pPr>
        <w:spacing w:line="259" w:lineRule="auto"/>
        <w:jc w:val="left"/>
        <w:rPr>
          <w:rFonts w:ascii="Arial" w:hAnsi="Arial" w:cs="Arial"/>
          <w:bCs/>
          <w:color w:val="auto"/>
          <w:szCs w:val="24"/>
        </w:rPr>
      </w:pPr>
    </w:p>
    <w:p w14:paraId="25D0C395" w14:textId="77777777" w:rsidR="00704C03" w:rsidRDefault="00704C03" w:rsidP="00704C03">
      <w:pPr>
        <w:spacing w:line="259" w:lineRule="auto"/>
        <w:jc w:val="left"/>
        <w:rPr>
          <w:rFonts w:ascii="Arial" w:hAnsi="Arial" w:cs="Arial"/>
          <w:bCs/>
          <w:color w:val="auto"/>
          <w:szCs w:val="24"/>
        </w:rPr>
      </w:pPr>
    </w:p>
    <w:p w14:paraId="54EBE067" w14:textId="77777777" w:rsidR="00704C03" w:rsidRDefault="00704C03" w:rsidP="00704C03">
      <w:pPr>
        <w:spacing w:line="259" w:lineRule="auto"/>
        <w:jc w:val="left"/>
        <w:rPr>
          <w:rFonts w:ascii="Arial" w:hAnsi="Arial" w:cs="Arial"/>
          <w:bCs/>
          <w:color w:val="auto"/>
          <w:szCs w:val="24"/>
        </w:rPr>
      </w:pPr>
    </w:p>
    <w:p w14:paraId="780CAEE0" w14:textId="77777777" w:rsidR="00704C03" w:rsidRDefault="00704C03" w:rsidP="00704C03">
      <w:pPr>
        <w:spacing w:line="259" w:lineRule="auto"/>
        <w:jc w:val="left"/>
        <w:rPr>
          <w:rFonts w:ascii="Arial" w:hAnsi="Arial" w:cs="Arial"/>
          <w:bCs/>
          <w:color w:val="auto"/>
          <w:szCs w:val="24"/>
        </w:rPr>
      </w:pPr>
    </w:p>
    <w:p w14:paraId="199DB0F4" w14:textId="77777777" w:rsidR="00704C03" w:rsidRDefault="00704C03" w:rsidP="00704C03">
      <w:pPr>
        <w:spacing w:line="259" w:lineRule="auto"/>
        <w:jc w:val="left"/>
        <w:rPr>
          <w:rFonts w:ascii="Arial" w:hAnsi="Arial" w:cs="Arial"/>
          <w:bCs/>
          <w:color w:val="auto"/>
          <w:szCs w:val="24"/>
        </w:rPr>
      </w:pPr>
    </w:p>
    <w:p w14:paraId="519A3191" w14:textId="77777777" w:rsidR="00704C03" w:rsidRDefault="00704C03" w:rsidP="00704C03">
      <w:pPr>
        <w:spacing w:line="259" w:lineRule="auto"/>
        <w:jc w:val="left"/>
        <w:rPr>
          <w:rFonts w:ascii="Arial" w:hAnsi="Arial" w:cs="Arial"/>
          <w:bCs/>
          <w:color w:val="auto"/>
          <w:szCs w:val="24"/>
        </w:rPr>
      </w:pPr>
    </w:p>
    <w:p w14:paraId="2CE706D3" w14:textId="77777777" w:rsidR="00704C03" w:rsidRPr="00704C03" w:rsidRDefault="00704C03" w:rsidP="00704C03">
      <w:pPr>
        <w:spacing w:line="259" w:lineRule="auto"/>
        <w:jc w:val="left"/>
        <w:rPr>
          <w:rFonts w:ascii="Arial" w:hAnsi="Arial" w:cs="Arial"/>
          <w:bCs/>
          <w:color w:val="auto"/>
          <w:szCs w:val="24"/>
        </w:rPr>
      </w:pPr>
      <w:r w:rsidRPr="00704C03">
        <w:rPr>
          <w:rFonts w:ascii="Arial" w:hAnsi="Arial" w:cs="Arial"/>
          <w:bCs/>
          <w:color w:val="auto"/>
          <w:szCs w:val="24"/>
        </w:rPr>
        <w:t>Student Name: Roxana Isabela Fodor</w:t>
      </w:r>
    </w:p>
    <w:p w14:paraId="35FD9C87" w14:textId="77777777" w:rsidR="00704C03" w:rsidRPr="00704C03" w:rsidRDefault="00704C03" w:rsidP="00704C03">
      <w:pPr>
        <w:spacing w:line="259" w:lineRule="auto"/>
        <w:jc w:val="left"/>
        <w:rPr>
          <w:rFonts w:ascii="Arial" w:hAnsi="Arial" w:cs="Arial"/>
          <w:bCs/>
          <w:color w:val="auto"/>
          <w:szCs w:val="24"/>
        </w:rPr>
      </w:pPr>
      <w:r w:rsidRPr="00704C03">
        <w:rPr>
          <w:rFonts w:ascii="Arial" w:hAnsi="Arial" w:cs="Arial"/>
          <w:bCs/>
          <w:color w:val="auto"/>
          <w:szCs w:val="24"/>
        </w:rPr>
        <w:t>Student ID: 2123083</w:t>
      </w:r>
    </w:p>
    <w:p w14:paraId="5D6AB2A5" w14:textId="77777777" w:rsidR="00704C03" w:rsidRPr="00704C03" w:rsidRDefault="00704C03" w:rsidP="00704C03">
      <w:pPr>
        <w:spacing w:line="259" w:lineRule="auto"/>
        <w:jc w:val="left"/>
        <w:rPr>
          <w:rFonts w:ascii="Arial" w:hAnsi="Arial" w:cs="Arial"/>
          <w:bCs/>
          <w:color w:val="auto"/>
          <w:szCs w:val="24"/>
        </w:rPr>
      </w:pPr>
      <w:r w:rsidRPr="00704C03">
        <w:rPr>
          <w:rFonts w:ascii="Arial" w:hAnsi="Arial" w:cs="Arial"/>
          <w:bCs/>
          <w:color w:val="auto"/>
          <w:szCs w:val="24"/>
        </w:rPr>
        <w:t>Module: Financial Management for the  Hotel Industry</w:t>
      </w:r>
    </w:p>
    <w:p w14:paraId="61544858" w14:textId="77777777" w:rsidR="00704C03" w:rsidRPr="00704C03" w:rsidRDefault="00704C03" w:rsidP="00704C03">
      <w:pPr>
        <w:spacing w:line="259" w:lineRule="auto"/>
        <w:jc w:val="left"/>
        <w:rPr>
          <w:rFonts w:ascii="Arial" w:hAnsi="Arial" w:cs="Arial"/>
          <w:bCs/>
          <w:color w:val="auto"/>
          <w:szCs w:val="24"/>
        </w:rPr>
      </w:pPr>
      <w:r w:rsidRPr="00704C03">
        <w:rPr>
          <w:rFonts w:ascii="Arial" w:hAnsi="Arial" w:cs="Arial"/>
          <w:bCs/>
          <w:color w:val="auto"/>
          <w:szCs w:val="24"/>
        </w:rPr>
        <w:t>Module code: BMIH 5007</w:t>
      </w:r>
    </w:p>
    <w:p w14:paraId="4DC6AACE" w14:textId="2F96097D" w:rsidR="00704C03" w:rsidRDefault="00704C03" w:rsidP="00704C03">
      <w:pPr>
        <w:spacing w:line="259" w:lineRule="auto"/>
        <w:jc w:val="left"/>
        <w:rPr>
          <w:b/>
          <w:bCs/>
          <w:sz w:val="44"/>
          <w:szCs w:val="40"/>
        </w:rPr>
      </w:pPr>
      <w:r w:rsidRPr="00704C03">
        <w:rPr>
          <w:rFonts w:ascii="Arial" w:hAnsi="Arial" w:cs="Arial"/>
          <w:bCs/>
          <w:color w:val="auto"/>
          <w:szCs w:val="24"/>
        </w:rPr>
        <w:t>Lecturer name: Tristan Hawkins</w:t>
      </w:r>
      <w:r>
        <w:rPr>
          <w:b/>
          <w:bCs/>
          <w:sz w:val="44"/>
          <w:szCs w:val="40"/>
        </w:rPr>
        <w:t xml:space="preserve"> </w:t>
      </w:r>
      <w:r>
        <w:rPr>
          <w:b/>
          <w:bCs/>
          <w:sz w:val="44"/>
          <w:szCs w:val="40"/>
        </w:rPr>
        <w:br w:type="page"/>
      </w:r>
    </w:p>
    <w:sdt>
      <w:sdtPr>
        <w:rPr>
          <w:rFonts w:ascii="Times New Roman" w:eastAsiaTheme="minorHAnsi" w:hAnsi="Times New Roman" w:cstheme="minorBidi"/>
          <w:color w:val="000000" w:themeColor="text1"/>
          <w:sz w:val="24"/>
          <w:szCs w:val="22"/>
        </w:rPr>
        <w:id w:val="-539816216"/>
        <w:docPartObj>
          <w:docPartGallery w:val="Table of Contents"/>
          <w:docPartUnique/>
        </w:docPartObj>
      </w:sdtPr>
      <w:sdtEndPr>
        <w:rPr>
          <w:b/>
          <w:bCs/>
          <w:noProof/>
        </w:rPr>
      </w:sdtEndPr>
      <w:sdtContent>
        <w:p w14:paraId="5A95C883" w14:textId="77777777" w:rsidR="00EA537E" w:rsidRDefault="00EA537E" w:rsidP="00EA537E">
          <w:pPr>
            <w:pStyle w:val="Titlucuprins"/>
          </w:pPr>
          <w:r>
            <w:t>Table of Contents</w:t>
          </w:r>
        </w:p>
        <w:p w14:paraId="3F3A223B" w14:textId="77777777" w:rsidR="00EA537E" w:rsidRPr="00F74EBB" w:rsidRDefault="00EA537E" w:rsidP="00F74EBB">
          <w:pPr>
            <w:pStyle w:val="Cuprins1"/>
            <w:tabs>
              <w:tab w:val="right" w:leader="dot" w:pos="9350"/>
            </w:tabs>
            <w:spacing w:line="360" w:lineRule="auto"/>
            <w:rPr>
              <w:rFonts w:ascii="Arial" w:eastAsiaTheme="minorEastAsia" w:hAnsi="Arial" w:cs="Arial"/>
              <w:noProof/>
              <w:color w:val="auto"/>
              <w:szCs w:val="24"/>
            </w:rPr>
          </w:pPr>
          <w:r>
            <w:fldChar w:fldCharType="begin"/>
          </w:r>
          <w:r>
            <w:instrText xml:space="preserve"> TOC \o "1-3" \h \z \u </w:instrText>
          </w:r>
          <w:r>
            <w:fldChar w:fldCharType="separate"/>
          </w:r>
          <w:hyperlink w:anchor="_Toc148620931" w:history="1">
            <w:r w:rsidRPr="00F74EBB">
              <w:rPr>
                <w:rStyle w:val="Hyperlink"/>
                <w:rFonts w:ascii="Arial" w:hAnsi="Arial" w:cs="Arial"/>
                <w:noProof/>
                <w:szCs w:val="24"/>
              </w:rPr>
              <w:t>Introduction</w:t>
            </w:r>
            <w:r w:rsidRPr="00F74EBB">
              <w:rPr>
                <w:rFonts w:ascii="Arial" w:hAnsi="Arial" w:cs="Arial"/>
                <w:noProof/>
                <w:webHidden/>
                <w:szCs w:val="24"/>
              </w:rPr>
              <w:tab/>
            </w:r>
            <w:r w:rsidRPr="00F74EBB">
              <w:rPr>
                <w:rFonts w:ascii="Arial" w:hAnsi="Arial" w:cs="Arial"/>
                <w:noProof/>
                <w:webHidden/>
                <w:szCs w:val="24"/>
              </w:rPr>
              <w:fldChar w:fldCharType="begin"/>
            </w:r>
            <w:r w:rsidRPr="00F74EBB">
              <w:rPr>
                <w:rFonts w:ascii="Arial" w:hAnsi="Arial" w:cs="Arial"/>
                <w:noProof/>
                <w:webHidden/>
                <w:szCs w:val="24"/>
              </w:rPr>
              <w:instrText xml:space="preserve"> PAGEREF _Toc148620931 \h </w:instrText>
            </w:r>
            <w:r w:rsidRPr="00F74EBB">
              <w:rPr>
                <w:rFonts w:ascii="Arial" w:hAnsi="Arial" w:cs="Arial"/>
                <w:noProof/>
                <w:webHidden/>
                <w:szCs w:val="24"/>
              </w:rPr>
            </w:r>
            <w:r w:rsidRPr="00F74EBB">
              <w:rPr>
                <w:rFonts w:ascii="Arial" w:hAnsi="Arial" w:cs="Arial"/>
                <w:noProof/>
                <w:webHidden/>
                <w:szCs w:val="24"/>
              </w:rPr>
              <w:fldChar w:fldCharType="separate"/>
            </w:r>
            <w:r w:rsidRPr="00F74EBB">
              <w:rPr>
                <w:rFonts w:ascii="Arial" w:hAnsi="Arial" w:cs="Arial"/>
                <w:noProof/>
                <w:webHidden/>
                <w:szCs w:val="24"/>
              </w:rPr>
              <w:t>3</w:t>
            </w:r>
            <w:r w:rsidRPr="00F74EBB">
              <w:rPr>
                <w:rFonts w:ascii="Arial" w:hAnsi="Arial" w:cs="Arial"/>
                <w:noProof/>
                <w:webHidden/>
                <w:szCs w:val="24"/>
              </w:rPr>
              <w:fldChar w:fldCharType="end"/>
            </w:r>
          </w:hyperlink>
        </w:p>
        <w:p w14:paraId="344006B4" w14:textId="77777777" w:rsidR="00EA537E" w:rsidRPr="00F74EBB" w:rsidRDefault="00731778" w:rsidP="00F74EBB">
          <w:pPr>
            <w:pStyle w:val="Cuprins1"/>
            <w:tabs>
              <w:tab w:val="right" w:leader="dot" w:pos="9350"/>
            </w:tabs>
            <w:spacing w:line="360" w:lineRule="auto"/>
            <w:rPr>
              <w:rFonts w:ascii="Arial" w:eastAsiaTheme="minorEastAsia" w:hAnsi="Arial" w:cs="Arial"/>
              <w:noProof/>
              <w:color w:val="auto"/>
              <w:szCs w:val="24"/>
            </w:rPr>
          </w:pPr>
          <w:hyperlink w:anchor="_Toc148620932" w:history="1">
            <w:r w:rsidR="00EA537E" w:rsidRPr="00F74EBB">
              <w:rPr>
                <w:rStyle w:val="Hyperlink"/>
                <w:rFonts w:ascii="Arial" w:hAnsi="Arial" w:cs="Arial"/>
                <w:noProof/>
                <w:szCs w:val="24"/>
              </w:rPr>
              <w:t>Depicting the analysis of three consecutive years of monetary performance for the entity named The Seaview Resort</w:t>
            </w:r>
            <w:r w:rsidR="00EA537E" w:rsidRPr="00F74EBB">
              <w:rPr>
                <w:rFonts w:ascii="Arial" w:hAnsi="Arial" w:cs="Arial"/>
                <w:noProof/>
                <w:webHidden/>
                <w:szCs w:val="24"/>
              </w:rPr>
              <w:tab/>
            </w:r>
            <w:r w:rsidR="00EA537E" w:rsidRPr="00F74EBB">
              <w:rPr>
                <w:rFonts w:ascii="Arial" w:hAnsi="Arial" w:cs="Arial"/>
                <w:noProof/>
                <w:webHidden/>
                <w:szCs w:val="24"/>
              </w:rPr>
              <w:fldChar w:fldCharType="begin"/>
            </w:r>
            <w:r w:rsidR="00EA537E" w:rsidRPr="00F74EBB">
              <w:rPr>
                <w:rFonts w:ascii="Arial" w:hAnsi="Arial" w:cs="Arial"/>
                <w:noProof/>
                <w:webHidden/>
                <w:szCs w:val="24"/>
              </w:rPr>
              <w:instrText xml:space="preserve"> PAGEREF _Toc148620932 \h </w:instrText>
            </w:r>
            <w:r w:rsidR="00EA537E" w:rsidRPr="00F74EBB">
              <w:rPr>
                <w:rFonts w:ascii="Arial" w:hAnsi="Arial" w:cs="Arial"/>
                <w:noProof/>
                <w:webHidden/>
                <w:szCs w:val="24"/>
              </w:rPr>
            </w:r>
            <w:r w:rsidR="00EA537E" w:rsidRPr="00F74EBB">
              <w:rPr>
                <w:rFonts w:ascii="Arial" w:hAnsi="Arial" w:cs="Arial"/>
                <w:noProof/>
                <w:webHidden/>
                <w:szCs w:val="24"/>
              </w:rPr>
              <w:fldChar w:fldCharType="separate"/>
            </w:r>
            <w:r w:rsidR="00EA537E" w:rsidRPr="00F74EBB">
              <w:rPr>
                <w:rFonts w:ascii="Arial" w:hAnsi="Arial" w:cs="Arial"/>
                <w:noProof/>
                <w:webHidden/>
                <w:szCs w:val="24"/>
              </w:rPr>
              <w:t>4</w:t>
            </w:r>
            <w:r w:rsidR="00EA537E" w:rsidRPr="00F74EBB">
              <w:rPr>
                <w:rFonts w:ascii="Arial" w:hAnsi="Arial" w:cs="Arial"/>
                <w:noProof/>
                <w:webHidden/>
                <w:szCs w:val="24"/>
              </w:rPr>
              <w:fldChar w:fldCharType="end"/>
            </w:r>
          </w:hyperlink>
        </w:p>
        <w:p w14:paraId="174DF5FE" w14:textId="77777777" w:rsidR="00EA537E" w:rsidRPr="00F74EBB" w:rsidRDefault="00731778" w:rsidP="00F74EBB">
          <w:pPr>
            <w:pStyle w:val="Cuprins1"/>
            <w:tabs>
              <w:tab w:val="right" w:leader="dot" w:pos="9350"/>
            </w:tabs>
            <w:spacing w:line="360" w:lineRule="auto"/>
            <w:rPr>
              <w:rFonts w:ascii="Arial" w:eastAsiaTheme="minorEastAsia" w:hAnsi="Arial" w:cs="Arial"/>
              <w:noProof/>
              <w:color w:val="auto"/>
              <w:szCs w:val="24"/>
            </w:rPr>
          </w:pPr>
          <w:hyperlink w:anchor="_Toc148620933" w:history="1">
            <w:r w:rsidR="00EA537E" w:rsidRPr="00F74EBB">
              <w:rPr>
                <w:rStyle w:val="Hyperlink"/>
                <w:rFonts w:ascii="Arial" w:hAnsi="Arial" w:cs="Arial"/>
                <w:noProof/>
                <w:szCs w:val="24"/>
              </w:rPr>
              <w:t>Indication of the several variations of reasons for the reduction in performance of The Seaview Resort</w:t>
            </w:r>
            <w:r w:rsidR="00EA537E" w:rsidRPr="00F74EBB">
              <w:rPr>
                <w:rFonts w:ascii="Arial" w:hAnsi="Arial" w:cs="Arial"/>
                <w:noProof/>
                <w:webHidden/>
                <w:szCs w:val="24"/>
              </w:rPr>
              <w:tab/>
            </w:r>
            <w:r w:rsidR="00EA537E" w:rsidRPr="00F74EBB">
              <w:rPr>
                <w:rFonts w:ascii="Arial" w:hAnsi="Arial" w:cs="Arial"/>
                <w:noProof/>
                <w:webHidden/>
                <w:szCs w:val="24"/>
              </w:rPr>
              <w:fldChar w:fldCharType="begin"/>
            </w:r>
            <w:r w:rsidR="00EA537E" w:rsidRPr="00F74EBB">
              <w:rPr>
                <w:rFonts w:ascii="Arial" w:hAnsi="Arial" w:cs="Arial"/>
                <w:noProof/>
                <w:webHidden/>
                <w:szCs w:val="24"/>
              </w:rPr>
              <w:instrText xml:space="preserve"> PAGEREF _Toc148620933 \h </w:instrText>
            </w:r>
            <w:r w:rsidR="00EA537E" w:rsidRPr="00F74EBB">
              <w:rPr>
                <w:rFonts w:ascii="Arial" w:hAnsi="Arial" w:cs="Arial"/>
                <w:noProof/>
                <w:webHidden/>
                <w:szCs w:val="24"/>
              </w:rPr>
            </w:r>
            <w:r w:rsidR="00EA537E" w:rsidRPr="00F74EBB">
              <w:rPr>
                <w:rFonts w:ascii="Arial" w:hAnsi="Arial" w:cs="Arial"/>
                <w:noProof/>
                <w:webHidden/>
                <w:szCs w:val="24"/>
              </w:rPr>
              <w:fldChar w:fldCharType="separate"/>
            </w:r>
            <w:r w:rsidR="00EA537E" w:rsidRPr="00F74EBB">
              <w:rPr>
                <w:rFonts w:ascii="Arial" w:hAnsi="Arial" w:cs="Arial"/>
                <w:noProof/>
                <w:webHidden/>
                <w:szCs w:val="24"/>
              </w:rPr>
              <w:t>7</w:t>
            </w:r>
            <w:r w:rsidR="00EA537E" w:rsidRPr="00F74EBB">
              <w:rPr>
                <w:rFonts w:ascii="Arial" w:hAnsi="Arial" w:cs="Arial"/>
                <w:noProof/>
                <w:webHidden/>
                <w:szCs w:val="24"/>
              </w:rPr>
              <w:fldChar w:fldCharType="end"/>
            </w:r>
          </w:hyperlink>
        </w:p>
        <w:p w14:paraId="24E2D982" w14:textId="77777777" w:rsidR="00EA537E" w:rsidRPr="00F74EBB" w:rsidRDefault="00731778" w:rsidP="00F74EBB">
          <w:pPr>
            <w:pStyle w:val="Cuprins1"/>
            <w:tabs>
              <w:tab w:val="right" w:leader="dot" w:pos="9350"/>
            </w:tabs>
            <w:spacing w:line="360" w:lineRule="auto"/>
            <w:rPr>
              <w:rFonts w:ascii="Arial" w:eastAsiaTheme="minorEastAsia" w:hAnsi="Arial" w:cs="Arial"/>
              <w:noProof/>
              <w:color w:val="auto"/>
              <w:szCs w:val="24"/>
            </w:rPr>
          </w:pPr>
          <w:hyperlink w:anchor="_Toc148620934" w:history="1">
            <w:r w:rsidR="00EA537E" w:rsidRPr="00F74EBB">
              <w:rPr>
                <w:rStyle w:val="Hyperlink"/>
                <w:rFonts w:ascii="Arial" w:hAnsi="Arial" w:cs="Arial"/>
                <w:noProof/>
                <w:szCs w:val="24"/>
              </w:rPr>
              <w:t>Reflecting some kind of useful strategies for enhancing the level of economic performance of the business</w:t>
            </w:r>
            <w:r w:rsidR="00EA537E" w:rsidRPr="00F74EBB">
              <w:rPr>
                <w:rFonts w:ascii="Arial" w:hAnsi="Arial" w:cs="Arial"/>
                <w:noProof/>
                <w:webHidden/>
                <w:szCs w:val="24"/>
              </w:rPr>
              <w:tab/>
            </w:r>
            <w:r w:rsidR="00EA537E" w:rsidRPr="00F74EBB">
              <w:rPr>
                <w:rFonts w:ascii="Arial" w:hAnsi="Arial" w:cs="Arial"/>
                <w:noProof/>
                <w:webHidden/>
                <w:szCs w:val="24"/>
              </w:rPr>
              <w:fldChar w:fldCharType="begin"/>
            </w:r>
            <w:r w:rsidR="00EA537E" w:rsidRPr="00F74EBB">
              <w:rPr>
                <w:rFonts w:ascii="Arial" w:hAnsi="Arial" w:cs="Arial"/>
                <w:noProof/>
                <w:webHidden/>
                <w:szCs w:val="24"/>
              </w:rPr>
              <w:instrText xml:space="preserve"> PAGEREF _Toc148620934 \h </w:instrText>
            </w:r>
            <w:r w:rsidR="00EA537E" w:rsidRPr="00F74EBB">
              <w:rPr>
                <w:rFonts w:ascii="Arial" w:hAnsi="Arial" w:cs="Arial"/>
                <w:noProof/>
                <w:webHidden/>
                <w:szCs w:val="24"/>
              </w:rPr>
            </w:r>
            <w:r w:rsidR="00EA537E" w:rsidRPr="00F74EBB">
              <w:rPr>
                <w:rFonts w:ascii="Arial" w:hAnsi="Arial" w:cs="Arial"/>
                <w:noProof/>
                <w:webHidden/>
                <w:szCs w:val="24"/>
              </w:rPr>
              <w:fldChar w:fldCharType="separate"/>
            </w:r>
            <w:r w:rsidR="00EA537E" w:rsidRPr="00F74EBB">
              <w:rPr>
                <w:rFonts w:ascii="Arial" w:hAnsi="Arial" w:cs="Arial"/>
                <w:noProof/>
                <w:webHidden/>
                <w:szCs w:val="24"/>
              </w:rPr>
              <w:t>10</w:t>
            </w:r>
            <w:r w:rsidR="00EA537E" w:rsidRPr="00F74EBB">
              <w:rPr>
                <w:rFonts w:ascii="Arial" w:hAnsi="Arial" w:cs="Arial"/>
                <w:noProof/>
                <w:webHidden/>
                <w:szCs w:val="24"/>
              </w:rPr>
              <w:fldChar w:fldCharType="end"/>
            </w:r>
          </w:hyperlink>
        </w:p>
        <w:p w14:paraId="2DBF079A" w14:textId="77777777" w:rsidR="00EA537E" w:rsidRPr="00F74EBB" w:rsidRDefault="00731778" w:rsidP="00F74EBB">
          <w:pPr>
            <w:pStyle w:val="Cuprins1"/>
            <w:tabs>
              <w:tab w:val="right" w:leader="dot" w:pos="9350"/>
            </w:tabs>
            <w:spacing w:line="360" w:lineRule="auto"/>
            <w:rPr>
              <w:rFonts w:ascii="Arial" w:eastAsiaTheme="minorEastAsia" w:hAnsi="Arial" w:cs="Arial"/>
              <w:noProof/>
              <w:color w:val="auto"/>
              <w:szCs w:val="24"/>
            </w:rPr>
          </w:pPr>
          <w:hyperlink w:anchor="_Toc148620935" w:history="1">
            <w:r w:rsidR="00EA537E" w:rsidRPr="00F74EBB">
              <w:rPr>
                <w:rStyle w:val="Hyperlink"/>
                <w:rFonts w:ascii="Arial" w:hAnsi="Arial" w:cs="Arial"/>
                <w:noProof/>
                <w:szCs w:val="24"/>
              </w:rPr>
              <w:t>Conclusion</w:t>
            </w:r>
            <w:r w:rsidR="00EA537E" w:rsidRPr="00F74EBB">
              <w:rPr>
                <w:rFonts w:ascii="Arial" w:hAnsi="Arial" w:cs="Arial"/>
                <w:noProof/>
                <w:webHidden/>
                <w:szCs w:val="24"/>
              </w:rPr>
              <w:tab/>
            </w:r>
            <w:r w:rsidR="00EA537E" w:rsidRPr="00F74EBB">
              <w:rPr>
                <w:rFonts w:ascii="Arial" w:hAnsi="Arial" w:cs="Arial"/>
                <w:noProof/>
                <w:webHidden/>
                <w:szCs w:val="24"/>
              </w:rPr>
              <w:fldChar w:fldCharType="begin"/>
            </w:r>
            <w:r w:rsidR="00EA537E" w:rsidRPr="00F74EBB">
              <w:rPr>
                <w:rFonts w:ascii="Arial" w:hAnsi="Arial" w:cs="Arial"/>
                <w:noProof/>
                <w:webHidden/>
                <w:szCs w:val="24"/>
              </w:rPr>
              <w:instrText xml:space="preserve"> PAGEREF _Toc148620935 \h </w:instrText>
            </w:r>
            <w:r w:rsidR="00EA537E" w:rsidRPr="00F74EBB">
              <w:rPr>
                <w:rFonts w:ascii="Arial" w:hAnsi="Arial" w:cs="Arial"/>
                <w:noProof/>
                <w:webHidden/>
                <w:szCs w:val="24"/>
              </w:rPr>
            </w:r>
            <w:r w:rsidR="00EA537E" w:rsidRPr="00F74EBB">
              <w:rPr>
                <w:rFonts w:ascii="Arial" w:hAnsi="Arial" w:cs="Arial"/>
                <w:noProof/>
                <w:webHidden/>
                <w:szCs w:val="24"/>
              </w:rPr>
              <w:fldChar w:fldCharType="separate"/>
            </w:r>
            <w:r w:rsidR="00EA537E" w:rsidRPr="00F74EBB">
              <w:rPr>
                <w:rFonts w:ascii="Arial" w:hAnsi="Arial" w:cs="Arial"/>
                <w:noProof/>
                <w:webHidden/>
                <w:szCs w:val="24"/>
              </w:rPr>
              <w:t>12</w:t>
            </w:r>
            <w:r w:rsidR="00EA537E" w:rsidRPr="00F74EBB">
              <w:rPr>
                <w:rFonts w:ascii="Arial" w:hAnsi="Arial" w:cs="Arial"/>
                <w:noProof/>
                <w:webHidden/>
                <w:szCs w:val="24"/>
              </w:rPr>
              <w:fldChar w:fldCharType="end"/>
            </w:r>
          </w:hyperlink>
        </w:p>
        <w:p w14:paraId="14935B57" w14:textId="77777777" w:rsidR="00EA537E" w:rsidRPr="00F74EBB" w:rsidRDefault="00731778" w:rsidP="00F74EBB">
          <w:pPr>
            <w:pStyle w:val="Cuprins1"/>
            <w:tabs>
              <w:tab w:val="right" w:leader="dot" w:pos="9350"/>
            </w:tabs>
            <w:spacing w:line="360" w:lineRule="auto"/>
            <w:rPr>
              <w:rFonts w:ascii="Arial" w:eastAsiaTheme="minorEastAsia" w:hAnsi="Arial" w:cs="Arial"/>
              <w:noProof/>
              <w:color w:val="auto"/>
              <w:szCs w:val="24"/>
            </w:rPr>
          </w:pPr>
          <w:hyperlink w:anchor="_Toc148620936" w:history="1">
            <w:r w:rsidR="00EA537E" w:rsidRPr="00F74EBB">
              <w:rPr>
                <w:rStyle w:val="Hyperlink"/>
                <w:rFonts w:ascii="Arial" w:hAnsi="Arial" w:cs="Arial"/>
                <w:noProof/>
                <w:szCs w:val="24"/>
              </w:rPr>
              <w:t>References</w:t>
            </w:r>
            <w:r w:rsidR="00EA537E" w:rsidRPr="00F74EBB">
              <w:rPr>
                <w:rFonts w:ascii="Arial" w:hAnsi="Arial" w:cs="Arial"/>
                <w:noProof/>
                <w:webHidden/>
                <w:szCs w:val="24"/>
              </w:rPr>
              <w:tab/>
            </w:r>
            <w:r w:rsidR="00EA537E" w:rsidRPr="00F74EBB">
              <w:rPr>
                <w:rFonts w:ascii="Arial" w:hAnsi="Arial" w:cs="Arial"/>
                <w:noProof/>
                <w:webHidden/>
                <w:szCs w:val="24"/>
              </w:rPr>
              <w:fldChar w:fldCharType="begin"/>
            </w:r>
            <w:r w:rsidR="00EA537E" w:rsidRPr="00F74EBB">
              <w:rPr>
                <w:rFonts w:ascii="Arial" w:hAnsi="Arial" w:cs="Arial"/>
                <w:noProof/>
                <w:webHidden/>
                <w:szCs w:val="24"/>
              </w:rPr>
              <w:instrText xml:space="preserve"> PAGEREF _Toc148620936 \h </w:instrText>
            </w:r>
            <w:r w:rsidR="00EA537E" w:rsidRPr="00F74EBB">
              <w:rPr>
                <w:rFonts w:ascii="Arial" w:hAnsi="Arial" w:cs="Arial"/>
                <w:noProof/>
                <w:webHidden/>
                <w:szCs w:val="24"/>
              </w:rPr>
            </w:r>
            <w:r w:rsidR="00EA537E" w:rsidRPr="00F74EBB">
              <w:rPr>
                <w:rFonts w:ascii="Arial" w:hAnsi="Arial" w:cs="Arial"/>
                <w:noProof/>
                <w:webHidden/>
                <w:szCs w:val="24"/>
              </w:rPr>
              <w:fldChar w:fldCharType="separate"/>
            </w:r>
            <w:r w:rsidR="00EA537E" w:rsidRPr="00F74EBB">
              <w:rPr>
                <w:rFonts w:ascii="Arial" w:hAnsi="Arial" w:cs="Arial"/>
                <w:noProof/>
                <w:webHidden/>
                <w:szCs w:val="24"/>
              </w:rPr>
              <w:t>13</w:t>
            </w:r>
            <w:r w:rsidR="00EA537E" w:rsidRPr="00F74EBB">
              <w:rPr>
                <w:rFonts w:ascii="Arial" w:hAnsi="Arial" w:cs="Arial"/>
                <w:noProof/>
                <w:webHidden/>
                <w:szCs w:val="24"/>
              </w:rPr>
              <w:fldChar w:fldCharType="end"/>
            </w:r>
          </w:hyperlink>
        </w:p>
        <w:p w14:paraId="7423DB83" w14:textId="77777777" w:rsidR="00EA537E" w:rsidRDefault="00EA537E" w:rsidP="00EA537E">
          <w:pPr>
            <w:rPr>
              <w:b/>
              <w:bCs/>
              <w:noProof/>
            </w:rPr>
          </w:pPr>
          <w:r>
            <w:rPr>
              <w:b/>
              <w:bCs/>
              <w:noProof/>
            </w:rPr>
            <w:fldChar w:fldCharType="end"/>
          </w:r>
        </w:p>
      </w:sdtContent>
    </w:sdt>
    <w:p w14:paraId="75CFF15E" w14:textId="17C9EE2E" w:rsidR="00D32BE4" w:rsidRDefault="00D32BE4"/>
    <w:p w14:paraId="21F005F8" w14:textId="77777777" w:rsidR="004468E8" w:rsidRPr="004468E8" w:rsidRDefault="004468E8" w:rsidP="00D32BE4"/>
    <w:p w14:paraId="26AE0CAB" w14:textId="08D04BC6" w:rsidR="004468E8" w:rsidRDefault="001516C7">
      <w:pPr>
        <w:spacing w:line="259" w:lineRule="auto"/>
        <w:jc w:val="left"/>
      </w:pPr>
      <w:r>
        <w:br w:type="page"/>
      </w:r>
    </w:p>
    <w:p w14:paraId="39F797F6" w14:textId="5DC12BD6" w:rsidR="001D29F5" w:rsidRPr="00D84961" w:rsidRDefault="001516C7" w:rsidP="00D84961">
      <w:pPr>
        <w:pStyle w:val="Titlu1"/>
        <w:spacing w:line="360" w:lineRule="auto"/>
        <w:rPr>
          <w:rFonts w:ascii="Arial" w:hAnsi="Arial" w:cs="Arial"/>
          <w:sz w:val="24"/>
          <w:szCs w:val="24"/>
        </w:rPr>
      </w:pPr>
      <w:bookmarkStart w:id="1" w:name="_Toc148620931"/>
      <w:r w:rsidRPr="00D84961">
        <w:rPr>
          <w:rFonts w:ascii="Arial" w:hAnsi="Arial" w:cs="Arial"/>
          <w:sz w:val="24"/>
          <w:szCs w:val="24"/>
        </w:rPr>
        <w:lastRenderedPageBreak/>
        <w:t>Introduction</w:t>
      </w:r>
      <w:bookmarkEnd w:id="1"/>
      <w:r w:rsidRPr="00D84961">
        <w:rPr>
          <w:rFonts w:ascii="Arial" w:hAnsi="Arial" w:cs="Arial"/>
          <w:sz w:val="24"/>
          <w:szCs w:val="24"/>
        </w:rPr>
        <w:t xml:space="preserve"> </w:t>
      </w:r>
    </w:p>
    <w:p w14:paraId="56BBA2DB" w14:textId="2D4195A5" w:rsidR="00180461" w:rsidRPr="00D84961" w:rsidRDefault="001516C7" w:rsidP="00D84961">
      <w:pPr>
        <w:spacing w:line="360" w:lineRule="auto"/>
        <w:rPr>
          <w:rFonts w:ascii="Arial" w:hAnsi="Arial" w:cs="Arial"/>
          <w:szCs w:val="24"/>
        </w:rPr>
      </w:pPr>
      <w:r w:rsidRPr="00D84961">
        <w:rPr>
          <w:rFonts w:ascii="Arial" w:hAnsi="Arial" w:cs="Arial"/>
          <w:szCs w:val="24"/>
        </w:rPr>
        <w:t xml:space="preserve">This case study will reflect the functional activity of </w:t>
      </w:r>
      <w:r w:rsidR="006863B5" w:rsidRPr="00D84961">
        <w:rPr>
          <w:rFonts w:ascii="Arial" w:hAnsi="Arial" w:cs="Arial"/>
          <w:szCs w:val="24"/>
        </w:rPr>
        <w:t xml:space="preserve">The Seaview Resort </w:t>
      </w:r>
      <w:r w:rsidR="00D172C3" w:rsidRPr="00D84961">
        <w:rPr>
          <w:rFonts w:ascii="Arial" w:hAnsi="Arial" w:cs="Arial"/>
          <w:szCs w:val="24"/>
        </w:rPr>
        <w:t>which</w:t>
      </w:r>
      <w:r w:rsidR="00D93168" w:rsidRPr="00D84961">
        <w:rPr>
          <w:rFonts w:ascii="Arial" w:hAnsi="Arial" w:cs="Arial"/>
          <w:szCs w:val="24"/>
        </w:rPr>
        <w:t xml:space="preserve"> will be capable of offering travelling services to the audiences </w:t>
      </w:r>
      <w:r w:rsidR="006863B5" w:rsidRPr="00D84961">
        <w:rPr>
          <w:rFonts w:ascii="Arial" w:hAnsi="Arial" w:cs="Arial"/>
          <w:szCs w:val="24"/>
        </w:rPr>
        <w:t>during that time</w:t>
      </w:r>
      <w:r w:rsidR="008131E6" w:rsidRPr="00D84961">
        <w:rPr>
          <w:rFonts w:ascii="Arial" w:hAnsi="Arial" w:cs="Arial"/>
          <w:szCs w:val="24"/>
        </w:rPr>
        <w:t xml:space="preserve">. </w:t>
      </w:r>
      <w:r w:rsidR="00AE0ED5" w:rsidRPr="00D84961">
        <w:rPr>
          <w:rFonts w:ascii="Arial" w:hAnsi="Arial" w:cs="Arial"/>
          <w:szCs w:val="24"/>
        </w:rPr>
        <w:t>At</w:t>
      </w:r>
      <w:r w:rsidR="000A38FE" w:rsidRPr="00D84961">
        <w:rPr>
          <w:rFonts w:ascii="Arial" w:hAnsi="Arial" w:cs="Arial"/>
          <w:szCs w:val="24"/>
        </w:rPr>
        <w:t xml:space="preserve"> the current time </w:t>
      </w:r>
      <w:r w:rsidR="00AE0ED5" w:rsidRPr="00D84961">
        <w:rPr>
          <w:rFonts w:ascii="Arial" w:hAnsi="Arial" w:cs="Arial"/>
          <w:szCs w:val="24"/>
        </w:rPr>
        <w:t>frame</w:t>
      </w:r>
      <w:r w:rsidR="001B2DB6" w:rsidRPr="00D84961">
        <w:rPr>
          <w:rFonts w:ascii="Arial" w:hAnsi="Arial" w:cs="Arial"/>
          <w:szCs w:val="24"/>
        </w:rPr>
        <w:t>,</w:t>
      </w:r>
      <w:r w:rsidR="00D66004" w:rsidRPr="00D84961">
        <w:rPr>
          <w:rFonts w:ascii="Arial" w:hAnsi="Arial" w:cs="Arial"/>
          <w:szCs w:val="24"/>
        </w:rPr>
        <w:t xml:space="preserve"> this respective business will </w:t>
      </w:r>
      <w:r w:rsidR="00785F86" w:rsidRPr="00D84961">
        <w:rPr>
          <w:rFonts w:ascii="Arial" w:hAnsi="Arial" w:cs="Arial"/>
          <w:szCs w:val="24"/>
        </w:rPr>
        <w:t xml:space="preserve">suffer from the problems of a reduction in revenue, percentage of occupancy and other aspects. </w:t>
      </w:r>
      <w:r w:rsidR="00A73AA1" w:rsidRPr="00D84961">
        <w:rPr>
          <w:rFonts w:ascii="Arial" w:hAnsi="Arial" w:cs="Arial"/>
          <w:szCs w:val="24"/>
        </w:rPr>
        <w:t xml:space="preserve">There will be several </w:t>
      </w:r>
      <w:r w:rsidR="000C4941" w:rsidRPr="00D84961">
        <w:rPr>
          <w:rFonts w:ascii="Arial" w:hAnsi="Arial" w:cs="Arial"/>
          <w:szCs w:val="24"/>
        </w:rPr>
        <w:t>variations</w:t>
      </w:r>
      <w:r w:rsidR="00A73AA1" w:rsidRPr="00D84961">
        <w:rPr>
          <w:rFonts w:ascii="Arial" w:hAnsi="Arial" w:cs="Arial"/>
          <w:szCs w:val="24"/>
        </w:rPr>
        <w:t xml:space="preserve"> of causes </w:t>
      </w:r>
      <w:r w:rsidR="00A67437" w:rsidRPr="00D84961">
        <w:rPr>
          <w:rFonts w:ascii="Arial" w:hAnsi="Arial" w:cs="Arial"/>
          <w:szCs w:val="24"/>
        </w:rPr>
        <w:t>of such kind</w:t>
      </w:r>
      <w:r w:rsidR="002A2159" w:rsidRPr="00D84961">
        <w:rPr>
          <w:rFonts w:ascii="Arial" w:hAnsi="Arial" w:cs="Arial"/>
          <w:szCs w:val="24"/>
        </w:rPr>
        <w:t xml:space="preserve"> of low</w:t>
      </w:r>
      <w:r w:rsidR="00A67437" w:rsidRPr="00D84961">
        <w:rPr>
          <w:rFonts w:ascii="Arial" w:hAnsi="Arial" w:cs="Arial"/>
          <w:szCs w:val="24"/>
        </w:rPr>
        <w:t xml:space="preserve"> </w:t>
      </w:r>
      <w:r w:rsidR="0017291D" w:rsidRPr="00D84961">
        <w:rPr>
          <w:rFonts w:ascii="Arial" w:hAnsi="Arial" w:cs="Arial"/>
          <w:szCs w:val="24"/>
        </w:rPr>
        <w:t xml:space="preserve">performance </w:t>
      </w:r>
      <w:r w:rsidR="008807DB" w:rsidRPr="00D84961">
        <w:rPr>
          <w:rFonts w:ascii="Arial" w:hAnsi="Arial" w:cs="Arial"/>
          <w:szCs w:val="24"/>
        </w:rPr>
        <w:t xml:space="preserve">during a specific period of time as well as several kinds of recommendations </w:t>
      </w:r>
      <w:r w:rsidR="00FE7FA6" w:rsidRPr="00D84961">
        <w:rPr>
          <w:rFonts w:ascii="Arial" w:hAnsi="Arial" w:cs="Arial"/>
          <w:szCs w:val="24"/>
        </w:rPr>
        <w:t xml:space="preserve">for enhancing the level of performance. </w:t>
      </w:r>
      <w:r w:rsidR="00FB7C18" w:rsidRPr="00D84961">
        <w:rPr>
          <w:rFonts w:ascii="Arial" w:hAnsi="Arial" w:cs="Arial"/>
          <w:szCs w:val="24"/>
        </w:rPr>
        <w:t xml:space="preserve">Along with that, this </w:t>
      </w:r>
      <w:r w:rsidR="00765D4B" w:rsidRPr="00D84961">
        <w:rPr>
          <w:rFonts w:ascii="Arial" w:hAnsi="Arial" w:cs="Arial"/>
          <w:szCs w:val="24"/>
        </w:rPr>
        <w:t xml:space="preserve">will be capable of </w:t>
      </w:r>
      <w:r w:rsidR="00491734" w:rsidRPr="00D84961">
        <w:rPr>
          <w:rFonts w:ascii="Arial" w:hAnsi="Arial" w:cs="Arial"/>
          <w:szCs w:val="24"/>
        </w:rPr>
        <w:t xml:space="preserve">making proper analysis </w:t>
      </w:r>
      <w:r w:rsidR="00057C43" w:rsidRPr="00D84961">
        <w:rPr>
          <w:rFonts w:ascii="Arial" w:hAnsi="Arial" w:cs="Arial"/>
          <w:szCs w:val="24"/>
        </w:rPr>
        <w:t xml:space="preserve">on the basis of accounting </w:t>
      </w:r>
      <w:r w:rsidR="002A3A35" w:rsidRPr="00D84961">
        <w:rPr>
          <w:rFonts w:ascii="Arial" w:hAnsi="Arial" w:cs="Arial"/>
          <w:szCs w:val="24"/>
        </w:rPr>
        <w:t>report outcomes</w:t>
      </w:r>
      <w:r w:rsidR="002C6E8C" w:rsidRPr="00D84961">
        <w:rPr>
          <w:rFonts w:ascii="Arial" w:hAnsi="Arial" w:cs="Arial"/>
          <w:szCs w:val="24"/>
        </w:rPr>
        <w:t xml:space="preserve"> during </w:t>
      </w:r>
      <w:r w:rsidR="001517E9" w:rsidRPr="00D84961">
        <w:rPr>
          <w:rFonts w:ascii="Arial" w:hAnsi="Arial" w:cs="Arial"/>
          <w:szCs w:val="24"/>
        </w:rPr>
        <w:t>a</w:t>
      </w:r>
      <w:r w:rsidR="002C6E8C" w:rsidRPr="00D84961">
        <w:rPr>
          <w:rFonts w:ascii="Arial" w:hAnsi="Arial" w:cs="Arial"/>
          <w:szCs w:val="24"/>
        </w:rPr>
        <w:t xml:space="preserve"> </w:t>
      </w:r>
      <w:r w:rsidR="00F72423" w:rsidRPr="00D84961">
        <w:rPr>
          <w:rFonts w:ascii="Arial" w:hAnsi="Arial" w:cs="Arial"/>
          <w:szCs w:val="24"/>
        </w:rPr>
        <w:t>particular accounting period</w:t>
      </w:r>
      <w:r w:rsidR="00B95ACE" w:rsidRPr="00D84961">
        <w:rPr>
          <w:rFonts w:ascii="Arial" w:hAnsi="Arial" w:cs="Arial"/>
          <w:szCs w:val="24"/>
        </w:rPr>
        <w:t xml:space="preserve"> in </w:t>
      </w:r>
      <w:r w:rsidR="001517E9" w:rsidRPr="00D84961">
        <w:rPr>
          <w:rFonts w:ascii="Arial" w:hAnsi="Arial" w:cs="Arial"/>
          <w:szCs w:val="24"/>
        </w:rPr>
        <w:t>an</w:t>
      </w:r>
      <w:r w:rsidR="00B95ACE" w:rsidRPr="00D84961">
        <w:rPr>
          <w:rFonts w:ascii="Arial" w:hAnsi="Arial" w:cs="Arial"/>
          <w:szCs w:val="24"/>
        </w:rPr>
        <w:t xml:space="preserve"> effective way. </w:t>
      </w:r>
    </w:p>
    <w:p w14:paraId="4816A319" w14:textId="77777777" w:rsidR="00180461" w:rsidRPr="00D84961" w:rsidRDefault="001516C7" w:rsidP="00D84961">
      <w:pPr>
        <w:spacing w:line="360" w:lineRule="auto"/>
        <w:rPr>
          <w:rFonts w:ascii="Arial" w:hAnsi="Arial" w:cs="Arial"/>
          <w:szCs w:val="24"/>
        </w:rPr>
      </w:pPr>
      <w:r w:rsidRPr="00D84961">
        <w:rPr>
          <w:rFonts w:ascii="Arial" w:hAnsi="Arial" w:cs="Arial"/>
          <w:szCs w:val="24"/>
        </w:rPr>
        <w:br w:type="page"/>
      </w:r>
    </w:p>
    <w:p w14:paraId="5AD80B97" w14:textId="75FDE2D2" w:rsidR="00E06F59" w:rsidRPr="00D84961" w:rsidRDefault="001516C7" w:rsidP="00D84961">
      <w:pPr>
        <w:pStyle w:val="Titlu1"/>
        <w:spacing w:line="360" w:lineRule="auto"/>
        <w:rPr>
          <w:rFonts w:ascii="Arial" w:hAnsi="Arial" w:cs="Arial"/>
          <w:sz w:val="24"/>
          <w:szCs w:val="24"/>
        </w:rPr>
      </w:pPr>
      <w:bookmarkStart w:id="2" w:name="_Toc148620932"/>
      <w:r w:rsidRPr="00D84961">
        <w:rPr>
          <w:rFonts w:ascii="Arial" w:hAnsi="Arial" w:cs="Arial"/>
          <w:sz w:val="24"/>
          <w:szCs w:val="24"/>
        </w:rPr>
        <w:lastRenderedPageBreak/>
        <w:t>Depicting the analysis of three consecutive years of monetary performance for the entity named The Seaview Resort</w:t>
      </w:r>
      <w:bookmarkEnd w:id="2"/>
      <w:r w:rsidRPr="00D84961">
        <w:rPr>
          <w:rFonts w:ascii="Arial" w:hAnsi="Arial" w:cs="Arial"/>
          <w:sz w:val="24"/>
          <w:szCs w:val="24"/>
        </w:rPr>
        <w:t xml:space="preserve"> </w:t>
      </w:r>
    </w:p>
    <w:p w14:paraId="1D71B067" w14:textId="0151B248" w:rsidR="00CF6F1F" w:rsidRPr="00D84961" w:rsidRDefault="001516C7" w:rsidP="00D84961">
      <w:pPr>
        <w:spacing w:line="360" w:lineRule="auto"/>
        <w:rPr>
          <w:rFonts w:ascii="Arial" w:hAnsi="Arial" w:cs="Arial"/>
          <w:szCs w:val="24"/>
        </w:rPr>
      </w:pPr>
      <w:r w:rsidRPr="00D84961">
        <w:rPr>
          <w:rFonts w:ascii="Arial" w:hAnsi="Arial" w:cs="Arial"/>
          <w:szCs w:val="24"/>
        </w:rPr>
        <w:t xml:space="preserve">Relying on this the higher authority is capable </w:t>
      </w:r>
      <w:r w:rsidR="00695231" w:rsidRPr="00D84961">
        <w:rPr>
          <w:rFonts w:ascii="Arial" w:hAnsi="Arial" w:cs="Arial"/>
          <w:szCs w:val="24"/>
        </w:rPr>
        <w:t>of knowing</w:t>
      </w:r>
      <w:r w:rsidRPr="00D84961">
        <w:rPr>
          <w:rFonts w:ascii="Arial" w:hAnsi="Arial" w:cs="Arial"/>
          <w:szCs w:val="24"/>
        </w:rPr>
        <w:t xml:space="preserve"> the </w:t>
      </w:r>
      <w:r w:rsidR="00FB4A04" w:rsidRPr="00D84961">
        <w:rPr>
          <w:rFonts w:ascii="Arial" w:hAnsi="Arial" w:cs="Arial"/>
          <w:szCs w:val="24"/>
        </w:rPr>
        <w:t xml:space="preserve">operational circumstances </w:t>
      </w:r>
      <w:r w:rsidR="0096291B" w:rsidRPr="00D84961">
        <w:rPr>
          <w:rFonts w:ascii="Arial" w:hAnsi="Arial" w:cs="Arial"/>
          <w:szCs w:val="24"/>
        </w:rPr>
        <w:t xml:space="preserve">during </w:t>
      </w:r>
      <w:r w:rsidR="00C742E0" w:rsidRPr="00D84961">
        <w:rPr>
          <w:rFonts w:ascii="Arial" w:hAnsi="Arial" w:cs="Arial"/>
          <w:szCs w:val="24"/>
        </w:rPr>
        <w:t>a</w:t>
      </w:r>
      <w:r w:rsidR="0096291B" w:rsidRPr="00D84961">
        <w:rPr>
          <w:rFonts w:ascii="Arial" w:hAnsi="Arial" w:cs="Arial"/>
          <w:szCs w:val="24"/>
        </w:rPr>
        <w:t xml:space="preserve"> specific period of time. </w:t>
      </w:r>
      <w:r w:rsidR="00C742E0" w:rsidRPr="00D84961">
        <w:rPr>
          <w:rFonts w:ascii="Arial" w:hAnsi="Arial" w:cs="Arial"/>
          <w:szCs w:val="24"/>
        </w:rPr>
        <w:t xml:space="preserve">Relying on this, the complete analysis of the </w:t>
      </w:r>
      <w:r w:rsidR="00D9600B" w:rsidRPr="00D84961">
        <w:rPr>
          <w:rFonts w:ascii="Arial" w:hAnsi="Arial" w:cs="Arial"/>
          <w:szCs w:val="24"/>
        </w:rPr>
        <w:t xml:space="preserve">outcome has been depicted in the following part </w:t>
      </w:r>
      <w:r w:rsidR="00644E1D" w:rsidRPr="00D84961">
        <w:rPr>
          <w:rFonts w:ascii="Arial" w:hAnsi="Arial" w:cs="Arial"/>
          <w:szCs w:val="24"/>
        </w:rPr>
        <w:t xml:space="preserve">in </w:t>
      </w:r>
      <w:r w:rsidR="00844735" w:rsidRPr="00D84961">
        <w:rPr>
          <w:rFonts w:ascii="Arial" w:hAnsi="Arial" w:cs="Arial"/>
          <w:szCs w:val="24"/>
        </w:rPr>
        <w:t>an</w:t>
      </w:r>
      <w:r w:rsidR="00644E1D" w:rsidRPr="00D84961">
        <w:rPr>
          <w:rFonts w:ascii="Arial" w:hAnsi="Arial" w:cs="Arial"/>
          <w:szCs w:val="24"/>
        </w:rPr>
        <w:t xml:space="preserve"> effective way. </w:t>
      </w:r>
    </w:p>
    <w:p w14:paraId="45CACB11" w14:textId="77777777" w:rsidR="00A355FB" w:rsidRPr="00D84961" w:rsidRDefault="001516C7" w:rsidP="00D84961">
      <w:pPr>
        <w:pStyle w:val="NormalWeb"/>
        <w:spacing w:before="240" w:beforeAutospacing="0" w:after="240" w:afterAutospacing="0" w:line="360" w:lineRule="auto"/>
        <w:jc w:val="both"/>
        <w:rPr>
          <w:rFonts w:ascii="Arial" w:hAnsi="Arial" w:cs="Arial"/>
          <w:color w:val="000000" w:themeColor="text1"/>
        </w:rPr>
      </w:pPr>
      <w:r w:rsidRPr="00D84961">
        <w:rPr>
          <w:rFonts w:ascii="Arial" w:hAnsi="Arial" w:cs="Arial"/>
          <w:b/>
          <w:bCs/>
          <w:color w:val="000000" w:themeColor="text1"/>
        </w:rPr>
        <w:t>Evaluation of the earning report</w:t>
      </w:r>
    </w:p>
    <w:p w14:paraId="4A892687" w14:textId="412A3A8D" w:rsidR="002A7FA2" w:rsidRPr="00D84961" w:rsidRDefault="002A7FA2" w:rsidP="00D84961">
      <w:pPr>
        <w:spacing w:line="360" w:lineRule="auto"/>
        <w:rPr>
          <w:rFonts w:ascii="Arial" w:hAnsi="Arial" w:cs="Arial"/>
          <w:szCs w:val="24"/>
        </w:rPr>
      </w:pPr>
      <w:r w:rsidRPr="00D84961">
        <w:rPr>
          <w:rFonts w:ascii="Arial" w:hAnsi="Arial" w:cs="Arial"/>
          <w:szCs w:val="24"/>
        </w:rPr>
        <w:t>Total Earnings: The Seaview Resort</w:t>
      </w:r>
      <w:r w:rsidR="00840E51" w:rsidRPr="00D84961">
        <w:rPr>
          <w:rFonts w:ascii="Arial" w:hAnsi="Arial" w:cs="Arial"/>
          <w:szCs w:val="24"/>
        </w:rPr>
        <w:t>’</w:t>
      </w:r>
      <w:r w:rsidRPr="00D84961">
        <w:rPr>
          <w:rFonts w:ascii="Arial" w:hAnsi="Arial" w:cs="Arial"/>
          <w:szCs w:val="24"/>
        </w:rPr>
        <w:t>s overall sales jumped from £520,000 in the year 2020 through £480,000 in 2021 as well as £430,000 in 2022, however then declined as time went by. This structure points to a potential decline in consumer demand, which might be brought on by outside variables such as a global epidemic or changing buyer habits (Williamson et al., 2021).</w:t>
      </w:r>
    </w:p>
    <w:p w14:paraId="0A97D6E6" w14:textId="1EF36CDE" w:rsidR="002A7FA2" w:rsidRPr="00D84961" w:rsidRDefault="002A7FA2" w:rsidP="00D84961">
      <w:pPr>
        <w:spacing w:line="360" w:lineRule="auto"/>
        <w:rPr>
          <w:rFonts w:ascii="Arial" w:hAnsi="Arial" w:cs="Arial"/>
          <w:szCs w:val="24"/>
        </w:rPr>
      </w:pPr>
      <w:r w:rsidRPr="00D84961">
        <w:rPr>
          <w:rFonts w:ascii="Arial" w:hAnsi="Arial" w:cs="Arial"/>
          <w:szCs w:val="24"/>
        </w:rPr>
        <w:t>Working Expenses: Between £390,000 for the year 2020 to £400,000 in 2021 as well as £450,000 in 2022, the earlier mentioned commercial entity</w:t>
      </w:r>
      <w:r w:rsidR="00840E51" w:rsidRPr="00D84961">
        <w:rPr>
          <w:rFonts w:ascii="Arial" w:hAnsi="Arial" w:cs="Arial"/>
          <w:szCs w:val="24"/>
        </w:rPr>
        <w:t>’</w:t>
      </w:r>
      <w:r w:rsidRPr="00D84961">
        <w:rPr>
          <w:rFonts w:ascii="Arial" w:hAnsi="Arial" w:cs="Arial"/>
          <w:szCs w:val="24"/>
        </w:rPr>
        <w:t>s spending on operations grew. In addition, the trend suggests cost constraints that may have added an additional economic drop (Seal, 2008).</w:t>
      </w:r>
    </w:p>
    <w:p w14:paraId="73F9041D" w14:textId="6553C297" w:rsidR="008E54C4" w:rsidRPr="00D84961" w:rsidRDefault="002A7FA2" w:rsidP="00D84961">
      <w:pPr>
        <w:spacing w:line="360" w:lineRule="auto"/>
        <w:rPr>
          <w:rFonts w:ascii="Arial" w:hAnsi="Arial" w:cs="Arial"/>
          <w:szCs w:val="24"/>
        </w:rPr>
      </w:pPr>
      <w:r w:rsidRPr="00D84961">
        <w:rPr>
          <w:rFonts w:ascii="Arial" w:hAnsi="Arial" w:cs="Arial"/>
          <w:szCs w:val="24"/>
        </w:rPr>
        <w:t>Gross Profit: The aforementioned term was stable around £130,000 in 2020; nonetheless in the two following years, it decreased drastically to £20,000 and stayed there.</w:t>
      </w:r>
      <w:r w:rsidR="001B3599" w:rsidRPr="00D84961">
        <w:rPr>
          <w:rFonts w:ascii="Arial" w:hAnsi="Arial" w:cs="Arial"/>
          <w:szCs w:val="24"/>
        </w:rPr>
        <w:t xml:space="preserve"> </w:t>
      </w:r>
      <w:r w:rsidR="008E54C4" w:rsidRPr="00D84961">
        <w:rPr>
          <w:rFonts w:ascii="Arial" w:hAnsi="Arial" w:cs="Arial"/>
          <w:szCs w:val="24"/>
        </w:rPr>
        <w:t>The openly traded Seashore Resort</w:t>
      </w:r>
      <w:r w:rsidR="00840E51" w:rsidRPr="00D84961">
        <w:rPr>
          <w:rFonts w:ascii="Arial" w:hAnsi="Arial" w:cs="Arial"/>
          <w:szCs w:val="24"/>
        </w:rPr>
        <w:t>’</w:t>
      </w:r>
      <w:r w:rsidR="008E54C4" w:rsidRPr="00D84961">
        <w:rPr>
          <w:rFonts w:ascii="Arial" w:hAnsi="Arial" w:cs="Arial"/>
          <w:szCs w:val="24"/>
        </w:rPr>
        <w:t>s decreasing margin of profitability is concerning since it can mean that the hotel is struggling to keep costs under order or determine fair prices for its facilities and amenities (Jagels, 2007).</w:t>
      </w:r>
    </w:p>
    <w:p w14:paraId="0D3AAA7D" w14:textId="24691991" w:rsidR="008E54C4" w:rsidRPr="00D84961" w:rsidRDefault="00E36C37" w:rsidP="00D84961">
      <w:pPr>
        <w:pStyle w:val="NormalWeb"/>
        <w:spacing w:before="240" w:beforeAutospacing="0" w:after="240" w:afterAutospacing="0" w:line="360" w:lineRule="auto"/>
        <w:jc w:val="both"/>
        <w:rPr>
          <w:rFonts w:ascii="Arial" w:eastAsiaTheme="minorHAnsi" w:hAnsi="Arial" w:cs="Arial"/>
          <w:color w:val="000000" w:themeColor="text1"/>
        </w:rPr>
      </w:pPr>
      <w:r w:rsidRPr="00D84961">
        <w:rPr>
          <w:rFonts w:ascii="Arial" w:eastAsiaTheme="minorHAnsi" w:hAnsi="Arial" w:cs="Arial"/>
          <w:color w:val="000000" w:themeColor="text1"/>
        </w:rPr>
        <w:t>T</w:t>
      </w:r>
      <w:r w:rsidR="008E54C4" w:rsidRPr="00D84961">
        <w:rPr>
          <w:rFonts w:ascii="Arial" w:eastAsiaTheme="minorHAnsi" w:hAnsi="Arial" w:cs="Arial"/>
          <w:color w:val="000000" w:themeColor="text1"/>
        </w:rPr>
        <w:t>he net profit (Drawback): As a whole, the business body</w:t>
      </w:r>
      <w:r w:rsidR="00840E51" w:rsidRPr="00D84961">
        <w:rPr>
          <w:rFonts w:ascii="Arial" w:eastAsiaTheme="minorHAnsi" w:hAnsi="Arial" w:cs="Arial"/>
          <w:color w:val="000000" w:themeColor="text1"/>
        </w:rPr>
        <w:t>’</w:t>
      </w:r>
      <w:r w:rsidR="008E54C4" w:rsidRPr="00D84961">
        <w:rPr>
          <w:rFonts w:ascii="Arial" w:eastAsiaTheme="minorHAnsi" w:hAnsi="Arial" w:cs="Arial"/>
          <w:color w:val="000000" w:themeColor="text1"/>
        </w:rPr>
        <w:t>s revenue from operations has dropped significantly, reaching £78,000 in the year 2020 to £40,000 during 2021 as well as £47,500 in 2022. In addition, from 15% in the year 2020 to 8% within 2021 and -11% in 2022, the overall profit rate decreased. The Beachfront Resort</w:t>
      </w:r>
      <w:r w:rsidR="00840E51" w:rsidRPr="00D84961">
        <w:rPr>
          <w:rFonts w:ascii="Arial" w:eastAsiaTheme="minorHAnsi" w:hAnsi="Arial" w:cs="Arial"/>
          <w:color w:val="000000" w:themeColor="text1"/>
        </w:rPr>
        <w:t>’</w:t>
      </w:r>
      <w:r w:rsidR="008E54C4" w:rsidRPr="00D84961">
        <w:rPr>
          <w:rFonts w:ascii="Arial" w:eastAsiaTheme="minorHAnsi" w:hAnsi="Arial" w:cs="Arial"/>
          <w:color w:val="000000" w:themeColor="text1"/>
        </w:rPr>
        <w:t>s economy has fallen under severe strain, as seen by these diminishing revenues (Tranter et al., 2014).</w:t>
      </w:r>
    </w:p>
    <w:p w14:paraId="17D319EE" w14:textId="77777777" w:rsidR="007E737E" w:rsidRPr="00D84961" w:rsidRDefault="007E737E" w:rsidP="00704C03">
      <w:pPr>
        <w:pStyle w:val="NormalWeb"/>
        <w:spacing w:before="240" w:beforeAutospacing="0" w:after="240" w:afterAutospacing="0" w:line="360" w:lineRule="auto"/>
        <w:jc w:val="right"/>
        <w:rPr>
          <w:rFonts w:ascii="Arial" w:hAnsi="Arial" w:cs="Arial"/>
          <w:b/>
          <w:bCs/>
        </w:rPr>
      </w:pPr>
    </w:p>
    <w:p w14:paraId="65CC1B42" w14:textId="77777777" w:rsidR="00C55C51" w:rsidRDefault="00C55C51" w:rsidP="00D84961">
      <w:pPr>
        <w:pStyle w:val="NormalWeb"/>
        <w:spacing w:before="240" w:beforeAutospacing="0" w:after="240" w:afterAutospacing="0" w:line="360" w:lineRule="auto"/>
        <w:jc w:val="both"/>
        <w:rPr>
          <w:rFonts w:ascii="Arial" w:hAnsi="Arial" w:cs="Arial"/>
          <w:b/>
          <w:bCs/>
        </w:rPr>
      </w:pPr>
    </w:p>
    <w:p w14:paraId="29D97165" w14:textId="66C7775A" w:rsidR="00367211" w:rsidRPr="00D84961" w:rsidRDefault="001516C7" w:rsidP="00D84961">
      <w:pPr>
        <w:pStyle w:val="NormalWeb"/>
        <w:spacing w:before="240" w:beforeAutospacing="0" w:after="240" w:afterAutospacing="0" w:line="360" w:lineRule="auto"/>
        <w:jc w:val="both"/>
        <w:rPr>
          <w:rFonts w:ascii="Arial" w:hAnsi="Arial" w:cs="Arial"/>
          <w:b/>
          <w:bCs/>
        </w:rPr>
      </w:pPr>
      <w:r w:rsidRPr="00D84961">
        <w:rPr>
          <w:rFonts w:ascii="Arial" w:hAnsi="Arial" w:cs="Arial"/>
          <w:b/>
          <w:bCs/>
        </w:rPr>
        <w:lastRenderedPageBreak/>
        <w:t xml:space="preserve">Balance sheet as a financial position analysis </w:t>
      </w:r>
    </w:p>
    <w:p w14:paraId="69F166A8" w14:textId="2C70A13E" w:rsidR="000A0070" w:rsidRPr="00D84961" w:rsidRDefault="001516C7" w:rsidP="00D84961">
      <w:pPr>
        <w:spacing w:line="360" w:lineRule="auto"/>
        <w:rPr>
          <w:rFonts w:ascii="Arial" w:hAnsi="Arial" w:cs="Arial"/>
          <w:szCs w:val="24"/>
        </w:rPr>
      </w:pPr>
      <w:r w:rsidRPr="00D84961">
        <w:rPr>
          <w:rFonts w:ascii="Arial" w:hAnsi="Arial" w:cs="Arial"/>
          <w:b/>
          <w:bCs/>
          <w:szCs w:val="24"/>
        </w:rPr>
        <w:t xml:space="preserve">Overall liabilities: </w:t>
      </w:r>
      <w:r w:rsidR="004063A9" w:rsidRPr="00D84961">
        <w:rPr>
          <w:rFonts w:ascii="Arial" w:hAnsi="Arial" w:cs="Arial"/>
          <w:szCs w:val="24"/>
        </w:rPr>
        <w:t>The Seaview Resort</w:t>
      </w:r>
      <w:r w:rsidR="00840E51" w:rsidRPr="00D84961">
        <w:rPr>
          <w:rFonts w:ascii="Arial" w:hAnsi="Arial" w:cs="Arial"/>
          <w:szCs w:val="24"/>
        </w:rPr>
        <w:t>’</w:t>
      </w:r>
      <w:r w:rsidR="004063A9" w:rsidRPr="00D84961">
        <w:rPr>
          <w:rFonts w:ascii="Arial" w:hAnsi="Arial" w:cs="Arial"/>
          <w:szCs w:val="24"/>
        </w:rPr>
        <w:t xml:space="preserve">s overall volume of liabilities was around £750,000, </w:t>
      </w:r>
      <w:r w:rsidR="001E504D" w:rsidRPr="00D84961">
        <w:rPr>
          <w:rFonts w:ascii="Arial" w:hAnsi="Arial" w:cs="Arial"/>
          <w:szCs w:val="24"/>
        </w:rPr>
        <w:t>finishing</w:t>
      </w:r>
      <w:r w:rsidR="004063A9" w:rsidRPr="00D84961">
        <w:rPr>
          <w:rFonts w:ascii="Arial" w:hAnsi="Arial" w:cs="Arial"/>
          <w:szCs w:val="24"/>
        </w:rPr>
        <w:t xml:space="preserve"> up </w:t>
      </w:r>
      <w:r w:rsidR="00FD6180" w:rsidRPr="00D84961">
        <w:rPr>
          <w:rFonts w:ascii="Arial" w:hAnsi="Arial" w:cs="Arial"/>
          <w:szCs w:val="24"/>
        </w:rPr>
        <w:t>with</w:t>
      </w:r>
      <w:r w:rsidR="004063A9" w:rsidRPr="00D84961">
        <w:rPr>
          <w:rFonts w:ascii="Arial" w:hAnsi="Arial" w:cs="Arial"/>
          <w:szCs w:val="24"/>
        </w:rPr>
        <w:t xml:space="preserve"> £180,000 in </w:t>
      </w:r>
      <w:r w:rsidR="002F6F81" w:rsidRPr="00D84961">
        <w:rPr>
          <w:rFonts w:ascii="Arial" w:hAnsi="Arial" w:cs="Arial"/>
          <w:szCs w:val="24"/>
        </w:rPr>
        <w:t>short-term</w:t>
      </w:r>
      <w:r w:rsidR="00F67068" w:rsidRPr="00D84961">
        <w:rPr>
          <w:rFonts w:ascii="Arial" w:hAnsi="Arial" w:cs="Arial"/>
          <w:szCs w:val="24"/>
        </w:rPr>
        <w:t xml:space="preserve"> form of</w:t>
      </w:r>
      <w:r w:rsidR="004063A9" w:rsidRPr="00D84961">
        <w:rPr>
          <w:rFonts w:ascii="Arial" w:hAnsi="Arial" w:cs="Arial"/>
          <w:szCs w:val="24"/>
        </w:rPr>
        <w:t xml:space="preserve"> liabilities </w:t>
      </w:r>
      <w:r w:rsidR="002F6F81" w:rsidRPr="00D84961">
        <w:rPr>
          <w:rFonts w:ascii="Arial" w:hAnsi="Arial" w:cs="Arial"/>
          <w:szCs w:val="24"/>
        </w:rPr>
        <w:t>as well as</w:t>
      </w:r>
      <w:r w:rsidR="004063A9" w:rsidRPr="00D84961">
        <w:rPr>
          <w:rFonts w:ascii="Arial" w:hAnsi="Arial" w:cs="Arial"/>
          <w:szCs w:val="24"/>
        </w:rPr>
        <w:t xml:space="preserve"> £500,000 in long-term </w:t>
      </w:r>
      <w:r w:rsidR="00BB4909" w:rsidRPr="00D84961">
        <w:rPr>
          <w:rFonts w:ascii="Arial" w:hAnsi="Arial" w:cs="Arial"/>
          <w:szCs w:val="24"/>
        </w:rPr>
        <w:t>obligations</w:t>
      </w:r>
      <w:r w:rsidR="004063A9" w:rsidRPr="00D84961">
        <w:rPr>
          <w:rFonts w:ascii="Arial" w:hAnsi="Arial" w:cs="Arial"/>
          <w:szCs w:val="24"/>
        </w:rPr>
        <w:t xml:space="preserve">. The </w:t>
      </w:r>
      <w:r w:rsidR="00D01C03" w:rsidRPr="00D84961">
        <w:rPr>
          <w:rFonts w:ascii="Arial" w:hAnsi="Arial" w:cs="Arial"/>
          <w:szCs w:val="24"/>
        </w:rPr>
        <w:t>entity</w:t>
      </w:r>
      <w:r w:rsidR="004063A9" w:rsidRPr="00D84961">
        <w:rPr>
          <w:rFonts w:ascii="Arial" w:hAnsi="Arial" w:cs="Arial"/>
          <w:szCs w:val="24"/>
        </w:rPr>
        <w:t xml:space="preserve"> </w:t>
      </w:r>
      <w:r w:rsidR="00D01C03" w:rsidRPr="00D84961">
        <w:rPr>
          <w:rFonts w:ascii="Arial" w:hAnsi="Arial" w:cs="Arial"/>
          <w:szCs w:val="24"/>
        </w:rPr>
        <w:t>funds</w:t>
      </w:r>
      <w:r w:rsidR="004063A9" w:rsidRPr="00D84961">
        <w:rPr>
          <w:rFonts w:ascii="Arial" w:hAnsi="Arial" w:cs="Arial"/>
          <w:szCs w:val="24"/>
        </w:rPr>
        <w:t xml:space="preserve"> show a </w:t>
      </w:r>
      <w:r w:rsidR="00D01C03" w:rsidRPr="00D84961">
        <w:rPr>
          <w:rFonts w:ascii="Arial" w:hAnsi="Arial" w:cs="Arial"/>
          <w:szCs w:val="24"/>
        </w:rPr>
        <w:t>diffident</w:t>
      </w:r>
      <w:r w:rsidR="004063A9" w:rsidRPr="00D84961">
        <w:rPr>
          <w:rFonts w:ascii="Arial" w:hAnsi="Arial" w:cs="Arial"/>
          <w:szCs w:val="24"/>
        </w:rPr>
        <w:t xml:space="preserve"> </w:t>
      </w:r>
      <w:r w:rsidR="00D01C03" w:rsidRPr="00D84961">
        <w:rPr>
          <w:rFonts w:ascii="Arial" w:hAnsi="Arial" w:cs="Arial"/>
          <w:szCs w:val="24"/>
        </w:rPr>
        <w:t>volume</w:t>
      </w:r>
      <w:r w:rsidR="004063A9" w:rsidRPr="00D84961">
        <w:rPr>
          <w:rFonts w:ascii="Arial" w:hAnsi="Arial" w:cs="Arial"/>
          <w:szCs w:val="24"/>
        </w:rPr>
        <w:t xml:space="preserve"> of leverage </w:t>
      </w:r>
      <w:r w:rsidR="00D01C03" w:rsidRPr="00D84961">
        <w:rPr>
          <w:rFonts w:ascii="Arial" w:hAnsi="Arial" w:cs="Arial"/>
          <w:szCs w:val="24"/>
        </w:rPr>
        <w:t xml:space="preserve">for the </w:t>
      </w:r>
      <w:r w:rsidR="00885715" w:rsidRPr="00D84961">
        <w:rPr>
          <w:rFonts w:ascii="Arial" w:hAnsi="Arial" w:cs="Arial"/>
          <w:szCs w:val="24"/>
        </w:rPr>
        <w:t>presence of</w:t>
      </w:r>
      <w:r w:rsidR="004063A9" w:rsidRPr="00D84961">
        <w:rPr>
          <w:rFonts w:ascii="Arial" w:hAnsi="Arial" w:cs="Arial"/>
          <w:szCs w:val="24"/>
        </w:rPr>
        <w:t xml:space="preserve"> </w:t>
      </w:r>
      <w:r w:rsidR="00473442" w:rsidRPr="00D84961">
        <w:rPr>
          <w:rFonts w:ascii="Arial" w:hAnsi="Arial" w:cs="Arial"/>
          <w:szCs w:val="24"/>
        </w:rPr>
        <w:t>present</w:t>
      </w:r>
      <w:r w:rsidR="004063A9" w:rsidRPr="00D84961">
        <w:rPr>
          <w:rFonts w:ascii="Arial" w:hAnsi="Arial" w:cs="Arial"/>
          <w:szCs w:val="24"/>
        </w:rPr>
        <w:t xml:space="preserve"> liabilities </w:t>
      </w:r>
      <w:r w:rsidR="00007880" w:rsidRPr="00D84961">
        <w:rPr>
          <w:rFonts w:ascii="Arial" w:hAnsi="Arial" w:cs="Arial"/>
          <w:szCs w:val="24"/>
        </w:rPr>
        <w:t>reflected in</w:t>
      </w:r>
      <w:r w:rsidR="004063A9" w:rsidRPr="00D84961">
        <w:rPr>
          <w:rFonts w:ascii="Arial" w:hAnsi="Arial" w:cs="Arial"/>
          <w:szCs w:val="24"/>
        </w:rPr>
        <w:t xml:space="preserve"> a </w:t>
      </w:r>
      <w:r w:rsidR="00007880" w:rsidRPr="00D84961">
        <w:rPr>
          <w:rFonts w:ascii="Arial" w:hAnsi="Arial" w:cs="Arial"/>
          <w:szCs w:val="24"/>
        </w:rPr>
        <w:t>minor</w:t>
      </w:r>
      <w:r w:rsidR="004063A9" w:rsidRPr="00D84961">
        <w:rPr>
          <w:rFonts w:ascii="Arial" w:hAnsi="Arial" w:cs="Arial"/>
          <w:szCs w:val="24"/>
        </w:rPr>
        <w:t xml:space="preserve"> </w:t>
      </w:r>
      <w:r w:rsidR="00007880" w:rsidRPr="00D84961">
        <w:rPr>
          <w:rFonts w:ascii="Arial" w:hAnsi="Arial" w:cs="Arial"/>
          <w:szCs w:val="24"/>
        </w:rPr>
        <w:t>proportion</w:t>
      </w:r>
      <w:r w:rsidR="004063A9" w:rsidRPr="00D84961">
        <w:rPr>
          <w:rFonts w:ascii="Arial" w:hAnsi="Arial" w:cs="Arial"/>
          <w:szCs w:val="24"/>
        </w:rPr>
        <w:t xml:space="preserve"> of </w:t>
      </w:r>
      <w:r w:rsidR="00007880" w:rsidRPr="00D84961">
        <w:rPr>
          <w:rFonts w:ascii="Arial" w:hAnsi="Arial" w:cs="Arial"/>
          <w:szCs w:val="24"/>
        </w:rPr>
        <w:t>the whole</w:t>
      </w:r>
      <w:r w:rsidR="004063A9" w:rsidRPr="00D84961">
        <w:rPr>
          <w:rFonts w:ascii="Arial" w:hAnsi="Arial" w:cs="Arial"/>
          <w:szCs w:val="24"/>
        </w:rPr>
        <w:t xml:space="preserve"> debt than long-term </w:t>
      </w:r>
      <w:r w:rsidR="00007880" w:rsidRPr="00D84961">
        <w:rPr>
          <w:rFonts w:ascii="Arial" w:hAnsi="Arial" w:cs="Arial"/>
          <w:szCs w:val="24"/>
        </w:rPr>
        <w:t>responsibilities</w:t>
      </w:r>
      <w:r w:rsidR="009B498C" w:rsidRPr="00D84961">
        <w:rPr>
          <w:rFonts w:ascii="Arial" w:hAnsi="Arial" w:cs="Arial"/>
          <w:szCs w:val="24"/>
        </w:rPr>
        <w:t xml:space="preserve"> (</w:t>
      </w:r>
      <w:r w:rsidR="009B498C" w:rsidRPr="00D84961">
        <w:rPr>
          <w:rFonts w:ascii="Arial" w:hAnsi="Arial" w:cs="Arial"/>
          <w:szCs w:val="24"/>
          <w:shd w:val="clear" w:color="auto" w:fill="FFFFFF"/>
        </w:rPr>
        <w:t>Ezeani</w:t>
      </w:r>
      <w:r w:rsidR="009B498C" w:rsidRPr="00D84961">
        <w:rPr>
          <w:rFonts w:ascii="Arial" w:hAnsi="Arial" w:cs="Arial"/>
          <w:szCs w:val="24"/>
        </w:rPr>
        <w:t xml:space="preserve"> </w:t>
      </w:r>
      <w:r w:rsidR="009B498C" w:rsidRPr="00D84961">
        <w:rPr>
          <w:rFonts w:ascii="Arial" w:hAnsi="Arial" w:cs="Arial"/>
          <w:i/>
          <w:iCs/>
          <w:szCs w:val="24"/>
        </w:rPr>
        <w:t xml:space="preserve">et al., </w:t>
      </w:r>
      <w:r w:rsidR="009B498C" w:rsidRPr="00D84961">
        <w:rPr>
          <w:rFonts w:ascii="Arial" w:hAnsi="Arial" w:cs="Arial"/>
          <w:szCs w:val="24"/>
          <w:shd w:val="clear" w:color="auto" w:fill="FFFFFF"/>
        </w:rPr>
        <w:t>2023)</w:t>
      </w:r>
      <w:r w:rsidR="00007880" w:rsidRPr="00D84961">
        <w:rPr>
          <w:rFonts w:ascii="Arial" w:hAnsi="Arial" w:cs="Arial"/>
          <w:szCs w:val="24"/>
        </w:rPr>
        <w:t xml:space="preserve">. </w:t>
      </w:r>
    </w:p>
    <w:p w14:paraId="0FAB23CC" w14:textId="2838F9A7" w:rsidR="00E6745F" w:rsidRPr="00D84961" w:rsidRDefault="001516C7" w:rsidP="00D84961">
      <w:pPr>
        <w:spacing w:line="360" w:lineRule="auto"/>
        <w:rPr>
          <w:rFonts w:ascii="Arial" w:hAnsi="Arial" w:cs="Arial"/>
          <w:szCs w:val="24"/>
        </w:rPr>
      </w:pPr>
      <w:r w:rsidRPr="00D84961">
        <w:rPr>
          <w:rFonts w:ascii="Arial" w:hAnsi="Arial" w:cs="Arial"/>
          <w:b/>
          <w:bCs/>
          <w:szCs w:val="24"/>
        </w:rPr>
        <w:t xml:space="preserve">Overall assets: </w:t>
      </w:r>
      <w:r w:rsidR="0038646B" w:rsidRPr="00D84961">
        <w:rPr>
          <w:rFonts w:ascii="Arial" w:hAnsi="Arial" w:cs="Arial"/>
          <w:szCs w:val="24"/>
        </w:rPr>
        <w:t xml:space="preserve">During the close of 2022, the mentioned business had </w:t>
      </w:r>
      <w:r w:rsidR="000E24BE" w:rsidRPr="00D84961">
        <w:rPr>
          <w:rFonts w:ascii="Arial" w:hAnsi="Arial" w:cs="Arial"/>
          <w:szCs w:val="24"/>
        </w:rPr>
        <w:t>a resource</w:t>
      </w:r>
      <w:r w:rsidR="0038646B" w:rsidRPr="00D84961">
        <w:rPr>
          <w:rFonts w:ascii="Arial" w:hAnsi="Arial" w:cs="Arial"/>
          <w:szCs w:val="24"/>
        </w:rPr>
        <w:t xml:space="preserve"> of £1,200,000, of </w:t>
      </w:r>
      <w:r w:rsidR="000E24BE" w:rsidRPr="00D84961">
        <w:rPr>
          <w:rFonts w:ascii="Arial" w:hAnsi="Arial" w:cs="Arial"/>
          <w:szCs w:val="24"/>
        </w:rPr>
        <w:t>them</w:t>
      </w:r>
      <w:r w:rsidR="0038646B" w:rsidRPr="00D84961">
        <w:rPr>
          <w:rFonts w:ascii="Arial" w:hAnsi="Arial" w:cs="Arial"/>
          <w:szCs w:val="24"/>
        </w:rPr>
        <w:t xml:space="preserve"> £800,000 </w:t>
      </w:r>
      <w:r w:rsidR="00A83DD5" w:rsidRPr="00D84961">
        <w:rPr>
          <w:rFonts w:ascii="Arial" w:hAnsi="Arial" w:cs="Arial"/>
          <w:szCs w:val="24"/>
        </w:rPr>
        <w:t>stood</w:t>
      </w:r>
      <w:r w:rsidR="0038646B" w:rsidRPr="00D84961">
        <w:rPr>
          <w:rFonts w:ascii="Arial" w:hAnsi="Arial" w:cs="Arial"/>
          <w:szCs w:val="24"/>
        </w:rPr>
        <w:t xml:space="preserve"> </w:t>
      </w:r>
      <w:r w:rsidR="00A83DD5" w:rsidRPr="00D84961">
        <w:rPr>
          <w:rFonts w:ascii="Arial" w:hAnsi="Arial" w:cs="Arial"/>
          <w:szCs w:val="24"/>
        </w:rPr>
        <w:t>frequently</w:t>
      </w:r>
      <w:r w:rsidR="0038646B" w:rsidRPr="00D84961">
        <w:rPr>
          <w:rFonts w:ascii="Arial" w:hAnsi="Arial" w:cs="Arial"/>
          <w:szCs w:val="24"/>
        </w:rPr>
        <w:t xml:space="preserve"> </w:t>
      </w:r>
      <w:r w:rsidR="00A83DD5" w:rsidRPr="00D84961">
        <w:rPr>
          <w:rFonts w:ascii="Arial" w:hAnsi="Arial" w:cs="Arial"/>
          <w:szCs w:val="24"/>
        </w:rPr>
        <w:t>ploughed</w:t>
      </w:r>
      <w:r w:rsidR="0038646B" w:rsidRPr="00D84961">
        <w:rPr>
          <w:rFonts w:ascii="Arial" w:hAnsi="Arial" w:cs="Arial"/>
          <w:szCs w:val="24"/>
        </w:rPr>
        <w:t xml:space="preserve"> in </w:t>
      </w:r>
      <w:r w:rsidR="00A83DD5" w:rsidRPr="00D84961">
        <w:rPr>
          <w:rFonts w:ascii="Arial" w:hAnsi="Arial" w:cs="Arial"/>
          <w:szCs w:val="24"/>
        </w:rPr>
        <w:t>building</w:t>
      </w:r>
      <w:r w:rsidR="0038646B" w:rsidRPr="00D84961">
        <w:rPr>
          <w:rFonts w:ascii="Arial" w:hAnsi="Arial" w:cs="Arial"/>
          <w:szCs w:val="24"/>
        </w:rPr>
        <w:t xml:space="preserve"> and </w:t>
      </w:r>
      <w:r w:rsidR="00AB2AF3" w:rsidRPr="00D84961">
        <w:rPr>
          <w:rFonts w:ascii="Arial" w:hAnsi="Arial" w:cs="Arial"/>
          <w:szCs w:val="24"/>
        </w:rPr>
        <w:t>equipment</w:t>
      </w:r>
      <w:r w:rsidR="0038646B" w:rsidRPr="00D84961">
        <w:rPr>
          <w:rFonts w:ascii="Arial" w:hAnsi="Arial" w:cs="Arial"/>
          <w:szCs w:val="24"/>
        </w:rPr>
        <w:t xml:space="preserve">. </w:t>
      </w:r>
      <w:r w:rsidR="00AB2AF3" w:rsidRPr="00D84961">
        <w:rPr>
          <w:rFonts w:ascii="Arial" w:hAnsi="Arial" w:cs="Arial"/>
          <w:szCs w:val="24"/>
        </w:rPr>
        <w:t>Furthermore</w:t>
      </w:r>
      <w:r w:rsidR="0038646B" w:rsidRPr="00D84961">
        <w:rPr>
          <w:rFonts w:ascii="Arial" w:hAnsi="Arial" w:cs="Arial"/>
          <w:szCs w:val="24"/>
        </w:rPr>
        <w:t xml:space="preserve">, the </w:t>
      </w:r>
      <w:r w:rsidR="00AB2AF3" w:rsidRPr="00D84961">
        <w:rPr>
          <w:rFonts w:ascii="Arial" w:hAnsi="Arial" w:cs="Arial"/>
          <w:szCs w:val="24"/>
        </w:rPr>
        <w:t>business</w:t>
      </w:r>
      <w:r w:rsidR="0038646B" w:rsidRPr="00D84961">
        <w:rPr>
          <w:rFonts w:ascii="Arial" w:hAnsi="Arial" w:cs="Arial"/>
          <w:szCs w:val="24"/>
        </w:rPr>
        <w:t xml:space="preserve"> </w:t>
      </w:r>
      <w:r w:rsidR="00504220" w:rsidRPr="00D84961">
        <w:rPr>
          <w:rFonts w:ascii="Arial" w:hAnsi="Arial" w:cs="Arial"/>
          <w:szCs w:val="24"/>
        </w:rPr>
        <w:t>reserved</w:t>
      </w:r>
      <w:r w:rsidR="0038646B" w:rsidRPr="00D84961">
        <w:rPr>
          <w:rFonts w:ascii="Arial" w:hAnsi="Arial" w:cs="Arial"/>
          <w:szCs w:val="24"/>
        </w:rPr>
        <w:t xml:space="preserve"> </w:t>
      </w:r>
      <w:r w:rsidR="00504220" w:rsidRPr="00D84961">
        <w:rPr>
          <w:rFonts w:ascii="Arial" w:hAnsi="Arial" w:cs="Arial"/>
          <w:szCs w:val="24"/>
        </w:rPr>
        <w:t>this as</w:t>
      </w:r>
      <w:r w:rsidR="0038646B" w:rsidRPr="00D84961">
        <w:rPr>
          <w:rFonts w:ascii="Arial" w:hAnsi="Arial" w:cs="Arial"/>
          <w:szCs w:val="24"/>
        </w:rPr>
        <w:t xml:space="preserve"> a </w:t>
      </w:r>
      <w:r w:rsidR="00504220" w:rsidRPr="00D84961">
        <w:rPr>
          <w:rFonts w:ascii="Arial" w:hAnsi="Arial" w:cs="Arial"/>
          <w:szCs w:val="24"/>
        </w:rPr>
        <w:t>decent</w:t>
      </w:r>
      <w:r w:rsidR="0038646B" w:rsidRPr="00D84961">
        <w:rPr>
          <w:rFonts w:ascii="Arial" w:hAnsi="Arial" w:cs="Arial"/>
          <w:szCs w:val="24"/>
        </w:rPr>
        <w:t xml:space="preserve"> </w:t>
      </w:r>
      <w:r w:rsidR="00504220" w:rsidRPr="00D84961">
        <w:rPr>
          <w:rFonts w:ascii="Arial" w:hAnsi="Arial" w:cs="Arial"/>
          <w:szCs w:val="24"/>
        </w:rPr>
        <w:t>volume</w:t>
      </w:r>
      <w:r w:rsidR="0038646B" w:rsidRPr="00D84961">
        <w:rPr>
          <w:rFonts w:ascii="Arial" w:hAnsi="Arial" w:cs="Arial"/>
          <w:szCs w:val="24"/>
        </w:rPr>
        <w:t xml:space="preserve"> of current </w:t>
      </w:r>
      <w:r w:rsidR="00504220" w:rsidRPr="00D84961">
        <w:rPr>
          <w:rFonts w:ascii="Arial" w:hAnsi="Arial" w:cs="Arial"/>
          <w:szCs w:val="24"/>
        </w:rPr>
        <w:t>resources</w:t>
      </w:r>
      <w:r w:rsidR="00EC58BB" w:rsidRPr="00D84961">
        <w:rPr>
          <w:rFonts w:ascii="Arial" w:hAnsi="Arial" w:cs="Arial"/>
          <w:szCs w:val="24"/>
        </w:rPr>
        <w:t xml:space="preserve"> of £</w:t>
      </w:r>
      <w:r w:rsidR="0038646B" w:rsidRPr="00D84961">
        <w:rPr>
          <w:rFonts w:ascii="Arial" w:hAnsi="Arial" w:cs="Arial"/>
          <w:szCs w:val="24"/>
        </w:rPr>
        <w:t xml:space="preserve">250,000, which </w:t>
      </w:r>
      <w:r w:rsidR="00376056" w:rsidRPr="00D84961">
        <w:rPr>
          <w:rFonts w:ascii="Arial" w:hAnsi="Arial" w:cs="Arial"/>
          <w:szCs w:val="24"/>
        </w:rPr>
        <w:t>need</w:t>
      </w:r>
      <w:r w:rsidR="00E55F13" w:rsidRPr="00D84961">
        <w:rPr>
          <w:rFonts w:ascii="Arial" w:hAnsi="Arial" w:cs="Arial"/>
          <w:szCs w:val="24"/>
        </w:rPr>
        <w:t xml:space="preserve"> to</w:t>
      </w:r>
      <w:r w:rsidR="0038646B" w:rsidRPr="00D84961">
        <w:rPr>
          <w:rFonts w:ascii="Arial" w:hAnsi="Arial" w:cs="Arial"/>
          <w:szCs w:val="24"/>
        </w:rPr>
        <w:t xml:space="preserve"> be </w:t>
      </w:r>
      <w:r w:rsidR="00997DD2" w:rsidRPr="00D84961">
        <w:rPr>
          <w:rFonts w:ascii="Arial" w:hAnsi="Arial" w:cs="Arial"/>
          <w:szCs w:val="24"/>
        </w:rPr>
        <w:t>used</w:t>
      </w:r>
      <w:r w:rsidR="0038646B" w:rsidRPr="00D84961">
        <w:rPr>
          <w:rFonts w:ascii="Arial" w:hAnsi="Arial" w:cs="Arial"/>
          <w:szCs w:val="24"/>
        </w:rPr>
        <w:t xml:space="preserve"> to </w:t>
      </w:r>
      <w:r w:rsidR="00997DD2" w:rsidRPr="00D84961">
        <w:rPr>
          <w:rFonts w:ascii="Arial" w:hAnsi="Arial" w:cs="Arial"/>
          <w:szCs w:val="24"/>
        </w:rPr>
        <w:t>recommence</w:t>
      </w:r>
      <w:r w:rsidR="0038646B" w:rsidRPr="00D84961">
        <w:rPr>
          <w:rFonts w:ascii="Arial" w:hAnsi="Arial" w:cs="Arial"/>
          <w:szCs w:val="24"/>
        </w:rPr>
        <w:t xml:space="preserve"> short-term </w:t>
      </w:r>
      <w:r w:rsidR="00A17F0C" w:rsidRPr="00D84961">
        <w:rPr>
          <w:rFonts w:ascii="Arial" w:hAnsi="Arial" w:cs="Arial"/>
          <w:szCs w:val="24"/>
        </w:rPr>
        <w:t>liabilities</w:t>
      </w:r>
      <w:r w:rsidR="00BC3076" w:rsidRPr="00D84961">
        <w:rPr>
          <w:rFonts w:ascii="Arial" w:hAnsi="Arial" w:cs="Arial"/>
          <w:szCs w:val="24"/>
        </w:rPr>
        <w:t xml:space="preserve"> (</w:t>
      </w:r>
      <w:r w:rsidR="00BC3076" w:rsidRPr="00D84961">
        <w:rPr>
          <w:rFonts w:ascii="Arial" w:hAnsi="Arial" w:cs="Arial"/>
          <w:szCs w:val="24"/>
          <w:shd w:val="clear" w:color="auto" w:fill="FFFFFF"/>
        </w:rPr>
        <w:t>Tasheva</w:t>
      </w:r>
      <w:r w:rsidR="00BC3076" w:rsidRPr="00D84961">
        <w:rPr>
          <w:rFonts w:ascii="Arial" w:hAnsi="Arial" w:cs="Arial"/>
          <w:szCs w:val="24"/>
        </w:rPr>
        <w:t xml:space="preserve"> </w:t>
      </w:r>
      <w:r w:rsidR="00BC3076" w:rsidRPr="00D84961">
        <w:rPr>
          <w:rFonts w:ascii="Arial" w:hAnsi="Arial" w:cs="Arial"/>
          <w:szCs w:val="24"/>
          <w:shd w:val="clear" w:color="auto" w:fill="FFFFFF"/>
        </w:rPr>
        <w:t>and Nielsen</w:t>
      </w:r>
      <w:r w:rsidR="00BC3076" w:rsidRPr="00D84961">
        <w:rPr>
          <w:rFonts w:ascii="Arial" w:hAnsi="Arial" w:cs="Arial"/>
          <w:szCs w:val="24"/>
        </w:rPr>
        <w:t xml:space="preserve">, </w:t>
      </w:r>
      <w:r w:rsidR="00BC3076" w:rsidRPr="00D84961">
        <w:rPr>
          <w:rFonts w:ascii="Arial" w:hAnsi="Arial" w:cs="Arial"/>
          <w:szCs w:val="24"/>
          <w:shd w:val="clear" w:color="auto" w:fill="FFFFFF"/>
        </w:rPr>
        <w:t>2022)</w:t>
      </w:r>
      <w:r w:rsidR="00A17F0C" w:rsidRPr="00D84961">
        <w:rPr>
          <w:rFonts w:ascii="Arial" w:hAnsi="Arial" w:cs="Arial"/>
          <w:szCs w:val="24"/>
        </w:rPr>
        <w:t xml:space="preserve">. </w:t>
      </w:r>
    </w:p>
    <w:p w14:paraId="2F16DE5A" w14:textId="51903215" w:rsidR="00B31961" w:rsidRPr="00D84961" w:rsidRDefault="001516C7" w:rsidP="00D84961">
      <w:pPr>
        <w:spacing w:line="360" w:lineRule="auto"/>
        <w:rPr>
          <w:rFonts w:ascii="Arial" w:hAnsi="Arial" w:cs="Arial"/>
          <w:szCs w:val="24"/>
        </w:rPr>
      </w:pPr>
      <w:r w:rsidRPr="00D84961">
        <w:rPr>
          <w:rFonts w:ascii="Arial" w:hAnsi="Arial" w:cs="Arial"/>
          <w:b/>
          <w:bCs/>
          <w:szCs w:val="24"/>
        </w:rPr>
        <w:t xml:space="preserve">Level of equity: </w:t>
      </w:r>
      <w:r w:rsidRPr="00D84961">
        <w:rPr>
          <w:rFonts w:ascii="Arial" w:hAnsi="Arial" w:cs="Arial"/>
          <w:szCs w:val="24"/>
        </w:rPr>
        <w:t xml:space="preserve">The proprietorship worth in the respective business is embodied by the </w:t>
      </w:r>
      <w:r w:rsidR="00DF2329" w:rsidRPr="00D84961">
        <w:rPr>
          <w:rFonts w:ascii="Arial" w:hAnsi="Arial" w:cs="Arial"/>
          <w:szCs w:val="24"/>
        </w:rPr>
        <w:t>number</w:t>
      </w:r>
      <w:r w:rsidRPr="00D84961">
        <w:rPr>
          <w:rFonts w:ascii="Arial" w:hAnsi="Arial" w:cs="Arial"/>
          <w:szCs w:val="24"/>
        </w:rPr>
        <w:t xml:space="preserve"> equity of £450,000 </w:t>
      </w:r>
      <w:r w:rsidR="00FE7B24" w:rsidRPr="00D84961">
        <w:rPr>
          <w:rFonts w:ascii="Arial" w:hAnsi="Arial" w:cs="Arial"/>
          <w:szCs w:val="24"/>
        </w:rPr>
        <w:t>among</w:t>
      </w:r>
      <w:r w:rsidRPr="00D84961">
        <w:rPr>
          <w:rFonts w:ascii="Arial" w:hAnsi="Arial" w:cs="Arial"/>
          <w:szCs w:val="24"/>
        </w:rPr>
        <w:t xml:space="preserve"> the </w:t>
      </w:r>
      <w:r w:rsidR="0093138E" w:rsidRPr="00D84961">
        <w:rPr>
          <w:rFonts w:ascii="Arial" w:hAnsi="Arial" w:cs="Arial"/>
          <w:szCs w:val="24"/>
        </w:rPr>
        <w:t>applicable</w:t>
      </w:r>
      <w:r w:rsidRPr="00D84961">
        <w:rPr>
          <w:rFonts w:ascii="Arial" w:hAnsi="Arial" w:cs="Arial"/>
          <w:szCs w:val="24"/>
        </w:rPr>
        <w:t xml:space="preserve"> entity. The </w:t>
      </w:r>
      <w:r w:rsidR="005150A4" w:rsidRPr="00D84961">
        <w:rPr>
          <w:rFonts w:ascii="Arial" w:hAnsi="Arial" w:cs="Arial"/>
          <w:szCs w:val="24"/>
        </w:rPr>
        <w:t>respective</w:t>
      </w:r>
      <w:r w:rsidRPr="00D84961">
        <w:rPr>
          <w:rFonts w:ascii="Arial" w:hAnsi="Arial" w:cs="Arial"/>
          <w:szCs w:val="24"/>
        </w:rPr>
        <w:t xml:space="preserve"> </w:t>
      </w:r>
      <w:r w:rsidR="005150A4" w:rsidRPr="00D84961">
        <w:rPr>
          <w:rFonts w:ascii="Arial" w:hAnsi="Arial" w:cs="Arial"/>
          <w:szCs w:val="24"/>
        </w:rPr>
        <w:t>business</w:t>
      </w:r>
      <w:r w:rsidRPr="00D84961">
        <w:rPr>
          <w:rFonts w:ascii="Arial" w:hAnsi="Arial" w:cs="Arial"/>
          <w:szCs w:val="24"/>
        </w:rPr>
        <w:t xml:space="preserve"> must </w:t>
      </w:r>
      <w:r w:rsidR="00F16DB2" w:rsidRPr="00D84961">
        <w:rPr>
          <w:rFonts w:ascii="Arial" w:hAnsi="Arial" w:cs="Arial"/>
          <w:szCs w:val="24"/>
        </w:rPr>
        <w:t>need to</w:t>
      </w:r>
      <w:r w:rsidRPr="00D84961">
        <w:rPr>
          <w:rFonts w:ascii="Arial" w:hAnsi="Arial" w:cs="Arial"/>
          <w:szCs w:val="24"/>
        </w:rPr>
        <w:t xml:space="preserve"> keep </w:t>
      </w:r>
      <w:r w:rsidR="00E2002E" w:rsidRPr="00D84961">
        <w:rPr>
          <w:rFonts w:ascii="Arial" w:hAnsi="Arial" w:cs="Arial"/>
          <w:szCs w:val="24"/>
        </w:rPr>
        <w:t>control</w:t>
      </w:r>
      <w:r w:rsidRPr="00D84961">
        <w:rPr>
          <w:rFonts w:ascii="Arial" w:hAnsi="Arial" w:cs="Arial"/>
          <w:szCs w:val="24"/>
        </w:rPr>
        <w:t xml:space="preserve"> </w:t>
      </w:r>
      <w:r w:rsidR="002169D4" w:rsidRPr="00D84961">
        <w:rPr>
          <w:rFonts w:ascii="Arial" w:hAnsi="Arial" w:cs="Arial"/>
          <w:szCs w:val="24"/>
        </w:rPr>
        <w:t>of</w:t>
      </w:r>
      <w:r w:rsidRPr="00D84961">
        <w:rPr>
          <w:rFonts w:ascii="Arial" w:hAnsi="Arial" w:cs="Arial"/>
          <w:szCs w:val="24"/>
        </w:rPr>
        <w:t xml:space="preserve"> </w:t>
      </w:r>
      <w:r w:rsidR="002C1DC9" w:rsidRPr="00D84961">
        <w:rPr>
          <w:rFonts w:ascii="Arial" w:hAnsi="Arial" w:cs="Arial"/>
          <w:szCs w:val="24"/>
        </w:rPr>
        <w:t xml:space="preserve">the volume of </w:t>
      </w:r>
      <w:r w:rsidRPr="00D84961">
        <w:rPr>
          <w:rFonts w:ascii="Arial" w:hAnsi="Arial" w:cs="Arial"/>
          <w:szCs w:val="24"/>
        </w:rPr>
        <w:t xml:space="preserve">equity </w:t>
      </w:r>
      <w:r w:rsidR="0066064B" w:rsidRPr="00D84961">
        <w:rPr>
          <w:rFonts w:ascii="Arial" w:hAnsi="Arial" w:cs="Arial"/>
          <w:szCs w:val="24"/>
        </w:rPr>
        <w:t>as</w:t>
      </w:r>
      <w:r w:rsidR="000C7E93" w:rsidRPr="00D84961">
        <w:rPr>
          <w:rFonts w:ascii="Arial" w:hAnsi="Arial" w:cs="Arial"/>
          <w:szCs w:val="24"/>
        </w:rPr>
        <w:t xml:space="preserve"> the continuous reduction</w:t>
      </w:r>
      <w:r w:rsidR="00C63BA9" w:rsidRPr="00D84961">
        <w:rPr>
          <w:rFonts w:ascii="Arial" w:hAnsi="Arial" w:cs="Arial"/>
          <w:szCs w:val="24"/>
        </w:rPr>
        <w:t xml:space="preserve"> of </w:t>
      </w:r>
      <w:r w:rsidRPr="00D84961">
        <w:rPr>
          <w:rFonts w:ascii="Arial" w:hAnsi="Arial" w:cs="Arial"/>
          <w:szCs w:val="24"/>
        </w:rPr>
        <w:t xml:space="preserve">equity </w:t>
      </w:r>
      <w:r w:rsidR="00C63BA9" w:rsidRPr="00D84961">
        <w:rPr>
          <w:rFonts w:ascii="Arial" w:hAnsi="Arial" w:cs="Arial"/>
          <w:szCs w:val="24"/>
        </w:rPr>
        <w:t>may reflect</w:t>
      </w:r>
      <w:r w:rsidR="00143FD7" w:rsidRPr="00D84961">
        <w:rPr>
          <w:rFonts w:ascii="Arial" w:hAnsi="Arial" w:cs="Arial"/>
          <w:szCs w:val="24"/>
        </w:rPr>
        <w:t xml:space="preserve"> </w:t>
      </w:r>
      <w:r w:rsidR="00FD1C18" w:rsidRPr="00D84961">
        <w:rPr>
          <w:rFonts w:ascii="Arial" w:hAnsi="Arial" w:cs="Arial"/>
          <w:szCs w:val="24"/>
        </w:rPr>
        <w:t>monetary</w:t>
      </w:r>
      <w:r w:rsidRPr="00D84961">
        <w:rPr>
          <w:rFonts w:ascii="Arial" w:hAnsi="Arial" w:cs="Arial"/>
          <w:szCs w:val="24"/>
        </w:rPr>
        <w:t xml:space="preserve"> trouble.</w:t>
      </w:r>
    </w:p>
    <w:p w14:paraId="23DE40FF" w14:textId="0CB9FD6E" w:rsidR="00790AB5"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Evaluation of the cash flow reports  </w:t>
      </w:r>
    </w:p>
    <w:p w14:paraId="1B0398E0" w14:textId="0C5933C3" w:rsidR="00BF5B59" w:rsidRPr="00D84961" w:rsidRDefault="001516C7" w:rsidP="00D84961">
      <w:pPr>
        <w:spacing w:line="360" w:lineRule="auto"/>
        <w:rPr>
          <w:rFonts w:ascii="Arial" w:hAnsi="Arial" w:cs="Arial"/>
          <w:szCs w:val="24"/>
        </w:rPr>
      </w:pPr>
      <w:r w:rsidRPr="00D84961">
        <w:rPr>
          <w:rFonts w:ascii="Arial" w:hAnsi="Arial" w:cs="Arial"/>
          <w:szCs w:val="24"/>
        </w:rPr>
        <w:t xml:space="preserve">Through a remaining movement of resources since the actions of -£80,000 in the time of 2021, </w:t>
      </w:r>
      <w:r w:rsidR="001568EF" w:rsidRPr="00D84961">
        <w:rPr>
          <w:rFonts w:ascii="Arial" w:hAnsi="Arial" w:cs="Arial"/>
          <w:szCs w:val="24"/>
        </w:rPr>
        <w:t>the mentioned business</w:t>
      </w:r>
      <w:r w:rsidRPr="00D84961">
        <w:rPr>
          <w:rFonts w:ascii="Arial" w:hAnsi="Arial" w:cs="Arial"/>
          <w:szCs w:val="24"/>
        </w:rPr>
        <w:t xml:space="preserve"> </w:t>
      </w:r>
      <w:r w:rsidR="00DA7C59" w:rsidRPr="00D84961">
        <w:rPr>
          <w:rFonts w:ascii="Arial" w:hAnsi="Arial" w:cs="Arial"/>
          <w:szCs w:val="24"/>
        </w:rPr>
        <w:t>transactions</w:t>
      </w:r>
      <w:r w:rsidRPr="00D84961">
        <w:rPr>
          <w:rFonts w:ascii="Arial" w:hAnsi="Arial" w:cs="Arial"/>
          <w:szCs w:val="24"/>
        </w:rPr>
        <w:t xml:space="preserve"> </w:t>
      </w:r>
      <w:r w:rsidR="00E972B9" w:rsidRPr="00D84961">
        <w:rPr>
          <w:rFonts w:ascii="Arial" w:hAnsi="Arial" w:cs="Arial"/>
          <w:szCs w:val="24"/>
        </w:rPr>
        <w:t>consumed</w:t>
      </w:r>
      <w:r w:rsidRPr="00D84961">
        <w:rPr>
          <w:rFonts w:ascii="Arial" w:hAnsi="Arial" w:cs="Arial"/>
          <w:szCs w:val="24"/>
        </w:rPr>
        <w:t xml:space="preserve"> more </w:t>
      </w:r>
      <w:r w:rsidR="00DA3DED" w:rsidRPr="00D84961">
        <w:rPr>
          <w:rFonts w:ascii="Arial" w:hAnsi="Arial" w:cs="Arial"/>
          <w:szCs w:val="24"/>
        </w:rPr>
        <w:t xml:space="preserve">money </w:t>
      </w:r>
      <w:r w:rsidRPr="00D84961">
        <w:rPr>
          <w:rFonts w:ascii="Arial" w:hAnsi="Arial" w:cs="Arial"/>
          <w:szCs w:val="24"/>
        </w:rPr>
        <w:t xml:space="preserve">than </w:t>
      </w:r>
      <w:r w:rsidR="00DA3DED" w:rsidRPr="00D84961">
        <w:rPr>
          <w:rFonts w:ascii="Arial" w:hAnsi="Arial" w:cs="Arial"/>
          <w:szCs w:val="24"/>
        </w:rPr>
        <w:t>it</w:t>
      </w:r>
      <w:r w:rsidRPr="00D84961">
        <w:rPr>
          <w:rFonts w:ascii="Arial" w:hAnsi="Arial" w:cs="Arial"/>
          <w:szCs w:val="24"/>
        </w:rPr>
        <w:t xml:space="preserve"> </w:t>
      </w:r>
      <w:r w:rsidR="00DA3DED" w:rsidRPr="00D84961">
        <w:rPr>
          <w:rFonts w:ascii="Arial" w:hAnsi="Arial" w:cs="Arial"/>
          <w:szCs w:val="24"/>
        </w:rPr>
        <w:t>gained</w:t>
      </w:r>
      <w:r w:rsidRPr="00D84961">
        <w:rPr>
          <w:rFonts w:ascii="Arial" w:hAnsi="Arial" w:cs="Arial"/>
          <w:szCs w:val="24"/>
        </w:rPr>
        <w:t xml:space="preserve">. This </w:t>
      </w:r>
      <w:r w:rsidR="00DE17E3" w:rsidRPr="00D84961">
        <w:rPr>
          <w:rFonts w:ascii="Arial" w:hAnsi="Arial" w:cs="Arial"/>
          <w:szCs w:val="24"/>
        </w:rPr>
        <w:t>business</w:t>
      </w:r>
      <w:r w:rsidRPr="00D84961">
        <w:rPr>
          <w:rFonts w:ascii="Arial" w:hAnsi="Arial" w:cs="Arial"/>
          <w:szCs w:val="24"/>
        </w:rPr>
        <w:t xml:space="preserve"> </w:t>
      </w:r>
      <w:r w:rsidR="00B612BB" w:rsidRPr="00D84961">
        <w:rPr>
          <w:rFonts w:ascii="Arial" w:hAnsi="Arial" w:cs="Arial"/>
          <w:szCs w:val="24"/>
        </w:rPr>
        <w:t>has</w:t>
      </w:r>
      <w:r w:rsidRPr="00D84961">
        <w:rPr>
          <w:rFonts w:ascii="Arial" w:hAnsi="Arial" w:cs="Arial"/>
          <w:szCs w:val="24"/>
        </w:rPr>
        <w:t xml:space="preserve"> </w:t>
      </w:r>
      <w:r w:rsidR="00DE17E3" w:rsidRPr="00D84961">
        <w:rPr>
          <w:rFonts w:ascii="Arial" w:hAnsi="Arial" w:cs="Arial"/>
          <w:szCs w:val="24"/>
        </w:rPr>
        <w:t>a</w:t>
      </w:r>
      <w:r w:rsidRPr="00D84961">
        <w:rPr>
          <w:rFonts w:ascii="Arial" w:hAnsi="Arial" w:cs="Arial"/>
          <w:szCs w:val="24"/>
        </w:rPr>
        <w:t xml:space="preserve"> flow</w:t>
      </w:r>
      <w:r w:rsidR="00DE17E3" w:rsidRPr="00D84961">
        <w:rPr>
          <w:rFonts w:ascii="Arial" w:hAnsi="Arial" w:cs="Arial"/>
          <w:szCs w:val="24"/>
        </w:rPr>
        <w:t xml:space="preserve"> of </w:t>
      </w:r>
      <w:r w:rsidR="00910B7A" w:rsidRPr="00D84961">
        <w:rPr>
          <w:rFonts w:ascii="Arial" w:hAnsi="Arial" w:cs="Arial"/>
          <w:szCs w:val="24"/>
        </w:rPr>
        <w:t xml:space="preserve">cash </w:t>
      </w:r>
      <w:r w:rsidR="00387FE7" w:rsidRPr="00D84961">
        <w:rPr>
          <w:rFonts w:ascii="Arial" w:hAnsi="Arial" w:cs="Arial"/>
          <w:szCs w:val="24"/>
        </w:rPr>
        <w:t>problems</w:t>
      </w:r>
      <w:r w:rsidRPr="00D84961">
        <w:rPr>
          <w:rFonts w:ascii="Arial" w:hAnsi="Arial" w:cs="Arial"/>
          <w:szCs w:val="24"/>
        </w:rPr>
        <w:t xml:space="preserve"> </w:t>
      </w:r>
      <w:r w:rsidR="00387FE7" w:rsidRPr="00D84961">
        <w:rPr>
          <w:rFonts w:ascii="Arial" w:hAnsi="Arial" w:cs="Arial"/>
          <w:szCs w:val="24"/>
        </w:rPr>
        <w:t>throughout</w:t>
      </w:r>
      <w:r w:rsidRPr="00D84961">
        <w:rPr>
          <w:rFonts w:ascii="Arial" w:hAnsi="Arial" w:cs="Arial"/>
          <w:szCs w:val="24"/>
        </w:rPr>
        <w:t xml:space="preserve"> that </w:t>
      </w:r>
      <w:r w:rsidR="00387FE7" w:rsidRPr="00D84961">
        <w:rPr>
          <w:rFonts w:ascii="Arial" w:hAnsi="Arial" w:cs="Arial"/>
          <w:szCs w:val="24"/>
        </w:rPr>
        <w:t>time</w:t>
      </w:r>
      <w:r w:rsidRPr="00D84961">
        <w:rPr>
          <w:rFonts w:ascii="Arial" w:hAnsi="Arial" w:cs="Arial"/>
          <w:szCs w:val="24"/>
        </w:rPr>
        <w:t xml:space="preserve">, </w:t>
      </w:r>
      <w:r w:rsidR="001B23B6" w:rsidRPr="00D84961">
        <w:rPr>
          <w:rFonts w:ascii="Arial" w:hAnsi="Arial" w:cs="Arial"/>
          <w:szCs w:val="24"/>
        </w:rPr>
        <w:t>resulting</w:t>
      </w:r>
      <w:r w:rsidRPr="00D84961">
        <w:rPr>
          <w:rFonts w:ascii="Arial" w:hAnsi="Arial" w:cs="Arial"/>
          <w:szCs w:val="24"/>
        </w:rPr>
        <w:t xml:space="preserve"> </w:t>
      </w:r>
      <w:r w:rsidR="00840A2B" w:rsidRPr="00D84961">
        <w:rPr>
          <w:rFonts w:ascii="Arial" w:hAnsi="Arial" w:cs="Arial"/>
          <w:szCs w:val="24"/>
        </w:rPr>
        <w:t>in</w:t>
      </w:r>
      <w:r w:rsidRPr="00D84961">
        <w:rPr>
          <w:rFonts w:ascii="Arial" w:hAnsi="Arial" w:cs="Arial"/>
          <w:szCs w:val="24"/>
        </w:rPr>
        <w:t xml:space="preserve"> </w:t>
      </w:r>
      <w:r w:rsidR="009E4677" w:rsidRPr="00D84961">
        <w:rPr>
          <w:rFonts w:ascii="Arial" w:hAnsi="Arial" w:cs="Arial"/>
          <w:szCs w:val="24"/>
        </w:rPr>
        <w:t>upsetting</w:t>
      </w:r>
      <w:r w:rsidRPr="00D84961">
        <w:rPr>
          <w:rFonts w:ascii="Arial" w:hAnsi="Arial" w:cs="Arial"/>
          <w:szCs w:val="24"/>
        </w:rPr>
        <w:t xml:space="preserve"> </w:t>
      </w:r>
      <w:r w:rsidR="001B23B6" w:rsidRPr="00D84961">
        <w:rPr>
          <w:rFonts w:ascii="Arial" w:hAnsi="Arial" w:cs="Arial"/>
          <w:szCs w:val="24"/>
        </w:rPr>
        <w:t>undesirable</w:t>
      </w:r>
      <w:r w:rsidRPr="00D84961">
        <w:rPr>
          <w:rFonts w:ascii="Arial" w:hAnsi="Arial" w:cs="Arial"/>
          <w:szCs w:val="24"/>
        </w:rPr>
        <w:t xml:space="preserve"> cash </w:t>
      </w:r>
      <w:r w:rsidR="001B23B6" w:rsidRPr="00D84961">
        <w:rPr>
          <w:rFonts w:ascii="Arial" w:hAnsi="Arial" w:cs="Arial"/>
          <w:szCs w:val="24"/>
        </w:rPr>
        <w:t>movements</w:t>
      </w:r>
      <w:r w:rsidRPr="00D84961">
        <w:rPr>
          <w:rFonts w:ascii="Arial" w:hAnsi="Arial" w:cs="Arial"/>
          <w:szCs w:val="24"/>
        </w:rPr>
        <w:t xml:space="preserve"> from </w:t>
      </w:r>
      <w:r w:rsidR="006B01EC" w:rsidRPr="00D84961">
        <w:rPr>
          <w:rFonts w:ascii="Arial" w:hAnsi="Arial" w:cs="Arial"/>
          <w:szCs w:val="24"/>
        </w:rPr>
        <w:t xml:space="preserve">the </w:t>
      </w:r>
      <w:r w:rsidR="00AA713A" w:rsidRPr="00D84961">
        <w:rPr>
          <w:rFonts w:ascii="Arial" w:hAnsi="Arial" w:cs="Arial"/>
          <w:szCs w:val="24"/>
        </w:rPr>
        <w:t>allocated task</w:t>
      </w:r>
      <w:r w:rsidRPr="00D84961">
        <w:rPr>
          <w:rFonts w:ascii="Arial" w:hAnsi="Arial" w:cs="Arial"/>
          <w:szCs w:val="24"/>
        </w:rPr>
        <w:t xml:space="preserve">. </w:t>
      </w:r>
      <w:r w:rsidR="006B01EC" w:rsidRPr="00D84961">
        <w:rPr>
          <w:rFonts w:ascii="Arial" w:hAnsi="Arial" w:cs="Arial"/>
          <w:szCs w:val="24"/>
        </w:rPr>
        <w:t>Flotation of cash</w:t>
      </w:r>
      <w:r w:rsidRPr="00D84961">
        <w:rPr>
          <w:rFonts w:ascii="Arial" w:hAnsi="Arial" w:cs="Arial"/>
          <w:szCs w:val="24"/>
        </w:rPr>
        <w:t xml:space="preserve"> was </w:t>
      </w:r>
      <w:r w:rsidR="00840A2B" w:rsidRPr="00D84961">
        <w:rPr>
          <w:rFonts w:ascii="Arial" w:hAnsi="Arial" w:cs="Arial"/>
          <w:szCs w:val="24"/>
        </w:rPr>
        <w:t>additionally</w:t>
      </w:r>
      <w:r w:rsidRPr="00D84961">
        <w:rPr>
          <w:rFonts w:ascii="Arial" w:hAnsi="Arial" w:cs="Arial"/>
          <w:szCs w:val="24"/>
        </w:rPr>
        <w:t xml:space="preserve"> </w:t>
      </w:r>
      <w:r w:rsidR="00840A2B" w:rsidRPr="00D84961">
        <w:rPr>
          <w:rFonts w:ascii="Arial" w:hAnsi="Arial" w:cs="Arial"/>
          <w:szCs w:val="24"/>
        </w:rPr>
        <w:t>inhibited</w:t>
      </w:r>
      <w:r w:rsidRPr="00D84961">
        <w:rPr>
          <w:rFonts w:ascii="Arial" w:hAnsi="Arial" w:cs="Arial"/>
          <w:szCs w:val="24"/>
        </w:rPr>
        <w:t xml:space="preserve"> by capital </w:t>
      </w:r>
      <w:r w:rsidR="00840A2B" w:rsidRPr="00D84961">
        <w:rPr>
          <w:rFonts w:ascii="Arial" w:hAnsi="Arial" w:cs="Arial"/>
          <w:szCs w:val="24"/>
        </w:rPr>
        <w:t>outlays</w:t>
      </w:r>
      <w:r w:rsidRPr="00D84961">
        <w:rPr>
          <w:rFonts w:ascii="Arial" w:hAnsi="Arial" w:cs="Arial"/>
          <w:szCs w:val="24"/>
        </w:rPr>
        <w:t xml:space="preserve"> of £30,000, </w:t>
      </w:r>
      <w:r w:rsidR="00840A2B" w:rsidRPr="00D84961">
        <w:rPr>
          <w:rFonts w:ascii="Arial" w:hAnsi="Arial" w:cs="Arial"/>
          <w:szCs w:val="24"/>
        </w:rPr>
        <w:t>which may</w:t>
      </w:r>
      <w:r w:rsidRPr="00D84961">
        <w:rPr>
          <w:rFonts w:ascii="Arial" w:hAnsi="Arial" w:cs="Arial"/>
          <w:szCs w:val="24"/>
        </w:rPr>
        <w:t xml:space="preserve"> </w:t>
      </w:r>
      <w:r w:rsidR="00840A2B" w:rsidRPr="00D84961">
        <w:rPr>
          <w:rFonts w:ascii="Arial" w:hAnsi="Arial" w:cs="Arial"/>
          <w:szCs w:val="24"/>
        </w:rPr>
        <w:t>result</w:t>
      </w:r>
      <w:r w:rsidRPr="00D84961">
        <w:rPr>
          <w:rFonts w:ascii="Arial" w:hAnsi="Arial" w:cs="Arial"/>
          <w:szCs w:val="24"/>
        </w:rPr>
        <w:t xml:space="preserve"> in a </w:t>
      </w:r>
      <w:r w:rsidR="00840A2B" w:rsidRPr="00D84961">
        <w:rPr>
          <w:rFonts w:ascii="Arial" w:hAnsi="Arial" w:cs="Arial"/>
          <w:szCs w:val="24"/>
        </w:rPr>
        <w:t>final</w:t>
      </w:r>
      <w:r w:rsidRPr="00D84961">
        <w:rPr>
          <w:rFonts w:ascii="Arial" w:hAnsi="Arial" w:cs="Arial"/>
          <w:szCs w:val="24"/>
        </w:rPr>
        <w:t xml:space="preserve"> flow </w:t>
      </w:r>
      <w:r w:rsidR="00840A2B" w:rsidRPr="00D84961">
        <w:rPr>
          <w:rFonts w:ascii="Arial" w:hAnsi="Arial" w:cs="Arial"/>
          <w:szCs w:val="24"/>
        </w:rPr>
        <w:t>of funds around -</w:t>
      </w:r>
      <w:r w:rsidRPr="00D84961">
        <w:rPr>
          <w:rFonts w:ascii="Arial" w:hAnsi="Arial" w:cs="Arial"/>
          <w:szCs w:val="24"/>
        </w:rPr>
        <w:t xml:space="preserve">£110,000. </w:t>
      </w:r>
    </w:p>
    <w:p w14:paraId="55237770" w14:textId="2745ADAA" w:rsidR="00B65B2B"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Reflection of another monetary information </w:t>
      </w:r>
      <w:r w:rsidR="001D54F6" w:rsidRPr="00D84961">
        <w:rPr>
          <w:rFonts w:ascii="Arial" w:hAnsi="Arial" w:cs="Arial"/>
          <w:b/>
          <w:bCs/>
          <w:szCs w:val="24"/>
        </w:rPr>
        <w:t xml:space="preserve">related to </w:t>
      </w:r>
      <w:r w:rsidR="006920C5" w:rsidRPr="00D84961">
        <w:rPr>
          <w:rFonts w:ascii="Arial" w:hAnsi="Arial" w:cs="Arial"/>
          <w:b/>
          <w:bCs/>
          <w:szCs w:val="24"/>
        </w:rPr>
        <w:t xml:space="preserve">the </w:t>
      </w:r>
      <w:r w:rsidR="001D54F6" w:rsidRPr="00D84961">
        <w:rPr>
          <w:rFonts w:ascii="Arial" w:hAnsi="Arial" w:cs="Arial"/>
          <w:b/>
          <w:bCs/>
          <w:szCs w:val="24"/>
        </w:rPr>
        <w:t>rate of occupancy and ARR</w:t>
      </w:r>
    </w:p>
    <w:p w14:paraId="476E60BE" w14:textId="6402AFBD" w:rsidR="001D5DC5" w:rsidRPr="00D84961" w:rsidRDefault="001516C7" w:rsidP="00D84961">
      <w:pPr>
        <w:spacing w:line="360" w:lineRule="auto"/>
        <w:rPr>
          <w:rFonts w:ascii="Arial" w:hAnsi="Arial" w:cs="Arial"/>
          <w:szCs w:val="24"/>
        </w:rPr>
      </w:pPr>
      <w:r w:rsidRPr="00D84961">
        <w:rPr>
          <w:rFonts w:ascii="Arial" w:hAnsi="Arial" w:cs="Arial"/>
          <w:szCs w:val="24"/>
        </w:rPr>
        <w:t xml:space="preserve">During the time of past three years, the </w:t>
      </w:r>
      <w:r w:rsidR="00C218C9" w:rsidRPr="00D84961">
        <w:rPr>
          <w:rFonts w:ascii="Arial" w:hAnsi="Arial" w:cs="Arial"/>
          <w:szCs w:val="24"/>
        </w:rPr>
        <w:t>monetary</w:t>
      </w:r>
      <w:r w:rsidRPr="00D84961">
        <w:rPr>
          <w:rFonts w:ascii="Arial" w:hAnsi="Arial" w:cs="Arial"/>
          <w:szCs w:val="24"/>
        </w:rPr>
        <w:t xml:space="preserve"> </w:t>
      </w:r>
      <w:r w:rsidR="00C218C9" w:rsidRPr="00D84961">
        <w:rPr>
          <w:rFonts w:ascii="Arial" w:hAnsi="Arial" w:cs="Arial"/>
          <w:szCs w:val="24"/>
        </w:rPr>
        <w:t>recital</w:t>
      </w:r>
      <w:r w:rsidRPr="00D84961">
        <w:rPr>
          <w:rFonts w:ascii="Arial" w:hAnsi="Arial" w:cs="Arial"/>
          <w:szCs w:val="24"/>
        </w:rPr>
        <w:t xml:space="preserve"> of </w:t>
      </w:r>
      <w:r w:rsidR="00D95BD9" w:rsidRPr="00D84961">
        <w:rPr>
          <w:rFonts w:ascii="Arial" w:hAnsi="Arial" w:cs="Arial"/>
          <w:szCs w:val="24"/>
        </w:rPr>
        <w:t xml:space="preserve">the </w:t>
      </w:r>
      <w:r w:rsidR="00C218C9" w:rsidRPr="00D84961">
        <w:rPr>
          <w:rFonts w:ascii="Arial" w:hAnsi="Arial" w:cs="Arial"/>
          <w:szCs w:val="24"/>
        </w:rPr>
        <w:t>mentioned business</w:t>
      </w:r>
      <w:r w:rsidRPr="00D84961">
        <w:rPr>
          <w:rFonts w:ascii="Arial" w:hAnsi="Arial" w:cs="Arial"/>
          <w:szCs w:val="24"/>
        </w:rPr>
        <w:t xml:space="preserve"> has remained </w:t>
      </w:r>
      <w:r w:rsidR="00075C9C" w:rsidRPr="00D84961">
        <w:rPr>
          <w:rFonts w:ascii="Arial" w:hAnsi="Arial" w:cs="Arial"/>
          <w:szCs w:val="24"/>
        </w:rPr>
        <w:t>unpredictable</w:t>
      </w:r>
      <w:r w:rsidRPr="00D84961">
        <w:rPr>
          <w:rFonts w:ascii="Arial" w:hAnsi="Arial" w:cs="Arial"/>
          <w:szCs w:val="24"/>
        </w:rPr>
        <w:t xml:space="preserve">. The </w:t>
      </w:r>
      <w:r w:rsidR="008E3191" w:rsidRPr="00D84961">
        <w:rPr>
          <w:rFonts w:ascii="Arial" w:hAnsi="Arial" w:cs="Arial"/>
          <w:szCs w:val="24"/>
        </w:rPr>
        <w:t xml:space="preserve">level of </w:t>
      </w:r>
      <w:r w:rsidRPr="00D84961">
        <w:rPr>
          <w:rFonts w:ascii="Arial" w:hAnsi="Arial" w:cs="Arial"/>
          <w:szCs w:val="24"/>
        </w:rPr>
        <w:t xml:space="preserve">ARR </w:t>
      </w:r>
      <w:r w:rsidR="00670DC6" w:rsidRPr="00D84961">
        <w:rPr>
          <w:rFonts w:ascii="Arial" w:hAnsi="Arial" w:cs="Arial"/>
          <w:szCs w:val="24"/>
        </w:rPr>
        <w:t xml:space="preserve">was </w:t>
      </w:r>
      <w:r w:rsidR="00AD309B" w:rsidRPr="00D84961">
        <w:rPr>
          <w:rFonts w:ascii="Arial" w:hAnsi="Arial" w:cs="Arial"/>
          <w:szCs w:val="24"/>
        </w:rPr>
        <w:t>chopped down</w:t>
      </w:r>
      <w:r w:rsidRPr="00D84961">
        <w:rPr>
          <w:rFonts w:ascii="Arial" w:hAnsi="Arial" w:cs="Arial"/>
          <w:szCs w:val="24"/>
        </w:rPr>
        <w:t xml:space="preserve"> </w:t>
      </w:r>
      <w:r w:rsidR="00670DC6" w:rsidRPr="00D84961">
        <w:rPr>
          <w:rFonts w:ascii="Arial" w:hAnsi="Arial" w:cs="Arial"/>
          <w:szCs w:val="24"/>
        </w:rPr>
        <w:t>from</w:t>
      </w:r>
      <w:r w:rsidRPr="00D84961">
        <w:rPr>
          <w:rFonts w:ascii="Arial" w:hAnsi="Arial" w:cs="Arial"/>
          <w:szCs w:val="24"/>
        </w:rPr>
        <w:t xml:space="preserve"> £250 in </w:t>
      </w:r>
      <w:r w:rsidR="00AD309B" w:rsidRPr="00D84961">
        <w:rPr>
          <w:rFonts w:ascii="Arial" w:hAnsi="Arial" w:cs="Arial"/>
          <w:szCs w:val="24"/>
        </w:rPr>
        <w:t xml:space="preserve">the time of </w:t>
      </w:r>
      <w:r w:rsidRPr="00D84961">
        <w:rPr>
          <w:rFonts w:ascii="Arial" w:hAnsi="Arial" w:cs="Arial"/>
          <w:szCs w:val="24"/>
        </w:rPr>
        <w:t>2020 to</w:t>
      </w:r>
      <w:r w:rsidR="00670DC6" w:rsidRPr="00D84961">
        <w:rPr>
          <w:rFonts w:ascii="Arial" w:hAnsi="Arial" w:cs="Arial"/>
          <w:szCs w:val="24"/>
        </w:rPr>
        <w:t xml:space="preserve"> the level </w:t>
      </w:r>
      <w:r w:rsidR="00144CCB" w:rsidRPr="00D84961">
        <w:rPr>
          <w:rFonts w:ascii="Arial" w:hAnsi="Arial" w:cs="Arial"/>
          <w:szCs w:val="24"/>
        </w:rPr>
        <w:t>of £</w:t>
      </w:r>
      <w:r w:rsidRPr="00D84961">
        <w:rPr>
          <w:rFonts w:ascii="Arial" w:hAnsi="Arial" w:cs="Arial"/>
          <w:szCs w:val="24"/>
        </w:rPr>
        <w:t xml:space="preserve">230 in </w:t>
      </w:r>
      <w:r w:rsidR="009A7E23" w:rsidRPr="00D84961">
        <w:rPr>
          <w:rFonts w:ascii="Arial" w:hAnsi="Arial" w:cs="Arial"/>
          <w:szCs w:val="24"/>
        </w:rPr>
        <w:t>the next year</w:t>
      </w:r>
      <w:r w:rsidRPr="00D84961">
        <w:rPr>
          <w:rFonts w:ascii="Arial" w:hAnsi="Arial" w:cs="Arial"/>
          <w:szCs w:val="24"/>
        </w:rPr>
        <w:t xml:space="preserve">. </w:t>
      </w:r>
      <w:r w:rsidR="00596E51" w:rsidRPr="00D84961">
        <w:rPr>
          <w:rFonts w:ascii="Arial" w:hAnsi="Arial" w:cs="Arial"/>
          <w:szCs w:val="24"/>
        </w:rPr>
        <w:t>F</w:t>
      </w:r>
      <w:r w:rsidRPr="00D84961">
        <w:rPr>
          <w:rFonts w:ascii="Arial" w:hAnsi="Arial" w:cs="Arial"/>
          <w:szCs w:val="24"/>
        </w:rPr>
        <w:t xml:space="preserve">rom </w:t>
      </w:r>
      <w:r w:rsidR="00596E51" w:rsidRPr="00D84961">
        <w:rPr>
          <w:rFonts w:ascii="Arial" w:hAnsi="Arial" w:cs="Arial"/>
          <w:szCs w:val="24"/>
        </w:rPr>
        <w:t xml:space="preserve">the level of </w:t>
      </w:r>
      <w:r w:rsidRPr="00D84961">
        <w:rPr>
          <w:rFonts w:ascii="Arial" w:hAnsi="Arial" w:cs="Arial"/>
          <w:szCs w:val="24"/>
        </w:rPr>
        <w:t xml:space="preserve">70% in </w:t>
      </w:r>
      <w:r w:rsidR="0073773C" w:rsidRPr="00D84961">
        <w:rPr>
          <w:rFonts w:ascii="Arial" w:hAnsi="Arial" w:cs="Arial"/>
          <w:szCs w:val="24"/>
        </w:rPr>
        <w:t xml:space="preserve">the time of </w:t>
      </w:r>
      <w:r w:rsidRPr="00D84961">
        <w:rPr>
          <w:rFonts w:ascii="Arial" w:hAnsi="Arial" w:cs="Arial"/>
          <w:szCs w:val="24"/>
        </w:rPr>
        <w:t xml:space="preserve">2020 to 65% in </w:t>
      </w:r>
      <w:r w:rsidR="00D67B3F" w:rsidRPr="00D84961">
        <w:rPr>
          <w:rFonts w:ascii="Arial" w:hAnsi="Arial" w:cs="Arial"/>
          <w:szCs w:val="24"/>
        </w:rPr>
        <w:t xml:space="preserve">the </w:t>
      </w:r>
      <w:r w:rsidR="002123F7" w:rsidRPr="00D84961">
        <w:rPr>
          <w:rFonts w:ascii="Arial" w:hAnsi="Arial" w:cs="Arial"/>
          <w:szCs w:val="24"/>
        </w:rPr>
        <w:t>next period</w:t>
      </w:r>
      <w:r w:rsidRPr="00D84961">
        <w:rPr>
          <w:rFonts w:ascii="Arial" w:hAnsi="Arial" w:cs="Arial"/>
          <w:szCs w:val="24"/>
        </w:rPr>
        <w:t xml:space="preserve">, the </w:t>
      </w:r>
      <w:r w:rsidR="0096571F" w:rsidRPr="00D84961">
        <w:rPr>
          <w:rFonts w:ascii="Arial" w:hAnsi="Arial" w:cs="Arial"/>
          <w:szCs w:val="24"/>
        </w:rPr>
        <w:t xml:space="preserve">percentage of </w:t>
      </w:r>
      <w:r w:rsidRPr="00D84961">
        <w:rPr>
          <w:rFonts w:ascii="Arial" w:hAnsi="Arial" w:cs="Arial"/>
          <w:szCs w:val="24"/>
        </w:rPr>
        <w:t xml:space="preserve">occupancy </w:t>
      </w:r>
      <w:r w:rsidR="00C9461E" w:rsidRPr="00D84961">
        <w:rPr>
          <w:rFonts w:ascii="Arial" w:hAnsi="Arial" w:cs="Arial"/>
          <w:szCs w:val="24"/>
        </w:rPr>
        <w:t xml:space="preserve">was </w:t>
      </w:r>
      <w:r w:rsidR="007A66E8" w:rsidRPr="00D84961">
        <w:rPr>
          <w:rFonts w:ascii="Arial" w:hAnsi="Arial" w:cs="Arial"/>
          <w:szCs w:val="24"/>
        </w:rPr>
        <w:t>meaningfully</w:t>
      </w:r>
      <w:r w:rsidRPr="00D84961">
        <w:rPr>
          <w:rFonts w:ascii="Arial" w:hAnsi="Arial" w:cs="Arial"/>
          <w:szCs w:val="24"/>
        </w:rPr>
        <w:t xml:space="preserve"> </w:t>
      </w:r>
      <w:r w:rsidR="002D5551" w:rsidRPr="00D84961">
        <w:rPr>
          <w:rFonts w:ascii="Arial" w:hAnsi="Arial" w:cs="Arial"/>
          <w:szCs w:val="24"/>
        </w:rPr>
        <w:t>amplified</w:t>
      </w:r>
      <w:r w:rsidR="00CE62E5" w:rsidRPr="00D84961">
        <w:rPr>
          <w:rFonts w:ascii="Arial" w:hAnsi="Arial" w:cs="Arial"/>
          <w:szCs w:val="24"/>
        </w:rPr>
        <w:t xml:space="preserve"> (Wild, </w:t>
      </w:r>
      <w:r w:rsidR="00CE62E5" w:rsidRPr="00D84961">
        <w:rPr>
          <w:rFonts w:ascii="Arial" w:hAnsi="Arial" w:cs="Arial"/>
          <w:szCs w:val="24"/>
        </w:rPr>
        <w:lastRenderedPageBreak/>
        <w:t>2018)</w:t>
      </w:r>
      <w:r w:rsidRPr="00D84961">
        <w:rPr>
          <w:rFonts w:ascii="Arial" w:hAnsi="Arial" w:cs="Arial"/>
          <w:szCs w:val="24"/>
        </w:rPr>
        <w:t xml:space="preserve">. The ARR </w:t>
      </w:r>
      <w:r w:rsidR="00C9461E" w:rsidRPr="00D84961">
        <w:rPr>
          <w:rFonts w:ascii="Arial" w:hAnsi="Arial" w:cs="Arial"/>
          <w:szCs w:val="24"/>
        </w:rPr>
        <w:t>failed</w:t>
      </w:r>
      <w:r w:rsidRPr="00D84961">
        <w:rPr>
          <w:rFonts w:ascii="Arial" w:hAnsi="Arial" w:cs="Arial"/>
          <w:szCs w:val="24"/>
        </w:rPr>
        <w:t xml:space="preserve"> </w:t>
      </w:r>
      <w:r w:rsidR="00D1734D" w:rsidRPr="00D84961">
        <w:rPr>
          <w:rFonts w:ascii="Arial" w:hAnsi="Arial" w:cs="Arial"/>
          <w:szCs w:val="24"/>
        </w:rPr>
        <w:t>after</w:t>
      </w:r>
      <w:r w:rsidRPr="00D84961">
        <w:rPr>
          <w:rFonts w:ascii="Arial" w:hAnsi="Arial" w:cs="Arial"/>
          <w:szCs w:val="24"/>
        </w:rPr>
        <w:t xml:space="preserve"> </w:t>
      </w:r>
      <w:r w:rsidR="00D1734D" w:rsidRPr="00D84961">
        <w:rPr>
          <w:rFonts w:ascii="Arial" w:hAnsi="Arial" w:cs="Arial"/>
          <w:szCs w:val="24"/>
        </w:rPr>
        <w:t>additional</w:t>
      </w:r>
      <w:r w:rsidRPr="00D84961">
        <w:rPr>
          <w:rFonts w:ascii="Arial" w:hAnsi="Arial" w:cs="Arial"/>
          <w:szCs w:val="24"/>
        </w:rPr>
        <w:t xml:space="preserve"> in 2022, to</w:t>
      </w:r>
      <w:r w:rsidR="00BB2F73" w:rsidRPr="00D84961">
        <w:rPr>
          <w:rFonts w:ascii="Arial" w:hAnsi="Arial" w:cs="Arial"/>
          <w:szCs w:val="24"/>
        </w:rPr>
        <w:t xml:space="preserve">wards </w:t>
      </w:r>
      <w:r w:rsidRPr="00D84961">
        <w:rPr>
          <w:rFonts w:ascii="Arial" w:hAnsi="Arial" w:cs="Arial"/>
          <w:szCs w:val="24"/>
        </w:rPr>
        <w:t xml:space="preserve">£210, </w:t>
      </w:r>
      <w:r w:rsidR="00060A1C" w:rsidRPr="00D84961">
        <w:rPr>
          <w:rFonts w:ascii="Arial" w:hAnsi="Arial" w:cs="Arial"/>
          <w:szCs w:val="24"/>
        </w:rPr>
        <w:t>as well as the result was</w:t>
      </w:r>
      <w:r w:rsidRPr="00D84961">
        <w:rPr>
          <w:rFonts w:ascii="Arial" w:hAnsi="Arial" w:cs="Arial"/>
          <w:szCs w:val="24"/>
        </w:rPr>
        <w:t xml:space="preserve"> </w:t>
      </w:r>
      <w:r w:rsidR="00A25ACB" w:rsidRPr="00D84961">
        <w:rPr>
          <w:rFonts w:ascii="Arial" w:hAnsi="Arial" w:cs="Arial"/>
          <w:szCs w:val="24"/>
        </w:rPr>
        <w:t>reduced</w:t>
      </w:r>
      <w:r w:rsidR="00304C27" w:rsidRPr="00D84961">
        <w:rPr>
          <w:rFonts w:ascii="Arial" w:hAnsi="Arial" w:cs="Arial"/>
          <w:szCs w:val="24"/>
        </w:rPr>
        <w:t xml:space="preserve"> by</w:t>
      </w:r>
      <w:r w:rsidRPr="00D84961">
        <w:rPr>
          <w:rFonts w:ascii="Arial" w:hAnsi="Arial" w:cs="Arial"/>
          <w:szCs w:val="24"/>
        </w:rPr>
        <w:t xml:space="preserve"> 60%. These </w:t>
      </w:r>
      <w:r w:rsidR="009F37EE" w:rsidRPr="00D84961">
        <w:rPr>
          <w:rFonts w:ascii="Arial" w:hAnsi="Arial" w:cs="Arial"/>
          <w:szCs w:val="24"/>
        </w:rPr>
        <w:t>statistics</w:t>
      </w:r>
      <w:r w:rsidRPr="00D84961">
        <w:rPr>
          <w:rFonts w:ascii="Arial" w:hAnsi="Arial" w:cs="Arial"/>
          <w:szCs w:val="24"/>
        </w:rPr>
        <w:t xml:space="preserve"> </w:t>
      </w:r>
      <w:r w:rsidR="009F37EE" w:rsidRPr="00D84961">
        <w:rPr>
          <w:rFonts w:ascii="Arial" w:hAnsi="Arial" w:cs="Arial"/>
          <w:szCs w:val="24"/>
        </w:rPr>
        <w:t>designate</w:t>
      </w:r>
      <w:r w:rsidRPr="00D84961">
        <w:rPr>
          <w:rFonts w:ascii="Arial" w:hAnsi="Arial" w:cs="Arial"/>
          <w:szCs w:val="24"/>
        </w:rPr>
        <w:t xml:space="preserve"> that the </w:t>
      </w:r>
      <w:r w:rsidR="009F37EE" w:rsidRPr="00D84961">
        <w:rPr>
          <w:rFonts w:ascii="Arial" w:hAnsi="Arial" w:cs="Arial"/>
          <w:szCs w:val="24"/>
        </w:rPr>
        <w:t>mentioned entity</w:t>
      </w:r>
      <w:r w:rsidRPr="00D84961">
        <w:rPr>
          <w:rFonts w:ascii="Arial" w:hAnsi="Arial" w:cs="Arial"/>
          <w:szCs w:val="24"/>
        </w:rPr>
        <w:t xml:space="preserve"> had </w:t>
      </w:r>
      <w:r w:rsidR="00EE1439" w:rsidRPr="00D84961">
        <w:rPr>
          <w:rFonts w:ascii="Arial" w:hAnsi="Arial" w:cs="Arial"/>
          <w:szCs w:val="24"/>
        </w:rPr>
        <w:t>issues</w:t>
      </w:r>
      <w:r w:rsidR="00F97303" w:rsidRPr="00D84961">
        <w:rPr>
          <w:rFonts w:ascii="Arial" w:hAnsi="Arial" w:cs="Arial"/>
          <w:szCs w:val="24"/>
        </w:rPr>
        <w:t xml:space="preserve"> of</w:t>
      </w:r>
      <w:r w:rsidRPr="00D84961">
        <w:rPr>
          <w:rFonts w:ascii="Arial" w:hAnsi="Arial" w:cs="Arial"/>
          <w:szCs w:val="24"/>
        </w:rPr>
        <w:t xml:space="preserve"> </w:t>
      </w:r>
      <w:r w:rsidR="00F97303" w:rsidRPr="00D84961">
        <w:rPr>
          <w:rFonts w:ascii="Arial" w:hAnsi="Arial" w:cs="Arial"/>
          <w:szCs w:val="24"/>
        </w:rPr>
        <w:t>tempting</w:t>
      </w:r>
      <w:r w:rsidRPr="00D84961">
        <w:rPr>
          <w:rFonts w:ascii="Arial" w:hAnsi="Arial" w:cs="Arial"/>
          <w:szCs w:val="24"/>
        </w:rPr>
        <w:t xml:space="preserve"> </w:t>
      </w:r>
      <w:r w:rsidR="00EE1439" w:rsidRPr="00D84961">
        <w:rPr>
          <w:rFonts w:ascii="Arial" w:hAnsi="Arial" w:cs="Arial"/>
          <w:szCs w:val="24"/>
        </w:rPr>
        <w:t>companies</w:t>
      </w:r>
      <w:r w:rsidRPr="00D84961">
        <w:rPr>
          <w:rFonts w:ascii="Arial" w:hAnsi="Arial" w:cs="Arial"/>
          <w:szCs w:val="24"/>
        </w:rPr>
        <w:t xml:space="preserve"> and </w:t>
      </w:r>
      <w:r w:rsidR="00EE1439" w:rsidRPr="00D84961">
        <w:rPr>
          <w:rFonts w:ascii="Arial" w:hAnsi="Arial" w:cs="Arial"/>
          <w:szCs w:val="24"/>
        </w:rPr>
        <w:t>recoding</w:t>
      </w:r>
      <w:r w:rsidRPr="00D84961">
        <w:rPr>
          <w:rFonts w:ascii="Arial" w:hAnsi="Arial" w:cs="Arial"/>
          <w:szCs w:val="24"/>
        </w:rPr>
        <w:t xml:space="preserve"> </w:t>
      </w:r>
      <w:r w:rsidR="00EE1439" w:rsidRPr="00D84961">
        <w:rPr>
          <w:rFonts w:ascii="Arial" w:hAnsi="Arial" w:cs="Arial"/>
          <w:szCs w:val="24"/>
        </w:rPr>
        <w:t>it</w:t>
      </w:r>
      <w:r w:rsidRPr="00D84961">
        <w:rPr>
          <w:rFonts w:ascii="Arial" w:hAnsi="Arial" w:cs="Arial"/>
          <w:szCs w:val="24"/>
        </w:rPr>
        <w:t xml:space="preserve"> there, </w:t>
      </w:r>
      <w:r w:rsidR="00524FA5" w:rsidRPr="00D84961">
        <w:rPr>
          <w:rFonts w:ascii="Arial" w:hAnsi="Arial" w:cs="Arial"/>
          <w:szCs w:val="24"/>
        </w:rPr>
        <w:t>which</w:t>
      </w:r>
      <w:r w:rsidRPr="00D84961">
        <w:rPr>
          <w:rFonts w:ascii="Arial" w:hAnsi="Arial" w:cs="Arial"/>
          <w:szCs w:val="24"/>
        </w:rPr>
        <w:t xml:space="preserve"> might </w:t>
      </w:r>
      <w:r w:rsidR="00524FA5" w:rsidRPr="00D84961">
        <w:rPr>
          <w:rFonts w:ascii="Arial" w:hAnsi="Arial" w:cs="Arial"/>
          <w:szCs w:val="24"/>
        </w:rPr>
        <w:t>be affected by</w:t>
      </w:r>
      <w:r w:rsidRPr="00D84961">
        <w:rPr>
          <w:rFonts w:ascii="Arial" w:hAnsi="Arial" w:cs="Arial"/>
          <w:szCs w:val="24"/>
        </w:rPr>
        <w:t xml:space="preserve">, </w:t>
      </w:r>
      <w:r w:rsidR="000551D3" w:rsidRPr="00D84961">
        <w:rPr>
          <w:rFonts w:ascii="Arial" w:hAnsi="Arial" w:cs="Arial"/>
          <w:szCs w:val="24"/>
        </w:rPr>
        <w:t>alteration</w:t>
      </w:r>
      <w:r w:rsidRPr="00D84961">
        <w:rPr>
          <w:rFonts w:ascii="Arial" w:hAnsi="Arial" w:cs="Arial"/>
          <w:szCs w:val="24"/>
        </w:rPr>
        <w:t xml:space="preserve"> in </w:t>
      </w:r>
      <w:r w:rsidR="009E4B75" w:rsidRPr="00D84961">
        <w:rPr>
          <w:rFonts w:ascii="Arial" w:hAnsi="Arial" w:cs="Arial"/>
          <w:szCs w:val="24"/>
        </w:rPr>
        <w:t>visitors</w:t>
      </w:r>
      <w:r w:rsidRPr="00D84961">
        <w:rPr>
          <w:rFonts w:ascii="Arial" w:hAnsi="Arial" w:cs="Arial"/>
          <w:szCs w:val="24"/>
        </w:rPr>
        <w:t xml:space="preserve"> habits</w:t>
      </w:r>
      <w:r w:rsidR="00D438E7" w:rsidRPr="00D84961">
        <w:rPr>
          <w:rFonts w:ascii="Arial" w:hAnsi="Arial" w:cs="Arial"/>
          <w:szCs w:val="24"/>
        </w:rPr>
        <w:t xml:space="preserve"> and other aspects</w:t>
      </w:r>
      <w:r w:rsidRPr="00D84961">
        <w:rPr>
          <w:rFonts w:ascii="Arial" w:hAnsi="Arial" w:cs="Arial"/>
          <w:szCs w:val="24"/>
        </w:rPr>
        <w:t xml:space="preserve">. The </w:t>
      </w:r>
      <w:r w:rsidR="00EA7BCD" w:rsidRPr="00D84961">
        <w:rPr>
          <w:rFonts w:ascii="Arial" w:hAnsi="Arial" w:cs="Arial"/>
          <w:szCs w:val="24"/>
        </w:rPr>
        <w:t>hotel</w:t>
      </w:r>
      <w:r w:rsidRPr="00D84961">
        <w:rPr>
          <w:rFonts w:ascii="Arial" w:hAnsi="Arial" w:cs="Arial"/>
          <w:szCs w:val="24"/>
        </w:rPr>
        <w:t xml:space="preserve"> </w:t>
      </w:r>
      <w:r w:rsidR="00823120" w:rsidRPr="00D84961">
        <w:rPr>
          <w:rFonts w:ascii="Arial" w:hAnsi="Arial" w:cs="Arial"/>
          <w:szCs w:val="24"/>
        </w:rPr>
        <w:t>wants</w:t>
      </w:r>
      <w:r w:rsidRPr="00D84961">
        <w:rPr>
          <w:rFonts w:ascii="Arial" w:hAnsi="Arial" w:cs="Arial"/>
          <w:szCs w:val="24"/>
        </w:rPr>
        <w:t xml:space="preserve"> to </w:t>
      </w:r>
      <w:r w:rsidR="00823120" w:rsidRPr="00D84961">
        <w:rPr>
          <w:rFonts w:ascii="Arial" w:hAnsi="Arial" w:cs="Arial"/>
          <w:szCs w:val="24"/>
        </w:rPr>
        <w:t>evaluate</w:t>
      </w:r>
      <w:r w:rsidRPr="00D84961">
        <w:rPr>
          <w:rFonts w:ascii="Arial" w:hAnsi="Arial" w:cs="Arial"/>
          <w:szCs w:val="24"/>
        </w:rPr>
        <w:t xml:space="preserve"> its </w:t>
      </w:r>
      <w:r w:rsidR="00823120" w:rsidRPr="00D84961">
        <w:rPr>
          <w:rFonts w:ascii="Arial" w:hAnsi="Arial" w:cs="Arial"/>
          <w:szCs w:val="24"/>
        </w:rPr>
        <w:t>assessing</w:t>
      </w:r>
      <w:r w:rsidRPr="00D84961">
        <w:rPr>
          <w:rFonts w:ascii="Arial" w:hAnsi="Arial" w:cs="Arial"/>
          <w:szCs w:val="24"/>
        </w:rPr>
        <w:t xml:space="preserve"> </w:t>
      </w:r>
      <w:r w:rsidR="00A57D80" w:rsidRPr="00D84961">
        <w:rPr>
          <w:rFonts w:ascii="Arial" w:hAnsi="Arial" w:cs="Arial"/>
          <w:szCs w:val="24"/>
        </w:rPr>
        <w:t>approach</w:t>
      </w:r>
      <w:r w:rsidRPr="00D84961">
        <w:rPr>
          <w:rFonts w:ascii="Arial" w:hAnsi="Arial" w:cs="Arial"/>
          <w:szCs w:val="24"/>
        </w:rPr>
        <w:t xml:space="preserve">, </w:t>
      </w:r>
      <w:r w:rsidR="00B03094" w:rsidRPr="00D84961">
        <w:rPr>
          <w:rFonts w:ascii="Arial" w:hAnsi="Arial" w:cs="Arial"/>
          <w:szCs w:val="24"/>
        </w:rPr>
        <w:t xml:space="preserve">and </w:t>
      </w:r>
      <w:r w:rsidR="003F1A96" w:rsidRPr="00D84961">
        <w:rPr>
          <w:rFonts w:ascii="Arial" w:hAnsi="Arial" w:cs="Arial"/>
          <w:szCs w:val="24"/>
        </w:rPr>
        <w:t>advertising campaign</w:t>
      </w:r>
      <w:r w:rsidR="00F86C8E" w:rsidRPr="00D84961">
        <w:rPr>
          <w:rFonts w:ascii="Arial" w:hAnsi="Arial" w:cs="Arial"/>
          <w:szCs w:val="24"/>
        </w:rPr>
        <w:t xml:space="preserve"> </w:t>
      </w:r>
      <w:r w:rsidRPr="00D84961">
        <w:rPr>
          <w:rFonts w:ascii="Arial" w:hAnsi="Arial" w:cs="Arial"/>
          <w:szCs w:val="24"/>
        </w:rPr>
        <w:t xml:space="preserve">to </w:t>
      </w:r>
      <w:r w:rsidR="00F86C8E" w:rsidRPr="00D84961">
        <w:rPr>
          <w:rFonts w:ascii="Arial" w:hAnsi="Arial" w:cs="Arial"/>
          <w:szCs w:val="24"/>
        </w:rPr>
        <w:t>upsurge</w:t>
      </w:r>
      <w:r w:rsidRPr="00D84961">
        <w:rPr>
          <w:rFonts w:ascii="Arial" w:hAnsi="Arial" w:cs="Arial"/>
          <w:szCs w:val="24"/>
        </w:rPr>
        <w:t xml:space="preserve"> its </w:t>
      </w:r>
      <w:r w:rsidR="00A26708" w:rsidRPr="00D84961">
        <w:rPr>
          <w:rFonts w:ascii="Arial" w:hAnsi="Arial" w:cs="Arial"/>
          <w:szCs w:val="24"/>
        </w:rPr>
        <w:t>fiscal</w:t>
      </w:r>
      <w:r w:rsidRPr="00D84961">
        <w:rPr>
          <w:rFonts w:ascii="Arial" w:hAnsi="Arial" w:cs="Arial"/>
          <w:szCs w:val="24"/>
        </w:rPr>
        <w:t xml:space="preserve"> </w:t>
      </w:r>
      <w:r w:rsidR="00A26708" w:rsidRPr="00D84961">
        <w:rPr>
          <w:rFonts w:ascii="Arial" w:hAnsi="Arial" w:cs="Arial"/>
          <w:szCs w:val="24"/>
        </w:rPr>
        <w:t>presentation</w:t>
      </w:r>
      <w:r w:rsidRPr="00D84961">
        <w:rPr>
          <w:rFonts w:ascii="Arial" w:hAnsi="Arial" w:cs="Arial"/>
          <w:szCs w:val="24"/>
        </w:rPr>
        <w:t xml:space="preserve"> and </w:t>
      </w:r>
      <w:r w:rsidR="00A26708" w:rsidRPr="00D84961">
        <w:rPr>
          <w:rFonts w:ascii="Arial" w:hAnsi="Arial" w:cs="Arial"/>
          <w:szCs w:val="24"/>
        </w:rPr>
        <w:t>prepare</w:t>
      </w:r>
      <w:r w:rsidRPr="00D84961">
        <w:rPr>
          <w:rFonts w:ascii="Arial" w:hAnsi="Arial" w:cs="Arial"/>
          <w:szCs w:val="24"/>
        </w:rPr>
        <w:t xml:space="preserve"> the </w:t>
      </w:r>
      <w:r w:rsidR="00444648" w:rsidRPr="00D84961">
        <w:rPr>
          <w:rFonts w:ascii="Arial" w:hAnsi="Arial" w:cs="Arial"/>
          <w:szCs w:val="24"/>
        </w:rPr>
        <w:t>essential</w:t>
      </w:r>
      <w:r w:rsidRPr="00D84961">
        <w:rPr>
          <w:rFonts w:ascii="Arial" w:hAnsi="Arial" w:cs="Arial"/>
          <w:szCs w:val="24"/>
        </w:rPr>
        <w:t xml:space="preserve"> </w:t>
      </w:r>
      <w:r w:rsidR="00B03094" w:rsidRPr="00D84961">
        <w:rPr>
          <w:rFonts w:ascii="Arial" w:hAnsi="Arial" w:cs="Arial"/>
          <w:szCs w:val="24"/>
        </w:rPr>
        <w:t>alterations</w:t>
      </w:r>
      <w:r w:rsidRPr="00D84961">
        <w:rPr>
          <w:rFonts w:ascii="Arial" w:hAnsi="Arial" w:cs="Arial"/>
          <w:szCs w:val="24"/>
        </w:rPr>
        <w:t xml:space="preserve"> to </w:t>
      </w:r>
      <w:r w:rsidR="00B03094" w:rsidRPr="00D84961">
        <w:rPr>
          <w:rFonts w:ascii="Arial" w:hAnsi="Arial" w:cs="Arial"/>
          <w:szCs w:val="24"/>
        </w:rPr>
        <w:t>remain</w:t>
      </w:r>
      <w:r w:rsidRPr="00D84961">
        <w:rPr>
          <w:rFonts w:ascii="Arial" w:hAnsi="Arial" w:cs="Arial"/>
          <w:szCs w:val="24"/>
        </w:rPr>
        <w:t xml:space="preserve"> </w:t>
      </w:r>
      <w:r w:rsidR="00B03094" w:rsidRPr="00D84961">
        <w:rPr>
          <w:rFonts w:ascii="Arial" w:hAnsi="Arial" w:cs="Arial"/>
          <w:szCs w:val="24"/>
        </w:rPr>
        <w:t>modest</w:t>
      </w:r>
      <w:r w:rsidRPr="00D84961">
        <w:rPr>
          <w:rFonts w:ascii="Arial" w:hAnsi="Arial" w:cs="Arial"/>
          <w:szCs w:val="24"/>
        </w:rPr>
        <w:t xml:space="preserve"> </w:t>
      </w:r>
      <w:r w:rsidR="00B03094" w:rsidRPr="00D84961">
        <w:rPr>
          <w:rFonts w:ascii="Arial" w:hAnsi="Arial" w:cs="Arial"/>
          <w:szCs w:val="24"/>
        </w:rPr>
        <w:t>for having exponential growth</w:t>
      </w:r>
      <w:r w:rsidRPr="00D84961">
        <w:rPr>
          <w:rFonts w:ascii="Arial" w:hAnsi="Arial" w:cs="Arial"/>
          <w:szCs w:val="24"/>
        </w:rPr>
        <w:t>.</w:t>
      </w:r>
    </w:p>
    <w:p w14:paraId="2A9F1ABA" w14:textId="77777777" w:rsidR="001D5DC5" w:rsidRPr="00D84961" w:rsidRDefault="001516C7" w:rsidP="00D84961">
      <w:pPr>
        <w:spacing w:line="360" w:lineRule="auto"/>
        <w:rPr>
          <w:rFonts w:ascii="Arial" w:hAnsi="Arial" w:cs="Arial"/>
          <w:szCs w:val="24"/>
        </w:rPr>
      </w:pPr>
      <w:r w:rsidRPr="00D84961">
        <w:rPr>
          <w:rFonts w:ascii="Arial" w:hAnsi="Arial" w:cs="Arial"/>
          <w:szCs w:val="24"/>
        </w:rPr>
        <w:br w:type="page"/>
      </w:r>
    </w:p>
    <w:p w14:paraId="50F0BCA9" w14:textId="759F7753" w:rsidR="001D5DC5" w:rsidRPr="00D84961" w:rsidRDefault="001516C7" w:rsidP="00D84961">
      <w:pPr>
        <w:pStyle w:val="Titlu1"/>
        <w:spacing w:line="360" w:lineRule="auto"/>
        <w:rPr>
          <w:rFonts w:ascii="Arial" w:hAnsi="Arial" w:cs="Arial"/>
          <w:sz w:val="24"/>
          <w:szCs w:val="24"/>
        </w:rPr>
      </w:pPr>
      <w:bookmarkStart w:id="3" w:name="_Toc147761905"/>
      <w:bookmarkStart w:id="4" w:name="_Toc148620933"/>
      <w:r w:rsidRPr="00D84961">
        <w:rPr>
          <w:rFonts w:ascii="Arial" w:hAnsi="Arial" w:cs="Arial"/>
          <w:sz w:val="24"/>
          <w:szCs w:val="24"/>
        </w:rPr>
        <w:lastRenderedPageBreak/>
        <w:t xml:space="preserve">Indication </w:t>
      </w:r>
      <w:r w:rsidR="00AA3D80" w:rsidRPr="00D84961">
        <w:rPr>
          <w:rFonts w:ascii="Arial" w:hAnsi="Arial" w:cs="Arial"/>
          <w:sz w:val="24"/>
          <w:szCs w:val="24"/>
        </w:rPr>
        <w:t>of</w:t>
      </w:r>
      <w:r w:rsidRPr="00D84961">
        <w:rPr>
          <w:rFonts w:ascii="Arial" w:hAnsi="Arial" w:cs="Arial"/>
          <w:sz w:val="24"/>
          <w:szCs w:val="24"/>
        </w:rPr>
        <w:t xml:space="preserve"> the </w:t>
      </w:r>
      <w:r w:rsidR="00895F2B" w:rsidRPr="00D84961">
        <w:rPr>
          <w:rFonts w:ascii="Arial" w:hAnsi="Arial" w:cs="Arial"/>
          <w:sz w:val="24"/>
          <w:szCs w:val="24"/>
        </w:rPr>
        <w:t xml:space="preserve">several </w:t>
      </w:r>
      <w:r w:rsidR="00AC7C40" w:rsidRPr="00D84961">
        <w:rPr>
          <w:rFonts w:ascii="Arial" w:hAnsi="Arial" w:cs="Arial"/>
          <w:sz w:val="24"/>
          <w:szCs w:val="24"/>
        </w:rPr>
        <w:t>variations</w:t>
      </w:r>
      <w:r w:rsidR="00895F2B" w:rsidRPr="00D84961">
        <w:rPr>
          <w:rFonts w:ascii="Arial" w:hAnsi="Arial" w:cs="Arial"/>
          <w:sz w:val="24"/>
          <w:szCs w:val="24"/>
        </w:rPr>
        <w:t xml:space="preserve"> of </w:t>
      </w:r>
      <w:r w:rsidRPr="00D84961">
        <w:rPr>
          <w:rFonts w:ascii="Arial" w:hAnsi="Arial" w:cs="Arial"/>
          <w:sz w:val="24"/>
          <w:szCs w:val="24"/>
        </w:rPr>
        <w:t xml:space="preserve">reasons for the </w:t>
      </w:r>
      <w:r w:rsidR="00AC7C40" w:rsidRPr="00D84961">
        <w:rPr>
          <w:rFonts w:ascii="Arial" w:hAnsi="Arial" w:cs="Arial"/>
          <w:sz w:val="24"/>
          <w:szCs w:val="24"/>
        </w:rPr>
        <w:t>reduction in performance</w:t>
      </w:r>
      <w:r w:rsidRPr="00D84961">
        <w:rPr>
          <w:rFonts w:ascii="Arial" w:hAnsi="Arial" w:cs="Arial"/>
          <w:sz w:val="24"/>
          <w:szCs w:val="24"/>
        </w:rPr>
        <w:t xml:space="preserve"> of The Seaview Resort</w:t>
      </w:r>
      <w:bookmarkEnd w:id="3"/>
      <w:bookmarkEnd w:id="4"/>
      <w:r w:rsidRPr="00D84961">
        <w:rPr>
          <w:rFonts w:ascii="Arial" w:hAnsi="Arial" w:cs="Arial"/>
          <w:sz w:val="24"/>
          <w:szCs w:val="24"/>
        </w:rPr>
        <w:t xml:space="preserve"> </w:t>
      </w:r>
    </w:p>
    <w:p w14:paraId="3E828F43" w14:textId="63269253" w:rsidR="001D5DC5" w:rsidRPr="00D84961" w:rsidRDefault="001516C7" w:rsidP="00D84961">
      <w:pPr>
        <w:spacing w:line="360" w:lineRule="auto"/>
        <w:rPr>
          <w:rFonts w:ascii="Arial" w:hAnsi="Arial" w:cs="Arial"/>
          <w:szCs w:val="24"/>
          <w:lang w:bidi="th-TH"/>
        </w:rPr>
      </w:pPr>
      <w:r w:rsidRPr="00D84961">
        <w:rPr>
          <w:rFonts w:ascii="Arial" w:hAnsi="Arial" w:cs="Arial"/>
          <w:szCs w:val="24"/>
          <w:lang w:bidi="th-TH"/>
        </w:rPr>
        <w:t xml:space="preserve">Travellers looking for leisure along with luxury </w:t>
      </w:r>
      <w:r w:rsidR="00D363DA" w:rsidRPr="00D84961">
        <w:rPr>
          <w:rFonts w:ascii="Arial" w:hAnsi="Arial" w:cs="Arial"/>
          <w:szCs w:val="24"/>
          <w:lang w:bidi="th-TH"/>
        </w:rPr>
        <w:t>consume</w:t>
      </w:r>
      <w:r w:rsidRPr="00D84961">
        <w:rPr>
          <w:rFonts w:ascii="Arial" w:hAnsi="Arial" w:cs="Arial"/>
          <w:szCs w:val="24"/>
          <w:lang w:bidi="th-TH"/>
        </w:rPr>
        <w:t xml:space="preserve"> long</w:t>
      </w:r>
      <w:r w:rsidR="00652619" w:rsidRPr="00D84961">
        <w:rPr>
          <w:rFonts w:ascii="Arial" w:hAnsi="Arial" w:cs="Arial"/>
          <w:szCs w:val="24"/>
          <w:lang w:bidi="th-TH"/>
        </w:rPr>
        <w:t xml:space="preserve"> situations of decreasing performance </w:t>
      </w:r>
      <w:r w:rsidR="00D0060C" w:rsidRPr="00D84961">
        <w:rPr>
          <w:rFonts w:ascii="Arial" w:hAnsi="Arial" w:cs="Arial"/>
          <w:szCs w:val="24"/>
          <w:lang w:bidi="th-TH"/>
        </w:rPr>
        <w:t xml:space="preserve">in </w:t>
      </w:r>
      <w:r w:rsidRPr="00D84961">
        <w:rPr>
          <w:rFonts w:ascii="Arial" w:hAnsi="Arial" w:cs="Arial"/>
          <w:szCs w:val="24"/>
          <w:lang w:bidi="th-TH"/>
        </w:rPr>
        <w:t xml:space="preserve">The Seaview Resort, </w:t>
      </w:r>
      <w:r w:rsidR="00C303C4" w:rsidRPr="00D84961">
        <w:rPr>
          <w:rFonts w:ascii="Arial" w:hAnsi="Arial" w:cs="Arial"/>
          <w:szCs w:val="24"/>
          <w:lang w:bidi="th-TH"/>
        </w:rPr>
        <w:t>which is situated</w:t>
      </w:r>
      <w:r w:rsidR="00176A4B" w:rsidRPr="00D84961">
        <w:rPr>
          <w:rFonts w:ascii="Arial" w:hAnsi="Arial" w:cs="Arial"/>
          <w:szCs w:val="24"/>
          <w:lang w:bidi="th-TH"/>
        </w:rPr>
        <w:t xml:space="preserve"> in the location of </w:t>
      </w:r>
      <w:r w:rsidR="0078341A" w:rsidRPr="00D84961">
        <w:rPr>
          <w:rFonts w:ascii="Arial" w:hAnsi="Arial" w:cs="Arial"/>
          <w:szCs w:val="24"/>
          <w:lang w:bidi="th-TH"/>
        </w:rPr>
        <w:t xml:space="preserve">the </w:t>
      </w:r>
      <w:r w:rsidRPr="00D84961">
        <w:rPr>
          <w:rFonts w:ascii="Arial" w:hAnsi="Arial" w:cs="Arial"/>
          <w:szCs w:val="24"/>
          <w:lang w:bidi="th-TH"/>
        </w:rPr>
        <w:t xml:space="preserve">beach. The </w:t>
      </w:r>
      <w:r w:rsidR="0078341A" w:rsidRPr="00D84961">
        <w:rPr>
          <w:rFonts w:ascii="Arial" w:hAnsi="Arial" w:cs="Arial"/>
          <w:szCs w:val="24"/>
          <w:lang w:bidi="th-TH"/>
        </w:rPr>
        <w:t>respective entit</w:t>
      </w:r>
      <w:r w:rsidR="00CB73CC" w:rsidRPr="00D84961">
        <w:rPr>
          <w:rFonts w:ascii="Arial" w:hAnsi="Arial" w:cs="Arial"/>
          <w:szCs w:val="24"/>
          <w:lang w:bidi="th-TH"/>
        </w:rPr>
        <w:t>y has been</w:t>
      </w:r>
      <w:r w:rsidRPr="00D84961">
        <w:rPr>
          <w:rFonts w:ascii="Arial" w:hAnsi="Arial" w:cs="Arial"/>
          <w:szCs w:val="24"/>
          <w:lang w:bidi="th-TH"/>
        </w:rPr>
        <w:t xml:space="preserve">, </w:t>
      </w:r>
      <w:r w:rsidR="00CB73CC" w:rsidRPr="00D84961">
        <w:rPr>
          <w:rFonts w:ascii="Arial" w:hAnsi="Arial" w:cs="Arial"/>
          <w:szCs w:val="24"/>
          <w:lang w:bidi="th-TH"/>
        </w:rPr>
        <w:t>suffered from</w:t>
      </w:r>
      <w:r w:rsidRPr="00D84961">
        <w:rPr>
          <w:rFonts w:ascii="Arial" w:hAnsi="Arial" w:cs="Arial"/>
          <w:szCs w:val="24"/>
          <w:lang w:bidi="th-TH"/>
        </w:rPr>
        <w:t xml:space="preserve"> a </w:t>
      </w:r>
      <w:r w:rsidR="00CB73CC" w:rsidRPr="00D84961">
        <w:rPr>
          <w:rFonts w:ascii="Arial" w:hAnsi="Arial" w:cs="Arial"/>
          <w:szCs w:val="24"/>
          <w:lang w:bidi="th-TH"/>
        </w:rPr>
        <w:t>continuous</w:t>
      </w:r>
      <w:r w:rsidRPr="00D84961">
        <w:rPr>
          <w:rFonts w:ascii="Arial" w:hAnsi="Arial" w:cs="Arial"/>
          <w:szCs w:val="24"/>
          <w:lang w:bidi="th-TH"/>
        </w:rPr>
        <w:t xml:space="preserve"> </w:t>
      </w:r>
      <w:r w:rsidR="00CB73CC" w:rsidRPr="00D84961">
        <w:rPr>
          <w:rFonts w:ascii="Arial" w:hAnsi="Arial" w:cs="Arial"/>
          <w:szCs w:val="24"/>
          <w:lang w:bidi="th-TH"/>
        </w:rPr>
        <w:t>down</w:t>
      </w:r>
      <w:r w:rsidRPr="00D84961">
        <w:rPr>
          <w:rFonts w:ascii="Arial" w:hAnsi="Arial" w:cs="Arial"/>
          <w:szCs w:val="24"/>
          <w:lang w:bidi="th-TH"/>
        </w:rPr>
        <w:t xml:space="preserve">fall in </w:t>
      </w:r>
      <w:r w:rsidR="0023611C" w:rsidRPr="00D84961">
        <w:rPr>
          <w:rFonts w:ascii="Arial" w:hAnsi="Arial" w:cs="Arial"/>
          <w:szCs w:val="24"/>
          <w:lang w:bidi="th-TH"/>
        </w:rPr>
        <w:t>revenue</w:t>
      </w:r>
      <w:r w:rsidRPr="00D84961">
        <w:rPr>
          <w:rFonts w:ascii="Arial" w:hAnsi="Arial" w:cs="Arial"/>
          <w:szCs w:val="24"/>
          <w:lang w:bidi="th-TH"/>
        </w:rPr>
        <w:t xml:space="preserve">, </w:t>
      </w:r>
      <w:r w:rsidR="00A61665" w:rsidRPr="00D84961">
        <w:rPr>
          <w:rFonts w:ascii="Arial" w:hAnsi="Arial" w:cs="Arial"/>
          <w:szCs w:val="24"/>
          <w:lang w:bidi="th-TH"/>
        </w:rPr>
        <w:t>and travellers</w:t>
      </w:r>
      <w:r w:rsidRPr="00D84961">
        <w:rPr>
          <w:rFonts w:ascii="Arial" w:hAnsi="Arial" w:cs="Arial"/>
          <w:szCs w:val="24"/>
          <w:lang w:bidi="th-TH"/>
        </w:rPr>
        <w:t xml:space="preserve"> satisfaction in </w:t>
      </w:r>
      <w:r w:rsidR="00A61665" w:rsidRPr="00D84961">
        <w:rPr>
          <w:rFonts w:ascii="Arial" w:hAnsi="Arial" w:cs="Arial"/>
          <w:szCs w:val="24"/>
          <w:lang w:bidi="th-TH"/>
        </w:rPr>
        <w:t>the current period</w:t>
      </w:r>
      <w:r w:rsidRPr="00D84961">
        <w:rPr>
          <w:rFonts w:ascii="Arial" w:hAnsi="Arial" w:cs="Arial"/>
          <w:szCs w:val="24"/>
          <w:lang w:bidi="th-TH"/>
        </w:rPr>
        <w:t xml:space="preserve">. This </w:t>
      </w:r>
      <w:r w:rsidR="00DB2B52" w:rsidRPr="00D84961">
        <w:rPr>
          <w:rFonts w:ascii="Arial" w:hAnsi="Arial" w:cs="Arial"/>
          <w:szCs w:val="24"/>
          <w:lang w:bidi="th-TH"/>
        </w:rPr>
        <w:t>diminution</w:t>
      </w:r>
      <w:r w:rsidRPr="00D84961">
        <w:rPr>
          <w:rFonts w:ascii="Arial" w:hAnsi="Arial" w:cs="Arial"/>
          <w:szCs w:val="24"/>
          <w:lang w:bidi="th-TH"/>
        </w:rPr>
        <w:t xml:space="preserve"> in </w:t>
      </w:r>
      <w:r w:rsidR="00794C3F" w:rsidRPr="00D84961">
        <w:rPr>
          <w:rFonts w:ascii="Arial" w:hAnsi="Arial" w:cs="Arial"/>
          <w:szCs w:val="24"/>
          <w:lang w:bidi="th-TH"/>
        </w:rPr>
        <w:t>income-generating</w:t>
      </w:r>
      <w:r w:rsidR="00DB2B52" w:rsidRPr="00D84961">
        <w:rPr>
          <w:rFonts w:ascii="Arial" w:hAnsi="Arial" w:cs="Arial"/>
          <w:szCs w:val="24"/>
          <w:lang w:bidi="th-TH"/>
        </w:rPr>
        <w:t xml:space="preserve"> capacity</w:t>
      </w:r>
      <w:r w:rsidRPr="00D84961">
        <w:rPr>
          <w:rFonts w:ascii="Arial" w:hAnsi="Arial" w:cs="Arial"/>
          <w:szCs w:val="24"/>
          <w:lang w:bidi="th-TH"/>
        </w:rPr>
        <w:t xml:space="preserve"> is an </w:t>
      </w:r>
      <w:r w:rsidR="00794C3F" w:rsidRPr="00D84961">
        <w:rPr>
          <w:rFonts w:ascii="Arial" w:hAnsi="Arial" w:cs="Arial"/>
          <w:szCs w:val="24"/>
          <w:lang w:bidi="th-TH"/>
        </w:rPr>
        <w:t>outcome</w:t>
      </w:r>
      <w:r w:rsidRPr="00D84961">
        <w:rPr>
          <w:rFonts w:ascii="Arial" w:hAnsi="Arial" w:cs="Arial"/>
          <w:szCs w:val="24"/>
          <w:lang w:bidi="th-TH"/>
        </w:rPr>
        <w:t xml:space="preserve"> of a </w:t>
      </w:r>
      <w:r w:rsidR="00794C3F" w:rsidRPr="00D84961">
        <w:rPr>
          <w:rFonts w:ascii="Arial" w:hAnsi="Arial" w:cs="Arial"/>
          <w:szCs w:val="24"/>
          <w:lang w:bidi="th-TH"/>
        </w:rPr>
        <w:t>sum</w:t>
      </w:r>
      <w:r w:rsidRPr="00D84961">
        <w:rPr>
          <w:rFonts w:ascii="Arial" w:hAnsi="Arial" w:cs="Arial"/>
          <w:szCs w:val="24"/>
          <w:lang w:bidi="th-TH"/>
        </w:rPr>
        <w:t xml:space="preserve"> of </w:t>
      </w:r>
      <w:r w:rsidR="00794C3F" w:rsidRPr="00D84961">
        <w:rPr>
          <w:rFonts w:ascii="Arial" w:hAnsi="Arial" w:cs="Arial"/>
          <w:szCs w:val="24"/>
          <w:lang w:bidi="th-TH"/>
        </w:rPr>
        <w:t>significant</w:t>
      </w:r>
      <w:r w:rsidRPr="00D84961">
        <w:rPr>
          <w:rFonts w:ascii="Arial" w:hAnsi="Arial" w:cs="Arial"/>
          <w:szCs w:val="24"/>
          <w:lang w:bidi="th-TH"/>
        </w:rPr>
        <w:t xml:space="preserve"> </w:t>
      </w:r>
      <w:r w:rsidR="00440C7E" w:rsidRPr="00D84961">
        <w:rPr>
          <w:rFonts w:ascii="Arial" w:hAnsi="Arial" w:cs="Arial"/>
          <w:szCs w:val="24"/>
          <w:lang w:bidi="th-TH"/>
        </w:rPr>
        <w:t>problems</w:t>
      </w:r>
      <w:r w:rsidRPr="00D84961">
        <w:rPr>
          <w:rFonts w:ascii="Arial" w:hAnsi="Arial" w:cs="Arial"/>
          <w:szCs w:val="24"/>
          <w:lang w:bidi="th-TH"/>
        </w:rPr>
        <w:t xml:space="preserve">, </w:t>
      </w:r>
      <w:r w:rsidR="004B08C9" w:rsidRPr="00D84961">
        <w:rPr>
          <w:rFonts w:ascii="Arial" w:hAnsi="Arial" w:cs="Arial"/>
          <w:szCs w:val="24"/>
          <w:lang w:bidi="th-TH"/>
        </w:rPr>
        <w:t>like</w:t>
      </w:r>
      <w:r w:rsidRPr="00D84961">
        <w:rPr>
          <w:rFonts w:ascii="Arial" w:hAnsi="Arial" w:cs="Arial"/>
          <w:szCs w:val="24"/>
          <w:lang w:bidi="th-TH"/>
        </w:rPr>
        <w:t xml:space="preserve"> </w:t>
      </w:r>
      <w:r w:rsidR="000D700A" w:rsidRPr="00D84961">
        <w:rPr>
          <w:rFonts w:ascii="Arial" w:hAnsi="Arial" w:cs="Arial"/>
          <w:szCs w:val="24"/>
          <w:lang w:bidi="th-TH"/>
        </w:rPr>
        <w:t>extreme</w:t>
      </w:r>
      <w:r w:rsidRPr="00D84961">
        <w:rPr>
          <w:rFonts w:ascii="Arial" w:hAnsi="Arial" w:cs="Arial"/>
          <w:szCs w:val="24"/>
          <w:lang w:bidi="th-TH"/>
        </w:rPr>
        <w:t xml:space="preserve"> competition, </w:t>
      </w:r>
      <w:r w:rsidR="00E2640E" w:rsidRPr="00D84961">
        <w:rPr>
          <w:rFonts w:ascii="Arial" w:hAnsi="Arial" w:cs="Arial"/>
          <w:szCs w:val="24"/>
          <w:lang w:bidi="th-TH"/>
        </w:rPr>
        <w:t>modified</w:t>
      </w:r>
      <w:r w:rsidRPr="00D84961">
        <w:rPr>
          <w:rFonts w:ascii="Arial" w:hAnsi="Arial" w:cs="Arial"/>
          <w:szCs w:val="24"/>
          <w:lang w:bidi="th-TH"/>
        </w:rPr>
        <w:t xml:space="preserve"> </w:t>
      </w:r>
      <w:r w:rsidR="00B81DD6" w:rsidRPr="00D84961">
        <w:rPr>
          <w:rFonts w:ascii="Arial" w:hAnsi="Arial" w:cs="Arial"/>
          <w:szCs w:val="24"/>
          <w:lang w:bidi="th-TH"/>
        </w:rPr>
        <w:t>buyer</w:t>
      </w:r>
      <w:r w:rsidRPr="00D84961">
        <w:rPr>
          <w:rFonts w:ascii="Arial" w:hAnsi="Arial" w:cs="Arial"/>
          <w:szCs w:val="24"/>
          <w:lang w:bidi="th-TH"/>
        </w:rPr>
        <w:t xml:space="preserve"> tastes, and </w:t>
      </w:r>
      <w:r w:rsidR="009A1BF4" w:rsidRPr="00D84961">
        <w:rPr>
          <w:rFonts w:ascii="Arial" w:hAnsi="Arial" w:cs="Arial"/>
          <w:szCs w:val="24"/>
          <w:lang w:bidi="th-TH"/>
        </w:rPr>
        <w:t>worsening</w:t>
      </w:r>
      <w:r w:rsidRPr="00D84961">
        <w:rPr>
          <w:rFonts w:ascii="Arial" w:hAnsi="Arial" w:cs="Arial"/>
          <w:szCs w:val="24"/>
          <w:lang w:bidi="th-TH"/>
        </w:rPr>
        <w:t xml:space="preserve"> </w:t>
      </w:r>
      <w:r w:rsidR="004554DA" w:rsidRPr="00D84961">
        <w:rPr>
          <w:rFonts w:ascii="Arial" w:hAnsi="Arial" w:cs="Arial"/>
          <w:szCs w:val="24"/>
          <w:lang w:bidi="th-TH"/>
        </w:rPr>
        <w:t>facility</w:t>
      </w:r>
      <w:r w:rsidRPr="00D84961">
        <w:rPr>
          <w:rFonts w:ascii="Arial" w:hAnsi="Arial" w:cs="Arial"/>
          <w:szCs w:val="24"/>
          <w:lang w:bidi="th-TH"/>
        </w:rPr>
        <w:t xml:space="preserve"> </w:t>
      </w:r>
      <w:r w:rsidR="006C0A05" w:rsidRPr="00D84961">
        <w:rPr>
          <w:rFonts w:ascii="Arial" w:hAnsi="Arial" w:cs="Arial"/>
          <w:szCs w:val="24"/>
          <w:lang w:bidi="th-TH"/>
        </w:rPr>
        <w:t>values</w:t>
      </w:r>
      <w:r w:rsidRPr="00D84961">
        <w:rPr>
          <w:rFonts w:ascii="Arial" w:hAnsi="Arial" w:cs="Arial"/>
          <w:szCs w:val="24"/>
          <w:lang w:bidi="th-TH"/>
        </w:rPr>
        <w:t xml:space="preserve">. </w:t>
      </w:r>
      <w:r w:rsidR="00BA1C43" w:rsidRPr="00D84961">
        <w:rPr>
          <w:rFonts w:ascii="Arial" w:hAnsi="Arial" w:cs="Arial"/>
          <w:szCs w:val="24"/>
          <w:lang w:bidi="th-TH"/>
        </w:rPr>
        <w:t xml:space="preserve">The evaluation of the part is reflected in the following part in an effective way, </w:t>
      </w:r>
    </w:p>
    <w:p w14:paraId="712F51F0" w14:textId="46DF6D21" w:rsidR="00A12DF2" w:rsidRPr="00D84961" w:rsidRDefault="001516C7" w:rsidP="00D84961">
      <w:pPr>
        <w:spacing w:line="360" w:lineRule="auto"/>
        <w:rPr>
          <w:rFonts w:ascii="Arial" w:hAnsi="Arial" w:cs="Arial"/>
          <w:b/>
          <w:bCs/>
          <w:szCs w:val="24"/>
        </w:rPr>
      </w:pPr>
      <w:r w:rsidRPr="00D84961">
        <w:rPr>
          <w:rFonts w:ascii="Arial" w:hAnsi="Arial" w:cs="Arial"/>
          <w:b/>
          <w:bCs/>
          <w:szCs w:val="24"/>
        </w:rPr>
        <w:t>1. Extreme competition</w:t>
      </w:r>
    </w:p>
    <w:p w14:paraId="3E62DC1D" w14:textId="763E16CD" w:rsidR="006532DA" w:rsidRPr="00D84961" w:rsidRDefault="001516C7" w:rsidP="00D84961">
      <w:pPr>
        <w:spacing w:line="360" w:lineRule="auto"/>
        <w:rPr>
          <w:rFonts w:ascii="Arial" w:hAnsi="Arial" w:cs="Arial"/>
          <w:szCs w:val="24"/>
        </w:rPr>
      </w:pPr>
      <w:r w:rsidRPr="00D84961">
        <w:rPr>
          <w:rFonts w:ascii="Arial" w:hAnsi="Arial" w:cs="Arial"/>
          <w:szCs w:val="24"/>
        </w:rPr>
        <w:t>The main cause of The Seaview Resort</w:t>
      </w:r>
      <w:r w:rsidR="00840E51" w:rsidRPr="00D84961">
        <w:rPr>
          <w:rFonts w:ascii="Arial" w:hAnsi="Arial" w:cs="Arial"/>
          <w:szCs w:val="24"/>
        </w:rPr>
        <w:t>’</w:t>
      </w:r>
      <w:r w:rsidRPr="00D84961">
        <w:rPr>
          <w:rFonts w:ascii="Arial" w:hAnsi="Arial" w:cs="Arial"/>
          <w:szCs w:val="24"/>
        </w:rPr>
        <w:t>s decreasing revenue is the fierce rivalry in the beachfront resort sector. Surrounding the Seaside Resort, a few more contemporary, modern complexes recently sprouted. Some resorts</w:t>
      </w:r>
      <w:r w:rsidR="00840E51" w:rsidRPr="00D84961">
        <w:rPr>
          <w:rFonts w:ascii="Arial" w:hAnsi="Arial" w:cs="Arial"/>
          <w:szCs w:val="24"/>
        </w:rPr>
        <w:t>’</w:t>
      </w:r>
      <w:r w:rsidRPr="00D84961">
        <w:rPr>
          <w:rFonts w:ascii="Arial" w:hAnsi="Arial" w:cs="Arial"/>
          <w:szCs w:val="24"/>
        </w:rPr>
        <w:t xml:space="preserve"> innovative design, contemporary services, and advanced technologies make it challenging for Beachfront Village to maintain its allure and strength in pricing. The entry of prospective rivals contributed to price increases and increasing marketing expenses as the holiday destination attempts to stick out in an overwhelmed marketplace</w:t>
      </w:r>
      <w:r w:rsidR="00E168E1" w:rsidRPr="00D84961">
        <w:rPr>
          <w:rFonts w:ascii="Arial" w:hAnsi="Arial" w:cs="Arial"/>
          <w:szCs w:val="24"/>
        </w:rPr>
        <w:t xml:space="preserve"> (Atrill  and McLaney, 2021)</w:t>
      </w:r>
      <w:r w:rsidRPr="00D84961">
        <w:rPr>
          <w:rFonts w:ascii="Arial" w:hAnsi="Arial" w:cs="Arial"/>
          <w:szCs w:val="24"/>
        </w:rPr>
        <w:t>.</w:t>
      </w:r>
    </w:p>
    <w:p w14:paraId="5889306A" w14:textId="19C1E45F" w:rsidR="003F30FD"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2. Alteration in consumer choices </w:t>
      </w:r>
    </w:p>
    <w:p w14:paraId="18401F3B" w14:textId="0BFA37C2" w:rsidR="003F30FD" w:rsidRPr="00D84961" w:rsidRDefault="001516C7" w:rsidP="00D84961">
      <w:pPr>
        <w:spacing w:line="360" w:lineRule="auto"/>
        <w:rPr>
          <w:rFonts w:ascii="Arial" w:hAnsi="Arial" w:cs="Arial"/>
          <w:szCs w:val="24"/>
        </w:rPr>
      </w:pPr>
      <w:r w:rsidRPr="00D84961">
        <w:rPr>
          <w:rFonts w:ascii="Arial" w:hAnsi="Arial" w:cs="Arial"/>
          <w:szCs w:val="24"/>
        </w:rPr>
        <w:t xml:space="preserve">The travel and accommodation businesses have noticed a significant shift in client tastes. Travel that is focused on experiences and the environment is becoming more and more popular. Passengers are searching for locations and accommodations with a strong commitment to the natural world since they are increasingly conscious of how they influence the </w:t>
      </w:r>
      <w:r w:rsidR="003662A6" w:rsidRPr="00D84961">
        <w:rPr>
          <w:rFonts w:ascii="Arial" w:hAnsi="Arial" w:cs="Arial"/>
          <w:szCs w:val="24"/>
        </w:rPr>
        <w:t>environment</w:t>
      </w:r>
      <w:r w:rsidR="00840E51" w:rsidRPr="00D84961">
        <w:rPr>
          <w:rFonts w:ascii="Arial" w:hAnsi="Arial" w:cs="Arial"/>
          <w:szCs w:val="24"/>
        </w:rPr>
        <w:t>’</w:t>
      </w:r>
      <w:r w:rsidR="003662A6" w:rsidRPr="00D84961">
        <w:rPr>
          <w:rFonts w:ascii="Arial" w:hAnsi="Arial" w:cs="Arial"/>
          <w:szCs w:val="24"/>
        </w:rPr>
        <w:t>s</w:t>
      </w:r>
      <w:r w:rsidR="00E57CAF" w:rsidRPr="00D84961">
        <w:rPr>
          <w:rFonts w:ascii="Arial" w:hAnsi="Arial" w:cs="Arial"/>
          <w:szCs w:val="24"/>
        </w:rPr>
        <w:t xml:space="preserve"> prominence</w:t>
      </w:r>
      <w:r w:rsidRPr="00D84961">
        <w:rPr>
          <w:rFonts w:ascii="Arial" w:hAnsi="Arial" w:cs="Arial"/>
          <w:szCs w:val="24"/>
        </w:rPr>
        <w:t xml:space="preserve"> </w:t>
      </w:r>
      <w:r w:rsidR="003815B3" w:rsidRPr="00D84961">
        <w:rPr>
          <w:rFonts w:ascii="Arial" w:hAnsi="Arial" w:cs="Arial"/>
          <w:szCs w:val="24"/>
        </w:rPr>
        <w:t>over</w:t>
      </w:r>
      <w:r w:rsidRPr="00D84961">
        <w:rPr>
          <w:rFonts w:ascii="Arial" w:hAnsi="Arial" w:cs="Arial"/>
          <w:szCs w:val="24"/>
        </w:rPr>
        <w:t xml:space="preserve"> sustainability</w:t>
      </w:r>
      <w:r w:rsidR="00180C67" w:rsidRPr="00D84961">
        <w:rPr>
          <w:rFonts w:ascii="Arial" w:hAnsi="Arial" w:cs="Arial"/>
          <w:szCs w:val="24"/>
        </w:rPr>
        <w:t xml:space="preserve"> (Guilding, 2014)</w:t>
      </w:r>
      <w:r w:rsidRPr="00D84961">
        <w:rPr>
          <w:rFonts w:ascii="Arial" w:hAnsi="Arial" w:cs="Arial"/>
          <w:szCs w:val="24"/>
        </w:rPr>
        <w:t xml:space="preserve">. </w:t>
      </w:r>
      <w:r w:rsidR="00C3027B" w:rsidRPr="00D84961">
        <w:rPr>
          <w:rFonts w:ascii="Arial" w:hAnsi="Arial" w:cs="Arial"/>
          <w:szCs w:val="24"/>
        </w:rPr>
        <w:t>This</w:t>
      </w:r>
      <w:r w:rsidRPr="00D84961">
        <w:rPr>
          <w:rFonts w:ascii="Arial" w:hAnsi="Arial" w:cs="Arial"/>
          <w:szCs w:val="24"/>
        </w:rPr>
        <w:t xml:space="preserve"> is </w:t>
      </w:r>
      <w:r w:rsidR="00C3027B" w:rsidRPr="00D84961">
        <w:rPr>
          <w:rFonts w:ascii="Arial" w:hAnsi="Arial" w:cs="Arial"/>
          <w:szCs w:val="24"/>
        </w:rPr>
        <w:t>conceivable</w:t>
      </w:r>
      <w:r w:rsidRPr="00D84961">
        <w:rPr>
          <w:rFonts w:ascii="Arial" w:hAnsi="Arial" w:cs="Arial"/>
          <w:szCs w:val="24"/>
        </w:rPr>
        <w:t xml:space="preserve"> that </w:t>
      </w:r>
      <w:r w:rsidR="00C3027B" w:rsidRPr="00D84961">
        <w:rPr>
          <w:rFonts w:ascii="Arial" w:hAnsi="Arial" w:cs="Arial"/>
          <w:szCs w:val="24"/>
        </w:rPr>
        <w:t>the respective business had</w:t>
      </w:r>
      <w:r w:rsidRPr="00D84961">
        <w:rPr>
          <w:rFonts w:ascii="Arial" w:hAnsi="Arial" w:cs="Arial"/>
          <w:szCs w:val="24"/>
        </w:rPr>
        <w:t xml:space="preserve"> not </w:t>
      </w:r>
      <w:r w:rsidR="00251E40" w:rsidRPr="00D84961">
        <w:rPr>
          <w:rFonts w:ascii="Arial" w:hAnsi="Arial" w:cs="Arial"/>
          <w:szCs w:val="24"/>
        </w:rPr>
        <w:t>used any kind of</w:t>
      </w:r>
      <w:r w:rsidRPr="00D84961">
        <w:rPr>
          <w:rFonts w:ascii="Arial" w:hAnsi="Arial" w:cs="Arial"/>
          <w:szCs w:val="24"/>
        </w:rPr>
        <w:t xml:space="preserve"> eco-friendly </w:t>
      </w:r>
      <w:r w:rsidR="00251E40" w:rsidRPr="00D84961">
        <w:rPr>
          <w:rFonts w:ascii="Arial" w:hAnsi="Arial" w:cs="Arial"/>
          <w:szCs w:val="24"/>
        </w:rPr>
        <w:t>process</w:t>
      </w:r>
      <w:r w:rsidRPr="00D84961">
        <w:rPr>
          <w:rFonts w:ascii="Arial" w:hAnsi="Arial" w:cs="Arial"/>
          <w:szCs w:val="24"/>
        </w:rPr>
        <w:t xml:space="preserve"> like waste </w:t>
      </w:r>
      <w:r w:rsidR="003F646F" w:rsidRPr="00D84961">
        <w:rPr>
          <w:rFonts w:ascii="Arial" w:hAnsi="Arial" w:cs="Arial"/>
          <w:szCs w:val="24"/>
        </w:rPr>
        <w:t>lessening</w:t>
      </w:r>
      <w:r w:rsidRPr="00D84961">
        <w:rPr>
          <w:rFonts w:ascii="Arial" w:hAnsi="Arial" w:cs="Arial"/>
          <w:szCs w:val="24"/>
        </w:rPr>
        <w:t xml:space="preserve">, </w:t>
      </w:r>
      <w:r w:rsidR="003F646F" w:rsidRPr="00D84961">
        <w:rPr>
          <w:rFonts w:ascii="Arial" w:hAnsi="Arial" w:cs="Arial"/>
          <w:szCs w:val="24"/>
        </w:rPr>
        <w:t>as well as</w:t>
      </w:r>
      <w:r w:rsidRPr="00D84961">
        <w:rPr>
          <w:rFonts w:ascii="Arial" w:hAnsi="Arial" w:cs="Arial"/>
          <w:szCs w:val="24"/>
        </w:rPr>
        <w:t xml:space="preserve"> </w:t>
      </w:r>
      <w:r w:rsidR="003F646F" w:rsidRPr="00D84961">
        <w:rPr>
          <w:rFonts w:ascii="Arial" w:hAnsi="Arial" w:cs="Arial"/>
          <w:szCs w:val="24"/>
        </w:rPr>
        <w:t xml:space="preserve">consumes </w:t>
      </w:r>
      <w:r w:rsidR="00867985" w:rsidRPr="00D84961">
        <w:rPr>
          <w:rFonts w:ascii="Arial" w:hAnsi="Arial" w:cs="Arial"/>
          <w:szCs w:val="24"/>
        </w:rPr>
        <w:t>reusable</w:t>
      </w:r>
      <w:r w:rsidRPr="00D84961">
        <w:rPr>
          <w:rFonts w:ascii="Arial" w:hAnsi="Arial" w:cs="Arial"/>
          <w:szCs w:val="24"/>
        </w:rPr>
        <w:t xml:space="preserve"> energy </w:t>
      </w:r>
      <w:r w:rsidR="004D4B8E" w:rsidRPr="00D84961">
        <w:rPr>
          <w:rFonts w:ascii="Arial" w:hAnsi="Arial" w:cs="Arial"/>
          <w:szCs w:val="24"/>
        </w:rPr>
        <w:t>foundations</w:t>
      </w:r>
      <w:r w:rsidRPr="00D84961">
        <w:rPr>
          <w:rFonts w:ascii="Arial" w:hAnsi="Arial" w:cs="Arial"/>
          <w:szCs w:val="24"/>
        </w:rPr>
        <w:t xml:space="preserve"> </w:t>
      </w:r>
      <w:r w:rsidR="00B420FB" w:rsidRPr="00D84961">
        <w:rPr>
          <w:rFonts w:ascii="Arial" w:hAnsi="Arial" w:cs="Arial"/>
          <w:szCs w:val="24"/>
        </w:rPr>
        <w:t>for</w:t>
      </w:r>
      <w:r w:rsidR="00970975" w:rsidRPr="00D84961">
        <w:rPr>
          <w:rFonts w:ascii="Arial" w:hAnsi="Arial" w:cs="Arial"/>
          <w:szCs w:val="24"/>
        </w:rPr>
        <w:t xml:space="preserve"> </w:t>
      </w:r>
      <w:r w:rsidRPr="00D84961">
        <w:rPr>
          <w:rFonts w:ascii="Arial" w:hAnsi="Arial" w:cs="Arial"/>
          <w:szCs w:val="24"/>
        </w:rPr>
        <w:t>adapt</w:t>
      </w:r>
      <w:r w:rsidR="00E62BB3" w:rsidRPr="00D84961">
        <w:rPr>
          <w:rFonts w:ascii="Arial" w:hAnsi="Arial" w:cs="Arial"/>
          <w:szCs w:val="24"/>
        </w:rPr>
        <w:t>ing</w:t>
      </w:r>
      <w:r w:rsidRPr="00D84961">
        <w:rPr>
          <w:rFonts w:ascii="Arial" w:hAnsi="Arial" w:cs="Arial"/>
          <w:szCs w:val="24"/>
        </w:rPr>
        <w:t xml:space="preserve"> </w:t>
      </w:r>
      <w:r w:rsidR="00002897" w:rsidRPr="00D84961">
        <w:rPr>
          <w:rFonts w:ascii="Arial" w:hAnsi="Arial" w:cs="Arial"/>
          <w:szCs w:val="24"/>
        </w:rPr>
        <w:t xml:space="preserve">the alteration of </w:t>
      </w:r>
      <w:r w:rsidR="001E5629" w:rsidRPr="00D84961">
        <w:rPr>
          <w:rFonts w:ascii="Arial" w:hAnsi="Arial" w:cs="Arial"/>
          <w:szCs w:val="24"/>
        </w:rPr>
        <w:t xml:space="preserve">the </w:t>
      </w:r>
      <w:r w:rsidR="00002897" w:rsidRPr="00D84961">
        <w:rPr>
          <w:rFonts w:ascii="Arial" w:hAnsi="Arial" w:cs="Arial"/>
          <w:szCs w:val="24"/>
        </w:rPr>
        <w:t>business</w:t>
      </w:r>
      <w:r w:rsidRPr="00D84961">
        <w:rPr>
          <w:rFonts w:ascii="Arial" w:hAnsi="Arial" w:cs="Arial"/>
          <w:szCs w:val="24"/>
        </w:rPr>
        <w:t xml:space="preserve"> environment. </w:t>
      </w:r>
      <w:r w:rsidR="00100472" w:rsidRPr="00D84961">
        <w:rPr>
          <w:rFonts w:ascii="Arial" w:hAnsi="Arial" w:cs="Arial"/>
          <w:szCs w:val="24"/>
        </w:rPr>
        <w:t>Apart from that</w:t>
      </w:r>
      <w:r w:rsidRPr="00D84961">
        <w:rPr>
          <w:rFonts w:ascii="Arial" w:hAnsi="Arial" w:cs="Arial"/>
          <w:szCs w:val="24"/>
        </w:rPr>
        <w:t xml:space="preserve">, the </w:t>
      </w:r>
      <w:r w:rsidR="00672B46" w:rsidRPr="00D84961">
        <w:rPr>
          <w:rFonts w:ascii="Arial" w:hAnsi="Arial" w:cs="Arial"/>
          <w:szCs w:val="24"/>
        </w:rPr>
        <w:t>recourse</w:t>
      </w:r>
      <w:r w:rsidRPr="00D84961">
        <w:rPr>
          <w:rFonts w:ascii="Arial" w:hAnsi="Arial" w:cs="Arial"/>
          <w:szCs w:val="24"/>
        </w:rPr>
        <w:t xml:space="preserve"> </w:t>
      </w:r>
      <w:r w:rsidR="00672B46" w:rsidRPr="00D84961">
        <w:rPr>
          <w:rFonts w:ascii="Arial" w:hAnsi="Arial" w:cs="Arial"/>
          <w:szCs w:val="24"/>
        </w:rPr>
        <w:t>might</w:t>
      </w:r>
      <w:r w:rsidRPr="00D84961">
        <w:rPr>
          <w:rFonts w:ascii="Arial" w:hAnsi="Arial" w:cs="Arial"/>
          <w:szCs w:val="24"/>
        </w:rPr>
        <w:t xml:space="preserve"> not </w:t>
      </w:r>
      <w:r w:rsidR="00672B46" w:rsidRPr="00D84961">
        <w:rPr>
          <w:rFonts w:ascii="Arial" w:hAnsi="Arial" w:cs="Arial"/>
          <w:szCs w:val="24"/>
        </w:rPr>
        <w:t>offer</w:t>
      </w:r>
      <w:r w:rsidRPr="00D84961">
        <w:rPr>
          <w:rFonts w:ascii="Arial" w:hAnsi="Arial" w:cs="Arial"/>
          <w:szCs w:val="24"/>
        </w:rPr>
        <w:t xml:space="preserve"> </w:t>
      </w:r>
      <w:r w:rsidR="00672B46" w:rsidRPr="00D84961">
        <w:rPr>
          <w:rFonts w:ascii="Arial" w:hAnsi="Arial" w:cs="Arial"/>
          <w:szCs w:val="24"/>
        </w:rPr>
        <w:t>adequate</w:t>
      </w:r>
      <w:r w:rsidRPr="00D84961">
        <w:rPr>
          <w:rFonts w:ascii="Arial" w:hAnsi="Arial" w:cs="Arial"/>
          <w:szCs w:val="24"/>
        </w:rPr>
        <w:t xml:space="preserve"> </w:t>
      </w:r>
      <w:r w:rsidR="00F37421" w:rsidRPr="00D84961">
        <w:rPr>
          <w:rFonts w:ascii="Arial" w:hAnsi="Arial" w:cs="Arial"/>
          <w:szCs w:val="24"/>
        </w:rPr>
        <w:t>idiosyncratic</w:t>
      </w:r>
      <w:r w:rsidRPr="00D84961">
        <w:rPr>
          <w:rFonts w:ascii="Arial" w:hAnsi="Arial" w:cs="Arial"/>
          <w:szCs w:val="24"/>
        </w:rPr>
        <w:t xml:space="preserve"> </w:t>
      </w:r>
      <w:r w:rsidR="000366E5" w:rsidRPr="00D84961">
        <w:rPr>
          <w:rFonts w:ascii="Arial" w:hAnsi="Arial" w:cs="Arial"/>
          <w:szCs w:val="24"/>
        </w:rPr>
        <w:t>involvements</w:t>
      </w:r>
      <w:r w:rsidRPr="00D84961">
        <w:rPr>
          <w:rFonts w:ascii="Arial" w:hAnsi="Arial" w:cs="Arial"/>
          <w:szCs w:val="24"/>
        </w:rPr>
        <w:t xml:space="preserve">, </w:t>
      </w:r>
      <w:r w:rsidR="00D635DD" w:rsidRPr="00D84961">
        <w:rPr>
          <w:rFonts w:ascii="Arial" w:hAnsi="Arial" w:cs="Arial"/>
          <w:szCs w:val="24"/>
        </w:rPr>
        <w:t>which</w:t>
      </w:r>
      <w:r w:rsidRPr="00D84961">
        <w:rPr>
          <w:rFonts w:ascii="Arial" w:hAnsi="Arial" w:cs="Arial"/>
          <w:szCs w:val="24"/>
        </w:rPr>
        <w:t xml:space="preserve"> </w:t>
      </w:r>
      <w:r w:rsidR="00D635DD" w:rsidRPr="00D84961">
        <w:rPr>
          <w:rFonts w:ascii="Arial" w:hAnsi="Arial" w:cs="Arial"/>
          <w:szCs w:val="24"/>
        </w:rPr>
        <w:t>reduces</w:t>
      </w:r>
      <w:r w:rsidRPr="00D84961">
        <w:rPr>
          <w:rFonts w:ascii="Arial" w:hAnsi="Arial" w:cs="Arial"/>
          <w:szCs w:val="24"/>
        </w:rPr>
        <w:t xml:space="preserve"> its </w:t>
      </w:r>
      <w:r w:rsidR="00C93760" w:rsidRPr="00D84961">
        <w:rPr>
          <w:rFonts w:ascii="Arial" w:hAnsi="Arial" w:cs="Arial"/>
          <w:szCs w:val="24"/>
        </w:rPr>
        <w:t>attraction</w:t>
      </w:r>
      <w:r w:rsidRPr="00D84961">
        <w:rPr>
          <w:rFonts w:ascii="Arial" w:hAnsi="Arial" w:cs="Arial"/>
          <w:szCs w:val="24"/>
        </w:rPr>
        <w:t xml:space="preserve"> </w:t>
      </w:r>
      <w:r w:rsidR="0099435A" w:rsidRPr="00D84961">
        <w:rPr>
          <w:rFonts w:ascii="Arial" w:hAnsi="Arial" w:cs="Arial"/>
          <w:szCs w:val="24"/>
        </w:rPr>
        <w:t>to</w:t>
      </w:r>
      <w:r w:rsidRPr="00D84961">
        <w:rPr>
          <w:rFonts w:ascii="Arial" w:hAnsi="Arial" w:cs="Arial"/>
          <w:szCs w:val="24"/>
        </w:rPr>
        <w:t xml:space="preserve"> </w:t>
      </w:r>
      <w:r w:rsidR="00D635DD" w:rsidRPr="00D84961">
        <w:rPr>
          <w:rFonts w:ascii="Arial" w:hAnsi="Arial" w:cs="Arial"/>
          <w:szCs w:val="24"/>
        </w:rPr>
        <w:t>making</w:t>
      </w:r>
      <w:r w:rsidRPr="00D84961">
        <w:rPr>
          <w:rFonts w:ascii="Arial" w:hAnsi="Arial" w:cs="Arial"/>
          <w:szCs w:val="24"/>
        </w:rPr>
        <w:t xml:space="preserve"> </w:t>
      </w:r>
      <w:r w:rsidR="004D521C" w:rsidRPr="00D84961">
        <w:rPr>
          <w:rFonts w:ascii="Arial" w:hAnsi="Arial" w:cs="Arial"/>
          <w:szCs w:val="24"/>
        </w:rPr>
        <w:t xml:space="preserve">a competitive advantage </w:t>
      </w:r>
      <w:r w:rsidR="00454440" w:rsidRPr="00D84961">
        <w:rPr>
          <w:rFonts w:ascii="Arial" w:hAnsi="Arial" w:cs="Arial"/>
          <w:szCs w:val="24"/>
        </w:rPr>
        <w:t xml:space="preserve">in </w:t>
      </w:r>
      <w:r w:rsidR="0099435A" w:rsidRPr="00D84961">
        <w:rPr>
          <w:rFonts w:ascii="Arial" w:hAnsi="Arial" w:cs="Arial"/>
          <w:szCs w:val="24"/>
        </w:rPr>
        <w:t xml:space="preserve">the </w:t>
      </w:r>
      <w:r w:rsidR="004D521C" w:rsidRPr="00D84961">
        <w:rPr>
          <w:rFonts w:ascii="Arial" w:hAnsi="Arial" w:cs="Arial"/>
          <w:szCs w:val="24"/>
        </w:rPr>
        <w:t>marketplace</w:t>
      </w:r>
      <w:r w:rsidRPr="00D84961">
        <w:rPr>
          <w:rFonts w:ascii="Arial" w:hAnsi="Arial" w:cs="Arial"/>
          <w:szCs w:val="24"/>
        </w:rPr>
        <w:t>.</w:t>
      </w:r>
    </w:p>
    <w:p w14:paraId="747A6DCC" w14:textId="77777777" w:rsidR="007E737E" w:rsidRPr="00D84961" w:rsidRDefault="007E737E" w:rsidP="00D84961">
      <w:pPr>
        <w:spacing w:line="360" w:lineRule="auto"/>
        <w:rPr>
          <w:rFonts w:ascii="Arial" w:hAnsi="Arial" w:cs="Arial"/>
          <w:szCs w:val="24"/>
        </w:rPr>
      </w:pPr>
    </w:p>
    <w:p w14:paraId="49D3B383" w14:textId="7522825E" w:rsidR="0034477C" w:rsidRPr="00D84961" w:rsidRDefault="001516C7" w:rsidP="00D84961">
      <w:pPr>
        <w:spacing w:line="360" w:lineRule="auto"/>
        <w:rPr>
          <w:rFonts w:ascii="Arial" w:hAnsi="Arial" w:cs="Arial"/>
          <w:b/>
          <w:bCs/>
          <w:szCs w:val="24"/>
        </w:rPr>
      </w:pPr>
      <w:r w:rsidRPr="00D84961">
        <w:rPr>
          <w:rFonts w:ascii="Arial" w:hAnsi="Arial" w:cs="Arial"/>
          <w:b/>
          <w:bCs/>
          <w:szCs w:val="24"/>
        </w:rPr>
        <w:lastRenderedPageBreak/>
        <w:t xml:space="preserve">3. </w:t>
      </w:r>
      <w:r w:rsidR="0034392B" w:rsidRPr="00D84961">
        <w:rPr>
          <w:rFonts w:ascii="Arial" w:hAnsi="Arial" w:cs="Arial"/>
          <w:b/>
          <w:bCs/>
          <w:szCs w:val="24"/>
        </w:rPr>
        <w:t xml:space="preserve">Absence of </w:t>
      </w:r>
      <w:r w:rsidR="00C40D1D" w:rsidRPr="00D84961">
        <w:rPr>
          <w:rFonts w:ascii="Arial" w:hAnsi="Arial" w:cs="Arial"/>
          <w:b/>
          <w:bCs/>
          <w:szCs w:val="24"/>
        </w:rPr>
        <w:t>trend-based</w:t>
      </w:r>
      <w:r w:rsidR="0034392B" w:rsidRPr="00D84961">
        <w:rPr>
          <w:rFonts w:ascii="Arial" w:hAnsi="Arial" w:cs="Arial"/>
          <w:b/>
          <w:bCs/>
          <w:szCs w:val="24"/>
        </w:rPr>
        <w:t xml:space="preserve"> innovation</w:t>
      </w:r>
    </w:p>
    <w:p w14:paraId="3417D122" w14:textId="48E56546" w:rsidR="00AC38FE" w:rsidRPr="00D84961" w:rsidRDefault="001516C7" w:rsidP="00D84961">
      <w:pPr>
        <w:spacing w:line="360" w:lineRule="auto"/>
        <w:rPr>
          <w:rFonts w:ascii="Arial" w:hAnsi="Arial" w:cs="Arial"/>
          <w:szCs w:val="24"/>
        </w:rPr>
      </w:pPr>
      <w:r w:rsidRPr="00D84961">
        <w:rPr>
          <w:rFonts w:ascii="Arial" w:hAnsi="Arial" w:cs="Arial"/>
          <w:szCs w:val="24"/>
        </w:rPr>
        <w:t>If a company intends to remain competing in the always-changing sector of tourism, it is essential to continue to adapt to new developments and customer demands. The Seaside Resort may have fallen beneath the competition in regards to development by omitting to provide novel resources, amenities, or opportunities that are relevant to modern tourists. This absence of imaginative thinking could lead to a stagnant visitor encounter, a reduction in client retention, and difficulty attracting prospective clients</w:t>
      </w:r>
      <w:r w:rsidR="0074290D" w:rsidRPr="00D84961">
        <w:rPr>
          <w:rFonts w:ascii="Arial" w:hAnsi="Arial" w:cs="Arial"/>
          <w:szCs w:val="24"/>
        </w:rPr>
        <w:t xml:space="preserve"> (Bhimani</w:t>
      </w:r>
      <w:r w:rsidR="00180C67" w:rsidRPr="00D84961">
        <w:rPr>
          <w:rFonts w:ascii="Arial" w:hAnsi="Arial" w:cs="Arial"/>
          <w:szCs w:val="24"/>
        </w:rPr>
        <w:t xml:space="preserve">, </w:t>
      </w:r>
      <w:r w:rsidR="0074290D" w:rsidRPr="00D84961">
        <w:rPr>
          <w:rFonts w:ascii="Arial" w:hAnsi="Arial" w:cs="Arial"/>
          <w:szCs w:val="24"/>
        </w:rPr>
        <w:t>2006)</w:t>
      </w:r>
      <w:r w:rsidRPr="00D84961">
        <w:rPr>
          <w:rFonts w:ascii="Arial" w:hAnsi="Arial" w:cs="Arial"/>
          <w:szCs w:val="24"/>
        </w:rPr>
        <w:t>.</w:t>
      </w:r>
    </w:p>
    <w:p w14:paraId="79C8A590" w14:textId="1A406964" w:rsidR="006F487F"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4. Reducing the quality of offered services for usage of old items </w:t>
      </w:r>
    </w:p>
    <w:p w14:paraId="57C7C4D6" w14:textId="21B9142F" w:rsidR="00D87A72" w:rsidRPr="00D84961" w:rsidRDefault="001516C7" w:rsidP="00D84961">
      <w:pPr>
        <w:spacing w:line="360" w:lineRule="auto"/>
        <w:rPr>
          <w:rFonts w:ascii="Arial" w:hAnsi="Arial" w:cs="Arial"/>
          <w:szCs w:val="24"/>
        </w:rPr>
      </w:pPr>
      <w:r w:rsidRPr="00D84961">
        <w:rPr>
          <w:rFonts w:ascii="Arial" w:hAnsi="Arial" w:cs="Arial"/>
          <w:szCs w:val="24"/>
        </w:rPr>
        <w:t>Comments from clients are important signs of The Seashore Resort</w:t>
      </w:r>
      <w:r w:rsidR="00840E51" w:rsidRPr="00D84961">
        <w:rPr>
          <w:rFonts w:ascii="Arial" w:hAnsi="Arial" w:cs="Arial"/>
          <w:szCs w:val="24"/>
        </w:rPr>
        <w:t>’</w:t>
      </w:r>
      <w:r w:rsidRPr="00D84961">
        <w:rPr>
          <w:rFonts w:ascii="Arial" w:hAnsi="Arial" w:cs="Arial"/>
          <w:szCs w:val="24"/>
        </w:rPr>
        <w:t>s deteriorating economy. These assessments usually speak about declining operations and dated infrastructure. This refers to a challenge because delighted customers are reliant on outstanding assistance and modern amenities</w:t>
      </w:r>
      <w:r w:rsidR="00AD6651" w:rsidRPr="00D84961">
        <w:rPr>
          <w:rFonts w:ascii="Arial" w:hAnsi="Arial" w:cs="Arial"/>
          <w:szCs w:val="24"/>
        </w:rPr>
        <w:t xml:space="preserve"> (Walker, 2021)</w:t>
      </w:r>
      <w:r w:rsidRPr="00D84961">
        <w:rPr>
          <w:rFonts w:ascii="Arial" w:hAnsi="Arial" w:cs="Arial"/>
          <w:szCs w:val="24"/>
        </w:rPr>
        <w:t>. It</w:t>
      </w:r>
      <w:r w:rsidR="00840E51" w:rsidRPr="00D84961">
        <w:rPr>
          <w:rFonts w:ascii="Arial" w:hAnsi="Arial" w:cs="Arial"/>
          <w:szCs w:val="24"/>
        </w:rPr>
        <w:t>’</w:t>
      </w:r>
      <w:r w:rsidRPr="00D84961">
        <w:rPr>
          <w:rFonts w:ascii="Arial" w:hAnsi="Arial" w:cs="Arial"/>
          <w:szCs w:val="24"/>
        </w:rPr>
        <w:t>s also feasible that the tourist attraction failed to dedicate the required sums of money to adapt to the altering demands of tourists, it may invest in updating, maintaining, or educating staff members. If the above issues are not resolved, customers may become dissatisfied, negativity may spread, and client retention may suffer</w:t>
      </w:r>
      <w:r w:rsidR="00D10A39" w:rsidRPr="00D84961">
        <w:rPr>
          <w:rFonts w:ascii="Arial" w:hAnsi="Arial" w:cs="Arial"/>
          <w:szCs w:val="24"/>
        </w:rPr>
        <w:t xml:space="preserve"> (</w:t>
      </w:r>
      <w:r w:rsidR="00D10A39" w:rsidRPr="00D84961">
        <w:rPr>
          <w:rFonts w:ascii="Arial" w:hAnsi="Arial" w:cs="Arial"/>
          <w:szCs w:val="24"/>
          <w:shd w:val="clear" w:color="auto" w:fill="FFFFFF"/>
        </w:rPr>
        <w:t>Alves</w:t>
      </w:r>
      <w:r w:rsidR="00D10A39" w:rsidRPr="00D84961">
        <w:rPr>
          <w:rFonts w:ascii="Arial" w:hAnsi="Arial" w:cs="Arial"/>
          <w:szCs w:val="24"/>
        </w:rPr>
        <w:t xml:space="preserve"> </w:t>
      </w:r>
      <w:r w:rsidR="00D10A39" w:rsidRPr="00D84961">
        <w:rPr>
          <w:rFonts w:ascii="Arial" w:hAnsi="Arial" w:cs="Arial"/>
          <w:i/>
          <w:iCs/>
          <w:szCs w:val="24"/>
        </w:rPr>
        <w:t xml:space="preserve">et al., </w:t>
      </w:r>
      <w:r w:rsidR="00D10A39" w:rsidRPr="00D84961">
        <w:rPr>
          <w:rFonts w:ascii="Arial" w:hAnsi="Arial" w:cs="Arial"/>
          <w:szCs w:val="24"/>
          <w:shd w:val="clear" w:color="auto" w:fill="FFFFFF"/>
        </w:rPr>
        <w:t>2020</w:t>
      </w:r>
      <w:r w:rsidR="00D10A39" w:rsidRPr="00D84961">
        <w:rPr>
          <w:rFonts w:ascii="Arial" w:hAnsi="Arial" w:cs="Arial"/>
          <w:szCs w:val="24"/>
        </w:rPr>
        <w:t>)</w:t>
      </w:r>
      <w:r w:rsidRPr="00D84961">
        <w:rPr>
          <w:rFonts w:ascii="Arial" w:hAnsi="Arial" w:cs="Arial"/>
          <w:szCs w:val="24"/>
        </w:rPr>
        <w:t>.</w:t>
      </w:r>
    </w:p>
    <w:p w14:paraId="0927C375" w14:textId="33F4F780" w:rsidR="00997B9D"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5. </w:t>
      </w:r>
      <w:r w:rsidR="0005057A" w:rsidRPr="00D84961">
        <w:rPr>
          <w:rFonts w:ascii="Arial" w:hAnsi="Arial" w:cs="Arial"/>
          <w:b/>
          <w:bCs/>
          <w:szCs w:val="24"/>
        </w:rPr>
        <w:t xml:space="preserve">Having issues with advertising styles </w:t>
      </w:r>
    </w:p>
    <w:p w14:paraId="293B621F" w14:textId="6BD872E6" w:rsidR="00A5290B" w:rsidRPr="00D84961" w:rsidRDefault="001516C7" w:rsidP="00D84961">
      <w:pPr>
        <w:spacing w:line="360" w:lineRule="auto"/>
        <w:rPr>
          <w:rFonts w:ascii="Arial" w:hAnsi="Arial" w:cs="Arial"/>
          <w:szCs w:val="24"/>
        </w:rPr>
      </w:pPr>
      <w:r w:rsidRPr="00D84961">
        <w:rPr>
          <w:rFonts w:ascii="Arial" w:hAnsi="Arial" w:cs="Arial"/>
          <w:szCs w:val="24"/>
        </w:rPr>
        <w:t>Any facility must employ advanced advertising and promotion techniques in order to entice and keep away guests. It may be challenging for The Beachfront Resort to get its name out in an increasingly competitive environment if it hasn</w:t>
      </w:r>
      <w:r w:rsidR="00840E51" w:rsidRPr="00D84961">
        <w:rPr>
          <w:rFonts w:ascii="Arial" w:hAnsi="Arial" w:cs="Arial"/>
          <w:szCs w:val="24"/>
        </w:rPr>
        <w:t>’</w:t>
      </w:r>
      <w:r w:rsidRPr="00D84961">
        <w:rPr>
          <w:rFonts w:ascii="Arial" w:hAnsi="Arial" w:cs="Arial"/>
          <w:szCs w:val="24"/>
        </w:rPr>
        <w:t>t invested the essential expenditures in clever promotions, online visibility, or redesign projects. If tourists have a negative or outdated impression of The Beachfront Resort, they could select one of its more modern, inventive competitors instead. The absence of individualised advertising could also entail missed opportunities to interact with specific clientele groups attracted to products that are green.</w:t>
      </w:r>
    </w:p>
    <w:p w14:paraId="3086BCF2" w14:textId="77777777" w:rsidR="00A5290B" w:rsidRPr="00D84961" w:rsidRDefault="001516C7" w:rsidP="00D84961">
      <w:pPr>
        <w:spacing w:line="360" w:lineRule="auto"/>
        <w:rPr>
          <w:rFonts w:ascii="Arial" w:hAnsi="Arial" w:cs="Arial"/>
          <w:szCs w:val="24"/>
        </w:rPr>
      </w:pPr>
      <w:r w:rsidRPr="00D84961">
        <w:rPr>
          <w:rFonts w:ascii="Arial" w:hAnsi="Arial" w:cs="Arial"/>
          <w:szCs w:val="24"/>
        </w:rPr>
        <w:br w:type="page"/>
      </w:r>
    </w:p>
    <w:p w14:paraId="33F970ED" w14:textId="228AD0C6" w:rsidR="00A05D25" w:rsidRPr="00D84961" w:rsidRDefault="001516C7" w:rsidP="00D84961">
      <w:pPr>
        <w:pStyle w:val="Titlu1"/>
        <w:spacing w:line="360" w:lineRule="auto"/>
        <w:rPr>
          <w:rFonts w:ascii="Arial" w:hAnsi="Arial" w:cs="Arial"/>
          <w:sz w:val="24"/>
          <w:szCs w:val="24"/>
        </w:rPr>
      </w:pPr>
      <w:bookmarkStart w:id="5" w:name="_Toc148620934"/>
      <w:r w:rsidRPr="00D84961">
        <w:rPr>
          <w:rFonts w:ascii="Arial" w:hAnsi="Arial" w:cs="Arial"/>
          <w:sz w:val="24"/>
          <w:szCs w:val="24"/>
        </w:rPr>
        <w:lastRenderedPageBreak/>
        <w:t>Reflecting some kind of useful strategies for enhancing the level of economic performance of the business</w:t>
      </w:r>
      <w:bookmarkEnd w:id="5"/>
      <w:r w:rsidRPr="00D84961">
        <w:rPr>
          <w:rFonts w:ascii="Arial" w:hAnsi="Arial" w:cs="Arial"/>
          <w:sz w:val="24"/>
          <w:szCs w:val="24"/>
        </w:rPr>
        <w:t xml:space="preserve"> </w:t>
      </w:r>
    </w:p>
    <w:p w14:paraId="5F21ED6E" w14:textId="7CF82207" w:rsidR="003C3498"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1. Implementing </w:t>
      </w:r>
      <w:r w:rsidR="003E25EB" w:rsidRPr="00D84961">
        <w:rPr>
          <w:rFonts w:ascii="Arial" w:hAnsi="Arial" w:cs="Arial"/>
          <w:b/>
          <w:bCs/>
          <w:szCs w:val="24"/>
        </w:rPr>
        <w:t>a</w:t>
      </w:r>
      <w:r w:rsidRPr="00D84961">
        <w:rPr>
          <w:rFonts w:ascii="Arial" w:hAnsi="Arial" w:cs="Arial"/>
          <w:b/>
          <w:bCs/>
          <w:szCs w:val="24"/>
        </w:rPr>
        <w:t xml:space="preserve"> controlling system</w:t>
      </w:r>
    </w:p>
    <w:p w14:paraId="12149796" w14:textId="03933985" w:rsidR="006C6B83" w:rsidRPr="00D84961" w:rsidRDefault="001516C7" w:rsidP="00D84961">
      <w:pPr>
        <w:spacing w:line="360" w:lineRule="auto"/>
        <w:rPr>
          <w:rFonts w:ascii="Arial" w:hAnsi="Arial" w:cs="Arial"/>
          <w:szCs w:val="24"/>
        </w:rPr>
      </w:pPr>
      <w:r w:rsidRPr="00D84961">
        <w:rPr>
          <w:rFonts w:ascii="Arial" w:hAnsi="Arial" w:cs="Arial"/>
          <w:szCs w:val="24"/>
        </w:rPr>
        <w:t>While the company</w:t>
      </w:r>
      <w:r w:rsidR="00840E51" w:rsidRPr="00D84961">
        <w:rPr>
          <w:rFonts w:ascii="Arial" w:hAnsi="Arial" w:cs="Arial"/>
          <w:szCs w:val="24"/>
        </w:rPr>
        <w:t>’</w:t>
      </w:r>
      <w:r w:rsidRPr="00D84961">
        <w:rPr>
          <w:rFonts w:ascii="Arial" w:hAnsi="Arial" w:cs="Arial"/>
          <w:szCs w:val="24"/>
        </w:rPr>
        <w:t>s total effectiveness in operations is raised in an attempt to boost revenues, it will perform more successfully. performing a detailed cost estimation to identify places where money can be saved without compromising the visitor</w:t>
      </w:r>
      <w:r w:rsidR="00840E51" w:rsidRPr="00D84961">
        <w:rPr>
          <w:rFonts w:ascii="Arial" w:hAnsi="Arial" w:cs="Arial"/>
          <w:szCs w:val="24"/>
        </w:rPr>
        <w:t>’</w:t>
      </w:r>
      <w:r w:rsidRPr="00D84961">
        <w:rPr>
          <w:rFonts w:ascii="Arial" w:hAnsi="Arial" w:cs="Arial"/>
          <w:szCs w:val="24"/>
        </w:rPr>
        <w:t>s experience. It will be advantageous to haggle for cheaper pricing with producers, consider opportunities for purchasing in large quantities, and implement energy-saving measures that were and minimise utility costs. By reducing organisational procedures and spending money on technical solutions including property administration platforms, the company could become able to operate more efficiently</w:t>
      </w:r>
      <w:r w:rsidR="002B5C70" w:rsidRPr="00D84961">
        <w:rPr>
          <w:rFonts w:ascii="Arial" w:hAnsi="Arial" w:cs="Arial"/>
          <w:szCs w:val="24"/>
        </w:rPr>
        <w:t xml:space="preserve"> (</w:t>
      </w:r>
      <w:r w:rsidR="002B5C70" w:rsidRPr="00D84961">
        <w:rPr>
          <w:rFonts w:ascii="Arial" w:hAnsi="Arial" w:cs="Arial"/>
          <w:szCs w:val="24"/>
          <w:shd w:val="clear" w:color="auto" w:fill="FFFFFF"/>
        </w:rPr>
        <w:t>Amorelli</w:t>
      </w:r>
      <w:r w:rsidR="002B5C70" w:rsidRPr="00D84961">
        <w:rPr>
          <w:rFonts w:ascii="Arial" w:hAnsi="Arial" w:cs="Arial"/>
          <w:szCs w:val="24"/>
        </w:rPr>
        <w:t xml:space="preserve"> </w:t>
      </w:r>
      <w:r w:rsidR="002B5C70" w:rsidRPr="00D84961">
        <w:rPr>
          <w:rFonts w:ascii="Arial" w:hAnsi="Arial" w:cs="Arial"/>
          <w:szCs w:val="24"/>
          <w:shd w:val="clear" w:color="auto" w:fill="FFFFFF"/>
        </w:rPr>
        <w:t>and García</w:t>
      </w:r>
      <w:r w:rsidR="002B5C70" w:rsidRPr="00D84961">
        <w:rPr>
          <w:rFonts w:ascii="Cambria Math" w:hAnsi="Cambria Math" w:cs="Cambria Math"/>
          <w:szCs w:val="24"/>
          <w:shd w:val="clear" w:color="auto" w:fill="FFFFFF"/>
        </w:rPr>
        <w:t>‐</w:t>
      </w:r>
      <w:r w:rsidR="002B5C70" w:rsidRPr="00D84961">
        <w:rPr>
          <w:rFonts w:ascii="Arial" w:hAnsi="Arial" w:cs="Arial"/>
          <w:szCs w:val="24"/>
          <w:shd w:val="clear" w:color="auto" w:fill="FFFFFF"/>
        </w:rPr>
        <w:t>Sánchez</w:t>
      </w:r>
      <w:r w:rsidR="002B5C70" w:rsidRPr="00D84961">
        <w:rPr>
          <w:rFonts w:ascii="Arial" w:hAnsi="Arial" w:cs="Arial"/>
          <w:szCs w:val="24"/>
        </w:rPr>
        <w:t xml:space="preserve">, </w:t>
      </w:r>
      <w:r w:rsidR="002B5C70" w:rsidRPr="00D84961">
        <w:rPr>
          <w:rFonts w:ascii="Arial" w:hAnsi="Arial" w:cs="Arial"/>
          <w:szCs w:val="24"/>
          <w:shd w:val="clear" w:color="auto" w:fill="FFFFFF"/>
        </w:rPr>
        <w:t>2021</w:t>
      </w:r>
      <w:r w:rsidR="002B5C70" w:rsidRPr="00D84961">
        <w:rPr>
          <w:rFonts w:ascii="Arial" w:hAnsi="Arial" w:cs="Arial"/>
          <w:szCs w:val="24"/>
        </w:rPr>
        <w:t>)</w:t>
      </w:r>
      <w:r w:rsidRPr="00D84961">
        <w:rPr>
          <w:rFonts w:ascii="Arial" w:hAnsi="Arial" w:cs="Arial"/>
          <w:szCs w:val="24"/>
        </w:rPr>
        <w:t>.</w:t>
      </w:r>
    </w:p>
    <w:p w14:paraId="563E6013" w14:textId="3C15240B" w:rsidR="003E25EB"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2. </w:t>
      </w:r>
      <w:r w:rsidR="002E03EB" w:rsidRPr="00D84961">
        <w:rPr>
          <w:rFonts w:ascii="Arial" w:hAnsi="Arial" w:cs="Arial"/>
          <w:b/>
          <w:bCs/>
          <w:szCs w:val="24"/>
        </w:rPr>
        <w:t xml:space="preserve">Bring service diversification </w:t>
      </w:r>
    </w:p>
    <w:p w14:paraId="0D5F2956" w14:textId="54B53A20" w:rsidR="002E03EB" w:rsidRPr="00D84961" w:rsidRDefault="001516C7" w:rsidP="00D84961">
      <w:pPr>
        <w:spacing w:line="360" w:lineRule="auto"/>
        <w:rPr>
          <w:rFonts w:ascii="Arial" w:hAnsi="Arial" w:cs="Arial"/>
          <w:szCs w:val="24"/>
        </w:rPr>
      </w:pPr>
      <w:r w:rsidRPr="00D84961">
        <w:rPr>
          <w:rFonts w:ascii="Arial" w:hAnsi="Arial" w:cs="Arial"/>
          <w:szCs w:val="24"/>
        </w:rPr>
        <w:t>The company needs to broaden the property</w:t>
      </w:r>
      <w:r w:rsidR="00840E51" w:rsidRPr="00D84961">
        <w:rPr>
          <w:rFonts w:ascii="Arial" w:hAnsi="Arial" w:cs="Arial"/>
          <w:szCs w:val="24"/>
        </w:rPr>
        <w:t>’</w:t>
      </w:r>
      <w:r w:rsidRPr="00D84961">
        <w:rPr>
          <w:rFonts w:ascii="Arial" w:hAnsi="Arial" w:cs="Arial"/>
          <w:szCs w:val="24"/>
        </w:rPr>
        <w:t xml:space="preserve">s operations in order to stay </w:t>
      </w:r>
      <w:r w:rsidR="006D4151" w:rsidRPr="00D84961">
        <w:rPr>
          <w:rFonts w:ascii="Arial" w:hAnsi="Arial" w:cs="Arial"/>
          <w:szCs w:val="24"/>
        </w:rPr>
        <w:t>competitive</w:t>
      </w:r>
      <w:r w:rsidRPr="00D84961">
        <w:rPr>
          <w:rFonts w:ascii="Arial" w:hAnsi="Arial" w:cs="Arial"/>
          <w:szCs w:val="24"/>
        </w:rPr>
        <w:t xml:space="preserve"> and attract a broader demographic of tourists. It must also create and promote entertainment and product offerings that address the diverse guest demographics. </w:t>
      </w:r>
      <w:r w:rsidR="00262F59" w:rsidRPr="00D84961">
        <w:rPr>
          <w:rFonts w:ascii="Arial" w:hAnsi="Arial" w:cs="Arial"/>
          <w:szCs w:val="24"/>
        </w:rPr>
        <w:t>This</w:t>
      </w:r>
      <w:r w:rsidRPr="00D84961">
        <w:rPr>
          <w:rFonts w:ascii="Arial" w:hAnsi="Arial" w:cs="Arial"/>
          <w:szCs w:val="24"/>
        </w:rPr>
        <w:t xml:space="preserve"> will </w:t>
      </w:r>
      <w:r w:rsidR="00262F59" w:rsidRPr="00D84961">
        <w:rPr>
          <w:rFonts w:ascii="Arial" w:hAnsi="Arial" w:cs="Arial"/>
          <w:szCs w:val="24"/>
        </w:rPr>
        <w:t>be reflected as a kind of</w:t>
      </w:r>
      <w:r w:rsidRPr="00D84961">
        <w:rPr>
          <w:rFonts w:ascii="Arial" w:hAnsi="Arial" w:cs="Arial"/>
          <w:szCs w:val="24"/>
        </w:rPr>
        <w:t xml:space="preserve"> </w:t>
      </w:r>
      <w:r w:rsidR="00262F59" w:rsidRPr="00D84961">
        <w:rPr>
          <w:rFonts w:ascii="Arial" w:hAnsi="Arial" w:cs="Arial"/>
          <w:szCs w:val="24"/>
        </w:rPr>
        <w:t>profitable</w:t>
      </w:r>
      <w:r w:rsidRPr="00D84961">
        <w:rPr>
          <w:rFonts w:ascii="Arial" w:hAnsi="Arial" w:cs="Arial"/>
          <w:szCs w:val="24"/>
        </w:rPr>
        <w:t xml:space="preserve"> to think </w:t>
      </w:r>
      <w:r w:rsidR="00262F59" w:rsidRPr="00D84961">
        <w:rPr>
          <w:rFonts w:ascii="Arial" w:hAnsi="Arial" w:cs="Arial"/>
          <w:szCs w:val="24"/>
        </w:rPr>
        <w:t>relating</w:t>
      </w:r>
      <w:r w:rsidRPr="00D84961">
        <w:rPr>
          <w:rFonts w:ascii="Arial" w:hAnsi="Arial" w:cs="Arial"/>
          <w:szCs w:val="24"/>
        </w:rPr>
        <w:t xml:space="preserve"> </w:t>
      </w:r>
      <w:r w:rsidR="0052743B" w:rsidRPr="00D84961">
        <w:rPr>
          <w:rFonts w:ascii="Arial" w:hAnsi="Arial" w:cs="Arial"/>
          <w:szCs w:val="24"/>
        </w:rPr>
        <w:t>calculation</w:t>
      </w:r>
      <w:r w:rsidRPr="00D84961">
        <w:rPr>
          <w:rFonts w:ascii="Arial" w:hAnsi="Arial" w:cs="Arial"/>
          <w:szCs w:val="24"/>
        </w:rPr>
        <w:t xml:space="preserve"> health </w:t>
      </w:r>
      <w:r w:rsidR="00B33E4A" w:rsidRPr="00D84961">
        <w:rPr>
          <w:rFonts w:ascii="Arial" w:hAnsi="Arial" w:cs="Arial"/>
          <w:szCs w:val="24"/>
        </w:rPr>
        <w:t>flights</w:t>
      </w:r>
      <w:r w:rsidR="00503A00" w:rsidRPr="00D84961">
        <w:rPr>
          <w:rFonts w:ascii="Arial" w:hAnsi="Arial" w:cs="Arial"/>
          <w:szCs w:val="24"/>
        </w:rPr>
        <w:t xml:space="preserve"> as well as </w:t>
      </w:r>
      <w:r w:rsidRPr="00D84961">
        <w:rPr>
          <w:rFonts w:ascii="Arial" w:hAnsi="Arial" w:cs="Arial"/>
          <w:szCs w:val="24"/>
        </w:rPr>
        <w:t xml:space="preserve">gourmet events. The </w:t>
      </w:r>
      <w:r w:rsidR="00DE6C13" w:rsidRPr="00D84961">
        <w:rPr>
          <w:rFonts w:ascii="Arial" w:hAnsi="Arial" w:cs="Arial"/>
          <w:szCs w:val="24"/>
        </w:rPr>
        <w:t>commercial</w:t>
      </w:r>
      <w:r w:rsidRPr="00D84961">
        <w:rPr>
          <w:rFonts w:ascii="Arial" w:hAnsi="Arial" w:cs="Arial"/>
          <w:szCs w:val="24"/>
        </w:rPr>
        <w:t xml:space="preserve"> </w:t>
      </w:r>
      <w:r w:rsidR="002B7AA6" w:rsidRPr="00D84961">
        <w:rPr>
          <w:rFonts w:ascii="Arial" w:hAnsi="Arial" w:cs="Arial"/>
          <w:szCs w:val="24"/>
        </w:rPr>
        <w:t>might</w:t>
      </w:r>
      <w:r w:rsidRPr="00D84961">
        <w:rPr>
          <w:rFonts w:ascii="Arial" w:hAnsi="Arial" w:cs="Arial"/>
          <w:szCs w:val="24"/>
        </w:rPr>
        <w:t xml:space="preserve"> also </w:t>
      </w:r>
      <w:r w:rsidR="00C607B2" w:rsidRPr="00D84961">
        <w:rPr>
          <w:rFonts w:ascii="Arial" w:hAnsi="Arial" w:cs="Arial"/>
          <w:szCs w:val="24"/>
        </w:rPr>
        <w:t>deliberately</w:t>
      </w:r>
      <w:r w:rsidRPr="00D84961">
        <w:rPr>
          <w:rFonts w:ascii="Arial" w:hAnsi="Arial" w:cs="Arial"/>
          <w:szCs w:val="24"/>
        </w:rPr>
        <w:t xml:space="preserve"> </w:t>
      </w:r>
      <w:r w:rsidR="00503AE1" w:rsidRPr="00D84961">
        <w:rPr>
          <w:rFonts w:ascii="Arial" w:hAnsi="Arial" w:cs="Arial"/>
          <w:szCs w:val="24"/>
        </w:rPr>
        <w:t>occup</w:t>
      </w:r>
      <w:r w:rsidRPr="00D84961">
        <w:rPr>
          <w:rFonts w:ascii="Arial" w:hAnsi="Arial" w:cs="Arial"/>
          <w:szCs w:val="24"/>
        </w:rPr>
        <w:t xml:space="preserve">y with </w:t>
      </w:r>
      <w:r w:rsidR="009E2BC0" w:rsidRPr="00D84961">
        <w:rPr>
          <w:rFonts w:ascii="Arial" w:hAnsi="Arial" w:cs="Arial"/>
          <w:szCs w:val="24"/>
        </w:rPr>
        <w:t>neighbourhood</w:t>
      </w:r>
      <w:r w:rsidRPr="00D84961">
        <w:rPr>
          <w:rFonts w:ascii="Arial" w:hAnsi="Arial" w:cs="Arial"/>
          <w:szCs w:val="24"/>
        </w:rPr>
        <w:t xml:space="preserve"> </w:t>
      </w:r>
      <w:r w:rsidR="00E6592F" w:rsidRPr="00D84961">
        <w:rPr>
          <w:rFonts w:ascii="Arial" w:hAnsi="Arial" w:cs="Arial"/>
          <w:szCs w:val="24"/>
        </w:rPr>
        <w:t>firms</w:t>
      </w:r>
      <w:r w:rsidRPr="00D84961">
        <w:rPr>
          <w:rFonts w:ascii="Arial" w:hAnsi="Arial" w:cs="Arial"/>
          <w:szCs w:val="24"/>
        </w:rPr>
        <w:t xml:space="preserve"> to </w:t>
      </w:r>
      <w:r w:rsidR="009E2BC0" w:rsidRPr="00D84961">
        <w:rPr>
          <w:rFonts w:ascii="Arial" w:hAnsi="Arial" w:cs="Arial"/>
          <w:szCs w:val="24"/>
        </w:rPr>
        <w:t>offer</w:t>
      </w:r>
      <w:r w:rsidRPr="00D84961">
        <w:rPr>
          <w:rFonts w:ascii="Arial" w:hAnsi="Arial" w:cs="Arial"/>
          <w:szCs w:val="24"/>
        </w:rPr>
        <w:t xml:space="preserve"> </w:t>
      </w:r>
      <w:r w:rsidR="00F116D5" w:rsidRPr="00D84961">
        <w:rPr>
          <w:rFonts w:ascii="Arial" w:hAnsi="Arial" w:cs="Arial"/>
          <w:szCs w:val="24"/>
        </w:rPr>
        <w:t>honoured</w:t>
      </w:r>
      <w:r w:rsidRPr="00D84961">
        <w:rPr>
          <w:rFonts w:ascii="Arial" w:hAnsi="Arial" w:cs="Arial"/>
          <w:szCs w:val="24"/>
        </w:rPr>
        <w:t xml:space="preserve"> off-site </w:t>
      </w:r>
      <w:r w:rsidR="00BB553D" w:rsidRPr="00D84961">
        <w:rPr>
          <w:rFonts w:ascii="Arial" w:hAnsi="Arial" w:cs="Arial"/>
          <w:szCs w:val="24"/>
        </w:rPr>
        <w:t>excursions</w:t>
      </w:r>
      <w:r w:rsidRPr="00D84961">
        <w:rPr>
          <w:rFonts w:ascii="Arial" w:hAnsi="Arial" w:cs="Arial"/>
          <w:szCs w:val="24"/>
        </w:rPr>
        <w:t xml:space="preserve"> and </w:t>
      </w:r>
      <w:r w:rsidR="000E22E3" w:rsidRPr="00D84961">
        <w:rPr>
          <w:rFonts w:ascii="Arial" w:hAnsi="Arial" w:cs="Arial"/>
          <w:szCs w:val="24"/>
        </w:rPr>
        <w:t>faces</w:t>
      </w:r>
      <w:r w:rsidRPr="00D84961">
        <w:rPr>
          <w:rFonts w:ascii="Arial" w:hAnsi="Arial" w:cs="Arial"/>
          <w:szCs w:val="24"/>
        </w:rPr>
        <w:t xml:space="preserve"> that </w:t>
      </w:r>
      <w:r w:rsidR="003F1859" w:rsidRPr="00D84961">
        <w:rPr>
          <w:rFonts w:ascii="Arial" w:hAnsi="Arial" w:cs="Arial"/>
          <w:szCs w:val="24"/>
        </w:rPr>
        <w:t>reflect</w:t>
      </w:r>
      <w:r w:rsidR="004D3CD6" w:rsidRPr="00D84961">
        <w:rPr>
          <w:rFonts w:ascii="Arial" w:hAnsi="Arial" w:cs="Arial"/>
          <w:szCs w:val="24"/>
        </w:rPr>
        <w:t xml:space="preserve"> </w:t>
      </w:r>
      <w:r w:rsidRPr="00D84961">
        <w:rPr>
          <w:rFonts w:ascii="Arial" w:hAnsi="Arial" w:cs="Arial"/>
          <w:szCs w:val="24"/>
        </w:rPr>
        <w:t xml:space="preserve">the </w:t>
      </w:r>
      <w:r w:rsidR="002222BA" w:rsidRPr="00D84961">
        <w:rPr>
          <w:rFonts w:ascii="Arial" w:hAnsi="Arial" w:cs="Arial"/>
          <w:szCs w:val="24"/>
        </w:rPr>
        <w:t>business</w:t>
      </w:r>
      <w:r w:rsidRPr="00D84961">
        <w:rPr>
          <w:rFonts w:ascii="Arial" w:hAnsi="Arial" w:cs="Arial"/>
          <w:szCs w:val="24"/>
        </w:rPr>
        <w:t xml:space="preserve"> advantages. </w:t>
      </w:r>
      <w:r w:rsidR="00332A43" w:rsidRPr="00D84961">
        <w:rPr>
          <w:rFonts w:ascii="Arial" w:hAnsi="Arial" w:cs="Arial"/>
          <w:szCs w:val="24"/>
        </w:rPr>
        <w:t>Divergence</w:t>
      </w:r>
      <w:r w:rsidRPr="00D84961">
        <w:rPr>
          <w:rFonts w:ascii="Arial" w:hAnsi="Arial" w:cs="Arial"/>
          <w:szCs w:val="24"/>
        </w:rPr>
        <w:t xml:space="preserve"> </w:t>
      </w:r>
      <w:r w:rsidR="00332A43" w:rsidRPr="00D84961">
        <w:rPr>
          <w:rFonts w:ascii="Arial" w:hAnsi="Arial" w:cs="Arial"/>
          <w:szCs w:val="24"/>
        </w:rPr>
        <w:t>in brands</w:t>
      </w:r>
      <w:r w:rsidRPr="00D84961">
        <w:rPr>
          <w:rFonts w:ascii="Arial" w:hAnsi="Arial" w:cs="Arial"/>
          <w:szCs w:val="24"/>
        </w:rPr>
        <w:t xml:space="preserve"> the resort </w:t>
      </w:r>
      <w:r w:rsidR="00A2406B" w:rsidRPr="00D84961">
        <w:rPr>
          <w:rFonts w:ascii="Arial" w:hAnsi="Arial" w:cs="Arial"/>
          <w:szCs w:val="24"/>
        </w:rPr>
        <w:t>supplementary</w:t>
      </w:r>
      <w:r w:rsidRPr="00D84961">
        <w:rPr>
          <w:rFonts w:ascii="Arial" w:hAnsi="Arial" w:cs="Arial"/>
          <w:szCs w:val="24"/>
        </w:rPr>
        <w:t xml:space="preserve"> </w:t>
      </w:r>
      <w:r w:rsidR="00A2406B" w:rsidRPr="00D84961">
        <w:rPr>
          <w:rFonts w:ascii="Arial" w:hAnsi="Arial" w:cs="Arial"/>
          <w:szCs w:val="24"/>
        </w:rPr>
        <w:t>tempting</w:t>
      </w:r>
      <w:r w:rsidRPr="00D84961">
        <w:rPr>
          <w:rFonts w:ascii="Arial" w:hAnsi="Arial" w:cs="Arial"/>
          <w:szCs w:val="24"/>
        </w:rPr>
        <w:t xml:space="preserve"> to </w:t>
      </w:r>
      <w:r w:rsidR="00F26F1D" w:rsidRPr="00D84961">
        <w:rPr>
          <w:rFonts w:ascii="Arial" w:hAnsi="Arial" w:cs="Arial"/>
          <w:szCs w:val="24"/>
        </w:rPr>
        <w:t>completely</w:t>
      </w:r>
      <w:r w:rsidRPr="00D84961">
        <w:rPr>
          <w:rFonts w:ascii="Arial" w:hAnsi="Arial" w:cs="Arial"/>
          <w:szCs w:val="24"/>
        </w:rPr>
        <w:t xml:space="preserve"> </w:t>
      </w:r>
      <w:r w:rsidR="00445815" w:rsidRPr="00D84961">
        <w:rPr>
          <w:rFonts w:ascii="Arial" w:hAnsi="Arial" w:cs="Arial"/>
          <w:szCs w:val="24"/>
        </w:rPr>
        <w:t xml:space="preserve">different </w:t>
      </w:r>
      <w:r w:rsidRPr="00D84961">
        <w:rPr>
          <w:rFonts w:ascii="Arial" w:hAnsi="Arial" w:cs="Arial"/>
          <w:szCs w:val="24"/>
        </w:rPr>
        <w:t xml:space="preserve">sorts of </w:t>
      </w:r>
      <w:r w:rsidR="00E438B9" w:rsidRPr="00D84961">
        <w:rPr>
          <w:rFonts w:ascii="Arial" w:hAnsi="Arial" w:cs="Arial"/>
          <w:szCs w:val="24"/>
        </w:rPr>
        <w:t>visito</w:t>
      </w:r>
      <w:r w:rsidR="009B5A71" w:rsidRPr="00D84961">
        <w:rPr>
          <w:rFonts w:ascii="Arial" w:hAnsi="Arial" w:cs="Arial"/>
          <w:szCs w:val="24"/>
        </w:rPr>
        <w:t xml:space="preserve">rs to enhance </w:t>
      </w:r>
      <w:r w:rsidR="009F3B9A" w:rsidRPr="00D84961">
        <w:rPr>
          <w:rFonts w:ascii="Arial" w:hAnsi="Arial" w:cs="Arial"/>
          <w:szCs w:val="24"/>
        </w:rPr>
        <w:t>revenue sources</w:t>
      </w:r>
      <w:r w:rsidRPr="00D84961">
        <w:rPr>
          <w:rFonts w:ascii="Arial" w:hAnsi="Arial" w:cs="Arial"/>
          <w:szCs w:val="24"/>
        </w:rPr>
        <w:t>.</w:t>
      </w:r>
    </w:p>
    <w:p w14:paraId="65DBDD19" w14:textId="1B25BD60" w:rsidR="006D4151" w:rsidRPr="00D84961" w:rsidRDefault="001516C7" w:rsidP="00D84961">
      <w:pPr>
        <w:spacing w:line="360" w:lineRule="auto"/>
        <w:rPr>
          <w:rFonts w:ascii="Arial" w:hAnsi="Arial" w:cs="Arial"/>
          <w:b/>
          <w:bCs/>
          <w:szCs w:val="24"/>
        </w:rPr>
      </w:pPr>
      <w:r w:rsidRPr="00D84961">
        <w:rPr>
          <w:rFonts w:ascii="Arial" w:hAnsi="Arial" w:cs="Arial"/>
          <w:b/>
          <w:bCs/>
          <w:szCs w:val="24"/>
        </w:rPr>
        <w:t xml:space="preserve">3. Implement modification of properties of business </w:t>
      </w:r>
    </w:p>
    <w:p w14:paraId="32A32242" w14:textId="3D1084E6" w:rsidR="00F039F4" w:rsidRPr="00D84961" w:rsidRDefault="001516C7" w:rsidP="00D84961">
      <w:pPr>
        <w:spacing w:line="360" w:lineRule="auto"/>
        <w:rPr>
          <w:rFonts w:ascii="Arial" w:hAnsi="Arial" w:cs="Arial"/>
          <w:szCs w:val="24"/>
        </w:rPr>
      </w:pPr>
      <w:r w:rsidRPr="00D84961">
        <w:rPr>
          <w:rFonts w:ascii="Arial" w:hAnsi="Arial" w:cs="Arial"/>
          <w:szCs w:val="24"/>
        </w:rPr>
        <w:t>By launching a comprehensive project for building renovation and improvement, it could potentially be possible to address this issue of out-of-date facilities</w:t>
      </w:r>
      <w:r w:rsidR="009B5D01" w:rsidRPr="00D84961">
        <w:rPr>
          <w:rFonts w:ascii="Arial" w:hAnsi="Arial" w:cs="Arial"/>
          <w:szCs w:val="24"/>
        </w:rPr>
        <w:t xml:space="preserve"> (Seal, 2019)</w:t>
      </w:r>
      <w:r w:rsidRPr="00D84961">
        <w:rPr>
          <w:rFonts w:ascii="Arial" w:hAnsi="Arial" w:cs="Arial"/>
          <w:szCs w:val="24"/>
        </w:rPr>
        <w:t>. The structures, guest rooms, plus common areas at the property must all be thoroughly evaluated, plus the amenities must be updated to match or exceed modern standards. Additionally, the company must recognise sustainability by putting in place eco-friendly procedures like saving water, the use of solar power, and efficient lighting. The Beachfront Hotel may also consider renovating the visitor suites and open areas in order to establish a fresh and appealing ambience.</w:t>
      </w:r>
    </w:p>
    <w:p w14:paraId="62531336" w14:textId="410D347B" w:rsidR="00A444DE" w:rsidRPr="00D84961" w:rsidRDefault="001516C7" w:rsidP="00D84961">
      <w:pPr>
        <w:spacing w:line="360" w:lineRule="auto"/>
        <w:rPr>
          <w:rFonts w:ascii="Arial" w:hAnsi="Arial" w:cs="Arial"/>
          <w:b/>
          <w:bCs/>
          <w:szCs w:val="24"/>
          <w:lang w:bidi="th-TH"/>
        </w:rPr>
      </w:pPr>
      <w:r w:rsidRPr="00D84961">
        <w:rPr>
          <w:rFonts w:ascii="Arial" w:hAnsi="Arial" w:cs="Arial"/>
          <w:b/>
          <w:bCs/>
          <w:szCs w:val="24"/>
          <w:lang w:bidi="th-TH"/>
        </w:rPr>
        <w:lastRenderedPageBreak/>
        <w:t xml:space="preserve">4. Modiying the system of advertising </w:t>
      </w:r>
    </w:p>
    <w:p w14:paraId="371D5FE2" w14:textId="5D0C0000" w:rsidR="00B559AD" w:rsidRPr="00D84961" w:rsidRDefault="001516C7" w:rsidP="00D84961">
      <w:pPr>
        <w:spacing w:line="360" w:lineRule="auto"/>
        <w:rPr>
          <w:rFonts w:ascii="Arial" w:hAnsi="Arial" w:cs="Arial"/>
          <w:szCs w:val="24"/>
        </w:rPr>
      </w:pPr>
      <w:r w:rsidRPr="00D84961">
        <w:rPr>
          <w:rFonts w:ascii="Arial" w:hAnsi="Arial" w:cs="Arial"/>
          <w:szCs w:val="24"/>
        </w:rPr>
        <w:t xml:space="preserve">Rebranding The Beachfront Resort will benefit its representation with a reinforced commitment to excellence and </w:t>
      </w:r>
      <w:r w:rsidR="004D2E58" w:rsidRPr="00D84961">
        <w:rPr>
          <w:rFonts w:ascii="Arial" w:hAnsi="Arial" w:cs="Arial"/>
          <w:szCs w:val="24"/>
        </w:rPr>
        <w:t xml:space="preserve">the </w:t>
      </w:r>
      <w:r w:rsidRPr="00D84961">
        <w:rPr>
          <w:rFonts w:ascii="Arial" w:hAnsi="Arial" w:cs="Arial"/>
          <w:szCs w:val="24"/>
        </w:rPr>
        <w:t>environment. The development of a strategic marketing strategy emphasising the destination</w:t>
      </w:r>
      <w:r w:rsidR="00840E51" w:rsidRPr="00D84961">
        <w:rPr>
          <w:rFonts w:ascii="Arial" w:hAnsi="Arial" w:cs="Arial"/>
          <w:szCs w:val="24"/>
        </w:rPr>
        <w:t>’</w:t>
      </w:r>
      <w:r w:rsidRPr="00D84961">
        <w:rPr>
          <w:rFonts w:ascii="Arial" w:hAnsi="Arial" w:cs="Arial"/>
          <w:szCs w:val="24"/>
        </w:rPr>
        <w:t xml:space="preserve">s unique selling points could also enhance customer service full of </w:t>
      </w:r>
      <w:r w:rsidR="00A444DE" w:rsidRPr="00D84961">
        <w:rPr>
          <w:rFonts w:ascii="Arial" w:hAnsi="Arial" w:cs="Arial"/>
          <w:szCs w:val="24"/>
        </w:rPr>
        <w:t xml:space="preserve">eco-friendly </w:t>
      </w:r>
      <w:r w:rsidR="00AA7255" w:rsidRPr="00D84961">
        <w:rPr>
          <w:rFonts w:ascii="Arial" w:hAnsi="Arial" w:cs="Arial"/>
          <w:szCs w:val="24"/>
        </w:rPr>
        <w:t>tasks</w:t>
      </w:r>
      <w:r w:rsidR="00A444DE" w:rsidRPr="00D84961">
        <w:rPr>
          <w:rFonts w:ascii="Arial" w:hAnsi="Arial" w:cs="Arial"/>
          <w:szCs w:val="24"/>
        </w:rPr>
        <w:t xml:space="preserve">. </w:t>
      </w:r>
      <w:r w:rsidR="00594972" w:rsidRPr="00D84961">
        <w:rPr>
          <w:rFonts w:ascii="Arial" w:hAnsi="Arial" w:cs="Arial"/>
          <w:szCs w:val="24"/>
        </w:rPr>
        <w:t>It</w:t>
      </w:r>
      <w:r w:rsidR="00A444DE" w:rsidRPr="00D84961">
        <w:rPr>
          <w:rFonts w:ascii="Arial" w:hAnsi="Arial" w:cs="Arial"/>
          <w:szCs w:val="24"/>
        </w:rPr>
        <w:t xml:space="preserve"> may </w:t>
      </w:r>
      <w:r w:rsidR="00E43FD7" w:rsidRPr="00D84961">
        <w:rPr>
          <w:rFonts w:ascii="Arial" w:hAnsi="Arial" w:cs="Arial"/>
          <w:szCs w:val="24"/>
        </w:rPr>
        <w:t>enlarge</w:t>
      </w:r>
      <w:r w:rsidR="00A444DE" w:rsidRPr="00D84961">
        <w:rPr>
          <w:rFonts w:ascii="Arial" w:hAnsi="Arial" w:cs="Arial"/>
          <w:szCs w:val="24"/>
        </w:rPr>
        <w:t xml:space="preserve"> their </w:t>
      </w:r>
      <w:r w:rsidR="00DB4296" w:rsidRPr="00D84961">
        <w:rPr>
          <w:rFonts w:ascii="Arial" w:hAnsi="Arial" w:cs="Arial"/>
          <w:szCs w:val="24"/>
        </w:rPr>
        <w:t>spectators</w:t>
      </w:r>
      <w:r w:rsidR="00A444DE" w:rsidRPr="00D84961">
        <w:rPr>
          <w:rFonts w:ascii="Arial" w:hAnsi="Arial" w:cs="Arial"/>
          <w:szCs w:val="24"/>
        </w:rPr>
        <w:t xml:space="preserve"> by </w:t>
      </w:r>
      <w:r w:rsidR="006A51B8" w:rsidRPr="00D84961">
        <w:rPr>
          <w:rFonts w:ascii="Arial" w:hAnsi="Arial" w:cs="Arial"/>
          <w:szCs w:val="24"/>
        </w:rPr>
        <w:t xml:space="preserve">involving </w:t>
      </w:r>
      <w:r w:rsidR="008B74C6" w:rsidRPr="00D84961">
        <w:rPr>
          <w:rFonts w:ascii="Arial" w:hAnsi="Arial" w:cs="Arial"/>
          <w:szCs w:val="24"/>
        </w:rPr>
        <w:t>themselves</w:t>
      </w:r>
      <w:r w:rsidR="00A444DE" w:rsidRPr="00D84961">
        <w:rPr>
          <w:rFonts w:ascii="Arial" w:hAnsi="Arial" w:cs="Arial"/>
          <w:szCs w:val="24"/>
        </w:rPr>
        <w:t xml:space="preserve"> in </w:t>
      </w:r>
      <w:r w:rsidR="00660EC8" w:rsidRPr="00D84961">
        <w:rPr>
          <w:rFonts w:ascii="Arial" w:hAnsi="Arial" w:cs="Arial"/>
          <w:szCs w:val="24"/>
        </w:rPr>
        <w:t>numerous</w:t>
      </w:r>
      <w:r w:rsidR="00A444DE" w:rsidRPr="00D84961">
        <w:rPr>
          <w:rFonts w:ascii="Arial" w:hAnsi="Arial" w:cs="Arial"/>
          <w:szCs w:val="24"/>
        </w:rPr>
        <w:t xml:space="preserve"> </w:t>
      </w:r>
      <w:r w:rsidR="005D18BD" w:rsidRPr="00D84961">
        <w:rPr>
          <w:rFonts w:ascii="Arial" w:hAnsi="Arial" w:cs="Arial"/>
          <w:szCs w:val="24"/>
        </w:rPr>
        <w:t>advertising</w:t>
      </w:r>
      <w:r w:rsidR="00A444DE" w:rsidRPr="00D84961">
        <w:rPr>
          <w:rFonts w:ascii="Arial" w:hAnsi="Arial" w:cs="Arial"/>
          <w:szCs w:val="24"/>
        </w:rPr>
        <w:t xml:space="preserve"> </w:t>
      </w:r>
      <w:r w:rsidR="006672C5" w:rsidRPr="00D84961">
        <w:rPr>
          <w:rFonts w:ascii="Arial" w:hAnsi="Arial" w:cs="Arial"/>
          <w:szCs w:val="24"/>
        </w:rPr>
        <w:t>enterprises</w:t>
      </w:r>
      <w:r w:rsidR="00A444DE" w:rsidRPr="00D84961">
        <w:rPr>
          <w:rFonts w:ascii="Arial" w:hAnsi="Arial" w:cs="Arial"/>
          <w:szCs w:val="24"/>
        </w:rPr>
        <w:t xml:space="preserve">, </w:t>
      </w:r>
      <w:r w:rsidR="0035243B" w:rsidRPr="00D84961">
        <w:rPr>
          <w:rFonts w:ascii="Arial" w:hAnsi="Arial" w:cs="Arial"/>
          <w:szCs w:val="24"/>
        </w:rPr>
        <w:t>online</w:t>
      </w:r>
      <w:r w:rsidR="00A444DE" w:rsidRPr="00D84961">
        <w:rPr>
          <w:rFonts w:ascii="Arial" w:hAnsi="Arial" w:cs="Arial"/>
          <w:szCs w:val="24"/>
        </w:rPr>
        <w:t xml:space="preserve"> media </w:t>
      </w:r>
      <w:r w:rsidR="00CB2B8F" w:rsidRPr="00D84961">
        <w:rPr>
          <w:rFonts w:ascii="Arial" w:hAnsi="Arial" w:cs="Arial"/>
          <w:szCs w:val="24"/>
        </w:rPr>
        <w:t>promotion</w:t>
      </w:r>
      <w:r w:rsidR="00A444DE" w:rsidRPr="00D84961">
        <w:rPr>
          <w:rFonts w:ascii="Arial" w:hAnsi="Arial" w:cs="Arial"/>
          <w:szCs w:val="24"/>
        </w:rPr>
        <w:t xml:space="preserve">, and </w:t>
      </w:r>
      <w:r w:rsidR="007C24BB" w:rsidRPr="00D84961">
        <w:rPr>
          <w:rFonts w:ascii="Arial" w:hAnsi="Arial" w:cs="Arial"/>
          <w:szCs w:val="24"/>
        </w:rPr>
        <w:t xml:space="preserve">making </w:t>
      </w:r>
      <w:r w:rsidR="008E19F9" w:rsidRPr="00D84961">
        <w:rPr>
          <w:rFonts w:ascii="Arial" w:hAnsi="Arial" w:cs="Arial"/>
          <w:szCs w:val="24"/>
        </w:rPr>
        <w:t>alliances</w:t>
      </w:r>
      <w:r w:rsidR="00A444DE" w:rsidRPr="00D84961">
        <w:rPr>
          <w:rFonts w:ascii="Arial" w:hAnsi="Arial" w:cs="Arial"/>
          <w:szCs w:val="24"/>
        </w:rPr>
        <w:t xml:space="preserve"> with</w:t>
      </w:r>
      <w:r w:rsidR="00E427EA" w:rsidRPr="00D84961">
        <w:rPr>
          <w:rFonts w:ascii="Arial" w:hAnsi="Arial" w:cs="Arial"/>
          <w:szCs w:val="24"/>
        </w:rPr>
        <w:t xml:space="preserve"> other</w:t>
      </w:r>
      <w:r w:rsidR="00A444DE" w:rsidRPr="00D84961">
        <w:rPr>
          <w:rFonts w:ascii="Arial" w:hAnsi="Arial" w:cs="Arial"/>
          <w:szCs w:val="24"/>
        </w:rPr>
        <w:t xml:space="preserve"> travel influencers</w:t>
      </w:r>
      <w:r w:rsidR="00550124" w:rsidRPr="00D84961">
        <w:rPr>
          <w:rFonts w:ascii="Arial" w:hAnsi="Arial" w:cs="Arial"/>
          <w:szCs w:val="24"/>
        </w:rPr>
        <w:t xml:space="preserve"> (Drury</w:t>
      </w:r>
      <w:r w:rsidR="00392768" w:rsidRPr="00D84961">
        <w:rPr>
          <w:rFonts w:ascii="Arial" w:hAnsi="Arial" w:cs="Arial"/>
          <w:szCs w:val="24"/>
        </w:rPr>
        <w:t xml:space="preserve">, </w:t>
      </w:r>
      <w:r w:rsidR="00550124" w:rsidRPr="00D84961">
        <w:rPr>
          <w:rFonts w:ascii="Arial" w:hAnsi="Arial" w:cs="Arial"/>
          <w:szCs w:val="24"/>
        </w:rPr>
        <w:t>2021)</w:t>
      </w:r>
      <w:r w:rsidR="00A444DE" w:rsidRPr="00D84961">
        <w:rPr>
          <w:rFonts w:ascii="Arial" w:hAnsi="Arial" w:cs="Arial"/>
          <w:szCs w:val="24"/>
        </w:rPr>
        <w:t xml:space="preserve">. It will be </w:t>
      </w:r>
      <w:r w:rsidR="00AE5EB8" w:rsidRPr="00D84961">
        <w:rPr>
          <w:rFonts w:ascii="Arial" w:hAnsi="Arial" w:cs="Arial"/>
          <w:szCs w:val="24"/>
        </w:rPr>
        <w:t>better</w:t>
      </w:r>
      <w:r w:rsidR="00A444DE" w:rsidRPr="00D84961">
        <w:rPr>
          <w:rFonts w:ascii="Arial" w:hAnsi="Arial" w:cs="Arial"/>
          <w:szCs w:val="24"/>
        </w:rPr>
        <w:t xml:space="preserve"> to </w:t>
      </w:r>
      <w:r w:rsidR="00AE5EB8" w:rsidRPr="00D84961">
        <w:rPr>
          <w:rFonts w:ascii="Arial" w:hAnsi="Arial" w:cs="Arial"/>
          <w:szCs w:val="24"/>
        </w:rPr>
        <w:t>reflect</w:t>
      </w:r>
      <w:r w:rsidR="00A444DE" w:rsidRPr="00D84961">
        <w:rPr>
          <w:rFonts w:ascii="Arial" w:hAnsi="Arial" w:cs="Arial"/>
          <w:szCs w:val="24"/>
        </w:rPr>
        <w:t xml:space="preserve"> the </w:t>
      </w:r>
      <w:r w:rsidR="00002837" w:rsidRPr="00D84961">
        <w:rPr>
          <w:rFonts w:ascii="Arial" w:hAnsi="Arial" w:cs="Arial"/>
          <w:szCs w:val="24"/>
        </w:rPr>
        <w:t>property</w:t>
      </w:r>
      <w:r w:rsidR="00840E51" w:rsidRPr="00D84961">
        <w:rPr>
          <w:rFonts w:ascii="Arial" w:hAnsi="Arial" w:cs="Arial"/>
          <w:szCs w:val="24"/>
        </w:rPr>
        <w:t>’</w:t>
      </w:r>
      <w:r w:rsidR="00002837" w:rsidRPr="00D84961">
        <w:rPr>
          <w:rFonts w:ascii="Arial" w:hAnsi="Arial" w:cs="Arial"/>
          <w:szCs w:val="24"/>
        </w:rPr>
        <w:t>s</w:t>
      </w:r>
      <w:r w:rsidR="00A444DE" w:rsidRPr="00D84961">
        <w:rPr>
          <w:rFonts w:ascii="Arial" w:hAnsi="Arial" w:cs="Arial"/>
          <w:szCs w:val="24"/>
        </w:rPr>
        <w:t xml:space="preserve"> unique </w:t>
      </w:r>
      <w:r w:rsidR="0038680C" w:rsidRPr="00D84961">
        <w:rPr>
          <w:rFonts w:ascii="Arial" w:hAnsi="Arial" w:cs="Arial"/>
          <w:szCs w:val="24"/>
        </w:rPr>
        <w:t>style</w:t>
      </w:r>
      <w:r w:rsidR="00A444DE" w:rsidRPr="00D84961">
        <w:rPr>
          <w:rFonts w:ascii="Arial" w:hAnsi="Arial" w:cs="Arial"/>
          <w:szCs w:val="24"/>
        </w:rPr>
        <w:t xml:space="preserve">, </w:t>
      </w:r>
      <w:r w:rsidR="000702B2" w:rsidRPr="00D84961">
        <w:rPr>
          <w:rFonts w:ascii="Arial" w:hAnsi="Arial" w:cs="Arial"/>
          <w:szCs w:val="24"/>
        </w:rPr>
        <w:t>like</w:t>
      </w:r>
      <w:r w:rsidR="00A444DE" w:rsidRPr="00D84961">
        <w:rPr>
          <w:rFonts w:ascii="Arial" w:hAnsi="Arial" w:cs="Arial"/>
          <w:szCs w:val="24"/>
        </w:rPr>
        <w:t xml:space="preserve"> its </w:t>
      </w:r>
      <w:r w:rsidR="00D50B9A" w:rsidRPr="00D84961">
        <w:rPr>
          <w:rFonts w:ascii="Arial" w:hAnsi="Arial" w:cs="Arial"/>
          <w:szCs w:val="24"/>
        </w:rPr>
        <w:t>attractive</w:t>
      </w:r>
      <w:r w:rsidR="00A444DE" w:rsidRPr="00D84961">
        <w:rPr>
          <w:rFonts w:ascii="Arial" w:hAnsi="Arial" w:cs="Arial"/>
          <w:szCs w:val="24"/>
        </w:rPr>
        <w:t xml:space="preserve"> setting </w:t>
      </w:r>
      <w:r w:rsidR="0004096A" w:rsidRPr="00D84961">
        <w:rPr>
          <w:rFonts w:ascii="Arial" w:hAnsi="Arial" w:cs="Arial"/>
          <w:szCs w:val="24"/>
        </w:rPr>
        <w:t>as well as</w:t>
      </w:r>
      <w:r w:rsidR="00A444DE" w:rsidRPr="00D84961">
        <w:rPr>
          <w:rFonts w:ascii="Arial" w:hAnsi="Arial" w:cs="Arial"/>
          <w:szCs w:val="24"/>
        </w:rPr>
        <w:t xml:space="preserve"> engaging </w:t>
      </w:r>
      <w:r w:rsidR="0004096A" w:rsidRPr="00D84961">
        <w:rPr>
          <w:rFonts w:ascii="Arial" w:hAnsi="Arial" w:cs="Arial"/>
          <w:szCs w:val="24"/>
        </w:rPr>
        <w:t>tasks</w:t>
      </w:r>
      <w:r w:rsidR="00A444DE" w:rsidRPr="00D84961">
        <w:rPr>
          <w:rFonts w:ascii="Arial" w:hAnsi="Arial" w:cs="Arial"/>
          <w:szCs w:val="24"/>
        </w:rPr>
        <w:t>.</w:t>
      </w:r>
    </w:p>
    <w:p w14:paraId="5E51359D" w14:textId="77777777" w:rsidR="00B559AD" w:rsidRPr="00D84961" w:rsidRDefault="001516C7" w:rsidP="00D84961">
      <w:pPr>
        <w:spacing w:line="360" w:lineRule="auto"/>
        <w:rPr>
          <w:rFonts w:ascii="Arial" w:hAnsi="Arial" w:cs="Arial"/>
          <w:szCs w:val="24"/>
        </w:rPr>
      </w:pPr>
      <w:r w:rsidRPr="00D84961">
        <w:rPr>
          <w:rFonts w:ascii="Arial" w:hAnsi="Arial" w:cs="Arial"/>
          <w:szCs w:val="24"/>
        </w:rPr>
        <w:br w:type="page"/>
      </w:r>
    </w:p>
    <w:p w14:paraId="4A287E46" w14:textId="77777777" w:rsidR="00B559AD" w:rsidRPr="00D84961" w:rsidRDefault="001516C7" w:rsidP="00D84961">
      <w:pPr>
        <w:pStyle w:val="Titlu1"/>
        <w:spacing w:line="360" w:lineRule="auto"/>
        <w:rPr>
          <w:rFonts w:ascii="Arial" w:hAnsi="Arial" w:cs="Arial"/>
          <w:sz w:val="24"/>
          <w:szCs w:val="24"/>
        </w:rPr>
      </w:pPr>
      <w:bookmarkStart w:id="6" w:name="_Toc147761907"/>
      <w:bookmarkStart w:id="7" w:name="_Toc148620935"/>
      <w:r w:rsidRPr="00D84961">
        <w:rPr>
          <w:rFonts w:ascii="Arial" w:hAnsi="Arial" w:cs="Arial"/>
          <w:sz w:val="24"/>
          <w:szCs w:val="24"/>
        </w:rPr>
        <w:lastRenderedPageBreak/>
        <w:t>Conclusion</w:t>
      </w:r>
      <w:bookmarkEnd w:id="6"/>
      <w:bookmarkEnd w:id="7"/>
      <w:r w:rsidRPr="00D84961">
        <w:rPr>
          <w:rFonts w:ascii="Arial" w:hAnsi="Arial" w:cs="Arial"/>
          <w:sz w:val="24"/>
          <w:szCs w:val="24"/>
        </w:rPr>
        <w:t xml:space="preserve">  </w:t>
      </w:r>
    </w:p>
    <w:p w14:paraId="0E81194D" w14:textId="4556B24A" w:rsidR="00B559AD" w:rsidRPr="00D84961" w:rsidRDefault="001516C7" w:rsidP="00D84961">
      <w:pPr>
        <w:spacing w:line="360" w:lineRule="auto"/>
        <w:rPr>
          <w:rFonts w:ascii="Arial" w:hAnsi="Arial" w:cs="Arial"/>
          <w:szCs w:val="24"/>
        </w:rPr>
      </w:pPr>
      <w:r w:rsidRPr="00D84961">
        <w:rPr>
          <w:rFonts w:ascii="Arial" w:hAnsi="Arial" w:cs="Arial"/>
          <w:szCs w:val="24"/>
        </w:rPr>
        <w:t xml:space="preserve">Financial management </w:t>
      </w:r>
      <w:r w:rsidR="001940DD" w:rsidRPr="00D84961">
        <w:rPr>
          <w:rFonts w:ascii="Arial" w:hAnsi="Arial" w:cs="Arial"/>
          <w:szCs w:val="24"/>
        </w:rPr>
        <w:t>has been</w:t>
      </w:r>
      <w:r w:rsidRPr="00D84961">
        <w:rPr>
          <w:rFonts w:ascii="Arial" w:hAnsi="Arial" w:cs="Arial"/>
          <w:szCs w:val="24"/>
        </w:rPr>
        <w:t xml:space="preserve"> </w:t>
      </w:r>
      <w:r w:rsidR="009721BB" w:rsidRPr="00D84961">
        <w:rPr>
          <w:rFonts w:ascii="Arial" w:hAnsi="Arial" w:cs="Arial"/>
          <w:szCs w:val="24"/>
        </w:rPr>
        <w:t>regarded</w:t>
      </w:r>
      <w:r w:rsidRPr="00D84961">
        <w:rPr>
          <w:rFonts w:ascii="Arial" w:hAnsi="Arial" w:cs="Arial"/>
          <w:szCs w:val="24"/>
        </w:rPr>
        <w:t xml:space="preserve"> as </w:t>
      </w:r>
      <w:r w:rsidR="00FB1A29" w:rsidRPr="00D84961">
        <w:rPr>
          <w:rFonts w:ascii="Arial" w:hAnsi="Arial" w:cs="Arial"/>
          <w:szCs w:val="24"/>
        </w:rPr>
        <w:t>a</w:t>
      </w:r>
      <w:r w:rsidRPr="00D84961">
        <w:rPr>
          <w:rFonts w:ascii="Arial" w:hAnsi="Arial" w:cs="Arial"/>
          <w:szCs w:val="24"/>
        </w:rPr>
        <w:t xml:space="preserve"> </w:t>
      </w:r>
      <w:r w:rsidR="009721BB" w:rsidRPr="00D84961">
        <w:rPr>
          <w:rFonts w:ascii="Arial" w:hAnsi="Arial" w:cs="Arial"/>
          <w:szCs w:val="24"/>
        </w:rPr>
        <w:t>vigorous</w:t>
      </w:r>
      <w:r w:rsidRPr="00D84961">
        <w:rPr>
          <w:rFonts w:ascii="Arial" w:hAnsi="Arial" w:cs="Arial"/>
          <w:szCs w:val="24"/>
        </w:rPr>
        <w:t xml:space="preserve"> </w:t>
      </w:r>
      <w:r w:rsidR="009721BB" w:rsidRPr="00D84961">
        <w:rPr>
          <w:rFonts w:ascii="Arial" w:hAnsi="Arial" w:cs="Arial"/>
          <w:szCs w:val="24"/>
        </w:rPr>
        <w:t>degree</w:t>
      </w:r>
      <w:r w:rsidRPr="00D84961">
        <w:rPr>
          <w:rFonts w:ascii="Arial" w:hAnsi="Arial" w:cs="Arial"/>
          <w:szCs w:val="24"/>
        </w:rPr>
        <w:t xml:space="preserve"> for </w:t>
      </w:r>
      <w:r w:rsidR="009721BB" w:rsidRPr="00D84961">
        <w:rPr>
          <w:rFonts w:ascii="Arial" w:hAnsi="Arial" w:cs="Arial"/>
          <w:szCs w:val="24"/>
        </w:rPr>
        <w:t>marketable</w:t>
      </w:r>
      <w:r w:rsidRPr="00D84961">
        <w:rPr>
          <w:rFonts w:ascii="Arial" w:hAnsi="Arial" w:cs="Arial"/>
          <w:szCs w:val="24"/>
        </w:rPr>
        <w:t xml:space="preserve"> organisations </w:t>
      </w:r>
      <w:r w:rsidR="009721BB" w:rsidRPr="00D84961">
        <w:rPr>
          <w:rFonts w:ascii="Arial" w:hAnsi="Arial" w:cs="Arial"/>
          <w:szCs w:val="24"/>
        </w:rPr>
        <w:t>meanwhile</w:t>
      </w:r>
      <w:r w:rsidRPr="00D84961">
        <w:rPr>
          <w:rFonts w:ascii="Arial" w:hAnsi="Arial" w:cs="Arial"/>
          <w:szCs w:val="24"/>
        </w:rPr>
        <w:t xml:space="preserve"> it </w:t>
      </w:r>
      <w:r w:rsidR="009721BB" w:rsidRPr="00D84961">
        <w:rPr>
          <w:rFonts w:ascii="Arial" w:hAnsi="Arial" w:cs="Arial"/>
          <w:szCs w:val="24"/>
        </w:rPr>
        <w:t xml:space="preserve">has been </w:t>
      </w:r>
      <w:r w:rsidR="003C0F09" w:rsidRPr="00D84961">
        <w:rPr>
          <w:rFonts w:ascii="Arial" w:hAnsi="Arial" w:cs="Arial"/>
          <w:szCs w:val="24"/>
        </w:rPr>
        <w:t>fruitful</w:t>
      </w:r>
      <w:r w:rsidRPr="00D84961">
        <w:rPr>
          <w:rFonts w:ascii="Arial" w:hAnsi="Arial" w:cs="Arial"/>
          <w:szCs w:val="24"/>
        </w:rPr>
        <w:t xml:space="preserve"> </w:t>
      </w:r>
      <w:r w:rsidR="0024600B" w:rsidRPr="00D84961">
        <w:rPr>
          <w:rFonts w:ascii="Arial" w:hAnsi="Arial" w:cs="Arial"/>
          <w:szCs w:val="24"/>
        </w:rPr>
        <w:t xml:space="preserve">for </w:t>
      </w:r>
      <w:r w:rsidRPr="00D84961">
        <w:rPr>
          <w:rFonts w:ascii="Arial" w:hAnsi="Arial" w:cs="Arial"/>
          <w:szCs w:val="24"/>
        </w:rPr>
        <w:t xml:space="preserve">them to </w:t>
      </w:r>
      <w:r w:rsidR="003C0F09" w:rsidRPr="00D84961">
        <w:rPr>
          <w:rFonts w:ascii="Arial" w:hAnsi="Arial" w:cs="Arial"/>
          <w:szCs w:val="24"/>
        </w:rPr>
        <w:t>brand</w:t>
      </w:r>
      <w:r w:rsidRPr="00D84961">
        <w:rPr>
          <w:rFonts w:ascii="Arial" w:hAnsi="Arial" w:cs="Arial"/>
          <w:szCs w:val="24"/>
        </w:rPr>
        <w:t xml:space="preserve"> active </w:t>
      </w:r>
      <w:r w:rsidR="003C0F09" w:rsidRPr="00D84961">
        <w:rPr>
          <w:rFonts w:ascii="Arial" w:hAnsi="Arial" w:cs="Arial"/>
          <w:szCs w:val="24"/>
        </w:rPr>
        <w:t>monetary</w:t>
      </w:r>
      <w:r w:rsidRPr="00D84961">
        <w:rPr>
          <w:rFonts w:ascii="Arial" w:hAnsi="Arial" w:cs="Arial"/>
          <w:szCs w:val="24"/>
        </w:rPr>
        <w:t xml:space="preserve"> </w:t>
      </w:r>
      <w:r w:rsidR="003C0F09" w:rsidRPr="00D84961">
        <w:rPr>
          <w:rFonts w:ascii="Arial" w:hAnsi="Arial" w:cs="Arial"/>
          <w:szCs w:val="24"/>
        </w:rPr>
        <w:t>results</w:t>
      </w:r>
      <w:r w:rsidRPr="00D84961">
        <w:rPr>
          <w:rFonts w:ascii="Arial" w:hAnsi="Arial" w:cs="Arial"/>
          <w:szCs w:val="24"/>
        </w:rPr>
        <w:t xml:space="preserve"> for their </w:t>
      </w:r>
      <w:r w:rsidR="003C0F09" w:rsidRPr="00D84961">
        <w:rPr>
          <w:rFonts w:ascii="Arial" w:hAnsi="Arial" w:cs="Arial"/>
          <w:szCs w:val="24"/>
        </w:rPr>
        <w:t>corporations</w:t>
      </w:r>
      <w:r w:rsidRPr="00D84961">
        <w:rPr>
          <w:rFonts w:ascii="Arial" w:hAnsi="Arial" w:cs="Arial"/>
          <w:szCs w:val="24"/>
        </w:rPr>
        <w:t xml:space="preserve"> </w:t>
      </w:r>
      <w:r w:rsidR="003C0F09" w:rsidRPr="00D84961">
        <w:rPr>
          <w:rFonts w:ascii="Arial" w:hAnsi="Arial" w:cs="Arial"/>
          <w:szCs w:val="24"/>
        </w:rPr>
        <w:t xml:space="preserve">to survive in </w:t>
      </w:r>
      <w:r w:rsidRPr="00D84961">
        <w:rPr>
          <w:rFonts w:ascii="Arial" w:hAnsi="Arial" w:cs="Arial"/>
          <w:szCs w:val="24"/>
        </w:rPr>
        <w:t xml:space="preserve">the market. This </w:t>
      </w:r>
      <w:r w:rsidR="003C0F09" w:rsidRPr="00D84961">
        <w:rPr>
          <w:rFonts w:ascii="Arial" w:hAnsi="Arial" w:cs="Arial"/>
          <w:szCs w:val="24"/>
        </w:rPr>
        <w:t>context</w:t>
      </w:r>
      <w:r w:rsidRPr="00D84961">
        <w:rPr>
          <w:rFonts w:ascii="Arial" w:hAnsi="Arial" w:cs="Arial"/>
          <w:szCs w:val="24"/>
        </w:rPr>
        <w:t xml:space="preserve"> has </w:t>
      </w:r>
      <w:r w:rsidR="0006282E" w:rsidRPr="00D84961">
        <w:rPr>
          <w:rFonts w:ascii="Arial" w:hAnsi="Arial" w:cs="Arial"/>
          <w:szCs w:val="24"/>
        </w:rPr>
        <w:t xml:space="preserve">been </w:t>
      </w:r>
      <w:r w:rsidR="00BF3AE4" w:rsidRPr="00D84961">
        <w:rPr>
          <w:rFonts w:ascii="Arial" w:hAnsi="Arial" w:cs="Arial"/>
          <w:szCs w:val="24"/>
        </w:rPr>
        <w:t>elucidated</w:t>
      </w:r>
      <w:r w:rsidRPr="00D84961">
        <w:rPr>
          <w:rFonts w:ascii="Arial" w:hAnsi="Arial" w:cs="Arial"/>
          <w:szCs w:val="24"/>
        </w:rPr>
        <w:t xml:space="preserve"> in the </w:t>
      </w:r>
      <w:r w:rsidR="00A10D99" w:rsidRPr="00D84961">
        <w:rPr>
          <w:rFonts w:ascii="Arial" w:hAnsi="Arial" w:cs="Arial"/>
          <w:szCs w:val="24"/>
        </w:rPr>
        <w:t>overall</w:t>
      </w:r>
      <w:r w:rsidRPr="00D84961">
        <w:rPr>
          <w:rFonts w:ascii="Arial" w:hAnsi="Arial" w:cs="Arial"/>
          <w:szCs w:val="24"/>
        </w:rPr>
        <w:t xml:space="preserve"> </w:t>
      </w:r>
      <w:r w:rsidR="003210F1" w:rsidRPr="00D84961">
        <w:rPr>
          <w:rFonts w:ascii="Arial" w:hAnsi="Arial" w:cs="Arial"/>
          <w:szCs w:val="24"/>
        </w:rPr>
        <w:t>monetary</w:t>
      </w:r>
      <w:r w:rsidRPr="00D84961">
        <w:rPr>
          <w:rFonts w:ascii="Arial" w:hAnsi="Arial" w:cs="Arial"/>
          <w:szCs w:val="24"/>
        </w:rPr>
        <w:t xml:space="preserve"> analysis </w:t>
      </w:r>
      <w:r w:rsidR="003210F1" w:rsidRPr="00D84961">
        <w:rPr>
          <w:rFonts w:ascii="Arial" w:hAnsi="Arial" w:cs="Arial"/>
          <w:szCs w:val="24"/>
        </w:rPr>
        <w:t>showed</w:t>
      </w:r>
      <w:r w:rsidRPr="00D84961">
        <w:rPr>
          <w:rFonts w:ascii="Arial" w:hAnsi="Arial" w:cs="Arial"/>
          <w:szCs w:val="24"/>
        </w:rPr>
        <w:t xml:space="preserve"> for the </w:t>
      </w:r>
      <w:r w:rsidR="00384493" w:rsidRPr="00D84961">
        <w:rPr>
          <w:rFonts w:ascii="Arial" w:hAnsi="Arial" w:cs="Arial"/>
          <w:szCs w:val="24"/>
        </w:rPr>
        <w:t>occupational</w:t>
      </w:r>
      <w:r w:rsidRPr="00D84961">
        <w:rPr>
          <w:rFonts w:ascii="Arial" w:hAnsi="Arial" w:cs="Arial"/>
          <w:szCs w:val="24"/>
        </w:rPr>
        <w:t xml:space="preserve"> entity The Seaview Resort </w:t>
      </w:r>
      <w:r w:rsidR="00824E24" w:rsidRPr="00D84961">
        <w:rPr>
          <w:rFonts w:ascii="Arial" w:hAnsi="Arial" w:cs="Arial"/>
          <w:szCs w:val="24"/>
        </w:rPr>
        <w:t xml:space="preserve">has been able to show the economical performance </w:t>
      </w:r>
      <w:r w:rsidR="004229A9" w:rsidRPr="00D84961">
        <w:rPr>
          <w:rFonts w:ascii="Arial" w:hAnsi="Arial" w:cs="Arial"/>
          <w:szCs w:val="24"/>
        </w:rPr>
        <w:t>through</w:t>
      </w:r>
      <w:r w:rsidRPr="00D84961">
        <w:rPr>
          <w:rFonts w:ascii="Arial" w:hAnsi="Arial" w:cs="Arial"/>
          <w:szCs w:val="24"/>
        </w:rPr>
        <w:t xml:space="preserve"> a three-year period </w:t>
      </w:r>
      <w:r w:rsidR="00DC6003" w:rsidRPr="00D84961">
        <w:rPr>
          <w:rFonts w:ascii="Arial" w:hAnsi="Arial" w:cs="Arial"/>
          <w:szCs w:val="24"/>
        </w:rPr>
        <w:t>analysis of monetary data</w:t>
      </w:r>
      <w:r w:rsidRPr="00D84961">
        <w:rPr>
          <w:rFonts w:ascii="Arial" w:hAnsi="Arial" w:cs="Arial"/>
          <w:szCs w:val="24"/>
        </w:rPr>
        <w:t xml:space="preserve">. </w:t>
      </w:r>
      <w:r w:rsidR="004506EF" w:rsidRPr="00D84961">
        <w:rPr>
          <w:rFonts w:ascii="Arial" w:hAnsi="Arial" w:cs="Arial"/>
          <w:szCs w:val="24"/>
        </w:rPr>
        <w:t xml:space="preserve">The mentioned commercial economic performance can be clearly reflected in the following part by the production of relevant accounting statements like income statements, balance sheets and other aspects. </w:t>
      </w:r>
      <w:r w:rsidRPr="00D84961">
        <w:rPr>
          <w:rFonts w:ascii="Arial" w:hAnsi="Arial" w:cs="Arial"/>
          <w:szCs w:val="24"/>
        </w:rPr>
        <w:t xml:space="preserve">Additionally, the </w:t>
      </w:r>
      <w:r w:rsidR="00307F04" w:rsidRPr="00D84961">
        <w:rPr>
          <w:rFonts w:ascii="Arial" w:hAnsi="Arial" w:cs="Arial"/>
          <w:szCs w:val="24"/>
        </w:rPr>
        <w:t>context</w:t>
      </w:r>
      <w:r w:rsidRPr="00D84961">
        <w:rPr>
          <w:rFonts w:ascii="Arial" w:hAnsi="Arial" w:cs="Arial"/>
          <w:szCs w:val="24"/>
        </w:rPr>
        <w:t xml:space="preserve"> </w:t>
      </w:r>
      <w:r w:rsidR="00753F50" w:rsidRPr="00D84961">
        <w:rPr>
          <w:rFonts w:ascii="Arial" w:hAnsi="Arial" w:cs="Arial"/>
          <w:szCs w:val="24"/>
        </w:rPr>
        <w:t>expounds</w:t>
      </w:r>
      <w:r w:rsidRPr="00D84961">
        <w:rPr>
          <w:rFonts w:ascii="Arial" w:hAnsi="Arial" w:cs="Arial"/>
          <w:szCs w:val="24"/>
        </w:rPr>
        <w:t xml:space="preserve"> on the </w:t>
      </w:r>
      <w:r w:rsidR="00753F50" w:rsidRPr="00D84961">
        <w:rPr>
          <w:rFonts w:ascii="Arial" w:hAnsi="Arial" w:cs="Arial"/>
          <w:szCs w:val="24"/>
        </w:rPr>
        <w:t>influences</w:t>
      </w:r>
      <w:r w:rsidRPr="00D84961">
        <w:rPr>
          <w:rFonts w:ascii="Arial" w:hAnsi="Arial" w:cs="Arial"/>
          <w:szCs w:val="24"/>
        </w:rPr>
        <w:t xml:space="preserve"> that </w:t>
      </w:r>
      <w:r w:rsidR="00B56942" w:rsidRPr="00D84961">
        <w:rPr>
          <w:rFonts w:ascii="Arial" w:hAnsi="Arial" w:cs="Arial"/>
          <w:szCs w:val="24"/>
        </w:rPr>
        <w:t>created</w:t>
      </w:r>
      <w:r w:rsidRPr="00D84961">
        <w:rPr>
          <w:rFonts w:ascii="Arial" w:hAnsi="Arial" w:cs="Arial"/>
          <w:szCs w:val="24"/>
        </w:rPr>
        <w:t xml:space="preserve"> the </w:t>
      </w:r>
      <w:r w:rsidR="00C91830" w:rsidRPr="00D84961">
        <w:rPr>
          <w:rFonts w:ascii="Arial" w:hAnsi="Arial" w:cs="Arial"/>
          <w:szCs w:val="24"/>
        </w:rPr>
        <w:t>corporation</w:t>
      </w:r>
      <w:r w:rsidR="00840E51" w:rsidRPr="00D84961">
        <w:rPr>
          <w:rFonts w:ascii="Arial" w:hAnsi="Arial" w:cs="Arial"/>
          <w:szCs w:val="24"/>
        </w:rPr>
        <w:t>’</w:t>
      </w:r>
      <w:r w:rsidR="00C91830" w:rsidRPr="00D84961">
        <w:rPr>
          <w:rFonts w:ascii="Arial" w:hAnsi="Arial" w:cs="Arial"/>
          <w:szCs w:val="24"/>
        </w:rPr>
        <w:t>s</w:t>
      </w:r>
      <w:r w:rsidRPr="00D84961">
        <w:rPr>
          <w:rFonts w:ascii="Arial" w:hAnsi="Arial" w:cs="Arial"/>
          <w:szCs w:val="24"/>
        </w:rPr>
        <w:t xml:space="preserve"> </w:t>
      </w:r>
      <w:r w:rsidR="00400EAE" w:rsidRPr="00D84961">
        <w:rPr>
          <w:rFonts w:ascii="Arial" w:hAnsi="Arial" w:cs="Arial"/>
          <w:szCs w:val="24"/>
        </w:rPr>
        <w:t>decease</w:t>
      </w:r>
      <w:r w:rsidRPr="00D84961">
        <w:rPr>
          <w:rFonts w:ascii="Arial" w:hAnsi="Arial" w:cs="Arial"/>
          <w:szCs w:val="24"/>
        </w:rPr>
        <w:t xml:space="preserve"> </w:t>
      </w:r>
      <w:r w:rsidR="004F143C" w:rsidRPr="00D84961">
        <w:rPr>
          <w:rFonts w:ascii="Arial" w:hAnsi="Arial" w:cs="Arial"/>
          <w:szCs w:val="24"/>
        </w:rPr>
        <w:t>grounded</w:t>
      </w:r>
      <w:r w:rsidRPr="00D84961">
        <w:rPr>
          <w:rFonts w:ascii="Arial" w:hAnsi="Arial" w:cs="Arial"/>
          <w:szCs w:val="24"/>
        </w:rPr>
        <w:t xml:space="preserve"> on an </w:t>
      </w:r>
      <w:r w:rsidR="00CB7456" w:rsidRPr="00D84961">
        <w:rPr>
          <w:rFonts w:ascii="Arial" w:hAnsi="Arial" w:cs="Arial"/>
          <w:szCs w:val="24"/>
        </w:rPr>
        <w:t>inspection</w:t>
      </w:r>
      <w:r w:rsidRPr="00D84961">
        <w:rPr>
          <w:rFonts w:ascii="Arial" w:hAnsi="Arial" w:cs="Arial"/>
          <w:szCs w:val="24"/>
        </w:rPr>
        <w:t xml:space="preserve"> of the </w:t>
      </w:r>
      <w:r w:rsidR="003D41A2" w:rsidRPr="00D84961">
        <w:rPr>
          <w:rFonts w:ascii="Arial" w:hAnsi="Arial" w:cs="Arial"/>
          <w:szCs w:val="24"/>
        </w:rPr>
        <w:t>marketplace</w:t>
      </w:r>
      <w:r w:rsidRPr="00D84961">
        <w:rPr>
          <w:rFonts w:ascii="Arial" w:hAnsi="Arial" w:cs="Arial"/>
          <w:szCs w:val="24"/>
        </w:rPr>
        <w:t xml:space="preserve"> and </w:t>
      </w:r>
      <w:r w:rsidR="001E0FAF" w:rsidRPr="00D84961">
        <w:rPr>
          <w:rFonts w:ascii="Arial" w:hAnsi="Arial" w:cs="Arial"/>
          <w:szCs w:val="24"/>
        </w:rPr>
        <w:t>monetary</w:t>
      </w:r>
      <w:r w:rsidRPr="00D84961">
        <w:rPr>
          <w:rFonts w:ascii="Arial" w:hAnsi="Arial" w:cs="Arial"/>
          <w:szCs w:val="24"/>
        </w:rPr>
        <w:t xml:space="preserve"> </w:t>
      </w:r>
      <w:r w:rsidR="00F37C90" w:rsidRPr="00D84961">
        <w:rPr>
          <w:rFonts w:ascii="Arial" w:hAnsi="Arial" w:cs="Arial"/>
          <w:szCs w:val="24"/>
        </w:rPr>
        <w:t>outcomes</w:t>
      </w:r>
      <w:r w:rsidRPr="00D84961">
        <w:rPr>
          <w:rFonts w:ascii="Arial" w:hAnsi="Arial" w:cs="Arial"/>
          <w:szCs w:val="24"/>
        </w:rPr>
        <w:t>. The case study has</w:t>
      </w:r>
      <w:r w:rsidR="001F3970" w:rsidRPr="00D84961">
        <w:rPr>
          <w:rFonts w:ascii="Arial" w:hAnsi="Arial" w:cs="Arial"/>
          <w:szCs w:val="24"/>
        </w:rPr>
        <w:t xml:space="preserve"> </w:t>
      </w:r>
      <w:r w:rsidRPr="00D84961">
        <w:rPr>
          <w:rFonts w:ascii="Arial" w:hAnsi="Arial" w:cs="Arial"/>
          <w:szCs w:val="24"/>
        </w:rPr>
        <w:t xml:space="preserve">also </w:t>
      </w:r>
      <w:r w:rsidR="00DA6983" w:rsidRPr="00D84961">
        <w:rPr>
          <w:rFonts w:ascii="Arial" w:hAnsi="Arial" w:cs="Arial"/>
          <w:szCs w:val="24"/>
        </w:rPr>
        <w:t>indicated</w:t>
      </w:r>
      <w:r w:rsidRPr="00D84961">
        <w:rPr>
          <w:rFonts w:ascii="Arial" w:hAnsi="Arial" w:cs="Arial"/>
          <w:szCs w:val="24"/>
        </w:rPr>
        <w:t xml:space="preserve"> </w:t>
      </w:r>
      <w:r w:rsidR="006C46E1" w:rsidRPr="00D84961">
        <w:rPr>
          <w:rFonts w:ascii="Arial" w:hAnsi="Arial" w:cs="Arial"/>
          <w:szCs w:val="24"/>
        </w:rPr>
        <w:t>appropriate</w:t>
      </w:r>
      <w:r w:rsidRPr="00D84961">
        <w:rPr>
          <w:rFonts w:ascii="Arial" w:hAnsi="Arial" w:cs="Arial"/>
          <w:szCs w:val="24"/>
        </w:rPr>
        <w:t xml:space="preserve"> </w:t>
      </w:r>
      <w:r w:rsidR="008061D6" w:rsidRPr="00D84961">
        <w:rPr>
          <w:rFonts w:ascii="Arial" w:hAnsi="Arial" w:cs="Arial"/>
          <w:szCs w:val="24"/>
        </w:rPr>
        <w:t>strategies</w:t>
      </w:r>
      <w:r w:rsidRPr="00D84961">
        <w:rPr>
          <w:rFonts w:ascii="Arial" w:hAnsi="Arial" w:cs="Arial"/>
          <w:szCs w:val="24"/>
        </w:rPr>
        <w:t xml:space="preserve"> for </w:t>
      </w:r>
      <w:r w:rsidR="008061D6" w:rsidRPr="00D84961">
        <w:rPr>
          <w:rFonts w:ascii="Arial" w:hAnsi="Arial" w:cs="Arial"/>
          <w:szCs w:val="24"/>
        </w:rPr>
        <w:t xml:space="preserve">enhancing the level of entity performance and </w:t>
      </w:r>
      <w:r w:rsidRPr="00D84961">
        <w:rPr>
          <w:rFonts w:ascii="Arial" w:hAnsi="Arial" w:cs="Arial"/>
          <w:szCs w:val="24"/>
        </w:rPr>
        <w:t xml:space="preserve">reputation. </w:t>
      </w:r>
    </w:p>
    <w:p w14:paraId="686132DF" w14:textId="77777777" w:rsidR="00A444DE" w:rsidRPr="00D84961" w:rsidRDefault="00A444DE" w:rsidP="00D84961">
      <w:pPr>
        <w:spacing w:line="360" w:lineRule="auto"/>
        <w:rPr>
          <w:rFonts w:ascii="Arial" w:hAnsi="Arial" w:cs="Arial"/>
          <w:szCs w:val="24"/>
        </w:rPr>
      </w:pPr>
    </w:p>
    <w:p w14:paraId="11DEC486" w14:textId="77777777" w:rsidR="006D4151" w:rsidRPr="00D84961" w:rsidRDefault="006D4151" w:rsidP="00D84961">
      <w:pPr>
        <w:spacing w:line="360" w:lineRule="auto"/>
        <w:rPr>
          <w:rFonts w:ascii="Arial" w:hAnsi="Arial" w:cs="Arial"/>
          <w:szCs w:val="24"/>
        </w:rPr>
      </w:pPr>
    </w:p>
    <w:p w14:paraId="0E011014" w14:textId="77777777" w:rsidR="002E03EB" w:rsidRPr="00D84961" w:rsidRDefault="002E03EB" w:rsidP="00D84961">
      <w:pPr>
        <w:spacing w:line="360" w:lineRule="auto"/>
        <w:rPr>
          <w:rFonts w:ascii="Arial" w:hAnsi="Arial" w:cs="Arial"/>
          <w:szCs w:val="24"/>
        </w:rPr>
      </w:pPr>
    </w:p>
    <w:p w14:paraId="4277F241" w14:textId="1E348012" w:rsidR="003F16C1" w:rsidRPr="00D84961" w:rsidRDefault="001516C7" w:rsidP="00D84961">
      <w:pPr>
        <w:spacing w:line="360" w:lineRule="auto"/>
        <w:rPr>
          <w:rFonts w:ascii="Arial" w:hAnsi="Arial" w:cs="Arial"/>
          <w:szCs w:val="24"/>
        </w:rPr>
      </w:pPr>
      <w:r w:rsidRPr="00D84961">
        <w:rPr>
          <w:rFonts w:ascii="Arial" w:hAnsi="Arial" w:cs="Arial"/>
          <w:szCs w:val="24"/>
        </w:rPr>
        <w:t xml:space="preserve"> </w:t>
      </w:r>
    </w:p>
    <w:p w14:paraId="5BE2321C" w14:textId="77777777" w:rsidR="001576C0" w:rsidRPr="00D84961" w:rsidRDefault="001576C0" w:rsidP="00D84961">
      <w:pPr>
        <w:spacing w:line="360" w:lineRule="auto"/>
        <w:rPr>
          <w:rFonts w:ascii="Arial" w:hAnsi="Arial" w:cs="Arial"/>
          <w:szCs w:val="24"/>
          <w:lang w:bidi="th-TH"/>
        </w:rPr>
      </w:pPr>
    </w:p>
    <w:p w14:paraId="47F052E6" w14:textId="77777777" w:rsidR="00C40D1D" w:rsidRPr="00D84961" w:rsidRDefault="00C40D1D" w:rsidP="00D84961">
      <w:pPr>
        <w:spacing w:line="360" w:lineRule="auto"/>
        <w:rPr>
          <w:rFonts w:ascii="Arial" w:hAnsi="Arial" w:cs="Arial"/>
          <w:szCs w:val="24"/>
        </w:rPr>
      </w:pPr>
    </w:p>
    <w:p w14:paraId="02EA1EBD" w14:textId="77777777" w:rsidR="003F30FD" w:rsidRPr="00D84961" w:rsidRDefault="003F30FD" w:rsidP="00D84961">
      <w:pPr>
        <w:spacing w:line="360" w:lineRule="auto"/>
        <w:rPr>
          <w:rFonts w:ascii="Arial" w:hAnsi="Arial" w:cs="Arial"/>
          <w:szCs w:val="24"/>
        </w:rPr>
      </w:pPr>
    </w:p>
    <w:p w14:paraId="59C85F87" w14:textId="77777777" w:rsidR="00A12DF2" w:rsidRPr="00D84961" w:rsidRDefault="00A12DF2" w:rsidP="00D84961">
      <w:pPr>
        <w:spacing w:line="360" w:lineRule="auto"/>
        <w:rPr>
          <w:rFonts w:ascii="Arial" w:hAnsi="Arial" w:cs="Arial"/>
          <w:szCs w:val="24"/>
          <w:lang w:bidi="th-TH"/>
        </w:rPr>
      </w:pPr>
    </w:p>
    <w:p w14:paraId="7CE109F1" w14:textId="77777777" w:rsidR="00697D94" w:rsidRPr="00D84961" w:rsidRDefault="00697D94" w:rsidP="00D84961">
      <w:pPr>
        <w:spacing w:line="360" w:lineRule="auto"/>
        <w:rPr>
          <w:rFonts w:ascii="Arial" w:hAnsi="Arial" w:cs="Arial"/>
          <w:szCs w:val="24"/>
        </w:rPr>
      </w:pPr>
    </w:p>
    <w:p w14:paraId="01504D60" w14:textId="77777777" w:rsidR="00566234" w:rsidRDefault="00566234" w:rsidP="00D84961">
      <w:pPr>
        <w:spacing w:line="360" w:lineRule="auto"/>
        <w:rPr>
          <w:rFonts w:ascii="Arial" w:hAnsi="Arial" w:cs="Arial"/>
          <w:szCs w:val="24"/>
        </w:rPr>
      </w:pPr>
    </w:p>
    <w:p w14:paraId="5B59BEB1" w14:textId="77777777" w:rsidR="00C55C51" w:rsidRDefault="00C55C51" w:rsidP="00D84961">
      <w:pPr>
        <w:spacing w:line="360" w:lineRule="auto"/>
        <w:rPr>
          <w:rFonts w:ascii="Arial" w:hAnsi="Arial" w:cs="Arial"/>
          <w:szCs w:val="24"/>
        </w:rPr>
      </w:pPr>
    </w:p>
    <w:p w14:paraId="1CF582CD" w14:textId="77777777" w:rsidR="00C55C51" w:rsidRDefault="00C55C51" w:rsidP="00D84961">
      <w:pPr>
        <w:spacing w:line="360" w:lineRule="auto"/>
        <w:rPr>
          <w:rFonts w:ascii="Arial" w:hAnsi="Arial" w:cs="Arial"/>
          <w:szCs w:val="24"/>
        </w:rPr>
      </w:pPr>
    </w:p>
    <w:p w14:paraId="74D2FAEA" w14:textId="77777777" w:rsidR="00C55C51" w:rsidRPr="00D84961" w:rsidRDefault="00C55C51" w:rsidP="00D84961">
      <w:pPr>
        <w:spacing w:line="360" w:lineRule="auto"/>
        <w:rPr>
          <w:rFonts w:ascii="Arial" w:hAnsi="Arial" w:cs="Arial"/>
          <w:szCs w:val="24"/>
        </w:rPr>
      </w:pPr>
    </w:p>
    <w:p w14:paraId="372414D8" w14:textId="697FE77C" w:rsidR="0036449E" w:rsidRPr="00D84961" w:rsidRDefault="000C4D62" w:rsidP="00D84961">
      <w:pPr>
        <w:pStyle w:val="Titlu1"/>
        <w:spacing w:line="360" w:lineRule="auto"/>
        <w:rPr>
          <w:rFonts w:ascii="Arial" w:hAnsi="Arial" w:cs="Arial"/>
          <w:sz w:val="24"/>
          <w:szCs w:val="24"/>
        </w:rPr>
      </w:pPr>
      <w:bookmarkStart w:id="8" w:name="_Toc148620936"/>
      <w:r w:rsidRPr="00D84961">
        <w:rPr>
          <w:rFonts w:ascii="Arial" w:hAnsi="Arial" w:cs="Arial"/>
          <w:sz w:val="24"/>
          <w:szCs w:val="24"/>
        </w:rPr>
        <w:lastRenderedPageBreak/>
        <w:t>References</w:t>
      </w:r>
      <w:bookmarkEnd w:id="8"/>
      <w:r w:rsidRPr="00D84961">
        <w:rPr>
          <w:rFonts w:ascii="Arial" w:hAnsi="Arial" w:cs="Arial"/>
          <w:sz w:val="24"/>
          <w:szCs w:val="24"/>
        </w:rPr>
        <w:t xml:space="preserve"> </w:t>
      </w:r>
    </w:p>
    <w:p w14:paraId="6AE080D9" w14:textId="71505AC6" w:rsidR="000C4D62" w:rsidRPr="00D84961" w:rsidRDefault="00F976ED" w:rsidP="00D84961">
      <w:pPr>
        <w:spacing w:line="360" w:lineRule="auto"/>
        <w:rPr>
          <w:rFonts w:ascii="Arial" w:hAnsi="Arial" w:cs="Arial"/>
          <w:szCs w:val="24"/>
        </w:rPr>
      </w:pPr>
      <w:r w:rsidRPr="00D84961">
        <w:rPr>
          <w:rFonts w:ascii="Arial" w:hAnsi="Arial" w:cs="Arial"/>
          <w:szCs w:val="24"/>
        </w:rPr>
        <w:t>Drury C (2021) (11th Ed) Management and Cost Accounting, London, Prentice Hall</w:t>
      </w:r>
    </w:p>
    <w:p w14:paraId="32B75105" w14:textId="2BC81771" w:rsidR="00F976ED" w:rsidRPr="00D84961" w:rsidRDefault="00F976ED" w:rsidP="00D84961">
      <w:pPr>
        <w:spacing w:line="360" w:lineRule="auto"/>
        <w:rPr>
          <w:rFonts w:ascii="Arial" w:hAnsi="Arial" w:cs="Arial"/>
          <w:szCs w:val="24"/>
        </w:rPr>
      </w:pPr>
      <w:r w:rsidRPr="00D84961">
        <w:rPr>
          <w:rFonts w:ascii="Arial" w:hAnsi="Arial" w:cs="Arial"/>
          <w:szCs w:val="24"/>
        </w:rPr>
        <w:t>Seal W (2019) (6th Ed) Management Accounting, London, McGraw Hill</w:t>
      </w:r>
    </w:p>
    <w:p w14:paraId="3638162E" w14:textId="0C206351" w:rsidR="004E644D" w:rsidRPr="00D84961" w:rsidRDefault="004E644D" w:rsidP="00D84961">
      <w:pPr>
        <w:spacing w:line="360" w:lineRule="auto"/>
        <w:rPr>
          <w:rFonts w:ascii="Arial" w:hAnsi="Arial" w:cs="Arial"/>
          <w:szCs w:val="24"/>
        </w:rPr>
      </w:pPr>
      <w:r w:rsidRPr="00D84961">
        <w:rPr>
          <w:rFonts w:ascii="Arial" w:hAnsi="Arial" w:cs="Arial"/>
          <w:szCs w:val="24"/>
        </w:rPr>
        <w:t>Walker J (2021) Introduction to Hospitality, Harlow, Pearson</w:t>
      </w:r>
    </w:p>
    <w:p w14:paraId="518ECB34" w14:textId="02BBEC71" w:rsidR="004E644D" w:rsidRPr="00D84961" w:rsidRDefault="004E644D" w:rsidP="00D84961">
      <w:pPr>
        <w:spacing w:line="360" w:lineRule="auto"/>
        <w:rPr>
          <w:rFonts w:ascii="Arial" w:hAnsi="Arial" w:cs="Arial"/>
          <w:szCs w:val="24"/>
        </w:rPr>
      </w:pPr>
      <w:r w:rsidRPr="00D84961">
        <w:rPr>
          <w:rFonts w:ascii="Arial" w:hAnsi="Arial" w:cs="Arial"/>
          <w:szCs w:val="24"/>
        </w:rPr>
        <w:t>Atrill P, McLaney E (2021) Management Accounting for Decision Makers, FT Prentice Hall</w:t>
      </w:r>
    </w:p>
    <w:p w14:paraId="7E6A6E08" w14:textId="5D456BBC" w:rsidR="004E644D" w:rsidRPr="00D84961" w:rsidRDefault="004E644D" w:rsidP="00D84961">
      <w:pPr>
        <w:spacing w:line="360" w:lineRule="auto"/>
        <w:rPr>
          <w:rFonts w:ascii="Arial" w:hAnsi="Arial" w:cs="Arial"/>
          <w:szCs w:val="24"/>
        </w:rPr>
      </w:pPr>
      <w:r w:rsidRPr="00D84961">
        <w:rPr>
          <w:rFonts w:ascii="Arial" w:hAnsi="Arial" w:cs="Arial"/>
          <w:szCs w:val="24"/>
        </w:rPr>
        <w:t>Bhimani A, (Ed) (2006) Contemporary Issues in Management Accounting , Oxford</w:t>
      </w:r>
    </w:p>
    <w:p w14:paraId="4B42E3A3" w14:textId="2AEEEFC5" w:rsidR="002464DE" w:rsidRPr="00D84961" w:rsidRDefault="002464DE" w:rsidP="00D84961">
      <w:pPr>
        <w:spacing w:line="360" w:lineRule="auto"/>
        <w:rPr>
          <w:rFonts w:ascii="Arial" w:hAnsi="Arial" w:cs="Arial"/>
          <w:szCs w:val="24"/>
        </w:rPr>
      </w:pPr>
      <w:r w:rsidRPr="00D84961">
        <w:rPr>
          <w:rFonts w:ascii="Arial" w:hAnsi="Arial" w:cs="Arial"/>
          <w:szCs w:val="24"/>
        </w:rPr>
        <w:t>Guilding,C.(2014) (3rd Edition) Accounting Essentials for Hospitality Managers, London, Routledge</w:t>
      </w:r>
    </w:p>
    <w:p w14:paraId="563C119E" w14:textId="6F8FB24B" w:rsidR="003E2434" w:rsidRPr="00D84961" w:rsidRDefault="00B433ED" w:rsidP="00D84961">
      <w:pPr>
        <w:spacing w:line="360" w:lineRule="auto"/>
        <w:rPr>
          <w:rFonts w:ascii="Arial" w:hAnsi="Arial" w:cs="Arial"/>
          <w:szCs w:val="24"/>
        </w:rPr>
      </w:pPr>
      <w:r w:rsidRPr="00D84961">
        <w:rPr>
          <w:rFonts w:ascii="Arial" w:hAnsi="Arial" w:cs="Arial"/>
          <w:szCs w:val="24"/>
        </w:rPr>
        <w:t>Jagels,M. (2007) Hospitality Management Accounting, London, Wiley.</w:t>
      </w:r>
    </w:p>
    <w:p w14:paraId="76B7E379" w14:textId="74C7B979" w:rsidR="00963517" w:rsidRPr="00D84961" w:rsidRDefault="00963517" w:rsidP="00D84961">
      <w:pPr>
        <w:spacing w:line="360" w:lineRule="auto"/>
        <w:rPr>
          <w:rFonts w:ascii="Arial" w:hAnsi="Arial" w:cs="Arial"/>
          <w:szCs w:val="24"/>
        </w:rPr>
      </w:pPr>
      <w:r w:rsidRPr="00D84961">
        <w:rPr>
          <w:rFonts w:ascii="Arial" w:hAnsi="Arial" w:cs="Arial"/>
          <w:szCs w:val="24"/>
        </w:rPr>
        <w:t>Seal W, Garrison RH, Noreen E (2008) Management Accounting, McGraw Hill</w:t>
      </w:r>
    </w:p>
    <w:p w14:paraId="2D235B22" w14:textId="2B9ADE7D" w:rsidR="00945AB4" w:rsidRPr="00D84961" w:rsidRDefault="00945AB4" w:rsidP="00D84961">
      <w:pPr>
        <w:spacing w:line="360" w:lineRule="auto"/>
        <w:rPr>
          <w:rFonts w:ascii="Arial" w:hAnsi="Arial" w:cs="Arial"/>
          <w:szCs w:val="24"/>
        </w:rPr>
      </w:pPr>
      <w:r w:rsidRPr="00D84961">
        <w:rPr>
          <w:rFonts w:ascii="Arial" w:hAnsi="Arial" w:cs="Arial"/>
          <w:szCs w:val="24"/>
        </w:rPr>
        <w:t>Tranter,K. Stuart-Hill,T. Parker,J. (2014) Introduction to</w:t>
      </w:r>
      <w:r w:rsidR="00EC2058" w:rsidRPr="00D84961">
        <w:rPr>
          <w:rFonts w:ascii="Arial" w:hAnsi="Arial" w:cs="Arial"/>
          <w:szCs w:val="24"/>
        </w:rPr>
        <w:t xml:space="preserve"> </w:t>
      </w:r>
      <w:r w:rsidRPr="00D84961">
        <w:rPr>
          <w:rFonts w:ascii="Arial" w:hAnsi="Arial" w:cs="Arial"/>
          <w:szCs w:val="24"/>
        </w:rPr>
        <w:t>Revenue Management for the Hospitality Industry, London, Pearson</w:t>
      </w:r>
    </w:p>
    <w:p w14:paraId="6F563122" w14:textId="6F5F14A3" w:rsidR="00874790" w:rsidRPr="00D84961" w:rsidRDefault="00874790" w:rsidP="00D84961">
      <w:pPr>
        <w:spacing w:line="360" w:lineRule="auto"/>
        <w:rPr>
          <w:rFonts w:ascii="Arial" w:hAnsi="Arial" w:cs="Arial"/>
          <w:szCs w:val="24"/>
        </w:rPr>
      </w:pPr>
      <w:r w:rsidRPr="00D84961">
        <w:rPr>
          <w:rFonts w:ascii="Arial" w:hAnsi="Arial" w:cs="Arial"/>
          <w:szCs w:val="24"/>
        </w:rPr>
        <w:t>Wild J (2018) Fundamental Accounting Principles, New York, McGraw Hill</w:t>
      </w:r>
    </w:p>
    <w:p w14:paraId="2DA79BD7" w14:textId="6AD83BB5" w:rsidR="00D13E4E" w:rsidRPr="00D84961" w:rsidRDefault="005D2E64" w:rsidP="00D84961">
      <w:pPr>
        <w:spacing w:line="360" w:lineRule="auto"/>
        <w:rPr>
          <w:rFonts w:ascii="Arial" w:hAnsi="Arial" w:cs="Arial"/>
          <w:szCs w:val="24"/>
          <w:shd w:val="clear" w:color="auto" w:fill="FFFFFF"/>
        </w:rPr>
      </w:pPr>
      <w:r w:rsidRPr="00D84961">
        <w:rPr>
          <w:rFonts w:ascii="Arial" w:hAnsi="Arial" w:cs="Arial"/>
          <w:szCs w:val="24"/>
          <w:shd w:val="clear" w:color="auto" w:fill="FFFFFF"/>
        </w:rPr>
        <w:t>Amorelli, M.F. and García</w:t>
      </w:r>
      <w:r w:rsidRPr="00D84961">
        <w:rPr>
          <w:rFonts w:ascii="Cambria Math" w:hAnsi="Cambria Math" w:cs="Cambria Math"/>
          <w:szCs w:val="24"/>
          <w:shd w:val="clear" w:color="auto" w:fill="FFFFFF"/>
        </w:rPr>
        <w:t>‐</w:t>
      </w:r>
      <w:r w:rsidRPr="00D84961">
        <w:rPr>
          <w:rFonts w:ascii="Arial" w:hAnsi="Arial" w:cs="Arial"/>
          <w:szCs w:val="24"/>
          <w:shd w:val="clear" w:color="auto" w:fill="FFFFFF"/>
        </w:rPr>
        <w:t xml:space="preserve">Sánchez, I.M., </w:t>
      </w:r>
      <w:r w:rsidR="00A34C8E" w:rsidRPr="00D84961">
        <w:rPr>
          <w:rFonts w:ascii="Arial" w:hAnsi="Arial" w:cs="Arial"/>
          <w:szCs w:val="24"/>
          <w:shd w:val="clear" w:color="auto" w:fill="FFFFFF"/>
        </w:rPr>
        <w:t>(</w:t>
      </w:r>
      <w:r w:rsidRPr="00D84961">
        <w:rPr>
          <w:rFonts w:ascii="Arial" w:hAnsi="Arial" w:cs="Arial"/>
          <w:szCs w:val="24"/>
          <w:shd w:val="clear" w:color="auto" w:fill="FFFFFF"/>
        </w:rPr>
        <w:t>2021</w:t>
      </w:r>
      <w:r w:rsidR="00A34C8E" w:rsidRPr="00D84961">
        <w:rPr>
          <w:rFonts w:ascii="Arial" w:hAnsi="Arial" w:cs="Arial"/>
          <w:szCs w:val="24"/>
          <w:shd w:val="clear" w:color="auto" w:fill="FFFFFF"/>
        </w:rPr>
        <w:t>)</w:t>
      </w:r>
      <w:r w:rsidRPr="00D84961">
        <w:rPr>
          <w:rFonts w:ascii="Arial" w:hAnsi="Arial" w:cs="Arial"/>
          <w:szCs w:val="24"/>
          <w:shd w:val="clear" w:color="auto" w:fill="FFFFFF"/>
        </w:rPr>
        <w:t>. Trends in the dynamic evolution of board gender diversity and corporate social responsibility. </w:t>
      </w:r>
      <w:r w:rsidRPr="00D84961">
        <w:rPr>
          <w:rFonts w:ascii="Arial" w:hAnsi="Arial" w:cs="Arial"/>
          <w:i/>
          <w:iCs/>
          <w:szCs w:val="24"/>
          <w:shd w:val="clear" w:color="auto" w:fill="FFFFFF"/>
        </w:rPr>
        <w:t>Corporate Social Responsibility and Environmental Management</w:t>
      </w:r>
      <w:r w:rsidRPr="00D84961">
        <w:rPr>
          <w:rFonts w:ascii="Arial" w:hAnsi="Arial" w:cs="Arial"/>
          <w:szCs w:val="24"/>
          <w:shd w:val="clear" w:color="auto" w:fill="FFFFFF"/>
        </w:rPr>
        <w:t>, </w:t>
      </w:r>
      <w:r w:rsidRPr="00D84961">
        <w:rPr>
          <w:rFonts w:ascii="Arial" w:hAnsi="Arial" w:cs="Arial"/>
          <w:i/>
          <w:iCs/>
          <w:szCs w:val="24"/>
          <w:shd w:val="clear" w:color="auto" w:fill="FFFFFF"/>
        </w:rPr>
        <w:t>28</w:t>
      </w:r>
      <w:r w:rsidRPr="00D84961">
        <w:rPr>
          <w:rFonts w:ascii="Arial" w:hAnsi="Arial" w:cs="Arial"/>
          <w:szCs w:val="24"/>
          <w:shd w:val="clear" w:color="auto" w:fill="FFFFFF"/>
        </w:rPr>
        <w:t>(2), pp.537-554.</w:t>
      </w:r>
    </w:p>
    <w:p w14:paraId="2B950278" w14:textId="225DDC6D" w:rsidR="005D2E64" w:rsidRPr="00D84961" w:rsidRDefault="005D2E64" w:rsidP="00D84961">
      <w:pPr>
        <w:spacing w:line="360" w:lineRule="auto"/>
        <w:rPr>
          <w:rFonts w:ascii="Arial" w:hAnsi="Arial" w:cs="Arial"/>
          <w:szCs w:val="24"/>
          <w:shd w:val="clear" w:color="auto" w:fill="FFFFFF"/>
        </w:rPr>
      </w:pPr>
      <w:r w:rsidRPr="00D84961">
        <w:rPr>
          <w:rFonts w:ascii="Arial" w:hAnsi="Arial" w:cs="Arial"/>
          <w:szCs w:val="24"/>
          <w:shd w:val="clear" w:color="auto" w:fill="FFFFFF"/>
        </w:rPr>
        <w:t xml:space="preserve">Alves, J.C., Lok, T.C., Luo, Y. and Hao, W., </w:t>
      </w:r>
      <w:r w:rsidR="00B949BD" w:rsidRPr="00D84961">
        <w:rPr>
          <w:rFonts w:ascii="Arial" w:hAnsi="Arial" w:cs="Arial"/>
          <w:szCs w:val="24"/>
          <w:shd w:val="clear" w:color="auto" w:fill="FFFFFF"/>
        </w:rPr>
        <w:t>(</w:t>
      </w:r>
      <w:r w:rsidRPr="00D84961">
        <w:rPr>
          <w:rFonts w:ascii="Arial" w:hAnsi="Arial" w:cs="Arial"/>
          <w:szCs w:val="24"/>
          <w:shd w:val="clear" w:color="auto" w:fill="FFFFFF"/>
        </w:rPr>
        <w:t>2020</w:t>
      </w:r>
      <w:r w:rsidR="00B949BD" w:rsidRPr="00D84961">
        <w:rPr>
          <w:rFonts w:ascii="Arial" w:hAnsi="Arial" w:cs="Arial"/>
          <w:szCs w:val="24"/>
          <w:shd w:val="clear" w:color="auto" w:fill="FFFFFF"/>
        </w:rPr>
        <w:t>)</w:t>
      </w:r>
      <w:r w:rsidRPr="00D84961">
        <w:rPr>
          <w:rFonts w:ascii="Arial" w:hAnsi="Arial" w:cs="Arial"/>
          <w:szCs w:val="24"/>
          <w:shd w:val="clear" w:color="auto" w:fill="FFFFFF"/>
        </w:rPr>
        <w:t>. Crisis management for small business during the COVID-19 outbreak: Survival, resilience and renewal strategies of firms in Macau.</w:t>
      </w:r>
    </w:p>
    <w:p w14:paraId="6DC45997" w14:textId="6B55E97F" w:rsidR="005D2E64" w:rsidRPr="00D84961" w:rsidRDefault="005D2E64" w:rsidP="00D84961">
      <w:pPr>
        <w:spacing w:line="360" w:lineRule="auto"/>
        <w:rPr>
          <w:rFonts w:ascii="Arial" w:hAnsi="Arial" w:cs="Arial"/>
          <w:szCs w:val="24"/>
          <w:shd w:val="clear" w:color="auto" w:fill="FFFFFF"/>
        </w:rPr>
      </w:pPr>
      <w:r w:rsidRPr="00D84961">
        <w:rPr>
          <w:rFonts w:ascii="Arial" w:hAnsi="Arial" w:cs="Arial"/>
          <w:szCs w:val="24"/>
          <w:shd w:val="clear" w:color="auto" w:fill="FFFFFF"/>
        </w:rPr>
        <w:t xml:space="preserve">Tasheva, S. and Nielsen, B.B., </w:t>
      </w:r>
      <w:r w:rsidR="002652B2" w:rsidRPr="00D84961">
        <w:rPr>
          <w:rFonts w:ascii="Arial" w:hAnsi="Arial" w:cs="Arial"/>
          <w:szCs w:val="24"/>
          <w:shd w:val="clear" w:color="auto" w:fill="FFFFFF"/>
        </w:rPr>
        <w:t>(</w:t>
      </w:r>
      <w:r w:rsidRPr="00D84961">
        <w:rPr>
          <w:rFonts w:ascii="Arial" w:hAnsi="Arial" w:cs="Arial"/>
          <w:szCs w:val="24"/>
          <w:shd w:val="clear" w:color="auto" w:fill="FFFFFF"/>
        </w:rPr>
        <w:t>2022</w:t>
      </w:r>
      <w:r w:rsidR="002652B2" w:rsidRPr="00D84961">
        <w:rPr>
          <w:rFonts w:ascii="Arial" w:hAnsi="Arial" w:cs="Arial"/>
          <w:szCs w:val="24"/>
          <w:shd w:val="clear" w:color="auto" w:fill="FFFFFF"/>
        </w:rPr>
        <w:t>)</w:t>
      </w:r>
      <w:r w:rsidRPr="00D84961">
        <w:rPr>
          <w:rFonts w:ascii="Arial" w:hAnsi="Arial" w:cs="Arial"/>
          <w:szCs w:val="24"/>
          <w:shd w:val="clear" w:color="auto" w:fill="FFFFFF"/>
        </w:rPr>
        <w:t>. The role of global dynamic managerial capability in the pursuit of international strategy and superior performance. </w:t>
      </w:r>
      <w:r w:rsidRPr="00D84961">
        <w:rPr>
          <w:rFonts w:ascii="Arial" w:hAnsi="Arial" w:cs="Arial"/>
          <w:i/>
          <w:iCs/>
          <w:szCs w:val="24"/>
          <w:shd w:val="clear" w:color="auto" w:fill="FFFFFF"/>
        </w:rPr>
        <w:t>Journal of International Business Studies</w:t>
      </w:r>
      <w:r w:rsidRPr="00D84961">
        <w:rPr>
          <w:rFonts w:ascii="Arial" w:hAnsi="Arial" w:cs="Arial"/>
          <w:szCs w:val="24"/>
          <w:shd w:val="clear" w:color="auto" w:fill="FFFFFF"/>
        </w:rPr>
        <w:t>, </w:t>
      </w:r>
      <w:r w:rsidRPr="00D84961">
        <w:rPr>
          <w:rFonts w:ascii="Arial" w:hAnsi="Arial" w:cs="Arial"/>
          <w:i/>
          <w:iCs/>
          <w:szCs w:val="24"/>
          <w:shd w:val="clear" w:color="auto" w:fill="FFFFFF"/>
        </w:rPr>
        <w:t>53</w:t>
      </w:r>
      <w:r w:rsidRPr="00D84961">
        <w:rPr>
          <w:rFonts w:ascii="Arial" w:hAnsi="Arial" w:cs="Arial"/>
          <w:szCs w:val="24"/>
          <w:shd w:val="clear" w:color="auto" w:fill="FFFFFF"/>
        </w:rPr>
        <w:t>(4), pp.689-708.</w:t>
      </w:r>
    </w:p>
    <w:p w14:paraId="7076F2C0" w14:textId="7C31582F" w:rsidR="005D2E64" w:rsidRPr="00D84961" w:rsidRDefault="005D2E64" w:rsidP="00D84961">
      <w:pPr>
        <w:spacing w:line="360" w:lineRule="auto"/>
        <w:rPr>
          <w:rFonts w:ascii="Arial" w:hAnsi="Arial" w:cs="Arial"/>
          <w:szCs w:val="24"/>
          <w:shd w:val="clear" w:color="auto" w:fill="FFFFFF"/>
        </w:rPr>
      </w:pPr>
      <w:r w:rsidRPr="00D84961">
        <w:rPr>
          <w:rFonts w:ascii="Arial" w:hAnsi="Arial" w:cs="Arial"/>
          <w:szCs w:val="24"/>
          <w:shd w:val="clear" w:color="auto" w:fill="FFFFFF"/>
        </w:rPr>
        <w:t>Williamson, B., 2021. Making markets through digital platforms: Pearson, edu-business, and the (e) valuation of higher education. </w:t>
      </w:r>
      <w:r w:rsidRPr="00D84961">
        <w:rPr>
          <w:rFonts w:ascii="Arial" w:hAnsi="Arial" w:cs="Arial"/>
          <w:i/>
          <w:iCs/>
          <w:szCs w:val="24"/>
          <w:shd w:val="clear" w:color="auto" w:fill="FFFFFF"/>
        </w:rPr>
        <w:t>Critical Studies in Education</w:t>
      </w:r>
      <w:r w:rsidRPr="00D84961">
        <w:rPr>
          <w:rFonts w:ascii="Arial" w:hAnsi="Arial" w:cs="Arial"/>
          <w:szCs w:val="24"/>
          <w:shd w:val="clear" w:color="auto" w:fill="FFFFFF"/>
        </w:rPr>
        <w:t>, </w:t>
      </w:r>
      <w:r w:rsidRPr="00D84961">
        <w:rPr>
          <w:rFonts w:ascii="Arial" w:hAnsi="Arial" w:cs="Arial"/>
          <w:i/>
          <w:iCs/>
          <w:szCs w:val="24"/>
          <w:shd w:val="clear" w:color="auto" w:fill="FFFFFF"/>
        </w:rPr>
        <w:t>62</w:t>
      </w:r>
      <w:r w:rsidRPr="00D84961">
        <w:rPr>
          <w:rFonts w:ascii="Arial" w:hAnsi="Arial" w:cs="Arial"/>
          <w:szCs w:val="24"/>
          <w:shd w:val="clear" w:color="auto" w:fill="FFFFFF"/>
        </w:rPr>
        <w:t>(1), pp.50-66.</w:t>
      </w:r>
    </w:p>
    <w:p w14:paraId="0C1108C0" w14:textId="01538A91" w:rsidR="005D2E64" w:rsidRPr="00D84961" w:rsidRDefault="005D2E64" w:rsidP="00D84961">
      <w:pPr>
        <w:spacing w:line="360" w:lineRule="auto"/>
        <w:rPr>
          <w:rFonts w:ascii="Arial" w:hAnsi="Arial" w:cs="Arial"/>
          <w:szCs w:val="24"/>
        </w:rPr>
      </w:pPr>
      <w:r w:rsidRPr="00D84961">
        <w:rPr>
          <w:rFonts w:ascii="Arial" w:hAnsi="Arial" w:cs="Arial"/>
          <w:szCs w:val="24"/>
          <w:shd w:val="clear" w:color="auto" w:fill="FFFFFF"/>
        </w:rPr>
        <w:lastRenderedPageBreak/>
        <w:t>Ezeani, E., Kwabi, F., Salem, R., Usman, M., Alqatamin, R.M.H. and Kostov, P., 2023. Corporate board and dynamics of capital structure: Evidence from UK, France and Germany. </w:t>
      </w:r>
      <w:r w:rsidRPr="00D84961">
        <w:rPr>
          <w:rFonts w:ascii="Arial" w:hAnsi="Arial" w:cs="Arial"/>
          <w:i/>
          <w:iCs/>
          <w:szCs w:val="24"/>
          <w:shd w:val="clear" w:color="auto" w:fill="FFFFFF"/>
        </w:rPr>
        <w:t>International Journal of Finance &amp; Economics</w:t>
      </w:r>
      <w:r w:rsidRPr="00D84961">
        <w:rPr>
          <w:rFonts w:ascii="Arial" w:hAnsi="Arial" w:cs="Arial"/>
          <w:szCs w:val="24"/>
          <w:shd w:val="clear" w:color="auto" w:fill="FFFFFF"/>
        </w:rPr>
        <w:t>, </w:t>
      </w:r>
      <w:r w:rsidRPr="00D84961">
        <w:rPr>
          <w:rFonts w:ascii="Arial" w:hAnsi="Arial" w:cs="Arial"/>
          <w:i/>
          <w:iCs/>
          <w:szCs w:val="24"/>
          <w:shd w:val="clear" w:color="auto" w:fill="FFFFFF"/>
        </w:rPr>
        <w:t>28</w:t>
      </w:r>
      <w:r w:rsidRPr="00D84961">
        <w:rPr>
          <w:rFonts w:ascii="Arial" w:hAnsi="Arial" w:cs="Arial"/>
          <w:szCs w:val="24"/>
          <w:shd w:val="clear" w:color="auto" w:fill="FFFFFF"/>
        </w:rPr>
        <w:t>(3), pp.3281-3298.</w:t>
      </w:r>
    </w:p>
    <w:p w14:paraId="610A1ECF" w14:textId="77777777" w:rsidR="00764C74" w:rsidRPr="00D84961" w:rsidRDefault="00764C74" w:rsidP="00D84961">
      <w:pPr>
        <w:spacing w:line="360" w:lineRule="auto"/>
        <w:rPr>
          <w:rFonts w:ascii="Arial" w:hAnsi="Arial" w:cs="Arial"/>
          <w:szCs w:val="24"/>
        </w:rPr>
      </w:pPr>
    </w:p>
    <w:p w14:paraId="6CC2C4D6" w14:textId="1B5CEEC0" w:rsidR="003844C6" w:rsidRPr="00D84961" w:rsidRDefault="003844C6" w:rsidP="00D84961">
      <w:pPr>
        <w:pStyle w:val="NormalWeb"/>
        <w:spacing w:before="240" w:beforeAutospacing="0" w:after="240" w:afterAutospacing="0" w:line="360" w:lineRule="auto"/>
        <w:jc w:val="both"/>
        <w:rPr>
          <w:rFonts w:ascii="Arial" w:hAnsi="Arial" w:cs="Arial"/>
        </w:rPr>
      </w:pPr>
    </w:p>
    <w:p w14:paraId="27F37D97" w14:textId="65B7587E" w:rsidR="00E06F59" w:rsidRPr="00C5392A" w:rsidRDefault="001516C7" w:rsidP="00E06F59">
      <w:r w:rsidRPr="00C5392A">
        <w:br w:type="page"/>
      </w:r>
    </w:p>
    <w:p w14:paraId="5D112679" w14:textId="77777777" w:rsidR="00C74A15" w:rsidRPr="00C74A15" w:rsidRDefault="00C74A15" w:rsidP="00721FF3">
      <w:pPr>
        <w:pStyle w:val="Titlu2"/>
      </w:pPr>
    </w:p>
    <w:sectPr w:rsidR="00C74A15" w:rsidRPr="00C74A15" w:rsidSect="004468E8">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40874" w14:textId="77777777" w:rsidR="00731778" w:rsidRDefault="00731778">
      <w:pPr>
        <w:spacing w:after="0" w:line="240" w:lineRule="auto"/>
      </w:pPr>
      <w:r>
        <w:separator/>
      </w:r>
    </w:p>
  </w:endnote>
  <w:endnote w:type="continuationSeparator" w:id="0">
    <w:p w14:paraId="42DE7D10" w14:textId="77777777" w:rsidR="00731778" w:rsidRDefault="00731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6032193"/>
      <w:docPartObj>
        <w:docPartGallery w:val="Page Numbers (Bottom of Page)"/>
        <w:docPartUnique/>
      </w:docPartObj>
    </w:sdtPr>
    <w:sdtEndPr/>
    <w:sdtContent>
      <w:sdt>
        <w:sdtPr>
          <w:id w:val="-1769616900"/>
          <w:docPartObj>
            <w:docPartGallery w:val="Page Numbers (Top of Page)"/>
            <w:docPartUnique/>
          </w:docPartObj>
        </w:sdtPr>
        <w:sdtEndPr/>
        <w:sdtContent>
          <w:p w14:paraId="360D82F2" w14:textId="2DB65ADB" w:rsidR="004468E8" w:rsidRDefault="001516C7">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CF221B">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F221B">
              <w:rPr>
                <w:b/>
                <w:bCs/>
                <w:noProof/>
              </w:rPr>
              <w:t>14</w:t>
            </w:r>
            <w:r>
              <w:rPr>
                <w:b/>
                <w:bCs/>
                <w:szCs w:val="24"/>
              </w:rPr>
              <w:fldChar w:fldCharType="end"/>
            </w:r>
          </w:p>
        </w:sdtContent>
      </w:sdt>
    </w:sdtContent>
  </w:sdt>
  <w:p w14:paraId="547BCD46" w14:textId="77777777" w:rsidR="004468E8" w:rsidRDefault="004468E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13FA6" w14:textId="77777777" w:rsidR="00731778" w:rsidRDefault="00731778">
      <w:pPr>
        <w:spacing w:after="0" w:line="240" w:lineRule="auto"/>
      </w:pPr>
      <w:r>
        <w:separator/>
      </w:r>
    </w:p>
  </w:footnote>
  <w:footnote w:type="continuationSeparator" w:id="0">
    <w:p w14:paraId="35180291" w14:textId="77777777" w:rsidR="00731778" w:rsidRDefault="007317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FA30F7"/>
    <w:multiLevelType w:val="hybridMultilevel"/>
    <w:tmpl w:val="50D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8E8"/>
    <w:rsid w:val="00002837"/>
    <w:rsid w:val="00002897"/>
    <w:rsid w:val="00007880"/>
    <w:rsid w:val="0001411E"/>
    <w:rsid w:val="00025D9E"/>
    <w:rsid w:val="000366E5"/>
    <w:rsid w:val="0004096A"/>
    <w:rsid w:val="00042BC7"/>
    <w:rsid w:val="0005057A"/>
    <w:rsid w:val="000551D3"/>
    <w:rsid w:val="00057C43"/>
    <w:rsid w:val="00060A1C"/>
    <w:rsid w:val="0006282E"/>
    <w:rsid w:val="0006657F"/>
    <w:rsid w:val="000702B2"/>
    <w:rsid w:val="00075C48"/>
    <w:rsid w:val="00075C9C"/>
    <w:rsid w:val="000820D1"/>
    <w:rsid w:val="000933A1"/>
    <w:rsid w:val="0009417C"/>
    <w:rsid w:val="000A0070"/>
    <w:rsid w:val="000A0872"/>
    <w:rsid w:val="000A38FE"/>
    <w:rsid w:val="000B638C"/>
    <w:rsid w:val="000C4941"/>
    <w:rsid w:val="000C4D62"/>
    <w:rsid w:val="000C7E93"/>
    <w:rsid w:val="000D700A"/>
    <w:rsid w:val="000D7183"/>
    <w:rsid w:val="000E22E3"/>
    <w:rsid w:val="000E24BE"/>
    <w:rsid w:val="000F7229"/>
    <w:rsid w:val="00100472"/>
    <w:rsid w:val="001049F5"/>
    <w:rsid w:val="0011534D"/>
    <w:rsid w:val="00135FAE"/>
    <w:rsid w:val="00142C10"/>
    <w:rsid w:val="00143FD7"/>
    <w:rsid w:val="00144CCB"/>
    <w:rsid w:val="001516C7"/>
    <w:rsid w:val="001517E9"/>
    <w:rsid w:val="001521FB"/>
    <w:rsid w:val="001568EF"/>
    <w:rsid w:val="001576C0"/>
    <w:rsid w:val="0017263D"/>
    <w:rsid w:val="0017291D"/>
    <w:rsid w:val="00176A4B"/>
    <w:rsid w:val="00180461"/>
    <w:rsid w:val="00180C67"/>
    <w:rsid w:val="00182E63"/>
    <w:rsid w:val="00190296"/>
    <w:rsid w:val="001940DD"/>
    <w:rsid w:val="001950BA"/>
    <w:rsid w:val="001B23B6"/>
    <w:rsid w:val="001B2DB6"/>
    <w:rsid w:val="001B3599"/>
    <w:rsid w:val="001B413A"/>
    <w:rsid w:val="001D0AC0"/>
    <w:rsid w:val="001D29F5"/>
    <w:rsid w:val="001D54F6"/>
    <w:rsid w:val="001D5DC5"/>
    <w:rsid w:val="001E0FAF"/>
    <w:rsid w:val="001E504D"/>
    <w:rsid w:val="001E5629"/>
    <w:rsid w:val="001E602A"/>
    <w:rsid w:val="001E66DD"/>
    <w:rsid w:val="001F3970"/>
    <w:rsid w:val="00203CCB"/>
    <w:rsid w:val="002058C0"/>
    <w:rsid w:val="002123F7"/>
    <w:rsid w:val="002169D4"/>
    <w:rsid w:val="002222BA"/>
    <w:rsid w:val="0023611C"/>
    <w:rsid w:val="00242988"/>
    <w:rsid w:val="0024600B"/>
    <w:rsid w:val="002464DE"/>
    <w:rsid w:val="00251E40"/>
    <w:rsid w:val="002538B7"/>
    <w:rsid w:val="00262F59"/>
    <w:rsid w:val="002652B2"/>
    <w:rsid w:val="00296BDB"/>
    <w:rsid w:val="00297606"/>
    <w:rsid w:val="002A2159"/>
    <w:rsid w:val="002A3A35"/>
    <w:rsid w:val="002A7FA2"/>
    <w:rsid w:val="002B5C70"/>
    <w:rsid w:val="002B7AA6"/>
    <w:rsid w:val="002C1DC9"/>
    <w:rsid w:val="002C4BE3"/>
    <w:rsid w:val="002C6E8C"/>
    <w:rsid w:val="002D5551"/>
    <w:rsid w:val="002E03EB"/>
    <w:rsid w:val="002E0F4E"/>
    <w:rsid w:val="002F359E"/>
    <w:rsid w:val="002F6F81"/>
    <w:rsid w:val="00301315"/>
    <w:rsid w:val="00304C27"/>
    <w:rsid w:val="00306666"/>
    <w:rsid w:val="00307F04"/>
    <w:rsid w:val="003210F1"/>
    <w:rsid w:val="0033110E"/>
    <w:rsid w:val="00332A43"/>
    <w:rsid w:val="0034392B"/>
    <w:rsid w:val="0034477C"/>
    <w:rsid w:val="0035243B"/>
    <w:rsid w:val="00355AD1"/>
    <w:rsid w:val="0036449E"/>
    <w:rsid w:val="003660ED"/>
    <w:rsid w:val="003662A6"/>
    <w:rsid w:val="00367211"/>
    <w:rsid w:val="00376056"/>
    <w:rsid w:val="003815B3"/>
    <w:rsid w:val="00384493"/>
    <w:rsid w:val="003844C6"/>
    <w:rsid w:val="00386152"/>
    <w:rsid w:val="0038646B"/>
    <w:rsid w:val="0038680C"/>
    <w:rsid w:val="00387FE7"/>
    <w:rsid w:val="00392768"/>
    <w:rsid w:val="0039637F"/>
    <w:rsid w:val="003C0F09"/>
    <w:rsid w:val="003C3498"/>
    <w:rsid w:val="003D0739"/>
    <w:rsid w:val="003D41A2"/>
    <w:rsid w:val="003E2434"/>
    <w:rsid w:val="003E25EB"/>
    <w:rsid w:val="003F16C1"/>
    <w:rsid w:val="003F1859"/>
    <w:rsid w:val="003F1A96"/>
    <w:rsid w:val="003F30FD"/>
    <w:rsid w:val="003F646F"/>
    <w:rsid w:val="00400EAE"/>
    <w:rsid w:val="00403CFC"/>
    <w:rsid w:val="004063A9"/>
    <w:rsid w:val="004229A9"/>
    <w:rsid w:val="004408A8"/>
    <w:rsid w:val="00440C7E"/>
    <w:rsid w:val="00441F3F"/>
    <w:rsid w:val="00444648"/>
    <w:rsid w:val="00445815"/>
    <w:rsid w:val="004468E8"/>
    <w:rsid w:val="004506EF"/>
    <w:rsid w:val="00454440"/>
    <w:rsid w:val="004554DA"/>
    <w:rsid w:val="00473442"/>
    <w:rsid w:val="00484819"/>
    <w:rsid w:val="00491734"/>
    <w:rsid w:val="004938EB"/>
    <w:rsid w:val="004A181D"/>
    <w:rsid w:val="004A4BE5"/>
    <w:rsid w:val="004A569D"/>
    <w:rsid w:val="004B08C9"/>
    <w:rsid w:val="004B6C72"/>
    <w:rsid w:val="004C6B68"/>
    <w:rsid w:val="004C7F51"/>
    <w:rsid w:val="004D2E58"/>
    <w:rsid w:val="004D3CD6"/>
    <w:rsid w:val="004D4B8E"/>
    <w:rsid w:val="004D521C"/>
    <w:rsid w:val="004E644D"/>
    <w:rsid w:val="004F143C"/>
    <w:rsid w:val="004F4A26"/>
    <w:rsid w:val="004F5E22"/>
    <w:rsid w:val="00503A00"/>
    <w:rsid w:val="00503AE1"/>
    <w:rsid w:val="00504220"/>
    <w:rsid w:val="005150A4"/>
    <w:rsid w:val="00524FA5"/>
    <w:rsid w:val="0052743B"/>
    <w:rsid w:val="00536622"/>
    <w:rsid w:val="005416F7"/>
    <w:rsid w:val="00550124"/>
    <w:rsid w:val="00566234"/>
    <w:rsid w:val="00584E56"/>
    <w:rsid w:val="005854EF"/>
    <w:rsid w:val="00594972"/>
    <w:rsid w:val="00596E51"/>
    <w:rsid w:val="005A07E1"/>
    <w:rsid w:val="005B59A7"/>
    <w:rsid w:val="005B6523"/>
    <w:rsid w:val="005D18BD"/>
    <w:rsid w:val="005D2E64"/>
    <w:rsid w:val="005E7D54"/>
    <w:rsid w:val="0064258C"/>
    <w:rsid w:val="00644E1D"/>
    <w:rsid w:val="00652619"/>
    <w:rsid w:val="006532DA"/>
    <w:rsid w:val="0066064B"/>
    <w:rsid w:val="00660EC8"/>
    <w:rsid w:val="006672C5"/>
    <w:rsid w:val="00670DC6"/>
    <w:rsid w:val="00672B46"/>
    <w:rsid w:val="006863B5"/>
    <w:rsid w:val="006920C5"/>
    <w:rsid w:val="00695231"/>
    <w:rsid w:val="00697D94"/>
    <w:rsid w:val="006A51B8"/>
    <w:rsid w:val="006B01EC"/>
    <w:rsid w:val="006B225B"/>
    <w:rsid w:val="006B3F23"/>
    <w:rsid w:val="006C0A05"/>
    <w:rsid w:val="006C46E1"/>
    <w:rsid w:val="006C6B83"/>
    <w:rsid w:val="006D05CA"/>
    <w:rsid w:val="006D4151"/>
    <w:rsid w:val="006F487F"/>
    <w:rsid w:val="006F7753"/>
    <w:rsid w:val="00704C03"/>
    <w:rsid w:val="007112FA"/>
    <w:rsid w:val="00721581"/>
    <w:rsid w:val="00721FF3"/>
    <w:rsid w:val="007271CD"/>
    <w:rsid w:val="00731778"/>
    <w:rsid w:val="0073773C"/>
    <w:rsid w:val="0074290D"/>
    <w:rsid w:val="00753F50"/>
    <w:rsid w:val="00754868"/>
    <w:rsid w:val="00764C74"/>
    <w:rsid w:val="00765D4B"/>
    <w:rsid w:val="007756E4"/>
    <w:rsid w:val="0078341A"/>
    <w:rsid w:val="00785F86"/>
    <w:rsid w:val="00790AB5"/>
    <w:rsid w:val="00794C3F"/>
    <w:rsid w:val="007A437A"/>
    <w:rsid w:val="007A66E8"/>
    <w:rsid w:val="007B71F0"/>
    <w:rsid w:val="007C24BB"/>
    <w:rsid w:val="007C7EB6"/>
    <w:rsid w:val="007E4E82"/>
    <w:rsid w:val="007E5599"/>
    <w:rsid w:val="007E737E"/>
    <w:rsid w:val="007E7D7C"/>
    <w:rsid w:val="008061D6"/>
    <w:rsid w:val="00810C30"/>
    <w:rsid w:val="008131E6"/>
    <w:rsid w:val="00813AFA"/>
    <w:rsid w:val="00817773"/>
    <w:rsid w:val="00821B5B"/>
    <w:rsid w:val="00823120"/>
    <w:rsid w:val="00824E24"/>
    <w:rsid w:val="00840A2B"/>
    <w:rsid w:val="00840E51"/>
    <w:rsid w:val="00844735"/>
    <w:rsid w:val="00853066"/>
    <w:rsid w:val="00857FBA"/>
    <w:rsid w:val="00867985"/>
    <w:rsid w:val="0087037F"/>
    <w:rsid w:val="00873079"/>
    <w:rsid w:val="00874790"/>
    <w:rsid w:val="008807DB"/>
    <w:rsid w:val="00885715"/>
    <w:rsid w:val="00887C2F"/>
    <w:rsid w:val="00895F2B"/>
    <w:rsid w:val="008A497D"/>
    <w:rsid w:val="008B1DCB"/>
    <w:rsid w:val="008B74C6"/>
    <w:rsid w:val="008C5DE5"/>
    <w:rsid w:val="008D1D24"/>
    <w:rsid w:val="008E19F9"/>
    <w:rsid w:val="008E3191"/>
    <w:rsid w:val="008E54C4"/>
    <w:rsid w:val="008E7FCC"/>
    <w:rsid w:val="00903595"/>
    <w:rsid w:val="0091053A"/>
    <w:rsid w:val="00910B7A"/>
    <w:rsid w:val="009163A4"/>
    <w:rsid w:val="0093138E"/>
    <w:rsid w:val="00945AB4"/>
    <w:rsid w:val="00951F28"/>
    <w:rsid w:val="009522EC"/>
    <w:rsid w:val="00956E30"/>
    <w:rsid w:val="0096291B"/>
    <w:rsid w:val="00963517"/>
    <w:rsid w:val="0096571F"/>
    <w:rsid w:val="00970975"/>
    <w:rsid w:val="009721BB"/>
    <w:rsid w:val="00975E53"/>
    <w:rsid w:val="009819C1"/>
    <w:rsid w:val="0099435A"/>
    <w:rsid w:val="00997B9D"/>
    <w:rsid w:val="00997DD2"/>
    <w:rsid w:val="009A1BF4"/>
    <w:rsid w:val="009A3E7B"/>
    <w:rsid w:val="009A7E23"/>
    <w:rsid w:val="009B498C"/>
    <w:rsid w:val="009B5A71"/>
    <w:rsid w:val="009B5D01"/>
    <w:rsid w:val="009E2BC0"/>
    <w:rsid w:val="009E4677"/>
    <w:rsid w:val="009E4B75"/>
    <w:rsid w:val="009F37EE"/>
    <w:rsid w:val="009F3B9A"/>
    <w:rsid w:val="00A05D25"/>
    <w:rsid w:val="00A07896"/>
    <w:rsid w:val="00A10D99"/>
    <w:rsid w:val="00A12DF2"/>
    <w:rsid w:val="00A17F0C"/>
    <w:rsid w:val="00A2406B"/>
    <w:rsid w:val="00A25ACB"/>
    <w:rsid w:val="00A25EC4"/>
    <w:rsid w:val="00A26708"/>
    <w:rsid w:val="00A326EF"/>
    <w:rsid w:val="00A34C8E"/>
    <w:rsid w:val="00A355FB"/>
    <w:rsid w:val="00A444DE"/>
    <w:rsid w:val="00A50698"/>
    <w:rsid w:val="00A5290B"/>
    <w:rsid w:val="00A57D80"/>
    <w:rsid w:val="00A61665"/>
    <w:rsid w:val="00A63A5A"/>
    <w:rsid w:val="00A67437"/>
    <w:rsid w:val="00A73AA1"/>
    <w:rsid w:val="00A83DD5"/>
    <w:rsid w:val="00A93A8E"/>
    <w:rsid w:val="00AA3D80"/>
    <w:rsid w:val="00AA713A"/>
    <w:rsid w:val="00AA7255"/>
    <w:rsid w:val="00AB2AF3"/>
    <w:rsid w:val="00AC38FE"/>
    <w:rsid w:val="00AC7C40"/>
    <w:rsid w:val="00AD309B"/>
    <w:rsid w:val="00AD6651"/>
    <w:rsid w:val="00AE0ED5"/>
    <w:rsid w:val="00AE5EB8"/>
    <w:rsid w:val="00AF18AB"/>
    <w:rsid w:val="00B03094"/>
    <w:rsid w:val="00B16473"/>
    <w:rsid w:val="00B22A3E"/>
    <w:rsid w:val="00B31961"/>
    <w:rsid w:val="00B33E4A"/>
    <w:rsid w:val="00B420FB"/>
    <w:rsid w:val="00B433ED"/>
    <w:rsid w:val="00B559AD"/>
    <w:rsid w:val="00B55A15"/>
    <w:rsid w:val="00B56942"/>
    <w:rsid w:val="00B612BB"/>
    <w:rsid w:val="00B62BDC"/>
    <w:rsid w:val="00B65344"/>
    <w:rsid w:val="00B65B2B"/>
    <w:rsid w:val="00B719D5"/>
    <w:rsid w:val="00B81DD6"/>
    <w:rsid w:val="00B949BD"/>
    <w:rsid w:val="00B95ACE"/>
    <w:rsid w:val="00B96595"/>
    <w:rsid w:val="00BA1C43"/>
    <w:rsid w:val="00BB2F73"/>
    <w:rsid w:val="00BB391A"/>
    <w:rsid w:val="00BB4909"/>
    <w:rsid w:val="00BB553D"/>
    <w:rsid w:val="00BC21E5"/>
    <w:rsid w:val="00BC3076"/>
    <w:rsid w:val="00BD5CD9"/>
    <w:rsid w:val="00BF3AE4"/>
    <w:rsid w:val="00BF5B59"/>
    <w:rsid w:val="00C035AA"/>
    <w:rsid w:val="00C218C9"/>
    <w:rsid w:val="00C22D48"/>
    <w:rsid w:val="00C3027B"/>
    <w:rsid w:val="00C303C4"/>
    <w:rsid w:val="00C40D1D"/>
    <w:rsid w:val="00C40E4B"/>
    <w:rsid w:val="00C5392A"/>
    <w:rsid w:val="00C55C51"/>
    <w:rsid w:val="00C607B2"/>
    <w:rsid w:val="00C63BA9"/>
    <w:rsid w:val="00C679B7"/>
    <w:rsid w:val="00C71CF3"/>
    <w:rsid w:val="00C742E0"/>
    <w:rsid w:val="00C74A15"/>
    <w:rsid w:val="00C870FA"/>
    <w:rsid w:val="00C91830"/>
    <w:rsid w:val="00C93760"/>
    <w:rsid w:val="00C9461E"/>
    <w:rsid w:val="00CB08A9"/>
    <w:rsid w:val="00CB2B8F"/>
    <w:rsid w:val="00CB73CC"/>
    <w:rsid w:val="00CB7456"/>
    <w:rsid w:val="00CD40CB"/>
    <w:rsid w:val="00CE62E5"/>
    <w:rsid w:val="00CF221B"/>
    <w:rsid w:val="00CF6F1F"/>
    <w:rsid w:val="00D0060C"/>
    <w:rsid w:val="00D01C03"/>
    <w:rsid w:val="00D10A39"/>
    <w:rsid w:val="00D13E4E"/>
    <w:rsid w:val="00D172C3"/>
    <w:rsid w:val="00D1734D"/>
    <w:rsid w:val="00D227D4"/>
    <w:rsid w:val="00D32BE4"/>
    <w:rsid w:val="00D363DA"/>
    <w:rsid w:val="00D438E7"/>
    <w:rsid w:val="00D477BF"/>
    <w:rsid w:val="00D50B9A"/>
    <w:rsid w:val="00D635DD"/>
    <w:rsid w:val="00D66004"/>
    <w:rsid w:val="00D67B3F"/>
    <w:rsid w:val="00D84961"/>
    <w:rsid w:val="00D87A72"/>
    <w:rsid w:val="00D93168"/>
    <w:rsid w:val="00D95BD9"/>
    <w:rsid w:val="00D9600B"/>
    <w:rsid w:val="00DA1AC1"/>
    <w:rsid w:val="00DA3DED"/>
    <w:rsid w:val="00DA6983"/>
    <w:rsid w:val="00DA7C59"/>
    <w:rsid w:val="00DB11D4"/>
    <w:rsid w:val="00DB2B52"/>
    <w:rsid w:val="00DB4296"/>
    <w:rsid w:val="00DC6003"/>
    <w:rsid w:val="00DE17E3"/>
    <w:rsid w:val="00DE24C0"/>
    <w:rsid w:val="00DE6C13"/>
    <w:rsid w:val="00DF128B"/>
    <w:rsid w:val="00DF2329"/>
    <w:rsid w:val="00E06F59"/>
    <w:rsid w:val="00E168E1"/>
    <w:rsid w:val="00E2002E"/>
    <w:rsid w:val="00E2325E"/>
    <w:rsid w:val="00E2640E"/>
    <w:rsid w:val="00E36C37"/>
    <w:rsid w:val="00E427EA"/>
    <w:rsid w:val="00E438B9"/>
    <w:rsid w:val="00E43FD7"/>
    <w:rsid w:val="00E500E3"/>
    <w:rsid w:val="00E537AA"/>
    <w:rsid w:val="00E55624"/>
    <w:rsid w:val="00E55F13"/>
    <w:rsid w:val="00E57CAF"/>
    <w:rsid w:val="00E62BB3"/>
    <w:rsid w:val="00E6592F"/>
    <w:rsid w:val="00E6745F"/>
    <w:rsid w:val="00E67835"/>
    <w:rsid w:val="00E70C73"/>
    <w:rsid w:val="00E972B9"/>
    <w:rsid w:val="00EA537E"/>
    <w:rsid w:val="00EA7BCD"/>
    <w:rsid w:val="00EB2D85"/>
    <w:rsid w:val="00EC2058"/>
    <w:rsid w:val="00EC58BB"/>
    <w:rsid w:val="00ED7DB8"/>
    <w:rsid w:val="00EE1439"/>
    <w:rsid w:val="00EE19C3"/>
    <w:rsid w:val="00F039F4"/>
    <w:rsid w:val="00F116D5"/>
    <w:rsid w:val="00F16427"/>
    <w:rsid w:val="00F16DB2"/>
    <w:rsid w:val="00F26F1D"/>
    <w:rsid w:val="00F37421"/>
    <w:rsid w:val="00F37C90"/>
    <w:rsid w:val="00F43C3A"/>
    <w:rsid w:val="00F64792"/>
    <w:rsid w:val="00F67068"/>
    <w:rsid w:val="00F72423"/>
    <w:rsid w:val="00F74EBB"/>
    <w:rsid w:val="00F7762C"/>
    <w:rsid w:val="00F83347"/>
    <w:rsid w:val="00F86C8E"/>
    <w:rsid w:val="00F96D59"/>
    <w:rsid w:val="00F97303"/>
    <w:rsid w:val="00F976ED"/>
    <w:rsid w:val="00FA4A97"/>
    <w:rsid w:val="00FB1A29"/>
    <w:rsid w:val="00FB2042"/>
    <w:rsid w:val="00FB461E"/>
    <w:rsid w:val="00FB4A04"/>
    <w:rsid w:val="00FB7C18"/>
    <w:rsid w:val="00FC76CD"/>
    <w:rsid w:val="00FD1C18"/>
    <w:rsid w:val="00FD2DF9"/>
    <w:rsid w:val="00FD6180"/>
    <w:rsid w:val="00FE5332"/>
    <w:rsid w:val="00FE7B24"/>
    <w:rsid w:val="00FE7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9707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69D"/>
    <w:pPr>
      <w:spacing w:line="48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4A569D"/>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4A569D"/>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569D"/>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rsid w:val="004A569D"/>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4468E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468E8"/>
    <w:rPr>
      <w:rFonts w:ascii="Times New Roman" w:hAnsi="Times New Roman"/>
      <w:color w:val="000000" w:themeColor="text1"/>
      <w:sz w:val="24"/>
    </w:rPr>
  </w:style>
  <w:style w:type="paragraph" w:styleId="Subsol">
    <w:name w:val="footer"/>
    <w:basedOn w:val="Normal"/>
    <w:link w:val="SubsolCaracter"/>
    <w:uiPriority w:val="99"/>
    <w:unhideWhenUsed/>
    <w:rsid w:val="004468E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468E8"/>
    <w:rPr>
      <w:rFonts w:ascii="Times New Roman" w:hAnsi="Times New Roman"/>
      <w:color w:val="000000" w:themeColor="text1"/>
      <w:sz w:val="24"/>
    </w:rPr>
  </w:style>
  <w:style w:type="paragraph" w:styleId="NormalWeb">
    <w:name w:val="Normal (Web)"/>
    <w:basedOn w:val="Normal"/>
    <w:uiPriority w:val="99"/>
    <w:semiHidden/>
    <w:unhideWhenUsed/>
    <w:rsid w:val="00A355FB"/>
    <w:pPr>
      <w:spacing w:before="100" w:beforeAutospacing="1" w:after="100" w:afterAutospacing="1" w:line="240" w:lineRule="auto"/>
      <w:jc w:val="left"/>
    </w:pPr>
    <w:rPr>
      <w:rFonts w:eastAsia="Times New Roman" w:cs="Times New Roman"/>
      <w:color w:val="auto"/>
      <w:szCs w:val="24"/>
    </w:rPr>
  </w:style>
  <w:style w:type="paragraph" w:styleId="Listparagraf">
    <w:name w:val="List Paragraph"/>
    <w:basedOn w:val="Normal"/>
    <w:uiPriority w:val="34"/>
    <w:qFormat/>
    <w:rsid w:val="00A12DF2"/>
    <w:pPr>
      <w:ind w:left="720"/>
      <w:contextualSpacing/>
    </w:pPr>
  </w:style>
  <w:style w:type="paragraph" w:styleId="Titlucuprins">
    <w:name w:val="TOC Heading"/>
    <w:basedOn w:val="Titlu1"/>
    <w:next w:val="Normal"/>
    <w:uiPriority w:val="39"/>
    <w:unhideWhenUsed/>
    <w:qFormat/>
    <w:rsid w:val="00D32BE4"/>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D32BE4"/>
    <w:pPr>
      <w:spacing w:after="100"/>
    </w:pPr>
  </w:style>
  <w:style w:type="paragraph" w:styleId="Cuprins2">
    <w:name w:val="toc 2"/>
    <w:basedOn w:val="Normal"/>
    <w:next w:val="Normal"/>
    <w:autoRedefine/>
    <w:uiPriority w:val="39"/>
    <w:unhideWhenUsed/>
    <w:rsid w:val="00D32BE4"/>
    <w:pPr>
      <w:spacing w:after="100"/>
      <w:ind w:left="240"/>
    </w:pPr>
  </w:style>
  <w:style w:type="character" w:styleId="Hyperlink">
    <w:name w:val="Hyperlink"/>
    <w:basedOn w:val="Fontdeparagrafimplicit"/>
    <w:uiPriority w:val="99"/>
    <w:unhideWhenUsed/>
    <w:rsid w:val="00D32B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cor2344</b:Tag>
    <b:SourceType>InternetSite</b:SourceType>
    <b:Guid>{E7E294B4-01B8-462B-BB75-A9D40E1B5A02}</b:Guid>
    <b:Author>
      <b:Author>
        <b:Corporate>corporatefinanceinstitute</b:Corporate>
      </b:Author>
    </b:Author>
    <b:Title>Income Statement</b:Title>
    <b:Year>2023</b:Year>
    <b:YearAccessed>2023</b:YearAccessed>
    <b:MonthAccessed>October</b:MonthAccessed>
    <b:DayAccessed>30</b:DayAccessed>
    <b:URL>https://corporatefinanceinstitute.com/resources/accounting/income-statement/</b:URL>
    <b:RefOrder>1</b:RefOrder>
  </b:Source>
  <b:Source>
    <b:Tag>SAM23</b:Tag>
    <b:SourceType>InternetSite</b:SourceType>
    <b:Guid>{D499C6E9-EEE2-42F6-8C65-297A4F0FAEB7}</b:Guid>
    <b:Author>
      <b:Author>
        <b:NameList>
          <b:Person>
            <b:Last>WILLIAMS</b:Last>
            <b:First>SAM</b:First>
          </b:Person>
        </b:NameList>
      </b:Author>
    </b:Author>
    <b:Title>Income Statement Analysis</b:Title>
    <b:Year>2023</b:Year>
    <b:YearAccessed>2023</b:YearAccessed>
    <b:MonthAccessed>October</b:MonthAccessed>
    <b:DayAccessed>30</b:DayAccessed>
    <b:URL>https://www.fe.training/free-resources/accounting/income-statement-analysis/</b:URL>
    <b:RefOrder>2</b:RefOrder>
  </b:Source>
  <b:Source>
    <b:Tag>acc2326</b:Tag>
    <b:SourceType>InternetSite</b:SourceType>
    <b:Guid>{12F4053E-5F7B-4776-8BD9-E6AFF99E86EB}</b:Guid>
    <b:Author>
      <b:Author>
        <b:Corporate>accountingtools</b:Corporate>
      </b:Author>
    </b:Author>
    <b:Title>Income statement analysis definition</b:Title>
    <b:Year>2023</b:Year>
    <b:YearAccessed>2023</b:YearAccessed>
    <b:MonthAccessed>October</b:MonthAccessed>
    <b:DayAccessed>31</b:DayAccessed>
    <b:URL>https://www.accountingtools.com/articles/income-statement-analysis.html</b:URL>
    <b:RefOrder>3</b:RefOrder>
  </b:Source>
</b:Sources>
</file>

<file path=customXml/itemProps1.xml><?xml version="1.0" encoding="utf-8"?>
<ds:datastoreItem xmlns:ds="http://schemas.openxmlformats.org/officeDocument/2006/customXml" ds:itemID="{31799153-62AA-4D6A-BBBA-24DFC4CA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2346</Words>
  <Characters>13467</Characters>
  <Application>Microsoft Office Word</Application>
  <DocSecurity>0</DocSecurity>
  <Lines>264</Lines>
  <Paragraphs>83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2023-11-08T08:47:00Z</dcterms:created>
  <dcterms:modified xsi:type="dcterms:W3CDTF">2023-11-16T19:56:00Z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befe6dac36da9cc38eead38c9573e2ab8c897215594cb3d632ebfd592ab1799f</vt:lpwstr>
  </property>
</Properties>
</file>