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13601590"/>
        <w:docPartObj>
          <w:docPartGallery w:val="Cover Pages"/>
          <w:docPartUnique/>
        </w:docPartObj>
      </w:sdtPr>
      <w:sdtEndPr/>
      <w:sdtContent>
        <w:p w14:paraId="44F79701" w14:textId="046F7C3B" w:rsidR="004938DC" w:rsidRDefault="004938DC">
          <w:r>
            <w:rPr>
              <w:noProof/>
              <w:lang w:eastAsia="en-GB"/>
            </w:rPr>
            <mc:AlternateContent>
              <mc:Choice Requires="wpg">
                <w:drawing>
                  <wp:anchor distT="0" distB="0" distL="114300" distR="114300" simplePos="0" relativeHeight="251662336" behindDoc="0" locked="0" layoutInCell="1" allowOverlap="1" wp14:anchorId="6968CE3D" wp14:editId="74BCE1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Csoport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Téglalap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églalap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CC7303" id="Csoport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">
                    <v:shape id="Téglalap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Téglalap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D347D9F" wp14:editId="31C3F0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Szövegdoboz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B282E" w14:textId="57B855E1" w:rsidR="004938DC" w:rsidRPr="004A2842" w:rsidRDefault="00A27D4A">
                                <w:pPr>
                                  <w:pStyle w:val="NoSpacing"/>
                                  <w:jc w:val="right"/>
                                  <w:rPr>
                                    <w:rFonts w:ascii="Arial" w:hAnsi="Arial" w:cs="Arial"/>
                                    <w:color w:val="595959" w:themeColor="text1" w:themeTint="A6"/>
                                    <w:spacing w:val="30"/>
                                    <w:sz w:val="24"/>
                                    <w:szCs w:val="24"/>
                                  </w:rPr>
                                </w:pPr>
                                <w:r w:rsidRPr="004A2842">
                                  <w:rPr>
                                    <w:rFonts w:ascii="Arial" w:hAnsi="Arial" w:cs="Arial"/>
                                    <w:color w:val="595959" w:themeColor="text1" w:themeTint="A6"/>
                                    <w:spacing w:val="30"/>
                                    <w:sz w:val="24"/>
                                    <w:szCs w:val="24"/>
                                  </w:rPr>
                                  <w:t>1922117@student.uwtsd.ac.uk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347D9F" id="_x0000_t202" coordsize="21600,21600" o:spt="202" path="m,l,21600r21600,l21600,xe">
                    <v:stroke joinstyle="miter"/>
                    <v:path gradientshapeok="t" o:connecttype="rect"/>
                  </v:shapetype>
                  <v:shape id="Szövegdoboz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" filled="f" stroked="f" strokeweight=".5pt">
                    <v:textbox inset="126pt,0,54pt,0">
                      <w:txbxContent>
                        <w:p w14:paraId="2C3B282E" w14:textId="57B855E1" w:rsidR="004938DC" w:rsidRPr="004A2842" w:rsidRDefault="00A27D4A">
                          <w:pPr>
                            <w:pStyle w:val="NoSpacing"/>
                            <w:jc w:val="right"/>
                            <w:rPr>
                              <w:rFonts w:ascii="Arial" w:hAnsi="Arial" w:cs="Arial"/>
                              <w:color w:val="595959" w:themeColor="text1" w:themeTint="A6"/>
                              <w:spacing w:val="30"/>
                              <w:sz w:val="24"/>
                              <w:szCs w:val="24"/>
                            </w:rPr>
                          </w:pPr>
                          <w:r w:rsidRPr="004A2842">
                            <w:rPr>
                              <w:rFonts w:ascii="Arial" w:hAnsi="Arial" w:cs="Arial"/>
                              <w:color w:val="595959" w:themeColor="text1" w:themeTint="A6"/>
                              <w:spacing w:val="30"/>
                              <w:sz w:val="24"/>
                              <w:szCs w:val="24"/>
                            </w:rPr>
                            <w:t>1922117@student.uwtsd.ac.uk</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4EFA551" wp14:editId="38A5DD5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Szövegdoboz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E07B2" w14:textId="163EF324" w:rsidR="004938DC" w:rsidRPr="004A2842" w:rsidRDefault="004938DC">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Term I</w:t>
                                </w:r>
                                <w:r w:rsidR="0063307C">
                                  <w:rPr>
                                    <w:rFonts w:ascii="Arial" w:hAnsi="Arial" w:cs="Arial"/>
                                    <w:color w:val="4F81BD" w:themeColor="accent1"/>
                                    <w:spacing w:val="30"/>
                                    <w:sz w:val="32"/>
                                    <w:szCs w:val="32"/>
                                  </w:rPr>
                                  <w:t>I</w:t>
                                </w:r>
                                <w:r w:rsidRPr="004A2842">
                                  <w:rPr>
                                    <w:rFonts w:ascii="Arial" w:hAnsi="Arial" w:cs="Arial"/>
                                    <w:color w:val="4F81BD" w:themeColor="accent1"/>
                                    <w:spacing w:val="30"/>
                                    <w:sz w:val="32"/>
                                    <w:szCs w:val="32"/>
                                  </w:rPr>
                                  <w:t>.</w:t>
                                </w:r>
                              </w:p>
                              <w:p w14:paraId="11CD4AC4" w14:textId="0BBA00D2" w:rsidR="00480BC1" w:rsidRPr="004A2842" w:rsidRDefault="00480BC1">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 xml:space="preserve">Laszlo </w:t>
                                </w:r>
                                <w:proofErr w:type="spellStart"/>
                                <w:r w:rsidRPr="004A2842">
                                  <w:rPr>
                                    <w:rFonts w:ascii="Arial" w:hAnsi="Arial" w:cs="Arial"/>
                                    <w:color w:val="4F81BD" w:themeColor="accent1"/>
                                    <w:spacing w:val="30"/>
                                    <w:sz w:val="32"/>
                                    <w:szCs w:val="32"/>
                                  </w:rPr>
                                  <w:t>Gamsz</w:t>
                                </w:r>
                                <w:proofErr w:type="spellEnd"/>
                              </w:p>
                              <w:sdt>
                                <w:sdtPr>
                                  <w:rPr>
                                    <w:color w:val="595959" w:themeColor="text1" w:themeTint="A6"/>
                                    <w:spacing w:val="30"/>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4938DC" w:rsidRPr="004A2842" w:rsidRDefault="004938DC" w:rsidP="004938DC">
                                    <w:pPr>
                                      <w:pStyle w:val="NoSpacing"/>
                                      <w:rPr>
                                        <w:color w:val="595959" w:themeColor="text1" w:themeTint="A6"/>
                                        <w:spacing w:val="30"/>
                                        <w:sz w:val="20"/>
                                        <w:szCs w:val="20"/>
                                      </w:rPr>
                                    </w:pPr>
                                    <w:r w:rsidRPr="004A2842">
                                      <w:rPr>
                                        <w:color w:val="595959" w:themeColor="text1" w:themeTint="A6"/>
                                        <w:spacing w:val="30"/>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EFA551" id="Szövegdoboz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" filled="f" stroked="f" strokeweight=".5pt">
                    <v:textbox style="mso-fit-shape-to-text:t" inset="126pt,0,54pt,0">
                      <w:txbxContent>
                        <w:p w14:paraId="1B1E07B2" w14:textId="163EF324" w:rsidR="004938DC" w:rsidRPr="004A2842" w:rsidRDefault="004938DC">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Term I</w:t>
                          </w:r>
                          <w:r w:rsidR="0063307C">
                            <w:rPr>
                              <w:rFonts w:ascii="Arial" w:hAnsi="Arial" w:cs="Arial"/>
                              <w:color w:val="4F81BD" w:themeColor="accent1"/>
                              <w:spacing w:val="30"/>
                              <w:sz w:val="32"/>
                              <w:szCs w:val="32"/>
                            </w:rPr>
                            <w:t>I</w:t>
                          </w:r>
                          <w:r w:rsidRPr="004A2842">
                            <w:rPr>
                              <w:rFonts w:ascii="Arial" w:hAnsi="Arial" w:cs="Arial"/>
                              <w:color w:val="4F81BD" w:themeColor="accent1"/>
                              <w:spacing w:val="30"/>
                              <w:sz w:val="32"/>
                              <w:szCs w:val="32"/>
                            </w:rPr>
                            <w:t>.</w:t>
                          </w:r>
                        </w:p>
                        <w:p w14:paraId="11CD4AC4" w14:textId="0BBA00D2" w:rsidR="00480BC1" w:rsidRPr="004A2842" w:rsidRDefault="00480BC1">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 xml:space="preserve">Laszlo </w:t>
                          </w:r>
                          <w:proofErr w:type="spellStart"/>
                          <w:r w:rsidRPr="004A2842">
                            <w:rPr>
                              <w:rFonts w:ascii="Arial" w:hAnsi="Arial" w:cs="Arial"/>
                              <w:color w:val="4F81BD" w:themeColor="accent1"/>
                              <w:spacing w:val="30"/>
                              <w:sz w:val="32"/>
                              <w:szCs w:val="32"/>
                            </w:rPr>
                            <w:t>Gamsz</w:t>
                          </w:r>
                          <w:proofErr w:type="spellEnd"/>
                        </w:p>
                        <w:sdt>
                          <w:sdtPr>
                            <w:rPr>
                              <w:color w:val="595959" w:themeColor="text1" w:themeTint="A6"/>
                              <w:spacing w:val="30"/>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4938DC" w:rsidRPr="004A2842" w:rsidRDefault="004938DC" w:rsidP="004938DC">
                              <w:pPr>
                                <w:pStyle w:val="NoSpacing"/>
                                <w:rPr>
                                  <w:color w:val="595959" w:themeColor="text1" w:themeTint="A6"/>
                                  <w:spacing w:val="30"/>
                                  <w:sz w:val="20"/>
                                  <w:szCs w:val="20"/>
                                </w:rPr>
                              </w:pPr>
                              <w:r w:rsidRPr="004A2842">
                                <w:rPr>
                                  <w:color w:val="595959" w:themeColor="text1" w:themeTint="A6"/>
                                  <w:spacing w:val="30"/>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E28D59A" wp14:editId="0F9758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Szövegdoboz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7213E5" w14:textId="32B4E27D" w:rsidR="004938DC" w:rsidRPr="004A2842" w:rsidRDefault="00697A1F">
                                <w:pPr>
                                  <w:jc w:val="right"/>
                                  <w:rPr>
                                    <w:rFonts w:ascii="Arial" w:hAnsi="Arial" w:cs="Arial"/>
                                    <w:color w:val="4F81BD" w:themeColor="accent1"/>
                                    <w:spacing w:val="30"/>
                                    <w:sz w:val="64"/>
                                    <w:szCs w:val="64"/>
                                  </w:rPr>
                                </w:pPr>
                                <w:sdt>
                                  <w:sdtPr>
                                    <w:rPr>
                                      <w:rFonts w:ascii="Arial" w:hAnsi="Arial" w:cs="Arial"/>
                                      <w:caps/>
                                      <w:color w:val="4F81BD" w:themeColor="accent1"/>
                                      <w:spacing w:val="30"/>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307C">
                                      <w:rPr>
                                        <w:rFonts w:ascii="Arial" w:hAnsi="Arial" w:cs="Arial"/>
                                        <w:caps/>
                                        <w:color w:val="4F81BD" w:themeColor="accent1"/>
                                        <w:spacing w:val="30"/>
                                        <w:sz w:val="64"/>
                                        <w:szCs w:val="64"/>
                                      </w:rPr>
                                      <w:t>Report of Employability</w:t>
                                    </w:r>
                                  </w:sdtContent>
                                </w:sdt>
                              </w:p>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720A04" w14:textId="6A67CAA3" w:rsidR="004938DC" w:rsidRPr="004A2842" w:rsidRDefault="004938DC">
                                    <w:pPr>
                                      <w:jc w:val="right"/>
                                      <w:rPr>
                                        <w:rFonts w:ascii="Arial" w:hAnsi="Arial" w:cs="Arial"/>
                                        <w:smallCaps/>
                                        <w:color w:val="404040" w:themeColor="text1" w:themeTint="BF"/>
                                        <w:spacing w:val="30"/>
                                        <w:sz w:val="36"/>
                                        <w:szCs w:val="36"/>
                                      </w:rPr>
                                    </w:pPr>
                                    <w:r w:rsidRPr="004A2842">
                                      <w:rPr>
                                        <w:rFonts w:ascii="Arial" w:hAnsi="Arial" w:cs="Arial"/>
                                        <w:color w:val="404040" w:themeColor="text1" w:themeTint="BF"/>
                                        <w:spacing w:val="30"/>
                                        <w:sz w:val="36"/>
                                        <w:szCs w:val="36"/>
                                      </w:rPr>
                                      <w:t>Assignment</w:t>
                                    </w:r>
                                    <w:r w:rsidR="0063307C">
                                      <w:rPr>
                                        <w:rFonts w:ascii="Arial" w:hAnsi="Arial" w:cs="Arial"/>
                                        <w:color w:val="404040" w:themeColor="text1" w:themeTint="BF"/>
                                        <w:spacing w:val="30"/>
                                        <w:sz w:val="36"/>
                                        <w:szCs w:val="36"/>
                                      </w:rPr>
                                      <w:t xml:space="preserve"> </w:t>
                                    </w:r>
                                    <w:r w:rsidR="003248EC">
                                      <w:rPr>
                                        <w:rFonts w:ascii="Arial" w:hAnsi="Arial" w:cs="Arial"/>
                                        <w:color w:val="404040" w:themeColor="text1" w:themeTint="BF"/>
                                        <w:spacing w:val="30"/>
                                        <w:sz w:val="36"/>
                                        <w:szCs w:val="36"/>
                                      </w:rPr>
                                      <w:t xml:space="preserve">of </w:t>
                                    </w:r>
                                    <w:r w:rsidR="0063307C">
                                      <w:rPr>
                                        <w:rFonts w:ascii="Arial" w:hAnsi="Arial" w:cs="Arial"/>
                                        <w:color w:val="404040" w:themeColor="text1" w:themeTint="BF"/>
                                        <w:spacing w:val="30"/>
                                        <w:sz w:val="36"/>
                                        <w:szCs w:val="36"/>
                                      </w:rPr>
                                      <w:t>Academ</w:t>
                                    </w:r>
                                    <w:r w:rsidR="003248EC">
                                      <w:rPr>
                                        <w:rFonts w:ascii="Arial" w:hAnsi="Arial" w:cs="Arial"/>
                                        <w:color w:val="404040" w:themeColor="text1" w:themeTint="BF"/>
                                        <w:spacing w:val="30"/>
                                        <w:sz w:val="36"/>
                                        <w:szCs w:val="36"/>
                                      </w:rPr>
                                      <w:t>ic</w:t>
                                    </w:r>
                                    <w:r w:rsidR="0063307C">
                                      <w:rPr>
                                        <w:rFonts w:ascii="Arial" w:hAnsi="Arial" w:cs="Arial"/>
                                        <w:color w:val="404040" w:themeColor="text1" w:themeTint="BF"/>
                                        <w:spacing w:val="30"/>
                                        <w:sz w:val="36"/>
                                        <w:szCs w:val="36"/>
                                      </w:rPr>
                                      <w:t xml:space="preserve"> and</w:t>
                                    </w:r>
                                    <w:r w:rsidRPr="004A2842">
                                      <w:rPr>
                                        <w:rFonts w:ascii="Arial" w:hAnsi="Arial" w:cs="Arial"/>
                                        <w:color w:val="404040" w:themeColor="text1" w:themeTint="BF"/>
                                        <w:spacing w:val="30"/>
                                        <w:sz w:val="36"/>
                                        <w:szCs w:val="36"/>
                                      </w:rPr>
                                      <w:t xml:space="preserve">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28D59A" id="Szövegdoboz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" filled="f" stroked="f" strokeweight=".5pt">
                    <v:textbox inset="126pt,0,54pt,0">
                      <w:txbxContent>
                        <w:p w14:paraId="297213E5" w14:textId="32B4E27D" w:rsidR="004938DC" w:rsidRPr="004A2842" w:rsidRDefault="00CE0A01">
                          <w:pPr>
                            <w:jc w:val="right"/>
                            <w:rPr>
                              <w:rFonts w:ascii="Arial" w:hAnsi="Arial" w:cs="Arial"/>
                              <w:color w:val="4F81BD" w:themeColor="accent1"/>
                              <w:spacing w:val="30"/>
                              <w:sz w:val="64"/>
                              <w:szCs w:val="64"/>
                            </w:rPr>
                          </w:pPr>
                          <w:sdt>
                            <w:sdtPr>
                              <w:rPr>
                                <w:rFonts w:ascii="Arial" w:hAnsi="Arial" w:cs="Arial"/>
                                <w:caps/>
                                <w:color w:val="4F81BD" w:themeColor="accent1"/>
                                <w:spacing w:val="30"/>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307C">
                                <w:rPr>
                                  <w:rFonts w:ascii="Arial" w:hAnsi="Arial" w:cs="Arial"/>
                                  <w:caps/>
                                  <w:color w:val="4F81BD" w:themeColor="accent1"/>
                                  <w:spacing w:val="30"/>
                                  <w:sz w:val="64"/>
                                  <w:szCs w:val="64"/>
                                </w:rPr>
                                <w:t>Report of Employability</w:t>
                              </w:r>
                            </w:sdtContent>
                          </w:sdt>
                        </w:p>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720A04" w14:textId="6A67CAA3" w:rsidR="004938DC" w:rsidRPr="004A2842" w:rsidRDefault="004938DC">
                              <w:pPr>
                                <w:jc w:val="right"/>
                                <w:rPr>
                                  <w:rFonts w:ascii="Arial" w:hAnsi="Arial" w:cs="Arial"/>
                                  <w:smallCaps/>
                                  <w:color w:val="404040" w:themeColor="text1" w:themeTint="BF"/>
                                  <w:spacing w:val="30"/>
                                  <w:sz w:val="36"/>
                                  <w:szCs w:val="36"/>
                                </w:rPr>
                              </w:pPr>
                              <w:r w:rsidRPr="004A2842">
                                <w:rPr>
                                  <w:rFonts w:ascii="Arial" w:hAnsi="Arial" w:cs="Arial"/>
                                  <w:color w:val="404040" w:themeColor="text1" w:themeTint="BF"/>
                                  <w:spacing w:val="30"/>
                                  <w:sz w:val="36"/>
                                  <w:szCs w:val="36"/>
                                </w:rPr>
                                <w:t>Assignment</w:t>
                              </w:r>
                              <w:r w:rsidR="0063307C">
                                <w:rPr>
                                  <w:rFonts w:ascii="Arial" w:hAnsi="Arial" w:cs="Arial"/>
                                  <w:color w:val="404040" w:themeColor="text1" w:themeTint="BF"/>
                                  <w:spacing w:val="30"/>
                                  <w:sz w:val="36"/>
                                  <w:szCs w:val="36"/>
                                </w:rPr>
                                <w:t xml:space="preserve"> </w:t>
                              </w:r>
                              <w:r w:rsidR="003248EC">
                                <w:rPr>
                                  <w:rFonts w:ascii="Arial" w:hAnsi="Arial" w:cs="Arial"/>
                                  <w:color w:val="404040" w:themeColor="text1" w:themeTint="BF"/>
                                  <w:spacing w:val="30"/>
                                  <w:sz w:val="36"/>
                                  <w:szCs w:val="36"/>
                                </w:rPr>
                                <w:t xml:space="preserve">of </w:t>
                              </w:r>
                              <w:r w:rsidR="0063307C">
                                <w:rPr>
                                  <w:rFonts w:ascii="Arial" w:hAnsi="Arial" w:cs="Arial"/>
                                  <w:color w:val="404040" w:themeColor="text1" w:themeTint="BF"/>
                                  <w:spacing w:val="30"/>
                                  <w:sz w:val="36"/>
                                  <w:szCs w:val="36"/>
                                </w:rPr>
                                <w:t>Academ</w:t>
                              </w:r>
                              <w:r w:rsidR="003248EC">
                                <w:rPr>
                                  <w:rFonts w:ascii="Arial" w:hAnsi="Arial" w:cs="Arial"/>
                                  <w:color w:val="404040" w:themeColor="text1" w:themeTint="BF"/>
                                  <w:spacing w:val="30"/>
                                  <w:sz w:val="36"/>
                                  <w:szCs w:val="36"/>
                                </w:rPr>
                                <w:t>ic</w:t>
                              </w:r>
                              <w:r w:rsidR="0063307C">
                                <w:rPr>
                                  <w:rFonts w:ascii="Arial" w:hAnsi="Arial" w:cs="Arial"/>
                                  <w:color w:val="404040" w:themeColor="text1" w:themeTint="BF"/>
                                  <w:spacing w:val="30"/>
                                  <w:sz w:val="36"/>
                                  <w:szCs w:val="36"/>
                                </w:rPr>
                                <w:t xml:space="preserve"> and</w:t>
                              </w:r>
                              <w:r w:rsidRPr="004A2842">
                                <w:rPr>
                                  <w:rFonts w:ascii="Arial" w:hAnsi="Arial" w:cs="Arial"/>
                                  <w:color w:val="404040" w:themeColor="text1" w:themeTint="BF"/>
                                  <w:spacing w:val="30"/>
                                  <w:sz w:val="36"/>
                                  <w:szCs w:val="36"/>
                                </w:rPr>
                                <w:t xml:space="preserve"> Employability Skills</w:t>
                              </w:r>
                            </w:p>
                          </w:sdtContent>
                        </w:sdt>
                      </w:txbxContent>
                    </v:textbox>
                    <w10:wrap type="square" anchorx="page" anchory="page"/>
                  </v:shape>
                </w:pict>
              </mc:Fallback>
            </mc:AlternateContent>
          </w:r>
        </w:p>
        <w:p w14:paraId="18CDA4B8" w14:textId="0BCBE254" w:rsidR="004938DC" w:rsidRDefault="004938DC">
          <w:pPr>
            <w:spacing w:after="200" w:line="276" w:lineRule="auto"/>
          </w:pPr>
          <w:r>
            <w:br w:type="page"/>
          </w:r>
        </w:p>
      </w:sdtContent>
    </w:sdt>
    <w:p w14:paraId="797D3BD3" w14:textId="77777777" w:rsidR="004938DC" w:rsidRDefault="004938DC"/>
    <w:tbl>
      <w:tblPr>
        <w:tblStyle w:val="TableGrid"/>
        <w:tblW w:w="98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4312"/>
        <w:gridCol w:w="3171"/>
      </w:tblGrid>
      <w:tr w:rsidR="006B583E" w:rsidRPr="004A2842" w14:paraId="5D65B3EA" w14:textId="77777777" w:rsidTr="0075273B">
        <w:tc>
          <w:tcPr>
            <w:tcW w:w="2406" w:type="dxa"/>
          </w:tcPr>
          <w:p w14:paraId="5E32F286" w14:textId="77777777" w:rsidR="006B583E" w:rsidRPr="004A2842" w:rsidRDefault="006B583E" w:rsidP="0075273B">
            <w:pPr>
              <w:jc w:val="center"/>
              <w:rPr>
                <w:rFonts w:ascii="Arial" w:hAnsi="Arial"/>
                <w:b/>
                <w:spacing w:val="30"/>
              </w:rPr>
            </w:pPr>
            <w:r w:rsidRPr="004A2842">
              <w:rPr>
                <w:rFonts w:ascii="Arial" w:hAnsi="Arial"/>
                <w:b/>
                <w:noProof/>
                <w:spacing w:val="30"/>
                <w:lang w:eastAsia="en-GB"/>
              </w:rPr>
              <w:drawing>
                <wp:inline distT="0" distB="0" distL="0" distR="0" wp14:anchorId="5B9719DB" wp14:editId="4EC7DD52">
                  <wp:extent cx="1125940" cy="1023582"/>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SW-logo-Raspberry-Screen_2.jpg"/>
                          <pic:cNvPicPr/>
                        </pic:nvPicPr>
                        <pic:blipFill>
                          <a:blip r:embed="rId11">
                            <a:extLst>
                              <a:ext uri="{28A0092B-C50C-407E-A947-70E740481C1C}">
                                <a14:useLocalDpi xmlns:a14="http://schemas.microsoft.com/office/drawing/2010/main" val="0"/>
                              </a:ext>
                            </a:extLst>
                          </a:blip>
                          <a:stretch>
                            <a:fillRect/>
                          </a:stretch>
                        </pic:blipFill>
                        <pic:spPr>
                          <a:xfrm>
                            <a:off x="0" y="0"/>
                            <a:ext cx="1124789" cy="1022536"/>
                          </a:xfrm>
                          <a:prstGeom prst="rect">
                            <a:avLst/>
                          </a:prstGeom>
                        </pic:spPr>
                      </pic:pic>
                    </a:graphicData>
                  </a:graphic>
                </wp:inline>
              </w:drawing>
            </w:r>
          </w:p>
        </w:tc>
        <w:tc>
          <w:tcPr>
            <w:tcW w:w="4312" w:type="dxa"/>
          </w:tcPr>
          <w:p w14:paraId="638EDD2A" w14:textId="77777777" w:rsidR="006B583E" w:rsidRPr="004A2842" w:rsidRDefault="006B583E" w:rsidP="0075273B">
            <w:pPr>
              <w:jc w:val="center"/>
              <w:rPr>
                <w:rFonts w:ascii="Arial" w:hAnsi="Arial"/>
                <w:b/>
                <w:spacing w:val="30"/>
              </w:rPr>
            </w:pPr>
          </w:p>
          <w:p w14:paraId="7AC76FF7" w14:textId="77777777" w:rsidR="006B583E" w:rsidRPr="004A2842" w:rsidRDefault="006B583E" w:rsidP="0075273B">
            <w:pPr>
              <w:jc w:val="center"/>
              <w:rPr>
                <w:rFonts w:ascii="Arial" w:hAnsi="Arial"/>
                <w:b/>
                <w:spacing w:val="30"/>
              </w:rPr>
            </w:pPr>
          </w:p>
          <w:p w14:paraId="501F6385" w14:textId="77777777" w:rsidR="006B583E" w:rsidRPr="004A2842" w:rsidRDefault="006B583E" w:rsidP="0075273B">
            <w:pPr>
              <w:pBdr>
                <w:bottom w:val="single" w:sz="12" w:space="1" w:color="auto"/>
              </w:pBdr>
              <w:jc w:val="center"/>
              <w:rPr>
                <w:rFonts w:ascii="Arial" w:hAnsi="Arial"/>
                <w:b/>
                <w:spacing w:val="30"/>
              </w:rPr>
            </w:pPr>
            <w:r w:rsidRPr="004A2842">
              <w:rPr>
                <w:rFonts w:ascii="Arial" w:hAnsi="Arial"/>
                <w:b/>
                <w:spacing w:val="30"/>
              </w:rPr>
              <w:t>FACULTY:</w:t>
            </w:r>
          </w:p>
          <w:p w14:paraId="5F39CAD8" w14:textId="77777777" w:rsidR="006B583E" w:rsidRPr="004A2842" w:rsidRDefault="006B583E" w:rsidP="0075273B">
            <w:pPr>
              <w:pBdr>
                <w:bottom w:val="single" w:sz="12" w:space="1" w:color="auto"/>
              </w:pBdr>
              <w:jc w:val="center"/>
              <w:rPr>
                <w:rFonts w:ascii="Arial" w:hAnsi="Arial"/>
                <w:b/>
                <w:spacing w:val="30"/>
              </w:rPr>
            </w:pPr>
          </w:p>
          <w:p w14:paraId="47279F07" w14:textId="32A5E101" w:rsidR="006B583E" w:rsidRPr="004A2842" w:rsidRDefault="00D21525" w:rsidP="0075273B">
            <w:pPr>
              <w:pBdr>
                <w:bottom w:val="single" w:sz="12" w:space="1" w:color="auto"/>
              </w:pBdr>
              <w:jc w:val="center"/>
              <w:rPr>
                <w:rFonts w:ascii="Arial" w:hAnsi="Arial"/>
                <w:b/>
                <w:spacing w:val="30"/>
              </w:rPr>
            </w:pPr>
            <w:r w:rsidRPr="004A2842">
              <w:rPr>
                <w:rFonts w:ascii="Arial" w:hAnsi="Arial"/>
                <w:b/>
                <w:spacing w:val="30"/>
              </w:rPr>
              <w:t xml:space="preserve">Higher Education on the </w:t>
            </w:r>
            <w:proofErr w:type="spellStart"/>
            <w:r w:rsidRPr="004A2842">
              <w:rPr>
                <w:rFonts w:ascii="Arial" w:hAnsi="Arial"/>
                <w:b/>
                <w:spacing w:val="30"/>
              </w:rPr>
              <w:t>Worklpace</w:t>
            </w:r>
            <w:proofErr w:type="spellEnd"/>
            <w:r w:rsidRPr="004A2842">
              <w:rPr>
                <w:rFonts w:ascii="Arial" w:hAnsi="Arial"/>
                <w:b/>
                <w:spacing w:val="30"/>
              </w:rPr>
              <w:t xml:space="preserve"> skills</w:t>
            </w:r>
          </w:p>
          <w:p w14:paraId="560CB239" w14:textId="77777777" w:rsidR="006B583E" w:rsidRPr="004A2842" w:rsidRDefault="006B583E" w:rsidP="0075273B">
            <w:pPr>
              <w:jc w:val="center"/>
              <w:rPr>
                <w:rFonts w:ascii="Arial" w:hAnsi="Arial"/>
                <w:spacing w:val="30"/>
              </w:rPr>
            </w:pPr>
          </w:p>
        </w:tc>
        <w:tc>
          <w:tcPr>
            <w:tcW w:w="3171" w:type="dxa"/>
          </w:tcPr>
          <w:p w14:paraId="401E1703" w14:textId="28B35137" w:rsidR="006B583E" w:rsidRPr="004A2842" w:rsidRDefault="006B583E" w:rsidP="0075273B">
            <w:pPr>
              <w:rPr>
                <w:rFonts w:ascii="Arial" w:hAnsi="Arial"/>
                <w:spacing w:val="30"/>
              </w:rPr>
            </w:pPr>
          </w:p>
        </w:tc>
      </w:tr>
    </w:tbl>
    <w:p w14:paraId="21B41271" w14:textId="5C0CE4E2" w:rsidR="006B7DE6" w:rsidRPr="004A2842" w:rsidRDefault="006B7DE6" w:rsidP="006B583E">
      <w:pPr>
        <w:jc w:val="center"/>
        <w:rPr>
          <w:rFonts w:ascii="Arial" w:hAnsi="Arial"/>
          <w:b/>
          <w:spacing w:val="30"/>
        </w:rPr>
      </w:pPr>
      <w:r w:rsidRPr="004A2842">
        <w:rPr>
          <w:rFonts w:ascii="Arial" w:hAnsi="Arial"/>
          <w:b/>
          <w:spacing w:val="30"/>
        </w:rPr>
        <w:t>Assessment C</w:t>
      </w:r>
      <w:r w:rsidR="002C79BA" w:rsidRPr="004A2842">
        <w:rPr>
          <w:rFonts w:ascii="Arial" w:hAnsi="Arial"/>
          <w:b/>
          <w:spacing w:val="30"/>
        </w:rPr>
        <w:t xml:space="preserve">over Sheet </w:t>
      </w:r>
    </w:p>
    <w:p w14:paraId="14344B40" w14:textId="77777777" w:rsidR="00913E40" w:rsidRPr="004A2842" w:rsidRDefault="00913E40" w:rsidP="006B7DE6">
      <w:pPr>
        <w:rPr>
          <w:rFonts w:ascii="Arial" w:hAnsi="Arial"/>
          <w:spacing w:val="30"/>
        </w:rPr>
      </w:pPr>
    </w:p>
    <w:tbl>
      <w:tblPr>
        <w:tblStyle w:val="TableGrid"/>
        <w:tblW w:w="9606" w:type="dxa"/>
        <w:tblLook w:val="04A0" w:firstRow="1" w:lastRow="0" w:firstColumn="1" w:lastColumn="0" w:noHBand="0" w:noVBand="1"/>
      </w:tblPr>
      <w:tblGrid>
        <w:gridCol w:w="2055"/>
        <w:gridCol w:w="3582"/>
        <w:gridCol w:w="3969"/>
      </w:tblGrid>
      <w:tr w:rsidR="00F0703D" w:rsidRPr="006B0354" w14:paraId="60E579A0" w14:textId="77777777" w:rsidTr="006B583E">
        <w:trPr>
          <w:trHeight w:val="565"/>
        </w:trPr>
        <w:tc>
          <w:tcPr>
            <w:tcW w:w="2055" w:type="dxa"/>
          </w:tcPr>
          <w:p w14:paraId="1E1E650C" w14:textId="77777777" w:rsidR="00BF1E7A" w:rsidRPr="006B0354" w:rsidRDefault="00BF1E7A" w:rsidP="00F0703D">
            <w:pPr>
              <w:jc w:val="center"/>
              <w:rPr>
                <w:rFonts w:ascii="Arial" w:hAnsi="Arial"/>
                <w:spacing w:val="30"/>
              </w:rPr>
            </w:pPr>
            <w:r w:rsidRPr="006B0354">
              <w:rPr>
                <w:rFonts w:ascii="Arial" w:hAnsi="Arial"/>
                <w:spacing w:val="30"/>
              </w:rPr>
              <w:t>Module Code:</w:t>
            </w:r>
          </w:p>
          <w:p w14:paraId="353793B1" w14:textId="04ED61FD" w:rsidR="00D21525" w:rsidRPr="006B0354" w:rsidRDefault="00D21525" w:rsidP="00F0703D">
            <w:pPr>
              <w:jc w:val="center"/>
              <w:rPr>
                <w:rFonts w:ascii="Arial" w:hAnsi="Arial"/>
                <w:spacing w:val="30"/>
              </w:rPr>
            </w:pPr>
            <w:r w:rsidRPr="006B0354">
              <w:rPr>
                <w:rFonts w:ascii="Arial" w:hAnsi="Arial"/>
                <w:spacing w:val="30"/>
              </w:rPr>
              <w:t>BMSW4001</w:t>
            </w:r>
          </w:p>
        </w:tc>
        <w:tc>
          <w:tcPr>
            <w:tcW w:w="3582" w:type="dxa"/>
          </w:tcPr>
          <w:p w14:paraId="70D94616" w14:textId="77777777" w:rsidR="00BF1E7A" w:rsidRPr="006B0354" w:rsidRDefault="00BF1E7A" w:rsidP="009615AC">
            <w:pPr>
              <w:jc w:val="center"/>
              <w:rPr>
                <w:rFonts w:ascii="Arial" w:hAnsi="Arial"/>
                <w:spacing w:val="30"/>
              </w:rPr>
            </w:pPr>
            <w:r w:rsidRPr="006B0354">
              <w:rPr>
                <w:rFonts w:ascii="Arial" w:hAnsi="Arial"/>
                <w:spacing w:val="30"/>
              </w:rPr>
              <w:t>Module Title:</w:t>
            </w:r>
          </w:p>
          <w:p w14:paraId="3029C50B" w14:textId="777207D8" w:rsidR="00D21525" w:rsidRPr="006B0354" w:rsidRDefault="00D21525" w:rsidP="00D21525">
            <w:pPr>
              <w:tabs>
                <w:tab w:val="center" w:pos="1683"/>
                <w:tab w:val="right" w:pos="3366"/>
              </w:tabs>
              <w:rPr>
                <w:rFonts w:ascii="Arial" w:hAnsi="Arial"/>
                <w:spacing w:val="30"/>
              </w:rPr>
            </w:pPr>
            <w:r w:rsidRPr="006B0354">
              <w:rPr>
                <w:rFonts w:ascii="Arial" w:hAnsi="Arial"/>
                <w:spacing w:val="30"/>
              </w:rPr>
              <w:t>Academic and Employability Skills</w:t>
            </w:r>
            <w:r w:rsidRPr="006B0354">
              <w:rPr>
                <w:rFonts w:ascii="Arial" w:hAnsi="Arial"/>
                <w:spacing w:val="30"/>
              </w:rPr>
              <w:tab/>
            </w:r>
          </w:p>
        </w:tc>
        <w:tc>
          <w:tcPr>
            <w:tcW w:w="3969" w:type="dxa"/>
          </w:tcPr>
          <w:p w14:paraId="4D79055F" w14:textId="04BD3A95" w:rsidR="00BF1E7A" w:rsidRPr="006B0354" w:rsidRDefault="00BF1E7A" w:rsidP="009615AC">
            <w:pPr>
              <w:jc w:val="center"/>
              <w:rPr>
                <w:rFonts w:ascii="Arial" w:hAnsi="Arial"/>
                <w:spacing w:val="30"/>
              </w:rPr>
            </w:pPr>
            <w:r w:rsidRPr="006B0354">
              <w:rPr>
                <w:rFonts w:ascii="Arial" w:hAnsi="Arial"/>
                <w:spacing w:val="30"/>
              </w:rPr>
              <w:t>Module Le</w:t>
            </w:r>
            <w:r w:rsidR="00990DB4" w:rsidRPr="006B0354">
              <w:rPr>
                <w:rFonts w:ascii="Arial" w:hAnsi="Arial"/>
                <w:spacing w:val="30"/>
              </w:rPr>
              <w:t>cturer</w:t>
            </w:r>
            <w:r w:rsidRPr="006B0354">
              <w:rPr>
                <w:rFonts w:ascii="Arial" w:hAnsi="Arial"/>
                <w:spacing w:val="30"/>
              </w:rPr>
              <w:t>:</w:t>
            </w:r>
          </w:p>
          <w:p w14:paraId="6A7D2342" w14:textId="1FF4DEE4" w:rsidR="002A07F5" w:rsidRPr="006B0354" w:rsidRDefault="002A07F5" w:rsidP="009615AC">
            <w:pPr>
              <w:jc w:val="center"/>
              <w:rPr>
                <w:rFonts w:ascii="Arial" w:hAnsi="Arial"/>
                <w:spacing w:val="30"/>
              </w:rPr>
            </w:pPr>
            <w:r w:rsidRPr="006B0354">
              <w:rPr>
                <w:rFonts w:ascii="Arial" w:hAnsi="Arial"/>
                <w:spacing w:val="30"/>
              </w:rPr>
              <w:t>Peter Allen</w:t>
            </w:r>
          </w:p>
          <w:p w14:paraId="36CFE734" w14:textId="77777777" w:rsidR="00BF1E7A" w:rsidRPr="006B0354" w:rsidRDefault="00BF1E7A" w:rsidP="00F0703D">
            <w:pPr>
              <w:rPr>
                <w:rFonts w:ascii="Arial" w:hAnsi="Arial"/>
                <w:spacing w:val="30"/>
              </w:rPr>
            </w:pPr>
          </w:p>
        </w:tc>
      </w:tr>
      <w:tr w:rsidR="00ED563B" w:rsidRPr="006B0354" w14:paraId="521AB583" w14:textId="77777777" w:rsidTr="006B583E">
        <w:trPr>
          <w:trHeight w:val="559"/>
        </w:trPr>
        <w:tc>
          <w:tcPr>
            <w:tcW w:w="5637" w:type="dxa"/>
            <w:gridSpan w:val="2"/>
          </w:tcPr>
          <w:p w14:paraId="70408272" w14:textId="77777777" w:rsidR="00F0703D" w:rsidRPr="006B0354" w:rsidRDefault="00F0703D" w:rsidP="00F0703D">
            <w:pPr>
              <w:rPr>
                <w:rFonts w:ascii="Arial" w:hAnsi="Arial"/>
                <w:spacing w:val="30"/>
              </w:rPr>
            </w:pPr>
            <w:r w:rsidRPr="006B0354">
              <w:rPr>
                <w:rFonts w:ascii="Arial" w:hAnsi="Arial"/>
                <w:spacing w:val="30"/>
              </w:rPr>
              <w:t xml:space="preserve">Assessment Title and Tasks: </w:t>
            </w:r>
          </w:p>
          <w:p w14:paraId="5E77D0C1" w14:textId="65A45E44" w:rsidR="00D21525" w:rsidRPr="006B0354" w:rsidRDefault="003248EC" w:rsidP="00F0703D">
            <w:pPr>
              <w:rPr>
                <w:rFonts w:ascii="Arial" w:hAnsi="Arial"/>
                <w:spacing w:val="30"/>
              </w:rPr>
            </w:pPr>
            <w:r w:rsidRPr="006B0354">
              <w:rPr>
                <w:rFonts w:ascii="Arial" w:hAnsi="Arial"/>
                <w:spacing w:val="30"/>
              </w:rPr>
              <w:t xml:space="preserve">Report of </w:t>
            </w:r>
            <w:r w:rsidR="00D21525" w:rsidRPr="006B0354">
              <w:rPr>
                <w:rFonts w:ascii="Arial" w:hAnsi="Arial"/>
                <w:spacing w:val="30"/>
              </w:rPr>
              <w:t>Employability</w:t>
            </w:r>
          </w:p>
        </w:tc>
        <w:tc>
          <w:tcPr>
            <w:tcW w:w="3969" w:type="dxa"/>
          </w:tcPr>
          <w:p w14:paraId="35906FF4" w14:textId="77777777" w:rsidR="00ED563B" w:rsidRPr="006B0354" w:rsidRDefault="00F0703D" w:rsidP="00F0703D">
            <w:pPr>
              <w:rPr>
                <w:ins w:id="0" w:author="Jo Smedley" w:date="2014-06-22T11:07:00Z"/>
                <w:rFonts w:ascii="Arial" w:hAnsi="Arial"/>
                <w:spacing w:val="30"/>
              </w:rPr>
            </w:pPr>
            <w:r w:rsidRPr="006B0354">
              <w:rPr>
                <w:rFonts w:ascii="Arial" w:hAnsi="Arial"/>
                <w:spacing w:val="30"/>
              </w:rPr>
              <w:t xml:space="preserve">Assessment No. </w:t>
            </w:r>
          </w:p>
          <w:p w14:paraId="0123B671" w14:textId="7DA7751D" w:rsidR="00F0703D" w:rsidRPr="006B0354" w:rsidRDefault="0063307C" w:rsidP="00F0703D">
            <w:pPr>
              <w:rPr>
                <w:rFonts w:ascii="Arial" w:hAnsi="Arial"/>
                <w:spacing w:val="30"/>
              </w:rPr>
            </w:pPr>
            <w:r w:rsidRPr="006B0354">
              <w:rPr>
                <w:rFonts w:ascii="Arial" w:hAnsi="Arial"/>
                <w:spacing w:val="30"/>
              </w:rPr>
              <w:t>2</w:t>
            </w:r>
          </w:p>
        </w:tc>
      </w:tr>
      <w:tr w:rsidR="00ED563B" w:rsidRPr="006B0354" w14:paraId="0E28F0C5" w14:textId="77777777" w:rsidTr="006B583E">
        <w:trPr>
          <w:trHeight w:val="568"/>
        </w:trPr>
        <w:tc>
          <w:tcPr>
            <w:tcW w:w="5637" w:type="dxa"/>
            <w:gridSpan w:val="2"/>
          </w:tcPr>
          <w:p w14:paraId="65B23FBA" w14:textId="01721F7B" w:rsidR="00F0703D" w:rsidRPr="006B0354" w:rsidRDefault="00F0703D" w:rsidP="00F0703D">
            <w:pPr>
              <w:rPr>
                <w:ins w:id="1" w:author="Jo Smedley" w:date="2014-06-22T11:05:00Z"/>
                <w:rFonts w:ascii="Arial" w:hAnsi="Arial"/>
                <w:spacing w:val="30"/>
              </w:rPr>
            </w:pPr>
            <w:r w:rsidRPr="006B0354">
              <w:rPr>
                <w:rFonts w:ascii="Arial" w:hAnsi="Arial"/>
                <w:spacing w:val="30"/>
              </w:rPr>
              <w:t xml:space="preserve">No. of pages submitted in total including this page:  </w:t>
            </w:r>
            <w:r w:rsidR="00407EA6">
              <w:rPr>
                <w:rFonts w:ascii="Arial" w:hAnsi="Arial"/>
                <w:spacing w:val="30"/>
              </w:rPr>
              <w:t>6</w:t>
            </w:r>
          </w:p>
          <w:p w14:paraId="02439F69" w14:textId="15C9B99D" w:rsidR="00F0703D" w:rsidRPr="006B0354" w:rsidRDefault="00440403" w:rsidP="00F0703D">
            <w:pPr>
              <w:rPr>
                <w:rFonts w:ascii="Arial" w:hAnsi="Arial"/>
                <w:spacing w:val="30"/>
              </w:rPr>
            </w:pPr>
            <w:r w:rsidRPr="006B0354">
              <w:rPr>
                <w:rFonts w:ascii="Arial" w:hAnsi="Arial"/>
                <w:spacing w:val="30"/>
              </w:rPr>
              <w:t xml:space="preserve">    </w:t>
            </w:r>
          </w:p>
        </w:tc>
        <w:tc>
          <w:tcPr>
            <w:tcW w:w="3969" w:type="dxa"/>
          </w:tcPr>
          <w:p w14:paraId="774734A4" w14:textId="77777777" w:rsidR="008D7765" w:rsidRPr="006B0354" w:rsidRDefault="00F0703D" w:rsidP="00F0703D">
            <w:pPr>
              <w:rPr>
                <w:rFonts w:ascii="Arial" w:hAnsi="Arial"/>
                <w:spacing w:val="30"/>
              </w:rPr>
            </w:pPr>
            <w:r w:rsidRPr="006B0354">
              <w:rPr>
                <w:rFonts w:ascii="Arial" w:hAnsi="Arial"/>
                <w:spacing w:val="30"/>
              </w:rPr>
              <w:t>Word Count</w:t>
            </w:r>
            <w:r w:rsidR="008D7765" w:rsidRPr="006B0354">
              <w:rPr>
                <w:rFonts w:ascii="Arial" w:hAnsi="Arial"/>
                <w:spacing w:val="30"/>
              </w:rPr>
              <w:t xml:space="preserve"> </w:t>
            </w:r>
            <w:r w:rsidR="00913E40" w:rsidRPr="006B0354">
              <w:rPr>
                <w:rFonts w:ascii="Arial" w:hAnsi="Arial"/>
                <w:spacing w:val="30"/>
              </w:rPr>
              <w:t>of submission</w:t>
            </w:r>
          </w:p>
          <w:p w14:paraId="01BB6BF3" w14:textId="5453CCD6" w:rsidR="00F0703D" w:rsidRPr="006B0354" w:rsidRDefault="00440403" w:rsidP="00F0703D">
            <w:pPr>
              <w:rPr>
                <w:rFonts w:ascii="Arial" w:hAnsi="Arial"/>
                <w:spacing w:val="30"/>
              </w:rPr>
            </w:pPr>
            <w:r w:rsidRPr="006B0354">
              <w:rPr>
                <w:rFonts w:ascii="Arial" w:hAnsi="Arial"/>
                <w:spacing w:val="30"/>
              </w:rPr>
              <w:t xml:space="preserve">     </w:t>
            </w:r>
            <w:r w:rsidR="00407EA6">
              <w:rPr>
                <w:rFonts w:ascii="Arial" w:hAnsi="Arial"/>
                <w:spacing w:val="30"/>
              </w:rPr>
              <w:t>2</w:t>
            </w:r>
            <w:r w:rsidR="00CF28E3">
              <w:rPr>
                <w:rFonts w:ascii="Arial" w:hAnsi="Arial"/>
                <w:spacing w:val="30"/>
              </w:rPr>
              <w:t>166</w:t>
            </w:r>
          </w:p>
        </w:tc>
      </w:tr>
    </w:tbl>
    <w:p w14:paraId="2B2F95EB" w14:textId="7C6C2248" w:rsidR="00AC7D85" w:rsidRPr="006B0354" w:rsidRDefault="00AC7D85" w:rsidP="005D5840">
      <w:pPr>
        <w:rPr>
          <w:rFonts w:ascii="Arial" w:hAnsi="Arial"/>
        </w:rPr>
      </w:pPr>
    </w:p>
    <w:p w14:paraId="5B6C166C" w14:textId="5CA5159C" w:rsidR="007F5EB8" w:rsidRPr="006B0354" w:rsidRDefault="007F5EB8" w:rsidP="005D5840">
      <w:pPr>
        <w:rPr>
          <w:rFonts w:ascii="Arial" w:hAnsi="Arial" w:cstheme="minorHAnsi"/>
        </w:rPr>
      </w:pPr>
    </w:p>
    <w:p w14:paraId="2A942E52" w14:textId="68D3FCF4" w:rsidR="00883E16" w:rsidRDefault="00883E16" w:rsidP="005D5840">
      <w:pPr>
        <w:rPr>
          <w:rFonts w:ascii="Arial" w:hAnsi="Arial" w:cs="Arial"/>
        </w:rPr>
      </w:pPr>
      <w:r>
        <w:rPr>
          <w:rFonts w:ascii="Arial" w:hAnsi="Arial" w:cs="Arial"/>
        </w:rPr>
        <w:t>Page 1: Index</w:t>
      </w:r>
    </w:p>
    <w:p w14:paraId="279C0B16" w14:textId="77777777" w:rsidR="00883E16" w:rsidRDefault="00883E16" w:rsidP="005D5840">
      <w:pPr>
        <w:rPr>
          <w:rFonts w:ascii="Arial" w:hAnsi="Arial" w:cs="Arial"/>
        </w:rPr>
      </w:pPr>
    </w:p>
    <w:p w14:paraId="50072E1E" w14:textId="55CCBDA4" w:rsidR="009E75F8" w:rsidRPr="00013E5E" w:rsidRDefault="00883E16" w:rsidP="005D5840">
      <w:pPr>
        <w:rPr>
          <w:rFonts w:ascii="Arial" w:hAnsi="Arial" w:cs="Arial"/>
        </w:rPr>
      </w:pPr>
      <w:r>
        <w:rPr>
          <w:rFonts w:ascii="Arial" w:hAnsi="Arial" w:cs="Arial"/>
        </w:rPr>
        <w:t>Page 2:</w:t>
      </w:r>
      <w:r w:rsidR="00316E54" w:rsidRPr="00013E5E">
        <w:rPr>
          <w:rFonts w:ascii="Arial" w:hAnsi="Arial" w:cs="Arial"/>
        </w:rPr>
        <w:t xml:space="preserve"> </w:t>
      </w:r>
      <w:r w:rsidR="00013E5E" w:rsidRPr="00013E5E">
        <w:rPr>
          <w:rFonts w:ascii="Arial" w:hAnsi="Arial" w:cs="Arial"/>
        </w:rPr>
        <w:t>Introduction</w:t>
      </w:r>
      <w:r>
        <w:rPr>
          <w:rFonts w:ascii="Arial" w:hAnsi="Arial" w:cs="Arial"/>
        </w:rPr>
        <w:t>, Reflection model</w:t>
      </w:r>
    </w:p>
    <w:p w14:paraId="0001F9A9" w14:textId="66D37C3E" w:rsidR="00013E5E" w:rsidRPr="00013E5E" w:rsidRDefault="00013E5E" w:rsidP="005D5840">
      <w:pPr>
        <w:rPr>
          <w:rFonts w:ascii="Arial" w:hAnsi="Arial" w:cs="Arial"/>
        </w:rPr>
      </w:pPr>
    </w:p>
    <w:p w14:paraId="61B90AAC" w14:textId="4EF978F6" w:rsidR="00013E5E" w:rsidRPr="00013E5E" w:rsidRDefault="00883E16" w:rsidP="005D5840">
      <w:pPr>
        <w:rPr>
          <w:rFonts w:ascii="Arial" w:hAnsi="Arial" w:cs="Arial"/>
        </w:rPr>
      </w:pPr>
      <w:r>
        <w:rPr>
          <w:rFonts w:ascii="Arial" w:hAnsi="Arial" w:cs="Arial"/>
        </w:rPr>
        <w:t xml:space="preserve">Page </w:t>
      </w:r>
      <w:r w:rsidR="00013E5E" w:rsidRPr="00013E5E">
        <w:rPr>
          <w:rFonts w:ascii="Arial" w:hAnsi="Arial" w:cs="Arial"/>
        </w:rPr>
        <w:t>3</w:t>
      </w:r>
      <w:r>
        <w:rPr>
          <w:rFonts w:ascii="Arial" w:hAnsi="Arial" w:cs="Arial"/>
        </w:rPr>
        <w:t>:</w:t>
      </w:r>
      <w:r w:rsidR="00013E5E" w:rsidRPr="00013E5E">
        <w:rPr>
          <w:rFonts w:ascii="Arial" w:hAnsi="Arial" w:cs="Arial"/>
        </w:rPr>
        <w:t xml:space="preserve"> Time management</w:t>
      </w:r>
      <w:r>
        <w:rPr>
          <w:rFonts w:ascii="Arial" w:hAnsi="Arial" w:cs="Arial"/>
        </w:rPr>
        <w:t>, Academic writing</w:t>
      </w:r>
    </w:p>
    <w:p w14:paraId="3550FB38" w14:textId="7EC260BE" w:rsidR="00013E5E" w:rsidRPr="00013E5E" w:rsidRDefault="00013E5E" w:rsidP="005D5840">
      <w:pPr>
        <w:rPr>
          <w:rFonts w:ascii="Arial" w:hAnsi="Arial" w:cs="Arial"/>
        </w:rPr>
      </w:pPr>
    </w:p>
    <w:p w14:paraId="02064B38" w14:textId="2488B49C" w:rsidR="00013E5E" w:rsidRPr="00013E5E" w:rsidRDefault="00883E16" w:rsidP="005D5840">
      <w:pPr>
        <w:rPr>
          <w:rFonts w:ascii="Arial" w:hAnsi="Arial" w:cs="Arial"/>
        </w:rPr>
      </w:pPr>
      <w:r>
        <w:rPr>
          <w:rFonts w:ascii="Arial" w:hAnsi="Arial" w:cs="Arial"/>
        </w:rPr>
        <w:t>Page 4:</w:t>
      </w:r>
      <w:r w:rsidR="00013E5E" w:rsidRPr="00013E5E">
        <w:rPr>
          <w:rFonts w:ascii="Arial" w:hAnsi="Arial" w:cs="Arial"/>
        </w:rPr>
        <w:t xml:space="preserve"> Referencing</w:t>
      </w:r>
      <w:r>
        <w:rPr>
          <w:rFonts w:ascii="Arial" w:hAnsi="Arial" w:cs="Arial"/>
        </w:rPr>
        <w:t>, CV writing</w:t>
      </w:r>
    </w:p>
    <w:p w14:paraId="4F283D08" w14:textId="55BA42DB" w:rsidR="00013E5E" w:rsidRPr="00013E5E" w:rsidRDefault="00013E5E" w:rsidP="005D5840">
      <w:pPr>
        <w:rPr>
          <w:rFonts w:ascii="Arial" w:hAnsi="Arial" w:cs="Arial"/>
        </w:rPr>
      </w:pPr>
    </w:p>
    <w:p w14:paraId="25C43EA9" w14:textId="5CDF317C" w:rsidR="006B0354" w:rsidRPr="00013E5E" w:rsidRDefault="00883E16" w:rsidP="005D5840">
      <w:pPr>
        <w:rPr>
          <w:rFonts w:ascii="Arial" w:hAnsi="Arial" w:cs="Arial"/>
        </w:rPr>
      </w:pPr>
      <w:r>
        <w:rPr>
          <w:rFonts w:ascii="Arial" w:hAnsi="Arial" w:cs="Arial"/>
        </w:rPr>
        <w:t>Page 5:</w:t>
      </w:r>
      <w:r w:rsidR="00E615AD" w:rsidRPr="00013E5E">
        <w:rPr>
          <w:rFonts w:ascii="Arial" w:hAnsi="Arial" w:cs="Arial"/>
        </w:rPr>
        <w:t xml:space="preserve"> Conclusion</w:t>
      </w:r>
      <w:r w:rsidR="0043141C">
        <w:rPr>
          <w:rFonts w:ascii="Arial" w:hAnsi="Arial" w:cs="Arial"/>
        </w:rPr>
        <w:t>, References</w:t>
      </w:r>
    </w:p>
    <w:p w14:paraId="7BD1084A" w14:textId="0ACEA962" w:rsidR="006B0354" w:rsidRPr="00013E5E" w:rsidRDefault="006B0354" w:rsidP="005D5840">
      <w:pPr>
        <w:rPr>
          <w:rFonts w:ascii="Arial" w:hAnsi="Arial" w:cs="Arial"/>
        </w:rPr>
      </w:pPr>
    </w:p>
    <w:p w14:paraId="3544BF9D" w14:textId="2977A78E" w:rsidR="00013E5E" w:rsidRPr="00013E5E" w:rsidRDefault="00013E5E" w:rsidP="005D5840">
      <w:pPr>
        <w:rPr>
          <w:rFonts w:ascii="Arial" w:hAnsi="Arial" w:cs="Arial"/>
        </w:rPr>
      </w:pPr>
    </w:p>
    <w:p w14:paraId="6E63AAEE" w14:textId="00A15D15" w:rsidR="00013E5E" w:rsidRPr="00013E5E" w:rsidRDefault="00013E5E" w:rsidP="005D5840">
      <w:pPr>
        <w:rPr>
          <w:rFonts w:ascii="Arial" w:hAnsi="Arial" w:cs="Arial"/>
        </w:rPr>
      </w:pPr>
    </w:p>
    <w:p w14:paraId="497CA267" w14:textId="4D6F36F7" w:rsidR="00013E5E" w:rsidRPr="00013E5E" w:rsidRDefault="00013E5E" w:rsidP="005D5840">
      <w:pPr>
        <w:rPr>
          <w:rFonts w:ascii="Arial" w:hAnsi="Arial" w:cs="Arial"/>
        </w:rPr>
      </w:pPr>
    </w:p>
    <w:p w14:paraId="3E9C761A" w14:textId="136B8B28" w:rsidR="00013E5E" w:rsidRPr="00013E5E" w:rsidRDefault="00013E5E" w:rsidP="005D5840">
      <w:pPr>
        <w:rPr>
          <w:rFonts w:ascii="Arial" w:hAnsi="Arial" w:cs="Arial"/>
        </w:rPr>
      </w:pPr>
    </w:p>
    <w:p w14:paraId="1FC62A7E" w14:textId="1058D6A7" w:rsidR="00013E5E" w:rsidRPr="00013E5E" w:rsidRDefault="00013E5E" w:rsidP="005D5840">
      <w:pPr>
        <w:rPr>
          <w:rFonts w:ascii="Arial" w:hAnsi="Arial" w:cs="Arial"/>
        </w:rPr>
      </w:pPr>
    </w:p>
    <w:p w14:paraId="3B2F84F5" w14:textId="290C7F00" w:rsidR="00013E5E" w:rsidRPr="00013E5E" w:rsidRDefault="00013E5E" w:rsidP="005D5840">
      <w:pPr>
        <w:rPr>
          <w:rFonts w:ascii="Arial" w:hAnsi="Arial" w:cs="Arial"/>
        </w:rPr>
      </w:pPr>
    </w:p>
    <w:p w14:paraId="5F70EE3A" w14:textId="0A700F00" w:rsidR="00013E5E" w:rsidRPr="00013E5E" w:rsidRDefault="00013E5E" w:rsidP="005D5840">
      <w:pPr>
        <w:rPr>
          <w:rFonts w:ascii="Arial" w:hAnsi="Arial" w:cs="Arial"/>
        </w:rPr>
      </w:pPr>
    </w:p>
    <w:p w14:paraId="07FC2402" w14:textId="6EFE0C42" w:rsidR="00013E5E" w:rsidRPr="00013E5E" w:rsidRDefault="00013E5E" w:rsidP="005D5840">
      <w:pPr>
        <w:rPr>
          <w:rFonts w:ascii="Arial" w:hAnsi="Arial" w:cs="Arial"/>
        </w:rPr>
      </w:pPr>
    </w:p>
    <w:p w14:paraId="23292E46" w14:textId="7DE0F54A" w:rsidR="00013E5E" w:rsidRPr="00013E5E" w:rsidRDefault="00013E5E" w:rsidP="005D5840">
      <w:pPr>
        <w:rPr>
          <w:rFonts w:ascii="Arial" w:hAnsi="Arial" w:cs="Arial"/>
        </w:rPr>
      </w:pPr>
    </w:p>
    <w:p w14:paraId="3A2F0B20" w14:textId="33270C05" w:rsidR="00013E5E" w:rsidRDefault="00013E5E" w:rsidP="005D5840">
      <w:pPr>
        <w:rPr>
          <w:rFonts w:ascii="Arial" w:hAnsi="Arial" w:cs="Arial"/>
        </w:rPr>
      </w:pPr>
    </w:p>
    <w:p w14:paraId="7C04F79A" w14:textId="659BBC57" w:rsidR="00D939DE" w:rsidRDefault="00D939DE" w:rsidP="005D5840">
      <w:pPr>
        <w:rPr>
          <w:rFonts w:ascii="Arial" w:hAnsi="Arial" w:cs="Arial"/>
        </w:rPr>
      </w:pPr>
    </w:p>
    <w:p w14:paraId="229536F0" w14:textId="51696D27" w:rsidR="00D939DE" w:rsidRDefault="00D939DE" w:rsidP="005D5840">
      <w:pPr>
        <w:rPr>
          <w:rFonts w:ascii="Arial" w:hAnsi="Arial" w:cs="Arial"/>
        </w:rPr>
      </w:pPr>
    </w:p>
    <w:p w14:paraId="548D5472" w14:textId="4CED8D1A" w:rsidR="00D939DE" w:rsidRDefault="00D939DE" w:rsidP="005D5840">
      <w:pPr>
        <w:rPr>
          <w:rFonts w:ascii="Arial" w:hAnsi="Arial" w:cs="Arial"/>
        </w:rPr>
      </w:pPr>
    </w:p>
    <w:p w14:paraId="504B09AB" w14:textId="77777777" w:rsidR="00D939DE" w:rsidRPr="00013E5E" w:rsidRDefault="00D939DE" w:rsidP="005D5840">
      <w:pPr>
        <w:rPr>
          <w:rFonts w:ascii="Arial" w:hAnsi="Arial" w:cs="Arial"/>
        </w:rPr>
      </w:pPr>
    </w:p>
    <w:p w14:paraId="2A70E4CE" w14:textId="480684BB" w:rsidR="00013E5E" w:rsidRPr="00013E5E" w:rsidRDefault="00013E5E" w:rsidP="005D5840">
      <w:pPr>
        <w:rPr>
          <w:rFonts w:ascii="Arial" w:hAnsi="Arial" w:cs="Arial"/>
        </w:rPr>
      </w:pPr>
    </w:p>
    <w:p w14:paraId="3D1EE83B" w14:textId="65BFE14B" w:rsidR="00013E5E" w:rsidRPr="00013E5E" w:rsidRDefault="00013E5E" w:rsidP="005D5840">
      <w:pPr>
        <w:rPr>
          <w:rFonts w:ascii="Arial" w:hAnsi="Arial" w:cs="Arial"/>
        </w:rPr>
      </w:pPr>
    </w:p>
    <w:p w14:paraId="0D32ED7D" w14:textId="75CD95D2" w:rsidR="00013E5E" w:rsidRPr="00013E5E" w:rsidRDefault="00013E5E" w:rsidP="005D5840">
      <w:pPr>
        <w:rPr>
          <w:rFonts w:ascii="Arial" w:hAnsi="Arial" w:cs="Arial"/>
        </w:rPr>
      </w:pPr>
    </w:p>
    <w:p w14:paraId="6AF98914" w14:textId="020CC4C6" w:rsidR="00013E5E" w:rsidRPr="00013E5E" w:rsidRDefault="00013E5E" w:rsidP="005D5840">
      <w:pPr>
        <w:rPr>
          <w:rFonts w:ascii="Arial" w:hAnsi="Arial" w:cs="Arial"/>
        </w:rPr>
      </w:pPr>
    </w:p>
    <w:p w14:paraId="3EE580D3" w14:textId="089F116B" w:rsidR="00013E5E" w:rsidRDefault="00013E5E" w:rsidP="005D5840">
      <w:pPr>
        <w:rPr>
          <w:rFonts w:ascii="Arial" w:hAnsi="Arial" w:cs="Arial"/>
        </w:rPr>
      </w:pPr>
    </w:p>
    <w:p w14:paraId="596BE3E0" w14:textId="1B11F672" w:rsidR="00CE0A01" w:rsidRDefault="00CE0A01" w:rsidP="005D5840">
      <w:pPr>
        <w:rPr>
          <w:rFonts w:ascii="Arial" w:hAnsi="Arial" w:cs="Arial"/>
        </w:rPr>
      </w:pPr>
    </w:p>
    <w:p w14:paraId="1B2846BD" w14:textId="77777777" w:rsidR="00CE0A01" w:rsidRPr="00013E5E" w:rsidRDefault="00CE0A01" w:rsidP="005D5840">
      <w:pPr>
        <w:rPr>
          <w:rFonts w:ascii="Arial" w:hAnsi="Arial" w:cs="Arial"/>
        </w:rPr>
      </w:pPr>
    </w:p>
    <w:p w14:paraId="1A4929BE" w14:textId="77777777" w:rsidR="00013E5E" w:rsidRPr="00013E5E" w:rsidRDefault="00013E5E" w:rsidP="00013E5E">
      <w:pPr>
        <w:rPr>
          <w:rFonts w:ascii="Arial" w:hAnsi="Arial" w:cs="Arial"/>
        </w:rPr>
      </w:pPr>
    </w:p>
    <w:p w14:paraId="4C1880B9" w14:textId="135FD123" w:rsidR="004E7F52" w:rsidRDefault="004E7F52" w:rsidP="004E7F52">
      <w:pPr>
        <w:rPr>
          <w:rFonts w:ascii="Arial" w:hAnsi="Arial" w:cs="Arial"/>
        </w:rPr>
      </w:pPr>
      <w:r>
        <w:rPr>
          <w:rFonts w:ascii="Arial" w:hAnsi="Arial" w:cs="Arial"/>
        </w:rPr>
        <w:lastRenderedPageBreak/>
        <w:t>1.- Introduction</w:t>
      </w:r>
    </w:p>
    <w:p w14:paraId="5DE6EF13" w14:textId="77777777" w:rsidR="004E7F52" w:rsidRDefault="004E7F52" w:rsidP="004E7F52">
      <w:pPr>
        <w:rPr>
          <w:rFonts w:ascii="Arial" w:hAnsi="Arial" w:cs="Arial"/>
          <w:color w:val="000000"/>
        </w:rPr>
      </w:pPr>
    </w:p>
    <w:p w14:paraId="630F28B3" w14:textId="1CFB49F8" w:rsidR="004E7F52" w:rsidRDefault="004E7F52" w:rsidP="004E7F52">
      <w:r>
        <w:rPr>
          <w:rFonts w:ascii="Arial" w:hAnsi="Arial" w:cs="Arial"/>
          <w:color w:val="000000"/>
        </w:rPr>
        <w:t>In my opinion Academic and Employability skill are one of the most important and interesting part of my studies across all other models. We can learn all the relevant skills and methods that we will need to achieve our degree and prepare us to meet all the challenges that we'll face in a good position in a great company. Through learning the necessary verbal and written skills during this course it will open our mind to face issues in different ways; which really has helped me to step back and see the challenges ahead of me from an observed and analytics perspective. Various academical points will help me make the right decision and convey them in an informed, sophisticated manner. The four points below express my view about the reflection model I would like to write more about as the models that are most important for me are notably the time management, academic writing, referencing, CV writing and cover letter writing. I have already used all of these academic skills on an unconsciously level, but to go further and learn to use them in the conscious way will lead to easier, more structured solutions</w:t>
      </w:r>
    </w:p>
    <w:p w14:paraId="57993FA8" w14:textId="043E0DF6" w:rsidR="004E7F52" w:rsidRDefault="004E7F52" w:rsidP="004E7F52"/>
    <w:p w14:paraId="1AD39C95" w14:textId="77777777" w:rsidR="00D94250" w:rsidRDefault="00D94250" w:rsidP="00D94250">
      <w:pPr>
        <w:rPr>
          <w:rFonts w:ascii="Arial" w:hAnsi="Arial" w:cs="Arial"/>
        </w:rPr>
      </w:pPr>
    </w:p>
    <w:p w14:paraId="432ABC5F" w14:textId="77777777" w:rsidR="00D94250" w:rsidRDefault="00D94250" w:rsidP="00D94250">
      <w:pPr>
        <w:rPr>
          <w:rFonts w:ascii="Arial" w:hAnsi="Arial" w:cs="Arial"/>
        </w:rPr>
      </w:pPr>
      <w:r>
        <w:rPr>
          <w:rFonts w:ascii="Arial" w:hAnsi="Arial" w:cs="Arial"/>
        </w:rPr>
        <w:t>2.- Reflection model</w:t>
      </w:r>
    </w:p>
    <w:p w14:paraId="598963D9" w14:textId="77777777" w:rsidR="00D94250" w:rsidRDefault="00D94250" w:rsidP="00D94250">
      <w:pPr>
        <w:rPr>
          <w:rFonts w:ascii="Arial" w:hAnsi="Arial" w:cs="Arial"/>
        </w:rPr>
      </w:pPr>
    </w:p>
    <w:p w14:paraId="1E666BC4" w14:textId="09DD625E" w:rsidR="008C60A2" w:rsidRDefault="00D94250" w:rsidP="00D94250">
      <w:pPr>
        <w:rPr>
          <w:rFonts w:ascii="Arial" w:hAnsi="Arial" w:cs="Arial"/>
        </w:rPr>
      </w:pPr>
      <w:r>
        <w:rPr>
          <w:rFonts w:ascii="Arial" w:hAnsi="Arial" w:cs="Arial"/>
          <w:color w:val="000000"/>
        </w:rPr>
        <w:t xml:space="preserve">In my opinion reflective writing, is the basis of reflective thinking and the most interesting topic from this subject. </w:t>
      </w:r>
      <w:r>
        <w:rPr>
          <w:rFonts w:ascii="Arial" w:hAnsi="Arial" w:cs="Arial"/>
        </w:rPr>
        <w:t xml:space="preserve">To utilise </w:t>
      </w:r>
      <w:r w:rsidR="0058061F">
        <w:rPr>
          <w:rFonts w:ascii="Arial" w:hAnsi="Arial" w:cs="Arial"/>
        </w:rPr>
        <w:t>any</w:t>
      </w:r>
      <w:r>
        <w:rPr>
          <w:rFonts w:ascii="Arial" w:hAnsi="Arial" w:cs="Arial"/>
        </w:rPr>
        <w:t xml:space="preserve"> </w:t>
      </w:r>
      <w:r w:rsidR="008C60A2">
        <w:rPr>
          <w:rFonts w:ascii="Arial" w:hAnsi="Arial" w:cs="Arial"/>
        </w:rPr>
        <w:t>experience</w:t>
      </w:r>
    </w:p>
    <w:p w14:paraId="06C865C9" w14:textId="7A4E06C3" w:rsidR="00D94250" w:rsidRDefault="00D94250" w:rsidP="00D94250">
      <w:pPr>
        <w:rPr>
          <w:rFonts w:ascii="Arial" w:hAnsi="Arial" w:cs="Arial"/>
          <w:color w:val="000000"/>
        </w:rPr>
      </w:pPr>
      <w:r>
        <w:rPr>
          <w:rFonts w:ascii="Arial" w:hAnsi="Arial" w:cs="Arial"/>
        </w:rPr>
        <w:t>e we gain throughout our lives to improve our career should be the aim of everyone. “Learning is the process whereby knowledge is created through the transformation of experience” (Kolb, 1984, p. 38).</w:t>
      </w:r>
    </w:p>
    <w:p w14:paraId="50F57D5A" w14:textId="77777777" w:rsidR="00D94250" w:rsidRDefault="00D94250" w:rsidP="00D94250">
      <w:pPr>
        <w:rPr>
          <w:rFonts w:ascii="Arial" w:hAnsi="Arial" w:cs="Arial"/>
        </w:rPr>
      </w:pPr>
      <w:r>
        <w:rPr>
          <w:rFonts w:ascii="Arial" w:hAnsi="Arial" w:cs="Arial"/>
          <w:color w:val="000000"/>
        </w:rPr>
        <w:t>Learning in class about Kolb’s Experiential Learning Cycle showed me the</w:t>
      </w:r>
      <w:r>
        <w:rPr>
          <w:rFonts w:ascii="Arial" w:hAnsi="Arial" w:cs="Arial"/>
          <w:color w:val="FF6633"/>
        </w:rPr>
        <w:t xml:space="preserve"> </w:t>
      </w:r>
      <w:r>
        <w:rPr>
          <w:rFonts w:ascii="Arial" w:hAnsi="Arial" w:cs="Arial"/>
        </w:rPr>
        <w:t>framework which allows me to understand the subject of reflective writing and reminded me of several learning experiences that I have made in this way.</w:t>
      </w:r>
    </w:p>
    <w:p w14:paraId="74D6BB69" w14:textId="432AB043" w:rsidR="00D94250" w:rsidRDefault="00D94250" w:rsidP="00D94250">
      <w:pPr>
        <w:rPr>
          <w:rFonts w:ascii="Arial" w:hAnsi="Arial" w:cs="Arial"/>
        </w:rPr>
      </w:pPr>
      <w:r>
        <w:rPr>
          <w:rFonts w:ascii="Arial" w:hAnsi="Arial" w:cs="Arial"/>
        </w:rPr>
        <w:t>To learn from our mistakes and successes makes us increasingly more mature both in personal and profe</w:t>
      </w:r>
      <w:r>
        <w:rPr>
          <w:rFonts w:ascii="Arial" w:hAnsi="Arial" w:cs="Arial"/>
          <w:color w:val="000000"/>
        </w:rPr>
        <w:t>ssional life, if we don't reflect on our past action</w:t>
      </w:r>
      <w:r w:rsidR="0058061F">
        <w:rPr>
          <w:rFonts w:ascii="Arial" w:hAnsi="Arial" w:cs="Arial"/>
          <w:color w:val="000000"/>
        </w:rPr>
        <w:t>s,</w:t>
      </w:r>
      <w:r>
        <w:rPr>
          <w:rFonts w:ascii="Arial" w:hAnsi="Arial" w:cs="Arial"/>
          <w:color w:val="000000"/>
        </w:rPr>
        <w:t xml:space="preserve"> we'll be more likely to repeat accidentally ourselves subcon</w:t>
      </w:r>
      <w:r w:rsidR="0058061F">
        <w:rPr>
          <w:rFonts w:ascii="Arial" w:hAnsi="Arial" w:cs="Arial"/>
          <w:color w:val="000000"/>
        </w:rPr>
        <w:t>sc</w:t>
      </w:r>
      <w:r>
        <w:rPr>
          <w:rFonts w:ascii="Arial" w:hAnsi="Arial" w:cs="Arial"/>
          <w:color w:val="000000"/>
        </w:rPr>
        <w:t>iously, but for sure not consciously.</w:t>
      </w:r>
      <w:r>
        <w:rPr>
          <w:rFonts w:ascii="Arial" w:hAnsi="Arial" w:cs="Arial"/>
        </w:rPr>
        <w:t xml:space="preserve"> I was able to benefit from a wide range of new knowledge from the class and also refresh my memor</w:t>
      </w:r>
      <w:r>
        <w:rPr>
          <w:rFonts w:ascii="Arial" w:hAnsi="Arial" w:cs="Arial"/>
          <w:color w:val="000000"/>
        </w:rPr>
        <w:t>y.  The two main component of reflective writing are analysis and personal reflection have significant depth and breadth; reflecting writing is the seed of reflective thinking and both have helped me on many occa</w:t>
      </w:r>
      <w:r w:rsidR="0058061F">
        <w:rPr>
          <w:rFonts w:ascii="Arial" w:hAnsi="Arial" w:cs="Arial"/>
          <w:color w:val="000000"/>
        </w:rPr>
        <w:t>s</w:t>
      </w:r>
      <w:r>
        <w:rPr>
          <w:rFonts w:ascii="Arial" w:hAnsi="Arial" w:cs="Arial"/>
          <w:color w:val="000000"/>
        </w:rPr>
        <w:t>ion</w:t>
      </w:r>
      <w:r w:rsidR="0058061F">
        <w:rPr>
          <w:rFonts w:ascii="Arial" w:hAnsi="Arial" w:cs="Arial"/>
          <w:color w:val="000000"/>
        </w:rPr>
        <w:t>s</w:t>
      </w:r>
      <w:r>
        <w:rPr>
          <w:rFonts w:ascii="Arial" w:hAnsi="Arial" w:cs="Arial"/>
          <w:color w:val="000000"/>
        </w:rPr>
        <w:t xml:space="preserve"> to write and to reread my cover letter as well as my CV before interviews. To read the relevant points of my carrier before the interview can help to emphasize my strengths for the actual position. Whilst studying Kolb’s learning theory (</w:t>
      </w:r>
      <w:r w:rsidR="0058061F">
        <w:rPr>
          <w:rFonts w:ascii="Arial" w:hAnsi="Arial" w:cs="Arial"/>
          <w:color w:val="000000"/>
        </w:rPr>
        <w:t>Kolb,</w:t>
      </w:r>
      <w:r>
        <w:rPr>
          <w:rFonts w:ascii="Arial" w:hAnsi="Arial" w:cs="Arial"/>
          <w:color w:val="000000"/>
        </w:rPr>
        <w:t>1984) I became conscious of how important the similarity compared with reflective writing.</w:t>
      </w:r>
      <w:r>
        <w:rPr>
          <w:rFonts w:ascii="Arial" w:hAnsi="Arial" w:cs="Arial"/>
        </w:rPr>
        <w:t xml:space="preserve"> Due to the more personal nature of reflective writing, I found it much easier to use than academic writing; I could rely on personal objective and conclusions instead of utilising lots of external references.</w:t>
      </w:r>
      <w:r>
        <w:rPr>
          <w:rFonts w:ascii="Arial" w:hAnsi="Arial" w:cs="Arial"/>
          <w:b/>
        </w:rPr>
        <w:t xml:space="preserve"> The Concrete Experience</w:t>
      </w:r>
      <w:r>
        <w:rPr>
          <w:rFonts w:ascii="Arial" w:hAnsi="Arial" w:cs="Arial"/>
        </w:rPr>
        <w:t xml:space="preserve"> is the basis of every experience, we realise the impact or information somehow and before we fully understand this starts our </w:t>
      </w:r>
      <w:r>
        <w:rPr>
          <w:rFonts w:ascii="Arial" w:hAnsi="Arial" w:cs="Arial"/>
          <w:b/>
        </w:rPr>
        <w:t xml:space="preserve">Reflective Observation. </w:t>
      </w:r>
      <w:r>
        <w:rPr>
          <w:rFonts w:ascii="Arial" w:hAnsi="Arial" w:cs="Arial"/>
        </w:rPr>
        <w:t xml:space="preserve">The </w:t>
      </w:r>
      <w:r>
        <w:rPr>
          <w:rFonts w:ascii="Arial" w:hAnsi="Arial" w:cs="Arial"/>
          <w:b/>
        </w:rPr>
        <w:t xml:space="preserve">Abstract Conceptualisation </w:t>
      </w:r>
      <w:r>
        <w:rPr>
          <w:rFonts w:ascii="Arial" w:hAnsi="Arial" w:cs="Arial"/>
        </w:rPr>
        <w:t xml:space="preserve">already reflects on the new ideas rising based on the new experiment while the </w:t>
      </w:r>
      <w:r>
        <w:rPr>
          <w:rFonts w:ascii="Arial" w:hAnsi="Arial" w:cs="Arial"/>
          <w:b/>
        </w:rPr>
        <w:t xml:space="preserve">Active Experimentation </w:t>
      </w:r>
      <w:r>
        <w:rPr>
          <w:rFonts w:ascii="Arial" w:hAnsi="Arial" w:cs="Arial"/>
        </w:rPr>
        <w:t>works on how to use or realise the new ideas based on the new experiment.</w:t>
      </w:r>
    </w:p>
    <w:p w14:paraId="6CE0A38D" w14:textId="77777777" w:rsidR="00D94250" w:rsidRDefault="00D94250" w:rsidP="00D94250">
      <w:pPr>
        <w:rPr>
          <w:rFonts w:ascii="Arial" w:hAnsi="Arial" w:cs="Arial"/>
        </w:rPr>
      </w:pPr>
      <w:r>
        <w:rPr>
          <w:rFonts w:ascii="Arial" w:hAnsi="Arial" w:cs="Arial"/>
        </w:rPr>
        <w:t>This knowledge gives me a conscious approach for finding wise solutions in the future which in the past I sometime could do instinctively.</w:t>
      </w:r>
    </w:p>
    <w:p w14:paraId="5BAA3DEE" w14:textId="7EA9BCC2" w:rsidR="00D94250" w:rsidRDefault="00D94250" w:rsidP="00D94250">
      <w:pPr>
        <w:rPr>
          <w:rFonts w:ascii="Arial" w:hAnsi="Arial" w:cs="Arial"/>
          <w:color w:val="000000"/>
        </w:rPr>
      </w:pPr>
      <w:r>
        <w:rPr>
          <w:rFonts w:ascii="Arial" w:hAnsi="Arial" w:cs="Arial"/>
        </w:rPr>
        <w:t xml:space="preserve">For </w:t>
      </w:r>
      <w:proofErr w:type="gramStart"/>
      <w:r>
        <w:rPr>
          <w:rFonts w:ascii="Arial" w:hAnsi="Arial" w:cs="Arial"/>
        </w:rPr>
        <w:t>example</w:t>
      </w:r>
      <w:proofErr w:type="gramEnd"/>
      <w:r>
        <w:rPr>
          <w:rFonts w:ascii="Arial" w:hAnsi="Arial" w:cs="Arial"/>
        </w:rPr>
        <w:t xml:space="preserve"> Kolb’s learning theory is usually used when starting a new job in a new workplace. The first stage is always to build the Concrete Experience in order to realise what type of new tasks need to be filled, who are my new colleagues or </w:t>
      </w:r>
      <w:r>
        <w:rPr>
          <w:rFonts w:ascii="Arial" w:hAnsi="Arial" w:cs="Arial"/>
        </w:rPr>
        <w:lastRenderedPageBreak/>
        <w:t>customers and what are the requirement and expectations regarding of my work. The Reflective Observation is to think over how can I adapt my knowledge and previous experiences to best fit with the new circumstance</w:t>
      </w:r>
      <w:r>
        <w:rPr>
          <w:rFonts w:ascii="Arial" w:hAnsi="Arial" w:cs="Arial"/>
          <w:color w:val="000000"/>
        </w:rPr>
        <w:t>s. The Abstract Conceptualisation are the concrete ideas to use and to realise during my work and actively adapt them later on while the Active Experimentation is the real results during the activities completed in the practice of work</w:t>
      </w:r>
    </w:p>
    <w:p w14:paraId="50BB6CC4" w14:textId="77777777" w:rsidR="0058061F" w:rsidRDefault="0058061F" w:rsidP="00D94250"/>
    <w:p w14:paraId="061357F4" w14:textId="37BDB617" w:rsidR="00013E5E" w:rsidRDefault="00013E5E" w:rsidP="00013E5E">
      <w:pPr>
        <w:rPr>
          <w:rFonts w:ascii="Arial" w:hAnsi="Arial" w:cs="Arial"/>
        </w:rPr>
      </w:pPr>
    </w:p>
    <w:p w14:paraId="32278C78" w14:textId="77777777" w:rsidR="008C60A2" w:rsidRDefault="008C60A2" w:rsidP="008C60A2">
      <w:pPr>
        <w:rPr>
          <w:rFonts w:ascii="Arial" w:hAnsi="Arial" w:cs="Arial"/>
        </w:rPr>
      </w:pPr>
      <w:r>
        <w:rPr>
          <w:rFonts w:ascii="Arial" w:hAnsi="Arial" w:cs="Arial"/>
        </w:rPr>
        <w:t>3. Time management:</w:t>
      </w:r>
    </w:p>
    <w:p w14:paraId="3244ACF0" w14:textId="77777777" w:rsidR="008C60A2" w:rsidRDefault="008C60A2" w:rsidP="008C60A2">
      <w:pPr>
        <w:rPr>
          <w:rFonts w:ascii="Arial" w:hAnsi="Arial" w:cs="Arial"/>
        </w:rPr>
      </w:pPr>
    </w:p>
    <w:p w14:paraId="63E45BAB" w14:textId="1AB5056B" w:rsidR="004E7F52" w:rsidRPr="00013E5E" w:rsidRDefault="008C60A2" w:rsidP="00013E5E">
      <w:pPr>
        <w:rPr>
          <w:rFonts w:ascii="Arial" w:hAnsi="Arial" w:cs="Arial"/>
        </w:rPr>
      </w:pPr>
      <w:r>
        <w:rPr>
          <w:rFonts w:ascii="Arial" w:hAnsi="Arial" w:cs="Arial"/>
        </w:rPr>
        <w:t>Time is money! Based on the old proverb and as we step forward in our career path time become more and more valued; Bearing this in mind we have to use our time in a wisely.  To do daily and weekly based “to do” lists really help us plane and to use our time on the right way. Much easier to follow our plan to designed in advance for our benefits than to always about the next step. In this case, the “ad-hoc” created next step isn't always the correct choice and not following the right plane can lead us to failure. It is wise to follow SMART goals (smart, measurable, achievable, realistic, time-related). On many occasions, my duties were wasting my time and overloaded me with unimportant things; the weakly and daily to do plan will help me to use my available time in the right way. I after noticing that my time was not always used in the most effective way, I realised how many hours I have to use. Based on my lecturer’s advice, I wrote my first weekly to do list. Doing this I could highlight important and useful activities bring my working hours to a maximum of 2 hours daily and I don’t work every day, freeing up many hours to learn and do important things. Since this realisation I am making daily and weekly plans categorising my tasks according to importance. During this module the Eisenhower and Pareto’s principle taught me to select what is important, unimportant or deceptive and which tasks to focus on and why. It was really impressive to learn that all of our achievements are usually based on the best 20% of our input, and even that input could be from less than a quarter of our to do lists. Th</w:t>
      </w:r>
      <w:r w:rsidR="00FC4481">
        <w:rPr>
          <w:rFonts w:ascii="Arial" w:hAnsi="Arial" w:cs="Arial"/>
        </w:rPr>
        <w:t xml:space="preserve">at </w:t>
      </w:r>
      <w:r>
        <w:rPr>
          <w:rFonts w:ascii="Arial" w:hAnsi="Arial" w:cs="Arial"/>
        </w:rPr>
        <w:t>information really enforced which the tasks I need to be working on and which order to complete them. The biggest benefit from using the daily and weekly to do lists was the reduction in the time for irrelevant activities through my well organised studies.</w:t>
      </w:r>
    </w:p>
    <w:p w14:paraId="32B1438C" w14:textId="71A13A09" w:rsidR="00431806" w:rsidRPr="00E61EFB" w:rsidRDefault="00E61EFB" w:rsidP="00013E5E">
      <w:pPr>
        <w:rPr>
          <w:rFonts w:ascii="Arial" w:hAnsi="Arial" w:cs="Arial"/>
        </w:rPr>
      </w:pPr>
      <w:r w:rsidRPr="00E61EFB">
        <w:rPr>
          <w:rFonts w:ascii="Arial" w:hAnsi="Arial" w:cs="Arial"/>
        </w:rPr>
        <w:t>Time Management, (Corpor</w:t>
      </w:r>
      <w:r>
        <w:rPr>
          <w:rFonts w:ascii="Arial" w:hAnsi="Arial" w:cs="Arial"/>
        </w:rPr>
        <w:t>a</w:t>
      </w:r>
      <w:r w:rsidRPr="00E61EFB">
        <w:rPr>
          <w:rFonts w:ascii="Arial" w:hAnsi="Arial" w:cs="Arial"/>
        </w:rPr>
        <w:t>t</w:t>
      </w:r>
      <w:r>
        <w:rPr>
          <w:rFonts w:ascii="Arial" w:hAnsi="Arial" w:cs="Arial"/>
        </w:rPr>
        <w:t>efinanceinstitute,2020)</w:t>
      </w:r>
    </w:p>
    <w:p w14:paraId="7B0C88C2" w14:textId="77777777" w:rsidR="00F844BA" w:rsidRPr="00E61EFB" w:rsidRDefault="00F844BA" w:rsidP="00013E5E">
      <w:pPr>
        <w:rPr>
          <w:rFonts w:ascii="Arial" w:hAnsi="Arial" w:cs="Arial"/>
        </w:rPr>
      </w:pPr>
    </w:p>
    <w:p w14:paraId="08DE2037" w14:textId="77777777" w:rsidR="00FC4481" w:rsidRDefault="00FC4481" w:rsidP="00FC4481">
      <w:pPr>
        <w:rPr>
          <w:rFonts w:ascii="Arial" w:hAnsi="Arial" w:cs="Arial"/>
        </w:rPr>
      </w:pPr>
      <w:r>
        <w:rPr>
          <w:rFonts w:ascii="Arial" w:hAnsi="Arial" w:cs="Arial"/>
        </w:rPr>
        <w:t>4. Academic writing:</w:t>
      </w:r>
    </w:p>
    <w:p w14:paraId="4C86A636" w14:textId="77777777" w:rsidR="00FC4481" w:rsidRDefault="00FC4481" w:rsidP="00FC4481">
      <w:pPr>
        <w:rPr>
          <w:rFonts w:ascii="Arial" w:hAnsi="Arial" w:cs="Arial"/>
        </w:rPr>
      </w:pPr>
    </w:p>
    <w:p w14:paraId="64A3435A" w14:textId="77777777" w:rsidR="00FC4481" w:rsidRDefault="00FC4481" w:rsidP="00FC4481">
      <w:pPr>
        <w:rPr>
          <w:rFonts w:ascii="Arial" w:hAnsi="Arial" w:cs="Arial"/>
          <w:color w:val="000000"/>
        </w:rPr>
      </w:pPr>
      <w:r>
        <w:rPr>
          <w:rFonts w:ascii="Arial" w:hAnsi="Arial" w:cs="Arial"/>
          <w:color w:val="000000"/>
        </w:rPr>
        <w:t>Previously in my work career and through my academic life, I have had to write many reports and mostly to use my analytical skill through my higher education but used the persuasive writing styles in my work.</w:t>
      </w:r>
      <w:r>
        <w:rPr>
          <w:rFonts w:ascii="Arial" w:hAnsi="Arial" w:cs="Arial"/>
        </w:rPr>
        <w:t xml:space="preserve"> From the four major type of academical writing as: descriptive, analytical, persuasive, critical the analytical was used mainly in school, but whilst writing many business letters and price offers for company or private events when I worked as a hotel or golf club manager, my persuasive academical writing style was mainly used.  After a lot of mistakes, I’m very happy to </w:t>
      </w:r>
      <w:r>
        <w:rPr>
          <w:rFonts w:ascii="Arial" w:hAnsi="Arial" w:cs="Arial"/>
          <w:color w:val="000000"/>
        </w:rPr>
        <w:t>have had a chance to learn the right way.</w:t>
      </w:r>
    </w:p>
    <w:p w14:paraId="665BB673" w14:textId="77777777" w:rsidR="00FC4481" w:rsidRDefault="00FC4481" w:rsidP="00FC4481">
      <w:pPr>
        <w:rPr>
          <w:rFonts w:ascii="Arial" w:hAnsi="Arial" w:cs="Arial"/>
          <w:color w:val="000000"/>
        </w:rPr>
      </w:pPr>
      <w:r>
        <w:rPr>
          <w:rFonts w:ascii="Arial" w:hAnsi="Arial" w:cs="Arial"/>
          <w:color w:val="000000"/>
        </w:rPr>
        <w:t xml:space="preserve">Like my own reasonable viewpoint which is not really used to explain in my persuasive letters, combined together with a reasonable supporting point can avoid any further arguments and logically helps me to win them. To be successful in my English University life and later in my career the right skills in academic writing are very important. It is challenging to find the right word to fix my typical mistake as English is not my first language, but to have the chance to be part of a university </w:t>
      </w:r>
      <w:r>
        <w:rPr>
          <w:rFonts w:ascii="Arial" w:hAnsi="Arial" w:cs="Arial"/>
          <w:color w:val="000000"/>
        </w:rPr>
        <w:lastRenderedPageBreak/>
        <w:t>team and to listen to lessons from university lecturers who can use the right skill and supply all the added written reports as well.</w:t>
      </w:r>
    </w:p>
    <w:p w14:paraId="6773430D" w14:textId="77777777" w:rsidR="00FC4481" w:rsidRDefault="00FC4481" w:rsidP="00FC4481">
      <w:pPr>
        <w:rPr>
          <w:rFonts w:ascii="Arial" w:hAnsi="Arial" w:cs="Arial"/>
          <w:b/>
          <w:bCs/>
        </w:rPr>
      </w:pPr>
      <w:r>
        <w:rPr>
          <w:rFonts w:ascii="Arial" w:hAnsi="Arial" w:cs="Arial"/>
          <w:color w:val="000000"/>
        </w:rPr>
        <w:t>Types of Academic Writing, (The University of Sidney, 2019)</w:t>
      </w:r>
    </w:p>
    <w:p w14:paraId="2482BC5A" w14:textId="46808CA8" w:rsidR="00F324EF" w:rsidRDefault="00F324EF" w:rsidP="00013E5E">
      <w:pPr>
        <w:rPr>
          <w:rFonts w:ascii="Arial" w:hAnsi="Arial" w:cs="Arial"/>
        </w:rPr>
      </w:pPr>
    </w:p>
    <w:p w14:paraId="56AAA261" w14:textId="6B244BC3" w:rsidR="00883E16" w:rsidRDefault="00883E16" w:rsidP="00013E5E">
      <w:pPr>
        <w:rPr>
          <w:rFonts w:ascii="Arial" w:hAnsi="Arial" w:cs="Arial"/>
          <w:b/>
          <w:bCs/>
        </w:rPr>
      </w:pPr>
    </w:p>
    <w:p w14:paraId="5A41742C" w14:textId="77777777" w:rsidR="00FC4481" w:rsidRDefault="00FC4481" w:rsidP="00FC4481">
      <w:pPr>
        <w:rPr>
          <w:rFonts w:ascii="Arial" w:hAnsi="Arial" w:cs="Arial"/>
        </w:rPr>
      </w:pPr>
      <w:r>
        <w:rPr>
          <w:rFonts w:ascii="Arial" w:hAnsi="Arial" w:cs="Arial"/>
        </w:rPr>
        <w:t xml:space="preserve">5. </w:t>
      </w:r>
      <w:r>
        <w:rPr>
          <w:rFonts w:ascii="Arial" w:hAnsi="Arial" w:cs="Arial"/>
          <w:shd w:val="clear" w:color="auto" w:fill="FFFFFF"/>
        </w:rPr>
        <w:t>Referencing</w:t>
      </w:r>
      <w:r>
        <w:rPr>
          <w:rFonts w:ascii="Arial" w:hAnsi="Arial" w:cs="Arial"/>
        </w:rPr>
        <w:t>:</w:t>
      </w:r>
    </w:p>
    <w:p w14:paraId="1C12AC01" w14:textId="77777777" w:rsidR="00FC4481" w:rsidRDefault="00FC4481" w:rsidP="00FC4481">
      <w:pPr>
        <w:rPr>
          <w:rFonts w:ascii="Arial" w:hAnsi="Arial" w:cs="Arial"/>
        </w:rPr>
      </w:pPr>
    </w:p>
    <w:p w14:paraId="313CF2A6" w14:textId="1CC7AEAE" w:rsidR="00E37A99" w:rsidRDefault="00FC4481" w:rsidP="00013E5E">
      <w:pPr>
        <w:rPr>
          <w:rFonts w:ascii="Arial" w:hAnsi="Arial" w:cs="Arial"/>
        </w:rPr>
      </w:pPr>
      <w:r>
        <w:rPr>
          <w:rFonts w:ascii="Arial" w:hAnsi="Arial" w:cs="Arial"/>
        </w:rPr>
        <w:t>Having never used Harvard Reference system before, I found that this method makes my assessment work much easier and more relevant in the way I show my sources. Referencing is a perfect way to avoid any plagiarism and gives a highway to well confirmed information. By using referencing, it is easy for the Reader to search back and find where the relevant information comes from and how trustworthy are the sources. To involve other peoples’ work, quotes, ideas into our own working it is important to use referencing the avoid the possibility of plagiarism. One of the most popular officially accepted systems in academic study is Harvard referencing. Harvard referencing formats work by font type, font size, text-alignment and line spacing; this ensures our work is legible and officially acceptable. To have learnt this way of referencing now helps me avoid the risk of plagiarism and also opens the way for many sources to use the right way to prove my published information is relevant. In particular the Harvard Referencing Handbook gives very useful advice for all forms of referencing and I’m always check my referencing to see if it is correct and in line with the Harvard Referencing Handbook instructions.</w:t>
      </w:r>
    </w:p>
    <w:p w14:paraId="1111E722" w14:textId="1C0C6958" w:rsidR="00471306" w:rsidRDefault="00471306" w:rsidP="00013E5E">
      <w:pPr>
        <w:rPr>
          <w:rFonts w:ascii="Arial" w:hAnsi="Arial" w:cs="Arial"/>
        </w:rPr>
      </w:pPr>
      <w:r>
        <w:rPr>
          <w:rFonts w:ascii="Arial" w:hAnsi="Arial" w:cs="Arial"/>
          <w:shd w:val="clear" w:color="auto" w:fill="FFFFFF"/>
        </w:rPr>
        <w:t>Harvard Referencing (The University of Sheffield, 2020)</w:t>
      </w:r>
    </w:p>
    <w:p w14:paraId="34936F86" w14:textId="78CEE2EA" w:rsidR="00431806" w:rsidRDefault="00431806" w:rsidP="00013E5E">
      <w:pPr>
        <w:rPr>
          <w:rFonts w:ascii="Arial" w:hAnsi="Arial" w:cs="Arial"/>
        </w:rPr>
      </w:pPr>
    </w:p>
    <w:p w14:paraId="7723501E" w14:textId="77777777" w:rsidR="008C3708" w:rsidRDefault="008C3708" w:rsidP="008C3708">
      <w:pPr>
        <w:rPr>
          <w:rFonts w:ascii="Arial" w:hAnsi="Arial" w:cs="Arial"/>
        </w:rPr>
      </w:pPr>
      <w:r>
        <w:rPr>
          <w:rFonts w:ascii="Arial" w:hAnsi="Arial" w:cs="Arial"/>
        </w:rPr>
        <w:t>6. CV writing:</w:t>
      </w:r>
    </w:p>
    <w:p w14:paraId="20C573C1" w14:textId="77777777" w:rsidR="008C3708" w:rsidRDefault="008C3708" w:rsidP="008C3708">
      <w:pPr>
        <w:rPr>
          <w:rFonts w:ascii="Arial" w:hAnsi="Arial" w:cs="Arial"/>
        </w:rPr>
      </w:pPr>
    </w:p>
    <w:p w14:paraId="51F67978" w14:textId="77777777" w:rsidR="008C3708" w:rsidRDefault="008C3708" w:rsidP="008C3708">
      <w:r>
        <w:rPr>
          <w:rFonts w:ascii="Arial" w:hAnsi="Arial" w:cs="Arial"/>
        </w:rPr>
        <w:t xml:space="preserve">As I’ve mentioned earlier, reflective writing and reflective learning experience; was a key skill when writing my CV and cover letter. </w:t>
      </w:r>
    </w:p>
    <w:p w14:paraId="779EDFEF" w14:textId="77777777" w:rsidR="008C3708" w:rsidRDefault="008C3708" w:rsidP="008C3708"/>
    <w:p w14:paraId="2501D0E2" w14:textId="306D60F9" w:rsidR="008C3708" w:rsidRDefault="008C3708" w:rsidP="008C3708">
      <w:pPr>
        <w:rPr>
          <w:rFonts w:ascii="Arial" w:hAnsi="Arial" w:cs="Arial"/>
        </w:rPr>
      </w:pPr>
      <w:r>
        <w:rPr>
          <w:rFonts w:ascii="Arial" w:hAnsi="Arial" w:cs="Arial"/>
        </w:rPr>
        <w:t>It was very helpful to learn these skills in the right way during our lessons and from the Mo</w:t>
      </w:r>
      <w:r w:rsidR="003B1141">
        <w:rPr>
          <w:rFonts w:ascii="Arial" w:hAnsi="Arial" w:cs="Arial"/>
        </w:rPr>
        <w:t>odle</w:t>
      </w:r>
      <w:r>
        <w:rPr>
          <w:rFonts w:ascii="Arial" w:hAnsi="Arial" w:cs="Arial"/>
        </w:rPr>
        <w:t xml:space="preserve"> because these skill</w:t>
      </w:r>
      <w:r w:rsidR="003B1141">
        <w:rPr>
          <w:rFonts w:ascii="Arial" w:hAnsi="Arial" w:cs="Arial"/>
        </w:rPr>
        <w:t>s</w:t>
      </w:r>
      <w:r>
        <w:rPr>
          <w:rFonts w:ascii="Arial" w:hAnsi="Arial" w:cs="Arial"/>
        </w:rPr>
        <w:t xml:space="preserve"> will be util</w:t>
      </w:r>
      <w:r w:rsidR="003B1141">
        <w:rPr>
          <w:rFonts w:ascii="Arial" w:hAnsi="Arial" w:cs="Arial"/>
        </w:rPr>
        <w:t>i</w:t>
      </w:r>
      <w:r>
        <w:rPr>
          <w:rFonts w:ascii="Arial" w:hAnsi="Arial" w:cs="Arial"/>
        </w:rPr>
        <w:t>sed long after I finish my university education. To learn these two skil</w:t>
      </w:r>
      <w:r w:rsidR="003B1141">
        <w:rPr>
          <w:rFonts w:ascii="Arial" w:hAnsi="Arial" w:cs="Arial"/>
        </w:rPr>
        <w:t>l</w:t>
      </w:r>
      <w:r>
        <w:rPr>
          <w:rFonts w:ascii="Arial" w:hAnsi="Arial" w:cs="Arial"/>
        </w:rPr>
        <w:t xml:space="preserve">s was an extra bonus for me, because I never really knew which points of my experiences should be included in my CV and what to include in my Cover Letter. I have applied many times for new jobs since moving to the UK and I am sure there will be many more job applications when I finish university. It was a huge help for me to learn the correct CV format as the basic standard of the CV writing is completely different in Hungary and we do not use cover letter at all. I think it's a very good idea because the CV can be a summary of my work experience and the cover letter can be shaped to fit the job application in order to emphasise my relevant strength. The CV should consist of my knowledge, skills, attributes, other personal relevant things together with my personal details as: Name, email address, contact telephone, address, social media, (Facebook, Twitter) LinkedIn. </w:t>
      </w:r>
      <w:bookmarkStart w:id="2" w:name="_Hlk57552317"/>
      <w:r>
        <w:rPr>
          <w:rFonts w:ascii="Arial" w:hAnsi="Arial" w:cs="Arial"/>
        </w:rPr>
        <w:t>(</w:t>
      </w:r>
      <w:proofErr w:type="spellStart"/>
      <w:r>
        <w:rPr>
          <w:rFonts w:ascii="Arial" w:hAnsi="Arial" w:cs="Arial"/>
        </w:rPr>
        <w:t>Maund</w:t>
      </w:r>
      <w:proofErr w:type="spellEnd"/>
      <w:r>
        <w:rPr>
          <w:rFonts w:ascii="Arial" w:hAnsi="Arial" w:cs="Arial"/>
        </w:rPr>
        <w:t xml:space="preserve">, </w:t>
      </w:r>
      <w:proofErr w:type="spellStart"/>
      <w:r>
        <w:rPr>
          <w:rFonts w:ascii="Arial" w:hAnsi="Arial" w:cs="Arial"/>
        </w:rPr>
        <w:t>Schriek</w:t>
      </w:r>
      <w:proofErr w:type="spellEnd"/>
      <w:r>
        <w:rPr>
          <w:rFonts w:ascii="Arial" w:hAnsi="Arial" w:cs="Arial"/>
        </w:rPr>
        <w:t xml:space="preserve"> and </w:t>
      </w:r>
      <w:proofErr w:type="spellStart"/>
      <w:r>
        <w:rPr>
          <w:rFonts w:ascii="Arial" w:hAnsi="Arial" w:cs="Arial"/>
        </w:rPr>
        <w:t>Tinkler</w:t>
      </w:r>
      <w:proofErr w:type="spellEnd"/>
      <w:r>
        <w:rPr>
          <w:rFonts w:ascii="Arial" w:hAnsi="Arial" w:cs="Arial"/>
        </w:rPr>
        <w:t>, 217:286)</w:t>
      </w:r>
      <w:bookmarkEnd w:id="2"/>
      <w:r>
        <w:rPr>
          <w:rFonts w:ascii="Arial" w:hAnsi="Arial" w:cs="Arial"/>
        </w:rPr>
        <w:t xml:space="preserve"> And the personal statement really should be a list of my previous jobs and experiences together with education and qualification list. The personal statement included in the CV, should be changed every time when applying for jobs with different requirements. The work experience always starts with the most relevant and besides the latest two, jobs should not be explained in details as employers are only interested in my actual knowledge not in my old personal history. Based on this new information I have changed my CV and deleted the unnecessary details and career explanation in my old jobs as well as improving the de</w:t>
      </w:r>
      <w:r w:rsidR="003B1141">
        <w:rPr>
          <w:rFonts w:ascii="Arial" w:hAnsi="Arial" w:cs="Arial"/>
        </w:rPr>
        <w:t>s</w:t>
      </w:r>
      <w:r>
        <w:rPr>
          <w:rFonts w:ascii="Arial" w:hAnsi="Arial" w:cs="Arial"/>
        </w:rPr>
        <w:t xml:space="preserve">criptions for my two most recent jobs. Additional information about hobbies and interest can be add at the end provided it doesn't distract from what is </w:t>
      </w:r>
      <w:r>
        <w:rPr>
          <w:rFonts w:ascii="Arial" w:hAnsi="Arial" w:cs="Arial"/>
        </w:rPr>
        <w:lastRenderedPageBreak/>
        <w:t xml:space="preserve">really important like covering skills for the applied job, in addition it is important to state that references are available on request. On my previous CV I have included references from all of my previous jobs, now I have deleted them as this kind of information from old jobs isn't needing in the CV. The STAR method is a brilliant help to create a good cover letter: Situation, Task, Action, Result. I have written many CV's without using the STAR method however now I have learnt to use it properly, in future this will help me to shape the cover letter with emphasis on my relevant skills. </w:t>
      </w:r>
      <w:commentRangeStart w:id="3"/>
      <w:commentRangeEnd w:id="3"/>
      <w:r>
        <w:commentReference w:id="3"/>
      </w:r>
    </w:p>
    <w:p w14:paraId="51B727B8" w14:textId="77777777" w:rsidR="008C3708" w:rsidRDefault="008C3708" w:rsidP="008C3708">
      <w:pPr>
        <w:rPr>
          <w:rFonts w:ascii="Arial" w:hAnsi="Arial" w:cs="Arial"/>
        </w:rPr>
      </w:pPr>
    </w:p>
    <w:p w14:paraId="47C4E3A8" w14:textId="77777777" w:rsidR="00431806" w:rsidRPr="00013E5E" w:rsidRDefault="00431806" w:rsidP="00013E5E">
      <w:pPr>
        <w:rPr>
          <w:rFonts w:ascii="Arial" w:hAnsi="Arial" w:cs="Arial"/>
        </w:rPr>
      </w:pPr>
    </w:p>
    <w:p w14:paraId="1098856C" w14:textId="77777777" w:rsidR="0043141C" w:rsidRDefault="0043141C" w:rsidP="0043141C">
      <w:pPr>
        <w:rPr>
          <w:rFonts w:ascii="Arial" w:hAnsi="Arial" w:cs="Arial"/>
        </w:rPr>
      </w:pPr>
      <w:r>
        <w:rPr>
          <w:rFonts w:ascii="Arial" w:hAnsi="Arial" w:cs="Arial"/>
        </w:rPr>
        <w:t>7.- Conclusion:</w:t>
      </w:r>
    </w:p>
    <w:p w14:paraId="4643477E" w14:textId="77777777" w:rsidR="0043141C" w:rsidRDefault="0043141C" w:rsidP="0043141C">
      <w:pPr>
        <w:rPr>
          <w:rFonts w:ascii="Arial" w:hAnsi="Arial" w:cs="Arial"/>
        </w:rPr>
      </w:pPr>
    </w:p>
    <w:p w14:paraId="7B7D847A" w14:textId="27410BD8" w:rsidR="00013E5E" w:rsidRPr="00013E5E" w:rsidRDefault="0043141C" w:rsidP="00013E5E">
      <w:pPr>
        <w:rPr>
          <w:rFonts w:ascii="Arial" w:hAnsi="Arial" w:cs="Arial"/>
        </w:rPr>
      </w:pPr>
      <w:r>
        <w:rPr>
          <w:rFonts w:ascii="Arial" w:hAnsi="Arial" w:cs="Arial"/>
        </w:rPr>
        <w:t xml:space="preserve">Employability skills are essential for our development; these different skills above all others change continuously and it is necessary to follow changes whilst being equipped with the latest knowledge. I have observed within my main profession (hospitality) that employability skills are very important because the expectations of our customers follow actual trends instantly. All the skills mentioned above are essential to have to achieve high levels of performance and productivity. Not just in personal careers and image improves consistently by them but also by a strong team culture in the organisation. Using the right academic skill are inevitable to combine them into our employability skill and both of them can work well together. They are almost impossible to separate as they are intertwined. Many of the skills reflected for me show how important it is to focus on them and to use them in the right way. All of these skills are very important parts of our Academic and Employability Skills. To learn about all the relevant skill of employability gave me the right impact to change my CV and Cover Letter in the correct way. I also started to revise my weakly and daily to do lists regularly. To learn more about from Academic </w:t>
      </w:r>
      <w:proofErr w:type="gramStart"/>
      <w:r>
        <w:rPr>
          <w:rFonts w:ascii="Arial" w:hAnsi="Arial" w:cs="Arial"/>
        </w:rPr>
        <w:t>Writing</w:t>
      </w:r>
      <w:proofErr w:type="gramEnd"/>
      <w:r>
        <w:rPr>
          <w:rFonts w:ascii="Arial" w:hAnsi="Arial" w:cs="Arial"/>
        </w:rPr>
        <w:t xml:space="preserve"> I will improve the quality of my business letters and e-mails as it gives me the chance for a much higher level of verbal and written communication.</w:t>
      </w:r>
      <w:r w:rsidR="00013E5E" w:rsidRPr="00013E5E">
        <w:rPr>
          <w:rFonts w:ascii="Arial" w:hAnsi="Arial" w:cs="Arial"/>
        </w:rPr>
        <w:t xml:space="preserve">                                                                                                                                                                                  </w:t>
      </w:r>
    </w:p>
    <w:p w14:paraId="195032C9" w14:textId="77777777" w:rsidR="00013E5E" w:rsidRPr="00013E5E" w:rsidRDefault="00013E5E" w:rsidP="00013E5E">
      <w:pPr>
        <w:rPr>
          <w:rFonts w:ascii="Arial" w:hAnsi="Arial" w:cs="Arial"/>
        </w:rPr>
      </w:pPr>
    </w:p>
    <w:p w14:paraId="644A93A6" w14:textId="0C6BB38C" w:rsidR="00013E5E" w:rsidRDefault="00013E5E" w:rsidP="005D5840">
      <w:pPr>
        <w:rPr>
          <w:rFonts w:ascii="Arial" w:hAnsi="Arial" w:cs="Arial"/>
        </w:rPr>
      </w:pPr>
      <w:r w:rsidRPr="00013E5E">
        <w:rPr>
          <w:rFonts w:ascii="Arial" w:hAnsi="Arial" w:cs="Arial"/>
        </w:rPr>
        <w:t xml:space="preserve">References: </w:t>
      </w:r>
    </w:p>
    <w:p w14:paraId="1AD3ACCC" w14:textId="77777777" w:rsidR="0043141C" w:rsidRDefault="0043141C" w:rsidP="005D5840">
      <w:pPr>
        <w:rPr>
          <w:rFonts w:ascii="Arial" w:hAnsi="Arial" w:cs="Arial"/>
        </w:rPr>
      </w:pPr>
    </w:p>
    <w:p w14:paraId="795085D1" w14:textId="29E9095B" w:rsidR="00E37A99" w:rsidRDefault="00E37A99" w:rsidP="005D5840">
      <w:pPr>
        <w:rPr>
          <w:rFonts w:ascii="Arial" w:hAnsi="Arial" w:cs="Arial"/>
          <w:i/>
          <w:iCs/>
        </w:rPr>
      </w:pPr>
      <w:r>
        <w:rPr>
          <w:rFonts w:ascii="Arial" w:hAnsi="Arial" w:cs="Arial"/>
        </w:rPr>
        <w:t xml:space="preserve">The University of Sidney (2019) </w:t>
      </w:r>
      <w:r w:rsidRPr="00E37A99">
        <w:rPr>
          <w:rFonts w:ascii="Arial" w:hAnsi="Arial" w:cs="Arial"/>
          <w:i/>
          <w:iCs/>
        </w:rPr>
        <w:t>Types of Academic Writing</w:t>
      </w:r>
    </w:p>
    <w:p w14:paraId="6C18C3C5" w14:textId="770762BC" w:rsidR="00E37A99" w:rsidRDefault="00E37A99" w:rsidP="005D5840">
      <w:pPr>
        <w:rPr>
          <w:rFonts w:ascii="Arial" w:hAnsi="Arial" w:cs="Arial"/>
        </w:rPr>
      </w:pPr>
      <w:proofErr w:type="spellStart"/>
      <w:r w:rsidRPr="00E37A99">
        <w:rPr>
          <w:rFonts w:ascii="Arial" w:hAnsi="Arial" w:cs="Arial"/>
        </w:rPr>
        <w:t>Avaliable</w:t>
      </w:r>
      <w:proofErr w:type="spellEnd"/>
      <w:r w:rsidRPr="00E37A99">
        <w:rPr>
          <w:rFonts w:ascii="Arial" w:hAnsi="Arial" w:cs="Arial"/>
        </w:rPr>
        <w:t xml:space="preserve"> at:</w:t>
      </w:r>
      <w:r w:rsidR="004A7B71">
        <w:rPr>
          <w:rFonts w:ascii="Arial" w:hAnsi="Arial" w:cs="Arial"/>
        </w:rPr>
        <w:t xml:space="preserve"> </w:t>
      </w:r>
      <w:hyperlink r:id="rId15" w:history="1">
        <w:r w:rsidR="004A7B71" w:rsidRPr="00107150">
          <w:rPr>
            <w:rStyle w:val="Hyperlink"/>
            <w:rFonts w:ascii="Arial" w:hAnsi="Arial" w:cs="Arial"/>
          </w:rPr>
          <w:t>https://www.sydney.edu.au/students/writing/types-of-academic-writing</w:t>
        </w:r>
      </w:hyperlink>
    </w:p>
    <w:p w14:paraId="1EDE87EF" w14:textId="6244A58B" w:rsidR="004A7B71" w:rsidRDefault="004A7B71" w:rsidP="005D5840">
      <w:pPr>
        <w:rPr>
          <w:rFonts w:ascii="Arial" w:hAnsi="Arial" w:cs="Arial"/>
        </w:rPr>
      </w:pPr>
      <w:r>
        <w:rPr>
          <w:rFonts w:ascii="Arial" w:hAnsi="Arial" w:cs="Arial"/>
        </w:rPr>
        <w:t>(Accessed: 03. October.2019).</w:t>
      </w:r>
    </w:p>
    <w:p w14:paraId="7E8FBD01" w14:textId="6B52C4B3" w:rsidR="009022EF" w:rsidRDefault="009022EF" w:rsidP="005D5840">
      <w:pPr>
        <w:rPr>
          <w:rFonts w:ascii="Arial" w:hAnsi="Arial" w:cs="Arial"/>
        </w:rPr>
      </w:pPr>
    </w:p>
    <w:p w14:paraId="16D82905" w14:textId="77777777" w:rsidR="009022EF" w:rsidRPr="00013E5E" w:rsidRDefault="009022EF" w:rsidP="009022EF">
      <w:pPr>
        <w:tabs>
          <w:tab w:val="left" w:pos="6612"/>
        </w:tabs>
        <w:rPr>
          <w:rFonts w:ascii="Arial" w:hAnsi="Arial" w:cs="Arial"/>
        </w:rPr>
      </w:pPr>
      <w:r w:rsidRPr="00013E5E">
        <w:rPr>
          <w:rFonts w:ascii="Arial" w:hAnsi="Arial" w:cs="Arial"/>
        </w:rPr>
        <w:t xml:space="preserve">Kolb’s Learning Theory (1984) – Kolb D, (1984) </w:t>
      </w:r>
      <w:r w:rsidRPr="00013E5E">
        <w:rPr>
          <w:rFonts w:ascii="Arial" w:hAnsi="Arial" w:cs="Arial"/>
          <w:i/>
          <w:iCs/>
        </w:rPr>
        <w:t>Experiential Learning</w:t>
      </w:r>
      <w:r w:rsidRPr="00013E5E">
        <w:rPr>
          <w:rFonts w:ascii="Arial" w:hAnsi="Arial" w:cs="Arial"/>
        </w:rPr>
        <w:t>, 2</w:t>
      </w:r>
      <w:r w:rsidRPr="00013E5E">
        <w:rPr>
          <w:rFonts w:ascii="Arial" w:hAnsi="Arial" w:cs="Arial"/>
          <w:vertAlign w:val="superscript"/>
        </w:rPr>
        <w:t>nd</w:t>
      </w:r>
      <w:r w:rsidRPr="00013E5E">
        <w:rPr>
          <w:rFonts w:ascii="Arial" w:hAnsi="Arial" w:cs="Arial"/>
        </w:rPr>
        <w:t xml:space="preserve"> edition, Pearson FT Press </w:t>
      </w:r>
    </w:p>
    <w:p w14:paraId="7DAA7390" w14:textId="77777777" w:rsidR="009022EF" w:rsidRPr="00013E5E" w:rsidRDefault="009022EF" w:rsidP="009022EF">
      <w:pPr>
        <w:rPr>
          <w:rFonts w:ascii="Arial" w:hAnsi="Arial" w:cs="Arial"/>
        </w:rPr>
      </w:pPr>
      <w:proofErr w:type="gramStart"/>
      <w:r w:rsidRPr="00013E5E">
        <w:rPr>
          <w:rFonts w:ascii="Arial" w:hAnsi="Arial" w:cs="Arial"/>
        </w:rPr>
        <w:t xml:space="preserve">( </w:t>
      </w:r>
      <w:proofErr w:type="spellStart"/>
      <w:r w:rsidRPr="00013E5E">
        <w:rPr>
          <w:rFonts w:ascii="Arial" w:hAnsi="Arial" w:cs="Arial"/>
        </w:rPr>
        <w:t>Maund</w:t>
      </w:r>
      <w:proofErr w:type="spellEnd"/>
      <w:proofErr w:type="gramEnd"/>
      <w:r w:rsidRPr="00013E5E">
        <w:rPr>
          <w:rFonts w:ascii="Arial" w:hAnsi="Arial" w:cs="Arial"/>
        </w:rPr>
        <w:t xml:space="preserve">, </w:t>
      </w:r>
      <w:proofErr w:type="spellStart"/>
      <w:r w:rsidRPr="00013E5E">
        <w:rPr>
          <w:rFonts w:ascii="Arial" w:hAnsi="Arial" w:cs="Arial"/>
        </w:rPr>
        <w:t>Schriek</w:t>
      </w:r>
      <w:proofErr w:type="spellEnd"/>
      <w:r w:rsidRPr="00013E5E">
        <w:rPr>
          <w:rFonts w:ascii="Arial" w:hAnsi="Arial" w:cs="Arial"/>
        </w:rPr>
        <w:t xml:space="preserve"> and </w:t>
      </w:r>
      <w:proofErr w:type="spellStart"/>
      <w:r w:rsidRPr="00013E5E">
        <w:rPr>
          <w:rFonts w:ascii="Arial" w:hAnsi="Arial" w:cs="Arial"/>
        </w:rPr>
        <w:t>Tinkler</w:t>
      </w:r>
      <w:proofErr w:type="spellEnd"/>
      <w:r w:rsidRPr="00013E5E">
        <w:rPr>
          <w:rFonts w:ascii="Arial" w:hAnsi="Arial" w:cs="Arial"/>
        </w:rPr>
        <w:t xml:space="preserve">, 217:286) A. </w:t>
      </w:r>
      <w:proofErr w:type="spellStart"/>
      <w:r w:rsidRPr="00013E5E">
        <w:rPr>
          <w:rFonts w:ascii="Arial" w:hAnsi="Arial" w:cs="Arial"/>
        </w:rPr>
        <w:t>Maund</w:t>
      </w:r>
      <w:proofErr w:type="spellEnd"/>
      <w:r w:rsidRPr="00013E5E">
        <w:rPr>
          <w:rFonts w:ascii="Arial" w:hAnsi="Arial" w:cs="Arial"/>
        </w:rPr>
        <w:t xml:space="preserve">, M. </w:t>
      </w:r>
      <w:proofErr w:type="spellStart"/>
      <w:r w:rsidRPr="00013E5E">
        <w:rPr>
          <w:rFonts w:ascii="Arial" w:hAnsi="Arial" w:cs="Arial"/>
        </w:rPr>
        <w:t>Schriek</w:t>
      </w:r>
      <w:proofErr w:type="spellEnd"/>
      <w:r w:rsidRPr="00013E5E">
        <w:rPr>
          <w:rFonts w:ascii="Arial" w:hAnsi="Arial" w:cs="Arial"/>
        </w:rPr>
        <w:t xml:space="preserve">, P. </w:t>
      </w:r>
      <w:proofErr w:type="spellStart"/>
      <w:r w:rsidRPr="00013E5E">
        <w:rPr>
          <w:rFonts w:ascii="Arial" w:hAnsi="Arial" w:cs="Arial"/>
        </w:rPr>
        <w:t>Tinkler</w:t>
      </w:r>
      <w:proofErr w:type="spellEnd"/>
      <w:r w:rsidRPr="00013E5E">
        <w:rPr>
          <w:rFonts w:ascii="Arial" w:hAnsi="Arial" w:cs="Arial"/>
        </w:rPr>
        <w:t xml:space="preserve">. (2017) </w:t>
      </w:r>
      <w:r w:rsidRPr="00013E5E">
        <w:rPr>
          <w:rFonts w:ascii="Arial" w:hAnsi="Arial" w:cs="Arial"/>
          <w:i/>
          <w:iCs/>
        </w:rPr>
        <w:t xml:space="preserve">Certificate in Higher Education: Skills for the workplace, </w:t>
      </w:r>
      <w:r w:rsidRPr="00013E5E">
        <w:rPr>
          <w:rFonts w:ascii="Arial" w:hAnsi="Arial" w:cs="Arial"/>
        </w:rPr>
        <w:t>UWTSD</w:t>
      </w:r>
    </w:p>
    <w:p w14:paraId="6150F23F" w14:textId="2669FB01" w:rsidR="009022EF" w:rsidRDefault="009022EF" w:rsidP="005D5840">
      <w:pPr>
        <w:rPr>
          <w:rFonts w:ascii="Arial" w:hAnsi="Arial" w:cs="Arial"/>
        </w:rPr>
      </w:pPr>
    </w:p>
    <w:p w14:paraId="4ACF143A" w14:textId="127B8287" w:rsidR="00E61EFB" w:rsidRDefault="00E61EFB" w:rsidP="005D5840">
      <w:pPr>
        <w:rPr>
          <w:rFonts w:ascii="Arial" w:hAnsi="Arial" w:cs="Arial"/>
          <w:i/>
          <w:iCs/>
        </w:rPr>
      </w:pPr>
      <w:r>
        <w:rPr>
          <w:rFonts w:ascii="Arial" w:hAnsi="Arial" w:cs="Arial"/>
        </w:rPr>
        <w:t xml:space="preserve">Corporate Finance Institute (2020) </w:t>
      </w:r>
      <w:r w:rsidRPr="00E61EFB">
        <w:rPr>
          <w:rFonts w:ascii="Arial" w:hAnsi="Arial" w:cs="Arial"/>
          <w:i/>
          <w:iCs/>
        </w:rPr>
        <w:t>Time Management</w:t>
      </w:r>
    </w:p>
    <w:p w14:paraId="274B1FAE" w14:textId="77CD44B1" w:rsidR="00E61EFB" w:rsidRDefault="00E61EFB" w:rsidP="005D5840">
      <w:pPr>
        <w:rPr>
          <w:rFonts w:ascii="Arial" w:hAnsi="Arial" w:cs="Arial"/>
        </w:rPr>
      </w:pPr>
      <w:r w:rsidRPr="00E61EFB">
        <w:rPr>
          <w:rFonts w:ascii="Arial" w:hAnsi="Arial" w:cs="Arial"/>
        </w:rPr>
        <w:t>Available at:</w:t>
      </w:r>
      <w:r>
        <w:rPr>
          <w:rFonts w:ascii="Arial" w:hAnsi="Arial" w:cs="Arial"/>
        </w:rPr>
        <w:t xml:space="preserve"> </w:t>
      </w:r>
      <w:hyperlink r:id="rId16" w:history="1">
        <w:r w:rsidRPr="00EF1870">
          <w:rPr>
            <w:rStyle w:val="Hyperlink"/>
            <w:rFonts w:ascii="Arial" w:hAnsi="Arial" w:cs="Arial"/>
          </w:rPr>
          <w:t>https://corporatefinanceinstitute.com/resources/careers/soft-skills/time-management-list-tips/</w:t>
        </w:r>
      </w:hyperlink>
    </w:p>
    <w:p w14:paraId="6EB2B5AB" w14:textId="2332194E" w:rsidR="00E61EFB" w:rsidRDefault="00E61EFB" w:rsidP="005D5840">
      <w:pPr>
        <w:rPr>
          <w:rFonts w:ascii="Arial" w:hAnsi="Arial" w:cs="Arial"/>
        </w:rPr>
      </w:pPr>
      <w:r>
        <w:rPr>
          <w:rFonts w:ascii="Arial" w:hAnsi="Arial" w:cs="Arial"/>
        </w:rPr>
        <w:t>(Accessed:</w:t>
      </w:r>
      <w:r w:rsidR="00596A71">
        <w:rPr>
          <w:rFonts w:ascii="Arial" w:hAnsi="Arial" w:cs="Arial"/>
        </w:rPr>
        <w:t>2020)</w:t>
      </w:r>
    </w:p>
    <w:p w14:paraId="540191FD" w14:textId="5B4A69C8" w:rsidR="00471306" w:rsidRDefault="00471306" w:rsidP="005D5840">
      <w:pPr>
        <w:rPr>
          <w:rFonts w:ascii="Arial" w:hAnsi="Arial" w:cs="Arial"/>
        </w:rPr>
      </w:pPr>
    </w:p>
    <w:p w14:paraId="50C8F373" w14:textId="4EC33552" w:rsidR="00471306" w:rsidRDefault="00471306" w:rsidP="005D5840">
      <w:pPr>
        <w:rPr>
          <w:rFonts w:ascii="Arial" w:hAnsi="Arial" w:cs="Arial"/>
          <w:i/>
          <w:iCs/>
        </w:rPr>
      </w:pPr>
      <w:r>
        <w:rPr>
          <w:rFonts w:ascii="Arial" w:hAnsi="Arial" w:cs="Arial"/>
        </w:rPr>
        <w:t>The University of Sheffield (2020</w:t>
      </w:r>
      <w:r w:rsidRPr="00471306">
        <w:rPr>
          <w:rFonts w:ascii="Arial" w:hAnsi="Arial" w:cs="Arial"/>
          <w:i/>
          <w:iCs/>
        </w:rPr>
        <w:t>) Harvard Referencing</w:t>
      </w:r>
    </w:p>
    <w:p w14:paraId="31E177BC" w14:textId="33BA1F8F" w:rsidR="00471306" w:rsidRPr="00471306" w:rsidRDefault="00471306" w:rsidP="005D5840">
      <w:pPr>
        <w:rPr>
          <w:rFonts w:ascii="Arial" w:hAnsi="Arial" w:cs="Arial"/>
        </w:rPr>
      </w:pPr>
      <w:r>
        <w:rPr>
          <w:rFonts w:ascii="Arial" w:hAnsi="Arial" w:cs="Arial"/>
          <w:i/>
          <w:iCs/>
        </w:rPr>
        <w:t xml:space="preserve">Available at: </w:t>
      </w:r>
      <w:r w:rsidRPr="00471306">
        <w:rPr>
          <w:rFonts w:ascii="Arial" w:hAnsi="Arial" w:cs="Arial"/>
        </w:rPr>
        <w:t>https://www.librarydevelopment.group.shef.ac.uk/referencing/harvard.html</w:t>
      </w:r>
    </w:p>
    <w:p w14:paraId="323C4F83" w14:textId="71DE2AFC" w:rsidR="00471306" w:rsidRDefault="00471306" w:rsidP="005D5840">
      <w:pPr>
        <w:rPr>
          <w:rFonts w:ascii="Arial" w:hAnsi="Arial" w:cs="Arial"/>
        </w:rPr>
      </w:pPr>
      <w:r>
        <w:rPr>
          <w:rFonts w:ascii="Arial" w:hAnsi="Arial" w:cs="Arial"/>
        </w:rPr>
        <w:t>(Accessed:2020)</w:t>
      </w:r>
    </w:p>
    <w:p w14:paraId="276DA0AF" w14:textId="77777777" w:rsidR="00471306" w:rsidRPr="00E61EFB" w:rsidRDefault="00471306" w:rsidP="005D5840">
      <w:pPr>
        <w:rPr>
          <w:rFonts w:ascii="Arial" w:hAnsi="Arial" w:cs="Arial"/>
        </w:rPr>
      </w:pPr>
    </w:p>
    <w:sectPr w:rsidR="00471306" w:rsidRPr="00E61EFB" w:rsidSect="004938DC">
      <w:headerReference w:type="default" r:id="rId17"/>
      <w:footerReference w:type="default" r:id="rId18"/>
      <w:pgSz w:w="11906" w:h="16838" w:code="9"/>
      <w:pgMar w:top="284" w:right="1440" w:bottom="284" w:left="1440" w:header="567" w:footer="567"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3" w:author="" w:date="2020-12-28T09:01:00Z" w:initials="">
    <w:p w14:paraId="7A7BB1D4" w14:textId="77777777" w:rsidR="008C3708" w:rsidRDefault="008C3708" w:rsidP="008C3708">
      <w:r>
        <w:annotationRef/>
      </w:r>
    </w:p>
    <w:p w14:paraId="7662191C" w14:textId="77777777" w:rsidR="008C3708" w:rsidRDefault="008C3708" w:rsidP="008C3708"/>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662191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662191C" w16cid:durableId="2398CAB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108C45" w14:textId="77777777" w:rsidR="0063219B" w:rsidRDefault="0063219B" w:rsidP="00BF1E7A">
      <w:r>
        <w:separator/>
      </w:r>
    </w:p>
  </w:endnote>
  <w:endnote w:type="continuationSeparator" w:id="0">
    <w:p w14:paraId="7E63B9F8" w14:textId="77777777" w:rsidR="0063219B" w:rsidRDefault="0063219B" w:rsidP="00BF1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0315107"/>
      <w:docPartObj>
        <w:docPartGallery w:val="Page Numbers (Bottom of Page)"/>
        <w:docPartUnique/>
      </w:docPartObj>
    </w:sdtPr>
    <w:sdtEndPr>
      <w:rPr>
        <w:noProof/>
      </w:rPr>
    </w:sdtEndPr>
    <w:sdtContent>
      <w:p w14:paraId="6D90472C" w14:textId="5B6411FB" w:rsidR="00FD12D0" w:rsidRDefault="00FD12D0">
        <w:pPr>
          <w:pStyle w:val="Footer"/>
        </w:pPr>
        <w:r>
          <w:fldChar w:fldCharType="begin"/>
        </w:r>
        <w:r>
          <w:instrText xml:space="preserve"> PAGE   \* MERGEFORMAT </w:instrText>
        </w:r>
        <w:r>
          <w:fldChar w:fldCharType="separate"/>
        </w:r>
        <w:r>
          <w:rPr>
            <w:noProof/>
          </w:rPr>
          <w:t>2</w:t>
        </w:r>
        <w:r>
          <w:rPr>
            <w:noProof/>
          </w:rPr>
          <w:fldChar w:fldCharType="end"/>
        </w:r>
      </w:p>
    </w:sdtContent>
  </w:sdt>
  <w:p w14:paraId="613C2283" w14:textId="77777777" w:rsidR="004938DC" w:rsidRDefault="00493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69C88D" w14:textId="77777777" w:rsidR="0063219B" w:rsidRDefault="0063219B" w:rsidP="00BF1E7A">
      <w:r>
        <w:separator/>
      </w:r>
    </w:p>
  </w:footnote>
  <w:footnote w:type="continuationSeparator" w:id="0">
    <w:p w14:paraId="083936B2" w14:textId="77777777" w:rsidR="0063219B" w:rsidRDefault="0063219B" w:rsidP="00BF1E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E3B7D" w14:textId="77777777" w:rsidR="00AA7A8B" w:rsidRDefault="00AA7A8B">
    <w:pPr>
      <w:pStyle w:val="Header"/>
    </w:pPr>
  </w:p>
  <w:p w14:paraId="4B3CD74B" w14:textId="77777777" w:rsidR="00AA7A8B" w:rsidRDefault="00AA7A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C08BF"/>
    <w:multiLevelType w:val="hybridMultilevel"/>
    <w:tmpl w:val="E208EB9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DD97D3A"/>
    <w:multiLevelType w:val="hybridMultilevel"/>
    <w:tmpl w:val="8166C63C"/>
    <w:lvl w:ilvl="0" w:tplc="6D7EF85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50FFA"/>
    <w:multiLevelType w:val="multilevel"/>
    <w:tmpl w:val="37BE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663C66"/>
    <w:multiLevelType w:val="hybridMultilevel"/>
    <w:tmpl w:val="22F0C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832F3E"/>
    <w:multiLevelType w:val="multilevel"/>
    <w:tmpl w:val="4546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BE5F20"/>
    <w:multiLevelType w:val="multilevel"/>
    <w:tmpl w:val="5010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1C167B"/>
    <w:multiLevelType w:val="multilevel"/>
    <w:tmpl w:val="274AC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A949C2"/>
    <w:multiLevelType w:val="multilevel"/>
    <w:tmpl w:val="C8BE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DA3C68"/>
    <w:multiLevelType w:val="multilevel"/>
    <w:tmpl w:val="40A0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CE4C22"/>
    <w:multiLevelType w:val="hybridMultilevel"/>
    <w:tmpl w:val="ED6E3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9C76DD"/>
    <w:multiLevelType w:val="multilevel"/>
    <w:tmpl w:val="901E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701518"/>
    <w:multiLevelType w:val="multilevel"/>
    <w:tmpl w:val="F900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2D863BC"/>
    <w:multiLevelType w:val="multilevel"/>
    <w:tmpl w:val="E132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40975"/>
    <w:multiLevelType w:val="multilevel"/>
    <w:tmpl w:val="1218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0A596C"/>
    <w:multiLevelType w:val="multilevel"/>
    <w:tmpl w:val="7EAC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E94AEC"/>
    <w:multiLevelType w:val="multilevel"/>
    <w:tmpl w:val="E97E3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C9F0B86"/>
    <w:multiLevelType w:val="hybridMultilevel"/>
    <w:tmpl w:val="6D1895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603F0F1E"/>
    <w:multiLevelType w:val="hybridMultilevel"/>
    <w:tmpl w:val="62967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1636BC"/>
    <w:multiLevelType w:val="multilevel"/>
    <w:tmpl w:val="350C8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17"/>
  </w:num>
  <w:num w:numId="3">
    <w:abstractNumId w:val="3"/>
  </w:num>
  <w:num w:numId="4">
    <w:abstractNumId w:val="1"/>
  </w:num>
  <w:num w:numId="5">
    <w:abstractNumId w:val="0"/>
  </w:num>
  <w:num w:numId="6">
    <w:abstractNumId w:val="10"/>
  </w:num>
  <w:num w:numId="7">
    <w:abstractNumId w:val="2"/>
  </w:num>
  <w:num w:numId="8">
    <w:abstractNumId w:val="12"/>
  </w:num>
  <w:num w:numId="9">
    <w:abstractNumId w:val="13"/>
  </w:num>
  <w:num w:numId="10">
    <w:abstractNumId w:val="8"/>
  </w:num>
  <w:num w:numId="11">
    <w:abstractNumId w:val="9"/>
  </w:num>
  <w:num w:numId="12">
    <w:abstractNumId w:val="18"/>
  </w:num>
  <w:num w:numId="13">
    <w:abstractNumId w:val="11"/>
  </w:num>
  <w:num w:numId="14">
    <w:abstractNumId w:val="7"/>
  </w:num>
  <w:num w:numId="15">
    <w:abstractNumId w:val="4"/>
  </w:num>
  <w:num w:numId="16">
    <w:abstractNumId w:val="6"/>
  </w:num>
  <w:num w:numId="17">
    <w:abstractNumId w:val="5"/>
  </w:num>
  <w:num w:numId="18">
    <w:abstractNumId w:val="15"/>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E7A"/>
    <w:rsid w:val="0000008B"/>
    <w:rsid w:val="00013E5E"/>
    <w:rsid w:val="000165BF"/>
    <w:rsid w:val="000261EB"/>
    <w:rsid w:val="000270CA"/>
    <w:rsid w:val="00034610"/>
    <w:rsid w:val="00036F58"/>
    <w:rsid w:val="00037B8D"/>
    <w:rsid w:val="00041BEE"/>
    <w:rsid w:val="00043340"/>
    <w:rsid w:val="00043393"/>
    <w:rsid w:val="00044274"/>
    <w:rsid w:val="00044432"/>
    <w:rsid w:val="0006003B"/>
    <w:rsid w:val="00060AB6"/>
    <w:rsid w:val="00062A85"/>
    <w:rsid w:val="000675E7"/>
    <w:rsid w:val="000745A0"/>
    <w:rsid w:val="00087C8E"/>
    <w:rsid w:val="00092DC2"/>
    <w:rsid w:val="00092E08"/>
    <w:rsid w:val="000A0A75"/>
    <w:rsid w:val="000B1022"/>
    <w:rsid w:val="000B21E6"/>
    <w:rsid w:val="000B53FA"/>
    <w:rsid w:val="000C5AD3"/>
    <w:rsid w:val="000D20BE"/>
    <w:rsid w:val="000D76B6"/>
    <w:rsid w:val="000E0615"/>
    <w:rsid w:val="000E27E0"/>
    <w:rsid w:val="000E6CC7"/>
    <w:rsid w:val="00103CA8"/>
    <w:rsid w:val="00113DFC"/>
    <w:rsid w:val="00132E56"/>
    <w:rsid w:val="00135631"/>
    <w:rsid w:val="00141CF6"/>
    <w:rsid w:val="00143AFC"/>
    <w:rsid w:val="0015015E"/>
    <w:rsid w:val="001502C0"/>
    <w:rsid w:val="00150CAD"/>
    <w:rsid w:val="00150D0B"/>
    <w:rsid w:val="00152D71"/>
    <w:rsid w:val="00162FC4"/>
    <w:rsid w:val="00170312"/>
    <w:rsid w:val="00176390"/>
    <w:rsid w:val="0019041C"/>
    <w:rsid w:val="001B515C"/>
    <w:rsid w:val="001B77CD"/>
    <w:rsid w:val="001C23F6"/>
    <w:rsid w:val="001C5A83"/>
    <w:rsid w:val="001D1288"/>
    <w:rsid w:val="001D16F3"/>
    <w:rsid w:val="001D2CB4"/>
    <w:rsid w:val="001D78AC"/>
    <w:rsid w:val="001E6091"/>
    <w:rsid w:val="001F445D"/>
    <w:rsid w:val="00200685"/>
    <w:rsid w:val="00217A3A"/>
    <w:rsid w:val="00223E15"/>
    <w:rsid w:val="002347F4"/>
    <w:rsid w:val="00242CA6"/>
    <w:rsid w:val="00246E67"/>
    <w:rsid w:val="00246F1B"/>
    <w:rsid w:val="002524FF"/>
    <w:rsid w:val="00257CD4"/>
    <w:rsid w:val="0026048B"/>
    <w:rsid w:val="002607AA"/>
    <w:rsid w:val="0026355E"/>
    <w:rsid w:val="00275BBE"/>
    <w:rsid w:val="00280912"/>
    <w:rsid w:val="002929F6"/>
    <w:rsid w:val="002A07F5"/>
    <w:rsid w:val="002A54A0"/>
    <w:rsid w:val="002B0307"/>
    <w:rsid w:val="002B035A"/>
    <w:rsid w:val="002C2FEF"/>
    <w:rsid w:val="002C79BA"/>
    <w:rsid w:val="002D5BFC"/>
    <w:rsid w:val="002D714A"/>
    <w:rsid w:val="002E044E"/>
    <w:rsid w:val="002E2C33"/>
    <w:rsid w:val="002E67F3"/>
    <w:rsid w:val="002E6F90"/>
    <w:rsid w:val="003078E7"/>
    <w:rsid w:val="00314956"/>
    <w:rsid w:val="00316E54"/>
    <w:rsid w:val="00317550"/>
    <w:rsid w:val="00320811"/>
    <w:rsid w:val="003248EC"/>
    <w:rsid w:val="0033006A"/>
    <w:rsid w:val="003344CD"/>
    <w:rsid w:val="003349C0"/>
    <w:rsid w:val="00346CDB"/>
    <w:rsid w:val="00353CB8"/>
    <w:rsid w:val="003634BD"/>
    <w:rsid w:val="00366940"/>
    <w:rsid w:val="00373F5A"/>
    <w:rsid w:val="00382F11"/>
    <w:rsid w:val="003926ED"/>
    <w:rsid w:val="003B1141"/>
    <w:rsid w:val="003B209B"/>
    <w:rsid w:val="003B4DAD"/>
    <w:rsid w:val="003B579E"/>
    <w:rsid w:val="003B5D71"/>
    <w:rsid w:val="003D3683"/>
    <w:rsid w:val="003D5AD8"/>
    <w:rsid w:val="003D5DD4"/>
    <w:rsid w:val="003E195C"/>
    <w:rsid w:val="00404CAC"/>
    <w:rsid w:val="00407EA6"/>
    <w:rsid w:val="0041051F"/>
    <w:rsid w:val="004117D5"/>
    <w:rsid w:val="004148FF"/>
    <w:rsid w:val="00422BED"/>
    <w:rsid w:val="0042457E"/>
    <w:rsid w:val="004301D2"/>
    <w:rsid w:val="0043141C"/>
    <w:rsid w:val="004316C9"/>
    <w:rsid w:val="00431806"/>
    <w:rsid w:val="00432D4F"/>
    <w:rsid w:val="00436FA1"/>
    <w:rsid w:val="00437159"/>
    <w:rsid w:val="00440403"/>
    <w:rsid w:val="00453585"/>
    <w:rsid w:val="00460B8C"/>
    <w:rsid w:val="00467077"/>
    <w:rsid w:val="00471306"/>
    <w:rsid w:val="004718C2"/>
    <w:rsid w:val="00472A4C"/>
    <w:rsid w:val="0047619D"/>
    <w:rsid w:val="00477CC1"/>
    <w:rsid w:val="00480BC1"/>
    <w:rsid w:val="00482242"/>
    <w:rsid w:val="00483454"/>
    <w:rsid w:val="00487757"/>
    <w:rsid w:val="00492EAB"/>
    <w:rsid w:val="004938DC"/>
    <w:rsid w:val="00495B90"/>
    <w:rsid w:val="00496BDC"/>
    <w:rsid w:val="004A2842"/>
    <w:rsid w:val="004A67D8"/>
    <w:rsid w:val="004A7B71"/>
    <w:rsid w:val="004B6E52"/>
    <w:rsid w:val="004C0429"/>
    <w:rsid w:val="004D2D4A"/>
    <w:rsid w:val="004D350F"/>
    <w:rsid w:val="004D5AE8"/>
    <w:rsid w:val="004E08C8"/>
    <w:rsid w:val="004E16E4"/>
    <w:rsid w:val="004E7F52"/>
    <w:rsid w:val="004F7195"/>
    <w:rsid w:val="00500BD6"/>
    <w:rsid w:val="00504338"/>
    <w:rsid w:val="00513B20"/>
    <w:rsid w:val="00517F0E"/>
    <w:rsid w:val="00525BC4"/>
    <w:rsid w:val="00527B99"/>
    <w:rsid w:val="00540B5C"/>
    <w:rsid w:val="00542905"/>
    <w:rsid w:val="00544E8D"/>
    <w:rsid w:val="00545781"/>
    <w:rsid w:val="005541E7"/>
    <w:rsid w:val="00556481"/>
    <w:rsid w:val="005663F6"/>
    <w:rsid w:val="0058061F"/>
    <w:rsid w:val="00587B2D"/>
    <w:rsid w:val="005916A1"/>
    <w:rsid w:val="00596A71"/>
    <w:rsid w:val="005A1A3E"/>
    <w:rsid w:val="005A5702"/>
    <w:rsid w:val="005A6200"/>
    <w:rsid w:val="005B2C64"/>
    <w:rsid w:val="005C475D"/>
    <w:rsid w:val="005C4B27"/>
    <w:rsid w:val="005C5AB4"/>
    <w:rsid w:val="005C7686"/>
    <w:rsid w:val="005D03CD"/>
    <w:rsid w:val="005D43C9"/>
    <w:rsid w:val="005D5840"/>
    <w:rsid w:val="005D6C95"/>
    <w:rsid w:val="005E402A"/>
    <w:rsid w:val="00610EE8"/>
    <w:rsid w:val="0061676E"/>
    <w:rsid w:val="006252E4"/>
    <w:rsid w:val="00626275"/>
    <w:rsid w:val="00626803"/>
    <w:rsid w:val="006312D5"/>
    <w:rsid w:val="0063219B"/>
    <w:rsid w:val="0063307C"/>
    <w:rsid w:val="00633402"/>
    <w:rsid w:val="006359B0"/>
    <w:rsid w:val="00646641"/>
    <w:rsid w:val="00660315"/>
    <w:rsid w:val="00667D41"/>
    <w:rsid w:val="00683744"/>
    <w:rsid w:val="00686014"/>
    <w:rsid w:val="006867F7"/>
    <w:rsid w:val="006877DC"/>
    <w:rsid w:val="006903A9"/>
    <w:rsid w:val="00697A1F"/>
    <w:rsid w:val="006B0354"/>
    <w:rsid w:val="006B583E"/>
    <w:rsid w:val="006B5F07"/>
    <w:rsid w:val="006B61CB"/>
    <w:rsid w:val="006B72E2"/>
    <w:rsid w:val="006B7DE6"/>
    <w:rsid w:val="006C2A50"/>
    <w:rsid w:val="006D2F80"/>
    <w:rsid w:val="006D6221"/>
    <w:rsid w:val="006E03B3"/>
    <w:rsid w:val="006E10C1"/>
    <w:rsid w:val="006F4D3C"/>
    <w:rsid w:val="00700BFD"/>
    <w:rsid w:val="007043AF"/>
    <w:rsid w:val="00707AE4"/>
    <w:rsid w:val="007135C9"/>
    <w:rsid w:val="00713E33"/>
    <w:rsid w:val="007154B3"/>
    <w:rsid w:val="00715894"/>
    <w:rsid w:val="0072390B"/>
    <w:rsid w:val="00734BCA"/>
    <w:rsid w:val="00736DB9"/>
    <w:rsid w:val="007430A9"/>
    <w:rsid w:val="00743C07"/>
    <w:rsid w:val="007442EE"/>
    <w:rsid w:val="0075024E"/>
    <w:rsid w:val="0075273B"/>
    <w:rsid w:val="00756528"/>
    <w:rsid w:val="0076697E"/>
    <w:rsid w:val="00766BD4"/>
    <w:rsid w:val="007705C5"/>
    <w:rsid w:val="00770A0D"/>
    <w:rsid w:val="00770AFB"/>
    <w:rsid w:val="0077695F"/>
    <w:rsid w:val="00776FA2"/>
    <w:rsid w:val="007922CA"/>
    <w:rsid w:val="00794624"/>
    <w:rsid w:val="007A070C"/>
    <w:rsid w:val="007A4EA8"/>
    <w:rsid w:val="007A51A5"/>
    <w:rsid w:val="007B5B68"/>
    <w:rsid w:val="007B5CF7"/>
    <w:rsid w:val="007D0D73"/>
    <w:rsid w:val="007D2BC1"/>
    <w:rsid w:val="007D4856"/>
    <w:rsid w:val="007E0233"/>
    <w:rsid w:val="007E263C"/>
    <w:rsid w:val="007E2EDA"/>
    <w:rsid w:val="007E4BD6"/>
    <w:rsid w:val="007E578C"/>
    <w:rsid w:val="007F201C"/>
    <w:rsid w:val="007F4943"/>
    <w:rsid w:val="007F4D7D"/>
    <w:rsid w:val="007F5EB8"/>
    <w:rsid w:val="008072D2"/>
    <w:rsid w:val="0080766F"/>
    <w:rsid w:val="0081596B"/>
    <w:rsid w:val="00815F7D"/>
    <w:rsid w:val="00820C33"/>
    <w:rsid w:val="00821780"/>
    <w:rsid w:val="008252B8"/>
    <w:rsid w:val="008306B9"/>
    <w:rsid w:val="00832AFD"/>
    <w:rsid w:val="00833686"/>
    <w:rsid w:val="00842984"/>
    <w:rsid w:val="00850F16"/>
    <w:rsid w:val="008516B4"/>
    <w:rsid w:val="008516E4"/>
    <w:rsid w:val="00852CF3"/>
    <w:rsid w:val="0085761B"/>
    <w:rsid w:val="00867A46"/>
    <w:rsid w:val="0088112C"/>
    <w:rsid w:val="00883E16"/>
    <w:rsid w:val="00887267"/>
    <w:rsid w:val="008913D6"/>
    <w:rsid w:val="00893373"/>
    <w:rsid w:val="00893C05"/>
    <w:rsid w:val="008A19BF"/>
    <w:rsid w:val="008A29CD"/>
    <w:rsid w:val="008A6522"/>
    <w:rsid w:val="008B31C4"/>
    <w:rsid w:val="008B347C"/>
    <w:rsid w:val="008B4A06"/>
    <w:rsid w:val="008C3708"/>
    <w:rsid w:val="008C60A2"/>
    <w:rsid w:val="008C7A4C"/>
    <w:rsid w:val="008D420E"/>
    <w:rsid w:val="008D7740"/>
    <w:rsid w:val="008D7765"/>
    <w:rsid w:val="008E39AF"/>
    <w:rsid w:val="008F1C39"/>
    <w:rsid w:val="008F1CE7"/>
    <w:rsid w:val="009022EF"/>
    <w:rsid w:val="00913E40"/>
    <w:rsid w:val="00921436"/>
    <w:rsid w:val="00924EE6"/>
    <w:rsid w:val="00926449"/>
    <w:rsid w:val="00926E17"/>
    <w:rsid w:val="0092756D"/>
    <w:rsid w:val="009325AC"/>
    <w:rsid w:val="00937CCF"/>
    <w:rsid w:val="00946655"/>
    <w:rsid w:val="00950D79"/>
    <w:rsid w:val="00951092"/>
    <w:rsid w:val="009520F3"/>
    <w:rsid w:val="00954ADF"/>
    <w:rsid w:val="009572E0"/>
    <w:rsid w:val="009615AC"/>
    <w:rsid w:val="00965434"/>
    <w:rsid w:val="00965F6E"/>
    <w:rsid w:val="009700AB"/>
    <w:rsid w:val="00985152"/>
    <w:rsid w:val="00990DB4"/>
    <w:rsid w:val="009949E8"/>
    <w:rsid w:val="00997406"/>
    <w:rsid w:val="009B0C56"/>
    <w:rsid w:val="009B44CE"/>
    <w:rsid w:val="009C36F8"/>
    <w:rsid w:val="009C3BBC"/>
    <w:rsid w:val="009D4154"/>
    <w:rsid w:val="009E17CD"/>
    <w:rsid w:val="009E3337"/>
    <w:rsid w:val="009E62DF"/>
    <w:rsid w:val="009E75F8"/>
    <w:rsid w:val="009F421E"/>
    <w:rsid w:val="009F4E24"/>
    <w:rsid w:val="00A004CF"/>
    <w:rsid w:val="00A04445"/>
    <w:rsid w:val="00A21038"/>
    <w:rsid w:val="00A22EA3"/>
    <w:rsid w:val="00A27D4A"/>
    <w:rsid w:val="00A43EDD"/>
    <w:rsid w:val="00A50846"/>
    <w:rsid w:val="00A5104C"/>
    <w:rsid w:val="00A5492E"/>
    <w:rsid w:val="00A56534"/>
    <w:rsid w:val="00A56BC9"/>
    <w:rsid w:val="00A61A13"/>
    <w:rsid w:val="00A66DAD"/>
    <w:rsid w:val="00A77F05"/>
    <w:rsid w:val="00A84B22"/>
    <w:rsid w:val="00A90C29"/>
    <w:rsid w:val="00A96461"/>
    <w:rsid w:val="00AA7A8B"/>
    <w:rsid w:val="00AB4802"/>
    <w:rsid w:val="00AB4F3E"/>
    <w:rsid w:val="00AC3F8E"/>
    <w:rsid w:val="00AC4C3F"/>
    <w:rsid w:val="00AC623C"/>
    <w:rsid w:val="00AC7D85"/>
    <w:rsid w:val="00AD66FB"/>
    <w:rsid w:val="00AF1832"/>
    <w:rsid w:val="00AF2FAD"/>
    <w:rsid w:val="00AF5661"/>
    <w:rsid w:val="00B00DF5"/>
    <w:rsid w:val="00B07404"/>
    <w:rsid w:val="00B104B9"/>
    <w:rsid w:val="00B1172C"/>
    <w:rsid w:val="00B156B4"/>
    <w:rsid w:val="00B171A3"/>
    <w:rsid w:val="00B21B13"/>
    <w:rsid w:val="00B334DD"/>
    <w:rsid w:val="00B3705A"/>
    <w:rsid w:val="00B541E7"/>
    <w:rsid w:val="00B64168"/>
    <w:rsid w:val="00B74588"/>
    <w:rsid w:val="00B76DBA"/>
    <w:rsid w:val="00B8380C"/>
    <w:rsid w:val="00BA2781"/>
    <w:rsid w:val="00BA3AB5"/>
    <w:rsid w:val="00BA7D71"/>
    <w:rsid w:val="00BD1456"/>
    <w:rsid w:val="00BD465A"/>
    <w:rsid w:val="00BE0526"/>
    <w:rsid w:val="00BE2765"/>
    <w:rsid w:val="00BE4033"/>
    <w:rsid w:val="00BE5F5F"/>
    <w:rsid w:val="00BE70BA"/>
    <w:rsid w:val="00BF1E7A"/>
    <w:rsid w:val="00C06EE4"/>
    <w:rsid w:val="00C20A57"/>
    <w:rsid w:val="00C21993"/>
    <w:rsid w:val="00C21A3A"/>
    <w:rsid w:val="00C26C30"/>
    <w:rsid w:val="00C271A8"/>
    <w:rsid w:val="00C309FE"/>
    <w:rsid w:val="00C32576"/>
    <w:rsid w:val="00C373F4"/>
    <w:rsid w:val="00C774E0"/>
    <w:rsid w:val="00C77725"/>
    <w:rsid w:val="00C80810"/>
    <w:rsid w:val="00C82A15"/>
    <w:rsid w:val="00C856F3"/>
    <w:rsid w:val="00CA18EE"/>
    <w:rsid w:val="00CA39EF"/>
    <w:rsid w:val="00CB58BE"/>
    <w:rsid w:val="00CC7B49"/>
    <w:rsid w:val="00CD2542"/>
    <w:rsid w:val="00CD5F76"/>
    <w:rsid w:val="00CE0A01"/>
    <w:rsid w:val="00CE30CE"/>
    <w:rsid w:val="00CE602B"/>
    <w:rsid w:val="00CE6409"/>
    <w:rsid w:val="00CE6B58"/>
    <w:rsid w:val="00CF28E3"/>
    <w:rsid w:val="00CF51C0"/>
    <w:rsid w:val="00D01E9D"/>
    <w:rsid w:val="00D064C1"/>
    <w:rsid w:val="00D20670"/>
    <w:rsid w:val="00D21525"/>
    <w:rsid w:val="00D265F2"/>
    <w:rsid w:val="00D35037"/>
    <w:rsid w:val="00D36AA9"/>
    <w:rsid w:val="00D41ED0"/>
    <w:rsid w:val="00D44B38"/>
    <w:rsid w:val="00D52189"/>
    <w:rsid w:val="00D53076"/>
    <w:rsid w:val="00D67DB7"/>
    <w:rsid w:val="00D7704A"/>
    <w:rsid w:val="00D806E2"/>
    <w:rsid w:val="00D84CEE"/>
    <w:rsid w:val="00D936A1"/>
    <w:rsid w:val="00D939DE"/>
    <w:rsid w:val="00D94250"/>
    <w:rsid w:val="00D963D7"/>
    <w:rsid w:val="00DA31D3"/>
    <w:rsid w:val="00DA7AD8"/>
    <w:rsid w:val="00DB1C87"/>
    <w:rsid w:val="00DB51D9"/>
    <w:rsid w:val="00DB7EE0"/>
    <w:rsid w:val="00DD1A5E"/>
    <w:rsid w:val="00DD2948"/>
    <w:rsid w:val="00DD7EF5"/>
    <w:rsid w:val="00DE03FE"/>
    <w:rsid w:val="00E01782"/>
    <w:rsid w:val="00E039E0"/>
    <w:rsid w:val="00E1083D"/>
    <w:rsid w:val="00E2581A"/>
    <w:rsid w:val="00E33610"/>
    <w:rsid w:val="00E3767F"/>
    <w:rsid w:val="00E37A99"/>
    <w:rsid w:val="00E6129A"/>
    <w:rsid w:val="00E615AD"/>
    <w:rsid w:val="00E6166B"/>
    <w:rsid w:val="00E617EE"/>
    <w:rsid w:val="00E61EFB"/>
    <w:rsid w:val="00E665B3"/>
    <w:rsid w:val="00E75FAF"/>
    <w:rsid w:val="00E77390"/>
    <w:rsid w:val="00E82C93"/>
    <w:rsid w:val="00E90215"/>
    <w:rsid w:val="00E91D25"/>
    <w:rsid w:val="00EA00C6"/>
    <w:rsid w:val="00EA1C9E"/>
    <w:rsid w:val="00EA39A0"/>
    <w:rsid w:val="00EA3B3E"/>
    <w:rsid w:val="00EA7BD1"/>
    <w:rsid w:val="00EB0AB7"/>
    <w:rsid w:val="00EB1BF1"/>
    <w:rsid w:val="00EB6C33"/>
    <w:rsid w:val="00EC0E74"/>
    <w:rsid w:val="00EC38F5"/>
    <w:rsid w:val="00EC46CD"/>
    <w:rsid w:val="00EC6575"/>
    <w:rsid w:val="00ED563B"/>
    <w:rsid w:val="00ED5C2C"/>
    <w:rsid w:val="00EE2722"/>
    <w:rsid w:val="00EE2A16"/>
    <w:rsid w:val="00EE6479"/>
    <w:rsid w:val="00EF1355"/>
    <w:rsid w:val="00EF6C95"/>
    <w:rsid w:val="00F028E7"/>
    <w:rsid w:val="00F03778"/>
    <w:rsid w:val="00F0703D"/>
    <w:rsid w:val="00F10A54"/>
    <w:rsid w:val="00F12204"/>
    <w:rsid w:val="00F13960"/>
    <w:rsid w:val="00F26A78"/>
    <w:rsid w:val="00F270E9"/>
    <w:rsid w:val="00F30B3B"/>
    <w:rsid w:val="00F30E2C"/>
    <w:rsid w:val="00F3219C"/>
    <w:rsid w:val="00F324EF"/>
    <w:rsid w:val="00F4651A"/>
    <w:rsid w:val="00F5460A"/>
    <w:rsid w:val="00F71B9E"/>
    <w:rsid w:val="00F844BA"/>
    <w:rsid w:val="00F87D02"/>
    <w:rsid w:val="00F90539"/>
    <w:rsid w:val="00F92C02"/>
    <w:rsid w:val="00FA2B6C"/>
    <w:rsid w:val="00FA42ED"/>
    <w:rsid w:val="00FA65F6"/>
    <w:rsid w:val="00FB7A89"/>
    <w:rsid w:val="00FC335A"/>
    <w:rsid w:val="00FC3773"/>
    <w:rsid w:val="00FC4481"/>
    <w:rsid w:val="00FC5F79"/>
    <w:rsid w:val="00FD12D0"/>
    <w:rsid w:val="00FD6FF8"/>
    <w:rsid w:val="00FE05A4"/>
    <w:rsid w:val="00FE1CE2"/>
    <w:rsid w:val="00FF3503"/>
    <w:rsid w:val="00FF63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6385"/>
    <o:shapelayout v:ext="edit">
      <o:idmap v:ext="edit" data="1"/>
    </o:shapelayout>
  </w:shapeDefaults>
  <w:decimalSymbol w:val="."/>
  <w:listSeparator w:val=","/>
  <w14:docId w14:val="7E3E7FE6"/>
  <w15:docId w15:val="{0D20A516-45C8-9041-9891-B7AF51D82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E7A"/>
    <w:pPr>
      <w:spacing w:after="0" w:line="240" w:lineRule="auto"/>
    </w:pPr>
    <w:rPr>
      <w:rFonts w:eastAsiaTheme="minorEastAsia"/>
      <w:sz w:val="24"/>
      <w:szCs w:val="24"/>
    </w:rPr>
  </w:style>
  <w:style w:type="paragraph" w:styleId="Heading3">
    <w:name w:val="heading 3"/>
    <w:basedOn w:val="Normal"/>
    <w:next w:val="Normal"/>
    <w:link w:val="Heading3Char"/>
    <w:qFormat/>
    <w:rsid w:val="00924EE6"/>
    <w:pPr>
      <w:keepNext/>
      <w:spacing w:before="240" w:after="60"/>
      <w:outlineLvl w:val="2"/>
    </w:pPr>
    <w:rPr>
      <w:rFonts w:ascii="Arial" w:eastAsia="Times New Roman" w:hAnsi="Arial" w:cs="Arial"/>
      <w:b/>
      <w:bCs/>
      <w:sz w:val="26"/>
      <w:szCs w:val="26"/>
      <w:lang w:val="en-AU"/>
    </w:rPr>
  </w:style>
  <w:style w:type="paragraph" w:styleId="Heading4">
    <w:name w:val="heading 4"/>
    <w:basedOn w:val="Normal"/>
    <w:next w:val="Normal"/>
    <w:link w:val="Heading4Char"/>
    <w:uiPriority w:val="9"/>
    <w:semiHidden/>
    <w:unhideWhenUsed/>
    <w:qFormat/>
    <w:rsid w:val="00FA42ED"/>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E7A"/>
    <w:pPr>
      <w:ind w:left="720"/>
      <w:contextualSpacing/>
    </w:pPr>
  </w:style>
  <w:style w:type="table" w:styleId="TableGrid">
    <w:name w:val="Table Grid"/>
    <w:basedOn w:val="TableNormal"/>
    <w:uiPriority w:val="59"/>
    <w:rsid w:val="00BF1E7A"/>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BF1E7A"/>
  </w:style>
  <w:style w:type="character" w:customStyle="1" w:styleId="FootnoteTextChar">
    <w:name w:val="Footnote Text Char"/>
    <w:basedOn w:val="DefaultParagraphFont"/>
    <w:link w:val="FootnoteText"/>
    <w:uiPriority w:val="99"/>
    <w:rsid w:val="00BF1E7A"/>
    <w:rPr>
      <w:rFonts w:eastAsiaTheme="minorEastAsia"/>
      <w:sz w:val="24"/>
      <w:szCs w:val="24"/>
    </w:rPr>
  </w:style>
  <w:style w:type="character" w:styleId="FootnoteReference">
    <w:name w:val="footnote reference"/>
    <w:basedOn w:val="DefaultParagraphFont"/>
    <w:uiPriority w:val="99"/>
    <w:unhideWhenUsed/>
    <w:rsid w:val="00BF1E7A"/>
    <w:rPr>
      <w:vertAlign w:val="superscript"/>
    </w:rPr>
  </w:style>
  <w:style w:type="character" w:styleId="Hyperlink">
    <w:name w:val="Hyperlink"/>
    <w:basedOn w:val="DefaultParagraphFont"/>
    <w:uiPriority w:val="99"/>
    <w:unhideWhenUsed/>
    <w:rsid w:val="00BF1E7A"/>
    <w:rPr>
      <w:color w:val="0000FF" w:themeColor="hyperlink"/>
      <w:u w:val="single"/>
    </w:rPr>
  </w:style>
  <w:style w:type="character" w:styleId="CommentReference">
    <w:name w:val="annotation reference"/>
    <w:basedOn w:val="DefaultParagraphFont"/>
    <w:uiPriority w:val="99"/>
    <w:semiHidden/>
    <w:unhideWhenUsed/>
    <w:rsid w:val="00EC38F5"/>
    <w:rPr>
      <w:sz w:val="16"/>
      <w:szCs w:val="16"/>
    </w:rPr>
  </w:style>
  <w:style w:type="paragraph" w:styleId="CommentText">
    <w:name w:val="annotation text"/>
    <w:basedOn w:val="Normal"/>
    <w:link w:val="CommentTextChar"/>
    <w:uiPriority w:val="99"/>
    <w:semiHidden/>
    <w:unhideWhenUsed/>
    <w:rsid w:val="00EC38F5"/>
    <w:rPr>
      <w:sz w:val="20"/>
      <w:szCs w:val="20"/>
    </w:rPr>
  </w:style>
  <w:style w:type="character" w:customStyle="1" w:styleId="CommentTextChar">
    <w:name w:val="Comment Text Char"/>
    <w:basedOn w:val="DefaultParagraphFont"/>
    <w:link w:val="CommentText"/>
    <w:uiPriority w:val="99"/>
    <w:semiHidden/>
    <w:rsid w:val="00EC38F5"/>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EC38F5"/>
    <w:rPr>
      <w:b/>
      <w:bCs/>
    </w:rPr>
  </w:style>
  <w:style w:type="character" w:customStyle="1" w:styleId="CommentSubjectChar">
    <w:name w:val="Comment Subject Char"/>
    <w:basedOn w:val="CommentTextChar"/>
    <w:link w:val="CommentSubject"/>
    <w:uiPriority w:val="99"/>
    <w:semiHidden/>
    <w:rsid w:val="00EC38F5"/>
    <w:rPr>
      <w:rFonts w:eastAsiaTheme="minorEastAsia"/>
      <w:b/>
      <w:bCs/>
      <w:sz w:val="20"/>
      <w:szCs w:val="20"/>
    </w:rPr>
  </w:style>
  <w:style w:type="paragraph" w:styleId="BalloonText">
    <w:name w:val="Balloon Text"/>
    <w:basedOn w:val="Normal"/>
    <w:link w:val="BalloonTextChar"/>
    <w:uiPriority w:val="99"/>
    <w:semiHidden/>
    <w:unhideWhenUsed/>
    <w:rsid w:val="00EC38F5"/>
    <w:rPr>
      <w:rFonts w:ascii="Tahoma" w:hAnsi="Tahoma" w:cs="Tahoma"/>
      <w:sz w:val="16"/>
      <w:szCs w:val="16"/>
    </w:rPr>
  </w:style>
  <w:style w:type="character" w:customStyle="1" w:styleId="BalloonTextChar">
    <w:name w:val="Balloon Text Char"/>
    <w:basedOn w:val="DefaultParagraphFont"/>
    <w:link w:val="BalloonText"/>
    <w:uiPriority w:val="99"/>
    <w:semiHidden/>
    <w:rsid w:val="00EC38F5"/>
    <w:rPr>
      <w:rFonts w:ascii="Tahoma" w:eastAsiaTheme="minorEastAsia" w:hAnsi="Tahoma" w:cs="Tahoma"/>
      <w:sz w:val="16"/>
      <w:szCs w:val="16"/>
    </w:rPr>
  </w:style>
  <w:style w:type="paragraph" w:styleId="Header">
    <w:name w:val="header"/>
    <w:basedOn w:val="Normal"/>
    <w:link w:val="HeaderChar"/>
    <w:uiPriority w:val="99"/>
    <w:unhideWhenUsed/>
    <w:rsid w:val="00913E40"/>
    <w:pPr>
      <w:tabs>
        <w:tab w:val="center" w:pos="4513"/>
        <w:tab w:val="right" w:pos="9026"/>
      </w:tabs>
    </w:pPr>
  </w:style>
  <w:style w:type="character" w:customStyle="1" w:styleId="HeaderChar">
    <w:name w:val="Header Char"/>
    <w:basedOn w:val="DefaultParagraphFont"/>
    <w:link w:val="Header"/>
    <w:uiPriority w:val="99"/>
    <w:rsid w:val="00913E40"/>
    <w:rPr>
      <w:rFonts w:eastAsiaTheme="minorEastAsia"/>
      <w:sz w:val="24"/>
      <w:szCs w:val="24"/>
    </w:rPr>
  </w:style>
  <w:style w:type="paragraph" w:styleId="Footer">
    <w:name w:val="footer"/>
    <w:basedOn w:val="Normal"/>
    <w:link w:val="FooterChar"/>
    <w:uiPriority w:val="99"/>
    <w:unhideWhenUsed/>
    <w:rsid w:val="00913E40"/>
    <w:pPr>
      <w:tabs>
        <w:tab w:val="center" w:pos="4513"/>
        <w:tab w:val="right" w:pos="9026"/>
      </w:tabs>
    </w:pPr>
  </w:style>
  <w:style w:type="character" w:customStyle="1" w:styleId="FooterChar">
    <w:name w:val="Footer Char"/>
    <w:basedOn w:val="DefaultParagraphFont"/>
    <w:link w:val="Footer"/>
    <w:uiPriority w:val="99"/>
    <w:rsid w:val="00913E40"/>
    <w:rPr>
      <w:rFonts w:eastAsiaTheme="minorEastAsia"/>
      <w:sz w:val="24"/>
      <w:szCs w:val="24"/>
    </w:rPr>
  </w:style>
  <w:style w:type="character" w:styleId="FollowedHyperlink">
    <w:name w:val="FollowedHyperlink"/>
    <w:basedOn w:val="DefaultParagraphFont"/>
    <w:uiPriority w:val="99"/>
    <w:semiHidden/>
    <w:unhideWhenUsed/>
    <w:rsid w:val="00162FC4"/>
    <w:rPr>
      <w:color w:val="800080" w:themeColor="followedHyperlink"/>
      <w:u w:val="single"/>
    </w:rPr>
  </w:style>
  <w:style w:type="character" w:customStyle="1" w:styleId="UnresolvedMention1">
    <w:name w:val="Unresolved Mention1"/>
    <w:basedOn w:val="DefaultParagraphFont"/>
    <w:uiPriority w:val="99"/>
    <w:semiHidden/>
    <w:unhideWhenUsed/>
    <w:rsid w:val="00162FC4"/>
    <w:rPr>
      <w:color w:val="605E5C"/>
      <w:shd w:val="clear" w:color="auto" w:fill="E1DFDD"/>
    </w:rPr>
  </w:style>
  <w:style w:type="character" w:customStyle="1" w:styleId="Heading3Char">
    <w:name w:val="Heading 3 Char"/>
    <w:basedOn w:val="DefaultParagraphFont"/>
    <w:link w:val="Heading3"/>
    <w:rsid w:val="00924EE6"/>
    <w:rPr>
      <w:rFonts w:ascii="Arial" w:eastAsia="Times New Roman" w:hAnsi="Arial" w:cs="Arial"/>
      <w:b/>
      <w:bCs/>
      <w:sz w:val="26"/>
      <w:szCs w:val="26"/>
      <w:lang w:val="en-AU"/>
    </w:rPr>
  </w:style>
  <w:style w:type="paragraph" w:styleId="NoSpacing">
    <w:name w:val="No Spacing"/>
    <w:link w:val="NoSpacingChar"/>
    <w:uiPriority w:val="1"/>
    <w:qFormat/>
    <w:rsid w:val="004938D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938DC"/>
    <w:rPr>
      <w:rFonts w:eastAsiaTheme="minorEastAsia"/>
      <w:lang w:eastAsia="en-GB"/>
    </w:rPr>
  </w:style>
  <w:style w:type="character" w:styleId="UnresolvedMention">
    <w:name w:val="Unresolved Mention"/>
    <w:basedOn w:val="DefaultParagraphFont"/>
    <w:uiPriority w:val="99"/>
    <w:semiHidden/>
    <w:unhideWhenUsed/>
    <w:rsid w:val="00D7704A"/>
    <w:rPr>
      <w:color w:val="605E5C"/>
      <w:shd w:val="clear" w:color="auto" w:fill="E1DFDD"/>
    </w:rPr>
  </w:style>
  <w:style w:type="character" w:customStyle="1" w:styleId="Heading4Char">
    <w:name w:val="Heading 4 Char"/>
    <w:basedOn w:val="DefaultParagraphFont"/>
    <w:link w:val="Heading4"/>
    <w:uiPriority w:val="9"/>
    <w:semiHidden/>
    <w:rsid w:val="00FA42ED"/>
    <w:rPr>
      <w:rFonts w:asciiTheme="majorHAnsi" w:eastAsiaTheme="majorEastAsia" w:hAnsiTheme="majorHAnsi" w:cstheme="majorBidi"/>
      <w:i/>
      <w:iCs/>
      <w:color w:val="365F91"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03909">
      <w:bodyDiv w:val="1"/>
      <w:marLeft w:val="0"/>
      <w:marRight w:val="0"/>
      <w:marTop w:val="0"/>
      <w:marBottom w:val="0"/>
      <w:divBdr>
        <w:top w:val="none" w:sz="0" w:space="0" w:color="auto"/>
        <w:left w:val="none" w:sz="0" w:space="0" w:color="auto"/>
        <w:bottom w:val="none" w:sz="0" w:space="0" w:color="auto"/>
        <w:right w:val="none" w:sz="0" w:space="0" w:color="auto"/>
      </w:divBdr>
    </w:div>
    <w:div w:id="350375861">
      <w:bodyDiv w:val="1"/>
      <w:marLeft w:val="0"/>
      <w:marRight w:val="0"/>
      <w:marTop w:val="0"/>
      <w:marBottom w:val="0"/>
      <w:divBdr>
        <w:top w:val="none" w:sz="0" w:space="0" w:color="auto"/>
        <w:left w:val="none" w:sz="0" w:space="0" w:color="auto"/>
        <w:bottom w:val="none" w:sz="0" w:space="0" w:color="auto"/>
        <w:right w:val="none" w:sz="0" w:space="0" w:color="auto"/>
      </w:divBdr>
    </w:div>
    <w:div w:id="399330145">
      <w:bodyDiv w:val="1"/>
      <w:marLeft w:val="0"/>
      <w:marRight w:val="0"/>
      <w:marTop w:val="0"/>
      <w:marBottom w:val="0"/>
      <w:divBdr>
        <w:top w:val="none" w:sz="0" w:space="0" w:color="auto"/>
        <w:left w:val="none" w:sz="0" w:space="0" w:color="auto"/>
        <w:bottom w:val="none" w:sz="0" w:space="0" w:color="auto"/>
        <w:right w:val="none" w:sz="0" w:space="0" w:color="auto"/>
      </w:divBdr>
      <w:divsChild>
        <w:div w:id="554631300">
          <w:marLeft w:val="0"/>
          <w:marRight w:val="0"/>
          <w:marTop w:val="0"/>
          <w:marBottom w:val="0"/>
          <w:divBdr>
            <w:top w:val="none" w:sz="0" w:space="0" w:color="auto"/>
            <w:left w:val="none" w:sz="0" w:space="0" w:color="auto"/>
            <w:bottom w:val="none" w:sz="0" w:space="0" w:color="auto"/>
            <w:right w:val="none" w:sz="0" w:space="0" w:color="auto"/>
          </w:divBdr>
          <w:divsChild>
            <w:div w:id="1752851330">
              <w:marLeft w:val="0"/>
              <w:marRight w:val="0"/>
              <w:marTop w:val="0"/>
              <w:marBottom w:val="0"/>
              <w:divBdr>
                <w:top w:val="none" w:sz="0" w:space="0" w:color="auto"/>
                <w:left w:val="none" w:sz="0" w:space="0" w:color="auto"/>
                <w:bottom w:val="none" w:sz="0" w:space="0" w:color="auto"/>
                <w:right w:val="none" w:sz="0" w:space="0" w:color="auto"/>
              </w:divBdr>
              <w:divsChild>
                <w:div w:id="197547340">
                  <w:marLeft w:val="-225"/>
                  <w:marRight w:val="-225"/>
                  <w:marTop w:val="0"/>
                  <w:marBottom w:val="0"/>
                  <w:divBdr>
                    <w:top w:val="none" w:sz="0" w:space="0" w:color="auto"/>
                    <w:left w:val="none" w:sz="0" w:space="0" w:color="auto"/>
                    <w:bottom w:val="none" w:sz="0" w:space="0" w:color="auto"/>
                    <w:right w:val="none" w:sz="0" w:space="0" w:color="auto"/>
                  </w:divBdr>
                  <w:divsChild>
                    <w:div w:id="823009799">
                      <w:marLeft w:val="0"/>
                      <w:marRight w:val="0"/>
                      <w:marTop w:val="0"/>
                      <w:marBottom w:val="0"/>
                      <w:divBdr>
                        <w:top w:val="none" w:sz="0" w:space="0" w:color="auto"/>
                        <w:left w:val="none" w:sz="0" w:space="0" w:color="auto"/>
                        <w:bottom w:val="none" w:sz="0" w:space="0" w:color="auto"/>
                        <w:right w:val="none" w:sz="0" w:space="0" w:color="auto"/>
                      </w:divBdr>
                      <w:divsChild>
                        <w:div w:id="1992172391">
                          <w:marLeft w:val="0"/>
                          <w:marRight w:val="0"/>
                          <w:marTop w:val="720"/>
                          <w:marBottom w:val="0"/>
                          <w:divBdr>
                            <w:top w:val="none" w:sz="0" w:space="0" w:color="auto"/>
                            <w:left w:val="none" w:sz="0" w:space="0" w:color="auto"/>
                            <w:bottom w:val="none" w:sz="0" w:space="0" w:color="auto"/>
                            <w:right w:val="none" w:sz="0" w:space="0" w:color="auto"/>
                          </w:divBdr>
                        </w:div>
                      </w:divsChild>
                    </w:div>
                  </w:divsChild>
                </w:div>
              </w:divsChild>
            </w:div>
          </w:divsChild>
        </w:div>
        <w:div w:id="1494833496">
          <w:marLeft w:val="0"/>
          <w:marRight w:val="0"/>
          <w:marTop w:val="0"/>
          <w:marBottom w:val="0"/>
          <w:divBdr>
            <w:top w:val="none" w:sz="0" w:space="0" w:color="auto"/>
            <w:left w:val="none" w:sz="0" w:space="0" w:color="auto"/>
            <w:bottom w:val="none" w:sz="0" w:space="0" w:color="auto"/>
            <w:right w:val="none" w:sz="0" w:space="0" w:color="auto"/>
          </w:divBdr>
          <w:divsChild>
            <w:div w:id="230120260">
              <w:marLeft w:val="-225"/>
              <w:marRight w:val="-225"/>
              <w:marTop w:val="0"/>
              <w:marBottom w:val="0"/>
              <w:divBdr>
                <w:top w:val="none" w:sz="0" w:space="0" w:color="auto"/>
                <w:left w:val="none" w:sz="0" w:space="0" w:color="auto"/>
                <w:bottom w:val="none" w:sz="0" w:space="0" w:color="auto"/>
                <w:right w:val="none" w:sz="0" w:space="0" w:color="auto"/>
              </w:divBdr>
              <w:divsChild>
                <w:div w:id="115565222">
                  <w:marLeft w:val="2925"/>
                  <w:marRight w:val="0"/>
                  <w:marTop w:val="0"/>
                  <w:marBottom w:val="0"/>
                  <w:divBdr>
                    <w:top w:val="none" w:sz="0" w:space="0" w:color="auto"/>
                    <w:left w:val="none" w:sz="0" w:space="0" w:color="auto"/>
                    <w:bottom w:val="none" w:sz="0" w:space="0" w:color="auto"/>
                    <w:right w:val="none" w:sz="0" w:space="0" w:color="auto"/>
                  </w:divBdr>
                  <w:divsChild>
                    <w:div w:id="1779834408">
                      <w:marLeft w:val="0"/>
                      <w:marRight w:val="0"/>
                      <w:marTop w:val="540"/>
                      <w:marBottom w:val="1440"/>
                      <w:divBdr>
                        <w:top w:val="none" w:sz="0" w:space="0" w:color="auto"/>
                        <w:left w:val="none" w:sz="0" w:space="0" w:color="auto"/>
                        <w:bottom w:val="none" w:sz="0" w:space="0" w:color="auto"/>
                        <w:right w:val="none" w:sz="0" w:space="0" w:color="auto"/>
                      </w:divBdr>
                      <w:divsChild>
                        <w:div w:id="200581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9836420">
      <w:bodyDiv w:val="1"/>
      <w:marLeft w:val="0"/>
      <w:marRight w:val="0"/>
      <w:marTop w:val="0"/>
      <w:marBottom w:val="0"/>
      <w:divBdr>
        <w:top w:val="none" w:sz="0" w:space="0" w:color="auto"/>
        <w:left w:val="none" w:sz="0" w:space="0" w:color="auto"/>
        <w:bottom w:val="none" w:sz="0" w:space="0" w:color="auto"/>
        <w:right w:val="none" w:sz="0" w:space="0" w:color="auto"/>
      </w:divBdr>
    </w:div>
    <w:div w:id="1083532061">
      <w:bodyDiv w:val="1"/>
      <w:marLeft w:val="0"/>
      <w:marRight w:val="0"/>
      <w:marTop w:val="0"/>
      <w:marBottom w:val="0"/>
      <w:divBdr>
        <w:top w:val="none" w:sz="0" w:space="0" w:color="auto"/>
        <w:left w:val="none" w:sz="0" w:space="0" w:color="auto"/>
        <w:bottom w:val="none" w:sz="0" w:space="0" w:color="auto"/>
        <w:right w:val="none" w:sz="0" w:space="0" w:color="auto"/>
      </w:divBdr>
    </w:div>
    <w:div w:id="1297568793">
      <w:bodyDiv w:val="1"/>
      <w:marLeft w:val="0"/>
      <w:marRight w:val="0"/>
      <w:marTop w:val="0"/>
      <w:marBottom w:val="0"/>
      <w:divBdr>
        <w:top w:val="none" w:sz="0" w:space="0" w:color="auto"/>
        <w:left w:val="none" w:sz="0" w:space="0" w:color="auto"/>
        <w:bottom w:val="none" w:sz="0" w:space="0" w:color="auto"/>
        <w:right w:val="none" w:sz="0" w:space="0" w:color="auto"/>
      </w:divBdr>
    </w:div>
    <w:div w:id="1304964079">
      <w:bodyDiv w:val="1"/>
      <w:marLeft w:val="0"/>
      <w:marRight w:val="0"/>
      <w:marTop w:val="0"/>
      <w:marBottom w:val="0"/>
      <w:divBdr>
        <w:top w:val="none" w:sz="0" w:space="0" w:color="auto"/>
        <w:left w:val="none" w:sz="0" w:space="0" w:color="auto"/>
        <w:bottom w:val="none" w:sz="0" w:space="0" w:color="auto"/>
        <w:right w:val="none" w:sz="0" w:space="0" w:color="auto"/>
      </w:divBdr>
    </w:div>
    <w:div w:id="1787889218">
      <w:bodyDiv w:val="1"/>
      <w:marLeft w:val="0"/>
      <w:marRight w:val="0"/>
      <w:marTop w:val="0"/>
      <w:marBottom w:val="0"/>
      <w:divBdr>
        <w:top w:val="none" w:sz="0" w:space="0" w:color="auto"/>
        <w:left w:val="none" w:sz="0" w:space="0" w:color="auto"/>
        <w:bottom w:val="none" w:sz="0" w:space="0" w:color="auto"/>
        <w:right w:val="none" w:sz="0" w:space="0" w:color="auto"/>
      </w:divBdr>
    </w:div>
    <w:div w:id="1940217484">
      <w:bodyDiv w:val="1"/>
      <w:marLeft w:val="0"/>
      <w:marRight w:val="0"/>
      <w:marTop w:val="0"/>
      <w:marBottom w:val="0"/>
      <w:divBdr>
        <w:top w:val="none" w:sz="0" w:space="0" w:color="auto"/>
        <w:left w:val="none" w:sz="0" w:space="0" w:color="auto"/>
        <w:bottom w:val="none" w:sz="0" w:space="0" w:color="auto"/>
        <w:right w:val="none" w:sz="0" w:space="0" w:color="auto"/>
      </w:divBdr>
    </w:div>
    <w:div w:id="200010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omments" Target="comments.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corporatefinanceinstitute.com/resources/careers/soft-skills/time-management-list-tip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sydney.edu.au/students/writing/types-of-academic-writin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1922117@student@uwtsd.ac.uk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Ski</b:Tag>
    <b:SourceType>InternetSite</b:SourceType>
    <b:Guid>{98B414F4-BB4E-4195-98AC-48149F26F131}</b:Guid>
    <b:Author>
      <b:Author>
        <b:NameList>
          <b:Person>
            <b:Last>Skillsyouneed.com</b:Last>
          </b:Person>
        </b:NameList>
      </b:Author>
    </b:Author>
    <b:Title>Skillsyouneed.com</b:Title>
    <b:InternetSiteTitle>www.skillsyouneed.com/general/employability-skills.htm</b:InternetSiteTitle>
    <b:RefOrder>1</b:RefOrder>
  </b:Source>
  <b:Source>
    <b:Tag>Ann10</b:Tag>
    <b:SourceType>Book</b:SourceType>
    <b:Guid>{C3657946-140A-49EE-A8DB-A89EFA1D5F1A}</b:Guid>
    <b:Title>Developing Employability Skills</b:Title>
    <b:Year>2010</b:Year>
    <b:Author>
      <b:Author>
        <b:NameList>
          <b:Person>
            <b:Last>Gravells</b:Last>
            <b:First>Ann</b:First>
          </b:Person>
        </b:NameList>
      </b:Author>
    </b:Author>
    <b:City>Exeter</b:City>
    <b:Publisher>Sage Publications</b:Publisher>
    <b:RefOrder>2</b:RefOrder>
  </b:Source>
  <b:Source>
    <b:Tag>Jem20</b:Tag>
    <b:SourceType>InternetSite</b:SourceType>
    <b:Guid>{C1657839-1A34-427A-AC40-4AE4F977EE84}</b:Guid>
    <b:Title>procpects.ac.uk</b:Title>
    <b:Year>2020</b:Year>
    <b:Author>
      <b:Author>
        <b:NameList>
          <b:Person>
            <b:Last>Smith</b:Last>
            <b:First>Jemma</b:First>
          </b:Person>
        </b:NameList>
      </b:Author>
    </b:Author>
    <b:InternetSiteTitle>careers-advice</b:InternetSiteTitle>
    <b:Month>05</b:Month>
    <b:RefOrder>3</b:RefOrder>
  </b:Source>
  <b:Source>
    <b:Tag>Jac13</b:Tag>
    <b:SourceType>InternetSite</b:SourceType>
    <b:Guid>{FFF9E9C9-A1BF-4B92-B459-0D0EECC6862F}</b:Guid>
    <b:Author>
      <b:Author>
        <b:NameList>
          <b:Person>
            <b:Last>Smith</b:Last>
            <b:First>Jacquelyn</b:First>
          </b:Person>
        </b:NameList>
      </b:Author>
    </b:Author>
    <b:Title>forbes.com</b:Title>
    <b:InternetSiteTitle>jacquelinsmith/2013/</b:InternetSiteTitle>
    <b:Year>2013</b:Year>
    <b:Month>11</b:Month>
    <b:Day>15</b:Day>
    <b:URL>forbes.com/sites/jacquelinsmith/2013/11/15/the-20-people-skills-you-need-to-succeed-at-work/</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B01494-EB25-4FC1-8C98-AAFE6169E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2151</Words>
  <Characters>12265</Characters>
  <Application>Microsoft Office Word</Application>
  <DocSecurity>0</DocSecurity>
  <Lines>102</Lines>
  <Paragraphs>28</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Report of Employability</vt:lpstr>
      <vt:lpstr>Employability</vt:lpstr>
    </vt:vector>
  </TitlesOfParts>
  <Company>University of Wales, Newport</Company>
  <LinksUpToDate>false</LinksUpToDate>
  <CharactersWithSpaces>14388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of Employability</dc:title>
  <dc:subject>Assignment of Academic and Employability Skills</dc:subject>
  <dc:creator>Laszlo Gamsz</dc:creator>
  <cp:lastModifiedBy>lgamsz@outlook.com</cp:lastModifiedBy>
  <cp:revision>3</cp:revision>
  <dcterms:created xsi:type="dcterms:W3CDTF">2021-01-01T00:09:00Z</dcterms:created>
  <dcterms:modified xsi:type="dcterms:W3CDTF">2021-01-01T00:16:00Z</dcterms:modified>
</cp:coreProperties>
</file>