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5EEF60" w14:textId="77777777" w:rsidR="00923CDA" w:rsidRPr="001612EF" w:rsidRDefault="00923CDA" w:rsidP="002D1E6B">
      <w:pPr>
        <w:spacing w:line="360" w:lineRule="auto"/>
        <w:jc w:val="center"/>
        <w:rPr>
          <w:rFonts w:ascii="Times New Roman" w:eastAsia="Times New Roman" w:hAnsi="Times New Roman" w:cs="Times New Roman"/>
          <w:b/>
          <w:color w:val="000000" w:themeColor="text1"/>
          <w:sz w:val="28"/>
          <w:szCs w:val="28"/>
          <w:lang w:eastAsia="en-GB"/>
        </w:rPr>
      </w:pPr>
      <w:r w:rsidRPr="001612EF">
        <w:rPr>
          <w:rFonts w:ascii="Times New Roman" w:hAnsi="Times New Roman" w:cs="Times New Roman"/>
          <w:b/>
          <w:color w:val="000000" w:themeColor="text1"/>
          <w:sz w:val="28"/>
          <w:szCs w:val="28"/>
        </w:rPr>
        <w:t>Topic:</w:t>
      </w:r>
    </w:p>
    <w:p w14:paraId="6811F88F" w14:textId="77777777" w:rsidR="00923CDA" w:rsidRPr="001612EF" w:rsidRDefault="00923CDA" w:rsidP="002D1E6B">
      <w:pPr>
        <w:spacing w:line="360" w:lineRule="auto"/>
        <w:jc w:val="center"/>
        <w:rPr>
          <w:rFonts w:ascii="Times New Roman" w:eastAsia="Times New Roman" w:hAnsi="Times New Roman" w:cs="Times New Roman"/>
          <w:b/>
          <w:color w:val="000000" w:themeColor="text1"/>
          <w:sz w:val="28"/>
          <w:szCs w:val="28"/>
          <w:lang w:eastAsia="en-GB"/>
        </w:rPr>
      </w:pPr>
      <w:r w:rsidRPr="001612EF">
        <w:rPr>
          <w:rFonts w:ascii="Times New Roman" w:eastAsia="Times New Roman" w:hAnsi="Times New Roman" w:cs="Times New Roman"/>
          <w:b/>
          <w:color w:val="000000" w:themeColor="text1"/>
          <w:sz w:val="28"/>
          <w:szCs w:val="28"/>
          <w:lang w:eastAsia="en-GB"/>
        </w:rPr>
        <w:t>‘Corporate control and the speed of strategic decisions making in hospitality SME’s in India.’</w:t>
      </w:r>
    </w:p>
    <w:p w14:paraId="1479791E" w14:textId="77777777" w:rsidR="00923CDA" w:rsidRPr="001612EF" w:rsidRDefault="00923CDA" w:rsidP="002D1E6B">
      <w:pPr>
        <w:pStyle w:val="NormalWeb"/>
        <w:spacing w:line="360" w:lineRule="auto"/>
        <w:jc w:val="center"/>
        <w:rPr>
          <w:b/>
          <w:color w:val="000000" w:themeColor="text1"/>
          <w:sz w:val="28"/>
          <w:szCs w:val="28"/>
        </w:rPr>
      </w:pPr>
      <w:r w:rsidRPr="001612EF">
        <w:rPr>
          <w:b/>
          <w:color w:val="000000" w:themeColor="text1"/>
          <w:sz w:val="28"/>
          <w:szCs w:val="28"/>
        </w:rPr>
        <w:t>Name:</w:t>
      </w:r>
    </w:p>
    <w:p w14:paraId="13282E58" w14:textId="77777777" w:rsidR="00923CDA" w:rsidRPr="001612EF" w:rsidRDefault="00923CDA" w:rsidP="002D1E6B">
      <w:pPr>
        <w:pStyle w:val="NormalWeb"/>
        <w:spacing w:line="360" w:lineRule="auto"/>
        <w:jc w:val="center"/>
        <w:rPr>
          <w:b/>
          <w:color w:val="000000" w:themeColor="text1"/>
          <w:sz w:val="28"/>
          <w:szCs w:val="28"/>
        </w:rPr>
      </w:pPr>
      <w:r w:rsidRPr="001612EF">
        <w:rPr>
          <w:b/>
          <w:color w:val="000000" w:themeColor="text1"/>
          <w:sz w:val="28"/>
          <w:szCs w:val="28"/>
        </w:rPr>
        <w:t>Jenishbhai Patel</w:t>
      </w:r>
    </w:p>
    <w:p w14:paraId="0786B386" w14:textId="77777777" w:rsidR="00923CDA" w:rsidRPr="001612EF" w:rsidRDefault="00923CDA" w:rsidP="002D1E6B">
      <w:pPr>
        <w:pStyle w:val="NormalWeb"/>
        <w:spacing w:line="360" w:lineRule="auto"/>
        <w:jc w:val="center"/>
        <w:rPr>
          <w:b/>
          <w:color w:val="000000" w:themeColor="text1"/>
          <w:sz w:val="28"/>
          <w:szCs w:val="28"/>
        </w:rPr>
      </w:pPr>
      <w:r w:rsidRPr="001612EF">
        <w:rPr>
          <w:b/>
          <w:color w:val="000000" w:themeColor="text1"/>
          <w:sz w:val="28"/>
          <w:szCs w:val="28"/>
        </w:rPr>
        <w:t>Student Number:</w:t>
      </w:r>
    </w:p>
    <w:p w14:paraId="55A1CF14" w14:textId="77777777" w:rsidR="00923CDA" w:rsidRPr="001612EF" w:rsidRDefault="00923CDA" w:rsidP="002D1E6B">
      <w:pPr>
        <w:pStyle w:val="NormalWeb"/>
        <w:spacing w:line="360" w:lineRule="auto"/>
        <w:jc w:val="center"/>
        <w:rPr>
          <w:b/>
          <w:color w:val="000000" w:themeColor="text1"/>
          <w:sz w:val="28"/>
          <w:szCs w:val="28"/>
        </w:rPr>
      </w:pPr>
      <w:r w:rsidRPr="001612EF">
        <w:rPr>
          <w:b/>
          <w:color w:val="000000" w:themeColor="text1"/>
          <w:sz w:val="28"/>
          <w:szCs w:val="28"/>
        </w:rPr>
        <w:t>1605875</w:t>
      </w:r>
    </w:p>
    <w:p w14:paraId="3B922355" w14:textId="77777777" w:rsidR="00923CDA" w:rsidRPr="001612EF" w:rsidRDefault="00923CDA" w:rsidP="002D1E6B">
      <w:pPr>
        <w:pStyle w:val="NormalWeb"/>
        <w:spacing w:line="360" w:lineRule="auto"/>
        <w:jc w:val="center"/>
        <w:rPr>
          <w:b/>
          <w:color w:val="000000" w:themeColor="text1"/>
          <w:sz w:val="28"/>
          <w:szCs w:val="28"/>
        </w:rPr>
      </w:pPr>
      <w:r w:rsidRPr="001612EF">
        <w:rPr>
          <w:b/>
          <w:color w:val="000000" w:themeColor="text1"/>
          <w:sz w:val="28"/>
          <w:szCs w:val="28"/>
        </w:rPr>
        <w:t>Module Title:</w:t>
      </w:r>
    </w:p>
    <w:p w14:paraId="70625163" w14:textId="77777777" w:rsidR="00923CDA" w:rsidRPr="001612EF" w:rsidRDefault="00923CDA" w:rsidP="002D1E6B">
      <w:pPr>
        <w:spacing w:before="100" w:beforeAutospacing="1" w:after="100" w:afterAutospacing="1" w:line="360" w:lineRule="auto"/>
        <w:jc w:val="center"/>
        <w:rPr>
          <w:rFonts w:ascii="Times New Roman" w:eastAsia="Times New Roman" w:hAnsi="Times New Roman" w:cs="Times New Roman"/>
          <w:b/>
          <w:color w:val="000000" w:themeColor="text1"/>
          <w:sz w:val="28"/>
          <w:szCs w:val="28"/>
          <w:lang w:val="en-AU"/>
        </w:rPr>
      </w:pPr>
      <w:r w:rsidRPr="001612EF">
        <w:rPr>
          <w:rFonts w:ascii="Times New Roman" w:eastAsia="Times New Roman" w:hAnsi="Times New Roman" w:cs="Times New Roman"/>
          <w:b/>
          <w:bCs/>
          <w:color w:val="000000" w:themeColor="text1"/>
          <w:sz w:val="28"/>
          <w:szCs w:val="28"/>
          <w:lang w:val="en-AU"/>
        </w:rPr>
        <w:t>Approaches to Research and Academic Communication (SBPD7001)</w:t>
      </w:r>
    </w:p>
    <w:p w14:paraId="06D9372F" w14:textId="77777777" w:rsidR="00923CDA" w:rsidRPr="001612EF" w:rsidRDefault="00923CDA" w:rsidP="002D1E6B">
      <w:pPr>
        <w:pStyle w:val="NormalWeb"/>
        <w:spacing w:line="360" w:lineRule="auto"/>
        <w:jc w:val="center"/>
        <w:rPr>
          <w:b/>
          <w:color w:val="000000" w:themeColor="text1"/>
          <w:sz w:val="28"/>
          <w:szCs w:val="28"/>
        </w:rPr>
      </w:pPr>
      <w:r w:rsidRPr="001612EF">
        <w:rPr>
          <w:b/>
          <w:color w:val="000000" w:themeColor="text1"/>
          <w:sz w:val="28"/>
          <w:szCs w:val="28"/>
        </w:rPr>
        <w:t>Lecturer Name:</w:t>
      </w:r>
    </w:p>
    <w:p w14:paraId="5626AF0F" w14:textId="5047EA1D" w:rsidR="00923CDA" w:rsidRPr="001612EF" w:rsidRDefault="00923CDA" w:rsidP="002D1E6B">
      <w:pPr>
        <w:spacing w:before="100" w:beforeAutospacing="1" w:after="100" w:afterAutospacing="1" w:line="360" w:lineRule="auto"/>
        <w:jc w:val="center"/>
        <w:rPr>
          <w:rFonts w:ascii="Times New Roman" w:eastAsia="Times New Roman" w:hAnsi="Times New Roman" w:cs="Times New Roman"/>
          <w:b/>
          <w:color w:val="000000" w:themeColor="text1"/>
          <w:sz w:val="28"/>
          <w:szCs w:val="28"/>
          <w:lang w:val="en-AU"/>
        </w:rPr>
      </w:pPr>
      <w:r w:rsidRPr="001612EF">
        <w:rPr>
          <w:rFonts w:ascii="Times New Roman" w:eastAsia="Times New Roman" w:hAnsi="Times New Roman" w:cs="Times New Roman"/>
          <w:b/>
          <w:bCs/>
          <w:color w:val="000000" w:themeColor="text1"/>
          <w:sz w:val="28"/>
          <w:szCs w:val="28"/>
          <w:lang w:val="en-AU"/>
        </w:rPr>
        <w:t>Dr Allison Wylde</w:t>
      </w:r>
    </w:p>
    <w:p w14:paraId="599DB998" w14:textId="12E5DA1B" w:rsidR="003522E2" w:rsidRPr="001612EF" w:rsidRDefault="003522E2" w:rsidP="002D1E6B">
      <w:pPr>
        <w:spacing w:line="360" w:lineRule="auto"/>
        <w:jc w:val="both"/>
        <w:rPr>
          <w:rFonts w:ascii="Times New Roman" w:hAnsi="Times New Roman" w:cs="Times New Roman"/>
          <w:bCs/>
          <w:color w:val="000000" w:themeColor="text1"/>
          <w:sz w:val="24"/>
          <w:szCs w:val="24"/>
          <w:lang w:val="en-AU"/>
        </w:rPr>
      </w:pPr>
    </w:p>
    <w:p w14:paraId="16ED0824" w14:textId="1E5E07C0" w:rsidR="003522E2" w:rsidRPr="001612EF" w:rsidRDefault="003522E2" w:rsidP="002D1E6B">
      <w:pPr>
        <w:spacing w:line="360" w:lineRule="auto"/>
        <w:jc w:val="both"/>
        <w:rPr>
          <w:rFonts w:ascii="Times New Roman" w:hAnsi="Times New Roman" w:cs="Times New Roman"/>
          <w:bCs/>
          <w:color w:val="000000" w:themeColor="text1"/>
          <w:sz w:val="24"/>
          <w:szCs w:val="24"/>
          <w:lang w:val="en-AU"/>
        </w:rPr>
      </w:pPr>
    </w:p>
    <w:p w14:paraId="185C0CD8" w14:textId="1E6587DF" w:rsidR="003522E2" w:rsidRPr="001612EF" w:rsidRDefault="003522E2" w:rsidP="002D1E6B">
      <w:pPr>
        <w:spacing w:line="360" w:lineRule="auto"/>
        <w:jc w:val="both"/>
        <w:rPr>
          <w:rFonts w:ascii="Times New Roman" w:hAnsi="Times New Roman" w:cs="Times New Roman"/>
          <w:bCs/>
          <w:color w:val="000000" w:themeColor="text1"/>
          <w:sz w:val="24"/>
          <w:szCs w:val="24"/>
          <w:lang w:val="en-AU"/>
        </w:rPr>
      </w:pPr>
    </w:p>
    <w:p w14:paraId="4F52AC58" w14:textId="7B498FCE" w:rsidR="003522E2" w:rsidRPr="001612EF" w:rsidRDefault="003522E2" w:rsidP="002D1E6B">
      <w:pPr>
        <w:spacing w:line="360" w:lineRule="auto"/>
        <w:jc w:val="both"/>
        <w:rPr>
          <w:rFonts w:ascii="Times New Roman" w:hAnsi="Times New Roman" w:cs="Times New Roman"/>
          <w:bCs/>
          <w:color w:val="000000" w:themeColor="text1"/>
          <w:sz w:val="24"/>
          <w:szCs w:val="24"/>
          <w:lang w:val="en-AU"/>
        </w:rPr>
      </w:pPr>
    </w:p>
    <w:p w14:paraId="63DAECF1" w14:textId="60C0CF56" w:rsidR="0027537D" w:rsidRPr="001612EF" w:rsidRDefault="0027537D" w:rsidP="002D1E6B">
      <w:pPr>
        <w:spacing w:line="360" w:lineRule="auto"/>
        <w:jc w:val="both"/>
        <w:rPr>
          <w:rFonts w:ascii="Times New Roman" w:hAnsi="Times New Roman" w:cs="Times New Roman"/>
          <w:bCs/>
          <w:color w:val="000000" w:themeColor="text1"/>
          <w:sz w:val="24"/>
          <w:szCs w:val="24"/>
          <w:lang w:val="en-AU"/>
        </w:rPr>
      </w:pPr>
    </w:p>
    <w:p w14:paraId="5FDF1039" w14:textId="77777777" w:rsidR="0027537D" w:rsidRPr="001612EF" w:rsidRDefault="0027537D" w:rsidP="002D1E6B">
      <w:pPr>
        <w:spacing w:line="360" w:lineRule="auto"/>
        <w:jc w:val="both"/>
        <w:rPr>
          <w:rFonts w:ascii="Times New Roman" w:hAnsi="Times New Roman" w:cs="Times New Roman"/>
          <w:bCs/>
          <w:color w:val="000000" w:themeColor="text1"/>
          <w:sz w:val="24"/>
          <w:szCs w:val="24"/>
          <w:lang w:val="en-AU"/>
        </w:rPr>
      </w:pPr>
    </w:p>
    <w:p w14:paraId="77E19097" w14:textId="2374E3B9" w:rsidR="003522E2" w:rsidRPr="001612EF" w:rsidRDefault="003522E2" w:rsidP="002D1E6B">
      <w:pPr>
        <w:spacing w:line="360" w:lineRule="auto"/>
        <w:jc w:val="both"/>
        <w:rPr>
          <w:rFonts w:ascii="Times New Roman" w:hAnsi="Times New Roman" w:cs="Times New Roman"/>
          <w:bCs/>
          <w:color w:val="000000" w:themeColor="text1"/>
          <w:sz w:val="24"/>
          <w:szCs w:val="24"/>
          <w:lang w:val="en-AU"/>
        </w:rPr>
      </w:pPr>
    </w:p>
    <w:p w14:paraId="5650F537" w14:textId="7ADC23FB" w:rsidR="003522E2" w:rsidRPr="001612EF" w:rsidRDefault="003522E2" w:rsidP="002D1E6B">
      <w:pPr>
        <w:spacing w:line="360" w:lineRule="auto"/>
        <w:jc w:val="both"/>
        <w:rPr>
          <w:rFonts w:ascii="Times New Roman" w:hAnsi="Times New Roman" w:cs="Times New Roman"/>
          <w:bCs/>
          <w:color w:val="000000" w:themeColor="text1"/>
          <w:sz w:val="24"/>
          <w:szCs w:val="24"/>
          <w:lang w:val="en-AU"/>
        </w:rPr>
      </w:pPr>
    </w:p>
    <w:p w14:paraId="6A5D4EB0" w14:textId="18A0B58B" w:rsidR="003522E2" w:rsidRPr="001612EF" w:rsidRDefault="003522E2" w:rsidP="002D1E6B">
      <w:pPr>
        <w:spacing w:line="360" w:lineRule="auto"/>
        <w:jc w:val="both"/>
        <w:rPr>
          <w:rFonts w:ascii="Times New Roman" w:hAnsi="Times New Roman" w:cs="Times New Roman"/>
          <w:bCs/>
          <w:color w:val="000000" w:themeColor="text1"/>
          <w:sz w:val="24"/>
          <w:szCs w:val="24"/>
          <w:lang w:val="en-AU"/>
        </w:rPr>
      </w:pPr>
    </w:p>
    <w:p w14:paraId="686155C8" w14:textId="77777777" w:rsidR="003522E2" w:rsidRPr="001612EF" w:rsidRDefault="003522E2" w:rsidP="002D1E6B">
      <w:pPr>
        <w:spacing w:line="360" w:lineRule="auto"/>
        <w:jc w:val="both"/>
        <w:rPr>
          <w:rFonts w:ascii="Times New Roman" w:hAnsi="Times New Roman" w:cs="Times New Roman"/>
          <w:bCs/>
          <w:color w:val="000000" w:themeColor="text1"/>
          <w:sz w:val="24"/>
          <w:szCs w:val="24"/>
          <w:lang w:val="en-AU"/>
        </w:rPr>
      </w:pPr>
    </w:p>
    <w:sdt>
      <w:sdtPr>
        <w:rPr>
          <w:rFonts w:ascii="Times New Roman" w:eastAsiaTheme="minorHAnsi" w:hAnsi="Times New Roman" w:cs="Times New Roman"/>
          <w:color w:val="000000" w:themeColor="text1"/>
          <w:sz w:val="24"/>
          <w:szCs w:val="24"/>
        </w:rPr>
        <w:id w:val="929855610"/>
        <w:docPartObj>
          <w:docPartGallery w:val="Table of Contents"/>
          <w:docPartUnique/>
        </w:docPartObj>
      </w:sdtPr>
      <w:sdtEndPr>
        <w:rPr>
          <w:bCs/>
          <w:noProof/>
        </w:rPr>
      </w:sdtEndPr>
      <w:sdtContent>
        <w:p w14:paraId="55947D91" w14:textId="7D38F357" w:rsidR="003522E2" w:rsidRPr="001612EF" w:rsidRDefault="003522E2" w:rsidP="002D1E6B">
          <w:pPr>
            <w:pStyle w:val="TOCHeading"/>
            <w:spacing w:line="360" w:lineRule="auto"/>
            <w:jc w:val="both"/>
            <w:rPr>
              <w:rFonts w:ascii="Times New Roman" w:hAnsi="Times New Roman" w:cs="Times New Roman"/>
              <w:b/>
              <w:color w:val="000000" w:themeColor="text1"/>
              <w:sz w:val="24"/>
              <w:szCs w:val="24"/>
            </w:rPr>
          </w:pPr>
          <w:r w:rsidRPr="001612EF">
            <w:rPr>
              <w:rFonts w:ascii="Times New Roman" w:hAnsi="Times New Roman" w:cs="Times New Roman"/>
              <w:b/>
              <w:color w:val="000000" w:themeColor="text1"/>
              <w:sz w:val="24"/>
              <w:szCs w:val="24"/>
            </w:rPr>
            <w:t>Contents</w:t>
          </w:r>
        </w:p>
        <w:p w14:paraId="2E3E4EA2" w14:textId="286C0D1E" w:rsidR="0027537D" w:rsidRPr="001612EF" w:rsidRDefault="003522E2" w:rsidP="002D1E6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r w:rsidRPr="001612EF">
            <w:rPr>
              <w:rFonts w:ascii="Times New Roman" w:hAnsi="Times New Roman" w:cs="Times New Roman"/>
              <w:color w:val="000000" w:themeColor="text1"/>
              <w:sz w:val="24"/>
              <w:szCs w:val="24"/>
            </w:rPr>
            <w:fldChar w:fldCharType="begin"/>
          </w:r>
          <w:r w:rsidRPr="001612EF">
            <w:rPr>
              <w:rFonts w:ascii="Times New Roman" w:hAnsi="Times New Roman" w:cs="Times New Roman"/>
              <w:color w:val="000000" w:themeColor="text1"/>
              <w:sz w:val="24"/>
              <w:szCs w:val="24"/>
            </w:rPr>
            <w:instrText xml:space="preserve"> TOC \o "1-3" \h \z \u </w:instrText>
          </w:r>
          <w:r w:rsidRPr="001612EF">
            <w:rPr>
              <w:rFonts w:ascii="Times New Roman" w:hAnsi="Times New Roman" w:cs="Times New Roman"/>
              <w:color w:val="000000" w:themeColor="text1"/>
              <w:sz w:val="24"/>
              <w:szCs w:val="24"/>
            </w:rPr>
            <w:fldChar w:fldCharType="separate"/>
          </w:r>
          <w:hyperlink w:anchor="_Toc513436315" w:history="1">
            <w:r w:rsidR="0027537D" w:rsidRPr="001612EF">
              <w:rPr>
                <w:rStyle w:val="Hyperlink"/>
                <w:rFonts w:ascii="Times New Roman" w:hAnsi="Times New Roman" w:cs="Times New Roman"/>
                <w:noProof/>
                <w:color w:val="000000" w:themeColor="text1"/>
                <w:sz w:val="24"/>
                <w:szCs w:val="24"/>
              </w:rPr>
              <w:t>Task - 1</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_Toc513436315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3</w:t>
            </w:r>
            <w:r w:rsidR="0027537D" w:rsidRPr="001612EF">
              <w:rPr>
                <w:rFonts w:ascii="Times New Roman" w:hAnsi="Times New Roman" w:cs="Times New Roman"/>
                <w:noProof/>
                <w:webHidden/>
                <w:color w:val="000000" w:themeColor="text1"/>
                <w:sz w:val="24"/>
                <w:szCs w:val="24"/>
              </w:rPr>
              <w:fldChar w:fldCharType="end"/>
            </w:r>
          </w:hyperlink>
        </w:p>
        <w:p w14:paraId="275B65E9" w14:textId="7CE18D79" w:rsidR="0027537D" w:rsidRPr="001612EF" w:rsidRDefault="00724DCE" w:rsidP="002D1E6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13436316" w:history="1">
            <w:r w:rsidR="0027537D" w:rsidRPr="001612EF">
              <w:rPr>
                <w:rStyle w:val="Hyperlink"/>
                <w:rFonts w:ascii="Times New Roman" w:hAnsi="Times New Roman" w:cs="Times New Roman"/>
                <w:noProof/>
                <w:color w:val="000000" w:themeColor="text1"/>
                <w:sz w:val="24"/>
                <w:szCs w:val="24"/>
              </w:rPr>
              <w:t>Introduction</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_Toc513436316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3</w:t>
            </w:r>
            <w:r w:rsidR="0027537D" w:rsidRPr="001612EF">
              <w:rPr>
                <w:rFonts w:ascii="Times New Roman" w:hAnsi="Times New Roman" w:cs="Times New Roman"/>
                <w:noProof/>
                <w:webHidden/>
                <w:color w:val="000000" w:themeColor="text1"/>
                <w:sz w:val="24"/>
                <w:szCs w:val="24"/>
              </w:rPr>
              <w:fldChar w:fldCharType="end"/>
            </w:r>
          </w:hyperlink>
        </w:p>
        <w:p w14:paraId="786152F0" w14:textId="08607B6F" w:rsidR="0027537D" w:rsidRPr="001612EF" w:rsidRDefault="00724DCE" w:rsidP="002D1E6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13436317" w:history="1">
            <w:r w:rsidR="0027537D" w:rsidRPr="001612EF">
              <w:rPr>
                <w:rStyle w:val="Hyperlink"/>
                <w:rFonts w:ascii="Times New Roman" w:hAnsi="Times New Roman" w:cs="Times New Roman"/>
                <w:noProof/>
                <w:color w:val="000000" w:themeColor="text1"/>
                <w:sz w:val="24"/>
                <w:szCs w:val="24"/>
              </w:rPr>
              <w:t>Review</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_Toc513436317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4</w:t>
            </w:r>
            <w:r w:rsidR="0027537D" w:rsidRPr="001612EF">
              <w:rPr>
                <w:rFonts w:ascii="Times New Roman" w:hAnsi="Times New Roman" w:cs="Times New Roman"/>
                <w:noProof/>
                <w:webHidden/>
                <w:color w:val="000000" w:themeColor="text1"/>
                <w:sz w:val="24"/>
                <w:szCs w:val="24"/>
              </w:rPr>
              <w:fldChar w:fldCharType="end"/>
            </w:r>
          </w:hyperlink>
        </w:p>
        <w:p w14:paraId="48B7C356" w14:textId="06A912FD" w:rsidR="0027537D" w:rsidRPr="001612EF" w:rsidRDefault="00724DCE" w:rsidP="002D1E6B">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13436318" w:history="1">
            <w:r w:rsidR="0027537D" w:rsidRPr="001612EF">
              <w:rPr>
                <w:rStyle w:val="Hyperlink"/>
                <w:rFonts w:ascii="Times New Roman" w:hAnsi="Times New Roman" w:cs="Times New Roman"/>
                <w:noProof/>
                <w:color w:val="000000" w:themeColor="text1"/>
                <w:sz w:val="24"/>
                <w:szCs w:val="24"/>
              </w:rPr>
              <w:t>Decision speed</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_Toc513436318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5</w:t>
            </w:r>
            <w:r w:rsidR="0027537D" w:rsidRPr="001612EF">
              <w:rPr>
                <w:rFonts w:ascii="Times New Roman" w:hAnsi="Times New Roman" w:cs="Times New Roman"/>
                <w:noProof/>
                <w:webHidden/>
                <w:color w:val="000000" w:themeColor="text1"/>
                <w:sz w:val="24"/>
                <w:szCs w:val="24"/>
              </w:rPr>
              <w:fldChar w:fldCharType="end"/>
            </w:r>
          </w:hyperlink>
        </w:p>
        <w:p w14:paraId="4CCDA7B6" w14:textId="584B5889" w:rsidR="0027537D" w:rsidRPr="001612EF" w:rsidRDefault="00724DCE" w:rsidP="002D1E6B">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13436319" w:history="1">
            <w:r w:rsidR="0027537D" w:rsidRPr="001612EF">
              <w:rPr>
                <w:rStyle w:val="Hyperlink"/>
                <w:rFonts w:ascii="Times New Roman" w:hAnsi="Times New Roman" w:cs="Times New Roman"/>
                <w:noProof/>
                <w:color w:val="000000" w:themeColor="text1"/>
                <w:sz w:val="24"/>
                <w:szCs w:val="24"/>
              </w:rPr>
              <w:t>Top Management Team internal social capital</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_Toc513436319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8</w:t>
            </w:r>
            <w:r w:rsidR="0027537D" w:rsidRPr="001612EF">
              <w:rPr>
                <w:rFonts w:ascii="Times New Roman" w:hAnsi="Times New Roman" w:cs="Times New Roman"/>
                <w:noProof/>
                <w:webHidden/>
                <w:color w:val="000000" w:themeColor="text1"/>
                <w:sz w:val="24"/>
                <w:szCs w:val="24"/>
              </w:rPr>
              <w:fldChar w:fldCharType="end"/>
            </w:r>
          </w:hyperlink>
        </w:p>
        <w:p w14:paraId="08A7D96C" w14:textId="1AF96C69" w:rsidR="0027537D" w:rsidRPr="001612EF" w:rsidRDefault="00724DCE" w:rsidP="002D1E6B">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13436320" w:history="1">
            <w:r w:rsidR="0027537D" w:rsidRPr="001612EF">
              <w:rPr>
                <w:rStyle w:val="Hyperlink"/>
                <w:rFonts w:ascii="Times New Roman" w:hAnsi="Times New Roman" w:cs="Times New Roman"/>
                <w:noProof/>
                <w:color w:val="000000" w:themeColor="text1"/>
                <w:sz w:val="24"/>
                <w:szCs w:val="24"/>
              </w:rPr>
              <w:t>Top Management team behavioral integration</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_Toc513436320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9</w:t>
            </w:r>
            <w:r w:rsidR="0027537D" w:rsidRPr="001612EF">
              <w:rPr>
                <w:rFonts w:ascii="Times New Roman" w:hAnsi="Times New Roman" w:cs="Times New Roman"/>
                <w:noProof/>
                <w:webHidden/>
                <w:color w:val="000000" w:themeColor="text1"/>
                <w:sz w:val="24"/>
                <w:szCs w:val="24"/>
              </w:rPr>
              <w:fldChar w:fldCharType="end"/>
            </w:r>
          </w:hyperlink>
        </w:p>
        <w:p w14:paraId="2A4CB1B8" w14:textId="4E92EF0D" w:rsidR="0027537D" w:rsidRPr="001612EF" w:rsidRDefault="00724DCE" w:rsidP="002D1E6B">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13436321" w:history="1">
            <w:r w:rsidR="0027537D" w:rsidRPr="001612EF">
              <w:rPr>
                <w:rStyle w:val="Hyperlink"/>
                <w:rFonts w:ascii="Times New Roman" w:hAnsi="Times New Roman" w:cs="Times New Roman"/>
                <w:noProof/>
                <w:color w:val="000000" w:themeColor="text1"/>
                <w:sz w:val="24"/>
                <w:szCs w:val="24"/>
              </w:rPr>
              <w:t>Top Management Team strategic decision-making speed</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_Toc513436321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9</w:t>
            </w:r>
            <w:r w:rsidR="0027537D" w:rsidRPr="001612EF">
              <w:rPr>
                <w:rFonts w:ascii="Times New Roman" w:hAnsi="Times New Roman" w:cs="Times New Roman"/>
                <w:noProof/>
                <w:webHidden/>
                <w:color w:val="000000" w:themeColor="text1"/>
                <w:sz w:val="24"/>
                <w:szCs w:val="24"/>
              </w:rPr>
              <w:fldChar w:fldCharType="end"/>
            </w:r>
          </w:hyperlink>
        </w:p>
        <w:p w14:paraId="5B4A9D22" w14:textId="11482DB8" w:rsidR="0027537D" w:rsidRPr="001612EF" w:rsidRDefault="00724DCE" w:rsidP="002D1E6B">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13436322" w:history="1">
            <w:r w:rsidR="0027537D" w:rsidRPr="001612EF">
              <w:rPr>
                <w:rStyle w:val="Hyperlink"/>
                <w:rFonts w:ascii="Times New Roman" w:hAnsi="Times New Roman" w:cs="Times New Roman"/>
                <w:noProof/>
                <w:color w:val="000000" w:themeColor="text1"/>
                <w:sz w:val="24"/>
                <w:szCs w:val="24"/>
              </w:rPr>
              <w:t>Decision comprehensiveness and speed</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_Toc513436322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12</w:t>
            </w:r>
            <w:r w:rsidR="0027537D" w:rsidRPr="001612EF">
              <w:rPr>
                <w:rFonts w:ascii="Times New Roman" w:hAnsi="Times New Roman" w:cs="Times New Roman"/>
                <w:noProof/>
                <w:webHidden/>
                <w:color w:val="000000" w:themeColor="text1"/>
                <w:sz w:val="24"/>
                <w:szCs w:val="24"/>
              </w:rPr>
              <w:fldChar w:fldCharType="end"/>
            </w:r>
          </w:hyperlink>
        </w:p>
        <w:p w14:paraId="587B1185" w14:textId="451267C2" w:rsidR="0027537D" w:rsidRPr="001612EF" w:rsidRDefault="00724DCE" w:rsidP="002D1E6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13436323" w:history="1">
            <w:r w:rsidR="0027537D" w:rsidRPr="001612EF">
              <w:rPr>
                <w:rStyle w:val="Hyperlink"/>
                <w:rFonts w:ascii="Times New Roman" w:hAnsi="Times New Roman" w:cs="Times New Roman"/>
                <w:noProof/>
                <w:color w:val="000000" w:themeColor="text1"/>
                <w:sz w:val="24"/>
                <w:szCs w:val="24"/>
              </w:rPr>
              <w:t>Conclusion</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_Toc513436323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14</w:t>
            </w:r>
            <w:r w:rsidR="0027537D" w:rsidRPr="001612EF">
              <w:rPr>
                <w:rFonts w:ascii="Times New Roman" w:hAnsi="Times New Roman" w:cs="Times New Roman"/>
                <w:noProof/>
                <w:webHidden/>
                <w:color w:val="000000" w:themeColor="text1"/>
                <w:sz w:val="24"/>
                <w:szCs w:val="24"/>
              </w:rPr>
              <w:fldChar w:fldCharType="end"/>
            </w:r>
          </w:hyperlink>
        </w:p>
        <w:p w14:paraId="045BF1F0" w14:textId="29B0AD28" w:rsidR="0027537D" w:rsidRPr="001612EF" w:rsidRDefault="00724DCE" w:rsidP="002D1E6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13436324" w:history="1">
            <w:r w:rsidR="0027537D" w:rsidRPr="001612EF">
              <w:rPr>
                <w:rStyle w:val="Hyperlink"/>
                <w:rFonts w:ascii="Times New Roman" w:hAnsi="Times New Roman" w:cs="Times New Roman"/>
                <w:noProof/>
                <w:color w:val="000000" w:themeColor="text1"/>
                <w:sz w:val="24"/>
                <w:szCs w:val="24"/>
              </w:rPr>
              <w:t>Task – 2</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_Toc513436324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15</w:t>
            </w:r>
            <w:r w:rsidR="0027537D" w:rsidRPr="001612EF">
              <w:rPr>
                <w:rFonts w:ascii="Times New Roman" w:hAnsi="Times New Roman" w:cs="Times New Roman"/>
                <w:noProof/>
                <w:webHidden/>
                <w:color w:val="000000" w:themeColor="text1"/>
                <w:sz w:val="24"/>
                <w:szCs w:val="24"/>
              </w:rPr>
              <w:fldChar w:fldCharType="end"/>
            </w:r>
          </w:hyperlink>
        </w:p>
        <w:p w14:paraId="565D36C3" w14:textId="4869C8A6" w:rsidR="0027537D" w:rsidRPr="001612EF" w:rsidRDefault="00724DCE" w:rsidP="002D1E6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13436325" w:history="1">
            <w:r w:rsidR="0027537D" w:rsidRPr="001612EF">
              <w:rPr>
                <w:rStyle w:val="Hyperlink"/>
                <w:rFonts w:ascii="Times New Roman" w:hAnsi="Times New Roman" w:cs="Times New Roman"/>
                <w:noProof/>
                <w:color w:val="000000" w:themeColor="text1"/>
                <w:sz w:val="24"/>
                <w:szCs w:val="24"/>
              </w:rPr>
              <w:t>Introduction</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_Toc513436325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15</w:t>
            </w:r>
            <w:r w:rsidR="0027537D" w:rsidRPr="001612EF">
              <w:rPr>
                <w:rFonts w:ascii="Times New Roman" w:hAnsi="Times New Roman" w:cs="Times New Roman"/>
                <w:noProof/>
                <w:webHidden/>
                <w:color w:val="000000" w:themeColor="text1"/>
                <w:sz w:val="24"/>
                <w:szCs w:val="24"/>
              </w:rPr>
              <w:fldChar w:fldCharType="end"/>
            </w:r>
          </w:hyperlink>
        </w:p>
        <w:p w14:paraId="510AC7FB" w14:textId="7915F8A9" w:rsidR="0027537D" w:rsidRPr="001612EF" w:rsidRDefault="00724DCE" w:rsidP="002D1E6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13436326" w:history="1">
            <w:r w:rsidR="0027537D" w:rsidRPr="001612EF">
              <w:rPr>
                <w:rStyle w:val="Hyperlink"/>
                <w:rFonts w:ascii="Times New Roman" w:hAnsi="Times New Roman" w:cs="Times New Roman"/>
                <w:noProof/>
                <w:color w:val="000000" w:themeColor="text1"/>
                <w:sz w:val="24"/>
                <w:szCs w:val="24"/>
              </w:rPr>
              <w:t>Research philosophy</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_Toc513436326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15</w:t>
            </w:r>
            <w:r w:rsidR="0027537D" w:rsidRPr="001612EF">
              <w:rPr>
                <w:rFonts w:ascii="Times New Roman" w:hAnsi="Times New Roman" w:cs="Times New Roman"/>
                <w:noProof/>
                <w:webHidden/>
                <w:color w:val="000000" w:themeColor="text1"/>
                <w:sz w:val="24"/>
                <w:szCs w:val="24"/>
              </w:rPr>
              <w:fldChar w:fldCharType="end"/>
            </w:r>
          </w:hyperlink>
        </w:p>
        <w:p w14:paraId="25A6CCAA" w14:textId="2B988BE8" w:rsidR="0027537D" w:rsidRPr="001612EF" w:rsidRDefault="00724DCE" w:rsidP="002D1E6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13436327" w:history="1">
            <w:r w:rsidR="0027537D" w:rsidRPr="001612EF">
              <w:rPr>
                <w:rStyle w:val="Hyperlink"/>
                <w:rFonts w:ascii="Times New Roman" w:hAnsi="Times New Roman" w:cs="Times New Roman"/>
                <w:noProof/>
                <w:color w:val="000000" w:themeColor="text1"/>
                <w:sz w:val="24"/>
                <w:szCs w:val="24"/>
              </w:rPr>
              <w:t>Methods</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_Toc513436327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15</w:t>
            </w:r>
            <w:r w:rsidR="0027537D" w:rsidRPr="001612EF">
              <w:rPr>
                <w:rFonts w:ascii="Times New Roman" w:hAnsi="Times New Roman" w:cs="Times New Roman"/>
                <w:noProof/>
                <w:webHidden/>
                <w:color w:val="000000" w:themeColor="text1"/>
                <w:sz w:val="24"/>
                <w:szCs w:val="24"/>
              </w:rPr>
              <w:fldChar w:fldCharType="end"/>
            </w:r>
          </w:hyperlink>
        </w:p>
        <w:p w14:paraId="0B065F7E" w14:textId="162ECA96" w:rsidR="0027537D" w:rsidRPr="001612EF" w:rsidRDefault="00724DCE" w:rsidP="002D1E6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13436328" w:history="1">
            <w:r w:rsidR="0027537D" w:rsidRPr="001612EF">
              <w:rPr>
                <w:rStyle w:val="Hyperlink"/>
                <w:rFonts w:ascii="Times New Roman" w:hAnsi="Times New Roman" w:cs="Times New Roman"/>
                <w:noProof/>
                <w:color w:val="000000" w:themeColor="text1"/>
                <w:sz w:val="24"/>
                <w:szCs w:val="24"/>
              </w:rPr>
              <w:t>Ethics</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_Toc513436328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15</w:t>
            </w:r>
            <w:r w:rsidR="0027537D" w:rsidRPr="001612EF">
              <w:rPr>
                <w:rFonts w:ascii="Times New Roman" w:hAnsi="Times New Roman" w:cs="Times New Roman"/>
                <w:noProof/>
                <w:webHidden/>
                <w:color w:val="000000" w:themeColor="text1"/>
                <w:sz w:val="24"/>
                <w:szCs w:val="24"/>
              </w:rPr>
              <w:fldChar w:fldCharType="end"/>
            </w:r>
          </w:hyperlink>
        </w:p>
        <w:p w14:paraId="0E8A0E10" w14:textId="4D8C1E8B" w:rsidR="0027537D" w:rsidRPr="001612EF" w:rsidRDefault="00724DCE" w:rsidP="002D1E6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13436329" w:history="1">
            <w:r w:rsidR="0027537D" w:rsidRPr="001612EF">
              <w:rPr>
                <w:rStyle w:val="Hyperlink"/>
                <w:rFonts w:ascii="Times New Roman" w:hAnsi="Times New Roman" w:cs="Times New Roman"/>
                <w:noProof/>
                <w:color w:val="000000" w:themeColor="text1"/>
                <w:sz w:val="24"/>
                <w:szCs w:val="24"/>
              </w:rPr>
              <w:t>Reliability and validity</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_Toc513436329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15</w:t>
            </w:r>
            <w:r w:rsidR="0027537D" w:rsidRPr="001612EF">
              <w:rPr>
                <w:rFonts w:ascii="Times New Roman" w:hAnsi="Times New Roman" w:cs="Times New Roman"/>
                <w:noProof/>
                <w:webHidden/>
                <w:color w:val="000000" w:themeColor="text1"/>
                <w:sz w:val="24"/>
                <w:szCs w:val="24"/>
              </w:rPr>
              <w:fldChar w:fldCharType="end"/>
            </w:r>
          </w:hyperlink>
        </w:p>
        <w:p w14:paraId="614A3282" w14:textId="0178F237" w:rsidR="0027537D" w:rsidRPr="001612EF" w:rsidRDefault="00724DCE" w:rsidP="002D1E6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13436330" w:history="1">
            <w:r w:rsidR="0027537D" w:rsidRPr="001612EF">
              <w:rPr>
                <w:rStyle w:val="Hyperlink"/>
                <w:rFonts w:ascii="Times New Roman" w:hAnsi="Times New Roman" w:cs="Times New Roman"/>
                <w:noProof/>
                <w:color w:val="000000" w:themeColor="text1"/>
                <w:sz w:val="24"/>
                <w:szCs w:val="24"/>
              </w:rPr>
              <w:t>Limitations</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_Toc513436330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15</w:t>
            </w:r>
            <w:r w:rsidR="0027537D" w:rsidRPr="001612EF">
              <w:rPr>
                <w:rFonts w:ascii="Times New Roman" w:hAnsi="Times New Roman" w:cs="Times New Roman"/>
                <w:noProof/>
                <w:webHidden/>
                <w:color w:val="000000" w:themeColor="text1"/>
                <w:sz w:val="24"/>
                <w:szCs w:val="24"/>
              </w:rPr>
              <w:fldChar w:fldCharType="end"/>
            </w:r>
          </w:hyperlink>
        </w:p>
        <w:p w14:paraId="768095FE" w14:textId="3B6B0F2A" w:rsidR="0027537D" w:rsidRPr="001612EF" w:rsidRDefault="00724DCE" w:rsidP="002D1E6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13436331" w:history="1">
            <w:r w:rsidR="0027537D" w:rsidRPr="001612EF">
              <w:rPr>
                <w:rStyle w:val="Hyperlink"/>
                <w:rFonts w:ascii="Times New Roman" w:hAnsi="Times New Roman" w:cs="Times New Roman"/>
                <w:noProof/>
                <w:color w:val="000000" w:themeColor="text1"/>
                <w:sz w:val="24"/>
                <w:szCs w:val="24"/>
              </w:rPr>
              <w:t>References</w:t>
            </w:r>
            <w:r w:rsidR="0027537D" w:rsidRPr="001612EF">
              <w:rPr>
                <w:rFonts w:ascii="Times New Roman" w:hAnsi="Times New Roman" w:cs="Times New Roman"/>
                <w:noProof/>
                <w:webHidden/>
                <w:color w:val="000000" w:themeColor="text1"/>
                <w:sz w:val="24"/>
                <w:szCs w:val="24"/>
              </w:rPr>
              <w:tab/>
            </w:r>
            <w:r w:rsidR="0027537D" w:rsidRPr="001612EF">
              <w:rPr>
                <w:rFonts w:ascii="Times New Roman" w:hAnsi="Times New Roman" w:cs="Times New Roman"/>
                <w:noProof/>
                <w:webHidden/>
                <w:color w:val="000000" w:themeColor="text1"/>
                <w:sz w:val="24"/>
                <w:szCs w:val="24"/>
              </w:rPr>
              <w:fldChar w:fldCharType="begin"/>
            </w:r>
            <w:r w:rsidR="0027537D" w:rsidRPr="001612EF">
              <w:rPr>
                <w:rFonts w:ascii="Times New Roman" w:hAnsi="Times New Roman" w:cs="Times New Roman"/>
                <w:noProof/>
                <w:webHidden/>
                <w:color w:val="000000" w:themeColor="text1"/>
                <w:sz w:val="24"/>
                <w:szCs w:val="24"/>
              </w:rPr>
              <w:instrText xml:space="preserve"> PAGEREF _Toc513436331 \h </w:instrText>
            </w:r>
            <w:r w:rsidR="0027537D" w:rsidRPr="001612EF">
              <w:rPr>
                <w:rFonts w:ascii="Times New Roman" w:hAnsi="Times New Roman" w:cs="Times New Roman"/>
                <w:noProof/>
                <w:webHidden/>
                <w:color w:val="000000" w:themeColor="text1"/>
                <w:sz w:val="24"/>
                <w:szCs w:val="24"/>
              </w:rPr>
            </w:r>
            <w:r w:rsidR="0027537D" w:rsidRPr="001612EF">
              <w:rPr>
                <w:rFonts w:ascii="Times New Roman" w:hAnsi="Times New Roman" w:cs="Times New Roman"/>
                <w:noProof/>
                <w:webHidden/>
                <w:color w:val="000000" w:themeColor="text1"/>
                <w:sz w:val="24"/>
                <w:szCs w:val="24"/>
              </w:rPr>
              <w:fldChar w:fldCharType="separate"/>
            </w:r>
            <w:r w:rsidR="0027537D" w:rsidRPr="001612EF">
              <w:rPr>
                <w:rFonts w:ascii="Times New Roman" w:hAnsi="Times New Roman" w:cs="Times New Roman"/>
                <w:noProof/>
                <w:webHidden/>
                <w:color w:val="000000" w:themeColor="text1"/>
                <w:sz w:val="24"/>
                <w:szCs w:val="24"/>
              </w:rPr>
              <w:t>15</w:t>
            </w:r>
            <w:r w:rsidR="0027537D" w:rsidRPr="001612EF">
              <w:rPr>
                <w:rFonts w:ascii="Times New Roman" w:hAnsi="Times New Roman" w:cs="Times New Roman"/>
                <w:noProof/>
                <w:webHidden/>
                <w:color w:val="000000" w:themeColor="text1"/>
                <w:sz w:val="24"/>
                <w:szCs w:val="24"/>
              </w:rPr>
              <w:fldChar w:fldCharType="end"/>
            </w:r>
          </w:hyperlink>
        </w:p>
        <w:p w14:paraId="3CA1FF50" w14:textId="3BBBC9ED" w:rsidR="003522E2" w:rsidRPr="001612EF" w:rsidRDefault="003522E2" w:rsidP="002D1E6B">
          <w:pPr>
            <w:spacing w:line="360" w:lineRule="auto"/>
            <w:jc w:val="both"/>
            <w:rPr>
              <w:rFonts w:ascii="Times New Roman" w:hAnsi="Times New Roman" w:cs="Times New Roman"/>
              <w:color w:val="000000" w:themeColor="text1"/>
              <w:sz w:val="24"/>
              <w:szCs w:val="24"/>
            </w:rPr>
          </w:pPr>
          <w:r w:rsidRPr="001612EF">
            <w:rPr>
              <w:rFonts w:ascii="Times New Roman" w:hAnsi="Times New Roman" w:cs="Times New Roman"/>
              <w:bCs/>
              <w:noProof/>
              <w:color w:val="000000" w:themeColor="text1"/>
              <w:sz w:val="24"/>
              <w:szCs w:val="24"/>
            </w:rPr>
            <w:fldChar w:fldCharType="end"/>
          </w:r>
        </w:p>
      </w:sdtContent>
    </w:sdt>
    <w:p w14:paraId="14E668AF" w14:textId="1A0FBE87" w:rsidR="003522E2" w:rsidRPr="001612EF" w:rsidRDefault="003522E2" w:rsidP="002D1E6B">
      <w:pPr>
        <w:pStyle w:val="Heading1"/>
        <w:spacing w:line="360" w:lineRule="auto"/>
        <w:jc w:val="both"/>
        <w:rPr>
          <w:rFonts w:ascii="Times New Roman" w:hAnsi="Times New Roman" w:cs="Times New Roman"/>
          <w:color w:val="000000" w:themeColor="text1"/>
          <w:sz w:val="24"/>
          <w:szCs w:val="24"/>
        </w:rPr>
      </w:pPr>
    </w:p>
    <w:p w14:paraId="1254124C" w14:textId="3E4EB65D" w:rsidR="003522E2" w:rsidRPr="001612EF" w:rsidRDefault="003522E2" w:rsidP="002D1E6B">
      <w:pPr>
        <w:spacing w:line="360" w:lineRule="auto"/>
        <w:jc w:val="both"/>
        <w:rPr>
          <w:rFonts w:ascii="Times New Roman" w:hAnsi="Times New Roman" w:cs="Times New Roman"/>
          <w:color w:val="000000" w:themeColor="text1"/>
          <w:sz w:val="24"/>
          <w:szCs w:val="24"/>
        </w:rPr>
      </w:pPr>
    </w:p>
    <w:p w14:paraId="6CB6F5EF" w14:textId="4205BE19" w:rsidR="003522E2" w:rsidRPr="001612EF" w:rsidRDefault="003522E2" w:rsidP="002D1E6B">
      <w:pPr>
        <w:spacing w:line="360" w:lineRule="auto"/>
        <w:jc w:val="both"/>
        <w:rPr>
          <w:rFonts w:ascii="Times New Roman" w:hAnsi="Times New Roman" w:cs="Times New Roman"/>
          <w:color w:val="000000" w:themeColor="text1"/>
          <w:sz w:val="24"/>
          <w:szCs w:val="24"/>
        </w:rPr>
      </w:pPr>
    </w:p>
    <w:p w14:paraId="715A8AB0" w14:textId="39877853" w:rsidR="003522E2" w:rsidRPr="001612EF" w:rsidRDefault="003522E2" w:rsidP="002D1E6B">
      <w:pPr>
        <w:spacing w:line="360" w:lineRule="auto"/>
        <w:jc w:val="both"/>
        <w:rPr>
          <w:rFonts w:ascii="Times New Roman" w:hAnsi="Times New Roman" w:cs="Times New Roman"/>
          <w:color w:val="000000" w:themeColor="text1"/>
          <w:sz w:val="24"/>
          <w:szCs w:val="24"/>
        </w:rPr>
      </w:pPr>
    </w:p>
    <w:p w14:paraId="1D1FE1B2" w14:textId="6B221F76" w:rsidR="003522E2" w:rsidRPr="001612EF" w:rsidRDefault="003522E2" w:rsidP="002D1E6B">
      <w:pPr>
        <w:spacing w:line="360" w:lineRule="auto"/>
        <w:jc w:val="both"/>
        <w:rPr>
          <w:rFonts w:ascii="Times New Roman" w:hAnsi="Times New Roman" w:cs="Times New Roman"/>
          <w:color w:val="000000" w:themeColor="text1"/>
          <w:sz w:val="24"/>
          <w:szCs w:val="24"/>
        </w:rPr>
      </w:pPr>
    </w:p>
    <w:p w14:paraId="171DDBBE" w14:textId="77777777" w:rsidR="003522E2" w:rsidRPr="001612EF" w:rsidRDefault="003522E2" w:rsidP="002D1E6B">
      <w:pPr>
        <w:spacing w:line="360" w:lineRule="auto"/>
        <w:jc w:val="both"/>
        <w:rPr>
          <w:rFonts w:ascii="Times New Roman" w:hAnsi="Times New Roman" w:cs="Times New Roman"/>
          <w:color w:val="000000" w:themeColor="text1"/>
          <w:sz w:val="24"/>
          <w:szCs w:val="24"/>
        </w:rPr>
      </w:pPr>
    </w:p>
    <w:p w14:paraId="5D2CED14" w14:textId="77777777" w:rsidR="003522E2" w:rsidRPr="001612EF" w:rsidRDefault="003522E2" w:rsidP="002D1E6B">
      <w:pPr>
        <w:pStyle w:val="Heading1"/>
        <w:spacing w:line="360" w:lineRule="auto"/>
        <w:jc w:val="both"/>
        <w:rPr>
          <w:rFonts w:ascii="Times New Roman" w:hAnsi="Times New Roman" w:cs="Times New Roman"/>
          <w:color w:val="000000" w:themeColor="text1"/>
          <w:sz w:val="24"/>
          <w:szCs w:val="24"/>
        </w:rPr>
      </w:pPr>
    </w:p>
    <w:p w14:paraId="37429DE5" w14:textId="664AC322" w:rsidR="003268B8" w:rsidRPr="001612EF" w:rsidRDefault="00307A20" w:rsidP="001612EF">
      <w:pPr>
        <w:pStyle w:val="Heading1"/>
        <w:spacing w:line="360" w:lineRule="auto"/>
        <w:jc w:val="center"/>
        <w:rPr>
          <w:rFonts w:ascii="Times New Roman" w:hAnsi="Times New Roman" w:cs="Times New Roman"/>
          <w:color w:val="000000" w:themeColor="text1"/>
          <w:sz w:val="24"/>
          <w:szCs w:val="24"/>
        </w:rPr>
      </w:pPr>
      <w:bookmarkStart w:id="0" w:name="_Toc513436315"/>
      <w:r w:rsidRPr="001612EF">
        <w:rPr>
          <w:rFonts w:ascii="Times New Roman" w:hAnsi="Times New Roman" w:cs="Times New Roman"/>
          <w:color w:val="000000" w:themeColor="text1"/>
          <w:sz w:val="24"/>
          <w:szCs w:val="24"/>
        </w:rPr>
        <w:t xml:space="preserve">Task - </w:t>
      </w:r>
      <w:r w:rsidR="00740E4F" w:rsidRPr="001612EF">
        <w:rPr>
          <w:rFonts w:ascii="Times New Roman" w:hAnsi="Times New Roman" w:cs="Times New Roman"/>
          <w:color w:val="000000" w:themeColor="text1"/>
          <w:sz w:val="24"/>
          <w:szCs w:val="24"/>
        </w:rPr>
        <w:t>1</w:t>
      </w:r>
      <w:bookmarkEnd w:id="0"/>
    </w:p>
    <w:p w14:paraId="11B01AB5" w14:textId="6B44D646" w:rsidR="003268B8" w:rsidRPr="001612EF" w:rsidRDefault="003268B8" w:rsidP="002D1E6B">
      <w:pPr>
        <w:pStyle w:val="Heading1"/>
        <w:spacing w:line="360" w:lineRule="auto"/>
        <w:jc w:val="both"/>
        <w:rPr>
          <w:rFonts w:ascii="Times New Roman" w:hAnsi="Times New Roman" w:cs="Times New Roman"/>
          <w:b/>
          <w:color w:val="000000" w:themeColor="text1"/>
          <w:sz w:val="24"/>
          <w:szCs w:val="24"/>
        </w:rPr>
      </w:pPr>
      <w:bookmarkStart w:id="1" w:name="_Toc513436316"/>
      <w:r w:rsidRPr="001612EF">
        <w:rPr>
          <w:rFonts w:ascii="Times New Roman" w:hAnsi="Times New Roman" w:cs="Times New Roman"/>
          <w:b/>
          <w:color w:val="000000" w:themeColor="text1"/>
          <w:sz w:val="24"/>
          <w:szCs w:val="24"/>
        </w:rPr>
        <w:t>Introduction</w:t>
      </w:r>
      <w:bookmarkEnd w:id="1"/>
      <w:r w:rsidRPr="001612EF">
        <w:rPr>
          <w:rFonts w:ascii="Times New Roman" w:hAnsi="Times New Roman" w:cs="Times New Roman"/>
          <w:b/>
          <w:color w:val="000000" w:themeColor="text1"/>
          <w:sz w:val="24"/>
          <w:szCs w:val="24"/>
        </w:rPr>
        <w:t xml:space="preserve"> </w:t>
      </w:r>
    </w:p>
    <w:p w14:paraId="274A2C61" w14:textId="24DE264F" w:rsidR="0048764F" w:rsidRPr="001612EF" w:rsidRDefault="00637098" w:rsidP="002D1E6B">
      <w:pPr>
        <w:tabs>
          <w:tab w:val="num" w:pos="720"/>
        </w:tabs>
        <w:spacing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It is extremely important to have </w:t>
      </w:r>
      <w:r w:rsidR="007D0D34" w:rsidRPr="001612EF">
        <w:rPr>
          <w:rFonts w:ascii="Times New Roman" w:hAnsi="Times New Roman" w:cs="Times New Roman"/>
          <w:color w:val="000000" w:themeColor="text1"/>
          <w:sz w:val="24"/>
          <w:szCs w:val="24"/>
        </w:rPr>
        <w:t>Strategic decision</w:t>
      </w:r>
      <w:r w:rsidRPr="001612EF">
        <w:rPr>
          <w:rFonts w:ascii="Times New Roman" w:hAnsi="Times New Roman" w:cs="Times New Roman"/>
          <w:color w:val="000000" w:themeColor="text1"/>
          <w:sz w:val="24"/>
          <w:szCs w:val="24"/>
        </w:rPr>
        <w:t xml:space="preserve"> making for every organization as</w:t>
      </w:r>
      <w:r w:rsidR="007D0D34" w:rsidRPr="001612EF">
        <w:rPr>
          <w:rFonts w:ascii="Times New Roman" w:hAnsi="Times New Roman" w:cs="Times New Roman"/>
          <w:color w:val="000000" w:themeColor="text1"/>
          <w:sz w:val="24"/>
          <w:szCs w:val="24"/>
        </w:rPr>
        <w:t xml:space="preserve"> this </w:t>
      </w:r>
      <w:r w:rsidR="00D57C84" w:rsidRPr="001612EF">
        <w:rPr>
          <w:rFonts w:ascii="Times New Roman" w:hAnsi="Times New Roman" w:cs="Times New Roman"/>
          <w:color w:val="000000" w:themeColor="text1"/>
          <w:sz w:val="24"/>
          <w:szCs w:val="24"/>
        </w:rPr>
        <w:t>helps in</w:t>
      </w:r>
      <w:r w:rsidR="007D0D34" w:rsidRPr="001612EF">
        <w:rPr>
          <w:rFonts w:ascii="Times New Roman" w:hAnsi="Times New Roman" w:cs="Times New Roman"/>
          <w:color w:val="000000" w:themeColor="text1"/>
          <w:sz w:val="24"/>
          <w:szCs w:val="24"/>
        </w:rPr>
        <w:t xml:space="preserve"> plan</w:t>
      </w:r>
      <w:r w:rsidR="00D57C84" w:rsidRPr="001612EF">
        <w:rPr>
          <w:rFonts w:ascii="Times New Roman" w:hAnsi="Times New Roman" w:cs="Times New Roman"/>
          <w:color w:val="000000" w:themeColor="text1"/>
          <w:sz w:val="24"/>
          <w:szCs w:val="24"/>
        </w:rPr>
        <w:t>ning</w:t>
      </w:r>
      <w:r w:rsidRPr="001612EF">
        <w:rPr>
          <w:rFonts w:ascii="Times New Roman" w:hAnsi="Times New Roman" w:cs="Times New Roman"/>
          <w:color w:val="000000" w:themeColor="text1"/>
          <w:sz w:val="24"/>
          <w:szCs w:val="24"/>
        </w:rPr>
        <w:t xml:space="preserve"> the future objectives of an</w:t>
      </w:r>
      <w:r w:rsidR="007D0D34" w:rsidRPr="001612EF">
        <w:rPr>
          <w:rFonts w:ascii="Times New Roman" w:hAnsi="Times New Roman" w:cs="Times New Roman"/>
          <w:color w:val="000000" w:themeColor="text1"/>
          <w:sz w:val="24"/>
          <w:szCs w:val="24"/>
        </w:rPr>
        <w:t xml:space="preserve"> organizatio</w:t>
      </w:r>
      <w:r w:rsidR="008C2A6C" w:rsidRPr="001612EF">
        <w:rPr>
          <w:rFonts w:ascii="Times New Roman" w:hAnsi="Times New Roman" w:cs="Times New Roman"/>
          <w:color w:val="000000" w:themeColor="text1"/>
          <w:sz w:val="24"/>
          <w:szCs w:val="24"/>
        </w:rPr>
        <w:t xml:space="preserve">n.  Strategic decisions are taken while keeping the </w:t>
      </w:r>
      <w:r w:rsidR="00D57C84" w:rsidRPr="001612EF">
        <w:rPr>
          <w:rFonts w:ascii="Times New Roman" w:hAnsi="Times New Roman" w:cs="Times New Roman"/>
          <w:color w:val="000000" w:themeColor="text1"/>
          <w:sz w:val="24"/>
          <w:szCs w:val="24"/>
        </w:rPr>
        <w:t>long-term</w:t>
      </w:r>
      <w:r w:rsidR="008C2A6C" w:rsidRPr="001612EF">
        <w:rPr>
          <w:rFonts w:ascii="Times New Roman" w:hAnsi="Times New Roman" w:cs="Times New Roman"/>
          <w:color w:val="000000" w:themeColor="text1"/>
          <w:sz w:val="24"/>
          <w:szCs w:val="24"/>
        </w:rPr>
        <w:t xml:space="preserve"> goals in center. These</w:t>
      </w:r>
      <w:r w:rsidR="007D0D34" w:rsidRPr="001612EF">
        <w:rPr>
          <w:rFonts w:ascii="Times New Roman" w:hAnsi="Times New Roman" w:cs="Times New Roman"/>
          <w:color w:val="000000" w:themeColor="text1"/>
          <w:sz w:val="24"/>
          <w:szCs w:val="24"/>
        </w:rPr>
        <w:t xml:space="preserve"> decisions </w:t>
      </w:r>
      <w:r w:rsidR="008C2A6C" w:rsidRPr="001612EF">
        <w:rPr>
          <w:rFonts w:ascii="Times New Roman" w:hAnsi="Times New Roman" w:cs="Times New Roman"/>
          <w:color w:val="000000" w:themeColor="text1"/>
          <w:sz w:val="24"/>
          <w:szCs w:val="24"/>
        </w:rPr>
        <w:t xml:space="preserve">are </w:t>
      </w:r>
      <w:r w:rsidR="006A2BC2" w:rsidRPr="001612EF">
        <w:rPr>
          <w:rFonts w:ascii="Times New Roman" w:hAnsi="Times New Roman" w:cs="Times New Roman"/>
          <w:color w:val="000000" w:themeColor="text1"/>
          <w:sz w:val="24"/>
          <w:szCs w:val="24"/>
        </w:rPr>
        <w:t xml:space="preserve">taken by the management responding to the various market forces and organization mission. </w:t>
      </w:r>
      <w:r w:rsidR="00AB2347" w:rsidRPr="001612EF">
        <w:rPr>
          <w:rFonts w:ascii="Times New Roman" w:hAnsi="Times New Roman" w:cs="Times New Roman"/>
          <w:color w:val="000000" w:themeColor="text1"/>
          <w:sz w:val="24"/>
          <w:szCs w:val="24"/>
        </w:rPr>
        <w:t xml:space="preserve">In the present business competition to meet the organizational goals and to compete with the competitor’s organizations need to make strategic decisions at </w:t>
      </w:r>
      <w:r w:rsidR="0016623E" w:rsidRPr="001612EF">
        <w:rPr>
          <w:rFonts w:ascii="Times New Roman" w:hAnsi="Times New Roman" w:cs="Times New Roman"/>
          <w:color w:val="000000" w:themeColor="text1"/>
          <w:sz w:val="24"/>
          <w:szCs w:val="24"/>
        </w:rPr>
        <w:t>a</w:t>
      </w:r>
      <w:r w:rsidR="00AB2347" w:rsidRPr="001612EF">
        <w:rPr>
          <w:rFonts w:ascii="Times New Roman" w:hAnsi="Times New Roman" w:cs="Times New Roman"/>
          <w:color w:val="000000" w:themeColor="text1"/>
          <w:sz w:val="24"/>
          <w:szCs w:val="24"/>
        </w:rPr>
        <w:t xml:space="preserve"> high speed and effectively responding to the changing external environment so that it helps in gaining time advantage and helps in achieving success</w:t>
      </w:r>
      <w:r w:rsidR="00885669" w:rsidRPr="001612EF">
        <w:rPr>
          <w:rFonts w:ascii="Times New Roman" w:hAnsi="Times New Roman" w:cs="Times New Roman"/>
          <w:color w:val="000000" w:themeColor="text1"/>
          <w:sz w:val="24"/>
          <w:szCs w:val="24"/>
        </w:rPr>
        <w:t xml:space="preserve"> </w:t>
      </w:r>
      <w:r w:rsidR="00D57C84" w:rsidRPr="001612EF">
        <w:rPr>
          <w:rFonts w:ascii="Times New Roman" w:hAnsi="Times New Roman" w:cs="Times New Roman"/>
          <w:color w:val="000000" w:themeColor="text1"/>
          <w:sz w:val="24"/>
          <w:szCs w:val="24"/>
        </w:rPr>
        <w:t xml:space="preserve">(Suarez and </w:t>
      </w:r>
      <w:proofErr w:type="spellStart"/>
      <w:r w:rsidR="00D57C84" w:rsidRPr="001612EF">
        <w:rPr>
          <w:rFonts w:ascii="Times New Roman" w:hAnsi="Times New Roman" w:cs="Times New Roman"/>
          <w:color w:val="000000" w:themeColor="text1"/>
          <w:sz w:val="24"/>
          <w:szCs w:val="24"/>
        </w:rPr>
        <w:t>Lanzolla</w:t>
      </w:r>
      <w:proofErr w:type="spellEnd"/>
      <w:r w:rsidR="00D57C84" w:rsidRPr="001612EF">
        <w:rPr>
          <w:rFonts w:ascii="Times New Roman" w:hAnsi="Times New Roman" w:cs="Times New Roman"/>
          <w:color w:val="000000" w:themeColor="text1"/>
          <w:sz w:val="24"/>
          <w:szCs w:val="24"/>
        </w:rPr>
        <w:t xml:space="preserve">, 2007; </w:t>
      </w:r>
      <w:proofErr w:type="spellStart"/>
      <w:r w:rsidR="00D57C84" w:rsidRPr="001612EF">
        <w:rPr>
          <w:rFonts w:ascii="Times New Roman" w:hAnsi="Times New Roman" w:cs="Times New Roman"/>
          <w:color w:val="000000" w:themeColor="text1"/>
          <w:sz w:val="24"/>
          <w:szCs w:val="24"/>
        </w:rPr>
        <w:t>Avichai</w:t>
      </w:r>
      <w:proofErr w:type="spellEnd"/>
      <w:r w:rsidR="00D57C84" w:rsidRPr="001612EF">
        <w:rPr>
          <w:rFonts w:ascii="Times New Roman" w:hAnsi="Times New Roman" w:cs="Times New Roman"/>
          <w:color w:val="000000" w:themeColor="text1"/>
          <w:sz w:val="24"/>
          <w:szCs w:val="24"/>
        </w:rPr>
        <w:t>, 2012).</w:t>
      </w:r>
      <w:r w:rsidR="001569D2" w:rsidRPr="001612EF">
        <w:rPr>
          <w:rFonts w:ascii="Times New Roman" w:hAnsi="Times New Roman" w:cs="Times New Roman"/>
          <w:color w:val="000000" w:themeColor="text1"/>
          <w:sz w:val="24"/>
          <w:szCs w:val="24"/>
        </w:rPr>
        <w:t xml:space="preserve"> A theory, Upper echelons,</w:t>
      </w:r>
      <w:r w:rsidR="00133564" w:rsidRPr="001612EF">
        <w:rPr>
          <w:rFonts w:ascii="Times New Roman" w:hAnsi="Times New Roman" w:cs="Times New Roman"/>
          <w:color w:val="000000" w:themeColor="text1"/>
          <w:sz w:val="24"/>
          <w:szCs w:val="24"/>
        </w:rPr>
        <w:t xml:space="preserve"> proposed by </w:t>
      </w:r>
      <w:r w:rsidR="001569D2" w:rsidRPr="001612EF">
        <w:rPr>
          <w:rFonts w:ascii="Times New Roman" w:hAnsi="Times New Roman" w:cs="Times New Roman"/>
          <w:color w:val="000000" w:themeColor="text1"/>
          <w:sz w:val="24"/>
          <w:szCs w:val="24"/>
        </w:rPr>
        <w:t>Mason and Hambrick(1984) say that strategic decisions of an organization are made by the</w:t>
      </w:r>
      <w:r w:rsidR="00133564" w:rsidRPr="001612EF">
        <w:rPr>
          <w:rFonts w:ascii="Times New Roman" w:hAnsi="Times New Roman" w:cs="Times New Roman"/>
          <w:color w:val="000000" w:themeColor="text1"/>
          <w:sz w:val="24"/>
          <w:szCs w:val="24"/>
        </w:rPr>
        <w:t xml:space="preserve"> management team</w:t>
      </w:r>
      <w:r w:rsidR="001569D2" w:rsidRPr="001612EF">
        <w:rPr>
          <w:rFonts w:ascii="Times New Roman" w:hAnsi="Times New Roman" w:cs="Times New Roman"/>
          <w:color w:val="000000" w:themeColor="text1"/>
          <w:sz w:val="24"/>
          <w:szCs w:val="24"/>
        </w:rPr>
        <w:t xml:space="preserve"> on top</w:t>
      </w:r>
      <w:r w:rsidR="00DA6496" w:rsidRPr="001612EF">
        <w:rPr>
          <w:rFonts w:ascii="Times New Roman" w:hAnsi="Times New Roman" w:cs="Times New Roman"/>
          <w:color w:val="000000" w:themeColor="text1"/>
          <w:sz w:val="24"/>
          <w:szCs w:val="24"/>
        </w:rPr>
        <w:t xml:space="preserve"> and </w:t>
      </w:r>
      <w:r w:rsidR="001569D2" w:rsidRPr="001612EF">
        <w:rPr>
          <w:rFonts w:ascii="Times New Roman" w:hAnsi="Times New Roman" w:cs="Times New Roman"/>
          <w:color w:val="000000" w:themeColor="text1"/>
          <w:sz w:val="24"/>
          <w:szCs w:val="24"/>
        </w:rPr>
        <w:t>also the entire</w:t>
      </w:r>
      <w:r w:rsidR="00DA6496" w:rsidRPr="001612EF">
        <w:rPr>
          <w:rFonts w:ascii="Times New Roman" w:hAnsi="Times New Roman" w:cs="Times New Roman"/>
          <w:color w:val="000000" w:themeColor="text1"/>
          <w:sz w:val="24"/>
          <w:szCs w:val="24"/>
        </w:rPr>
        <w:t xml:space="preserve"> decision making </w:t>
      </w:r>
      <w:r w:rsidR="001569D2" w:rsidRPr="001612EF">
        <w:rPr>
          <w:rFonts w:ascii="Times New Roman" w:hAnsi="Times New Roman" w:cs="Times New Roman"/>
          <w:color w:val="000000" w:themeColor="text1"/>
          <w:sz w:val="24"/>
          <w:szCs w:val="24"/>
        </w:rPr>
        <w:t xml:space="preserve">process </w:t>
      </w:r>
      <w:r w:rsidR="00DA6496" w:rsidRPr="001612EF">
        <w:rPr>
          <w:rFonts w:ascii="Times New Roman" w:hAnsi="Times New Roman" w:cs="Times New Roman"/>
          <w:color w:val="000000" w:themeColor="text1"/>
          <w:sz w:val="24"/>
          <w:szCs w:val="24"/>
        </w:rPr>
        <w:t>will be controlled by the top management team (TMT)</w:t>
      </w:r>
      <w:r w:rsidR="001569D2" w:rsidRPr="001612EF">
        <w:rPr>
          <w:rFonts w:ascii="Times New Roman" w:hAnsi="Times New Roman" w:cs="Times New Roman"/>
          <w:color w:val="000000" w:themeColor="text1"/>
          <w:sz w:val="24"/>
          <w:szCs w:val="24"/>
        </w:rPr>
        <w:t xml:space="preserve"> and they play a vital</w:t>
      </w:r>
      <w:r w:rsidR="0005448E" w:rsidRPr="001612EF">
        <w:rPr>
          <w:rFonts w:ascii="Times New Roman" w:hAnsi="Times New Roman" w:cs="Times New Roman"/>
          <w:color w:val="000000" w:themeColor="text1"/>
          <w:sz w:val="24"/>
          <w:szCs w:val="24"/>
        </w:rPr>
        <w:t xml:space="preserve"> role</w:t>
      </w:r>
      <w:r w:rsidR="00AD6F6E" w:rsidRPr="001612EF">
        <w:rPr>
          <w:rFonts w:ascii="Times New Roman" w:hAnsi="Times New Roman" w:cs="Times New Roman"/>
          <w:color w:val="000000" w:themeColor="text1"/>
          <w:sz w:val="24"/>
          <w:szCs w:val="24"/>
        </w:rPr>
        <w:t xml:space="preserve"> in</w:t>
      </w:r>
      <w:r w:rsidR="001569D2" w:rsidRPr="001612EF">
        <w:rPr>
          <w:rFonts w:ascii="Times New Roman" w:hAnsi="Times New Roman" w:cs="Times New Roman"/>
          <w:color w:val="000000" w:themeColor="text1"/>
          <w:sz w:val="24"/>
          <w:szCs w:val="24"/>
        </w:rPr>
        <w:t xml:space="preserve"> speeding up the decision building process.</w:t>
      </w:r>
      <w:r w:rsidR="00FD0D5F" w:rsidRPr="001612EF">
        <w:rPr>
          <w:rFonts w:ascii="Times New Roman" w:hAnsi="Times New Roman" w:cs="Times New Roman"/>
          <w:color w:val="000000" w:themeColor="text1"/>
          <w:sz w:val="24"/>
          <w:szCs w:val="24"/>
        </w:rPr>
        <w:t xml:space="preserve"> Relational network quality decides the effectiveness of the decisions that are taken by the top management team. Relational network exist between the team of top management and social capital. </w:t>
      </w:r>
      <w:r w:rsidR="00B15CEF" w:rsidRPr="001612EF">
        <w:rPr>
          <w:rFonts w:ascii="Times New Roman" w:hAnsi="Times New Roman" w:cs="Times New Roman"/>
          <w:color w:val="000000" w:themeColor="text1"/>
          <w:sz w:val="24"/>
          <w:szCs w:val="24"/>
        </w:rPr>
        <w:t>Strategic decision are taken by top management</w:t>
      </w:r>
      <w:r w:rsidR="00ED787C" w:rsidRPr="001612EF">
        <w:rPr>
          <w:rFonts w:ascii="Times New Roman" w:hAnsi="Times New Roman" w:cs="Times New Roman"/>
          <w:color w:val="000000" w:themeColor="text1"/>
          <w:sz w:val="24"/>
          <w:szCs w:val="24"/>
        </w:rPr>
        <w:t xml:space="preserve"> which are of future </w:t>
      </w:r>
      <w:r w:rsidR="00ED787C" w:rsidRPr="001612EF">
        <w:rPr>
          <w:rFonts w:ascii="Times New Roman" w:hAnsi="Times New Roman" w:cs="Times New Roman"/>
          <w:color w:val="000000" w:themeColor="text1"/>
          <w:sz w:val="24"/>
          <w:szCs w:val="24"/>
          <w:lang w:val="en-AU"/>
        </w:rPr>
        <w:t>oriented and the</w:t>
      </w:r>
      <w:r w:rsidR="00B15CEF" w:rsidRPr="001612EF">
        <w:rPr>
          <w:rFonts w:ascii="Times New Roman" w:hAnsi="Times New Roman" w:cs="Times New Roman"/>
          <w:color w:val="000000" w:themeColor="text1"/>
          <w:sz w:val="24"/>
          <w:szCs w:val="24"/>
          <w:lang w:val="en-AU"/>
        </w:rPr>
        <w:t xml:space="preserve"> decisions taken will affect</w:t>
      </w:r>
      <w:r w:rsidR="00ED787C" w:rsidRPr="001612EF">
        <w:rPr>
          <w:rFonts w:ascii="Times New Roman" w:hAnsi="Times New Roman" w:cs="Times New Roman"/>
          <w:color w:val="000000" w:themeColor="text1"/>
          <w:sz w:val="24"/>
          <w:szCs w:val="24"/>
          <w:lang w:val="en-AU"/>
        </w:rPr>
        <w:t xml:space="preserve"> </w:t>
      </w:r>
      <w:r w:rsidR="00923CDA" w:rsidRPr="001612EF">
        <w:rPr>
          <w:rFonts w:ascii="Times New Roman" w:hAnsi="Times New Roman" w:cs="Times New Roman"/>
          <w:color w:val="000000" w:themeColor="text1"/>
          <w:sz w:val="24"/>
          <w:szCs w:val="24"/>
          <w:lang w:val="en-AU"/>
        </w:rPr>
        <w:t>long-term</w:t>
      </w:r>
      <w:r w:rsidR="00B15CEF" w:rsidRPr="001612EF">
        <w:rPr>
          <w:rFonts w:ascii="Times New Roman" w:hAnsi="Times New Roman" w:cs="Times New Roman"/>
          <w:color w:val="000000" w:themeColor="text1"/>
          <w:sz w:val="24"/>
          <w:szCs w:val="24"/>
          <w:lang w:val="en-AU"/>
        </w:rPr>
        <w:t xml:space="preserve"> success of an</w:t>
      </w:r>
      <w:r w:rsidR="0062384F" w:rsidRPr="001612EF">
        <w:rPr>
          <w:rFonts w:ascii="Times New Roman" w:hAnsi="Times New Roman" w:cs="Times New Roman"/>
          <w:color w:val="000000" w:themeColor="text1"/>
          <w:sz w:val="24"/>
          <w:szCs w:val="24"/>
          <w:lang w:val="en-AU"/>
        </w:rPr>
        <w:t xml:space="preserve"> organization hence the top management of the organization depending on the situation they control the decision to achieve success. </w:t>
      </w:r>
      <w:r w:rsidR="001D596E" w:rsidRPr="001612EF">
        <w:rPr>
          <w:rFonts w:ascii="Times New Roman" w:hAnsi="Times New Roman" w:cs="Times New Roman"/>
          <w:color w:val="000000" w:themeColor="text1"/>
          <w:sz w:val="24"/>
          <w:szCs w:val="24"/>
          <w:lang w:val="en-AU"/>
        </w:rPr>
        <w:t>According to the Kathleen M. Eisenhardt, (2008</w:t>
      </w:r>
      <w:r w:rsidR="00923CDA" w:rsidRPr="001612EF">
        <w:rPr>
          <w:rFonts w:ascii="Times New Roman" w:hAnsi="Times New Roman" w:cs="Times New Roman"/>
          <w:color w:val="000000" w:themeColor="text1"/>
          <w:sz w:val="24"/>
          <w:szCs w:val="24"/>
          <w:lang w:val="en-AU"/>
        </w:rPr>
        <w:t>) the</w:t>
      </w:r>
      <w:r w:rsidR="001D596E" w:rsidRPr="001612EF">
        <w:rPr>
          <w:rFonts w:ascii="Times New Roman" w:hAnsi="Times New Roman" w:cs="Times New Roman"/>
          <w:color w:val="000000" w:themeColor="text1"/>
          <w:sz w:val="24"/>
          <w:szCs w:val="24"/>
          <w:lang w:val="en-AU"/>
        </w:rPr>
        <w:t xml:space="preserve"> ideas </w:t>
      </w:r>
      <w:r w:rsidR="0062384F" w:rsidRPr="001612EF">
        <w:rPr>
          <w:rFonts w:ascii="Times New Roman" w:hAnsi="Times New Roman" w:cs="Times New Roman"/>
          <w:color w:val="000000" w:themeColor="text1"/>
          <w:sz w:val="24"/>
          <w:szCs w:val="24"/>
          <w:lang w:val="en-AU"/>
        </w:rPr>
        <w:t xml:space="preserve">relating to </w:t>
      </w:r>
      <w:r w:rsidR="004110AA" w:rsidRPr="001612EF">
        <w:rPr>
          <w:rFonts w:ascii="Times New Roman" w:hAnsi="Times New Roman" w:cs="Times New Roman"/>
          <w:color w:val="000000" w:themeColor="text1"/>
          <w:sz w:val="24"/>
          <w:szCs w:val="24"/>
          <w:lang w:val="en-AU"/>
        </w:rPr>
        <w:t xml:space="preserve">setting a strategy has changed and there is no guarantee that the strategic plan and the decisions will give success, </w:t>
      </w:r>
      <w:r w:rsidR="00B15CEF" w:rsidRPr="001612EF">
        <w:rPr>
          <w:rFonts w:ascii="Times New Roman" w:hAnsi="Times New Roman" w:cs="Times New Roman"/>
          <w:color w:val="000000" w:themeColor="text1"/>
          <w:sz w:val="24"/>
          <w:szCs w:val="24"/>
          <w:lang w:val="en-AU"/>
        </w:rPr>
        <w:t>it was also stated by them that the two important factors in deciding the success and failure of an organization  are seed and quality of decision building</w:t>
      </w:r>
      <w:r w:rsidR="00F13653" w:rsidRPr="001612EF">
        <w:rPr>
          <w:rFonts w:ascii="Times New Roman" w:hAnsi="Times New Roman" w:cs="Times New Roman"/>
          <w:color w:val="000000" w:themeColor="text1"/>
          <w:sz w:val="24"/>
          <w:szCs w:val="24"/>
          <w:lang w:val="en-AU"/>
        </w:rPr>
        <w:t xml:space="preserve">. </w:t>
      </w:r>
      <w:r w:rsidR="004C4C87" w:rsidRPr="001612EF">
        <w:rPr>
          <w:rFonts w:ascii="Times New Roman" w:hAnsi="Times New Roman" w:cs="Times New Roman"/>
          <w:color w:val="000000" w:themeColor="text1"/>
          <w:sz w:val="24"/>
          <w:szCs w:val="24"/>
        </w:rPr>
        <w:t xml:space="preserve">In this research to understand </w:t>
      </w:r>
      <w:r w:rsidR="00F13653" w:rsidRPr="001612EF">
        <w:rPr>
          <w:rFonts w:ascii="Times New Roman" w:hAnsi="Times New Roman" w:cs="Times New Roman"/>
          <w:color w:val="000000" w:themeColor="text1"/>
          <w:sz w:val="24"/>
          <w:szCs w:val="24"/>
        </w:rPr>
        <w:t xml:space="preserve">about </w:t>
      </w:r>
      <w:r w:rsidR="004110AA" w:rsidRPr="001612EF">
        <w:rPr>
          <w:rFonts w:ascii="Times New Roman" w:hAnsi="Times New Roman" w:cs="Times New Roman"/>
          <w:color w:val="000000" w:themeColor="text1"/>
          <w:sz w:val="24"/>
          <w:szCs w:val="24"/>
        </w:rPr>
        <w:t xml:space="preserve">strategic decision making </w:t>
      </w:r>
      <w:r w:rsidR="00F13653" w:rsidRPr="001612EF">
        <w:rPr>
          <w:rFonts w:ascii="Times New Roman" w:hAnsi="Times New Roman" w:cs="Times New Roman"/>
          <w:color w:val="000000" w:themeColor="text1"/>
          <w:sz w:val="24"/>
          <w:szCs w:val="24"/>
        </w:rPr>
        <w:t xml:space="preserve">speed </w:t>
      </w:r>
      <w:r w:rsidR="004110AA" w:rsidRPr="001612EF">
        <w:rPr>
          <w:rFonts w:ascii="Times New Roman" w:hAnsi="Times New Roman" w:cs="Times New Roman"/>
          <w:color w:val="000000" w:themeColor="text1"/>
          <w:sz w:val="24"/>
          <w:szCs w:val="24"/>
        </w:rPr>
        <w:t xml:space="preserve">and how it is controlled </w:t>
      </w:r>
      <w:r w:rsidR="0048764F" w:rsidRPr="001612EF">
        <w:rPr>
          <w:rFonts w:ascii="Times New Roman" w:hAnsi="Times New Roman" w:cs="Times New Roman"/>
          <w:color w:val="000000" w:themeColor="text1"/>
          <w:sz w:val="24"/>
          <w:szCs w:val="24"/>
        </w:rPr>
        <w:t xml:space="preserve">three journals were selected and reviewed. </w:t>
      </w:r>
    </w:p>
    <w:p w14:paraId="6D10AAE0" w14:textId="33785753" w:rsidR="004625B8" w:rsidRPr="001612EF" w:rsidRDefault="004625B8" w:rsidP="002D1E6B">
      <w:pPr>
        <w:tabs>
          <w:tab w:val="num" w:pos="720"/>
        </w:tabs>
        <w:spacing w:line="360" w:lineRule="auto"/>
        <w:jc w:val="both"/>
        <w:rPr>
          <w:rFonts w:ascii="Times New Roman" w:hAnsi="Times New Roman" w:cs="Times New Roman"/>
          <w:color w:val="000000" w:themeColor="text1"/>
          <w:sz w:val="24"/>
          <w:szCs w:val="24"/>
        </w:rPr>
      </w:pPr>
    </w:p>
    <w:p w14:paraId="2ABAE00C" w14:textId="33255332" w:rsidR="004625B8" w:rsidRPr="001612EF" w:rsidRDefault="004625B8" w:rsidP="002D1E6B">
      <w:pPr>
        <w:tabs>
          <w:tab w:val="num" w:pos="720"/>
        </w:tabs>
        <w:spacing w:line="360" w:lineRule="auto"/>
        <w:jc w:val="both"/>
        <w:rPr>
          <w:rFonts w:ascii="Times New Roman" w:hAnsi="Times New Roman" w:cs="Times New Roman"/>
          <w:color w:val="000000" w:themeColor="text1"/>
          <w:sz w:val="24"/>
          <w:szCs w:val="24"/>
        </w:rPr>
      </w:pPr>
    </w:p>
    <w:p w14:paraId="39F572DE" w14:textId="77777777" w:rsidR="006D33E6" w:rsidRPr="001612EF" w:rsidRDefault="006D33E6" w:rsidP="002D1E6B">
      <w:pPr>
        <w:tabs>
          <w:tab w:val="num" w:pos="720"/>
        </w:tabs>
        <w:spacing w:line="360" w:lineRule="auto"/>
        <w:jc w:val="both"/>
        <w:rPr>
          <w:rFonts w:ascii="Times New Roman" w:hAnsi="Times New Roman" w:cs="Times New Roman"/>
          <w:color w:val="000000" w:themeColor="text1"/>
          <w:sz w:val="24"/>
          <w:szCs w:val="24"/>
        </w:rPr>
      </w:pPr>
    </w:p>
    <w:p w14:paraId="5B297BED" w14:textId="43ADB7B7" w:rsidR="00133564" w:rsidRPr="001612EF" w:rsidRDefault="0048764F" w:rsidP="002D1E6B">
      <w:pPr>
        <w:pStyle w:val="Heading1"/>
        <w:spacing w:line="360" w:lineRule="auto"/>
        <w:jc w:val="both"/>
        <w:rPr>
          <w:rFonts w:ascii="Times New Roman" w:hAnsi="Times New Roman" w:cs="Times New Roman"/>
          <w:b/>
          <w:color w:val="000000" w:themeColor="text1"/>
          <w:sz w:val="24"/>
          <w:szCs w:val="24"/>
        </w:rPr>
      </w:pPr>
      <w:bookmarkStart w:id="2" w:name="_Toc513436317"/>
      <w:r w:rsidRPr="001612EF">
        <w:rPr>
          <w:rFonts w:ascii="Times New Roman" w:hAnsi="Times New Roman" w:cs="Times New Roman"/>
          <w:b/>
          <w:color w:val="000000" w:themeColor="text1"/>
          <w:sz w:val="24"/>
          <w:szCs w:val="24"/>
        </w:rPr>
        <w:t>Review</w:t>
      </w:r>
      <w:bookmarkEnd w:id="2"/>
      <w:r w:rsidRPr="001612EF">
        <w:rPr>
          <w:rFonts w:ascii="Times New Roman" w:hAnsi="Times New Roman" w:cs="Times New Roman"/>
          <w:b/>
          <w:color w:val="000000" w:themeColor="text1"/>
          <w:sz w:val="24"/>
          <w:szCs w:val="24"/>
        </w:rPr>
        <w:t xml:space="preserve"> </w:t>
      </w:r>
      <w:r w:rsidR="0005448E" w:rsidRPr="001612EF">
        <w:rPr>
          <w:rFonts w:ascii="Times New Roman" w:hAnsi="Times New Roman" w:cs="Times New Roman"/>
          <w:b/>
          <w:color w:val="000000" w:themeColor="text1"/>
          <w:sz w:val="24"/>
          <w:szCs w:val="24"/>
        </w:rPr>
        <w:t xml:space="preserve">         </w:t>
      </w:r>
    </w:p>
    <w:p w14:paraId="27CCEA11" w14:textId="4A11E178" w:rsidR="00B00339" w:rsidRPr="001612EF" w:rsidRDefault="003163F9"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Strategic decision building speed</w:t>
      </w:r>
      <w:r w:rsidR="00124395" w:rsidRPr="001612EF">
        <w:rPr>
          <w:rFonts w:ascii="Times New Roman" w:hAnsi="Times New Roman" w:cs="Times New Roman"/>
          <w:color w:val="000000" w:themeColor="text1"/>
          <w:sz w:val="24"/>
          <w:szCs w:val="24"/>
        </w:rPr>
        <w:t xml:space="preserve"> is d</w:t>
      </w:r>
      <w:r w:rsidRPr="001612EF">
        <w:rPr>
          <w:rFonts w:ascii="Times New Roman" w:hAnsi="Times New Roman" w:cs="Times New Roman"/>
          <w:color w:val="000000" w:themeColor="text1"/>
          <w:sz w:val="24"/>
          <w:szCs w:val="24"/>
        </w:rPr>
        <w:t>efined as the time that is needed</w:t>
      </w:r>
      <w:r w:rsidR="00124395" w:rsidRPr="001612EF">
        <w:rPr>
          <w:rFonts w:ascii="Times New Roman" w:hAnsi="Times New Roman" w:cs="Times New Roman"/>
          <w:color w:val="000000" w:themeColor="text1"/>
          <w:sz w:val="24"/>
          <w:szCs w:val="24"/>
        </w:rPr>
        <w:t xml:space="preserve"> between the fi</w:t>
      </w:r>
      <w:r w:rsidRPr="001612EF">
        <w:rPr>
          <w:rFonts w:ascii="Times New Roman" w:hAnsi="Times New Roman" w:cs="Times New Roman"/>
          <w:color w:val="000000" w:themeColor="text1"/>
          <w:sz w:val="24"/>
          <w:szCs w:val="24"/>
        </w:rPr>
        <w:t>rst reference towards intended</w:t>
      </w:r>
      <w:r w:rsidR="00124395" w:rsidRPr="001612EF">
        <w:rPr>
          <w:rFonts w:ascii="Times New Roman" w:hAnsi="Times New Roman" w:cs="Times New Roman"/>
          <w:color w:val="000000" w:themeColor="text1"/>
          <w:sz w:val="24"/>
          <w:szCs w:val="24"/>
        </w:rPr>
        <w:t xml:space="preserve"> action and the time that is taken for the commitment to act is known as speed of decision making </w:t>
      </w:r>
      <w:r w:rsidR="0048764F" w:rsidRPr="001612EF">
        <w:rPr>
          <w:rFonts w:ascii="Times New Roman" w:hAnsi="Times New Roman" w:cs="Times New Roman"/>
          <w:color w:val="000000" w:themeColor="text1"/>
          <w:sz w:val="24"/>
          <w:szCs w:val="24"/>
        </w:rPr>
        <w:t>(Eisenhardt,</w:t>
      </w:r>
      <w:r w:rsidR="00124395" w:rsidRPr="001612EF">
        <w:rPr>
          <w:rFonts w:ascii="Times New Roman" w:hAnsi="Times New Roman" w:cs="Times New Roman"/>
          <w:color w:val="000000" w:themeColor="text1"/>
          <w:sz w:val="24"/>
          <w:szCs w:val="24"/>
        </w:rPr>
        <w:t xml:space="preserve"> </w:t>
      </w:r>
      <w:r w:rsidR="0048764F" w:rsidRPr="001612EF">
        <w:rPr>
          <w:rFonts w:ascii="Times New Roman" w:hAnsi="Times New Roman" w:cs="Times New Roman"/>
          <w:color w:val="000000" w:themeColor="text1"/>
          <w:sz w:val="24"/>
          <w:szCs w:val="24"/>
        </w:rPr>
        <w:t>1989b).</w:t>
      </w:r>
      <w:r w:rsidR="0005448E" w:rsidRPr="001612EF">
        <w:rPr>
          <w:rFonts w:ascii="Times New Roman" w:hAnsi="Times New Roman" w:cs="Times New Roman"/>
          <w:color w:val="000000" w:themeColor="text1"/>
          <w:sz w:val="24"/>
          <w:szCs w:val="24"/>
        </w:rPr>
        <w:t xml:space="preserve">  </w:t>
      </w:r>
      <w:r w:rsidR="00154B7A" w:rsidRPr="001612EF">
        <w:rPr>
          <w:rFonts w:ascii="Times New Roman" w:hAnsi="Times New Roman" w:cs="Times New Roman"/>
          <w:color w:val="000000" w:themeColor="text1"/>
          <w:sz w:val="24"/>
          <w:szCs w:val="24"/>
        </w:rPr>
        <w:t xml:space="preserve">In the organization if the decision speed is high then it allows them to respond to the competitors rapidly, if the decision making are delayed then it impact on the organization negatively and responding to the competitors will become difficult. According to the researchers </w:t>
      </w:r>
      <w:r w:rsidRPr="001612EF">
        <w:rPr>
          <w:rFonts w:ascii="Times New Roman" w:hAnsi="Times New Roman" w:cs="Times New Roman"/>
          <w:color w:val="000000" w:themeColor="text1"/>
          <w:sz w:val="24"/>
          <w:szCs w:val="24"/>
        </w:rPr>
        <w:t>the decision speed is a crucial</w:t>
      </w:r>
      <w:r w:rsidR="00154B7A" w:rsidRPr="001612EF">
        <w:rPr>
          <w:rFonts w:ascii="Times New Roman" w:hAnsi="Times New Roman" w:cs="Times New Roman"/>
          <w:color w:val="000000" w:themeColor="text1"/>
          <w:sz w:val="24"/>
          <w:szCs w:val="24"/>
        </w:rPr>
        <w:t xml:space="preserve"> factor which</w:t>
      </w:r>
      <w:r w:rsidRPr="001612EF">
        <w:rPr>
          <w:rFonts w:ascii="Times New Roman" w:hAnsi="Times New Roman" w:cs="Times New Roman"/>
          <w:color w:val="000000" w:themeColor="text1"/>
          <w:sz w:val="24"/>
          <w:szCs w:val="24"/>
        </w:rPr>
        <w:t xml:space="preserve"> explains the performance of a</w:t>
      </w:r>
      <w:r w:rsidR="00154B7A" w:rsidRPr="001612EF">
        <w:rPr>
          <w:rFonts w:ascii="Times New Roman" w:hAnsi="Times New Roman" w:cs="Times New Roman"/>
          <w:color w:val="000000" w:themeColor="text1"/>
          <w:sz w:val="24"/>
          <w:szCs w:val="24"/>
        </w:rPr>
        <w:t xml:space="preserve"> f</w:t>
      </w:r>
      <w:r w:rsidR="00A47F7E" w:rsidRPr="001612EF">
        <w:rPr>
          <w:rFonts w:ascii="Times New Roman" w:hAnsi="Times New Roman" w:cs="Times New Roman"/>
          <w:color w:val="000000" w:themeColor="text1"/>
          <w:sz w:val="24"/>
          <w:szCs w:val="24"/>
        </w:rPr>
        <w:t xml:space="preserve">irm specifically in a dynamic environment </w:t>
      </w:r>
      <w:r w:rsidR="0048764F" w:rsidRPr="001612EF">
        <w:rPr>
          <w:rFonts w:ascii="Times New Roman" w:hAnsi="Times New Roman" w:cs="Times New Roman"/>
          <w:color w:val="000000" w:themeColor="text1"/>
          <w:sz w:val="24"/>
          <w:szCs w:val="24"/>
        </w:rPr>
        <w:t xml:space="preserve">(Baum &amp; Wally,2003; Eisenhardt, 1989b). </w:t>
      </w:r>
      <w:r w:rsidRPr="001612EF">
        <w:rPr>
          <w:rFonts w:ascii="Times New Roman" w:hAnsi="Times New Roman" w:cs="Times New Roman"/>
          <w:color w:val="000000" w:themeColor="text1"/>
          <w:sz w:val="24"/>
          <w:szCs w:val="24"/>
        </w:rPr>
        <w:t xml:space="preserve">In 1991, Miller and Judge, </w:t>
      </w:r>
      <w:r w:rsidR="00A47F7E" w:rsidRPr="001612EF">
        <w:rPr>
          <w:rFonts w:ascii="Times New Roman" w:hAnsi="Times New Roman" w:cs="Times New Roman"/>
          <w:color w:val="000000" w:themeColor="text1"/>
          <w:sz w:val="24"/>
          <w:szCs w:val="24"/>
        </w:rPr>
        <w:t xml:space="preserve">took a sample </w:t>
      </w:r>
      <w:r w:rsidR="00923CDA" w:rsidRPr="001612EF">
        <w:rPr>
          <w:rFonts w:ascii="Times New Roman" w:hAnsi="Times New Roman" w:cs="Times New Roman"/>
          <w:color w:val="000000" w:themeColor="text1"/>
          <w:sz w:val="24"/>
          <w:szCs w:val="24"/>
        </w:rPr>
        <w:t>of biotechnology</w:t>
      </w:r>
      <w:r w:rsidR="00A47F7E" w:rsidRPr="001612EF">
        <w:rPr>
          <w:rFonts w:ascii="Times New Roman" w:hAnsi="Times New Roman" w:cs="Times New Roman"/>
          <w:color w:val="000000" w:themeColor="text1"/>
          <w:sz w:val="24"/>
          <w:szCs w:val="24"/>
        </w:rPr>
        <w:t xml:space="preserve"> firms and they found </w:t>
      </w:r>
      <w:r w:rsidR="00923CDA" w:rsidRPr="001612EF">
        <w:rPr>
          <w:rFonts w:ascii="Times New Roman" w:hAnsi="Times New Roman" w:cs="Times New Roman"/>
          <w:color w:val="000000" w:themeColor="text1"/>
          <w:sz w:val="24"/>
          <w:szCs w:val="24"/>
        </w:rPr>
        <w:t>that that</w:t>
      </w:r>
      <w:r w:rsidR="00A47F7E" w:rsidRPr="001612EF">
        <w:rPr>
          <w:rFonts w:ascii="Times New Roman" w:hAnsi="Times New Roman" w:cs="Times New Roman"/>
          <w:color w:val="000000" w:themeColor="text1"/>
          <w:sz w:val="24"/>
          <w:szCs w:val="24"/>
        </w:rPr>
        <w:t xml:space="preserve"> there is a 38</w:t>
      </w:r>
      <w:r w:rsidR="00BF3EE5" w:rsidRPr="001612EF">
        <w:rPr>
          <w:rFonts w:ascii="Times New Roman" w:hAnsi="Times New Roman" w:cs="Times New Roman"/>
          <w:color w:val="000000" w:themeColor="text1"/>
          <w:sz w:val="24"/>
          <w:szCs w:val="24"/>
        </w:rPr>
        <w:t xml:space="preserve"> percent variance in sales growth and 42 percent variance in profitability this shows that depending on the decision speed the performance of the organization changes. </w:t>
      </w:r>
    </w:p>
    <w:p w14:paraId="2B0397FB" w14:textId="77777777" w:rsidR="00FD7F4B" w:rsidRPr="001612EF" w:rsidRDefault="00FD7F4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13828F7" w14:textId="77777777" w:rsidR="00765340" w:rsidRPr="001612EF" w:rsidRDefault="00765340"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Speed strategic decision creates additional value of an organization. Organizations have to face major challenges due to technological barriers or any operational error. In this kind of situation, the organization has to take a sudden business decision to overcome the situation without any delay. In the organization if the decision speed is high then it allows them to respond to the competitors rapidly, if the decision making are delayed then it impact on the organization negatively and responding to the competitors will become difficult. According to the researchers the decision speed is a critical factor which explains the performance of the firm specifically in a dynamic environment (Baum &amp; Wally, 2003; Eisenhardt, 1989b). While taking speed strategic decision the business experts do not get enough scope sharing their point of view with the existing employees. But, speed strategic decision helps the managers in overcoming the sudden organizational crisis immediately. </w:t>
      </w:r>
    </w:p>
    <w:p w14:paraId="0D62C54F" w14:textId="25528CE1" w:rsidR="00765340" w:rsidRPr="001612EF" w:rsidRDefault="00765340"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6AF367E1" w14:textId="16E52245" w:rsidR="00FD7F4B" w:rsidRPr="001612EF" w:rsidRDefault="00FD7F4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6F606A89" w14:textId="60E3EFD2" w:rsidR="00FD7F4B" w:rsidRPr="001612EF" w:rsidRDefault="00FD7F4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374346A" w14:textId="3C0B9A47" w:rsidR="00FD7F4B" w:rsidRPr="001612EF" w:rsidRDefault="00FD7F4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42A727B" w14:textId="77777777" w:rsidR="00FD7F4B" w:rsidRPr="001612EF" w:rsidRDefault="00FD7F4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6E462F28" w14:textId="0B76A69D" w:rsidR="00B00339" w:rsidRPr="001612EF" w:rsidRDefault="00BF3EE5"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lastRenderedPageBreak/>
        <w:t xml:space="preserve">Researchers Nadler &amp; </w:t>
      </w:r>
      <w:proofErr w:type="spellStart"/>
      <w:r w:rsidRPr="001612EF">
        <w:rPr>
          <w:rFonts w:ascii="Times New Roman" w:hAnsi="Times New Roman" w:cs="Times New Roman"/>
          <w:color w:val="000000" w:themeColor="text1"/>
          <w:sz w:val="24"/>
          <w:szCs w:val="24"/>
        </w:rPr>
        <w:t>Tushman</w:t>
      </w:r>
      <w:proofErr w:type="spellEnd"/>
      <w:r w:rsidRPr="001612EF">
        <w:rPr>
          <w:rFonts w:ascii="Times New Roman" w:hAnsi="Times New Roman" w:cs="Times New Roman"/>
          <w:color w:val="000000" w:themeColor="text1"/>
          <w:sz w:val="24"/>
          <w:szCs w:val="24"/>
        </w:rPr>
        <w:t xml:space="preserve"> (1999) the importance of decision speed</w:t>
      </w:r>
      <w:r w:rsidR="004578EF" w:rsidRPr="001612EF">
        <w:rPr>
          <w:rFonts w:ascii="Times New Roman" w:hAnsi="Times New Roman" w:cs="Times New Roman"/>
          <w:color w:val="000000" w:themeColor="text1"/>
          <w:sz w:val="24"/>
          <w:szCs w:val="24"/>
        </w:rPr>
        <w:t xml:space="preserve">, its adaption and performance </w:t>
      </w:r>
      <w:r w:rsidRPr="001612EF">
        <w:rPr>
          <w:rFonts w:ascii="Times New Roman" w:hAnsi="Times New Roman" w:cs="Times New Roman"/>
          <w:color w:val="000000" w:themeColor="text1"/>
          <w:sz w:val="24"/>
          <w:szCs w:val="24"/>
        </w:rPr>
        <w:t>will be enhanced with “progressively competitive environment, increasing global markets and shortened life cycles</w:t>
      </w:r>
      <w:r w:rsidR="004578EF" w:rsidRPr="001612EF">
        <w:rPr>
          <w:rFonts w:ascii="Times New Roman" w:hAnsi="Times New Roman" w:cs="Times New Roman"/>
          <w:color w:val="000000" w:themeColor="text1"/>
          <w:sz w:val="24"/>
          <w:szCs w:val="24"/>
        </w:rPr>
        <w:t xml:space="preserve">”.  Few </w:t>
      </w:r>
      <w:r w:rsidR="003163F9" w:rsidRPr="001612EF">
        <w:rPr>
          <w:rFonts w:ascii="Times New Roman" w:hAnsi="Times New Roman" w:cs="Times New Roman"/>
          <w:color w:val="000000" w:themeColor="text1"/>
          <w:sz w:val="24"/>
          <w:szCs w:val="24"/>
        </w:rPr>
        <w:t>researchers’</w:t>
      </w:r>
      <w:r w:rsidR="004578EF" w:rsidRPr="001612EF">
        <w:rPr>
          <w:rFonts w:ascii="Times New Roman" w:hAnsi="Times New Roman" w:cs="Times New Roman"/>
          <w:color w:val="000000" w:themeColor="text1"/>
          <w:sz w:val="24"/>
          <w:szCs w:val="24"/>
        </w:rPr>
        <w:t xml:space="preserve"> states that orga</w:t>
      </w:r>
      <w:r w:rsidR="003163F9" w:rsidRPr="001612EF">
        <w:rPr>
          <w:rFonts w:ascii="Times New Roman" w:hAnsi="Times New Roman" w:cs="Times New Roman"/>
          <w:color w:val="000000" w:themeColor="text1"/>
          <w:sz w:val="24"/>
          <w:szCs w:val="24"/>
        </w:rPr>
        <w:t xml:space="preserve">nizations which are taking instant </w:t>
      </w:r>
      <w:r w:rsidR="004578EF" w:rsidRPr="001612EF">
        <w:rPr>
          <w:rFonts w:ascii="Times New Roman" w:hAnsi="Times New Roman" w:cs="Times New Roman"/>
          <w:color w:val="000000" w:themeColor="text1"/>
          <w:sz w:val="24"/>
          <w:szCs w:val="24"/>
        </w:rPr>
        <w:t>decisions are like “World War II fighter pilots—they win by preempting the opposition’s moves”</w:t>
      </w:r>
      <w:r w:rsidR="005A3550" w:rsidRPr="001612EF">
        <w:rPr>
          <w:rFonts w:ascii="Times New Roman" w:hAnsi="Times New Roman" w:cs="Times New Roman"/>
          <w:color w:val="000000" w:themeColor="text1"/>
          <w:sz w:val="24"/>
          <w:szCs w:val="24"/>
        </w:rPr>
        <w:t xml:space="preserve"> </w:t>
      </w:r>
      <w:r w:rsidR="004578EF" w:rsidRPr="001612EF">
        <w:rPr>
          <w:rFonts w:ascii="Times New Roman" w:hAnsi="Times New Roman" w:cs="Times New Roman"/>
          <w:color w:val="000000" w:themeColor="text1"/>
          <w:sz w:val="24"/>
          <w:szCs w:val="24"/>
        </w:rPr>
        <w:t xml:space="preserve">(Bower and </w:t>
      </w:r>
      <w:proofErr w:type="spellStart"/>
      <w:r w:rsidR="004578EF" w:rsidRPr="001612EF">
        <w:rPr>
          <w:rFonts w:ascii="Times New Roman" w:hAnsi="Times New Roman" w:cs="Times New Roman"/>
          <w:color w:val="000000" w:themeColor="text1"/>
          <w:sz w:val="24"/>
          <w:szCs w:val="24"/>
        </w:rPr>
        <w:t>Hout</w:t>
      </w:r>
      <w:proofErr w:type="spellEnd"/>
      <w:r w:rsidR="004578EF" w:rsidRPr="001612EF">
        <w:rPr>
          <w:rFonts w:ascii="Times New Roman" w:hAnsi="Times New Roman" w:cs="Times New Roman"/>
          <w:color w:val="000000" w:themeColor="text1"/>
          <w:sz w:val="24"/>
          <w:szCs w:val="24"/>
        </w:rPr>
        <w:t>, 1988, p. 110). Researchers equally pointed that if the firm fail to change the business according to the environmental changes according to the situations and time then</w:t>
      </w:r>
      <w:r w:rsidR="0038434D" w:rsidRPr="001612EF">
        <w:rPr>
          <w:rFonts w:ascii="Times New Roman" w:hAnsi="Times New Roman" w:cs="Times New Roman"/>
          <w:color w:val="000000" w:themeColor="text1"/>
          <w:sz w:val="24"/>
          <w:szCs w:val="24"/>
        </w:rPr>
        <w:t xml:space="preserve"> the risk will be overtaken by agile competitors  </w:t>
      </w:r>
      <w:r w:rsidR="002D6B3E" w:rsidRPr="001612EF">
        <w:rPr>
          <w:rFonts w:ascii="Times New Roman" w:hAnsi="Times New Roman" w:cs="Times New Roman"/>
          <w:color w:val="000000" w:themeColor="text1"/>
          <w:sz w:val="24"/>
          <w:szCs w:val="24"/>
        </w:rPr>
        <w:t>(</w:t>
      </w:r>
      <w:proofErr w:type="spellStart"/>
      <w:r w:rsidR="002D6B3E" w:rsidRPr="001612EF">
        <w:rPr>
          <w:rFonts w:ascii="Times New Roman" w:hAnsi="Times New Roman" w:cs="Times New Roman"/>
          <w:color w:val="000000" w:themeColor="text1"/>
          <w:sz w:val="24"/>
          <w:szCs w:val="24"/>
        </w:rPr>
        <w:t>Dagnino</w:t>
      </w:r>
      <w:proofErr w:type="spellEnd"/>
      <w:r w:rsidR="002D6B3E" w:rsidRPr="001612EF">
        <w:rPr>
          <w:rFonts w:ascii="Times New Roman" w:hAnsi="Times New Roman" w:cs="Times New Roman"/>
          <w:color w:val="000000" w:themeColor="text1"/>
          <w:sz w:val="24"/>
          <w:szCs w:val="24"/>
        </w:rPr>
        <w:t xml:space="preserve">, </w:t>
      </w:r>
      <w:proofErr w:type="spellStart"/>
      <w:r w:rsidR="002D6B3E" w:rsidRPr="001612EF">
        <w:rPr>
          <w:rFonts w:ascii="Times New Roman" w:hAnsi="Times New Roman" w:cs="Times New Roman"/>
          <w:color w:val="000000" w:themeColor="text1"/>
          <w:sz w:val="24"/>
          <w:szCs w:val="24"/>
        </w:rPr>
        <w:t>D’Aveni</w:t>
      </w:r>
      <w:proofErr w:type="spellEnd"/>
      <w:r w:rsidR="002D6B3E" w:rsidRPr="001612EF">
        <w:rPr>
          <w:rFonts w:ascii="Times New Roman" w:hAnsi="Times New Roman" w:cs="Times New Roman"/>
          <w:color w:val="000000" w:themeColor="text1"/>
          <w:sz w:val="24"/>
          <w:szCs w:val="24"/>
        </w:rPr>
        <w:t xml:space="preserve">, </w:t>
      </w:r>
      <w:r w:rsidR="0048764F" w:rsidRPr="001612EF">
        <w:rPr>
          <w:rFonts w:ascii="Times New Roman" w:hAnsi="Times New Roman" w:cs="Times New Roman"/>
          <w:color w:val="000000" w:themeColor="text1"/>
          <w:sz w:val="24"/>
          <w:szCs w:val="24"/>
        </w:rPr>
        <w:t xml:space="preserve">&amp; Smith, 2010; </w:t>
      </w:r>
      <w:r w:rsidR="002D6B3E" w:rsidRPr="001612EF">
        <w:rPr>
          <w:rFonts w:ascii="Times New Roman" w:hAnsi="Times New Roman" w:cs="Times New Roman"/>
          <w:color w:val="000000" w:themeColor="text1"/>
          <w:sz w:val="24"/>
          <w:szCs w:val="24"/>
        </w:rPr>
        <w:t>Barr &amp; Nadkarni</w:t>
      </w:r>
      <w:r w:rsidR="0048764F" w:rsidRPr="001612EF">
        <w:rPr>
          <w:rFonts w:ascii="Times New Roman" w:hAnsi="Times New Roman" w:cs="Times New Roman"/>
          <w:color w:val="000000" w:themeColor="text1"/>
          <w:sz w:val="24"/>
          <w:szCs w:val="24"/>
        </w:rPr>
        <w:t>,</w:t>
      </w:r>
      <w:r w:rsidR="0038434D" w:rsidRPr="001612EF">
        <w:rPr>
          <w:rFonts w:ascii="Times New Roman" w:hAnsi="Times New Roman" w:cs="Times New Roman"/>
          <w:color w:val="000000" w:themeColor="text1"/>
          <w:sz w:val="24"/>
          <w:szCs w:val="24"/>
        </w:rPr>
        <w:t xml:space="preserve"> </w:t>
      </w:r>
      <w:r w:rsidR="002D6B3E" w:rsidRPr="001612EF">
        <w:rPr>
          <w:rFonts w:ascii="Times New Roman" w:hAnsi="Times New Roman" w:cs="Times New Roman"/>
          <w:color w:val="000000" w:themeColor="text1"/>
          <w:sz w:val="24"/>
          <w:szCs w:val="24"/>
        </w:rPr>
        <w:t xml:space="preserve">2008). </w:t>
      </w:r>
      <w:r w:rsidR="00C55EB5" w:rsidRPr="001612EF">
        <w:rPr>
          <w:rFonts w:ascii="Times New Roman" w:hAnsi="Times New Roman" w:cs="Times New Roman"/>
          <w:color w:val="000000" w:themeColor="text1"/>
          <w:sz w:val="24"/>
          <w:szCs w:val="24"/>
        </w:rPr>
        <w:t xml:space="preserve">In </w:t>
      </w:r>
      <w:r w:rsidR="005759A1" w:rsidRPr="001612EF">
        <w:rPr>
          <w:rFonts w:ascii="Times New Roman" w:hAnsi="Times New Roman" w:cs="Times New Roman"/>
          <w:color w:val="000000" w:themeColor="text1"/>
          <w:sz w:val="24"/>
          <w:szCs w:val="24"/>
        </w:rPr>
        <w:t>cor</w:t>
      </w:r>
      <w:r w:rsidR="00C55EB5" w:rsidRPr="001612EF">
        <w:rPr>
          <w:rFonts w:ascii="Times New Roman" w:hAnsi="Times New Roman" w:cs="Times New Roman"/>
          <w:color w:val="000000" w:themeColor="text1"/>
          <w:sz w:val="24"/>
          <w:szCs w:val="24"/>
        </w:rPr>
        <w:t xml:space="preserve">porate control and </w:t>
      </w:r>
      <w:r w:rsidR="005759A1" w:rsidRPr="001612EF">
        <w:rPr>
          <w:rFonts w:ascii="Times New Roman" w:hAnsi="Times New Roman" w:cs="Times New Roman"/>
          <w:color w:val="000000" w:themeColor="text1"/>
          <w:sz w:val="24"/>
          <w:szCs w:val="24"/>
        </w:rPr>
        <w:t>strategic business unit</w:t>
      </w:r>
      <w:r w:rsidR="00C55EB5" w:rsidRPr="001612EF">
        <w:rPr>
          <w:rFonts w:ascii="Times New Roman" w:hAnsi="Times New Roman" w:cs="Times New Roman"/>
          <w:color w:val="000000" w:themeColor="text1"/>
          <w:sz w:val="24"/>
          <w:szCs w:val="24"/>
        </w:rPr>
        <w:t xml:space="preserve">, </w:t>
      </w:r>
      <w:r w:rsidR="005759A1" w:rsidRPr="001612EF">
        <w:rPr>
          <w:rFonts w:ascii="Times New Roman" w:hAnsi="Times New Roman" w:cs="Times New Roman"/>
          <w:color w:val="000000" w:themeColor="text1"/>
          <w:sz w:val="24"/>
          <w:szCs w:val="24"/>
        </w:rPr>
        <w:t xml:space="preserve"> decision making </w:t>
      </w:r>
      <w:r w:rsidR="00C55EB5" w:rsidRPr="001612EF">
        <w:rPr>
          <w:rFonts w:ascii="Times New Roman" w:hAnsi="Times New Roman" w:cs="Times New Roman"/>
          <w:color w:val="000000" w:themeColor="text1"/>
          <w:sz w:val="24"/>
          <w:szCs w:val="24"/>
        </w:rPr>
        <w:t xml:space="preserve">speed as mentioned by </w:t>
      </w:r>
      <w:r w:rsidR="005759A1" w:rsidRPr="001612EF">
        <w:rPr>
          <w:rFonts w:ascii="Times New Roman" w:hAnsi="Times New Roman" w:cs="Times New Roman"/>
          <w:color w:val="000000" w:themeColor="text1"/>
          <w:sz w:val="24"/>
          <w:szCs w:val="24"/>
        </w:rPr>
        <w:t>journal researchers pointed that unde</w:t>
      </w:r>
      <w:r w:rsidR="00C55EB5" w:rsidRPr="001612EF">
        <w:rPr>
          <w:rFonts w:ascii="Times New Roman" w:hAnsi="Times New Roman" w:cs="Times New Roman"/>
          <w:color w:val="000000" w:themeColor="text1"/>
          <w:sz w:val="24"/>
          <w:szCs w:val="24"/>
        </w:rPr>
        <w:t xml:space="preserve">rstanding on decision speed can be </w:t>
      </w:r>
      <w:r w:rsidR="005759A1" w:rsidRPr="001612EF">
        <w:rPr>
          <w:rFonts w:ascii="Times New Roman" w:hAnsi="Times New Roman" w:cs="Times New Roman"/>
          <w:color w:val="000000" w:themeColor="text1"/>
          <w:sz w:val="24"/>
          <w:szCs w:val="24"/>
        </w:rPr>
        <w:t>created by studying various</w:t>
      </w:r>
      <w:r w:rsidR="00C55EB5" w:rsidRPr="001612EF">
        <w:rPr>
          <w:rFonts w:ascii="Times New Roman" w:hAnsi="Times New Roman" w:cs="Times New Roman"/>
          <w:color w:val="000000" w:themeColor="text1"/>
          <w:sz w:val="24"/>
          <w:szCs w:val="24"/>
        </w:rPr>
        <w:t xml:space="preserve"> medium or small</w:t>
      </w:r>
      <w:r w:rsidR="005759A1" w:rsidRPr="001612EF">
        <w:rPr>
          <w:rFonts w:ascii="Times New Roman" w:hAnsi="Times New Roman" w:cs="Times New Roman"/>
          <w:color w:val="000000" w:themeColor="text1"/>
          <w:sz w:val="24"/>
          <w:szCs w:val="24"/>
        </w:rPr>
        <w:t xml:space="preserve"> new ventures and comp</w:t>
      </w:r>
      <w:r w:rsidR="00C55EB5" w:rsidRPr="001612EF">
        <w:rPr>
          <w:rFonts w:ascii="Times New Roman" w:hAnsi="Times New Roman" w:cs="Times New Roman"/>
          <w:color w:val="000000" w:themeColor="text1"/>
          <w:sz w:val="24"/>
          <w:szCs w:val="24"/>
        </w:rPr>
        <w:t xml:space="preserve">anies </w:t>
      </w:r>
      <w:r w:rsidR="005759A1" w:rsidRPr="001612EF">
        <w:rPr>
          <w:rFonts w:ascii="Times New Roman" w:hAnsi="Times New Roman" w:cs="Times New Roman"/>
          <w:color w:val="000000" w:themeColor="text1"/>
          <w:sz w:val="24"/>
          <w:szCs w:val="24"/>
        </w:rPr>
        <w:t xml:space="preserve">(Forbes, 2005; </w:t>
      </w:r>
      <w:proofErr w:type="spellStart"/>
      <w:r w:rsidR="005759A1" w:rsidRPr="001612EF">
        <w:rPr>
          <w:rFonts w:ascii="Times New Roman" w:hAnsi="Times New Roman" w:cs="Times New Roman"/>
          <w:color w:val="000000" w:themeColor="text1"/>
          <w:sz w:val="24"/>
          <w:szCs w:val="24"/>
        </w:rPr>
        <w:t>Perlow</w:t>
      </w:r>
      <w:proofErr w:type="spellEnd"/>
      <w:r w:rsidR="005759A1" w:rsidRPr="001612EF">
        <w:rPr>
          <w:rFonts w:ascii="Times New Roman" w:hAnsi="Times New Roman" w:cs="Times New Roman"/>
          <w:color w:val="000000" w:themeColor="text1"/>
          <w:sz w:val="24"/>
          <w:szCs w:val="24"/>
        </w:rPr>
        <w:t xml:space="preserve">, </w:t>
      </w:r>
      <w:proofErr w:type="spellStart"/>
      <w:r w:rsidR="005759A1" w:rsidRPr="001612EF">
        <w:rPr>
          <w:rFonts w:ascii="Times New Roman" w:hAnsi="Times New Roman" w:cs="Times New Roman"/>
          <w:color w:val="000000" w:themeColor="text1"/>
          <w:sz w:val="24"/>
          <w:szCs w:val="24"/>
        </w:rPr>
        <w:t>Okhuysen</w:t>
      </w:r>
      <w:proofErr w:type="spellEnd"/>
      <w:r w:rsidR="005759A1" w:rsidRPr="001612EF">
        <w:rPr>
          <w:rFonts w:ascii="Times New Roman" w:hAnsi="Times New Roman" w:cs="Times New Roman"/>
          <w:color w:val="000000" w:themeColor="text1"/>
          <w:sz w:val="24"/>
          <w:szCs w:val="24"/>
        </w:rPr>
        <w:t xml:space="preserve">, &amp; </w:t>
      </w:r>
      <w:proofErr w:type="spellStart"/>
      <w:r w:rsidR="005759A1" w:rsidRPr="001612EF">
        <w:rPr>
          <w:rFonts w:ascii="Times New Roman" w:hAnsi="Times New Roman" w:cs="Times New Roman"/>
          <w:color w:val="000000" w:themeColor="text1"/>
          <w:sz w:val="24"/>
          <w:szCs w:val="24"/>
        </w:rPr>
        <w:t>Repenning</w:t>
      </w:r>
      <w:proofErr w:type="spellEnd"/>
      <w:r w:rsidR="005759A1" w:rsidRPr="001612EF">
        <w:rPr>
          <w:rFonts w:ascii="Times New Roman" w:hAnsi="Times New Roman" w:cs="Times New Roman"/>
          <w:color w:val="000000" w:themeColor="text1"/>
          <w:sz w:val="24"/>
          <w:szCs w:val="24"/>
        </w:rPr>
        <w:t xml:space="preserve">, 2002; Baum &amp; Wally, 2003). </w:t>
      </w:r>
      <w:bookmarkStart w:id="3" w:name="_Hlk513387178"/>
      <w:r w:rsidR="005759A1" w:rsidRPr="001612EF">
        <w:rPr>
          <w:rFonts w:ascii="Times New Roman" w:hAnsi="Times New Roman" w:cs="Times New Roman"/>
          <w:color w:val="000000" w:themeColor="text1"/>
          <w:sz w:val="24"/>
          <w:szCs w:val="24"/>
        </w:rPr>
        <w:t xml:space="preserve">According </w:t>
      </w:r>
      <w:r w:rsidR="00B00339" w:rsidRPr="001612EF">
        <w:rPr>
          <w:rFonts w:ascii="Times New Roman" w:hAnsi="Times New Roman" w:cs="Times New Roman"/>
          <w:color w:val="000000" w:themeColor="text1"/>
          <w:sz w:val="24"/>
          <w:szCs w:val="24"/>
        </w:rPr>
        <w:t xml:space="preserve">to </w:t>
      </w:r>
      <w:r w:rsidR="005759A1" w:rsidRPr="001612EF">
        <w:rPr>
          <w:rFonts w:ascii="Times New Roman" w:hAnsi="Times New Roman" w:cs="Times New Roman"/>
          <w:color w:val="000000" w:themeColor="text1"/>
          <w:sz w:val="24"/>
          <w:szCs w:val="24"/>
        </w:rPr>
        <w:t xml:space="preserve">their study small organizations which have simple structure </w:t>
      </w:r>
      <w:r w:rsidR="00582D92" w:rsidRPr="001612EF">
        <w:rPr>
          <w:rFonts w:ascii="Times New Roman" w:hAnsi="Times New Roman" w:cs="Times New Roman"/>
          <w:color w:val="000000" w:themeColor="text1"/>
          <w:sz w:val="24"/>
          <w:szCs w:val="24"/>
        </w:rPr>
        <w:t>are in advantageous position when making fast decisio</w:t>
      </w:r>
      <w:r w:rsidR="00C55EB5" w:rsidRPr="001612EF">
        <w:rPr>
          <w:rFonts w:ascii="Times New Roman" w:hAnsi="Times New Roman" w:cs="Times New Roman"/>
          <w:color w:val="000000" w:themeColor="text1"/>
          <w:sz w:val="24"/>
          <w:szCs w:val="24"/>
        </w:rPr>
        <w:t xml:space="preserve">ns in comparison with </w:t>
      </w:r>
      <w:r w:rsidR="00582D92" w:rsidRPr="001612EF">
        <w:rPr>
          <w:rFonts w:ascii="Times New Roman" w:hAnsi="Times New Roman" w:cs="Times New Roman"/>
          <w:color w:val="000000" w:themeColor="text1"/>
          <w:sz w:val="24"/>
          <w:szCs w:val="24"/>
        </w:rPr>
        <w:t>multilayered</w:t>
      </w:r>
      <w:r w:rsidR="00C55EB5" w:rsidRPr="001612EF">
        <w:rPr>
          <w:rFonts w:ascii="Times New Roman" w:hAnsi="Times New Roman" w:cs="Times New Roman"/>
          <w:color w:val="000000" w:themeColor="text1"/>
          <w:sz w:val="24"/>
          <w:szCs w:val="24"/>
        </w:rPr>
        <w:t xml:space="preserve"> and large</w:t>
      </w:r>
      <w:r w:rsidR="00582D92" w:rsidRPr="001612EF">
        <w:rPr>
          <w:rFonts w:ascii="Times New Roman" w:hAnsi="Times New Roman" w:cs="Times New Roman"/>
          <w:color w:val="000000" w:themeColor="text1"/>
          <w:sz w:val="24"/>
          <w:szCs w:val="24"/>
        </w:rPr>
        <w:t xml:space="preserve"> organizations </w:t>
      </w:r>
      <w:bookmarkEnd w:id="3"/>
      <w:r w:rsidR="005759A1" w:rsidRPr="001612EF">
        <w:rPr>
          <w:rFonts w:ascii="Times New Roman" w:hAnsi="Times New Roman" w:cs="Times New Roman"/>
          <w:color w:val="000000" w:themeColor="text1"/>
          <w:sz w:val="24"/>
          <w:szCs w:val="24"/>
        </w:rPr>
        <w:t>(</w:t>
      </w:r>
      <w:r w:rsidR="00C55EB5" w:rsidRPr="001612EF">
        <w:rPr>
          <w:rFonts w:ascii="Times New Roman" w:hAnsi="Times New Roman" w:cs="Times New Roman"/>
          <w:color w:val="000000" w:themeColor="text1"/>
          <w:sz w:val="24"/>
          <w:szCs w:val="24"/>
        </w:rPr>
        <w:t xml:space="preserve">Miller &amp; Judge, </w:t>
      </w:r>
      <w:r w:rsidR="005759A1" w:rsidRPr="001612EF">
        <w:rPr>
          <w:rFonts w:ascii="Times New Roman" w:hAnsi="Times New Roman" w:cs="Times New Roman"/>
          <w:color w:val="000000" w:themeColor="text1"/>
          <w:sz w:val="24"/>
          <w:szCs w:val="24"/>
        </w:rPr>
        <w:t>1991;</w:t>
      </w:r>
      <w:r w:rsidR="00C55EB5" w:rsidRPr="001612EF">
        <w:rPr>
          <w:rFonts w:ascii="Times New Roman" w:hAnsi="Times New Roman" w:cs="Times New Roman"/>
          <w:color w:val="000000" w:themeColor="text1"/>
          <w:sz w:val="24"/>
          <w:szCs w:val="24"/>
        </w:rPr>
        <w:t xml:space="preserve"> </w:t>
      </w:r>
      <w:r w:rsidR="005759A1" w:rsidRPr="001612EF">
        <w:rPr>
          <w:rFonts w:ascii="Times New Roman" w:hAnsi="Times New Roman" w:cs="Times New Roman"/>
          <w:color w:val="000000" w:themeColor="text1"/>
          <w:sz w:val="24"/>
          <w:szCs w:val="24"/>
        </w:rPr>
        <w:t>Olsen</w:t>
      </w:r>
      <w:r w:rsidR="00C55EB5" w:rsidRPr="001612EF">
        <w:rPr>
          <w:rFonts w:ascii="Times New Roman" w:hAnsi="Times New Roman" w:cs="Times New Roman"/>
          <w:color w:val="000000" w:themeColor="text1"/>
          <w:sz w:val="24"/>
          <w:szCs w:val="24"/>
        </w:rPr>
        <w:t xml:space="preserve"> &amp; March</w:t>
      </w:r>
      <w:r w:rsidR="005759A1" w:rsidRPr="001612EF">
        <w:rPr>
          <w:rFonts w:ascii="Times New Roman" w:hAnsi="Times New Roman" w:cs="Times New Roman"/>
          <w:color w:val="000000" w:themeColor="text1"/>
          <w:sz w:val="24"/>
          <w:szCs w:val="24"/>
        </w:rPr>
        <w:t>, 1976).</w:t>
      </w:r>
      <w:r w:rsidR="0036760D" w:rsidRPr="001612EF">
        <w:rPr>
          <w:rFonts w:ascii="Times New Roman" w:hAnsi="Times New Roman" w:cs="Times New Roman"/>
          <w:color w:val="000000" w:themeColor="text1"/>
          <w:sz w:val="24"/>
          <w:szCs w:val="24"/>
        </w:rPr>
        <w:t xml:space="preserve"> </w:t>
      </w:r>
      <w:r w:rsidR="005746C2" w:rsidRPr="001612EF">
        <w:rPr>
          <w:rFonts w:ascii="Times New Roman" w:hAnsi="Times New Roman" w:cs="Times New Roman"/>
          <w:color w:val="000000" w:themeColor="text1"/>
          <w:sz w:val="24"/>
          <w:szCs w:val="24"/>
        </w:rPr>
        <w:t xml:space="preserve">According to Researchers decision speed in </w:t>
      </w:r>
      <w:r w:rsidR="0036760D" w:rsidRPr="001612EF">
        <w:rPr>
          <w:rFonts w:ascii="Times New Roman" w:hAnsi="Times New Roman" w:cs="Times New Roman"/>
          <w:color w:val="000000" w:themeColor="text1"/>
          <w:sz w:val="24"/>
          <w:szCs w:val="24"/>
        </w:rPr>
        <w:t xml:space="preserve">dynamic industries </w:t>
      </w:r>
      <w:r w:rsidR="005746C2" w:rsidRPr="001612EF">
        <w:rPr>
          <w:rFonts w:ascii="Times New Roman" w:hAnsi="Times New Roman" w:cs="Times New Roman"/>
          <w:color w:val="000000" w:themeColor="text1"/>
          <w:sz w:val="24"/>
          <w:szCs w:val="24"/>
        </w:rPr>
        <w:t>is authoritative;</w:t>
      </w:r>
      <w:r w:rsidR="0036760D" w:rsidRPr="001612EF">
        <w:rPr>
          <w:rFonts w:ascii="Times New Roman" w:hAnsi="Times New Roman" w:cs="Times New Roman"/>
          <w:color w:val="000000" w:themeColor="text1"/>
          <w:sz w:val="24"/>
          <w:szCs w:val="24"/>
        </w:rPr>
        <w:t xml:space="preserve"> there</w:t>
      </w:r>
      <w:r w:rsidR="005746C2" w:rsidRPr="001612EF">
        <w:rPr>
          <w:rFonts w:ascii="Times New Roman" w:hAnsi="Times New Roman" w:cs="Times New Roman"/>
          <w:color w:val="000000" w:themeColor="text1"/>
          <w:sz w:val="24"/>
          <w:szCs w:val="24"/>
        </w:rPr>
        <w:t>fore</w:t>
      </w:r>
      <w:r w:rsidR="0036760D" w:rsidRPr="001612EF">
        <w:rPr>
          <w:rFonts w:ascii="Times New Roman" w:hAnsi="Times New Roman" w:cs="Times New Roman"/>
          <w:color w:val="000000" w:themeColor="text1"/>
          <w:sz w:val="24"/>
          <w:szCs w:val="24"/>
        </w:rPr>
        <w:t xml:space="preserve"> many </w:t>
      </w:r>
      <w:r w:rsidR="005746C2" w:rsidRPr="001612EF">
        <w:rPr>
          <w:rFonts w:ascii="Times New Roman" w:hAnsi="Times New Roman" w:cs="Times New Roman"/>
          <w:color w:val="000000" w:themeColor="text1"/>
          <w:sz w:val="24"/>
          <w:szCs w:val="24"/>
        </w:rPr>
        <w:t>organizations</w:t>
      </w:r>
      <w:r w:rsidR="0036760D" w:rsidRPr="001612EF">
        <w:rPr>
          <w:rFonts w:ascii="Times New Roman" w:hAnsi="Times New Roman" w:cs="Times New Roman"/>
          <w:color w:val="000000" w:themeColor="text1"/>
          <w:sz w:val="24"/>
          <w:szCs w:val="24"/>
        </w:rPr>
        <w:t xml:space="preserve"> are adopting the structure of multibusiness organizations. </w:t>
      </w:r>
      <w:r w:rsidR="005759A1" w:rsidRPr="001612EF">
        <w:rPr>
          <w:rFonts w:ascii="Times New Roman" w:hAnsi="Times New Roman" w:cs="Times New Roman"/>
          <w:color w:val="000000" w:themeColor="text1"/>
          <w:sz w:val="24"/>
          <w:szCs w:val="24"/>
        </w:rPr>
        <w:t xml:space="preserve"> (</w:t>
      </w:r>
      <w:proofErr w:type="spellStart"/>
      <w:r w:rsidR="005759A1" w:rsidRPr="001612EF">
        <w:rPr>
          <w:rFonts w:ascii="Times New Roman" w:hAnsi="Times New Roman" w:cs="Times New Roman"/>
          <w:color w:val="000000" w:themeColor="text1"/>
          <w:sz w:val="24"/>
          <w:szCs w:val="24"/>
        </w:rPr>
        <w:t>Galunic</w:t>
      </w:r>
      <w:proofErr w:type="spellEnd"/>
      <w:r w:rsidR="0036760D" w:rsidRPr="001612EF">
        <w:rPr>
          <w:rFonts w:ascii="Times New Roman" w:hAnsi="Times New Roman" w:cs="Times New Roman"/>
          <w:color w:val="000000" w:themeColor="text1"/>
          <w:sz w:val="24"/>
          <w:szCs w:val="24"/>
        </w:rPr>
        <w:t xml:space="preserve"> </w:t>
      </w:r>
      <w:r w:rsidR="005759A1" w:rsidRPr="001612EF">
        <w:rPr>
          <w:rFonts w:ascii="Times New Roman" w:hAnsi="Times New Roman" w:cs="Times New Roman"/>
          <w:color w:val="000000" w:themeColor="text1"/>
          <w:sz w:val="24"/>
          <w:szCs w:val="24"/>
        </w:rPr>
        <w:t xml:space="preserve">&amp; </w:t>
      </w:r>
      <w:proofErr w:type="spellStart"/>
      <w:r w:rsidR="005759A1" w:rsidRPr="001612EF">
        <w:rPr>
          <w:rFonts w:ascii="Times New Roman" w:hAnsi="Times New Roman" w:cs="Times New Roman"/>
          <w:color w:val="000000" w:themeColor="text1"/>
          <w:sz w:val="24"/>
          <w:szCs w:val="24"/>
        </w:rPr>
        <w:t>Eisenhardt</w:t>
      </w:r>
      <w:proofErr w:type="spellEnd"/>
      <w:r w:rsidR="005759A1" w:rsidRPr="001612EF">
        <w:rPr>
          <w:rFonts w:ascii="Times New Roman" w:hAnsi="Times New Roman" w:cs="Times New Roman"/>
          <w:color w:val="000000" w:themeColor="text1"/>
          <w:sz w:val="24"/>
          <w:szCs w:val="24"/>
        </w:rPr>
        <w:t xml:space="preserve">, 2001; Martin &amp; Eisenhardt,2010). </w:t>
      </w:r>
      <w:r w:rsidR="0036760D" w:rsidRPr="001612EF">
        <w:rPr>
          <w:rFonts w:ascii="Times New Roman" w:hAnsi="Times New Roman" w:cs="Times New Roman"/>
          <w:color w:val="000000" w:themeColor="text1"/>
          <w:sz w:val="24"/>
          <w:szCs w:val="24"/>
        </w:rPr>
        <w:t xml:space="preserve">But in such organizations at lower level the </w:t>
      </w:r>
      <w:r w:rsidR="00923CDA" w:rsidRPr="001612EF">
        <w:rPr>
          <w:rFonts w:ascii="Times New Roman" w:hAnsi="Times New Roman" w:cs="Times New Roman"/>
          <w:color w:val="000000" w:themeColor="text1"/>
          <w:sz w:val="24"/>
          <w:szCs w:val="24"/>
        </w:rPr>
        <w:t>decision-making</w:t>
      </w:r>
      <w:r w:rsidR="0036760D" w:rsidRPr="001612EF">
        <w:rPr>
          <w:rFonts w:ascii="Times New Roman" w:hAnsi="Times New Roman" w:cs="Times New Roman"/>
          <w:color w:val="000000" w:themeColor="text1"/>
          <w:sz w:val="24"/>
          <w:szCs w:val="24"/>
        </w:rPr>
        <w:t xml:space="preserve"> processes are mainly constrained by the organizational structure and the control requirements </w:t>
      </w:r>
      <w:r w:rsidR="005759A1" w:rsidRPr="001612EF">
        <w:rPr>
          <w:rFonts w:ascii="Times New Roman" w:hAnsi="Times New Roman" w:cs="Times New Roman"/>
          <w:color w:val="000000" w:themeColor="text1"/>
          <w:sz w:val="24"/>
          <w:szCs w:val="24"/>
        </w:rPr>
        <w:t>(Baum &amp; Wally,2003; Sutcliffe</w:t>
      </w:r>
      <w:r w:rsidR="0036760D" w:rsidRPr="001612EF">
        <w:rPr>
          <w:rFonts w:ascii="Times New Roman" w:hAnsi="Times New Roman" w:cs="Times New Roman"/>
          <w:color w:val="000000" w:themeColor="text1"/>
          <w:sz w:val="24"/>
          <w:szCs w:val="24"/>
        </w:rPr>
        <w:t xml:space="preserve"> </w:t>
      </w:r>
      <w:r w:rsidR="005759A1" w:rsidRPr="001612EF">
        <w:rPr>
          <w:rFonts w:ascii="Times New Roman" w:hAnsi="Times New Roman" w:cs="Times New Roman"/>
          <w:color w:val="000000" w:themeColor="text1"/>
          <w:sz w:val="24"/>
          <w:szCs w:val="24"/>
        </w:rPr>
        <w:t xml:space="preserve">&amp; McNamara, 2001). </w:t>
      </w:r>
      <w:r w:rsidR="0036760D" w:rsidRPr="001612EF">
        <w:rPr>
          <w:rFonts w:ascii="Times New Roman" w:hAnsi="Times New Roman" w:cs="Times New Roman"/>
          <w:color w:val="000000" w:themeColor="text1"/>
          <w:sz w:val="24"/>
          <w:szCs w:val="24"/>
        </w:rPr>
        <w:t>But the researchers have not answered about how these constraints will impact on the SBU level de</w:t>
      </w:r>
      <w:r w:rsidR="000326B6" w:rsidRPr="001612EF">
        <w:rPr>
          <w:rFonts w:ascii="Times New Roman" w:hAnsi="Times New Roman" w:cs="Times New Roman"/>
          <w:color w:val="000000" w:themeColor="text1"/>
          <w:sz w:val="24"/>
          <w:szCs w:val="24"/>
        </w:rPr>
        <w:t>cision speed.</w:t>
      </w:r>
      <w:r w:rsidR="001E59D2" w:rsidRPr="001612EF">
        <w:rPr>
          <w:rFonts w:ascii="Times New Roman" w:hAnsi="Times New Roman" w:cs="Times New Roman"/>
          <w:color w:val="000000" w:themeColor="text1"/>
          <w:sz w:val="24"/>
          <w:szCs w:val="24"/>
        </w:rPr>
        <w:t xml:space="preserve"> </w:t>
      </w:r>
    </w:p>
    <w:p w14:paraId="61E284EA" w14:textId="77777777" w:rsidR="00FD7F4B" w:rsidRPr="001612EF" w:rsidRDefault="00FD7F4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49CC7C56" w14:textId="77777777" w:rsidR="00765340" w:rsidRPr="001612EF" w:rsidRDefault="00765340"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The overarching term constrains signify a major barrier due to which the business experts are unable to reach the peak of business success. As per organizational infrastructure and resources the experts have to decide the structural approaches that the company should adopt. For instance, it is understood that centralization power in the organization helps in taking faster decisions (Baum &amp; Wally, 2003; Wally &amp; Baum, 1994) but some of them argued that organizations which make decentralized decisions in multi-business allows the organizations to respond to the changing environment and conditions quickly and appropriate even in the dynamic environment. Therefore, the business experts have to implement organizational structure as per the resource and decision making strategy implemented by the managers. Improper organizational structure becomes major constraint in gaining business profit. </w:t>
      </w:r>
    </w:p>
    <w:p w14:paraId="41213817" w14:textId="77777777" w:rsidR="00765340" w:rsidRPr="001612EF" w:rsidRDefault="00765340"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1735C333" w14:textId="43EA346D" w:rsidR="00765340" w:rsidRPr="001612EF" w:rsidRDefault="001E59D2"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lastRenderedPageBreak/>
        <w:t xml:space="preserve">Researches conducted various studies and analyzed the various effects of centralization, structural characteristics, formalization and macro level (Baum &amp; Wally, 2003) but they could not understand how the micro level mechanisms of the organization are with the organizational context and organizational decision speed. For </w:t>
      </w:r>
      <w:r w:rsidR="005A3550" w:rsidRPr="001612EF">
        <w:rPr>
          <w:rFonts w:ascii="Times New Roman" w:hAnsi="Times New Roman" w:cs="Times New Roman"/>
          <w:color w:val="000000" w:themeColor="text1"/>
          <w:sz w:val="24"/>
          <w:szCs w:val="24"/>
        </w:rPr>
        <w:t>instance,</w:t>
      </w:r>
      <w:r w:rsidRPr="001612EF">
        <w:rPr>
          <w:rFonts w:ascii="Times New Roman" w:hAnsi="Times New Roman" w:cs="Times New Roman"/>
          <w:color w:val="000000" w:themeColor="text1"/>
          <w:sz w:val="24"/>
          <w:szCs w:val="24"/>
        </w:rPr>
        <w:t xml:space="preserve"> it is understood that </w:t>
      </w:r>
      <w:bookmarkStart w:id="4" w:name="_Hlk513387266"/>
      <w:r w:rsidRPr="001612EF">
        <w:rPr>
          <w:rFonts w:ascii="Times New Roman" w:hAnsi="Times New Roman" w:cs="Times New Roman"/>
          <w:color w:val="000000" w:themeColor="text1"/>
          <w:sz w:val="24"/>
          <w:szCs w:val="24"/>
        </w:rPr>
        <w:t xml:space="preserve">centralization </w:t>
      </w:r>
      <w:r w:rsidR="00532CFB" w:rsidRPr="001612EF">
        <w:rPr>
          <w:rFonts w:ascii="Times New Roman" w:hAnsi="Times New Roman" w:cs="Times New Roman"/>
          <w:color w:val="000000" w:themeColor="text1"/>
          <w:sz w:val="24"/>
          <w:szCs w:val="24"/>
        </w:rPr>
        <w:t>power in the org</w:t>
      </w:r>
      <w:r w:rsidR="00610823" w:rsidRPr="001612EF">
        <w:rPr>
          <w:rFonts w:ascii="Times New Roman" w:hAnsi="Times New Roman" w:cs="Times New Roman"/>
          <w:color w:val="000000" w:themeColor="text1"/>
          <w:sz w:val="24"/>
          <w:szCs w:val="24"/>
        </w:rPr>
        <w:t>anization helps in taking quicker</w:t>
      </w:r>
      <w:r w:rsidR="00532CFB" w:rsidRPr="001612EF">
        <w:rPr>
          <w:rFonts w:ascii="Times New Roman" w:hAnsi="Times New Roman" w:cs="Times New Roman"/>
          <w:color w:val="000000" w:themeColor="text1"/>
          <w:sz w:val="24"/>
          <w:szCs w:val="24"/>
        </w:rPr>
        <w:t xml:space="preserve"> decisions</w:t>
      </w:r>
      <w:bookmarkEnd w:id="4"/>
      <w:r w:rsidR="00532CFB" w:rsidRPr="001612EF">
        <w:rPr>
          <w:rFonts w:ascii="Times New Roman" w:hAnsi="Times New Roman" w:cs="Times New Roman"/>
          <w:color w:val="000000" w:themeColor="text1"/>
          <w:sz w:val="24"/>
          <w:szCs w:val="24"/>
        </w:rPr>
        <w:t xml:space="preserve"> </w:t>
      </w:r>
      <w:r w:rsidRPr="001612EF">
        <w:rPr>
          <w:rFonts w:ascii="Times New Roman" w:hAnsi="Times New Roman" w:cs="Times New Roman"/>
          <w:color w:val="000000" w:themeColor="text1"/>
          <w:sz w:val="24"/>
          <w:szCs w:val="24"/>
        </w:rPr>
        <w:t>(</w:t>
      </w:r>
      <w:r w:rsidR="00610823" w:rsidRPr="001612EF">
        <w:rPr>
          <w:rFonts w:ascii="Times New Roman" w:hAnsi="Times New Roman" w:cs="Times New Roman"/>
          <w:color w:val="000000" w:themeColor="text1"/>
          <w:sz w:val="24"/>
          <w:szCs w:val="24"/>
        </w:rPr>
        <w:t>Wally &amp; Baum</w:t>
      </w:r>
      <w:r w:rsidRPr="001612EF">
        <w:rPr>
          <w:rFonts w:ascii="Times New Roman" w:hAnsi="Times New Roman" w:cs="Times New Roman"/>
          <w:color w:val="000000" w:themeColor="text1"/>
          <w:sz w:val="24"/>
          <w:szCs w:val="24"/>
        </w:rPr>
        <w:t>, 2003; Wally &amp; Baum, 1994)</w:t>
      </w:r>
      <w:r w:rsidR="00532CFB" w:rsidRPr="001612EF">
        <w:rPr>
          <w:rFonts w:ascii="Times New Roman" w:hAnsi="Times New Roman" w:cs="Times New Roman"/>
          <w:color w:val="000000" w:themeColor="text1"/>
          <w:sz w:val="24"/>
          <w:szCs w:val="24"/>
        </w:rPr>
        <w:t xml:space="preserve"> </w:t>
      </w:r>
      <w:bookmarkStart w:id="5" w:name="_Hlk513387287"/>
      <w:r w:rsidR="00610823" w:rsidRPr="001612EF">
        <w:rPr>
          <w:rFonts w:ascii="Times New Roman" w:hAnsi="Times New Roman" w:cs="Times New Roman"/>
          <w:color w:val="000000" w:themeColor="text1"/>
          <w:sz w:val="24"/>
          <w:szCs w:val="24"/>
        </w:rPr>
        <w:t>but so</w:t>
      </w:r>
      <w:r w:rsidR="00ED7E07" w:rsidRPr="001612EF">
        <w:rPr>
          <w:rFonts w:ascii="Times New Roman" w:hAnsi="Times New Roman" w:cs="Times New Roman"/>
          <w:color w:val="000000" w:themeColor="text1"/>
          <w:sz w:val="24"/>
          <w:szCs w:val="24"/>
        </w:rPr>
        <w:t xml:space="preserve">me of them stated decentralized decisions taken by the organizations </w:t>
      </w:r>
      <w:r w:rsidR="00532CFB" w:rsidRPr="001612EF">
        <w:rPr>
          <w:rFonts w:ascii="Times New Roman" w:hAnsi="Times New Roman" w:cs="Times New Roman"/>
          <w:color w:val="000000" w:themeColor="text1"/>
          <w:sz w:val="24"/>
          <w:szCs w:val="24"/>
        </w:rPr>
        <w:t>in multi</w:t>
      </w:r>
      <w:r w:rsidR="00610823" w:rsidRPr="001612EF">
        <w:rPr>
          <w:rFonts w:ascii="Times New Roman" w:hAnsi="Times New Roman" w:cs="Times New Roman"/>
          <w:color w:val="000000" w:themeColor="text1"/>
          <w:sz w:val="24"/>
          <w:szCs w:val="24"/>
        </w:rPr>
        <w:t>-</w:t>
      </w:r>
      <w:r w:rsidR="00ED7E07" w:rsidRPr="001612EF">
        <w:rPr>
          <w:rFonts w:ascii="Times New Roman" w:hAnsi="Times New Roman" w:cs="Times New Roman"/>
          <w:color w:val="000000" w:themeColor="text1"/>
          <w:sz w:val="24"/>
          <w:szCs w:val="24"/>
        </w:rPr>
        <w:t xml:space="preserve">business allows the </w:t>
      </w:r>
      <w:r w:rsidR="00532CFB" w:rsidRPr="001612EF">
        <w:rPr>
          <w:rFonts w:ascii="Times New Roman" w:hAnsi="Times New Roman" w:cs="Times New Roman"/>
          <w:color w:val="000000" w:themeColor="text1"/>
          <w:sz w:val="24"/>
          <w:szCs w:val="24"/>
        </w:rPr>
        <w:t xml:space="preserve">organizations to respond </w:t>
      </w:r>
      <w:r w:rsidR="00ED7E07" w:rsidRPr="001612EF">
        <w:rPr>
          <w:rFonts w:ascii="Times New Roman" w:hAnsi="Times New Roman" w:cs="Times New Roman"/>
          <w:color w:val="000000" w:themeColor="text1"/>
          <w:sz w:val="24"/>
          <w:szCs w:val="24"/>
        </w:rPr>
        <w:t xml:space="preserve">faster and appropriately </w:t>
      </w:r>
      <w:r w:rsidR="00532CFB" w:rsidRPr="001612EF">
        <w:rPr>
          <w:rFonts w:ascii="Times New Roman" w:hAnsi="Times New Roman" w:cs="Times New Roman"/>
          <w:color w:val="000000" w:themeColor="text1"/>
          <w:sz w:val="24"/>
          <w:szCs w:val="24"/>
        </w:rPr>
        <w:t>to the ch</w:t>
      </w:r>
      <w:r w:rsidR="00ED7E07" w:rsidRPr="001612EF">
        <w:rPr>
          <w:rFonts w:ascii="Times New Roman" w:hAnsi="Times New Roman" w:cs="Times New Roman"/>
          <w:color w:val="000000" w:themeColor="text1"/>
          <w:sz w:val="24"/>
          <w:szCs w:val="24"/>
        </w:rPr>
        <w:t>anging environment and situation</w:t>
      </w:r>
      <w:r w:rsidR="00532CFB" w:rsidRPr="001612EF">
        <w:rPr>
          <w:rFonts w:ascii="Times New Roman" w:hAnsi="Times New Roman" w:cs="Times New Roman"/>
          <w:color w:val="000000" w:themeColor="text1"/>
          <w:sz w:val="24"/>
          <w:szCs w:val="24"/>
        </w:rPr>
        <w:t xml:space="preserve">s even in the dynamic environment </w:t>
      </w:r>
      <w:r w:rsidRPr="001612EF">
        <w:rPr>
          <w:rFonts w:ascii="Times New Roman" w:hAnsi="Times New Roman" w:cs="Times New Roman"/>
          <w:color w:val="000000" w:themeColor="text1"/>
          <w:sz w:val="24"/>
          <w:szCs w:val="24"/>
        </w:rPr>
        <w:t>(Mintzberg,19</w:t>
      </w:r>
      <w:bookmarkEnd w:id="5"/>
      <w:r w:rsidRPr="001612EF">
        <w:rPr>
          <w:rFonts w:ascii="Times New Roman" w:hAnsi="Times New Roman" w:cs="Times New Roman"/>
          <w:color w:val="000000" w:themeColor="text1"/>
          <w:sz w:val="24"/>
          <w:szCs w:val="24"/>
        </w:rPr>
        <w:t>79</w:t>
      </w:r>
      <w:r w:rsidR="00532CFB" w:rsidRPr="001612EF">
        <w:rPr>
          <w:rFonts w:ascii="Times New Roman" w:hAnsi="Times New Roman" w:cs="Times New Roman"/>
          <w:color w:val="000000" w:themeColor="text1"/>
          <w:sz w:val="24"/>
          <w:szCs w:val="24"/>
        </w:rPr>
        <w:t xml:space="preserve">; </w:t>
      </w:r>
      <w:r w:rsidRPr="001612EF">
        <w:rPr>
          <w:rFonts w:ascii="Times New Roman" w:hAnsi="Times New Roman" w:cs="Times New Roman"/>
          <w:color w:val="000000" w:themeColor="text1"/>
          <w:sz w:val="24"/>
          <w:szCs w:val="24"/>
        </w:rPr>
        <w:t>Mintzberg, 1981).</w:t>
      </w:r>
      <w:r w:rsidR="00B00339" w:rsidRPr="001612EF">
        <w:rPr>
          <w:rFonts w:ascii="Times New Roman" w:hAnsi="Times New Roman" w:cs="Times New Roman"/>
          <w:color w:val="000000" w:themeColor="text1"/>
          <w:sz w:val="24"/>
          <w:szCs w:val="24"/>
        </w:rPr>
        <w:t xml:space="preserve"> There is no classification </w:t>
      </w:r>
      <w:r w:rsidR="00F1566E" w:rsidRPr="001612EF">
        <w:rPr>
          <w:rFonts w:ascii="Times New Roman" w:hAnsi="Times New Roman" w:cs="Times New Roman"/>
          <w:color w:val="000000" w:themeColor="text1"/>
          <w:sz w:val="24"/>
          <w:szCs w:val="24"/>
        </w:rPr>
        <w:t>how the</w:t>
      </w:r>
      <w:r w:rsidR="0029731C" w:rsidRPr="001612EF">
        <w:rPr>
          <w:rFonts w:ascii="Times New Roman" w:hAnsi="Times New Roman" w:cs="Times New Roman"/>
          <w:color w:val="000000" w:themeColor="text1"/>
          <w:sz w:val="24"/>
          <w:szCs w:val="24"/>
        </w:rPr>
        <w:t xml:space="preserve"> corporate headquarters control </w:t>
      </w:r>
      <w:r w:rsidRPr="001612EF">
        <w:rPr>
          <w:rFonts w:ascii="Times New Roman" w:hAnsi="Times New Roman" w:cs="Times New Roman"/>
          <w:color w:val="000000" w:themeColor="text1"/>
          <w:sz w:val="24"/>
          <w:szCs w:val="24"/>
        </w:rPr>
        <w:t>decision processes</w:t>
      </w:r>
      <w:r w:rsidR="0029731C" w:rsidRPr="001612EF">
        <w:rPr>
          <w:rFonts w:ascii="Times New Roman" w:hAnsi="Times New Roman" w:cs="Times New Roman"/>
          <w:color w:val="000000" w:themeColor="text1"/>
          <w:sz w:val="24"/>
          <w:szCs w:val="24"/>
        </w:rPr>
        <w:t xml:space="preserve"> of SBUs</w:t>
      </w:r>
      <w:r w:rsidRPr="001612EF">
        <w:rPr>
          <w:rFonts w:ascii="Times New Roman" w:hAnsi="Times New Roman" w:cs="Times New Roman"/>
          <w:color w:val="000000" w:themeColor="text1"/>
          <w:sz w:val="24"/>
          <w:szCs w:val="24"/>
        </w:rPr>
        <w:t xml:space="preserve">. </w:t>
      </w:r>
      <w:r w:rsidR="002A7021" w:rsidRPr="001612EF">
        <w:rPr>
          <w:rFonts w:ascii="Times New Roman" w:hAnsi="Times New Roman" w:cs="Times New Roman"/>
          <w:color w:val="000000" w:themeColor="text1"/>
          <w:sz w:val="24"/>
          <w:szCs w:val="24"/>
        </w:rPr>
        <w:t xml:space="preserve">In this journal the </w:t>
      </w:r>
      <w:r w:rsidR="00F1566E" w:rsidRPr="001612EF">
        <w:rPr>
          <w:rFonts w:ascii="Times New Roman" w:hAnsi="Times New Roman" w:cs="Times New Roman"/>
          <w:color w:val="000000" w:themeColor="text1"/>
          <w:sz w:val="24"/>
          <w:szCs w:val="24"/>
        </w:rPr>
        <w:t xml:space="preserve">corporate headquarters </w:t>
      </w:r>
      <w:r w:rsidR="002A7021" w:rsidRPr="001612EF">
        <w:rPr>
          <w:rFonts w:ascii="Times New Roman" w:hAnsi="Times New Roman" w:cs="Times New Roman"/>
          <w:color w:val="000000" w:themeColor="text1"/>
          <w:sz w:val="24"/>
          <w:szCs w:val="24"/>
        </w:rPr>
        <w:t xml:space="preserve">role </w:t>
      </w:r>
      <w:r w:rsidR="00F1566E" w:rsidRPr="001612EF">
        <w:rPr>
          <w:rFonts w:ascii="Times New Roman" w:hAnsi="Times New Roman" w:cs="Times New Roman"/>
          <w:color w:val="000000" w:themeColor="text1"/>
          <w:sz w:val="24"/>
          <w:szCs w:val="24"/>
        </w:rPr>
        <w:t xml:space="preserve">specifically in </w:t>
      </w:r>
      <w:r w:rsidR="002A7021" w:rsidRPr="001612EF">
        <w:rPr>
          <w:rFonts w:ascii="Times New Roman" w:hAnsi="Times New Roman" w:cs="Times New Roman"/>
          <w:color w:val="000000" w:themeColor="text1"/>
          <w:sz w:val="24"/>
          <w:szCs w:val="24"/>
        </w:rPr>
        <w:t xml:space="preserve">firms having </w:t>
      </w:r>
      <w:r w:rsidR="00F1566E" w:rsidRPr="001612EF">
        <w:rPr>
          <w:rFonts w:ascii="Times New Roman" w:hAnsi="Times New Roman" w:cs="Times New Roman"/>
          <w:color w:val="000000" w:themeColor="text1"/>
          <w:sz w:val="24"/>
          <w:szCs w:val="24"/>
        </w:rPr>
        <w:t>multibusiness</w:t>
      </w:r>
      <w:r w:rsidR="002A7021" w:rsidRPr="001612EF">
        <w:rPr>
          <w:rFonts w:ascii="Times New Roman" w:hAnsi="Times New Roman" w:cs="Times New Roman"/>
          <w:color w:val="000000" w:themeColor="text1"/>
          <w:sz w:val="24"/>
          <w:szCs w:val="24"/>
        </w:rPr>
        <w:t xml:space="preserve"> </w:t>
      </w:r>
      <w:r w:rsidR="00F1566E" w:rsidRPr="001612EF">
        <w:rPr>
          <w:rFonts w:ascii="Times New Roman" w:hAnsi="Times New Roman" w:cs="Times New Roman"/>
          <w:color w:val="000000" w:themeColor="text1"/>
          <w:sz w:val="24"/>
          <w:szCs w:val="24"/>
        </w:rPr>
        <w:t>were examined through various theoretical perspectives and observed that there is a little cross-fertilization.</w:t>
      </w:r>
      <w:r w:rsidR="00765340" w:rsidRPr="001612EF">
        <w:rPr>
          <w:rFonts w:ascii="Times New Roman" w:hAnsi="Times New Roman" w:cs="Times New Roman"/>
          <w:color w:val="000000" w:themeColor="text1"/>
          <w:sz w:val="24"/>
          <w:szCs w:val="24"/>
        </w:rPr>
        <w:t xml:space="preserve"> The overarching term cross fertilization implies the mutual exchanges of views and thoughts within an organization. A business organization is endowed with the people of various geographical backgrounds and attitudes belonging to different psychological and cultural beliefs and thoughts. While taking a business decision the managers have to give equal priority and response to all the people associated with these services. Employees have every right to provide their own opinion regarding the business goals and objectives. In this kind of situation, a mutual understating is exchanged before making an effective strategic decision. It is observed that the conceptualizations relating to corporate control and its relationship towards the decision making of SBU were remained partial and uneven (Hart, 1992; Hart &amp; </w:t>
      </w:r>
      <w:proofErr w:type="spellStart"/>
      <w:r w:rsidR="00765340" w:rsidRPr="001612EF">
        <w:rPr>
          <w:rFonts w:ascii="Times New Roman" w:hAnsi="Times New Roman" w:cs="Times New Roman"/>
          <w:color w:val="000000" w:themeColor="text1"/>
          <w:sz w:val="24"/>
          <w:szCs w:val="24"/>
        </w:rPr>
        <w:t>Banbury</w:t>
      </w:r>
      <w:proofErr w:type="spellEnd"/>
      <w:r w:rsidR="00765340" w:rsidRPr="001612EF">
        <w:rPr>
          <w:rFonts w:ascii="Times New Roman" w:hAnsi="Times New Roman" w:cs="Times New Roman"/>
          <w:color w:val="000000" w:themeColor="text1"/>
          <w:sz w:val="24"/>
          <w:szCs w:val="24"/>
        </w:rPr>
        <w:t xml:space="preserve">, 1994). Therefore, in order to make impartial decision regarding the business both employers and employees from cross cultural backgrounds are involved in making participative decisions. </w:t>
      </w:r>
    </w:p>
    <w:p w14:paraId="0AEA14F0" w14:textId="77777777" w:rsidR="00FD7F4B" w:rsidRPr="001612EF" w:rsidRDefault="00FD7F4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577DD7D" w14:textId="048E44D0" w:rsidR="001E59D2" w:rsidRPr="001612EF" w:rsidRDefault="00765340"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 Hence the scholars suggested the need for combined framework (Collis, Young, &amp; </w:t>
      </w:r>
      <w:proofErr w:type="spellStart"/>
      <w:r w:rsidRPr="001612EF">
        <w:rPr>
          <w:rFonts w:ascii="Times New Roman" w:hAnsi="Times New Roman" w:cs="Times New Roman"/>
          <w:color w:val="000000" w:themeColor="text1"/>
          <w:sz w:val="24"/>
          <w:szCs w:val="24"/>
        </w:rPr>
        <w:t>Goold</w:t>
      </w:r>
      <w:proofErr w:type="spellEnd"/>
      <w:r w:rsidRPr="001612EF">
        <w:rPr>
          <w:rFonts w:ascii="Times New Roman" w:hAnsi="Times New Roman" w:cs="Times New Roman"/>
          <w:color w:val="000000" w:themeColor="text1"/>
          <w:sz w:val="24"/>
          <w:szCs w:val="24"/>
        </w:rPr>
        <w:t xml:space="preserve">, 2007). The underlining term combined framework implies on how both employers and the employees are involved towards a business decision and establish a point of view regarding the business goals and objectives. It becomes a combined decision when both the employers and employees involve in strategic decision making. Hence in the corporate control and the speed of strategic business unit decision making journal these open issues were addressed and the results suggested that in the decision-making process of SBU there are six types of corporate control among them three of them are goal settings, decision process control and extrinsic incentives which influence positively on </w:t>
      </w:r>
      <w:r w:rsidRPr="001612EF">
        <w:rPr>
          <w:rFonts w:ascii="Times New Roman" w:hAnsi="Times New Roman" w:cs="Times New Roman"/>
          <w:color w:val="000000" w:themeColor="text1"/>
          <w:sz w:val="24"/>
          <w:szCs w:val="24"/>
        </w:rPr>
        <w:lastRenderedPageBreak/>
        <w:t>the SBU level decision speed.</w:t>
      </w:r>
      <w:r w:rsidR="00F1566E" w:rsidRPr="001612EF">
        <w:rPr>
          <w:rFonts w:ascii="Times New Roman" w:hAnsi="Times New Roman" w:cs="Times New Roman"/>
          <w:color w:val="000000" w:themeColor="text1"/>
          <w:sz w:val="24"/>
          <w:szCs w:val="24"/>
        </w:rPr>
        <w:t xml:space="preserve"> The results </w:t>
      </w:r>
      <w:r w:rsidR="00923CDA" w:rsidRPr="001612EF">
        <w:rPr>
          <w:rFonts w:ascii="Times New Roman" w:hAnsi="Times New Roman" w:cs="Times New Roman"/>
          <w:color w:val="000000" w:themeColor="text1"/>
          <w:sz w:val="24"/>
          <w:szCs w:val="24"/>
        </w:rPr>
        <w:t>show</w:t>
      </w:r>
      <w:r w:rsidR="00F1566E" w:rsidRPr="001612EF">
        <w:rPr>
          <w:rFonts w:ascii="Times New Roman" w:hAnsi="Times New Roman" w:cs="Times New Roman"/>
          <w:color w:val="000000" w:themeColor="text1"/>
          <w:sz w:val="24"/>
          <w:szCs w:val="24"/>
        </w:rPr>
        <w:t xml:space="preserve"> that the conceptualizations relating to corporate control and its relationship towards the decision making of SBU were remained partial </w:t>
      </w:r>
      <w:r w:rsidR="005A3550" w:rsidRPr="001612EF">
        <w:rPr>
          <w:rFonts w:ascii="Times New Roman" w:hAnsi="Times New Roman" w:cs="Times New Roman"/>
          <w:color w:val="000000" w:themeColor="text1"/>
          <w:sz w:val="24"/>
          <w:szCs w:val="24"/>
        </w:rPr>
        <w:t xml:space="preserve">and </w:t>
      </w:r>
      <w:r w:rsidR="00923CDA" w:rsidRPr="001612EF">
        <w:rPr>
          <w:rFonts w:ascii="Times New Roman" w:hAnsi="Times New Roman" w:cs="Times New Roman"/>
          <w:color w:val="000000" w:themeColor="text1"/>
          <w:sz w:val="24"/>
          <w:szCs w:val="24"/>
        </w:rPr>
        <w:t>uneven (</w:t>
      </w:r>
      <w:r w:rsidR="001E59D2" w:rsidRPr="001612EF">
        <w:rPr>
          <w:rFonts w:ascii="Times New Roman" w:hAnsi="Times New Roman" w:cs="Times New Roman"/>
          <w:color w:val="000000" w:themeColor="text1"/>
          <w:sz w:val="24"/>
          <w:szCs w:val="24"/>
        </w:rPr>
        <w:t>Hart, 1992; Hart</w:t>
      </w:r>
      <w:r w:rsidR="00F1566E" w:rsidRPr="001612EF">
        <w:rPr>
          <w:rFonts w:ascii="Times New Roman" w:hAnsi="Times New Roman" w:cs="Times New Roman"/>
          <w:color w:val="000000" w:themeColor="text1"/>
          <w:sz w:val="24"/>
          <w:szCs w:val="24"/>
        </w:rPr>
        <w:t xml:space="preserve"> </w:t>
      </w:r>
      <w:r w:rsidR="001E59D2" w:rsidRPr="001612EF">
        <w:rPr>
          <w:rFonts w:ascii="Times New Roman" w:hAnsi="Times New Roman" w:cs="Times New Roman"/>
          <w:color w:val="000000" w:themeColor="text1"/>
          <w:sz w:val="24"/>
          <w:szCs w:val="24"/>
        </w:rPr>
        <w:t xml:space="preserve">&amp; Banbury, 1994), </w:t>
      </w:r>
      <w:r w:rsidR="00F1566E" w:rsidRPr="001612EF">
        <w:rPr>
          <w:rFonts w:ascii="Times New Roman" w:hAnsi="Times New Roman" w:cs="Times New Roman"/>
          <w:color w:val="000000" w:themeColor="text1"/>
          <w:sz w:val="24"/>
          <w:szCs w:val="24"/>
        </w:rPr>
        <w:t>hence the scholars suggested that need for combined framework (</w:t>
      </w:r>
      <w:r w:rsidR="001E59D2" w:rsidRPr="001612EF">
        <w:rPr>
          <w:rFonts w:ascii="Times New Roman" w:hAnsi="Times New Roman" w:cs="Times New Roman"/>
          <w:color w:val="000000" w:themeColor="text1"/>
          <w:sz w:val="24"/>
          <w:szCs w:val="24"/>
        </w:rPr>
        <w:t>Collis,</w:t>
      </w:r>
      <w:r w:rsidR="00F1566E" w:rsidRPr="001612EF">
        <w:rPr>
          <w:rFonts w:ascii="Times New Roman" w:hAnsi="Times New Roman" w:cs="Times New Roman"/>
          <w:color w:val="000000" w:themeColor="text1"/>
          <w:sz w:val="24"/>
          <w:szCs w:val="24"/>
        </w:rPr>
        <w:t xml:space="preserve"> </w:t>
      </w:r>
      <w:r w:rsidR="001E59D2" w:rsidRPr="001612EF">
        <w:rPr>
          <w:rFonts w:ascii="Times New Roman" w:hAnsi="Times New Roman" w:cs="Times New Roman"/>
          <w:color w:val="000000" w:themeColor="text1"/>
          <w:sz w:val="24"/>
          <w:szCs w:val="24"/>
        </w:rPr>
        <w:t xml:space="preserve">Young, &amp; </w:t>
      </w:r>
      <w:proofErr w:type="spellStart"/>
      <w:r w:rsidR="001E59D2" w:rsidRPr="001612EF">
        <w:rPr>
          <w:rFonts w:ascii="Times New Roman" w:hAnsi="Times New Roman" w:cs="Times New Roman"/>
          <w:color w:val="000000" w:themeColor="text1"/>
          <w:sz w:val="24"/>
          <w:szCs w:val="24"/>
        </w:rPr>
        <w:t>Goold</w:t>
      </w:r>
      <w:proofErr w:type="spellEnd"/>
      <w:r w:rsidR="001E59D2" w:rsidRPr="001612EF">
        <w:rPr>
          <w:rFonts w:ascii="Times New Roman" w:hAnsi="Times New Roman" w:cs="Times New Roman"/>
          <w:color w:val="000000" w:themeColor="text1"/>
          <w:sz w:val="24"/>
          <w:szCs w:val="24"/>
        </w:rPr>
        <w:t>, 2007).</w:t>
      </w:r>
      <w:r w:rsidR="00F1566E" w:rsidRPr="001612EF">
        <w:rPr>
          <w:rFonts w:ascii="Times New Roman" w:hAnsi="Times New Roman" w:cs="Times New Roman"/>
          <w:color w:val="000000" w:themeColor="text1"/>
          <w:sz w:val="24"/>
          <w:szCs w:val="24"/>
        </w:rPr>
        <w:t xml:space="preserve"> Hence</w:t>
      </w:r>
      <w:r w:rsidR="005112D2" w:rsidRPr="001612EF">
        <w:rPr>
          <w:rFonts w:ascii="Times New Roman" w:hAnsi="Times New Roman" w:cs="Times New Roman"/>
          <w:color w:val="000000" w:themeColor="text1"/>
          <w:sz w:val="24"/>
          <w:szCs w:val="24"/>
        </w:rPr>
        <w:t xml:space="preserve"> in the </w:t>
      </w:r>
      <w:bookmarkStart w:id="6" w:name="_Hlk513388438"/>
      <w:r w:rsidR="000E0702" w:rsidRPr="001612EF">
        <w:rPr>
          <w:rFonts w:ascii="Times New Roman" w:hAnsi="Times New Roman" w:cs="Times New Roman"/>
          <w:color w:val="000000" w:themeColor="text1"/>
          <w:sz w:val="24"/>
          <w:szCs w:val="24"/>
        </w:rPr>
        <w:t xml:space="preserve">journal of </w:t>
      </w:r>
      <w:r w:rsidR="005112D2" w:rsidRPr="001612EF">
        <w:rPr>
          <w:rFonts w:ascii="Times New Roman" w:hAnsi="Times New Roman" w:cs="Times New Roman"/>
          <w:color w:val="000000" w:themeColor="text1"/>
          <w:sz w:val="24"/>
          <w:szCs w:val="24"/>
        </w:rPr>
        <w:t>co</w:t>
      </w:r>
      <w:r w:rsidR="000E0702" w:rsidRPr="001612EF">
        <w:rPr>
          <w:rFonts w:ascii="Times New Roman" w:hAnsi="Times New Roman" w:cs="Times New Roman"/>
          <w:color w:val="000000" w:themeColor="text1"/>
          <w:sz w:val="24"/>
          <w:szCs w:val="24"/>
        </w:rPr>
        <w:t>rporate control and the</w:t>
      </w:r>
      <w:r w:rsidR="005112D2" w:rsidRPr="001612EF">
        <w:rPr>
          <w:rFonts w:ascii="Times New Roman" w:hAnsi="Times New Roman" w:cs="Times New Roman"/>
          <w:color w:val="000000" w:themeColor="text1"/>
          <w:sz w:val="24"/>
          <w:szCs w:val="24"/>
        </w:rPr>
        <w:t xml:space="preserve"> strategic business unit decision making</w:t>
      </w:r>
      <w:r w:rsidR="000E0702" w:rsidRPr="001612EF">
        <w:rPr>
          <w:rFonts w:ascii="Times New Roman" w:hAnsi="Times New Roman" w:cs="Times New Roman"/>
          <w:color w:val="000000" w:themeColor="text1"/>
          <w:sz w:val="24"/>
          <w:szCs w:val="24"/>
        </w:rPr>
        <w:t xml:space="preserve"> speed</w:t>
      </w:r>
      <w:bookmarkEnd w:id="6"/>
      <w:r w:rsidR="000E0702" w:rsidRPr="001612EF">
        <w:rPr>
          <w:rFonts w:ascii="Times New Roman" w:hAnsi="Times New Roman" w:cs="Times New Roman"/>
          <w:color w:val="000000" w:themeColor="text1"/>
          <w:sz w:val="24"/>
          <w:szCs w:val="24"/>
        </w:rPr>
        <w:t>,</w:t>
      </w:r>
      <w:r w:rsidR="00F1566E" w:rsidRPr="001612EF">
        <w:rPr>
          <w:rFonts w:ascii="Times New Roman" w:hAnsi="Times New Roman" w:cs="Times New Roman"/>
          <w:color w:val="000000" w:themeColor="text1"/>
          <w:sz w:val="24"/>
          <w:szCs w:val="24"/>
        </w:rPr>
        <w:t xml:space="preserve"> these </w:t>
      </w:r>
      <w:r w:rsidR="005112D2" w:rsidRPr="001612EF">
        <w:rPr>
          <w:rFonts w:ascii="Times New Roman" w:hAnsi="Times New Roman" w:cs="Times New Roman"/>
          <w:color w:val="000000" w:themeColor="text1"/>
          <w:sz w:val="24"/>
          <w:szCs w:val="24"/>
        </w:rPr>
        <w:t xml:space="preserve">open issues were addressed </w:t>
      </w:r>
      <w:r w:rsidR="00295E40" w:rsidRPr="001612EF">
        <w:rPr>
          <w:rFonts w:ascii="Times New Roman" w:hAnsi="Times New Roman" w:cs="Times New Roman"/>
          <w:color w:val="000000" w:themeColor="text1"/>
          <w:sz w:val="24"/>
          <w:szCs w:val="24"/>
        </w:rPr>
        <w:t xml:space="preserve">and the results suggested that in the </w:t>
      </w:r>
      <w:r w:rsidR="000E0702" w:rsidRPr="001612EF">
        <w:rPr>
          <w:rFonts w:ascii="Times New Roman" w:hAnsi="Times New Roman" w:cs="Times New Roman"/>
          <w:color w:val="000000" w:themeColor="text1"/>
          <w:sz w:val="24"/>
          <w:szCs w:val="24"/>
        </w:rPr>
        <w:t xml:space="preserve">process of </w:t>
      </w:r>
      <w:r w:rsidR="005A3550" w:rsidRPr="001612EF">
        <w:rPr>
          <w:rFonts w:ascii="Times New Roman" w:hAnsi="Times New Roman" w:cs="Times New Roman"/>
          <w:color w:val="000000" w:themeColor="text1"/>
          <w:sz w:val="24"/>
          <w:szCs w:val="24"/>
        </w:rPr>
        <w:t>decision-making</w:t>
      </w:r>
      <w:r w:rsidR="000E0702" w:rsidRPr="001612EF">
        <w:rPr>
          <w:rFonts w:ascii="Times New Roman" w:hAnsi="Times New Roman" w:cs="Times New Roman"/>
          <w:color w:val="000000" w:themeColor="text1"/>
          <w:sz w:val="24"/>
          <w:szCs w:val="24"/>
        </w:rPr>
        <w:t xml:space="preserve"> </w:t>
      </w:r>
      <w:r w:rsidR="00295E40" w:rsidRPr="001612EF">
        <w:rPr>
          <w:rFonts w:ascii="Times New Roman" w:hAnsi="Times New Roman" w:cs="Times New Roman"/>
          <w:color w:val="000000" w:themeColor="text1"/>
          <w:sz w:val="24"/>
          <w:szCs w:val="24"/>
        </w:rPr>
        <w:t>of SBU</w:t>
      </w:r>
      <w:r w:rsidR="000E0702" w:rsidRPr="001612EF">
        <w:rPr>
          <w:rFonts w:ascii="Times New Roman" w:hAnsi="Times New Roman" w:cs="Times New Roman"/>
          <w:color w:val="000000" w:themeColor="text1"/>
          <w:sz w:val="24"/>
          <w:szCs w:val="24"/>
        </w:rPr>
        <w:t xml:space="preserve">, it has </w:t>
      </w:r>
      <w:r w:rsidR="00295E40" w:rsidRPr="001612EF">
        <w:rPr>
          <w:rFonts w:ascii="Times New Roman" w:hAnsi="Times New Roman" w:cs="Times New Roman"/>
          <w:color w:val="000000" w:themeColor="text1"/>
          <w:sz w:val="24"/>
          <w:szCs w:val="24"/>
        </w:rPr>
        <w:t>six types of corporate control</w:t>
      </w:r>
      <w:r w:rsidR="00E218FE" w:rsidRPr="001612EF">
        <w:rPr>
          <w:rFonts w:ascii="Times New Roman" w:hAnsi="Times New Roman" w:cs="Times New Roman"/>
          <w:color w:val="000000" w:themeColor="text1"/>
          <w:sz w:val="24"/>
          <w:szCs w:val="24"/>
        </w:rPr>
        <w:t xml:space="preserve"> </w:t>
      </w:r>
      <w:r w:rsidR="005F6222" w:rsidRPr="001612EF">
        <w:rPr>
          <w:rFonts w:ascii="Times New Roman" w:hAnsi="Times New Roman" w:cs="Times New Roman"/>
          <w:color w:val="000000" w:themeColor="text1"/>
          <w:sz w:val="24"/>
          <w:szCs w:val="24"/>
        </w:rPr>
        <w:t xml:space="preserve">among them three of them are goal settings, decision process control and extrinsic incentives which influence positively on the SBU level decision speed. </w:t>
      </w:r>
      <w:r w:rsidR="00B24186" w:rsidRPr="001612EF">
        <w:rPr>
          <w:rFonts w:ascii="Times New Roman" w:hAnsi="Times New Roman" w:cs="Times New Roman"/>
          <w:color w:val="000000" w:themeColor="text1"/>
          <w:sz w:val="24"/>
          <w:szCs w:val="24"/>
        </w:rPr>
        <w:t xml:space="preserve">This is due to transparency, trust, timely feedback and outcome orientation. </w:t>
      </w:r>
      <w:r w:rsidR="005F6222" w:rsidRPr="001612EF">
        <w:rPr>
          <w:rFonts w:ascii="Times New Roman" w:hAnsi="Times New Roman" w:cs="Times New Roman"/>
          <w:color w:val="000000" w:themeColor="text1"/>
          <w:sz w:val="24"/>
          <w:szCs w:val="24"/>
        </w:rPr>
        <w:t xml:space="preserve">Among six types of corporate control two of them are negative incentive and conflict resolution which were not </w:t>
      </w:r>
      <w:r w:rsidR="00923CDA" w:rsidRPr="001612EF">
        <w:rPr>
          <w:rFonts w:ascii="Times New Roman" w:hAnsi="Times New Roman" w:cs="Times New Roman"/>
          <w:color w:val="000000" w:themeColor="text1"/>
          <w:sz w:val="24"/>
          <w:szCs w:val="24"/>
        </w:rPr>
        <w:t>affected</w:t>
      </w:r>
      <w:r w:rsidR="005F6222" w:rsidRPr="001612EF">
        <w:rPr>
          <w:rFonts w:ascii="Times New Roman" w:hAnsi="Times New Roman" w:cs="Times New Roman"/>
          <w:color w:val="000000" w:themeColor="text1"/>
          <w:sz w:val="24"/>
          <w:szCs w:val="24"/>
        </w:rPr>
        <w:t xml:space="preserve"> on the </w:t>
      </w:r>
      <w:r w:rsidR="00B24186" w:rsidRPr="001612EF">
        <w:rPr>
          <w:rFonts w:ascii="Times New Roman" w:hAnsi="Times New Roman" w:cs="Times New Roman"/>
          <w:color w:val="000000" w:themeColor="text1"/>
          <w:sz w:val="24"/>
          <w:szCs w:val="24"/>
        </w:rPr>
        <w:t>SBU decision making whereas the other one is strategy imposition which slows down the decision making of SBU.</w:t>
      </w:r>
      <w:r w:rsidR="00E218FE" w:rsidRPr="001612EF">
        <w:rPr>
          <w:rFonts w:ascii="Times New Roman" w:hAnsi="Times New Roman" w:cs="Times New Roman"/>
          <w:color w:val="000000" w:themeColor="text1"/>
          <w:sz w:val="24"/>
          <w:szCs w:val="24"/>
        </w:rPr>
        <w:t xml:space="preserve"> </w:t>
      </w:r>
      <w:r w:rsidR="00295E40" w:rsidRPr="001612EF">
        <w:rPr>
          <w:rFonts w:ascii="Times New Roman" w:hAnsi="Times New Roman" w:cs="Times New Roman"/>
          <w:color w:val="000000" w:themeColor="text1"/>
          <w:sz w:val="24"/>
          <w:szCs w:val="24"/>
        </w:rPr>
        <w:t xml:space="preserve">   </w:t>
      </w:r>
    </w:p>
    <w:p w14:paraId="310ECC06" w14:textId="0E23DA0C" w:rsidR="005F6222" w:rsidRPr="001612EF" w:rsidRDefault="00AE6054" w:rsidP="002D1E6B">
      <w:pPr>
        <w:pStyle w:val="Heading2"/>
        <w:spacing w:line="360" w:lineRule="auto"/>
        <w:jc w:val="both"/>
        <w:rPr>
          <w:rFonts w:ascii="Times New Roman" w:hAnsi="Times New Roman" w:cs="Times New Roman"/>
          <w:b/>
          <w:color w:val="000000" w:themeColor="text1"/>
          <w:sz w:val="24"/>
          <w:szCs w:val="24"/>
        </w:rPr>
      </w:pPr>
      <w:bookmarkStart w:id="7" w:name="_Toc513436318"/>
      <w:r w:rsidRPr="001612EF">
        <w:rPr>
          <w:rFonts w:ascii="Times New Roman" w:hAnsi="Times New Roman" w:cs="Times New Roman"/>
          <w:b/>
          <w:color w:val="000000" w:themeColor="text1"/>
          <w:sz w:val="24"/>
          <w:szCs w:val="24"/>
        </w:rPr>
        <w:t>Decision speed</w:t>
      </w:r>
      <w:bookmarkEnd w:id="7"/>
      <w:r w:rsidRPr="001612EF">
        <w:rPr>
          <w:rFonts w:ascii="Times New Roman" w:hAnsi="Times New Roman" w:cs="Times New Roman"/>
          <w:b/>
          <w:color w:val="000000" w:themeColor="text1"/>
          <w:sz w:val="24"/>
          <w:szCs w:val="24"/>
        </w:rPr>
        <w:t xml:space="preserve"> </w:t>
      </w:r>
    </w:p>
    <w:p w14:paraId="23990E74" w14:textId="60F432AC" w:rsidR="006B11D8" w:rsidRPr="001612EF" w:rsidRDefault="00982E6C"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Strategic </w:t>
      </w:r>
      <w:r w:rsidR="005A3550" w:rsidRPr="001612EF">
        <w:rPr>
          <w:rFonts w:ascii="Times New Roman" w:hAnsi="Times New Roman" w:cs="Times New Roman"/>
          <w:color w:val="000000" w:themeColor="text1"/>
          <w:sz w:val="24"/>
          <w:szCs w:val="24"/>
        </w:rPr>
        <w:t>decision-making</w:t>
      </w:r>
      <w:r w:rsidR="000E0702" w:rsidRPr="001612EF">
        <w:rPr>
          <w:rFonts w:ascii="Times New Roman" w:hAnsi="Times New Roman" w:cs="Times New Roman"/>
          <w:color w:val="000000" w:themeColor="text1"/>
          <w:sz w:val="24"/>
          <w:szCs w:val="24"/>
        </w:rPr>
        <w:t xml:space="preserve"> speed is termed</w:t>
      </w:r>
      <w:r w:rsidRPr="001612EF">
        <w:rPr>
          <w:rFonts w:ascii="Times New Roman" w:hAnsi="Times New Roman" w:cs="Times New Roman"/>
          <w:color w:val="000000" w:themeColor="text1"/>
          <w:sz w:val="24"/>
          <w:szCs w:val="24"/>
        </w:rPr>
        <w:t xml:space="preserve"> as the time between the action and commitment to act but the studies have supported the benefits relating to decision speed on the </w:t>
      </w:r>
      <w:r w:rsidR="00E25D63" w:rsidRPr="001612EF">
        <w:rPr>
          <w:rFonts w:ascii="Times New Roman" w:hAnsi="Times New Roman" w:cs="Times New Roman"/>
          <w:color w:val="000000" w:themeColor="text1"/>
          <w:sz w:val="24"/>
          <w:szCs w:val="24"/>
        </w:rPr>
        <w:t>o</w:t>
      </w:r>
      <w:r w:rsidRPr="001612EF">
        <w:rPr>
          <w:rFonts w:ascii="Times New Roman" w:hAnsi="Times New Roman" w:cs="Times New Roman"/>
          <w:color w:val="000000" w:themeColor="text1"/>
          <w:sz w:val="24"/>
          <w:szCs w:val="24"/>
        </w:rPr>
        <w:t xml:space="preserve">rganizational growth </w:t>
      </w:r>
      <w:r w:rsidR="00E25D63" w:rsidRPr="001612EF">
        <w:rPr>
          <w:rFonts w:ascii="Times New Roman" w:hAnsi="Times New Roman" w:cs="Times New Roman"/>
          <w:color w:val="000000" w:themeColor="text1"/>
          <w:sz w:val="24"/>
          <w:szCs w:val="24"/>
        </w:rPr>
        <w:t xml:space="preserve">in the dynamic environment </w:t>
      </w:r>
      <w:r w:rsidRPr="001612EF">
        <w:rPr>
          <w:rFonts w:ascii="Times New Roman" w:hAnsi="Times New Roman" w:cs="Times New Roman"/>
          <w:color w:val="000000" w:themeColor="text1"/>
          <w:sz w:val="24"/>
          <w:szCs w:val="24"/>
        </w:rPr>
        <w:t>(Baum &amp; Wally, 2003</w:t>
      </w:r>
      <w:r w:rsidR="00E25D63" w:rsidRPr="001612EF">
        <w:rPr>
          <w:rFonts w:ascii="Times New Roman" w:hAnsi="Times New Roman" w:cs="Times New Roman"/>
          <w:color w:val="000000" w:themeColor="text1"/>
          <w:sz w:val="24"/>
          <w:szCs w:val="24"/>
        </w:rPr>
        <w:t xml:space="preserve">). In the organizations if the decision speed is high the it helps them in responding to the actions of the competitors </w:t>
      </w:r>
      <w:r w:rsidR="005A3550" w:rsidRPr="001612EF">
        <w:rPr>
          <w:rFonts w:ascii="Times New Roman" w:hAnsi="Times New Roman" w:cs="Times New Roman"/>
          <w:color w:val="000000" w:themeColor="text1"/>
          <w:sz w:val="24"/>
          <w:szCs w:val="24"/>
        </w:rPr>
        <w:t>quickly so</w:t>
      </w:r>
      <w:r w:rsidR="00E25D63" w:rsidRPr="001612EF">
        <w:rPr>
          <w:rFonts w:ascii="Times New Roman" w:hAnsi="Times New Roman" w:cs="Times New Roman"/>
          <w:color w:val="000000" w:themeColor="text1"/>
          <w:sz w:val="24"/>
          <w:szCs w:val="24"/>
        </w:rPr>
        <w:t xml:space="preserve"> that to</w:t>
      </w:r>
      <w:r w:rsidR="00355A82" w:rsidRPr="001612EF">
        <w:rPr>
          <w:rFonts w:ascii="Times New Roman" w:hAnsi="Times New Roman" w:cs="Times New Roman"/>
          <w:color w:val="000000" w:themeColor="text1"/>
          <w:sz w:val="24"/>
          <w:szCs w:val="24"/>
        </w:rPr>
        <w:t xml:space="preserve"> exploit strategic planning in order to prevent exploitation</w:t>
      </w:r>
      <w:r w:rsidR="00E25D63" w:rsidRPr="001612EF">
        <w:rPr>
          <w:rFonts w:ascii="Times New Roman" w:hAnsi="Times New Roman" w:cs="Times New Roman"/>
          <w:color w:val="000000" w:themeColor="text1"/>
          <w:sz w:val="24"/>
          <w:szCs w:val="24"/>
        </w:rPr>
        <w:t xml:space="preserve"> by the </w:t>
      </w:r>
      <w:proofErr w:type="spellStart"/>
      <w:r w:rsidR="00355A82" w:rsidRPr="001612EF">
        <w:rPr>
          <w:rFonts w:ascii="Times New Roman" w:hAnsi="Times New Roman" w:cs="Times New Roman"/>
          <w:color w:val="000000" w:themeColor="text1"/>
          <w:sz w:val="24"/>
          <w:szCs w:val="24"/>
        </w:rPr>
        <w:t>opponenets</w:t>
      </w:r>
      <w:proofErr w:type="spellEnd"/>
      <w:r w:rsidR="00E25D63" w:rsidRPr="001612EF">
        <w:rPr>
          <w:rFonts w:ascii="Times New Roman" w:hAnsi="Times New Roman" w:cs="Times New Roman"/>
          <w:color w:val="000000" w:themeColor="text1"/>
          <w:sz w:val="24"/>
          <w:szCs w:val="24"/>
        </w:rPr>
        <w:t xml:space="preserve">   and want to gain advantage first and want to adopt the technologies, business models and new products before the competitors (Bourgeois &amp; </w:t>
      </w:r>
      <w:proofErr w:type="spellStart"/>
      <w:r w:rsidR="00E25D63" w:rsidRPr="001612EF">
        <w:rPr>
          <w:rFonts w:ascii="Times New Roman" w:hAnsi="Times New Roman" w:cs="Times New Roman"/>
          <w:color w:val="000000" w:themeColor="text1"/>
          <w:sz w:val="24"/>
          <w:szCs w:val="24"/>
        </w:rPr>
        <w:t>Eisenhardt</w:t>
      </w:r>
      <w:proofErr w:type="spellEnd"/>
      <w:r w:rsidR="00E25D63" w:rsidRPr="001612EF">
        <w:rPr>
          <w:rFonts w:ascii="Times New Roman" w:hAnsi="Times New Roman" w:cs="Times New Roman"/>
          <w:color w:val="000000" w:themeColor="text1"/>
          <w:sz w:val="24"/>
          <w:szCs w:val="24"/>
        </w:rPr>
        <w:t xml:space="preserve">, 1988; </w:t>
      </w:r>
      <w:proofErr w:type="spellStart"/>
      <w:r w:rsidR="00E25D63" w:rsidRPr="001612EF">
        <w:rPr>
          <w:rFonts w:ascii="Times New Roman" w:hAnsi="Times New Roman" w:cs="Times New Roman"/>
          <w:color w:val="000000" w:themeColor="text1"/>
          <w:sz w:val="24"/>
          <w:szCs w:val="24"/>
        </w:rPr>
        <w:t>Souitaris</w:t>
      </w:r>
      <w:proofErr w:type="spellEnd"/>
      <w:r w:rsidR="00E25D63" w:rsidRPr="001612EF">
        <w:rPr>
          <w:rFonts w:ascii="Times New Roman" w:hAnsi="Times New Roman" w:cs="Times New Roman"/>
          <w:color w:val="000000" w:themeColor="text1"/>
          <w:sz w:val="24"/>
          <w:szCs w:val="24"/>
        </w:rPr>
        <w:t xml:space="preserve"> &amp;Maestro,2010</w:t>
      </w:r>
      <w:r w:rsidR="00950F10" w:rsidRPr="001612EF">
        <w:rPr>
          <w:rFonts w:ascii="Times New Roman" w:hAnsi="Times New Roman" w:cs="Times New Roman"/>
          <w:color w:val="000000" w:themeColor="text1"/>
          <w:sz w:val="24"/>
          <w:szCs w:val="24"/>
        </w:rPr>
        <w:t xml:space="preserve">; </w:t>
      </w:r>
      <w:proofErr w:type="spellStart"/>
      <w:r w:rsidR="00E25D63" w:rsidRPr="001612EF">
        <w:rPr>
          <w:rFonts w:ascii="Times New Roman" w:hAnsi="Times New Roman" w:cs="Times New Roman"/>
          <w:color w:val="000000" w:themeColor="text1"/>
          <w:sz w:val="24"/>
          <w:szCs w:val="24"/>
        </w:rPr>
        <w:t>D’Aveni</w:t>
      </w:r>
      <w:proofErr w:type="spellEnd"/>
      <w:r w:rsidR="00E25D63" w:rsidRPr="001612EF">
        <w:rPr>
          <w:rFonts w:ascii="Times New Roman" w:hAnsi="Times New Roman" w:cs="Times New Roman"/>
          <w:color w:val="000000" w:themeColor="text1"/>
          <w:sz w:val="24"/>
          <w:szCs w:val="24"/>
        </w:rPr>
        <w:t xml:space="preserve"> et al., 2010</w:t>
      </w:r>
      <w:r w:rsidR="00950F10" w:rsidRPr="001612EF">
        <w:rPr>
          <w:rFonts w:ascii="Times New Roman" w:hAnsi="Times New Roman" w:cs="Times New Roman"/>
          <w:color w:val="000000" w:themeColor="text1"/>
          <w:sz w:val="24"/>
          <w:szCs w:val="24"/>
        </w:rPr>
        <w:t xml:space="preserve">; </w:t>
      </w:r>
      <w:proofErr w:type="spellStart"/>
      <w:r w:rsidR="00E25D63" w:rsidRPr="001612EF">
        <w:rPr>
          <w:rFonts w:ascii="Times New Roman" w:hAnsi="Times New Roman" w:cs="Times New Roman"/>
          <w:color w:val="000000" w:themeColor="text1"/>
          <w:sz w:val="24"/>
          <w:szCs w:val="24"/>
        </w:rPr>
        <w:t>Makadok</w:t>
      </w:r>
      <w:proofErr w:type="spellEnd"/>
      <w:r w:rsidR="00E25D63" w:rsidRPr="001612EF">
        <w:rPr>
          <w:rFonts w:ascii="Times New Roman" w:hAnsi="Times New Roman" w:cs="Times New Roman"/>
          <w:color w:val="000000" w:themeColor="text1"/>
          <w:sz w:val="24"/>
          <w:szCs w:val="24"/>
        </w:rPr>
        <w:t>, 1998).</w:t>
      </w:r>
      <w:r w:rsidR="006D734A" w:rsidRPr="001612EF">
        <w:rPr>
          <w:rFonts w:ascii="Times New Roman" w:hAnsi="Times New Roman" w:cs="Times New Roman"/>
          <w:color w:val="000000" w:themeColor="text1"/>
          <w:sz w:val="24"/>
          <w:szCs w:val="24"/>
        </w:rPr>
        <w:t xml:space="preserve"> According to the research of Lin &amp; Carley (1997, p.220) </w:t>
      </w:r>
      <w:r w:rsidRPr="001612EF">
        <w:rPr>
          <w:rFonts w:ascii="Times New Roman" w:hAnsi="Times New Roman" w:cs="Times New Roman"/>
          <w:color w:val="000000" w:themeColor="text1"/>
          <w:sz w:val="24"/>
          <w:szCs w:val="24"/>
        </w:rPr>
        <w:t>“often, a late decision,</w:t>
      </w:r>
      <w:r w:rsidR="006D734A" w:rsidRPr="001612EF">
        <w:rPr>
          <w:rFonts w:ascii="Times New Roman" w:hAnsi="Times New Roman" w:cs="Times New Roman"/>
          <w:color w:val="000000" w:themeColor="text1"/>
          <w:sz w:val="24"/>
          <w:szCs w:val="24"/>
        </w:rPr>
        <w:t xml:space="preserve"> whether</w:t>
      </w:r>
      <w:r w:rsidRPr="001612EF">
        <w:rPr>
          <w:rFonts w:ascii="Times New Roman" w:hAnsi="Times New Roman" w:cs="Times New Roman"/>
          <w:color w:val="000000" w:themeColor="text1"/>
          <w:sz w:val="24"/>
          <w:szCs w:val="24"/>
        </w:rPr>
        <w:t xml:space="preserve"> it is correct, is a useless decision</w:t>
      </w:r>
      <w:r w:rsidR="006D734A" w:rsidRPr="001612EF">
        <w:rPr>
          <w:rFonts w:ascii="Times New Roman" w:hAnsi="Times New Roman" w:cs="Times New Roman"/>
          <w:color w:val="000000" w:themeColor="text1"/>
          <w:sz w:val="24"/>
          <w:szCs w:val="24"/>
        </w:rPr>
        <w:t xml:space="preserve"> </w:t>
      </w:r>
      <w:r w:rsidRPr="001612EF">
        <w:rPr>
          <w:rFonts w:ascii="Times New Roman" w:hAnsi="Times New Roman" w:cs="Times New Roman"/>
          <w:color w:val="000000" w:themeColor="text1"/>
          <w:sz w:val="24"/>
          <w:szCs w:val="24"/>
        </w:rPr>
        <w:t>and may have severe consequences for the organization.</w:t>
      </w:r>
      <w:r w:rsidR="006D734A" w:rsidRPr="001612EF">
        <w:rPr>
          <w:rFonts w:ascii="Times New Roman" w:hAnsi="Times New Roman" w:cs="Times New Roman"/>
          <w:color w:val="000000" w:themeColor="text1"/>
          <w:sz w:val="24"/>
          <w:szCs w:val="24"/>
        </w:rPr>
        <w:t xml:space="preserve"> </w:t>
      </w:r>
      <w:r w:rsidRPr="001612EF">
        <w:rPr>
          <w:rFonts w:ascii="Times New Roman" w:hAnsi="Times New Roman" w:cs="Times New Roman"/>
          <w:color w:val="000000" w:themeColor="text1"/>
          <w:sz w:val="24"/>
          <w:szCs w:val="24"/>
        </w:rPr>
        <w:t>This is particularly true in volatile and rapidly</w:t>
      </w:r>
      <w:r w:rsidR="006D734A" w:rsidRPr="001612EF">
        <w:rPr>
          <w:rFonts w:ascii="Times New Roman" w:hAnsi="Times New Roman" w:cs="Times New Roman"/>
          <w:color w:val="000000" w:themeColor="text1"/>
          <w:sz w:val="24"/>
          <w:szCs w:val="24"/>
        </w:rPr>
        <w:t xml:space="preserve"> </w:t>
      </w:r>
      <w:r w:rsidRPr="001612EF">
        <w:rPr>
          <w:rFonts w:ascii="Times New Roman" w:hAnsi="Times New Roman" w:cs="Times New Roman"/>
          <w:color w:val="000000" w:themeColor="text1"/>
          <w:sz w:val="24"/>
          <w:szCs w:val="24"/>
        </w:rPr>
        <w:t xml:space="preserve">changing environments” </w:t>
      </w:r>
      <w:r w:rsidR="006D734A" w:rsidRPr="001612EF">
        <w:rPr>
          <w:rFonts w:ascii="Times New Roman" w:hAnsi="Times New Roman" w:cs="Times New Roman"/>
          <w:color w:val="000000" w:themeColor="text1"/>
          <w:sz w:val="24"/>
          <w:szCs w:val="24"/>
        </w:rPr>
        <w:t xml:space="preserve">where as </w:t>
      </w:r>
      <w:r w:rsidRPr="001612EF">
        <w:rPr>
          <w:rFonts w:ascii="Times New Roman" w:hAnsi="Times New Roman" w:cs="Times New Roman"/>
          <w:color w:val="000000" w:themeColor="text1"/>
          <w:sz w:val="24"/>
          <w:szCs w:val="24"/>
        </w:rPr>
        <w:t xml:space="preserve">Eisenhardt (1989b) </w:t>
      </w:r>
      <w:r w:rsidR="00CF5B63" w:rsidRPr="001612EF">
        <w:rPr>
          <w:rFonts w:ascii="Times New Roman" w:hAnsi="Times New Roman" w:cs="Times New Roman"/>
          <w:color w:val="000000" w:themeColor="text1"/>
          <w:sz w:val="24"/>
          <w:szCs w:val="24"/>
        </w:rPr>
        <w:t>discovered</w:t>
      </w:r>
      <w:r w:rsidR="006D734A" w:rsidRPr="001612EF">
        <w:rPr>
          <w:rFonts w:ascii="Times New Roman" w:hAnsi="Times New Roman" w:cs="Times New Roman"/>
          <w:color w:val="000000" w:themeColor="text1"/>
          <w:sz w:val="24"/>
          <w:szCs w:val="24"/>
        </w:rPr>
        <w:t xml:space="preserve"> that </w:t>
      </w:r>
      <w:r w:rsidR="00D74F83" w:rsidRPr="001612EF">
        <w:rPr>
          <w:rFonts w:ascii="Times New Roman" w:hAnsi="Times New Roman" w:cs="Times New Roman"/>
          <w:color w:val="000000" w:themeColor="text1"/>
          <w:sz w:val="24"/>
          <w:szCs w:val="24"/>
        </w:rPr>
        <w:t xml:space="preserve">the decision processes which are fact do not necessarily specify the insincere </w:t>
      </w:r>
      <w:r w:rsidRPr="001612EF">
        <w:rPr>
          <w:rFonts w:ascii="Times New Roman" w:hAnsi="Times New Roman" w:cs="Times New Roman"/>
          <w:color w:val="000000" w:themeColor="text1"/>
          <w:sz w:val="24"/>
          <w:szCs w:val="24"/>
        </w:rPr>
        <w:t xml:space="preserve">analysis and </w:t>
      </w:r>
      <w:r w:rsidR="00D74F83" w:rsidRPr="001612EF">
        <w:rPr>
          <w:rFonts w:ascii="Times New Roman" w:hAnsi="Times New Roman" w:cs="Times New Roman"/>
          <w:color w:val="000000" w:themeColor="text1"/>
          <w:sz w:val="24"/>
          <w:szCs w:val="24"/>
        </w:rPr>
        <w:t xml:space="preserve">decision-making </w:t>
      </w:r>
      <w:r w:rsidRPr="001612EF">
        <w:rPr>
          <w:rFonts w:ascii="Times New Roman" w:hAnsi="Times New Roman" w:cs="Times New Roman"/>
          <w:color w:val="000000" w:themeColor="text1"/>
          <w:sz w:val="24"/>
          <w:szCs w:val="24"/>
        </w:rPr>
        <w:t xml:space="preserve">processing. </w:t>
      </w:r>
      <w:r w:rsidR="006D16B7" w:rsidRPr="001612EF">
        <w:rPr>
          <w:rFonts w:ascii="Times New Roman" w:hAnsi="Times New Roman" w:cs="Times New Roman"/>
          <w:color w:val="000000" w:themeColor="text1"/>
          <w:sz w:val="24"/>
          <w:szCs w:val="24"/>
        </w:rPr>
        <w:t xml:space="preserve">It is observed that there are variety factors which influence the organizations decision speed and observed support towards the effects of management factors, decision making process factors and environmental factors </w:t>
      </w:r>
      <w:r w:rsidRPr="001612EF">
        <w:rPr>
          <w:rFonts w:ascii="Times New Roman" w:hAnsi="Times New Roman" w:cs="Times New Roman"/>
          <w:color w:val="000000" w:themeColor="text1"/>
          <w:sz w:val="24"/>
          <w:szCs w:val="24"/>
        </w:rPr>
        <w:t>(Baum &amp;Wally, 2003</w:t>
      </w:r>
      <w:r w:rsidR="006D16B7" w:rsidRPr="001612EF">
        <w:rPr>
          <w:rFonts w:ascii="Times New Roman" w:hAnsi="Times New Roman" w:cs="Times New Roman"/>
          <w:color w:val="000000" w:themeColor="text1"/>
          <w:sz w:val="24"/>
          <w:szCs w:val="24"/>
        </w:rPr>
        <w:t xml:space="preserve">; </w:t>
      </w:r>
      <w:r w:rsidRPr="001612EF">
        <w:rPr>
          <w:rFonts w:ascii="Times New Roman" w:hAnsi="Times New Roman" w:cs="Times New Roman"/>
          <w:color w:val="000000" w:themeColor="text1"/>
          <w:sz w:val="24"/>
          <w:szCs w:val="24"/>
        </w:rPr>
        <w:t>Forbes,</w:t>
      </w:r>
      <w:r w:rsidR="006D16B7" w:rsidRPr="001612EF">
        <w:rPr>
          <w:rFonts w:ascii="Times New Roman" w:hAnsi="Times New Roman" w:cs="Times New Roman"/>
          <w:color w:val="000000" w:themeColor="text1"/>
          <w:sz w:val="24"/>
          <w:szCs w:val="24"/>
        </w:rPr>
        <w:t xml:space="preserve"> </w:t>
      </w:r>
      <w:r w:rsidRPr="001612EF">
        <w:rPr>
          <w:rFonts w:ascii="Times New Roman" w:hAnsi="Times New Roman" w:cs="Times New Roman"/>
          <w:color w:val="000000" w:themeColor="text1"/>
          <w:sz w:val="24"/>
          <w:szCs w:val="24"/>
        </w:rPr>
        <w:t xml:space="preserve">2005). </w:t>
      </w:r>
      <w:r w:rsidR="007E6575" w:rsidRPr="001612EF">
        <w:rPr>
          <w:rFonts w:ascii="Times New Roman" w:hAnsi="Times New Roman" w:cs="Times New Roman"/>
          <w:color w:val="000000" w:themeColor="text1"/>
          <w:sz w:val="24"/>
          <w:szCs w:val="24"/>
        </w:rPr>
        <w:t xml:space="preserve"> </w:t>
      </w:r>
    </w:p>
    <w:p w14:paraId="532A819E" w14:textId="77777777" w:rsidR="006B11D8" w:rsidRPr="001612EF" w:rsidRDefault="006B11D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0734DA4F" w14:textId="2552533F" w:rsidR="003C069F" w:rsidRPr="001612EF" w:rsidRDefault="002E61F2"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The other studies have reported the negative effects on the organization specifically on their size and on speed of decision making</w:t>
      </w:r>
      <w:r w:rsidR="007E6575" w:rsidRPr="001612EF">
        <w:rPr>
          <w:rFonts w:ascii="Times New Roman" w:hAnsi="Times New Roman" w:cs="Times New Roman"/>
          <w:color w:val="000000" w:themeColor="text1"/>
          <w:sz w:val="24"/>
          <w:szCs w:val="24"/>
        </w:rPr>
        <w:t xml:space="preserve">  </w:t>
      </w:r>
      <w:r w:rsidR="000E0183" w:rsidRPr="001612EF">
        <w:rPr>
          <w:rFonts w:ascii="Times New Roman" w:hAnsi="Times New Roman" w:cs="Times New Roman"/>
          <w:color w:val="000000" w:themeColor="text1"/>
          <w:sz w:val="24"/>
          <w:szCs w:val="24"/>
        </w:rPr>
        <w:t xml:space="preserve"> </w:t>
      </w:r>
      <w:r w:rsidR="00982E6C" w:rsidRPr="001612EF">
        <w:rPr>
          <w:rFonts w:ascii="Times New Roman" w:hAnsi="Times New Roman" w:cs="Times New Roman"/>
          <w:color w:val="000000" w:themeColor="text1"/>
          <w:sz w:val="24"/>
          <w:szCs w:val="24"/>
        </w:rPr>
        <w:t>(Baum &amp; Wally, 2003; Wally &amp;</w:t>
      </w:r>
      <w:r w:rsidRPr="001612EF">
        <w:rPr>
          <w:rFonts w:ascii="Times New Roman" w:hAnsi="Times New Roman" w:cs="Times New Roman"/>
          <w:color w:val="000000" w:themeColor="text1"/>
          <w:sz w:val="24"/>
          <w:szCs w:val="24"/>
        </w:rPr>
        <w:t xml:space="preserve"> </w:t>
      </w:r>
      <w:r w:rsidR="00982E6C" w:rsidRPr="001612EF">
        <w:rPr>
          <w:rFonts w:ascii="Times New Roman" w:hAnsi="Times New Roman" w:cs="Times New Roman"/>
          <w:color w:val="000000" w:themeColor="text1"/>
          <w:sz w:val="24"/>
          <w:szCs w:val="24"/>
        </w:rPr>
        <w:t>Baum, 1994).</w:t>
      </w:r>
      <w:r w:rsidRPr="001612EF">
        <w:rPr>
          <w:rFonts w:ascii="Times New Roman" w:hAnsi="Times New Roman" w:cs="Times New Roman"/>
          <w:color w:val="000000" w:themeColor="text1"/>
          <w:sz w:val="24"/>
          <w:szCs w:val="24"/>
        </w:rPr>
        <w:t xml:space="preserve"> Focus of the study, strategic decision process and other aspects relating to decision process are mainly </w:t>
      </w:r>
      <w:r w:rsidRPr="001612EF">
        <w:rPr>
          <w:rFonts w:ascii="Times New Roman" w:hAnsi="Times New Roman" w:cs="Times New Roman"/>
          <w:color w:val="000000" w:themeColor="text1"/>
          <w:sz w:val="24"/>
          <w:szCs w:val="24"/>
        </w:rPr>
        <w:lastRenderedPageBreak/>
        <w:t xml:space="preserve">influenced with the organizational framework in which the process of decision making are </w:t>
      </w:r>
      <w:r w:rsidR="00923CDA" w:rsidRPr="001612EF">
        <w:rPr>
          <w:rFonts w:ascii="Times New Roman" w:hAnsi="Times New Roman" w:cs="Times New Roman"/>
          <w:color w:val="000000" w:themeColor="text1"/>
          <w:sz w:val="24"/>
          <w:szCs w:val="24"/>
        </w:rPr>
        <w:t>embedded (</w:t>
      </w:r>
      <w:r w:rsidR="00CF5B63" w:rsidRPr="001612EF">
        <w:rPr>
          <w:rFonts w:ascii="Times New Roman" w:hAnsi="Times New Roman" w:cs="Times New Roman"/>
          <w:color w:val="000000" w:themeColor="text1"/>
          <w:sz w:val="24"/>
          <w:szCs w:val="24"/>
        </w:rPr>
        <w:t>Wally &amp; Baum</w:t>
      </w:r>
      <w:r w:rsidR="00982E6C" w:rsidRPr="001612EF">
        <w:rPr>
          <w:rFonts w:ascii="Times New Roman" w:hAnsi="Times New Roman" w:cs="Times New Roman"/>
          <w:color w:val="000000" w:themeColor="text1"/>
          <w:sz w:val="24"/>
          <w:szCs w:val="24"/>
        </w:rPr>
        <w:t>, 2003; Papadakis et al., 1998;</w:t>
      </w:r>
      <w:r w:rsidRPr="001612EF">
        <w:rPr>
          <w:rFonts w:ascii="Times New Roman" w:hAnsi="Times New Roman" w:cs="Times New Roman"/>
          <w:color w:val="000000" w:themeColor="text1"/>
          <w:sz w:val="24"/>
          <w:szCs w:val="24"/>
        </w:rPr>
        <w:t xml:space="preserve"> </w:t>
      </w:r>
      <w:r w:rsidR="00CF5B63" w:rsidRPr="001612EF">
        <w:rPr>
          <w:rFonts w:ascii="Times New Roman" w:hAnsi="Times New Roman" w:cs="Times New Roman"/>
          <w:color w:val="000000" w:themeColor="text1"/>
          <w:sz w:val="24"/>
          <w:szCs w:val="24"/>
        </w:rPr>
        <w:t xml:space="preserve">McNamara &amp; </w:t>
      </w:r>
      <w:r w:rsidR="00982E6C" w:rsidRPr="001612EF">
        <w:rPr>
          <w:rFonts w:ascii="Times New Roman" w:hAnsi="Times New Roman" w:cs="Times New Roman"/>
          <w:color w:val="000000" w:themeColor="text1"/>
          <w:sz w:val="24"/>
          <w:szCs w:val="24"/>
        </w:rPr>
        <w:t>Sutclif</w:t>
      </w:r>
      <w:r w:rsidR="00CF5B63" w:rsidRPr="001612EF">
        <w:rPr>
          <w:rFonts w:ascii="Times New Roman" w:hAnsi="Times New Roman" w:cs="Times New Roman"/>
          <w:color w:val="000000" w:themeColor="text1"/>
          <w:sz w:val="24"/>
          <w:szCs w:val="24"/>
        </w:rPr>
        <w:t>fe</w:t>
      </w:r>
      <w:r w:rsidR="00982E6C" w:rsidRPr="001612EF">
        <w:rPr>
          <w:rFonts w:ascii="Times New Roman" w:hAnsi="Times New Roman" w:cs="Times New Roman"/>
          <w:color w:val="000000" w:themeColor="text1"/>
          <w:sz w:val="24"/>
          <w:szCs w:val="24"/>
        </w:rPr>
        <w:t xml:space="preserve">, 2001). </w:t>
      </w:r>
      <w:r w:rsidRPr="001612EF">
        <w:rPr>
          <w:rFonts w:ascii="Times New Roman" w:hAnsi="Times New Roman" w:cs="Times New Roman"/>
          <w:color w:val="000000" w:themeColor="text1"/>
          <w:sz w:val="24"/>
          <w:szCs w:val="24"/>
        </w:rPr>
        <w:t xml:space="preserve"> Researchers focused on the effects of on organization</w:t>
      </w:r>
      <w:r w:rsidR="00EC0BD0" w:rsidRPr="001612EF">
        <w:rPr>
          <w:rFonts w:ascii="Times New Roman" w:hAnsi="Times New Roman" w:cs="Times New Roman"/>
          <w:color w:val="000000" w:themeColor="text1"/>
          <w:sz w:val="24"/>
          <w:szCs w:val="24"/>
        </w:rPr>
        <w:t xml:space="preserve">al </w:t>
      </w:r>
      <w:r w:rsidR="00923CDA" w:rsidRPr="001612EF">
        <w:rPr>
          <w:rFonts w:ascii="Times New Roman" w:hAnsi="Times New Roman" w:cs="Times New Roman"/>
          <w:color w:val="000000" w:themeColor="text1"/>
          <w:sz w:val="24"/>
          <w:szCs w:val="24"/>
        </w:rPr>
        <w:t>context,</w:t>
      </w:r>
      <w:r w:rsidR="00EC0BD0" w:rsidRPr="001612EF">
        <w:rPr>
          <w:rFonts w:ascii="Times New Roman" w:hAnsi="Times New Roman" w:cs="Times New Roman"/>
          <w:color w:val="000000" w:themeColor="text1"/>
          <w:sz w:val="24"/>
          <w:szCs w:val="24"/>
        </w:rPr>
        <w:t xml:space="preserve"> </w:t>
      </w:r>
      <w:r w:rsidRPr="001612EF">
        <w:rPr>
          <w:rFonts w:ascii="Times New Roman" w:hAnsi="Times New Roman" w:cs="Times New Roman"/>
          <w:color w:val="000000" w:themeColor="text1"/>
          <w:sz w:val="24"/>
          <w:szCs w:val="24"/>
        </w:rPr>
        <w:t xml:space="preserve">but </w:t>
      </w:r>
      <w:r w:rsidR="00EC0BD0" w:rsidRPr="001612EF">
        <w:rPr>
          <w:rFonts w:ascii="Times New Roman" w:hAnsi="Times New Roman" w:cs="Times New Roman"/>
          <w:color w:val="000000" w:themeColor="text1"/>
          <w:sz w:val="24"/>
          <w:szCs w:val="24"/>
        </w:rPr>
        <w:t xml:space="preserve">the main focus was on organizational structural dimensions, macrolevel, centralization and formalization. The results were shown that high centralization is defined as the organizations decision making power which is mainly related with rapid decision-making process </w:t>
      </w:r>
      <w:r w:rsidR="000F5DEB" w:rsidRPr="001612EF">
        <w:rPr>
          <w:rFonts w:ascii="Times New Roman" w:hAnsi="Times New Roman" w:cs="Times New Roman"/>
          <w:color w:val="000000" w:themeColor="text1"/>
          <w:sz w:val="24"/>
          <w:szCs w:val="24"/>
        </w:rPr>
        <w:t xml:space="preserve">for strategic decision which are not routine </w:t>
      </w:r>
      <w:r w:rsidR="00982E6C" w:rsidRPr="001612EF">
        <w:rPr>
          <w:rFonts w:ascii="Times New Roman" w:hAnsi="Times New Roman" w:cs="Times New Roman"/>
          <w:color w:val="000000" w:themeColor="text1"/>
          <w:sz w:val="24"/>
          <w:szCs w:val="24"/>
        </w:rPr>
        <w:t xml:space="preserve">(Baum &amp; Wally, 2003). </w:t>
      </w:r>
      <w:r w:rsidR="00A60D90" w:rsidRPr="001612EF">
        <w:rPr>
          <w:rFonts w:ascii="Times New Roman" w:hAnsi="Times New Roman" w:cs="Times New Roman"/>
          <w:color w:val="000000" w:themeColor="text1"/>
          <w:sz w:val="24"/>
          <w:szCs w:val="24"/>
        </w:rPr>
        <w:t>Whereas</w:t>
      </w:r>
      <w:r w:rsidR="000F5DEB" w:rsidRPr="001612EF">
        <w:rPr>
          <w:rFonts w:ascii="Times New Roman" w:hAnsi="Times New Roman" w:cs="Times New Roman"/>
          <w:color w:val="000000" w:themeColor="text1"/>
          <w:sz w:val="24"/>
          <w:szCs w:val="24"/>
        </w:rPr>
        <w:t xml:space="preserve"> the autocratic decision makers less depend on the consultation and only </w:t>
      </w:r>
      <w:r w:rsidR="00F026BD" w:rsidRPr="001612EF">
        <w:rPr>
          <w:rFonts w:ascii="Times New Roman" w:hAnsi="Times New Roman" w:cs="Times New Roman"/>
          <w:color w:val="000000" w:themeColor="text1"/>
          <w:sz w:val="24"/>
          <w:szCs w:val="24"/>
        </w:rPr>
        <w:t xml:space="preserve">involve few people </w:t>
      </w:r>
      <w:r w:rsidR="000F5DEB" w:rsidRPr="001612EF">
        <w:rPr>
          <w:rFonts w:ascii="Times New Roman" w:hAnsi="Times New Roman" w:cs="Times New Roman"/>
          <w:color w:val="000000" w:themeColor="text1"/>
          <w:sz w:val="24"/>
          <w:szCs w:val="24"/>
        </w:rPr>
        <w:t xml:space="preserve">in the </w:t>
      </w:r>
      <w:r w:rsidR="00F026BD" w:rsidRPr="001612EF">
        <w:rPr>
          <w:rFonts w:ascii="Times New Roman" w:hAnsi="Times New Roman" w:cs="Times New Roman"/>
          <w:color w:val="000000" w:themeColor="text1"/>
          <w:sz w:val="24"/>
          <w:szCs w:val="24"/>
        </w:rPr>
        <w:t xml:space="preserve">process of </w:t>
      </w:r>
      <w:r w:rsidR="00A60D90" w:rsidRPr="001612EF">
        <w:rPr>
          <w:rFonts w:ascii="Times New Roman" w:hAnsi="Times New Roman" w:cs="Times New Roman"/>
          <w:color w:val="000000" w:themeColor="text1"/>
          <w:sz w:val="24"/>
          <w:szCs w:val="24"/>
        </w:rPr>
        <w:t>decision-making</w:t>
      </w:r>
      <w:r w:rsidR="000F5DEB" w:rsidRPr="001612EF">
        <w:rPr>
          <w:rFonts w:ascii="Times New Roman" w:hAnsi="Times New Roman" w:cs="Times New Roman"/>
          <w:color w:val="000000" w:themeColor="text1"/>
          <w:sz w:val="24"/>
          <w:szCs w:val="24"/>
        </w:rPr>
        <w:t xml:space="preserve"> which reduces the conflicts and requirement of information sharing and agreement formation</w:t>
      </w:r>
      <w:r w:rsidR="006B11D8" w:rsidRPr="001612EF">
        <w:rPr>
          <w:rFonts w:ascii="Times New Roman" w:hAnsi="Times New Roman" w:cs="Times New Roman"/>
          <w:color w:val="000000" w:themeColor="text1"/>
          <w:sz w:val="24"/>
          <w:szCs w:val="24"/>
        </w:rPr>
        <w:t xml:space="preserve"> </w:t>
      </w:r>
      <w:r w:rsidR="00982E6C" w:rsidRPr="001612EF">
        <w:rPr>
          <w:rFonts w:ascii="Times New Roman" w:hAnsi="Times New Roman" w:cs="Times New Roman"/>
          <w:color w:val="000000" w:themeColor="text1"/>
          <w:sz w:val="24"/>
          <w:szCs w:val="24"/>
        </w:rPr>
        <w:t>(Eisenhardt, 1989b</w:t>
      </w:r>
      <w:r w:rsidR="000F5DEB" w:rsidRPr="001612EF">
        <w:rPr>
          <w:rFonts w:ascii="Times New Roman" w:hAnsi="Times New Roman" w:cs="Times New Roman"/>
          <w:color w:val="000000" w:themeColor="text1"/>
          <w:sz w:val="24"/>
          <w:szCs w:val="24"/>
        </w:rPr>
        <w:t xml:space="preserve">; </w:t>
      </w:r>
      <w:r w:rsidR="00982E6C" w:rsidRPr="001612EF">
        <w:rPr>
          <w:rFonts w:ascii="Times New Roman" w:hAnsi="Times New Roman" w:cs="Times New Roman"/>
          <w:color w:val="000000" w:themeColor="text1"/>
          <w:sz w:val="24"/>
          <w:szCs w:val="24"/>
        </w:rPr>
        <w:t xml:space="preserve">Pfeffer, 1980). </w:t>
      </w:r>
      <w:r w:rsidR="000F5DEB" w:rsidRPr="001612EF">
        <w:rPr>
          <w:rFonts w:ascii="Times New Roman" w:hAnsi="Times New Roman" w:cs="Times New Roman"/>
          <w:color w:val="000000" w:themeColor="text1"/>
          <w:sz w:val="24"/>
          <w:szCs w:val="24"/>
        </w:rPr>
        <w:t xml:space="preserve">According to the results from </w:t>
      </w:r>
      <w:proofErr w:type="spellStart"/>
      <w:r w:rsidR="00982E6C" w:rsidRPr="001612EF">
        <w:rPr>
          <w:rFonts w:ascii="Times New Roman" w:hAnsi="Times New Roman" w:cs="Times New Roman"/>
          <w:color w:val="000000" w:themeColor="text1"/>
          <w:sz w:val="24"/>
          <w:szCs w:val="24"/>
        </w:rPr>
        <w:t>Siggelkow</w:t>
      </w:r>
      <w:proofErr w:type="spellEnd"/>
      <w:r w:rsidR="00982E6C" w:rsidRPr="001612EF">
        <w:rPr>
          <w:rFonts w:ascii="Times New Roman" w:hAnsi="Times New Roman" w:cs="Times New Roman"/>
          <w:color w:val="000000" w:themeColor="text1"/>
          <w:sz w:val="24"/>
          <w:szCs w:val="24"/>
        </w:rPr>
        <w:t xml:space="preserve"> and </w:t>
      </w:r>
      <w:proofErr w:type="spellStart"/>
      <w:r w:rsidR="00982E6C" w:rsidRPr="001612EF">
        <w:rPr>
          <w:rFonts w:ascii="Times New Roman" w:hAnsi="Times New Roman" w:cs="Times New Roman"/>
          <w:color w:val="000000" w:themeColor="text1"/>
          <w:sz w:val="24"/>
          <w:szCs w:val="24"/>
        </w:rPr>
        <w:t>Rivkin’s</w:t>
      </w:r>
      <w:proofErr w:type="spellEnd"/>
      <w:r w:rsidR="00982E6C" w:rsidRPr="001612EF">
        <w:rPr>
          <w:rFonts w:ascii="Times New Roman" w:hAnsi="Times New Roman" w:cs="Times New Roman"/>
          <w:color w:val="000000" w:themeColor="text1"/>
          <w:sz w:val="24"/>
          <w:szCs w:val="24"/>
        </w:rPr>
        <w:t xml:space="preserve"> (2005)</w:t>
      </w:r>
      <w:r w:rsidR="001E2FA4" w:rsidRPr="001612EF">
        <w:rPr>
          <w:rFonts w:ascii="Times New Roman" w:hAnsi="Times New Roman" w:cs="Times New Roman"/>
          <w:color w:val="000000" w:themeColor="text1"/>
          <w:sz w:val="24"/>
          <w:szCs w:val="24"/>
        </w:rPr>
        <w:t xml:space="preserve"> due to the centralization power the decision making will become </w:t>
      </w:r>
      <w:r w:rsidR="00A60D90" w:rsidRPr="001612EF">
        <w:rPr>
          <w:rFonts w:ascii="Times New Roman" w:hAnsi="Times New Roman" w:cs="Times New Roman"/>
          <w:color w:val="000000" w:themeColor="text1"/>
          <w:sz w:val="24"/>
          <w:szCs w:val="24"/>
        </w:rPr>
        <w:t>slow in</w:t>
      </w:r>
      <w:r w:rsidR="001E2FA4" w:rsidRPr="001612EF">
        <w:rPr>
          <w:rFonts w:ascii="Times New Roman" w:hAnsi="Times New Roman" w:cs="Times New Roman"/>
          <w:color w:val="000000" w:themeColor="text1"/>
          <w:sz w:val="24"/>
          <w:szCs w:val="24"/>
        </w:rPr>
        <w:t xml:space="preserve"> the organization but in complex environments there is a need of balancing of fast decision </w:t>
      </w:r>
      <w:r w:rsidR="00A60D90" w:rsidRPr="001612EF">
        <w:rPr>
          <w:rFonts w:ascii="Times New Roman" w:hAnsi="Times New Roman" w:cs="Times New Roman"/>
          <w:color w:val="000000" w:themeColor="text1"/>
          <w:sz w:val="24"/>
          <w:szCs w:val="24"/>
        </w:rPr>
        <w:t>making and</w:t>
      </w:r>
      <w:r w:rsidR="001E2FA4" w:rsidRPr="001612EF">
        <w:rPr>
          <w:rFonts w:ascii="Times New Roman" w:hAnsi="Times New Roman" w:cs="Times New Roman"/>
          <w:color w:val="000000" w:themeColor="text1"/>
          <w:sz w:val="24"/>
          <w:szCs w:val="24"/>
        </w:rPr>
        <w:t xml:space="preserve"> in </w:t>
      </w:r>
      <w:r w:rsidR="00512110" w:rsidRPr="001612EF">
        <w:rPr>
          <w:rFonts w:ascii="Times New Roman" w:hAnsi="Times New Roman" w:cs="Times New Roman"/>
          <w:color w:val="000000" w:themeColor="text1"/>
          <w:sz w:val="24"/>
          <w:szCs w:val="24"/>
        </w:rPr>
        <w:t>another</w:t>
      </w:r>
      <w:r w:rsidR="001E2FA4" w:rsidRPr="001612EF">
        <w:rPr>
          <w:rFonts w:ascii="Times New Roman" w:hAnsi="Times New Roman" w:cs="Times New Roman"/>
          <w:color w:val="000000" w:themeColor="text1"/>
          <w:sz w:val="24"/>
          <w:szCs w:val="24"/>
        </w:rPr>
        <w:t xml:space="preserve"> </w:t>
      </w:r>
      <w:r w:rsidR="00923CDA" w:rsidRPr="001612EF">
        <w:rPr>
          <w:rFonts w:ascii="Times New Roman" w:hAnsi="Times New Roman" w:cs="Times New Roman"/>
          <w:color w:val="000000" w:themeColor="text1"/>
          <w:sz w:val="24"/>
          <w:szCs w:val="24"/>
        </w:rPr>
        <w:t>environm</w:t>
      </w:r>
      <w:r w:rsidR="00F026BD" w:rsidRPr="001612EF">
        <w:rPr>
          <w:rFonts w:ascii="Times New Roman" w:hAnsi="Times New Roman" w:cs="Times New Roman"/>
          <w:color w:val="000000" w:themeColor="text1"/>
          <w:sz w:val="24"/>
          <w:szCs w:val="24"/>
        </w:rPr>
        <w:t xml:space="preserve">ents, </w:t>
      </w:r>
      <w:r w:rsidR="001E2FA4" w:rsidRPr="001612EF">
        <w:rPr>
          <w:rFonts w:ascii="Times New Roman" w:hAnsi="Times New Roman" w:cs="Times New Roman"/>
          <w:color w:val="000000" w:themeColor="text1"/>
          <w:sz w:val="24"/>
          <w:szCs w:val="24"/>
        </w:rPr>
        <w:t xml:space="preserve">centralization will be effective. </w:t>
      </w:r>
      <w:r w:rsidR="00413F1B" w:rsidRPr="001612EF">
        <w:rPr>
          <w:rFonts w:ascii="Times New Roman" w:hAnsi="Times New Roman" w:cs="Times New Roman"/>
          <w:color w:val="000000" w:themeColor="text1"/>
          <w:sz w:val="24"/>
          <w:szCs w:val="24"/>
        </w:rPr>
        <w:t xml:space="preserve"> </w:t>
      </w:r>
      <w:r w:rsidR="00512110" w:rsidRPr="001612EF">
        <w:rPr>
          <w:rFonts w:ascii="Times New Roman" w:hAnsi="Times New Roman" w:cs="Times New Roman"/>
          <w:color w:val="000000" w:themeColor="text1"/>
          <w:sz w:val="24"/>
          <w:szCs w:val="24"/>
        </w:rPr>
        <w:t xml:space="preserve">Whereas formalization defined “as policies, organization charts, job description, plans and objective </w:t>
      </w:r>
      <w:r w:rsidR="00923CDA" w:rsidRPr="001612EF">
        <w:rPr>
          <w:rFonts w:ascii="Times New Roman" w:hAnsi="Times New Roman" w:cs="Times New Roman"/>
          <w:color w:val="000000" w:themeColor="text1"/>
          <w:sz w:val="24"/>
          <w:szCs w:val="24"/>
        </w:rPr>
        <w:t>settings” (</w:t>
      </w:r>
      <w:r w:rsidR="00566927" w:rsidRPr="001612EF">
        <w:rPr>
          <w:rFonts w:ascii="Times New Roman" w:hAnsi="Times New Roman" w:cs="Times New Roman"/>
          <w:color w:val="000000" w:themeColor="text1"/>
          <w:sz w:val="24"/>
          <w:szCs w:val="24"/>
        </w:rPr>
        <w:t xml:space="preserve">Fredrickson &amp; </w:t>
      </w:r>
      <w:proofErr w:type="spellStart"/>
      <w:r w:rsidR="00566927" w:rsidRPr="001612EF">
        <w:rPr>
          <w:rFonts w:ascii="Times New Roman" w:hAnsi="Times New Roman" w:cs="Times New Roman"/>
          <w:color w:val="000000" w:themeColor="text1"/>
          <w:sz w:val="24"/>
          <w:szCs w:val="24"/>
        </w:rPr>
        <w:t>Iaquinto</w:t>
      </w:r>
      <w:proofErr w:type="spellEnd"/>
      <w:r w:rsidR="00566927" w:rsidRPr="001612EF">
        <w:rPr>
          <w:rFonts w:ascii="Times New Roman" w:hAnsi="Times New Roman" w:cs="Times New Roman"/>
          <w:color w:val="000000" w:themeColor="text1"/>
          <w:sz w:val="24"/>
          <w:szCs w:val="24"/>
        </w:rPr>
        <w:t>,</w:t>
      </w:r>
      <w:r w:rsidR="003C069F" w:rsidRPr="001612EF">
        <w:rPr>
          <w:rFonts w:ascii="Times New Roman" w:hAnsi="Times New Roman" w:cs="Times New Roman"/>
          <w:color w:val="000000" w:themeColor="text1"/>
          <w:sz w:val="24"/>
          <w:szCs w:val="24"/>
        </w:rPr>
        <w:t xml:space="preserve"> </w:t>
      </w:r>
      <w:r w:rsidR="00566927" w:rsidRPr="001612EF">
        <w:rPr>
          <w:rFonts w:ascii="Times New Roman" w:hAnsi="Times New Roman" w:cs="Times New Roman"/>
          <w:color w:val="000000" w:themeColor="text1"/>
          <w:sz w:val="24"/>
          <w:szCs w:val="24"/>
        </w:rPr>
        <w:t>1989</w:t>
      </w:r>
      <w:r w:rsidR="003C069F" w:rsidRPr="001612EF">
        <w:rPr>
          <w:rFonts w:ascii="Times New Roman" w:hAnsi="Times New Roman" w:cs="Times New Roman"/>
          <w:color w:val="000000" w:themeColor="text1"/>
          <w:sz w:val="24"/>
          <w:szCs w:val="24"/>
        </w:rPr>
        <w:t xml:space="preserve">) it is observed </w:t>
      </w:r>
      <w:r w:rsidR="00923CDA" w:rsidRPr="001612EF">
        <w:rPr>
          <w:rFonts w:ascii="Times New Roman" w:hAnsi="Times New Roman" w:cs="Times New Roman"/>
          <w:color w:val="000000" w:themeColor="text1"/>
          <w:sz w:val="24"/>
          <w:szCs w:val="24"/>
        </w:rPr>
        <w:t>that if</w:t>
      </w:r>
      <w:r w:rsidR="003C069F" w:rsidRPr="001612EF">
        <w:rPr>
          <w:rFonts w:ascii="Times New Roman" w:hAnsi="Times New Roman" w:cs="Times New Roman"/>
          <w:color w:val="000000" w:themeColor="text1"/>
          <w:sz w:val="24"/>
          <w:szCs w:val="24"/>
        </w:rPr>
        <w:t xml:space="preserve"> the formalization is greater than the decision </w:t>
      </w:r>
      <w:r w:rsidR="00923CDA" w:rsidRPr="001612EF">
        <w:rPr>
          <w:rFonts w:ascii="Times New Roman" w:hAnsi="Times New Roman" w:cs="Times New Roman"/>
          <w:color w:val="000000" w:themeColor="text1"/>
          <w:sz w:val="24"/>
          <w:szCs w:val="24"/>
        </w:rPr>
        <w:t>making will</w:t>
      </w:r>
      <w:r w:rsidR="003C069F" w:rsidRPr="001612EF">
        <w:rPr>
          <w:rFonts w:ascii="Times New Roman" w:hAnsi="Times New Roman" w:cs="Times New Roman"/>
          <w:color w:val="000000" w:themeColor="text1"/>
          <w:sz w:val="24"/>
          <w:szCs w:val="24"/>
        </w:rPr>
        <w:t xml:space="preserve"> be slow down in the organization specifically in the case of nonroutine strategic decisions  </w:t>
      </w:r>
      <w:r w:rsidR="00566927" w:rsidRPr="001612EF">
        <w:rPr>
          <w:rFonts w:ascii="Times New Roman" w:hAnsi="Times New Roman" w:cs="Times New Roman"/>
          <w:color w:val="000000" w:themeColor="text1"/>
          <w:sz w:val="24"/>
          <w:szCs w:val="24"/>
        </w:rPr>
        <w:t>(Baum &amp; Wally, 2003).</w:t>
      </w:r>
      <w:r w:rsidR="003C069F" w:rsidRPr="001612EF">
        <w:rPr>
          <w:rFonts w:ascii="Times New Roman" w:hAnsi="Times New Roman" w:cs="Times New Roman"/>
          <w:color w:val="000000" w:themeColor="text1"/>
          <w:sz w:val="24"/>
          <w:szCs w:val="24"/>
        </w:rPr>
        <w:t xml:space="preserve"> Researchers focused on the firms and they analyzed the process of decision making and </w:t>
      </w:r>
      <w:r w:rsidR="00436924" w:rsidRPr="001612EF">
        <w:rPr>
          <w:rFonts w:ascii="Times New Roman" w:hAnsi="Times New Roman" w:cs="Times New Roman"/>
          <w:color w:val="000000" w:themeColor="text1"/>
          <w:sz w:val="24"/>
          <w:szCs w:val="24"/>
        </w:rPr>
        <w:t xml:space="preserve">it is observed that decision making process is appropriate for the small firms which are operating in the single industry whereas in large firms </w:t>
      </w:r>
      <w:r w:rsidR="00542FD3" w:rsidRPr="001612EF">
        <w:rPr>
          <w:rFonts w:ascii="Times New Roman" w:hAnsi="Times New Roman" w:cs="Times New Roman"/>
          <w:color w:val="000000" w:themeColor="text1"/>
          <w:sz w:val="24"/>
          <w:szCs w:val="24"/>
        </w:rPr>
        <w:t xml:space="preserve">the decision-making process is </w:t>
      </w:r>
      <w:r w:rsidR="00D4561A" w:rsidRPr="001612EF">
        <w:rPr>
          <w:rFonts w:ascii="Times New Roman" w:hAnsi="Times New Roman" w:cs="Times New Roman"/>
          <w:color w:val="000000" w:themeColor="text1"/>
          <w:sz w:val="24"/>
          <w:szCs w:val="24"/>
        </w:rPr>
        <w:t>complex,</w:t>
      </w:r>
      <w:r w:rsidR="00542FD3" w:rsidRPr="001612EF">
        <w:rPr>
          <w:rFonts w:ascii="Times New Roman" w:hAnsi="Times New Roman" w:cs="Times New Roman"/>
          <w:color w:val="000000" w:themeColor="text1"/>
          <w:sz w:val="24"/>
          <w:szCs w:val="24"/>
        </w:rPr>
        <w:t xml:space="preserve"> and it is spread to many levels.  At a minimum level the strategic </w:t>
      </w:r>
      <w:r w:rsidR="00D4561A" w:rsidRPr="001612EF">
        <w:rPr>
          <w:rFonts w:ascii="Times New Roman" w:hAnsi="Times New Roman" w:cs="Times New Roman"/>
          <w:color w:val="000000" w:themeColor="text1"/>
          <w:sz w:val="24"/>
          <w:szCs w:val="24"/>
        </w:rPr>
        <w:t>decision-making</w:t>
      </w:r>
      <w:r w:rsidR="00542FD3" w:rsidRPr="001612EF">
        <w:rPr>
          <w:rFonts w:ascii="Times New Roman" w:hAnsi="Times New Roman" w:cs="Times New Roman"/>
          <w:color w:val="000000" w:themeColor="text1"/>
          <w:sz w:val="24"/>
          <w:szCs w:val="24"/>
        </w:rPr>
        <w:t xml:space="preserve"> process in the organization mainly operates across corporate headquarters and business unit and each are having authority </w:t>
      </w:r>
      <w:r w:rsidR="00D4561A" w:rsidRPr="001612EF">
        <w:rPr>
          <w:rFonts w:ascii="Times New Roman" w:hAnsi="Times New Roman" w:cs="Times New Roman"/>
          <w:color w:val="000000" w:themeColor="text1"/>
          <w:sz w:val="24"/>
          <w:szCs w:val="24"/>
        </w:rPr>
        <w:t xml:space="preserve">on strategic decisions of the organization and control mechanisms are at corporate level and they are the part </w:t>
      </w:r>
      <w:r w:rsidR="00923CDA" w:rsidRPr="001612EF">
        <w:rPr>
          <w:rFonts w:ascii="Times New Roman" w:hAnsi="Times New Roman" w:cs="Times New Roman"/>
          <w:color w:val="000000" w:themeColor="text1"/>
          <w:sz w:val="24"/>
          <w:szCs w:val="24"/>
        </w:rPr>
        <w:t>of the</w:t>
      </w:r>
      <w:r w:rsidR="00D4561A" w:rsidRPr="001612EF">
        <w:rPr>
          <w:rFonts w:ascii="Times New Roman" w:hAnsi="Times New Roman" w:cs="Times New Roman"/>
          <w:color w:val="000000" w:themeColor="text1"/>
          <w:sz w:val="24"/>
          <w:szCs w:val="24"/>
        </w:rPr>
        <w:t xml:space="preserve"> deci</w:t>
      </w:r>
      <w:r w:rsidR="006B11D8" w:rsidRPr="001612EF">
        <w:rPr>
          <w:rFonts w:ascii="Times New Roman" w:hAnsi="Times New Roman" w:cs="Times New Roman"/>
          <w:color w:val="000000" w:themeColor="text1"/>
          <w:sz w:val="24"/>
          <w:szCs w:val="24"/>
        </w:rPr>
        <w:t>si</w:t>
      </w:r>
      <w:r w:rsidR="00D4561A" w:rsidRPr="001612EF">
        <w:rPr>
          <w:rFonts w:ascii="Times New Roman" w:hAnsi="Times New Roman" w:cs="Times New Roman"/>
          <w:color w:val="000000" w:themeColor="text1"/>
          <w:sz w:val="24"/>
          <w:szCs w:val="24"/>
        </w:rPr>
        <w:t>on making process of SBU level, this impact on the decision speed of SBU which includes the focus of the study.</w:t>
      </w:r>
      <w:r w:rsidR="00637DFB" w:rsidRPr="001612EF">
        <w:rPr>
          <w:rFonts w:ascii="Times New Roman" w:hAnsi="Times New Roman" w:cs="Times New Roman"/>
          <w:color w:val="000000" w:themeColor="text1"/>
          <w:sz w:val="24"/>
          <w:szCs w:val="24"/>
        </w:rPr>
        <w:t xml:space="preserve">  </w:t>
      </w:r>
    </w:p>
    <w:p w14:paraId="2677096E" w14:textId="3FB18346" w:rsidR="00637DFB" w:rsidRPr="001612EF" w:rsidRDefault="00637DF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7430C51A" w14:textId="50FA86D8" w:rsidR="00B965E1" w:rsidRPr="001612EF" w:rsidRDefault="00D91DF6" w:rsidP="002D1E6B">
      <w:pPr>
        <w:spacing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Through the </w:t>
      </w:r>
      <w:r w:rsidR="0050315A" w:rsidRPr="001612EF">
        <w:rPr>
          <w:rFonts w:ascii="Times New Roman" w:hAnsi="Times New Roman" w:cs="Times New Roman"/>
          <w:color w:val="000000" w:themeColor="text1"/>
          <w:sz w:val="24"/>
          <w:szCs w:val="24"/>
        </w:rPr>
        <w:t xml:space="preserve">journal of </w:t>
      </w:r>
      <w:r w:rsidRPr="001612EF">
        <w:rPr>
          <w:rFonts w:ascii="Times New Roman" w:hAnsi="Times New Roman" w:cs="Times New Roman"/>
          <w:color w:val="000000" w:themeColor="text1"/>
          <w:sz w:val="24"/>
          <w:szCs w:val="24"/>
        </w:rPr>
        <w:t>corporate control and the strategic busin</w:t>
      </w:r>
      <w:r w:rsidR="0050315A" w:rsidRPr="001612EF">
        <w:rPr>
          <w:rFonts w:ascii="Times New Roman" w:hAnsi="Times New Roman" w:cs="Times New Roman"/>
          <w:color w:val="000000" w:themeColor="text1"/>
          <w:sz w:val="24"/>
          <w:szCs w:val="24"/>
        </w:rPr>
        <w:t>ess unit decision making speed,</w:t>
      </w:r>
      <w:r w:rsidRPr="001612EF">
        <w:rPr>
          <w:rFonts w:ascii="Times New Roman" w:hAnsi="Times New Roman" w:cs="Times New Roman"/>
          <w:color w:val="000000" w:themeColor="text1"/>
          <w:sz w:val="24"/>
          <w:szCs w:val="24"/>
        </w:rPr>
        <w:t xml:space="preserve"> it is understood that in the organizations if the decisions are taken at high speed then they help the organizations in responding to the competitors quickly and helps in competing with the market. Before competitors respond to the new technology or product the organization which high decision-making respond to it and achieve success in the market. It is understood that depending on the decision speed the performance of the organization changes, high the speed of decision </w:t>
      </w:r>
      <w:r w:rsidRPr="001612EF">
        <w:rPr>
          <w:rFonts w:ascii="Times New Roman" w:hAnsi="Times New Roman" w:cs="Times New Roman"/>
          <w:color w:val="000000" w:themeColor="text1"/>
          <w:sz w:val="24"/>
          <w:szCs w:val="24"/>
        </w:rPr>
        <w:lastRenderedPageBreak/>
        <w:t>making high the performance will be. Mostly small organizations whose structure is simple will be mostly in advantageous position during fast decision making when compared with the large organizations. In the organization the power will be centralized or decentralized. According to the studies in the organization if centralized power is followed then the decision making will be faster whereas in decentralization the decision making will be slow as they has to concern all the management levels and has to take decisions. It is observed that organizations which make decentralized decisions will respond to the changing business conditions and environment quickly even though there is a dynamic environment. In both centralized and decentralized decisions if the speed of decision is high then it helps the organization in responding to the competitors and can react to the changing environment b</w:t>
      </w:r>
      <w:r w:rsidR="0050315A" w:rsidRPr="001612EF">
        <w:rPr>
          <w:rFonts w:ascii="Times New Roman" w:hAnsi="Times New Roman" w:cs="Times New Roman"/>
          <w:color w:val="000000" w:themeColor="text1"/>
          <w:sz w:val="24"/>
          <w:szCs w:val="24"/>
        </w:rPr>
        <w:t>efore the competitors this results in</w:t>
      </w:r>
      <w:r w:rsidRPr="001612EF">
        <w:rPr>
          <w:rFonts w:ascii="Times New Roman" w:hAnsi="Times New Roman" w:cs="Times New Roman"/>
          <w:color w:val="000000" w:themeColor="text1"/>
          <w:sz w:val="24"/>
          <w:szCs w:val="24"/>
        </w:rPr>
        <w:t xml:space="preserve"> organization</w:t>
      </w:r>
      <w:r w:rsidR="0050315A" w:rsidRPr="001612EF">
        <w:rPr>
          <w:rFonts w:ascii="Times New Roman" w:hAnsi="Times New Roman" w:cs="Times New Roman"/>
          <w:color w:val="000000" w:themeColor="text1"/>
          <w:sz w:val="24"/>
          <w:szCs w:val="24"/>
        </w:rPr>
        <w:t xml:space="preserve"> success</w:t>
      </w:r>
      <w:r w:rsidR="00CB768C" w:rsidRPr="001612EF">
        <w:rPr>
          <w:rFonts w:ascii="Times New Roman" w:hAnsi="Times New Roman" w:cs="Times New Roman"/>
          <w:color w:val="000000" w:themeColor="text1"/>
          <w:sz w:val="24"/>
          <w:szCs w:val="24"/>
        </w:rPr>
        <w:t>, but the decisions in</w:t>
      </w:r>
      <w:r w:rsidRPr="001612EF">
        <w:rPr>
          <w:rFonts w:ascii="Times New Roman" w:hAnsi="Times New Roman" w:cs="Times New Roman"/>
          <w:color w:val="000000" w:themeColor="text1"/>
          <w:sz w:val="24"/>
          <w:szCs w:val="24"/>
        </w:rPr>
        <w:t xml:space="preserve"> </w:t>
      </w:r>
      <w:r w:rsidR="00CB768C" w:rsidRPr="001612EF">
        <w:rPr>
          <w:rFonts w:ascii="Times New Roman" w:hAnsi="Times New Roman" w:cs="Times New Roman"/>
          <w:color w:val="000000" w:themeColor="text1"/>
          <w:sz w:val="24"/>
          <w:szCs w:val="24"/>
        </w:rPr>
        <w:t xml:space="preserve">an </w:t>
      </w:r>
      <w:r w:rsidRPr="001612EF">
        <w:rPr>
          <w:rFonts w:ascii="Times New Roman" w:hAnsi="Times New Roman" w:cs="Times New Roman"/>
          <w:color w:val="000000" w:themeColor="text1"/>
          <w:sz w:val="24"/>
          <w:szCs w:val="24"/>
        </w:rPr>
        <w:t xml:space="preserve">organization need to be controlled by the top management and the decisions which are more effective and necessary for the growth of the organizations need to be considered </w:t>
      </w:r>
      <w:r w:rsidR="0029044D" w:rsidRPr="001612EF">
        <w:rPr>
          <w:rFonts w:ascii="Times New Roman" w:hAnsi="Times New Roman" w:cs="Times New Roman"/>
          <w:color w:val="000000" w:themeColor="text1"/>
          <w:sz w:val="24"/>
          <w:szCs w:val="24"/>
        </w:rPr>
        <w:t>while making decisions</w:t>
      </w:r>
      <w:r w:rsidRPr="001612EF">
        <w:rPr>
          <w:rFonts w:ascii="Times New Roman" w:hAnsi="Times New Roman" w:cs="Times New Roman"/>
          <w:color w:val="000000" w:themeColor="text1"/>
          <w:sz w:val="24"/>
          <w:szCs w:val="24"/>
        </w:rPr>
        <w:t>.</w:t>
      </w:r>
      <w:r w:rsidR="00B965E1" w:rsidRPr="001612EF">
        <w:rPr>
          <w:rFonts w:ascii="Times New Roman" w:hAnsi="Times New Roman" w:cs="Times New Roman"/>
          <w:color w:val="000000" w:themeColor="text1"/>
          <w:sz w:val="24"/>
          <w:szCs w:val="24"/>
        </w:rPr>
        <w:t xml:space="preserve"> </w:t>
      </w:r>
    </w:p>
    <w:p w14:paraId="3771D7A2" w14:textId="7519B4ED" w:rsidR="00EA22CA" w:rsidRPr="001612EF" w:rsidRDefault="002C7BD9"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In this study to </w:t>
      </w:r>
      <w:r w:rsidR="00EA22CA" w:rsidRPr="001612EF">
        <w:rPr>
          <w:rFonts w:ascii="Times New Roman" w:hAnsi="Times New Roman" w:cs="Times New Roman"/>
          <w:color w:val="000000" w:themeColor="text1"/>
          <w:sz w:val="24"/>
          <w:szCs w:val="24"/>
        </w:rPr>
        <w:t>understand</w:t>
      </w:r>
      <w:r w:rsidR="00CB768C" w:rsidRPr="001612EF">
        <w:rPr>
          <w:rFonts w:ascii="Times New Roman" w:hAnsi="Times New Roman" w:cs="Times New Roman"/>
          <w:color w:val="000000" w:themeColor="text1"/>
          <w:sz w:val="24"/>
          <w:szCs w:val="24"/>
        </w:rPr>
        <w:t xml:space="preserve"> the </w:t>
      </w:r>
      <w:r w:rsidR="00EA22CA" w:rsidRPr="001612EF">
        <w:rPr>
          <w:rFonts w:ascii="Times New Roman" w:hAnsi="Times New Roman" w:cs="Times New Roman"/>
          <w:color w:val="000000" w:themeColor="text1"/>
          <w:sz w:val="24"/>
          <w:szCs w:val="24"/>
        </w:rPr>
        <w:t>internal social capital</w:t>
      </w:r>
      <w:r w:rsidR="00CB768C" w:rsidRPr="001612EF">
        <w:rPr>
          <w:rFonts w:ascii="Times New Roman" w:hAnsi="Times New Roman" w:cs="Times New Roman"/>
          <w:color w:val="000000" w:themeColor="text1"/>
          <w:sz w:val="24"/>
          <w:szCs w:val="24"/>
        </w:rPr>
        <w:t xml:space="preserve"> of top management team</w:t>
      </w:r>
      <w:r w:rsidR="00EA22CA" w:rsidRPr="001612EF">
        <w:rPr>
          <w:rFonts w:ascii="Times New Roman" w:hAnsi="Times New Roman" w:cs="Times New Roman"/>
          <w:color w:val="000000" w:themeColor="text1"/>
          <w:sz w:val="24"/>
          <w:szCs w:val="24"/>
        </w:rPr>
        <w:t xml:space="preserve">, their behavioral integration </w:t>
      </w:r>
      <w:r w:rsidR="00923CDA" w:rsidRPr="001612EF">
        <w:rPr>
          <w:rFonts w:ascii="Times New Roman" w:hAnsi="Times New Roman" w:cs="Times New Roman"/>
          <w:color w:val="000000" w:themeColor="text1"/>
          <w:sz w:val="24"/>
          <w:szCs w:val="24"/>
        </w:rPr>
        <w:t xml:space="preserve">and </w:t>
      </w:r>
      <w:r w:rsidR="00CB768C" w:rsidRPr="001612EF">
        <w:rPr>
          <w:rFonts w:ascii="Times New Roman" w:hAnsi="Times New Roman" w:cs="Times New Roman"/>
          <w:color w:val="000000" w:themeColor="text1"/>
          <w:sz w:val="24"/>
          <w:szCs w:val="24"/>
        </w:rPr>
        <w:t xml:space="preserve">speed of </w:t>
      </w:r>
      <w:r w:rsidR="00923CDA" w:rsidRPr="001612EF">
        <w:rPr>
          <w:rFonts w:ascii="Times New Roman" w:hAnsi="Times New Roman" w:cs="Times New Roman"/>
          <w:color w:val="000000" w:themeColor="text1"/>
          <w:sz w:val="24"/>
          <w:szCs w:val="24"/>
        </w:rPr>
        <w:t>strategic</w:t>
      </w:r>
      <w:r w:rsidR="00CB768C" w:rsidRPr="001612EF">
        <w:rPr>
          <w:rFonts w:ascii="Times New Roman" w:hAnsi="Times New Roman" w:cs="Times New Roman"/>
          <w:color w:val="000000" w:themeColor="text1"/>
          <w:sz w:val="24"/>
          <w:szCs w:val="24"/>
        </w:rPr>
        <w:t xml:space="preserve"> decision,</w:t>
      </w:r>
      <w:r w:rsidR="00EA22CA" w:rsidRPr="001612EF">
        <w:rPr>
          <w:rFonts w:ascii="Times New Roman" w:hAnsi="Times New Roman" w:cs="Times New Roman"/>
          <w:color w:val="000000" w:themeColor="text1"/>
          <w:sz w:val="24"/>
          <w:szCs w:val="24"/>
        </w:rPr>
        <w:t xml:space="preserve"> the journal of “</w:t>
      </w:r>
      <w:r w:rsidR="00B965E1" w:rsidRPr="001612EF">
        <w:rPr>
          <w:rFonts w:ascii="Times New Roman" w:hAnsi="Times New Roman" w:cs="Times New Roman"/>
          <w:color w:val="000000" w:themeColor="text1"/>
          <w:sz w:val="24"/>
          <w:szCs w:val="24"/>
        </w:rPr>
        <w:t>Relationship between top management team internal social capital and strategic decision-making speed</w:t>
      </w:r>
      <w:r w:rsidR="00EA22CA" w:rsidRPr="001612EF">
        <w:rPr>
          <w:rFonts w:ascii="Times New Roman" w:hAnsi="Times New Roman" w:cs="Times New Roman"/>
          <w:color w:val="000000" w:themeColor="text1"/>
          <w:sz w:val="24"/>
          <w:szCs w:val="24"/>
        </w:rPr>
        <w:t xml:space="preserve">” has chosen to make a review. </w:t>
      </w:r>
    </w:p>
    <w:p w14:paraId="759DDCB2" w14:textId="72F3B902" w:rsidR="00EA22CA" w:rsidRPr="001612EF" w:rsidRDefault="00CB768C" w:rsidP="002D1E6B">
      <w:pPr>
        <w:pStyle w:val="Heading2"/>
        <w:spacing w:line="360" w:lineRule="auto"/>
        <w:jc w:val="both"/>
        <w:rPr>
          <w:rFonts w:ascii="Times New Roman" w:hAnsi="Times New Roman" w:cs="Times New Roman"/>
          <w:b/>
          <w:color w:val="000000" w:themeColor="text1"/>
          <w:sz w:val="24"/>
          <w:szCs w:val="24"/>
        </w:rPr>
      </w:pPr>
      <w:bookmarkStart w:id="8" w:name="_Toc513436319"/>
      <w:r w:rsidRPr="001612EF">
        <w:rPr>
          <w:rFonts w:ascii="Times New Roman" w:hAnsi="Times New Roman" w:cs="Times New Roman"/>
          <w:b/>
          <w:color w:val="000000" w:themeColor="text1"/>
          <w:sz w:val="24"/>
          <w:szCs w:val="24"/>
        </w:rPr>
        <w:t>I</w:t>
      </w:r>
      <w:r w:rsidR="000D44E8" w:rsidRPr="001612EF">
        <w:rPr>
          <w:rFonts w:ascii="Times New Roman" w:hAnsi="Times New Roman" w:cs="Times New Roman"/>
          <w:b/>
          <w:color w:val="000000" w:themeColor="text1"/>
          <w:sz w:val="24"/>
          <w:szCs w:val="24"/>
        </w:rPr>
        <w:t>nternal social capital</w:t>
      </w:r>
      <w:bookmarkEnd w:id="8"/>
      <w:r w:rsidR="000D44E8" w:rsidRPr="001612EF">
        <w:rPr>
          <w:rFonts w:ascii="Times New Roman" w:hAnsi="Times New Roman" w:cs="Times New Roman"/>
          <w:b/>
          <w:color w:val="000000" w:themeColor="text1"/>
          <w:sz w:val="24"/>
          <w:szCs w:val="24"/>
        </w:rPr>
        <w:t xml:space="preserve"> </w:t>
      </w:r>
      <w:r w:rsidRPr="001612EF">
        <w:rPr>
          <w:rFonts w:ascii="Times New Roman" w:hAnsi="Times New Roman" w:cs="Times New Roman"/>
          <w:b/>
          <w:color w:val="000000" w:themeColor="text1"/>
          <w:sz w:val="24"/>
          <w:szCs w:val="24"/>
        </w:rPr>
        <w:t>of Top Management Team</w:t>
      </w:r>
    </w:p>
    <w:p w14:paraId="68C2B7DE" w14:textId="3BA22818" w:rsidR="003B5AE2" w:rsidRPr="001612EF" w:rsidRDefault="00EA22CA"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Social capital team is the important and useful resource which can be obtained by maintaining social relationship among the members of the team </w:t>
      </w:r>
      <w:r w:rsidR="0010314E" w:rsidRPr="001612EF">
        <w:rPr>
          <w:rFonts w:ascii="Times New Roman" w:hAnsi="Times New Roman" w:cs="Times New Roman"/>
          <w:color w:val="000000" w:themeColor="text1"/>
          <w:sz w:val="24"/>
          <w:szCs w:val="24"/>
        </w:rPr>
        <w:t>within the society structure a</w:t>
      </w:r>
      <w:r w:rsidR="00D12E62" w:rsidRPr="001612EF">
        <w:rPr>
          <w:rFonts w:ascii="Times New Roman" w:hAnsi="Times New Roman" w:cs="Times New Roman"/>
          <w:color w:val="000000" w:themeColor="text1"/>
          <w:sz w:val="24"/>
          <w:szCs w:val="24"/>
        </w:rPr>
        <w:t>nd organizations official and non-</w:t>
      </w:r>
      <w:r w:rsidR="0010314E" w:rsidRPr="001612EF">
        <w:rPr>
          <w:rFonts w:ascii="Times New Roman" w:hAnsi="Times New Roman" w:cs="Times New Roman"/>
          <w:color w:val="000000" w:themeColor="text1"/>
          <w:sz w:val="24"/>
          <w:szCs w:val="24"/>
        </w:rPr>
        <w:t xml:space="preserve">official structures. It is mainly </w:t>
      </w:r>
      <w:r w:rsidR="00923CDA" w:rsidRPr="001612EF">
        <w:rPr>
          <w:rFonts w:ascii="Times New Roman" w:hAnsi="Times New Roman" w:cs="Times New Roman"/>
          <w:color w:val="000000" w:themeColor="text1"/>
          <w:sz w:val="24"/>
          <w:szCs w:val="24"/>
        </w:rPr>
        <w:t>consisting</w:t>
      </w:r>
      <w:r w:rsidR="0010314E" w:rsidRPr="001612EF">
        <w:rPr>
          <w:rFonts w:ascii="Times New Roman" w:hAnsi="Times New Roman" w:cs="Times New Roman"/>
          <w:color w:val="000000" w:themeColor="text1"/>
          <w:sz w:val="24"/>
          <w:szCs w:val="24"/>
        </w:rPr>
        <w:t xml:space="preserve"> of two parts they are bonding and bridging. Bonding between the team members in the organization is more important hence social capital is the important resource to the organization as it connects the internal team members. Depending on the connection capability the bonding between the team members will be improved. Bridging social capital is another important resource which is derived from the connection capability between the </w:t>
      </w:r>
      <w:r w:rsidR="00772F5F" w:rsidRPr="001612EF">
        <w:rPr>
          <w:rFonts w:ascii="Times New Roman" w:hAnsi="Times New Roman" w:cs="Times New Roman"/>
          <w:color w:val="000000" w:themeColor="text1"/>
          <w:sz w:val="24"/>
          <w:szCs w:val="24"/>
        </w:rPr>
        <w:t xml:space="preserve">stakeholders and </w:t>
      </w:r>
      <w:r w:rsidR="0010314E" w:rsidRPr="001612EF">
        <w:rPr>
          <w:rFonts w:ascii="Times New Roman" w:hAnsi="Times New Roman" w:cs="Times New Roman"/>
          <w:color w:val="000000" w:themeColor="text1"/>
          <w:sz w:val="24"/>
          <w:szCs w:val="24"/>
        </w:rPr>
        <w:t xml:space="preserve">organizations team </w:t>
      </w:r>
      <w:r w:rsidR="00772F5F" w:rsidRPr="001612EF">
        <w:rPr>
          <w:rFonts w:ascii="Times New Roman" w:hAnsi="Times New Roman" w:cs="Times New Roman"/>
          <w:color w:val="000000" w:themeColor="text1"/>
          <w:sz w:val="24"/>
          <w:szCs w:val="24"/>
        </w:rPr>
        <w:t>members</w:t>
      </w:r>
      <w:r w:rsidR="0010314E" w:rsidRPr="001612EF">
        <w:rPr>
          <w:rFonts w:ascii="Times New Roman" w:hAnsi="Times New Roman" w:cs="Times New Roman"/>
          <w:color w:val="000000" w:themeColor="text1"/>
          <w:sz w:val="24"/>
          <w:szCs w:val="24"/>
        </w:rPr>
        <w:t xml:space="preserve"> </w:t>
      </w:r>
      <w:r w:rsidRPr="001612EF">
        <w:rPr>
          <w:rFonts w:ascii="Times New Roman" w:hAnsi="Times New Roman" w:cs="Times New Roman"/>
          <w:color w:val="000000" w:themeColor="text1"/>
          <w:sz w:val="24"/>
          <w:szCs w:val="24"/>
        </w:rPr>
        <w:t>(</w:t>
      </w:r>
      <w:r w:rsidR="00772F5F" w:rsidRPr="001612EF">
        <w:rPr>
          <w:rFonts w:ascii="Times New Roman" w:hAnsi="Times New Roman" w:cs="Times New Roman"/>
          <w:color w:val="000000" w:themeColor="text1"/>
          <w:sz w:val="24"/>
          <w:szCs w:val="24"/>
        </w:rPr>
        <w:t xml:space="preserve">Kwon &amp; Adler, 2002; Oh et al.,2004; </w:t>
      </w:r>
      <w:proofErr w:type="spellStart"/>
      <w:r w:rsidRPr="001612EF">
        <w:rPr>
          <w:rFonts w:ascii="Times New Roman" w:hAnsi="Times New Roman" w:cs="Times New Roman"/>
          <w:color w:val="000000" w:themeColor="text1"/>
          <w:sz w:val="24"/>
          <w:szCs w:val="24"/>
        </w:rPr>
        <w:t>Labianca</w:t>
      </w:r>
      <w:proofErr w:type="spellEnd"/>
      <w:r w:rsidR="00772F5F" w:rsidRPr="001612EF">
        <w:rPr>
          <w:rFonts w:ascii="Times New Roman" w:hAnsi="Times New Roman" w:cs="Times New Roman"/>
          <w:color w:val="000000" w:themeColor="text1"/>
          <w:sz w:val="24"/>
          <w:szCs w:val="24"/>
        </w:rPr>
        <w:t xml:space="preserve"> and Oh</w:t>
      </w:r>
      <w:r w:rsidRPr="001612EF">
        <w:rPr>
          <w:rFonts w:ascii="Times New Roman" w:hAnsi="Times New Roman" w:cs="Times New Roman"/>
          <w:color w:val="000000" w:themeColor="text1"/>
          <w:sz w:val="24"/>
          <w:szCs w:val="24"/>
        </w:rPr>
        <w:t xml:space="preserve">, 2006). </w:t>
      </w:r>
      <w:proofErr w:type="spellStart"/>
      <w:r w:rsidR="00772F5F" w:rsidRPr="001612EF">
        <w:rPr>
          <w:rFonts w:ascii="Times New Roman" w:hAnsi="Times New Roman" w:cs="Times New Roman"/>
          <w:color w:val="000000" w:themeColor="text1"/>
          <w:sz w:val="24"/>
          <w:szCs w:val="24"/>
        </w:rPr>
        <w:t>Danis</w:t>
      </w:r>
      <w:proofErr w:type="spellEnd"/>
      <w:r w:rsidR="00772F5F" w:rsidRPr="001612EF">
        <w:rPr>
          <w:rFonts w:ascii="Times New Roman" w:hAnsi="Times New Roman" w:cs="Times New Roman"/>
          <w:color w:val="000000" w:themeColor="text1"/>
          <w:sz w:val="24"/>
          <w:szCs w:val="24"/>
        </w:rPr>
        <w:t xml:space="preserve"> and </w:t>
      </w:r>
      <w:proofErr w:type="spellStart"/>
      <w:r w:rsidR="00772F5F" w:rsidRPr="001612EF">
        <w:rPr>
          <w:rFonts w:ascii="Times New Roman" w:hAnsi="Times New Roman" w:cs="Times New Roman"/>
          <w:color w:val="000000" w:themeColor="text1"/>
          <w:sz w:val="24"/>
          <w:szCs w:val="24"/>
        </w:rPr>
        <w:t>Shipilov</w:t>
      </w:r>
      <w:proofErr w:type="spellEnd"/>
      <w:r w:rsidR="00772F5F" w:rsidRPr="001612EF">
        <w:rPr>
          <w:rFonts w:ascii="Times New Roman" w:hAnsi="Times New Roman" w:cs="Times New Roman"/>
          <w:color w:val="000000" w:themeColor="text1"/>
          <w:sz w:val="24"/>
          <w:szCs w:val="24"/>
        </w:rPr>
        <w:t xml:space="preserve"> </w:t>
      </w:r>
      <w:r w:rsidRPr="001612EF">
        <w:rPr>
          <w:rFonts w:ascii="Times New Roman" w:hAnsi="Times New Roman" w:cs="Times New Roman"/>
          <w:color w:val="000000" w:themeColor="text1"/>
          <w:sz w:val="24"/>
          <w:szCs w:val="24"/>
        </w:rPr>
        <w:t>(2006)</w:t>
      </w:r>
      <w:r w:rsidR="0010314E" w:rsidRPr="001612EF">
        <w:rPr>
          <w:rFonts w:ascii="Times New Roman" w:hAnsi="Times New Roman" w:cs="Times New Roman"/>
          <w:color w:val="000000" w:themeColor="text1"/>
          <w:sz w:val="24"/>
          <w:szCs w:val="24"/>
        </w:rPr>
        <w:t xml:space="preserve"> in their research they first proposed top management team (TMT) social capital </w:t>
      </w:r>
      <w:r w:rsidR="00923CDA" w:rsidRPr="001612EF">
        <w:rPr>
          <w:rFonts w:ascii="Times New Roman" w:hAnsi="Times New Roman" w:cs="Times New Roman"/>
          <w:color w:val="000000" w:themeColor="text1"/>
          <w:sz w:val="24"/>
          <w:szCs w:val="24"/>
        </w:rPr>
        <w:t>concept, social</w:t>
      </w:r>
      <w:r w:rsidR="0010314E" w:rsidRPr="001612EF">
        <w:rPr>
          <w:rFonts w:ascii="Times New Roman" w:hAnsi="Times New Roman" w:cs="Times New Roman"/>
          <w:color w:val="000000" w:themeColor="text1"/>
          <w:sz w:val="24"/>
          <w:szCs w:val="24"/>
        </w:rPr>
        <w:t xml:space="preserve"> </w:t>
      </w:r>
      <w:r w:rsidR="00923CDA" w:rsidRPr="001612EF">
        <w:rPr>
          <w:rFonts w:ascii="Times New Roman" w:hAnsi="Times New Roman" w:cs="Times New Roman"/>
          <w:color w:val="000000" w:themeColor="text1"/>
          <w:sz w:val="24"/>
          <w:szCs w:val="24"/>
        </w:rPr>
        <w:t xml:space="preserve">capital </w:t>
      </w:r>
      <w:r w:rsidR="009A3E37" w:rsidRPr="001612EF">
        <w:rPr>
          <w:rFonts w:ascii="Times New Roman" w:hAnsi="Times New Roman" w:cs="Times New Roman"/>
          <w:color w:val="000000" w:themeColor="text1"/>
          <w:sz w:val="24"/>
          <w:szCs w:val="24"/>
        </w:rPr>
        <w:t>defines</w:t>
      </w:r>
      <w:r w:rsidR="0010314E" w:rsidRPr="001612EF">
        <w:rPr>
          <w:rFonts w:ascii="Times New Roman" w:hAnsi="Times New Roman" w:cs="Times New Roman"/>
          <w:color w:val="000000" w:themeColor="text1"/>
          <w:sz w:val="24"/>
          <w:szCs w:val="24"/>
        </w:rPr>
        <w:t xml:space="preserve"> the ability of top management team to obtain the resources and exchange them </w:t>
      </w:r>
      <w:r w:rsidR="005B7706" w:rsidRPr="001612EF">
        <w:rPr>
          <w:rFonts w:ascii="Times New Roman" w:hAnsi="Times New Roman" w:cs="Times New Roman"/>
          <w:color w:val="000000" w:themeColor="text1"/>
          <w:sz w:val="24"/>
          <w:szCs w:val="24"/>
        </w:rPr>
        <w:t xml:space="preserve">through the social relation network depending on the trust, expectation and norms. In this study it is considered that </w:t>
      </w:r>
      <w:r w:rsidR="000D44E8" w:rsidRPr="001612EF">
        <w:rPr>
          <w:rFonts w:ascii="Times New Roman" w:hAnsi="Times New Roman" w:cs="Times New Roman"/>
          <w:color w:val="000000" w:themeColor="text1"/>
          <w:sz w:val="24"/>
          <w:szCs w:val="24"/>
        </w:rPr>
        <w:t xml:space="preserve">social capital within </w:t>
      </w:r>
      <w:r w:rsidR="005B7706" w:rsidRPr="001612EF">
        <w:rPr>
          <w:rFonts w:ascii="Times New Roman" w:hAnsi="Times New Roman" w:cs="Times New Roman"/>
          <w:color w:val="000000" w:themeColor="text1"/>
          <w:sz w:val="24"/>
          <w:szCs w:val="24"/>
        </w:rPr>
        <w:t>t</w:t>
      </w:r>
      <w:r w:rsidR="00A6523F" w:rsidRPr="001612EF">
        <w:rPr>
          <w:rFonts w:ascii="Times New Roman" w:hAnsi="Times New Roman" w:cs="Times New Roman"/>
          <w:color w:val="000000" w:themeColor="text1"/>
          <w:sz w:val="24"/>
          <w:szCs w:val="24"/>
        </w:rPr>
        <w:t>he top management team</w:t>
      </w:r>
      <w:r w:rsidR="000D44E8" w:rsidRPr="001612EF">
        <w:rPr>
          <w:rFonts w:ascii="Times New Roman" w:hAnsi="Times New Roman" w:cs="Times New Roman"/>
          <w:color w:val="000000" w:themeColor="text1"/>
          <w:sz w:val="24"/>
          <w:szCs w:val="24"/>
        </w:rPr>
        <w:t xml:space="preserve"> is referred as resources which are invested by the top management team so that they can build and maintain the relation within the organization, build social networks, </w:t>
      </w:r>
      <w:r w:rsidR="000D44E8" w:rsidRPr="001612EF">
        <w:rPr>
          <w:rFonts w:ascii="Times New Roman" w:hAnsi="Times New Roman" w:cs="Times New Roman"/>
          <w:color w:val="000000" w:themeColor="text1"/>
          <w:sz w:val="24"/>
          <w:szCs w:val="24"/>
        </w:rPr>
        <w:lastRenderedPageBreak/>
        <w:t xml:space="preserve">wills, opportunities and the abilities so that to exchange the resources within the team. Social capital is a valuable resource like finance, this resource is also called as economic resource which is mainly obtained from individual and the business interactions </w:t>
      </w:r>
      <w:r w:rsidR="001532B5" w:rsidRPr="001612EF">
        <w:rPr>
          <w:rFonts w:ascii="Times New Roman" w:hAnsi="Times New Roman" w:cs="Times New Roman"/>
          <w:color w:val="000000" w:themeColor="text1"/>
          <w:sz w:val="24"/>
          <w:szCs w:val="24"/>
        </w:rPr>
        <w:t xml:space="preserve">or among the network of individuals. Here the resources include information, tangible assets, non-tangible assets, financial support and innovative ideas. In the organization if there is effective social capital then this improves the team performance. </w:t>
      </w:r>
    </w:p>
    <w:p w14:paraId="09A5D041" w14:textId="0DA3D95F" w:rsidR="003B5AE2" w:rsidRPr="001612EF" w:rsidRDefault="003A28D7" w:rsidP="002D1E6B">
      <w:pPr>
        <w:pStyle w:val="Heading2"/>
        <w:spacing w:line="360" w:lineRule="auto"/>
        <w:jc w:val="both"/>
        <w:rPr>
          <w:rFonts w:ascii="Times New Roman" w:hAnsi="Times New Roman" w:cs="Times New Roman"/>
          <w:b/>
          <w:color w:val="000000" w:themeColor="text1"/>
          <w:sz w:val="24"/>
          <w:szCs w:val="24"/>
        </w:rPr>
      </w:pPr>
      <w:bookmarkStart w:id="9" w:name="_Toc513436320"/>
      <w:r w:rsidRPr="001612EF">
        <w:rPr>
          <w:rFonts w:ascii="Times New Roman" w:hAnsi="Times New Roman" w:cs="Times New Roman"/>
          <w:b/>
          <w:color w:val="000000" w:themeColor="text1"/>
          <w:sz w:val="24"/>
          <w:szCs w:val="24"/>
        </w:rPr>
        <w:t>B</w:t>
      </w:r>
      <w:r w:rsidR="003B5AE2" w:rsidRPr="001612EF">
        <w:rPr>
          <w:rFonts w:ascii="Times New Roman" w:hAnsi="Times New Roman" w:cs="Times New Roman"/>
          <w:b/>
          <w:color w:val="000000" w:themeColor="text1"/>
          <w:sz w:val="24"/>
          <w:szCs w:val="24"/>
        </w:rPr>
        <w:t>ehavioral integration</w:t>
      </w:r>
      <w:bookmarkEnd w:id="9"/>
      <w:r w:rsidRPr="001612EF">
        <w:rPr>
          <w:rFonts w:ascii="Times New Roman" w:hAnsi="Times New Roman" w:cs="Times New Roman"/>
          <w:b/>
          <w:color w:val="000000" w:themeColor="text1"/>
          <w:sz w:val="24"/>
          <w:szCs w:val="24"/>
        </w:rPr>
        <w:t xml:space="preserve"> of Top Management Team</w:t>
      </w:r>
    </w:p>
    <w:p w14:paraId="5F8BE4AD" w14:textId="7BE7A37E" w:rsidR="00C252D5" w:rsidRPr="001612EF" w:rsidRDefault="00603799"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R</w:t>
      </w:r>
      <w:r w:rsidR="00497EE3" w:rsidRPr="001612EF">
        <w:rPr>
          <w:rFonts w:ascii="Times New Roman" w:hAnsi="Times New Roman" w:cs="Times New Roman"/>
          <w:color w:val="000000" w:themeColor="text1"/>
          <w:sz w:val="24"/>
          <w:szCs w:val="24"/>
        </w:rPr>
        <w:t xml:space="preserve">esearchers </w:t>
      </w:r>
      <w:r w:rsidR="003B5AE2" w:rsidRPr="001612EF">
        <w:rPr>
          <w:rFonts w:ascii="Times New Roman" w:hAnsi="Times New Roman" w:cs="Times New Roman"/>
          <w:color w:val="000000" w:themeColor="text1"/>
          <w:sz w:val="24"/>
          <w:szCs w:val="24"/>
        </w:rPr>
        <w:t>Hambrick (1994) and Hambrick et al. (1996)</w:t>
      </w:r>
      <w:r w:rsidRPr="001612EF">
        <w:rPr>
          <w:rFonts w:ascii="Times New Roman" w:hAnsi="Times New Roman" w:cs="Times New Roman"/>
          <w:color w:val="000000" w:themeColor="text1"/>
          <w:sz w:val="24"/>
          <w:szCs w:val="24"/>
        </w:rPr>
        <w:t xml:space="preserve"> proposed behavioral integration of top management</w:t>
      </w:r>
      <w:r w:rsidR="00497EE3" w:rsidRPr="001612EF">
        <w:rPr>
          <w:rFonts w:ascii="Times New Roman" w:hAnsi="Times New Roman" w:cs="Times New Roman"/>
          <w:color w:val="000000" w:themeColor="text1"/>
          <w:sz w:val="24"/>
          <w:szCs w:val="24"/>
        </w:rPr>
        <w:t>.  TMT behavioral integration states that it is a collective interaction between the members of top management team (TMT) relating to ideas, behavior and value judgement</w:t>
      </w:r>
      <w:r w:rsidRPr="001612EF">
        <w:rPr>
          <w:rFonts w:ascii="Times New Roman" w:hAnsi="Times New Roman" w:cs="Times New Roman"/>
          <w:color w:val="000000" w:themeColor="text1"/>
          <w:sz w:val="24"/>
          <w:szCs w:val="24"/>
        </w:rPr>
        <w:t xml:space="preserve">. In the research of </w:t>
      </w:r>
      <w:proofErr w:type="spellStart"/>
      <w:r w:rsidR="00497EE3" w:rsidRPr="001612EF">
        <w:rPr>
          <w:rFonts w:ascii="Times New Roman" w:hAnsi="Times New Roman" w:cs="Times New Roman"/>
          <w:color w:val="000000" w:themeColor="text1"/>
          <w:sz w:val="24"/>
          <w:szCs w:val="24"/>
        </w:rPr>
        <w:t>Veiga</w:t>
      </w:r>
      <w:proofErr w:type="spellEnd"/>
      <w:r w:rsidRPr="001612EF">
        <w:rPr>
          <w:rFonts w:ascii="Times New Roman" w:hAnsi="Times New Roman" w:cs="Times New Roman"/>
          <w:color w:val="000000" w:themeColor="text1"/>
          <w:sz w:val="24"/>
          <w:szCs w:val="24"/>
        </w:rPr>
        <w:t xml:space="preserve"> and </w:t>
      </w:r>
      <w:proofErr w:type="spellStart"/>
      <w:r w:rsidRPr="001612EF">
        <w:rPr>
          <w:rFonts w:ascii="Times New Roman" w:hAnsi="Times New Roman" w:cs="Times New Roman"/>
          <w:color w:val="000000" w:themeColor="text1"/>
          <w:sz w:val="24"/>
          <w:szCs w:val="24"/>
        </w:rPr>
        <w:t>Simsek</w:t>
      </w:r>
      <w:proofErr w:type="spellEnd"/>
      <w:r w:rsidR="00497EE3" w:rsidRPr="001612EF">
        <w:rPr>
          <w:rFonts w:ascii="Times New Roman" w:hAnsi="Times New Roman" w:cs="Times New Roman"/>
          <w:color w:val="000000" w:themeColor="text1"/>
          <w:sz w:val="24"/>
          <w:szCs w:val="24"/>
        </w:rPr>
        <w:t xml:space="preserve"> (2005)</w:t>
      </w:r>
      <w:r w:rsidR="009B0279" w:rsidRPr="001612EF">
        <w:rPr>
          <w:rFonts w:ascii="Times New Roman" w:hAnsi="Times New Roman" w:cs="Times New Roman"/>
          <w:color w:val="000000" w:themeColor="text1"/>
          <w:sz w:val="24"/>
          <w:szCs w:val="24"/>
        </w:rPr>
        <w:t>, t</w:t>
      </w:r>
      <w:r w:rsidR="00497EE3" w:rsidRPr="001612EF">
        <w:rPr>
          <w:rFonts w:ascii="Times New Roman" w:hAnsi="Times New Roman" w:cs="Times New Roman"/>
          <w:color w:val="000000" w:themeColor="text1"/>
          <w:sz w:val="24"/>
          <w:szCs w:val="24"/>
        </w:rPr>
        <w:t xml:space="preserve">op management team </w:t>
      </w:r>
      <w:r w:rsidR="00FC5CA7" w:rsidRPr="001612EF">
        <w:rPr>
          <w:rFonts w:ascii="Times New Roman" w:hAnsi="Times New Roman" w:cs="Times New Roman"/>
          <w:color w:val="000000" w:themeColor="text1"/>
          <w:sz w:val="24"/>
          <w:szCs w:val="24"/>
        </w:rPr>
        <w:t>behavioral integration</w:t>
      </w:r>
      <w:r w:rsidR="007453F3" w:rsidRPr="001612EF">
        <w:rPr>
          <w:rFonts w:ascii="Times New Roman" w:hAnsi="Times New Roman" w:cs="Times New Roman"/>
          <w:color w:val="000000" w:themeColor="text1"/>
          <w:sz w:val="24"/>
          <w:szCs w:val="24"/>
        </w:rPr>
        <w:t xml:space="preserve"> was expanded in order to develop</w:t>
      </w:r>
      <w:r w:rsidR="00FC5CA7" w:rsidRPr="001612EF">
        <w:rPr>
          <w:rFonts w:ascii="Times New Roman" w:hAnsi="Times New Roman" w:cs="Times New Roman"/>
          <w:color w:val="000000" w:themeColor="text1"/>
          <w:sz w:val="24"/>
          <w:szCs w:val="24"/>
        </w:rPr>
        <w:t xml:space="preserve"> behavioral integration scale</w:t>
      </w:r>
      <w:r w:rsidR="007453F3" w:rsidRPr="001612EF">
        <w:rPr>
          <w:rFonts w:ascii="Times New Roman" w:hAnsi="Times New Roman" w:cs="Times New Roman"/>
          <w:color w:val="000000" w:themeColor="text1"/>
          <w:sz w:val="24"/>
          <w:szCs w:val="24"/>
        </w:rPr>
        <w:t xml:space="preserve"> of TMT</w:t>
      </w:r>
      <w:r w:rsidR="00FC5CA7" w:rsidRPr="001612EF">
        <w:rPr>
          <w:rFonts w:ascii="Times New Roman" w:hAnsi="Times New Roman" w:cs="Times New Roman"/>
          <w:color w:val="000000" w:themeColor="text1"/>
          <w:sz w:val="24"/>
          <w:szCs w:val="24"/>
        </w:rPr>
        <w:t xml:space="preserve"> through </w:t>
      </w:r>
      <w:r w:rsidR="007453F3" w:rsidRPr="001612EF">
        <w:rPr>
          <w:rFonts w:ascii="Times New Roman" w:hAnsi="Times New Roman" w:cs="Times New Roman"/>
          <w:color w:val="000000" w:themeColor="text1"/>
          <w:sz w:val="24"/>
          <w:szCs w:val="24"/>
        </w:rPr>
        <w:t xml:space="preserve">validity and </w:t>
      </w:r>
      <w:r w:rsidR="00FC5CA7" w:rsidRPr="001612EF">
        <w:rPr>
          <w:rFonts w:ascii="Times New Roman" w:hAnsi="Times New Roman" w:cs="Times New Roman"/>
          <w:color w:val="000000" w:themeColor="text1"/>
          <w:sz w:val="24"/>
          <w:szCs w:val="24"/>
        </w:rPr>
        <w:t xml:space="preserve">high reliability. </w:t>
      </w:r>
      <w:r w:rsidR="00FC75C0" w:rsidRPr="001612EF">
        <w:rPr>
          <w:rFonts w:ascii="Times New Roman" w:hAnsi="Times New Roman" w:cs="Times New Roman"/>
          <w:color w:val="000000" w:themeColor="text1"/>
          <w:sz w:val="24"/>
          <w:szCs w:val="24"/>
        </w:rPr>
        <w:t xml:space="preserve"> </w:t>
      </w:r>
      <w:r w:rsidR="009B0279" w:rsidRPr="001612EF">
        <w:rPr>
          <w:rFonts w:ascii="Times New Roman" w:hAnsi="Times New Roman" w:cs="Times New Roman"/>
          <w:color w:val="000000" w:themeColor="text1"/>
          <w:sz w:val="24"/>
          <w:szCs w:val="24"/>
        </w:rPr>
        <w:t xml:space="preserve">Three dimensions are defined in </w:t>
      </w:r>
      <w:r w:rsidR="00FC75C0" w:rsidRPr="001612EF">
        <w:rPr>
          <w:rFonts w:ascii="Times New Roman" w:hAnsi="Times New Roman" w:cs="Times New Roman"/>
          <w:color w:val="000000" w:themeColor="text1"/>
          <w:sz w:val="24"/>
          <w:szCs w:val="24"/>
        </w:rPr>
        <w:t>behavioral integration</w:t>
      </w:r>
      <w:r w:rsidR="009B0279" w:rsidRPr="001612EF">
        <w:rPr>
          <w:rFonts w:ascii="Times New Roman" w:hAnsi="Times New Roman" w:cs="Times New Roman"/>
          <w:color w:val="000000" w:themeColor="text1"/>
          <w:sz w:val="24"/>
          <w:szCs w:val="24"/>
        </w:rPr>
        <w:t xml:space="preserve"> of TMT, </w:t>
      </w:r>
      <w:r w:rsidR="00FC75C0" w:rsidRPr="001612EF">
        <w:rPr>
          <w:rFonts w:ascii="Times New Roman" w:hAnsi="Times New Roman" w:cs="Times New Roman"/>
          <w:color w:val="000000" w:themeColor="text1"/>
          <w:sz w:val="24"/>
          <w:szCs w:val="24"/>
        </w:rPr>
        <w:t xml:space="preserve">they are information exchange, cooperation behavior and joint decision making. In Cooperation behavior among the members there will be </w:t>
      </w:r>
      <w:r w:rsidR="00923CDA" w:rsidRPr="001612EF">
        <w:rPr>
          <w:rFonts w:ascii="Times New Roman" w:hAnsi="Times New Roman" w:cs="Times New Roman"/>
          <w:color w:val="000000" w:themeColor="text1"/>
          <w:sz w:val="24"/>
          <w:szCs w:val="24"/>
        </w:rPr>
        <w:t>a voluntary</w:t>
      </w:r>
      <w:r w:rsidR="00FC75C0" w:rsidRPr="001612EF">
        <w:rPr>
          <w:rFonts w:ascii="Times New Roman" w:hAnsi="Times New Roman" w:cs="Times New Roman"/>
          <w:color w:val="000000" w:themeColor="text1"/>
          <w:sz w:val="24"/>
          <w:szCs w:val="24"/>
        </w:rPr>
        <w:t xml:space="preserve"> mutual support and assistance. </w:t>
      </w:r>
      <w:r w:rsidR="000531EA" w:rsidRPr="001612EF">
        <w:rPr>
          <w:rFonts w:ascii="Times New Roman" w:hAnsi="Times New Roman" w:cs="Times New Roman"/>
          <w:color w:val="000000" w:themeColor="text1"/>
          <w:sz w:val="24"/>
          <w:szCs w:val="24"/>
        </w:rPr>
        <w:t xml:space="preserve">Information exchange means sharing of information which is of high quality and innovative view points among the members, whereas joint </w:t>
      </w:r>
      <w:r w:rsidR="00923CDA" w:rsidRPr="001612EF">
        <w:rPr>
          <w:rFonts w:ascii="Times New Roman" w:hAnsi="Times New Roman" w:cs="Times New Roman"/>
          <w:color w:val="000000" w:themeColor="text1"/>
          <w:sz w:val="24"/>
          <w:szCs w:val="24"/>
        </w:rPr>
        <w:t>decision-making</w:t>
      </w:r>
      <w:r w:rsidR="000531EA" w:rsidRPr="001612EF">
        <w:rPr>
          <w:rFonts w:ascii="Times New Roman" w:hAnsi="Times New Roman" w:cs="Times New Roman"/>
          <w:color w:val="000000" w:themeColor="text1"/>
          <w:sz w:val="24"/>
          <w:szCs w:val="24"/>
        </w:rPr>
        <w:t xml:space="preserve"> means taking decision together that through interdependence on</w:t>
      </w:r>
      <w:r w:rsidR="00385434" w:rsidRPr="001612EF">
        <w:rPr>
          <w:rFonts w:ascii="Times New Roman" w:hAnsi="Times New Roman" w:cs="Times New Roman"/>
          <w:color w:val="000000" w:themeColor="text1"/>
          <w:sz w:val="24"/>
          <w:szCs w:val="24"/>
        </w:rPr>
        <w:t xml:space="preserve"> behavioral integration and </w:t>
      </w:r>
      <w:r w:rsidR="000531EA" w:rsidRPr="001612EF">
        <w:rPr>
          <w:rFonts w:ascii="Times New Roman" w:hAnsi="Times New Roman" w:cs="Times New Roman"/>
          <w:color w:val="000000" w:themeColor="text1"/>
          <w:sz w:val="24"/>
          <w:szCs w:val="24"/>
        </w:rPr>
        <w:t xml:space="preserve"> the members of TMT in the organization</w:t>
      </w:r>
      <w:r w:rsidR="00385434" w:rsidRPr="001612EF">
        <w:rPr>
          <w:rFonts w:ascii="Times New Roman" w:hAnsi="Times New Roman" w:cs="Times New Roman"/>
          <w:color w:val="000000" w:themeColor="text1"/>
          <w:sz w:val="24"/>
          <w:szCs w:val="24"/>
        </w:rPr>
        <w:t xml:space="preserve">. </w:t>
      </w:r>
      <w:r w:rsidR="000531EA" w:rsidRPr="001612EF">
        <w:rPr>
          <w:rFonts w:ascii="Times New Roman" w:hAnsi="Times New Roman" w:cs="Times New Roman"/>
          <w:color w:val="000000" w:themeColor="text1"/>
          <w:sz w:val="24"/>
          <w:szCs w:val="24"/>
        </w:rPr>
        <w:t>The res</w:t>
      </w:r>
      <w:r w:rsidR="00385434" w:rsidRPr="001612EF">
        <w:rPr>
          <w:rFonts w:ascii="Times New Roman" w:hAnsi="Times New Roman" w:cs="Times New Roman"/>
          <w:color w:val="000000" w:themeColor="text1"/>
          <w:sz w:val="24"/>
          <w:szCs w:val="24"/>
        </w:rPr>
        <w:t xml:space="preserve">earch which is conducted on </w:t>
      </w:r>
      <w:r w:rsidR="000531EA" w:rsidRPr="001612EF">
        <w:rPr>
          <w:rFonts w:ascii="Times New Roman" w:hAnsi="Times New Roman" w:cs="Times New Roman"/>
          <w:color w:val="000000" w:themeColor="text1"/>
          <w:sz w:val="24"/>
          <w:szCs w:val="24"/>
        </w:rPr>
        <w:t>behavioral integration</w:t>
      </w:r>
      <w:r w:rsidR="00385434" w:rsidRPr="001612EF">
        <w:rPr>
          <w:rFonts w:ascii="Times New Roman" w:hAnsi="Times New Roman" w:cs="Times New Roman"/>
          <w:color w:val="000000" w:themeColor="text1"/>
          <w:sz w:val="24"/>
          <w:szCs w:val="24"/>
        </w:rPr>
        <w:t xml:space="preserve"> of TMT</w:t>
      </w:r>
      <w:r w:rsidR="000531EA" w:rsidRPr="001612EF">
        <w:rPr>
          <w:rFonts w:ascii="Times New Roman" w:hAnsi="Times New Roman" w:cs="Times New Roman"/>
          <w:color w:val="000000" w:themeColor="text1"/>
          <w:sz w:val="24"/>
          <w:szCs w:val="24"/>
        </w:rPr>
        <w:t xml:space="preserve"> mainly </w:t>
      </w:r>
      <w:r w:rsidR="00385434" w:rsidRPr="001612EF">
        <w:rPr>
          <w:rFonts w:ascii="Times New Roman" w:hAnsi="Times New Roman" w:cs="Times New Roman"/>
          <w:color w:val="000000" w:themeColor="text1"/>
          <w:sz w:val="24"/>
          <w:szCs w:val="24"/>
        </w:rPr>
        <w:t>ignores</w:t>
      </w:r>
      <w:r w:rsidR="000531EA" w:rsidRPr="001612EF">
        <w:rPr>
          <w:rFonts w:ascii="Times New Roman" w:hAnsi="Times New Roman" w:cs="Times New Roman"/>
          <w:color w:val="000000" w:themeColor="text1"/>
          <w:sz w:val="24"/>
          <w:szCs w:val="24"/>
        </w:rPr>
        <w:t xml:space="preserve"> the shortcomings relating to TMT operations process </w:t>
      </w:r>
      <w:r w:rsidR="00FC1071" w:rsidRPr="001612EF">
        <w:rPr>
          <w:rFonts w:ascii="Times New Roman" w:hAnsi="Times New Roman" w:cs="Times New Roman"/>
          <w:color w:val="000000" w:themeColor="text1"/>
          <w:sz w:val="24"/>
          <w:szCs w:val="24"/>
        </w:rPr>
        <w:t xml:space="preserve">which is of single factor. It </w:t>
      </w:r>
      <w:r w:rsidR="00C252D5" w:rsidRPr="001612EF">
        <w:rPr>
          <w:rFonts w:ascii="Times New Roman" w:hAnsi="Times New Roman" w:cs="Times New Roman"/>
          <w:color w:val="000000" w:themeColor="text1"/>
          <w:sz w:val="24"/>
          <w:szCs w:val="24"/>
        </w:rPr>
        <w:t>reproduces</w:t>
      </w:r>
      <w:r w:rsidR="00FC1071" w:rsidRPr="001612EF">
        <w:rPr>
          <w:rFonts w:ascii="Times New Roman" w:hAnsi="Times New Roman" w:cs="Times New Roman"/>
          <w:color w:val="000000" w:themeColor="text1"/>
          <w:sz w:val="24"/>
          <w:szCs w:val="24"/>
        </w:rPr>
        <w:t xml:space="preserve"> the internal operations relating to TMT in a specific way.</w:t>
      </w:r>
      <w:r w:rsidR="00C252D5" w:rsidRPr="001612EF">
        <w:rPr>
          <w:rFonts w:ascii="Times New Roman" w:hAnsi="Times New Roman" w:cs="Times New Roman"/>
          <w:color w:val="000000" w:themeColor="text1"/>
          <w:sz w:val="24"/>
          <w:szCs w:val="24"/>
        </w:rPr>
        <w:t xml:space="preserve"> </w:t>
      </w:r>
      <w:r w:rsidR="00122CC1" w:rsidRPr="001612EF">
        <w:rPr>
          <w:rFonts w:ascii="Times New Roman" w:hAnsi="Times New Roman" w:cs="Times New Roman"/>
          <w:color w:val="000000" w:themeColor="text1"/>
          <w:sz w:val="24"/>
          <w:szCs w:val="24"/>
        </w:rPr>
        <w:t xml:space="preserve">TMT behavioral integration is associated positively with the organization performance. That is TMT behavioral integration impact on the outcomes of the organization </w:t>
      </w:r>
      <w:r w:rsidR="00E83BBB" w:rsidRPr="001612EF">
        <w:rPr>
          <w:rFonts w:ascii="Times New Roman" w:hAnsi="Times New Roman" w:cs="Times New Roman"/>
          <w:color w:val="000000" w:themeColor="text1"/>
          <w:sz w:val="24"/>
          <w:szCs w:val="24"/>
        </w:rPr>
        <w:t>and i</w:t>
      </w:r>
      <w:r w:rsidR="00385434" w:rsidRPr="001612EF">
        <w:rPr>
          <w:rFonts w:ascii="Times New Roman" w:hAnsi="Times New Roman" w:cs="Times New Roman"/>
          <w:color w:val="000000" w:themeColor="text1"/>
          <w:sz w:val="24"/>
          <w:szCs w:val="24"/>
        </w:rPr>
        <w:t>ts processes (</w:t>
      </w:r>
      <w:proofErr w:type="spellStart"/>
      <w:r w:rsidR="00E83BBB" w:rsidRPr="001612EF">
        <w:rPr>
          <w:rFonts w:ascii="Times New Roman" w:hAnsi="Times New Roman" w:cs="Times New Roman"/>
          <w:color w:val="000000" w:themeColor="text1"/>
          <w:sz w:val="24"/>
          <w:szCs w:val="24"/>
        </w:rPr>
        <w:t>Schaubroeck</w:t>
      </w:r>
      <w:proofErr w:type="spellEnd"/>
      <w:r w:rsidR="00385434" w:rsidRPr="001612EF">
        <w:rPr>
          <w:rFonts w:ascii="Times New Roman" w:hAnsi="Times New Roman" w:cs="Times New Roman"/>
          <w:color w:val="000000" w:themeColor="text1"/>
          <w:sz w:val="24"/>
          <w:szCs w:val="24"/>
        </w:rPr>
        <w:t xml:space="preserve"> and </w:t>
      </w:r>
      <w:proofErr w:type="spellStart"/>
      <w:r w:rsidR="00385434" w:rsidRPr="001612EF">
        <w:rPr>
          <w:rFonts w:ascii="Times New Roman" w:hAnsi="Times New Roman" w:cs="Times New Roman"/>
          <w:color w:val="000000" w:themeColor="text1"/>
          <w:sz w:val="24"/>
          <w:szCs w:val="24"/>
        </w:rPr>
        <w:t>Carmeli</w:t>
      </w:r>
      <w:proofErr w:type="spellEnd"/>
      <w:r w:rsidR="00385434" w:rsidRPr="001612EF">
        <w:rPr>
          <w:rFonts w:ascii="Times New Roman" w:hAnsi="Times New Roman" w:cs="Times New Roman"/>
          <w:color w:val="000000" w:themeColor="text1"/>
          <w:sz w:val="24"/>
          <w:szCs w:val="24"/>
        </w:rPr>
        <w:t xml:space="preserve">, 2006; </w:t>
      </w:r>
      <w:r w:rsidR="00E83BBB" w:rsidRPr="001612EF">
        <w:rPr>
          <w:rFonts w:ascii="Times New Roman" w:hAnsi="Times New Roman" w:cs="Times New Roman"/>
          <w:color w:val="000000" w:themeColor="text1"/>
          <w:sz w:val="24"/>
          <w:szCs w:val="24"/>
        </w:rPr>
        <w:t>Xie</w:t>
      </w:r>
      <w:r w:rsidR="00385434" w:rsidRPr="001612EF">
        <w:rPr>
          <w:rFonts w:ascii="Times New Roman" w:hAnsi="Times New Roman" w:cs="Times New Roman"/>
          <w:color w:val="000000" w:themeColor="text1"/>
          <w:sz w:val="24"/>
          <w:szCs w:val="24"/>
        </w:rPr>
        <w:t xml:space="preserve"> and Gu</w:t>
      </w:r>
      <w:r w:rsidR="00E83BBB" w:rsidRPr="001612EF">
        <w:rPr>
          <w:rFonts w:ascii="Times New Roman" w:hAnsi="Times New Roman" w:cs="Times New Roman"/>
          <w:color w:val="000000" w:themeColor="text1"/>
          <w:sz w:val="24"/>
          <w:szCs w:val="24"/>
        </w:rPr>
        <w:t>, 2009)</w:t>
      </w:r>
    </w:p>
    <w:p w14:paraId="26FB27DD" w14:textId="77777777" w:rsidR="00C252D5" w:rsidRPr="001612EF" w:rsidRDefault="00C252D5"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14BB4A85" w14:textId="7A7AC37A" w:rsidR="003B5AE2" w:rsidRPr="001612EF" w:rsidRDefault="00774B11" w:rsidP="002D1E6B">
      <w:pPr>
        <w:pStyle w:val="Heading2"/>
        <w:spacing w:line="360" w:lineRule="auto"/>
        <w:jc w:val="both"/>
        <w:rPr>
          <w:rFonts w:ascii="Times New Roman" w:hAnsi="Times New Roman" w:cs="Times New Roman"/>
          <w:b/>
          <w:color w:val="000000" w:themeColor="text1"/>
          <w:sz w:val="24"/>
          <w:szCs w:val="24"/>
        </w:rPr>
      </w:pPr>
      <w:bookmarkStart w:id="10" w:name="_Toc513436321"/>
      <w:r w:rsidRPr="001612EF">
        <w:rPr>
          <w:rFonts w:ascii="Times New Roman" w:hAnsi="Times New Roman" w:cs="Times New Roman"/>
          <w:b/>
          <w:color w:val="000000" w:themeColor="text1"/>
          <w:sz w:val="24"/>
          <w:szCs w:val="24"/>
        </w:rPr>
        <w:t>S</w:t>
      </w:r>
      <w:r w:rsidR="00497EE3" w:rsidRPr="001612EF">
        <w:rPr>
          <w:rFonts w:ascii="Times New Roman" w:hAnsi="Times New Roman" w:cs="Times New Roman"/>
          <w:b/>
          <w:color w:val="000000" w:themeColor="text1"/>
          <w:sz w:val="24"/>
          <w:szCs w:val="24"/>
        </w:rPr>
        <w:t>trategic decision-making speed</w:t>
      </w:r>
      <w:bookmarkEnd w:id="10"/>
      <w:r w:rsidRPr="001612EF">
        <w:rPr>
          <w:rFonts w:ascii="Times New Roman" w:hAnsi="Times New Roman" w:cs="Times New Roman"/>
          <w:b/>
          <w:color w:val="000000" w:themeColor="text1"/>
          <w:sz w:val="24"/>
          <w:szCs w:val="24"/>
        </w:rPr>
        <w:t xml:space="preserve"> of Top Management Team</w:t>
      </w:r>
    </w:p>
    <w:p w14:paraId="079C2DA5" w14:textId="2055BCD2" w:rsidR="004F3ABD" w:rsidRPr="001612EF" w:rsidRDefault="002E3A7E"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Strategic decision-making is more important in an</w:t>
      </w:r>
      <w:r w:rsidR="004F3ABD" w:rsidRPr="001612EF">
        <w:rPr>
          <w:rFonts w:ascii="Times New Roman" w:hAnsi="Times New Roman" w:cs="Times New Roman"/>
          <w:color w:val="000000" w:themeColor="text1"/>
          <w:sz w:val="24"/>
          <w:szCs w:val="24"/>
        </w:rPr>
        <w:t xml:space="preserve"> organization as it helps in competing with the competitors and helps responding to the changing environment. </w:t>
      </w:r>
      <w:r w:rsidR="003B5AE2" w:rsidRPr="001612EF">
        <w:rPr>
          <w:rFonts w:ascii="Times New Roman" w:hAnsi="Times New Roman" w:cs="Times New Roman"/>
          <w:color w:val="000000" w:themeColor="text1"/>
          <w:sz w:val="24"/>
          <w:szCs w:val="24"/>
        </w:rPr>
        <w:t xml:space="preserve">Eisenhardt (1989), </w:t>
      </w:r>
      <w:r w:rsidR="000D2868" w:rsidRPr="001612EF">
        <w:rPr>
          <w:rFonts w:ascii="Times New Roman" w:hAnsi="Times New Roman" w:cs="Times New Roman"/>
          <w:color w:val="000000" w:themeColor="text1"/>
          <w:sz w:val="24"/>
          <w:szCs w:val="24"/>
        </w:rPr>
        <w:t xml:space="preserve">Miller and Judge </w:t>
      </w:r>
      <w:r w:rsidR="003B5AE2" w:rsidRPr="001612EF">
        <w:rPr>
          <w:rFonts w:ascii="Times New Roman" w:hAnsi="Times New Roman" w:cs="Times New Roman"/>
          <w:color w:val="000000" w:themeColor="text1"/>
          <w:sz w:val="24"/>
          <w:szCs w:val="24"/>
        </w:rPr>
        <w:t xml:space="preserve">(1991) define </w:t>
      </w:r>
      <w:r w:rsidR="000D2868" w:rsidRPr="001612EF">
        <w:rPr>
          <w:rFonts w:ascii="Times New Roman" w:hAnsi="Times New Roman" w:cs="Times New Roman"/>
          <w:color w:val="000000" w:themeColor="text1"/>
          <w:sz w:val="24"/>
          <w:szCs w:val="24"/>
        </w:rPr>
        <w:t>speed of strategic decision-making</w:t>
      </w:r>
      <w:r w:rsidR="003B5AE2" w:rsidRPr="001612EF">
        <w:rPr>
          <w:rFonts w:ascii="Times New Roman" w:hAnsi="Times New Roman" w:cs="Times New Roman"/>
          <w:color w:val="000000" w:themeColor="text1"/>
          <w:sz w:val="24"/>
          <w:szCs w:val="24"/>
        </w:rPr>
        <w:t xml:space="preserve"> as</w:t>
      </w:r>
      <w:r w:rsidR="00E12248" w:rsidRPr="001612EF">
        <w:rPr>
          <w:rFonts w:ascii="Times New Roman" w:hAnsi="Times New Roman" w:cs="Times New Roman"/>
          <w:color w:val="000000" w:themeColor="text1"/>
          <w:sz w:val="24"/>
          <w:szCs w:val="24"/>
        </w:rPr>
        <w:t xml:space="preserve"> “the time which is taken from the strategic decision proposal to the deliberation”</w:t>
      </w:r>
      <w:r w:rsidR="001B0539" w:rsidRPr="001612EF">
        <w:rPr>
          <w:rFonts w:ascii="Times New Roman" w:hAnsi="Times New Roman" w:cs="Times New Roman"/>
          <w:color w:val="000000" w:themeColor="text1"/>
          <w:sz w:val="24"/>
          <w:szCs w:val="24"/>
        </w:rPr>
        <w:t>.</w:t>
      </w:r>
      <w:r w:rsidR="00283CBB" w:rsidRPr="001612EF">
        <w:rPr>
          <w:rFonts w:ascii="Times New Roman" w:hAnsi="Times New Roman" w:cs="Times New Roman"/>
          <w:color w:val="000000" w:themeColor="text1"/>
          <w:sz w:val="24"/>
          <w:szCs w:val="24"/>
        </w:rPr>
        <w:t xml:space="preserve"> </w:t>
      </w:r>
      <w:r w:rsidR="000D2868" w:rsidRPr="001612EF">
        <w:rPr>
          <w:rFonts w:ascii="Times New Roman" w:hAnsi="Times New Roman" w:cs="Times New Roman"/>
          <w:color w:val="000000" w:themeColor="text1"/>
          <w:sz w:val="24"/>
          <w:szCs w:val="24"/>
        </w:rPr>
        <w:t xml:space="preserve">The speed of strategic decision-making is measured by </w:t>
      </w:r>
      <w:r w:rsidR="00283CBB" w:rsidRPr="001612EF">
        <w:rPr>
          <w:rFonts w:ascii="Times New Roman" w:hAnsi="Times New Roman" w:cs="Times New Roman"/>
          <w:color w:val="000000" w:themeColor="text1"/>
          <w:sz w:val="24"/>
          <w:szCs w:val="24"/>
        </w:rPr>
        <w:t>scholars in two aspects they are</w:t>
      </w:r>
      <w:r w:rsidR="004127F7" w:rsidRPr="001612EF">
        <w:rPr>
          <w:rFonts w:ascii="Times New Roman" w:hAnsi="Times New Roman" w:cs="Times New Roman"/>
          <w:color w:val="000000" w:themeColor="text1"/>
          <w:sz w:val="24"/>
          <w:szCs w:val="24"/>
        </w:rPr>
        <w:t xml:space="preserve"> ability of rapid response of </w:t>
      </w:r>
      <w:r w:rsidR="00B01AEA" w:rsidRPr="001612EF">
        <w:rPr>
          <w:rFonts w:ascii="Times New Roman" w:hAnsi="Times New Roman" w:cs="Times New Roman"/>
          <w:color w:val="000000" w:themeColor="text1"/>
          <w:sz w:val="24"/>
          <w:szCs w:val="24"/>
        </w:rPr>
        <w:t xml:space="preserve">TMT towards the </w:t>
      </w:r>
      <w:r w:rsidR="004127F7" w:rsidRPr="001612EF">
        <w:rPr>
          <w:rFonts w:ascii="Times New Roman" w:hAnsi="Times New Roman" w:cs="Times New Roman"/>
          <w:color w:val="000000" w:themeColor="text1"/>
          <w:sz w:val="24"/>
          <w:szCs w:val="24"/>
        </w:rPr>
        <w:t>changes in environment</w:t>
      </w:r>
      <w:r w:rsidR="00B01AEA" w:rsidRPr="001612EF">
        <w:rPr>
          <w:rFonts w:ascii="Times New Roman" w:hAnsi="Times New Roman" w:cs="Times New Roman"/>
          <w:color w:val="000000" w:themeColor="text1"/>
          <w:sz w:val="24"/>
          <w:szCs w:val="24"/>
        </w:rPr>
        <w:t xml:space="preserve"> and the time that is used for </w:t>
      </w:r>
      <w:r w:rsidR="004127F7" w:rsidRPr="001612EF">
        <w:rPr>
          <w:rFonts w:ascii="Times New Roman" w:hAnsi="Times New Roman" w:cs="Times New Roman"/>
          <w:color w:val="000000" w:themeColor="text1"/>
          <w:sz w:val="24"/>
          <w:szCs w:val="24"/>
        </w:rPr>
        <w:t>taking</w:t>
      </w:r>
      <w:r w:rsidR="00B01AEA" w:rsidRPr="001612EF">
        <w:rPr>
          <w:rFonts w:ascii="Times New Roman" w:hAnsi="Times New Roman" w:cs="Times New Roman"/>
          <w:color w:val="000000" w:themeColor="text1"/>
          <w:sz w:val="24"/>
          <w:szCs w:val="24"/>
        </w:rPr>
        <w:t xml:space="preserve"> decisions. Strategic </w:t>
      </w:r>
      <w:r w:rsidR="00923CDA" w:rsidRPr="001612EF">
        <w:rPr>
          <w:rFonts w:ascii="Times New Roman" w:hAnsi="Times New Roman" w:cs="Times New Roman"/>
          <w:color w:val="000000" w:themeColor="text1"/>
          <w:sz w:val="24"/>
          <w:szCs w:val="24"/>
        </w:rPr>
        <w:t>decision-making</w:t>
      </w:r>
      <w:r w:rsidR="00B01AEA" w:rsidRPr="001612EF">
        <w:rPr>
          <w:rFonts w:ascii="Times New Roman" w:hAnsi="Times New Roman" w:cs="Times New Roman"/>
          <w:color w:val="000000" w:themeColor="text1"/>
          <w:sz w:val="24"/>
          <w:szCs w:val="24"/>
        </w:rPr>
        <w:t xml:space="preserve"> speed is </w:t>
      </w:r>
      <w:r w:rsidR="00B01AEA" w:rsidRPr="001612EF">
        <w:rPr>
          <w:rFonts w:ascii="Times New Roman" w:hAnsi="Times New Roman" w:cs="Times New Roman"/>
          <w:color w:val="000000" w:themeColor="text1"/>
          <w:sz w:val="24"/>
          <w:szCs w:val="24"/>
        </w:rPr>
        <w:lastRenderedPageBreak/>
        <w:t xml:space="preserve">the important factor which helps in distinguishing the “corporate strategic decision making” and the main content </w:t>
      </w:r>
      <w:r w:rsidR="004127F7" w:rsidRPr="001612EF">
        <w:rPr>
          <w:rFonts w:ascii="Times New Roman" w:hAnsi="Times New Roman" w:cs="Times New Roman"/>
          <w:color w:val="000000" w:themeColor="text1"/>
          <w:sz w:val="24"/>
          <w:szCs w:val="24"/>
        </w:rPr>
        <w:t xml:space="preserve">related with </w:t>
      </w:r>
      <w:r w:rsidR="00B01AEA" w:rsidRPr="001612EF">
        <w:rPr>
          <w:rFonts w:ascii="Times New Roman" w:hAnsi="Times New Roman" w:cs="Times New Roman"/>
          <w:color w:val="000000" w:themeColor="text1"/>
          <w:sz w:val="24"/>
          <w:szCs w:val="24"/>
        </w:rPr>
        <w:t xml:space="preserve">the process of “rapid decision making of the organization. There are many factors which affect the strategic decision making but each </w:t>
      </w:r>
      <w:r w:rsidR="00923CDA" w:rsidRPr="001612EF">
        <w:rPr>
          <w:rFonts w:ascii="Times New Roman" w:hAnsi="Times New Roman" w:cs="Times New Roman"/>
          <w:color w:val="000000" w:themeColor="text1"/>
          <w:sz w:val="24"/>
          <w:szCs w:val="24"/>
        </w:rPr>
        <w:t>factor</w:t>
      </w:r>
      <w:r w:rsidR="00B01AEA" w:rsidRPr="001612EF">
        <w:rPr>
          <w:rFonts w:ascii="Times New Roman" w:hAnsi="Times New Roman" w:cs="Times New Roman"/>
          <w:color w:val="000000" w:themeColor="text1"/>
          <w:sz w:val="24"/>
          <w:szCs w:val="24"/>
        </w:rPr>
        <w:t xml:space="preserve"> explanatory power is different. According to the rese</w:t>
      </w:r>
      <w:r w:rsidR="0021010A" w:rsidRPr="001612EF">
        <w:rPr>
          <w:rFonts w:ascii="Times New Roman" w:hAnsi="Times New Roman" w:cs="Times New Roman"/>
          <w:color w:val="000000" w:themeColor="text1"/>
          <w:sz w:val="24"/>
          <w:szCs w:val="24"/>
        </w:rPr>
        <w:t>a</w:t>
      </w:r>
      <w:r w:rsidR="00B01AEA" w:rsidRPr="001612EF">
        <w:rPr>
          <w:rFonts w:ascii="Times New Roman" w:hAnsi="Times New Roman" w:cs="Times New Roman"/>
          <w:color w:val="000000" w:themeColor="text1"/>
          <w:sz w:val="24"/>
          <w:szCs w:val="24"/>
        </w:rPr>
        <w:t xml:space="preserve">rch </w:t>
      </w:r>
      <w:r w:rsidR="00923CDA" w:rsidRPr="001612EF">
        <w:rPr>
          <w:rFonts w:ascii="Times New Roman" w:hAnsi="Times New Roman" w:cs="Times New Roman"/>
          <w:color w:val="000000" w:themeColor="text1"/>
          <w:sz w:val="24"/>
          <w:szCs w:val="24"/>
        </w:rPr>
        <w:t>of Richter</w:t>
      </w:r>
      <w:r w:rsidR="00667E80" w:rsidRPr="001612EF">
        <w:rPr>
          <w:rFonts w:ascii="Times New Roman" w:hAnsi="Times New Roman" w:cs="Times New Roman"/>
          <w:color w:val="000000" w:themeColor="text1"/>
          <w:sz w:val="24"/>
          <w:szCs w:val="24"/>
        </w:rPr>
        <w:t xml:space="preserve"> and Schmidt (2005) </w:t>
      </w:r>
      <w:r w:rsidR="004127F7" w:rsidRPr="001612EF">
        <w:rPr>
          <w:rFonts w:ascii="Times New Roman" w:hAnsi="Times New Roman" w:cs="Times New Roman"/>
          <w:color w:val="000000" w:themeColor="text1"/>
          <w:sz w:val="24"/>
          <w:szCs w:val="24"/>
        </w:rPr>
        <w:t>strategic decision making</w:t>
      </w:r>
      <w:r w:rsidR="00667E80" w:rsidRPr="001612EF">
        <w:rPr>
          <w:rFonts w:ascii="Times New Roman" w:hAnsi="Times New Roman" w:cs="Times New Roman"/>
          <w:color w:val="000000" w:themeColor="text1"/>
          <w:sz w:val="24"/>
          <w:szCs w:val="24"/>
        </w:rPr>
        <w:t xml:space="preserve"> process is affected by factors which</w:t>
      </w:r>
      <w:r w:rsidR="004127F7" w:rsidRPr="001612EF">
        <w:rPr>
          <w:rFonts w:ascii="Times New Roman" w:hAnsi="Times New Roman" w:cs="Times New Roman"/>
          <w:color w:val="000000" w:themeColor="text1"/>
          <w:sz w:val="24"/>
          <w:szCs w:val="24"/>
        </w:rPr>
        <w:t xml:space="preserve"> include</w:t>
      </w:r>
      <w:r w:rsidR="0021010A" w:rsidRPr="001612EF">
        <w:rPr>
          <w:rFonts w:ascii="Times New Roman" w:hAnsi="Times New Roman" w:cs="Times New Roman"/>
          <w:color w:val="000000" w:themeColor="text1"/>
          <w:sz w:val="24"/>
          <w:szCs w:val="24"/>
        </w:rPr>
        <w:t xml:space="preserve"> organizational factors, decision making factors and environmental factors, further the research has expanded and the process model rel</w:t>
      </w:r>
      <w:r w:rsidR="00667E80" w:rsidRPr="001612EF">
        <w:rPr>
          <w:rFonts w:ascii="Times New Roman" w:hAnsi="Times New Roman" w:cs="Times New Roman"/>
          <w:color w:val="000000" w:themeColor="text1"/>
          <w:sz w:val="24"/>
          <w:szCs w:val="24"/>
        </w:rPr>
        <w:t>ating to the strategic decision-</w:t>
      </w:r>
      <w:r w:rsidR="0021010A" w:rsidRPr="001612EF">
        <w:rPr>
          <w:rFonts w:ascii="Times New Roman" w:hAnsi="Times New Roman" w:cs="Times New Roman"/>
          <w:color w:val="000000" w:themeColor="text1"/>
          <w:sz w:val="24"/>
          <w:szCs w:val="24"/>
        </w:rPr>
        <w:t>making speed was</w:t>
      </w:r>
      <w:r w:rsidR="00667E80" w:rsidRPr="001612EF">
        <w:rPr>
          <w:rFonts w:ascii="Times New Roman" w:hAnsi="Times New Roman" w:cs="Times New Roman"/>
          <w:color w:val="000000" w:themeColor="text1"/>
          <w:sz w:val="24"/>
          <w:szCs w:val="24"/>
        </w:rPr>
        <w:t xml:space="preserve"> concluded and the factors </w:t>
      </w:r>
      <w:r w:rsidR="0021010A" w:rsidRPr="001612EF">
        <w:rPr>
          <w:rFonts w:ascii="Times New Roman" w:hAnsi="Times New Roman" w:cs="Times New Roman"/>
          <w:color w:val="000000" w:themeColor="text1"/>
          <w:sz w:val="24"/>
          <w:szCs w:val="24"/>
        </w:rPr>
        <w:t>affect</w:t>
      </w:r>
      <w:r w:rsidR="00667E80" w:rsidRPr="001612EF">
        <w:rPr>
          <w:rFonts w:ascii="Times New Roman" w:hAnsi="Times New Roman" w:cs="Times New Roman"/>
          <w:color w:val="000000" w:themeColor="text1"/>
          <w:sz w:val="24"/>
          <w:szCs w:val="24"/>
        </w:rPr>
        <w:t>ing</w:t>
      </w:r>
      <w:r w:rsidR="0021010A" w:rsidRPr="001612EF">
        <w:rPr>
          <w:rFonts w:ascii="Times New Roman" w:hAnsi="Times New Roman" w:cs="Times New Roman"/>
          <w:color w:val="000000" w:themeColor="text1"/>
          <w:sz w:val="24"/>
          <w:szCs w:val="24"/>
        </w:rPr>
        <w:t xml:space="preserve"> the decision making </w:t>
      </w:r>
      <w:r w:rsidR="00667E80" w:rsidRPr="001612EF">
        <w:rPr>
          <w:rFonts w:ascii="Times New Roman" w:hAnsi="Times New Roman" w:cs="Times New Roman"/>
          <w:color w:val="000000" w:themeColor="text1"/>
          <w:sz w:val="24"/>
          <w:szCs w:val="24"/>
        </w:rPr>
        <w:t>are the</w:t>
      </w:r>
      <w:r w:rsidR="0021010A" w:rsidRPr="001612EF">
        <w:rPr>
          <w:rFonts w:ascii="Times New Roman" w:hAnsi="Times New Roman" w:cs="Times New Roman"/>
          <w:color w:val="000000" w:themeColor="text1"/>
          <w:sz w:val="24"/>
          <w:szCs w:val="24"/>
        </w:rPr>
        <w:t xml:space="preserve"> structure model and rolling model</w:t>
      </w:r>
      <w:r w:rsidR="00667E80" w:rsidRPr="001612EF">
        <w:rPr>
          <w:rFonts w:ascii="Times New Roman" w:hAnsi="Times New Roman" w:cs="Times New Roman"/>
          <w:color w:val="000000" w:themeColor="text1"/>
          <w:sz w:val="24"/>
          <w:szCs w:val="24"/>
        </w:rPr>
        <w:t xml:space="preserve"> relating to strategic decision-</w:t>
      </w:r>
      <w:r w:rsidR="0021010A" w:rsidRPr="001612EF">
        <w:rPr>
          <w:rFonts w:ascii="Times New Roman" w:hAnsi="Times New Roman" w:cs="Times New Roman"/>
          <w:color w:val="000000" w:themeColor="text1"/>
          <w:sz w:val="24"/>
          <w:szCs w:val="24"/>
        </w:rPr>
        <w:t xml:space="preserve">making speed </w:t>
      </w:r>
      <w:r w:rsidR="003B5AE2" w:rsidRPr="001612EF">
        <w:rPr>
          <w:rFonts w:ascii="Times New Roman" w:hAnsi="Times New Roman" w:cs="Times New Roman"/>
          <w:color w:val="000000" w:themeColor="text1"/>
          <w:sz w:val="24"/>
          <w:szCs w:val="24"/>
        </w:rPr>
        <w:t>(</w:t>
      </w:r>
      <w:r w:rsidR="00667E80" w:rsidRPr="001612EF">
        <w:rPr>
          <w:rFonts w:ascii="Times New Roman" w:hAnsi="Times New Roman" w:cs="Times New Roman"/>
          <w:color w:val="000000" w:themeColor="text1"/>
          <w:sz w:val="24"/>
          <w:szCs w:val="24"/>
        </w:rPr>
        <w:t>Baum and Wally</w:t>
      </w:r>
      <w:r w:rsidR="003B5AE2" w:rsidRPr="001612EF">
        <w:rPr>
          <w:rFonts w:ascii="Times New Roman" w:hAnsi="Times New Roman" w:cs="Times New Roman"/>
          <w:color w:val="000000" w:themeColor="text1"/>
          <w:sz w:val="24"/>
          <w:szCs w:val="24"/>
        </w:rPr>
        <w:t>, 1994)</w:t>
      </w:r>
      <w:r w:rsidR="000D65A2" w:rsidRPr="001612EF">
        <w:rPr>
          <w:rFonts w:ascii="Times New Roman" w:hAnsi="Times New Roman" w:cs="Times New Roman"/>
          <w:color w:val="000000" w:themeColor="text1"/>
          <w:sz w:val="24"/>
          <w:szCs w:val="24"/>
        </w:rPr>
        <w:t xml:space="preserve">. </w:t>
      </w:r>
    </w:p>
    <w:p w14:paraId="2DB01C22" w14:textId="58340AB5" w:rsidR="000D65A2" w:rsidRPr="001612EF" w:rsidRDefault="000D65A2"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77D55B53" w14:textId="5A7EE337" w:rsidR="00F018D1" w:rsidRPr="001612EF" w:rsidRDefault="000D2BB1"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When the social capital theory was introduced to the corporate strategic management, </w:t>
      </w:r>
      <w:r w:rsidR="000D65A2" w:rsidRPr="001612EF">
        <w:rPr>
          <w:rFonts w:ascii="Times New Roman" w:hAnsi="Times New Roman" w:cs="Times New Roman"/>
          <w:color w:val="000000" w:themeColor="text1"/>
          <w:sz w:val="24"/>
          <w:szCs w:val="24"/>
        </w:rPr>
        <w:t>researchers and various scholars focus on influencing the activity of corp</w:t>
      </w:r>
      <w:r w:rsidRPr="001612EF">
        <w:rPr>
          <w:rFonts w:ascii="Times New Roman" w:hAnsi="Times New Roman" w:cs="Times New Roman"/>
          <w:color w:val="000000" w:themeColor="text1"/>
          <w:sz w:val="24"/>
          <w:szCs w:val="24"/>
        </w:rPr>
        <w:t xml:space="preserve">orate strategy and performance </w:t>
      </w:r>
      <w:r w:rsidR="003B5AE2" w:rsidRPr="001612EF">
        <w:rPr>
          <w:rFonts w:ascii="Times New Roman" w:hAnsi="Times New Roman" w:cs="Times New Roman"/>
          <w:color w:val="000000" w:themeColor="text1"/>
          <w:sz w:val="24"/>
          <w:szCs w:val="24"/>
        </w:rPr>
        <w:t xml:space="preserve">(Young, 2005; </w:t>
      </w:r>
      <w:proofErr w:type="spellStart"/>
      <w:r w:rsidRPr="001612EF">
        <w:rPr>
          <w:rFonts w:ascii="Times New Roman" w:hAnsi="Times New Roman" w:cs="Times New Roman"/>
          <w:color w:val="000000" w:themeColor="text1"/>
          <w:sz w:val="24"/>
          <w:szCs w:val="24"/>
        </w:rPr>
        <w:t>Danis</w:t>
      </w:r>
      <w:proofErr w:type="spellEnd"/>
      <w:r w:rsidRPr="001612EF">
        <w:rPr>
          <w:rFonts w:ascii="Times New Roman" w:hAnsi="Times New Roman" w:cs="Times New Roman"/>
          <w:color w:val="000000" w:themeColor="text1"/>
          <w:sz w:val="24"/>
          <w:szCs w:val="24"/>
        </w:rPr>
        <w:t xml:space="preserve"> and </w:t>
      </w:r>
      <w:proofErr w:type="spellStart"/>
      <w:r w:rsidRPr="001612EF">
        <w:rPr>
          <w:rFonts w:ascii="Times New Roman" w:hAnsi="Times New Roman" w:cs="Times New Roman"/>
          <w:color w:val="000000" w:themeColor="text1"/>
          <w:sz w:val="24"/>
          <w:szCs w:val="24"/>
        </w:rPr>
        <w:t>Shipilov</w:t>
      </w:r>
      <w:proofErr w:type="spellEnd"/>
      <w:r w:rsidR="003B5AE2" w:rsidRPr="001612EF">
        <w:rPr>
          <w:rFonts w:ascii="Times New Roman" w:hAnsi="Times New Roman" w:cs="Times New Roman"/>
          <w:color w:val="000000" w:themeColor="text1"/>
          <w:sz w:val="24"/>
          <w:szCs w:val="24"/>
        </w:rPr>
        <w:t>, 2006;</w:t>
      </w:r>
      <w:r w:rsidR="000D65A2" w:rsidRPr="001612EF">
        <w:rPr>
          <w:rFonts w:ascii="Times New Roman" w:hAnsi="Times New Roman" w:cs="Times New Roman"/>
          <w:color w:val="000000" w:themeColor="text1"/>
          <w:sz w:val="24"/>
          <w:szCs w:val="24"/>
        </w:rPr>
        <w:t xml:space="preserve"> </w:t>
      </w:r>
      <w:r w:rsidR="003B5AE2" w:rsidRPr="001612EF">
        <w:rPr>
          <w:rFonts w:ascii="Times New Roman" w:hAnsi="Times New Roman" w:cs="Times New Roman"/>
          <w:color w:val="000000" w:themeColor="text1"/>
          <w:sz w:val="24"/>
          <w:szCs w:val="24"/>
        </w:rPr>
        <w:t xml:space="preserve">Zhang et al., 2008; </w:t>
      </w:r>
      <w:r w:rsidRPr="001612EF">
        <w:rPr>
          <w:rFonts w:ascii="Times New Roman" w:hAnsi="Times New Roman" w:cs="Times New Roman"/>
          <w:color w:val="000000" w:themeColor="text1"/>
          <w:sz w:val="24"/>
          <w:szCs w:val="24"/>
        </w:rPr>
        <w:t>Yu and Qian</w:t>
      </w:r>
      <w:r w:rsidR="003B5AE2" w:rsidRPr="001612EF">
        <w:rPr>
          <w:rFonts w:ascii="Times New Roman" w:hAnsi="Times New Roman" w:cs="Times New Roman"/>
          <w:color w:val="000000" w:themeColor="text1"/>
          <w:sz w:val="24"/>
          <w:szCs w:val="24"/>
        </w:rPr>
        <w:t xml:space="preserve">, 2008). </w:t>
      </w:r>
      <w:r w:rsidR="000D65A2" w:rsidRPr="001612EF">
        <w:rPr>
          <w:rFonts w:ascii="Times New Roman" w:hAnsi="Times New Roman" w:cs="Times New Roman"/>
          <w:color w:val="000000" w:themeColor="text1"/>
          <w:sz w:val="24"/>
          <w:szCs w:val="24"/>
        </w:rPr>
        <w:t xml:space="preserve">Researchers pointed that in perfect competitive market adequate information relating to take decision on production, resource allocation and the economic efficiency can be obtained easily. </w:t>
      </w:r>
      <w:r w:rsidR="003B5AE2" w:rsidRPr="001612EF">
        <w:rPr>
          <w:rFonts w:ascii="Times New Roman" w:hAnsi="Times New Roman" w:cs="Times New Roman"/>
          <w:color w:val="000000" w:themeColor="text1"/>
          <w:sz w:val="24"/>
          <w:szCs w:val="24"/>
        </w:rPr>
        <w:t xml:space="preserve">Zhou </w:t>
      </w:r>
      <w:proofErr w:type="spellStart"/>
      <w:r w:rsidR="003B5AE2" w:rsidRPr="001612EF">
        <w:rPr>
          <w:rFonts w:ascii="Times New Roman" w:hAnsi="Times New Roman" w:cs="Times New Roman"/>
          <w:color w:val="000000" w:themeColor="text1"/>
          <w:sz w:val="24"/>
          <w:szCs w:val="24"/>
        </w:rPr>
        <w:t>Xiaohu</w:t>
      </w:r>
      <w:proofErr w:type="spellEnd"/>
      <w:r w:rsidR="003B5AE2" w:rsidRPr="001612EF">
        <w:rPr>
          <w:rFonts w:ascii="Times New Roman" w:hAnsi="Times New Roman" w:cs="Times New Roman"/>
          <w:color w:val="000000" w:themeColor="text1"/>
          <w:sz w:val="24"/>
          <w:szCs w:val="24"/>
        </w:rPr>
        <w:t xml:space="preserve"> (2006) </w:t>
      </w:r>
      <w:r w:rsidR="000D65A2" w:rsidRPr="001612EF">
        <w:rPr>
          <w:rFonts w:ascii="Times New Roman" w:hAnsi="Times New Roman" w:cs="Times New Roman"/>
          <w:color w:val="000000" w:themeColor="text1"/>
          <w:sz w:val="24"/>
          <w:szCs w:val="24"/>
        </w:rPr>
        <w:t xml:space="preserve">stated that corporate social capital </w:t>
      </w:r>
      <w:r w:rsidR="007751A4" w:rsidRPr="001612EF">
        <w:rPr>
          <w:rFonts w:ascii="Times New Roman" w:hAnsi="Times New Roman" w:cs="Times New Roman"/>
          <w:color w:val="000000" w:themeColor="text1"/>
          <w:sz w:val="24"/>
          <w:szCs w:val="24"/>
        </w:rPr>
        <w:t>is the major resource of an</w:t>
      </w:r>
      <w:r w:rsidR="003D1CCE" w:rsidRPr="001612EF">
        <w:rPr>
          <w:rFonts w:ascii="Times New Roman" w:hAnsi="Times New Roman" w:cs="Times New Roman"/>
          <w:color w:val="000000" w:themeColor="text1"/>
          <w:sz w:val="24"/>
          <w:szCs w:val="24"/>
        </w:rPr>
        <w:t xml:space="preserve"> organization and </w:t>
      </w:r>
      <w:proofErr w:type="spellStart"/>
      <w:r w:rsidR="003D1CCE" w:rsidRPr="001612EF">
        <w:rPr>
          <w:rFonts w:ascii="Times New Roman" w:hAnsi="Times New Roman" w:cs="Times New Roman"/>
          <w:color w:val="000000" w:themeColor="text1"/>
          <w:sz w:val="24"/>
          <w:szCs w:val="24"/>
        </w:rPr>
        <w:t>it</w:t>
      </w:r>
      <w:proofErr w:type="spellEnd"/>
      <w:r w:rsidR="003D1CCE" w:rsidRPr="001612EF">
        <w:rPr>
          <w:rFonts w:ascii="Times New Roman" w:hAnsi="Times New Roman" w:cs="Times New Roman"/>
          <w:color w:val="000000" w:themeColor="text1"/>
          <w:sz w:val="24"/>
          <w:szCs w:val="24"/>
        </w:rPr>
        <w:t xml:space="preserve"> impact greatly </w:t>
      </w:r>
      <w:r w:rsidR="007751A4" w:rsidRPr="001612EF">
        <w:rPr>
          <w:rFonts w:ascii="Times New Roman" w:hAnsi="Times New Roman" w:cs="Times New Roman"/>
          <w:color w:val="000000" w:themeColor="text1"/>
          <w:sz w:val="24"/>
          <w:szCs w:val="24"/>
        </w:rPr>
        <w:t>on the strategic decision building. In order to grab more opportunities of strategies, e</w:t>
      </w:r>
      <w:r w:rsidR="003D1CCE" w:rsidRPr="001612EF">
        <w:rPr>
          <w:rFonts w:ascii="Times New Roman" w:hAnsi="Times New Roman" w:cs="Times New Roman"/>
          <w:color w:val="000000" w:themeColor="text1"/>
          <w:sz w:val="24"/>
          <w:szCs w:val="24"/>
        </w:rPr>
        <w:t xml:space="preserve">xternal social capital gathers the information whereas </w:t>
      </w:r>
      <w:r w:rsidR="007751A4" w:rsidRPr="001612EF">
        <w:rPr>
          <w:rFonts w:ascii="Times New Roman" w:hAnsi="Times New Roman" w:cs="Times New Roman"/>
          <w:color w:val="000000" w:themeColor="text1"/>
          <w:sz w:val="24"/>
          <w:szCs w:val="24"/>
        </w:rPr>
        <w:t xml:space="preserve">role of </w:t>
      </w:r>
      <w:r w:rsidR="003D1CCE" w:rsidRPr="001612EF">
        <w:rPr>
          <w:rFonts w:ascii="Times New Roman" w:hAnsi="Times New Roman" w:cs="Times New Roman"/>
          <w:color w:val="000000" w:themeColor="text1"/>
          <w:sz w:val="24"/>
          <w:szCs w:val="24"/>
        </w:rPr>
        <w:t xml:space="preserve">internal social capital </w:t>
      </w:r>
      <w:r w:rsidR="007751A4" w:rsidRPr="001612EF">
        <w:rPr>
          <w:rFonts w:ascii="Times New Roman" w:hAnsi="Times New Roman" w:cs="Times New Roman"/>
          <w:color w:val="000000" w:themeColor="text1"/>
          <w:sz w:val="24"/>
          <w:szCs w:val="24"/>
        </w:rPr>
        <w:t xml:space="preserve">is important </w:t>
      </w:r>
      <w:r w:rsidR="003D1CCE" w:rsidRPr="001612EF">
        <w:rPr>
          <w:rFonts w:ascii="Times New Roman" w:hAnsi="Times New Roman" w:cs="Times New Roman"/>
          <w:color w:val="000000" w:themeColor="text1"/>
          <w:sz w:val="24"/>
          <w:szCs w:val="24"/>
        </w:rPr>
        <w:t>in th</w:t>
      </w:r>
      <w:r w:rsidR="007751A4" w:rsidRPr="001612EF">
        <w:rPr>
          <w:rFonts w:ascii="Times New Roman" w:hAnsi="Times New Roman" w:cs="Times New Roman"/>
          <w:color w:val="000000" w:themeColor="text1"/>
          <w:sz w:val="24"/>
          <w:szCs w:val="24"/>
        </w:rPr>
        <w:t>e process of strategic decision-</w:t>
      </w:r>
      <w:r w:rsidR="003D1CCE" w:rsidRPr="001612EF">
        <w:rPr>
          <w:rFonts w:ascii="Times New Roman" w:hAnsi="Times New Roman" w:cs="Times New Roman"/>
          <w:color w:val="000000" w:themeColor="text1"/>
          <w:sz w:val="24"/>
          <w:szCs w:val="24"/>
        </w:rPr>
        <w:t>making which is replicated in high information sharing and timely spread of inf</w:t>
      </w:r>
      <w:r w:rsidR="007751A4" w:rsidRPr="001612EF">
        <w:rPr>
          <w:rFonts w:ascii="Times New Roman" w:hAnsi="Times New Roman" w:cs="Times New Roman"/>
          <w:color w:val="000000" w:themeColor="text1"/>
          <w:sz w:val="24"/>
          <w:szCs w:val="24"/>
        </w:rPr>
        <w:t xml:space="preserve">ormation among the </w:t>
      </w:r>
      <w:r w:rsidR="003D1CCE" w:rsidRPr="001612EF">
        <w:rPr>
          <w:rFonts w:ascii="Times New Roman" w:hAnsi="Times New Roman" w:cs="Times New Roman"/>
          <w:color w:val="000000" w:themeColor="text1"/>
          <w:sz w:val="24"/>
          <w:szCs w:val="24"/>
        </w:rPr>
        <w:t>decision makers</w:t>
      </w:r>
      <w:r w:rsidR="007751A4" w:rsidRPr="001612EF">
        <w:rPr>
          <w:rFonts w:ascii="Times New Roman" w:hAnsi="Times New Roman" w:cs="Times New Roman"/>
          <w:color w:val="000000" w:themeColor="text1"/>
          <w:sz w:val="24"/>
          <w:szCs w:val="24"/>
        </w:rPr>
        <w:t xml:space="preserve"> of an organization</w:t>
      </w:r>
      <w:r w:rsidR="003D1CCE" w:rsidRPr="001612EF">
        <w:rPr>
          <w:rFonts w:ascii="Times New Roman" w:hAnsi="Times New Roman" w:cs="Times New Roman"/>
          <w:color w:val="000000" w:themeColor="text1"/>
          <w:sz w:val="24"/>
          <w:szCs w:val="24"/>
        </w:rPr>
        <w:t>. According t</w:t>
      </w:r>
      <w:r w:rsidR="007751A4" w:rsidRPr="001612EF">
        <w:rPr>
          <w:rFonts w:ascii="Times New Roman" w:hAnsi="Times New Roman" w:cs="Times New Roman"/>
          <w:color w:val="000000" w:themeColor="text1"/>
          <w:sz w:val="24"/>
          <w:szCs w:val="24"/>
        </w:rPr>
        <w:t>o the literature review</w:t>
      </w:r>
      <w:r w:rsidR="003D1CCE" w:rsidRPr="001612EF">
        <w:rPr>
          <w:rFonts w:ascii="Times New Roman" w:hAnsi="Times New Roman" w:cs="Times New Roman"/>
          <w:color w:val="000000" w:themeColor="text1"/>
          <w:sz w:val="24"/>
          <w:szCs w:val="24"/>
        </w:rPr>
        <w:t xml:space="preserve"> a close relationship </w:t>
      </w:r>
      <w:r w:rsidR="007751A4" w:rsidRPr="001612EF">
        <w:rPr>
          <w:rFonts w:ascii="Times New Roman" w:hAnsi="Times New Roman" w:cs="Times New Roman"/>
          <w:color w:val="000000" w:themeColor="text1"/>
          <w:sz w:val="24"/>
          <w:szCs w:val="24"/>
        </w:rPr>
        <w:t xml:space="preserve">exist </w:t>
      </w:r>
      <w:r w:rsidR="003D1CCE" w:rsidRPr="001612EF">
        <w:rPr>
          <w:rFonts w:ascii="Times New Roman" w:hAnsi="Times New Roman" w:cs="Times New Roman"/>
          <w:color w:val="000000" w:themeColor="text1"/>
          <w:sz w:val="24"/>
          <w:szCs w:val="24"/>
        </w:rPr>
        <w:t xml:space="preserve">between team behavior integration and social </w:t>
      </w:r>
      <w:r w:rsidR="007751A4" w:rsidRPr="001612EF">
        <w:rPr>
          <w:rFonts w:ascii="Times New Roman" w:hAnsi="Times New Roman" w:cs="Times New Roman"/>
          <w:color w:val="000000" w:themeColor="text1"/>
          <w:sz w:val="24"/>
          <w:szCs w:val="24"/>
        </w:rPr>
        <w:t>capital with strategic decision-</w:t>
      </w:r>
      <w:r w:rsidR="003D1CCE" w:rsidRPr="001612EF">
        <w:rPr>
          <w:rFonts w:ascii="Times New Roman" w:hAnsi="Times New Roman" w:cs="Times New Roman"/>
          <w:color w:val="000000" w:themeColor="text1"/>
          <w:sz w:val="24"/>
          <w:szCs w:val="24"/>
        </w:rPr>
        <w:t xml:space="preserve">making. </w:t>
      </w:r>
      <w:r w:rsidR="007751A4" w:rsidRPr="001612EF">
        <w:rPr>
          <w:rFonts w:ascii="Times New Roman" w:hAnsi="Times New Roman" w:cs="Times New Roman"/>
          <w:color w:val="000000" w:themeColor="text1"/>
          <w:sz w:val="24"/>
          <w:szCs w:val="24"/>
        </w:rPr>
        <w:t xml:space="preserve">According to </w:t>
      </w:r>
      <w:r w:rsidR="00887615" w:rsidRPr="001612EF">
        <w:rPr>
          <w:rFonts w:ascii="Times New Roman" w:hAnsi="Times New Roman" w:cs="Times New Roman"/>
          <w:color w:val="000000" w:themeColor="text1"/>
          <w:sz w:val="24"/>
          <w:szCs w:val="24"/>
        </w:rPr>
        <w:t>Xie</w:t>
      </w:r>
      <w:r w:rsidR="007751A4" w:rsidRPr="001612EF">
        <w:rPr>
          <w:rFonts w:ascii="Times New Roman" w:hAnsi="Times New Roman" w:cs="Times New Roman"/>
          <w:color w:val="000000" w:themeColor="text1"/>
          <w:sz w:val="24"/>
          <w:szCs w:val="24"/>
        </w:rPr>
        <w:t xml:space="preserve"> and </w:t>
      </w:r>
      <w:proofErr w:type="gramStart"/>
      <w:r w:rsidR="007751A4" w:rsidRPr="001612EF">
        <w:rPr>
          <w:rFonts w:ascii="Times New Roman" w:hAnsi="Times New Roman" w:cs="Times New Roman"/>
          <w:color w:val="000000" w:themeColor="text1"/>
          <w:sz w:val="24"/>
          <w:szCs w:val="24"/>
        </w:rPr>
        <w:t>Gu</w:t>
      </w:r>
      <w:proofErr w:type="gramEnd"/>
      <w:r w:rsidR="00887615" w:rsidRPr="001612EF">
        <w:rPr>
          <w:rFonts w:ascii="Times New Roman" w:hAnsi="Times New Roman" w:cs="Times New Roman"/>
          <w:color w:val="000000" w:themeColor="text1"/>
          <w:sz w:val="24"/>
          <w:szCs w:val="24"/>
        </w:rPr>
        <w:t xml:space="preserve"> (2009) the consistency in TMT members</w:t>
      </w:r>
      <w:r w:rsidR="003D141E" w:rsidRPr="001612EF">
        <w:rPr>
          <w:rFonts w:ascii="Times New Roman" w:hAnsi="Times New Roman" w:cs="Times New Roman"/>
          <w:color w:val="000000" w:themeColor="text1"/>
          <w:sz w:val="24"/>
          <w:szCs w:val="24"/>
        </w:rPr>
        <w:t>’ goal/behavior</w:t>
      </w:r>
      <w:r w:rsidR="00887615" w:rsidRPr="001612EF">
        <w:rPr>
          <w:rFonts w:ascii="Times New Roman" w:hAnsi="Times New Roman" w:cs="Times New Roman"/>
          <w:color w:val="000000" w:themeColor="text1"/>
          <w:sz w:val="24"/>
          <w:szCs w:val="24"/>
        </w:rPr>
        <w:t xml:space="preserve"> is more important condition which accelerate the o</w:t>
      </w:r>
      <w:r w:rsidR="007751A4" w:rsidRPr="001612EF">
        <w:rPr>
          <w:rFonts w:ascii="Times New Roman" w:hAnsi="Times New Roman" w:cs="Times New Roman"/>
          <w:color w:val="000000" w:themeColor="text1"/>
          <w:sz w:val="24"/>
          <w:szCs w:val="24"/>
        </w:rPr>
        <w:t>rganizations strategic decision-</w:t>
      </w:r>
      <w:r w:rsidR="00887615" w:rsidRPr="001612EF">
        <w:rPr>
          <w:rFonts w:ascii="Times New Roman" w:hAnsi="Times New Roman" w:cs="Times New Roman"/>
          <w:color w:val="000000" w:themeColor="text1"/>
          <w:sz w:val="24"/>
          <w:szCs w:val="24"/>
        </w:rPr>
        <w:t>making whereas the goal/behavior consistency is mainly established and they are promoted with in the organization and among the organizations social interaction of team members. Researchers</w:t>
      </w:r>
      <w:r w:rsidR="003D141E" w:rsidRPr="001612EF">
        <w:rPr>
          <w:rFonts w:ascii="Times New Roman" w:hAnsi="Times New Roman" w:cs="Times New Roman"/>
          <w:color w:val="000000" w:themeColor="text1"/>
          <w:sz w:val="24"/>
          <w:szCs w:val="24"/>
        </w:rPr>
        <w:t xml:space="preserve"> stated that strategic decision-</w:t>
      </w:r>
      <w:r w:rsidR="00887615" w:rsidRPr="001612EF">
        <w:rPr>
          <w:rFonts w:ascii="Times New Roman" w:hAnsi="Times New Roman" w:cs="Times New Roman"/>
          <w:color w:val="000000" w:themeColor="text1"/>
          <w:sz w:val="24"/>
          <w:szCs w:val="24"/>
        </w:rPr>
        <w:t xml:space="preserve">making and its effectiveness </w:t>
      </w:r>
      <w:r w:rsidR="003D141E" w:rsidRPr="001612EF">
        <w:rPr>
          <w:rFonts w:ascii="Times New Roman" w:hAnsi="Times New Roman" w:cs="Times New Roman"/>
          <w:color w:val="000000" w:themeColor="text1"/>
          <w:sz w:val="24"/>
          <w:szCs w:val="24"/>
        </w:rPr>
        <w:t>mainly depends on</w:t>
      </w:r>
      <w:r w:rsidR="007C7EAE" w:rsidRPr="001612EF">
        <w:rPr>
          <w:rFonts w:ascii="Times New Roman" w:hAnsi="Times New Roman" w:cs="Times New Roman"/>
          <w:color w:val="000000" w:themeColor="text1"/>
          <w:sz w:val="24"/>
          <w:szCs w:val="24"/>
        </w:rPr>
        <w:t xml:space="preserve"> social capital</w:t>
      </w:r>
      <w:r w:rsidR="003D141E" w:rsidRPr="001612EF">
        <w:rPr>
          <w:rFonts w:ascii="Times New Roman" w:hAnsi="Times New Roman" w:cs="Times New Roman"/>
          <w:color w:val="000000" w:themeColor="text1"/>
          <w:sz w:val="24"/>
          <w:szCs w:val="24"/>
        </w:rPr>
        <w:t xml:space="preserve"> quality</w:t>
      </w:r>
      <w:r w:rsidR="007C7EAE" w:rsidRPr="001612EF">
        <w:rPr>
          <w:rFonts w:ascii="Times New Roman" w:hAnsi="Times New Roman" w:cs="Times New Roman"/>
          <w:color w:val="000000" w:themeColor="text1"/>
          <w:sz w:val="24"/>
          <w:szCs w:val="24"/>
        </w:rPr>
        <w:t xml:space="preserve"> of TMT members. That means the social capital impact on the operation process of the team and on th</w:t>
      </w:r>
      <w:r w:rsidR="003D141E" w:rsidRPr="001612EF">
        <w:rPr>
          <w:rFonts w:ascii="Times New Roman" w:hAnsi="Times New Roman" w:cs="Times New Roman"/>
          <w:color w:val="000000" w:themeColor="text1"/>
          <w:sz w:val="24"/>
          <w:szCs w:val="24"/>
        </w:rPr>
        <w:t>e process of strategic decision building</w:t>
      </w:r>
      <w:r w:rsidR="007C7EAE" w:rsidRPr="001612EF">
        <w:rPr>
          <w:rFonts w:ascii="Times New Roman" w:hAnsi="Times New Roman" w:cs="Times New Roman"/>
          <w:color w:val="000000" w:themeColor="text1"/>
          <w:sz w:val="24"/>
          <w:szCs w:val="24"/>
        </w:rPr>
        <w:t>.  Firms TMT social capital helps the organizations in taking decisions rapidly and it also helps in finding the strategic opportunities and can obtain suitable information relating to decision making so that to impro</w:t>
      </w:r>
      <w:r w:rsidR="003D141E" w:rsidRPr="001612EF">
        <w:rPr>
          <w:rFonts w:ascii="Times New Roman" w:hAnsi="Times New Roman" w:cs="Times New Roman"/>
          <w:color w:val="000000" w:themeColor="text1"/>
          <w:sz w:val="24"/>
          <w:szCs w:val="24"/>
        </w:rPr>
        <w:t>ve the strategic decision building</w:t>
      </w:r>
      <w:r w:rsidR="007C7EAE" w:rsidRPr="001612EF">
        <w:rPr>
          <w:rFonts w:ascii="Times New Roman" w:hAnsi="Times New Roman" w:cs="Times New Roman"/>
          <w:color w:val="000000" w:themeColor="text1"/>
          <w:sz w:val="24"/>
          <w:szCs w:val="24"/>
        </w:rPr>
        <w:t xml:space="preserve"> </w:t>
      </w:r>
      <w:r w:rsidR="007C7EAE" w:rsidRPr="001612EF">
        <w:rPr>
          <w:rFonts w:ascii="Times New Roman" w:hAnsi="Times New Roman" w:cs="Times New Roman"/>
          <w:color w:val="000000" w:themeColor="text1"/>
          <w:sz w:val="24"/>
          <w:szCs w:val="24"/>
        </w:rPr>
        <w:lastRenderedPageBreak/>
        <w:t>in an effective way. Researchers mos</w:t>
      </w:r>
      <w:r w:rsidR="003D141E" w:rsidRPr="001612EF">
        <w:rPr>
          <w:rFonts w:ascii="Times New Roman" w:hAnsi="Times New Roman" w:cs="Times New Roman"/>
          <w:color w:val="000000" w:themeColor="text1"/>
          <w:sz w:val="24"/>
          <w:szCs w:val="24"/>
        </w:rPr>
        <w:t>tly focused on the effect of</w:t>
      </w:r>
      <w:r w:rsidR="007C7EAE" w:rsidRPr="001612EF">
        <w:rPr>
          <w:rFonts w:ascii="Times New Roman" w:hAnsi="Times New Roman" w:cs="Times New Roman"/>
          <w:color w:val="000000" w:themeColor="text1"/>
          <w:sz w:val="24"/>
          <w:szCs w:val="24"/>
        </w:rPr>
        <w:t xml:space="preserve"> external social capital </w:t>
      </w:r>
      <w:r w:rsidR="003D141E" w:rsidRPr="001612EF">
        <w:rPr>
          <w:rFonts w:ascii="Times New Roman" w:hAnsi="Times New Roman" w:cs="Times New Roman"/>
          <w:color w:val="000000" w:themeColor="text1"/>
          <w:sz w:val="24"/>
          <w:szCs w:val="24"/>
        </w:rPr>
        <w:t xml:space="preserve">of TMT </w:t>
      </w:r>
      <w:r w:rsidR="00530872" w:rsidRPr="001612EF">
        <w:rPr>
          <w:rFonts w:ascii="Times New Roman" w:hAnsi="Times New Roman" w:cs="Times New Roman"/>
          <w:color w:val="000000" w:themeColor="text1"/>
          <w:sz w:val="24"/>
          <w:szCs w:val="24"/>
        </w:rPr>
        <w:t xml:space="preserve">specifically of the strategic decision </w:t>
      </w:r>
      <w:r w:rsidR="003D141E" w:rsidRPr="001612EF">
        <w:rPr>
          <w:rFonts w:ascii="Times New Roman" w:hAnsi="Times New Roman" w:cs="Times New Roman"/>
          <w:color w:val="000000" w:themeColor="text1"/>
          <w:sz w:val="24"/>
          <w:szCs w:val="24"/>
        </w:rPr>
        <w:t>building</w:t>
      </w:r>
      <w:r w:rsidR="00162E09" w:rsidRPr="001612EF">
        <w:rPr>
          <w:rFonts w:ascii="Times New Roman" w:hAnsi="Times New Roman" w:cs="Times New Roman"/>
          <w:color w:val="000000" w:themeColor="text1"/>
          <w:sz w:val="24"/>
          <w:szCs w:val="24"/>
        </w:rPr>
        <w:t xml:space="preserve"> </w:t>
      </w:r>
      <w:r w:rsidR="00497EE3" w:rsidRPr="001612EF">
        <w:rPr>
          <w:rFonts w:ascii="Times New Roman" w:hAnsi="Times New Roman" w:cs="Times New Roman"/>
          <w:color w:val="000000" w:themeColor="text1"/>
          <w:sz w:val="24"/>
          <w:szCs w:val="24"/>
        </w:rPr>
        <w:t>(</w:t>
      </w:r>
      <w:proofErr w:type="spellStart"/>
      <w:r w:rsidR="003D141E" w:rsidRPr="001612EF">
        <w:rPr>
          <w:rFonts w:ascii="Times New Roman" w:hAnsi="Times New Roman" w:cs="Times New Roman"/>
          <w:color w:val="000000" w:themeColor="text1"/>
          <w:sz w:val="24"/>
          <w:szCs w:val="24"/>
        </w:rPr>
        <w:t>Qiu</w:t>
      </w:r>
      <w:proofErr w:type="spellEnd"/>
      <w:r w:rsidR="003D141E" w:rsidRPr="001612EF">
        <w:rPr>
          <w:rFonts w:ascii="Times New Roman" w:hAnsi="Times New Roman" w:cs="Times New Roman"/>
          <w:color w:val="000000" w:themeColor="text1"/>
          <w:sz w:val="24"/>
          <w:szCs w:val="24"/>
        </w:rPr>
        <w:t xml:space="preserve"> and </w:t>
      </w:r>
      <w:proofErr w:type="spellStart"/>
      <w:r w:rsidR="003D141E" w:rsidRPr="001612EF">
        <w:rPr>
          <w:rFonts w:ascii="Times New Roman" w:hAnsi="Times New Roman" w:cs="Times New Roman"/>
          <w:color w:val="000000" w:themeColor="text1"/>
          <w:sz w:val="24"/>
          <w:szCs w:val="24"/>
        </w:rPr>
        <w:t>Bian</w:t>
      </w:r>
      <w:proofErr w:type="spellEnd"/>
      <w:r w:rsidR="00497EE3" w:rsidRPr="001612EF">
        <w:rPr>
          <w:rFonts w:ascii="Times New Roman" w:hAnsi="Times New Roman" w:cs="Times New Roman"/>
          <w:color w:val="000000" w:themeColor="text1"/>
          <w:sz w:val="24"/>
          <w:szCs w:val="24"/>
        </w:rPr>
        <w:t xml:space="preserve">, 2000; </w:t>
      </w:r>
      <w:proofErr w:type="spellStart"/>
      <w:r w:rsidR="003D141E" w:rsidRPr="001612EF">
        <w:rPr>
          <w:rFonts w:ascii="Times New Roman" w:hAnsi="Times New Roman" w:cs="Times New Roman"/>
          <w:color w:val="000000" w:themeColor="text1"/>
          <w:sz w:val="24"/>
          <w:szCs w:val="24"/>
        </w:rPr>
        <w:t>Hitt</w:t>
      </w:r>
      <w:proofErr w:type="spellEnd"/>
      <w:r w:rsidR="003D141E" w:rsidRPr="001612EF">
        <w:rPr>
          <w:rFonts w:ascii="Times New Roman" w:hAnsi="Times New Roman" w:cs="Times New Roman"/>
          <w:color w:val="000000" w:themeColor="text1"/>
          <w:sz w:val="24"/>
          <w:szCs w:val="24"/>
        </w:rPr>
        <w:t xml:space="preserve"> and Collins</w:t>
      </w:r>
      <w:r w:rsidR="00497EE3" w:rsidRPr="001612EF">
        <w:rPr>
          <w:rFonts w:ascii="Times New Roman" w:hAnsi="Times New Roman" w:cs="Times New Roman"/>
          <w:color w:val="000000" w:themeColor="text1"/>
          <w:sz w:val="24"/>
          <w:szCs w:val="24"/>
        </w:rPr>
        <w:t>, 2006).</w:t>
      </w:r>
      <w:r w:rsidR="00530872" w:rsidRPr="001612EF">
        <w:rPr>
          <w:rFonts w:ascii="Times New Roman" w:hAnsi="Times New Roman" w:cs="Times New Roman"/>
          <w:color w:val="000000" w:themeColor="text1"/>
          <w:sz w:val="24"/>
          <w:szCs w:val="24"/>
        </w:rPr>
        <w:t xml:space="preserve"> </w:t>
      </w:r>
    </w:p>
    <w:p w14:paraId="3797CFCE" w14:textId="77777777" w:rsidR="00F018D1" w:rsidRPr="001612EF" w:rsidRDefault="00F018D1"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BA56981" w14:textId="270CEE2C" w:rsidR="00530872" w:rsidRPr="001612EF" w:rsidRDefault="000F59D0"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Researchers carried</w:t>
      </w:r>
      <w:r w:rsidR="00530872" w:rsidRPr="001612EF">
        <w:rPr>
          <w:rFonts w:ascii="Times New Roman" w:hAnsi="Times New Roman" w:cs="Times New Roman"/>
          <w:color w:val="000000" w:themeColor="text1"/>
          <w:sz w:val="24"/>
          <w:szCs w:val="24"/>
        </w:rPr>
        <w:t xml:space="preserve"> </w:t>
      </w:r>
      <w:r w:rsidRPr="001612EF">
        <w:rPr>
          <w:rFonts w:ascii="Times New Roman" w:hAnsi="Times New Roman" w:cs="Times New Roman"/>
          <w:color w:val="000000" w:themeColor="text1"/>
          <w:sz w:val="24"/>
          <w:szCs w:val="24"/>
        </w:rPr>
        <w:t>out a research on</w:t>
      </w:r>
      <w:r w:rsidR="00530872" w:rsidRPr="001612EF">
        <w:rPr>
          <w:rFonts w:ascii="Times New Roman" w:hAnsi="Times New Roman" w:cs="Times New Roman"/>
          <w:color w:val="000000" w:themeColor="text1"/>
          <w:sz w:val="24"/>
          <w:szCs w:val="24"/>
        </w:rPr>
        <w:t xml:space="preserve"> internal social capital</w:t>
      </w:r>
      <w:r w:rsidRPr="001612EF">
        <w:rPr>
          <w:rFonts w:ascii="Times New Roman" w:hAnsi="Times New Roman" w:cs="Times New Roman"/>
          <w:color w:val="000000" w:themeColor="text1"/>
          <w:sz w:val="24"/>
          <w:szCs w:val="24"/>
        </w:rPr>
        <w:t xml:space="preserve"> of TMT</w:t>
      </w:r>
      <w:r w:rsidR="00530872" w:rsidRPr="001612EF">
        <w:rPr>
          <w:rFonts w:ascii="Times New Roman" w:hAnsi="Times New Roman" w:cs="Times New Roman"/>
          <w:color w:val="000000" w:themeColor="text1"/>
          <w:sz w:val="24"/>
          <w:szCs w:val="24"/>
        </w:rPr>
        <w:t xml:space="preserve">, few of them focused on interaction between the </w:t>
      </w:r>
      <w:r w:rsidRPr="001612EF">
        <w:rPr>
          <w:rFonts w:ascii="Times New Roman" w:hAnsi="Times New Roman" w:cs="Times New Roman"/>
          <w:color w:val="000000" w:themeColor="text1"/>
          <w:sz w:val="24"/>
          <w:szCs w:val="24"/>
        </w:rPr>
        <w:t xml:space="preserve">decision making and </w:t>
      </w:r>
      <w:r w:rsidR="00530872" w:rsidRPr="001612EF">
        <w:rPr>
          <w:rFonts w:ascii="Times New Roman" w:hAnsi="Times New Roman" w:cs="Times New Roman"/>
          <w:color w:val="000000" w:themeColor="text1"/>
          <w:sz w:val="24"/>
          <w:szCs w:val="24"/>
        </w:rPr>
        <w:t>TMT so</w:t>
      </w:r>
      <w:r w:rsidRPr="001612EF">
        <w:rPr>
          <w:rFonts w:ascii="Times New Roman" w:hAnsi="Times New Roman" w:cs="Times New Roman"/>
          <w:color w:val="000000" w:themeColor="text1"/>
          <w:sz w:val="24"/>
          <w:szCs w:val="24"/>
        </w:rPr>
        <w:t>cial capital</w:t>
      </w:r>
      <w:r w:rsidR="00530872" w:rsidRPr="001612EF">
        <w:rPr>
          <w:rFonts w:ascii="Times New Roman" w:hAnsi="Times New Roman" w:cs="Times New Roman"/>
          <w:color w:val="000000" w:themeColor="text1"/>
          <w:sz w:val="24"/>
          <w:szCs w:val="24"/>
        </w:rPr>
        <w:t xml:space="preserve">. In this journal the researcher focused on revealing the mechanism that interacts between </w:t>
      </w:r>
      <w:r w:rsidR="000C3E90" w:rsidRPr="001612EF">
        <w:rPr>
          <w:rFonts w:ascii="Times New Roman" w:hAnsi="Times New Roman" w:cs="Times New Roman"/>
          <w:color w:val="000000" w:themeColor="text1"/>
          <w:sz w:val="24"/>
          <w:szCs w:val="24"/>
        </w:rPr>
        <w:t xml:space="preserve">organizations “internal social capital, </w:t>
      </w:r>
      <w:r w:rsidR="001E0C04" w:rsidRPr="001612EF">
        <w:rPr>
          <w:rFonts w:ascii="Times New Roman" w:hAnsi="Times New Roman" w:cs="Times New Roman"/>
          <w:color w:val="000000" w:themeColor="text1"/>
          <w:sz w:val="24"/>
          <w:szCs w:val="24"/>
        </w:rPr>
        <w:t xml:space="preserve">decision building and </w:t>
      </w:r>
      <w:r w:rsidR="000C3E90" w:rsidRPr="001612EF">
        <w:rPr>
          <w:rFonts w:ascii="Times New Roman" w:hAnsi="Times New Roman" w:cs="Times New Roman"/>
          <w:color w:val="000000" w:themeColor="text1"/>
          <w:sz w:val="24"/>
          <w:szCs w:val="24"/>
        </w:rPr>
        <w:t>behavior</w:t>
      </w:r>
      <w:r w:rsidR="001E0C04" w:rsidRPr="001612EF">
        <w:rPr>
          <w:rFonts w:ascii="Times New Roman" w:hAnsi="Times New Roman" w:cs="Times New Roman"/>
          <w:color w:val="000000" w:themeColor="text1"/>
          <w:sz w:val="24"/>
          <w:szCs w:val="24"/>
        </w:rPr>
        <w:t xml:space="preserve"> integration</w:t>
      </w:r>
      <w:r w:rsidR="000C3E90" w:rsidRPr="001612EF">
        <w:rPr>
          <w:rFonts w:ascii="Times New Roman" w:hAnsi="Times New Roman" w:cs="Times New Roman"/>
          <w:color w:val="000000" w:themeColor="text1"/>
          <w:sz w:val="24"/>
          <w:szCs w:val="24"/>
        </w:rPr>
        <w:t xml:space="preserve"> and organizations TMT and focused on filling the theoretical gap between them and found that there are different factor of TMT internal social capital which are positively impacting on the  TMT behavioral integrity and the TMT behavioral integrity is positively impacting on the strategic decision </w:t>
      </w:r>
      <w:r w:rsidR="001E0C04" w:rsidRPr="001612EF">
        <w:rPr>
          <w:rFonts w:ascii="Times New Roman" w:hAnsi="Times New Roman" w:cs="Times New Roman"/>
          <w:color w:val="000000" w:themeColor="text1"/>
          <w:sz w:val="24"/>
          <w:szCs w:val="24"/>
        </w:rPr>
        <w:t>building speed and</w:t>
      </w:r>
      <w:r w:rsidR="000C3E90" w:rsidRPr="001612EF">
        <w:rPr>
          <w:rFonts w:ascii="Times New Roman" w:hAnsi="Times New Roman" w:cs="Times New Roman"/>
          <w:color w:val="000000" w:themeColor="text1"/>
          <w:sz w:val="24"/>
          <w:szCs w:val="24"/>
        </w:rPr>
        <w:t xml:space="preserve"> </w:t>
      </w:r>
      <w:r w:rsidR="00EB009D" w:rsidRPr="001612EF">
        <w:rPr>
          <w:rFonts w:ascii="Times New Roman" w:hAnsi="Times New Roman" w:cs="Times New Roman"/>
          <w:color w:val="000000" w:themeColor="text1"/>
          <w:sz w:val="24"/>
          <w:szCs w:val="24"/>
        </w:rPr>
        <w:t>behavioral</w:t>
      </w:r>
      <w:r w:rsidR="000C3E90" w:rsidRPr="001612EF">
        <w:rPr>
          <w:rFonts w:ascii="Times New Roman" w:hAnsi="Times New Roman" w:cs="Times New Roman"/>
          <w:color w:val="000000" w:themeColor="text1"/>
          <w:sz w:val="24"/>
          <w:szCs w:val="24"/>
        </w:rPr>
        <w:t xml:space="preserve"> integrity</w:t>
      </w:r>
      <w:r w:rsidR="001E0C04" w:rsidRPr="001612EF">
        <w:rPr>
          <w:rFonts w:ascii="Times New Roman" w:hAnsi="Times New Roman" w:cs="Times New Roman"/>
          <w:color w:val="000000" w:themeColor="text1"/>
          <w:sz w:val="24"/>
          <w:szCs w:val="24"/>
        </w:rPr>
        <w:t xml:space="preserve"> of TMT</w:t>
      </w:r>
      <w:r w:rsidR="000C3E90" w:rsidRPr="001612EF">
        <w:rPr>
          <w:rFonts w:ascii="Times New Roman" w:hAnsi="Times New Roman" w:cs="Times New Roman"/>
          <w:color w:val="000000" w:themeColor="text1"/>
          <w:sz w:val="24"/>
          <w:szCs w:val="24"/>
        </w:rPr>
        <w:t xml:space="preserve"> </w:t>
      </w:r>
      <w:r w:rsidR="00EB009D" w:rsidRPr="001612EF">
        <w:rPr>
          <w:rFonts w:ascii="Times New Roman" w:hAnsi="Times New Roman" w:cs="Times New Roman"/>
          <w:color w:val="000000" w:themeColor="text1"/>
          <w:sz w:val="24"/>
          <w:szCs w:val="24"/>
        </w:rPr>
        <w:t xml:space="preserve">played a mediator role between the strategic decision </w:t>
      </w:r>
      <w:r w:rsidR="001E0C04" w:rsidRPr="001612EF">
        <w:rPr>
          <w:rFonts w:ascii="Times New Roman" w:hAnsi="Times New Roman" w:cs="Times New Roman"/>
          <w:color w:val="000000" w:themeColor="text1"/>
          <w:sz w:val="24"/>
          <w:szCs w:val="24"/>
        </w:rPr>
        <w:t>building</w:t>
      </w:r>
      <w:r w:rsidR="00EB009D" w:rsidRPr="001612EF">
        <w:rPr>
          <w:rFonts w:ascii="Times New Roman" w:hAnsi="Times New Roman" w:cs="Times New Roman"/>
          <w:color w:val="000000" w:themeColor="text1"/>
          <w:sz w:val="24"/>
          <w:szCs w:val="24"/>
        </w:rPr>
        <w:t xml:space="preserve"> speed and  internal social capital of TMT. </w:t>
      </w:r>
      <w:r w:rsidR="001961DD" w:rsidRPr="001612EF">
        <w:rPr>
          <w:rFonts w:ascii="Times New Roman" w:hAnsi="Times New Roman" w:cs="Times New Roman"/>
          <w:color w:val="000000" w:themeColor="text1"/>
          <w:sz w:val="24"/>
          <w:szCs w:val="24"/>
        </w:rPr>
        <w:t xml:space="preserve">  </w:t>
      </w:r>
    </w:p>
    <w:p w14:paraId="6A011E46" w14:textId="46C00A26" w:rsidR="00E22B66" w:rsidRPr="001612EF" w:rsidRDefault="00E22B66"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5B87D79" w14:textId="7EBE34C3" w:rsidR="001961DD" w:rsidRPr="001612EF" w:rsidRDefault="00DF76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The start-up companies which are technology based mainly operate in the high velocity environments which demand comprehensiveness in the organization and speed of strategic decisions. Hence the strategic decisions need to analyze the problem and must solve in timely manner. This “strategic decision </w:t>
      </w:r>
      <w:r w:rsidR="001E0C04" w:rsidRPr="001612EF">
        <w:rPr>
          <w:rFonts w:ascii="Times New Roman" w:hAnsi="Times New Roman" w:cs="Times New Roman"/>
          <w:color w:val="000000" w:themeColor="text1"/>
          <w:sz w:val="24"/>
          <w:szCs w:val="24"/>
        </w:rPr>
        <w:t>building</w:t>
      </w:r>
      <w:r w:rsidRPr="001612EF">
        <w:rPr>
          <w:rFonts w:ascii="Times New Roman" w:hAnsi="Times New Roman" w:cs="Times New Roman"/>
          <w:color w:val="000000" w:themeColor="text1"/>
          <w:sz w:val="24"/>
          <w:szCs w:val="24"/>
        </w:rPr>
        <w:t xml:space="preserve"> in start</w:t>
      </w:r>
      <w:r w:rsidR="001E0C04" w:rsidRPr="001612EF">
        <w:rPr>
          <w:rFonts w:ascii="Times New Roman" w:hAnsi="Times New Roman" w:cs="Times New Roman"/>
          <w:color w:val="000000" w:themeColor="text1"/>
          <w:sz w:val="24"/>
          <w:szCs w:val="24"/>
        </w:rPr>
        <w:t>-ups: the effect of</w:t>
      </w:r>
      <w:r w:rsidR="00C2377D" w:rsidRPr="001612EF">
        <w:rPr>
          <w:rFonts w:ascii="Times New Roman" w:hAnsi="Times New Roman" w:cs="Times New Roman"/>
          <w:color w:val="000000" w:themeColor="text1"/>
          <w:sz w:val="24"/>
          <w:szCs w:val="24"/>
        </w:rPr>
        <w:t xml:space="preserve"> team organization</w:t>
      </w:r>
      <w:r w:rsidR="001E0C04" w:rsidRPr="001612EF">
        <w:rPr>
          <w:rFonts w:ascii="Times New Roman" w:hAnsi="Times New Roman" w:cs="Times New Roman"/>
          <w:color w:val="000000" w:themeColor="text1"/>
          <w:sz w:val="24"/>
          <w:szCs w:val="24"/>
        </w:rPr>
        <w:t xml:space="preserve"> of top management</w:t>
      </w:r>
      <w:r w:rsidR="00C2377D" w:rsidRPr="001612EF">
        <w:rPr>
          <w:rFonts w:ascii="Times New Roman" w:hAnsi="Times New Roman" w:cs="Times New Roman"/>
          <w:color w:val="000000" w:themeColor="text1"/>
          <w:sz w:val="24"/>
          <w:szCs w:val="24"/>
        </w:rPr>
        <w:t xml:space="preserve"> and process on </w:t>
      </w:r>
      <w:r w:rsidR="001E0C04" w:rsidRPr="001612EF">
        <w:rPr>
          <w:rFonts w:ascii="Times New Roman" w:hAnsi="Times New Roman" w:cs="Times New Roman"/>
          <w:color w:val="000000" w:themeColor="text1"/>
          <w:sz w:val="24"/>
          <w:szCs w:val="24"/>
        </w:rPr>
        <w:t xml:space="preserve">comprehensiveness and speed </w:t>
      </w:r>
      <w:r w:rsidR="00C2377D" w:rsidRPr="001612EF">
        <w:rPr>
          <w:rFonts w:ascii="Times New Roman" w:hAnsi="Times New Roman" w:cs="Times New Roman"/>
          <w:color w:val="000000" w:themeColor="text1"/>
          <w:sz w:val="24"/>
          <w:szCs w:val="24"/>
        </w:rPr>
        <w:t xml:space="preserve">journal mainly focused on filling the gap relating to decision comprehensiveness and its speed by analyzing  </w:t>
      </w:r>
      <w:r w:rsidR="001E0C04" w:rsidRPr="001612EF">
        <w:rPr>
          <w:rFonts w:ascii="Times New Roman" w:hAnsi="Times New Roman" w:cs="Times New Roman"/>
          <w:color w:val="000000" w:themeColor="text1"/>
          <w:sz w:val="24"/>
          <w:szCs w:val="24"/>
        </w:rPr>
        <w:t xml:space="preserve">processes and </w:t>
      </w:r>
      <w:r w:rsidR="00C2377D" w:rsidRPr="001612EF">
        <w:rPr>
          <w:rFonts w:ascii="Times New Roman" w:hAnsi="Times New Roman" w:cs="Times New Roman"/>
          <w:color w:val="000000" w:themeColor="text1"/>
          <w:sz w:val="24"/>
          <w:szCs w:val="24"/>
        </w:rPr>
        <w:t xml:space="preserve">top management team </w:t>
      </w:r>
      <w:r w:rsidR="001E0C04" w:rsidRPr="001612EF">
        <w:rPr>
          <w:rFonts w:ascii="Times New Roman" w:hAnsi="Times New Roman" w:cs="Times New Roman"/>
          <w:color w:val="000000" w:themeColor="text1"/>
          <w:sz w:val="24"/>
          <w:szCs w:val="24"/>
        </w:rPr>
        <w:t>of an organization.</w:t>
      </w:r>
    </w:p>
    <w:p w14:paraId="2405584D" w14:textId="77777777" w:rsidR="00530872" w:rsidRPr="001612EF" w:rsidRDefault="00530872"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18E3823E" w14:textId="0CEEE023" w:rsidR="000F5DEB" w:rsidRPr="001612EF" w:rsidRDefault="001E7799"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Start-up companies to </w:t>
      </w:r>
      <w:r w:rsidR="001E0C04" w:rsidRPr="001612EF">
        <w:rPr>
          <w:rFonts w:ascii="Times New Roman" w:hAnsi="Times New Roman" w:cs="Times New Roman"/>
          <w:color w:val="000000" w:themeColor="text1"/>
          <w:sz w:val="24"/>
          <w:szCs w:val="24"/>
        </w:rPr>
        <w:t xml:space="preserve">make an </w:t>
      </w:r>
      <w:proofErr w:type="spellStart"/>
      <w:r w:rsidRPr="001612EF">
        <w:rPr>
          <w:rFonts w:ascii="Times New Roman" w:hAnsi="Times New Roman" w:cs="Times New Roman"/>
          <w:color w:val="000000" w:themeColor="text1"/>
          <w:sz w:val="24"/>
          <w:szCs w:val="24"/>
        </w:rPr>
        <w:t>enter</w:t>
      </w:r>
      <w:r w:rsidR="001E0C04" w:rsidRPr="001612EF">
        <w:rPr>
          <w:rFonts w:ascii="Times New Roman" w:hAnsi="Times New Roman" w:cs="Times New Roman"/>
          <w:color w:val="000000" w:themeColor="text1"/>
          <w:sz w:val="24"/>
          <w:szCs w:val="24"/>
        </w:rPr>
        <w:t>y</w:t>
      </w:r>
      <w:proofErr w:type="spellEnd"/>
      <w:r w:rsidRPr="001612EF">
        <w:rPr>
          <w:rFonts w:ascii="Times New Roman" w:hAnsi="Times New Roman" w:cs="Times New Roman"/>
          <w:color w:val="000000" w:themeColor="text1"/>
          <w:sz w:val="24"/>
          <w:szCs w:val="24"/>
        </w:rPr>
        <w:t xml:space="preserve"> into the market and to meet the competition they need to make strategic decisions which involve investment</w:t>
      </w:r>
      <w:r w:rsidR="004F2218" w:rsidRPr="001612EF">
        <w:rPr>
          <w:rFonts w:ascii="Times New Roman" w:hAnsi="Times New Roman" w:cs="Times New Roman"/>
          <w:color w:val="000000" w:themeColor="text1"/>
          <w:sz w:val="24"/>
          <w:szCs w:val="24"/>
        </w:rPr>
        <w:t xml:space="preserve"> and major changes. Such decision are important in the organization as they lead to the success of </w:t>
      </w:r>
      <w:proofErr w:type="gramStart"/>
      <w:r w:rsidR="004F2218" w:rsidRPr="001612EF">
        <w:rPr>
          <w:rFonts w:ascii="Times New Roman" w:hAnsi="Times New Roman" w:cs="Times New Roman"/>
          <w:color w:val="000000" w:themeColor="text1"/>
          <w:sz w:val="24"/>
          <w:szCs w:val="24"/>
        </w:rPr>
        <w:t>he</w:t>
      </w:r>
      <w:proofErr w:type="gramEnd"/>
      <w:r w:rsidR="004F2218" w:rsidRPr="001612EF">
        <w:rPr>
          <w:rFonts w:ascii="Times New Roman" w:hAnsi="Times New Roman" w:cs="Times New Roman"/>
          <w:color w:val="000000" w:themeColor="text1"/>
          <w:sz w:val="24"/>
          <w:szCs w:val="24"/>
        </w:rPr>
        <w:t xml:space="preserve"> business and require effective execution. The decision making process will be efficient through comprehensiveness and speed. In the organization whatever the strategic decisions are taken those need to be of high quality and they need to be achieved through deliberation. It is observed that timely decision are more important as they help in achieving competitive advantage even in dynamic e</w:t>
      </w:r>
      <w:r w:rsidR="001E0C04" w:rsidRPr="001612EF">
        <w:rPr>
          <w:rFonts w:ascii="Times New Roman" w:hAnsi="Times New Roman" w:cs="Times New Roman"/>
          <w:color w:val="000000" w:themeColor="text1"/>
          <w:sz w:val="24"/>
          <w:szCs w:val="24"/>
        </w:rPr>
        <w:t xml:space="preserve">nvironment hence both </w:t>
      </w:r>
      <w:r w:rsidR="004F2218" w:rsidRPr="001612EF">
        <w:rPr>
          <w:rFonts w:ascii="Times New Roman" w:hAnsi="Times New Roman" w:cs="Times New Roman"/>
          <w:color w:val="000000" w:themeColor="text1"/>
          <w:sz w:val="24"/>
          <w:szCs w:val="24"/>
        </w:rPr>
        <w:t>comprehensiveness</w:t>
      </w:r>
      <w:r w:rsidR="001E0C04" w:rsidRPr="001612EF">
        <w:rPr>
          <w:rFonts w:ascii="Times New Roman" w:hAnsi="Times New Roman" w:cs="Times New Roman"/>
          <w:color w:val="000000" w:themeColor="text1"/>
          <w:sz w:val="24"/>
          <w:szCs w:val="24"/>
        </w:rPr>
        <w:t xml:space="preserve"> and speed</w:t>
      </w:r>
      <w:r w:rsidR="004F2218" w:rsidRPr="001612EF">
        <w:rPr>
          <w:rFonts w:ascii="Times New Roman" w:hAnsi="Times New Roman" w:cs="Times New Roman"/>
          <w:color w:val="000000" w:themeColor="text1"/>
          <w:sz w:val="24"/>
          <w:szCs w:val="24"/>
        </w:rPr>
        <w:t xml:space="preserve"> are more important for start-ups</w:t>
      </w:r>
      <w:r w:rsidR="0038701D" w:rsidRPr="001612EF">
        <w:rPr>
          <w:rFonts w:ascii="Times New Roman" w:hAnsi="Times New Roman" w:cs="Times New Roman"/>
          <w:color w:val="000000" w:themeColor="text1"/>
          <w:sz w:val="24"/>
          <w:szCs w:val="24"/>
        </w:rPr>
        <w:t xml:space="preserve"> (</w:t>
      </w:r>
      <w:r w:rsidR="001E0C04" w:rsidRPr="001612EF">
        <w:rPr>
          <w:rFonts w:ascii="Times New Roman" w:hAnsi="Times New Roman" w:cs="Times New Roman"/>
          <w:color w:val="000000" w:themeColor="text1"/>
          <w:sz w:val="24"/>
          <w:szCs w:val="24"/>
        </w:rPr>
        <w:t>Venkatraman, 2000, p. 22; Eisenhardt, 1989, p. 545</w:t>
      </w:r>
      <w:r w:rsidRPr="001612EF">
        <w:rPr>
          <w:rFonts w:ascii="Times New Roman" w:hAnsi="Times New Roman" w:cs="Times New Roman"/>
          <w:color w:val="000000" w:themeColor="text1"/>
          <w:sz w:val="24"/>
          <w:szCs w:val="24"/>
        </w:rPr>
        <w:t>).</w:t>
      </w:r>
    </w:p>
    <w:p w14:paraId="6ABFE8D9" w14:textId="5F54BC40" w:rsidR="001E7799" w:rsidRPr="001612EF" w:rsidRDefault="001E7799"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44231066" w14:textId="7398D1A5" w:rsidR="001E7799" w:rsidRPr="001612EF" w:rsidRDefault="001E7799" w:rsidP="002D1E6B">
      <w:pPr>
        <w:pStyle w:val="Heading2"/>
        <w:spacing w:line="360" w:lineRule="auto"/>
        <w:jc w:val="both"/>
        <w:rPr>
          <w:rFonts w:ascii="Times New Roman" w:hAnsi="Times New Roman" w:cs="Times New Roman"/>
          <w:b/>
          <w:color w:val="000000" w:themeColor="text1"/>
          <w:sz w:val="24"/>
          <w:szCs w:val="24"/>
        </w:rPr>
      </w:pPr>
      <w:bookmarkStart w:id="11" w:name="_Toc513436322"/>
      <w:r w:rsidRPr="001612EF">
        <w:rPr>
          <w:rFonts w:ascii="Times New Roman" w:hAnsi="Times New Roman" w:cs="Times New Roman"/>
          <w:b/>
          <w:color w:val="000000" w:themeColor="text1"/>
          <w:sz w:val="24"/>
          <w:szCs w:val="24"/>
        </w:rPr>
        <w:lastRenderedPageBreak/>
        <w:t>Decision comprehensiveness</w:t>
      </w:r>
      <w:r w:rsidR="00C97379" w:rsidRPr="001612EF">
        <w:rPr>
          <w:rFonts w:ascii="Times New Roman" w:hAnsi="Times New Roman" w:cs="Times New Roman"/>
          <w:b/>
          <w:color w:val="000000" w:themeColor="text1"/>
          <w:sz w:val="24"/>
          <w:szCs w:val="24"/>
        </w:rPr>
        <w:t xml:space="preserve"> and speed</w:t>
      </w:r>
      <w:bookmarkEnd w:id="11"/>
    </w:p>
    <w:p w14:paraId="6A2FC5DC" w14:textId="77777777" w:rsidR="00B819D6" w:rsidRPr="001612EF" w:rsidRDefault="00B819D6"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78D4AEA6" w14:textId="293822D1" w:rsidR="00A87E9F" w:rsidRPr="001612EF" w:rsidRDefault="0065654A"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Decision building c</w:t>
      </w:r>
      <w:r w:rsidR="00B819D6" w:rsidRPr="001612EF">
        <w:rPr>
          <w:rFonts w:ascii="Times New Roman" w:hAnsi="Times New Roman" w:cs="Times New Roman"/>
          <w:color w:val="000000" w:themeColor="text1"/>
          <w:sz w:val="24"/>
          <w:szCs w:val="24"/>
        </w:rPr>
        <w:t>omp</w:t>
      </w:r>
      <w:r w:rsidRPr="001612EF">
        <w:rPr>
          <w:rFonts w:ascii="Times New Roman" w:hAnsi="Times New Roman" w:cs="Times New Roman"/>
          <w:color w:val="000000" w:themeColor="text1"/>
          <w:sz w:val="24"/>
          <w:szCs w:val="24"/>
        </w:rPr>
        <w:t>rehensiveness</w:t>
      </w:r>
      <w:r w:rsidR="00B819D6" w:rsidRPr="001612EF">
        <w:rPr>
          <w:rFonts w:ascii="Times New Roman" w:hAnsi="Times New Roman" w:cs="Times New Roman"/>
          <w:color w:val="000000" w:themeColor="text1"/>
          <w:sz w:val="24"/>
          <w:szCs w:val="24"/>
        </w:rPr>
        <w:t xml:space="preserve"> </w:t>
      </w:r>
      <w:r w:rsidR="007851AF" w:rsidRPr="001612EF">
        <w:rPr>
          <w:rFonts w:ascii="Times New Roman" w:hAnsi="Times New Roman" w:cs="Times New Roman"/>
          <w:color w:val="000000" w:themeColor="text1"/>
          <w:sz w:val="24"/>
          <w:szCs w:val="24"/>
        </w:rPr>
        <w:t xml:space="preserve">mainly refers to the degree through which the decision choice is made based on </w:t>
      </w:r>
      <w:r w:rsidR="00B819D6" w:rsidRPr="001612EF">
        <w:rPr>
          <w:rFonts w:ascii="Times New Roman" w:hAnsi="Times New Roman" w:cs="Times New Roman"/>
          <w:color w:val="000000" w:themeColor="text1"/>
          <w:sz w:val="24"/>
          <w:szCs w:val="24"/>
        </w:rPr>
        <w:t xml:space="preserve">analyzing the problem. </w:t>
      </w:r>
      <w:r w:rsidR="007851AF" w:rsidRPr="001612EF">
        <w:rPr>
          <w:rFonts w:ascii="Times New Roman" w:hAnsi="Times New Roman" w:cs="Times New Roman"/>
          <w:color w:val="000000" w:themeColor="text1"/>
          <w:sz w:val="24"/>
          <w:szCs w:val="24"/>
        </w:rPr>
        <w:t xml:space="preserve">There are many rational models relating to decision </w:t>
      </w:r>
      <w:r w:rsidRPr="001612EF">
        <w:rPr>
          <w:rFonts w:ascii="Times New Roman" w:hAnsi="Times New Roman" w:cs="Times New Roman"/>
          <w:color w:val="000000" w:themeColor="text1"/>
          <w:sz w:val="24"/>
          <w:szCs w:val="24"/>
        </w:rPr>
        <w:t>building</w:t>
      </w:r>
      <w:r w:rsidR="007851AF" w:rsidRPr="001612EF">
        <w:rPr>
          <w:rFonts w:ascii="Times New Roman" w:hAnsi="Times New Roman" w:cs="Times New Roman"/>
          <w:color w:val="000000" w:themeColor="text1"/>
          <w:sz w:val="24"/>
          <w:szCs w:val="24"/>
        </w:rPr>
        <w:t xml:space="preserve"> through this it is understood that in the organization the decision makers are having a cognitive limit. Researchers suggested that comprehensive decision making is suitable for the industries or organizations which has stable environment. If the environment is unstable</w:t>
      </w:r>
      <w:r w:rsidR="00E27319" w:rsidRPr="001612EF">
        <w:rPr>
          <w:rFonts w:ascii="Times New Roman" w:hAnsi="Times New Roman" w:cs="Times New Roman"/>
          <w:color w:val="000000" w:themeColor="text1"/>
          <w:sz w:val="24"/>
          <w:szCs w:val="24"/>
        </w:rPr>
        <w:t>,</w:t>
      </w:r>
      <w:r w:rsidR="007851AF" w:rsidRPr="001612EF">
        <w:rPr>
          <w:rFonts w:ascii="Times New Roman" w:hAnsi="Times New Roman" w:cs="Times New Roman"/>
          <w:color w:val="000000" w:themeColor="text1"/>
          <w:sz w:val="24"/>
          <w:szCs w:val="24"/>
        </w:rPr>
        <w:t xml:space="preserve"> comprehensiveness impact negatively on the performance of the organization</w:t>
      </w:r>
      <w:r w:rsidR="00A87E9F" w:rsidRPr="001612EF">
        <w:rPr>
          <w:rFonts w:ascii="Times New Roman" w:hAnsi="Times New Roman" w:cs="Times New Roman"/>
          <w:color w:val="000000" w:themeColor="text1"/>
          <w:sz w:val="24"/>
          <w:szCs w:val="24"/>
        </w:rPr>
        <w:t xml:space="preserve"> (</w:t>
      </w:r>
      <w:r w:rsidRPr="001612EF">
        <w:rPr>
          <w:rFonts w:ascii="Times New Roman" w:hAnsi="Times New Roman" w:cs="Times New Roman"/>
          <w:color w:val="000000" w:themeColor="text1"/>
          <w:sz w:val="24"/>
          <w:szCs w:val="24"/>
        </w:rPr>
        <w:t>Mitchell and Fredrickson</w:t>
      </w:r>
      <w:r w:rsidR="001E7799" w:rsidRPr="001612EF">
        <w:rPr>
          <w:rFonts w:ascii="Times New Roman" w:hAnsi="Times New Roman" w:cs="Times New Roman"/>
          <w:color w:val="000000" w:themeColor="text1"/>
          <w:sz w:val="24"/>
          <w:szCs w:val="24"/>
        </w:rPr>
        <w:t xml:space="preserve">, 1984). </w:t>
      </w:r>
      <w:r w:rsidR="007851AF" w:rsidRPr="001612EF">
        <w:rPr>
          <w:rFonts w:ascii="Times New Roman" w:hAnsi="Times New Roman" w:cs="Times New Roman"/>
          <w:color w:val="000000" w:themeColor="text1"/>
          <w:sz w:val="24"/>
          <w:szCs w:val="24"/>
        </w:rPr>
        <w:t xml:space="preserve"> </w:t>
      </w:r>
    </w:p>
    <w:p w14:paraId="434D318D" w14:textId="6CBA7429" w:rsidR="00CF707A" w:rsidRPr="001612EF" w:rsidRDefault="00E27319"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Researchers Eisenhardt and Bourgeois </w:t>
      </w:r>
      <w:r w:rsidR="001E7799" w:rsidRPr="001612EF">
        <w:rPr>
          <w:rFonts w:ascii="Times New Roman" w:hAnsi="Times New Roman" w:cs="Times New Roman"/>
          <w:color w:val="000000" w:themeColor="text1"/>
          <w:sz w:val="24"/>
          <w:szCs w:val="24"/>
        </w:rPr>
        <w:t xml:space="preserve">(1988) and Eisenhardt (1989) </w:t>
      </w:r>
      <w:r w:rsidR="007851AF" w:rsidRPr="001612EF">
        <w:rPr>
          <w:rFonts w:ascii="Times New Roman" w:hAnsi="Times New Roman" w:cs="Times New Roman"/>
          <w:color w:val="000000" w:themeColor="text1"/>
          <w:sz w:val="24"/>
          <w:szCs w:val="24"/>
        </w:rPr>
        <w:t>pointed that in the organization even though there is high velocity environments the speed of decision making and</w:t>
      </w:r>
      <w:r w:rsidRPr="001612EF">
        <w:rPr>
          <w:rFonts w:ascii="Times New Roman" w:hAnsi="Times New Roman" w:cs="Times New Roman"/>
          <w:color w:val="000000" w:themeColor="text1"/>
          <w:sz w:val="24"/>
          <w:szCs w:val="24"/>
        </w:rPr>
        <w:t xml:space="preserve"> the comprehensiveness will result to enhanced</w:t>
      </w:r>
      <w:r w:rsidR="007851AF" w:rsidRPr="001612EF">
        <w:rPr>
          <w:rFonts w:ascii="Times New Roman" w:hAnsi="Times New Roman" w:cs="Times New Roman"/>
          <w:color w:val="000000" w:themeColor="text1"/>
          <w:sz w:val="24"/>
          <w:szCs w:val="24"/>
        </w:rPr>
        <w:t xml:space="preserve"> performance therefore both are not mutually exclusive.</w:t>
      </w:r>
      <w:r w:rsidR="00E03C97" w:rsidRPr="001612EF">
        <w:rPr>
          <w:rFonts w:ascii="Times New Roman" w:hAnsi="Times New Roman" w:cs="Times New Roman"/>
          <w:color w:val="000000" w:themeColor="text1"/>
          <w:sz w:val="24"/>
          <w:szCs w:val="24"/>
        </w:rPr>
        <w:t xml:space="preserve"> In this study the research has conducted on determinants relating </w:t>
      </w:r>
      <w:r w:rsidRPr="001612EF">
        <w:rPr>
          <w:rFonts w:ascii="Times New Roman" w:hAnsi="Times New Roman" w:cs="Times New Roman"/>
          <w:color w:val="000000" w:themeColor="text1"/>
          <w:sz w:val="24"/>
          <w:szCs w:val="24"/>
        </w:rPr>
        <w:t>to decision</w:t>
      </w:r>
      <w:r w:rsidR="00E03C97" w:rsidRPr="001612EF">
        <w:rPr>
          <w:rFonts w:ascii="Times New Roman" w:hAnsi="Times New Roman" w:cs="Times New Roman"/>
          <w:color w:val="000000" w:themeColor="text1"/>
          <w:sz w:val="24"/>
          <w:szCs w:val="24"/>
        </w:rPr>
        <w:t xml:space="preserve"> comprehensiveness mainly concentrates on the team composition and team processes. It has been argued by the researchers that the </w:t>
      </w:r>
      <w:proofErr w:type="gramStart"/>
      <w:r w:rsidR="00E03C97" w:rsidRPr="001612EF">
        <w:rPr>
          <w:rFonts w:ascii="Times New Roman" w:hAnsi="Times New Roman" w:cs="Times New Roman"/>
          <w:color w:val="000000" w:themeColor="text1"/>
          <w:sz w:val="24"/>
          <w:szCs w:val="24"/>
        </w:rPr>
        <w:t>teams</w:t>
      </w:r>
      <w:proofErr w:type="gramEnd"/>
      <w:r w:rsidR="00E03C97" w:rsidRPr="001612EF">
        <w:rPr>
          <w:rFonts w:ascii="Times New Roman" w:hAnsi="Times New Roman" w:cs="Times New Roman"/>
          <w:color w:val="000000" w:themeColor="text1"/>
          <w:sz w:val="24"/>
          <w:szCs w:val="24"/>
        </w:rPr>
        <w:t xml:space="preserve"> demographic heterogeneity is the </w:t>
      </w:r>
      <w:r w:rsidR="00D94850" w:rsidRPr="001612EF">
        <w:rPr>
          <w:rFonts w:ascii="Times New Roman" w:hAnsi="Times New Roman" w:cs="Times New Roman"/>
          <w:color w:val="000000" w:themeColor="text1"/>
          <w:sz w:val="24"/>
          <w:szCs w:val="24"/>
        </w:rPr>
        <w:t xml:space="preserve">main </w:t>
      </w:r>
      <w:r w:rsidR="00E03C97" w:rsidRPr="001612EF">
        <w:rPr>
          <w:rFonts w:ascii="Times New Roman" w:hAnsi="Times New Roman" w:cs="Times New Roman"/>
          <w:color w:val="000000" w:themeColor="text1"/>
          <w:sz w:val="24"/>
          <w:szCs w:val="24"/>
        </w:rPr>
        <w:t>indicator towards the availability of cognitive variety with relate to d</w:t>
      </w:r>
      <w:r w:rsidR="00D94850" w:rsidRPr="001612EF">
        <w:rPr>
          <w:rFonts w:ascii="Times New Roman" w:hAnsi="Times New Roman" w:cs="Times New Roman"/>
          <w:color w:val="000000" w:themeColor="text1"/>
          <w:sz w:val="24"/>
          <w:szCs w:val="24"/>
        </w:rPr>
        <w:t>ifferent</w:t>
      </w:r>
      <w:r w:rsidR="00213B66" w:rsidRPr="001612EF">
        <w:rPr>
          <w:rFonts w:ascii="Times New Roman" w:hAnsi="Times New Roman" w:cs="Times New Roman"/>
          <w:color w:val="000000" w:themeColor="text1"/>
          <w:sz w:val="24"/>
          <w:szCs w:val="24"/>
        </w:rPr>
        <w:t xml:space="preserve"> problems and </w:t>
      </w:r>
      <w:proofErr w:type="spellStart"/>
      <w:r w:rsidR="00213B66" w:rsidRPr="001612EF">
        <w:rPr>
          <w:rFonts w:ascii="Times New Roman" w:hAnsi="Times New Roman" w:cs="Times New Roman"/>
          <w:color w:val="000000" w:themeColor="text1"/>
          <w:sz w:val="24"/>
          <w:szCs w:val="24"/>
        </w:rPr>
        <w:t>view points</w:t>
      </w:r>
      <w:proofErr w:type="spellEnd"/>
      <w:r w:rsidR="00213B66" w:rsidRPr="001612EF">
        <w:rPr>
          <w:rFonts w:ascii="Times New Roman" w:hAnsi="Times New Roman" w:cs="Times New Roman"/>
          <w:color w:val="000000" w:themeColor="text1"/>
          <w:sz w:val="24"/>
          <w:szCs w:val="24"/>
        </w:rPr>
        <w:t xml:space="preserve"> of members of team </w:t>
      </w:r>
      <w:r w:rsidR="00A87E9F" w:rsidRPr="001612EF">
        <w:rPr>
          <w:rFonts w:ascii="Times New Roman" w:hAnsi="Times New Roman" w:cs="Times New Roman"/>
          <w:color w:val="000000" w:themeColor="text1"/>
          <w:sz w:val="24"/>
          <w:szCs w:val="24"/>
        </w:rPr>
        <w:t>(</w:t>
      </w:r>
      <w:r w:rsidR="001E7799" w:rsidRPr="001612EF">
        <w:rPr>
          <w:rFonts w:ascii="Times New Roman" w:hAnsi="Times New Roman" w:cs="Times New Roman"/>
          <w:color w:val="000000" w:themeColor="text1"/>
          <w:sz w:val="24"/>
          <w:szCs w:val="24"/>
        </w:rPr>
        <w:t xml:space="preserve">Glick et al., 1993; </w:t>
      </w:r>
      <w:proofErr w:type="spellStart"/>
      <w:r w:rsidR="001E7799" w:rsidRPr="001612EF">
        <w:rPr>
          <w:rFonts w:ascii="Times New Roman" w:hAnsi="Times New Roman" w:cs="Times New Roman"/>
          <w:color w:val="000000" w:themeColor="text1"/>
          <w:sz w:val="24"/>
          <w:szCs w:val="24"/>
        </w:rPr>
        <w:t>Jehn</w:t>
      </w:r>
      <w:proofErr w:type="spellEnd"/>
      <w:r w:rsidR="001E7799" w:rsidRPr="001612EF">
        <w:rPr>
          <w:rFonts w:ascii="Times New Roman" w:hAnsi="Times New Roman" w:cs="Times New Roman"/>
          <w:color w:val="000000" w:themeColor="text1"/>
          <w:sz w:val="24"/>
          <w:szCs w:val="24"/>
        </w:rPr>
        <w:t xml:space="preserve"> et al., 1999; </w:t>
      </w:r>
      <w:r w:rsidR="00213B66" w:rsidRPr="001612EF">
        <w:rPr>
          <w:rFonts w:ascii="Times New Roman" w:hAnsi="Times New Roman" w:cs="Times New Roman"/>
          <w:color w:val="000000" w:themeColor="text1"/>
          <w:sz w:val="24"/>
          <w:szCs w:val="24"/>
        </w:rPr>
        <w:t>Martins and Milliken</w:t>
      </w:r>
      <w:r w:rsidR="001E7799" w:rsidRPr="001612EF">
        <w:rPr>
          <w:rFonts w:ascii="Times New Roman" w:hAnsi="Times New Roman" w:cs="Times New Roman"/>
          <w:color w:val="000000" w:themeColor="text1"/>
          <w:sz w:val="24"/>
          <w:szCs w:val="24"/>
        </w:rPr>
        <w:t xml:space="preserve">, 1996). </w:t>
      </w:r>
      <w:r w:rsidR="00A87E9F" w:rsidRPr="001612EF">
        <w:rPr>
          <w:rFonts w:ascii="Times New Roman" w:hAnsi="Times New Roman" w:cs="Times New Roman"/>
          <w:color w:val="000000" w:themeColor="text1"/>
          <w:sz w:val="24"/>
          <w:szCs w:val="24"/>
        </w:rPr>
        <w:t>Therefore,</w:t>
      </w:r>
      <w:r w:rsidR="00D94850" w:rsidRPr="001612EF">
        <w:rPr>
          <w:rFonts w:ascii="Times New Roman" w:hAnsi="Times New Roman" w:cs="Times New Roman"/>
          <w:color w:val="000000" w:themeColor="text1"/>
          <w:sz w:val="24"/>
          <w:szCs w:val="24"/>
        </w:rPr>
        <w:t xml:space="preserve"> to make a comprehensive decision making cognitive diversity is more important </w:t>
      </w:r>
      <w:r w:rsidR="001E7799" w:rsidRPr="001612EF">
        <w:rPr>
          <w:rFonts w:ascii="Times New Roman" w:hAnsi="Times New Roman" w:cs="Times New Roman"/>
          <w:color w:val="000000" w:themeColor="text1"/>
          <w:sz w:val="24"/>
          <w:szCs w:val="24"/>
        </w:rPr>
        <w:t xml:space="preserve">(Simons et al., 1999). </w:t>
      </w:r>
      <w:r w:rsidR="00D94850" w:rsidRPr="001612EF">
        <w:rPr>
          <w:rFonts w:ascii="Times New Roman" w:hAnsi="Times New Roman" w:cs="Times New Roman"/>
          <w:color w:val="000000" w:themeColor="text1"/>
          <w:sz w:val="24"/>
          <w:szCs w:val="24"/>
        </w:rPr>
        <w:t xml:space="preserve">To take high quality decision in the organization the </w:t>
      </w:r>
      <w:r w:rsidR="00213B66" w:rsidRPr="001612EF">
        <w:rPr>
          <w:rFonts w:ascii="Times New Roman" w:hAnsi="Times New Roman" w:cs="Times New Roman"/>
          <w:color w:val="000000" w:themeColor="text1"/>
          <w:sz w:val="24"/>
          <w:szCs w:val="24"/>
        </w:rPr>
        <w:t xml:space="preserve">team members should express their knowledge </w:t>
      </w:r>
      <w:r w:rsidR="00D94850" w:rsidRPr="001612EF">
        <w:rPr>
          <w:rFonts w:ascii="Times New Roman" w:hAnsi="Times New Roman" w:cs="Times New Roman"/>
          <w:color w:val="000000" w:themeColor="text1"/>
          <w:sz w:val="24"/>
          <w:szCs w:val="24"/>
        </w:rPr>
        <w:t xml:space="preserve">and they need to be discussed among the group. Hence in the organization there is a need to open debate, cognitive conflicts are important as they </w:t>
      </w:r>
      <w:r w:rsidR="00A87E9F" w:rsidRPr="001612EF">
        <w:rPr>
          <w:rFonts w:ascii="Times New Roman" w:hAnsi="Times New Roman" w:cs="Times New Roman"/>
          <w:color w:val="000000" w:themeColor="text1"/>
          <w:sz w:val="24"/>
          <w:szCs w:val="24"/>
        </w:rPr>
        <w:t>serve</w:t>
      </w:r>
      <w:r w:rsidR="00D94850" w:rsidRPr="001612EF">
        <w:rPr>
          <w:rFonts w:ascii="Times New Roman" w:hAnsi="Times New Roman" w:cs="Times New Roman"/>
          <w:color w:val="000000" w:themeColor="text1"/>
          <w:sz w:val="24"/>
          <w:szCs w:val="24"/>
        </w:rPr>
        <w:t xml:space="preserve"> as a </w:t>
      </w:r>
      <w:proofErr w:type="gramStart"/>
      <w:r w:rsidR="00D94850" w:rsidRPr="001612EF">
        <w:rPr>
          <w:rFonts w:ascii="Times New Roman" w:hAnsi="Times New Roman" w:cs="Times New Roman"/>
          <w:color w:val="000000" w:themeColor="text1"/>
          <w:sz w:val="24"/>
          <w:szCs w:val="24"/>
        </w:rPr>
        <w:t>moderators</w:t>
      </w:r>
      <w:proofErr w:type="gramEnd"/>
      <w:r w:rsidR="00D94850" w:rsidRPr="001612EF">
        <w:rPr>
          <w:rFonts w:ascii="Times New Roman" w:hAnsi="Times New Roman" w:cs="Times New Roman"/>
          <w:color w:val="000000" w:themeColor="text1"/>
          <w:sz w:val="24"/>
          <w:szCs w:val="24"/>
        </w:rPr>
        <w:t xml:space="preserve"> relationship.</w:t>
      </w:r>
      <w:r w:rsidR="004F73C2" w:rsidRPr="001612EF">
        <w:rPr>
          <w:rFonts w:ascii="Times New Roman" w:hAnsi="Times New Roman" w:cs="Times New Roman"/>
          <w:color w:val="000000" w:themeColor="text1"/>
          <w:sz w:val="24"/>
          <w:szCs w:val="24"/>
        </w:rPr>
        <w:t xml:space="preserve">  </w:t>
      </w:r>
      <w:r w:rsidR="001E7799" w:rsidRPr="001612EF">
        <w:rPr>
          <w:rFonts w:ascii="Times New Roman" w:hAnsi="Times New Roman" w:cs="Times New Roman"/>
          <w:color w:val="000000" w:themeColor="text1"/>
          <w:sz w:val="24"/>
          <w:szCs w:val="24"/>
        </w:rPr>
        <w:t>(</w:t>
      </w:r>
      <w:proofErr w:type="spellStart"/>
      <w:r w:rsidR="001E7799" w:rsidRPr="001612EF">
        <w:rPr>
          <w:rFonts w:ascii="Times New Roman" w:hAnsi="Times New Roman" w:cs="Times New Roman"/>
          <w:color w:val="000000" w:themeColor="text1"/>
          <w:sz w:val="24"/>
          <w:szCs w:val="24"/>
        </w:rPr>
        <w:t>Amason</w:t>
      </w:r>
      <w:proofErr w:type="spellEnd"/>
      <w:r w:rsidR="001E7799" w:rsidRPr="001612EF">
        <w:rPr>
          <w:rFonts w:ascii="Times New Roman" w:hAnsi="Times New Roman" w:cs="Times New Roman"/>
          <w:color w:val="000000" w:themeColor="text1"/>
          <w:sz w:val="24"/>
          <w:szCs w:val="24"/>
        </w:rPr>
        <w:t xml:space="preserve">, 1996; </w:t>
      </w:r>
      <w:proofErr w:type="spellStart"/>
      <w:r w:rsidR="001E7799" w:rsidRPr="001612EF">
        <w:rPr>
          <w:rFonts w:ascii="Times New Roman" w:hAnsi="Times New Roman" w:cs="Times New Roman"/>
          <w:color w:val="000000" w:themeColor="text1"/>
          <w:sz w:val="24"/>
          <w:szCs w:val="24"/>
        </w:rPr>
        <w:t>Eisenhardt</w:t>
      </w:r>
      <w:proofErr w:type="spellEnd"/>
      <w:r w:rsidR="001E7799" w:rsidRPr="001612EF">
        <w:rPr>
          <w:rFonts w:ascii="Times New Roman" w:hAnsi="Times New Roman" w:cs="Times New Roman"/>
          <w:color w:val="000000" w:themeColor="text1"/>
          <w:sz w:val="24"/>
          <w:szCs w:val="24"/>
        </w:rPr>
        <w:t xml:space="preserve"> et al., 1997</w:t>
      </w:r>
      <w:r w:rsidR="004F73C2" w:rsidRPr="001612EF">
        <w:rPr>
          <w:rFonts w:ascii="Times New Roman" w:hAnsi="Times New Roman" w:cs="Times New Roman"/>
          <w:color w:val="000000" w:themeColor="text1"/>
          <w:sz w:val="24"/>
          <w:szCs w:val="24"/>
        </w:rPr>
        <w:t xml:space="preserve">; </w:t>
      </w:r>
      <w:r w:rsidR="001E7799" w:rsidRPr="001612EF">
        <w:rPr>
          <w:rFonts w:ascii="Times New Roman" w:hAnsi="Times New Roman" w:cs="Times New Roman"/>
          <w:color w:val="000000" w:themeColor="text1"/>
          <w:sz w:val="24"/>
          <w:szCs w:val="24"/>
        </w:rPr>
        <w:t>Simons et al., 1999)</w:t>
      </w:r>
      <w:r w:rsidR="00213B66" w:rsidRPr="001612EF">
        <w:rPr>
          <w:rFonts w:ascii="Times New Roman" w:hAnsi="Times New Roman" w:cs="Times New Roman"/>
          <w:color w:val="000000" w:themeColor="text1"/>
          <w:sz w:val="24"/>
          <w:szCs w:val="24"/>
        </w:rPr>
        <w:t xml:space="preserve">. Some authors argued that </w:t>
      </w:r>
      <w:r w:rsidR="004F73C2" w:rsidRPr="001612EF">
        <w:rPr>
          <w:rFonts w:ascii="Times New Roman" w:hAnsi="Times New Roman" w:cs="Times New Roman"/>
          <w:color w:val="000000" w:themeColor="text1"/>
          <w:sz w:val="24"/>
          <w:szCs w:val="24"/>
        </w:rPr>
        <w:t xml:space="preserve">between diversity and comprehensiveness there is a </w:t>
      </w:r>
      <w:r w:rsidR="00213B66" w:rsidRPr="001612EF">
        <w:rPr>
          <w:rFonts w:ascii="Times New Roman" w:hAnsi="Times New Roman" w:cs="Times New Roman"/>
          <w:color w:val="000000" w:themeColor="text1"/>
          <w:sz w:val="24"/>
          <w:szCs w:val="24"/>
        </w:rPr>
        <w:t>negative relationship between them</w:t>
      </w:r>
      <w:r w:rsidR="004F73C2" w:rsidRPr="001612EF">
        <w:rPr>
          <w:rFonts w:ascii="Times New Roman" w:hAnsi="Times New Roman" w:cs="Times New Roman"/>
          <w:color w:val="000000" w:themeColor="text1"/>
          <w:sz w:val="24"/>
          <w:szCs w:val="24"/>
        </w:rPr>
        <w:t xml:space="preserve"> </w:t>
      </w:r>
      <w:r w:rsidR="00A87E9F" w:rsidRPr="001612EF">
        <w:rPr>
          <w:rFonts w:ascii="Times New Roman" w:hAnsi="Times New Roman" w:cs="Times New Roman"/>
          <w:color w:val="000000" w:themeColor="text1"/>
          <w:sz w:val="24"/>
          <w:szCs w:val="24"/>
        </w:rPr>
        <w:t>because heterogeneity</w:t>
      </w:r>
      <w:r w:rsidR="004F73C2" w:rsidRPr="001612EF">
        <w:rPr>
          <w:rFonts w:ascii="Times New Roman" w:hAnsi="Times New Roman" w:cs="Times New Roman"/>
          <w:color w:val="000000" w:themeColor="text1"/>
          <w:sz w:val="24"/>
          <w:szCs w:val="24"/>
        </w:rPr>
        <w:t xml:space="preserve"> obstructs </w:t>
      </w:r>
      <w:r w:rsidR="0017774F" w:rsidRPr="001612EF">
        <w:rPr>
          <w:rFonts w:ascii="Times New Roman" w:hAnsi="Times New Roman" w:cs="Times New Roman"/>
          <w:color w:val="000000" w:themeColor="text1"/>
          <w:sz w:val="24"/>
          <w:szCs w:val="24"/>
        </w:rPr>
        <w:t xml:space="preserve">the </w:t>
      </w:r>
      <w:r w:rsidR="004F73C2" w:rsidRPr="001612EF">
        <w:rPr>
          <w:rFonts w:ascii="Times New Roman" w:hAnsi="Times New Roman" w:cs="Times New Roman"/>
          <w:color w:val="000000" w:themeColor="text1"/>
          <w:sz w:val="24"/>
          <w:szCs w:val="24"/>
        </w:rPr>
        <w:t xml:space="preserve">communication </w:t>
      </w:r>
      <w:r w:rsidR="0017774F" w:rsidRPr="001612EF">
        <w:rPr>
          <w:rFonts w:ascii="Times New Roman" w:hAnsi="Times New Roman" w:cs="Times New Roman"/>
          <w:color w:val="000000" w:themeColor="text1"/>
          <w:sz w:val="24"/>
          <w:szCs w:val="24"/>
        </w:rPr>
        <w:t xml:space="preserve">in the organization among team members and the understanding among team </w:t>
      </w:r>
      <w:proofErr w:type="gramStart"/>
      <w:r w:rsidR="0017774F" w:rsidRPr="001612EF">
        <w:rPr>
          <w:rFonts w:ascii="Times New Roman" w:hAnsi="Times New Roman" w:cs="Times New Roman"/>
          <w:color w:val="000000" w:themeColor="text1"/>
          <w:sz w:val="24"/>
          <w:szCs w:val="24"/>
        </w:rPr>
        <w:t xml:space="preserve">members  </w:t>
      </w:r>
      <w:r w:rsidR="001E7799" w:rsidRPr="001612EF">
        <w:rPr>
          <w:rFonts w:ascii="Times New Roman" w:hAnsi="Times New Roman" w:cs="Times New Roman"/>
          <w:color w:val="000000" w:themeColor="text1"/>
          <w:sz w:val="24"/>
          <w:szCs w:val="24"/>
        </w:rPr>
        <w:t>(</w:t>
      </w:r>
      <w:proofErr w:type="gramEnd"/>
      <w:r w:rsidR="00213B66" w:rsidRPr="001612EF">
        <w:rPr>
          <w:rFonts w:ascii="Times New Roman" w:hAnsi="Times New Roman" w:cs="Times New Roman"/>
          <w:color w:val="000000" w:themeColor="text1"/>
          <w:sz w:val="24"/>
          <w:szCs w:val="24"/>
        </w:rPr>
        <w:t xml:space="preserve">Miller et al., 1998; </w:t>
      </w:r>
      <w:r w:rsidR="001E7799" w:rsidRPr="001612EF">
        <w:rPr>
          <w:rFonts w:ascii="Times New Roman" w:hAnsi="Times New Roman" w:cs="Times New Roman"/>
          <w:color w:val="000000" w:themeColor="text1"/>
          <w:sz w:val="24"/>
          <w:szCs w:val="24"/>
        </w:rPr>
        <w:t>Glick e</w:t>
      </w:r>
      <w:r w:rsidR="00213B66" w:rsidRPr="001612EF">
        <w:rPr>
          <w:rFonts w:ascii="Times New Roman" w:hAnsi="Times New Roman" w:cs="Times New Roman"/>
          <w:color w:val="000000" w:themeColor="text1"/>
          <w:sz w:val="24"/>
          <w:szCs w:val="24"/>
        </w:rPr>
        <w:t>t al., 1993</w:t>
      </w:r>
      <w:r w:rsidR="001E7799" w:rsidRPr="001612EF">
        <w:rPr>
          <w:rFonts w:ascii="Times New Roman" w:hAnsi="Times New Roman" w:cs="Times New Roman"/>
          <w:color w:val="000000" w:themeColor="text1"/>
          <w:sz w:val="24"/>
          <w:szCs w:val="24"/>
        </w:rPr>
        <w:t>).</w:t>
      </w:r>
      <w:r w:rsidR="000D65EB" w:rsidRPr="001612EF">
        <w:rPr>
          <w:rFonts w:ascii="Times New Roman" w:hAnsi="Times New Roman" w:cs="Times New Roman"/>
          <w:color w:val="000000" w:themeColor="text1"/>
          <w:sz w:val="24"/>
          <w:szCs w:val="24"/>
        </w:rPr>
        <w:t xml:space="preserve"> Researchers stated that diversity can impress the proposed cognitive conflicts which helps in increasing the </w:t>
      </w:r>
      <w:r w:rsidR="00A87E9F" w:rsidRPr="001612EF">
        <w:rPr>
          <w:rFonts w:ascii="Times New Roman" w:hAnsi="Times New Roman" w:cs="Times New Roman"/>
          <w:color w:val="000000" w:themeColor="text1"/>
          <w:sz w:val="24"/>
          <w:szCs w:val="24"/>
        </w:rPr>
        <w:t>comprehensiveness of</w:t>
      </w:r>
      <w:r w:rsidR="000D65EB" w:rsidRPr="001612EF">
        <w:rPr>
          <w:rFonts w:ascii="Times New Roman" w:hAnsi="Times New Roman" w:cs="Times New Roman"/>
          <w:color w:val="000000" w:themeColor="text1"/>
          <w:sz w:val="24"/>
          <w:szCs w:val="24"/>
        </w:rPr>
        <w:t xml:space="preserve"> decision making. It is a</w:t>
      </w:r>
      <w:r w:rsidR="00213B66" w:rsidRPr="001612EF">
        <w:rPr>
          <w:rFonts w:ascii="Times New Roman" w:hAnsi="Times New Roman" w:cs="Times New Roman"/>
          <w:color w:val="000000" w:themeColor="text1"/>
          <w:sz w:val="24"/>
          <w:szCs w:val="24"/>
        </w:rPr>
        <w:t>rgued that in order to obtain benefit fro</w:t>
      </w:r>
      <w:r w:rsidR="000D65EB" w:rsidRPr="001612EF">
        <w:rPr>
          <w:rFonts w:ascii="Times New Roman" w:hAnsi="Times New Roman" w:cs="Times New Roman"/>
          <w:color w:val="000000" w:themeColor="text1"/>
          <w:sz w:val="24"/>
          <w:szCs w:val="24"/>
        </w:rPr>
        <w:t xml:space="preserve">m the </w:t>
      </w:r>
      <w:r w:rsidR="00213B66" w:rsidRPr="001612EF">
        <w:rPr>
          <w:rFonts w:ascii="Times New Roman" w:hAnsi="Times New Roman" w:cs="Times New Roman"/>
          <w:color w:val="000000" w:themeColor="text1"/>
          <w:sz w:val="24"/>
          <w:szCs w:val="24"/>
        </w:rPr>
        <w:t xml:space="preserve">cognitive conflicts and </w:t>
      </w:r>
      <w:r w:rsidR="000D65EB" w:rsidRPr="001612EF">
        <w:rPr>
          <w:rFonts w:ascii="Times New Roman" w:hAnsi="Times New Roman" w:cs="Times New Roman"/>
          <w:color w:val="000000" w:themeColor="text1"/>
          <w:sz w:val="24"/>
          <w:szCs w:val="24"/>
        </w:rPr>
        <w:t>heterogeneous gro</w:t>
      </w:r>
      <w:r w:rsidR="00914E06" w:rsidRPr="001612EF">
        <w:rPr>
          <w:rFonts w:ascii="Times New Roman" w:hAnsi="Times New Roman" w:cs="Times New Roman"/>
          <w:color w:val="000000" w:themeColor="text1"/>
          <w:sz w:val="24"/>
          <w:szCs w:val="24"/>
        </w:rPr>
        <w:t xml:space="preserve">ups </w:t>
      </w:r>
      <w:r w:rsidR="000D65EB" w:rsidRPr="001612EF">
        <w:rPr>
          <w:rFonts w:ascii="Times New Roman" w:hAnsi="Times New Roman" w:cs="Times New Roman"/>
          <w:color w:val="000000" w:themeColor="text1"/>
          <w:sz w:val="24"/>
          <w:szCs w:val="24"/>
        </w:rPr>
        <w:t>which are suffering fr</w:t>
      </w:r>
      <w:r w:rsidR="00914E06" w:rsidRPr="001612EF">
        <w:rPr>
          <w:rFonts w:ascii="Times New Roman" w:hAnsi="Times New Roman" w:cs="Times New Roman"/>
          <w:color w:val="000000" w:themeColor="text1"/>
          <w:sz w:val="24"/>
          <w:szCs w:val="24"/>
        </w:rPr>
        <w:t xml:space="preserve">om the dangers need trust </w:t>
      </w:r>
      <w:r w:rsidR="000D65EB" w:rsidRPr="001612EF">
        <w:rPr>
          <w:rFonts w:ascii="Times New Roman" w:hAnsi="Times New Roman" w:cs="Times New Roman"/>
          <w:color w:val="000000" w:themeColor="text1"/>
          <w:sz w:val="24"/>
          <w:szCs w:val="24"/>
        </w:rPr>
        <w:t>the members (</w:t>
      </w:r>
      <w:r w:rsidR="001E7799" w:rsidRPr="001612EF">
        <w:rPr>
          <w:rFonts w:ascii="Times New Roman" w:hAnsi="Times New Roman" w:cs="Times New Roman"/>
          <w:color w:val="000000" w:themeColor="text1"/>
          <w:sz w:val="24"/>
          <w:szCs w:val="24"/>
        </w:rPr>
        <w:t>Simons and Peterson, 2000).</w:t>
      </w:r>
      <w:r w:rsidR="000D65EB" w:rsidRPr="001612EF">
        <w:rPr>
          <w:rFonts w:ascii="Times New Roman" w:hAnsi="Times New Roman" w:cs="Times New Roman"/>
          <w:color w:val="000000" w:themeColor="text1"/>
          <w:sz w:val="24"/>
          <w:szCs w:val="24"/>
        </w:rPr>
        <w:t xml:space="preserve"> These all contributions </w:t>
      </w:r>
      <w:r w:rsidR="00CF707A" w:rsidRPr="001612EF">
        <w:rPr>
          <w:rFonts w:ascii="Times New Roman" w:hAnsi="Times New Roman" w:cs="Times New Roman"/>
          <w:color w:val="000000" w:themeColor="text1"/>
          <w:sz w:val="24"/>
          <w:szCs w:val="24"/>
        </w:rPr>
        <w:t xml:space="preserve">improves the knowledge relating to the preconditions this helps in achieving the organizations decision but organizing the TMT and its importance was neglected. </w:t>
      </w:r>
      <w:r w:rsidR="001E7799" w:rsidRPr="001612EF">
        <w:rPr>
          <w:rFonts w:ascii="Times New Roman" w:hAnsi="Times New Roman" w:cs="Times New Roman"/>
          <w:color w:val="000000" w:themeColor="text1"/>
          <w:sz w:val="24"/>
          <w:szCs w:val="24"/>
        </w:rPr>
        <w:t>As Hambrick (1994, p. 179) noted, ‘‘Interestingly, and</w:t>
      </w:r>
      <w:r w:rsidR="00914E06" w:rsidRPr="001612EF">
        <w:rPr>
          <w:rFonts w:ascii="Times New Roman" w:hAnsi="Times New Roman" w:cs="Times New Roman"/>
          <w:color w:val="000000" w:themeColor="text1"/>
          <w:sz w:val="24"/>
          <w:szCs w:val="24"/>
        </w:rPr>
        <w:t xml:space="preserve"> unfortunately,</w:t>
      </w:r>
      <w:r w:rsidR="00CF707A" w:rsidRPr="001612EF">
        <w:rPr>
          <w:rFonts w:ascii="Times New Roman" w:hAnsi="Times New Roman" w:cs="Times New Roman"/>
          <w:color w:val="000000" w:themeColor="text1"/>
          <w:sz w:val="24"/>
          <w:szCs w:val="24"/>
        </w:rPr>
        <w:t xml:space="preserve"> top groups</w:t>
      </w:r>
      <w:r w:rsidR="00914E06" w:rsidRPr="001612EF">
        <w:rPr>
          <w:rFonts w:ascii="Times New Roman" w:hAnsi="Times New Roman" w:cs="Times New Roman"/>
          <w:color w:val="000000" w:themeColor="text1"/>
          <w:sz w:val="24"/>
          <w:szCs w:val="24"/>
        </w:rPr>
        <w:t xml:space="preserve">’ </w:t>
      </w:r>
      <w:r w:rsidR="00914E06" w:rsidRPr="001612EF">
        <w:rPr>
          <w:rFonts w:ascii="Times New Roman" w:hAnsi="Times New Roman" w:cs="Times New Roman"/>
          <w:color w:val="000000" w:themeColor="text1"/>
          <w:sz w:val="24"/>
          <w:szCs w:val="24"/>
        </w:rPr>
        <w:lastRenderedPageBreak/>
        <w:t>structure has not been noticed</w:t>
      </w:r>
      <w:r w:rsidR="00CF707A" w:rsidRPr="001612EF">
        <w:rPr>
          <w:rFonts w:ascii="Times New Roman" w:hAnsi="Times New Roman" w:cs="Times New Roman"/>
          <w:color w:val="000000" w:themeColor="text1"/>
          <w:sz w:val="24"/>
          <w:szCs w:val="24"/>
        </w:rPr>
        <w:t xml:space="preserve"> in research to date on TMGs, and yet it</w:t>
      </w:r>
      <w:r w:rsidR="00A87E9F" w:rsidRPr="001612EF">
        <w:rPr>
          <w:rFonts w:ascii="Times New Roman" w:hAnsi="Times New Roman" w:cs="Times New Roman"/>
          <w:color w:val="000000" w:themeColor="text1"/>
          <w:sz w:val="24"/>
          <w:szCs w:val="24"/>
        </w:rPr>
        <w:t xml:space="preserve"> </w:t>
      </w:r>
      <w:r w:rsidR="00CF707A" w:rsidRPr="001612EF">
        <w:rPr>
          <w:rFonts w:ascii="Times New Roman" w:hAnsi="Times New Roman" w:cs="Times New Roman"/>
          <w:color w:val="000000" w:themeColor="text1"/>
          <w:sz w:val="24"/>
          <w:szCs w:val="24"/>
        </w:rPr>
        <w:t xml:space="preserve">would </w:t>
      </w:r>
      <w:r w:rsidR="00914E06" w:rsidRPr="001612EF">
        <w:rPr>
          <w:rFonts w:ascii="Times New Roman" w:hAnsi="Times New Roman" w:cs="Times New Roman"/>
          <w:color w:val="000000" w:themeColor="text1"/>
          <w:sz w:val="24"/>
          <w:szCs w:val="24"/>
        </w:rPr>
        <w:t>seem to be of great importance</w:t>
      </w:r>
      <w:r w:rsidR="00CF707A" w:rsidRPr="001612EF">
        <w:rPr>
          <w:rFonts w:ascii="Times New Roman" w:hAnsi="Times New Roman" w:cs="Times New Roman"/>
          <w:color w:val="000000" w:themeColor="text1"/>
          <w:sz w:val="24"/>
          <w:szCs w:val="24"/>
        </w:rPr>
        <w:t xml:space="preserve"> to any complete theory of top groups.’’ </w:t>
      </w:r>
    </w:p>
    <w:p w14:paraId="0274E256" w14:textId="591BBF41" w:rsidR="00C97379" w:rsidRPr="001612EF" w:rsidRDefault="00C97379"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14CB72D5" w14:textId="43A2ED98" w:rsidR="000F5DEB" w:rsidRPr="001612EF" w:rsidRDefault="00C97379"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Organizations are growing rapidly along with the technological dynamism, and increasing competitiveness in such situation speeding up of the corporate organizations are important and they act as the basic need </w:t>
      </w:r>
      <w:r w:rsidR="00A87E9F" w:rsidRPr="001612EF">
        <w:rPr>
          <w:rFonts w:ascii="Times New Roman" w:hAnsi="Times New Roman" w:cs="Times New Roman"/>
          <w:color w:val="000000" w:themeColor="text1"/>
          <w:sz w:val="24"/>
          <w:szCs w:val="24"/>
        </w:rPr>
        <w:t>(</w:t>
      </w:r>
      <w:r w:rsidR="00914E06" w:rsidRPr="001612EF">
        <w:rPr>
          <w:rFonts w:ascii="Times New Roman" w:hAnsi="Times New Roman" w:cs="Times New Roman"/>
          <w:color w:val="000000" w:themeColor="text1"/>
          <w:sz w:val="24"/>
          <w:szCs w:val="24"/>
        </w:rPr>
        <w:t>Flood et al., 1997; Bhide</w:t>
      </w:r>
      <w:proofErr w:type="gramStart"/>
      <w:r w:rsidR="00914E06" w:rsidRPr="001612EF">
        <w:rPr>
          <w:rFonts w:ascii="Times New Roman" w:hAnsi="Times New Roman" w:cs="Times New Roman"/>
          <w:color w:val="000000" w:themeColor="text1"/>
          <w:sz w:val="24"/>
          <w:szCs w:val="24"/>
        </w:rPr>
        <w:t>,1994</w:t>
      </w:r>
      <w:proofErr w:type="gramEnd"/>
      <w:r w:rsidRPr="001612EF">
        <w:rPr>
          <w:rFonts w:ascii="Times New Roman" w:hAnsi="Times New Roman" w:cs="Times New Roman"/>
          <w:color w:val="000000" w:themeColor="text1"/>
          <w:sz w:val="24"/>
          <w:szCs w:val="24"/>
        </w:rPr>
        <w:t>; Schoonhoven</w:t>
      </w:r>
      <w:r w:rsidR="006D0143" w:rsidRPr="001612EF">
        <w:rPr>
          <w:rFonts w:ascii="Times New Roman" w:hAnsi="Times New Roman" w:cs="Times New Roman"/>
          <w:color w:val="000000" w:themeColor="text1"/>
          <w:sz w:val="24"/>
          <w:szCs w:val="24"/>
        </w:rPr>
        <w:t xml:space="preserve"> et al., 1990). The </w:t>
      </w:r>
      <w:r w:rsidRPr="001612EF">
        <w:rPr>
          <w:rFonts w:ascii="Times New Roman" w:hAnsi="Times New Roman" w:cs="Times New Roman"/>
          <w:color w:val="000000" w:themeColor="text1"/>
          <w:sz w:val="24"/>
          <w:szCs w:val="24"/>
        </w:rPr>
        <w:t>determinants</w:t>
      </w:r>
      <w:r w:rsidR="006D0143" w:rsidRPr="001612EF">
        <w:rPr>
          <w:rFonts w:ascii="Times New Roman" w:hAnsi="Times New Roman" w:cs="Times New Roman"/>
          <w:color w:val="000000" w:themeColor="text1"/>
          <w:sz w:val="24"/>
          <w:szCs w:val="24"/>
        </w:rPr>
        <w:t>’ research</w:t>
      </w:r>
      <w:r w:rsidRPr="001612EF">
        <w:rPr>
          <w:rFonts w:ascii="Times New Roman" w:hAnsi="Times New Roman" w:cs="Times New Roman"/>
          <w:color w:val="000000" w:themeColor="text1"/>
          <w:sz w:val="24"/>
          <w:szCs w:val="24"/>
        </w:rPr>
        <w:t xml:space="preserve"> relat</w:t>
      </w:r>
      <w:r w:rsidR="006D0143" w:rsidRPr="001612EF">
        <w:rPr>
          <w:rFonts w:ascii="Times New Roman" w:hAnsi="Times New Roman" w:cs="Times New Roman"/>
          <w:color w:val="000000" w:themeColor="text1"/>
          <w:sz w:val="24"/>
          <w:szCs w:val="24"/>
        </w:rPr>
        <w:t>ing to strategic decision building step is confined as</w:t>
      </w:r>
      <w:r w:rsidRPr="001612EF">
        <w:rPr>
          <w:rFonts w:ascii="Times New Roman" w:hAnsi="Times New Roman" w:cs="Times New Roman"/>
          <w:color w:val="000000" w:themeColor="text1"/>
          <w:sz w:val="24"/>
          <w:szCs w:val="24"/>
        </w:rPr>
        <w:t xml:space="preserve"> compared to the research on comprehensiveness.  Some times to reduce the </w:t>
      </w:r>
      <w:r w:rsidR="00E31BA7" w:rsidRPr="001612EF">
        <w:rPr>
          <w:rFonts w:ascii="Times New Roman" w:hAnsi="Times New Roman" w:cs="Times New Roman"/>
          <w:color w:val="000000" w:themeColor="text1"/>
          <w:sz w:val="24"/>
          <w:szCs w:val="24"/>
        </w:rPr>
        <w:t xml:space="preserve">decision making speed there is a need of increasing comprehensiveness because  analysis takes more time and some times it results in  </w:t>
      </w:r>
      <w:r w:rsidRPr="001612EF">
        <w:rPr>
          <w:rFonts w:ascii="Times New Roman" w:hAnsi="Times New Roman" w:cs="Times New Roman"/>
          <w:color w:val="000000" w:themeColor="text1"/>
          <w:sz w:val="24"/>
          <w:szCs w:val="24"/>
        </w:rPr>
        <w:t xml:space="preserve">‘‘paralysis’’ (Langley, 1995). </w:t>
      </w:r>
      <w:r w:rsidR="00E31BA7" w:rsidRPr="001612EF">
        <w:rPr>
          <w:rFonts w:ascii="Times New Roman" w:hAnsi="Times New Roman" w:cs="Times New Roman"/>
          <w:color w:val="000000" w:themeColor="text1"/>
          <w:sz w:val="24"/>
          <w:szCs w:val="24"/>
        </w:rPr>
        <w:t xml:space="preserve">It is argued that the team diversity may obstruct the </w:t>
      </w:r>
      <w:r w:rsidR="00C614C9" w:rsidRPr="001612EF">
        <w:rPr>
          <w:rFonts w:ascii="Times New Roman" w:hAnsi="Times New Roman" w:cs="Times New Roman"/>
          <w:color w:val="000000" w:themeColor="text1"/>
          <w:sz w:val="24"/>
          <w:szCs w:val="24"/>
        </w:rPr>
        <w:t xml:space="preserve">quick decisions because in the organization the heterogeneous groups mostly suffer from the friction and the communication problems that make more difficult and time consuming </w:t>
      </w:r>
      <w:proofErr w:type="gramStart"/>
      <w:r w:rsidR="00C614C9" w:rsidRPr="001612EF">
        <w:rPr>
          <w:rFonts w:ascii="Times New Roman" w:hAnsi="Times New Roman" w:cs="Times New Roman"/>
          <w:color w:val="000000" w:themeColor="text1"/>
          <w:sz w:val="24"/>
          <w:szCs w:val="24"/>
        </w:rPr>
        <w:t>(</w:t>
      </w:r>
      <w:r w:rsidRPr="001612EF">
        <w:rPr>
          <w:rFonts w:ascii="Times New Roman" w:hAnsi="Times New Roman" w:cs="Times New Roman"/>
          <w:color w:val="000000" w:themeColor="text1"/>
          <w:sz w:val="24"/>
          <w:szCs w:val="24"/>
        </w:rPr>
        <w:t xml:space="preserve"> </w:t>
      </w:r>
      <w:r w:rsidR="006D0143" w:rsidRPr="001612EF">
        <w:rPr>
          <w:rFonts w:ascii="Times New Roman" w:hAnsi="Times New Roman" w:cs="Times New Roman"/>
          <w:color w:val="000000" w:themeColor="text1"/>
          <w:sz w:val="24"/>
          <w:szCs w:val="24"/>
        </w:rPr>
        <w:t>Jackson</w:t>
      </w:r>
      <w:proofErr w:type="gramEnd"/>
      <w:r w:rsidR="006D0143" w:rsidRPr="001612EF">
        <w:rPr>
          <w:rFonts w:ascii="Times New Roman" w:hAnsi="Times New Roman" w:cs="Times New Roman"/>
          <w:color w:val="000000" w:themeColor="text1"/>
          <w:sz w:val="24"/>
          <w:szCs w:val="24"/>
        </w:rPr>
        <w:t>, 1992; Hambrick et al.,1996</w:t>
      </w:r>
      <w:r w:rsidRPr="001612EF">
        <w:rPr>
          <w:rFonts w:ascii="Times New Roman" w:hAnsi="Times New Roman" w:cs="Times New Roman"/>
          <w:color w:val="000000" w:themeColor="text1"/>
          <w:sz w:val="24"/>
          <w:szCs w:val="24"/>
        </w:rPr>
        <w:t xml:space="preserve">; Watson et al., 1993; </w:t>
      </w:r>
      <w:r w:rsidR="006D0143" w:rsidRPr="001612EF">
        <w:rPr>
          <w:rFonts w:ascii="Times New Roman" w:hAnsi="Times New Roman" w:cs="Times New Roman"/>
          <w:color w:val="000000" w:themeColor="text1"/>
          <w:sz w:val="24"/>
          <w:szCs w:val="24"/>
        </w:rPr>
        <w:t>Lawrence and Zenger</w:t>
      </w:r>
      <w:r w:rsidRPr="001612EF">
        <w:rPr>
          <w:rFonts w:ascii="Times New Roman" w:hAnsi="Times New Roman" w:cs="Times New Roman"/>
          <w:color w:val="000000" w:themeColor="text1"/>
          <w:sz w:val="24"/>
          <w:szCs w:val="24"/>
        </w:rPr>
        <w:t xml:space="preserve">, 1989). </w:t>
      </w:r>
      <w:r w:rsidR="00C614C9" w:rsidRPr="001612EF">
        <w:rPr>
          <w:rFonts w:ascii="Times New Roman" w:hAnsi="Times New Roman" w:cs="Times New Roman"/>
          <w:color w:val="000000" w:themeColor="text1"/>
          <w:sz w:val="24"/>
          <w:szCs w:val="24"/>
        </w:rPr>
        <w:t>It is observed that the organizations which are successful</w:t>
      </w:r>
      <w:r w:rsidR="006D0143" w:rsidRPr="001612EF">
        <w:rPr>
          <w:rFonts w:ascii="Times New Roman" w:hAnsi="Times New Roman" w:cs="Times New Roman"/>
          <w:color w:val="000000" w:themeColor="text1"/>
          <w:sz w:val="24"/>
          <w:szCs w:val="24"/>
        </w:rPr>
        <w:t xml:space="preserve"> in the past they feel a less</w:t>
      </w:r>
      <w:r w:rsidR="00C614C9" w:rsidRPr="001612EF">
        <w:rPr>
          <w:rFonts w:ascii="Times New Roman" w:hAnsi="Times New Roman" w:cs="Times New Roman"/>
          <w:color w:val="000000" w:themeColor="text1"/>
          <w:sz w:val="24"/>
          <w:szCs w:val="24"/>
        </w:rPr>
        <w:t xml:space="preserve"> urgency relating to the strategic changes in the organization</w:t>
      </w:r>
      <w:r w:rsidRPr="001612EF">
        <w:rPr>
          <w:rFonts w:ascii="Times New Roman" w:hAnsi="Times New Roman" w:cs="Times New Roman"/>
          <w:color w:val="000000" w:themeColor="text1"/>
          <w:sz w:val="24"/>
          <w:szCs w:val="24"/>
        </w:rPr>
        <w:t xml:space="preserve"> (</w:t>
      </w:r>
      <w:proofErr w:type="spellStart"/>
      <w:r w:rsidR="006D0143" w:rsidRPr="001612EF">
        <w:rPr>
          <w:rFonts w:ascii="Times New Roman" w:hAnsi="Times New Roman" w:cs="Times New Roman"/>
          <w:color w:val="000000" w:themeColor="text1"/>
          <w:sz w:val="24"/>
          <w:szCs w:val="24"/>
        </w:rPr>
        <w:t>Cha</w:t>
      </w:r>
      <w:r w:rsidR="008C79CD" w:rsidRPr="001612EF">
        <w:rPr>
          <w:rFonts w:ascii="Times New Roman" w:hAnsi="Times New Roman" w:cs="Times New Roman"/>
          <w:color w:val="000000" w:themeColor="text1"/>
          <w:sz w:val="24"/>
          <w:szCs w:val="24"/>
        </w:rPr>
        <w:t>ganti</w:t>
      </w:r>
      <w:proofErr w:type="spellEnd"/>
      <w:r w:rsidR="008C79CD" w:rsidRPr="001612EF">
        <w:rPr>
          <w:rFonts w:ascii="Times New Roman" w:hAnsi="Times New Roman" w:cs="Times New Roman"/>
          <w:color w:val="000000" w:themeColor="text1"/>
          <w:sz w:val="24"/>
          <w:szCs w:val="24"/>
        </w:rPr>
        <w:t xml:space="preserve"> and Sherman</w:t>
      </w:r>
      <w:r w:rsidRPr="001612EF">
        <w:rPr>
          <w:rFonts w:ascii="Times New Roman" w:hAnsi="Times New Roman" w:cs="Times New Roman"/>
          <w:color w:val="000000" w:themeColor="text1"/>
          <w:sz w:val="24"/>
          <w:szCs w:val="24"/>
        </w:rPr>
        <w:t xml:space="preserve">, 1998). </w:t>
      </w:r>
      <w:r w:rsidR="00C614C9" w:rsidRPr="001612EF">
        <w:rPr>
          <w:rFonts w:ascii="Times New Roman" w:hAnsi="Times New Roman" w:cs="Times New Roman"/>
          <w:color w:val="000000" w:themeColor="text1"/>
          <w:sz w:val="24"/>
          <w:szCs w:val="24"/>
        </w:rPr>
        <w:t xml:space="preserve"> Researchers </w:t>
      </w:r>
      <w:r w:rsidR="008C79CD" w:rsidRPr="001612EF">
        <w:rPr>
          <w:rFonts w:ascii="Times New Roman" w:hAnsi="Times New Roman" w:cs="Times New Roman"/>
          <w:color w:val="000000" w:themeColor="text1"/>
          <w:sz w:val="24"/>
          <w:szCs w:val="24"/>
        </w:rPr>
        <w:t xml:space="preserve">Baum and Wally </w:t>
      </w:r>
      <w:r w:rsidRPr="001612EF">
        <w:rPr>
          <w:rFonts w:ascii="Times New Roman" w:hAnsi="Times New Roman" w:cs="Times New Roman"/>
          <w:color w:val="000000" w:themeColor="text1"/>
          <w:sz w:val="24"/>
          <w:szCs w:val="24"/>
        </w:rPr>
        <w:t xml:space="preserve">(1994) </w:t>
      </w:r>
      <w:r w:rsidR="00C614C9" w:rsidRPr="001612EF">
        <w:rPr>
          <w:rFonts w:ascii="Times New Roman" w:hAnsi="Times New Roman" w:cs="Times New Roman"/>
          <w:color w:val="000000" w:themeColor="text1"/>
          <w:sz w:val="24"/>
          <w:szCs w:val="24"/>
        </w:rPr>
        <w:t>focused on the impact of organization structure and characteristics of the top managers while making strategic decisions. In this research it is observed that the departmental model accelerates the decisions of TMT members.  This model accelerates t</w:t>
      </w:r>
      <w:r w:rsidR="008C79CD" w:rsidRPr="001612EF">
        <w:rPr>
          <w:rFonts w:ascii="Times New Roman" w:hAnsi="Times New Roman" w:cs="Times New Roman"/>
          <w:color w:val="000000" w:themeColor="text1"/>
          <w:sz w:val="24"/>
          <w:szCs w:val="24"/>
        </w:rPr>
        <w:t>he strategic decision which is related with the whole</w:t>
      </w:r>
      <w:r w:rsidR="00C614C9" w:rsidRPr="001612EF">
        <w:rPr>
          <w:rFonts w:ascii="Times New Roman" w:hAnsi="Times New Roman" w:cs="Times New Roman"/>
          <w:color w:val="000000" w:themeColor="text1"/>
          <w:sz w:val="24"/>
          <w:szCs w:val="24"/>
        </w:rPr>
        <w:t xml:space="preserve"> organization. </w:t>
      </w:r>
      <w:r w:rsidR="00573328" w:rsidRPr="001612EF">
        <w:rPr>
          <w:rFonts w:ascii="Times New Roman" w:hAnsi="Times New Roman" w:cs="Times New Roman"/>
          <w:color w:val="000000" w:themeColor="text1"/>
          <w:sz w:val="24"/>
          <w:szCs w:val="24"/>
        </w:rPr>
        <w:t>Accordin</w:t>
      </w:r>
      <w:r w:rsidR="008C79CD" w:rsidRPr="001612EF">
        <w:rPr>
          <w:rFonts w:ascii="Times New Roman" w:hAnsi="Times New Roman" w:cs="Times New Roman"/>
          <w:color w:val="000000" w:themeColor="text1"/>
          <w:sz w:val="24"/>
          <w:szCs w:val="24"/>
        </w:rPr>
        <w:t xml:space="preserve">g to departmental model the </w:t>
      </w:r>
      <w:r w:rsidR="00573328" w:rsidRPr="001612EF">
        <w:rPr>
          <w:rFonts w:ascii="Times New Roman" w:hAnsi="Times New Roman" w:cs="Times New Roman"/>
          <w:color w:val="000000" w:themeColor="text1"/>
          <w:sz w:val="24"/>
          <w:szCs w:val="24"/>
        </w:rPr>
        <w:t>members</w:t>
      </w:r>
      <w:r w:rsidR="008C79CD" w:rsidRPr="001612EF">
        <w:rPr>
          <w:rFonts w:ascii="Times New Roman" w:hAnsi="Times New Roman" w:cs="Times New Roman"/>
          <w:color w:val="000000" w:themeColor="text1"/>
          <w:sz w:val="24"/>
          <w:szCs w:val="24"/>
        </w:rPr>
        <w:t xml:space="preserve"> of TMT in an organization play vital role hence they sense</w:t>
      </w:r>
      <w:r w:rsidR="00573328" w:rsidRPr="001612EF">
        <w:rPr>
          <w:rFonts w:ascii="Times New Roman" w:hAnsi="Times New Roman" w:cs="Times New Roman"/>
          <w:color w:val="000000" w:themeColor="text1"/>
          <w:sz w:val="24"/>
          <w:szCs w:val="24"/>
        </w:rPr>
        <w:t xml:space="preserve"> urgency</w:t>
      </w:r>
      <w:r w:rsidR="008C79CD" w:rsidRPr="001612EF">
        <w:rPr>
          <w:rFonts w:ascii="Times New Roman" w:hAnsi="Times New Roman" w:cs="Times New Roman"/>
          <w:color w:val="000000" w:themeColor="text1"/>
          <w:sz w:val="24"/>
          <w:szCs w:val="24"/>
        </w:rPr>
        <w:t xml:space="preserve"> directly</w:t>
      </w:r>
      <w:r w:rsidR="00573328" w:rsidRPr="001612EF">
        <w:rPr>
          <w:rFonts w:ascii="Times New Roman" w:hAnsi="Times New Roman" w:cs="Times New Roman"/>
          <w:color w:val="000000" w:themeColor="text1"/>
          <w:sz w:val="24"/>
          <w:szCs w:val="24"/>
        </w:rPr>
        <w:t xml:space="preserve"> relating to day to day operations </w:t>
      </w:r>
      <w:r w:rsidRPr="001612EF">
        <w:rPr>
          <w:rFonts w:ascii="Times New Roman" w:hAnsi="Times New Roman" w:cs="Times New Roman"/>
          <w:color w:val="000000" w:themeColor="text1"/>
          <w:sz w:val="24"/>
          <w:szCs w:val="24"/>
        </w:rPr>
        <w:t xml:space="preserve">(v. Werder, 1987). </w:t>
      </w:r>
      <w:r w:rsidR="008C79CD" w:rsidRPr="001612EF">
        <w:rPr>
          <w:rFonts w:ascii="Times New Roman" w:hAnsi="Times New Roman" w:cs="Times New Roman"/>
          <w:color w:val="000000" w:themeColor="text1"/>
          <w:sz w:val="24"/>
          <w:szCs w:val="24"/>
        </w:rPr>
        <w:t>Hence these executives convey the mostly</w:t>
      </w:r>
      <w:r w:rsidR="00573328" w:rsidRPr="001612EF">
        <w:rPr>
          <w:rFonts w:ascii="Times New Roman" w:hAnsi="Times New Roman" w:cs="Times New Roman"/>
          <w:color w:val="000000" w:themeColor="text1"/>
          <w:sz w:val="24"/>
          <w:szCs w:val="24"/>
        </w:rPr>
        <w:t xml:space="preserve"> pressure</w:t>
      </w:r>
      <w:r w:rsidR="008C79CD" w:rsidRPr="001612EF">
        <w:rPr>
          <w:rFonts w:ascii="Times New Roman" w:hAnsi="Times New Roman" w:cs="Times New Roman"/>
          <w:color w:val="000000" w:themeColor="text1"/>
          <w:sz w:val="24"/>
          <w:szCs w:val="24"/>
        </w:rPr>
        <w:t xml:space="preserve"> of time</w:t>
      </w:r>
      <w:r w:rsidR="00573328" w:rsidRPr="001612EF">
        <w:rPr>
          <w:rFonts w:ascii="Times New Roman" w:hAnsi="Times New Roman" w:cs="Times New Roman"/>
          <w:color w:val="000000" w:themeColor="text1"/>
          <w:sz w:val="24"/>
          <w:szCs w:val="24"/>
        </w:rPr>
        <w:t xml:space="preserve"> towards the strategic issues and takes decisions quickly. Through this it is understood that top m</w:t>
      </w:r>
      <w:r w:rsidR="008C79CD" w:rsidRPr="001612EF">
        <w:rPr>
          <w:rFonts w:ascii="Times New Roman" w:hAnsi="Times New Roman" w:cs="Times New Roman"/>
          <w:color w:val="000000" w:themeColor="text1"/>
          <w:sz w:val="24"/>
          <w:szCs w:val="24"/>
        </w:rPr>
        <w:t>anagement team play a vital role in an</w:t>
      </w:r>
      <w:r w:rsidR="00573328" w:rsidRPr="001612EF">
        <w:rPr>
          <w:rFonts w:ascii="Times New Roman" w:hAnsi="Times New Roman" w:cs="Times New Roman"/>
          <w:color w:val="000000" w:themeColor="text1"/>
          <w:sz w:val="24"/>
          <w:szCs w:val="24"/>
        </w:rPr>
        <w:t xml:space="preserve"> organization to take decisions, control it and speed it up. It is also understood that centralized power in the organization leads to quick decision making compared to decentralization power. </w:t>
      </w:r>
    </w:p>
    <w:p w14:paraId="07241797" w14:textId="1E3E5391" w:rsidR="00573328" w:rsidRDefault="0057332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818A93B" w14:textId="4521282E" w:rsidR="001612EF" w:rsidRDefault="001612EF"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40F4E32" w14:textId="7A3793B3" w:rsidR="001612EF" w:rsidRDefault="001612EF"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412A3B6E" w14:textId="0C36B91D" w:rsidR="001612EF" w:rsidRDefault="001612EF"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A685252" w14:textId="7F2AE3E2" w:rsidR="001612EF" w:rsidRDefault="001612EF"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B755BF9" w14:textId="77777777" w:rsidR="001612EF" w:rsidRPr="001612EF" w:rsidRDefault="001612EF"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1DCC6C28" w14:textId="35F88F7E" w:rsidR="00573328" w:rsidRPr="001612EF" w:rsidRDefault="00573328" w:rsidP="002D1E6B">
      <w:pPr>
        <w:pStyle w:val="Heading1"/>
        <w:spacing w:line="360" w:lineRule="auto"/>
        <w:jc w:val="both"/>
        <w:rPr>
          <w:rFonts w:ascii="Times New Roman" w:hAnsi="Times New Roman" w:cs="Times New Roman"/>
          <w:b/>
          <w:color w:val="000000" w:themeColor="text1"/>
          <w:sz w:val="24"/>
          <w:szCs w:val="24"/>
        </w:rPr>
      </w:pPr>
      <w:bookmarkStart w:id="12" w:name="_Toc513436323"/>
      <w:r w:rsidRPr="001612EF">
        <w:rPr>
          <w:rFonts w:ascii="Times New Roman" w:hAnsi="Times New Roman" w:cs="Times New Roman"/>
          <w:b/>
          <w:color w:val="000000" w:themeColor="text1"/>
          <w:sz w:val="24"/>
          <w:szCs w:val="24"/>
        </w:rPr>
        <w:lastRenderedPageBreak/>
        <w:t>Conclusion</w:t>
      </w:r>
      <w:bookmarkEnd w:id="12"/>
      <w:r w:rsidRPr="001612EF">
        <w:rPr>
          <w:rFonts w:ascii="Times New Roman" w:hAnsi="Times New Roman" w:cs="Times New Roman"/>
          <w:b/>
          <w:color w:val="000000" w:themeColor="text1"/>
          <w:sz w:val="24"/>
          <w:szCs w:val="24"/>
        </w:rPr>
        <w:t xml:space="preserve"> </w:t>
      </w:r>
    </w:p>
    <w:p w14:paraId="15BEA66A" w14:textId="0C5EF587" w:rsidR="00822771" w:rsidRPr="001612EF" w:rsidRDefault="00083930" w:rsidP="002D1E6B">
      <w:pPr>
        <w:spacing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In this study the review of various journals relating to speed of decision making and its control were discussed and observed various arguments by the authors. Through this review it is understoo</w:t>
      </w:r>
      <w:r w:rsidR="008C79CD" w:rsidRPr="001612EF">
        <w:rPr>
          <w:rFonts w:ascii="Times New Roman" w:hAnsi="Times New Roman" w:cs="Times New Roman"/>
          <w:color w:val="000000" w:themeColor="text1"/>
          <w:sz w:val="24"/>
          <w:szCs w:val="24"/>
        </w:rPr>
        <w:t>d that strategic decision building is more vital</w:t>
      </w:r>
      <w:r w:rsidRPr="001612EF">
        <w:rPr>
          <w:rFonts w:ascii="Times New Roman" w:hAnsi="Times New Roman" w:cs="Times New Roman"/>
          <w:color w:val="000000" w:themeColor="text1"/>
          <w:sz w:val="24"/>
          <w:szCs w:val="24"/>
        </w:rPr>
        <w:t xml:space="preserve"> in the organization as it helps in responding to the competitors quickly and before competitors enters into the market with new technology or product or service they take can act. It is also understood that speed of decision making is possible when organization follows the centralization power compared to decentralization. Speed of decision making</w:t>
      </w:r>
      <w:r w:rsidR="008C79CD" w:rsidRPr="001612EF">
        <w:rPr>
          <w:rFonts w:ascii="Times New Roman" w:hAnsi="Times New Roman" w:cs="Times New Roman"/>
          <w:color w:val="000000" w:themeColor="text1"/>
          <w:sz w:val="24"/>
          <w:szCs w:val="24"/>
        </w:rPr>
        <w:t xml:space="preserve"> improves the performance of an</w:t>
      </w:r>
      <w:r w:rsidRPr="001612EF">
        <w:rPr>
          <w:rFonts w:ascii="Times New Roman" w:hAnsi="Times New Roman" w:cs="Times New Roman"/>
          <w:color w:val="000000" w:themeColor="text1"/>
          <w:sz w:val="24"/>
          <w:szCs w:val="24"/>
        </w:rPr>
        <w:t xml:space="preserve"> organization hence </w:t>
      </w:r>
      <w:r w:rsidR="00822771" w:rsidRPr="001612EF">
        <w:rPr>
          <w:rFonts w:ascii="Times New Roman" w:hAnsi="Times New Roman" w:cs="Times New Roman"/>
          <w:color w:val="000000" w:themeColor="text1"/>
          <w:sz w:val="24"/>
          <w:szCs w:val="24"/>
        </w:rPr>
        <w:t>the</w:t>
      </w:r>
      <w:r w:rsidR="008C79CD" w:rsidRPr="001612EF">
        <w:rPr>
          <w:rFonts w:ascii="Times New Roman" w:hAnsi="Times New Roman" w:cs="Times New Roman"/>
          <w:color w:val="000000" w:themeColor="text1"/>
          <w:sz w:val="24"/>
          <w:szCs w:val="24"/>
        </w:rPr>
        <w:t xml:space="preserve"> team of top management</w:t>
      </w:r>
      <w:r w:rsidRPr="001612EF">
        <w:rPr>
          <w:rFonts w:ascii="Times New Roman" w:hAnsi="Times New Roman" w:cs="Times New Roman"/>
          <w:color w:val="000000" w:themeColor="text1"/>
          <w:sz w:val="24"/>
          <w:szCs w:val="24"/>
        </w:rPr>
        <w:t xml:space="preserve"> </w:t>
      </w:r>
      <w:r w:rsidR="00822771" w:rsidRPr="001612EF">
        <w:rPr>
          <w:rFonts w:ascii="Times New Roman" w:hAnsi="Times New Roman" w:cs="Times New Roman"/>
          <w:color w:val="000000" w:themeColor="text1"/>
          <w:sz w:val="24"/>
          <w:szCs w:val="24"/>
        </w:rPr>
        <w:t>need to study the market environment and must make changes in the organization according to the environment and must take effective decision so that they can compete with the competitor and achieve success. It is observed that the start up companies which are of technology based mainly operates in high veloci</w:t>
      </w:r>
      <w:r w:rsidR="008C79CD" w:rsidRPr="001612EF">
        <w:rPr>
          <w:rFonts w:ascii="Times New Roman" w:hAnsi="Times New Roman" w:cs="Times New Roman"/>
          <w:color w:val="000000" w:themeColor="text1"/>
          <w:sz w:val="24"/>
          <w:szCs w:val="24"/>
        </w:rPr>
        <w:t>ty environments which demand speed in</w:t>
      </w:r>
      <w:r w:rsidR="00822771" w:rsidRPr="001612EF">
        <w:rPr>
          <w:rFonts w:ascii="Times New Roman" w:hAnsi="Times New Roman" w:cs="Times New Roman"/>
          <w:color w:val="000000" w:themeColor="text1"/>
          <w:sz w:val="24"/>
          <w:szCs w:val="24"/>
        </w:rPr>
        <w:t xml:space="preserve"> strategic decision and comprehensiveness. According to the review the top management team characteristics, organization and TMT process like trust and debate influence on the comprehensiveness and on the sp</w:t>
      </w:r>
      <w:r w:rsidR="00604AD2" w:rsidRPr="001612EF">
        <w:rPr>
          <w:rFonts w:ascii="Times New Roman" w:hAnsi="Times New Roman" w:cs="Times New Roman"/>
          <w:color w:val="000000" w:themeColor="text1"/>
          <w:sz w:val="24"/>
          <w:szCs w:val="24"/>
        </w:rPr>
        <w:t>eed of strategic decision building</w:t>
      </w:r>
      <w:r w:rsidR="00822771" w:rsidRPr="001612EF">
        <w:rPr>
          <w:rFonts w:ascii="Times New Roman" w:hAnsi="Times New Roman" w:cs="Times New Roman"/>
          <w:color w:val="000000" w:themeColor="text1"/>
          <w:sz w:val="24"/>
          <w:szCs w:val="24"/>
        </w:rPr>
        <w:t xml:space="preserve"> of the startup companies hence top management team need to consider all the factors and need to make decisions for the growth and success of the organization. </w:t>
      </w:r>
    </w:p>
    <w:p w14:paraId="5EC339CC" w14:textId="028D2B38" w:rsidR="00822771" w:rsidRPr="001612EF" w:rsidRDefault="00822771" w:rsidP="002D1E6B">
      <w:pPr>
        <w:spacing w:line="360" w:lineRule="auto"/>
        <w:jc w:val="both"/>
        <w:rPr>
          <w:rFonts w:ascii="Times New Roman" w:hAnsi="Times New Roman" w:cs="Times New Roman"/>
          <w:color w:val="000000" w:themeColor="text1"/>
          <w:sz w:val="24"/>
          <w:szCs w:val="24"/>
        </w:rPr>
      </w:pPr>
    </w:p>
    <w:p w14:paraId="2E0B5340" w14:textId="75477C9B" w:rsidR="000F5DEB" w:rsidRPr="001612EF" w:rsidRDefault="000F5D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2843713" w14:textId="3541BBFB" w:rsidR="00923CDA" w:rsidRPr="001612EF" w:rsidRDefault="00923CDA"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35D54B20" w14:textId="52AFD447" w:rsidR="00923CDA" w:rsidRPr="001612EF" w:rsidRDefault="00923CDA"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3E6F96D6" w14:textId="59FA70EC" w:rsidR="00923CDA" w:rsidRPr="001612EF" w:rsidRDefault="00923CDA"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77CAFE20" w14:textId="77777777" w:rsidR="00923CDA" w:rsidRPr="001612EF" w:rsidRDefault="00923CDA"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3523134F" w14:textId="1DA87D9E" w:rsidR="000F5DEB" w:rsidRPr="001612EF" w:rsidRDefault="000F5D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63E7C78D" w14:textId="4DDF4C0E" w:rsidR="000F5DEB" w:rsidRPr="001612EF" w:rsidRDefault="000F5D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0A759B24" w14:textId="5056377F" w:rsidR="000F5DEB" w:rsidRDefault="000F5D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169BED63" w14:textId="383278E4" w:rsidR="001612EF" w:rsidRDefault="001612EF"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03548A9D" w14:textId="5D565CF6" w:rsidR="001612EF" w:rsidRDefault="001612EF"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5391E7D" w14:textId="77777777" w:rsidR="001612EF" w:rsidRPr="001612EF" w:rsidRDefault="001612EF"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14F2A22" w14:textId="110F970E" w:rsidR="000F5DEB" w:rsidRPr="001612EF" w:rsidRDefault="00842370" w:rsidP="001612EF">
      <w:pPr>
        <w:pStyle w:val="Heading1"/>
        <w:spacing w:line="360" w:lineRule="auto"/>
        <w:jc w:val="center"/>
        <w:rPr>
          <w:rFonts w:ascii="Times New Roman" w:hAnsi="Times New Roman" w:cs="Times New Roman"/>
          <w:color w:val="000000" w:themeColor="text1"/>
          <w:sz w:val="24"/>
          <w:szCs w:val="24"/>
        </w:rPr>
      </w:pPr>
      <w:bookmarkStart w:id="13" w:name="_Toc513436324"/>
      <w:r w:rsidRPr="001612EF">
        <w:rPr>
          <w:rFonts w:ascii="Times New Roman" w:hAnsi="Times New Roman" w:cs="Times New Roman"/>
          <w:color w:val="000000" w:themeColor="text1"/>
          <w:sz w:val="24"/>
          <w:szCs w:val="24"/>
        </w:rPr>
        <w:lastRenderedPageBreak/>
        <w:t>Task – 2</w:t>
      </w:r>
      <w:bookmarkEnd w:id="13"/>
    </w:p>
    <w:p w14:paraId="71B13146" w14:textId="1E229FFF" w:rsidR="00842370" w:rsidRPr="001612EF" w:rsidRDefault="00842370" w:rsidP="002D1E6B">
      <w:pPr>
        <w:spacing w:line="360" w:lineRule="auto"/>
        <w:jc w:val="both"/>
        <w:rPr>
          <w:rFonts w:ascii="Times New Roman" w:hAnsi="Times New Roman" w:cs="Times New Roman"/>
          <w:color w:val="000000" w:themeColor="text1"/>
          <w:sz w:val="24"/>
          <w:szCs w:val="24"/>
        </w:rPr>
      </w:pPr>
    </w:p>
    <w:p w14:paraId="3160BE0C" w14:textId="6BE0D2B8" w:rsidR="00842370" w:rsidRPr="001612EF" w:rsidRDefault="00842370" w:rsidP="002D1E6B">
      <w:pPr>
        <w:pStyle w:val="Heading1"/>
        <w:spacing w:line="360" w:lineRule="auto"/>
        <w:jc w:val="both"/>
        <w:rPr>
          <w:rFonts w:ascii="Times New Roman" w:hAnsi="Times New Roman" w:cs="Times New Roman"/>
          <w:b/>
          <w:color w:val="000000" w:themeColor="text1"/>
          <w:sz w:val="24"/>
          <w:szCs w:val="24"/>
        </w:rPr>
      </w:pPr>
      <w:bookmarkStart w:id="14" w:name="_Toc513436325"/>
      <w:r w:rsidRPr="001612EF">
        <w:rPr>
          <w:rFonts w:ascii="Times New Roman" w:hAnsi="Times New Roman" w:cs="Times New Roman"/>
          <w:b/>
          <w:color w:val="000000" w:themeColor="text1"/>
          <w:sz w:val="24"/>
          <w:szCs w:val="24"/>
        </w:rPr>
        <w:t>Introduction</w:t>
      </w:r>
      <w:bookmarkEnd w:id="14"/>
      <w:r w:rsidRPr="001612EF">
        <w:rPr>
          <w:rFonts w:ascii="Times New Roman" w:hAnsi="Times New Roman" w:cs="Times New Roman"/>
          <w:b/>
          <w:color w:val="000000" w:themeColor="text1"/>
          <w:sz w:val="24"/>
          <w:szCs w:val="24"/>
        </w:rPr>
        <w:t xml:space="preserve"> </w:t>
      </w:r>
    </w:p>
    <w:p w14:paraId="2B00CD2A" w14:textId="5891EB57" w:rsidR="00103779" w:rsidRPr="001612EF" w:rsidRDefault="007A292B" w:rsidP="002D1E6B">
      <w:pPr>
        <w:spacing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Research helps in gathering the information and helps in analyzing it and concluding it in </w:t>
      </w:r>
      <w:proofErr w:type="gramStart"/>
      <w:r w:rsidRPr="001612EF">
        <w:rPr>
          <w:rFonts w:ascii="Times New Roman" w:hAnsi="Times New Roman" w:cs="Times New Roman"/>
          <w:color w:val="000000" w:themeColor="text1"/>
          <w:sz w:val="24"/>
          <w:szCs w:val="24"/>
        </w:rPr>
        <w:t>a</w:t>
      </w:r>
      <w:proofErr w:type="gramEnd"/>
      <w:r w:rsidRPr="001612EF">
        <w:rPr>
          <w:rFonts w:ascii="Times New Roman" w:hAnsi="Times New Roman" w:cs="Times New Roman"/>
          <w:color w:val="000000" w:themeColor="text1"/>
          <w:sz w:val="24"/>
          <w:szCs w:val="24"/>
        </w:rPr>
        <w:t xml:space="preserve"> effective way. In this study to analyze the relations</w:t>
      </w:r>
      <w:r w:rsidR="00604AD2" w:rsidRPr="001612EF">
        <w:rPr>
          <w:rFonts w:ascii="Times New Roman" w:hAnsi="Times New Roman" w:cs="Times New Roman"/>
          <w:color w:val="000000" w:themeColor="text1"/>
          <w:sz w:val="24"/>
          <w:szCs w:val="24"/>
        </w:rPr>
        <w:t xml:space="preserve">hip between the </w:t>
      </w:r>
      <w:r w:rsidRPr="001612EF">
        <w:rPr>
          <w:rFonts w:ascii="Times New Roman" w:hAnsi="Times New Roman" w:cs="Times New Roman"/>
          <w:color w:val="000000" w:themeColor="text1"/>
          <w:sz w:val="24"/>
          <w:szCs w:val="24"/>
        </w:rPr>
        <w:t xml:space="preserve">strategic </w:t>
      </w:r>
      <w:r w:rsidR="00923CDA" w:rsidRPr="001612EF">
        <w:rPr>
          <w:rFonts w:ascii="Times New Roman" w:hAnsi="Times New Roman" w:cs="Times New Roman"/>
          <w:color w:val="000000" w:themeColor="text1"/>
          <w:sz w:val="24"/>
          <w:szCs w:val="24"/>
        </w:rPr>
        <w:t>decision-making</w:t>
      </w:r>
      <w:r w:rsidRPr="001612EF">
        <w:rPr>
          <w:rFonts w:ascii="Times New Roman" w:hAnsi="Times New Roman" w:cs="Times New Roman"/>
          <w:color w:val="000000" w:themeColor="text1"/>
          <w:sz w:val="24"/>
          <w:szCs w:val="24"/>
        </w:rPr>
        <w:t xml:space="preserve"> speed</w:t>
      </w:r>
      <w:r w:rsidR="00604AD2" w:rsidRPr="001612EF">
        <w:rPr>
          <w:rFonts w:ascii="Times New Roman" w:hAnsi="Times New Roman" w:cs="Times New Roman"/>
          <w:color w:val="000000" w:themeColor="text1"/>
          <w:sz w:val="24"/>
          <w:szCs w:val="24"/>
        </w:rPr>
        <w:t xml:space="preserve"> and the internal social capital of top management,</w:t>
      </w:r>
      <w:r w:rsidRPr="001612EF">
        <w:rPr>
          <w:rFonts w:ascii="Times New Roman" w:hAnsi="Times New Roman" w:cs="Times New Roman"/>
          <w:color w:val="000000" w:themeColor="text1"/>
          <w:sz w:val="24"/>
          <w:szCs w:val="24"/>
        </w:rPr>
        <w:t xml:space="preserve"> the researcher has applied primary and the secondary data collection method and gathered the information. To review the sub</w:t>
      </w:r>
      <w:r w:rsidR="00604AD2" w:rsidRPr="001612EF">
        <w:rPr>
          <w:rFonts w:ascii="Times New Roman" w:hAnsi="Times New Roman" w:cs="Times New Roman"/>
          <w:color w:val="000000" w:themeColor="text1"/>
          <w:sz w:val="24"/>
          <w:szCs w:val="24"/>
        </w:rPr>
        <w:t>ject the secondary sources which include</w:t>
      </w:r>
      <w:r w:rsidRPr="001612EF">
        <w:rPr>
          <w:rFonts w:ascii="Times New Roman" w:hAnsi="Times New Roman" w:cs="Times New Roman"/>
          <w:color w:val="000000" w:themeColor="text1"/>
          <w:sz w:val="24"/>
          <w:szCs w:val="24"/>
        </w:rPr>
        <w:t xml:space="preserve"> journals, books, online sources and articles were used. To gather the primary information that is the opinion of the participants on the subject in-depth interview method were applied. In this section the research methods, philosophy, data collection metho</w:t>
      </w:r>
      <w:r w:rsidR="00604AD2" w:rsidRPr="001612EF">
        <w:rPr>
          <w:rFonts w:ascii="Times New Roman" w:hAnsi="Times New Roman" w:cs="Times New Roman"/>
          <w:color w:val="000000" w:themeColor="text1"/>
          <w:sz w:val="24"/>
          <w:szCs w:val="24"/>
        </w:rPr>
        <w:t>ds,</w:t>
      </w:r>
      <w:r w:rsidRPr="001612EF">
        <w:rPr>
          <w:rFonts w:ascii="Times New Roman" w:hAnsi="Times New Roman" w:cs="Times New Roman"/>
          <w:color w:val="000000" w:themeColor="text1"/>
          <w:sz w:val="24"/>
          <w:szCs w:val="24"/>
        </w:rPr>
        <w:t xml:space="preserve"> validity of the research</w:t>
      </w:r>
      <w:r w:rsidR="00604AD2" w:rsidRPr="001612EF">
        <w:rPr>
          <w:rFonts w:ascii="Times New Roman" w:hAnsi="Times New Roman" w:cs="Times New Roman"/>
          <w:color w:val="000000" w:themeColor="text1"/>
          <w:sz w:val="24"/>
          <w:szCs w:val="24"/>
        </w:rPr>
        <w:t>, reliability of research</w:t>
      </w:r>
      <w:r w:rsidRPr="001612EF">
        <w:rPr>
          <w:rFonts w:ascii="Times New Roman" w:hAnsi="Times New Roman" w:cs="Times New Roman"/>
          <w:color w:val="000000" w:themeColor="text1"/>
          <w:sz w:val="24"/>
          <w:szCs w:val="24"/>
        </w:rPr>
        <w:t xml:space="preserve"> and ethics that were followed were explained. In this research positive philosophy, in-depth interviews and </w:t>
      </w:r>
      <w:r w:rsidR="00923CDA" w:rsidRPr="001612EF">
        <w:rPr>
          <w:rFonts w:ascii="Times New Roman" w:hAnsi="Times New Roman" w:cs="Times New Roman"/>
          <w:color w:val="000000" w:themeColor="text1"/>
          <w:sz w:val="24"/>
          <w:szCs w:val="24"/>
        </w:rPr>
        <w:t>cross-sectional</w:t>
      </w:r>
      <w:r w:rsidRPr="001612EF">
        <w:rPr>
          <w:rFonts w:ascii="Times New Roman" w:hAnsi="Times New Roman" w:cs="Times New Roman"/>
          <w:color w:val="000000" w:themeColor="text1"/>
          <w:sz w:val="24"/>
          <w:szCs w:val="24"/>
        </w:rPr>
        <w:t xml:space="preserve"> analysis were done by using SPSS analysis software. </w:t>
      </w:r>
    </w:p>
    <w:p w14:paraId="6B87F129" w14:textId="2DA193ED" w:rsidR="00842370" w:rsidRPr="001612EF" w:rsidRDefault="00842370" w:rsidP="002D1E6B">
      <w:pPr>
        <w:pStyle w:val="Heading1"/>
        <w:spacing w:line="360" w:lineRule="auto"/>
        <w:jc w:val="both"/>
        <w:rPr>
          <w:rFonts w:ascii="Times New Roman" w:hAnsi="Times New Roman" w:cs="Times New Roman"/>
          <w:b/>
          <w:color w:val="000000" w:themeColor="text1"/>
          <w:sz w:val="24"/>
          <w:szCs w:val="24"/>
        </w:rPr>
      </w:pPr>
      <w:bookmarkStart w:id="15" w:name="_Toc513436326"/>
      <w:r w:rsidRPr="001612EF">
        <w:rPr>
          <w:rFonts w:ascii="Times New Roman" w:hAnsi="Times New Roman" w:cs="Times New Roman"/>
          <w:b/>
          <w:color w:val="000000" w:themeColor="text1"/>
          <w:sz w:val="24"/>
          <w:szCs w:val="24"/>
        </w:rPr>
        <w:t>Research philosophy</w:t>
      </w:r>
      <w:bookmarkEnd w:id="15"/>
      <w:r w:rsidRPr="001612EF">
        <w:rPr>
          <w:rFonts w:ascii="Times New Roman" w:hAnsi="Times New Roman" w:cs="Times New Roman"/>
          <w:b/>
          <w:color w:val="000000" w:themeColor="text1"/>
          <w:sz w:val="24"/>
          <w:szCs w:val="24"/>
        </w:rPr>
        <w:t xml:space="preserve"> </w:t>
      </w:r>
    </w:p>
    <w:p w14:paraId="6779920C" w14:textId="1F3A4BBC" w:rsidR="0075249B" w:rsidRPr="001612EF" w:rsidRDefault="00166C26" w:rsidP="002D1E6B">
      <w:pPr>
        <w:spacing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lang w:val="en-IN" w:eastAsia="x-none"/>
        </w:rPr>
        <w:t xml:space="preserve">Research philosophy </w:t>
      </w:r>
      <w:r w:rsidR="00823445" w:rsidRPr="001612EF">
        <w:rPr>
          <w:rFonts w:ascii="Times New Roman" w:hAnsi="Times New Roman" w:cs="Times New Roman"/>
          <w:color w:val="000000" w:themeColor="text1"/>
          <w:sz w:val="24"/>
          <w:szCs w:val="24"/>
          <w:lang w:val="en-IN" w:eastAsia="x-none"/>
        </w:rPr>
        <w:t xml:space="preserve">in methodology mainly concerned with the beliefs and the assumptions in connection with development of knowledge </w:t>
      </w:r>
      <w:r w:rsidR="00823445" w:rsidRPr="001612EF">
        <w:rPr>
          <w:rFonts w:ascii="Times New Roman" w:hAnsi="Times New Roman" w:cs="Times New Roman"/>
          <w:color w:val="000000" w:themeColor="text1"/>
          <w:sz w:val="24"/>
          <w:szCs w:val="24"/>
        </w:rPr>
        <w:t xml:space="preserve">(Bajpai, 2011). Research philosophy helps in evaluating the methods that were used in the research, evaluates various methodologies and helps in refining the research problem along with this it identifies the limitations that are existed in the research. Research philosophy act as a yard stick and guides the researcher in selecting the appropriate research method and implement it in the research </w:t>
      </w:r>
      <w:r w:rsidRPr="001612EF">
        <w:rPr>
          <w:rFonts w:ascii="Times New Roman" w:hAnsi="Times New Roman" w:cs="Times New Roman"/>
          <w:color w:val="000000" w:themeColor="text1"/>
          <w:sz w:val="24"/>
          <w:szCs w:val="24"/>
          <w:lang w:val="en-IN" w:eastAsia="x-none"/>
        </w:rPr>
        <w:t>(</w:t>
      </w:r>
      <w:r w:rsidR="00604AD2" w:rsidRPr="001612EF">
        <w:rPr>
          <w:rFonts w:ascii="Times New Roman" w:hAnsi="Times New Roman" w:cs="Times New Roman"/>
          <w:color w:val="000000" w:themeColor="text1"/>
          <w:sz w:val="24"/>
          <w:szCs w:val="24"/>
          <w:lang w:val="en-IN" w:eastAsia="x-none"/>
        </w:rPr>
        <w:t>Smith-</w:t>
      </w:r>
      <w:proofErr w:type="spellStart"/>
      <w:r w:rsidR="00604AD2" w:rsidRPr="001612EF">
        <w:rPr>
          <w:rFonts w:ascii="Times New Roman" w:hAnsi="Times New Roman" w:cs="Times New Roman"/>
          <w:color w:val="000000" w:themeColor="text1"/>
          <w:sz w:val="24"/>
          <w:szCs w:val="24"/>
        </w:rPr>
        <w:t>Easterby</w:t>
      </w:r>
      <w:proofErr w:type="spellEnd"/>
      <w:r w:rsidRPr="001612EF">
        <w:rPr>
          <w:rFonts w:ascii="Times New Roman" w:hAnsi="Times New Roman" w:cs="Times New Roman"/>
          <w:color w:val="000000" w:themeColor="text1"/>
          <w:sz w:val="24"/>
          <w:szCs w:val="24"/>
        </w:rPr>
        <w:t xml:space="preserve"> et al,</w:t>
      </w:r>
      <w:r w:rsidR="008511F9" w:rsidRPr="001612EF">
        <w:rPr>
          <w:rFonts w:ascii="Times New Roman" w:hAnsi="Times New Roman" w:cs="Times New Roman"/>
          <w:color w:val="000000" w:themeColor="text1"/>
          <w:sz w:val="24"/>
          <w:szCs w:val="24"/>
        </w:rPr>
        <w:t>2008</w:t>
      </w:r>
      <w:r w:rsidRPr="001612EF">
        <w:rPr>
          <w:rFonts w:ascii="Times New Roman" w:hAnsi="Times New Roman" w:cs="Times New Roman"/>
          <w:color w:val="000000" w:themeColor="text1"/>
          <w:sz w:val="24"/>
          <w:szCs w:val="24"/>
        </w:rPr>
        <w:t>).</w:t>
      </w:r>
      <w:r w:rsidR="00823445" w:rsidRPr="001612EF">
        <w:rPr>
          <w:rFonts w:ascii="Times New Roman" w:hAnsi="Times New Roman" w:cs="Times New Roman"/>
          <w:color w:val="000000" w:themeColor="text1"/>
          <w:sz w:val="24"/>
          <w:szCs w:val="24"/>
        </w:rPr>
        <w:t xml:space="preserve"> According to</w:t>
      </w:r>
      <w:r w:rsidR="00604AD2" w:rsidRPr="001612EF">
        <w:rPr>
          <w:rFonts w:ascii="Times New Roman" w:hAnsi="Times New Roman" w:cs="Times New Roman"/>
          <w:color w:val="000000" w:themeColor="text1"/>
          <w:sz w:val="24"/>
          <w:szCs w:val="24"/>
        </w:rPr>
        <w:t xml:space="preserve"> Saunders et al (2009) P</w:t>
      </w:r>
      <w:r w:rsidR="00823445" w:rsidRPr="001612EF">
        <w:rPr>
          <w:rFonts w:ascii="Times New Roman" w:hAnsi="Times New Roman" w:cs="Times New Roman"/>
          <w:color w:val="000000" w:themeColor="text1"/>
          <w:sz w:val="24"/>
          <w:szCs w:val="24"/>
        </w:rPr>
        <w:t>hilosophy</w:t>
      </w:r>
      <w:r w:rsidR="00604AD2" w:rsidRPr="001612EF">
        <w:rPr>
          <w:rFonts w:ascii="Times New Roman" w:hAnsi="Times New Roman" w:cs="Times New Roman"/>
          <w:color w:val="000000" w:themeColor="text1"/>
          <w:sz w:val="24"/>
          <w:szCs w:val="24"/>
        </w:rPr>
        <w:t xml:space="preserve"> of research</w:t>
      </w:r>
      <w:r w:rsidR="00823445" w:rsidRPr="001612EF">
        <w:rPr>
          <w:rFonts w:ascii="Times New Roman" w:hAnsi="Times New Roman" w:cs="Times New Roman"/>
          <w:color w:val="000000" w:themeColor="text1"/>
          <w:sz w:val="24"/>
          <w:szCs w:val="24"/>
        </w:rPr>
        <w:t xml:space="preserve"> is defined as “the development of knowledge and the nature of knowledg</w:t>
      </w:r>
      <w:r w:rsidR="00604AD2" w:rsidRPr="001612EF">
        <w:rPr>
          <w:rFonts w:ascii="Times New Roman" w:hAnsi="Times New Roman" w:cs="Times New Roman"/>
          <w:color w:val="000000" w:themeColor="text1"/>
          <w:sz w:val="24"/>
          <w:szCs w:val="24"/>
        </w:rPr>
        <w:t>e”. In the research the</w:t>
      </w:r>
      <w:r w:rsidR="00823445" w:rsidRPr="001612EF">
        <w:rPr>
          <w:rFonts w:ascii="Times New Roman" w:hAnsi="Times New Roman" w:cs="Times New Roman"/>
          <w:color w:val="000000" w:themeColor="text1"/>
          <w:sz w:val="24"/>
          <w:szCs w:val="24"/>
        </w:rPr>
        <w:t xml:space="preserve"> philosophy</w:t>
      </w:r>
      <w:r w:rsidR="00604AD2" w:rsidRPr="001612EF">
        <w:rPr>
          <w:rFonts w:ascii="Times New Roman" w:hAnsi="Times New Roman" w:cs="Times New Roman"/>
          <w:color w:val="000000" w:themeColor="text1"/>
          <w:sz w:val="24"/>
          <w:szCs w:val="24"/>
        </w:rPr>
        <w:t xml:space="preserve"> of research is divided</w:t>
      </w:r>
      <w:r w:rsidR="00823445" w:rsidRPr="001612EF">
        <w:rPr>
          <w:rFonts w:ascii="Times New Roman" w:hAnsi="Times New Roman" w:cs="Times New Roman"/>
          <w:color w:val="000000" w:themeColor="text1"/>
          <w:sz w:val="24"/>
          <w:szCs w:val="24"/>
        </w:rPr>
        <w:t xml:space="preserve"> realism</w:t>
      </w:r>
      <w:r w:rsidR="00604AD2" w:rsidRPr="001612EF">
        <w:rPr>
          <w:rFonts w:ascii="Times New Roman" w:hAnsi="Times New Roman" w:cs="Times New Roman"/>
          <w:color w:val="000000" w:themeColor="text1"/>
          <w:sz w:val="24"/>
          <w:szCs w:val="24"/>
        </w:rPr>
        <w:t xml:space="preserve">, positivism, and interpretivism. </w:t>
      </w:r>
      <w:proofErr w:type="spellStart"/>
      <w:r w:rsidR="00604AD2" w:rsidRPr="001612EF">
        <w:rPr>
          <w:rFonts w:ascii="Times New Roman" w:hAnsi="Times New Roman" w:cs="Times New Roman"/>
          <w:color w:val="000000" w:themeColor="text1"/>
          <w:sz w:val="24"/>
          <w:szCs w:val="24"/>
        </w:rPr>
        <w:t>Positivie</w:t>
      </w:r>
      <w:proofErr w:type="spellEnd"/>
      <w:r w:rsidR="00823445" w:rsidRPr="001612EF">
        <w:rPr>
          <w:rFonts w:ascii="Times New Roman" w:hAnsi="Times New Roman" w:cs="Times New Roman"/>
          <w:color w:val="000000" w:themeColor="text1"/>
          <w:sz w:val="24"/>
          <w:szCs w:val="24"/>
        </w:rPr>
        <w:t xml:space="preserve"> philosophy states the positive knowledge about the subject is mainly based on the material, natural phenomena and relations. In this philosophy </w:t>
      </w:r>
      <w:r w:rsidR="00923CDA" w:rsidRPr="001612EF">
        <w:rPr>
          <w:rFonts w:ascii="Times New Roman" w:hAnsi="Times New Roman" w:cs="Times New Roman"/>
          <w:color w:val="000000" w:themeColor="text1"/>
          <w:sz w:val="24"/>
          <w:szCs w:val="24"/>
        </w:rPr>
        <w:t>the information</w:t>
      </w:r>
      <w:r w:rsidR="00823445" w:rsidRPr="001612EF">
        <w:rPr>
          <w:rFonts w:ascii="Times New Roman" w:hAnsi="Times New Roman" w:cs="Times New Roman"/>
          <w:color w:val="000000" w:themeColor="text1"/>
          <w:sz w:val="24"/>
          <w:szCs w:val="24"/>
        </w:rPr>
        <w:t xml:space="preserve"> about the subject is obtained through </w:t>
      </w:r>
      <w:r w:rsidR="000B7BB3" w:rsidRPr="001612EF">
        <w:rPr>
          <w:rFonts w:ascii="Times New Roman" w:hAnsi="Times New Roman" w:cs="Times New Roman"/>
          <w:color w:val="000000" w:themeColor="text1"/>
          <w:sz w:val="24"/>
          <w:szCs w:val="24"/>
        </w:rPr>
        <w:t xml:space="preserve">logic and the sensory experience. This method helps in obtaining positive facts about the subject </w:t>
      </w:r>
      <w:r w:rsidR="00823445" w:rsidRPr="001612EF">
        <w:rPr>
          <w:rFonts w:ascii="Times New Roman" w:hAnsi="Times New Roman" w:cs="Times New Roman"/>
          <w:color w:val="000000" w:themeColor="text1"/>
          <w:sz w:val="24"/>
          <w:szCs w:val="24"/>
        </w:rPr>
        <w:t xml:space="preserve">(Cohen et al, 2007; John et al, 2010). </w:t>
      </w:r>
      <w:r w:rsidR="000B7BB3" w:rsidRPr="001612EF">
        <w:rPr>
          <w:rFonts w:ascii="Times New Roman" w:hAnsi="Times New Roman" w:cs="Times New Roman"/>
          <w:color w:val="000000" w:themeColor="text1"/>
          <w:sz w:val="24"/>
          <w:szCs w:val="24"/>
        </w:rPr>
        <w:t xml:space="preserve">Realism philosophy is the part of epistemology and the research is mainly based on the scientific approach and it is classified as </w:t>
      </w:r>
      <w:r w:rsidR="00604AD2" w:rsidRPr="001612EF">
        <w:rPr>
          <w:rFonts w:ascii="Times New Roman" w:hAnsi="Times New Roman" w:cs="Times New Roman"/>
          <w:color w:val="000000" w:themeColor="text1"/>
          <w:sz w:val="24"/>
          <w:szCs w:val="24"/>
        </w:rPr>
        <w:t>critical and direct</w:t>
      </w:r>
      <w:r w:rsidR="000B7BB3" w:rsidRPr="001612EF">
        <w:rPr>
          <w:rFonts w:ascii="Times New Roman" w:hAnsi="Times New Roman" w:cs="Times New Roman"/>
          <w:color w:val="000000" w:themeColor="text1"/>
          <w:sz w:val="24"/>
          <w:szCs w:val="24"/>
        </w:rPr>
        <w:t xml:space="preserve"> realism.  According to Saunders et al (2012) direct realism means “what you see is what you get” that is the world is described based on the individual senses. According to </w:t>
      </w:r>
      <w:r w:rsidR="000B7BB3" w:rsidRPr="001612EF">
        <w:rPr>
          <w:rFonts w:ascii="Times New Roman" w:hAnsi="Times New Roman" w:cs="Times New Roman"/>
          <w:color w:val="000000" w:themeColor="text1"/>
          <w:sz w:val="24"/>
          <w:szCs w:val="24"/>
          <w:shd w:val="clear" w:color="auto" w:fill="FFFFFF"/>
        </w:rPr>
        <w:t xml:space="preserve">Novikov et al (2013) critical realism will not describe the actual </w:t>
      </w:r>
      <w:r w:rsidR="000B7BB3" w:rsidRPr="001612EF">
        <w:rPr>
          <w:rFonts w:ascii="Times New Roman" w:hAnsi="Times New Roman" w:cs="Times New Roman"/>
          <w:color w:val="000000" w:themeColor="text1"/>
          <w:sz w:val="24"/>
          <w:szCs w:val="24"/>
          <w:shd w:val="clear" w:color="auto" w:fill="FFFFFF"/>
        </w:rPr>
        <w:lastRenderedPageBreak/>
        <w:t xml:space="preserve">world and the images gathered and sensations will be illusory. In this method the required data will be collected based on senses that is by observation the subject information will be gathered. </w:t>
      </w:r>
      <w:r w:rsidR="000B7BB3" w:rsidRPr="001612EF">
        <w:rPr>
          <w:rFonts w:ascii="Times New Roman" w:hAnsi="Times New Roman" w:cs="Times New Roman"/>
          <w:color w:val="000000" w:themeColor="text1"/>
          <w:sz w:val="24"/>
          <w:szCs w:val="24"/>
        </w:rPr>
        <w:t xml:space="preserve">Myers (2008) pointed that “interpretive researchers assume that access to reality is only through social constructions such as language, consciousness, shared meanings, and instruments”. Interpretivism philosophy is a methodology relating to the social sciences which opposes natural science. </w:t>
      </w:r>
      <w:r w:rsidR="004B16B0" w:rsidRPr="001612EF">
        <w:rPr>
          <w:rFonts w:ascii="Times New Roman" w:hAnsi="Times New Roman" w:cs="Times New Roman"/>
          <w:color w:val="000000" w:themeColor="text1"/>
          <w:sz w:val="24"/>
          <w:szCs w:val="24"/>
        </w:rPr>
        <w:t xml:space="preserve">Interpretivism </w:t>
      </w:r>
      <w:r w:rsidR="00A56082" w:rsidRPr="001612EF">
        <w:rPr>
          <w:rFonts w:ascii="Times New Roman" w:hAnsi="Times New Roman" w:cs="Times New Roman"/>
          <w:color w:val="000000" w:themeColor="text1"/>
          <w:sz w:val="24"/>
          <w:szCs w:val="24"/>
        </w:rPr>
        <w:t xml:space="preserve">philosophy helps </w:t>
      </w:r>
      <w:r w:rsidR="00923CDA" w:rsidRPr="001612EF">
        <w:rPr>
          <w:rFonts w:ascii="Times New Roman" w:hAnsi="Times New Roman" w:cs="Times New Roman"/>
          <w:color w:val="000000" w:themeColor="text1"/>
          <w:sz w:val="24"/>
          <w:szCs w:val="24"/>
        </w:rPr>
        <w:t>in understanding</w:t>
      </w:r>
      <w:r w:rsidR="00A56082" w:rsidRPr="001612EF">
        <w:rPr>
          <w:rFonts w:ascii="Times New Roman" w:hAnsi="Times New Roman" w:cs="Times New Roman"/>
          <w:color w:val="000000" w:themeColor="text1"/>
          <w:sz w:val="24"/>
          <w:szCs w:val="24"/>
        </w:rPr>
        <w:t xml:space="preserve"> the subject and integrates the individual interest </w:t>
      </w:r>
      <w:r w:rsidR="000B7BB3" w:rsidRPr="001612EF">
        <w:rPr>
          <w:rFonts w:ascii="Times New Roman" w:hAnsi="Times New Roman" w:cs="Times New Roman"/>
          <w:color w:val="000000" w:themeColor="text1"/>
          <w:sz w:val="24"/>
          <w:szCs w:val="24"/>
        </w:rPr>
        <w:t>(Saunders et al, 2012).</w:t>
      </w:r>
      <w:r w:rsidR="0075249B" w:rsidRPr="001612EF">
        <w:rPr>
          <w:rFonts w:ascii="Times New Roman" w:hAnsi="Times New Roman" w:cs="Times New Roman"/>
          <w:color w:val="000000" w:themeColor="text1"/>
          <w:sz w:val="24"/>
          <w:szCs w:val="24"/>
        </w:rPr>
        <w:t xml:space="preserve"> </w:t>
      </w:r>
      <w:r w:rsidRPr="001612EF">
        <w:rPr>
          <w:rFonts w:ascii="Times New Roman" w:hAnsi="Times New Roman" w:cs="Times New Roman"/>
          <w:color w:val="000000" w:themeColor="text1"/>
          <w:sz w:val="24"/>
          <w:szCs w:val="24"/>
        </w:rPr>
        <w:t xml:space="preserve">According to Kumar (2005) research philosophy </w:t>
      </w:r>
      <w:r w:rsidR="0075249B" w:rsidRPr="001612EF">
        <w:rPr>
          <w:rFonts w:ascii="Times New Roman" w:hAnsi="Times New Roman" w:cs="Times New Roman"/>
          <w:color w:val="000000" w:themeColor="text1"/>
          <w:sz w:val="24"/>
          <w:szCs w:val="24"/>
        </w:rPr>
        <w:t xml:space="preserve">measures the facts relating to the subject which are not available in any research. In the journal the researcher identified the </w:t>
      </w:r>
      <w:r w:rsidR="008B3241" w:rsidRPr="001612EF">
        <w:rPr>
          <w:rFonts w:ascii="Times New Roman" w:hAnsi="Times New Roman" w:cs="Times New Roman"/>
          <w:color w:val="000000" w:themeColor="text1"/>
          <w:sz w:val="24"/>
          <w:szCs w:val="24"/>
        </w:rPr>
        <w:t xml:space="preserve">“relationship between </w:t>
      </w:r>
      <w:r w:rsidR="00343741" w:rsidRPr="001612EF">
        <w:rPr>
          <w:rFonts w:ascii="Times New Roman" w:hAnsi="Times New Roman" w:cs="Times New Roman"/>
          <w:color w:val="000000" w:themeColor="text1"/>
          <w:sz w:val="24"/>
          <w:szCs w:val="24"/>
        </w:rPr>
        <w:t xml:space="preserve">strategic decision building and </w:t>
      </w:r>
      <w:r w:rsidR="008B3241" w:rsidRPr="001612EF">
        <w:rPr>
          <w:rFonts w:ascii="Times New Roman" w:hAnsi="Times New Roman" w:cs="Times New Roman"/>
          <w:color w:val="000000" w:themeColor="text1"/>
          <w:sz w:val="24"/>
          <w:szCs w:val="24"/>
        </w:rPr>
        <w:t xml:space="preserve">internal social capital </w:t>
      </w:r>
      <w:r w:rsidR="00343741" w:rsidRPr="001612EF">
        <w:rPr>
          <w:rFonts w:ascii="Times New Roman" w:hAnsi="Times New Roman" w:cs="Times New Roman"/>
          <w:color w:val="000000" w:themeColor="text1"/>
          <w:sz w:val="24"/>
          <w:szCs w:val="24"/>
        </w:rPr>
        <w:t>of top mana</w:t>
      </w:r>
      <w:r w:rsidR="00343741" w:rsidRPr="001612EF">
        <w:rPr>
          <w:rFonts w:ascii="Times New Roman" w:hAnsi="Times New Roman" w:cs="Times New Roman"/>
          <w:color w:val="000000" w:themeColor="text1"/>
          <w:sz w:val="24"/>
          <w:szCs w:val="24"/>
        </w:rPr>
        <w:tab/>
      </w:r>
      <w:proofErr w:type="spellStart"/>
      <w:r w:rsidR="00343741" w:rsidRPr="001612EF">
        <w:rPr>
          <w:rFonts w:ascii="Times New Roman" w:hAnsi="Times New Roman" w:cs="Times New Roman"/>
          <w:color w:val="000000" w:themeColor="text1"/>
          <w:sz w:val="24"/>
          <w:szCs w:val="24"/>
        </w:rPr>
        <w:t>gement</w:t>
      </w:r>
      <w:proofErr w:type="spellEnd"/>
      <w:r w:rsidR="00343741" w:rsidRPr="001612EF">
        <w:rPr>
          <w:rFonts w:ascii="Times New Roman" w:hAnsi="Times New Roman" w:cs="Times New Roman"/>
          <w:color w:val="000000" w:themeColor="text1"/>
          <w:sz w:val="24"/>
          <w:szCs w:val="24"/>
        </w:rPr>
        <w:t xml:space="preserve"> </w:t>
      </w:r>
      <w:r w:rsidR="008B3241" w:rsidRPr="001612EF">
        <w:rPr>
          <w:rFonts w:ascii="Times New Roman" w:hAnsi="Times New Roman" w:cs="Times New Roman"/>
          <w:color w:val="000000" w:themeColor="text1"/>
          <w:sz w:val="24"/>
          <w:szCs w:val="24"/>
        </w:rPr>
        <w:t xml:space="preserve">strategic decision-making speed positivism philosophy has used. This method helps the researcher in obtaining facts about the research through interviews. </w:t>
      </w:r>
    </w:p>
    <w:p w14:paraId="459EC228" w14:textId="21887698" w:rsidR="00842370" w:rsidRPr="001612EF" w:rsidRDefault="00842370" w:rsidP="002D1E6B">
      <w:pPr>
        <w:pStyle w:val="Heading1"/>
        <w:spacing w:line="360" w:lineRule="auto"/>
        <w:jc w:val="both"/>
        <w:rPr>
          <w:rFonts w:ascii="Times New Roman" w:hAnsi="Times New Roman" w:cs="Times New Roman"/>
          <w:b/>
          <w:color w:val="000000" w:themeColor="text1"/>
          <w:sz w:val="24"/>
          <w:szCs w:val="24"/>
        </w:rPr>
      </w:pPr>
      <w:bookmarkStart w:id="16" w:name="_Toc513436327"/>
      <w:r w:rsidRPr="001612EF">
        <w:rPr>
          <w:rFonts w:ascii="Times New Roman" w:hAnsi="Times New Roman" w:cs="Times New Roman"/>
          <w:b/>
          <w:color w:val="000000" w:themeColor="text1"/>
          <w:sz w:val="24"/>
          <w:szCs w:val="24"/>
        </w:rPr>
        <w:t>Methods</w:t>
      </w:r>
      <w:bookmarkEnd w:id="16"/>
      <w:r w:rsidR="00EC48BD" w:rsidRPr="001612EF">
        <w:rPr>
          <w:rFonts w:ascii="Times New Roman" w:hAnsi="Times New Roman" w:cs="Times New Roman"/>
          <w:b/>
          <w:color w:val="000000" w:themeColor="text1"/>
          <w:sz w:val="24"/>
          <w:szCs w:val="24"/>
        </w:rPr>
        <w:t xml:space="preserve">  </w:t>
      </w:r>
    </w:p>
    <w:p w14:paraId="658A6AE9" w14:textId="6CC9EE83" w:rsidR="008B3241" w:rsidRPr="001612EF" w:rsidRDefault="007A292B" w:rsidP="002D1E6B">
      <w:pPr>
        <w:spacing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In this rese</w:t>
      </w:r>
      <w:r w:rsidR="002D07A1" w:rsidRPr="001612EF">
        <w:rPr>
          <w:rFonts w:ascii="Times New Roman" w:hAnsi="Times New Roman" w:cs="Times New Roman"/>
          <w:color w:val="000000" w:themeColor="text1"/>
          <w:sz w:val="24"/>
          <w:szCs w:val="24"/>
        </w:rPr>
        <w:t>a</w:t>
      </w:r>
      <w:r w:rsidRPr="001612EF">
        <w:rPr>
          <w:rFonts w:ascii="Times New Roman" w:hAnsi="Times New Roman" w:cs="Times New Roman"/>
          <w:color w:val="000000" w:themeColor="text1"/>
          <w:sz w:val="24"/>
          <w:szCs w:val="24"/>
        </w:rPr>
        <w:t>rch both primary and secondary methods were applied to gather information. In secondary method journals</w:t>
      </w:r>
      <w:r w:rsidR="002D07A1" w:rsidRPr="001612EF">
        <w:rPr>
          <w:rFonts w:ascii="Times New Roman" w:hAnsi="Times New Roman" w:cs="Times New Roman"/>
          <w:color w:val="000000" w:themeColor="text1"/>
          <w:sz w:val="24"/>
          <w:szCs w:val="24"/>
        </w:rPr>
        <w:t xml:space="preserve">, books, published sources and online sources were used. </w:t>
      </w:r>
      <w:r w:rsidR="006977BC" w:rsidRPr="001612EF">
        <w:rPr>
          <w:rFonts w:ascii="Times New Roman" w:hAnsi="Times New Roman" w:cs="Times New Roman"/>
          <w:color w:val="000000" w:themeColor="text1"/>
          <w:sz w:val="24"/>
          <w:szCs w:val="24"/>
        </w:rPr>
        <w:t xml:space="preserve">In this journal the </w:t>
      </w:r>
      <w:r w:rsidR="00343741" w:rsidRPr="001612EF">
        <w:rPr>
          <w:rFonts w:ascii="Times New Roman" w:hAnsi="Times New Roman" w:cs="Times New Roman"/>
          <w:color w:val="000000" w:themeColor="text1"/>
          <w:sz w:val="24"/>
          <w:szCs w:val="24"/>
        </w:rPr>
        <w:t>primary information has collected</w:t>
      </w:r>
      <w:r w:rsidR="006977BC" w:rsidRPr="001612EF">
        <w:rPr>
          <w:rFonts w:ascii="Times New Roman" w:hAnsi="Times New Roman" w:cs="Times New Roman"/>
          <w:color w:val="000000" w:themeColor="text1"/>
          <w:sz w:val="24"/>
          <w:szCs w:val="24"/>
        </w:rPr>
        <w:t xml:space="preserve"> through qualitative method. </w:t>
      </w:r>
      <w:r w:rsidR="00A52E08" w:rsidRPr="001612EF">
        <w:rPr>
          <w:rFonts w:ascii="Times New Roman" w:hAnsi="Times New Roman" w:cs="Times New Roman"/>
          <w:color w:val="000000" w:themeColor="text1"/>
          <w:sz w:val="24"/>
          <w:szCs w:val="24"/>
        </w:rPr>
        <w:t>Qualitative research is a scientific research and exploratory research it is mainly used to know the opinion of the participants</w:t>
      </w:r>
      <w:r w:rsidR="008511F9" w:rsidRPr="001612EF">
        <w:rPr>
          <w:rFonts w:ascii="Times New Roman" w:hAnsi="Times New Roman" w:cs="Times New Roman"/>
          <w:color w:val="000000" w:themeColor="text1"/>
          <w:sz w:val="24"/>
          <w:szCs w:val="24"/>
        </w:rPr>
        <w:t xml:space="preserve"> (Saunders et al, 2012)</w:t>
      </w:r>
      <w:r w:rsidR="00A52E08" w:rsidRPr="001612EF">
        <w:rPr>
          <w:rFonts w:ascii="Times New Roman" w:hAnsi="Times New Roman" w:cs="Times New Roman"/>
          <w:color w:val="000000" w:themeColor="text1"/>
          <w:sz w:val="24"/>
          <w:szCs w:val="24"/>
        </w:rPr>
        <w:t xml:space="preserve">. To solve the research problem various questions that is semi-structured interview questions will be prese pared and obtained the information through discussion. In this journal the researcher applied semi-structured interview method to gather the information. </w:t>
      </w:r>
      <w:r w:rsidR="005116C6" w:rsidRPr="001612EF">
        <w:rPr>
          <w:rFonts w:ascii="Times New Roman" w:hAnsi="Times New Roman" w:cs="Times New Roman"/>
          <w:color w:val="000000" w:themeColor="text1"/>
          <w:sz w:val="24"/>
          <w:szCs w:val="24"/>
        </w:rPr>
        <w:t xml:space="preserve">In this journal the researcher gathered the information through qualitative method that is the researcher used </w:t>
      </w:r>
      <w:r w:rsidR="009075A1" w:rsidRPr="001612EF">
        <w:rPr>
          <w:rFonts w:ascii="Times New Roman" w:hAnsi="Times New Roman" w:cs="Times New Roman"/>
          <w:color w:val="000000" w:themeColor="text1"/>
          <w:sz w:val="24"/>
          <w:szCs w:val="24"/>
        </w:rPr>
        <w:t xml:space="preserve">in-depth </w:t>
      </w:r>
      <w:r w:rsidR="005116C6" w:rsidRPr="001612EF">
        <w:rPr>
          <w:rFonts w:ascii="Times New Roman" w:hAnsi="Times New Roman" w:cs="Times New Roman"/>
          <w:color w:val="000000" w:themeColor="text1"/>
          <w:sz w:val="24"/>
          <w:szCs w:val="24"/>
        </w:rPr>
        <w:t xml:space="preserve">interviews method </w:t>
      </w:r>
      <w:r w:rsidR="009075A1" w:rsidRPr="001612EF">
        <w:rPr>
          <w:rFonts w:ascii="Times New Roman" w:hAnsi="Times New Roman" w:cs="Times New Roman"/>
          <w:color w:val="000000" w:themeColor="text1"/>
          <w:sz w:val="24"/>
          <w:szCs w:val="24"/>
        </w:rPr>
        <w:t xml:space="preserve">and cross case analysis method has applied so that to </w:t>
      </w:r>
      <w:r w:rsidR="00343741" w:rsidRPr="001612EF">
        <w:rPr>
          <w:rFonts w:ascii="Times New Roman" w:hAnsi="Times New Roman" w:cs="Times New Roman"/>
          <w:color w:val="000000" w:themeColor="text1"/>
          <w:sz w:val="24"/>
          <w:szCs w:val="24"/>
        </w:rPr>
        <w:t xml:space="preserve">find the composition </w:t>
      </w:r>
      <w:r w:rsidR="009075A1" w:rsidRPr="001612EF">
        <w:rPr>
          <w:rFonts w:ascii="Times New Roman" w:hAnsi="Times New Roman" w:cs="Times New Roman"/>
          <w:color w:val="000000" w:themeColor="text1"/>
          <w:sz w:val="24"/>
          <w:szCs w:val="24"/>
        </w:rPr>
        <w:t>internal social capital</w:t>
      </w:r>
      <w:r w:rsidR="00343741" w:rsidRPr="001612EF">
        <w:rPr>
          <w:rFonts w:ascii="Times New Roman" w:hAnsi="Times New Roman" w:cs="Times New Roman"/>
          <w:color w:val="000000" w:themeColor="text1"/>
          <w:sz w:val="24"/>
          <w:szCs w:val="24"/>
        </w:rPr>
        <w:t xml:space="preserve"> of TMT</w:t>
      </w:r>
      <w:r w:rsidR="009075A1" w:rsidRPr="001612EF">
        <w:rPr>
          <w:rFonts w:ascii="Times New Roman" w:hAnsi="Times New Roman" w:cs="Times New Roman"/>
          <w:color w:val="000000" w:themeColor="text1"/>
          <w:sz w:val="24"/>
          <w:szCs w:val="24"/>
        </w:rPr>
        <w:t>, sp</w:t>
      </w:r>
      <w:r w:rsidR="00343741" w:rsidRPr="001612EF">
        <w:rPr>
          <w:rFonts w:ascii="Times New Roman" w:hAnsi="Times New Roman" w:cs="Times New Roman"/>
          <w:color w:val="000000" w:themeColor="text1"/>
          <w:sz w:val="24"/>
          <w:szCs w:val="24"/>
        </w:rPr>
        <w:t>eed of strategic decision building</w:t>
      </w:r>
      <w:r w:rsidR="009075A1" w:rsidRPr="001612EF">
        <w:rPr>
          <w:rFonts w:ascii="Times New Roman" w:hAnsi="Times New Roman" w:cs="Times New Roman"/>
          <w:color w:val="000000" w:themeColor="text1"/>
          <w:sz w:val="24"/>
          <w:szCs w:val="24"/>
        </w:rPr>
        <w:t xml:space="preserve"> and behavioral interaction</w:t>
      </w:r>
      <w:r w:rsidR="002B05BD" w:rsidRPr="001612EF">
        <w:rPr>
          <w:rFonts w:ascii="Times New Roman" w:hAnsi="Times New Roman" w:cs="Times New Roman"/>
          <w:color w:val="000000" w:themeColor="text1"/>
          <w:sz w:val="24"/>
          <w:szCs w:val="24"/>
        </w:rPr>
        <w:t xml:space="preserve"> </w:t>
      </w:r>
      <w:r w:rsidR="008511F9" w:rsidRPr="001612EF">
        <w:rPr>
          <w:rFonts w:ascii="Times New Roman" w:hAnsi="Times New Roman" w:cs="Times New Roman"/>
          <w:color w:val="000000" w:themeColor="text1"/>
          <w:sz w:val="24"/>
          <w:szCs w:val="24"/>
        </w:rPr>
        <w:t>(Saunders et al, 2012)</w:t>
      </w:r>
      <w:r w:rsidR="009075A1" w:rsidRPr="001612EF">
        <w:rPr>
          <w:rFonts w:ascii="Times New Roman" w:hAnsi="Times New Roman" w:cs="Times New Roman"/>
          <w:color w:val="000000" w:themeColor="text1"/>
          <w:sz w:val="24"/>
          <w:szCs w:val="24"/>
        </w:rPr>
        <w:t xml:space="preserve">. </w:t>
      </w:r>
      <w:r w:rsidR="006977BC" w:rsidRPr="001612EF">
        <w:rPr>
          <w:rFonts w:ascii="Times New Roman" w:hAnsi="Times New Roman" w:cs="Times New Roman"/>
          <w:color w:val="000000" w:themeColor="text1"/>
          <w:sz w:val="24"/>
          <w:szCs w:val="24"/>
        </w:rPr>
        <w:t xml:space="preserve">Interviews are the oral discussion between the participants and the interviewer. Here the participant will be asked various question and the discussion will be done on the subject. Through discussion </w:t>
      </w:r>
      <w:r w:rsidR="00A52E08" w:rsidRPr="001612EF">
        <w:rPr>
          <w:rFonts w:ascii="Times New Roman" w:hAnsi="Times New Roman" w:cs="Times New Roman"/>
          <w:color w:val="000000" w:themeColor="text1"/>
          <w:sz w:val="24"/>
          <w:szCs w:val="24"/>
        </w:rPr>
        <w:t>whatever</w:t>
      </w:r>
      <w:r w:rsidR="006977BC" w:rsidRPr="001612EF">
        <w:rPr>
          <w:rFonts w:ascii="Times New Roman" w:hAnsi="Times New Roman" w:cs="Times New Roman"/>
          <w:color w:val="000000" w:themeColor="text1"/>
          <w:sz w:val="24"/>
          <w:szCs w:val="24"/>
        </w:rPr>
        <w:t xml:space="preserve"> the information will be obtained that will be analyzed and presented in the analysis section. In this journal the research </w:t>
      </w:r>
      <w:r w:rsidR="00A52E08" w:rsidRPr="001612EF">
        <w:rPr>
          <w:rFonts w:ascii="Times New Roman" w:hAnsi="Times New Roman" w:cs="Times New Roman"/>
          <w:color w:val="000000" w:themeColor="text1"/>
          <w:sz w:val="24"/>
          <w:szCs w:val="24"/>
        </w:rPr>
        <w:t>gathers</w:t>
      </w:r>
      <w:r w:rsidR="006977BC" w:rsidRPr="001612EF">
        <w:rPr>
          <w:rFonts w:ascii="Times New Roman" w:hAnsi="Times New Roman" w:cs="Times New Roman"/>
          <w:color w:val="000000" w:themeColor="text1"/>
          <w:sz w:val="24"/>
          <w:szCs w:val="24"/>
        </w:rPr>
        <w:t xml:space="preserve"> the information through in-depth information and conducted a cross sections analysis through SPSS software and obtained information has analyzed and the same has presented in the research</w:t>
      </w:r>
      <w:r w:rsidR="008511F9" w:rsidRPr="001612EF">
        <w:rPr>
          <w:rFonts w:ascii="Times New Roman" w:hAnsi="Times New Roman" w:cs="Times New Roman"/>
          <w:color w:val="000000" w:themeColor="text1"/>
          <w:sz w:val="24"/>
          <w:szCs w:val="24"/>
        </w:rPr>
        <w:t xml:space="preserve"> (Saunders et al, 2012)</w:t>
      </w:r>
      <w:r w:rsidR="00B00DF0" w:rsidRPr="001612EF">
        <w:rPr>
          <w:rFonts w:ascii="Times New Roman" w:hAnsi="Times New Roman" w:cs="Times New Roman"/>
          <w:color w:val="000000" w:themeColor="text1"/>
          <w:sz w:val="24"/>
          <w:szCs w:val="24"/>
        </w:rPr>
        <w:t>.</w:t>
      </w:r>
    </w:p>
    <w:p w14:paraId="19D01A91" w14:textId="77777777" w:rsidR="00B00DF0" w:rsidRPr="001612EF" w:rsidRDefault="00B00DF0" w:rsidP="002D1E6B">
      <w:pPr>
        <w:spacing w:line="360" w:lineRule="auto"/>
        <w:jc w:val="both"/>
        <w:rPr>
          <w:rFonts w:ascii="Times New Roman" w:hAnsi="Times New Roman" w:cs="Times New Roman"/>
          <w:color w:val="000000" w:themeColor="text1"/>
          <w:sz w:val="24"/>
          <w:szCs w:val="24"/>
        </w:rPr>
      </w:pPr>
    </w:p>
    <w:p w14:paraId="313A2823" w14:textId="55129F93" w:rsidR="00842370" w:rsidRPr="001612EF" w:rsidRDefault="00842370" w:rsidP="002D1E6B">
      <w:pPr>
        <w:pStyle w:val="Heading1"/>
        <w:spacing w:line="360" w:lineRule="auto"/>
        <w:jc w:val="both"/>
        <w:rPr>
          <w:rFonts w:ascii="Times New Roman" w:hAnsi="Times New Roman" w:cs="Times New Roman"/>
          <w:b/>
          <w:color w:val="000000" w:themeColor="text1"/>
          <w:sz w:val="24"/>
          <w:szCs w:val="24"/>
        </w:rPr>
      </w:pPr>
      <w:bookmarkStart w:id="17" w:name="_Toc513436328"/>
      <w:r w:rsidRPr="001612EF">
        <w:rPr>
          <w:rFonts w:ascii="Times New Roman" w:hAnsi="Times New Roman" w:cs="Times New Roman"/>
          <w:b/>
          <w:color w:val="000000" w:themeColor="text1"/>
          <w:sz w:val="24"/>
          <w:szCs w:val="24"/>
        </w:rPr>
        <w:lastRenderedPageBreak/>
        <w:t>Ethics</w:t>
      </w:r>
      <w:bookmarkEnd w:id="17"/>
      <w:r w:rsidRPr="001612EF">
        <w:rPr>
          <w:rFonts w:ascii="Times New Roman" w:hAnsi="Times New Roman" w:cs="Times New Roman"/>
          <w:b/>
          <w:color w:val="000000" w:themeColor="text1"/>
          <w:sz w:val="24"/>
          <w:szCs w:val="24"/>
        </w:rPr>
        <w:t xml:space="preserve"> </w:t>
      </w:r>
    </w:p>
    <w:p w14:paraId="01102FDB" w14:textId="7F6E42B3" w:rsidR="0062482B" w:rsidRPr="001612EF" w:rsidRDefault="00E532A5" w:rsidP="002D1E6B">
      <w:pPr>
        <w:spacing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In the research every researcher need to follow research ethics as it plays a major role in obtaining effective research. Research ethics increases the accuracy and the reliability of the data. Researcher need to maintain confidentiality and </w:t>
      </w:r>
      <w:r w:rsidR="0062482B" w:rsidRPr="001612EF">
        <w:rPr>
          <w:rFonts w:ascii="Times New Roman" w:hAnsi="Times New Roman" w:cs="Times New Roman"/>
          <w:color w:val="000000" w:themeColor="text1"/>
          <w:sz w:val="24"/>
          <w:szCs w:val="24"/>
        </w:rPr>
        <w:t>must provide security to the data then only more information can be obtained other wise gathering reliable data will become difficult. Researcher need to protect the rights of the participants and must give assurance about the safety of the data. In this journal the researcher has applied high ethics and confidentiality, before gathering the data the researcher has informed the reasons for conducting the interviews and survey and depending on their acceptance the data has collected from them</w:t>
      </w:r>
      <w:r w:rsidR="002B05BD" w:rsidRPr="001612EF">
        <w:rPr>
          <w:rFonts w:ascii="Times New Roman" w:hAnsi="Times New Roman" w:cs="Times New Roman"/>
          <w:color w:val="000000" w:themeColor="text1"/>
          <w:sz w:val="24"/>
          <w:szCs w:val="24"/>
        </w:rPr>
        <w:t xml:space="preserve"> (Saunders et al, 2012</w:t>
      </w:r>
      <w:r w:rsidR="00854051" w:rsidRPr="001612EF">
        <w:rPr>
          <w:rFonts w:ascii="Times New Roman" w:hAnsi="Times New Roman" w:cs="Times New Roman"/>
          <w:color w:val="000000" w:themeColor="text1"/>
          <w:sz w:val="24"/>
          <w:szCs w:val="24"/>
        </w:rPr>
        <w:t xml:space="preserve">). </w:t>
      </w:r>
      <w:r w:rsidR="0062482B" w:rsidRPr="001612EF">
        <w:rPr>
          <w:rFonts w:ascii="Times New Roman" w:hAnsi="Times New Roman" w:cs="Times New Roman"/>
          <w:color w:val="000000" w:themeColor="text1"/>
          <w:sz w:val="24"/>
          <w:szCs w:val="24"/>
        </w:rPr>
        <w:t>The researcher has not forces the participants they were informed that when ever they feel like to withdraw for the interviews or survey they can at any time and the personal information that is obtained were kept secured. The</w:t>
      </w:r>
      <w:r w:rsidR="00181AC5" w:rsidRPr="001612EF">
        <w:rPr>
          <w:rFonts w:ascii="Times New Roman" w:hAnsi="Times New Roman" w:cs="Times New Roman"/>
          <w:color w:val="000000" w:themeColor="text1"/>
          <w:sz w:val="24"/>
          <w:szCs w:val="24"/>
        </w:rPr>
        <w:t xml:space="preserve"> r</w:t>
      </w:r>
      <w:r w:rsidR="0062482B" w:rsidRPr="001612EF">
        <w:rPr>
          <w:rFonts w:ascii="Times New Roman" w:hAnsi="Times New Roman" w:cs="Times New Roman"/>
          <w:color w:val="000000" w:themeColor="text1"/>
          <w:sz w:val="24"/>
          <w:szCs w:val="24"/>
        </w:rPr>
        <w:t>esearcher has focus</w:t>
      </w:r>
      <w:r w:rsidR="00181AC5" w:rsidRPr="001612EF">
        <w:rPr>
          <w:rFonts w:ascii="Times New Roman" w:hAnsi="Times New Roman" w:cs="Times New Roman"/>
          <w:color w:val="000000" w:themeColor="text1"/>
          <w:sz w:val="24"/>
          <w:szCs w:val="24"/>
        </w:rPr>
        <w:t>ed</w:t>
      </w:r>
      <w:r w:rsidR="0062482B" w:rsidRPr="001612EF">
        <w:rPr>
          <w:rFonts w:ascii="Times New Roman" w:hAnsi="Times New Roman" w:cs="Times New Roman"/>
          <w:color w:val="000000" w:themeColor="text1"/>
          <w:sz w:val="24"/>
          <w:szCs w:val="24"/>
        </w:rPr>
        <w:t xml:space="preserve"> on the rights of the </w:t>
      </w:r>
      <w:r w:rsidR="00923CDA" w:rsidRPr="001612EF">
        <w:rPr>
          <w:rFonts w:ascii="Times New Roman" w:hAnsi="Times New Roman" w:cs="Times New Roman"/>
          <w:color w:val="000000" w:themeColor="text1"/>
          <w:sz w:val="24"/>
          <w:szCs w:val="24"/>
        </w:rPr>
        <w:t>participants and</w:t>
      </w:r>
      <w:r w:rsidR="004826B3" w:rsidRPr="001612EF">
        <w:rPr>
          <w:rFonts w:ascii="Times New Roman" w:hAnsi="Times New Roman" w:cs="Times New Roman"/>
          <w:color w:val="000000" w:themeColor="text1"/>
          <w:sz w:val="24"/>
          <w:szCs w:val="24"/>
        </w:rPr>
        <w:t xml:space="preserve"> maintained high confidentiality due to this the participants number has increased and they provided information freely without any pressure. Due to this the researcher could gather in-depth, reliable, accurate and valid information and helped in concluding the research effectively</w:t>
      </w:r>
      <w:r w:rsidR="00765340" w:rsidRPr="001612EF">
        <w:rPr>
          <w:rFonts w:ascii="Times New Roman" w:hAnsi="Times New Roman" w:cs="Times New Roman"/>
          <w:color w:val="000000" w:themeColor="text1"/>
          <w:sz w:val="24"/>
          <w:szCs w:val="24"/>
        </w:rPr>
        <w:t>.</w:t>
      </w:r>
    </w:p>
    <w:p w14:paraId="15184E83" w14:textId="77777777" w:rsidR="00765340" w:rsidRPr="001612EF" w:rsidRDefault="00765340" w:rsidP="002D1E6B">
      <w:pPr>
        <w:spacing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While conducting the research, the researcher has to face some of the major ethical issue. While maintaining confidentiality of data the researcher may have to face immense challenges. In this situation, the implementation of data protection of act is highly needed. Data protection act ensures that information collected from different resources should not be leaked out without permission of third party. On the other hand, the researcher may have to face ethical challenges while ignoring those participants who have language barrier (Saunders et al, 2012). As per anti-discrimination act every single participant should be given equal priority and response. Not a single participant should be neglected in participating data collection procedure due to language barrier. In addition, gender equality act ensures that both male and female participants should be given equal priority and response. If female participants are neglected in data collection procedure the researcher has to face ethical dilemma. </w:t>
      </w:r>
    </w:p>
    <w:p w14:paraId="4401DC4A" w14:textId="0B537914" w:rsidR="00765340" w:rsidRDefault="00765340" w:rsidP="002D1E6B">
      <w:pPr>
        <w:spacing w:line="360" w:lineRule="auto"/>
        <w:jc w:val="both"/>
        <w:rPr>
          <w:rFonts w:ascii="Times New Roman" w:hAnsi="Times New Roman" w:cs="Times New Roman"/>
          <w:color w:val="000000" w:themeColor="text1"/>
          <w:sz w:val="24"/>
          <w:szCs w:val="24"/>
          <w:highlight w:val="yellow"/>
        </w:rPr>
      </w:pPr>
    </w:p>
    <w:p w14:paraId="1C58BBAD" w14:textId="77777777" w:rsidR="001612EF" w:rsidRPr="001612EF" w:rsidRDefault="001612EF" w:rsidP="002D1E6B">
      <w:pPr>
        <w:spacing w:line="360" w:lineRule="auto"/>
        <w:jc w:val="both"/>
        <w:rPr>
          <w:rFonts w:ascii="Times New Roman" w:hAnsi="Times New Roman" w:cs="Times New Roman"/>
          <w:color w:val="000000" w:themeColor="text1"/>
          <w:sz w:val="24"/>
          <w:szCs w:val="24"/>
          <w:highlight w:val="yellow"/>
        </w:rPr>
      </w:pPr>
    </w:p>
    <w:p w14:paraId="26D6AC62" w14:textId="4DD64CEC" w:rsidR="00842370" w:rsidRPr="001612EF" w:rsidRDefault="00343741" w:rsidP="002D1E6B">
      <w:pPr>
        <w:pStyle w:val="Heading1"/>
        <w:spacing w:line="360" w:lineRule="auto"/>
        <w:jc w:val="both"/>
        <w:rPr>
          <w:rFonts w:ascii="Times New Roman" w:hAnsi="Times New Roman" w:cs="Times New Roman"/>
          <w:b/>
          <w:color w:val="000000" w:themeColor="text1"/>
          <w:sz w:val="24"/>
          <w:szCs w:val="24"/>
        </w:rPr>
      </w:pPr>
      <w:bookmarkStart w:id="18" w:name="_Toc513436329"/>
      <w:r w:rsidRPr="001612EF">
        <w:rPr>
          <w:rFonts w:ascii="Times New Roman" w:hAnsi="Times New Roman" w:cs="Times New Roman"/>
          <w:b/>
          <w:color w:val="000000" w:themeColor="text1"/>
          <w:sz w:val="24"/>
          <w:szCs w:val="24"/>
        </w:rPr>
        <w:lastRenderedPageBreak/>
        <w:t xml:space="preserve">Validity and </w:t>
      </w:r>
      <w:r w:rsidR="00842370" w:rsidRPr="001612EF">
        <w:rPr>
          <w:rFonts w:ascii="Times New Roman" w:hAnsi="Times New Roman" w:cs="Times New Roman"/>
          <w:b/>
          <w:color w:val="000000" w:themeColor="text1"/>
          <w:sz w:val="24"/>
          <w:szCs w:val="24"/>
        </w:rPr>
        <w:t>Reliability</w:t>
      </w:r>
      <w:bookmarkEnd w:id="18"/>
      <w:r w:rsidR="00842370" w:rsidRPr="001612EF">
        <w:rPr>
          <w:rFonts w:ascii="Times New Roman" w:hAnsi="Times New Roman" w:cs="Times New Roman"/>
          <w:b/>
          <w:color w:val="000000" w:themeColor="text1"/>
          <w:sz w:val="24"/>
          <w:szCs w:val="24"/>
        </w:rPr>
        <w:t xml:space="preserve"> </w:t>
      </w:r>
    </w:p>
    <w:p w14:paraId="69525568" w14:textId="0227A2B8" w:rsidR="00854051" w:rsidRPr="001612EF" w:rsidRDefault="00854051" w:rsidP="002D1E6B">
      <w:pPr>
        <w:spacing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Reliability and validity </w:t>
      </w:r>
      <w:r w:rsidR="00901D5F" w:rsidRPr="001612EF">
        <w:rPr>
          <w:rFonts w:ascii="Times New Roman" w:hAnsi="Times New Roman" w:cs="Times New Roman"/>
          <w:color w:val="000000" w:themeColor="text1"/>
          <w:sz w:val="24"/>
          <w:szCs w:val="24"/>
        </w:rPr>
        <w:t>in</w:t>
      </w:r>
      <w:r w:rsidR="00343741" w:rsidRPr="001612EF">
        <w:rPr>
          <w:rFonts w:ascii="Times New Roman" w:hAnsi="Times New Roman" w:cs="Times New Roman"/>
          <w:color w:val="000000" w:themeColor="text1"/>
          <w:sz w:val="24"/>
          <w:szCs w:val="24"/>
        </w:rPr>
        <w:t xml:space="preserve"> the research are more critical</w:t>
      </w:r>
      <w:r w:rsidR="00901D5F" w:rsidRPr="001612EF">
        <w:rPr>
          <w:rFonts w:ascii="Times New Roman" w:hAnsi="Times New Roman" w:cs="Times New Roman"/>
          <w:color w:val="000000" w:themeColor="text1"/>
          <w:sz w:val="24"/>
          <w:szCs w:val="24"/>
        </w:rPr>
        <w:t xml:space="preserve">. In the survey if the researcher obtains the same answer repeatedly </w:t>
      </w:r>
      <w:r w:rsidR="00EC3C33" w:rsidRPr="001612EF">
        <w:rPr>
          <w:rFonts w:ascii="Times New Roman" w:hAnsi="Times New Roman" w:cs="Times New Roman"/>
          <w:color w:val="000000" w:themeColor="text1"/>
          <w:sz w:val="24"/>
          <w:szCs w:val="24"/>
        </w:rPr>
        <w:t xml:space="preserve">by using the same </w:t>
      </w:r>
      <w:r w:rsidR="00883C01" w:rsidRPr="001612EF">
        <w:rPr>
          <w:rFonts w:ascii="Times New Roman" w:hAnsi="Times New Roman" w:cs="Times New Roman"/>
          <w:color w:val="000000" w:themeColor="text1"/>
          <w:sz w:val="24"/>
          <w:szCs w:val="24"/>
        </w:rPr>
        <w:t>measu</w:t>
      </w:r>
      <w:r w:rsidR="00955EBE" w:rsidRPr="001612EF">
        <w:rPr>
          <w:rFonts w:ascii="Times New Roman" w:hAnsi="Times New Roman" w:cs="Times New Roman"/>
          <w:color w:val="000000" w:themeColor="text1"/>
          <w:sz w:val="24"/>
          <w:szCs w:val="24"/>
        </w:rPr>
        <w:t xml:space="preserve">rement tool that research is reliable. In this journal the information that researcher has obtained is reliable. The soundness of the research is called validity in this journal the researcher has gathered the information and applied the scientific method to analyze the data hence this research is valid </w:t>
      </w:r>
      <w:r w:rsidRPr="001612EF">
        <w:rPr>
          <w:rFonts w:ascii="Times New Roman" w:hAnsi="Times New Roman" w:cs="Times New Roman"/>
          <w:color w:val="000000" w:themeColor="text1"/>
          <w:sz w:val="24"/>
          <w:szCs w:val="24"/>
        </w:rPr>
        <w:t xml:space="preserve">(Saunders et al, 2009). </w:t>
      </w:r>
      <w:r w:rsidR="00955EBE" w:rsidRPr="001612EF">
        <w:rPr>
          <w:rFonts w:ascii="Times New Roman" w:hAnsi="Times New Roman" w:cs="Times New Roman"/>
          <w:color w:val="000000" w:themeColor="text1"/>
          <w:sz w:val="24"/>
          <w:szCs w:val="24"/>
        </w:rPr>
        <w:t>In</w:t>
      </w:r>
      <w:r w:rsidR="00343741" w:rsidRPr="001612EF">
        <w:rPr>
          <w:rFonts w:ascii="Times New Roman" w:hAnsi="Times New Roman" w:cs="Times New Roman"/>
          <w:color w:val="000000" w:themeColor="text1"/>
          <w:sz w:val="24"/>
          <w:szCs w:val="24"/>
        </w:rPr>
        <w:t xml:space="preserve"> this journal the researcher</w:t>
      </w:r>
      <w:r w:rsidR="00955EBE" w:rsidRPr="001612EF">
        <w:rPr>
          <w:rFonts w:ascii="Times New Roman" w:hAnsi="Times New Roman" w:cs="Times New Roman"/>
          <w:color w:val="000000" w:themeColor="text1"/>
          <w:sz w:val="24"/>
          <w:szCs w:val="24"/>
        </w:rPr>
        <w:t xml:space="preserve"> used SPSS analysis 19.0 software has been used to conduct the research validity and the reliability for the data collected. </w:t>
      </w:r>
      <w:r w:rsidR="00343741" w:rsidRPr="001612EF">
        <w:rPr>
          <w:rFonts w:ascii="Times New Roman" w:hAnsi="Times New Roman" w:cs="Times New Roman"/>
          <w:color w:val="000000" w:themeColor="text1"/>
          <w:sz w:val="24"/>
          <w:szCs w:val="24"/>
        </w:rPr>
        <w:t>To analyze the reliability,</w:t>
      </w:r>
      <w:r w:rsidR="00955EBE" w:rsidRPr="001612EF">
        <w:rPr>
          <w:rFonts w:ascii="Times New Roman" w:hAnsi="Times New Roman" w:cs="Times New Roman"/>
          <w:color w:val="000000" w:themeColor="text1"/>
          <w:sz w:val="24"/>
          <w:szCs w:val="24"/>
        </w:rPr>
        <w:t xml:space="preserve"> researcher has used Cronbach</w:t>
      </w:r>
      <w:r w:rsidR="00343741" w:rsidRPr="001612EF">
        <w:rPr>
          <w:rFonts w:ascii="Times New Roman" w:hAnsi="Times New Roman" w:cs="Times New Roman"/>
          <w:color w:val="000000" w:themeColor="text1"/>
          <w:sz w:val="24"/>
          <w:szCs w:val="24"/>
        </w:rPr>
        <w:t>’s α</w:t>
      </w:r>
      <w:r w:rsidR="00955EBE" w:rsidRPr="001612EF">
        <w:rPr>
          <w:rFonts w:ascii="Times New Roman" w:hAnsi="Times New Roman" w:cs="Times New Roman"/>
          <w:color w:val="000000" w:themeColor="text1"/>
          <w:sz w:val="24"/>
          <w:szCs w:val="24"/>
        </w:rPr>
        <w:t>. The key eleme</w:t>
      </w:r>
      <w:r w:rsidR="00343741" w:rsidRPr="001612EF">
        <w:rPr>
          <w:rFonts w:ascii="Times New Roman" w:hAnsi="Times New Roman" w:cs="Times New Roman"/>
          <w:color w:val="000000" w:themeColor="text1"/>
          <w:sz w:val="24"/>
          <w:szCs w:val="24"/>
        </w:rPr>
        <w:t xml:space="preserve">nt sin the research such as </w:t>
      </w:r>
      <w:r w:rsidR="00955EBE" w:rsidRPr="001612EF">
        <w:rPr>
          <w:rFonts w:ascii="Times New Roman" w:hAnsi="Times New Roman" w:cs="Times New Roman"/>
          <w:color w:val="000000" w:themeColor="text1"/>
          <w:sz w:val="24"/>
          <w:szCs w:val="24"/>
        </w:rPr>
        <w:t>internal social capital</w:t>
      </w:r>
      <w:r w:rsidR="00343741" w:rsidRPr="001612EF">
        <w:rPr>
          <w:rFonts w:ascii="Times New Roman" w:hAnsi="Times New Roman" w:cs="Times New Roman"/>
          <w:color w:val="000000" w:themeColor="text1"/>
          <w:sz w:val="24"/>
          <w:szCs w:val="24"/>
        </w:rPr>
        <w:t xml:space="preserve"> of TMT</w:t>
      </w:r>
      <w:r w:rsidR="00955EBE" w:rsidRPr="001612EF">
        <w:rPr>
          <w:rFonts w:ascii="Times New Roman" w:hAnsi="Times New Roman" w:cs="Times New Roman"/>
          <w:color w:val="000000" w:themeColor="text1"/>
          <w:sz w:val="24"/>
          <w:szCs w:val="24"/>
        </w:rPr>
        <w:t xml:space="preserve">, </w:t>
      </w:r>
      <w:r w:rsidR="00E97A2D" w:rsidRPr="001612EF">
        <w:rPr>
          <w:rFonts w:ascii="Times New Roman" w:hAnsi="Times New Roman" w:cs="Times New Roman"/>
          <w:color w:val="000000" w:themeColor="text1"/>
          <w:sz w:val="24"/>
          <w:szCs w:val="24"/>
        </w:rPr>
        <w:t>behavioral</w:t>
      </w:r>
      <w:r w:rsidR="00955EBE" w:rsidRPr="001612EF">
        <w:rPr>
          <w:rFonts w:ascii="Times New Roman" w:hAnsi="Times New Roman" w:cs="Times New Roman"/>
          <w:color w:val="000000" w:themeColor="text1"/>
          <w:sz w:val="24"/>
          <w:szCs w:val="24"/>
        </w:rPr>
        <w:t xml:space="preserve"> integration</w:t>
      </w:r>
      <w:r w:rsidR="00E97A2D" w:rsidRPr="001612EF">
        <w:rPr>
          <w:rFonts w:ascii="Times New Roman" w:hAnsi="Times New Roman" w:cs="Times New Roman"/>
          <w:color w:val="000000" w:themeColor="text1"/>
          <w:sz w:val="24"/>
          <w:szCs w:val="24"/>
        </w:rPr>
        <w:t xml:space="preserve"> and </w:t>
      </w:r>
      <w:r w:rsidR="00343741" w:rsidRPr="001612EF">
        <w:rPr>
          <w:rFonts w:ascii="Times New Roman" w:hAnsi="Times New Roman" w:cs="Times New Roman"/>
          <w:color w:val="000000" w:themeColor="text1"/>
          <w:sz w:val="24"/>
          <w:szCs w:val="24"/>
        </w:rPr>
        <w:t>the speed of strategic decision building</w:t>
      </w:r>
      <w:r w:rsidR="00923CDA" w:rsidRPr="001612EF">
        <w:rPr>
          <w:rFonts w:ascii="Times New Roman" w:hAnsi="Times New Roman" w:cs="Times New Roman"/>
          <w:color w:val="000000" w:themeColor="text1"/>
          <w:sz w:val="24"/>
          <w:szCs w:val="24"/>
        </w:rPr>
        <w:t xml:space="preserve"> α</w:t>
      </w:r>
      <w:r w:rsidR="00E97A2D" w:rsidRPr="001612EF">
        <w:rPr>
          <w:rFonts w:ascii="Times New Roman" w:hAnsi="Times New Roman" w:cs="Times New Roman"/>
          <w:color w:val="000000" w:themeColor="text1"/>
          <w:sz w:val="24"/>
          <w:szCs w:val="24"/>
        </w:rPr>
        <w:t xml:space="preserve"> is above 0.8 that means there is a consistency hence the research is reliable. </w:t>
      </w:r>
      <w:r w:rsidR="00343741" w:rsidRPr="001612EF">
        <w:rPr>
          <w:rFonts w:ascii="Times New Roman" w:hAnsi="Times New Roman" w:cs="Times New Roman"/>
          <w:color w:val="000000" w:themeColor="text1"/>
          <w:sz w:val="24"/>
          <w:szCs w:val="24"/>
        </w:rPr>
        <w:t>In order t</w:t>
      </w:r>
      <w:r w:rsidR="00E97A2D" w:rsidRPr="001612EF">
        <w:rPr>
          <w:rFonts w:ascii="Times New Roman" w:hAnsi="Times New Roman" w:cs="Times New Roman"/>
          <w:color w:val="000000" w:themeColor="text1"/>
          <w:sz w:val="24"/>
          <w:szCs w:val="24"/>
        </w:rPr>
        <w:t xml:space="preserve">o test </w:t>
      </w:r>
      <w:r w:rsidR="00343741" w:rsidRPr="001612EF">
        <w:rPr>
          <w:rFonts w:ascii="Times New Roman" w:hAnsi="Times New Roman" w:cs="Times New Roman"/>
          <w:color w:val="000000" w:themeColor="text1"/>
          <w:sz w:val="24"/>
          <w:szCs w:val="24"/>
        </w:rPr>
        <w:t>the</w:t>
      </w:r>
      <w:r w:rsidR="001C2481" w:rsidRPr="001612EF">
        <w:rPr>
          <w:rFonts w:ascii="Times New Roman" w:hAnsi="Times New Roman" w:cs="Times New Roman"/>
          <w:color w:val="000000" w:themeColor="text1"/>
          <w:sz w:val="24"/>
          <w:szCs w:val="24"/>
        </w:rPr>
        <w:t xml:space="preserve"> research </w:t>
      </w:r>
      <w:r w:rsidR="00343741" w:rsidRPr="001612EF">
        <w:rPr>
          <w:rFonts w:ascii="Times New Roman" w:hAnsi="Times New Roman" w:cs="Times New Roman"/>
          <w:color w:val="000000" w:themeColor="text1"/>
          <w:sz w:val="24"/>
          <w:szCs w:val="24"/>
        </w:rPr>
        <w:t xml:space="preserve">validity, </w:t>
      </w:r>
      <w:r w:rsidR="001C2481" w:rsidRPr="001612EF">
        <w:rPr>
          <w:rFonts w:ascii="Times New Roman" w:hAnsi="Times New Roman" w:cs="Times New Roman"/>
          <w:color w:val="000000" w:themeColor="text1"/>
          <w:sz w:val="24"/>
          <w:szCs w:val="24"/>
        </w:rPr>
        <w:t xml:space="preserve">KMO values are applied so that to evaluate the reliability. The values of all variable in KMO values are above the standards that is 0.7 this shows that there is a relevancy between the variable dimensions and the data obtained is valid </w:t>
      </w:r>
    </w:p>
    <w:p w14:paraId="699504CE" w14:textId="511FD1A1" w:rsidR="00842370" w:rsidRPr="001612EF" w:rsidRDefault="00842370" w:rsidP="002D1E6B">
      <w:pPr>
        <w:pStyle w:val="Heading1"/>
        <w:spacing w:line="360" w:lineRule="auto"/>
        <w:jc w:val="both"/>
        <w:rPr>
          <w:rFonts w:ascii="Times New Roman" w:hAnsi="Times New Roman" w:cs="Times New Roman"/>
          <w:b/>
          <w:color w:val="000000" w:themeColor="text1"/>
          <w:sz w:val="24"/>
          <w:szCs w:val="24"/>
        </w:rPr>
      </w:pPr>
      <w:bookmarkStart w:id="19" w:name="_Toc513436330"/>
      <w:r w:rsidRPr="001612EF">
        <w:rPr>
          <w:rFonts w:ascii="Times New Roman" w:hAnsi="Times New Roman" w:cs="Times New Roman"/>
          <w:b/>
          <w:color w:val="000000" w:themeColor="text1"/>
          <w:sz w:val="24"/>
          <w:szCs w:val="24"/>
        </w:rPr>
        <w:t>Limitations</w:t>
      </w:r>
      <w:bookmarkEnd w:id="19"/>
      <w:r w:rsidRPr="001612EF">
        <w:rPr>
          <w:rFonts w:ascii="Times New Roman" w:hAnsi="Times New Roman" w:cs="Times New Roman"/>
          <w:b/>
          <w:color w:val="000000" w:themeColor="text1"/>
          <w:sz w:val="24"/>
          <w:szCs w:val="24"/>
        </w:rPr>
        <w:t xml:space="preserve"> </w:t>
      </w:r>
    </w:p>
    <w:p w14:paraId="4CB9F62A" w14:textId="29A85368" w:rsidR="00F371DB" w:rsidRPr="001612EF" w:rsidRDefault="00CC7099" w:rsidP="002D1E6B">
      <w:pPr>
        <w:spacing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In this journal while conducting the research </w:t>
      </w:r>
      <w:r w:rsidR="00C43298" w:rsidRPr="001612EF">
        <w:rPr>
          <w:rFonts w:ascii="Times New Roman" w:hAnsi="Times New Roman" w:cs="Times New Roman"/>
          <w:color w:val="000000" w:themeColor="text1"/>
          <w:sz w:val="24"/>
          <w:szCs w:val="24"/>
        </w:rPr>
        <w:t>the researcher</w:t>
      </w:r>
      <w:r w:rsidRPr="001612EF">
        <w:rPr>
          <w:rFonts w:ascii="Times New Roman" w:hAnsi="Times New Roman" w:cs="Times New Roman"/>
          <w:color w:val="000000" w:themeColor="text1"/>
          <w:sz w:val="24"/>
          <w:szCs w:val="24"/>
        </w:rPr>
        <w:t xml:space="preserve"> has gone though various limitations</w:t>
      </w:r>
      <w:r w:rsidR="00F371DB" w:rsidRPr="001612EF">
        <w:rPr>
          <w:rFonts w:ascii="Times New Roman" w:hAnsi="Times New Roman" w:cs="Times New Roman"/>
          <w:color w:val="000000" w:themeColor="text1"/>
          <w:sz w:val="24"/>
          <w:szCs w:val="24"/>
        </w:rPr>
        <w:t xml:space="preserve">. While analyzing the data relating to research subject how diversity factors like background of the organization, nature of the firm </w:t>
      </w:r>
      <w:r w:rsidR="005533D0" w:rsidRPr="001612EF">
        <w:rPr>
          <w:rFonts w:ascii="Times New Roman" w:hAnsi="Times New Roman" w:cs="Times New Roman"/>
          <w:color w:val="000000" w:themeColor="text1"/>
          <w:sz w:val="24"/>
          <w:szCs w:val="24"/>
        </w:rPr>
        <w:t>was</w:t>
      </w:r>
      <w:r w:rsidR="00615494" w:rsidRPr="001612EF">
        <w:rPr>
          <w:rFonts w:ascii="Times New Roman" w:hAnsi="Times New Roman" w:cs="Times New Roman"/>
          <w:color w:val="000000" w:themeColor="text1"/>
          <w:sz w:val="24"/>
          <w:szCs w:val="24"/>
        </w:rPr>
        <w:t xml:space="preserve"> not detailed</w:t>
      </w:r>
      <w:r w:rsidR="00F371DB" w:rsidRPr="001612EF">
        <w:rPr>
          <w:rFonts w:ascii="Times New Roman" w:hAnsi="Times New Roman" w:cs="Times New Roman"/>
          <w:color w:val="000000" w:themeColor="text1"/>
          <w:sz w:val="24"/>
          <w:szCs w:val="24"/>
        </w:rPr>
        <w:t>. In the research</w:t>
      </w:r>
      <w:r w:rsidR="00615494" w:rsidRPr="001612EF">
        <w:rPr>
          <w:rFonts w:ascii="Times New Roman" w:hAnsi="Times New Roman" w:cs="Times New Roman"/>
          <w:color w:val="000000" w:themeColor="text1"/>
          <w:sz w:val="24"/>
          <w:szCs w:val="24"/>
        </w:rPr>
        <w:t>,</w:t>
      </w:r>
      <w:r w:rsidR="00F371DB" w:rsidRPr="001612EF">
        <w:rPr>
          <w:rFonts w:ascii="Times New Roman" w:hAnsi="Times New Roman" w:cs="Times New Roman"/>
          <w:color w:val="000000" w:themeColor="text1"/>
          <w:sz w:val="24"/>
          <w:szCs w:val="24"/>
        </w:rPr>
        <w:t xml:space="preserve"> the action relati</w:t>
      </w:r>
      <w:r w:rsidR="00615494" w:rsidRPr="001612EF">
        <w:rPr>
          <w:rFonts w:ascii="Times New Roman" w:hAnsi="Times New Roman" w:cs="Times New Roman"/>
          <w:color w:val="000000" w:themeColor="text1"/>
          <w:sz w:val="24"/>
          <w:szCs w:val="24"/>
        </w:rPr>
        <w:t xml:space="preserve">ng to top management team (TMT), it neglected the </w:t>
      </w:r>
      <w:r w:rsidR="00F371DB" w:rsidRPr="001612EF">
        <w:rPr>
          <w:rFonts w:ascii="Times New Roman" w:hAnsi="Times New Roman" w:cs="Times New Roman"/>
          <w:color w:val="000000" w:themeColor="text1"/>
          <w:sz w:val="24"/>
          <w:szCs w:val="24"/>
        </w:rPr>
        <w:t>exter</w:t>
      </w:r>
      <w:r w:rsidR="00615494" w:rsidRPr="001612EF">
        <w:rPr>
          <w:rFonts w:ascii="Times New Roman" w:hAnsi="Times New Roman" w:cs="Times New Roman"/>
          <w:color w:val="000000" w:themeColor="text1"/>
          <w:sz w:val="24"/>
          <w:szCs w:val="24"/>
        </w:rPr>
        <w:t>nal social capital</w:t>
      </w:r>
      <w:r w:rsidR="00F371DB" w:rsidRPr="001612EF">
        <w:rPr>
          <w:rFonts w:ascii="Times New Roman" w:hAnsi="Times New Roman" w:cs="Times New Roman"/>
          <w:color w:val="000000" w:themeColor="text1"/>
          <w:sz w:val="24"/>
          <w:szCs w:val="24"/>
        </w:rPr>
        <w:t xml:space="preserve">. This research </w:t>
      </w:r>
      <w:r w:rsidR="005533D0" w:rsidRPr="001612EF">
        <w:rPr>
          <w:rFonts w:ascii="Times New Roman" w:hAnsi="Times New Roman" w:cs="Times New Roman"/>
          <w:color w:val="000000" w:themeColor="text1"/>
          <w:sz w:val="24"/>
          <w:szCs w:val="24"/>
        </w:rPr>
        <w:t>cannot</w:t>
      </w:r>
      <w:r w:rsidR="00F371DB" w:rsidRPr="001612EF">
        <w:rPr>
          <w:rFonts w:ascii="Times New Roman" w:hAnsi="Times New Roman" w:cs="Times New Roman"/>
          <w:color w:val="000000" w:themeColor="text1"/>
          <w:sz w:val="24"/>
          <w:szCs w:val="24"/>
        </w:rPr>
        <w:t xml:space="preserve"> provide the explanations </w:t>
      </w:r>
      <w:r w:rsidR="00615494" w:rsidRPr="001612EF">
        <w:rPr>
          <w:rFonts w:ascii="Times New Roman" w:hAnsi="Times New Roman" w:cs="Times New Roman"/>
          <w:color w:val="000000" w:themeColor="text1"/>
          <w:sz w:val="24"/>
          <w:szCs w:val="24"/>
        </w:rPr>
        <w:t xml:space="preserve">regarding </w:t>
      </w:r>
      <w:r w:rsidR="00F371DB" w:rsidRPr="001612EF">
        <w:rPr>
          <w:rFonts w:ascii="Times New Roman" w:hAnsi="Times New Roman" w:cs="Times New Roman"/>
          <w:color w:val="000000" w:themeColor="text1"/>
          <w:sz w:val="24"/>
          <w:szCs w:val="24"/>
        </w:rPr>
        <w:t xml:space="preserve">whether the top management teams internal social capital will act as a bridge between the organizations strategic </w:t>
      </w:r>
      <w:r w:rsidR="00615494" w:rsidRPr="001612EF">
        <w:rPr>
          <w:rFonts w:ascii="Times New Roman" w:hAnsi="Times New Roman" w:cs="Times New Roman"/>
          <w:color w:val="000000" w:themeColor="text1"/>
          <w:sz w:val="24"/>
          <w:szCs w:val="24"/>
        </w:rPr>
        <w:t>decision-building</w:t>
      </w:r>
      <w:r w:rsidR="00F371DB" w:rsidRPr="001612EF">
        <w:rPr>
          <w:rFonts w:ascii="Times New Roman" w:hAnsi="Times New Roman" w:cs="Times New Roman"/>
          <w:color w:val="000000" w:themeColor="text1"/>
          <w:sz w:val="24"/>
          <w:szCs w:val="24"/>
        </w:rPr>
        <w:t xml:space="preserve"> process and TMT external social capital and it can not explain the differences that exist between the effects of “TMT internal and external social capital and strategic decision making”</w:t>
      </w:r>
      <w:r w:rsidR="00D10DCC" w:rsidRPr="001612EF">
        <w:rPr>
          <w:rFonts w:ascii="Times New Roman" w:hAnsi="Times New Roman" w:cs="Times New Roman"/>
          <w:color w:val="000000" w:themeColor="text1"/>
          <w:sz w:val="24"/>
          <w:szCs w:val="24"/>
        </w:rPr>
        <w:t xml:space="preserve">. </w:t>
      </w:r>
      <w:r w:rsidR="005533D0" w:rsidRPr="001612EF">
        <w:rPr>
          <w:rFonts w:ascii="Times New Roman" w:hAnsi="Times New Roman" w:cs="Times New Roman"/>
          <w:color w:val="000000" w:themeColor="text1"/>
          <w:sz w:val="24"/>
          <w:szCs w:val="24"/>
        </w:rPr>
        <w:t>T</w:t>
      </w:r>
      <w:r w:rsidR="00D10DCC" w:rsidRPr="001612EF">
        <w:rPr>
          <w:rFonts w:ascii="Times New Roman" w:hAnsi="Times New Roman" w:cs="Times New Roman"/>
          <w:color w:val="000000" w:themeColor="text1"/>
          <w:sz w:val="24"/>
          <w:szCs w:val="24"/>
        </w:rPr>
        <w:t>he conclusion of the research</w:t>
      </w:r>
      <w:r w:rsidR="005533D0" w:rsidRPr="001612EF">
        <w:rPr>
          <w:rFonts w:ascii="Times New Roman" w:hAnsi="Times New Roman" w:cs="Times New Roman"/>
          <w:color w:val="000000" w:themeColor="text1"/>
          <w:sz w:val="24"/>
          <w:szCs w:val="24"/>
        </w:rPr>
        <w:t xml:space="preserve">  </w:t>
      </w:r>
      <w:r w:rsidR="00D10DCC" w:rsidRPr="001612EF">
        <w:rPr>
          <w:rFonts w:ascii="Times New Roman" w:hAnsi="Times New Roman" w:cs="Times New Roman"/>
          <w:color w:val="000000" w:themeColor="text1"/>
          <w:sz w:val="24"/>
          <w:szCs w:val="24"/>
        </w:rPr>
        <w:t xml:space="preserve"> </w:t>
      </w:r>
      <w:r w:rsidR="005533D0" w:rsidRPr="001612EF">
        <w:rPr>
          <w:rFonts w:ascii="Times New Roman" w:hAnsi="Times New Roman" w:cs="Times New Roman"/>
          <w:color w:val="000000" w:themeColor="text1"/>
          <w:sz w:val="24"/>
          <w:szCs w:val="24"/>
        </w:rPr>
        <w:t xml:space="preserve">is still at the initial </w:t>
      </w:r>
      <w:r w:rsidR="00615494" w:rsidRPr="001612EF">
        <w:rPr>
          <w:rFonts w:ascii="Times New Roman" w:hAnsi="Times New Roman" w:cs="Times New Roman"/>
          <w:color w:val="000000" w:themeColor="text1"/>
          <w:sz w:val="24"/>
          <w:szCs w:val="24"/>
        </w:rPr>
        <w:t>stage of theorey</w:t>
      </w:r>
      <w:r w:rsidR="005533D0" w:rsidRPr="001612EF">
        <w:rPr>
          <w:rFonts w:ascii="Times New Roman" w:hAnsi="Times New Roman" w:cs="Times New Roman"/>
          <w:color w:val="000000" w:themeColor="text1"/>
          <w:sz w:val="24"/>
          <w:szCs w:val="24"/>
        </w:rPr>
        <w:t xml:space="preserve">.  In this research the theoretical models must be improved effectively so that the research is achieved. </w:t>
      </w:r>
    </w:p>
    <w:p w14:paraId="05CA01F6" w14:textId="77777777" w:rsidR="00F371DB" w:rsidRPr="001612EF" w:rsidRDefault="00F371D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7725B0B0" w14:textId="1324934C" w:rsidR="00765340" w:rsidRDefault="00765340" w:rsidP="002D1E6B">
      <w:pPr>
        <w:pStyle w:val="Heading1"/>
        <w:spacing w:line="360" w:lineRule="auto"/>
        <w:jc w:val="both"/>
        <w:rPr>
          <w:rFonts w:ascii="Times New Roman" w:hAnsi="Times New Roman" w:cs="Times New Roman"/>
          <w:color w:val="000000" w:themeColor="text1"/>
          <w:sz w:val="24"/>
          <w:szCs w:val="24"/>
        </w:rPr>
      </w:pPr>
      <w:bookmarkStart w:id="20" w:name="_Toc513436331"/>
    </w:p>
    <w:p w14:paraId="7D338DF7" w14:textId="3DDA483F" w:rsidR="001612EF" w:rsidRDefault="001612EF" w:rsidP="001612EF"/>
    <w:p w14:paraId="7A127B1D" w14:textId="320A0CC2" w:rsidR="001612EF" w:rsidRDefault="001612EF" w:rsidP="001612EF"/>
    <w:p w14:paraId="469846D1" w14:textId="77777777" w:rsidR="001612EF" w:rsidRPr="001612EF" w:rsidRDefault="001612EF" w:rsidP="001612EF"/>
    <w:p w14:paraId="0137DDAD" w14:textId="6088B21B" w:rsidR="00F43CA4" w:rsidRPr="001612EF" w:rsidRDefault="00F43CA4" w:rsidP="002D1E6B">
      <w:pPr>
        <w:pStyle w:val="Heading1"/>
        <w:spacing w:line="360" w:lineRule="auto"/>
        <w:jc w:val="both"/>
        <w:rPr>
          <w:rFonts w:ascii="Times New Roman" w:hAnsi="Times New Roman" w:cs="Times New Roman"/>
          <w:b/>
          <w:color w:val="000000" w:themeColor="text1"/>
          <w:sz w:val="24"/>
          <w:szCs w:val="24"/>
        </w:rPr>
      </w:pPr>
      <w:r w:rsidRPr="001612EF">
        <w:rPr>
          <w:rFonts w:ascii="Times New Roman" w:hAnsi="Times New Roman" w:cs="Times New Roman"/>
          <w:b/>
          <w:color w:val="000000" w:themeColor="text1"/>
          <w:sz w:val="24"/>
          <w:szCs w:val="24"/>
        </w:rPr>
        <w:lastRenderedPageBreak/>
        <w:t>References</w:t>
      </w:r>
      <w:bookmarkEnd w:id="20"/>
      <w:r w:rsidRPr="001612EF">
        <w:rPr>
          <w:rFonts w:ascii="Times New Roman" w:hAnsi="Times New Roman" w:cs="Times New Roman"/>
          <w:b/>
          <w:color w:val="000000" w:themeColor="text1"/>
          <w:sz w:val="24"/>
          <w:szCs w:val="24"/>
        </w:rPr>
        <w:t xml:space="preserve"> </w:t>
      </w:r>
      <w:r w:rsidR="00073C99" w:rsidRPr="001612EF">
        <w:rPr>
          <w:rFonts w:ascii="Times New Roman" w:hAnsi="Times New Roman" w:cs="Times New Roman"/>
          <w:b/>
          <w:color w:val="000000" w:themeColor="text1"/>
          <w:sz w:val="24"/>
          <w:szCs w:val="24"/>
        </w:rPr>
        <w:t xml:space="preserve">   </w:t>
      </w:r>
    </w:p>
    <w:p w14:paraId="49F8260D" w14:textId="4FD88CD9" w:rsidR="00F43CA4" w:rsidRPr="001612EF" w:rsidRDefault="00F43CA4" w:rsidP="002D1E6B">
      <w:pPr>
        <w:spacing w:line="360" w:lineRule="auto"/>
        <w:jc w:val="both"/>
        <w:rPr>
          <w:rFonts w:ascii="Times New Roman" w:hAnsi="Times New Roman" w:cs="Times New Roman"/>
          <w:color w:val="000000" w:themeColor="text1"/>
          <w:sz w:val="24"/>
          <w:szCs w:val="24"/>
        </w:rPr>
      </w:pPr>
    </w:p>
    <w:p w14:paraId="3E6CF85B" w14:textId="7AA5262C"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roofErr w:type="spellStart"/>
      <w:r w:rsidRPr="001612EF">
        <w:rPr>
          <w:rFonts w:ascii="Times New Roman" w:hAnsi="Times New Roman" w:cs="Times New Roman"/>
          <w:color w:val="000000" w:themeColor="text1"/>
          <w:sz w:val="24"/>
          <w:szCs w:val="24"/>
        </w:rPr>
        <w:t>Avichai</w:t>
      </w:r>
      <w:proofErr w:type="spellEnd"/>
      <w:r w:rsidRPr="001612EF">
        <w:rPr>
          <w:rFonts w:ascii="Times New Roman" w:hAnsi="Times New Roman" w:cs="Times New Roman"/>
          <w:color w:val="000000" w:themeColor="text1"/>
          <w:sz w:val="24"/>
          <w:szCs w:val="24"/>
        </w:rPr>
        <w:t>, S.A. (2012), “Speed-marketing: a new strategy for fast decision-making”, Advances in Management, Vol. 5 No. 11, pp. 4-11.</w:t>
      </w:r>
    </w:p>
    <w:p w14:paraId="2CB66C2F"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66342CBC" w14:textId="77F06959"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Adler, P.S. and Kwon, S. (2002), “Social capital: prospects for a new concept”, The Academy of Management Review, Vol. 27 No. 1, pp. 17-40.</w:t>
      </w:r>
    </w:p>
    <w:p w14:paraId="5D06631B" w14:textId="5914F2AD"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30D3F511"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roofErr w:type="spellStart"/>
      <w:r w:rsidRPr="001612EF">
        <w:rPr>
          <w:rFonts w:ascii="Times New Roman" w:hAnsi="Times New Roman" w:cs="Times New Roman"/>
          <w:color w:val="000000" w:themeColor="text1"/>
          <w:sz w:val="24"/>
          <w:szCs w:val="24"/>
        </w:rPr>
        <w:t>Amason</w:t>
      </w:r>
      <w:proofErr w:type="spellEnd"/>
      <w:r w:rsidRPr="001612EF">
        <w:rPr>
          <w:rFonts w:ascii="Times New Roman" w:hAnsi="Times New Roman" w:cs="Times New Roman"/>
          <w:color w:val="000000" w:themeColor="text1"/>
          <w:sz w:val="24"/>
          <w:szCs w:val="24"/>
        </w:rPr>
        <w:t>, A.C., (1996). Distinguishing the effects of functional and dysfunctional conflict on strategic decision making: resolving a paradox for top management teams. Acad. Manage. J. 39, 123–148.</w:t>
      </w:r>
    </w:p>
    <w:p w14:paraId="04204CEF"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4D3B7EE" w14:textId="6943F854"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1B926180"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roofErr w:type="spellStart"/>
      <w:r w:rsidRPr="001612EF">
        <w:rPr>
          <w:rFonts w:ascii="Times New Roman" w:hAnsi="Times New Roman" w:cs="Times New Roman"/>
          <w:color w:val="000000" w:themeColor="text1"/>
          <w:sz w:val="24"/>
          <w:szCs w:val="24"/>
        </w:rPr>
        <w:t>Bhide</w:t>
      </w:r>
      <w:proofErr w:type="spellEnd"/>
      <w:r w:rsidRPr="001612EF">
        <w:rPr>
          <w:rFonts w:ascii="Times New Roman" w:hAnsi="Times New Roman" w:cs="Times New Roman"/>
          <w:color w:val="000000" w:themeColor="text1"/>
          <w:sz w:val="24"/>
          <w:szCs w:val="24"/>
        </w:rPr>
        <w:t xml:space="preserve">, A., (1994). How entrepreneurs craft strategies that work. </w:t>
      </w:r>
      <w:proofErr w:type="spellStart"/>
      <w:r w:rsidRPr="001612EF">
        <w:rPr>
          <w:rFonts w:ascii="Times New Roman" w:hAnsi="Times New Roman" w:cs="Times New Roman"/>
          <w:color w:val="000000" w:themeColor="text1"/>
          <w:sz w:val="24"/>
          <w:szCs w:val="24"/>
        </w:rPr>
        <w:t>Harv</w:t>
      </w:r>
      <w:proofErr w:type="spellEnd"/>
      <w:r w:rsidRPr="001612EF">
        <w:rPr>
          <w:rFonts w:ascii="Times New Roman" w:hAnsi="Times New Roman" w:cs="Times New Roman"/>
          <w:color w:val="000000" w:themeColor="text1"/>
          <w:sz w:val="24"/>
          <w:szCs w:val="24"/>
        </w:rPr>
        <w:t>. Bus. Rev. 72 (2), 150–161.</w:t>
      </w:r>
    </w:p>
    <w:p w14:paraId="6F9AAAAB" w14:textId="4C417A3E"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bookmarkStart w:id="21" w:name="_GoBack"/>
      <w:bookmarkEnd w:id="21"/>
    </w:p>
    <w:p w14:paraId="7B5CB866" w14:textId="539A92B5" w:rsidR="00011A68" w:rsidRPr="001612EF" w:rsidRDefault="00011A68" w:rsidP="002D1E6B">
      <w:pPr>
        <w:pStyle w:val="NormalWeb"/>
        <w:shd w:val="clear" w:color="auto" w:fill="FFFFFF"/>
        <w:spacing w:before="0" w:beforeAutospacing="0" w:after="180" w:afterAutospacing="0" w:line="360" w:lineRule="auto"/>
        <w:jc w:val="both"/>
        <w:rPr>
          <w:color w:val="000000" w:themeColor="text1"/>
        </w:rPr>
      </w:pPr>
      <w:r w:rsidRPr="001612EF">
        <w:rPr>
          <w:color w:val="000000" w:themeColor="text1"/>
        </w:rPr>
        <w:t>Bajpai, N. (2011) “Business Research Methods” Pearson Education India</w:t>
      </w:r>
    </w:p>
    <w:p w14:paraId="6877E4EE" w14:textId="4CA837D3"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Baum, J. R., &amp; Wally, S. (2003). Strategic decision speed and firm performance. </w:t>
      </w:r>
      <w:r w:rsidRPr="001612EF">
        <w:rPr>
          <w:rFonts w:ascii="Times New Roman" w:hAnsi="Times New Roman" w:cs="Times New Roman"/>
          <w:bCs/>
          <w:iCs/>
          <w:color w:val="000000" w:themeColor="text1"/>
          <w:sz w:val="24"/>
          <w:szCs w:val="24"/>
        </w:rPr>
        <w:t xml:space="preserve">Strategic Management Journal, </w:t>
      </w:r>
      <w:r w:rsidRPr="001612EF">
        <w:rPr>
          <w:rFonts w:ascii="Times New Roman" w:hAnsi="Times New Roman" w:cs="Times New Roman"/>
          <w:color w:val="000000" w:themeColor="text1"/>
          <w:sz w:val="24"/>
          <w:szCs w:val="24"/>
        </w:rPr>
        <w:t>24: 1107–1129.</w:t>
      </w:r>
    </w:p>
    <w:p w14:paraId="6C7272AA" w14:textId="7DA5DBDD"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3395AC7"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roofErr w:type="spellStart"/>
      <w:r w:rsidRPr="001612EF">
        <w:rPr>
          <w:rFonts w:ascii="Times New Roman" w:hAnsi="Times New Roman" w:cs="Times New Roman"/>
          <w:color w:val="000000" w:themeColor="text1"/>
          <w:sz w:val="24"/>
          <w:szCs w:val="24"/>
        </w:rPr>
        <w:t>Bian</w:t>
      </w:r>
      <w:proofErr w:type="spellEnd"/>
      <w:r w:rsidRPr="001612EF">
        <w:rPr>
          <w:rFonts w:ascii="Times New Roman" w:hAnsi="Times New Roman" w:cs="Times New Roman"/>
          <w:color w:val="000000" w:themeColor="text1"/>
          <w:sz w:val="24"/>
          <w:szCs w:val="24"/>
        </w:rPr>
        <w:t xml:space="preserve">, Y. and </w:t>
      </w:r>
      <w:proofErr w:type="spellStart"/>
      <w:r w:rsidRPr="001612EF">
        <w:rPr>
          <w:rFonts w:ascii="Times New Roman" w:hAnsi="Times New Roman" w:cs="Times New Roman"/>
          <w:color w:val="000000" w:themeColor="text1"/>
          <w:sz w:val="24"/>
          <w:szCs w:val="24"/>
        </w:rPr>
        <w:t>Qiu</w:t>
      </w:r>
      <w:proofErr w:type="spellEnd"/>
      <w:r w:rsidRPr="001612EF">
        <w:rPr>
          <w:rFonts w:ascii="Times New Roman" w:hAnsi="Times New Roman" w:cs="Times New Roman"/>
          <w:color w:val="000000" w:themeColor="text1"/>
          <w:sz w:val="24"/>
          <w:szCs w:val="24"/>
        </w:rPr>
        <w:t>, H. (2000), “Corporate social capital and its efficacy”, Social Sciences in China, No. 2, pp. 87-99.</w:t>
      </w:r>
    </w:p>
    <w:p w14:paraId="5A5C5344"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2F342C7"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Bourgeois, L. J., &amp; Eisenhardt, K. M. (1988). Strategic decision making processes in high velocity environments: Four cases in the microcomputer industry. </w:t>
      </w:r>
      <w:r w:rsidRPr="001612EF">
        <w:rPr>
          <w:rFonts w:ascii="Times New Roman" w:hAnsi="Times New Roman" w:cs="Times New Roman"/>
          <w:bCs/>
          <w:iCs/>
          <w:color w:val="000000" w:themeColor="text1"/>
          <w:sz w:val="24"/>
          <w:szCs w:val="24"/>
        </w:rPr>
        <w:t xml:space="preserve">Management Science, </w:t>
      </w:r>
      <w:r w:rsidRPr="001612EF">
        <w:rPr>
          <w:rFonts w:ascii="Times New Roman" w:hAnsi="Times New Roman" w:cs="Times New Roman"/>
          <w:color w:val="000000" w:themeColor="text1"/>
          <w:sz w:val="24"/>
          <w:szCs w:val="24"/>
        </w:rPr>
        <w:t>34: 816–835.</w:t>
      </w:r>
    </w:p>
    <w:p w14:paraId="6955956C"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135234DE" w14:textId="3CC27F1F"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Bower, J. L., &amp; </w:t>
      </w:r>
      <w:proofErr w:type="spellStart"/>
      <w:r w:rsidRPr="001612EF">
        <w:rPr>
          <w:rFonts w:ascii="Times New Roman" w:hAnsi="Times New Roman" w:cs="Times New Roman"/>
          <w:color w:val="000000" w:themeColor="text1"/>
          <w:sz w:val="24"/>
          <w:szCs w:val="24"/>
        </w:rPr>
        <w:t>Hout</w:t>
      </w:r>
      <w:proofErr w:type="spellEnd"/>
      <w:r w:rsidRPr="001612EF">
        <w:rPr>
          <w:rFonts w:ascii="Times New Roman" w:hAnsi="Times New Roman" w:cs="Times New Roman"/>
          <w:color w:val="000000" w:themeColor="text1"/>
          <w:sz w:val="24"/>
          <w:szCs w:val="24"/>
        </w:rPr>
        <w:t xml:space="preserve">, T. M. (1988). Fast-cycle capability for competitive power. </w:t>
      </w:r>
      <w:r w:rsidRPr="001612EF">
        <w:rPr>
          <w:rFonts w:ascii="Times New Roman" w:hAnsi="Times New Roman" w:cs="Times New Roman"/>
          <w:bCs/>
          <w:iCs/>
          <w:color w:val="000000" w:themeColor="text1"/>
          <w:sz w:val="24"/>
          <w:szCs w:val="24"/>
        </w:rPr>
        <w:t xml:space="preserve">Harvard Business Review, </w:t>
      </w:r>
      <w:r w:rsidRPr="001612EF">
        <w:rPr>
          <w:rFonts w:ascii="Times New Roman" w:hAnsi="Times New Roman" w:cs="Times New Roman"/>
          <w:color w:val="000000" w:themeColor="text1"/>
          <w:sz w:val="24"/>
          <w:szCs w:val="24"/>
        </w:rPr>
        <w:t>66(6): 110–118.</w:t>
      </w:r>
    </w:p>
    <w:p w14:paraId="0C93AA59" w14:textId="17FAC2E5"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9EC2C6A"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Bourgeois, L.J., Eisenhardt, K.M., (1988). Strategic decision processes in high velocity environments: four cases in the microcomputer industry. Manage. Sci. 34, 816–835.</w:t>
      </w:r>
    </w:p>
    <w:p w14:paraId="53C2D9F3"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EF0B414"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43D032B"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Collins, J.D. and </w:t>
      </w:r>
      <w:proofErr w:type="spellStart"/>
      <w:r w:rsidRPr="001612EF">
        <w:rPr>
          <w:rFonts w:ascii="Times New Roman" w:hAnsi="Times New Roman" w:cs="Times New Roman"/>
          <w:color w:val="000000" w:themeColor="text1"/>
          <w:sz w:val="24"/>
          <w:szCs w:val="24"/>
        </w:rPr>
        <w:t>Hitt</w:t>
      </w:r>
      <w:proofErr w:type="spellEnd"/>
      <w:r w:rsidRPr="001612EF">
        <w:rPr>
          <w:rFonts w:ascii="Times New Roman" w:hAnsi="Times New Roman" w:cs="Times New Roman"/>
          <w:color w:val="000000" w:themeColor="text1"/>
          <w:sz w:val="24"/>
          <w:szCs w:val="24"/>
        </w:rPr>
        <w:t>, M.A. (2006), “Leveraging tacit knowledge in alliances: the importance of using relational capabilities to build and leverage relational capital”, Journal of Engineering and Technology Management, Vol. 23 No. 3, pp. 147-167.</w:t>
      </w:r>
    </w:p>
    <w:p w14:paraId="6BFAF92D" w14:textId="163621DF" w:rsidR="00011A68" w:rsidRPr="001612EF" w:rsidRDefault="00011A68" w:rsidP="002D1E6B">
      <w:pPr>
        <w:pStyle w:val="NormalWeb"/>
        <w:shd w:val="clear" w:color="auto" w:fill="FFFFFF"/>
        <w:spacing w:before="0" w:beforeAutospacing="0" w:after="180" w:afterAutospacing="0" w:line="360" w:lineRule="auto"/>
        <w:jc w:val="both"/>
        <w:rPr>
          <w:color w:val="000000" w:themeColor="text1"/>
        </w:rPr>
      </w:pPr>
    </w:p>
    <w:p w14:paraId="58BE6141" w14:textId="77777777" w:rsidR="00011A68" w:rsidRPr="001612EF" w:rsidRDefault="00011A68" w:rsidP="002D1E6B">
      <w:pPr>
        <w:shd w:val="clear" w:color="auto" w:fill="FFFFFF"/>
        <w:spacing w:before="100" w:beforeAutospacing="1" w:after="24" w:line="360" w:lineRule="auto"/>
        <w:jc w:val="both"/>
        <w:rPr>
          <w:rStyle w:val="apple-converted-space"/>
          <w:rFonts w:ascii="Times New Roman" w:hAnsi="Times New Roman" w:cs="Times New Roman"/>
          <w:color w:val="000000" w:themeColor="text1"/>
          <w:sz w:val="24"/>
          <w:szCs w:val="24"/>
          <w:shd w:val="clear" w:color="auto" w:fill="FFFFFF"/>
        </w:rPr>
      </w:pPr>
      <w:r w:rsidRPr="001612EF">
        <w:rPr>
          <w:rStyle w:val="HTMLCite"/>
          <w:rFonts w:ascii="Times New Roman" w:hAnsi="Times New Roman" w:cs="Times New Roman"/>
          <w:i w:val="0"/>
          <w:color w:val="000000" w:themeColor="text1"/>
          <w:sz w:val="24"/>
          <w:szCs w:val="24"/>
        </w:rPr>
        <w:t xml:space="preserve">Cohen, Louis; Maldonado, Antonio (2007). "Research Methods </w:t>
      </w:r>
      <w:proofErr w:type="gramStart"/>
      <w:r w:rsidRPr="001612EF">
        <w:rPr>
          <w:rStyle w:val="HTMLCite"/>
          <w:rFonts w:ascii="Times New Roman" w:hAnsi="Times New Roman" w:cs="Times New Roman"/>
          <w:i w:val="0"/>
          <w:color w:val="000000" w:themeColor="text1"/>
          <w:sz w:val="24"/>
          <w:szCs w:val="24"/>
        </w:rPr>
        <w:t>In</w:t>
      </w:r>
      <w:proofErr w:type="gramEnd"/>
      <w:r w:rsidRPr="001612EF">
        <w:rPr>
          <w:rStyle w:val="HTMLCite"/>
          <w:rFonts w:ascii="Times New Roman" w:hAnsi="Times New Roman" w:cs="Times New Roman"/>
          <w:i w:val="0"/>
          <w:color w:val="000000" w:themeColor="text1"/>
          <w:sz w:val="24"/>
          <w:szCs w:val="24"/>
        </w:rPr>
        <w:t xml:space="preserve"> Education". British Journal of Educational Studies. </w:t>
      </w:r>
      <w:hyperlink r:id="rId6" w:tooltip="Routledge" w:history="1">
        <w:r w:rsidRPr="001612EF">
          <w:rPr>
            <w:rFonts w:ascii="Times New Roman" w:hAnsi="Times New Roman" w:cs="Times New Roman"/>
            <w:color w:val="000000" w:themeColor="text1"/>
            <w:sz w:val="24"/>
            <w:szCs w:val="24"/>
          </w:rPr>
          <w:t>Routledge</w:t>
        </w:r>
      </w:hyperlink>
      <w:r w:rsidRPr="001612EF">
        <w:rPr>
          <w:rStyle w:val="HTMLCite"/>
          <w:rFonts w:ascii="Times New Roman" w:hAnsi="Times New Roman" w:cs="Times New Roman"/>
          <w:i w:val="0"/>
          <w:color w:val="000000" w:themeColor="text1"/>
          <w:sz w:val="24"/>
          <w:szCs w:val="24"/>
        </w:rPr>
        <w:t>. </w:t>
      </w:r>
      <w:r w:rsidRPr="001612EF">
        <w:rPr>
          <w:rStyle w:val="HTMLCite"/>
          <w:rFonts w:ascii="Times New Roman" w:hAnsi="Times New Roman" w:cs="Times New Roman"/>
          <w:bCs/>
          <w:i w:val="0"/>
          <w:color w:val="000000" w:themeColor="text1"/>
          <w:sz w:val="24"/>
          <w:szCs w:val="24"/>
        </w:rPr>
        <w:t>55</w:t>
      </w:r>
      <w:r w:rsidRPr="001612EF">
        <w:rPr>
          <w:rStyle w:val="HTMLCite"/>
          <w:rFonts w:ascii="Times New Roman" w:hAnsi="Times New Roman" w:cs="Times New Roman"/>
          <w:i w:val="0"/>
          <w:color w:val="000000" w:themeColor="text1"/>
          <w:sz w:val="24"/>
          <w:szCs w:val="24"/>
        </w:rPr>
        <w:t> (4): 9. </w:t>
      </w:r>
      <w:r w:rsidRPr="001612EF">
        <w:rPr>
          <w:rStyle w:val="apple-converted-space"/>
          <w:rFonts w:ascii="Times New Roman" w:hAnsi="Times New Roman" w:cs="Times New Roman"/>
          <w:color w:val="000000" w:themeColor="text1"/>
          <w:sz w:val="24"/>
          <w:szCs w:val="24"/>
          <w:shd w:val="clear" w:color="auto" w:fill="FFFFFF"/>
        </w:rPr>
        <w:t xml:space="preserve"> </w:t>
      </w:r>
    </w:p>
    <w:p w14:paraId="35BE187E" w14:textId="77777777" w:rsidR="00011A68" w:rsidRPr="001612EF" w:rsidRDefault="00011A68" w:rsidP="002D1E6B">
      <w:pPr>
        <w:pStyle w:val="NormalWeb"/>
        <w:shd w:val="clear" w:color="auto" w:fill="FFFFFF"/>
        <w:spacing w:before="0" w:beforeAutospacing="0" w:after="180" w:afterAutospacing="0" w:line="360" w:lineRule="auto"/>
        <w:jc w:val="both"/>
        <w:rPr>
          <w:color w:val="000000" w:themeColor="text1"/>
        </w:rPr>
      </w:pPr>
    </w:p>
    <w:p w14:paraId="50B0DEC8"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roofErr w:type="spellStart"/>
      <w:r w:rsidRPr="001612EF">
        <w:rPr>
          <w:rFonts w:ascii="Times New Roman" w:hAnsi="Times New Roman" w:cs="Times New Roman"/>
          <w:color w:val="000000" w:themeColor="text1"/>
          <w:sz w:val="24"/>
          <w:szCs w:val="24"/>
        </w:rPr>
        <w:t>Carmeli</w:t>
      </w:r>
      <w:proofErr w:type="spellEnd"/>
      <w:r w:rsidRPr="001612EF">
        <w:rPr>
          <w:rFonts w:ascii="Times New Roman" w:hAnsi="Times New Roman" w:cs="Times New Roman"/>
          <w:color w:val="000000" w:themeColor="text1"/>
          <w:sz w:val="24"/>
          <w:szCs w:val="24"/>
        </w:rPr>
        <w:t xml:space="preserve">, A. and </w:t>
      </w:r>
      <w:proofErr w:type="spellStart"/>
      <w:r w:rsidRPr="001612EF">
        <w:rPr>
          <w:rFonts w:ascii="Times New Roman" w:hAnsi="Times New Roman" w:cs="Times New Roman"/>
          <w:color w:val="000000" w:themeColor="text1"/>
          <w:sz w:val="24"/>
          <w:szCs w:val="24"/>
        </w:rPr>
        <w:t>Schaubroeck</w:t>
      </w:r>
      <w:proofErr w:type="spellEnd"/>
      <w:r w:rsidRPr="001612EF">
        <w:rPr>
          <w:rFonts w:ascii="Times New Roman" w:hAnsi="Times New Roman" w:cs="Times New Roman"/>
          <w:color w:val="000000" w:themeColor="text1"/>
          <w:sz w:val="24"/>
          <w:szCs w:val="24"/>
        </w:rPr>
        <w:t>, J. (2006), “Top management team behavioral integration, decision quality, and organizational decline”, The Leadership Quarterly, Vol. 17 No. 5, pp. 441-453.</w:t>
      </w:r>
    </w:p>
    <w:p w14:paraId="06FB8CFF" w14:textId="68CECD14"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3783C7AB"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Collis, D. J., Young, D., &amp; </w:t>
      </w:r>
      <w:proofErr w:type="spellStart"/>
      <w:r w:rsidRPr="001612EF">
        <w:rPr>
          <w:rFonts w:ascii="Times New Roman" w:hAnsi="Times New Roman" w:cs="Times New Roman"/>
          <w:color w:val="000000" w:themeColor="text1"/>
          <w:sz w:val="24"/>
          <w:szCs w:val="24"/>
        </w:rPr>
        <w:t>Goold</w:t>
      </w:r>
      <w:proofErr w:type="spellEnd"/>
      <w:r w:rsidRPr="001612EF">
        <w:rPr>
          <w:rFonts w:ascii="Times New Roman" w:hAnsi="Times New Roman" w:cs="Times New Roman"/>
          <w:color w:val="000000" w:themeColor="text1"/>
          <w:sz w:val="24"/>
          <w:szCs w:val="24"/>
        </w:rPr>
        <w:t xml:space="preserve">, M. (2007). The size, structure, and performance of corporate headquarters. </w:t>
      </w:r>
      <w:r w:rsidRPr="001612EF">
        <w:rPr>
          <w:rFonts w:ascii="Times New Roman" w:hAnsi="Times New Roman" w:cs="Times New Roman"/>
          <w:bCs/>
          <w:iCs/>
          <w:color w:val="000000" w:themeColor="text1"/>
          <w:sz w:val="24"/>
          <w:szCs w:val="24"/>
        </w:rPr>
        <w:t xml:space="preserve">Strategic Management Journal, </w:t>
      </w:r>
      <w:r w:rsidRPr="001612EF">
        <w:rPr>
          <w:rFonts w:ascii="Times New Roman" w:hAnsi="Times New Roman" w:cs="Times New Roman"/>
          <w:color w:val="000000" w:themeColor="text1"/>
          <w:sz w:val="24"/>
          <w:szCs w:val="24"/>
        </w:rPr>
        <w:t>28: 383–405.</w:t>
      </w:r>
    </w:p>
    <w:p w14:paraId="609E6489" w14:textId="05000003"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4FD816FC"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roofErr w:type="spellStart"/>
      <w:r w:rsidRPr="001612EF">
        <w:rPr>
          <w:rFonts w:ascii="Times New Roman" w:hAnsi="Times New Roman" w:cs="Times New Roman"/>
          <w:color w:val="000000" w:themeColor="text1"/>
          <w:sz w:val="24"/>
          <w:szCs w:val="24"/>
        </w:rPr>
        <w:t>D’Aveni</w:t>
      </w:r>
      <w:proofErr w:type="spellEnd"/>
      <w:r w:rsidRPr="001612EF">
        <w:rPr>
          <w:rFonts w:ascii="Times New Roman" w:hAnsi="Times New Roman" w:cs="Times New Roman"/>
          <w:color w:val="000000" w:themeColor="text1"/>
          <w:sz w:val="24"/>
          <w:szCs w:val="24"/>
        </w:rPr>
        <w:t xml:space="preserve">, R. A., </w:t>
      </w:r>
      <w:proofErr w:type="spellStart"/>
      <w:r w:rsidRPr="001612EF">
        <w:rPr>
          <w:rFonts w:ascii="Times New Roman" w:hAnsi="Times New Roman" w:cs="Times New Roman"/>
          <w:color w:val="000000" w:themeColor="text1"/>
          <w:sz w:val="24"/>
          <w:szCs w:val="24"/>
        </w:rPr>
        <w:t>Dagnino</w:t>
      </w:r>
      <w:proofErr w:type="spellEnd"/>
      <w:r w:rsidRPr="001612EF">
        <w:rPr>
          <w:rFonts w:ascii="Times New Roman" w:hAnsi="Times New Roman" w:cs="Times New Roman"/>
          <w:color w:val="000000" w:themeColor="text1"/>
          <w:sz w:val="24"/>
          <w:szCs w:val="24"/>
        </w:rPr>
        <w:t xml:space="preserve">, G. B., &amp; Smith, K. G. (2010). The age of temporary advantage. </w:t>
      </w:r>
      <w:r w:rsidRPr="001612EF">
        <w:rPr>
          <w:rFonts w:ascii="Times New Roman" w:hAnsi="Times New Roman" w:cs="Times New Roman"/>
          <w:bCs/>
          <w:iCs/>
          <w:color w:val="000000" w:themeColor="text1"/>
          <w:sz w:val="24"/>
          <w:szCs w:val="24"/>
        </w:rPr>
        <w:t xml:space="preserve">Strategic Management Journal, </w:t>
      </w:r>
      <w:r w:rsidRPr="001612EF">
        <w:rPr>
          <w:rFonts w:ascii="Times New Roman" w:hAnsi="Times New Roman" w:cs="Times New Roman"/>
          <w:color w:val="000000" w:themeColor="text1"/>
          <w:sz w:val="24"/>
          <w:szCs w:val="24"/>
        </w:rPr>
        <w:t>31: 1371–1385.</w:t>
      </w:r>
    </w:p>
    <w:p w14:paraId="6C0D2883" w14:textId="23D369B5"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6FCBF0CF"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Eisenhardt, K. M. (1989b). Making fast strategic decisions in high-velocity environments. </w:t>
      </w:r>
      <w:r w:rsidRPr="001612EF">
        <w:rPr>
          <w:rFonts w:ascii="Times New Roman" w:hAnsi="Times New Roman" w:cs="Times New Roman"/>
          <w:bCs/>
          <w:iCs/>
          <w:color w:val="000000" w:themeColor="text1"/>
          <w:sz w:val="24"/>
          <w:szCs w:val="24"/>
        </w:rPr>
        <w:t xml:space="preserve">Academy of Management Journal, </w:t>
      </w:r>
      <w:r w:rsidRPr="001612EF">
        <w:rPr>
          <w:rFonts w:ascii="Times New Roman" w:hAnsi="Times New Roman" w:cs="Times New Roman"/>
          <w:color w:val="000000" w:themeColor="text1"/>
          <w:sz w:val="24"/>
          <w:szCs w:val="24"/>
        </w:rPr>
        <w:t xml:space="preserve">32: 543–576. </w:t>
      </w:r>
    </w:p>
    <w:p w14:paraId="008B01AD" w14:textId="6702B1EA"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066302C4" w14:textId="7B8C50D9" w:rsidR="00011A68" w:rsidRPr="001612EF" w:rsidRDefault="00011A68" w:rsidP="002D1E6B">
      <w:pPr>
        <w:pStyle w:val="NormalWeb"/>
        <w:shd w:val="clear" w:color="auto" w:fill="FFFFFF"/>
        <w:spacing w:before="0" w:beforeAutospacing="0" w:after="180" w:afterAutospacing="0" w:line="360" w:lineRule="auto"/>
        <w:jc w:val="both"/>
        <w:rPr>
          <w:color w:val="000000" w:themeColor="text1"/>
        </w:rPr>
      </w:pPr>
      <w:proofErr w:type="spellStart"/>
      <w:r w:rsidRPr="001612EF">
        <w:rPr>
          <w:color w:val="000000" w:themeColor="text1"/>
        </w:rPr>
        <w:t>Easterby</w:t>
      </w:r>
      <w:proofErr w:type="spellEnd"/>
      <w:r w:rsidRPr="001612EF">
        <w:rPr>
          <w:color w:val="000000" w:themeColor="text1"/>
        </w:rPr>
        <w:t xml:space="preserve">-Smith, M, Thorpe, R. &amp; Jackson, P. (2008) “Management Research” 3rd </w:t>
      </w:r>
      <w:proofErr w:type="spellStart"/>
      <w:r w:rsidRPr="001612EF">
        <w:rPr>
          <w:color w:val="000000" w:themeColor="text1"/>
        </w:rPr>
        <w:t>ed,SAGE</w:t>
      </w:r>
      <w:proofErr w:type="spellEnd"/>
      <w:r w:rsidRPr="001612EF">
        <w:rPr>
          <w:color w:val="000000" w:themeColor="text1"/>
        </w:rPr>
        <w:t xml:space="preserve"> Publications Ltd., London</w:t>
      </w:r>
    </w:p>
    <w:p w14:paraId="2CCB8365"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Eisenhardt, K.M. (1989), “Making fast strategic </w:t>
      </w:r>
      <w:proofErr w:type="spellStart"/>
      <w:r w:rsidRPr="001612EF">
        <w:rPr>
          <w:rFonts w:ascii="Times New Roman" w:hAnsi="Times New Roman" w:cs="Times New Roman"/>
          <w:color w:val="000000" w:themeColor="text1"/>
          <w:sz w:val="24"/>
          <w:szCs w:val="24"/>
        </w:rPr>
        <w:t>deci-sions</w:t>
      </w:r>
      <w:proofErr w:type="spellEnd"/>
      <w:r w:rsidRPr="001612EF">
        <w:rPr>
          <w:rFonts w:ascii="Times New Roman" w:hAnsi="Times New Roman" w:cs="Times New Roman"/>
          <w:color w:val="000000" w:themeColor="text1"/>
          <w:sz w:val="24"/>
          <w:szCs w:val="24"/>
        </w:rPr>
        <w:t xml:space="preserve"> in high-velocity environments”,</w:t>
      </w:r>
    </w:p>
    <w:p w14:paraId="167C9016"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Academy of Management Journal, Vol. 32 No. 3, pp. 543-576.</w:t>
      </w:r>
    </w:p>
    <w:p w14:paraId="51067FD4" w14:textId="6060C3AF" w:rsidR="00011A68" w:rsidRPr="001612EF" w:rsidRDefault="00011A68" w:rsidP="002D1E6B">
      <w:pPr>
        <w:pStyle w:val="NormalWeb"/>
        <w:shd w:val="clear" w:color="auto" w:fill="FFFFFF"/>
        <w:spacing w:before="0" w:beforeAutospacing="0" w:after="180" w:afterAutospacing="0" w:line="360" w:lineRule="auto"/>
        <w:jc w:val="both"/>
        <w:rPr>
          <w:color w:val="000000" w:themeColor="text1"/>
        </w:rPr>
      </w:pPr>
    </w:p>
    <w:p w14:paraId="5F7DC5C1"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Flood, P.C., Fong, C.-M., Smith, K.G., </w:t>
      </w:r>
      <w:proofErr w:type="spellStart"/>
      <w:r w:rsidRPr="001612EF">
        <w:rPr>
          <w:rFonts w:ascii="Times New Roman" w:hAnsi="Times New Roman" w:cs="Times New Roman"/>
          <w:color w:val="000000" w:themeColor="text1"/>
          <w:sz w:val="24"/>
          <w:szCs w:val="24"/>
        </w:rPr>
        <w:t>O’Regan</w:t>
      </w:r>
      <w:proofErr w:type="spellEnd"/>
      <w:r w:rsidRPr="001612EF">
        <w:rPr>
          <w:rFonts w:ascii="Times New Roman" w:hAnsi="Times New Roman" w:cs="Times New Roman"/>
          <w:color w:val="000000" w:themeColor="text1"/>
          <w:sz w:val="24"/>
          <w:szCs w:val="24"/>
        </w:rPr>
        <w:t xml:space="preserve">, P.O., Moore, S., Morley, M., (1997). Top management teams and pioneering: a resource based view. Int. J. Hum. </w:t>
      </w:r>
      <w:proofErr w:type="spellStart"/>
      <w:r w:rsidRPr="001612EF">
        <w:rPr>
          <w:rFonts w:ascii="Times New Roman" w:hAnsi="Times New Roman" w:cs="Times New Roman"/>
          <w:color w:val="000000" w:themeColor="text1"/>
          <w:sz w:val="24"/>
          <w:szCs w:val="24"/>
        </w:rPr>
        <w:t>Resour</w:t>
      </w:r>
      <w:proofErr w:type="spellEnd"/>
      <w:r w:rsidRPr="001612EF">
        <w:rPr>
          <w:rFonts w:ascii="Times New Roman" w:hAnsi="Times New Roman" w:cs="Times New Roman"/>
          <w:color w:val="000000" w:themeColor="text1"/>
          <w:sz w:val="24"/>
          <w:szCs w:val="24"/>
        </w:rPr>
        <w:t>. Manage. 8, 291–306.</w:t>
      </w:r>
    </w:p>
    <w:p w14:paraId="7B3FF3ED" w14:textId="13C15289" w:rsidR="00011A68" w:rsidRPr="001612EF" w:rsidRDefault="00011A68" w:rsidP="002D1E6B">
      <w:pPr>
        <w:pStyle w:val="NormalWeb"/>
        <w:shd w:val="clear" w:color="auto" w:fill="FFFFFF"/>
        <w:spacing w:before="0" w:beforeAutospacing="0" w:after="180" w:afterAutospacing="0" w:line="360" w:lineRule="auto"/>
        <w:jc w:val="both"/>
        <w:rPr>
          <w:color w:val="000000" w:themeColor="text1"/>
        </w:rPr>
      </w:pPr>
    </w:p>
    <w:p w14:paraId="51F89422"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Fredrickson, J.W., (1984). The comprehensiveness of strategic decision processes: extension, observations, future directions. Acad. Manage. J. 27, 445–466.</w:t>
      </w:r>
    </w:p>
    <w:p w14:paraId="4857B1D8"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674E8EF9"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Fredrickson, J.W., Mitchell, T.R., (1984). Strategic decision processes: comprehensiveness and performance in an industry with an unstable environment. Acad. Manage. J. 27, 399–423.</w:t>
      </w:r>
    </w:p>
    <w:p w14:paraId="7A881773" w14:textId="7D52E6CB" w:rsidR="00011A68" w:rsidRPr="001612EF" w:rsidRDefault="00011A68" w:rsidP="002D1E6B">
      <w:pPr>
        <w:pStyle w:val="NormalWeb"/>
        <w:shd w:val="clear" w:color="auto" w:fill="FFFFFF"/>
        <w:spacing w:before="0" w:beforeAutospacing="0" w:after="180" w:afterAutospacing="0" w:line="360" w:lineRule="auto"/>
        <w:jc w:val="both"/>
        <w:rPr>
          <w:color w:val="000000" w:themeColor="text1"/>
        </w:rPr>
      </w:pPr>
    </w:p>
    <w:p w14:paraId="1F7E73DF"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Fredrickson, J. W., &amp; </w:t>
      </w:r>
      <w:proofErr w:type="spellStart"/>
      <w:r w:rsidRPr="001612EF">
        <w:rPr>
          <w:rFonts w:ascii="Times New Roman" w:hAnsi="Times New Roman" w:cs="Times New Roman"/>
          <w:color w:val="000000" w:themeColor="text1"/>
          <w:sz w:val="24"/>
          <w:szCs w:val="24"/>
        </w:rPr>
        <w:t>Iaquinto</w:t>
      </w:r>
      <w:proofErr w:type="spellEnd"/>
      <w:r w:rsidRPr="001612EF">
        <w:rPr>
          <w:rFonts w:ascii="Times New Roman" w:hAnsi="Times New Roman" w:cs="Times New Roman"/>
          <w:color w:val="000000" w:themeColor="text1"/>
          <w:sz w:val="24"/>
          <w:szCs w:val="24"/>
        </w:rPr>
        <w:t xml:space="preserve">, A. L. (1989). Inertia and creeping rationality in strategic decision processes. </w:t>
      </w:r>
      <w:r w:rsidRPr="001612EF">
        <w:rPr>
          <w:rFonts w:ascii="Times New Roman" w:hAnsi="Times New Roman" w:cs="Times New Roman"/>
          <w:bCs/>
          <w:iCs/>
          <w:color w:val="000000" w:themeColor="text1"/>
          <w:sz w:val="24"/>
          <w:szCs w:val="24"/>
        </w:rPr>
        <w:t xml:space="preserve">Academy of Management Journal, </w:t>
      </w:r>
      <w:r w:rsidRPr="001612EF">
        <w:rPr>
          <w:rFonts w:ascii="Times New Roman" w:hAnsi="Times New Roman" w:cs="Times New Roman"/>
          <w:color w:val="000000" w:themeColor="text1"/>
          <w:sz w:val="24"/>
          <w:szCs w:val="24"/>
        </w:rPr>
        <w:t>32: 516–542.</w:t>
      </w:r>
    </w:p>
    <w:p w14:paraId="706CF84C" w14:textId="38975AA6" w:rsidR="00011A68" w:rsidRPr="001612EF" w:rsidRDefault="00011A68" w:rsidP="002D1E6B">
      <w:pPr>
        <w:pStyle w:val="NormalWeb"/>
        <w:shd w:val="clear" w:color="auto" w:fill="FFFFFF"/>
        <w:spacing w:before="0" w:beforeAutospacing="0" w:after="180" w:afterAutospacing="0" w:line="360" w:lineRule="auto"/>
        <w:jc w:val="both"/>
        <w:rPr>
          <w:color w:val="000000" w:themeColor="text1"/>
        </w:rPr>
      </w:pPr>
    </w:p>
    <w:p w14:paraId="611B3699"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Forbes, D. P. (2005). Managerial determinants of decision speed on new ventures. </w:t>
      </w:r>
      <w:r w:rsidRPr="001612EF">
        <w:rPr>
          <w:rFonts w:ascii="Times New Roman" w:hAnsi="Times New Roman" w:cs="Times New Roman"/>
          <w:bCs/>
          <w:iCs/>
          <w:color w:val="000000" w:themeColor="text1"/>
          <w:sz w:val="24"/>
          <w:szCs w:val="24"/>
        </w:rPr>
        <w:t xml:space="preserve">Strategic Management Journal, </w:t>
      </w:r>
      <w:r w:rsidRPr="001612EF">
        <w:rPr>
          <w:rFonts w:ascii="Times New Roman" w:hAnsi="Times New Roman" w:cs="Times New Roman"/>
          <w:color w:val="000000" w:themeColor="text1"/>
          <w:sz w:val="24"/>
          <w:szCs w:val="24"/>
        </w:rPr>
        <w:t>26: 355–366</w:t>
      </w:r>
    </w:p>
    <w:p w14:paraId="217D5B10" w14:textId="68A4D217" w:rsidR="00011A68" w:rsidRPr="001612EF" w:rsidRDefault="00011A68" w:rsidP="002D1E6B">
      <w:pPr>
        <w:pStyle w:val="NormalWeb"/>
        <w:shd w:val="clear" w:color="auto" w:fill="FFFFFF"/>
        <w:spacing w:before="0" w:beforeAutospacing="0" w:after="180" w:afterAutospacing="0" w:line="360" w:lineRule="auto"/>
        <w:jc w:val="both"/>
        <w:rPr>
          <w:color w:val="000000" w:themeColor="text1"/>
        </w:rPr>
      </w:pPr>
    </w:p>
    <w:p w14:paraId="64F6A897"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roofErr w:type="spellStart"/>
      <w:r w:rsidRPr="001612EF">
        <w:rPr>
          <w:rFonts w:ascii="Times New Roman" w:hAnsi="Times New Roman" w:cs="Times New Roman"/>
          <w:color w:val="000000" w:themeColor="text1"/>
          <w:sz w:val="24"/>
          <w:szCs w:val="24"/>
        </w:rPr>
        <w:t>Galunic</w:t>
      </w:r>
      <w:proofErr w:type="spellEnd"/>
      <w:r w:rsidRPr="001612EF">
        <w:rPr>
          <w:rFonts w:ascii="Times New Roman" w:hAnsi="Times New Roman" w:cs="Times New Roman"/>
          <w:color w:val="000000" w:themeColor="text1"/>
          <w:sz w:val="24"/>
          <w:szCs w:val="24"/>
        </w:rPr>
        <w:t xml:space="preserve">, D. C., &amp; Eisenhardt, K. M. (2001). Architectural innovation and modular corporate forms. </w:t>
      </w:r>
      <w:r w:rsidRPr="001612EF">
        <w:rPr>
          <w:rFonts w:ascii="Times New Roman" w:hAnsi="Times New Roman" w:cs="Times New Roman"/>
          <w:bCs/>
          <w:iCs/>
          <w:color w:val="000000" w:themeColor="text1"/>
          <w:sz w:val="24"/>
          <w:szCs w:val="24"/>
        </w:rPr>
        <w:t xml:space="preserve">Academy of Management Journal, </w:t>
      </w:r>
      <w:r w:rsidRPr="001612EF">
        <w:rPr>
          <w:rFonts w:ascii="Times New Roman" w:hAnsi="Times New Roman" w:cs="Times New Roman"/>
          <w:color w:val="000000" w:themeColor="text1"/>
          <w:sz w:val="24"/>
          <w:szCs w:val="24"/>
        </w:rPr>
        <w:t>44: 1229–1249.</w:t>
      </w:r>
    </w:p>
    <w:p w14:paraId="161CABC7" w14:textId="0362605F" w:rsidR="00011A68" w:rsidRPr="001612EF" w:rsidRDefault="00011A68" w:rsidP="002D1E6B">
      <w:pPr>
        <w:pStyle w:val="NormalWeb"/>
        <w:shd w:val="clear" w:color="auto" w:fill="FFFFFF"/>
        <w:spacing w:before="0" w:beforeAutospacing="0" w:after="180" w:afterAutospacing="0" w:line="360" w:lineRule="auto"/>
        <w:jc w:val="both"/>
        <w:rPr>
          <w:color w:val="000000" w:themeColor="text1"/>
        </w:rPr>
      </w:pPr>
    </w:p>
    <w:p w14:paraId="599930DA"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Gu, J.J. and Xie, F.H. (2009), “Research on the top management team behavioral integration, strategic decision speed and firm performance towards time-based competition[C]”, International Conference on Information Management, Innovation Management and Industrial Engineering, Xi’an, China IEEE Computer Society, December 26-27.</w:t>
      </w:r>
    </w:p>
    <w:p w14:paraId="7017BC21" w14:textId="00ACCDAF" w:rsidR="00011A68" w:rsidRPr="001612EF" w:rsidRDefault="00011A68" w:rsidP="002D1E6B">
      <w:pPr>
        <w:pStyle w:val="NormalWeb"/>
        <w:shd w:val="clear" w:color="auto" w:fill="FFFFFF"/>
        <w:spacing w:before="0" w:beforeAutospacing="0" w:after="180" w:afterAutospacing="0" w:line="360" w:lineRule="auto"/>
        <w:jc w:val="both"/>
        <w:rPr>
          <w:color w:val="000000" w:themeColor="text1"/>
        </w:rPr>
      </w:pPr>
    </w:p>
    <w:p w14:paraId="4C8C5C39"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Glick, W.H., Miller, C.C., Huber, G.P., (1993). The impact of upper-echelon diversity on organizational performance. In: Huber, G.P., Glick, W.H. (Eds.), Organizational Change and Redesign: Ideas and Insights for Improving Performance. Oxford University Press, New York, pp. 176–212.</w:t>
      </w:r>
    </w:p>
    <w:p w14:paraId="005B605C" w14:textId="77777777" w:rsidR="00011A68" w:rsidRPr="001612EF" w:rsidRDefault="00011A68" w:rsidP="002D1E6B">
      <w:pPr>
        <w:pStyle w:val="NormalWeb"/>
        <w:shd w:val="clear" w:color="auto" w:fill="FFFFFF"/>
        <w:spacing w:before="0" w:beforeAutospacing="0" w:after="180" w:afterAutospacing="0" w:line="360" w:lineRule="auto"/>
        <w:jc w:val="both"/>
        <w:rPr>
          <w:color w:val="000000" w:themeColor="text1"/>
        </w:rPr>
      </w:pPr>
    </w:p>
    <w:p w14:paraId="25F03FD9"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Hart, S. L. (1992). An integrative framework for strategy making processes. </w:t>
      </w:r>
      <w:r w:rsidRPr="001612EF">
        <w:rPr>
          <w:rFonts w:ascii="Times New Roman" w:hAnsi="Times New Roman" w:cs="Times New Roman"/>
          <w:bCs/>
          <w:iCs/>
          <w:color w:val="000000" w:themeColor="text1"/>
          <w:sz w:val="24"/>
          <w:szCs w:val="24"/>
        </w:rPr>
        <w:t xml:space="preserve">Academy of Management Review, </w:t>
      </w:r>
      <w:r w:rsidRPr="001612EF">
        <w:rPr>
          <w:rFonts w:ascii="Times New Roman" w:hAnsi="Times New Roman" w:cs="Times New Roman"/>
          <w:color w:val="000000" w:themeColor="text1"/>
          <w:sz w:val="24"/>
          <w:szCs w:val="24"/>
        </w:rPr>
        <w:t>17: 327–351.</w:t>
      </w:r>
    </w:p>
    <w:p w14:paraId="0CCE3B61"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EC8C005"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Hart, S. L., &amp; Banbury, C. (1994). How strategy-making processes can make a difference. </w:t>
      </w:r>
      <w:r w:rsidRPr="001612EF">
        <w:rPr>
          <w:rFonts w:ascii="Times New Roman" w:hAnsi="Times New Roman" w:cs="Times New Roman"/>
          <w:bCs/>
          <w:iCs/>
          <w:color w:val="000000" w:themeColor="text1"/>
          <w:sz w:val="24"/>
          <w:szCs w:val="24"/>
        </w:rPr>
        <w:t xml:space="preserve">Strategic Management Journal, </w:t>
      </w:r>
      <w:r w:rsidRPr="001612EF">
        <w:rPr>
          <w:rFonts w:ascii="Times New Roman" w:hAnsi="Times New Roman" w:cs="Times New Roman"/>
          <w:color w:val="000000" w:themeColor="text1"/>
          <w:sz w:val="24"/>
          <w:szCs w:val="24"/>
        </w:rPr>
        <w:t>15: 251–269.</w:t>
      </w:r>
    </w:p>
    <w:p w14:paraId="567B5A1B"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6717D4B1"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Hambrick, D.C., Cho, T.S. and Chen, M. (1996), “The influence of top management team</w:t>
      </w:r>
    </w:p>
    <w:p w14:paraId="18478064"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heterogeneity on firm’s competitive moves”, Administrative Science Quarterly, Vol. 41</w:t>
      </w:r>
    </w:p>
    <w:p w14:paraId="0A1539FF"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No. 4, pp. 658-684.</w:t>
      </w:r>
    </w:p>
    <w:p w14:paraId="778AE140" w14:textId="793BC959" w:rsidR="00011A68" w:rsidRPr="001612EF" w:rsidRDefault="00011A68" w:rsidP="002D1E6B">
      <w:pPr>
        <w:pStyle w:val="NormalWeb"/>
        <w:shd w:val="clear" w:color="auto" w:fill="FFFFFF"/>
        <w:spacing w:before="0" w:beforeAutospacing="0" w:after="180" w:afterAutospacing="0" w:line="360" w:lineRule="auto"/>
        <w:jc w:val="both"/>
        <w:rPr>
          <w:color w:val="000000" w:themeColor="text1"/>
        </w:rPr>
      </w:pPr>
    </w:p>
    <w:p w14:paraId="248202E7"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Hambrick, D. C., &amp; Mason, P. A. (1984). Upper echelons: The organization as a reflection of its top managers. </w:t>
      </w:r>
      <w:r w:rsidRPr="001612EF">
        <w:rPr>
          <w:rFonts w:ascii="Times New Roman" w:hAnsi="Times New Roman" w:cs="Times New Roman"/>
          <w:bCs/>
          <w:iCs/>
          <w:color w:val="000000" w:themeColor="text1"/>
          <w:sz w:val="24"/>
          <w:szCs w:val="24"/>
        </w:rPr>
        <w:t xml:space="preserve">Academy of Management Review, </w:t>
      </w:r>
      <w:r w:rsidRPr="001612EF">
        <w:rPr>
          <w:rFonts w:ascii="Times New Roman" w:hAnsi="Times New Roman" w:cs="Times New Roman"/>
          <w:color w:val="000000" w:themeColor="text1"/>
          <w:sz w:val="24"/>
          <w:szCs w:val="24"/>
        </w:rPr>
        <w:t>9: 193–206.</w:t>
      </w:r>
    </w:p>
    <w:p w14:paraId="05A84C41" w14:textId="77777777" w:rsidR="003526EB" w:rsidRPr="001612EF" w:rsidRDefault="003526EB" w:rsidP="002D1E6B">
      <w:pPr>
        <w:pStyle w:val="NormalWeb"/>
        <w:shd w:val="clear" w:color="auto" w:fill="FFFFFF"/>
        <w:spacing w:before="0" w:beforeAutospacing="0" w:after="180" w:afterAutospacing="0" w:line="360" w:lineRule="auto"/>
        <w:jc w:val="both"/>
        <w:rPr>
          <w:color w:val="000000" w:themeColor="text1"/>
        </w:rPr>
      </w:pPr>
    </w:p>
    <w:p w14:paraId="7F78BA78"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Hambrick, D.C., Cho, T.S., Chen, M.-J., (1996). The influence of top management team heterogeneity on firms’ competitive moves. Adm. Sci. Q. 41, 659–684.</w:t>
      </w:r>
    </w:p>
    <w:p w14:paraId="46E726E2" w14:textId="0DCD25C9" w:rsidR="00011A68" w:rsidRPr="001612EF" w:rsidRDefault="00011A68" w:rsidP="002D1E6B">
      <w:pPr>
        <w:pStyle w:val="NormalWeb"/>
        <w:shd w:val="clear" w:color="auto" w:fill="FFFFFF"/>
        <w:spacing w:before="0" w:beforeAutospacing="0" w:after="180" w:afterAutospacing="0" w:line="360" w:lineRule="auto"/>
        <w:jc w:val="both"/>
        <w:rPr>
          <w:color w:val="000000" w:themeColor="text1"/>
        </w:rPr>
      </w:pPr>
    </w:p>
    <w:p w14:paraId="3AF248A9"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Jackson, S.E., (1992). Consequences of group composition for the interpersonal dynamics of strategic issue processing. Adv. </w:t>
      </w:r>
      <w:proofErr w:type="spellStart"/>
      <w:r w:rsidRPr="001612EF">
        <w:rPr>
          <w:rFonts w:ascii="Times New Roman" w:hAnsi="Times New Roman" w:cs="Times New Roman"/>
          <w:color w:val="000000" w:themeColor="text1"/>
          <w:sz w:val="24"/>
          <w:szCs w:val="24"/>
        </w:rPr>
        <w:t>Strateg</w:t>
      </w:r>
      <w:proofErr w:type="spellEnd"/>
      <w:r w:rsidRPr="001612EF">
        <w:rPr>
          <w:rFonts w:ascii="Times New Roman" w:hAnsi="Times New Roman" w:cs="Times New Roman"/>
          <w:color w:val="000000" w:themeColor="text1"/>
          <w:sz w:val="24"/>
          <w:szCs w:val="24"/>
        </w:rPr>
        <w:t>. Manage. 8, 345–382.</w:t>
      </w:r>
    </w:p>
    <w:p w14:paraId="122F4838" w14:textId="034981DC" w:rsidR="00011A68" w:rsidRPr="001612EF" w:rsidRDefault="00011A68" w:rsidP="002D1E6B">
      <w:pPr>
        <w:pStyle w:val="NormalWeb"/>
        <w:shd w:val="clear" w:color="auto" w:fill="FFFFFF"/>
        <w:spacing w:before="0" w:beforeAutospacing="0" w:after="180" w:afterAutospacing="0" w:line="360" w:lineRule="auto"/>
        <w:jc w:val="both"/>
        <w:rPr>
          <w:color w:val="000000" w:themeColor="text1"/>
        </w:rPr>
      </w:pPr>
    </w:p>
    <w:p w14:paraId="592E0C8E" w14:textId="77777777"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roofErr w:type="spellStart"/>
      <w:r w:rsidRPr="001612EF">
        <w:rPr>
          <w:rFonts w:ascii="Times New Roman" w:hAnsi="Times New Roman" w:cs="Times New Roman"/>
          <w:color w:val="000000" w:themeColor="text1"/>
          <w:sz w:val="24"/>
          <w:szCs w:val="24"/>
        </w:rPr>
        <w:t>Jehn</w:t>
      </w:r>
      <w:proofErr w:type="spellEnd"/>
      <w:r w:rsidRPr="001612EF">
        <w:rPr>
          <w:rFonts w:ascii="Times New Roman" w:hAnsi="Times New Roman" w:cs="Times New Roman"/>
          <w:color w:val="000000" w:themeColor="text1"/>
          <w:sz w:val="24"/>
          <w:szCs w:val="24"/>
        </w:rPr>
        <w:t xml:space="preserve">, K.A., </w:t>
      </w:r>
      <w:proofErr w:type="spellStart"/>
      <w:r w:rsidRPr="001612EF">
        <w:rPr>
          <w:rFonts w:ascii="Times New Roman" w:hAnsi="Times New Roman" w:cs="Times New Roman"/>
          <w:color w:val="000000" w:themeColor="text1"/>
          <w:sz w:val="24"/>
          <w:szCs w:val="24"/>
        </w:rPr>
        <w:t>Northcraft</w:t>
      </w:r>
      <w:proofErr w:type="spellEnd"/>
      <w:r w:rsidRPr="001612EF">
        <w:rPr>
          <w:rFonts w:ascii="Times New Roman" w:hAnsi="Times New Roman" w:cs="Times New Roman"/>
          <w:color w:val="000000" w:themeColor="text1"/>
          <w:sz w:val="24"/>
          <w:szCs w:val="24"/>
        </w:rPr>
        <w:t>, G.B., Neale, M.A., (1999). Why differences make a difference: a field study of diversity, conflict, and performance in workgroups. Adm. Sci. Q. 44, 741–763.</w:t>
      </w:r>
    </w:p>
    <w:p w14:paraId="360782B4" w14:textId="4EE5CDEE" w:rsidR="00011A68" w:rsidRPr="001612EF" w:rsidRDefault="00011A68" w:rsidP="002D1E6B">
      <w:pPr>
        <w:pStyle w:val="NormalWeb"/>
        <w:shd w:val="clear" w:color="auto" w:fill="FFFFFF"/>
        <w:spacing w:before="0" w:beforeAutospacing="0" w:after="180" w:afterAutospacing="0" w:line="360" w:lineRule="auto"/>
        <w:jc w:val="both"/>
        <w:rPr>
          <w:color w:val="000000" w:themeColor="text1"/>
        </w:rPr>
      </w:pPr>
    </w:p>
    <w:p w14:paraId="3FBAC641"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Judge, W.Q. and Miller, A. (1991), “Antecedents and outcomes of decision speed in different e-</w:t>
      </w:r>
      <w:proofErr w:type="spellStart"/>
      <w:r w:rsidRPr="001612EF">
        <w:rPr>
          <w:rFonts w:ascii="Times New Roman" w:hAnsi="Times New Roman" w:cs="Times New Roman"/>
          <w:color w:val="000000" w:themeColor="text1"/>
          <w:sz w:val="24"/>
          <w:szCs w:val="24"/>
        </w:rPr>
        <w:t>nvironmental</w:t>
      </w:r>
      <w:proofErr w:type="spellEnd"/>
      <w:r w:rsidRPr="001612EF">
        <w:rPr>
          <w:rFonts w:ascii="Times New Roman" w:hAnsi="Times New Roman" w:cs="Times New Roman"/>
          <w:color w:val="000000" w:themeColor="text1"/>
          <w:sz w:val="24"/>
          <w:szCs w:val="24"/>
        </w:rPr>
        <w:t xml:space="preserve"> contexts”, Academy of Management Journal, Vol. 34 No. 2, pp. 449-463.</w:t>
      </w:r>
    </w:p>
    <w:p w14:paraId="611A0EE8" w14:textId="77777777" w:rsidR="003526EB" w:rsidRPr="001612EF" w:rsidRDefault="003526EB" w:rsidP="002D1E6B">
      <w:pPr>
        <w:pStyle w:val="NormalWeb"/>
        <w:shd w:val="clear" w:color="auto" w:fill="FFFFFF"/>
        <w:spacing w:before="0" w:beforeAutospacing="0" w:after="180" w:afterAutospacing="0" w:line="360" w:lineRule="auto"/>
        <w:jc w:val="both"/>
        <w:rPr>
          <w:color w:val="000000" w:themeColor="text1"/>
        </w:rPr>
      </w:pPr>
    </w:p>
    <w:p w14:paraId="255B8DCE" w14:textId="77777777" w:rsidR="003526EB" w:rsidRPr="001612EF" w:rsidRDefault="003526EB" w:rsidP="002D1E6B">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1612EF">
        <w:rPr>
          <w:rFonts w:ascii="Times New Roman" w:eastAsia="Times New Roman" w:hAnsi="Times New Roman" w:cs="Times New Roman"/>
          <w:color w:val="000000" w:themeColor="text1"/>
          <w:sz w:val="24"/>
          <w:szCs w:val="24"/>
        </w:rPr>
        <w:t>Kumar, R. (2005) Research Methodology: A Step by Step Guide for Beginners. New Jersey: Sage, 16-32</w:t>
      </w:r>
    </w:p>
    <w:p w14:paraId="12B2D54B"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Langley, A., (1995). Between ‘‘paralysis by analysis’’ and ‘‘extinction by instinct’’. Sloan Manage. Rev. 36 (3), 63–76.</w:t>
      </w:r>
    </w:p>
    <w:p w14:paraId="6D704063" w14:textId="2515EA7D" w:rsidR="00011A68" w:rsidRPr="001612EF" w:rsidRDefault="00011A68"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03883342"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lastRenderedPageBreak/>
        <w:t xml:space="preserve">Lin, Z., &amp; Carley, K. M. (1997). Organizational response: The cost performance tradeoff. </w:t>
      </w:r>
      <w:r w:rsidRPr="001612EF">
        <w:rPr>
          <w:rFonts w:ascii="Times New Roman" w:hAnsi="Times New Roman" w:cs="Times New Roman"/>
          <w:bCs/>
          <w:iCs/>
          <w:color w:val="000000" w:themeColor="text1"/>
          <w:sz w:val="24"/>
          <w:szCs w:val="24"/>
        </w:rPr>
        <w:t xml:space="preserve">Management Science, </w:t>
      </w:r>
      <w:r w:rsidRPr="001612EF">
        <w:rPr>
          <w:rFonts w:ascii="Times New Roman" w:hAnsi="Times New Roman" w:cs="Times New Roman"/>
          <w:color w:val="000000" w:themeColor="text1"/>
          <w:sz w:val="24"/>
          <w:szCs w:val="24"/>
        </w:rPr>
        <w:t>43: 217–234.</w:t>
      </w:r>
    </w:p>
    <w:p w14:paraId="54D17BD3"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494B9986"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March, J., &amp; Olsen, J. (1976). </w:t>
      </w:r>
      <w:r w:rsidRPr="001612EF">
        <w:rPr>
          <w:rFonts w:ascii="Times New Roman" w:hAnsi="Times New Roman" w:cs="Times New Roman"/>
          <w:bCs/>
          <w:iCs/>
          <w:color w:val="000000" w:themeColor="text1"/>
          <w:sz w:val="24"/>
          <w:szCs w:val="24"/>
        </w:rPr>
        <w:t xml:space="preserve">Ambiguity and choice in organizations. </w:t>
      </w:r>
      <w:r w:rsidRPr="001612EF">
        <w:rPr>
          <w:rFonts w:ascii="Times New Roman" w:hAnsi="Times New Roman" w:cs="Times New Roman"/>
          <w:color w:val="000000" w:themeColor="text1"/>
          <w:sz w:val="24"/>
          <w:szCs w:val="24"/>
        </w:rPr>
        <w:t xml:space="preserve">Bergen, Norway: </w:t>
      </w:r>
      <w:proofErr w:type="spellStart"/>
      <w:r w:rsidRPr="001612EF">
        <w:rPr>
          <w:rFonts w:ascii="Times New Roman" w:hAnsi="Times New Roman" w:cs="Times New Roman"/>
          <w:color w:val="000000" w:themeColor="text1"/>
          <w:sz w:val="24"/>
          <w:szCs w:val="24"/>
        </w:rPr>
        <w:t>Universitetsforlaget</w:t>
      </w:r>
      <w:proofErr w:type="spellEnd"/>
      <w:r w:rsidRPr="001612EF">
        <w:rPr>
          <w:rFonts w:ascii="Times New Roman" w:hAnsi="Times New Roman" w:cs="Times New Roman"/>
          <w:color w:val="000000" w:themeColor="text1"/>
          <w:sz w:val="24"/>
          <w:szCs w:val="24"/>
        </w:rPr>
        <w:t>.</w:t>
      </w:r>
    </w:p>
    <w:p w14:paraId="744D7B93"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B8AA4B2"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70DD28E3"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Martin, J. A., &amp; Eisenhardt, K. M. (2010). Rewiring: </w:t>
      </w:r>
      <w:proofErr w:type="spellStart"/>
      <w:r w:rsidRPr="001612EF">
        <w:rPr>
          <w:rFonts w:ascii="Times New Roman" w:hAnsi="Times New Roman" w:cs="Times New Roman"/>
          <w:color w:val="000000" w:themeColor="text1"/>
          <w:sz w:val="24"/>
          <w:szCs w:val="24"/>
        </w:rPr>
        <w:t>Crossbusiness</w:t>
      </w:r>
      <w:proofErr w:type="spellEnd"/>
      <w:r w:rsidRPr="001612EF">
        <w:rPr>
          <w:rFonts w:ascii="Times New Roman" w:hAnsi="Times New Roman" w:cs="Times New Roman"/>
          <w:color w:val="000000" w:themeColor="text1"/>
          <w:sz w:val="24"/>
          <w:szCs w:val="24"/>
        </w:rPr>
        <w:t xml:space="preserve">-unit collaborations in </w:t>
      </w:r>
      <w:proofErr w:type="spellStart"/>
      <w:r w:rsidRPr="001612EF">
        <w:rPr>
          <w:rFonts w:ascii="Times New Roman" w:hAnsi="Times New Roman" w:cs="Times New Roman"/>
          <w:color w:val="000000" w:themeColor="text1"/>
          <w:sz w:val="24"/>
          <w:szCs w:val="24"/>
        </w:rPr>
        <w:t>multibusiness</w:t>
      </w:r>
      <w:proofErr w:type="spellEnd"/>
      <w:r w:rsidRPr="001612EF">
        <w:rPr>
          <w:rFonts w:ascii="Times New Roman" w:hAnsi="Times New Roman" w:cs="Times New Roman"/>
          <w:color w:val="000000" w:themeColor="text1"/>
          <w:sz w:val="24"/>
          <w:szCs w:val="24"/>
        </w:rPr>
        <w:t xml:space="preserve"> organizations. </w:t>
      </w:r>
      <w:r w:rsidRPr="001612EF">
        <w:rPr>
          <w:rFonts w:ascii="Times New Roman" w:hAnsi="Times New Roman" w:cs="Times New Roman"/>
          <w:bCs/>
          <w:iCs/>
          <w:color w:val="000000" w:themeColor="text1"/>
          <w:sz w:val="24"/>
          <w:szCs w:val="24"/>
        </w:rPr>
        <w:t xml:space="preserve">Academy of Management Journal, </w:t>
      </w:r>
      <w:r w:rsidRPr="001612EF">
        <w:rPr>
          <w:rFonts w:ascii="Times New Roman" w:hAnsi="Times New Roman" w:cs="Times New Roman"/>
          <w:color w:val="000000" w:themeColor="text1"/>
          <w:sz w:val="24"/>
          <w:szCs w:val="24"/>
        </w:rPr>
        <w:t>53: 265–301.</w:t>
      </w:r>
    </w:p>
    <w:p w14:paraId="6F767FB4"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300E0451" w14:textId="77777777" w:rsidR="003526EB" w:rsidRPr="001612EF" w:rsidRDefault="003526EB" w:rsidP="002D1E6B">
      <w:pPr>
        <w:pStyle w:val="NormalWeb"/>
        <w:shd w:val="clear" w:color="auto" w:fill="FFFFFF"/>
        <w:spacing w:before="0" w:beforeAutospacing="0" w:after="180" w:afterAutospacing="0" w:line="360" w:lineRule="auto"/>
        <w:jc w:val="both"/>
        <w:rPr>
          <w:color w:val="000000" w:themeColor="text1"/>
        </w:rPr>
      </w:pPr>
      <w:r w:rsidRPr="001612EF">
        <w:rPr>
          <w:color w:val="000000" w:themeColor="text1"/>
        </w:rPr>
        <w:t>Myers, M.D. (2008) “Qualitative Research in Business &amp; Management” SAGE Publications</w:t>
      </w:r>
    </w:p>
    <w:p w14:paraId="24C86EDE"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38521384"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Mintzberg, H. (1979). </w:t>
      </w:r>
      <w:r w:rsidRPr="001612EF">
        <w:rPr>
          <w:rFonts w:ascii="Times New Roman" w:hAnsi="Times New Roman" w:cs="Times New Roman"/>
          <w:bCs/>
          <w:iCs/>
          <w:color w:val="000000" w:themeColor="text1"/>
          <w:sz w:val="24"/>
          <w:szCs w:val="24"/>
        </w:rPr>
        <w:t xml:space="preserve">The structuring of organizations. </w:t>
      </w:r>
      <w:r w:rsidRPr="001612EF">
        <w:rPr>
          <w:rFonts w:ascii="Times New Roman" w:hAnsi="Times New Roman" w:cs="Times New Roman"/>
          <w:color w:val="000000" w:themeColor="text1"/>
          <w:sz w:val="24"/>
          <w:szCs w:val="24"/>
        </w:rPr>
        <w:t xml:space="preserve">Englewood Cliffs, NJ: Prentice Hall. </w:t>
      </w:r>
    </w:p>
    <w:p w14:paraId="3FC372C3"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48168B71"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Mintzberg, H. (1981). Organization design: Fashion or fit? </w:t>
      </w:r>
      <w:r w:rsidRPr="001612EF">
        <w:rPr>
          <w:rFonts w:ascii="Times New Roman" w:hAnsi="Times New Roman" w:cs="Times New Roman"/>
          <w:bCs/>
          <w:iCs/>
          <w:color w:val="000000" w:themeColor="text1"/>
          <w:sz w:val="24"/>
          <w:szCs w:val="24"/>
        </w:rPr>
        <w:t xml:space="preserve">Harvard Business Review, </w:t>
      </w:r>
      <w:r w:rsidRPr="001612EF">
        <w:rPr>
          <w:rFonts w:ascii="Times New Roman" w:hAnsi="Times New Roman" w:cs="Times New Roman"/>
          <w:color w:val="000000" w:themeColor="text1"/>
          <w:sz w:val="24"/>
          <w:szCs w:val="24"/>
        </w:rPr>
        <w:t>59(1): 103–116.</w:t>
      </w:r>
    </w:p>
    <w:p w14:paraId="23F03768"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18A63F3"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4E895236"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Management (Chinese Research Council of Modern Management), Changsha, November 1-2.</w:t>
      </w:r>
    </w:p>
    <w:p w14:paraId="0523B2C5"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458DD82D"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roofErr w:type="spellStart"/>
      <w:r w:rsidRPr="001612EF">
        <w:rPr>
          <w:rFonts w:ascii="Times New Roman" w:hAnsi="Times New Roman" w:cs="Times New Roman"/>
          <w:color w:val="000000" w:themeColor="text1"/>
          <w:sz w:val="24"/>
          <w:szCs w:val="24"/>
        </w:rPr>
        <w:t>Makadok</w:t>
      </w:r>
      <w:proofErr w:type="spellEnd"/>
      <w:r w:rsidRPr="001612EF">
        <w:rPr>
          <w:rFonts w:ascii="Times New Roman" w:hAnsi="Times New Roman" w:cs="Times New Roman"/>
          <w:color w:val="000000" w:themeColor="text1"/>
          <w:sz w:val="24"/>
          <w:szCs w:val="24"/>
        </w:rPr>
        <w:t xml:space="preserve">, R. (1998). Can first-mover and early-mover advantages be sustained in an industry with low barriers to entry/imitation? </w:t>
      </w:r>
      <w:r w:rsidRPr="001612EF">
        <w:rPr>
          <w:rFonts w:ascii="Times New Roman" w:hAnsi="Times New Roman" w:cs="Times New Roman"/>
          <w:bCs/>
          <w:iCs/>
          <w:color w:val="000000" w:themeColor="text1"/>
          <w:sz w:val="24"/>
          <w:szCs w:val="24"/>
        </w:rPr>
        <w:t xml:space="preserve">Strategic Management Journal, </w:t>
      </w:r>
      <w:r w:rsidRPr="001612EF">
        <w:rPr>
          <w:rFonts w:ascii="Times New Roman" w:hAnsi="Times New Roman" w:cs="Times New Roman"/>
          <w:color w:val="000000" w:themeColor="text1"/>
          <w:sz w:val="24"/>
          <w:szCs w:val="24"/>
        </w:rPr>
        <w:t>19: 683–696.</w:t>
      </w:r>
    </w:p>
    <w:p w14:paraId="6DAB216B"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1C434076"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Milliken, F.J., Martins, L.L., (1996). Searching for common threads: understanding the multiple effects of diversity in organizational groups. Acad. Manage. Rev. 21, 402–433.</w:t>
      </w:r>
    </w:p>
    <w:p w14:paraId="452952F2" w14:textId="106EE81E"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CCC75EF" w14:textId="1E74E8DC"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Miller, C.C., Burke, L.M., Glick, W.H., (1998). Cognitive diversity among upper-echelon executives: implications for strategic decision processes. Strategic. Management. Journal. 19, 39–58.</w:t>
      </w:r>
    </w:p>
    <w:p w14:paraId="061608FB" w14:textId="16633C7C"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35AEE6FD"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bCs/>
          <w:iCs/>
          <w:color w:val="000000" w:themeColor="text1"/>
          <w:sz w:val="24"/>
          <w:szCs w:val="24"/>
        </w:rPr>
      </w:pPr>
      <w:r w:rsidRPr="001612EF">
        <w:rPr>
          <w:rFonts w:ascii="Times New Roman" w:hAnsi="Times New Roman" w:cs="Times New Roman"/>
          <w:color w:val="000000" w:themeColor="text1"/>
          <w:sz w:val="24"/>
          <w:szCs w:val="24"/>
        </w:rPr>
        <w:lastRenderedPageBreak/>
        <w:t xml:space="preserve">Nadler, D. A., &amp; </w:t>
      </w:r>
      <w:proofErr w:type="spellStart"/>
      <w:r w:rsidRPr="001612EF">
        <w:rPr>
          <w:rFonts w:ascii="Times New Roman" w:hAnsi="Times New Roman" w:cs="Times New Roman"/>
          <w:color w:val="000000" w:themeColor="text1"/>
          <w:sz w:val="24"/>
          <w:szCs w:val="24"/>
        </w:rPr>
        <w:t>Tushman</w:t>
      </w:r>
      <w:proofErr w:type="spellEnd"/>
      <w:r w:rsidRPr="001612EF">
        <w:rPr>
          <w:rFonts w:ascii="Times New Roman" w:hAnsi="Times New Roman" w:cs="Times New Roman"/>
          <w:color w:val="000000" w:themeColor="text1"/>
          <w:sz w:val="24"/>
          <w:szCs w:val="24"/>
        </w:rPr>
        <w:t xml:space="preserve">, M. L. (1999). The organization of the future: Strategic imperatives and core competencies for the 21st century. </w:t>
      </w:r>
      <w:r w:rsidRPr="001612EF">
        <w:rPr>
          <w:rFonts w:ascii="Times New Roman" w:hAnsi="Times New Roman" w:cs="Times New Roman"/>
          <w:bCs/>
          <w:iCs/>
          <w:color w:val="000000" w:themeColor="text1"/>
          <w:sz w:val="24"/>
          <w:szCs w:val="24"/>
        </w:rPr>
        <w:t>Organizational Dynamics,</w:t>
      </w:r>
    </w:p>
    <w:p w14:paraId="11E0593F"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28(1): 45–60.</w:t>
      </w:r>
    </w:p>
    <w:p w14:paraId="66CC777D"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82F6D59" w14:textId="5873CF60"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Nadkarni, S., &amp; Barr, P. S. (2008). Environmental context, managerial cognition, and strategic action: An integrated view. </w:t>
      </w:r>
      <w:r w:rsidRPr="001612EF">
        <w:rPr>
          <w:rFonts w:ascii="Times New Roman" w:hAnsi="Times New Roman" w:cs="Times New Roman"/>
          <w:bCs/>
          <w:iCs/>
          <w:color w:val="000000" w:themeColor="text1"/>
          <w:sz w:val="24"/>
          <w:szCs w:val="24"/>
        </w:rPr>
        <w:t xml:space="preserve">Strategic Management Journal, </w:t>
      </w:r>
      <w:r w:rsidRPr="001612EF">
        <w:rPr>
          <w:rFonts w:ascii="Times New Roman" w:hAnsi="Times New Roman" w:cs="Times New Roman"/>
          <w:color w:val="000000" w:themeColor="text1"/>
          <w:sz w:val="24"/>
          <w:szCs w:val="24"/>
        </w:rPr>
        <w:t>29: 1395–1427.</w:t>
      </w:r>
    </w:p>
    <w:p w14:paraId="6DE76F90" w14:textId="62AFD169" w:rsidR="00343D86" w:rsidRPr="001612EF" w:rsidRDefault="00343D86"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0E018AC8" w14:textId="3EF23B89" w:rsidR="00343D86" w:rsidRPr="001612EF" w:rsidRDefault="00343D86" w:rsidP="002D1E6B">
      <w:pPr>
        <w:pStyle w:val="NormalWeb"/>
        <w:shd w:val="clear" w:color="auto" w:fill="FFFFFF"/>
        <w:spacing w:before="0" w:beforeAutospacing="0" w:after="180" w:afterAutospacing="0" w:line="360" w:lineRule="auto"/>
        <w:jc w:val="both"/>
        <w:rPr>
          <w:color w:val="000000" w:themeColor="text1"/>
        </w:rPr>
      </w:pPr>
      <w:r w:rsidRPr="001612EF">
        <w:rPr>
          <w:color w:val="000000" w:themeColor="text1"/>
        </w:rPr>
        <w:t>Novikov, A.M. &amp;Novikov, D.A. (2013) “Research Methodology: From Philosophy of Science to Research Design” CRC Press</w:t>
      </w:r>
    </w:p>
    <w:p w14:paraId="2E4C1F0B" w14:textId="394FB712"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2C79411"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Oh, H. and </w:t>
      </w:r>
      <w:proofErr w:type="spellStart"/>
      <w:r w:rsidRPr="001612EF">
        <w:rPr>
          <w:rFonts w:ascii="Times New Roman" w:hAnsi="Times New Roman" w:cs="Times New Roman"/>
          <w:color w:val="000000" w:themeColor="text1"/>
          <w:sz w:val="24"/>
          <w:szCs w:val="24"/>
        </w:rPr>
        <w:t>Labianca</w:t>
      </w:r>
      <w:proofErr w:type="spellEnd"/>
      <w:r w:rsidRPr="001612EF">
        <w:rPr>
          <w:rFonts w:ascii="Times New Roman" w:hAnsi="Times New Roman" w:cs="Times New Roman"/>
          <w:color w:val="000000" w:themeColor="text1"/>
          <w:sz w:val="24"/>
          <w:szCs w:val="24"/>
        </w:rPr>
        <w:t>, G.J. (2006), “A multilevel model of group social capital”, Academy of Management Review, Vol. 31 No. 3, pp. 569-582.</w:t>
      </w:r>
    </w:p>
    <w:p w14:paraId="5D8809F2"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46F2647A"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Oh, H., Chung, M. and </w:t>
      </w:r>
      <w:proofErr w:type="spellStart"/>
      <w:r w:rsidRPr="001612EF">
        <w:rPr>
          <w:rFonts w:ascii="Times New Roman" w:hAnsi="Times New Roman" w:cs="Times New Roman"/>
          <w:color w:val="000000" w:themeColor="text1"/>
          <w:sz w:val="24"/>
          <w:szCs w:val="24"/>
        </w:rPr>
        <w:t>Labianca</w:t>
      </w:r>
      <w:proofErr w:type="spellEnd"/>
      <w:r w:rsidRPr="001612EF">
        <w:rPr>
          <w:rFonts w:ascii="Times New Roman" w:hAnsi="Times New Roman" w:cs="Times New Roman"/>
          <w:color w:val="000000" w:themeColor="text1"/>
          <w:sz w:val="24"/>
          <w:szCs w:val="24"/>
        </w:rPr>
        <w:t>, G. (2004), “Group social capital and group effectiveness: the role of informal socializing ties”, Academy of Management Journal, Vol. 47 No. 6, pp. 860-875.</w:t>
      </w:r>
    </w:p>
    <w:p w14:paraId="422F11B8" w14:textId="2FA0E3E5"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037955BB"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roofErr w:type="spellStart"/>
      <w:r w:rsidRPr="001612EF">
        <w:rPr>
          <w:rFonts w:ascii="Times New Roman" w:hAnsi="Times New Roman" w:cs="Times New Roman"/>
          <w:color w:val="000000" w:themeColor="text1"/>
          <w:sz w:val="24"/>
          <w:szCs w:val="24"/>
        </w:rPr>
        <w:t>Perlow</w:t>
      </w:r>
      <w:proofErr w:type="spellEnd"/>
      <w:r w:rsidRPr="001612EF">
        <w:rPr>
          <w:rFonts w:ascii="Times New Roman" w:hAnsi="Times New Roman" w:cs="Times New Roman"/>
          <w:color w:val="000000" w:themeColor="text1"/>
          <w:sz w:val="24"/>
          <w:szCs w:val="24"/>
        </w:rPr>
        <w:t xml:space="preserve">, L. A., </w:t>
      </w:r>
      <w:proofErr w:type="spellStart"/>
      <w:r w:rsidRPr="001612EF">
        <w:rPr>
          <w:rFonts w:ascii="Times New Roman" w:hAnsi="Times New Roman" w:cs="Times New Roman"/>
          <w:color w:val="000000" w:themeColor="text1"/>
          <w:sz w:val="24"/>
          <w:szCs w:val="24"/>
        </w:rPr>
        <w:t>Okhuysen</w:t>
      </w:r>
      <w:proofErr w:type="spellEnd"/>
      <w:r w:rsidRPr="001612EF">
        <w:rPr>
          <w:rFonts w:ascii="Times New Roman" w:hAnsi="Times New Roman" w:cs="Times New Roman"/>
          <w:color w:val="000000" w:themeColor="text1"/>
          <w:sz w:val="24"/>
          <w:szCs w:val="24"/>
        </w:rPr>
        <w:t xml:space="preserve">, G. A., &amp; </w:t>
      </w:r>
      <w:proofErr w:type="spellStart"/>
      <w:r w:rsidRPr="001612EF">
        <w:rPr>
          <w:rFonts w:ascii="Times New Roman" w:hAnsi="Times New Roman" w:cs="Times New Roman"/>
          <w:color w:val="000000" w:themeColor="text1"/>
          <w:sz w:val="24"/>
          <w:szCs w:val="24"/>
        </w:rPr>
        <w:t>Repenning</w:t>
      </w:r>
      <w:proofErr w:type="spellEnd"/>
      <w:r w:rsidRPr="001612EF">
        <w:rPr>
          <w:rFonts w:ascii="Times New Roman" w:hAnsi="Times New Roman" w:cs="Times New Roman"/>
          <w:color w:val="000000" w:themeColor="text1"/>
          <w:sz w:val="24"/>
          <w:szCs w:val="24"/>
        </w:rPr>
        <w:t>, N. P</w:t>
      </w:r>
      <w:proofErr w:type="gramStart"/>
      <w:r w:rsidRPr="001612EF">
        <w:rPr>
          <w:rFonts w:ascii="Times New Roman" w:hAnsi="Times New Roman" w:cs="Times New Roman"/>
          <w:color w:val="000000" w:themeColor="text1"/>
          <w:sz w:val="24"/>
          <w:szCs w:val="24"/>
        </w:rPr>
        <w:t>.(</w:t>
      </w:r>
      <w:proofErr w:type="gramEnd"/>
      <w:r w:rsidRPr="001612EF">
        <w:rPr>
          <w:rFonts w:ascii="Times New Roman" w:hAnsi="Times New Roman" w:cs="Times New Roman"/>
          <w:color w:val="000000" w:themeColor="text1"/>
          <w:sz w:val="24"/>
          <w:szCs w:val="24"/>
        </w:rPr>
        <w:t xml:space="preserve"> 2002). The speed trap: Exploring the relationship between decision making and temporal context. </w:t>
      </w:r>
      <w:r w:rsidRPr="001612EF">
        <w:rPr>
          <w:rFonts w:ascii="Times New Roman" w:hAnsi="Times New Roman" w:cs="Times New Roman"/>
          <w:bCs/>
          <w:iCs/>
          <w:color w:val="000000" w:themeColor="text1"/>
          <w:sz w:val="24"/>
          <w:szCs w:val="24"/>
        </w:rPr>
        <w:t xml:space="preserve">Academy of Management Journal, </w:t>
      </w:r>
      <w:r w:rsidRPr="001612EF">
        <w:rPr>
          <w:rFonts w:ascii="Times New Roman" w:hAnsi="Times New Roman" w:cs="Times New Roman"/>
          <w:color w:val="000000" w:themeColor="text1"/>
          <w:sz w:val="24"/>
          <w:szCs w:val="24"/>
        </w:rPr>
        <w:t>45: 931–955</w:t>
      </w:r>
      <w:proofErr w:type="gramStart"/>
      <w:r w:rsidRPr="001612EF">
        <w:rPr>
          <w:rFonts w:ascii="Times New Roman" w:hAnsi="Times New Roman" w:cs="Times New Roman"/>
          <w:color w:val="000000" w:themeColor="text1"/>
          <w:sz w:val="24"/>
          <w:szCs w:val="24"/>
        </w:rPr>
        <w:t>..</w:t>
      </w:r>
      <w:proofErr w:type="gramEnd"/>
    </w:p>
    <w:p w14:paraId="60DAA2BA"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3EA19176"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756382E"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Papadakis, V. M., </w:t>
      </w:r>
      <w:proofErr w:type="spellStart"/>
      <w:r w:rsidRPr="001612EF">
        <w:rPr>
          <w:rFonts w:ascii="Times New Roman" w:hAnsi="Times New Roman" w:cs="Times New Roman"/>
          <w:color w:val="000000" w:themeColor="text1"/>
          <w:sz w:val="24"/>
          <w:szCs w:val="24"/>
        </w:rPr>
        <w:t>Lioukas</w:t>
      </w:r>
      <w:proofErr w:type="spellEnd"/>
      <w:r w:rsidRPr="001612EF">
        <w:rPr>
          <w:rFonts w:ascii="Times New Roman" w:hAnsi="Times New Roman" w:cs="Times New Roman"/>
          <w:color w:val="000000" w:themeColor="text1"/>
          <w:sz w:val="24"/>
          <w:szCs w:val="24"/>
        </w:rPr>
        <w:t xml:space="preserve">, S., &amp; Chambers, D. (1998). Strategic decision-making processes: The role of management and context. </w:t>
      </w:r>
      <w:r w:rsidRPr="001612EF">
        <w:rPr>
          <w:rFonts w:ascii="Times New Roman" w:hAnsi="Times New Roman" w:cs="Times New Roman"/>
          <w:bCs/>
          <w:iCs/>
          <w:color w:val="000000" w:themeColor="text1"/>
          <w:sz w:val="24"/>
          <w:szCs w:val="24"/>
        </w:rPr>
        <w:t xml:space="preserve">Strategic Management Journal, </w:t>
      </w:r>
      <w:r w:rsidRPr="001612EF">
        <w:rPr>
          <w:rFonts w:ascii="Times New Roman" w:hAnsi="Times New Roman" w:cs="Times New Roman"/>
          <w:color w:val="000000" w:themeColor="text1"/>
          <w:sz w:val="24"/>
          <w:szCs w:val="24"/>
        </w:rPr>
        <w:t>19: 115–147.</w:t>
      </w:r>
    </w:p>
    <w:p w14:paraId="21B60E29"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6049FF61"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Pfeffer, J. (1980). </w:t>
      </w:r>
      <w:r w:rsidRPr="001612EF">
        <w:rPr>
          <w:rFonts w:ascii="Times New Roman" w:hAnsi="Times New Roman" w:cs="Times New Roman"/>
          <w:bCs/>
          <w:iCs/>
          <w:color w:val="000000" w:themeColor="text1"/>
          <w:sz w:val="24"/>
          <w:szCs w:val="24"/>
        </w:rPr>
        <w:t xml:space="preserve">Power in organizations. </w:t>
      </w:r>
      <w:r w:rsidRPr="001612EF">
        <w:rPr>
          <w:rFonts w:ascii="Times New Roman" w:hAnsi="Times New Roman" w:cs="Times New Roman"/>
          <w:color w:val="000000" w:themeColor="text1"/>
          <w:sz w:val="24"/>
          <w:szCs w:val="24"/>
        </w:rPr>
        <w:t>Marshfield, MA: Pitman.</w:t>
      </w:r>
    </w:p>
    <w:p w14:paraId="11D706D4"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2D1397C"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Qian, S. and Yu, H. (2008), “Empirical research on the relationship between corporate TMT social capital and corporate performance [C]”, Collected Papers of the 3rd (2008) Annual Conference of China’s Management, China Chinese Research Council of Modern</w:t>
      </w:r>
    </w:p>
    <w:p w14:paraId="4A53949E" w14:textId="5531AECC"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0AC894D"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lastRenderedPageBreak/>
        <w:t xml:space="preserve">Richter, A. and Schmidt, S.L. (2005), “How does strategy process influence strategy content? Antecedents of consistency between resource allocation decisions and corporate strategy”, </w:t>
      </w:r>
      <w:proofErr w:type="spellStart"/>
      <w:r w:rsidRPr="001612EF">
        <w:rPr>
          <w:rFonts w:ascii="Times New Roman" w:hAnsi="Times New Roman" w:cs="Times New Roman"/>
          <w:color w:val="000000" w:themeColor="text1"/>
          <w:sz w:val="24"/>
          <w:szCs w:val="24"/>
        </w:rPr>
        <w:t>Schmalenbach</w:t>
      </w:r>
      <w:proofErr w:type="spellEnd"/>
      <w:r w:rsidRPr="001612EF">
        <w:rPr>
          <w:rFonts w:ascii="Times New Roman" w:hAnsi="Times New Roman" w:cs="Times New Roman"/>
          <w:color w:val="000000" w:themeColor="text1"/>
          <w:sz w:val="24"/>
          <w:szCs w:val="24"/>
        </w:rPr>
        <w:t xml:space="preserve"> Business Review, Vol. 57 No. 4, pp. 332-350.</w:t>
      </w:r>
    </w:p>
    <w:p w14:paraId="6E0BAB03" w14:textId="061C2884"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7706EBD4" w14:textId="673E3FAF"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roofErr w:type="spellStart"/>
      <w:r w:rsidRPr="001612EF">
        <w:rPr>
          <w:rFonts w:ascii="Times New Roman" w:hAnsi="Times New Roman" w:cs="Times New Roman"/>
          <w:color w:val="000000" w:themeColor="text1"/>
          <w:sz w:val="24"/>
          <w:szCs w:val="24"/>
        </w:rPr>
        <w:t>Shipilov</w:t>
      </w:r>
      <w:proofErr w:type="spellEnd"/>
      <w:r w:rsidRPr="001612EF">
        <w:rPr>
          <w:rFonts w:ascii="Times New Roman" w:hAnsi="Times New Roman" w:cs="Times New Roman"/>
          <w:color w:val="000000" w:themeColor="text1"/>
          <w:sz w:val="24"/>
          <w:szCs w:val="24"/>
        </w:rPr>
        <w:t xml:space="preserve">, A. and </w:t>
      </w:r>
      <w:proofErr w:type="spellStart"/>
      <w:r w:rsidRPr="001612EF">
        <w:rPr>
          <w:rFonts w:ascii="Times New Roman" w:hAnsi="Times New Roman" w:cs="Times New Roman"/>
          <w:color w:val="000000" w:themeColor="text1"/>
          <w:sz w:val="24"/>
          <w:szCs w:val="24"/>
        </w:rPr>
        <w:t>Danis</w:t>
      </w:r>
      <w:proofErr w:type="spellEnd"/>
      <w:r w:rsidRPr="001612EF">
        <w:rPr>
          <w:rFonts w:ascii="Times New Roman" w:hAnsi="Times New Roman" w:cs="Times New Roman"/>
          <w:color w:val="000000" w:themeColor="text1"/>
          <w:sz w:val="24"/>
          <w:szCs w:val="24"/>
        </w:rPr>
        <w:t>, I.W. (2006), “TMG social capital, strategic choice and firm performance”, European Management Journal, Vol. 24 No. 1, pp. 16-27.</w:t>
      </w:r>
    </w:p>
    <w:p w14:paraId="4C0CE076" w14:textId="77777777" w:rsidR="00343D86" w:rsidRPr="001612EF" w:rsidRDefault="00343D86"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Sutcliffe, K. M., &amp; McNamara, G. (2001). Controlling decision- making practice in organizations. </w:t>
      </w:r>
      <w:r w:rsidRPr="001612EF">
        <w:rPr>
          <w:rFonts w:ascii="Times New Roman" w:hAnsi="Times New Roman" w:cs="Times New Roman"/>
          <w:bCs/>
          <w:iCs/>
          <w:color w:val="000000" w:themeColor="text1"/>
          <w:sz w:val="24"/>
          <w:szCs w:val="24"/>
        </w:rPr>
        <w:t xml:space="preserve">Organization Science, </w:t>
      </w:r>
      <w:r w:rsidRPr="001612EF">
        <w:rPr>
          <w:rFonts w:ascii="Times New Roman" w:hAnsi="Times New Roman" w:cs="Times New Roman"/>
          <w:color w:val="000000" w:themeColor="text1"/>
          <w:sz w:val="24"/>
          <w:szCs w:val="24"/>
        </w:rPr>
        <w:t>12: 484–501.</w:t>
      </w:r>
    </w:p>
    <w:p w14:paraId="5A1E00AD" w14:textId="77777777" w:rsidR="00343D86" w:rsidRPr="001612EF" w:rsidRDefault="00343D86"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F921D3F"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0378F632"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2899CC0"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roofErr w:type="spellStart"/>
      <w:r w:rsidRPr="001612EF">
        <w:rPr>
          <w:rFonts w:ascii="Times New Roman" w:hAnsi="Times New Roman" w:cs="Times New Roman"/>
          <w:color w:val="000000" w:themeColor="text1"/>
          <w:sz w:val="24"/>
          <w:szCs w:val="24"/>
        </w:rPr>
        <w:t>Simsek</w:t>
      </w:r>
      <w:proofErr w:type="spellEnd"/>
      <w:r w:rsidRPr="001612EF">
        <w:rPr>
          <w:rFonts w:ascii="Times New Roman" w:hAnsi="Times New Roman" w:cs="Times New Roman"/>
          <w:color w:val="000000" w:themeColor="text1"/>
          <w:sz w:val="24"/>
          <w:szCs w:val="24"/>
        </w:rPr>
        <w:t xml:space="preserve">, Z. and </w:t>
      </w:r>
      <w:proofErr w:type="spellStart"/>
      <w:r w:rsidRPr="001612EF">
        <w:rPr>
          <w:rFonts w:ascii="Times New Roman" w:hAnsi="Times New Roman" w:cs="Times New Roman"/>
          <w:color w:val="000000" w:themeColor="text1"/>
          <w:sz w:val="24"/>
          <w:szCs w:val="24"/>
        </w:rPr>
        <w:t>Veiga</w:t>
      </w:r>
      <w:proofErr w:type="spellEnd"/>
      <w:r w:rsidRPr="001612EF">
        <w:rPr>
          <w:rFonts w:ascii="Times New Roman" w:hAnsi="Times New Roman" w:cs="Times New Roman"/>
          <w:color w:val="000000" w:themeColor="text1"/>
          <w:sz w:val="24"/>
          <w:szCs w:val="24"/>
        </w:rPr>
        <w:t>, J.F. (2005), “Modeling the multilevel determinants of top management team behavioral integration”, Academy of Management Journal, Vol. 48 No. 1, pp. 69-84.</w:t>
      </w:r>
    </w:p>
    <w:p w14:paraId="014B05C1" w14:textId="18F783C4"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4B64A72B"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roofErr w:type="spellStart"/>
      <w:r w:rsidRPr="001612EF">
        <w:rPr>
          <w:rFonts w:ascii="Times New Roman" w:hAnsi="Times New Roman" w:cs="Times New Roman"/>
          <w:color w:val="000000" w:themeColor="text1"/>
          <w:sz w:val="24"/>
          <w:szCs w:val="24"/>
        </w:rPr>
        <w:t>Souitaris</w:t>
      </w:r>
      <w:proofErr w:type="spellEnd"/>
      <w:r w:rsidRPr="001612EF">
        <w:rPr>
          <w:rFonts w:ascii="Times New Roman" w:hAnsi="Times New Roman" w:cs="Times New Roman"/>
          <w:color w:val="000000" w:themeColor="text1"/>
          <w:sz w:val="24"/>
          <w:szCs w:val="24"/>
        </w:rPr>
        <w:t xml:space="preserve">, V., &amp; Maestro, B. M. M. (2010). </w:t>
      </w:r>
      <w:proofErr w:type="spellStart"/>
      <w:r w:rsidRPr="001612EF">
        <w:rPr>
          <w:rFonts w:ascii="Times New Roman" w:hAnsi="Times New Roman" w:cs="Times New Roman"/>
          <w:color w:val="000000" w:themeColor="text1"/>
          <w:sz w:val="24"/>
          <w:szCs w:val="24"/>
        </w:rPr>
        <w:t>Polychronicity</w:t>
      </w:r>
      <w:proofErr w:type="spellEnd"/>
      <w:r w:rsidRPr="001612EF">
        <w:rPr>
          <w:rFonts w:ascii="Times New Roman" w:hAnsi="Times New Roman" w:cs="Times New Roman"/>
          <w:color w:val="000000" w:themeColor="text1"/>
          <w:sz w:val="24"/>
          <w:szCs w:val="24"/>
        </w:rPr>
        <w:t xml:space="preserve"> in top management teams: The impact on strategic decision processes and performance of new technology ventures. </w:t>
      </w:r>
      <w:r w:rsidRPr="001612EF">
        <w:rPr>
          <w:rFonts w:ascii="Times New Roman" w:hAnsi="Times New Roman" w:cs="Times New Roman"/>
          <w:bCs/>
          <w:iCs/>
          <w:color w:val="000000" w:themeColor="text1"/>
          <w:sz w:val="24"/>
          <w:szCs w:val="24"/>
        </w:rPr>
        <w:t xml:space="preserve">Strategic Management Journal, </w:t>
      </w:r>
      <w:r w:rsidRPr="001612EF">
        <w:rPr>
          <w:rFonts w:ascii="Times New Roman" w:hAnsi="Times New Roman" w:cs="Times New Roman"/>
          <w:color w:val="000000" w:themeColor="text1"/>
          <w:sz w:val="24"/>
          <w:szCs w:val="24"/>
        </w:rPr>
        <w:t>31: 652– 678.</w:t>
      </w:r>
    </w:p>
    <w:p w14:paraId="6F6DEC31"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670B1041"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roofErr w:type="spellStart"/>
      <w:r w:rsidRPr="001612EF">
        <w:rPr>
          <w:rFonts w:ascii="Times New Roman" w:hAnsi="Times New Roman" w:cs="Times New Roman"/>
          <w:color w:val="000000" w:themeColor="text1"/>
          <w:sz w:val="24"/>
          <w:szCs w:val="24"/>
        </w:rPr>
        <w:t>Siggelkow</w:t>
      </w:r>
      <w:proofErr w:type="spellEnd"/>
      <w:r w:rsidRPr="001612EF">
        <w:rPr>
          <w:rFonts w:ascii="Times New Roman" w:hAnsi="Times New Roman" w:cs="Times New Roman"/>
          <w:color w:val="000000" w:themeColor="text1"/>
          <w:sz w:val="24"/>
          <w:szCs w:val="24"/>
        </w:rPr>
        <w:t xml:space="preserve">, N., &amp; Rivkin, J. W. (2005). Speed and search: Designing organizations for turbulence and complexity. </w:t>
      </w:r>
      <w:r w:rsidRPr="001612EF">
        <w:rPr>
          <w:rFonts w:ascii="Times New Roman" w:hAnsi="Times New Roman" w:cs="Times New Roman"/>
          <w:bCs/>
          <w:iCs/>
          <w:color w:val="000000" w:themeColor="text1"/>
          <w:sz w:val="24"/>
          <w:szCs w:val="24"/>
        </w:rPr>
        <w:t xml:space="preserve">Organization Science, </w:t>
      </w:r>
      <w:r w:rsidRPr="001612EF">
        <w:rPr>
          <w:rFonts w:ascii="Times New Roman" w:hAnsi="Times New Roman" w:cs="Times New Roman"/>
          <w:color w:val="000000" w:themeColor="text1"/>
          <w:sz w:val="24"/>
          <w:szCs w:val="24"/>
        </w:rPr>
        <w:t>16: 101–122.</w:t>
      </w:r>
    </w:p>
    <w:p w14:paraId="2E7B8294"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34D2FFF" w14:textId="77777777" w:rsidR="003526EB" w:rsidRPr="001612EF" w:rsidRDefault="003526EB" w:rsidP="002D1E6B">
      <w:pPr>
        <w:spacing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Saunders, M. </w:t>
      </w:r>
      <w:proofErr w:type="spellStart"/>
      <w:r w:rsidRPr="001612EF">
        <w:rPr>
          <w:rFonts w:ascii="Times New Roman" w:hAnsi="Times New Roman" w:cs="Times New Roman"/>
          <w:color w:val="000000" w:themeColor="text1"/>
          <w:sz w:val="24"/>
          <w:szCs w:val="24"/>
        </w:rPr>
        <w:t>Thronhill</w:t>
      </w:r>
      <w:proofErr w:type="spellEnd"/>
      <w:r w:rsidRPr="001612EF">
        <w:rPr>
          <w:rFonts w:ascii="Times New Roman" w:hAnsi="Times New Roman" w:cs="Times New Roman"/>
          <w:color w:val="000000" w:themeColor="text1"/>
          <w:sz w:val="24"/>
          <w:szCs w:val="24"/>
        </w:rPr>
        <w:t>, A. and Lewis, P</w:t>
      </w:r>
      <w:proofErr w:type="gramStart"/>
      <w:r w:rsidRPr="001612EF">
        <w:rPr>
          <w:rFonts w:ascii="Times New Roman" w:hAnsi="Times New Roman" w:cs="Times New Roman"/>
          <w:color w:val="000000" w:themeColor="text1"/>
          <w:sz w:val="24"/>
          <w:szCs w:val="24"/>
        </w:rPr>
        <w:t>.(</w:t>
      </w:r>
      <w:proofErr w:type="gramEnd"/>
      <w:r w:rsidRPr="001612EF">
        <w:rPr>
          <w:rFonts w:ascii="Times New Roman" w:hAnsi="Times New Roman" w:cs="Times New Roman"/>
          <w:color w:val="000000" w:themeColor="text1"/>
          <w:sz w:val="24"/>
          <w:szCs w:val="24"/>
        </w:rPr>
        <w:t>2009). “Research Methods for Business Students.” London, Pitman Publications.</w:t>
      </w:r>
    </w:p>
    <w:p w14:paraId="5337275F"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05EE4A45" w14:textId="77777777" w:rsidR="003526EB" w:rsidRPr="001612EF" w:rsidRDefault="003526EB" w:rsidP="002D1E6B">
      <w:pPr>
        <w:pStyle w:val="NormalWeb"/>
        <w:shd w:val="clear" w:color="auto" w:fill="FFFFFF"/>
        <w:spacing w:before="0" w:beforeAutospacing="0" w:after="180" w:afterAutospacing="0" w:line="360" w:lineRule="auto"/>
        <w:jc w:val="both"/>
        <w:rPr>
          <w:color w:val="000000" w:themeColor="text1"/>
        </w:rPr>
      </w:pPr>
      <w:r w:rsidRPr="001612EF">
        <w:rPr>
          <w:color w:val="000000" w:themeColor="text1"/>
        </w:rPr>
        <w:t>Saunders, M., Lewis, P. &amp; Thornhill, A. (2012) “Research Methods for Business Students” 6</w:t>
      </w:r>
      <w:r w:rsidRPr="001612EF">
        <w:rPr>
          <w:color w:val="000000" w:themeColor="text1"/>
          <w:vertAlign w:val="superscript"/>
        </w:rPr>
        <w:t>th</w:t>
      </w:r>
      <w:r w:rsidRPr="001612EF">
        <w:rPr>
          <w:color w:val="000000" w:themeColor="text1"/>
        </w:rPr>
        <w:t> edition, Pearson Education Limited</w:t>
      </w:r>
    </w:p>
    <w:p w14:paraId="4FB2E67B"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Simons, T.L., </w:t>
      </w:r>
      <w:proofErr w:type="spellStart"/>
      <w:r w:rsidRPr="001612EF">
        <w:rPr>
          <w:rFonts w:ascii="Times New Roman" w:hAnsi="Times New Roman" w:cs="Times New Roman"/>
          <w:color w:val="000000" w:themeColor="text1"/>
          <w:sz w:val="24"/>
          <w:szCs w:val="24"/>
        </w:rPr>
        <w:t>Pelled</w:t>
      </w:r>
      <w:proofErr w:type="spellEnd"/>
      <w:r w:rsidRPr="001612EF">
        <w:rPr>
          <w:rFonts w:ascii="Times New Roman" w:hAnsi="Times New Roman" w:cs="Times New Roman"/>
          <w:color w:val="000000" w:themeColor="text1"/>
          <w:sz w:val="24"/>
          <w:szCs w:val="24"/>
        </w:rPr>
        <w:t>, L.H., Smith, K.A., (1999). Making use of difference: diversity, debate, and decision comprehensiveness in top management teams. Acad. Manage. J. 42, 662–673.</w:t>
      </w:r>
    </w:p>
    <w:p w14:paraId="1D40E01E"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CE293CC"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7B4CDC16"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lastRenderedPageBreak/>
        <w:t>Simons, T.L., Peterson, R.S., (2000). Task conflict and relationship conflict in top management teams: the pivotal role of intragroup trust. J. Appl. Psychol. 85, 102–111.</w:t>
      </w:r>
    </w:p>
    <w:p w14:paraId="4EA4362C"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0CBF0B55"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18226B16"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7B72EF19"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Schoonhoven, C.B., Eisenhardt, K.M., Lyman, K., (1990). Speeding products to market: waiting time to first product introduction in new firms. Adm. Sci. Q. 35, 177–207.</w:t>
      </w:r>
    </w:p>
    <w:p w14:paraId="034B968F"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64EE0F6"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Sherman, H., </w:t>
      </w:r>
      <w:proofErr w:type="spellStart"/>
      <w:r w:rsidRPr="001612EF">
        <w:rPr>
          <w:rFonts w:ascii="Times New Roman" w:hAnsi="Times New Roman" w:cs="Times New Roman"/>
          <w:color w:val="000000" w:themeColor="text1"/>
          <w:sz w:val="24"/>
          <w:szCs w:val="24"/>
        </w:rPr>
        <w:t>Chaganti</w:t>
      </w:r>
      <w:proofErr w:type="spellEnd"/>
      <w:r w:rsidRPr="001612EF">
        <w:rPr>
          <w:rFonts w:ascii="Times New Roman" w:hAnsi="Times New Roman" w:cs="Times New Roman"/>
          <w:color w:val="000000" w:themeColor="text1"/>
          <w:sz w:val="24"/>
          <w:szCs w:val="24"/>
        </w:rPr>
        <w:t>, R., (1998). Corporate Governance and the Timeliness of Change. Quorum Books, Westport, CT.</w:t>
      </w:r>
    </w:p>
    <w:p w14:paraId="6A86AB40" w14:textId="7BC42B9C"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735BA6D7"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Suarez, F.F. and </w:t>
      </w:r>
      <w:proofErr w:type="spellStart"/>
      <w:r w:rsidRPr="001612EF">
        <w:rPr>
          <w:rFonts w:ascii="Times New Roman" w:hAnsi="Times New Roman" w:cs="Times New Roman"/>
          <w:color w:val="000000" w:themeColor="text1"/>
          <w:sz w:val="24"/>
          <w:szCs w:val="24"/>
        </w:rPr>
        <w:t>Lanzolla</w:t>
      </w:r>
      <w:proofErr w:type="spellEnd"/>
      <w:r w:rsidRPr="001612EF">
        <w:rPr>
          <w:rFonts w:ascii="Times New Roman" w:hAnsi="Times New Roman" w:cs="Times New Roman"/>
          <w:color w:val="000000" w:themeColor="text1"/>
          <w:sz w:val="24"/>
          <w:szCs w:val="24"/>
        </w:rPr>
        <w:t>, G. (2007), “The role of environmental dynamics in building a first mover advantage”, Academy of Management Review, Vol. 32 No. 2, pp. 377-392.</w:t>
      </w:r>
    </w:p>
    <w:p w14:paraId="2FC9FF80" w14:textId="46B57DE4"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3D558B5E"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Venkatraman, N., (2000). Five steps to a dot-com strategy: how to find your footing on the web. Sloan Manage. Rev. 41 (3), 15–28.</w:t>
      </w:r>
    </w:p>
    <w:p w14:paraId="3BAB7FE0" w14:textId="77951936"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DE592BB"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v. Werder, A., (1987). </w:t>
      </w:r>
      <w:proofErr w:type="spellStart"/>
      <w:r w:rsidRPr="001612EF">
        <w:rPr>
          <w:rFonts w:ascii="Times New Roman" w:hAnsi="Times New Roman" w:cs="Times New Roman"/>
          <w:color w:val="000000" w:themeColor="text1"/>
          <w:sz w:val="24"/>
          <w:szCs w:val="24"/>
        </w:rPr>
        <w:t>Organisation</w:t>
      </w:r>
      <w:proofErr w:type="spellEnd"/>
      <w:r w:rsidRPr="001612EF">
        <w:rPr>
          <w:rFonts w:ascii="Times New Roman" w:hAnsi="Times New Roman" w:cs="Times New Roman"/>
          <w:color w:val="000000" w:themeColor="text1"/>
          <w:sz w:val="24"/>
          <w:szCs w:val="24"/>
        </w:rPr>
        <w:t xml:space="preserve"> der </w:t>
      </w:r>
      <w:proofErr w:type="spellStart"/>
      <w:r w:rsidRPr="001612EF">
        <w:rPr>
          <w:rFonts w:ascii="Times New Roman" w:hAnsi="Times New Roman" w:cs="Times New Roman"/>
          <w:color w:val="000000" w:themeColor="text1"/>
          <w:sz w:val="24"/>
          <w:szCs w:val="24"/>
        </w:rPr>
        <w:t>Unternehmungsleitung</w:t>
      </w:r>
      <w:proofErr w:type="spellEnd"/>
      <w:r w:rsidRPr="001612EF">
        <w:rPr>
          <w:rFonts w:ascii="Times New Roman" w:hAnsi="Times New Roman" w:cs="Times New Roman"/>
          <w:color w:val="000000" w:themeColor="text1"/>
          <w:sz w:val="24"/>
          <w:szCs w:val="24"/>
        </w:rPr>
        <w:t xml:space="preserve"> und </w:t>
      </w:r>
      <w:proofErr w:type="spellStart"/>
      <w:r w:rsidRPr="001612EF">
        <w:rPr>
          <w:rFonts w:ascii="Times New Roman" w:hAnsi="Times New Roman" w:cs="Times New Roman"/>
          <w:color w:val="000000" w:themeColor="text1"/>
          <w:sz w:val="24"/>
          <w:szCs w:val="24"/>
        </w:rPr>
        <w:t>Haftung</w:t>
      </w:r>
      <w:proofErr w:type="spellEnd"/>
      <w:r w:rsidRPr="001612EF">
        <w:rPr>
          <w:rFonts w:ascii="Times New Roman" w:hAnsi="Times New Roman" w:cs="Times New Roman"/>
          <w:color w:val="000000" w:themeColor="text1"/>
          <w:sz w:val="24"/>
          <w:szCs w:val="24"/>
        </w:rPr>
        <w:t xml:space="preserve"> des Top-Managements. Der </w:t>
      </w:r>
      <w:proofErr w:type="spellStart"/>
      <w:r w:rsidRPr="001612EF">
        <w:rPr>
          <w:rFonts w:ascii="Times New Roman" w:hAnsi="Times New Roman" w:cs="Times New Roman"/>
          <w:color w:val="000000" w:themeColor="text1"/>
          <w:sz w:val="24"/>
          <w:szCs w:val="24"/>
        </w:rPr>
        <w:t>Betrieb</w:t>
      </w:r>
      <w:proofErr w:type="spellEnd"/>
      <w:r w:rsidRPr="001612EF">
        <w:rPr>
          <w:rFonts w:ascii="Times New Roman" w:hAnsi="Times New Roman" w:cs="Times New Roman"/>
          <w:color w:val="000000" w:themeColor="text1"/>
          <w:sz w:val="24"/>
          <w:szCs w:val="24"/>
        </w:rPr>
        <w:t>. 40, 2265–2273.</w:t>
      </w:r>
    </w:p>
    <w:p w14:paraId="2DF512F8" w14:textId="7844C53D"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69CDE3E1" w14:textId="6DE2C25F"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Watson, W.E., Kumar, K., </w:t>
      </w:r>
      <w:proofErr w:type="spellStart"/>
      <w:r w:rsidRPr="001612EF">
        <w:rPr>
          <w:rFonts w:ascii="Times New Roman" w:hAnsi="Times New Roman" w:cs="Times New Roman"/>
          <w:color w:val="000000" w:themeColor="text1"/>
          <w:sz w:val="24"/>
          <w:szCs w:val="24"/>
        </w:rPr>
        <w:t>Michaelsen</w:t>
      </w:r>
      <w:proofErr w:type="spellEnd"/>
      <w:r w:rsidRPr="001612EF">
        <w:rPr>
          <w:rFonts w:ascii="Times New Roman" w:hAnsi="Times New Roman" w:cs="Times New Roman"/>
          <w:color w:val="000000" w:themeColor="text1"/>
          <w:sz w:val="24"/>
          <w:szCs w:val="24"/>
        </w:rPr>
        <w:t>, L.K., (1993). Cultural diversity’s impact on interaction process and performance: comparing homogenous and diverse task groups. Acad. Manage. J. 36, 590–602.</w:t>
      </w:r>
    </w:p>
    <w:p w14:paraId="2F479AEB" w14:textId="77777777" w:rsidR="00923CDA" w:rsidRPr="001612EF" w:rsidRDefault="00923CDA"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5CC07A6"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Wally, S. and Baum, J.R. (1994), “Personal and </w:t>
      </w:r>
      <w:proofErr w:type="spellStart"/>
      <w:r w:rsidRPr="001612EF">
        <w:rPr>
          <w:rFonts w:ascii="Times New Roman" w:hAnsi="Times New Roman" w:cs="Times New Roman"/>
          <w:color w:val="000000" w:themeColor="text1"/>
          <w:sz w:val="24"/>
          <w:szCs w:val="24"/>
        </w:rPr>
        <w:t>stru-ctural</w:t>
      </w:r>
      <w:proofErr w:type="spellEnd"/>
      <w:r w:rsidRPr="001612EF">
        <w:rPr>
          <w:rFonts w:ascii="Times New Roman" w:hAnsi="Times New Roman" w:cs="Times New Roman"/>
          <w:color w:val="000000" w:themeColor="text1"/>
          <w:sz w:val="24"/>
          <w:szCs w:val="24"/>
        </w:rPr>
        <w:t xml:space="preserve"> determinants of the pace of strategic decision making”, Academy of Management Journal, Vol. 37 No. 4, pp. 932-956.</w:t>
      </w:r>
    </w:p>
    <w:p w14:paraId="014FB48B" w14:textId="4B3D916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08218BFA" w14:textId="77777777" w:rsidR="00343D86" w:rsidRPr="001612EF" w:rsidRDefault="00343D86"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Wally, S., &amp; Baum, J. R. (1994). Personal and structural determinants of the pace of strategic decision making. </w:t>
      </w:r>
      <w:r w:rsidRPr="001612EF">
        <w:rPr>
          <w:rFonts w:ascii="Times New Roman" w:hAnsi="Times New Roman" w:cs="Times New Roman"/>
          <w:bCs/>
          <w:iCs/>
          <w:color w:val="000000" w:themeColor="text1"/>
          <w:sz w:val="24"/>
          <w:szCs w:val="24"/>
        </w:rPr>
        <w:t xml:space="preserve">Academy of Management Journal, </w:t>
      </w:r>
      <w:r w:rsidRPr="001612EF">
        <w:rPr>
          <w:rFonts w:ascii="Times New Roman" w:hAnsi="Times New Roman" w:cs="Times New Roman"/>
          <w:color w:val="000000" w:themeColor="text1"/>
          <w:sz w:val="24"/>
          <w:szCs w:val="24"/>
        </w:rPr>
        <w:t>37: 932–956.</w:t>
      </w:r>
    </w:p>
    <w:p w14:paraId="13FFFBA8"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E660A56"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lastRenderedPageBreak/>
        <w:t>Young, C.S. (2005), “Top management teams’ social capital in Taiwan: the impact on firm value in an emerging economy”, Journal of Intellectual Capital, Vol. 6 No. 2, pp. 177-190.</w:t>
      </w:r>
    </w:p>
    <w:p w14:paraId="78141678" w14:textId="0796CF8E"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3CC885CC"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Zhang, Y., Yang, J. and Ren, B. (2008), “Social capital, previous experience and business startup – one interaction effect model and its enlightenment”, Management World, No. 7, pp. 91-102.</w:t>
      </w:r>
    </w:p>
    <w:p w14:paraId="73C1C3FD"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6B88BBCA"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77993063"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Zhou, X. (2006), “Overview of research on internationalization strategy of small and medium sized firms based on social capital theory”, Foreign Economies &amp; Management, Vol. 28 No. 5, pp. 17-22.</w:t>
      </w:r>
    </w:p>
    <w:p w14:paraId="727A30EF" w14:textId="49379671"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4B43496"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05250C3"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r w:rsidRPr="001612EF">
        <w:rPr>
          <w:rFonts w:ascii="Times New Roman" w:hAnsi="Times New Roman" w:cs="Times New Roman"/>
          <w:color w:val="000000" w:themeColor="text1"/>
          <w:sz w:val="24"/>
          <w:szCs w:val="24"/>
        </w:rPr>
        <w:t xml:space="preserve">Zenger, T.R., Lawrence, B.S., (1989). Organizational demography: the differential effects of age and tenure distributions on technical communication. Acad. Manage. J. 32, 353–376.     </w:t>
      </w:r>
    </w:p>
    <w:p w14:paraId="3FA51FFA"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09CB7176" w14:textId="77777777" w:rsidR="003526EB" w:rsidRPr="001612EF" w:rsidRDefault="003526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41A04FA7" w14:textId="77777777" w:rsidR="00F43CA4" w:rsidRPr="001612EF" w:rsidRDefault="00F43CA4" w:rsidP="002D1E6B">
      <w:pPr>
        <w:spacing w:line="360" w:lineRule="auto"/>
        <w:jc w:val="both"/>
        <w:rPr>
          <w:rFonts w:ascii="Times New Roman" w:hAnsi="Times New Roman" w:cs="Times New Roman"/>
          <w:color w:val="000000" w:themeColor="text1"/>
          <w:sz w:val="24"/>
          <w:szCs w:val="24"/>
        </w:rPr>
      </w:pPr>
    </w:p>
    <w:p w14:paraId="6B248FEB" w14:textId="50D81617" w:rsidR="00842370" w:rsidRPr="001612EF" w:rsidRDefault="00842370" w:rsidP="002D1E6B">
      <w:pPr>
        <w:spacing w:line="360" w:lineRule="auto"/>
        <w:jc w:val="both"/>
        <w:rPr>
          <w:rFonts w:ascii="Times New Roman" w:hAnsi="Times New Roman" w:cs="Times New Roman"/>
          <w:color w:val="000000" w:themeColor="text1"/>
          <w:sz w:val="24"/>
          <w:szCs w:val="24"/>
        </w:rPr>
      </w:pPr>
    </w:p>
    <w:p w14:paraId="0CD45849" w14:textId="77777777" w:rsidR="003526EB" w:rsidRPr="001612EF" w:rsidRDefault="003526EB" w:rsidP="002D1E6B">
      <w:pPr>
        <w:spacing w:line="360" w:lineRule="auto"/>
        <w:jc w:val="both"/>
        <w:rPr>
          <w:rFonts w:ascii="Times New Roman" w:hAnsi="Times New Roman" w:cs="Times New Roman"/>
          <w:color w:val="000000" w:themeColor="text1"/>
          <w:sz w:val="24"/>
          <w:szCs w:val="24"/>
        </w:rPr>
      </w:pPr>
    </w:p>
    <w:p w14:paraId="3B587A55" w14:textId="4C59EC2A" w:rsidR="000F5DEB" w:rsidRPr="001612EF" w:rsidRDefault="000F5D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30C5E691" w14:textId="332B2450" w:rsidR="000F5DEB" w:rsidRPr="001612EF" w:rsidRDefault="000F5D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191CF086" w14:textId="064407E5" w:rsidR="000F5DEB" w:rsidRPr="001612EF" w:rsidRDefault="000F5D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7AEF8D0B" w14:textId="5302C952" w:rsidR="000F5DEB" w:rsidRPr="001612EF" w:rsidRDefault="000F5D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CF21F0A" w14:textId="5F9D8AB6" w:rsidR="000F5DEB" w:rsidRPr="001612EF" w:rsidRDefault="000F5D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39DF5E48" w14:textId="4930B4CA" w:rsidR="000F5DEB" w:rsidRPr="001612EF" w:rsidRDefault="000F5D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6C9491E8" w14:textId="1AAE5A09" w:rsidR="000F5DEB" w:rsidRPr="001612EF" w:rsidRDefault="000F5D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DC0BC59" w14:textId="56067B32" w:rsidR="000F5DEB" w:rsidRPr="001612EF" w:rsidRDefault="000F5D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1B11756" w14:textId="11D926D8" w:rsidR="000F5DEB" w:rsidRPr="001612EF" w:rsidRDefault="000F5D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52B3F5D3" w14:textId="5CEA72D2" w:rsidR="000F5DEB" w:rsidRPr="001612EF" w:rsidRDefault="000F5D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943D3F5" w14:textId="77777777" w:rsidR="000F5DEB" w:rsidRPr="001612EF" w:rsidRDefault="000F5DEB" w:rsidP="002D1E6B">
      <w:pPr>
        <w:autoSpaceDE w:val="0"/>
        <w:autoSpaceDN w:val="0"/>
        <w:adjustRightInd w:val="0"/>
        <w:spacing w:after="0" w:line="360" w:lineRule="auto"/>
        <w:jc w:val="both"/>
        <w:rPr>
          <w:rFonts w:ascii="Times New Roman" w:hAnsi="Times New Roman" w:cs="Times New Roman"/>
          <w:color w:val="000000" w:themeColor="text1"/>
          <w:sz w:val="24"/>
          <w:szCs w:val="24"/>
        </w:rPr>
      </w:pPr>
    </w:p>
    <w:sectPr w:rsidR="000F5DEB" w:rsidRPr="001612EF" w:rsidSect="003163F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B33EE8"/>
    <w:multiLevelType w:val="hybridMultilevel"/>
    <w:tmpl w:val="2FD8DDEC"/>
    <w:lvl w:ilvl="0" w:tplc="21DE8F92">
      <w:start w:val="1"/>
      <w:numFmt w:val="bullet"/>
      <w:lvlText w:val=""/>
      <w:lvlJc w:val="left"/>
      <w:pPr>
        <w:tabs>
          <w:tab w:val="num" w:pos="720"/>
        </w:tabs>
        <w:ind w:left="720" w:hanging="360"/>
      </w:pPr>
      <w:rPr>
        <w:rFonts w:ascii="Wingdings 3" w:hAnsi="Wingdings 3" w:hint="default"/>
      </w:rPr>
    </w:lvl>
    <w:lvl w:ilvl="1" w:tplc="481E35E8" w:tentative="1">
      <w:start w:val="1"/>
      <w:numFmt w:val="bullet"/>
      <w:lvlText w:val=""/>
      <w:lvlJc w:val="left"/>
      <w:pPr>
        <w:tabs>
          <w:tab w:val="num" w:pos="1440"/>
        </w:tabs>
        <w:ind w:left="1440" w:hanging="360"/>
      </w:pPr>
      <w:rPr>
        <w:rFonts w:ascii="Wingdings 3" w:hAnsi="Wingdings 3" w:hint="default"/>
      </w:rPr>
    </w:lvl>
    <w:lvl w:ilvl="2" w:tplc="5B5EC040" w:tentative="1">
      <w:start w:val="1"/>
      <w:numFmt w:val="bullet"/>
      <w:lvlText w:val=""/>
      <w:lvlJc w:val="left"/>
      <w:pPr>
        <w:tabs>
          <w:tab w:val="num" w:pos="2160"/>
        </w:tabs>
        <w:ind w:left="2160" w:hanging="360"/>
      </w:pPr>
      <w:rPr>
        <w:rFonts w:ascii="Wingdings 3" w:hAnsi="Wingdings 3" w:hint="default"/>
      </w:rPr>
    </w:lvl>
    <w:lvl w:ilvl="3" w:tplc="D95E8004" w:tentative="1">
      <w:start w:val="1"/>
      <w:numFmt w:val="bullet"/>
      <w:lvlText w:val=""/>
      <w:lvlJc w:val="left"/>
      <w:pPr>
        <w:tabs>
          <w:tab w:val="num" w:pos="2880"/>
        </w:tabs>
        <w:ind w:left="2880" w:hanging="360"/>
      </w:pPr>
      <w:rPr>
        <w:rFonts w:ascii="Wingdings 3" w:hAnsi="Wingdings 3" w:hint="default"/>
      </w:rPr>
    </w:lvl>
    <w:lvl w:ilvl="4" w:tplc="A96E652A" w:tentative="1">
      <w:start w:val="1"/>
      <w:numFmt w:val="bullet"/>
      <w:lvlText w:val=""/>
      <w:lvlJc w:val="left"/>
      <w:pPr>
        <w:tabs>
          <w:tab w:val="num" w:pos="3600"/>
        </w:tabs>
        <w:ind w:left="3600" w:hanging="360"/>
      </w:pPr>
      <w:rPr>
        <w:rFonts w:ascii="Wingdings 3" w:hAnsi="Wingdings 3" w:hint="default"/>
      </w:rPr>
    </w:lvl>
    <w:lvl w:ilvl="5" w:tplc="92B0169E" w:tentative="1">
      <w:start w:val="1"/>
      <w:numFmt w:val="bullet"/>
      <w:lvlText w:val=""/>
      <w:lvlJc w:val="left"/>
      <w:pPr>
        <w:tabs>
          <w:tab w:val="num" w:pos="4320"/>
        </w:tabs>
        <w:ind w:left="4320" w:hanging="360"/>
      </w:pPr>
      <w:rPr>
        <w:rFonts w:ascii="Wingdings 3" w:hAnsi="Wingdings 3" w:hint="default"/>
      </w:rPr>
    </w:lvl>
    <w:lvl w:ilvl="6" w:tplc="01F68B5E" w:tentative="1">
      <w:start w:val="1"/>
      <w:numFmt w:val="bullet"/>
      <w:lvlText w:val=""/>
      <w:lvlJc w:val="left"/>
      <w:pPr>
        <w:tabs>
          <w:tab w:val="num" w:pos="5040"/>
        </w:tabs>
        <w:ind w:left="5040" w:hanging="360"/>
      </w:pPr>
      <w:rPr>
        <w:rFonts w:ascii="Wingdings 3" w:hAnsi="Wingdings 3" w:hint="default"/>
      </w:rPr>
    </w:lvl>
    <w:lvl w:ilvl="7" w:tplc="2AEE347C" w:tentative="1">
      <w:start w:val="1"/>
      <w:numFmt w:val="bullet"/>
      <w:lvlText w:val=""/>
      <w:lvlJc w:val="left"/>
      <w:pPr>
        <w:tabs>
          <w:tab w:val="num" w:pos="5760"/>
        </w:tabs>
        <w:ind w:left="5760" w:hanging="360"/>
      </w:pPr>
      <w:rPr>
        <w:rFonts w:ascii="Wingdings 3" w:hAnsi="Wingdings 3" w:hint="default"/>
      </w:rPr>
    </w:lvl>
    <w:lvl w:ilvl="8" w:tplc="D4B83350"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874"/>
    <w:rsid w:val="000006B8"/>
    <w:rsid w:val="00011A68"/>
    <w:rsid w:val="00013A18"/>
    <w:rsid w:val="00014E33"/>
    <w:rsid w:val="000326B6"/>
    <w:rsid w:val="000531EA"/>
    <w:rsid w:val="0005448E"/>
    <w:rsid w:val="00065F18"/>
    <w:rsid w:val="00073C99"/>
    <w:rsid w:val="00083930"/>
    <w:rsid w:val="000A3966"/>
    <w:rsid w:val="000A39A2"/>
    <w:rsid w:val="000B7BB3"/>
    <w:rsid w:val="000C1B69"/>
    <w:rsid w:val="000C3E90"/>
    <w:rsid w:val="000D2868"/>
    <w:rsid w:val="000D2BB1"/>
    <w:rsid w:val="000D44E8"/>
    <w:rsid w:val="000D65A2"/>
    <w:rsid w:val="000D65EB"/>
    <w:rsid w:val="000E0183"/>
    <w:rsid w:val="000E0702"/>
    <w:rsid w:val="000F59D0"/>
    <w:rsid w:val="000F5DEB"/>
    <w:rsid w:val="0010314E"/>
    <w:rsid w:val="00103779"/>
    <w:rsid w:val="00122CC1"/>
    <w:rsid w:val="00124395"/>
    <w:rsid w:val="00133564"/>
    <w:rsid w:val="00152403"/>
    <w:rsid w:val="001532B5"/>
    <w:rsid w:val="00154B7A"/>
    <w:rsid w:val="001569D2"/>
    <w:rsid w:val="001612EF"/>
    <w:rsid w:val="00162E09"/>
    <w:rsid w:val="0016623E"/>
    <w:rsid w:val="00166C26"/>
    <w:rsid w:val="0017774F"/>
    <w:rsid w:val="00181AC5"/>
    <w:rsid w:val="001961DD"/>
    <w:rsid w:val="001B0539"/>
    <w:rsid w:val="001C2481"/>
    <w:rsid w:val="001D1CAB"/>
    <w:rsid w:val="001D596E"/>
    <w:rsid w:val="001D7C4B"/>
    <w:rsid w:val="001E0C04"/>
    <w:rsid w:val="001E2FA4"/>
    <w:rsid w:val="001E59D2"/>
    <w:rsid w:val="001E7799"/>
    <w:rsid w:val="0021010A"/>
    <w:rsid w:val="00213B66"/>
    <w:rsid w:val="00262953"/>
    <w:rsid w:val="00263874"/>
    <w:rsid w:val="002657BE"/>
    <w:rsid w:val="0027537D"/>
    <w:rsid w:val="00283CBB"/>
    <w:rsid w:val="0029044D"/>
    <w:rsid w:val="00292CB4"/>
    <w:rsid w:val="00295E40"/>
    <w:rsid w:val="0029731C"/>
    <w:rsid w:val="002A7021"/>
    <w:rsid w:val="002B05BD"/>
    <w:rsid w:val="002B3A59"/>
    <w:rsid w:val="002C7BD9"/>
    <w:rsid w:val="002D07A1"/>
    <w:rsid w:val="002D1E6B"/>
    <w:rsid w:val="002D55A1"/>
    <w:rsid w:val="002D6B3E"/>
    <w:rsid w:val="002E3A7E"/>
    <w:rsid w:val="002E61F2"/>
    <w:rsid w:val="00307A20"/>
    <w:rsid w:val="003148BF"/>
    <w:rsid w:val="003163F9"/>
    <w:rsid w:val="003268B8"/>
    <w:rsid w:val="00335587"/>
    <w:rsid w:val="00343741"/>
    <w:rsid w:val="00343D86"/>
    <w:rsid w:val="00346FC8"/>
    <w:rsid w:val="003522E2"/>
    <w:rsid w:val="003526EB"/>
    <w:rsid w:val="00355A82"/>
    <w:rsid w:val="003655C6"/>
    <w:rsid w:val="0036760D"/>
    <w:rsid w:val="0038434D"/>
    <w:rsid w:val="00385434"/>
    <w:rsid w:val="0038701D"/>
    <w:rsid w:val="003A28D7"/>
    <w:rsid w:val="003B1E47"/>
    <w:rsid w:val="003B5AE2"/>
    <w:rsid w:val="003C069F"/>
    <w:rsid w:val="003C2EF0"/>
    <w:rsid w:val="003D141E"/>
    <w:rsid w:val="003D1CCE"/>
    <w:rsid w:val="003E66AC"/>
    <w:rsid w:val="003F2362"/>
    <w:rsid w:val="00406A54"/>
    <w:rsid w:val="004110AA"/>
    <w:rsid w:val="004127F7"/>
    <w:rsid w:val="00413F1B"/>
    <w:rsid w:val="00436924"/>
    <w:rsid w:val="004578EF"/>
    <w:rsid w:val="004625B8"/>
    <w:rsid w:val="00464A39"/>
    <w:rsid w:val="004826B3"/>
    <w:rsid w:val="0048764F"/>
    <w:rsid w:val="00497EE3"/>
    <w:rsid w:val="004A388D"/>
    <w:rsid w:val="004B16B0"/>
    <w:rsid w:val="004C4C87"/>
    <w:rsid w:val="004F0A52"/>
    <w:rsid w:val="004F2218"/>
    <w:rsid w:val="004F3ABD"/>
    <w:rsid w:val="004F5140"/>
    <w:rsid w:val="004F73C2"/>
    <w:rsid w:val="0050315A"/>
    <w:rsid w:val="005112D2"/>
    <w:rsid w:val="005116C6"/>
    <w:rsid w:val="00512110"/>
    <w:rsid w:val="00530872"/>
    <w:rsid w:val="00532CFB"/>
    <w:rsid w:val="00542FD3"/>
    <w:rsid w:val="005533D0"/>
    <w:rsid w:val="00566927"/>
    <w:rsid w:val="00573328"/>
    <w:rsid w:val="005746C2"/>
    <w:rsid w:val="005759A1"/>
    <w:rsid w:val="00582D92"/>
    <w:rsid w:val="005A12C5"/>
    <w:rsid w:val="005A3550"/>
    <w:rsid w:val="005B0574"/>
    <w:rsid w:val="005B7706"/>
    <w:rsid w:val="005C5490"/>
    <w:rsid w:val="005F6222"/>
    <w:rsid w:val="00601409"/>
    <w:rsid w:val="00603799"/>
    <w:rsid w:val="00604AD2"/>
    <w:rsid w:val="00610823"/>
    <w:rsid w:val="00615494"/>
    <w:rsid w:val="00621BFA"/>
    <w:rsid w:val="0062384F"/>
    <w:rsid w:val="0062482B"/>
    <w:rsid w:val="00637098"/>
    <w:rsid w:val="00637DFB"/>
    <w:rsid w:val="0065425C"/>
    <w:rsid w:val="0065654A"/>
    <w:rsid w:val="00667E80"/>
    <w:rsid w:val="00687EB1"/>
    <w:rsid w:val="006977BC"/>
    <w:rsid w:val="006A2BC2"/>
    <w:rsid w:val="006B11D8"/>
    <w:rsid w:val="006D0143"/>
    <w:rsid w:val="006D16B7"/>
    <w:rsid w:val="006D33E6"/>
    <w:rsid w:val="006D734A"/>
    <w:rsid w:val="006E6FB4"/>
    <w:rsid w:val="0071414F"/>
    <w:rsid w:val="007228F6"/>
    <w:rsid w:val="00724DCE"/>
    <w:rsid w:val="00737565"/>
    <w:rsid w:val="00740E4F"/>
    <w:rsid w:val="007453F3"/>
    <w:rsid w:val="0075249B"/>
    <w:rsid w:val="00765340"/>
    <w:rsid w:val="00772F5F"/>
    <w:rsid w:val="00774360"/>
    <w:rsid w:val="00774B11"/>
    <w:rsid w:val="00774B3D"/>
    <w:rsid w:val="007751A4"/>
    <w:rsid w:val="007851AF"/>
    <w:rsid w:val="007A292B"/>
    <w:rsid w:val="007A2DEA"/>
    <w:rsid w:val="007C7EAE"/>
    <w:rsid w:val="007D03D9"/>
    <w:rsid w:val="007D0D34"/>
    <w:rsid w:val="007E6575"/>
    <w:rsid w:val="00822771"/>
    <w:rsid w:val="00823445"/>
    <w:rsid w:val="00842370"/>
    <w:rsid w:val="008511F9"/>
    <w:rsid w:val="00854051"/>
    <w:rsid w:val="00883C01"/>
    <w:rsid w:val="00885669"/>
    <w:rsid w:val="00887615"/>
    <w:rsid w:val="008B0784"/>
    <w:rsid w:val="008B3241"/>
    <w:rsid w:val="008C1A05"/>
    <w:rsid w:val="008C2A6C"/>
    <w:rsid w:val="008C3463"/>
    <w:rsid w:val="008C37F6"/>
    <w:rsid w:val="008C61DA"/>
    <w:rsid w:val="008C79CD"/>
    <w:rsid w:val="008D26F8"/>
    <w:rsid w:val="008F53AB"/>
    <w:rsid w:val="00901D5F"/>
    <w:rsid w:val="009075A1"/>
    <w:rsid w:val="00914E06"/>
    <w:rsid w:val="00923CDA"/>
    <w:rsid w:val="00940781"/>
    <w:rsid w:val="00950F10"/>
    <w:rsid w:val="00955EBE"/>
    <w:rsid w:val="00976185"/>
    <w:rsid w:val="00982E6C"/>
    <w:rsid w:val="00983B30"/>
    <w:rsid w:val="009934E5"/>
    <w:rsid w:val="009A3E37"/>
    <w:rsid w:val="009B0279"/>
    <w:rsid w:val="009B6B6F"/>
    <w:rsid w:val="00A15A51"/>
    <w:rsid w:val="00A216C3"/>
    <w:rsid w:val="00A36FDA"/>
    <w:rsid w:val="00A47812"/>
    <w:rsid w:val="00A47F7E"/>
    <w:rsid w:val="00A52E08"/>
    <w:rsid w:val="00A52F07"/>
    <w:rsid w:val="00A56082"/>
    <w:rsid w:val="00A60D90"/>
    <w:rsid w:val="00A6523F"/>
    <w:rsid w:val="00A87E9F"/>
    <w:rsid w:val="00AB2347"/>
    <w:rsid w:val="00AD1DB2"/>
    <w:rsid w:val="00AD6F6E"/>
    <w:rsid w:val="00AE6054"/>
    <w:rsid w:val="00AF2270"/>
    <w:rsid w:val="00B00339"/>
    <w:rsid w:val="00B00DF0"/>
    <w:rsid w:val="00B01AEA"/>
    <w:rsid w:val="00B15CEF"/>
    <w:rsid w:val="00B17953"/>
    <w:rsid w:val="00B24186"/>
    <w:rsid w:val="00B2710E"/>
    <w:rsid w:val="00B36D45"/>
    <w:rsid w:val="00B6313D"/>
    <w:rsid w:val="00B75F71"/>
    <w:rsid w:val="00B819D6"/>
    <w:rsid w:val="00B91634"/>
    <w:rsid w:val="00B965E1"/>
    <w:rsid w:val="00BB519F"/>
    <w:rsid w:val="00BD630F"/>
    <w:rsid w:val="00BF3EE5"/>
    <w:rsid w:val="00C2377D"/>
    <w:rsid w:val="00C252D5"/>
    <w:rsid w:val="00C43298"/>
    <w:rsid w:val="00C52FB7"/>
    <w:rsid w:val="00C55EB5"/>
    <w:rsid w:val="00C614C9"/>
    <w:rsid w:val="00C97379"/>
    <w:rsid w:val="00CB0577"/>
    <w:rsid w:val="00CB6B5F"/>
    <w:rsid w:val="00CB72EC"/>
    <w:rsid w:val="00CB768C"/>
    <w:rsid w:val="00CC2548"/>
    <w:rsid w:val="00CC7099"/>
    <w:rsid w:val="00CF5B63"/>
    <w:rsid w:val="00CF707A"/>
    <w:rsid w:val="00D10DCC"/>
    <w:rsid w:val="00D12E62"/>
    <w:rsid w:val="00D17111"/>
    <w:rsid w:val="00D25DFE"/>
    <w:rsid w:val="00D4561A"/>
    <w:rsid w:val="00D50B3F"/>
    <w:rsid w:val="00D52058"/>
    <w:rsid w:val="00D57AFD"/>
    <w:rsid w:val="00D57C84"/>
    <w:rsid w:val="00D639C6"/>
    <w:rsid w:val="00D74F83"/>
    <w:rsid w:val="00D91DF6"/>
    <w:rsid w:val="00D94850"/>
    <w:rsid w:val="00DA3476"/>
    <w:rsid w:val="00DA6496"/>
    <w:rsid w:val="00DF7668"/>
    <w:rsid w:val="00E03C97"/>
    <w:rsid w:val="00E12248"/>
    <w:rsid w:val="00E218FE"/>
    <w:rsid w:val="00E22B66"/>
    <w:rsid w:val="00E25D63"/>
    <w:rsid w:val="00E27319"/>
    <w:rsid w:val="00E31BA7"/>
    <w:rsid w:val="00E458B3"/>
    <w:rsid w:val="00E532A5"/>
    <w:rsid w:val="00E6233B"/>
    <w:rsid w:val="00E74A91"/>
    <w:rsid w:val="00E83BBB"/>
    <w:rsid w:val="00E92E3A"/>
    <w:rsid w:val="00E92F52"/>
    <w:rsid w:val="00E97A2D"/>
    <w:rsid w:val="00EA22CA"/>
    <w:rsid w:val="00EB009D"/>
    <w:rsid w:val="00EC0BD0"/>
    <w:rsid w:val="00EC3C33"/>
    <w:rsid w:val="00EC3D92"/>
    <w:rsid w:val="00EC3F3C"/>
    <w:rsid w:val="00EC48BD"/>
    <w:rsid w:val="00ED787C"/>
    <w:rsid w:val="00ED7E07"/>
    <w:rsid w:val="00F018D1"/>
    <w:rsid w:val="00F026BD"/>
    <w:rsid w:val="00F13653"/>
    <w:rsid w:val="00F1566E"/>
    <w:rsid w:val="00F27166"/>
    <w:rsid w:val="00F32A89"/>
    <w:rsid w:val="00F371DB"/>
    <w:rsid w:val="00F43CA4"/>
    <w:rsid w:val="00F450D0"/>
    <w:rsid w:val="00F45221"/>
    <w:rsid w:val="00F45AED"/>
    <w:rsid w:val="00F503B0"/>
    <w:rsid w:val="00F620AD"/>
    <w:rsid w:val="00F90D0E"/>
    <w:rsid w:val="00FB6E3D"/>
    <w:rsid w:val="00FC1071"/>
    <w:rsid w:val="00FC5CA7"/>
    <w:rsid w:val="00FC75C0"/>
    <w:rsid w:val="00FD0D5F"/>
    <w:rsid w:val="00FD7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1A681"/>
  <w15:docId w15:val="{35F239EA-6F10-6B45-8863-C370C43B7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268B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A22C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8B8"/>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7D0D3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D0D34"/>
    <w:rPr>
      <w:color w:val="0000FF"/>
      <w:u w:val="single"/>
    </w:rPr>
  </w:style>
  <w:style w:type="character" w:customStyle="1" w:styleId="Heading2Char">
    <w:name w:val="Heading 2 Char"/>
    <w:basedOn w:val="DefaultParagraphFont"/>
    <w:link w:val="Heading2"/>
    <w:uiPriority w:val="9"/>
    <w:rsid w:val="00EA22CA"/>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3522E2"/>
    <w:pPr>
      <w:spacing w:line="259" w:lineRule="auto"/>
      <w:outlineLvl w:val="9"/>
    </w:pPr>
  </w:style>
  <w:style w:type="paragraph" w:styleId="TOC1">
    <w:name w:val="toc 1"/>
    <w:basedOn w:val="Normal"/>
    <w:next w:val="Normal"/>
    <w:autoRedefine/>
    <w:uiPriority w:val="39"/>
    <w:unhideWhenUsed/>
    <w:rsid w:val="003522E2"/>
    <w:pPr>
      <w:spacing w:after="100"/>
    </w:pPr>
  </w:style>
  <w:style w:type="paragraph" w:styleId="TOC2">
    <w:name w:val="toc 2"/>
    <w:basedOn w:val="Normal"/>
    <w:next w:val="Normal"/>
    <w:autoRedefine/>
    <w:uiPriority w:val="39"/>
    <w:unhideWhenUsed/>
    <w:rsid w:val="003522E2"/>
    <w:pPr>
      <w:spacing w:after="100"/>
      <w:ind w:left="220"/>
    </w:pPr>
  </w:style>
  <w:style w:type="character" w:customStyle="1" w:styleId="apple-converted-space">
    <w:name w:val="apple-converted-space"/>
    <w:basedOn w:val="DefaultParagraphFont"/>
    <w:rsid w:val="00011A68"/>
  </w:style>
  <w:style w:type="character" w:styleId="HTMLCite">
    <w:name w:val="HTML Cite"/>
    <w:basedOn w:val="DefaultParagraphFont"/>
    <w:uiPriority w:val="99"/>
    <w:semiHidden/>
    <w:unhideWhenUsed/>
    <w:rsid w:val="00011A68"/>
    <w:rPr>
      <w:i/>
      <w:iCs/>
    </w:rPr>
  </w:style>
  <w:style w:type="paragraph" w:styleId="BalloonText">
    <w:name w:val="Balloon Text"/>
    <w:basedOn w:val="Normal"/>
    <w:link w:val="BalloonTextChar"/>
    <w:uiPriority w:val="99"/>
    <w:semiHidden/>
    <w:unhideWhenUsed/>
    <w:rsid w:val="006370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0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7152">
      <w:bodyDiv w:val="1"/>
      <w:marLeft w:val="0"/>
      <w:marRight w:val="0"/>
      <w:marTop w:val="0"/>
      <w:marBottom w:val="0"/>
      <w:divBdr>
        <w:top w:val="none" w:sz="0" w:space="0" w:color="auto"/>
        <w:left w:val="none" w:sz="0" w:space="0" w:color="auto"/>
        <w:bottom w:val="none" w:sz="0" w:space="0" w:color="auto"/>
        <w:right w:val="none" w:sz="0" w:space="0" w:color="auto"/>
      </w:divBdr>
      <w:divsChild>
        <w:div w:id="968824603">
          <w:marLeft w:val="547"/>
          <w:marRight w:val="0"/>
          <w:marTop w:val="200"/>
          <w:marBottom w:val="0"/>
          <w:divBdr>
            <w:top w:val="none" w:sz="0" w:space="0" w:color="auto"/>
            <w:left w:val="none" w:sz="0" w:space="0" w:color="auto"/>
            <w:bottom w:val="none" w:sz="0" w:space="0" w:color="auto"/>
            <w:right w:val="none" w:sz="0" w:space="0" w:color="auto"/>
          </w:divBdr>
        </w:div>
      </w:divsChild>
    </w:div>
    <w:div w:id="701708066">
      <w:bodyDiv w:val="1"/>
      <w:marLeft w:val="0"/>
      <w:marRight w:val="0"/>
      <w:marTop w:val="0"/>
      <w:marBottom w:val="0"/>
      <w:divBdr>
        <w:top w:val="none" w:sz="0" w:space="0" w:color="auto"/>
        <w:left w:val="none" w:sz="0" w:space="0" w:color="auto"/>
        <w:bottom w:val="none" w:sz="0" w:space="0" w:color="auto"/>
        <w:right w:val="none" w:sz="0" w:space="0" w:color="auto"/>
      </w:divBdr>
    </w:div>
    <w:div w:id="202316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n.wikipedia.org/wiki/Routledg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58D45-6521-465F-A112-F89F9A992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8245</Words>
  <Characters>47000</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Jenish Patel</dc:creator>
  <cp:keywords/>
  <dc:description/>
  <cp:lastModifiedBy>Jenishbhai Patel (1605875)</cp:lastModifiedBy>
  <cp:revision>2</cp:revision>
  <dcterms:created xsi:type="dcterms:W3CDTF">2019-01-09T14:32:00Z</dcterms:created>
  <dcterms:modified xsi:type="dcterms:W3CDTF">2019-01-09T14:32:00Z</dcterms:modified>
</cp:coreProperties>
</file>