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09881" w14:textId="77777777" w:rsidR="00990E77" w:rsidRDefault="00990E77" w:rsidP="00990E77">
      <w:r w:rsidRPr="0086222F">
        <w:rPr>
          <w:noProof/>
        </w:rPr>
        <w:drawing>
          <wp:inline distT="0" distB="0" distL="0" distR="0" wp14:anchorId="7D4D20C2" wp14:editId="12EEA4F8">
            <wp:extent cx="2070100" cy="921409"/>
            <wp:effectExtent l="0" t="0" r="6350"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82468" cy="926914"/>
                    </a:xfrm>
                    <a:prstGeom prst="rect">
                      <a:avLst/>
                    </a:prstGeom>
                    <a:noFill/>
                    <a:ln>
                      <a:noFill/>
                    </a:ln>
                  </pic:spPr>
                </pic:pic>
              </a:graphicData>
            </a:graphic>
          </wp:inline>
        </w:drawing>
      </w:r>
    </w:p>
    <w:p w14:paraId="39F836A5" w14:textId="77777777" w:rsidR="00990E77" w:rsidRDefault="00990E77" w:rsidP="00990E77"/>
    <w:p w14:paraId="19B6F395" w14:textId="26C07BE2" w:rsidR="00990E77" w:rsidRPr="00990E77" w:rsidRDefault="00990E77" w:rsidP="00990E77">
      <w:pPr>
        <w:rPr>
          <w:rFonts w:cs="Times New Roman"/>
          <w:b/>
          <w:bCs/>
          <w:sz w:val="26"/>
          <w:szCs w:val="26"/>
        </w:rPr>
      </w:pPr>
      <w:r w:rsidRPr="00990E77">
        <w:rPr>
          <w:rFonts w:cs="Times New Roman"/>
          <w:b/>
          <w:bCs/>
          <w:sz w:val="26"/>
          <w:szCs w:val="26"/>
        </w:rPr>
        <w:t>Certificate of Higher Education Skills for the Workplace (Health and Social Care)</w:t>
      </w:r>
    </w:p>
    <w:p w14:paraId="09B9C862" w14:textId="77777777" w:rsidR="00990E77" w:rsidRDefault="00990E77" w:rsidP="00990E77">
      <w:pPr>
        <w:rPr>
          <w:rFonts w:cs="Times New Roman"/>
          <w:sz w:val="28"/>
          <w:szCs w:val="28"/>
        </w:rPr>
      </w:pPr>
    </w:p>
    <w:p w14:paraId="6FBDED34" w14:textId="324E87BA" w:rsidR="00990E77" w:rsidRPr="00990E77" w:rsidRDefault="00990E77" w:rsidP="00990E77">
      <w:pPr>
        <w:spacing w:line="480" w:lineRule="auto"/>
        <w:rPr>
          <w:rFonts w:cs="Times New Roman"/>
          <w:b/>
          <w:bCs/>
          <w:sz w:val="28"/>
          <w:szCs w:val="28"/>
        </w:rPr>
      </w:pPr>
      <w:r w:rsidRPr="00990E77">
        <w:rPr>
          <w:rFonts w:cs="Times New Roman"/>
          <w:b/>
          <w:bCs/>
          <w:sz w:val="28"/>
          <w:szCs w:val="28"/>
        </w:rPr>
        <w:t>Module: Professional Development within Health and Social Care</w:t>
      </w:r>
    </w:p>
    <w:p w14:paraId="0122A9A3" w14:textId="77777777" w:rsidR="00990E77" w:rsidRPr="00990E77" w:rsidRDefault="00990E77" w:rsidP="00990E77">
      <w:pPr>
        <w:spacing w:line="480" w:lineRule="auto"/>
        <w:rPr>
          <w:rFonts w:cs="Times New Roman"/>
          <w:b/>
          <w:bCs/>
          <w:sz w:val="28"/>
          <w:szCs w:val="28"/>
        </w:rPr>
      </w:pPr>
      <w:r w:rsidRPr="00990E77">
        <w:rPr>
          <w:rFonts w:cs="Times New Roman"/>
          <w:b/>
          <w:bCs/>
          <w:sz w:val="28"/>
          <w:szCs w:val="28"/>
        </w:rPr>
        <w:t>Assignment Title: Personal Portfolio Development</w:t>
      </w:r>
    </w:p>
    <w:p w14:paraId="6441C645" w14:textId="77777777" w:rsidR="00990E77" w:rsidRPr="00990E77" w:rsidRDefault="00990E77" w:rsidP="00990E77">
      <w:pPr>
        <w:spacing w:line="480" w:lineRule="auto"/>
        <w:rPr>
          <w:rFonts w:cs="Times New Roman"/>
          <w:b/>
          <w:bCs/>
          <w:sz w:val="28"/>
          <w:szCs w:val="28"/>
        </w:rPr>
      </w:pPr>
      <w:r w:rsidRPr="00990E77">
        <w:rPr>
          <w:rFonts w:cs="Times New Roman"/>
          <w:b/>
          <w:bCs/>
          <w:sz w:val="28"/>
          <w:szCs w:val="28"/>
        </w:rPr>
        <w:t>Module Code: LCHS4009</w:t>
      </w:r>
    </w:p>
    <w:p w14:paraId="58E55B48" w14:textId="193F9CF2" w:rsidR="00990E77" w:rsidRPr="00990E77" w:rsidRDefault="00990E77" w:rsidP="00990E77">
      <w:pPr>
        <w:spacing w:line="480" w:lineRule="auto"/>
        <w:rPr>
          <w:rFonts w:cs="Times New Roman"/>
          <w:b/>
          <w:bCs/>
          <w:sz w:val="28"/>
          <w:szCs w:val="28"/>
        </w:rPr>
      </w:pPr>
      <w:r w:rsidRPr="00990E77">
        <w:rPr>
          <w:rFonts w:cs="Times New Roman"/>
          <w:b/>
          <w:bCs/>
          <w:sz w:val="28"/>
          <w:szCs w:val="28"/>
        </w:rPr>
        <w:t>Student Name: Aqeel Ahmed</w:t>
      </w:r>
    </w:p>
    <w:p w14:paraId="71EBBDDB" w14:textId="77777777" w:rsidR="00990E77" w:rsidRPr="00990E77" w:rsidRDefault="00990E77" w:rsidP="00990E77">
      <w:pPr>
        <w:spacing w:line="480" w:lineRule="auto"/>
        <w:rPr>
          <w:rFonts w:cs="Times New Roman"/>
          <w:b/>
          <w:bCs/>
          <w:sz w:val="28"/>
          <w:szCs w:val="28"/>
        </w:rPr>
      </w:pPr>
      <w:r w:rsidRPr="00990E77">
        <w:rPr>
          <w:rFonts w:cs="Times New Roman"/>
          <w:b/>
          <w:bCs/>
          <w:sz w:val="28"/>
          <w:szCs w:val="28"/>
        </w:rPr>
        <w:t>Student ID Number: 2430138</w:t>
      </w:r>
    </w:p>
    <w:p w14:paraId="406FB131" w14:textId="77777777" w:rsidR="00990E77" w:rsidRPr="00990E77" w:rsidRDefault="00990E77" w:rsidP="00990E77">
      <w:pPr>
        <w:spacing w:line="480" w:lineRule="auto"/>
        <w:rPr>
          <w:rFonts w:cs="Times New Roman"/>
          <w:b/>
          <w:bCs/>
          <w:sz w:val="28"/>
          <w:szCs w:val="28"/>
        </w:rPr>
      </w:pPr>
      <w:r w:rsidRPr="00990E77">
        <w:rPr>
          <w:rFonts w:cs="Times New Roman"/>
          <w:b/>
          <w:bCs/>
          <w:sz w:val="28"/>
          <w:szCs w:val="28"/>
        </w:rPr>
        <w:t xml:space="preserve">Lecturer: </w:t>
      </w:r>
      <w:proofErr w:type="spellStart"/>
      <w:r w:rsidRPr="00990E77">
        <w:rPr>
          <w:rFonts w:cs="Times New Roman"/>
          <w:b/>
          <w:bCs/>
          <w:sz w:val="28"/>
          <w:szCs w:val="28"/>
        </w:rPr>
        <w:t>Soban</w:t>
      </w:r>
      <w:proofErr w:type="spellEnd"/>
      <w:r w:rsidRPr="00990E77">
        <w:rPr>
          <w:rFonts w:cs="Times New Roman"/>
          <w:b/>
          <w:bCs/>
          <w:sz w:val="28"/>
          <w:szCs w:val="28"/>
        </w:rPr>
        <w:t xml:space="preserve"> Sadiq</w:t>
      </w:r>
    </w:p>
    <w:p w14:paraId="2DCA52B4" w14:textId="6710F363" w:rsidR="00A76819" w:rsidRPr="00990E77" w:rsidRDefault="00990E77" w:rsidP="00990E77">
      <w:pPr>
        <w:spacing w:line="480" w:lineRule="auto"/>
        <w:rPr>
          <w:rFonts w:cs="Times New Roman"/>
          <w:b/>
          <w:bCs/>
          <w:sz w:val="28"/>
          <w:szCs w:val="28"/>
        </w:rPr>
      </w:pPr>
      <w:r w:rsidRPr="00990E77">
        <w:rPr>
          <w:rFonts w:cs="Times New Roman"/>
          <w:b/>
          <w:bCs/>
          <w:sz w:val="28"/>
          <w:szCs w:val="28"/>
        </w:rPr>
        <w:t>Submission Deadline: Tuesday, 16th December 2025,</w:t>
      </w:r>
    </w:p>
    <w:p w14:paraId="5EB47B1A" w14:textId="77777777" w:rsidR="00A76819" w:rsidRPr="00990E77" w:rsidRDefault="00A76819">
      <w:pPr>
        <w:rPr>
          <w:rFonts w:cs="Times New Roman"/>
          <w:sz w:val="28"/>
          <w:szCs w:val="28"/>
        </w:rPr>
      </w:pPr>
    </w:p>
    <w:p w14:paraId="4C47157A" w14:textId="77777777" w:rsidR="00A76819" w:rsidRDefault="00A76819"/>
    <w:p w14:paraId="1C34FF49" w14:textId="77777777" w:rsidR="00A76819" w:rsidRDefault="00A76819"/>
    <w:p w14:paraId="7FE8279E" w14:textId="77777777" w:rsidR="00A76819" w:rsidRDefault="00A76819"/>
    <w:p w14:paraId="5569EFEE" w14:textId="77777777" w:rsidR="00A76819" w:rsidRDefault="00A76819"/>
    <w:p w14:paraId="451E2016" w14:textId="77777777" w:rsidR="00A76819" w:rsidRDefault="00A76819"/>
    <w:p w14:paraId="36D5394E" w14:textId="77777777" w:rsidR="00A76819" w:rsidRDefault="00A76819"/>
    <w:p w14:paraId="13243F1F" w14:textId="77777777" w:rsidR="00A76819" w:rsidRDefault="00A76819"/>
    <w:p w14:paraId="520DCA56" w14:textId="77777777" w:rsidR="00A76819" w:rsidRDefault="00A76819"/>
    <w:sdt>
      <w:sdtPr>
        <w:rPr>
          <w:rFonts w:ascii="Times New Roman" w:eastAsiaTheme="minorHAnsi" w:hAnsi="Times New Roman" w:cstheme="minorBidi"/>
          <w:color w:val="auto"/>
          <w:kern w:val="2"/>
          <w:sz w:val="24"/>
          <w:szCs w:val="22"/>
          <w14:ligatures w14:val="standardContextual"/>
        </w:rPr>
        <w:id w:val="1927844943"/>
        <w:docPartObj>
          <w:docPartGallery w:val="Table of Contents"/>
          <w:docPartUnique/>
        </w:docPartObj>
      </w:sdtPr>
      <w:sdtEndPr>
        <w:rPr>
          <w:b/>
          <w:bCs/>
          <w:noProof/>
        </w:rPr>
      </w:sdtEndPr>
      <w:sdtContent>
        <w:p w14:paraId="54EF39EA" w14:textId="1BBCFFA2" w:rsidR="00A76819" w:rsidRDefault="00A76819">
          <w:pPr>
            <w:pStyle w:val="TOCHeading"/>
          </w:pPr>
          <w:r>
            <w:t>Contents</w:t>
          </w:r>
        </w:p>
        <w:p w14:paraId="67C1E1B3" w14:textId="73E74587" w:rsidR="00A76819" w:rsidRDefault="00A76819">
          <w:pPr>
            <w:pStyle w:val="TOC1"/>
            <w:tabs>
              <w:tab w:val="right" w:leader="dot" w:pos="9350"/>
            </w:tabs>
            <w:rPr>
              <w:noProof/>
            </w:rPr>
          </w:pPr>
          <w:r>
            <w:fldChar w:fldCharType="begin"/>
          </w:r>
          <w:r>
            <w:instrText xml:space="preserve"> TOC \o "1-3" \h \z \u </w:instrText>
          </w:r>
          <w:r>
            <w:fldChar w:fldCharType="separate"/>
          </w:r>
          <w:hyperlink w:anchor="_Toc212851566" w:history="1">
            <w:r w:rsidRPr="003D78E3">
              <w:rPr>
                <w:rStyle w:val="Hyperlink"/>
                <w:noProof/>
              </w:rPr>
              <w:t>Task 1: Personal Action Plan for Mental Health Support Worker Role</w:t>
            </w:r>
            <w:r>
              <w:rPr>
                <w:noProof/>
                <w:webHidden/>
              </w:rPr>
              <w:tab/>
            </w:r>
            <w:r>
              <w:rPr>
                <w:noProof/>
                <w:webHidden/>
              </w:rPr>
              <w:fldChar w:fldCharType="begin"/>
            </w:r>
            <w:r>
              <w:rPr>
                <w:noProof/>
                <w:webHidden/>
              </w:rPr>
              <w:instrText xml:space="preserve"> PAGEREF _Toc212851566 \h </w:instrText>
            </w:r>
            <w:r>
              <w:rPr>
                <w:noProof/>
                <w:webHidden/>
              </w:rPr>
            </w:r>
            <w:r>
              <w:rPr>
                <w:noProof/>
                <w:webHidden/>
              </w:rPr>
              <w:fldChar w:fldCharType="separate"/>
            </w:r>
            <w:r>
              <w:rPr>
                <w:noProof/>
                <w:webHidden/>
              </w:rPr>
              <w:t>3</w:t>
            </w:r>
            <w:r>
              <w:rPr>
                <w:noProof/>
                <w:webHidden/>
              </w:rPr>
              <w:fldChar w:fldCharType="end"/>
            </w:r>
          </w:hyperlink>
        </w:p>
        <w:p w14:paraId="13FC8DAF" w14:textId="1CDE70BE" w:rsidR="00A76819" w:rsidRDefault="00990E77">
          <w:pPr>
            <w:pStyle w:val="TOC2"/>
            <w:tabs>
              <w:tab w:val="right" w:leader="dot" w:pos="9350"/>
            </w:tabs>
            <w:rPr>
              <w:noProof/>
            </w:rPr>
          </w:pPr>
          <w:hyperlink w:anchor="_Toc212851567" w:history="1">
            <w:r w:rsidR="00A76819" w:rsidRPr="003D78E3">
              <w:rPr>
                <w:rStyle w:val="Hyperlink"/>
                <w:noProof/>
              </w:rPr>
              <w:t>Identifying the Job Role</w:t>
            </w:r>
            <w:r w:rsidR="00A76819">
              <w:rPr>
                <w:noProof/>
                <w:webHidden/>
              </w:rPr>
              <w:tab/>
            </w:r>
            <w:r w:rsidR="00A76819">
              <w:rPr>
                <w:noProof/>
                <w:webHidden/>
              </w:rPr>
              <w:fldChar w:fldCharType="begin"/>
            </w:r>
            <w:r w:rsidR="00A76819">
              <w:rPr>
                <w:noProof/>
                <w:webHidden/>
              </w:rPr>
              <w:instrText xml:space="preserve"> PAGEREF _Toc212851567 \h </w:instrText>
            </w:r>
            <w:r w:rsidR="00A76819">
              <w:rPr>
                <w:noProof/>
                <w:webHidden/>
              </w:rPr>
            </w:r>
            <w:r w:rsidR="00A76819">
              <w:rPr>
                <w:noProof/>
                <w:webHidden/>
              </w:rPr>
              <w:fldChar w:fldCharType="separate"/>
            </w:r>
            <w:r w:rsidR="00A76819">
              <w:rPr>
                <w:noProof/>
                <w:webHidden/>
              </w:rPr>
              <w:t>3</w:t>
            </w:r>
            <w:r w:rsidR="00A76819">
              <w:rPr>
                <w:noProof/>
                <w:webHidden/>
              </w:rPr>
              <w:fldChar w:fldCharType="end"/>
            </w:r>
          </w:hyperlink>
        </w:p>
        <w:p w14:paraId="5AD43D80" w14:textId="0A267E56" w:rsidR="00A76819" w:rsidRDefault="00990E77">
          <w:pPr>
            <w:pStyle w:val="TOC2"/>
            <w:tabs>
              <w:tab w:val="right" w:leader="dot" w:pos="9350"/>
            </w:tabs>
            <w:rPr>
              <w:noProof/>
            </w:rPr>
          </w:pPr>
          <w:hyperlink w:anchor="_Toc212851568" w:history="1">
            <w:r w:rsidR="00A76819" w:rsidRPr="003D78E3">
              <w:rPr>
                <w:rStyle w:val="Hyperlink"/>
                <w:noProof/>
              </w:rPr>
              <w:t>The important skills needed in the position include.</w:t>
            </w:r>
            <w:r w:rsidR="00A76819">
              <w:rPr>
                <w:noProof/>
                <w:webHidden/>
              </w:rPr>
              <w:tab/>
            </w:r>
            <w:r w:rsidR="00A76819">
              <w:rPr>
                <w:noProof/>
                <w:webHidden/>
              </w:rPr>
              <w:fldChar w:fldCharType="begin"/>
            </w:r>
            <w:r w:rsidR="00A76819">
              <w:rPr>
                <w:noProof/>
                <w:webHidden/>
              </w:rPr>
              <w:instrText xml:space="preserve"> PAGEREF _Toc212851568 \h </w:instrText>
            </w:r>
            <w:r w:rsidR="00A76819">
              <w:rPr>
                <w:noProof/>
                <w:webHidden/>
              </w:rPr>
            </w:r>
            <w:r w:rsidR="00A76819">
              <w:rPr>
                <w:noProof/>
                <w:webHidden/>
              </w:rPr>
              <w:fldChar w:fldCharType="separate"/>
            </w:r>
            <w:r w:rsidR="00A76819">
              <w:rPr>
                <w:noProof/>
                <w:webHidden/>
              </w:rPr>
              <w:t>3</w:t>
            </w:r>
            <w:r w:rsidR="00A76819">
              <w:rPr>
                <w:noProof/>
                <w:webHidden/>
              </w:rPr>
              <w:fldChar w:fldCharType="end"/>
            </w:r>
          </w:hyperlink>
        </w:p>
        <w:p w14:paraId="1B4849EB" w14:textId="27CE0FCC" w:rsidR="00A76819" w:rsidRDefault="00990E77">
          <w:pPr>
            <w:pStyle w:val="TOC2"/>
            <w:tabs>
              <w:tab w:val="right" w:leader="dot" w:pos="9350"/>
            </w:tabs>
            <w:rPr>
              <w:noProof/>
            </w:rPr>
          </w:pPr>
          <w:hyperlink w:anchor="_Toc212851569" w:history="1">
            <w:r w:rsidR="00A76819" w:rsidRPr="003D78E3">
              <w:rPr>
                <w:rStyle w:val="Hyperlink"/>
                <w:noProof/>
              </w:rPr>
              <w:t>Determining Skill Gaps and My Strategy to Fill them.</w:t>
            </w:r>
            <w:r w:rsidR="00A76819">
              <w:rPr>
                <w:noProof/>
                <w:webHidden/>
              </w:rPr>
              <w:tab/>
            </w:r>
            <w:r w:rsidR="00A76819">
              <w:rPr>
                <w:noProof/>
                <w:webHidden/>
              </w:rPr>
              <w:fldChar w:fldCharType="begin"/>
            </w:r>
            <w:r w:rsidR="00A76819">
              <w:rPr>
                <w:noProof/>
                <w:webHidden/>
              </w:rPr>
              <w:instrText xml:space="preserve"> PAGEREF _Toc212851569 \h </w:instrText>
            </w:r>
            <w:r w:rsidR="00A76819">
              <w:rPr>
                <w:noProof/>
                <w:webHidden/>
              </w:rPr>
            </w:r>
            <w:r w:rsidR="00A76819">
              <w:rPr>
                <w:noProof/>
                <w:webHidden/>
              </w:rPr>
              <w:fldChar w:fldCharType="separate"/>
            </w:r>
            <w:r w:rsidR="00A76819">
              <w:rPr>
                <w:noProof/>
                <w:webHidden/>
              </w:rPr>
              <w:t>4</w:t>
            </w:r>
            <w:r w:rsidR="00A76819">
              <w:rPr>
                <w:noProof/>
                <w:webHidden/>
              </w:rPr>
              <w:fldChar w:fldCharType="end"/>
            </w:r>
          </w:hyperlink>
        </w:p>
        <w:p w14:paraId="3F487DDC" w14:textId="7D9F257E" w:rsidR="00A76819" w:rsidRDefault="00990E77">
          <w:pPr>
            <w:pStyle w:val="TOC2"/>
            <w:tabs>
              <w:tab w:val="right" w:leader="dot" w:pos="9350"/>
            </w:tabs>
            <w:rPr>
              <w:noProof/>
            </w:rPr>
          </w:pPr>
          <w:hyperlink w:anchor="_Toc212851570" w:history="1">
            <w:r w:rsidR="00A76819" w:rsidRPr="003D78E3">
              <w:rPr>
                <w:rStyle w:val="Hyperlink"/>
                <w:noProof/>
              </w:rPr>
              <w:t>Time Management Skills</w:t>
            </w:r>
            <w:r w:rsidR="00A76819">
              <w:rPr>
                <w:noProof/>
                <w:webHidden/>
              </w:rPr>
              <w:tab/>
            </w:r>
            <w:r w:rsidR="00A76819">
              <w:rPr>
                <w:noProof/>
                <w:webHidden/>
              </w:rPr>
              <w:fldChar w:fldCharType="begin"/>
            </w:r>
            <w:r w:rsidR="00A76819">
              <w:rPr>
                <w:noProof/>
                <w:webHidden/>
              </w:rPr>
              <w:instrText xml:space="preserve"> PAGEREF _Toc212851570 \h </w:instrText>
            </w:r>
            <w:r w:rsidR="00A76819">
              <w:rPr>
                <w:noProof/>
                <w:webHidden/>
              </w:rPr>
            </w:r>
            <w:r w:rsidR="00A76819">
              <w:rPr>
                <w:noProof/>
                <w:webHidden/>
              </w:rPr>
              <w:fldChar w:fldCharType="separate"/>
            </w:r>
            <w:r w:rsidR="00A76819">
              <w:rPr>
                <w:noProof/>
                <w:webHidden/>
              </w:rPr>
              <w:t>4</w:t>
            </w:r>
            <w:r w:rsidR="00A76819">
              <w:rPr>
                <w:noProof/>
                <w:webHidden/>
              </w:rPr>
              <w:fldChar w:fldCharType="end"/>
            </w:r>
          </w:hyperlink>
        </w:p>
        <w:p w14:paraId="5B113152" w14:textId="6D6F072F" w:rsidR="00A76819" w:rsidRDefault="00990E77">
          <w:pPr>
            <w:pStyle w:val="TOC2"/>
            <w:tabs>
              <w:tab w:val="right" w:leader="dot" w:pos="9350"/>
            </w:tabs>
            <w:rPr>
              <w:noProof/>
            </w:rPr>
          </w:pPr>
          <w:hyperlink w:anchor="_Toc212851571" w:history="1">
            <w:r w:rsidR="00A76819" w:rsidRPr="003D78E3">
              <w:rPr>
                <w:rStyle w:val="Hyperlink"/>
                <w:noProof/>
              </w:rPr>
              <w:t>Interview Preparation</w:t>
            </w:r>
            <w:r w:rsidR="00A76819">
              <w:rPr>
                <w:noProof/>
                <w:webHidden/>
              </w:rPr>
              <w:tab/>
            </w:r>
            <w:r w:rsidR="00A76819">
              <w:rPr>
                <w:noProof/>
                <w:webHidden/>
              </w:rPr>
              <w:fldChar w:fldCharType="begin"/>
            </w:r>
            <w:r w:rsidR="00A76819">
              <w:rPr>
                <w:noProof/>
                <w:webHidden/>
              </w:rPr>
              <w:instrText xml:space="preserve"> PAGEREF _Toc212851571 \h </w:instrText>
            </w:r>
            <w:r w:rsidR="00A76819">
              <w:rPr>
                <w:noProof/>
                <w:webHidden/>
              </w:rPr>
            </w:r>
            <w:r w:rsidR="00A76819">
              <w:rPr>
                <w:noProof/>
                <w:webHidden/>
              </w:rPr>
              <w:fldChar w:fldCharType="separate"/>
            </w:r>
            <w:r w:rsidR="00A76819">
              <w:rPr>
                <w:noProof/>
                <w:webHidden/>
              </w:rPr>
              <w:t>5</w:t>
            </w:r>
            <w:r w:rsidR="00A76819">
              <w:rPr>
                <w:noProof/>
                <w:webHidden/>
              </w:rPr>
              <w:fldChar w:fldCharType="end"/>
            </w:r>
          </w:hyperlink>
        </w:p>
        <w:p w14:paraId="3D9DECCF" w14:textId="06B8265F" w:rsidR="00A76819" w:rsidRDefault="00990E77">
          <w:pPr>
            <w:pStyle w:val="TOC1"/>
            <w:tabs>
              <w:tab w:val="right" w:leader="dot" w:pos="9350"/>
            </w:tabs>
            <w:rPr>
              <w:noProof/>
            </w:rPr>
          </w:pPr>
          <w:hyperlink w:anchor="_Toc212851572" w:history="1">
            <w:r w:rsidR="00A76819" w:rsidRPr="003D78E3">
              <w:rPr>
                <w:rStyle w:val="Hyperlink"/>
                <w:noProof/>
              </w:rPr>
              <w:t>Task 2: Academic Report on Communication Skills in Health and Social Care</w:t>
            </w:r>
            <w:r w:rsidR="00A76819">
              <w:rPr>
                <w:noProof/>
                <w:webHidden/>
              </w:rPr>
              <w:tab/>
            </w:r>
            <w:r w:rsidR="00A76819">
              <w:rPr>
                <w:noProof/>
                <w:webHidden/>
              </w:rPr>
              <w:fldChar w:fldCharType="begin"/>
            </w:r>
            <w:r w:rsidR="00A76819">
              <w:rPr>
                <w:noProof/>
                <w:webHidden/>
              </w:rPr>
              <w:instrText xml:space="preserve"> PAGEREF _Toc212851572 \h </w:instrText>
            </w:r>
            <w:r w:rsidR="00A76819">
              <w:rPr>
                <w:noProof/>
                <w:webHidden/>
              </w:rPr>
            </w:r>
            <w:r w:rsidR="00A76819">
              <w:rPr>
                <w:noProof/>
                <w:webHidden/>
              </w:rPr>
              <w:fldChar w:fldCharType="separate"/>
            </w:r>
            <w:r w:rsidR="00A76819">
              <w:rPr>
                <w:noProof/>
                <w:webHidden/>
              </w:rPr>
              <w:t>5</w:t>
            </w:r>
            <w:r w:rsidR="00A76819">
              <w:rPr>
                <w:noProof/>
                <w:webHidden/>
              </w:rPr>
              <w:fldChar w:fldCharType="end"/>
            </w:r>
          </w:hyperlink>
        </w:p>
        <w:p w14:paraId="6E9288C1" w14:textId="07AF095F" w:rsidR="00A76819" w:rsidRDefault="00990E77">
          <w:pPr>
            <w:pStyle w:val="TOC2"/>
            <w:tabs>
              <w:tab w:val="right" w:leader="dot" w:pos="9350"/>
            </w:tabs>
            <w:rPr>
              <w:noProof/>
            </w:rPr>
          </w:pPr>
          <w:hyperlink w:anchor="_Toc212851573" w:history="1">
            <w:r w:rsidR="00A76819" w:rsidRPr="003D78E3">
              <w:rPr>
                <w:rStyle w:val="Hyperlink"/>
                <w:noProof/>
              </w:rPr>
              <w:t>Introduction</w:t>
            </w:r>
            <w:r w:rsidR="00A76819">
              <w:rPr>
                <w:noProof/>
                <w:webHidden/>
              </w:rPr>
              <w:tab/>
            </w:r>
            <w:r w:rsidR="00A76819">
              <w:rPr>
                <w:noProof/>
                <w:webHidden/>
              </w:rPr>
              <w:fldChar w:fldCharType="begin"/>
            </w:r>
            <w:r w:rsidR="00A76819">
              <w:rPr>
                <w:noProof/>
                <w:webHidden/>
              </w:rPr>
              <w:instrText xml:space="preserve"> PAGEREF _Toc212851573 \h </w:instrText>
            </w:r>
            <w:r w:rsidR="00A76819">
              <w:rPr>
                <w:noProof/>
                <w:webHidden/>
              </w:rPr>
            </w:r>
            <w:r w:rsidR="00A76819">
              <w:rPr>
                <w:noProof/>
                <w:webHidden/>
              </w:rPr>
              <w:fldChar w:fldCharType="separate"/>
            </w:r>
            <w:r w:rsidR="00A76819">
              <w:rPr>
                <w:noProof/>
                <w:webHidden/>
              </w:rPr>
              <w:t>5</w:t>
            </w:r>
            <w:r w:rsidR="00A76819">
              <w:rPr>
                <w:noProof/>
                <w:webHidden/>
              </w:rPr>
              <w:fldChar w:fldCharType="end"/>
            </w:r>
          </w:hyperlink>
        </w:p>
        <w:p w14:paraId="06953FDD" w14:textId="6C520209" w:rsidR="00A76819" w:rsidRDefault="00990E77">
          <w:pPr>
            <w:pStyle w:val="TOC2"/>
            <w:tabs>
              <w:tab w:val="right" w:leader="dot" w:pos="9350"/>
            </w:tabs>
            <w:rPr>
              <w:noProof/>
            </w:rPr>
          </w:pPr>
          <w:hyperlink w:anchor="_Toc212851574" w:history="1">
            <w:r w:rsidR="00A76819" w:rsidRPr="003D78E3">
              <w:rPr>
                <w:rStyle w:val="Hyperlink"/>
                <w:noProof/>
              </w:rPr>
              <w:t>Communication and its significance in Health and Social Care.</w:t>
            </w:r>
            <w:r w:rsidR="00A76819">
              <w:rPr>
                <w:noProof/>
                <w:webHidden/>
              </w:rPr>
              <w:tab/>
            </w:r>
            <w:r w:rsidR="00A76819">
              <w:rPr>
                <w:noProof/>
                <w:webHidden/>
              </w:rPr>
              <w:fldChar w:fldCharType="begin"/>
            </w:r>
            <w:r w:rsidR="00A76819">
              <w:rPr>
                <w:noProof/>
                <w:webHidden/>
              </w:rPr>
              <w:instrText xml:space="preserve"> PAGEREF _Toc212851574 \h </w:instrText>
            </w:r>
            <w:r w:rsidR="00A76819">
              <w:rPr>
                <w:noProof/>
                <w:webHidden/>
              </w:rPr>
            </w:r>
            <w:r w:rsidR="00A76819">
              <w:rPr>
                <w:noProof/>
                <w:webHidden/>
              </w:rPr>
              <w:fldChar w:fldCharType="separate"/>
            </w:r>
            <w:r w:rsidR="00A76819">
              <w:rPr>
                <w:noProof/>
                <w:webHidden/>
              </w:rPr>
              <w:t>6</w:t>
            </w:r>
            <w:r w:rsidR="00A76819">
              <w:rPr>
                <w:noProof/>
                <w:webHidden/>
              </w:rPr>
              <w:fldChar w:fldCharType="end"/>
            </w:r>
          </w:hyperlink>
        </w:p>
        <w:p w14:paraId="26BFBC8E" w14:textId="2693F8D7" w:rsidR="00A76819" w:rsidRDefault="00990E77">
          <w:pPr>
            <w:pStyle w:val="TOC2"/>
            <w:tabs>
              <w:tab w:val="right" w:leader="dot" w:pos="9350"/>
            </w:tabs>
            <w:rPr>
              <w:noProof/>
            </w:rPr>
          </w:pPr>
          <w:hyperlink w:anchor="_Toc212851575" w:history="1">
            <w:r w:rsidR="00A76819" w:rsidRPr="003D78E3">
              <w:rPr>
                <w:rStyle w:val="Hyperlink"/>
                <w:noProof/>
              </w:rPr>
              <w:t>There are several communication skills used in health and social care.</w:t>
            </w:r>
            <w:r w:rsidR="00A76819">
              <w:rPr>
                <w:noProof/>
                <w:webHidden/>
              </w:rPr>
              <w:tab/>
            </w:r>
            <w:r w:rsidR="00A76819">
              <w:rPr>
                <w:noProof/>
                <w:webHidden/>
              </w:rPr>
              <w:fldChar w:fldCharType="begin"/>
            </w:r>
            <w:r w:rsidR="00A76819">
              <w:rPr>
                <w:noProof/>
                <w:webHidden/>
              </w:rPr>
              <w:instrText xml:space="preserve"> PAGEREF _Toc212851575 \h </w:instrText>
            </w:r>
            <w:r w:rsidR="00A76819">
              <w:rPr>
                <w:noProof/>
                <w:webHidden/>
              </w:rPr>
            </w:r>
            <w:r w:rsidR="00A76819">
              <w:rPr>
                <w:noProof/>
                <w:webHidden/>
              </w:rPr>
              <w:fldChar w:fldCharType="separate"/>
            </w:r>
            <w:r w:rsidR="00A76819">
              <w:rPr>
                <w:noProof/>
                <w:webHidden/>
              </w:rPr>
              <w:t>6</w:t>
            </w:r>
            <w:r w:rsidR="00A76819">
              <w:rPr>
                <w:noProof/>
                <w:webHidden/>
              </w:rPr>
              <w:fldChar w:fldCharType="end"/>
            </w:r>
          </w:hyperlink>
        </w:p>
        <w:p w14:paraId="24B16110" w14:textId="39DDABC9" w:rsidR="00A76819" w:rsidRDefault="00990E77">
          <w:pPr>
            <w:pStyle w:val="TOC2"/>
            <w:tabs>
              <w:tab w:val="right" w:leader="dot" w:pos="9350"/>
            </w:tabs>
            <w:rPr>
              <w:noProof/>
            </w:rPr>
          </w:pPr>
          <w:hyperlink w:anchor="_Toc212851576" w:history="1">
            <w:r w:rsidR="00A76819" w:rsidRPr="003D78E3">
              <w:rPr>
                <w:rStyle w:val="Hyperlink"/>
                <w:noProof/>
              </w:rPr>
              <w:t>Learning Communication Skills.</w:t>
            </w:r>
            <w:r w:rsidR="00A76819">
              <w:rPr>
                <w:noProof/>
                <w:webHidden/>
              </w:rPr>
              <w:tab/>
            </w:r>
            <w:r w:rsidR="00A76819">
              <w:rPr>
                <w:noProof/>
                <w:webHidden/>
              </w:rPr>
              <w:fldChar w:fldCharType="begin"/>
            </w:r>
            <w:r w:rsidR="00A76819">
              <w:rPr>
                <w:noProof/>
                <w:webHidden/>
              </w:rPr>
              <w:instrText xml:space="preserve"> PAGEREF _Toc212851576 \h </w:instrText>
            </w:r>
            <w:r w:rsidR="00A76819">
              <w:rPr>
                <w:noProof/>
                <w:webHidden/>
              </w:rPr>
            </w:r>
            <w:r w:rsidR="00A76819">
              <w:rPr>
                <w:noProof/>
                <w:webHidden/>
              </w:rPr>
              <w:fldChar w:fldCharType="separate"/>
            </w:r>
            <w:r w:rsidR="00A76819">
              <w:rPr>
                <w:noProof/>
                <w:webHidden/>
              </w:rPr>
              <w:t>7</w:t>
            </w:r>
            <w:r w:rsidR="00A76819">
              <w:rPr>
                <w:noProof/>
                <w:webHidden/>
              </w:rPr>
              <w:fldChar w:fldCharType="end"/>
            </w:r>
          </w:hyperlink>
        </w:p>
        <w:p w14:paraId="43E5759C" w14:textId="0779725D" w:rsidR="00A76819" w:rsidRDefault="00990E77">
          <w:pPr>
            <w:pStyle w:val="TOC2"/>
            <w:tabs>
              <w:tab w:val="right" w:leader="dot" w:pos="9350"/>
            </w:tabs>
            <w:rPr>
              <w:noProof/>
            </w:rPr>
          </w:pPr>
          <w:hyperlink w:anchor="_Toc212851577" w:history="1">
            <w:r w:rsidR="00A76819" w:rsidRPr="003D78E3">
              <w:rPr>
                <w:rStyle w:val="Hyperlink"/>
                <w:noProof/>
              </w:rPr>
              <w:t>Putting Communication Skills into Practice.</w:t>
            </w:r>
            <w:r w:rsidR="00A76819">
              <w:rPr>
                <w:noProof/>
                <w:webHidden/>
              </w:rPr>
              <w:tab/>
            </w:r>
            <w:r w:rsidR="00A76819">
              <w:rPr>
                <w:noProof/>
                <w:webHidden/>
              </w:rPr>
              <w:fldChar w:fldCharType="begin"/>
            </w:r>
            <w:r w:rsidR="00A76819">
              <w:rPr>
                <w:noProof/>
                <w:webHidden/>
              </w:rPr>
              <w:instrText xml:space="preserve"> PAGEREF _Toc212851577 \h </w:instrText>
            </w:r>
            <w:r w:rsidR="00A76819">
              <w:rPr>
                <w:noProof/>
                <w:webHidden/>
              </w:rPr>
            </w:r>
            <w:r w:rsidR="00A76819">
              <w:rPr>
                <w:noProof/>
                <w:webHidden/>
              </w:rPr>
              <w:fldChar w:fldCharType="separate"/>
            </w:r>
            <w:r w:rsidR="00A76819">
              <w:rPr>
                <w:noProof/>
                <w:webHidden/>
              </w:rPr>
              <w:t>7</w:t>
            </w:r>
            <w:r w:rsidR="00A76819">
              <w:rPr>
                <w:noProof/>
                <w:webHidden/>
              </w:rPr>
              <w:fldChar w:fldCharType="end"/>
            </w:r>
          </w:hyperlink>
        </w:p>
        <w:p w14:paraId="54DDB07F" w14:textId="7C91BF7C" w:rsidR="00A76819" w:rsidRDefault="00990E77">
          <w:pPr>
            <w:pStyle w:val="TOC1"/>
            <w:tabs>
              <w:tab w:val="right" w:leader="dot" w:pos="9350"/>
            </w:tabs>
            <w:rPr>
              <w:noProof/>
            </w:rPr>
          </w:pPr>
          <w:hyperlink w:anchor="_Toc212851578" w:history="1">
            <w:r w:rsidR="00A76819" w:rsidRPr="003D78E3">
              <w:rPr>
                <w:rStyle w:val="Hyperlink"/>
                <w:noProof/>
              </w:rPr>
              <w:t>Task 3: Critical Reflection on LCHS4009 Component 1 Presentation Using the ERA Model</w:t>
            </w:r>
            <w:r w:rsidR="00A76819">
              <w:rPr>
                <w:noProof/>
                <w:webHidden/>
              </w:rPr>
              <w:tab/>
            </w:r>
            <w:r w:rsidR="00A76819">
              <w:rPr>
                <w:noProof/>
                <w:webHidden/>
              </w:rPr>
              <w:fldChar w:fldCharType="begin"/>
            </w:r>
            <w:r w:rsidR="00A76819">
              <w:rPr>
                <w:noProof/>
                <w:webHidden/>
              </w:rPr>
              <w:instrText xml:space="preserve"> PAGEREF _Toc212851578 \h </w:instrText>
            </w:r>
            <w:r w:rsidR="00A76819">
              <w:rPr>
                <w:noProof/>
                <w:webHidden/>
              </w:rPr>
            </w:r>
            <w:r w:rsidR="00A76819">
              <w:rPr>
                <w:noProof/>
                <w:webHidden/>
              </w:rPr>
              <w:fldChar w:fldCharType="separate"/>
            </w:r>
            <w:r w:rsidR="00A76819">
              <w:rPr>
                <w:noProof/>
                <w:webHidden/>
              </w:rPr>
              <w:t>8</w:t>
            </w:r>
            <w:r w:rsidR="00A76819">
              <w:rPr>
                <w:noProof/>
                <w:webHidden/>
              </w:rPr>
              <w:fldChar w:fldCharType="end"/>
            </w:r>
          </w:hyperlink>
        </w:p>
        <w:p w14:paraId="57C8D545" w14:textId="0D56757D" w:rsidR="00A76819" w:rsidRDefault="00990E77">
          <w:pPr>
            <w:pStyle w:val="TOC2"/>
            <w:tabs>
              <w:tab w:val="right" w:leader="dot" w:pos="9350"/>
            </w:tabs>
            <w:rPr>
              <w:noProof/>
            </w:rPr>
          </w:pPr>
          <w:hyperlink w:anchor="_Toc212851579" w:history="1">
            <w:r w:rsidR="00A76819" w:rsidRPr="003D78E3">
              <w:rPr>
                <w:rStyle w:val="Hyperlink"/>
                <w:noProof/>
              </w:rPr>
              <w:t>Introduction</w:t>
            </w:r>
            <w:r w:rsidR="00A76819">
              <w:rPr>
                <w:noProof/>
                <w:webHidden/>
              </w:rPr>
              <w:tab/>
            </w:r>
            <w:r w:rsidR="00A76819">
              <w:rPr>
                <w:noProof/>
                <w:webHidden/>
              </w:rPr>
              <w:fldChar w:fldCharType="begin"/>
            </w:r>
            <w:r w:rsidR="00A76819">
              <w:rPr>
                <w:noProof/>
                <w:webHidden/>
              </w:rPr>
              <w:instrText xml:space="preserve"> PAGEREF _Toc212851579 \h </w:instrText>
            </w:r>
            <w:r w:rsidR="00A76819">
              <w:rPr>
                <w:noProof/>
                <w:webHidden/>
              </w:rPr>
            </w:r>
            <w:r w:rsidR="00A76819">
              <w:rPr>
                <w:noProof/>
                <w:webHidden/>
              </w:rPr>
              <w:fldChar w:fldCharType="separate"/>
            </w:r>
            <w:r w:rsidR="00A76819">
              <w:rPr>
                <w:noProof/>
                <w:webHidden/>
              </w:rPr>
              <w:t>8</w:t>
            </w:r>
            <w:r w:rsidR="00A76819">
              <w:rPr>
                <w:noProof/>
                <w:webHidden/>
              </w:rPr>
              <w:fldChar w:fldCharType="end"/>
            </w:r>
          </w:hyperlink>
        </w:p>
        <w:p w14:paraId="4EAAAFCD" w14:textId="3898247B" w:rsidR="00A76819" w:rsidRDefault="00990E77">
          <w:pPr>
            <w:pStyle w:val="TOC2"/>
            <w:tabs>
              <w:tab w:val="right" w:leader="dot" w:pos="9350"/>
            </w:tabs>
            <w:rPr>
              <w:noProof/>
            </w:rPr>
          </w:pPr>
          <w:hyperlink w:anchor="_Toc212851580" w:history="1">
            <w:r w:rsidR="00A76819" w:rsidRPr="003D78E3">
              <w:rPr>
                <w:rStyle w:val="Hyperlink"/>
                <w:noProof/>
              </w:rPr>
              <w:t>Experience</w:t>
            </w:r>
            <w:r w:rsidR="00A76819">
              <w:rPr>
                <w:noProof/>
                <w:webHidden/>
              </w:rPr>
              <w:tab/>
            </w:r>
            <w:r w:rsidR="00A76819">
              <w:rPr>
                <w:noProof/>
                <w:webHidden/>
              </w:rPr>
              <w:fldChar w:fldCharType="begin"/>
            </w:r>
            <w:r w:rsidR="00A76819">
              <w:rPr>
                <w:noProof/>
                <w:webHidden/>
              </w:rPr>
              <w:instrText xml:space="preserve"> PAGEREF _Toc212851580 \h </w:instrText>
            </w:r>
            <w:r w:rsidR="00A76819">
              <w:rPr>
                <w:noProof/>
                <w:webHidden/>
              </w:rPr>
            </w:r>
            <w:r w:rsidR="00A76819">
              <w:rPr>
                <w:noProof/>
                <w:webHidden/>
              </w:rPr>
              <w:fldChar w:fldCharType="separate"/>
            </w:r>
            <w:r w:rsidR="00A76819">
              <w:rPr>
                <w:noProof/>
                <w:webHidden/>
              </w:rPr>
              <w:t>8</w:t>
            </w:r>
            <w:r w:rsidR="00A76819">
              <w:rPr>
                <w:noProof/>
                <w:webHidden/>
              </w:rPr>
              <w:fldChar w:fldCharType="end"/>
            </w:r>
          </w:hyperlink>
        </w:p>
        <w:p w14:paraId="05272F5B" w14:textId="38E88A56" w:rsidR="00A76819" w:rsidRDefault="00990E77">
          <w:pPr>
            <w:pStyle w:val="TOC2"/>
            <w:tabs>
              <w:tab w:val="right" w:leader="dot" w:pos="9350"/>
            </w:tabs>
            <w:rPr>
              <w:noProof/>
            </w:rPr>
          </w:pPr>
          <w:hyperlink w:anchor="_Toc212851581" w:history="1">
            <w:r w:rsidR="00A76819" w:rsidRPr="003D78E3">
              <w:rPr>
                <w:rStyle w:val="Hyperlink"/>
                <w:noProof/>
              </w:rPr>
              <w:t>Reflection</w:t>
            </w:r>
            <w:r w:rsidR="00A76819">
              <w:rPr>
                <w:noProof/>
                <w:webHidden/>
              </w:rPr>
              <w:tab/>
            </w:r>
            <w:r w:rsidR="00A76819">
              <w:rPr>
                <w:noProof/>
                <w:webHidden/>
              </w:rPr>
              <w:fldChar w:fldCharType="begin"/>
            </w:r>
            <w:r w:rsidR="00A76819">
              <w:rPr>
                <w:noProof/>
                <w:webHidden/>
              </w:rPr>
              <w:instrText xml:space="preserve"> PAGEREF _Toc212851581 \h </w:instrText>
            </w:r>
            <w:r w:rsidR="00A76819">
              <w:rPr>
                <w:noProof/>
                <w:webHidden/>
              </w:rPr>
            </w:r>
            <w:r w:rsidR="00A76819">
              <w:rPr>
                <w:noProof/>
                <w:webHidden/>
              </w:rPr>
              <w:fldChar w:fldCharType="separate"/>
            </w:r>
            <w:r w:rsidR="00A76819">
              <w:rPr>
                <w:noProof/>
                <w:webHidden/>
              </w:rPr>
              <w:t>9</w:t>
            </w:r>
            <w:r w:rsidR="00A76819">
              <w:rPr>
                <w:noProof/>
                <w:webHidden/>
              </w:rPr>
              <w:fldChar w:fldCharType="end"/>
            </w:r>
          </w:hyperlink>
        </w:p>
        <w:p w14:paraId="4B506E68" w14:textId="141126CB" w:rsidR="00A76819" w:rsidRDefault="00990E77">
          <w:pPr>
            <w:pStyle w:val="TOC2"/>
            <w:tabs>
              <w:tab w:val="right" w:leader="dot" w:pos="9350"/>
            </w:tabs>
            <w:rPr>
              <w:noProof/>
            </w:rPr>
          </w:pPr>
          <w:hyperlink w:anchor="_Toc212851582" w:history="1">
            <w:r w:rsidR="00A76819" w:rsidRPr="003D78E3">
              <w:rPr>
                <w:rStyle w:val="Hyperlink"/>
                <w:noProof/>
              </w:rPr>
              <w:t>Action</w:t>
            </w:r>
            <w:r w:rsidR="00A76819">
              <w:rPr>
                <w:noProof/>
                <w:webHidden/>
              </w:rPr>
              <w:tab/>
            </w:r>
            <w:r w:rsidR="00A76819">
              <w:rPr>
                <w:noProof/>
                <w:webHidden/>
              </w:rPr>
              <w:fldChar w:fldCharType="begin"/>
            </w:r>
            <w:r w:rsidR="00A76819">
              <w:rPr>
                <w:noProof/>
                <w:webHidden/>
              </w:rPr>
              <w:instrText xml:space="preserve"> PAGEREF _Toc212851582 \h </w:instrText>
            </w:r>
            <w:r w:rsidR="00A76819">
              <w:rPr>
                <w:noProof/>
                <w:webHidden/>
              </w:rPr>
            </w:r>
            <w:r w:rsidR="00A76819">
              <w:rPr>
                <w:noProof/>
                <w:webHidden/>
              </w:rPr>
              <w:fldChar w:fldCharType="separate"/>
            </w:r>
            <w:r w:rsidR="00A76819">
              <w:rPr>
                <w:noProof/>
                <w:webHidden/>
              </w:rPr>
              <w:t>9</w:t>
            </w:r>
            <w:r w:rsidR="00A76819">
              <w:rPr>
                <w:noProof/>
                <w:webHidden/>
              </w:rPr>
              <w:fldChar w:fldCharType="end"/>
            </w:r>
          </w:hyperlink>
        </w:p>
        <w:p w14:paraId="67A85608" w14:textId="24883943" w:rsidR="00A76819" w:rsidRDefault="00990E77">
          <w:pPr>
            <w:pStyle w:val="TOC1"/>
            <w:tabs>
              <w:tab w:val="right" w:leader="dot" w:pos="9350"/>
            </w:tabs>
            <w:rPr>
              <w:noProof/>
            </w:rPr>
          </w:pPr>
          <w:hyperlink w:anchor="_Toc212851583" w:history="1">
            <w:r w:rsidR="00A76819" w:rsidRPr="003D78E3">
              <w:rPr>
                <w:rStyle w:val="Hyperlink"/>
                <w:noProof/>
              </w:rPr>
              <w:t>References</w:t>
            </w:r>
            <w:r w:rsidR="00A76819">
              <w:rPr>
                <w:noProof/>
                <w:webHidden/>
              </w:rPr>
              <w:tab/>
            </w:r>
            <w:r w:rsidR="00A76819">
              <w:rPr>
                <w:noProof/>
                <w:webHidden/>
              </w:rPr>
              <w:fldChar w:fldCharType="begin"/>
            </w:r>
            <w:r w:rsidR="00A76819">
              <w:rPr>
                <w:noProof/>
                <w:webHidden/>
              </w:rPr>
              <w:instrText xml:space="preserve"> PAGEREF _Toc212851583 \h </w:instrText>
            </w:r>
            <w:r w:rsidR="00A76819">
              <w:rPr>
                <w:noProof/>
                <w:webHidden/>
              </w:rPr>
            </w:r>
            <w:r w:rsidR="00A76819">
              <w:rPr>
                <w:noProof/>
                <w:webHidden/>
              </w:rPr>
              <w:fldChar w:fldCharType="separate"/>
            </w:r>
            <w:r w:rsidR="00A76819">
              <w:rPr>
                <w:noProof/>
                <w:webHidden/>
              </w:rPr>
              <w:t>10</w:t>
            </w:r>
            <w:r w:rsidR="00A76819">
              <w:rPr>
                <w:noProof/>
                <w:webHidden/>
              </w:rPr>
              <w:fldChar w:fldCharType="end"/>
            </w:r>
          </w:hyperlink>
        </w:p>
        <w:p w14:paraId="788DACE2" w14:textId="19097AE9" w:rsidR="00A76819" w:rsidRDefault="00A76819">
          <w:r>
            <w:rPr>
              <w:b/>
              <w:bCs/>
              <w:noProof/>
            </w:rPr>
            <w:fldChar w:fldCharType="end"/>
          </w:r>
        </w:p>
      </w:sdtContent>
    </w:sdt>
    <w:p w14:paraId="6F9F0922" w14:textId="77777777" w:rsidR="00C55A6A" w:rsidRDefault="00C55A6A"/>
    <w:p w14:paraId="65A5384C" w14:textId="77777777" w:rsidR="00C55A6A" w:rsidRDefault="00C55A6A"/>
    <w:p w14:paraId="212A1EFD" w14:textId="77777777" w:rsidR="00C55A6A" w:rsidRDefault="00C55A6A"/>
    <w:p w14:paraId="0742F944" w14:textId="77777777" w:rsidR="00C55A6A" w:rsidRDefault="00C55A6A"/>
    <w:p w14:paraId="4453AF22" w14:textId="77777777" w:rsidR="00C55A6A" w:rsidRDefault="00C55A6A"/>
    <w:p w14:paraId="7A5668D4" w14:textId="77777777" w:rsidR="00C55A6A" w:rsidRDefault="00C55A6A"/>
    <w:p w14:paraId="7A01C12A" w14:textId="77777777" w:rsidR="00C55A6A" w:rsidRDefault="00C55A6A"/>
    <w:p w14:paraId="08AB1A18" w14:textId="77777777" w:rsidR="00C55A6A" w:rsidRDefault="00C55A6A" w:rsidP="00A76819">
      <w:pPr>
        <w:pStyle w:val="Heading1"/>
        <w:spacing w:line="360" w:lineRule="auto"/>
        <w:jc w:val="both"/>
      </w:pPr>
      <w:bookmarkStart w:id="0" w:name="_Toc212851566"/>
      <w:r>
        <w:t>Task 1: Personal Action Plan for Mental Health Support Worker Role</w:t>
      </w:r>
      <w:bookmarkEnd w:id="0"/>
    </w:p>
    <w:p w14:paraId="5D63C7AD" w14:textId="6A41BC6F" w:rsidR="00F14FF2" w:rsidRDefault="00F14FF2" w:rsidP="00F14FF2">
      <w:pPr>
        <w:pStyle w:val="Heading2"/>
      </w:pPr>
      <w:r>
        <w:t>What is a portfolio?</w:t>
      </w:r>
    </w:p>
    <w:p w14:paraId="57F014AF" w14:textId="56387763" w:rsidR="00F14FF2" w:rsidRDefault="00F14FF2" w:rsidP="00F14FF2">
      <w:pPr>
        <w:pStyle w:val="ListParagraph"/>
        <w:numPr>
          <w:ilvl w:val="0"/>
          <w:numId w:val="1"/>
        </w:numPr>
      </w:pPr>
      <w:r>
        <w:t>A portfolio is a collection of evidence that shows your learning, skills, experiences, and achievements.</w:t>
      </w:r>
    </w:p>
    <w:p w14:paraId="30565970" w14:textId="77777777" w:rsidR="00F14FF2" w:rsidRDefault="00F14FF2" w:rsidP="00F14FF2">
      <w:pPr>
        <w:pStyle w:val="ListParagraph"/>
        <w:numPr>
          <w:ilvl w:val="0"/>
          <w:numId w:val="1"/>
        </w:numPr>
      </w:pPr>
      <w:r>
        <w:lastRenderedPageBreak/>
        <w:t>It may include reflections, reports, action plans, self-evaluations, and examples of your work.</w:t>
      </w:r>
    </w:p>
    <w:p w14:paraId="68C38B92" w14:textId="7BB1EBAF" w:rsidR="00F14FF2" w:rsidRPr="00F14FF2" w:rsidRDefault="00F14FF2" w:rsidP="00F14FF2">
      <w:pPr>
        <w:pStyle w:val="ListParagraph"/>
        <w:numPr>
          <w:ilvl w:val="0"/>
          <w:numId w:val="1"/>
        </w:numPr>
      </w:pPr>
      <w:r>
        <w:t>In education and professional development, it demonstrates your growth and readiness for a specific role.</w:t>
      </w:r>
    </w:p>
    <w:p w14:paraId="64F7DEFD" w14:textId="2714D1D4" w:rsidR="00C55A6A" w:rsidRDefault="00C55A6A" w:rsidP="00A76819">
      <w:pPr>
        <w:pStyle w:val="Heading2"/>
        <w:spacing w:line="360" w:lineRule="auto"/>
        <w:jc w:val="both"/>
      </w:pPr>
      <w:bookmarkStart w:id="1" w:name="_Toc212851567"/>
      <w:r>
        <w:t>Identifying the Job Role</w:t>
      </w:r>
      <w:bookmarkEnd w:id="1"/>
    </w:p>
    <w:p w14:paraId="0AE74B55" w14:textId="61569033" w:rsidR="00C55A6A" w:rsidRDefault="00C55A6A" w:rsidP="00A76819">
      <w:pPr>
        <w:spacing w:line="360" w:lineRule="auto"/>
        <w:jc w:val="both"/>
      </w:pPr>
      <w:r>
        <w:t>In this assignment, I decided to submit an application to the position of a Mental Health Support Worker in the NHS. This position will involve delivery of care and support to those with mental health issues. Not only a solid grasp of mental health problems is required of the job, but also the sense of empathy, communication, and the capacity to cope in high-pressure environments. As a Mental Health Support Worker, I would assist in the routine tasks of the patients, offer emotional support, and work alongside other medical practitioners in the execution of the care plans (NHS Health Careers, 2023).</w:t>
      </w:r>
    </w:p>
    <w:p w14:paraId="03D3C67F" w14:textId="4201FD13" w:rsidR="00C55A6A" w:rsidRDefault="00C55A6A" w:rsidP="00A76819">
      <w:pPr>
        <w:pStyle w:val="Heading2"/>
        <w:spacing w:line="360" w:lineRule="auto"/>
        <w:jc w:val="both"/>
      </w:pPr>
      <w:bookmarkStart w:id="2" w:name="_Toc212851568"/>
      <w:r>
        <w:t>The important skills needed in the position include.</w:t>
      </w:r>
      <w:bookmarkEnd w:id="2"/>
    </w:p>
    <w:p w14:paraId="4212447D" w14:textId="20896C50" w:rsidR="00C55A6A" w:rsidRDefault="00C55A6A" w:rsidP="00A76819">
      <w:pPr>
        <w:spacing w:line="360" w:lineRule="auto"/>
        <w:jc w:val="both"/>
      </w:pPr>
      <w:r>
        <w:t>To be a successful Mental Health Support Worker, there are several competencies that are imperative, and I am sure I have most of these competencies, though there are some areas that I need to improve on.</w:t>
      </w:r>
    </w:p>
    <w:p w14:paraId="51DA4AE6" w14:textId="77777777" w:rsidR="00C55A6A" w:rsidRPr="00C55A6A" w:rsidRDefault="00C55A6A" w:rsidP="00A76819">
      <w:pPr>
        <w:spacing w:line="360" w:lineRule="auto"/>
        <w:jc w:val="both"/>
        <w:rPr>
          <w:b/>
          <w:bCs/>
        </w:rPr>
      </w:pPr>
      <w:r w:rsidRPr="00C55A6A">
        <w:rPr>
          <w:b/>
          <w:bCs/>
        </w:rPr>
        <w:t>Empathy and Compassion</w:t>
      </w:r>
    </w:p>
    <w:p w14:paraId="231969B8" w14:textId="530D0603" w:rsidR="00C55A6A" w:rsidRDefault="00C55A6A" w:rsidP="00A76819">
      <w:pPr>
        <w:spacing w:line="360" w:lineRule="auto"/>
        <w:jc w:val="both"/>
      </w:pPr>
      <w:r>
        <w:t>Mental Health Support Workers should empathize and be compassionate to patients with mental health problems. I have always been very emphatic and especially when I am helping people in personal or emotional difficulties. I will be able to provide support without being judgmental, which, I think, is crucial in building trust with a patient (Thompson, 2020).</w:t>
      </w:r>
    </w:p>
    <w:p w14:paraId="20F98E50" w14:textId="77777777" w:rsidR="00C55A6A" w:rsidRPr="00C55A6A" w:rsidRDefault="00C55A6A" w:rsidP="00A76819">
      <w:pPr>
        <w:spacing w:line="360" w:lineRule="auto"/>
        <w:jc w:val="both"/>
        <w:rPr>
          <w:b/>
          <w:bCs/>
        </w:rPr>
      </w:pPr>
      <w:r w:rsidRPr="00C55A6A">
        <w:rPr>
          <w:b/>
          <w:bCs/>
        </w:rPr>
        <w:t>Communication Skills</w:t>
      </w:r>
    </w:p>
    <w:p w14:paraId="34868533" w14:textId="35AC8FD6" w:rsidR="00C55A6A" w:rsidRDefault="00C55A6A" w:rsidP="00A76819">
      <w:pPr>
        <w:spacing w:line="360" w:lineRule="auto"/>
        <w:jc w:val="both"/>
      </w:pPr>
      <w:r>
        <w:t>Communication is a very important aspect in dealing with patients and their families as well as the healthcare team. I believe that I am a good communicator both verbally and in writing. These skills have been sharpened in me by means of group discussions, volunteering and serving in various teams. The fact that I have the capacity to break intricate information is particularly useful when providing patients with an explanation of care plans or treatment options (Adams, 2019).</w:t>
      </w:r>
    </w:p>
    <w:p w14:paraId="27B0B2E5" w14:textId="77777777" w:rsidR="00C55A6A" w:rsidRPr="00C55A6A" w:rsidRDefault="00C55A6A" w:rsidP="00A76819">
      <w:pPr>
        <w:spacing w:line="360" w:lineRule="auto"/>
        <w:jc w:val="both"/>
        <w:rPr>
          <w:b/>
          <w:bCs/>
        </w:rPr>
      </w:pPr>
      <w:r w:rsidRPr="00C55A6A">
        <w:rPr>
          <w:b/>
          <w:bCs/>
        </w:rPr>
        <w:t>Problem-Solving and Critical Thinking.</w:t>
      </w:r>
    </w:p>
    <w:p w14:paraId="655C9539" w14:textId="3816CA0D" w:rsidR="00C55A6A" w:rsidRDefault="00C55A6A" w:rsidP="00A76819">
      <w:pPr>
        <w:spacing w:line="360" w:lineRule="auto"/>
        <w:jc w:val="both"/>
      </w:pPr>
      <w:r>
        <w:lastRenderedPageBreak/>
        <w:t>Mental health care tends to be unpredictable and one has to think critically to be able to find his way out in these situations. Previously during my volunteer work, team work situation, I have exhibited my problem-solving skills in identifying viable solutions to problems even under a stressful condition. I believe that I will be able to implement these skills in the health care settings (NHS Health Careers, 2023).</w:t>
      </w:r>
    </w:p>
    <w:p w14:paraId="2BD5AB63" w14:textId="77777777" w:rsidR="00C55A6A" w:rsidRPr="00C55A6A" w:rsidRDefault="00C55A6A" w:rsidP="00A76819">
      <w:pPr>
        <w:spacing w:line="360" w:lineRule="auto"/>
        <w:jc w:val="both"/>
        <w:rPr>
          <w:b/>
          <w:bCs/>
        </w:rPr>
      </w:pPr>
      <w:r w:rsidRPr="00C55A6A">
        <w:rPr>
          <w:b/>
          <w:bCs/>
        </w:rPr>
        <w:t>Mental Health Conditions Knowledge.</w:t>
      </w:r>
    </w:p>
    <w:p w14:paraId="4C6DA695" w14:textId="5D522F3C" w:rsidR="00C55A6A" w:rsidRDefault="00C55A6A" w:rsidP="00A76819">
      <w:pPr>
        <w:spacing w:line="360" w:lineRule="auto"/>
        <w:jc w:val="both"/>
      </w:pPr>
      <w:r>
        <w:t>Mental illnesses are conditions that require a comprehensive appreciation to be properly attended to. Although I possess a general knowledge of mental health problems, with the coursework and workshops, I am determined to further my learning. I will also undergo additional professional growth so that I can be sufficiently equipped to handle most mental illnesses (Adams, 2019).</w:t>
      </w:r>
    </w:p>
    <w:p w14:paraId="7D2A8356" w14:textId="34EAFAD2" w:rsidR="00C55A6A" w:rsidRDefault="00C55A6A" w:rsidP="00A76819">
      <w:pPr>
        <w:pStyle w:val="Heading2"/>
        <w:spacing w:line="360" w:lineRule="auto"/>
        <w:jc w:val="both"/>
      </w:pPr>
      <w:bookmarkStart w:id="3" w:name="_Toc212851569"/>
      <w:r>
        <w:t>Determining Skill Gaps and My Strategy to Fill them.</w:t>
      </w:r>
      <w:bookmarkEnd w:id="3"/>
    </w:p>
    <w:p w14:paraId="2DD9E0FF" w14:textId="35A524F4" w:rsidR="00C55A6A" w:rsidRDefault="00C55A6A" w:rsidP="00A76819">
      <w:pPr>
        <w:spacing w:line="360" w:lineRule="auto"/>
        <w:jc w:val="both"/>
      </w:pPr>
      <w:r>
        <w:t>Although I have a number of relevant skills, I have been able to realize that there are areas in which I require improvement to be able to fully fulfill the demands of the job.</w:t>
      </w:r>
    </w:p>
    <w:p w14:paraId="1A9953EE" w14:textId="77777777" w:rsidR="00C55A6A" w:rsidRPr="00C55A6A" w:rsidRDefault="00C55A6A" w:rsidP="00A76819">
      <w:pPr>
        <w:spacing w:line="360" w:lineRule="auto"/>
        <w:jc w:val="both"/>
        <w:rPr>
          <w:b/>
          <w:bCs/>
        </w:rPr>
      </w:pPr>
      <w:r w:rsidRPr="00C55A6A">
        <w:rPr>
          <w:b/>
          <w:bCs/>
        </w:rPr>
        <w:t>Experience Limited Clinical Experience.</w:t>
      </w:r>
    </w:p>
    <w:p w14:paraId="2E925652" w14:textId="70129143" w:rsidR="00C55A6A" w:rsidRDefault="00C55A6A" w:rsidP="00A76819">
      <w:pPr>
        <w:spacing w:line="360" w:lineRule="auto"/>
        <w:jc w:val="both"/>
      </w:pPr>
      <w:r>
        <w:t xml:space="preserve">Even though I possess the theoretical knowledge, my clinical experience is still limited and this could impede my practical application of the knowledge relating to the </w:t>
      </w:r>
      <w:proofErr w:type="gramStart"/>
      <w:r>
        <w:t>real life</w:t>
      </w:r>
      <w:proofErr w:type="gramEnd"/>
      <w:r>
        <w:t xml:space="preserve"> situations</w:t>
      </w:r>
      <w:r w:rsidR="00F14FF2">
        <w:t xml:space="preserve"> (Stickley and Wright, 2011; Skills for Care, 2020)</w:t>
      </w:r>
      <w:r>
        <w:t>. In order to fill this gap, I will apply to NHS apprenticeship schemes and volunteer opportunities in mental health facilities to receive practical experience. I will also engage in shadowing experiences where I will be learning directly with healthcare professionals (Thompson, 2020).</w:t>
      </w:r>
    </w:p>
    <w:p w14:paraId="3F0660BB" w14:textId="77777777" w:rsidR="00C55A6A" w:rsidRDefault="00C55A6A" w:rsidP="00A76819">
      <w:pPr>
        <w:pStyle w:val="Heading2"/>
        <w:spacing w:line="360" w:lineRule="auto"/>
        <w:jc w:val="both"/>
      </w:pPr>
      <w:bookmarkStart w:id="4" w:name="_Toc212851570"/>
      <w:r>
        <w:t>Time Management Skills</w:t>
      </w:r>
      <w:bookmarkEnd w:id="4"/>
    </w:p>
    <w:p w14:paraId="58BD1A98" w14:textId="54CE0D05" w:rsidR="00C55A6A" w:rsidRDefault="00C55A6A" w:rsidP="00A76819">
      <w:pPr>
        <w:spacing w:line="360" w:lineRule="auto"/>
        <w:jc w:val="both"/>
      </w:pPr>
      <w:r>
        <w:t>Time management is a very vital skill in the health sector as there are various activities that must be prioritized and carried out effectively</w:t>
      </w:r>
      <w:r w:rsidR="00F14FF2">
        <w:t xml:space="preserve"> (Skills for Care, 2020)</w:t>
      </w:r>
      <w:r>
        <w:t>. I have also realized that I am at times not able to balance tasks when I am under pressure. To become better, I will use online resources, such as scheduling applications and visit time management workshops to increase my capability to cope with various tasks at the same time.</w:t>
      </w:r>
    </w:p>
    <w:p w14:paraId="69B22962" w14:textId="421DF899" w:rsidR="00C55A6A" w:rsidRDefault="00C55A6A" w:rsidP="00A76819">
      <w:pPr>
        <w:spacing w:line="360" w:lineRule="auto"/>
        <w:jc w:val="both"/>
      </w:pPr>
      <w:r w:rsidRPr="007A1BEF">
        <w:rPr>
          <w:b/>
          <w:bCs/>
        </w:rPr>
        <w:lastRenderedPageBreak/>
        <w:t>Self-confidence:</w:t>
      </w:r>
      <w:r>
        <w:t xml:space="preserve"> Within this field, I excel because I can deliver verbal and written communication effectively.In this area, I perform well since I can communicate effectively both verbally and in writing.</w:t>
      </w:r>
    </w:p>
    <w:p w14:paraId="2BDFDA12" w14:textId="54163FF4" w:rsidR="00C55A6A" w:rsidRDefault="00C55A6A" w:rsidP="00A76819">
      <w:pPr>
        <w:spacing w:line="360" w:lineRule="auto"/>
        <w:jc w:val="both"/>
      </w:pPr>
      <w:r>
        <w:t>Communication to groups is also important and at times I feel anxious to speak to a big group. To overcome this, I will visit Toastmasters and will also train in small less threatening settings</w:t>
      </w:r>
      <w:r w:rsidR="00F14FF2">
        <w:t xml:space="preserve"> (Burnard, 2013; Egan, 2014)</w:t>
      </w:r>
      <w:r>
        <w:t>. This will make me gain confidence that I require to effectively and clearly communicate in larger groups (Thompson, 2020).</w:t>
      </w:r>
    </w:p>
    <w:p w14:paraId="18FE7AC7" w14:textId="589F1FE5" w:rsidR="00C55A6A" w:rsidRDefault="00C55A6A" w:rsidP="00A76819">
      <w:pPr>
        <w:pStyle w:val="Heading2"/>
        <w:spacing w:line="360" w:lineRule="auto"/>
        <w:jc w:val="both"/>
      </w:pPr>
      <w:bookmarkStart w:id="5" w:name="_Toc212851571"/>
      <w:r>
        <w:t>Interview Preparation</w:t>
      </w:r>
      <w:bookmarkEnd w:id="5"/>
    </w:p>
    <w:p w14:paraId="51F212F1" w14:textId="113C4879" w:rsidR="00C55A6A" w:rsidRDefault="00C55A6A" w:rsidP="00A76819">
      <w:pPr>
        <w:spacing w:line="360" w:lineRule="auto"/>
        <w:jc w:val="both"/>
      </w:pPr>
      <w:r>
        <w:t>I have made answers to three interview questions which are common to guarantee that I am fully prepared to undergo a job interview.</w:t>
      </w:r>
    </w:p>
    <w:p w14:paraId="4ECD8117" w14:textId="77777777" w:rsidR="00C55A6A" w:rsidRPr="007A1BEF" w:rsidRDefault="00C55A6A" w:rsidP="00A76819">
      <w:pPr>
        <w:spacing w:line="360" w:lineRule="auto"/>
        <w:jc w:val="both"/>
        <w:rPr>
          <w:b/>
          <w:bCs/>
        </w:rPr>
      </w:pPr>
      <w:r w:rsidRPr="007A1BEF">
        <w:rPr>
          <w:b/>
          <w:bCs/>
        </w:rPr>
        <w:t>1. What do you do when faced with stressful situations particularly when working with patients in crisis?</w:t>
      </w:r>
    </w:p>
    <w:p w14:paraId="323850D4" w14:textId="50B51615" w:rsidR="00C55A6A" w:rsidRDefault="00C55A6A" w:rsidP="00A76819">
      <w:pPr>
        <w:spacing w:line="360" w:lineRule="auto"/>
        <w:jc w:val="both"/>
      </w:pPr>
      <w:r w:rsidRPr="007A1BEF">
        <w:rPr>
          <w:b/>
          <w:bCs/>
        </w:rPr>
        <w:t>Response</w:t>
      </w:r>
      <w:r>
        <w:t>: Stressful situations allow me to keep calm and focused by focusing on active listening and responding to the needs of the patient with empathy. I adhere to the set procedures and cooperate with my team members to make sure that the patient is empowered and the situation is mitigated without any losses.</w:t>
      </w:r>
    </w:p>
    <w:p w14:paraId="3581A1BE" w14:textId="77777777" w:rsidR="00C55A6A" w:rsidRPr="007A1BEF" w:rsidRDefault="00C55A6A" w:rsidP="00A76819">
      <w:pPr>
        <w:spacing w:line="360" w:lineRule="auto"/>
        <w:jc w:val="both"/>
        <w:rPr>
          <w:b/>
          <w:bCs/>
        </w:rPr>
      </w:pPr>
      <w:r w:rsidRPr="007A1BEF">
        <w:rPr>
          <w:b/>
          <w:bCs/>
        </w:rPr>
        <w:t>2. Why are you a good candidate to hold the position of the Mental Health Support Worker?</w:t>
      </w:r>
    </w:p>
    <w:p w14:paraId="710122F4" w14:textId="4E1D1273" w:rsidR="00C55A6A" w:rsidRDefault="00C55A6A" w:rsidP="00A76819">
      <w:pPr>
        <w:spacing w:line="360" w:lineRule="auto"/>
        <w:jc w:val="both"/>
      </w:pPr>
      <w:r w:rsidRPr="007A1BEF">
        <w:rPr>
          <w:b/>
          <w:bCs/>
        </w:rPr>
        <w:t>Response</w:t>
      </w:r>
      <w:r>
        <w:t>: I have a high empathy and communicative ability of other people, and I am also committed to learning about mental health, thus I am a good candidate. Giving care is my passion and I would like to use my abilities in helping patients recover.</w:t>
      </w:r>
    </w:p>
    <w:p w14:paraId="53A6EA64" w14:textId="77777777" w:rsidR="00C55A6A" w:rsidRPr="007A1BEF" w:rsidRDefault="00C55A6A" w:rsidP="00A76819">
      <w:pPr>
        <w:spacing w:line="360" w:lineRule="auto"/>
        <w:jc w:val="both"/>
        <w:rPr>
          <w:b/>
          <w:bCs/>
        </w:rPr>
      </w:pPr>
      <w:r w:rsidRPr="007A1BEF">
        <w:rPr>
          <w:b/>
          <w:bCs/>
        </w:rPr>
        <w:t>3. How do you cope with your workload when you are given plenty of work or work under pressure?</w:t>
      </w:r>
    </w:p>
    <w:p w14:paraId="12E72B7D" w14:textId="457AF2FE" w:rsidR="00C55A6A" w:rsidRDefault="00C55A6A" w:rsidP="00A76819">
      <w:pPr>
        <w:spacing w:line="360" w:lineRule="auto"/>
        <w:jc w:val="both"/>
      </w:pPr>
      <w:r w:rsidRPr="007A1BEF">
        <w:rPr>
          <w:b/>
          <w:bCs/>
        </w:rPr>
        <w:t>Answer:</w:t>
      </w:r>
      <w:r>
        <w:t xml:space="preserve"> I have a habit of prioritizing tasks by urgency and importance and it is important to note that I start working on the most urgent and important ones. I make use of time management tools, such as to-do lists and digital planners to be organized and make sure I meet deadlines and show high levels of care.</w:t>
      </w:r>
    </w:p>
    <w:p w14:paraId="1FEA23DD" w14:textId="77777777" w:rsidR="00C55A6A" w:rsidRDefault="00C55A6A" w:rsidP="00A76819">
      <w:pPr>
        <w:pStyle w:val="Heading1"/>
        <w:spacing w:line="360" w:lineRule="auto"/>
        <w:jc w:val="both"/>
      </w:pPr>
      <w:bookmarkStart w:id="6" w:name="_Toc212851572"/>
      <w:r>
        <w:lastRenderedPageBreak/>
        <w:t>Task 2: Academic Report on Communication Skills in Health and Social Care</w:t>
      </w:r>
      <w:bookmarkEnd w:id="6"/>
    </w:p>
    <w:p w14:paraId="6A6D1A7E" w14:textId="746EA036" w:rsidR="00C55A6A" w:rsidRDefault="00C55A6A" w:rsidP="00A76819">
      <w:pPr>
        <w:pStyle w:val="Heading2"/>
        <w:spacing w:line="360" w:lineRule="auto"/>
        <w:jc w:val="both"/>
      </w:pPr>
      <w:bookmarkStart w:id="7" w:name="_Toc212851573"/>
      <w:r>
        <w:t>Introduction</w:t>
      </w:r>
      <w:bookmarkEnd w:id="7"/>
    </w:p>
    <w:p w14:paraId="761B8520" w14:textId="67BFEAE6" w:rsidR="00C55A6A" w:rsidRDefault="00C55A6A" w:rsidP="00A76819">
      <w:pPr>
        <w:spacing w:line="360" w:lineRule="auto"/>
        <w:jc w:val="both"/>
      </w:pPr>
      <w:r>
        <w:t>The skill of communication is also essential in health and social service, particularly in such occupation as Mental Health Support Worker. Effective communication can guarantee that medical professionals can deliver quality services, establish communication with patients, and work in multidisciplinary teams. This report discusses the relevance of communication skills in health and social care, in the context of a Mental Health Support Worker and how the skills can be acquired and not only used in practice.</w:t>
      </w:r>
    </w:p>
    <w:p w14:paraId="5B74D3A1" w14:textId="48A3745D" w:rsidR="00C55A6A" w:rsidRDefault="00C55A6A" w:rsidP="00A76819">
      <w:pPr>
        <w:pStyle w:val="Heading2"/>
        <w:spacing w:line="360" w:lineRule="auto"/>
        <w:jc w:val="both"/>
      </w:pPr>
      <w:bookmarkStart w:id="8" w:name="_Toc212851574"/>
      <w:r>
        <w:t>Communication and its significance in Health and Social Care.</w:t>
      </w:r>
      <w:bookmarkEnd w:id="8"/>
    </w:p>
    <w:p w14:paraId="6FC049B6" w14:textId="5137546B" w:rsidR="00C55A6A" w:rsidRDefault="00C55A6A" w:rsidP="00A76819">
      <w:pPr>
        <w:spacing w:line="360" w:lineRule="auto"/>
        <w:jc w:val="both"/>
      </w:pPr>
      <w:r>
        <w:t>In health and social care, there is a combination of verbal, non-verbal and written communication which is vital in providing effective care. Adams (2019) reports that communication can assist patients in comprehending their care plans, listening to them, and making active decisions. In the case of Mental Health Support Worker, effective communication is of paramount importance when working with the patients who may not express their needs or emotions clearly. Empathic communication is a tool to establish trust, which leads to patient outcomes and the creation of a safe care environment (Thompson, 2020).</w:t>
      </w:r>
    </w:p>
    <w:p w14:paraId="1C8A0B4C" w14:textId="52AE60F1" w:rsidR="00C55A6A" w:rsidRDefault="00C55A6A" w:rsidP="00A76819">
      <w:pPr>
        <w:spacing w:line="360" w:lineRule="auto"/>
        <w:jc w:val="both"/>
      </w:pPr>
      <w:r>
        <w:t>However, lack of effective communication is one of the major factors that demonstrate mistakes related to health care, including misdiagnosis to unsuitable treatment. In mental health, it is vital to make sure that the information is communicated to the patients and medical staff in a proper way. According to NHS Health Careers (2023), communication can have severe outcomes in case of misunderstanding, and effective and clear communication is essential.</w:t>
      </w:r>
    </w:p>
    <w:p w14:paraId="0EEFADD4" w14:textId="06C9CFC0" w:rsidR="00C55A6A" w:rsidRDefault="00C55A6A" w:rsidP="00A76819">
      <w:pPr>
        <w:pStyle w:val="Heading2"/>
        <w:spacing w:line="360" w:lineRule="auto"/>
        <w:jc w:val="both"/>
      </w:pPr>
      <w:bookmarkStart w:id="9" w:name="_Toc212851575"/>
      <w:r>
        <w:t>There are several communication skills used in health and social care.</w:t>
      </w:r>
      <w:bookmarkEnd w:id="9"/>
    </w:p>
    <w:p w14:paraId="56D93F98" w14:textId="0733B632" w:rsidR="00C55A6A" w:rsidRDefault="00C55A6A" w:rsidP="00A76819">
      <w:pPr>
        <w:spacing w:line="360" w:lineRule="auto"/>
        <w:jc w:val="both"/>
      </w:pPr>
      <w:r>
        <w:t>Communication skills in health and social care environment are of critical types.</w:t>
      </w:r>
    </w:p>
    <w:p w14:paraId="67699F08" w14:textId="77777777" w:rsidR="00C55A6A" w:rsidRPr="007A1BEF" w:rsidRDefault="00C55A6A" w:rsidP="00A76819">
      <w:pPr>
        <w:spacing w:line="360" w:lineRule="auto"/>
        <w:jc w:val="both"/>
        <w:rPr>
          <w:b/>
          <w:bCs/>
        </w:rPr>
      </w:pPr>
      <w:r w:rsidRPr="007A1BEF">
        <w:rPr>
          <w:b/>
          <w:bCs/>
        </w:rPr>
        <w:t>Verbal Communication</w:t>
      </w:r>
    </w:p>
    <w:p w14:paraId="5362384A" w14:textId="6139C141" w:rsidR="00C55A6A" w:rsidRDefault="00C55A6A" w:rsidP="00A76819">
      <w:pPr>
        <w:spacing w:line="360" w:lineRule="auto"/>
        <w:jc w:val="both"/>
      </w:pPr>
      <w:r>
        <w:t xml:space="preserve">Verbal communication entails the expression of ideas using words and language. Simple, clear, and concise language should be used in the provision of mental health care through explaining the </w:t>
      </w:r>
      <w:r>
        <w:lastRenderedPageBreak/>
        <w:t>treatment plans or giving reassurance. Adams (2019) states that by not using jargon, the patient will clearly know what he/she is getting and feel more at home in the health care setting.</w:t>
      </w:r>
    </w:p>
    <w:p w14:paraId="7A1650E3" w14:textId="77777777" w:rsidR="00C55A6A" w:rsidRPr="007A1BEF" w:rsidRDefault="00C55A6A" w:rsidP="00A76819">
      <w:pPr>
        <w:spacing w:line="360" w:lineRule="auto"/>
        <w:jc w:val="both"/>
        <w:rPr>
          <w:b/>
          <w:bCs/>
        </w:rPr>
      </w:pPr>
      <w:r w:rsidRPr="007A1BEF">
        <w:rPr>
          <w:b/>
          <w:bCs/>
        </w:rPr>
        <w:t>Non-Verbal Communication</w:t>
      </w:r>
    </w:p>
    <w:p w14:paraId="78065148" w14:textId="7FB7CE73" w:rsidR="00C55A6A" w:rsidRDefault="00C55A6A" w:rsidP="00A76819">
      <w:pPr>
        <w:spacing w:line="360" w:lineRule="auto"/>
        <w:jc w:val="both"/>
      </w:pPr>
      <w:r>
        <w:t>Body language, facial cues and eye contact are all part of non-verbal communication. Mental health care is particularly the area of great significance of such cues, as a patient might fail to express their emotions. It can be empathy and understanding non-verbally, which can make the relationship between a patient and a worker closer (Thompson, 2020).</w:t>
      </w:r>
    </w:p>
    <w:p w14:paraId="25693530" w14:textId="77777777" w:rsidR="00C55A6A" w:rsidRPr="007A1BEF" w:rsidRDefault="00C55A6A" w:rsidP="00A76819">
      <w:pPr>
        <w:spacing w:line="360" w:lineRule="auto"/>
        <w:jc w:val="both"/>
        <w:rPr>
          <w:b/>
          <w:bCs/>
        </w:rPr>
      </w:pPr>
      <w:r w:rsidRPr="007A1BEF">
        <w:rPr>
          <w:b/>
          <w:bCs/>
        </w:rPr>
        <w:t>Written Communication</w:t>
      </w:r>
    </w:p>
    <w:p w14:paraId="7EFFB104" w14:textId="49780AF0" w:rsidR="00C55A6A" w:rsidRDefault="00C55A6A" w:rsidP="00A76819">
      <w:pPr>
        <w:spacing w:line="360" w:lineRule="auto"/>
        <w:jc w:val="both"/>
      </w:pPr>
      <w:r>
        <w:t>Patient care documentation and communication between healthcare teams require written communication. Proper documentation is essential to provide continuity of care and to avoid mistakes. Written records may lead to severe risks in case of miscommunication, including wrong medication or treatment plans.</w:t>
      </w:r>
    </w:p>
    <w:p w14:paraId="3236EE4D" w14:textId="77777777" w:rsidR="00C55A6A" w:rsidRPr="007A1BEF" w:rsidRDefault="00C55A6A" w:rsidP="00A76819">
      <w:pPr>
        <w:spacing w:line="360" w:lineRule="auto"/>
        <w:jc w:val="both"/>
        <w:rPr>
          <w:b/>
          <w:bCs/>
        </w:rPr>
      </w:pPr>
      <w:r w:rsidRPr="007A1BEF">
        <w:rPr>
          <w:b/>
          <w:bCs/>
        </w:rPr>
        <w:t>Active Listening</w:t>
      </w:r>
    </w:p>
    <w:p w14:paraId="1AA2BF80" w14:textId="1D486817" w:rsidR="00C55A6A" w:rsidRDefault="00C55A6A" w:rsidP="00A76819">
      <w:pPr>
        <w:spacing w:line="360" w:lineRule="auto"/>
        <w:jc w:val="both"/>
      </w:pPr>
      <w:r>
        <w:t>Active listening is one of the elements of good communication, especially in the mental health care. It entails listening to what the speaker tries to convey to you and responding properly to what he or she communicates. Active listening enables support workers to comprehend the issues of patients more effectively and offer individual care (Adams, 2019).</w:t>
      </w:r>
    </w:p>
    <w:p w14:paraId="46566410" w14:textId="479DD809" w:rsidR="00C55A6A" w:rsidRDefault="00C55A6A" w:rsidP="00A76819">
      <w:pPr>
        <w:pStyle w:val="Heading2"/>
        <w:spacing w:line="360" w:lineRule="auto"/>
        <w:jc w:val="both"/>
      </w:pPr>
      <w:bookmarkStart w:id="10" w:name="_Toc212851576"/>
      <w:r>
        <w:t>Learning Communication Skills.</w:t>
      </w:r>
      <w:bookmarkEnd w:id="10"/>
    </w:p>
    <w:p w14:paraId="4FCC49AF" w14:textId="0D75ADA9" w:rsidR="00C55A6A" w:rsidRDefault="00C55A6A" w:rsidP="00A76819">
      <w:pPr>
        <w:spacing w:line="360" w:lineRule="auto"/>
        <w:jc w:val="both"/>
      </w:pPr>
      <w:r>
        <w:t>To build good communication skill, one has to have theoretical and practical knowledge. In the case of a Mental Health Support Worker, training and professional development is one of the ways to enhance communication. Verbal, non-verbal and active listening can be improved by participating in workshops and courses on communication, particularly mental health.</w:t>
      </w:r>
    </w:p>
    <w:p w14:paraId="38C94562" w14:textId="7693DE72" w:rsidR="00C55A6A" w:rsidRDefault="00C55A6A" w:rsidP="00A76819">
      <w:pPr>
        <w:spacing w:line="360" w:lineRule="auto"/>
        <w:jc w:val="both"/>
      </w:pPr>
      <w:r>
        <w:t>Another method that can be used to acquire communication skills is shadowing of experienced professionals. The process of watching other people communicate with patients will teach me how to implement the best communication strategies in different scenarios. These experiences and peer discussion can also be used in refining communication techniques (Thompson, 2020).</w:t>
      </w:r>
    </w:p>
    <w:p w14:paraId="3213C23E" w14:textId="28F15370" w:rsidR="00C55A6A" w:rsidRDefault="00C55A6A" w:rsidP="00A76819">
      <w:pPr>
        <w:pStyle w:val="Heading2"/>
        <w:spacing w:line="360" w:lineRule="auto"/>
        <w:jc w:val="both"/>
      </w:pPr>
      <w:bookmarkStart w:id="11" w:name="_Toc212851577"/>
      <w:r>
        <w:lastRenderedPageBreak/>
        <w:t>Putting Communication Skills into Practice.</w:t>
      </w:r>
      <w:bookmarkEnd w:id="11"/>
    </w:p>
    <w:p w14:paraId="6088EF79" w14:textId="4D1AA975" w:rsidR="00C55A6A" w:rsidRDefault="00C55A6A" w:rsidP="00A76819">
      <w:pPr>
        <w:spacing w:line="360" w:lineRule="auto"/>
        <w:jc w:val="both"/>
      </w:pPr>
      <w:r>
        <w:t>The skill of effective communication is directly relevant in my occupation of a Mental Health Support Worker. In the case of patients in crisis, it is possible to use calm, clear, and compassionate communication to defuse the stressful mood and keep the patient safe. Active listening, e.g. enables patients to feel heard as they develop a feeling of being valid and this enhances the quality of care.</w:t>
      </w:r>
    </w:p>
    <w:p w14:paraId="4E0B9B01" w14:textId="36776CEC" w:rsidR="00C55A6A" w:rsidRDefault="00C55A6A" w:rsidP="00A76819">
      <w:pPr>
        <w:spacing w:line="360" w:lineRule="auto"/>
        <w:jc w:val="both"/>
      </w:pPr>
      <w:r>
        <w:t>Moreover, in the communication with the families of patients, it is required to be clear and empathetic when explaining treatment plans or discussing the progress. Communication of bad news, needs to be sensitive to the patients and other family members to make them feel that they support them during hard times.</w:t>
      </w:r>
    </w:p>
    <w:p w14:paraId="260F15E8" w14:textId="77777777" w:rsidR="00C55A6A" w:rsidRDefault="00C55A6A" w:rsidP="00A76819">
      <w:pPr>
        <w:pStyle w:val="Heading1"/>
        <w:spacing w:line="360" w:lineRule="auto"/>
        <w:jc w:val="both"/>
      </w:pPr>
      <w:bookmarkStart w:id="12" w:name="_Toc212851578"/>
      <w:r>
        <w:t>Task 3: Critical Reflection on LCHS4009 Component 1 Presentation Using the ERA Model</w:t>
      </w:r>
      <w:bookmarkEnd w:id="12"/>
    </w:p>
    <w:p w14:paraId="568ADC47" w14:textId="12E3C912" w:rsidR="00C55A6A" w:rsidRDefault="00C55A6A" w:rsidP="00A76819">
      <w:pPr>
        <w:pStyle w:val="Heading2"/>
        <w:spacing w:line="360" w:lineRule="auto"/>
        <w:jc w:val="both"/>
      </w:pPr>
      <w:bookmarkStart w:id="13" w:name="_Toc212851579"/>
      <w:r>
        <w:t>Introduction</w:t>
      </w:r>
      <w:bookmarkEnd w:id="13"/>
    </w:p>
    <w:p w14:paraId="0EB90EF8" w14:textId="559E4364" w:rsidR="00C55A6A" w:rsidRDefault="00C55A6A" w:rsidP="00A76819">
      <w:pPr>
        <w:spacing w:line="360" w:lineRule="auto"/>
        <w:jc w:val="both"/>
      </w:pPr>
      <w:r>
        <w:t>Self-Awareness Presentation of LCHS4009 was a very crucial part of the module as it gave me an opportunity to review my own development both personally and professionally using a SWOT analysis. The objective of the presentation was to evaluate my strengths, weaknesses, opportunities, and threats especially concerning my future career as a Mental Health Support Worker. The reflection will be based on using the ERA (Experience, Reflection, Action) model to critically assess my performance, thoughts, feelings, and improvement areas with the help of verbal feedback provided by my lecturer.</w:t>
      </w:r>
    </w:p>
    <w:p w14:paraId="0581A4C4" w14:textId="77A02452" w:rsidR="00C55A6A" w:rsidRDefault="00C55A6A" w:rsidP="00A76819">
      <w:pPr>
        <w:pStyle w:val="Heading2"/>
        <w:spacing w:line="360" w:lineRule="auto"/>
        <w:jc w:val="both"/>
      </w:pPr>
      <w:bookmarkStart w:id="14" w:name="_Toc212851580"/>
      <w:r>
        <w:t>Experience</w:t>
      </w:r>
      <w:bookmarkEnd w:id="14"/>
    </w:p>
    <w:p w14:paraId="1A97CE4D" w14:textId="68D4B95D" w:rsidR="00C55A6A" w:rsidRDefault="00C55A6A" w:rsidP="00A76819">
      <w:pPr>
        <w:spacing w:line="360" w:lineRule="auto"/>
        <w:jc w:val="both"/>
      </w:pPr>
      <w:r>
        <w:t>The process of the presentation was a challenging and rewarding experience. This was done by producing a PowerPoint presentation that made the process of communicating my personal SWOT analysis more effective as it entailed talking about my strengths, weaknesses, opportunities, and threats. The strengths that I concentrated on and practiced were related to the career: empathy, communication skills, and teamwork, the weaknesses included the anxiety about speaking in the public and time management. It was also presented to understand the opportunities which can be experienced in the NHS and other threats which may occur, including the presence of high competition in mental health jobs.</w:t>
      </w:r>
    </w:p>
    <w:p w14:paraId="36A20203" w14:textId="43D81F38" w:rsidR="00C55A6A" w:rsidRDefault="00C55A6A" w:rsidP="00A76819">
      <w:pPr>
        <w:spacing w:line="360" w:lineRule="auto"/>
        <w:jc w:val="both"/>
      </w:pPr>
      <w:r>
        <w:lastRenderedPageBreak/>
        <w:t>I was excited and had jumbled feelings of nervousness as the presentation was coming closer. I rehearsed a number of times until I felt comfortable with what I was saying, but my nervousness was increased when I thought about standing before my classmates and lecturer. Nevertheless, I continued with the presentation, remembering that it was a valuable chance to see how much I had accomplished and get a valuable feedback.</w:t>
      </w:r>
    </w:p>
    <w:p w14:paraId="6784A3EC" w14:textId="0C6D86F1" w:rsidR="00C55A6A" w:rsidRDefault="00C55A6A" w:rsidP="00A76819">
      <w:pPr>
        <w:spacing w:line="360" w:lineRule="auto"/>
        <w:jc w:val="both"/>
      </w:pPr>
      <w:r>
        <w:t>I realized that I was nervous during the presentation, especially at the initial stages. Nonetheless, I started feeling more relaxed as I went on especially when I was discussing the opportunities and future actions that I would undertake. I was able to notice that my audience was listening and this gave me the confidence to proceed. The lecture by which I was presented also gave me a feedback on which I was instructed that I had a well-organized presentation with a proper use of examples, but I needed to work on my voice projection and anxiety control in future speeches.</w:t>
      </w:r>
    </w:p>
    <w:p w14:paraId="7914665D" w14:textId="5532798A" w:rsidR="00C55A6A" w:rsidRDefault="00C55A6A" w:rsidP="00A76819">
      <w:pPr>
        <w:pStyle w:val="Heading2"/>
        <w:spacing w:line="360" w:lineRule="auto"/>
        <w:jc w:val="both"/>
      </w:pPr>
      <w:bookmarkStart w:id="15" w:name="_Toc212851581"/>
      <w:r>
        <w:t>Reflection</w:t>
      </w:r>
      <w:bookmarkEnd w:id="15"/>
    </w:p>
    <w:p w14:paraId="2E5D1DEF" w14:textId="0DDE4616" w:rsidR="00C55A6A" w:rsidRDefault="00C55A6A" w:rsidP="00A76819">
      <w:pPr>
        <w:spacing w:line="360" w:lineRule="auto"/>
        <w:jc w:val="both"/>
      </w:pPr>
      <w:r>
        <w:t>With the reflection of the experience, I can say that I was nervous but it was my learning experience as well. Though the feeling of anxiety at first influenced my voice projection and tempo, I managed to overcome the issue and make my arguments clear. It was suggested by the feedback that I had a strong and well-researched content but was not able to deliver it due to my nervousness. This is in line with my self evaluation; I was sure of what I was going to present in my presentation but I had a problem in presenting it with confidence because of my fear of talking in front of people.</w:t>
      </w:r>
    </w:p>
    <w:p w14:paraId="7B308DF9" w14:textId="2333781C" w:rsidR="00C55A6A" w:rsidRDefault="00C55A6A" w:rsidP="00A76819">
      <w:pPr>
        <w:spacing w:line="360" w:lineRule="auto"/>
        <w:jc w:val="both"/>
      </w:pPr>
      <w:r>
        <w:t>I also realized that I could have done something more to connect with my audience, especially regarding eye contact and non-verbal communication. I was well prepared and knew what to talk about but my body language and minimal eye contact showed that I was not comfortable. I also understand that communication does not just involve the words, but also the way one relates with the audience in a non-verbal manner. This is one of the areas that I have failed myself.</w:t>
      </w:r>
    </w:p>
    <w:p w14:paraId="37C452BB" w14:textId="1EC4D6D3" w:rsidR="00C55A6A" w:rsidRDefault="00C55A6A" w:rsidP="00A76819">
      <w:pPr>
        <w:spacing w:line="360" w:lineRule="auto"/>
        <w:jc w:val="both"/>
      </w:pPr>
      <w:r>
        <w:t>On the bright side, I managed to present the work in the given time and I did not hesitate to answer questions on the Q&amp;A part. This meant that I was partially in charge of the content and had trained well in case of any difficulty. Nevertheless, the general experience was an eye opener and left me thinking that I need to work on my presentation abilities especially in handling nervousness and non-verbal communication</w:t>
      </w:r>
      <w:r w:rsidR="00F14FF2">
        <w:t xml:space="preserve"> (Gibbs, 1988)</w:t>
      </w:r>
      <w:r>
        <w:t>.</w:t>
      </w:r>
    </w:p>
    <w:p w14:paraId="72DCF650" w14:textId="089393E8" w:rsidR="00C55A6A" w:rsidRDefault="00C55A6A" w:rsidP="00A76819">
      <w:pPr>
        <w:pStyle w:val="Heading2"/>
        <w:spacing w:line="360" w:lineRule="auto"/>
        <w:jc w:val="both"/>
      </w:pPr>
      <w:bookmarkStart w:id="16" w:name="_Toc212851582"/>
      <w:r>
        <w:lastRenderedPageBreak/>
        <w:t>Action</w:t>
      </w:r>
      <w:bookmarkEnd w:id="16"/>
    </w:p>
    <w:p w14:paraId="02950B46" w14:textId="32A21B55" w:rsidR="00C55A6A" w:rsidRDefault="00C55A6A" w:rsidP="00A76819">
      <w:pPr>
        <w:spacing w:line="360" w:lineRule="auto"/>
        <w:jc w:val="both"/>
      </w:pPr>
      <w:r>
        <w:t>Through the reflection, I have been able to come up with a number of actions to enhance my presentation skills in the future. To begin with, I will engage in some relaxation exercises prior to making presentations to help me deal with anxiety. These may involve breathing in and out exercises or visualization to eliminate nervousness and enhancing concentration. I will also train on smaller groups, e.g. by joining Toastmasters, or making more presentations in an academic context. Such measures will allow me to become more confident when speaking and also ease my anxiety over time.</w:t>
      </w:r>
    </w:p>
    <w:p w14:paraId="514D73C7" w14:textId="235F77EE" w:rsidR="007A1BEF" w:rsidRDefault="00C55A6A" w:rsidP="00A76819">
      <w:pPr>
        <w:spacing w:line="360" w:lineRule="auto"/>
        <w:jc w:val="both"/>
      </w:pPr>
      <w:r>
        <w:t>To compensate on the feedback on voice projection and participation, I will work on the effective use of my voice by rehearsing tonal change and pausing as part of emphasis. I will also practice being more eye-contact with my audience and open body language to portray confidence and interest. Having videos of my practice will enable me to self-assess and correct my delivery.</w:t>
      </w:r>
    </w:p>
    <w:p w14:paraId="35BE8593" w14:textId="482ED4CB" w:rsidR="007A1BEF" w:rsidRDefault="007A1BEF" w:rsidP="007A1BEF">
      <w:pPr>
        <w:pStyle w:val="Heading1"/>
      </w:pPr>
      <w:bookmarkStart w:id="17" w:name="_Toc212851583"/>
      <w:r>
        <w:t>References</w:t>
      </w:r>
      <w:bookmarkEnd w:id="17"/>
      <w:r>
        <w:t xml:space="preserve"> </w:t>
      </w:r>
    </w:p>
    <w:p w14:paraId="492F0D46" w14:textId="5AF9FE6D" w:rsidR="00F14FF2" w:rsidRPr="00F14FF2" w:rsidRDefault="00F14FF2" w:rsidP="00F14FF2">
      <w:r w:rsidRPr="00F14FF2">
        <w:rPr>
          <w:b/>
          <w:bCs/>
        </w:rPr>
        <w:t>Adams, R. (2019)</w:t>
      </w:r>
      <w:r w:rsidRPr="00F14FF2">
        <w:t xml:space="preserve">. </w:t>
      </w:r>
      <w:r w:rsidRPr="00F14FF2">
        <w:rPr>
          <w:i/>
          <w:iCs/>
        </w:rPr>
        <w:t>Communication skills in health and social care</w:t>
      </w:r>
      <w:r w:rsidRPr="00F14FF2">
        <w:t xml:space="preserve">. </w:t>
      </w:r>
      <w:r w:rsidRPr="00F14FF2">
        <w:rPr>
          <w:i/>
          <w:iCs/>
        </w:rPr>
        <w:t>British Journal of Nursing</w:t>
      </w:r>
      <w:r w:rsidRPr="00F14FF2">
        <w:t xml:space="preserve">, </w:t>
      </w:r>
      <w:r w:rsidRPr="00F14FF2">
        <w:rPr>
          <w:b/>
          <w:bCs/>
        </w:rPr>
        <w:t>28</w:t>
      </w:r>
      <w:r w:rsidRPr="00F14FF2">
        <w:t>(7), pp.456–460.</w:t>
      </w:r>
    </w:p>
    <w:p w14:paraId="2D1D0BC6" w14:textId="294750E0" w:rsidR="00F14FF2" w:rsidRPr="00F14FF2" w:rsidRDefault="00F14FF2" w:rsidP="00F14FF2">
      <w:r w:rsidRPr="00F14FF2">
        <w:rPr>
          <w:b/>
          <w:bCs/>
        </w:rPr>
        <w:t>Thompson, N. (2020)</w:t>
      </w:r>
      <w:r w:rsidRPr="00F14FF2">
        <w:t xml:space="preserve">. </w:t>
      </w:r>
      <w:r w:rsidRPr="00F14FF2">
        <w:rPr>
          <w:i/>
          <w:iCs/>
        </w:rPr>
        <w:t>People Skills</w:t>
      </w:r>
      <w:r w:rsidRPr="00F14FF2">
        <w:t>. 4th ed. London: Red Globe Press.</w:t>
      </w:r>
    </w:p>
    <w:p w14:paraId="4E59807F" w14:textId="400F8D46" w:rsidR="00F14FF2" w:rsidRPr="00F14FF2" w:rsidRDefault="00F14FF2" w:rsidP="00F14FF2">
      <w:r w:rsidRPr="00F14FF2">
        <w:rPr>
          <w:b/>
          <w:bCs/>
        </w:rPr>
        <w:t>NHS Health Careers</w:t>
      </w:r>
      <w:r w:rsidRPr="00F14FF2">
        <w:t xml:space="preserve"> (2023). </w:t>
      </w:r>
      <w:r w:rsidRPr="00F14FF2">
        <w:rPr>
          <w:i/>
          <w:iCs/>
        </w:rPr>
        <w:t>Explore roles</w:t>
      </w:r>
      <w:r w:rsidRPr="00F14FF2">
        <w:t xml:space="preserve">. [online] Available at: </w:t>
      </w:r>
      <w:hyperlink r:id="rId7" w:history="1">
        <w:r w:rsidRPr="00F14FF2">
          <w:rPr>
            <w:rStyle w:val="Hyperlink"/>
          </w:rPr>
          <w:t>https://www.healthcareers.nhs.uk/explore-roles</w:t>
        </w:r>
      </w:hyperlink>
    </w:p>
    <w:p w14:paraId="5AA3729C" w14:textId="3B36B4ED" w:rsidR="00F14FF2" w:rsidRPr="00F14FF2" w:rsidRDefault="00F14FF2" w:rsidP="00F14FF2">
      <w:r w:rsidRPr="00F14FF2">
        <w:rPr>
          <w:b/>
          <w:bCs/>
        </w:rPr>
        <w:t>Egan, G. (2014)</w:t>
      </w:r>
      <w:r w:rsidRPr="00F14FF2">
        <w:t xml:space="preserve">. </w:t>
      </w:r>
      <w:r w:rsidRPr="00F14FF2">
        <w:rPr>
          <w:i/>
          <w:iCs/>
        </w:rPr>
        <w:t>The Skilled Helper: A Problem-Management and Opportunity-Development Approach to Helping</w:t>
      </w:r>
      <w:r w:rsidRPr="00F14FF2">
        <w:t>. 10th ed. Belmont, CA: Brooks/Cole.</w:t>
      </w:r>
    </w:p>
    <w:p w14:paraId="4B70A8C8" w14:textId="0403CBC0" w:rsidR="00F14FF2" w:rsidRPr="00F14FF2" w:rsidRDefault="00F14FF2" w:rsidP="00F14FF2">
      <w:r w:rsidRPr="00F14FF2">
        <w:rPr>
          <w:b/>
          <w:bCs/>
        </w:rPr>
        <w:t>Burnard, P. (2013)</w:t>
      </w:r>
      <w:r w:rsidRPr="00F14FF2">
        <w:t xml:space="preserve">. </w:t>
      </w:r>
      <w:r w:rsidRPr="00F14FF2">
        <w:rPr>
          <w:i/>
          <w:iCs/>
        </w:rPr>
        <w:t>Effective Communication Skills for Health Professionals</w:t>
      </w:r>
      <w:r w:rsidRPr="00F14FF2">
        <w:t>. Cheltenham: Nelson Thornes.</w:t>
      </w:r>
    </w:p>
    <w:p w14:paraId="44CE1910" w14:textId="2B1F57CC" w:rsidR="00F14FF2" w:rsidRDefault="00F14FF2" w:rsidP="00F14FF2">
      <w:r w:rsidRPr="00F14FF2">
        <w:rPr>
          <w:b/>
          <w:bCs/>
        </w:rPr>
        <w:t>Skills for Care</w:t>
      </w:r>
      <w:r w:rsidRPr="00F14FF2">
        <w:t xml:space="preserve"> (2020). </w:t>
      </w:r>
      <w:r>
        <w:t xml:space="preserve">What core skills do I need to work in social </w:t>
      </w:r>
      <w:proofErr w:type="gramStart"/>
      <w:r>
        <w:t>care?</w:t>
      </w:r>
      <w:r w:rsidRPr="00F14FF2">
        <w:t>.</w:t>
      </w:r>
      <w:proofErr w:type="gramEnd"/>
      <w:r w:rsidRPr="00F14FF2">
        <w:t xml:space="preserve"> [online] Available at: </w:t>
      </w:r>
      <w:hyperlink r:id="rId8" w:history="1">
        <w:r w:rsidRPr="00F14FF2">
          <w:rPr>
            <w:rStyle w:val="Hyperlink"/>
          </w:rPr>
          <w:t>https://www.skillsforcare.org.uk/Documents/Recruitment-and-retention/Careers-in-care/What-core-skills-do-I-need-to-work-in-social-care.pdf</w:t>
        </w:r>
      </w:hyperlink>
    </w:p>
    <w:p w14:paraId="15250280" w14:textId="7A525D31" w:rsidR="00F14FF2" w:rsidRPr="00F14FF2" w:rsidRDefault="00F14FF2" w:rsidP="00F14FF2">
      <w:r w:rsidRPr="00F14FF2">
        <w:rPr>
          <w:b/>
          <w:bCs/>
        </w:rPr>
        <w:t>Stickley, T. and Wright, N. (2011)</w:t>
      </w:r>
      <w:r w:rsidRPr="00F14FF2">
        <w:t xml:space="preserve">. </w:t>
      </w:r>
      <w:r w:rsidRPr="00F14FF2">
        <w:rPr>
          <w:i/>
          <w:iCs/>
        </w:rPr>
        <w:t>The art of communication in mental health nursing</w:t>
      </w:r>
      <w:r w:rsidRPr="00F14FF2">
        <w:t xml:space="preserve">. </w:t>
      </w:r>
      <w:r w:rsidRPr="00F14FF2">
        <w:rPr>
          <w:i/>
          <w:iCs/>
        </w:rPr>
        <w:t>Nursing Standard</w:t>
      </w:r>
      <w:r w:rsidRPr="00F14FF2">
        <w:t xml:space="preserve">, </w:t>
      </w:r>
      <w:r w:rsidRPr="00F14FF2">
        <w:rPr>
          <w:b/>
          <w:bCs/>
        </w:rPr>
        <w:t>25</w:t>
      </w:r>
      <w:r w:rsidRPr="00F14FF2">
        <w:t>(51), pp.35–39.</w:t>
      </w:r>
    </w:p>
    <w:p w14:paraId="47DDA5B7" w14:textId="3B560E32" w:rsidR="00F14FF2" w:rsidRPr="00F14FF2" w:rsidRDefault="00F14FF2" w:rsidP="00F14FF2">
      <w:r w:rsidRPr="00F14FF2">
        <w:rPr>
          <w:b/>
          <w:bCs/>
        </w:rPr>
        <w:t>Gibbs, G. (1988)</w:t>
      </w:r>
      <w:r w:rsidRPr="00F14FF2">
        <w:t xml:space="preserve">. </w:t>
      </w:r>
      <w:r w:rsidRPr="00F14FF2">
        <w:rPr>
          <w:i/>
          <w:iCs/>
        </w:rPr>
        <w:t>Learning by Doing: A Guide to Teaching and Learning Methods</w:t>
      </w:r>
      <w:r w:rsidRPr="00F14FF2">
        <w:t>. Oxford: Oxford Polytechnic.</w:t>
      </w:r>
    </w:p>
    <w:p w14:paraId="23821229" w14:textId="4E04A378" w:rsidR="007A1BEF" w:rsidRPr="007A1BEF" w:rsidRDefault="007A1BEF" w:rsidP="00F14FF2"/>
    <w:sectPr w:rsidR="007A1BEF" w:rsidRPr="007A1B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B7061"/>
    <w:multiLevelType w:val="hybridMultilevel"/>
    <w:tmpl w:val="34D65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62620D"/>
    <w:multiLevelType w:val="hybridMultilevel"/>
    <w:tmpl w:val="C4847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A6A"/>
    <w:rsid w:val="001325D8"/>
    <w:rsid w:val="002E4AEF"/>
    <w:rsid w:val="00372EA8"/>
    <w:rsid w:val="003756B3"/>
    <w:rsid w:val="003E6EFA"/>
    <w:rsid w:val="003F6573"/>
    <w:rsid w:val="004A2ACD"/>
    <w:rsid w:val="004D3C8D"/>
    <w:rsid w:val="004F6DF2"/>
    <w:rsid w:val="007A1BEF"/>
    <w:rsid w:val="00990E77"/>
    <w:rsid w:val="00A76819"/>
    <w:rsid w:val="00C43607"/>
    <w:rsid w:val="00C55A6A"/>
    <w:rsid w:val="00C843BA"/>
    <w:rsid w:val="00C84E03"/>
    <w:rsid w:val="00E05885"/>
    <w:rsid w:val="00F14FF2"/>
    <w:rsid w:val="00F40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D3910"/>
  <w15:chartTrackingRefBased/>
  <w15:docId w15:val="{42F18C48-78BE-4DCD-A671-42EFE1900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C8D"/>
    <w:rPr>
      <w:rFonts w:ascii="Times New Roman" w:hAnsi="Times New Roman"/>
      <w:sz w:val="24"/>
    </w:rPr>
  </w:style>
  <w:style w:type="paragraph" w:styleId="Heading1">
    <w:name w:val="heading 1"/>
    <w:basedOn w:val="Normal"/>
    <w:next w:val="Normal"/>
    <w:link w:val="Heading1Char"/>
    <w:uiPriority w:val="9"/>
    <w:qFormat/>
    <w:rsid w:val="00F405AD"/>
    <w:pPr>
      <w:keepNext/>
      <w:keepLines/>
      <w:spacing w:before="240" w:after="0"/>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2E4AEF"/>
    <w:pPr>
      <w:keepNext/>
      <w:keepLines/>
      <w:spacing w:before="4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unhideWhenUsed/>
    <w:qFormat/>
    <w:rsid w:val="002E4AEF"/>
    <w:pPr>
      <w:outlineLvl w:val="2"/>
    </w:pPr>
    <w:rPr>
      <w:b/>
    </w:rPr>
  </w:style>
  <w:style w:type="paragraph" w:styleId="Heading4">
    <w:name w:val="heading 4"/>
    <w:basedOn w:val="Normal"/>
    <w:next w:val="Normal"/>
    <w:link w:val="Heading4Char"/>
    <w:uiPriority w:val="9"/>
    <w:semiHidden/>
    <w:unhideWhenUsed/>
    <w:qFormat/>
    <w:rsid w:val="00C55A6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55A6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55A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55A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55A6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55A6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5AD"/>
    <w:rPr>
      <w:rFonts w:ascii="Times New Roman" w:eastAsiaTheme="majorEastAsia" w:hAnsi="Times New Roman" w:cstheme="majorBidi"/>
      <w:b/>
      <w:color w:val="0F4761" w:themeColor="accent1" w:themeShade="BF"/>
      <w:sz w:val="32"/>
      <w:szCs w:val="32"/>
    </w:rPr>
  </w:style>
  <w:style w:type="character" w:customStyle="1" w:styleId="Heading2Char">
    <w:name w:val="Heading 2 Char"/>
    <w:basedOn w:val="DefaultParagraphFont"/>
    <w:link w:val="Heading2"/>
    <w:uiPriority w:val="9"/>
    <w:rsid w:val="002E4AEF"/>
    <w:rPr>
      <w:rFonts w:ascii="Times New Roman" w:eastAsiaTheme="majorEastAsia" w:hAnsi="Times New Roman" w:cstheme="majorBidi"/>
      <w:b/>
      <w:color w:val="0F4761" w:themeColor="accent1" w:themeShade="BF"/>
      <w:sz w:val="28"/>
      <w:szCs w:val="26"/>
    </w:rPr>
  </w:style>
  <w:style w:type="character" w:customStyle="1" w:styleId="Heading3Char">
    <w:name w:val="Heading 3 Char"/>
    <w:basedOn w:val="DefaultParagraphFont"/>
    <w:link w:val="Heading3"/>
    <w:uiPriority w:val="9"/>
    <w:rsid w:val="002E4AEF"/>
    <w:rPr>
      <w:rFonts w:ascii="Times New Roman" w:hAnsi="Times New Roman"/>
      <w:b/>
      <w:sz w:val="24"/>
    </w:rPr>
  </w:style>
  <w:style w:type="character" w:customStyle="1" w:styleId="Heading4Char">
    <w:name w:val="Heading 4 Char"/>
    <w:basedOn w:val="DefaultParagraphFont"/>
    <w:link w:val="Heading4"/>
    <w:uiPriority w:val="9"/>
    <w:semiHidden/>
    <w:rsid w:val="00C55A6A"/>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C55A6A"/>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C55A6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55A6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55A6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55A6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55A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A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A6A"/>
    <w:pPr>
      <w:numPr>
        <w:ilvl w:val="1"/>
      </w:numPr>
    </w:pPr>
    <w:rPr>
      <w:rFonts w:asciiTheme="minorHAnsi" w:eastAsiaTheme="majorEastAsia" w:hAnsiTheme="minorHAnsi" w:cstheme="majorBidi"/>
      <w:color w:val="000000" w:themeColor="text1"/>
      <w:spacing w:val="15"/>
      <w:sz w:val="28"/>
      <w:szCs w:val="28"/>
    </w:rPr>
  </w:style>
  <w:style w:type="character" w:customStyle="1" w:styleId="SubtitleChar">
    <w:name w:val="Subtitle Char"/>
    <w:basedOn w:val="DefaultParagraphFont"/>
    <w:link w:val="Subtitle"/>
    <w:uiPriority w:val="11"/>
    <w:rsid w:val="00C55A6A"/>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C55A6A"/>
    <w:pPr>
      <w:spacing w:before="160"/>
      <w:jc w:val="center"/>
    </w:pPr>
    <w:rPr>
      <w:i/>
      <w:iCs/>
      <w:color w:val="000000" w:themeColor="text1"/>
    </w:rPr>
  </w:style>
  <w:style w:type="character" w:customStyle="1" w:styleId="QuoteChar">
    <w:name w:val="Quote Char"/>
    <w:basedOn w:val="DefaultParagraphFont"/>
    <w:link w:val="Quote"/>
    <w:uiPriority w:val="29"/>
    <w:rsid w:val="00C55A6A"/>
    <w:rPr>
      <w:rFonts w:ascii="Times New Roman" w:hAnsi="Times New Roman"/>
      <w:i/>
      <w:iCs/>
      <w:color w:val="000000" w:themeColor="text1"/>
      <w:sz w:val="24"/>
    </w:rPr>
  </w:style>
  <w:style w:type="paragraph" w:styleId="ListParagraph">
    <w:name w:val="List Paragraph"/>
    <w:basedOn w:val="Normal"/>
    <w:uiPriority w:val="34"/>
    <w:qFormat/>
    <w:rsid w:val="00C55A6A"/>
    <w:pPr>
      <w:ind w:left="720"/>
      <w:contextualSpacing/>
    </w:pPr>
  </w:style>
  <w:style w:type="character" w:styleId="IntenseEmphasis">
    <w:name w:val="Intense Emphasis"/>
    <w:basedOn w:val="DefaultParagraphFont"/>
    <w:uiPriority w:val="21"/>
    <w:qFormat/>
    <w:rsid w:val="00C55A6A"/>
    <w:rPr>
      <w:i/>
      <w:iCs/>
      <w:color w:val="0F4761" w:themeColor="accent1" w:themeShade="BF"/>
    </w:rPr>
  </w:style>
  <w:style w:type="paragraph" w:styleId="IntenseQuote">
    <w:name w:val="Intense Quote"/>
    <w:basedOn w:val="Normal"/>
    <w:next w:val="Normal"/>
    <w:link w:val="IntenseQuoteChar"/>
    <w:uiPriority w:val="30"/>
    <w:qFormat/>
    <w:rsid w:val="00C55A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A6A"/>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55A6A"/>
    <w:rPr>
      <w:b/>
      <w:bCs/>
      <w:smallCaps/>
      <w:color w:val="0F4761" w:themeColor="accent1" w:themeShade="BF"/>
      <w:spacing w:val="5"/>
    </w:rPr>
  </w:style>
  <w:style w:type="character" w:styleId="Hyperlink">
    <w:name w:val="Hyperlink"/>
    <w:basedOn w:val="DefaultParagraphFont"/>
    <w:uiPriority w:val="99"/>
    <w:unhideWhenUsed/>
    <w:rsid w:val="00A76819"/>
    <w:rPr>
      <w:color w:val="467886" w:themeColor="hyperlink"/>
      <w:u w:val="single"/>
    </w:rPr>
  </w:style>
  <w:style w:type="character" w:styleId="UnresolvedMention">
    <w:name w:val="Unresolved Mention"/>
    <w:basedOn w:val="DefaultParagraphFont"/>
    <w:uiPriority w:val="99"/>
    <w:semiHidden/>
    <w:unhideWhenUsed/>
    <w:rsid w:val="00A76819"/>
    <w:rPr>
      <w:color w:val="605E5C"/>
      <w:shd w:val="clear" w:color="auto" w:fill="E1DFDD"/>
    </w:rPr>
  </w:style>
  <w:style w:type="paragraph" w:styleId="TOCHeading">
    <w:name w:val="TOC Heading"/>
    <w:basedOn w:val="Heading1"/>
    <w:next w:val="Normal"/>
    <w:uiPriority w:val="39"/>
    <w:unhideWhenUsed/>
    <w:qFormat/>
    <w:rsid w:val="00A76819"/>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76819"/>
    <w:pPr>
      <w:spacing w:after="100"/>
    </w:pPr>
  </w:style>
  <w:style w:type="paragraph" w:styleId="TOC2">
    <w:name w:val="toc 2"/>
    <w:basedOn w:val="Normal"/>
    <w:next w:val="Normal"/>
    <w:autoRedefine/>
    <w:uiPriority w:val="39"/>
    <w:unhideWhenUsed/>
    <w:rsid w:val="00A76819"/>
    <w:pPr>
      <w:spacing w:after="100"/>
      <w:ind w:left="240"/>
    </w:pPr>
  </w:style>
  <w:style w:type="table" w:styleId="TableGrid">
    <w:name w:val="Table Grid"/>
    <w:basedOn w:val="TableNormal"/>
    <w:uiPriority w:val="59"/>
    <w:rsid w:val="00A76819"/>
    <w:pPr>
      <w:spacing w:after="0" w:line="240" w:lineRule="auto"/>
    </w:pPr>
    <w:rPr>
      <w:rFonts w:ascii="Arial" w:eastAsia="Calibri" w:hAnsi="Arial" w:cs="Arial"/>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Documents/Recruitment-and-retention/Careers-in-care/What-core-skills-do-I-need-to-work-in-social-care.pdf" TargetMode="External"/><Relationship Id="rId3" Type="http://schemas.openxmlformats.org/officeDocument/2006/relationships/styles" Target="styles.xml"/><Relationship Id="rId7" Type="http://schemas.openxmlformats.org/officeDocument/2006/relationships/hyperlink" Target="https://www.healthcareers.nhs.uk/explore-ro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xsl" StyleName="APA7" Version="7"/>
</file>

<file path=customXml/itemProps1.xml><?xml version="1.0" encoding="utf-8"?>
<ds:datastoreItem xmlns:ds="http://schemas.openxmlformats.org/officeDocument/2006/customXml" ds:itemID="{13BA313B-1EF6-4520-ADB8-47DE682FF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2901</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education</dc:creator>
  <cp:keywords/>
  <dc:description/>
  <cp:lastModifiedBy>Asm Saifuzzaman</cp:lastModifiedBy>
  <cp:revision>2</cp:revision>
  <dcterms:created xsi:type="dcterms:W3CDTF">2025-12-15T23:55:00Z</dcterms:created>
  <dcterms:modified xsi:type="dcterms:W3CDTF">2025-12-15T23:55:00Z</dcterms:modified>
</cp:coreProperties>
</file>