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AB61B" w14:textId="3BCB92DB" w:rsidR="007B6BD6" w:rsidRPr="007B6BD6" w:rsidRDefault="007B6BD6" w:rsidP="007B6BD6">
      <w:pPr>
        <w:rPr>
          <w:b/>
          <w:bCs/>
          <w:u w:val="single"/>
        </w:rPr>
      </w:pPr>
      <w:r w:rsidRPr="007B6BD6">
        <w:rPr>
          <w:b/>
          <w:bCs/>
          <w:u w:val="single"/>
        </w:rPr>
        <w:t>Assignment Brief</w:t>
      </w:r>
    </w:p>
    <w:p w14:paraId="08D8D61D" w14:textId="7BB0B5D1" w:rsidR="007B6BD6" w:rsidRDefault="007B6BD6" w:rsidP="007B6BD6">
      <w:pPr>
        <w:rPr>
          <w:i/>
          <w:iCs/>
        </w:rPr>
      </w:pPr>
      <w:r w:rsidRPr="007B6BD6">
        <w:rPr>
          <w:i/>
          <w:iCs/>
        </w:rPr>
        <w:t>“proposed development is for a car park and a new centre of excellence for construction training”</w:t>
      </w:r>
    </w:p>
    <w:p w14:paraId="453C0711" w14:textId="1868B852" w:rsidR="007B6BD6" w:rsidRDefault="007B6BD6" w:rsidP="007B6BD6">
      <w:pPr>
        <w:rPr>
          <w:i/>
          <w:iCs/>
        </w:rPr>
      </w:pPr>
      <w:r>
        <w:rPr>
          <w:i/>
          <w:iCs/>
        </w:rPr>
        <w:t>“</w:t>
      </w:r>
      <w:r w:rsidRPr="007B6BD6">
        <w:rPr>
          <w:i/>
          <w:iCs/>
        </w:rPr>
        <w:t>a key focus on sustainability, innovation and social value.</w:t>
      </w:r>
      <w:r>
        <w:rPr>
          <w:i/>
          <w:iCs/>
        </w:rPr>
        <w:t>”</w:t>
      </w:r>
    </w:p>
    <w:p w14:paraId="6BE330AD" w14:textId="77777777" w:rsidR="007B6BD6" w:rsidRDefault="007B6BD6" w:rsidP="007B6BD6"/>
    <w:p w14:paraId="0A1CEB9E" w14:textId="4CBC2D82" w:rsidR="007B6BD6" w:rsidRDefault="007B6BD6" w:rsidP="007B6BD6">
      <w:r w:rsidRPr="005270C0">
        <w:rPr>
          <w:b/>
          <w:bCs/>
          <w:u w:val="single"/>
        </w:rPr>
        <w:t>Client Requirements</w:t>
      </w:r>
      <w:r>
        <w:t xml:space="preserve"> - are relatively broad and open to your suggestions </w:t>
      </w:r>
      <w:r w:rsidRPr="007B6BD6">
        <w:t>based on any similar buildings which your group may have found</w:t>
      </w:r>
      <w:r>
        <w:t>:</w:t>
      </w:r>
    </w:p>
    <w:p w14:paraId="6A2AC3A5" w14:textId="77777777" w:rsidR="007B6BD6" w:rsidRDefault="007B6BD6" w:rsidP="007B6BD6"/>
    <w:p w14:paraId="27362606" w14:textId="7EE74A5E" w:rsidR="007B6BD6" w:rsidRDefault="007B6BD6" w:rsidP="007B6BD6">
      <w:r>
        <w:t>•</w:t>
      </w:r>
      <w:r>
        <w:tab/>
        <w:t>Teaching/Learning spaces e.g. classrooms, PC rooms</w:t>
      </w:r>
    </w:p>
    <w:p w14:paraId="635D889F" w14:textId="7B1570BB" w:rsidR="007B6BD6" w:rsidRDefault="007B6BD6" w:rsidP="007B6BD6">
      <w:pPr>
        <w:ind w:left="720" w:hanging="720"/>
      </w:pPr>
      <w:r>
        <w:t>•</w:t>
      </w:r>
      <w:r>
        <w:tab/>
        <w:t>A large workshop area ideally where we could simulate on-site conditions and test things like air tightness and thermography on a larger scale, ideally for a small house (</w:t>
      </w:r>
      <w:r w:rsidR="00393F37">
        <w:t>or what</w:t>
      </w:r>
      <w:r>
        <w:t xml:space="preserve"> you think is possible).</w:t>
      </w:r>
    </w:p>
    <w:p w14:paraId="0AAFBFD5" w14:textId="77777777" w:rsidR="005270C0" w:rsidRDefault="005270C0" w:rsidP="007B6BD6">
      <w:pPr>
        <w:ind w:left="720" w:hanging="720"/>
      </w:pPr>
    </w:p>
    <w:p w14:paraId="164F30CD" w14:textId="77777777" w:rsidR="007B6BD6" w:rsidRDefault="007B6BD6" w:rsidP="007B6BD6"/>
    <w:p w14:paraId="1A07CEB6" w14:textId="0CC64F29" w:rsidR="007E1E45" w:rsidRPr="005270C0" w:rsidRDefault="004C2998" w:rsidP="007B6BD6">
      <w:pPr>
        <w:rPr>
          <w:b/>
          <w:bCs/>
          <w:u w:val="single"/>
        </w:rPr>
      </w:pPr>
      <w:r w:rsidRPr="005270C0">
        <w:rPr>
          <w:b/>
          <w:bCs/>
          <w:u w:val="single"/>
        </w:rPr>
        <w:t>Possible influences…</w:t>
      </w:r>
    </w:p>
    <w:p w14:paraId="2ED79629" w14:textId="1FA87A90" w:rsidR="004C2998" w:rsidRDefault="004C2998" w:rsidP="007B6BD6"/>
    <w:p w14:paraId="1D72ADB9" w14:textId="28642318" w:rsidR="004C2998" w:rsidRDefault="00393F37" w:rsidP="007B6BD6">
      <w:hyperlink r:id="rId4" w:history="1">
        <w:r w:rsidR="004C2998" w:rsidRPr="004C2998">
          <w:rPr>
            <w:rStyle w:val="Hyperlink"/>
          </w:rPr>
          <w:t>Salford University’s SEE building</w:t>
        </w:r>
      </w:hyperlink>
      <w:r w:rsidR="004C2998">
        <w:t xml:space="preserve"> </w:t>
      </w:r>
      <w:r w:rsidR="005270C0">
        <w:t>a</w:t>
      </w:r>
      <w:r w:rsidR="005270C0" w:rsidRPr="005270C0">
        <w:t xml:space="preserve"> four-storey building offer</w:t>
      </w:r>
      <w:r w:rsidR="005270C0">
        <w:t>ing</w:t>
      </w:r>
      <w:r w:rsidR="005270C0" w:rsidRPr="005270C0">
        <w:t xml:space="preserve"> testing and laboratory facilities, as well as a wind tunnel, lecture theatres, break-out study areas and offices. It </w:t>
      </w:r>
      <w:r w:rsidR="005270C0">
        <w:t>a</w:t>
      </w:r>
      <w:r w:rsidR="005270C0" w:rsidRPr="005270C0">
        <w:t>lso feature</w:t>
      </w:r>
      <w:r w:rsidR="005270C0">
        <w:t>s</w:t>
      </w:r>
      <w:r w:rsidR="005270C0" w:rsidRPr="005270C0">
        <w:t xml:space="preserve"> a double-height workshop and testing facility, complete with a strengthened floor and gantry crane. </w:t>
      </w:r>
      <w:r w:rsidR="005270C0">
        <w:t xml:space="preserve">The </w:t>
      </w:r>
      <w:r w:rsidR="005270C0" w:rsidRPr="005270C0">
        <w:t>SEE Building is targeting BREEAM Excellent rating.</w:t>
      </w:r>
    </w:p>
    <w:p w14:paraId="24A3096A" w14:textId="1DACFC1B" w:rsidR="005270C0" w:rsidRDefault="005270C0" w:rsidP="007B6BD6"/>
    <w:p w14:paraId="10504E0F" w14:textId="5B410F38" w:rsidR="005270C0" w:rsidRDefault="00393F37" w:rsidP="007B6BD6">
      <w:hyperlink r:id="rId5" w:history="1">
        <w:r w:rsidR="00C11B10" w:rsidRPr="00C11B10">
          <w:rPr>
            <w:rStyle w:val="Hyperlink"/>
          </w:rPr>
          <w:t>BRE Science Park Garston</w:t>
        </w:r>
      </w:hyperlink>
    </w:p>
    <w:p w14:paraId="69F1C6D6" w14:textId="7B65E45E" w:rsidR="00C11B10" w:rsidRDefault="00C11B10" w:rsidP="007B6BD6"/>
    <w:p w14:paraId="0EF6E82E" w14:textId="5157D737" w:rsidR="00C11B10" w:rsidRDefault="00393F37" w:rsidP="007B6BD6">
      <w:hyperlink r:id="rId6" w:history="1">
        <w:r w:rsidR="002B5ED3" w:rsidRPr="002B5ED3">
          <w:rPr>
            <w:rStyle w:val="Hyperlink"/>
          </w:rPr>
          <w:t>Edinburgh Napier Future net zero building centre</w:t>
        </w:r>
      </w:hyperlink>
      <w:r w:rsidR="002B5ED3">
        <w:t xml:space="preserve">. </w:t>
      </w:r>
    </w:p>
    <w:p w14:paraId="7A11D059" w14:textId="77777777" w:rsidR="004C2998" w:rsidRDefault="004C2998" w:rsidP="007B6BD6"/>
    <w:sectPr w:rsidR="004C2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BD6"/>
    <w:rsid w:val="002B5ED3"/>
    <w:rsid w:val="00393F37"/>
    <w:rsid w:val="004C2998"/>
    <w:rsid w:val="005270C0"/>
    <w:rsid w:val="007B6BD6"/>
    <w:rsid w:val="007E1E45"/>
    <w:rsid w:val="00C1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6A9B1"/>
  <w15:chartTrackingRefBased/>
  <w15:docId w15:val="{8971353B-0031-43AD-86AB-3FDC29F45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29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2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novationhub.napier.ac.uk/news-and-events/news/centre-for-net-zero-high-density-buildings-green-industry-funding" TargetMode="External"/><Relationship Id="rId5" Type="http://schemas.openxmlformats.org/officeDocument/2006/relationships/hyperlink" Target="https://bregroup.com/bre-science-park" TargetMode="External"/><Relationship Id="rId4" Type="http://schemas.openxmlformats.org/officeDocument/2006/relationships/hyperlink" Target="https://www.constructionnews.co.uk/buildings/salford-university-science-building-helps-students-see-the-light-28-04-202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Rhodri Thomas</cp:lastModifiedBy>
  <cp:revision>2</cp:revision>
  <dcterms:created xsi:type="dcterms:W3CDTF">2025-10-29T09:30:00Z</dcterms:created>
  <dcterms:modified xsi:type="dcterms:W3CDTF">2025-10-29T10:34:00Z</dcterms:modified>
</cp:coreProperties>
</file>