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F0DE0" w14:textId="17AF05DA" w:rsidR="00F559B9" w:rsidRDefault="006210EE" w:rsidP="00F559B9">
      <w:pPr>
        <w:rPr>
          <w:b/>
          <w:bCs/>
        </w:rPr>
      </w:pPr>
      <w:r>
        <w:t xml:space="preserve">Case Study 1 </w:t>
      </w:r>
      <w:r w:rsidR="00A24E84">
        <w:t>–</w:t>
      </w:r>
      <w:r>
        <w:t xml:space="preserve"> </w:t>
      </w:r>
      <w:r w:rsidR="00F559B9">
        <w:rPr>
          <w:b/>
          <w:bCs/>
        </w:rPr>
        <w:t xml:space="preserve">Autism </w:t>
      </w:r>
    </w:p>
    <w:p w14:paraId="30804806" w14:textId="4457E120" w:rsidR="00F559B9" w:rsidRDefault="00F559B9" w:rsidP="00F559B9">
      <w:pPr>
        <w:rPr>
          <w:b/>
          <w:bCs/>
        </w:rPr>
      </w:pPr>
    </w:p>
    <w:p w14:paraId="6F7FA50A" w14:textId="77777777" w:rsidR="00385B4B" w:rsidRDefault="00F559B9" w:rsidP="00F559B9">
      <w:pPr>
        <w:spacing w:line="360" w:lineRule="auto"/>
        <w:jc w:val="both"/>
      </w:pPr>
      <w:r>
        <w:t xml:space="preserve">Charlotte is a 36 year old female who has Autism Spectrum Disorder. She was referred for diagnosis by her secondary school who identified traits of ASD during her learning. Since being diagnosed Charlotte has taken the news poorly and has rejected advice that she has the condition being adamant that she is ‘normal’ due to traits not being identified during childhood. </w:t>
      </w:r>
    </w:p>
    <w:p w14:paraId="7A646562" w14:textId="6405A5F6" w:rsidR="00F559B9" w:rsidRDefault="00F559B9" w:rsidP="00385B4B">
      <w:pPr>
        <w:spacing w:line="360" w:lineRule="auto"/>
        <w:jc w:val="both"/>
      </w:pPr>
      <w:r>
        <w:t>Due to this, Charlotte has also been diagnosed with Generalised Anxiety Disorder, which means she becomes uncomfortable in social situations and finds social interaction challenging. Charlotte</w:t>
      </w:r>
      <w:r w:rsidR="00385B4B">
        <w:t xml:space="preserve"> does not work and has no education passed secondary school. Charlotte</w:t>
      </w:r>
      <w:r>
        <w:t xml:space="preserve"> lives alone in social housing which is provided by the local housing association. She wants to find a partner who ‘understands’ her and gets enthused at the possibility of having a family in the future.   </w:t>
      </w:r>
    </w:p>
    <w:p w14:paraId="001B88A8" w14:textId="3D797B78" w:rsidR="00385B4B" w:rsidRPr="00F559B9" w:rsidRDefault="00385B4B" w:rsidP="00385B4B">
      <w:pPr>
        <w:spacing w:line="360" w:lineRule="auto"/>
        <w:jc w:val="both"/>
      </w:pPr>
      <w:r>
        <w:t xml:space="preserve">Consider the following when evaluating Charlottes case: </w:t>
      </w:r>
    </w:p>
    <w:p w14:paraId="17249A64" w14:textId="77777777" w:rsidR="00385B4B" w:rsidRDefault="00385B4B" w:rsidP="00385B4B">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Describe what changes have occurred in UK mental health legislation and how this can improve or impair the person in the case study. </w:t>
      </w:r>
    </w:p>
    <w:p w14:paraId="7243B97A" w14:textId="77777777" w:rsidR="00385B4B" w:rsidRDefault="00385B4B" w:rsidP="00385B4B">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Provide example of inclusion and exclusion on the case study for the chosen mental disorder. </w:t>
      </w:r>
    </w:p>
    <w:p w14:paraId="2B2F84A4" w14:textId="77777777" w:rsidR="00385B4B" w:rsidRPr="004139C9" w:rsidRDefault="00385B4B" w:rsidP="00385B4B">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Make recommendations on future improvements to mental health provision and to the service user in the case study. </w:t>
      </w:r>
    </w:p>
    <w:p w14:paraId="6A5B1D73" w14:textId="78827A8A" w:rsidR="00A24E84" w:rsidRDefault="00A24E84"/>
    <w:p w14:paraId="40A3F911" w14:textId="6D96E19B" w:rsidR="00385B4B" w:rsidRDefault="00385B4B"/>
    <w:p w14:paraId="5059EEBE" w14:textId="2528DD8B" w:rsidR="00385B4B" w:rsidRDefault="00385B4B"/>
    <w:p w14:paraId="2BC7F444" w14:textId="30F29538" w:rsidR="00385B4B" w:rsidRDefault="00385B4B"/>
    <w:p w14:paraId="655347E1" w14:textId="46F967F7" w:rsidR="00385B4B" w:rsidRDefault="00385B4B"/>
    <w:p w14:paraId="691657C7" w14:textId="19326076" w:rsidR="00385B4B" w:rsidRDefault="00385B4B"/>
    <w:p w14:paraId="3CAB4950" w14:textId="12284F9E" w:rsidR="00385B4B" w:rsidRDefault="00385B4B"/>
    <w:p w14:paraId="2F8313CD" w14:textId="529B6A2D" w:rsidR="00385B4B" w:rsidRDefault="00385B4B"/>
    <w:p w14:paraId="2F451DDC" w14:textId="09974EC7" w:rsidR="00385B4B" w:rsidRDefault="00385B4B"/>
    <w:p w14:paraId="0CB5D135" w14:textId="36279879" w:rsidR="00385B4B" w:rsidRDefault="00385B4B"/>
    <w:p w14:paraId="281138F8" w14:textId="37C341DC" w:rsidR="00385B4B" w:rsidRDefault="00385B4B"/>
    <w:p w14:paraId="0B10B8B5" w14:textId="0175ED5C" w:rsidR="00385B4B" w:rsidRDefault="00385B4B">
      <w:pPr>
        <w:rPr>
          <w:b/>
          <w:bCs/>
        </w:rPr>
      </w:pPr>
      <w:r>
        <w:lastRenderedPageBreak/>
        <w:t xml:space="preserve">Case Study 2 – </w:t>
      </w:r>
      <w:r w:rsidRPr="00385B4B">
        <w:rPr>
          <w:b/>
          <w:bCs/>
        </w:rPr>
        <w:t xml:space="preserve">Schizophrenia </w:t>
      </w:r>
    </w:p>
    <w:p w14:paraId="241F83C4" w14:textId="680EC986" w:rsidR="00385B4B" w:rsidRDefault="00385B4B">
      <w:pPr>
        <w:rPr>
          <w:b/>
          <w:bCs/>
        </w:rPr>
      </w:pPr>
    </w:p>
    <w:p w14:paraId="7A1E0345" w14:textId="45C3E85A" w:rsidR="009D2419" w:rsidRDefault="00385B4B" w:rsidP="009D2419">
      <w:pPr>
        <w:spacing w:line="360" w:lineRule="auto"/>
        <w:jc w:val="both"/>
      </w:pPr>
      <w:r>
        <w:t xml:space="preserve">Jake is a 14 year old male and has Schizophrenia. </w:t>
      </w:r>
      <w:r w:rsidR="009D2419">
        <w:t xml:space="preserve">Before Jake was diagnosed he was socially withdrawn from friends and family, sometimes being completely unresponsive to social cues. He also has very irregular sleeping patterns which were interpreted as an adolescent ‘phase’. </w:t>
      </w:r>
      <w:r w:rsidR="009D2419">
        <w:t>Jake has also had 2 episodes of psychosis which has also lead to him moving in with his father.</w:t>
      </w:r>
    </w:p>
    <w:p w14:paraId="6119B61E" w14:textId="7FD272CC" w:rsidR="009D2419" w:rsidRDefault="00385B4B" w:rsidP="00385B4B">
      <w:pPr>
        <w:spacing w:line="360" w:lineRule="auto"/>
        <w:jc w:val="both"/>
      </w:pPr>
      <w:r>
        <w:t>He was referred for diagnosis through the GP and help from his father who is a single parent. Jake used to live with his mother until she became unable to care for him due to his outbursts of aggression</w:t>
      </w:r>
      <w:r w:rsidR="009D2419">
        <w:t xml:space="preserve"> due to the hallucinations </w:t>
      </w:r>
      <w:r w:rsidR="00710612">
        <w:t xml:space="preserve">and forms of psychosis </w:t>
      </w:r>
      <w:r w:rsidR="009D2419">
        <w:t xml:space="preserve">he was experiencing. </w:t>
      </w:r>
    </w:p>
    <w:p w14:paraId="1A55FE6C" w14:textId="42A2816E" w:rsidR="00385B4B" w:rsidRDefault="009D2419" w:rsidP="00385B4B">
      <w:pPr>
        <w:spacing w:line="360" w:lineRule="auto"/>
        <w:jc w:val="both"/>
      </w:pPr>
      <w:r>
        <w:t xml:space="preserve">Jake still continues to attend school and is in the early stages of treatment for his Schizophrenic episodes. Due to this, he is limited to social interaction with other students and is kept in isolation, he is also unable to participate in </w:t>
      </w:r>
      <w:r w:rsidR="00710612">
        <w:t>extracurricular</w:t>
      </w:r>
      <w:r>
        <w:t xml:space="preserve"> activities such as playing on the football team until his condition has stabilised. </w:t>
      </w:r>
    </w:p>
    <w:p w14:paraId="149EF00D" w14:textId="306BE88F" w:rsidR="009D2419" w:rsidRDefault="009D2419" w:rsidP="00385B4B">
      <w:pPr>
        <w:spacing w:line="360" w:lineRule="auto"/>
        <w:jc w:val="both"/>
      </w:pPr>
    </w:p>
    <w:p w14:paraId="5013B921" w14:textId="609A83C2" w:rsidR="009D2419" w:rsidRPr="00F559B9" w:rsidRDefault="009D2419" w:rsidP="009D2419">
      <w:pPr>
        <w:spacing w:line="360" w:lineRule="auto"/>
        <w:jc w:val="both"/>
      </w:pPr>
      <w:r>
        <w:t xml:space="preserve">Consider the following when evaluating </w:t>
      </w:r>
      <w:r>
        <w:t>Jakes</w:t>
      </w:r>
      <w:r>
        <w:t xml:space="preserve"> case: </w:t>
      </w:r>
    </w:p>
    <w:p w14:paraId="1FB20447" w14:textId="77777777" w:rsidR="009D2419" w:rsidRDefault="009D2419" w:rsidP="009D2419">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Describe what changes have occurred in UK mental health legislation and how this can improve or impair the person in the case study. </w:t>
      </w:r>
    </w:p>
    <w:p w14:paraId="0B5AD0BE" w14:textId="77777777" w:rsidR="009D2419" w:rsidRDefault="009D2419" w:rsidP="009D2419">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Provide example of inclusion and exclusion on the case study for the chosen mental disorder. </w:t>
      </w:r>
    </w:p>
    <w:p w14:paraId="3606BE4C" w14:textId="77777777" w:rsidR="009D2419" w:rsidRPr="004139C9" w:rsidRDefault="009D2419" w:rsidP="009D2419">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Make recommendations on future improvements to mental health provision and to the service user in the case study. </w:t>
      </w:r>
    </w:p>
    <w:p w14:paraId="36C57484" w14:textId="478AF0EC" w:rsidR="009D2419" w:rsidRDefault="009D2419" w:rsidP="00385B4B">
      <w:pPr>
        <w:spacing w:line="360" w:lineRule="auto"/>
        <w:jc w:val="both"/>
      </w:pPr>
    </w:p>
    <w:p w14:paraId="38496E78" w14:textId="741FB82C" w:rsidR="00710612" w:rsidRDefault="00710612" w:rsidP="00385B4B">
      <w:pPr>
        <w:spacing w:line="360" w:lineRule="auto"/>
        <w:jc w:val="both"/>
      </w:pPr>
    </w:p>
    <w:p w14:paraId="7FE9743B" w14:textId="3A1CEC34" w:rsidR="00710612" w:rsidRDefault="00710612" w:rsidP="00385B4B">
      <w:pPr>
        <w:spacing w:line="360" w:lineRule="auto"/>
        <w:jc w:val="both"/>
      </w:pPr>
    </w:p>
    <w:p w14:paraId="029E489B" w14:textId="0D542140" w:rsidR="00710612" w:rsidRDefault="00710612" w:rsidP="00385B4B">
      <w:pPr>
        <w:spacing w:line="360" w:lineRule="auto"/>
        <w:jc w:val="both"/>
      </w:pPr>
    </w:p>
    <w:p w14:paraId="6F8C5DE7" w14:textId="76FB6CF4" w:rsidR="00710612" w:rsidRDefault="00710612" w:rsidP="00385B4B">
      <w:pPr>
        <w:spacing w:line="360" w:lineRule="auto"/>
        <w:jc w:val="both"/>
      </w:pPr>
    </w:p>
    <w:p w14:paraId="268FBBE9" w14:textId="7328A971" w:rsidR="00710612" w:rsidRDefault="00710612" w:rsidP="00385B4B">
      <w:pPr>
        <w:spacing w:line="360" w:lineRule="auto"/>
        <w:jc w:val="both"/>
      </w:pPr>
    </w:p>
    <w:p w14:paraId="79F93F0C" w14:textId="6BEB2823" w:rsidR="00710612" w:rsidRDefault="00710612" w:rsidP="00385B4B">
      <w:pPr>
        <w:spacing w:line="360" w:lineRule="auto"/>
        <w:jc w:val="both"/>
        <w:rPr>
          <w:b/>
          <w:bCs/>
        </w:rPr>
      </w:pPr>
      <w:r>
        <w:lastRenderedPageBreak/>
        <w:t xml:space="preserve">Case Study 3 – </w:t>
      </w:r>
      <w:r w:rsidRPr="00710612">
        <w:rPr>
          <w:b/>
          <w:bCs/>
        </w:rPr>
        <w:t>Dementia</w:t>
      </w:r>
    </w:p>
    <w:p w14:paraId="587C5085" w14:textId="683DDD7F" w:rsidR="00710612" w:rsidRDefault="00710612" w:rsidP="00430530">
      <w:pPr>
        <w:spacing w:line="360" w:lineRule="auto"/>
        <w:jc w:val="both"/>
      </w:pPr>
      <w:r>
        <w:t xml:space="preserve">Raj is a 57 year old male who has young-onset dementia. He was referred to his GP by his children who noticed a change in his behaviour after he suffered from a stroke. Raj is a taxi driver and is well known in his community, he is also the sole provider for his family. His children referred him to the GP after noticing small changes in Raj’s memory which became frequent e.g. forgetting to turn on the meter, forgetting his keys for his taxi and forgetting one of his regulars name.  </w:t>
      </w:r>
    </w:p>
    <w:p w14:paraId="693A7516" w14:textId="28673192" w:rsidR="00710612" w:rsidRDefault="00710612" w:rsidP="00710612">
      <w:pPr>
        <w:spacing w:line="360" w:lineRule="auto"/>
        <w:jc w:val="both"/>
      </w:pPr>
      <w:r>
        <w:t xml:space="preserve">Due to the lifestyle in which Raj leads as a taxi driver, he relies on </w:t>
      </w:r>
      <w:r w:rsidR="00430530">
        <w:t>minimal sleep due to both night and day shifts, poor diet due to late night eating</w:t>
      </w:r>
      <w:r>
        <w:t>, including additional health problems such as diabetes</w:t>
      </w:r>
      <w:r w:rsidR="00430530">
        <w:t xml:space="preserve"> this could have contributed to his stroke and subsequently young-onset dementia. </w:t>
      </w:r>
    </w:p>
    <w:p w14:paraId="4D3EBA50" w14:textId="5E6D9B53" w:rsidR="00430530" w:rsidRDefault="00430530" w:rsidP="00430530">
      <w:pPr>
        <w:spacing w:line="360" w:lineRule="auto"/>
        <w:jc w:val="both"/>
      </w:pPr>
      <w:r>
        <w:t xml:space="preserve">Raj is concerned about his condition as his family have no other source of income apart from his wage. He is worried they will become homeless if he is incapacitated and unable to work. </w:t>
      </w:r>
    </w:p>
    <w:p w14:paraId="158A365A" w14:textId="4A96B8E9" w:rsidR="00430530" w:rsidRPr="00F559B9" w:rsidRDefault="00430530" w:rsidP="00430530">
      <w:pPr>
        <w:spacing w:line="360" w:lineRule="auto"/>
        <w:jc w:val="both"/>
      </w:pPr>
      <w:r>
        <w:t xml:space="preserve">Consider the following when evaluating </w:t>
      </w:r>
      <w:r>
        <w:t>Raj’s</w:t>
      </w:r>
      <w:r>
        <w:t xml:space="preserve"> case: </w:t>
      </w:r>
    </w:p>
    <w:p w14:paraId="7253D1FD" w14:textId="77777777" w:rsidR="00430530" w:rsidRDefault="00430530" w:rsidP="00430530">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Describe what changes have occurred in UK mental health legislation and how this can improve or impair the person in the case study. </w:t>
      </w:r>
    </w:p>
    <w:p w14:paraId="14ABD910" w14:textId="77777777" w:rsidR="00430530" w:rsidRDefault="00430530" w:rsidP="00430530">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Provide example of inclusion and exclusion on the case study for the chosen mental disorder. </w:t>
      </w:r>
    </w:p>
    <w:p w14:paraId="1FB301EC" w14:textId="77777777" w:rsidR="00430530" w:rsidRPr="004139C9" w:rsidRDefault="00430530" w:rsidP="00430530">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Make recommendations on future improvements to mental health provision and to the service user in the case study. </w:t>
      </w:r>
    </w:p>
    <w:p w14:paraId="614E57C6" w14:textId="77777777" w:rsidR="00430530" w:rsidRPr="00710612" w:rsidRDefault="00430530" w:rsidP="00710612">
      <w:pPr>
        <w:spacing w:line="360" w:lineRule="auto"/>
        <w:jc w:val="both"/>
      </w:pPr>
    </w:p>
    <w:sectPr w:rsidR="00430530" w:rsidRPr="007106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16888"/>
    <w:multiLevelType w:val="hybridMultilevel"/>
    <w:tmpl w:val="AB6E3A36"/>
    <w:lvl w:ilvl="0" w:tplc="FFFFFFFF">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A7716BA"/>
    <w:multiLevelType w:val="hybridMultilevel"/>
    <w:tmpl w:val="AB6E3A36"/>
    <w:lvl w:ilvl="0" w:tplc="FFFFFFFF">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1493139178">
    <w:abstractNumId w:val="1"/>
  </w:num>
  <w:num w:numId="2" w16cid:durableId="1701708580">
    <w:abstractNumId w:val="0"/>
  </w:num>
  <w:num w:numId="3" w16cid:durableId="2387143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0EE"/>
    <w:rsid w:val="00050979"/>
    <w:rsid w:val="002B4070"/>
    <w:rsid w:val="00385B4B"/>
    <w:rsid w:val="00430530"/>
    <w:rsid w:val="006210EE"/>
    <w:rsid w:val="00710612"/>
    <w:rsid w:val="009D2419"/>
    <w:rsid w:val="00A24E84"/>
    <w:rsid w:val="00B429FF"/>
    <w:rsid w:val="00F559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49BD6"/>
  <w15:chartTrackingRefBased/>
  <w15:docId w15:val="{99B30B6E-5E87-40B8-9A96-7D0B0DB58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0EE"/>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5B4B"/>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516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609</Words>
  <Characters>3474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Chloe Harries</cp:lastModifiedBy>
  <cp:revision>1</cp:revision>
  <dcterms:created xsi:type="dcterms:W3CDTF">2022-10-02T21:04:00Z</dcterms:created>
  <dcterms:modified xsi:type="dcterms:W3CDTF">2022-10-02T22:30:00Z</dcterms:modified>
</cp:coreProperties>
</file>