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FE9D4" w14:textId="77777777" w:rsidR="00204061" w:rsidRDefault="00204061">
      <w:r>
        <w:t xml:space="preserve">                        </w:t>
      </w:r>
    </w:p>
    <w:p w14:paraId="3533016B" w14:textId="1BF2E951" w:rsidR="00204061" w:rsidRDefault="00E94817">
      <w:r w:rsidRPr="00E94817">
        <w:rPr>
          <w:noProof/>
        </w:rPr>
        <w:drawing>
          <wp:inline distT="0" distB="0" distL="0" distR="0" wp14:anchorId="719F6878" wp14:editId="7D0DF813">
            <wp:extent cx="4514850" cy="1714500"/>
            <wp:effectExtent l="0" t="0" r="0" b="0"/>
            <wp:docPr id="903834038" name="Picture 1" descr="UNIVERSITY OF WALES. | Draw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 DrawShie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1714500"/>
                    </a:xfrm>
                    <a:prstGeom prst="rect">
                      <a:avLst/>
                    </a:prstGeom>
                    <a:noFill/>
                    <a:ln>
                      <a:noFill/>
                    </a:ln>
                  </pic:spPr>
                </pic:pic>
              </a:graphicData>
            </a:graphic>
          </wp:inline>
        </w:drawing>
      </w:r>
    </w:p>
    <w:p w14:paraId="6751B970" w14:textId="77777777" w:rsidR="00204061" w:rsidRDefault="00204061"/>
    <w:p w14:paraId="59427590" w14:textId="77777777" w:rsidR="00204061" w:rsidRDefault="00204061"/>
    <w:p w14:paraId="047FF0F2" w14:textId="77777777" w:rsidR="00204061" w:rsidRDefault="00204061"/>
    <w:p w14:paraId="4DCE3204" w14:textId="77777777" w:rsidR="00204061" w:rsidRDefault="00204061"/>
    <w:p w14:paraId="1493570E" w14:textId="5B1FABC2" w:rsidR="007236BE" w:rsidRDefault="00204061">
      <w:pPr>
        <w:rPr>
          <w:sz w:val="40"/>
          <w:szCs w:val="40"/>
        </w:rPr>
      </w:pPr>
      <w:r>
        <w:t xml:space="preserve">                                      </w:t>
      </w:r>
      <w:r w:rsidRPr="00204061">
        <w:rPr>
          <w:sz w:val="40"/>
          <w:szCs w:val="40"/>
        </w:rPr>
        <w:t>Research  Methods  for  Business</w:t>
      </w:r>
    </w:p>
    <w:p w14:paraId="387F51DE" w14:textId="2E8A1570" w:rsidR="00204061" w:rsidRDefault="00204061">
      <w:pPr>
        <w:rPr>
          <w:sz w:val="40"/>
          <w:szCs w:val="40"/>
        </w:rPr>
      </w:pPr>
      <w:r>
        <w:rPr>
          <w:sz w:val="40"/>
          <w:szCs w:val="40"/>
        </w:rPr>
        <w:t xml:space="preserve">                                   LCLM6004</w:t>
      </w:r>
    </w:p>
    <w:p w14:paraId="00C59043" w14:textId="77777777" w:rsidR="00204061" w:rsidRDefault="00204061">
      <w:pPr>
        <w:rPr>
          <w:sz w:val="40"/>
          <w:szCs w:val="40"/>
        </w:rPr>
      </w:pPr>
    </w:p>
    <w:p w14:paraId="3B43B891" w14:textId="77777777" w:rsidR="00204061" w:rsidRDefault="00204061">
      <w:pPr>
        <w:rPr>
          <w:sz w:val="40"/>
          <w:szCs w:val="40"/>
        </w:rPr>
      </w:pPr>
    </w:p>
    <w:p w14:paraId="3A096254" w14:textId="1D77D835" w:rsidR="00204061" w:rsidRDefault="00204061">
      <w:pPr>
        <w:rPr>
          <w:sz w:val="40"/>
          <w:szCs w:val="40"/>
        </w:rPr>
      </w:pPr>
      <w:r>
        <w:rPr>
          <w:sz w:val="40"/>
          <w:szCs w:val="40"/>
        </w:rPr>
        <w:t xml:space="preserve">                          Fabian  Ramon  Aguirre</w:t>
      </w:r>
    </w:p>
    <w:p w14:paraId="77DE1812" w14:textId="77777777" w:rsidR="00204061" w:rsidRDefault="00204061">
      <w:pPr>
        <w:rPr>
          <w:sz w:val="40"/>
          <w:szCs w:val="40"/>
        </w:rPr>
      </w:pPr>
      <w:r>
        <w:rPr>
          <w:sz w:val="40"/>
          <w:szCs w:val="40"/>
        </w:rPr>
        <w:t xml:space="preserve">                           </w:t>
      </w:r>
    </w:p>
    <w:p w14:paraId="52E76250" w14:textId="136E10E3" w:rsidR="00204061" w:rsidRDefault="00204061">
      <w:pPr>
        <w:rPr>
          <w:sz w:val="24"/>
          <w:szCs w:val="24"/>
        </w:rPr>
      </w:pPr>
      <w:r>
        <w:rPr>
          <w:sz w:val="40"/>
          <w:szCs w:val="40"/>
        </w:rPr>
        <w:t xml:space="preserve">                                </w:t>
      </w:r>
      <w:r w:rsidRPr="00204061">
        <w:rPr>
          <w:sz w:val="24"/>
          <w:szCs w:val="24"/>
        </w:rPr>
        <w:t>Student  Number: 2246280</w:t>
      </w:r>
    </w:p>
    <w:p w14:paraId="5C7FC661" w14:textId="77777777" w:rsidR="00204061" w:rsidRDefault="00204061">
      <w:pPr>
        <w:rPr>
          <w:sz w:val="24"/>
          <w:szCs w:val="24"/>
        </w:rPr>
      </w:pPr>
    </w:p>
    <w:p w14:paraId="34B3C3B6" w14:textId="690D1C8C" w:rsidR="00204061" w:rsidRDefault="00204061">
      <w:pPr>
        <w:rPr>
          <w:sz w:val="28"/>
          <w:szCs w:val="28"/>
        </w:rPr>
      </w:pPr>
      <w:r>
        <w:rPr>
          <w:sz w:val="24"/>
          <w:szCs w:val="24"/>
        </w:rPr>
        <w:t xml:space="preserve">                          </w:t>
      </w:r>
      <w:r w:rsidRPr="00204061">
        <w:rPr>
          <w:sz w:val="28"/>
          <w:szCs w:val="28"/>
        </w:rPr>
        <w:t>BA  (HONS)  IN  LEADERSHIP  AND  MANAGEMENT</w:t>
      </w:r>
    </w:p>
    <w:p w14:paraId="729B9A9B" w14:textId="77777777" w:rsidR="00204061" w:rsidRDefault="00204061">
      <w:pPr>
        <w:rPr>
          <w:sz w:val="28"/>
          <w:szCs w:val="28"/>
        </w:rPr>
      </w:pPr>
    </w:p>
    <w:p w14:paraId="16F7DB0D" w14:textId="77777777" w:rsidR="00204061" w:rsidRDefault="00204061">
      <w:pPr>
        <w:rPr>
          <w:sz w:val="28"/>
          <w:szCs w:val="28"/>
        </w:rPr>
      </w:pPr>
    </w:p>
    <w:p w14:paraId="0914F785" w14:textId="37A8A512" w:rsidR="00204061" w:rsidRDefault="00204061">
      <w:pPr>
        <w:rPr>
          <w:sz w:val="28"/>
          <w:szCs w:val="28"/>
        </w:rPr>
      </w:pPr>
      <w:r>
        <w:rPr>
          <w:sz w:val="28"/>
          <w:szCs w:val="28"/>
        </w:rPr>
        <w:t xml:space="preserve">                                       LECTURE:</w:t>
      </w:r>
      <w:r w:rsidR="00CA2438">
        <w:rPr>
          <w:sz w:val="28"/>
          <w:szCs w:val="28"/>
        </w:rPr>
        <w:t xml:space="preserve"> Akshay  Narayanan</w:t>
      </w:r>
    </w:p>
    <w:p w14:paraId="5373112B" w14:textId="77777777" w:rsidR="00204061" w:rsidRDefault="00204061">
      <w:pPr>
        <w:rPr>
          <w:sz w:val="28"/>
          <w:szCs w:val="28"/>
        </w:rPr>
      </w:pPr>
    </w:p>
    <w:p w14:paraId="0C1F5F54" w14:textId="63DAADDE" w:rsidR="00204061" w:rsidRDefault="00204061">
      <w:pPr>
        <w:rPr>
          <w:sz w:val="24"/>
          <w:szCs w:val="24"/>
        </w:rPr>
      </w:pPr>
      <w:r w:rsidRPr="00204061">
        <w:rPr>
          <w:sz w:val="24"/>
          <w:szCs w:val="24"/>
        </w:rPr>
        <w:t xml:space="preserve">                               </w:t>
      </w:r>
      <w:r>
        <w:rPr>
          <w:sz w:val="24"/>
          <w:szCs w:val="24"/>
        </w:rPr>
        <w:t xml:space="preserve">     </w:t>
      </w:r>
      <w:r w:rsidR="00CA2438">
        <w:rPr>
          <w:sz w:val="24"/>
          <w:szCs w:val="24"/>
        </w:rPr>
        <w:t xml:space="preserve">                  </w:t>
      </w:r>
      <w:r>
        <w:rPr>
          <w:sz w:val="24"/>
          <w:szCs w:val="24"/>
        </w:rPr>
        <w:t xml:space="preserve">   </w:t>
      </w:r>
      <w:r w:rsidRPr="00204061">
        <w:rPr>
          <w:sz w:val="24"/>
          <w:szCs w:val="24"/>
        </w:rPr>
        <w:t xml:space="preserve">   December  2025</w:t>
      </w:r>
    </w:p>
    <w:p w14:paraId="6E632C39" w14:textId="77777777" w:rsidR="001F44FE" w:rsidRDefault="001F44FE">
      <w:pPr>
        <w:rPr>
          <w:sz w:val="24"/>
          <w:szCs w:val="24"/>
        </w:rPr>
      </w:pPr>
    </w:p>
    <w:p w14:paraId="42A9A1B2" w14:textId="03A54312" w:rsidR="00204061" w:rsidRDefault="005F0DDB">
      <w:pPr>
        <w:rPr>
          <w:sz w:val="24"/>
          <w:szCs w:val="24"/>
        </w:rPr>
      </w:pPr>
      <w:r>
        <w:rPr>
          <w:noProof/>
        </w:rPr>
        <w:lastRenderedPageBreak/>
        <w:drawing>
          <wp:inline distT="0" distB="0" distL="0" distR="0" wp14:anchorId="760AB2D2" wp14:editId="687F3988">
            <wp:extent cx="6394450" cy="3282950"/>
            <wp:effectExtent l="0" t="0" r="6350" b="0"/>
            <wp:docPr id="5" name="Picture 2" descr="Marketing D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keting Div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94450" cy="3282950"/>
                    </a:xfrm>
                    <a:prstGeom prst="rect">
                      <a:avLst/>
                    </a:prstGeom>
                    <a:noFill/>
                    <a:ln>
                      <a:noFill/>
                    </a:ln>
                  </pic:spPr>
                </pic:pic>
              </a:graphicData>
            </a:graphic>
          </wp:inline>
        </w:drawing>
      </w:r>
    </w:p>
    <w:p w14:paraId="090496AF" w14:textId="6DA4899B" w:rsidR="00204061" w:rsidRDefault="001F44FE">
      <w:pPr>
        <w:rPr>
          <w:sz w:val="24"/>
          <w:szCs w:val="24"/>
        </w:rPr>
      </w:pPr>
      <w:r>
        <w:rPr>
          <w:sz w:val="24"/>
          <w:szCs w:val="24"/>
        </w:rPr>
        <w:t xml:space="preserve"> </w:t>
      </w:r>
    </w:p>
    <w:p w14:paraId="1A5D42D4" w14:textId="0F0A4C07" w:rsidR="001F44FE" w:rsidRDefault="001F44FE">
      <w:pPr>
        <w:rPr>
          <w:sz w:val="32"/>
          <w:szCs w:val="32"/>
        </w:rPr>
      </w:pPr>
      <w:r>
        <w:rPr>
          <w:sz w:val="24"/>
          <w:szCs w:val="24"/>
        </w:rPr>
        <w:t xml:space="preserve">                              </w:t>
      </w:r>
      <w:r w:rsidRPr="001F44FE">
        <w:rPr>
          <w:sz w:val="32"/>
          <w:szCs w:val="32"/>
        </w:rPr>
        <w:t xml:space="preserve">Wendy’s  is  going  through  an  economic  crises: </w:t>
      </w:r>
    </w:p>
    <w:p w14:paraId="7D108E74" w14:textId="77777777" w:rsidR="00FF481D" w:rsidRDefault="00FF481D">
      <w:pPr>
        <w:rPr>
          <w:sz w:val="32"/>
          <w:szCs w:val="32"/>
        </w:rPr>
      </w:pPr>
    </w:p>
    <w:p w14:paraId="54D59618" w14:textId="77777777" w:rsidR="00FF481D" w:rsidRDefault="00FF481D">
      <w:pPr>
        <w:rPr>
          <w:sz w:val="32"/>
          <w:szCs w:val="32"/>
        </w:rPr>
      </w:pPr>
    </w:p>
    <w:p w14:paraId="51CF51EC" w14:textId="77777777" w:rsidR="00FF481D" w:rsidRDefault="00FF481D">
      <w:pPr>
        <w:rPr>
          <w:sz w:val="32"/>
          <w:szCs w:val="32"/>
        </w:rPr>
      </w:pPr>
      <w:r>
        <w:rPr>
          <w:sz w:val="32"/>
          <w:szCs w:val="32"/>
        </w:rPr>
        <w:t xml:space="preserve">                                </w:t>
      </w:r>
    </w:p>
    <w:p w14:paraId="5CA3D5BD" w14:textId="77777777" w:rsidR="00FF481D" w:rsidRDefault="00FF481D">
      <w:pPr>
        <w:rPr>
          <w:sz w:val="32"/>
          <w:szCs w:val="32"/>
        </w:rPr>
      </w:pPr>
    </w:p>
    <w:p w14:paraId="1769E4C3" w14:textId="5E42853A" w:rsidR="00FF481D" w:rsidRDefault="00FF481D">
      <w:pPr>
        <w:rPr>
          <w:sz w:val="32"/>
          <w:szCs w:val="32"/>
        </w:rPr>
      </w:pPr>
      <w:r>
        <w:rPr>
          <w:sz w:val="32"/>
          <w:szCs w:val="32"/>
        </w:rPr>
        <w:t xml:space="preserve">                                     Table  of  Contents:</w:t>
      </w:r>
    </w:p>
    <w:p w14:paraId="007C8DB4" w14:textId="77777777" w:rsidR="00FF481D" w:rsidRDefault="00FF481D">
      <w:pPr>
        <w:rPr>
          <w:sz w:val="32"/>
          <w:szCs w:val="32"/>
        </w:rPr>
      </w:pPr>
    </w:p>
    <w:p w14:paraId="673F4D95" w14:textId="298E28EB" w:rsidR="00FF481D" w:rsidRDefault="00FF481D">
      <w:r>
        <w:t>Abstract                                                                                                                               01</w:t>
      </w:r>
    </w:p>
    <w:p w14:paraId="51EAE8F0" w14:textId="16B9F14D" w:rsidR="00FF481D" w:rsidRDefault="00FF481D">
      <w:r>
        <w:t>Introduction                                                                                                                       02</w:t>
      </w:r>
    </w:p>
    <w:p w14:paraId="1523E723" w14:textId="75A6AFFA" w:rsidR="00FF481D" w:rsidRDefault="00FF481D">
      <w:r>
        <w:t xml:space="preserve">The  Rationale  for  the  Issue  is  </w:t>
      </w:r>
      <w:proofErr w:type="spellStart"/>
      <w:r>
        <w:t>Multi  Faceted</w:t>
      </w:r>
      <w:proofErr w:type="spellEnd"/>
      <w:r>
        <w:t xml:space="preserve">                                                03</w:t>
      </w:r>
    </w:p>
    <w:p w14:paraId="1A7BF427" w14:textId="77777777" w:rsidR="00FF481D" w:rsidRDefault="00FF481D">
      <w:r>
        <w:t>Principal  Advantages  and  Commissions                                                          04</w:t>
      </w:r>
    </w:p>
    <w:p w14:paraId="3A76B2D4" w14:textId="77777777" w:rsidR="00FF481D" w:rsidRDefault="00FF481D">
      <w:r>
        <w:t>Central  Strategies                                                                                                          05</w:t>
      </w:r>
    </w:p>
    <w:p w14:paraId="1655A379" w14:textId="77777777" w:rsidR="00FF481D" w:rsidRDefault="00FF481D">
      <w:r>
        <w:t>Objective                                                                                                                            06</w:t>
      </w:r>
    </w:p>
    <w:p w14:paraId="05A282EA" w14:textId="3F730EF2" w:rsidR="00FF481D" w:rsidRDefault="00FF481D">
      <w:r>
        <w:t>Corporate  Ethical  and  Environmental  Objectives                                      07</w:t>
      </w:r>
    </w:p>
    <w:p w14:paraId="79053989" w14:textId="7D6834D2" w:rsidR="00FF481D" w:rsidRPr="00FF481D" w:rsidRDefault="00FF481D">
      <w:r>
        <w:t xml:space="preserve">Ecological  Footprint                                                                                                     08                                                            </w:t>
      </w:r>
    </w:p>
    <w:p w14:paraId="226ABB5F" w14:textId="1F298EC7" w:rsidR="00204061" w:rsidRDefault="00FF481D">
      <w:pPr>
        <w:rPr>
          <w:sz w:val="24"/>
          <w:szCs w:val="24"/>
        </w:rPr>
      </w:pPr>
      <w:r>
        <w:rPr>
          <w:sz w:val="24"/>
          <w:szCs w:val="24"/>
        </w:rPr>
        <w:t>Question  that  Identifies  the  Problem                                                   09</w:t>
      </w:r>
    </w:p>
    <w:p w14:paraId="60EDE4F1" w14:textId="1967F26B" w:rsidR="00FF481D" w:rsidRDefault="00092863">
      <w:pPr>
        <w:rPr>
          <w:sz w:val="24"/>
          <w:szCs w:val="24"/>
        </w:rPr>
      </w:pPr>
      <w:r>
        <w:rPr>
          <w:sz w:val="24"/>
          <w:szCs w:val="24"/>
        </w:rPr>
        <w:lastRenderedPageBreak/>
        <w:t>Fundamental  Topics  in  the  Literature                                                10</w:t>
      </w:r>
    </w:p>
    <w:p w14:paraId="761E3CFC" w14:textId="1F4266BC" w:rsidR="00092863" w:rsidRDefault="00092863">
      <w:pPr>
        <w:rPr>
          <w:sz w:val="24"/>
          <w:szCs w:val="24"/>
        </w:rPr>
      </w:pPr>
      <w:r>
        <w:rPr>
          <w:sz w:val="24"/>
          <w:szCs w:val="24"/>
        </w:rPr>
        <w:t>Research  Methodology  and  Design                                                     11</w:t>
      </w:r>
    </w:p>
    <w:p w14:paraId="3622E45E" w14:textId="225CCC44" w:rsidR="00092863" w:rsidRDefault="00092863">
      <w:pPr>
        <w:rPr>
          <w:sz w:val="24"/>
          <w:szCs w:val="24"/>
        </w:rPr>
      </w:pPr>
      <w:r>
        <w:rPr>
          <w:sz w:val="24"/>
          <w:szCs w:val="24"/>
        </w:rPr>
        <w:t>Business  Relevance  and  Practical  Implications                          12</w:t>
      </w:r>
    </w:p>
    <w:p w14:paraId="0ABA4A9E" w14:textId="3071E1D6" w:rsidR="00092863" w:rsidRDefault="00092863">
      <w:pPr>
        <w:rPr>
          <w:sz w:val="24"/>
          <w:szCs w:val="24"/>
        </w:rPr>
      </w:pPr>
      <w:r>
        <w:rPr>
          <w:sz w:val="24"/>
          <w:szCs w:val="24"/>
        </w:rPr>
        <w:t>Plan  of  Work  and  Time  Schedule                                                        13</w:t>
      </w:r>
    </w:p>
    <w:p w14:paraId="1C4E224F" w14:textId="6FD52850" w:rsidR="00092863" w:rsidRDefault="00092863">
      <w:pPr>
        <w:rPr>
          <w:sz w:val="24"/>
          <w:szCs w:val="24"/>
        </w:rPr>
      </w:pPr>
      <w:r>
        <w:rPr>
          <w:sz w:val="24"/>
          <w:szCs w:val="24"/>
        </w:rPr>
        <w:t>Conclusion                                                                                                         14</w:t>
      </w:r>
    </w:p>
    <w:p w14:paraId="1249CEC9" w14:textId="77777777" w:rsidR="000C2B20" w:rsidRDefault="000C2B20">
      <w:pPr>
        <w:rPr>
          <w:sz w:val="24"/>
          <w:szCs w:val="24"/>
        </w:rPr>
      </w:pPr>
    </w:p>
    <w:p w14:paraId="60615C1E" w14:textId="77777777" w:rsidR="000C2B20" w:rsidRDefault="000C2B20">
      <w:pPr>
        <w:rPr>
          <w:sz w:val="24"/>
          <w:szCs w:val="24"/>
        </w:rPr>
      </w:pPr>
    </w:p>
    <w:p w14:paraId="6DDA6E1E" w14:textId="77777777" w:rsidR="00092863" w:rsidRDefault="000C2B20">
      <w:pPr>
        <w:rPr>
          <w:sz w:val="24"/>
          <w:szCs w:val="24"/>
        </w:rPr>
      </w:pPr>
      <w:r>
        <w:rPr>
          <w:sz w:val="24"/>
          <w:szCs w:val="24"/>
        </w:rPr>
        <w:t xml:space="preserve">                                    </w:t>
      </w:r>
    </w:p>
    <w:p w14:paraId="1CAEF2C8" w14:textId="77777777" w:rsidR="00092863" w:rsidRDefault="00092863">
      <w:pPr>
        <w:rPr>
          <w:sz w:val="24"/>
          <w:szCs w:val="24"/>
        </w:rPr>
      </w:pPr>
    </w:p>
    <w:p w14:paraId="0D484F32" w14:textId="77777777" w:rsidR="00092863" w:rsidRDefault="00092863">
      <w:pPr>
        <w:rPr>
          <w:sz w:val="24"/>
          <w:szCs w:val="24"/>
        </w:rPr>
      </w:pPr>
    </w:p>
    <w:p w14:paraId="33F6A0F0" w14:textId="77777777" w:rsidR="00092863" w:rsidRDefault="00092863">
      <w:pPr>
        <w:rPr>
          <w:sz w:val="24"/>
          <w:szCs w:val="24"/>
        </w:rPr>
      </w:pPr>
    </w:p>
    <w:p w14:paraId="36648701" w14:textId="143AB233" w:rsidR="000C2B20" w:rsidRDefault="00092863">
      <w:pPr>
        <w:rPr>
          <w:sz w:val="24"/>
          <w:szCs w:val="24"/>
        </w:rPr>
      </w:pPr>
      <w:r>
        <w:rPr>
          <w:sz w:val="24"/>
          <w:szCs w:val="24"/>
        </w:rPr>
        <w:t xml:space="preserve">                                    </w:t>
      </w:r>
      <w:r w:rsidR="000C2B20">
        <w:rPr>
          <w:sz w:val="24"/>
          <w:szCs w:val="24"/>
        </w:rPr>
        <w:t xml:space="preserve">                          Abstract:</w:t>
      </w:r>
    </w:p>
    <w:p w14:paraId="04BB2ED8" w14:textId="77777777" w:rsidR="000C2B20" w:rsidRDefault="000C2B20">
      <w:pPr>
        <w:rPr>
          <w:sz w:val="24"/>
          <w:szCs w:val="24"/>
        </w:rPr>
      </w:pPr>
    </w:p>
    <w:p w14:paraId="4B2D47B0" w14:textId="46D461A8" w:rsidR="00204061" w:rsidRDefault="000C2B20">
      <w:pPr>
        <w:rPr>
          <w:sz w:val="24"/>
          <w:szCs w:val="24"/>
        </w:rPr>
      </w:pPr>
      <w:r>
        <w:rPr>
          <w:sz w:val="24"/>
          <w:szCs w:val="24"/>
        </w:rPr>
        <w:t>Wendy’s  is  crossing  notable  business  challenges  in  a  highly  competitive  fast – food  market, principal  concerns  include  decreasing  U.S.  sales, fierce  competition, and  the  influence  of  the  present  economic  condition  on  personal  consumption, leading  to  store  closures  and  financial  strain  on  franchisees. A  prime  challenge  is  the  decrease  in  U.S.  equivalent  sales, especially  between  lower – earnings  shoppers  influenced  by  economic  strains, this  had  guided  to  decreased  shopper  activity, forcing  the  corporation  and  the  rivals  to  focus  on  value  and  affordability</w:t>
      </w:r>
      <w:r w:rsidR="00776F29">
        <w:rPr>
          <w:sz w:val="24"/>
          <w:szCs w:val="24"/>
        </w:rPr>
        <w:t xml:space="preserve">. Wendy’s  operates  in  a  saturated  market  and  faces  intense  rivalry  from  vital  rivals  as  McDonald’s  and  Burger  King, all  contending  for  market  dominance  and  prime  spots. Making  sure  the  financial  stability  and  collaboration  is  crucial  for  the  corporation’s  growth  strategies, there  are  arguments  about  the  higher  fund  requirements  for  development  and  functional  constancy  over  the  franchise  network. Rising  employee  expenses  and  tense  market  prices  are  squeezing  sales  ratio  for  both  the  corporation  and  franchises, in  late  2025, Wendy’s  declared  strategies  to  close  hundreds  of  underperforming  U.S.  spots  to  increase  profitability  and  concerns  on  more  viable  areas.  The  corporation  refined  </w:t>
      </w:r>
      <w:r w:rsidR="001B15DD">
        <w:rPr>
          <w:sz w:val="24"/>
          <w:szCs w:val="24"/>
        </w:rPr>
        <w:t>the  intention  was  to  offer  more  adaptable, potential  including  discounts  during  slow  periods, but  the  negative  exposure  emphasized  stakeholder  conflict  and  misunderstanding.</w:t>
      </w:r>
      <w:r w:rsidR="00341D08">
        <w:rPr>
          <w:sz w:val="24"/>
          <w:szCs w:val="24"/>
        </w:rPr>
        <w:t xml:space="preserve">      </w:t>
      </w:r>
    </w:p>
    <w:p w14:paraId="496E793E" w14:textId="3956F6A5" w:rsidR="00341D08" w:rsidRDefault="00341D08">
      <w:pPr>
        <w:rPr>
          <w:sz w:val="24"/>
          <w:szCs w:val="24"/>
        </w:rPr>
      </w:pPr>
      <w:r>
        <w:rPr>
          <w:sz w:val="24"/>
          <w:szCs w:val="24"/>
        </w:rPr>
        <w:t>( Bradford, 2007).</w:t>
      </w:r>
    </w:p>
    <w:p w14:paraId="06C57E78" w14:textId="77777777" w:rsidR="001B15DD" w:rsidRDefault="001B15DD">
      <w:pPr>
        <w:rPr>
          <w:sz w:val="24"/>
          <w:szCs w:val="24"/>
        </w:rPr>
      </w:pPr>
    </w:p>
    <w:p w14:paraId="24B2404C" w14:textId="77777777" w:rsidR="001B15DD" w:rsidRDefault="001B15DD">
      <w:pPr>
        <w:rPr>
          <w:sz w:val="24"/>
          <w:szCs w:val="24"/>
        </w:rPr>
      </w:pPr>
    </w:p>
    <w:p w14:paraId="37651C23" w14:textId="3D58C3AB" w:rsidR="00204061" w:rsidRDefault="001F44FE">
      <w:pPr>
        <w:rPr>
          <w:sz w:val="24"/>
          <w:szCs w:val="24"/>
        </w:rPr>
      </w:pPr>
      <w:r>
        <w:rPr>
          <w:sz w:val="24"/>
          <w:szCs w:val="24"/>
        </w:rPr>
        <w:t xml:space="preserve">  </w:t>
      </w:r>
    </w:p>
    <w:p w14:paraId="2DE25059" w14:textId="77777777" w:rsidR="00092863" w:rsidRDefault="009C7A78">
      <w:bookmarkStart w:id="0" w:name="_Hlk215144662"/>
      <w:r>
        <w:lastRenderedPageBreak/>
        <w:t xml:space="preserve">                              </w:t>
      </w:r>
      <w:r w:rsidR="001F44FE">
        <w:t xml:space="preserve">                         </w:t>
      </w:r>
      <w:r>
        <w:t xml:space="preserve">          </w:t>
      </w:r>
    </w:p>
    <w:p w14:paraId="201EE4B0" w14:textId="77777777" w:rsidR="00092863" w:rsidRDefault="00092863"/>
    <w:p w14:paraId="6A3C6214" w14:textId="77777777" w:rsidR="00092863" w:rsidRDefault="00092863"/>
    <w:p w14:paraId="6A800E4A" w14:textId="77777777" w:rsidR="00092863" w:rsidRDefault="00092863"/>
    <w:p w14:paraId="28708BF7" w14:textId="53541978" w:rsidR="00204061" w:rsidRDefault="00092863">
      <w:r>
        <w:t xml:space="preserve">                                                            </w:t>
      </w:r>
      <w:r w:rsidR="009C7A78">
        <w:t xml:space="preserve">       </w:t>
      </w:r>
      <w:r w:rsidR="00C11CE2">
        <w:t>Introduction</w:t>
      </w:r>
      <w:r w:rsidR="009C7A78">
        <w:t>:</w:t>
      </w:r>
    </w:p>
    <w:p w14:paraId="35FA3AFA" w14:textId="77777777" w:rsidR="009C7A78" w:rsidRDefault="009C7A78"/>
    <w:p w14:paraId="4A019099" w14:textId="77777777" w:rsidR="00697D18" w:rsidRDefault="009C7A78">
      <w:r>
        <w:t xml:space="preserve">Wendy’s  fundamental  business  issue  is  an  outstanding  refuse  in  U.S.  equivalent  retail  and  general  revenue  guided  by  tough  competition, a  hard  economic  environment  for  shoppers  and  internal  operational  oppositions. Wendy’s  is  a  vital  player  in  the  fast – service  restaurant  manufacturing  familiar  for  the  fresh, never – frozen  beef  label  recognition, it  has  been  a  legendary  kept  in  a  strong  market  stage. Therefore, in  2024  and  2025, the  business’  entertainment  has  </w:t>
      </w:r>
      <w:r w:rsidR="00697D18">
        <w:t>outstand  farmless  contrast  to  competitions  such  as  McDonald’s  and  Burger  King, with  the  stock  value  falling  significantly  and  a  sequence  of  executive  turnover.</w:t>
      </w:r>
    </w:p>
    <w:p w14:paraId="6DDDEE27" w14:textId="77777777" w:rsidR="00697D18" w:rsidRDefault="00697D18" w:rsidP="00697D18">
      <w:r>
        <w:t>This  has  put  intensive  strain  on  leadership  to  reinvigorate  label’s  entertainment, the  element  business  issue  is  the  capacity  to  successfully  engage  and  manage  revenue  expansion  in  the  impregnant  U.S.  market, extremely  between  impoverished  shoppers  facing  restrained  regulation  of  prices.</w:t>
      </w:r>
    </w:p>
    <w:p w14:paraId="5F1C8781" w14:textId="77777777" w:rsidR="00DB3016" w:rsidRDefault="00697D18" w:rsidP="00697D18">
      <w:r>
        <w:t>-</w:t>
      </w:r>
      <w:r w:rsidR="00DB3016">
        <w:t>Refusing  Sales  and  Stores  Visits: U.S.  similar  sales  have  been  refusing  with  a  product  of  a  5.9 %  drop  in  Q3  2025  after  a  3.7 %  refuse  in  Q2, this  designates  a  compatible  loss  of  client  visits.</w:t>
      </w:r>
    </w:p>
    <w:p w14:paraId="7673CC7E" w14:textId="77777777" w:rsidR="000A16BB" w:rsidRDefault="00DB3016" w:rsidP="00697D18">
      <w:r>
        <w:t>-Intensive  Rivalry  and  Value: Competitors  have  efficiently  used  hostile</w:t>
      </w:r>
      <w:r w:rsidR="000A16BB">
        <w:t xml:space="preserve">  marketing  and  aimed  value  advertisings  to  bounce  from  the  manufacturing  deterioration, while  Wendy’s  advertising  have  been  considered  </w:t>
      </w:r>
      <w:proofErr w:type="spellStart"/>
      <w:r w:rsidR="000A16BB">
        <w:t>to</w:t>
      </w:r>
      <w:proofErr w:type="spellEnd"/>
      <w:r w:rsidR="000A16BB">
        <w:t xml:space="preserve">  involved  or  unsuccessful  by  clients.</w:t>
      </w:r>
    </w:p>
    <w:p w14:paraId="1D0D26D7" w14:textId="77777777" w:rsidR="000A16BB" w:rsidRDefault="000A16BB" w:rsidP="00697D18">
      <w:r>
        <w:t>-Maturing  Framework: Many  Wendy’s  restaurants  are  compared  old  and  exhausted  contrast  to  rivals  who  have  empowered  totally  in  updating  their  spots  with  multimedia  kiosks  and  improved  interiors.</w:t>
      </w:r>
    </w:p>
    <w:p w14:paraId="4C162397" w14:textId="2865F29A" w:rsidR="00033F1E" w:rsidRDefault="000A16BB" w:rsidP="00697D18">
      <w:r>
        <w:t xml:space="preserve">-Border  and  Franchisee  Compulsion: Ascending  work  and  material  costs  are  pressing  borders  for  both  the  business  and  franchisees, guiding  to  an  advance  amount  of  U.S.  store  conclusions  and  capacity  </w:t>
      </w:r>
      <w:r w:rsidR="00033F1E">
        <w:t>hesitancy  from  franchisees  to  execute  to  future  strategic  plans.</w:t>
      </w:r>
      <w:r w:rsidR="00F27B99">
        <w:t xml:space="preserve">        David  et  al.,  (2005).</w:t>
      </w:r>
    </w:p>
    <w:p w14:paraId="53CB3D3A" w14:textId="77777777" w:rsidR="00033F1E" w:rsidRDefault="00033F1E" w:rsidP="00697D18"/>
    <w:bookmarkEnd w:id="0"/>
    <w:p w14:paraId="60EE210B" w14:textId="77777777" w:rsidR="008E6025" w:rsidRDefault="00033F1E" w:rsidP="00697D18">
      <w:r>
        <w:t xml:space="preserve">          </w:t>
      </w:r>
      <w:r w:rsidR="008E6025">
        <w:t xml:space="preserve">                     </w:t>
      </w:r>
    </w:p>
    <w:p w14:paraId="2237C608" w14:textId="77777777" w:rsidR="008E6025" w:rsidRDefault="008E6025" w:rsidP="00697D18"/>
    <w:p w14:paraId="2EDBF02F" w14:textId="77777777" w:rsidR="008E6025" w:rsidRDefault="008E6025" w:rsidP="00697D18">
      <w:r>
        <w:t xml:space="preserve">                                   </w:t>
      </w:r>
    </w:p>
    <w:p w14:paraId="1C1EF4DA" w14:textId="77777777" w:rsidR="008E6025" w:rsidRDefault="008E6025" w:rsidP="00697D18"/>
    <w:p w14:paraId="32F89BC9" w14:textId="77777777" w:rsidR="008E6025" w:rsidRDefault="008E6025" w:rsidP="00697D18"/>
    <w:p w14:paraId="7CE0E7F2" w14:textId="77777777" w:rsidR="00092863" w:rsidRDefault="008E6025" w:rsidP="00697D18">
      <w:r>
        <w:t xml:space="preserve">                                       </w:t>
      </w:r>
      <w:r w:rsidR="00033F1E">
        <w:t xml:space="preserve">    </w:t>
      </w:r>
    </w:p>
    <w:p w14:paraId="548ECD7E" w14:textId="35799E64" w:rsidR="009C7A78" w:rsidRDefault="00092863" w:rsidP="00697D18">
      <w:r>
        <w:lastRenderedPageBreak/>
        <w:t xml:space="preserve">                 </w:t>
      </w:r>
      <w:r w:rsidR="00033F1E">
        <w:t xml:space="preserve">          The  Rationale  for  This  Issue  is  Multi – Faceted:</w:t>
      </w:r>
      <w:r w:rsidR="00697D18">
        <w:t xml:space="preserve"> </w:t>
      </w:r>
    </w:p>
    <w:p w14:paraId="6EE226C5" w14:textId="77777777" w:rsidR="00033F1E" w:rsidRDefault="00033F1E" w:rsidP="00697D18"/>
    <w:p w14:paraId="28FB5E1C" w14:textId="0B7E8C32" w:rsidR="00033F1E" w:rsidRDefault="00033F1E" w:rsidP="00697D18">
      <w:r>
        <w:t>-Loss  of  subjective  value: Despite  of  the  fresh, never – frozen  beef  locating  Wendy’s  is  noticed  by  some  as  having  higher  costs  than  vital  rivals, likely  transferring  cost – responsive  shoppers.</w:t>
      </w:r>
    </w:p>
    <w:p w14:paraId="577669E3" w14:textId="60AEC009" w:rsidR="00033F1E" w:rsidRDefault="00033F1E" w:rsidP="00697D18">
      <w:r>
        <w:t xml:space="preserve">-Impactful  Campaigns: A  complex  mix  of  promotional  campaigns  </w:t>
      </w:r>
      <w:r w:rsidR="00DD4C01">
        <w:t>has  not  successfully  revenue – focused, proposing  a  lack  of  a  clear, competitive  advantage  proposition  to  restrain  fiscal  pressures.</w:t>
      </w:r>
    </w:p>
    <w:p w14:paraId="3C38575F" w14:textId="29F55147" w:rsidR="00DD4C01" w:rsidRDefault="00DD4C01" w:rsidP="00697D18">
      <w:r>
        <w:t>-Operative  and  Asset  Oppositions: Q7  of  date  restaurants  locations  and  a  lack  pf  operative  constancy  over  the  franchise  system  have  donated  to  a  less  than  prime  client  experiences, forward  distressing  sales.</w:t>
      </w:r>
    </w:p>
    <w:p w14:paraId="6AFBADA9" w14:textId="1BBF761A" w:rsidR="00DD4C01" w:rsidRDefault="00DD4C01" w:rsidP="00697D18">
      <w:r>
        <w:t xml:space="preserve">-Financial  Implication: The  refuse  in  U.S.  sales  has  straight  resulted  </w:t>
      </w:r>
      <w:proofErr w:type="spellStart"/>
      <w:r>
        <w:t>a</w:t>
      </w:r>
      <w:proofErr w:type="spellEnd"/>
      <w:r>
        <w:t xml:space="preserve">  essential  financial  indications, guiding  to  under  than  expected  profit  expansion, a  drop  in  free  cash  flow, and  a  notable  lowering  in  the   business’  2025  sales  projection.</w:t>
      </w:r>
    </w:p>
    <w:p w14:paraId="16AE9116" w14:textId="69B1E49A" w:rsidR="00DD4C01" w:rsidRDefault="00DD4C01" w:rsidP="00697D18">
      <w:r>
        <w:t xml:space="preserve">Wendy’s  has  started  a  project  </w:t>
      </w:r>
      <w:r w:rsidR="008B7A83">
        <w:t>fresh  planned  maintain  concentrating  on  menu  revolution, AI, and  global  expansion  to  direct  these  problems  and  replace  sustainable  advantage. Therefore, due  to  performance  risk  and  in  progress  shopper  kindness  remain  notable  oppositions.</w:t>
      </w:r>
      <w:r w:rsidR="00205485">
        <w:t xml:space="preserve">     (Garber, 2004).</w:t>
      </w:r>
    </w:p>
    <w:p w14:paraId="21D06FD5" w14:textId="77777777" w:rsidR="00946728" w:rsidRDefault="00946728" w:rsidP="00697D18"/>
    <w:p w14:paraId="5ACFE074" w14:textId="77777777" w:rsidR="00946728" w:rsidRDefault="00946728" w:rsidP="00697D18"/>
    <w:p w14:paraId="1C5ECDEF" w14:textId="77777777" w:rsidR="00A624B4" w:rsidRDefault="00A624B4" w:rsidP="00697D18"/>
    <w:p w14:paraId="534CAAC4" w14:textId="77777777" w:rsidR="00550950" w:rsidRDefault="00A624B4" w:rsidP="00697D18">
      <w:r>
        <w:t xml:space="preserve">                        </w:t>
      </w:r>
    </w:p>
    <w:p w14:paraId="688528B5" w14:textId="703D18AA" w:rsidR="00A624B4" w:rsidRDefault="00550950" w:rsidP="00697D18">
      <w:r>
        <w:t xml:space="preserve">                                      </w:t>
      </w:r>
      <w:r w:rsidR="00A624B4">
        <w:t xml:space="preserve">     Principal  Advantages  and  Commissions:</w:t>
      </w:r>
    </w:p>
    <w:p w14:paraId="1D3CEB0E" w14:textId="77777777" w:rsidR="00A624B4" w:rsidRDefault="00A624B4" w:rsidP="00697D18"/>
    <w:p w14:paraId="68CFBA6F" w14:textId="7BEF00E8" w:rsidR="00A624B4" w:rsidRDefault="00A624B4" w:rsidP="00697D18">
      <w:r>
        <w:t>-Fesh</w:t>
      </w:r>
      <w:r w:rsidR="0016217C">
        <w:t>, excellent  food: The  business  pursues  to  serve  fresh  food  with  a  dedication  to  accountable  acquiring  and  ingredient  standard  that  starts  before  the  food  gets  to  the  kitchen.</w:t>
      </w:r>
    </w:p>
    <w:p w14:paraId="531647EE" w14:textId="27D5BE1D" w:rsidR="0016217C" w:rsidRDefault="0016217C" w:rsidP="00697D18">
      <w:r>
        <w:t>-Community  and  chance: Wendy’s  designs  to  create  a  business  that  helps  the  workers  and  communities.</w:t>
      </w:r>
    </w:p>
    <w:p w14:paraId="4E556C4E" w14:textId="09DAED04" w:rsidR="0016217C" w:rsidRDefault="0016217C" w:rsidP="00697D18">
      <w:r>
        <w:t>-Corporate  authorities: The  business  is  devoted  to  ecological, fair  company  applications, and  giving  back  to  the  community.</w:t>
      </w:r>
      <w:r w:rsidR="00205485">
        <w:t xml:space="preserve">     (Ham, L., 2011).</w:t>
      </w:r>
    </w:p>
    <w:p w14:paraId="4ECA8934" w14:textId="77777777" w:rsidR="0016217C" w:rsidRDefault="0016217C" w:rsidP="00697D18"/>
    <w:p w14:paraId="330D657A" w14:textId="77777777" w:rsidR="0016217C" w:rsidRDefault="0016217C" w:rsidP="00697D18"/>
    <w:p w14:paraId="0AC7DA2E" w14:textId="77777777" w:rsidR="008E6025" w:rsidRDefault="0016217C" w:rsidP="00697D18">
      <w:r>
        <w:t xml:space="preserve">                                            </w:t>
      </w:r>
    </w:p>
    <w:p w14:paraId="027ED20A" w14:textId="77777777" w:rsidR="008E6025" w:rsidRDefault="008E6025" w:rsidP="00697D18"/>
    <w:p w14:paraId="4CD4BA87" w14:textId="77777777" w:rsidR="008E6025" w:rsidRDefault="008E6025" w:rsidP="00697D18"/>
    <w:p w14:paraId="1C7304E3" w14:textId="5165D082" w:rsidR="0016217C" w:rsidRDefault="008E6025" w:rsidP="00697D18">
      <w:r>
        <w:lastRenderedPageBreak/>
        <w:t xml:space="preserve">                                                        </w:t>
      </w:r>
      <w:r w:rsidR="0016217C">
        <w:t xml:space="preserve">      Central  Strategies:</w:t>
      </w:r>
    </w:p>
    <w:p w14:paraId="691916D7" w14:textId="77777777" w:rsidR="0016217C" w:rsidRDefault="0016217C" w:rsidP="00697D18"/>
    <w:p w14:paraId="2156ADF2" w14:textId="2EC81899" w:rsidR="0016217C" w:rsidRDefault="0016217C" w:rsidP="00697D18">
      <w:r>
        <w:t>-Ecological: This  includes  attempts  to  decrease  the  business’  ecological  footprint, control  greenhouse  radiation, and  work  towards  targets  such  as  decreasing  energy  consumption.</w:t>
      </w:r>
    </w:p>
    <w:p w14:paraId="20CA22D1" w14:textId="7EEE076B" w:rsidR="0016217C" w:rsidRDefault="0016217C" w:rsidP="00697D18">
      <w:r>
        <w:t>-Foster  Care  Adoption: Wendy’s  has  liability</w:t>
      </w:r>
      <w:r w:rsidR="00F43C77">
        <w:t xml:space="preserve">  millions  of  dollars  to  evaluating  recognition  for  children  in  foster  care  has  made  foster  care  adoption  a  national  benevolent cause.</w:t>
      </w:r>
    </w:p>
    <w:p w14:paraId="5FBE7D22" w14:textId="2EA91E56" w:rsidR="00F43C77" w:rsidRDefault="00F43C77" w:rsidP="00697D18">
      <w:r>
        <w:t>-UN  Eco – friendly  growth  aims: The  business  ranges  the  commercial  liability  attempts  with  the  UN’s  targets, concentrating  on  areas  that  help  both  company  and  wide  global  attempts  for  a  more  impartial  universe.</w:t>
      </w:r>
      <w:r w:rsidR="00480734">
        <w:t xml:space="preserve">   (Hirsch, 2015).</w:t>
      </w:r>
    </w:p>
    <w:p w14:paraId="28ED2129" w14:textId="77777777" w:rsidR="00F43C77" w:rsidRDefault="00F43C77" w:rsidP="00697D18"/>
    <w:p w14:paraId="138061CB" w14:textId="77777777" w:rsidR="00F43C77" w:rsidRDefault="00F43C77" w:rsidP="00697D18"/>
    <w:p w14:paraId="586395A0" w14:textId="7D041828" w:rsidR="00F43C77" w:rsidRDefault="00F43C77" w:rsidP="00697D18">
      <w:r>
        <w:t xml:space="preserve">                                                  Wendy’s  Objective:</w:t>
      </w:r>
    </w:p>
    <w:p w14:paraId="68C9790E" w14:textId="77777777" w:rsidR="00272628" w:rsidRDefault="00272628" w:rsidP="00697D18"/>
    <w:p w14:paraId="762B7CF1" w14:textId="1F201434" w:rsidR="00272628" w:rsidRDefault="00272628" w:rsidP="00697D18">
      <w:r>
        <w:t>Business  and  Financial  Goals:</w:t>
      </w:r>
    </w:p>
    <w:p w14:paraId="078D7DD1" w14:textId="6001E365" w:rsidR="00272628" w:rsidRDefault="00272628" w:rsidP="00697D18">
      <w:r>
        <w:t>-Global  Unit  Growth: A  main  financial  goal  is  to  increase  the  multinational  restaurant  count  to  among  8,400  by  2028, demonstrating  a  4%  compound  annual  increase  rate  from  2024, this  spots  a  strong  prominence  on  global  market  opportunity.</w:t>
      </w:r>
    </w:p>
    <w:p w14:paraId="40CE42AC" w14:textId="281B5014" w:rsidR="00272628" w:rsidRDefault="00272628" w:rsidP="00697D18">
      <w:r>
        <w:t>-Aiming  Increase  Opportunity: The  business’  messaging  and  plan  are  outfitted  toward  a  younger  society, specially  18 – 34  years  old, as  they  constitute  the  huge  increase  opportunity  in  the  fast – service  restaurant  fragment.</w:t>
      </w:r>
    </w:p>
    <w:p w14:paraId="20990D59" w14:textId="04B9D437" w:rsidR="00272628" w:rsidRDefault="00272628" w:rsidP="00697D18">
      <w:r>
        <w:t xml:space="preserve">-Revolution: Continuous  revolution  in  menu  components, technology, and  logistic  leadership  is  solution  to  </w:t>
      </w:r>
      <w:r w:rsidR="005F1B12">
        <w:t>sustain  market  applicable  and  productivity.</w:t>
      </w:r>
    </w:p>
    <w:p w14:paraId="20616163" w14:textId="629E957F" w:rsidR="005F1B12" w:rsidRDefault="005F1B12" w:rsidP="00697D18">
      <w:r>
        <w:t>-Income  Statement: Wendy’s  points  to  connect  the  income  algorithms, including  a  multinational  net  unit  increase  outlook  of  3  to  4  percent  and  fund  spends  of  $ 170  to  $ 180  million  in  2025.</w:t>
      </w:r>
      <w:r w:rsidR="00BB3062">
        <w:t xml:space="preserve">    (Hamill, 1995).</w:t>
      </w:r>
    </w:p>
    <w:p w14:paraId="6C59D6CA" w14:textId="77777777" w:rsidR="005F1B12" w:rsidRDefault="005F1B12" w:rsidP="00697D18"/>
    <w:p w14:paraId="639E7D23" w14:textId="77777777" w:rsidR="005F1B12" w:rsidRDefault="005F1B12" w:rsidP="00697D18">
      <w:r>
        <w:t xml:space="preserve">                           </w:t>
      </w:r>
    </w:p>
    <w:p w14:paraId="73953AC6" w14:textId="595D9B03" w:rsidR="005F1B12" w:rsidRDefault="005F1B12" w:rsidP="00697D18">
      <w:r>
        <w:t xml:space="preserve">                                               Corporate  Ethical  and  Environmental  Objectives:</w:t>
      </w:r>
    </w:p>
    <w:p w14:paraId="54405F5D" w14:textId="7C9F9991" w:rsidR="005F1B12" w:rsidRDefault="005F1B12" w:rsidP="00697D18"/>
    <w:p w14:paraId="73A9311A" w14:textId="1307AC58" w:rsidR="005F1B12" w:rsidRDefault="005F1B12" w:rsidP="00697D18">
      <w:r>
        <w:t>Food  Quality  and  Acquiring:</w:t>
      </w:r>
    </w:p>
    <w:p w14:paraId="3930F5FC" w14:textId="7D1D7762" w:rsidR="005F1B12" w:rsidRDefault="005F1B12" w:rsidP="00697D18">
      <w:r>
        <w:t>-Serve  fresh, high – standard, safe, and  referable  food  from  liability  origins.</w:t>
      </w:r>
    </w:p>
    <w:p w14:paraId="650C7A92" w14:textId="3CD96427" w:rsidR="008D4955" w:rsidRDefault="005F1B12" w:rsidP="00697D18">
      <w:r>
        <w:t>-Duty  to  preventing  defo</w:t>
      </w:r>
      <w:r w:rsidR="008D4955">
        <w:t>restation  over  the  acquiring  of  beef, fibre  connected  with  cardboard, palm  oil, and  soy.</w:t>
      </w:r>
      <w:r w:rsidR="00BB3062">
        <w:t xml:space="preserve">    (Kelso, 2023).</w:t>
      </w:r>
    </w:p>
    <w:p w14:paraId="34E93B82" w14:textId="77777777" w:rsidR="008D4955" w:rsidRDefault="008D4955" w:rsidP="00697D18"/>
    <w:p w14:paraId="067C4863" w14:textId="77777777" w:rsidR="008E6025" w:rsidRDefault="008E6025" w:rsidP="00697D18"/>
    <w:p w14:paraId="72A6C718" w14:textId="1BDA7E44" w:rsidR="008D4955" w:rsidRDefault="008E6025" w:rsidP="00697D18">
      <w:r>
        <w:lastRenderedPageBreak/>
        <w:t xml:space="preserve">                                                  </w:t>
      </w:r>
      <w:r w:rsidR="008D4955">
        <w:t>Ecological  Footprint:</w:t>
      </w:r>
    </w:p>
    <w:p w14:paraId="08D50C9E" w14:textId="77777777" w:rsidR="008E6025" w:rsidRDefault="008E6025" w:rsidP="00697D18"/>
    <w:p w14:paraId="0B45A5EE" w14:textId="77777777" w:rsidR="008D4955" w:rsidRDefault="008D4955" w:rsidP="00697D18">
      <w:r>
        <w:t>-Wrapping: Environmental  origin  100%  of  client – facing  wrapping  by  2026.</w:t>
      </w:r>
    </w:p>
    <w:p w14:paraId="53BAAB96" w14:textId="77777777" w:rsidR="008D4955" w:rsidRDefault="008D4955" w:rsidP="00697D18">
      <w:r>
        <w:t>-Energy  and  Water: Performed  to  decrease  energy  intake  in  U.S.  business  owned  by  30%  by  2025  and  making  decrease  in  water  consumption.</w:t>
      </w:r>
    </w:p>
    <w:p w14:paraId="274DE314" w14:textId="56BE226F" w:rsidR="007F5EF0" w:rsidRDefault="008D4955" w:rsidP="00697D18">
      <w:r>
        <w:t>-Waste  Material: Performed  to  reducing  waste  material  and  progressing  results  to  protect  the  habitat</w:t>
      </w:r>
      <w:r w:rsidR="007F5EF0">
        <w:t>.</w:t>
      </w:r>
    </w:p>
    <w:p w14:paraId="02655D64" w14:textId="2318940C" w:rsidR="007F5EF0" w:rsidRDefault="007F5EF0" w:rsidP="00697D18">
      <w:r>
        <w:t>People  and  Society:</w:t>
      </w:r>
    </w:p>
    <w:p w14:paraId="4F0AE2E4" w14:textId="77777777" w:rsidR="007F5EF0" w:rsidRDefault="007F5EF0" w:rsidP="00697D18">
      <w:r>
        <w:t>-Sustain  respect, equivalence, and  fairness  for  team  members, entrepreneurs, and  partners.</w:t>
      </w:r>
    </w:p>
    <w:p w14:paraId="1C0C1597" w14:textId="7D91F886" w:rsidR="007F5EF0" w:rsidRDefault="007F5EF0" w:rsidP="00697D18">
      <w:r>
        <w:t>-Help  the  Dave  Thomas  Premise  for  Adoption, which  supports  children  in  foster  care  asset  permanent  homes.</w:t>
      </w:r>
      <w:r w:rsidR="00BB3062">
        <w:t xml:space="preserve">   ( Millar, 2004).</w:t>
      </w:r>
    </w:p>
    <w:p w14:paraId="78426884" w14:textId="77777777" w:rsidR="00B03000" w:rsidRDefault="00B03000" w:rsidP="00697D18"/>
    <w:p w14:paraId="5C35BBB2" w14:textId="146E7355" w:rsidR="00B03000" w:rsidRDefault="00B03000" w:rsidP="00697D18">
      <w:r>
        <w:t xml:space="preserve"> </w:t>
      </w:r>
    </w:p>
    <w:p w14:paraId="1F940D55" w14:textId="69388393" w:rsidR="00B03000" w:rsidRDefault="00B03000" w:rsidP="00697D18">
      <w:r>
        <w:t xml:space="preserve">                </w:t>
      </w:r>
      <w:r w:rsidR="00893617">
        <w:t xml:space="preserve">                  </w:t>
      </w:r>
      <w:r>
        <w:t xml:space="preserve">  Wendy’s  Question</w:t>
      </w:r>
      <w:r w:rsidR="00893617">
        <w:t xml:space="preserve">  that  Identifies  the  Problem:</w:t>
      </w:r>
    </w:p>
    <w:p w14:paraId="39CFF695" w14:textId="77777777" w:rsidR="00893617" w:rsidRDefault="00893617" w:rsidP="00697D18"/>
    <w:p w14:paraId="2309C33F" w14:textId="31B5ADE1" w:rsidR="00893617" w:rsidRDefault="00893617" w:rsidP="00697D18">
      <w:r>
        <w:t>Wendy’s  does  not  utilize  a  sole, particular  set  of  questions  to  identify  all  issues, otherwise  the  business  utilizes  a  diversity  of  procedures  and  questions, often  linked  to  integrity, quality  management, and  customer  service  to  locate  and  address  issues.</w:t>
      </w:r>
    </w:p>
    <w:p w14:paraId="1015A7A0" w14:textId="161EB1B8" w:rsidR="006877A8" w:rsidRDefault="006877A8" w:rsidP="00697D18">
      <w:r>
        <w:t>-Principles  and  Company’s  Operations: Wendy’s  code  of  company’s  operations  and  principles  supplies  workers</w:t>
      </w:r>
      <w:r w:rsidR="004A1BED">
        <w:t xml:space="preserve">  with  questions  to  consider  when  facing  moral  dilemmas  or  decisions, these  questions  immediate  consideration  on  the  rightness  of  the  circumstance  or  action, stability  with  guidelines  and  law, the  influence  on  others, how  the  decision  might  come  up  and  the  research  of  results.</w:t>
      </w:r>
    </w:p>
    <w:p w14:paraId="1005B9E7" w14:textId="79F2913C" w:rsidR="003568A2" w:rsidRDefault="00A5187A" w:rsidP="00697D18">
      <w:r>
        <w:t>-Functional  and  Quality  Management: Functional  issues  are  addressed  through  protocols, quality  control  programs, and  data  analytics, this  includes  assessments  by  internal  and  third – party  inspectors  to  recognize  non-cooperation. Wendy’s  also  utilizes  information  processing  systems  to  route  data  such  as  climate  monitoring  and  product  trackability  to  find  inconstancy  and  risks. Partnership  with  providers  and  information  sharing  are  also  used  to  address  a  huge  logisti</w:t>
      </w:r>
      <w:r w:rsidR="00536220">
        <w:t>c  network  issue, furthermore, customer  review  expected  plays  a  position  in  identifying  service  issues  and  developing  offerings.</w:t>
      </w:r>
    </w:p>
    <w:p w14:paraId="4DBBE7FE" w14:textId="77777777" w:rsidR="00536220" w:rsidRDefault="00536220" w:rsidP="00697D18">
      <w:r>
        <w:t>-Meeting  and  Recruiting: During  meetings, leaders  may  ask  questions  to  appraise  an  applicant’s  solving – problems  expertise, such  as  how  they  manage  a  difficult  circumstance, how  they  would  handle  with  a  sad  customer  or  how  they  solved  a  difficult  issue  they  have  not  been  faced  before.</w:t>
      </w:r>
    </w:p>
    <w:p w14:paraId="042BCFF1" w14:textId="6EB4F85C" w:rsidR="00103027" w:rsidRDefault="00536220" w:rsidP="000464A2">
      <w:r>
        <w:t>Conclusion, Wendy’s  identifies  issues  through  an  ongoing  process  inclusive  moral  consideration, performance  reviews, data  analytics  and  response.</w:t>
      </w:r>
      <w:r w:rsidR="00103027">
        <w:t xml:space="preserve">    </w:t>
      </w:r>
      <w:r w:rsidR="001B6489">
        <w:t xml:space="preserve">  (Mason, 2022).</w:t>
      </w:r>
      <w:r w:rsidR="00103027">
        <w:t xml:space="preserve">     </w:t>
      </w:r>
    </w:p>
    <w:p w14:paraId="68069994" w14:textId="35508937" w:rsidR="00103027" w:rsidRDefault="00103027" w:rsidP="00697D18"/>
    <w:p w14:paraId="1BC87427" w14:textId="77777777" w:rsidR="00103027" w:rsidRDefault="00103027" w:rsidP="00697D18"/>
    <w:p w14:paraId="0E53FE8B" w14:textId="36F65B6A" w:rsidR="00103027" w:rsidRDefault="00103027" w:rsidP="00697D18">
      <w:r>
        <w:lastRenderedPageBreak/>
        <w:t xml:space="preserve">                             </w:t>
      </w:r>
      <w:r w:rsidR="000464A2">
        <w:t xml:space="preserve">           </w:t>
      </w:r>
      <w:r>
        <w:t xml:space="preserve">     Fundamental  Topics  in  the  Literature:</w:t>
      </w:r>
    </w:p>
    <w:p w14:paraId="383C9EFF" w14:textId="23BC7503" w:rsidR="00B82D4A" w:rsidRDefault="007F5EF0" w:rsidP="00B82D4A">
      <w:r>
        <w:t xml:space="preserve"> </w:t>
      </w:r>
    </w:p>
    <w:p w14:paraId="61E4D96E" w14:textId="2AF62232" w:rsidR="00B82D4A" w:rsidRDefault="00B82D4A" w:rsidP="00B82D4A">
      <w:r>
        <w:t>Issue  Spotting: Wendy’s  faces  pressure  to  enhance  trading  and  profitability  in  a  grown  and  highly  competitive  fast – service  restaurant  retail, where  competitors  often  involve  in  aggressive  retail  and  value  operations. The  corporation  also  requires  adjust  customer  demands  for  healthier  choices  and  environmental.</w:t>
      </w:r>
    </w:p>
    <w:p w14:paraId="43AE26A2" w14:textId="77777777" w:rsidR="00B82D4A" w:rsidRDefault="00B82D4A" w:rsidP="00B82D4A"/>
    <w:p w14:paraId="6B25B6BD" w14:textId="0718AAF8" w:rsidR="00BA553A" w:rsidRDefault="00BA553A" w:rsidP="00B82D4A">
      <w:r>
        <w:t>Inquiry  of  Literature  Topics:</w:t>
      </w:r>
    </w:p>
    <w:p w14:paraId="7F1EAA87" w14:textId="747B863A" w:rsidR="00BA553A" w:rsidRDefault="00BA553A" w:rsidP="00B82D4A">
      <w:r>
        <w:t>-Competitive  Plan: Literature  proposes  concentrating  on  differentiation  through  standard  and  distinctive  products  to  justify  potential  higher  values, instead  of  competing  exclusively  on  value.</w:t>
      </w:r>
    </w:p>
    <w:p w14:paraId="4B1D52B2" w14:textId="657C8226" w:rsidR="00BA553A" w:rsidRDefault="00BA553A" w:rsidP="00B82D4A">
      <w:r>
        <w:t>-Online  Marketing: The  business  can  purchase  a  huge  social  platform  presence  to  upgrade  the</w:t>
      </w:r>
      <w:r w:rsidR="000E56B3">
        <w:t xml:space="preserve">  worth  proposition  and  digital  reward  programs, which  increase  customer  relationship  and  average  total  cost.</w:t>
      </w:r>
    </w:p>
    <w:p w14:paraId="4EE06755" w14:textId="306E59BF" w:rsidR="000E56B3" w:rsidRDefault="00693E77" w:rsidP="00B82D4A">
      <w:r>
        <w:t>-Process  Improvement: The  literature  points  to  the  requirement  for  continuous  process  improvement, including  closing  underperforming  stores  developing  restaurant – level  boundaries  to  increase  general  profitability.</w:t>
      </w:r>
    </w:p>
    <w:p w14:paraId="5493E7FB" w14:textId="77777777" w:rsidR="008A441F" w:rsidRDefault="00693E77" w:rsidP="00B82D4A">
      <w:r>
        <w:t xml:space="preserve">-Corporate  Sustainability: By  spotting  responsible  sourcing  and  animal  welfare  practices, as  recorded  in  their  corporate  sustainability  reports, Wendy’s  can  request  to  health – conscious  and  </w:t>
      </w:r>
      <w:r w:rsidR="008A441F">
        <w:t>socially  mindful  shoppers, differentiating  the  label  beyond  just  fresh  beef.</w:t>
      </w:r>
    </w:p>
    <w:p w14:paraId="027EA666" w14:textId="1C488043" w:rsidR="00693E77" w:rsidRDefault="008A441F" w:rsidP="00B82D4A">
      <w:r>
        <w:t>By  appealing  these  plans, Wendy’s  can  transverse  compulsion  and  drive  economic  expansion.        Moore  et   al.,(2022).</w:t>
      </w:r>
      <w:r w:rsidR="00693E77">
        <w:t xml:space="preserve">  </w:t>
      </w:r>
    </w:p>
    <w:p w14:paraId="0C69D43E" w14:textId="77777777" w:rsidR="00B82D4A" w:rsidRDefault="00B82D4A" w:rsidP="00B82D4A"/>
    <w:p w14:paraId="2B323AF1" w14:textId="77777777" w:rsidR="00BF3306" w:rsidRDefault="00BF3306" w:rsidP="00697D18"/>
    <w:p w14:paraId="0452C434" w14:textId="77777777" w:rsidR="00BF3306" w:rsidRDefault="00BF3306" w:rsidP="00697D18"/>
    <w:p w14:paraId="3985DF96" w14:textId="77777777" w:rsidR="00BF3306" w:rsidRDefault="00BF3306" w:rsidP="00697D18"/>
    <w:p w14:paraId="154033E6" w14:textId="12537C05" w:rsidR="00BF3306" w:rsidRDefault="00BF3306" w:rsidP="00697D18">
      <w:r>
        <w:t xml:space="preserve">                                  Wendy’s  Research  Methodology  and  Design:</w:t>
      </w:r>
    </w:p>
    <w:p w14:paraId="5B2BD175" w14:textId="77777777" w:rsidR="0079787B" w:rsidRDefault="0079787B" w:rsidP="00697D18"/>
    <w:p w14:paraId="58E48C4A" w14:textId="6ABE8696" w:rsidR="0079787B" w:rsidRDefault="0079787B" w:rsidP="00697D18">
      <w:r>
        <w:t>Methodology:</w:t>
      </w:r>
    </w:p>
    <w:p w14:paraId="2C309769" w14:textId="39365561" w:rsidR="0079787B" w:rsidRDefault="0079787B" w:rsidP="00697D18">
      <w:r>
        <w:t>-Descriptive  Research  with  a  Logical  Approach: This  approach  starts  with  a   wider  scenario  and   uses  collected  data  to  evaluate  thesis  related  to  client  loyalty  and  label  discernment, potential  generalising  outcomes  to  similar  circumstances.</w:t>
      </w:r>
    </w:p>
    <w:p w14:paraId="78F33B5D" w14:textId="437D6C8F" w:rsidR="0079787B" w:rsidRDefault="0079787B" w:rsidP="00697D18">
      <w:r>
        <w:t xml:space="preserve">-Incorporated  Mixed  Methods: Matching  different  data  classes  could  supply  a  huge  insights  into  how  social  and  </w:t>
      </w:r>
      <w:r w:rsidR="003A6DD2">
        <w:t>financial  conditions  influence  customer  options  during  a  crisis.</w:t>
      </w:r>
    </w:p>
    <w:p w14:paraId="7E6B9C56" w14:textId="6D33EEDE" w:rsidR="003A6DD2" w:rsidRDefault="003A6DD2" w:rsidP="00697D18"/>
    <w:p w14:paraId="7E315EB7" w14:textId="77777777" w:rsidR="003A6DD2" w:rsidRDefault="003A6DD2" w:rsidP="00697D18"/>
    <w:p w14:paraId="239F42F5" w14:textId="25FC12C3" w:rsidR="003A6DD2" w:rsidRDefault="003A6DD2" w:rsidP="00697D18">
      <w:r>
        <w:lastRenderedPageBreak/>
        <w:t>Research  Design:</w:t>
      </w:r>
    </w:p>
    <w:p w14:paraId="10EB20EC" w14:textId="408B64B0" w:rsidR="003A6DD2" w:rsidRDefault="003A6DD2" w:rsidP="00697D18">
      <w:r>
        <w:t>-Primary  Collection: In – depth  discussions  or  reviews  with  customers  in  influenced  branches  could  collect  current  interpretations, emotional  needs, and  acquiring  customs  during  the  crisis.</w:t>
      </w:r>
    </w:p>
    <w:p w14:paraId="50CF90C4" w14:textId="4FB849AA" w:rsidR="003A6DD2" w:rsidRDefault="003A6DD2" w:rsidP="00697D18">
      <w:r>
        <w:t xml:space="preserve">-Secondary  Data: Corporations  reports, customer  analysis, and  academic  literature  </w:t>
      </w:r>
      <w:r w:rsidR="00E03B73">
        <w:t>over  fast – food  industry  execution  during  economic  depressions  would  supply  background  and  current  structures.</w:t>
      </w:r>
    </w:p>
    <w:p w14:paraId="4579916F" w14:textId="1E9BB3E1" w:rsidR="00E03B73" w:rsidRDefault="00E03B73" w:rsidP="00697D18">
      <w:r>
        <w:t xml:space="preserve">-Crisis  Communication  Plan: </w:t>
      </w:r>
      <w:r w:rsidR="009D0655">
        <w:t>The  research  design  should  include  an  analysis  of  Wendy’s  build  communications, including  their  use  of  marketing  to  emphasize  label  legacy  and  values  during  the  crisis.    (Palmieri, 2020).</w:t>
      </w:r>
      <w:r>
        <w:t xml:space="preserve"> </w:t>
      </w:r>
    </w:p>
    <w:p w14:paraId="41CFDC40" w14:textId="35C2A7DF" w:rsidR="00BF3306" w:rsidRDefault="00BF3306" w:rsidP="00BF3306"/>
    <w:p w14:paraId="6AAAE39A" w14:textId="4C8C9A55" w:rsidR="00705E4C" w:rsidRDefault="001B6489" w:rsidP="00BF3306">
      <w:r>
        <w:t xml:space="preserve">   </w:t>
      </w:r>
    </w:p>
    <w:p w14:paraId="2FBFAD2C" w14:textId="77777777" w:rsidR="00485BAD" w:rsidRDefault="00485BAD" w:rsidP="00BF3306"/>
    <w:p w14:paraId="670C5464" w14:textId="77777777" w:rsidR="00485BAD" w:rsidRDefault="00485BAD" w:rsidP="00BF3306"/>
    <w:p w14:paraId="48B6867A" w14:textId="0F39ED99" w:rsidR="00485BAD" w:rsidRDefault="00485BAD" w:rsidP="00BF3306">
      <w:r>
        <w:t xml:space="preserve">                               Business  Relevance  and  Practical  Implications:</w:t>
      </w:r>
    </w:p>
    <w:p w14:paraId="4BFEA742" w14:textId="77777777" w:rsidR="00485BAD" w:rsidRDefault="00485BAD" w:rsidP="00BF3306"/>
    <w:p w14:paraId="1A2B8F68" w14:textId="378E549D" w:rsidR="00485BAD" w:rsidRDefault="00307069" w:rsidP="00BF3306">
      <w:r>
        <w:t>Business  Relevance:</w:t>
      </w:r>
    </w:p>
    <w:p w14:paraId="39755010" w14:textId="07C561AA" w:rsidR="00307069" w:rsidRDefault="00307069" w:rsidP="00BF3306">
      <w:r>
        <w:t>-Differentiated  Label  Personality: Wendy’s  sustains  importance  by  differentiating</w:t>
      </w:r>
      <w:r w:rsidR="00697D1A">
        <w:t xml:space="preserve">  from  rivals  such  as  McDonald’s  and  Yum  Brands  through  the  assurance  and  distinctive  qualities.</w:t>
      </w:r>
    </w:p>
    <w:p w14:paraId="5623DB5A" w14:textId="207C8A29" w:rsidR="00697D1A" w:rsidRDefault="00697D1A" w:rsidP="00BF3306">
      <w:r>
        <w:t>-Technologically  and  Market  Visibility: The  company’s  exceptional  and  frequently  entertaining  online  platform  presume, specifically  on  platforms  such  as  Twitter   makes  important  customer  experience  and  brand  recognition, setting  it  as  a  creative  promoter  in  the  information  age.</w:t>
      </w:r>
    </w:p>
    <w:p w14:paraId="26C4DF27" w14:textId="38ECAFEA" w:rsidR="00697D1A" w:rsidRDefault="00697D1A" w:rsidP="00BF3306">
      <w:r>
        <w:t>-Planned  Expansion  Initiatives: Wendy’s  aims  expansion  through  enlarging  the  tangible  footprint, global  expansion, and  the  successful  premiere  and  expansion  of  the  breakfast</w:t>
      </w:r>
      <w:r w:rsidR="003262BB">
        <w:t xml:space="preserve">  menu, which  has  turned  an  important  salesperson.</w:t>
      </w:r>
    </w:p>
    <w:p w14:paraId="14CED846" w14:textId="07EC1E6C" w:rsidR="003262BB" w:rsidRDefault="003262BB" w:rsidP="00BF3306">
      <w:r>
        <w:t>-Significance  on  Stability: The  company’s  structure  which  includes  targets  for  eco – packaging  decreased  antibacterial  use  in  logistic, and  climate  goals, it  is  applicable  to  progressively  mindful  shoppers  and  investors.</w:t>
      </w:r>
      <w:r w:rsidR="005411F8">
        <w:t xml:space="preserve">     </w:t>
      </w:r>
    </w:p>
    <w:p w14:paraId="72C06C39" w14:textId="77777777" w:rsidR="00520579" w:rsidRDefault="00520579" w:rsidP="00BF3306"/>
    <w:p w14:paraId="0117EAB2" w14:textId="77777777" w:rsidR="009C77BB" w:rsidRDefault="009C77BB" w:rsidP="00BF3306"/>
    <w:p w14:paraId="5F6CC01E" w14:textId="6CDBB3E5" w:rsidR="00520579" w:rsidRDefault="00520579" w:rsidP="00BF3306">
      <w:r>
        <w:t>Practical  Implications:</w:t>
      </w:r>
    </w:p>
    <w:p w14:paraId="7D82D40A" w14:textId="0FFF102C" w:rsidR="009C77BB" w:rsidRDefault="009C77BB" w:rsidP="00BF3306">
      <w:r>
        <w:t>-Functional  Effectiveness  and  Creativity: Wendy’s  continuously  invests  in  functional  developments, like  drive – thru  advancements  and  embracing  mechanization, to  develop  service  and  performance, immediately  influencing  client  wait  times  and  restaurant  lucrativeness.</w:t>
      </w:r>
    </w:p>
    <w:p w14:paraId="1BF1B411" w14:textId="57350A8F" w:rsidR="009C77BB" w:rsidRDefault="009C77BB" w:rsidP="00BF3306">
      <w:r>
        <w:lastRenderedPageBreak/>
        <w:t>-Logistic  Management: The  dedication  to  fresh, never  frozen  beef  needs  strong  and  flexible  logistic  management, this  focus  expands  to  reliable  acquiring  of  preference  food  levels, influencing  provider  relationships  and  the  ecological  footprint  of  the  functionals.</w:t>
      </w:r>
    </w:p>
    <w:p w14:paraId="2749185D" w14:textId="12F0DA50" w:rsidR="009C77BB" w:rsidRDefault="009C77BB" w:rsidP="00BF3306">
      <w:r>
        <w:t>-Intellectual  Capital  Plan: The  business  understands  the  significant  of  people  from  team  to  supervisors,  and  invests  in  staff  improvement  and  franchise  possession  chances  for  many  applicants  which  assets  in  staff  conservation  and  gratification.</w:t>
      </w:r>
    </w:p>
    <w:p w14:paraId="71C84B01" w14:textId="73941489" w:rsidR="009C77BB" w:rsidRDefault="009C77BB" w:rsidP="00BF3306">
      <w:r>
        <w:t xml:space="preserve">-Monetary  and  Capital: The  company’s  long  </w:t>
      </w:r>
      <w:r w:rsidR="000308BA">
        <w:t>planning, including  enterprise  to  increase  value  generation  and  grow  cost – effectiveness  has  direct  consequences  for  shareholders  and  franchisees, driving  extensive  trades  and  income  growth.</w:t>
      </w:r>
      <w:r w:rsidR="005411F8">
        <w:t xml:space="preserve">    (Rachel, 2005).</w:t>
      </w:r>
    </w:p>
    <w:p w14:paraId="7BC482E3" w14:textId="77777777" w:rsidR="000308BA" w:rsidRDefault="000308BA" w:rsidP="00BF3306"/>
    <w:p w14:paraId="336AAB37" w14:textId="77777777" w:rsidR="000308BA" w:rsidRDefault="000308BA" w:rsidP="00BF3306"/>
    <w:p w14:paraId="31C0C072" w14:textId="5B03E0C3" w:rsidR="000308BA" w:rsidRDefault="000308BA" w:rsidP="00BF3306">
      <w:r>
        <w:t xml:space="preserve">                                        Plan  of  Work  and  Time  Schedule:</w:t>
      </w:r>
    </w:p>
    <w:p w14:paraId="2E072689" w14:textId="77777777" w:rsidR="00D60C5C" w:rsidRDefault="00D60C5C" w:rsidP="00BF3306"/>
    <w:p w14:paraId="2C4D2843" w14:textId="14CDDDD3" w:rsidR="00D60C5C" w:rsidRDefault="00D60C5C" w:rsidP="00BF3306">
      <w:r>
        <w:t>Wendy’s  allocated  economic  difficulties, like  inflation  and  compulsion  on  lower – income  customers, through  customer – focused  plan  include:</w:t>
      </w:r>
    </w:p>
    <w:p w14:paraId="437C2EA7" w14:textId="4C6E2CD7" w:rsidR="00D60C5C" w:rsidRDefault="00D60C5C" w:rsidP="00BF3306">
      <w:r>
        <w:t>-Value  Menu  and Advertisings: The  corporation  introduced  or  spotted  a  value  menu  choices  and  specific  advertisings</w:t>
      </w:r>
      <w:r w:rsidR="00B04560">
        <w:t xml:space="preserve">  to  captivate  price – sensitive  shoppers  and  motivate  repeat  visits.</w:t>
      </w:r>
    </w:p>
    <w:p w14:paraId="5B826703" w14:textId="7DC805C3" w:rsidR="00B04560" w:rsidRDefault="00B04560" w:rsidP="00BF3306">
      <w:r>
        <w:t>-Digital  Business  Forward: The  corporation  invested  in  IT  infrastructure, including  the  Wendy’s  Rewards  Program, online  ordering, payment  apps, and  new  delivery  cooperations, this  approach  developed  customer  service  and  increased  cost</w:t>
      </w:r>
      <w:r w:rsidR="002514DA">
        <w:t>.</w:t>
      </w:r>
    </w:p>
    <w:p w14:paraId="66A958F7" w14:textId="5095929C" w:rsidR="002514DA" w:rsidRDefault="002514DA" w:rsidP="00BF3306">
      <w:r>
        <w:t xml:space="preserve">-International  Expansion: Wendy’s  continued  to  follow  global  growth  strategies  and  franchise  accordance  in  new  markets, altering  their  markets  submission  and  long – term  income  streams. </w:t>
      </w:r>
    </w:p>
    <w:p w14:paraId="03E2C0A3" w14:textId="77777777" w:rsidR="00B04560" w:rsidRDefault="00B04560" w:rsidP="00BF3306"/>
    <w:p w14:paraId="2DEDA654" w14:textId="75F30CC3" w:rsidR="00B04560" w:rsidRDefault="00B04560" w:rsidP="00BF3306">
      <w:r>
        <w:t>For  a  business  to  appeal  similar  concepts  during  an  economic  crisis, the  focus  would  be  on:</w:t>
      </w:r>
    </w:p>
    <w:p w14:paraId="14D4FE10" w14:textId="55943DF6" w:rsidR="002514DA" w:rsidRDefault="002514DA" w:rsidP="00BF3306">
      <w:r>
        <w:t xml:space="preserve">-Customer  Focus: </w:t>
      </w:r>
      <w:r w:rsidR="00CE5B04">
        <w:t>Recognizing  customer  economic  pressure  and  responding   with  interesting  value  theories  and  high – standard  products.</w:t>
      </w:r>
    </w:p>
    <w:p w14:paraId="04676FA9" w14:textId="368944A0" w:rsidR="00CE5B04" w:rsidRDefault="00CE5B04" w:rsidP="00BF3306">
      <w:r>
        <w:t>-Technological  Infusion: Using  technology  to  streamline  functionals, decrease  waste, and  increase  customer  service.</w:t>
      </w:r>
    </w:p>
    <w:p w14:paraId="51BCB8F9" w14:textId="6CB8AC55" w:rsidR="00CE5B04" w:rsidRDefault="00CE5B04" w:rsidP="00BF3306">
      <w:r>
        <w:t>-Planning  Investment: Continuing  to  invest  in  key  extension  branches  to  make  sure  long – term  flexibility  and  market  profit  sharing.      (Ruggless,2023).</w:t>
      </w:r>
    </w:p>
    <w:p w14:paraId="6E3AC15E" w14:textId="2C9B5EF9" w:rsidR="00492FBA" w:rsidRDefault="005411F8" w:rsidP="00BF3306">
      <w:r>
        <w:t xml:space="preserve">    </w:t>
      </w:r>
    </w:p>
    <w:p w14:paraId="3921AACD" w14:textId="77777777" w:rsidR="000308BA" w:rsidRDefault="000308BA" w:rsidP="00BF3306"/>
    <w:p w14:paraId="3A0264AE" w14:textId="2CE307B4" w:rsidR="009C77BB" w:rsidRDefault="00C754D1" w:rsidP="00BF3306">
      <w:r>
        <w:rPr>
          <w:noProof/>
        </w:rPr>
        <w:lastRenderedPageBreak/>
        <w:drawing>
          <wp:inline distT="0" distB="0" distL="0" distR="0" wp14:anchorId="06186935" wp14:editId="23BA3018">
            <wp:extent cx="45719" cy="666879"/>
            <wp:effectExtent l="0" t="0" r="0" b="0"/>
            <wp:docPr id="1618036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H="1" flipV="1">
                      <a:off x="0" y="0"/>
                      <a:ext cx="348867" cy="5088737"/>
                    </a:xfrm>
                    <a:prstGeom prst="rect">
                      <a:avLst/>
                    </a:prstGeom>
                    <a:noFill/>
                  </pic:spPr>
                </pic:pic>
              </a:graphicData>
            </a:graphic>
          </wp:inline>
        </w:drawing>
      </w:r>
      <w:r w:rsidR="00D92F3D">
        <w:rPr>
          <w:noProof/>
        </w:rPr>
        <w:drawing>
          <wp:inline distT="0" distB="0" distL="0" distR="0" wp14:anchorId="32E36821" wp14:editId="75591EFC">
            <wp:extent cx="6391976" cy="5540375"/>
            <wp:effectExtent l="0" t="0" r="8890" b="3175"/>
            <wp:docPr id="1307976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02398" cy="5636086"/>
                    </a:xfrm>
                    <a:prstGeom prst="rect">
                      <a:avLst/>
                    </a:prstGeom>
                    <a:noFill/>
                  </pic:spPr>
                </pic:pic>
              </a:graphicData>
            </a:graphic>
          </wp:inline>
        </w:drawing>
      </w:r>
    </w:p>
    <w:p w14:paraId="547FA609" w14:textId="6CA69C87" w:rsidR="005F1B12" w:rsidRDefault="005F1B12" w:rsidP="00697D18"/>
    <w:p w14:paraId="376EDA84" w14:textId="77777777" w:rsidR="0016217C" w:rsidRDefault="0016217C" w:rsidP="00697D18"/>
    <w:p w14:paraId="38C9D54B" w14:textId="6A101925" w:rsidR="008E6025" w:rsidRDefault="008E6025" w:rsidP="008E6025">
      <w:pPr>
        <w:rPr>
          <w:sz w:val="24"/>
          <w:szCs w:val="24"/>
        </w:rPr>
      </w:pPr>
      <w:r>
        <w:rPr>
          <w:sz w:val="24"/>
          <w:szCs w:val="24"/>
        </w:rPr>
        <w:t xml:space="preserve">                                                </w:t>
      </w:r>
    </w:p>
    <w:p w14:paraId="0710F6E8" w14:textId="77777777" w:rsidR="008E6025" w:rsidRDefault="008E6025" w:rsidP="008E6025">
      <w:pPr>
        <w:rPr>
          <w:sz w:val="24"/>
          <w:szCs w:val="24"/>
        </w:rPr>
      </w:pPr>
    </w:p>
    <w:p w14:paraId="6DAE1E6A" w14:textId="77777777" w:rsidR="008E6025" w:rsidRDefault="008E6025" w:rsidP="008E6025">
      <w:pPr>
        <w:rPr>
          <w:sz w:val="24"/>
          <w:szCs w:val="24"/>
        </w:rPr>
      </w:pPr>
    </w:p>
    <w:p w14:paraId="600BC1EA" w14:textId="77777777" w:rsidR="009A2025" w:rsidRDefault="008E6025" w:rsidP="008E6025">
      <w:pPr>
        <w:rPr>
          <w:sz w:val="24"/>
          <w:szCs w:val="24"/>
        </w:rPr>
      </w:pPr>
      <w:r>
        <w:rPr>
          <w:sz w:val="24"/>
          <w:szCs w:val="24"/>
        </w:rPr>
        <w:t xml:space="preserve">                                         </w:t>
      </w:r>
    </w:p>
    <w:p w14:paraId="2E1A20BB" w14:textId="77777777" w:rsidR="009A2025" w:rsidRDefault="009A2025" w:rsidP="008E6025">
      <w:pPr>
        <w:rPr>
          <w:sz w:val="24"/>
          <w:szCs w:val="24"/>
        </w:rPr>
      </w:pPr>
    </w:p>
    <w:p w14:paraId="627ACC0E" w14:textId="77777777" w:rsidR="009A2025" w:rsidRDefault="009A2025" w:rsidP="008E6025">
      <w:pPr>
        <w:rPr>
          <w:sz w:val="24"/>
          <w:szCs w:val="24"/>
        </w:rPr>
      </w:pPr>
    </w:p>
    <w:p w14:paraId="0075282B" w14:textId="50F182C7" w:rsidR="008E6025" w:rsidRDefault="009A2025" w:rsidP="008E6025">
      <w:pPr>
        <w:rPr>
          <w:sz w:val="24"/>
          <w:szCs w:val="24"/>
        </w:rPr>
      </w:pPr>
      <w:r>
        <w:rPr>
          <w:sz w:val="24"/>
          <w:szCs w:val="24"/>
        </w:rPr>
        <w:lastRenderedPageBreak/>
        <w:t xml:space="preserve">                                   </w:t>
      </w:r>
      <w:r w:rsidR="008E6025">
        <w:rPr>
          <w:sz w:val="24"/>
          <w:szCs w:val="24"/>
        </w:rPr>
        <w:t xml:space="preserve">                      Conclusion:</w:t>
      </w:r>
    </w:p>
    <w:p w14:paraId="389D4116" w14:textId="77777777" w:rsidR="009A2025" w:rsidRDefault="009A2025" w:rsidP="008E6025">
      <w:pPr>
        <w:rPr>
          <w:sz w:val="24"/>
          <w:szCs w:val="24"/>
        </w:rPr>
      </w:pPr>
    </w:p>
    <w:p w14:paraId="517E78D4" w14:textId="77777777" w:rsidR="008E6025" w:rsidRDefault="008E6025" w:rsidP="008E6025">
      <w:pPr>
        <w:rPr>
          <w:sz w:val="24"/>
          <w:szCs w:val="24"/>
        </w:rPr>
      </w:pPr>
    </w:p>
    <w:p w14:paraId="29929ABE" w14:textId="77777777" w:rsidR="008E6025" w:rsidRDefault="008E6025" w:rsidP="008E6025">
      <w:pPr>
        <w:rPr>
          <w:sz w:val="24"/>
          <w:szCs w:val="24"/>
        </w:rPr>
      </w:pPr>
    </w:p>
    <w:p w14:paraId="78472970" w14:textId="59B597D7" w:rsidR="008E6025" w:rsidRPr="001B15DD" w:rsidRDefault="008E6025" w:rsidP="008E6025">
      <w:pPr>
        <w:rPr>
          <w:sz w:val="24"/>
          <w:szCs w:val="24"/>
        </w:rPr>
      </w:pPr>
      <w:r>
        <w:rPr>
          <w:sz w:val="24"/>
          <w:szCs w:val="24"/>
        </w:rPr>
        <w:t>Wendy’s  is  at  present  facing  important  business  issues, fundamentally  driven  by  a  delay  in  personal  consumption  from  low  earnings  customers  who  can  no  longer  provide  frequent  dining  out  due  to  high  prices, this  financial  pressure  strain  has  guided  the  corporation  to  declare  the  shutdown  of  hundreds  of  underperforming  U.S.  spots  to  consolidate  effectiveness.</w:t>
      </w:r>
      <w:r w:rsidR="005411F8">
        <w:rPr>
          <w:sz w:val="24"/>
          <w:szCs w:val="24"/>
        </w:rPr>
        <w:t xml:space="preserve">    Soo  et  al., (2018).</w:t>
      </w:r>
    </w:p>
    <w:p w14:paraId="4D4C2DEE" w14:textId="77777777" w:rsidR="0016217C" w:rsidRDefault="0016217C" w:rsidP="00697D18"/>
    <w:p w14:paraId="3E3C9BDE" w14:textId="77777777" w:rsidR="000A36ED" w:rsidRDefault="000A36ED" w:rsidP="00697D18"/>
    <w:p w14:paraId="11BE4417" w14:textId="77777777" w:rsidR="000A36ED" w:rsidRDefault="000A36ED" w:rsidP="00697D18"/>
    <w:p w14:paraId="779B57FF" w14:textId="77777777" w:rsidR="000A36ED" w:rsidRDefault="000A36ED" w:rsidP="00697D18"/>
    <w:p w14:paraId="7548A2C9" w14:textId="77777777" w:rsidR="000A36ED" w:rsidRDefault="000A36ED" w:rsidP="00697D18"/>
    <w:p w14:paraId="71FB2879" w14:textId="66A4C0F7" w:rsidR="000A36ED" w:rsidRDefault="000A36ED" w:rsidP="00697D18">
      <w:r>
        <w:t xml:space="preserve">                                                                    References:</w:t>
      </w:r>
    </w:p>
    <w:p w14:paraId="5E8180AE" w14:textId="77777777" w:rsidR="000A36ED" w:rsidRDefault="000A36ED" w:rsidP="00697D18"/>
    <w:p w14:paraId="5B8F857D" w14:textId="2C01032C" w:rsidR="000A36ED" w:rsidRDefault="000A36ED" w:rsidP="00697D18">
      <w:r>
        <w:t>Bradford: Emerald  Group  Publishing  Limited; strategic  direction  (Bradford, England), 2007, Vol. 23 (4).  P.  6 – 9.</w:t>
      </w:r>
    </w:p>
    <w:p w14:paraId="5C723EEB" w14:textId="547B68A5" w:rsidR="000A36ED" w:rsidRDefault="000A36ED" w:rsidP="00697D18">
      <w:r>
        <w:t xml:space="preserve">  </w:t>
      </w:r>
    </w:p>
    <w:p w14:paraId="5038C561" w14:textId="36AE622E" w:rsidR="000A36ED" w:rsidRDefault="000A36ED" w:rsidP="00697D18">
      <w:r>
        <w:t xml:space="preserve">David, Prabu; Kline, Susan; Dai, Yong.   Philadelphia: </w:t>
      </w:r>
      <w:proofErr w:type="spellStart"/>
      <w:r>
        <w:t>Lowrence</w:t>
      </w:r>
      <w:proofErr w:type="spellEnd"/>
      <w:r>
        <w:t xml:space="preserve">  </w:t>
      </w:r>
      <w:proofErr w:type="spellStart"/>
      <w:r>
        <w:t>Eelboum</w:t>
      </w:r>
      <w:proofErr w:type="spellEnd"/>
      <w:r>
        <w:t xml:space="preserve">  Associate, Inc;  Journal  of  Public  relations  research, 2005 – 07, Vol. 17  (3), p.  291 – 313.</w:t>
      </w:r>
    </w:p>
    <w:p w14:paraId="28AA8336" w14:textId="77777777" w:rsidR="000A36ED" w:rsidRDefault="000A36ED" w:rsidP="00697D18"/>
    <w:p w14:paraId="1666383D" w14:textId="62122A82" w:rsidR="000A36ED" w:rsidRDefault="000A36ED" w:rsidP="00697D18">
      <w:r>
        <w:t xml:space="preserve">Garber, Amy,    New  York: Penton  Media, Inc., Penton  Business  Media, Inc.  and  their  </w:t>
      </w:r>
      <w:r w:rsidR="00B50AD2">
        <w:t>subsidiaries;  Nation’s  Restaurant  News, 2004 – 11, Vol. 38  (44), p. 4.</w:t>
      </w:r>
    </w:p>
    <w:p w14:paraId="06DB7D5D" w14:textId="77777777" w:rsidR="00B50AD2" w:rsidRDefault="00B50AD2" w:rsidP="00697D18"/>
    <w:p w14:paraId="162753F3" w14:textId="50B5F2AF" w:rsidR="00B50AD2" w:rsidRDefault="00B50AD2" w:rsidP="00697D18">
      <w:r>
        <w:t xml:space="preserve">Ham, Sunny; Lee, </w:t>
      </w:r>
      <w:proofErr w:type="spellStart"/>
      <w:r>
        <w:t>Seoki</w:t>
      </w:r>
      <w:proofErr w:type="spellEnd"/>
      <w:r>
        <w:t>.   London, England: SAGE  Publications; Tourism  economics: The  business  and  finance  of  tourism  and  recreation, 2011 – 10, Vol. 17  (5), p. 1055 – 1069.</w:t>
      </w:r>
    </w:p>
    <w:p w14:paraId="09855091" w14:textId="77777777" w:rsidR="00B50AD2" w:rsidRDefault="00B50AD2" w:rsidP="00697D18"/>
    <w:p w14:paraId="283CF47F" w14:textId="42B41CEF" w:rsidR="00B50AD2" w:rsidRDefault="00B50AD2" w:rsidP="00697D18">
      <w:r>
        <w:t>Hamill, Tony.   University  of  Toronto  Press; Canadian  theatre  review, 1995  (82), p. 90.</w:t>
      </w:r>
    </w:p>
    <w:p w14:paraId="6F7C9C91" w14:textId="77777777" w:rsidR="00B50AD2" w:rsidRDefault="00B50AD2" w:rsidP="00697D18"/>
    <w:p w14:paraId="09C3DEFD" w14:textId="79C94B99" w:rsidR="00B50AD2" w:rsidRDefault="00B50AD2" w:rsidP="00697D18">
      <w:r>
        <w:t>Hirsch, Arlene    Alexabdria: Society  for  Human  Resource  Management; HR  News, 2016 – 11.</w:t>
      </w:r>
    </w:p>
    <w:p w14:paraId="7A6CA862" w14:textId="77777777" w:rsidR="00B50AD2" w:rsidRDefault="00B50AD2" w:rsidP="00697D18"/>
    <w:p w14:paraId="40E23C45" w14:textId="57C8EFB9" w:rsidR="00B50AD2" w:rsidRDefault="003D3CB6" w:rsidP="00697D18">
      <w:r>
        <w:t xml:space="preserve">Kelso, Alicia .   New  York, </w:t>
      </w:r>
      <w:proofErr w:type="spellStart"/>
      <w:r>
        <w:t>Lebhar</w:t>
      </w:r>
      <w:proofErr w:type="spellEnd"/>
      <w:r>
        <w:t xml:space="preserve"> – Friedman, Inc; Nation’s  Restaurant  News, 2023 – 05, Vol. 57  (5), p.  32.</w:t>
      </w:r>
    </w:p>
    <w:p w14:paraId="16221D08" w14:textId="77777777" w:rsidR="003D3CB6" w:rsidRDefault="003D3CB6" w:rsidP="00697D18"/>
    <w:p w14:paraId="3585F15B" w14:textId="6CA450C9" w:rsidR="003D3CB6" w:rsidRDefault="003D3CB6" w:rsidP="00697D18">
      <w:r>
        <w:t>Millor, Linda.   Gloucester: Canadian  Association  for  Health, Physical  Education, Recreation  and  Dance  Physical  and  health  education  journal, 2004 – 04, Vol. 70  (2), p.  46.</w:t>
      </w:r>
    </w:p>
    <w:p w14:paraId="2BB197F0" w14:textId="77777777" w:rsidR="003D3CB6" w:rsidRDefault="003D3CB6" w:rsidP="00697D18"/>
    <w:p w14:paraId="4AE9062F" w14:textId="566951FD" w:rsidR="003D3CB6" w:rsidRDefault="003D3CB6" w:rsidP="00697D18">
      <w:r>
        <w:t>Mason, Bryan.   New  York: National  Association  of  Credit  Management;  Business  Credit, 2022 – 05, Vol. 124  (5),  p. 22 – 24.</w:t>
      </w:r>
    </w:p>
    <w:p w14:paraId="0E0768EC" w14:textId="77777777" w:rsidR="003D3CB6" w:rsidRDefault="003D3CB6" w:rsidP="00697D18"/>
    <w:p w14:paraId="3098B8F2" w14:textId="18D141D2" w:rsidR="003D3CB6" w:rsidRDefault="003D3CB6" w:rsidP="00697D18">
      <w:r>
        <w:t>Moore, Shannon  DM; Jayme, Bruno  de  Oliveira.     Toronto:  Canadian  Centre  for  Policy  Alternatives;  Our  schools, our  selves, 2022 – 01, p. 17.</w:t>
      </w:r>
    </w:p>
    <w:p w14:paraId="2D636922" w14:textId="77777777" w:rsidR="00D567F0" w:rsidRDefault="00D567F0" w:rsidP="00697D18"/>
    <w:p w14:paraId="78E6A6AB" w14:textId="2698253B" w:rsidR="00D567F0" w:rsidRDefault="00D567F0" w:rsidP="00697D18">
      <w:r>
        <w:t>Palmieri, Jean.    Los  Angeles: Penske  Business  Corporation; WWD, 2020 – 04, p.  66.</w:t>
      </w:r>
    </w:p>
    <w:p w14:paraId="609287D3" w14:textId="77777777" w:rsidR="00D567F0" w:rsidRDefault="00D567F0" w:rsidP="00697D18"/>
    <w:p w14:paraId="4E4FA4A0" w14:textId="1C75B357" w:rsidR="00D567F0" w:rsidRDefault="00D567F0" w:rsidP="00697D18">
      <w:r>
        <w:t>Rachel, Helyer  Donaldson.  Aukland: Tangible  Media; NZ  marketing  magazine, 2005 – 09, p. 14.</w:t>
      </w:r>
    </w:p>
    <w:p w14:paraId="11D6F67C" w14:textId="670E0523" w:rsidR="00D567F0" w:rsidRDefault="00D567F0" w:rsidP="00697D18">
      <w:proofErr w:type="spellStart"/>
      <w:r>
        <w:t>Ruggless</w:t>
      </w:r>
      <w:proofErr w:type="spellEnd"/>
      <w:r>
        <w:t xml:space="preserve">, Ran.   New  York: </w:t>
      </w:r>
      <w:proofErr w:type="spellStart"/>
      <w:r>
        <w:t>Lebhor</w:t>
      </w:r>
      <w:proofErr w:type="spellEnd"/>
      <w:r>
        <w:t xml:space="preserve"> – Friedman, Inc; Nation’s  Restaurants  News, 2023 – 01.</w:t>
      </w:r>
    </w:p>
    <w:p w14:paraId="225EB713" w14:textId="77777777" w:rsidR="00D567F0" w:rsidRDefault="00D567F0" w:rsidP="00697D18"/>
    <w:p w14:paraId="3388A8D0" w14:textId="7E094192" w:rsidR="00D567F0" w:rsidRDefault="00D567F0" w:rsidP="00697D18">
      <w:r>
        <w:t>Soo, Jackie;  Harris, Jennifer  L;  Davison, Kirsten   K;  Williams, David   R;  Roberto, Christine   A.   Cambridge,  Uk: Cambridge  University  Press, Public  health  nutrition, 2018 – 08, Vol. 21  (11), p.  2117 – 2127.</w:t>
      </w:r>
    </w:p>
    <w:p w14:paraId="21248294" w14:textId="77777777" w:rsidR="000A36ED" w:rsidRPr="009C7A78" w:rsidRDefault="000A36ED" w:rsidP="00697D18"/>
    <w:sectPr w:rsidR="000A36ED" w:rsidRPr="009C7A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84F0A" w14:textId="77777777" w:rsidR="006136F1" w:rsidRDefault="006136F1" w:rsidP="00E94817">
      <w:pPr>
        <w:spacing w:after="0" w:line="240" w:lineRule="auto"/>
      </w:pPr>
      <w:r>
        <w:separator/>
      </w:r>
    </w:p>
  </w:endnote>
  <w:endnote w:type="continuationSeparator" w:id="0">
    <w:p w14:paraId="170F73D8" w14:textId="77777777" w:rsidR="006136F1" w:rsidRDefault="006136F1" w:rsidP="00E94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A077E" w14:textId="77777777" w:rsidR="006136F1" w:rsidRDefault="006136F1" w:rsidP="00E94817">
      <w:pPr>
        <w:spacing w:after="0" w:line="240" w:lineRule="auto"/>
      </w:pPr>
      <w:r>
        <w:separator/>
      </w:r>
    </w:p>
  </w:footnote>
  <w:footnote w:type="continuationSeparator" w:id="0">
    <w:p w14:paraId="3D89DDA8" w14:textId="77777777" w:rsidR="006136F1" w:rsidRDefault="006136F1" w:rsidP="00E948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6EB"/>
    <w:multiLevelType w:val="hybridMultilevel"/>
    <w:tmpl w:val="C1904B34"/>
    <w:lvl w:ilvl="0" w:tplc="4F4EC4B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AD215B"/>
    <w:multiLevelType w:val="hybridMultilevel"/>
    <w:tmpl w:val="EC6EB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1432760">
    <w:abstractNumId w:val="0"/>
  </w:num>
  <w:num w:numId="2" w16cid:durableId="2415671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061"/>
    <w:rsid w:val="00003E44"/>
    <w:rsid w:val="000308BA"/>
    <w:rsid w:val="00033F1E"/>
    <w:rsid w:val="00034164"/>
    <w:rsid w:val="000464A2"/>
    <w:rsid w:val="00062AEF"/>
    <w:rsid w:val="00092863"/>
    <w:rsid w:val="000A16BB"/>
    <w:rsid w:val="000A36ED"/>
    <w:rsid w:val="000C2B20"/>
    <w:rsid w:val="000E56B3"/>
    <w:rsid w:val="00103027"/>
    <w:rsid w:val="0016217C"/>
    <w:rsid w:val="001A0E49"/>
    <w:rsid w:val="001B15DD"/>
    <w:rsid w:val="001B6489"/>
    <w:rsid w:val="001D5EA5"/>
    <w:rsid w:val="001F44FE"/>
    <w:rsid w:val="00204061"/>
    <w:rsid w:val="00205485"/>
    <w:rsid w:val="00214A08"/>
    <w:rsid w:val="00220CD4"/>
    <w:rsid w:val="002514DA"/>
    <w:rsid w:val="00272628"/>
    <w:rsid w:val="002866DB"/>
    <w:rsid w:val="00307069"/>
    <w:rsid w:val="003262BB"/>
    <w:rsid w:val="0033599C"/>
    <w:rsid w:val="00341D08"/>
    <w:rsid w:val="00346031"/>
    <w:rsid w:val="003568A2"/>
    <w:rsid w:val="0036323F"/>
    <w:rsid w:val="00396839"/>
    <w:rsid w:val="003A6DD2"/>
    <w:rsid w:val="003C17D4"/>
    <w:rsid w:val="003D3CB6"/>
    <w:rsid w:val="00434929"/>
    <w:rsid w:val="00480734"/>
    <w:rsid w:val="00485BAD"/>
    <w:rsid w:val="00492FBA"/>
    <w:rsid w:val="004A1BED"/>
    <w:rsid w:val="004D255B"/>
    <w:rsid w:val="00512A6F"/>
    <w:rsid w:val="00520579"/>
    <w:rsid w:val="00536220"/>
    <w:rsid w:val="005411F8"/>
    <w:rsid w:val="00550950"/>
    <w:rsid w:val="005A4CCF"/>
    <w:rsid w:val="005E6110"/>
    <w:rsid w:val="005F0DDB"/>
    <w:rsid w:val="005F1B12"/>
    <w:rsid w:val="006136F1"/>
    <w:rsid w:val="006332C6"/>
    <w:rsid w:val="00660A6E"/>
    <w:rsid w:val="006877A8"/>
    <w:rsid w:val="00693E77"/>
    <w:rsid w:val="00697D18"/>
    <w:rsid w:val="00697D1A"/>
    <w:rsid w:val="006A6A21"/>
    <w:rsid w:val="00705E4C"/>
    <w:rsid w:val="007236BE"/>
    <w:rsid w:val="007355BF"/>
    <w:rsid w:val="00776F29"/>
    <w:rsid w:val="0079787B"/>
    <w:rsid w:val="007F5EF0"/>
    <w:rsid w:val="00893617"/>
    <w:rsid w:val="0089689C"/>
    <w:rsid w:val="008A441F"/>
    <w:rsid w:val="008B7A83"/>
    <w:rsid w:val="008C4A85"/>
    <w:rsid w:val="008D4955"/>
    <w:rsid w:val="008D4F52"/>
    <w:rsid w:val="008E6025"/>
    <w:rsid w:val="008F716B"/>
    <w:rsid w:val="00946728"/>
    <w:rsid w:val="0094799E"/>
    <w:rsid w:val="009612B0"/>
    <w:rsid w:val="00977636"/>
    <w:rsid w:val="00991345"/>
    <w:rsid w:val="009A2025"/>
    <w:rsid w:val="009C77BB"/>
    <w:rsid w:val="009C7A78"/>
    <w:rsid w:val="009C7D04"/>
    <w:rsid w:val="009D0655"/>
    <w:rsid w:val="009D6755"/>
    <w:rsid w:val="00A5187A"/>
    <w:rsid w:val="00A624B4"/>
    <w:rsid w:val="00B03000"/>
    <w:rsid w:val="00B04560"/>
    <w:rsid w:val="00B50AD2"/>
    <w:rsid w:val="00B82D4A"/>
    <w:rsid w:val="00B93A2D"/>
    <w:rsid w:val="00BA553A"/>
    <w:rsid w:val="00BB3062"/>
    <w:rsid w:val="00BE141C"/>
    <w:rsid w:val="00BF3306"/>
    <w:rsid w:val="00C01C56"/>
    <w:rsid w:val="00C11CE2"/>
    <w:rsid w:val="00C1482A"/>
    <w:rsid w:val="00C312A4"/>
    <w:rsid w:val="00C754D1"/>
    <w:rsid w:val="00CA2438"/>
    <w:rsid w:val="00CE5B04"/>
    <w:rsid w:val="00D006CA"/>
    <w:rsid w:val="00D51E5B"/>
    <w:rsid w:val="00D567F0"/>
    <w:rsid w:val="00D60C5C"/>
    <w:rsid w:val="00D92F3D"/>
    <w:rsid w:val="00DB3016"/>
    <w:rsid w:val="00DC7465"/>
    <w:rsid w:val="00DD4C01"/>
    <w:rsid w:val="00E03B73"/>
    <w:rsid w:val="00E04921"/>
    <w:rsid w:val="00E64C59"/>
    <w:rsid w:val="00E83361"/>
    <w:rsid w:val="00E94817"/>
    <w:rsid w:val="00EB76F0"/>
    <w:rsid w:val="00F27B99"/>
    <w:rsid w:val="00F43C77"/>
    <w:rsid w:val="00FD7D42"/>
    <w:rsid w:val="00FF4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D920A"/>
  <w15:chartTrackingRefBased/>
  <w15:docId w15:val="{3F0DB812-2A30-47FF-B7BE-DA1C9905D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866DB"/>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autoRedefine/>
    <w:uiPriority w:val="9"/>
    <w:semiHidden/>
    <w:unhideWhenUsed/>
    <w:qFormat/>
    <w:rsid w:val="002866DB"/>
    <w:pPr>
      <w:keepNext/>
      <w:keepLines/>
      <w:spacing w:before="160" w:after="80"/>
      <w:outlineLvl w:val="1"/>
    </w:pPr>
    <w:rPr>
      <w:rFonts w:ascii="Arial" w:eastAsiaTheme="majorEastAsia" w:hAnsi="Arial" w:cstheme="majorBidi"/>
      <w:color w:val="000000" w:themeColor="text1"/>
      <w:sz w:val="28"/>
      <w:szCs w:val="32"/>
    </w:rPr>
  </w:style>
  <w:style w:type="paragraph" w:styleId="Heading3">
    <w:name w:val="heading 3"/>
    <w:basedOn w:val="Normal"/>
    <w:next w:val="Normal"/>
    <w:link w:val="Heading3Char"/>
    <w:uiPriority w:val="9"/>
    <w:semiHidden/>
    <w:unhideWhenUsed/>
    <w:qFormat/>
    <w:rsid w:val="002040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40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40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0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0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0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0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6DB"/>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semiHidden/>
    <w:rsid w:val="002866DB"/>
    <w:rPr>
      <w:rFonts w:ascii="Arial" w:eastAsiaTheme="majorEastAsia" w:hAnsi="Arial" w:cstheme="majorBidi"/>
      <w:color w:val="000000" w:themeColor="text1"/>
      <w:sz w:val="28"/>
      <w:szCs w:val="32"/>
    </w:rPr>
  </w:style>
  <w:style w:type="character" w:customStyle="1" w:styleId="Heading3Char">
    <w:name w:val="Heading 3 Char"/>
    <w:basedOn w:val="DefaultParagraphFont"/>
    <w:link w:val="Heading3"/>
    <w:uiPriority w:val="9"/>
    <w:semiHidden/>
    <w:rsid w:val="002040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40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40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0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0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0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061"/>
    <w:rPr>
      <w:rFonts w:eastAsiaTheme="majorEastAsia" w:cstheme="majorBidi"/>
      <w:color w:val="272727" w:themeColor="text1" w:themeTint="D8"/>
    </w:rPr>
  </w:style>
  <w:style w:type="paragraph" w:styleId="Title">
    <w:name w:val="Title"/>
    <w:basedOn w:val="Normal"/>
    <w:next w:val="Normal"/>
    <w:link w:val="TitleChar"/>
    <w:uiPriority w:val="10"/>
    <w:qFormat/>
    <w:rsid w:val="002040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40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40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40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4061"/>
    <w:pPr>
      <w:spacing w:before="160"/>
      <w:jc w:val="center"/>
    </w:pPr>
    <w:rPr>
      <w:i/>
      <w:iCs/>
      <w:color w:val="404040" w:themeColor="text1" w:themeTint="BF"/>
    </w:rPr>
  </w:style>
  <w:style w:type="character" w:customStyle="1" w:styleId="QuoteChar">
    <w:name w:val="Quote Char"/>
    <w:basedOn w:val="DefaultParagraphFont"/>
    <w:link w:val="Quote"/>
    <w:uiPriority w:val="29"/>
    <w:rsid w:val="00204061"/>
    <w:rPr>
      <w:i/>
      <w:iCs/>
      <w:color w:val="404040" w:themeColor="text1" w:themeTint="BF"/>
    </w:rPr>
  </w:style>
  <w:style w:type="paragraph" w:styleId="ListParagraph">
    <w:name w:val="List Paragraph"/>
    <w:basedOn w:val="Normal"/>
    <w:uiPriority w:val="34"/>
    <w:qFormat/>
    <w:rsid w:val="00204061"/>
    <w:pPr>
      <w:ind w:left="720"/>
      <w:contextualSpacing/>
    </w:pPr>
  </w:style>
  <w:style w:type="character" w:styleId="IntenseEmphasis">
    <w:name w:val="Intense Emphasis"/>
    <w:basedOn w:val="DefaultParagraphFont"/>
    <w:uiPriority w:val="21"/>
    <w:qFormat/>
    <w:rsid w:val="00204061"/>
    <w:rPr>
      <w:i/>
      <w:iCs/>
      <w:color w:val="0F4761" w:themeColor="accent1" w:themeShade="BF"/>
    </w:rPr>
  </w:style>
  <w:style w:type="paragraph" w:styleId="IntenseQuote">
    <w:name w:val="Intense Quote"/>
    <w:basedOn w:val="Normal"/>
    <w:next w:val="Normal"/>
    <w:link w:val="IntenseQuoteChar"/>
    <w:uiPriority w:val="30"/>
    <w:qFormat/>
    <w:rsid w:val="002040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4061"/>
    <w:rPr>
      <w:i/>
      <w:iCs/>
      <w:color w:val="0F4761" w:themeColor="accent1" w:themeShade="BF"/>
    </w:rPr>
  </w:style>
  <w:style w:type="character" w:styleId="IntenseReference">
    <w:name w:val="Intense Reference"/>
    <w:basedOn w:val="DefaultParagraphFont"/>
    <w:uiPriority w:val="32"/>
    <w:qFormat/>
    <w:rsid w:val="00204061"/>
    <w:rPr>
      <w:b/>
      <w:bCs/>
      <w:smallCaps/>
      <w:color w:val="0F4761" w:themeColor="accent1" w:themeShade="BF"/>
      <w:spacing w:val="5"/>
    </w:rPr>
  </w:style>
  <w:style w:type="paragraph" w:styleId="Header">
    <w:name w:val="header"/>
    <w:basedOn w:val="Normal"/>
    <w:link w:val="HeaderChar"/>
    <w:uiPriority w:val="99"/>
    <w:unhideWhenUsed/>
    <w:rsid w:val="00E948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817"/>
  </w:style>
  <w:style w:type="paragraph" w:styleId="Footer">
    <w:name w:val="footer"/>
    <w:basedOn w:val="Normal"/>
    <w:link w:val="FooterChar"/>
    <w:uiPriority w:val="99"/>
    <w:unhideWhenUsed/>
    <w:rsid w:val="00E948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61F3F-6B4A-45A4-AD69-D0B646756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3338</Words>
  <Characters>19028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 Ramon Aguirre</dc:creator>
  <cp:keywords/>
  <dc:description/>
  <cp:lastModifiedBy>Fabian Ramon Aguirre</cp:lastModifiedBy>
  <cp:revision>53</cp:revision>
  <dcterms:created xsi:type="dcterms:W3CDTF">2025-11-18T17:34:00Z</dcterms:created>
  <dcterms:modified xsi:type="dcterms:W3CDTF">2025-12-06T18:01:00Z</dcterms:modified>
</cp:coreProperties>
</file>