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014CFE">
      <w:pPr>
        <w:pStyle w:val="24"/>
        <w:rPr>
          <w:rFonts w:ascii="Calibri" w:hAnsi="Calibri" w:cs="Calibri"/>
        </w:rPr>
      </w:pPr>
    </w:p>
    <w:p w14:paraId="01F38119">
      <w:pPr>
        <w:rPr>
          <w:b/>
          <w:bCs/>
        </w:rPr>
      </w:pPr>
      <w:bookmarkStart w:id="0" w:name="_Toc343429583"/>
      <w:r>
        <w:rPr>
          <w:b/>
          <w:bCs/>
          <w:lang w:eastAsia="en-GB"/>
        </w:rPr>
        <w:drawing>
          <wp:inline distT="0" distB="0" distL="0" distR="0">
            <wp:extent cx="2924175" cy="1171575"/>
            <wp:effectExtent l="0" t="0" r="9525" b="95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924175" cy="1171575"/>
                    </a:xfrm>
                    <a:prstGeom prst="rect">
                      <a:avLst/>
                    </a:prstGeom>
                    <a:noFill/>
                    <a:ln>
                      <a:noFill/>
                    </a:ln>
                  </pic:spPr>
                </pic:pic>
              </a:graphicData>
            </a:graphic>
          </wp:inline>
        </w:drawing>
      </w:r>
      <w:bookmarkEnd w:id="0"/>
    </w:p>
    <w:p w14:paraId="75AC40DE">
      <w:pPr>
        <w:tabs>
          <w:tab w:val="left" w:pos="7125"/>
        </w:tabs>
      </w:pPr>
      <w:r>
        <w:tab/>
      </w:r>
    </w:p>
    <w:p w14:paraId="6C418BF8"/>
    <w:p w14:paraId="29A39BA9"/>
    <w:p w14:paraId="5C030119">
      <w:pPr>
        <w:jc w:val="right"/>
        <w:rPr>
          <w:rFonts w:cs="Cambria" w:asciiTheme="minorHAnsi" w:hAnsiTheme="minorHAnsi"/>
          <w:b/>
          <w:bCs/>
          <w:sz w:val="96"/>
          <w:szCs w:val="96"/>
        </w:rPr>
      </w:pPr>
      <w:r>
        <w:rPr>
          <w:rFonts w:cs="Cambria" w:asciiTheme="minorHAnsi" w:hAnsiTheme="minorHAnsi"/>
          <w:b/>
          <w:bCs/>
          <w:sz w:val="96"/>
          <w:szCs w:val="96"/>
        </w:rPr>
        <w:t xml:space="preserve">MA Leadership </w:t>
      </w:r>
    </w:p>
    <w:p w14:paraId="2060DC8C">
      <w:pPr>
        <w:jc w:val="right"/>
        <w:rPr>
          <w:rFonts w:cs="Cambria" w:asciiTheme="minorHAnsi" w:hAnsiTheme="minorHAnsi"/>
          <w:b/>
          <w:bCs/>
          <w:sz w:val="96"/>
          <w:szCs w:val="96"/>
        </w:rPr>
      </w:pPr>
      <w:r>
        <w:rPr>
          <w:rFonts w:cs="Cambria" w:asciiTheme="minorHAnsi" w:hAnsiTheme="minorHAnsi"/>
          <w:b/>
          <w:bCs/>
          <w:sz w:val="96"/>
          <w:szCs w:val="96"/>
        </w:rPr>
        <w:t>Research Methods</w:t>
      </w:r>
    </w:p>
    <w:p w14:paraId="7A96E8EA">
      <w:pPr>
        <w:jc w:val="right"/>
        <w:rPr>
          <w:rFonts w:cs="Cambria" w:asciiTheme="minorHAnsi" w:hAnsiTheme="minorHAnsi"/>
          <w:b/>
          <w:bCs/>
          <w:sz w:val="96"/>
          <w:szCs w:val="96"/>
        </w:rPr>
      </w:pPr>
      <w:r>
        <w:rPr>
          <w:rFonts w:cs="Cambria" w:asciiTheme="minorHAnsi" w:hAnsiTheme="minorHAnsi"/>
          <w:b/>
          <w:bCs/>
          <w:sz w:val="96"/>
          <w:szCs w:val="96"/>
        </w:rPr>
        <w:t xml:space="preserve">Business Research </w:t>
      </w:r>
    </w:p>
    <w:p w14:paraId="774CDC26">
      <w:pPr>
        <w:ind w:right="361"/>
        <w:jc w:val="right"/>
        <w:rPr>
          <w:rFonts w:cs="Cambria" w:asciiTheme="minorHAnsi" w:hAnsiTheme="minorHAnsi"/>
          <w:b/>
          <w:bCs/>
          <w:sz w:val="72"/>
          <w:szCs w:val="72"/>
        </w:rPr>
      </w:pPr>
    </w:p>
    <w:p w14:paraId="32E727F1">
      <w:pPr>
        <w:ind w:right="361"/>
        <w:jc w:val="right"/>
        <w:rPr>
          <w:rFonts w:cs="Cambria" w:asciiTheme="minorHAnsi" w:hAnsiTheme="minorHAnsi"/>
          <w:b/>
          <w:bCs/>
          <w:sz w:val="72"/>
          <w:szCs w:val="72"/>
        </w:rPr>
      </w:pPr>
      <w:r>
        <w:rPr>
          <w:rFonts w:cs="Cambria" w:asciiTheme="minorHAnsi" w:hAnsiTheme="minorHAnsi"/>
          <w:b/>
          <w:bCs/>
          <w:sz w:val="72"/>
          <w:szCs w:val="72"/>
        </w:rPr>
        <w:t>BMSW7004</w:t>
      </w:r>
    </w:p>
    <w:p w14:paraId="027DF777">
      <w:pPr>
        <w:wordWrap w:val="0"/>
        <w:jc w:val="right"/>
        <w:rPr>
          <w:rFonts w:hint="default" w:cs="Cambria" w:asciiTheme="minorHAnsi" w:hAnsiTheme="minorHAnsi"/>
          <w:sz w:val="56"/>
          <w:szCs w:val="56"/>
          <w:lang w:val="en-US"/>
        </w:rPr>
      </w:pP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sz w:val="52"/>
          <w:szCs w:val="52"/>
        </w:rPr>
        <w:t xml:space="preserve">    Module Lead: </w:t>
      </w:r>
      <w:r>
        <w:rPr>
          <w:rFonts w:hint="default" w:cs="Cambria" w:asciiTheme="minorHAnsi" w:hAnsiTheme="minorHAnsi"/>
          <w:sz w:val="52"/>
          <w:szCs w:val="52"/>
          <w:lang w:val="en-US"/>
        </w:rPr>
        <w:t>Maggie Zhang</w:t>
      </w:r>
    </w:p>
    <w:p w14:paraId="4C759AB1">
      <w:pPr>
        <w:rPr>
          <w:rFonts w:cs="Cambria" w:asciiTheme="minorHAnsi" w:hAnsiTheme="minorHAnsi"/>
          <w:b/>
          <w:bCs/>
          <w:sz w:val="56"/>
          <w:szCs w:val="56"/>
        </w:rPr>
      </w:pP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p>
    <w:p w14:paraId="74EABD0F">
      <w:pPr>
        <w:jc w:val="right"/>
        <w:rPr>
          <w:rFonts w:hint="default" w:cs="Cambria" w:asciiTheme="minorHAnsi" w:hAnsiTheme="minorHAnsi"/>
          <w:b/>
          <w:bCs/>
          <w:sz w:val="40"/>
          <w:szCs w:val="40"/>
          <w:lang w:val="en-US"/>
        </w:rPr>
      </w:pPr>
      <w:r>
        <w:rPr>
          <w:rFonts w:cs="Cambria" w:asciiTheme="minorHAnsi" w:hAnsiTheme="minorHAnsi"/>
          <w:b/>
          <w:bCs/>
          <w:sz w:val="40"/>
          <w:szCs w:val="40"/>
        </w:rPr>
        <w:t xml:space="preserve">                                                                                                        202</w:t>
      </w:r>
      <w:r>
        <w:rPr>
          <w:rFonts w:hint="default" w:cs="Cambria" w:asciiTheme="minorHAnsi" w:hAnsiTheme="minorHAnsi"/>
          <w:b/>
          <w:bCs/>
          <w:sz w:val="40"/>
          <w:szCs w:val="40"/>
          <w:lang w:val="en-US"/>
        </w:rPr>
        <w:t>6</w:t>
      </w:r>
    </w:p>
    <w:p w14:paraId="69A4AA0A">
      <w:pPr>
        <w:jc w:val="right"/>
        <w:rPr>
          <w:rFonts w:cs="Cambria" w:asciiTheme="minorHAnsi" w:hAnsiTheme="minorHAnsi"/>
          <w:b/>
          <w:bCs/>
          <w:sz w:val="40"/>
          <w:szCs w:val="40"/>
        </w:rPr>
      </w:pPr>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8"/>
        <w:gridCol w:w="6822"/>
      </w:tblGrid>
      <w:tr w14:paraId="3866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1A05C34D">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b/>
                <w:sz w:val="22"/>
                <w:szCs w:val="22"/>
              </w:rPr>
            </w:pPr>
            <w:r>
              <w:rPr>
                <w:rFonts w:ascii="Arial" w:hAnsi="Arial" w:eastAsia="Times New Roman" w:cs="Arial"/>
                <w:b/>
                <w:sz w:val="22"/>
                <w:szCs w:val="22"/>
              </w:rPr>
              <w:t>Module Code</w:t>
            </w:r>
          </w:p>
        </w:tc>
        <w:tc>
          <w:tcPr>
            <w:tcW w:w="6822" w:type="dxa"/>
          </w:tcPr>
          <w:p w14:paraId="6A2213FF">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b/>
                <w:sz w:val="22"/>
                <w:szCs w:val="22"/>
              </w:rPr>
            </w:pPr>
            <w:r>
              <w:rPr>
                <w:rFonts w:ascii="Arial" w:hAnsi="Arial" w:eastAsia="Times New Roman" w:cs="Arial"/>
                <w:b/>
                <w:sz w:val="22"/>
                <w:szCs w:val="22"/>
              </w:rPr>
              <w:t xml:space="preserve"> </w:t>
            </w:r>
            <w:r>
              <w:rPr>
                <w:rFonts w:ascii="Arial" w:hAnsi="Arial" w:eastAsia="Times New Roman" w:cs="Arial"/>
                <w:b/>
                <w:sz w:val="20"/>
                <w:szCs w:val="20"/>
              </w:rPr>
              <w:t>BMSW7004</w:t>
            </w:r>
          </w:p>
        </w:tc>
      </w:tr>
      <w:tr w14:paraId="647C3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3ED606D3">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b/>
                <w:sz w:val="22"/>
                <w:szCs w:val="22"/>
              </w:rPr>
            </w:pPr>
            <w:r>
              <w:rPr>
                <w:rFonts w:ascii="Arial" w:hAnsi="Arial" w:eastAsia="Times New Roman" w:cs="Arial"/>
                <w:b/>
                <w:sz w:val="22"/>
                <w:szCs w:val="22"/>
              </w:rPr>
              <w:t>Title</w:t>
            </w:r>
          </w:p>
        </w:tc>
        <w:tc>
          <w:tcPr>
            <w:tcW w:w="6822" w:type="dxa"/>
          </w:tcPr>
          <w:p w14:paraId="33D098A1">
            <w:pPr>
              <w:rPr>
                <w:rFonts w:ascii="Arial" w:hAnsi="Arial" w:cs="Arial" w:eastAsiaTheme="majorEastAsia"/>
                <w:sz w:val="22"/>
                <w:szCs w:val="22"/>
              </w:rPr>
            </w:pPr>
            <w:r>
              <w:rPr>
                <w:rFonts w:ascii="Arial" w:hAnsi="Arial" w:cs="Arial" w:eastAsiaTheme="majorEastAsia"/>
                <w:sz w:val="22"/>
                <w:szCs w:val="22"/>
              </w:rPr>
              <w:t xml:space="preserve">Research Methods   </w:t>
            </w:r>
          </w:p>
        </w:tc>
      </w:tr>
      <w:tr w14:paraId="752D4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0CB1C609">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b/>
                <w:sz w:val="22"/>
                <w:szCs w:val="22"/>
              </w:rPr>
            </w:pPr>
            <w:r>
              <w:rPr>
                <w:rFonts w:ascii="Arial" w:hAnsi="Arial" w:eastAsia="Times New Roman" w:cs="Arial"/>
                <w:b/>
                <w:sz w:val="22"/>
                <w:szCs w:val="22"/>
              </w:rPr>
              <w:t>Level</w:t>
            </w:r>
          </w:p>
        </w:tc>
        <w:sdt>
          <w:sdtPr>
            <w:rPr>
              <w:rFonts w:ascii="Arial" w:hAnsi="Arial" w:eastAsia="Times New Roman" w:cs="Arial"/>
              <w:sz w:val="20"/>
              <w:szCs w:val="20"/>
            </w:rPr>
            <w:id w:val="-743408109"/>
            <w:comboBox>
              <w:listItem w:value="Choose an item."/>
              <w:listItem w:displayText="3" w:value="3"/>
              <w:listItem w:displayText="4" w:value="4"/>
              <w:listItem w:displayText="5" w:value="5"/>
              <w:listItem w:displayText="6" w:value="6"/>
              <w:listItem w:displayText="7" w:value="7"/>
            </w:comboBox>
          </w:sdtPr>
          <w:sdtEndPr>
            <w:rPr>
              <w:rFonts w:ascii="Arial" w:hAnsi="Arial" w:eastAsia="Times New Roman" w:cs="Arial"/>
              <w:sz w:val="20"/>
              <w:szCs w:val="20"/>
            </w:rPr>
          </w:sdtEndPr>
          <w:sdtContent>
            <w:tc>
              <w:tcPr>
                <w:tcW w:w="6822" w:type="dxa"/>
              </w:tcPr>
              <w:p w14:paraId="1B06F68D">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sz w:val="22"/>
                    <w:szCs w:val="22"/>
                  </w:rPr>
                </w:pPr>
                <w:r>
                  <w:rPr>
                    <w:rFonts w:ascii="Arial" w:hAnsi="Arial" w:eastAsia="Times New Roman" w:cs="Arial"/>
                    <w:sz w:val="22"/>
                    <w:szCs w:val="22"/>
                  </w:rPr>
                  <w:t>7</w:t>
                </w:r>
              </w:p>
            </w:tc>
          </w:sdtContent>
        </w:sdt>
      </w:tr>
      <w:tr w14:paraId="2C1DA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658845F6">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b/>
                <w:sz w:val="22"/>
                <w:szCs w:val="22"/>
              </w:rPr>
            </w:pPr>
            <w:r>
              <w:rPr>
                <w:rFonts w:ascii="Arial" w:hAnsi="Arial" w:eastAsia="Times New Roman" w:cs="Arial"/>
                <w:b/>
                <w:sz w:val="22"/>
                <w:szCs w:val="22"/>
              </w:rPr>
              <w:t>Credits</w:t>
            </w:r>
          </w:p>
        </w:tc>
        <w:tc>
          <w:tcPr>
            <w:tcW w:w="6822" w:type="dxa"/>
          </w:tcPr>
          <w:p w14:paraId="37F0CE0D">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sz w:val="22"/>
                <w:szCs w:val="22"/>
              </w:rPr>
            </w:pPr>
            <w:r>
              <w:rPr>
                <w:rFonts w:ascii="Arial" w:hAnsi="Arial" w:eastAsia="Times New Roman" w:cs="Arial"/>
                <w:sz w:val="22"/>
                <w:szCs w:val="22"/>
              </w:rPr>
              <w:t>20</w:t>
            </w:r>
          </w:p>
        </w:tc>
      </w:tr>
      <w:tr w14:paraId="4A96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07B022F6">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b/>
                <w:sz w:val="22"/>
                <w:szCs w:val="22"/>
              </w:rPr>
            </w:pPr>
            <w:r>
              <w:rPr>
                <w:rFonts w:ascii="Arial" w:hAnsi="Arial" w:eastAsia="Times New Roman" w:cs="Arial"/>
                <w:b/>
                <w:sz w:val="22"/>
                <w:szCs w:val="22"/>
              </w:rPr>
              <w:t>Pre-Requisites</w:t>
            </w:r>
          </w:p>
        </w:tc>
        <w:tc>
          <w:tcPr>
            <w:tcW w:w="6822" w:type="dxa"/>
          </w:tcPr>
          <w:p w14:paraId="0B39FC74">
            <w:pPr>
              <w:tabs>
                <w:tab w:val="left" w:pos="720"/>
                <w:tab w:val="left" w:pos="1440"/>
                <w:tab w:val="left" w:pos="2160"/>
                <w:tab w:val="left" w:pos="2880"/>
              </w:tabs>
              <w:overflowPunct w:val="0"/>
              <w:autoSpaceDE w:val="0"/>
              <w:autoSpaceDN w:val="0"/>
              <w:adjustRightInd w:val="0"/>
              <w:jc w:val="both"/>
              <w:textAlignment w:val="baseline"/>
              <w:rPr>
                <w:rFonts w:ascii="Arial" w:hAnsi="Arial" w:eastAsia="Times New Roman" w:cs="Arial"/>
                <w:sz w:val="22"/>
                <w:szCs w:val="22"/>
              </w:rPr>
            </w:pPr>
            <w:r>
              <w:rPr>
                <w:rFonts w:ascii="Arial" w:hAnsi="Arial" w:eastAsia="Times New Roman" w:cs="Arial"/>
                <w:sz w:val="22"/>
                <w:szCs w:val="22"/>
              </w:rPr>
              <w:t>None</w:t>
            </w:r>
          </w:p>
        </w:tc>
      </w:tr>
    </w:tbl>
    <w:p w14:paraId="127A9CC7">
      <w:pPr>
        <w:overflowPunct w:val="0"/>
        <w:autoSpaceDE w:val="0"/>
        <w:autoSpaceDN w:val="0"/>
        <w:adjustRightInd w:val="0"/>
        <w:jc w:val="both"/>
        <w:textAlignment w:val="baseline"/>
        <w:rPr>
          <w:rFonts w:ascii="Arial" w:hAnsi="Arial" w:cs="Arial"/>
          <w:b/>
        </w:rPr>
      </w:pPr>
    </w:p>
    <w:p w14:paraId="04DD3179">
      <w:pPr>
        <w:overflowPunct w:val="0"/>
        <w:autoSpaceDE w:val="0"/>
        <w:autoSpaceDN w:val="0"/>
        <w:adjustRightInd w:val="0"/>
        <w:spacing w:line="240" w:lineRule="auto"/>
        <w:jc w:val="both"/>
        <w:textAlignment w:val="baseline"/>
        <w:rPr>
          <w:rFonts w:ascii="Arial" w:hAnsi="Arial" w:cs="Arial"/>
          <w:b/>
        </w:rPr>
      </w:pPr>
      <w:r>
        <w:rPr>
          <w:rFonts w:ascii="Arial" w:hAnsi="Arial" w:cs="Arial"/>
          <w:b/>
        </w:rPr>
        <w:t>AIM(S)</w:t>
      </w:r>
    </w:p>
    <w:p w14:paraId="34BFA4C2">
      <w:pPr>
        <w:pStyle w:val="35"/>
        <w:numPr>
          <w:ilvl w:val="0"/>
          <w:numId w:val="2"/>
        </w:numPr>
        <w:spacing w:before="240"/>
        <w:ind w:left="851" w:hanging="567"/>
        <w:rPr>
          <w:rFonts w:ascii="Arial" w:hAnsi="Arial" w:cs="Arial"/>
          <w:sz w:val="22"/>
          <w:szCs w:val="22"/>
        </w:rPr>
      </w:pPr>
      <w:r>
        <w:rPr>
          <w:rFonts w:ascii="Arial" w:hAnsi="Arial" w:cs="Arial"/>
          <w:sz w:val="22"/>
          <w:szCs w:val="22"/>
        </w:rPr>
        <w:t xml:space="preserve">The aim of this module is for students to develop a problem solving approach to research to facilitate their production of a valid and reliable postgraduate dissertation.  </w:t>
      </w:r>
    </w:p>
    <w:p w14:paraId="372069FD">
      <w:pPr>
        <w:pStyle w:val="35"/>
        <w:spacing w:before="0"/>
        <w:ind w:left="0" w:firstLine="0"/>
        <w:rPr>
          <w:rFonts w:ascii="Arial" w:hAnsi="Arial" w:cs="Arial"/>
          <w:b/>
        </w:rPr>
      </w:pPr>
    </w:p>
    <w:p w14:paraId="718EDBA2">
      <w:pPr>
        <w:pStyle w:val="35"/>
        <w:spacing w:before="0"/>
        <w:ind w:left="0" w:firstLine="0"/>
        <w:rPr>
          <w:rFonts w:ascii="Arial" w:hAnsi="Arial" w:cs="Arial"/>
          <w:b/>
        </w:rPr>
      </w:pPr>
      <w:r>
        <w:rPr>
          <w:rFonts w:ascii="Arial" w:hAnsi="Arial" w:cs="Arial"/>
          <w:b/>
        </w:rPr>
        <w:t>LEARNING OUTCOMES</w:t>
      </w:r>
    </w:p>
    <w:p w14:paraId="108CD60F">
      <w:pPr>
        <w:pStyle w:val="35"/>
        <w:spacing w:before="0"/>
        <w:ind w:left="0" w:firstLine="0"/>
        <w:rPr>
          <w:rFonts w:ascii="Arial" w:hAnsi="Arial" w:cs="Arial"/>
          <w:b/>
        </w:rPr>
      </w:pPr>
    </w:p>
    <w:p w14:paraId="05FCA8D6">
      <w:pPr>
        <w:spacing w:line="240" w:lineRule="auto"/>
        <w:rPr>
          <w:rFonts w:ascii="Arial" w:hAnsi="Arial" w:cs="Arial"/>
        </w:rPr>
      </w:pPr>
      <w:r>
        <w:rPr>
          <w:rFonts w:ascii="Arial" w:hAnsi="Arial" w:cs="Arial"/>
        </w:rPr>
        <w:t>Upon the successful completion of this module, the student should be able to:</w:t>
      </w:r>
    </w:p>
    <w:p w14:paraId="69F3F02F">
      <w:pPr>
        <w:numPr>
          <w:ilvl w:val="0"/>
          <w:numId w:val="3"/>
        </w:numPr>
        <w:overflowPunct w:val="0"/>
        <w:autoSpaceDE w:val="0"/>
        <w:autoSpaceDN w:val="0"/>
        <w:adjustRightInd w:val="0"/>
        <w:spacing w:line="240" w:lineRule="auto"/>
        <w:jc w:val="both"/>
        <w:textAlignment w:val="baseline"/>
        <w:rPr>
          <w:rFonts w:ascii="Arial" w:hAnsi="Arial" w:cs="Arial"/>
        </w:rPr>
      </w:pPr>
      <w:r>
        <w:rPr>
          <w:rFonts w:ascii="Arial" w:hAnsi="Arial" w:cs="Arial"/>
        </w:rPr>
        <w:t>Critically evaluate the role of theory in shaping and interpreting research;</w:t>
      </w:r>
    </w:p>
    <w:p w14:paraId="33F8C3C4">
      <w:pPr>
        <w:numPr>
          <w:ilvl w:val="0"/>
          <w:numId w:val="3"/>
        </w:numPr>
        <w:overflowPunct w:val="0"/>
        <w:autoSpaceDE w:val="0"/>
        <w:autoSpaceDN w:val="0"/>
        <w:adjustRightInd w:val="0"/>
        <w:spacing w:line="240" w:lineRule="auto"/>
        <w:jc w:val="both"/>
        <w:textAlignment w:val="baseline"/>
        <w:rPr>
          <w:rFonts w:ascii="Arial" w:hAnsi="Arial" w:cs="Arial"/>
        </w:rPr>
      </w:pPr>
      <w:r>
        <w:rPr>
          <w:rFonts w:ascii="Arial" w:hAnsi="Arial" w:cs="Arial"/>
        </w:rPr>
        <w:t>Critically evaluate approaches to reliability, validity and bias in social research;</w:t>
      </w:r>
    </w:p>
    <w:p w14:paraId="697B0254">
      <w:pPr>
        <w:numPr>
          <w:ilvl w:val="0"/>
          <w:numId w:val="3"/>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Examine fully the ethical considerations in social research and develop research designs that meet a higher standard of ethical practice.</w:t>
      </w:r>
    </w:p>
    <w:p w14:paraId="5D2B9285">
      <w:pPr>
        <w:numPr>
          <w:ilvl w:val="0"/>
          <w:numId w:val="3"/>
        </w:numPr>
        <w:overflowPunct w:val="0"/>
        <w:autoSpaceDE w:val="0"/>
        <w:autoSpaceDN w:val="0"/>
        <w:adjustRightInd w:val="0"/>
        <w:spacing w:after="0" w:line="240" w:lineRule="auto"/>
        <w:jc w:val="both"/>
        <w:textAlignment w:val="baseline"/>
        <w:rPr>
          <w:rFonts w:ascii="Arial" w:hAnsi="Arial" w:cs="Arial"/>
        </w:rPr>
      </w:pPr>
      <w:r>
        <w:rPr>
          <w:rFonts w:ascii="Arial" w:hAnsi="Arial" w:cs="Arial"/>
        </w:rPr>
        <w:t xml:space="preserve">Critique communications and demonstrate a mastery of scholarship by constructing effective modes of communication according to the target audience. </w:t>
      </w:r>
    </w:p>
    <w:p w14:paraId="6BA0CEB5">
      <w:pPr>
        <w:spacing w:line="240" w:lineRule="auto"/>
        <w:rPr>
          <w:rFonts w:ascii="Arial" w:hAnsi="Arial" w:cs="Arial"/>
        </w:rPr>
      </w:pPr>
    </w:p>
    <w:p w14:paraId="1326E028">
      <w:pPr>
        <w:pStyle w:val="34"/>
        <w:rPr>
          <w:rFonts w:ascii="Arial" w:hAnsi="Arial" w:cs="Arial"/>
          <w:sz w:val="22"/>
          <w:szCs w:val="22"/>
        </w:rPr>
      </w:pPr>
      <w:r>
        <w:rPr>
          <w:rFonts w:ascii="Arial" w:hAnsi="Arial" w:cs="Arial"/>
          <w:sz w:val="22"/>
          <w:szCs w:val="22"/>
        </w:rPr>
        <w:t>INDICATIVE CONTENT</w:t>
      </w:r>
    </w:p>
    <w:p w14:paraId="13C22D0F">
      <w:pPr>
        <w:spacing w:before="240"/>
        <w:rPr>
          <w:rFonts w:ascii="Arial" w:hAnsi="Arial" w:cs="Arial"/>
        </w:rPr>
      </w:pPr>
      <w:r>
        <w:rPr>
          <w:rFonts w:ascii="Arial" w:hAnsi="Arial" w:cs="Arial"/>
        </w:rPr>
        <w:t>Core lectures on the principles and philosophy of postgraduate research:</w:t>
      </w:r>
    </w:p>
    <w:p w14:paraId="1B474662">
      <w:pPr>
        <w:pStyle w:val="45"/>
        <w:numPr>
          <w:ilvl w:val="0"/>
          <w:numId w:val="4"/>
        </w:numPr>
        <w:contextualSpacing/>
        <w:rPr>
          <w:rFonts w:ascii="Arial" w:hAnsi="Arial" w:cs="Arial"/>
          <w:sz w:val="22"/>
          <w:szCs w:val="22"/>
        </w:rPr>
      </w:pPr>
      <w:r>
        <w:rPr>
          <w:rFonts w:ascii="Arial" w:hAnsi="Arial" w:cs="Arial"/>
          <w:sz w:val="22"/>
          <w:szCs w:val="22"/>
        </w:rPr>
        <w:t>Research principles and approaches (e.g. the research process, purpose, sources of data including primary/secondary research, quantitative/qualitative data, objective/hypothesis formation, reliability, validity)</w:t>
      </w:r>
    </w:p>
    <w:p w14:paraId="1863DE58">
      <w:pPr>
        <w:pStyle w:val="45"/>
        <w:numPr>
          <w:ilvl w:val="0"/>
          <w:numId w:val="4"/>
        </w:numPr>
        <w:contextualSpacing/>
        <w:rPr>
          <w:rFonts w:ascii="Arial" w:hAnsi="Arial" w:cs="Arial"/>
          <w:sz w:val="22"/>
          <w:szCs w:val="22"/>
        </w:rPr>
      </w:pPr>
      <w:r>
        <w:rPr>
          <w:rFonts w:ascii="Arial" w:hAnsi="Arial" w:cs="Arial"/>
          <w:sz w:val="22"/>
          <w:szCs w:val="22"/>
        </w:rPr>
        <w:t xml:space="preserve">Critical evaluation of qualitative, quantitative and mixed-methods research methodologies will be undertaken in relation to the methods, instruments and techniques that can be used. </w:t>
      </w:r>
    </w:p>
    <w:p w14:paraId="4A55870C">
      <w:pPr>
        <w:pStyle w:val="45"/>
        <w:numPr>
          <w:ilvl w:val="0"/>
          <w:numId w:val="4"/>
        </w:numPr>
        <w:contextualSpacing/>
        <w:rPr>
          <w:rFonts w:ascii="Arial" w:hAnsi="Arial" w:cs="Arial"/>
          <w:sz w:val="22"/>
          <w:szCs w:val="22"/>
        </w:rPr>
      </w:pPr>
      <w:r>
        <w:rPr>
          <w:rFonts w:ascii="Arial" w:hAnsi="Arial" w:cs="Arial"/>
          <w:sz w:val="22"/>
          <w:szCs w:val="22"/>
        </w:rPr>
        <w:t>Theory, Paradigms, Epistemology, Ontology and Axiology – the Philosophical underpinnings of research;</w:t>
      </w:r>
    </w:p>
    <w:p w14:paraId="4E2AB039">
      <w:pPr>
        <w:pStyle w:val="45"/>
        <w:numPr>
          <w:ilvl w:val="0"/>
          <w:numId w:val="4"/>
        </w:numPr>
        <w:contextualSpacing/>
        <w:rPr>
          <w:rFonts w:ascii="Arial" w:hAnsi="Arial" w:cs="Arial"/>
          <w:sz w:val="22"/>
          <w:szCs w:val="22"/>
        </w:rPr>
      </w:pPr>
      <w:r>
        <w:rPr>
          <w:rFonts w:ascii="Arial" w:hAnsi="Arial" w:cs="Arial"/>
          <w:sz w:val="22"/>
          <w:szCs w:val="22"/>
        </w:rPr>
        <w:t>bias in research; reading and evaluating literature as a researcher; introductions to research design;</w:t>
      </w:r>
    </w:p>
    <w:p w14:paraId="56B764E1">
      <w:pPr>
        <w:pStyle w:val="45"/>
        <w:numPr>
          <w:ilvl w:val="0"/>
          <w:numId w:val="4"/>
        </w:numPr>
        <w:contextualSpacing/>
        <w:rPr>
          <w:rFonts w:ascii="Arial" w:hAnsi="Arial" w:cs="Arial"/>
          <w:sz w:val="22"/>
          <w:szCs w:val="22"/>
        </w:rPr>
      </w:pPr>
      <w:r>
        <w:rPr>
          <w:rFonts w:ascii="Arial" w:hAnsi="Arial" w:cs="Arial"/>
          <w:sz w:val="22"/>
          <w:szCs w:val="22"/>
        </w:rPr>
        <w:t>Frameworks for conducting critical appraisals of professional and academic communications;</w:t>
      </w:r>
    </w:p>
    <w:p w14:paraId="54A5F456">
      <w:pPr>
        <w:pStyle w:val="45"/>
        <w:numPr>
          <w:ilvl w:val="0"/>
          <w:numId w:val="4"/>
        </w:numPr>
        <w:contextualSpacing/>
        <w:rPr>
          <w:rFonts w:ascii="Arial" w:hAnsi="Arial" w:cs="Arial"/>
          <w:sz w:val="22"/>
          <w:szCs w:val="22"/>
        </w:rPr>
      </w:pPr>
      <w:r>
        <w:rPr>
          <w:rFonts w:ascii="Arial" w:hAnsi="Arial" w:cs="Arial"/>
          <w:sz w:val="22"/>
          <w:szCs w:val="22"/>
        </w:rPr>
        <w:t xml:space="preserve">Ethics in business research; </w:t>
      </w:r>
    </w:p>
    <w:p w14:paraId="7D9B76F5">
      <w:pPr>
        <w:pStyle w:val="45"/>
        <w:numPr>
          <w:ilvl w:val="0"/>
          <w:numId w:val="4"/>
        </w:numPr>
        <w:contextualSpacing/>
        <w:rPr>
          <w:rFonts w:ascii="Arial" w:hAnsi="Arial" w:cs="Arial"/>
          <w:sz w:val="22"/>
          <w:szCs w:val="22"/>
        </w:rPr>
      </w:pPr>
      <w:r>
        <w:rPr>
          <w:rFonts w:ascii="Arial" w:hAnsi="Arial" w:cs="Arial"/>
          <w:sz w:val="22"/>
          <w:szCs w:val="22"/>
        </w:rPr>
        <w:t>Examine what makes an original and important research question. Linking to other research; applied social research; developing recommendations for evidence-based practice;</w:t>
      </w:r>
    </w:p>
    <w:p w14:paraId="502F8E89">
      <w:pPr>
        <w:pStyle w:val="45"/>
        <w:numPr>
          <w:ilvl w:val="0"/>
          <w:numId w:val="4"/>
        </w:numPr>
        <w:contextualSpacing/>
        <w:rPr>
          <w:rFonts w:ascii="Arial" w:hAnsi="Arial" w:cs="Arial"/>
          <w:sz w:val="22"/>
          <w:szCs w:val="22"/>
        </w:rPr>
      </w:pPr>
      <w:r>
        <w:rPr>
          <w:rFonts w:ascii="Arial" w:hAnsi="Arial" w:cs="Arial"/>
          <w:sz w:val="22"/>
          <w:szCs w:val="22"/>
        </w:rPr>
        <w:t>academic communication – academic conventions and styles of communication; conference presentations; journal and report writing; peer reviewing; presenting academic research to non-academic audiences.</w:t>
      </w:r>
    </w:p>
    <w:p w14:paraId="4B7C0F96">
      <w:pPr>
        <w:pStyle w:val="45"/>
        <w:numPr>
          <w:ilvl w:val="0"/>
          <w:numId w:val="4"/>
        </w:numPr>
        <w:contextualSpacing/>
        <w:rPr>
          <w:rFonts w:ascii="Arial" w:hAnsi="Arial" w:cs="Arial"/>
          <w:sz w:val="22"/>
          <w:szCs w:val="22"/>
        </w:rPr>
      </w:pPr>
      <w:r>
        <w:rPr>
          <w:rFonts w:ascii="Arial" w:hAnsi="Arial" w:cs="Arial"/>
          <w:sz w:val="22"/>
          <w:szCs w:val="22"/>
        </w:rPr>
        <w:t>Research methodologies - historical, descriptive, correlational, comparative, experimental</w:t>
      </w:r>
    </w:p>
    <w:p w14:paraId="716EC3F5">
      <w:pPr>
        <w:pStyle w:val="45"/>
        <w:numPr>
          <w:ilvl w:val="0"/>
          <w:numId w:val="4"/>
        </w:numPr>
        <w:contextualSpacing/>
        <w:rPr>
          <w:rFonts w:ascii="Arial" w:hAnsi="Arial" w:cs="Arial"/>
          <w:sz w:val="22"/>
          <w:szCs w:val="22"/>
        </w:rPr>
      </w:pPr>
      <w:r>
        <w:rPr>
          <w:rFonts w:ascii="Arial" w:hAnsi="Arial" w:cs="Arial"/>
          <w:sz w:val="22"/>
          <w:szCs w:val="22"/>
        </w:rPr>
        <w:t>Survey design, questionnaires, sampling, statistical techniques, interviews, case studies, observation</w:t>
      </w:r>
    </w:p>
    <w:p w14:paraId="41607F5F">
      <w:pPr>
        <w:pStyle w:val="45"/>
        <w:numPr>
          <w:ilvl w:val="0"/>
          <w:numId w:val="4"/>
        </w:numPr>
        <w:contextualSpacing/>
        <w:rPr>
          <w:rFonts w:ascii="Arial" w:hAnsi="Arial" w:cs="Arial"/>
          <w:sz w:val="22"/>
          <w:szCs w:val="22"/>
        </w:rPr>
      </w:pPr>
      <w:r>
        <w:rPr>
          <w:rFonts w:ascii="Arial" w:hAnsi="Arial" w:cs="Arial"/>
          <w:sz w:val="22"/>
          <w:szCs w:val="22"/>
        </w:rPr>
        <w:t>Project planning - project time scale control</w:t>
      </w:r>
    </w:p>
    <w:p w14:paraId="2E03329C">
      <w:pPr>
        <w:pStyle w:val="34"/>
        <w:rPr>
          <w:rFonts w:ascii="Arial" w:hAnsi="Arial" w:cs="Arial"/>
          <w:sz w:val="22"/>
          <w:szCs w:val="22"/>
        </w:rPr>
      </w:pPr>
    </w:p>
    <w:p w14:paraId="1F18CC61">
      <w:pPr>
        <w:pStyle w:val="34"/>
        <w:rPr>
          <w:rFonts w:ascii="Arial" w:hAnsi="Arial" w:cs="Arial"/>
          <w:sz w:val="22"/>
          <w:szCs w:val="22"/>
        </w:rPr>
      </w:pPr>
      <w:r>
        <w:rPr>
          <w:rFonts w:ascii="Arial" w:hAnsi="Arial" w:cs="Arial"/>
          <w:sz w:val="22"/>
          <w:szCs w:val="22"/>
        </w:rPr>
        <w:t>Study Time Allocation</w:t>
      </w:r>
    </w:p>
    <w:p w14:paraId="1565781D">
      <w:pPr>
        <w:pStyle w:val="34"/>
        <w:rPr>
          <w:rFonts w:ascii="Arial" w:hAnsi="Arial" w:cs="Arial"/>
          <w:sz w:val="22"/>
          <w:szCs w:val="22"/>
        </w:rPr>
      </w:pPr>
    </w:p>
    <w:p w14:paraId="70BD9FF6">
      <w:pPr>
        <w:keepNext/>
        <w:rPr>
          <w:rFonts w:ascii="Arial" w:hAnsi="Arial" w:cs="Arial"/>
        </w:rPr>
      </w:pPr>
      <w:r>
        <w:rPr>
          <w:rFonts w:ascii="Arial" w:hAnsi="Arial" w:cs="Arial"/>
        </w:rPr>
        <w:t>The study time for the module is divided as follows:</w:t>
      </w:r>
    </w:p>
    <w:tbl>
      <w:tblPr>
        <w:tblStyle w:val="5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gridCol w:w="1701"/>
        <w:gridCol w:w="1843"/>
      </w:tblGrid>
      <w:tr w14:paraId="5C16F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9" w:type="dxa"/>
            <w:tcBorders>
              <w:top w:val="single" w:color="auto" w:sz="4" w:space="0"/>
              <w:left w:val="single" w:color="auto" w:sz="4" w:space="0"/>
            </w:tcBorders>
          </w:tcPr>
          <w:p w14:paraId="35AE9FBF">
            <w:pPr>
              <w:keepNext/>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Activity type</w:t>
            </w:r>
          </w:p>
        </w:tc>
        <w:tc>
          <w:tcPr>
            <w:tcW w:w="1701" w:type="dxa"/>
            <w:tcBorders>
              <w:top w:val="single" w:color="auto" w:sz="4" w:space="0"/>
            </w:tcBorders>
          </w:tcPr>
          <w:p w14:paraId="07333423">
            <w:pPr>
              <w:keepNext/>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Hours</w:t>
            </w:r>
          </w:p>
        </w:tc>
        <w:tc>
          <w:tcPr>
            <w:tcW w:w="1843" w:type="dxa"/>
            <w:tcBorders>
              <w:top w:val="single" w:color="auto" w:sz="4" w:space="0"/>
            </w:tcBorders>
          </w:tcPr>
          <w:p w14:paraId="5263DCB5">
            <w:pPr>
              <w:keepNext/>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Percentage</w:t>
            </w:r>
          </w:p>
        </w:tc>
      </w:tr>
      <w:tr w14:paraId="1626D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9" w:type="dxa"/>
          </w:tcPr>
          <w:p w14:paraId="78D6E2D5">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sz w:val="20"/>
                <w:szCs w:val="20"/>
              </w:rPr>
              <w:t>Scheduled learning</w:t>
            </w:r>
          </w:p>
        </w:tc>
        <w:tc>
          <w:tcPr>
            <w:tcW w:w="1701" w:type="dxa"/>
          </w:tcPr>
          <w:p w14:paraId="66C8F432">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40</w:t>
            </w:r>
          </w:p>
        </w:tc>
        <w:tc>
          <w:tcPr>
            <w:tcW w:w="1843" w:type="dxa"/>
          </w:tcPr>
          <w:p w14:paraId="464D14E1">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20%</w:t>
            </w:r>
          </w:p>
        </w:tc>
      </w:tr>
      <w:tr w14:paraId="69FEC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9" w:type="dxa"/>
          </w:tcPr>
          <w:p w14:paraId="6B637A5B">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sz w:val="20"/>
                <w:szCs w:val="20"/>
              </w:rPr>
              <w:t>Independent learning</w:t>
            </w:r>
          </w:p>
        </w:tc>
        <w:tc>
          <w:tcPr>
            <w:tcW w:w="1701" w:type="dxa"/>
          </w:tcPr>
          <w:p w14:paraId="6259F2F0">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160</w:t>
            </w:r>
          </w:p>
        </w:tc>
        <w:tc>
          <w:tcPr>
            <w:tcW w:w="1843" w:type="dxa"/>
          </w:tcPr>
          <w:p w14:paraId="2FC9C106">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80%</w:t>
            </w:r>
          </w:p>
        </w:tc>
      </w:tr>
      <w:tr w14:paraId="462E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9" w:type="dxa"/>
          </w:tcPr>
          <w:p w14:paraId="6D86A79F">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sz w:val="20"/>
                <w:szCs w:val="20"/>
              </w:rPr>
              <w:t>Placement learning</w:t>
            </w:r>
          </w:p>
        </w:tc>
        <w:tc>
          <w:tcPr>
            <w:tcW w:w="1701" w:type="dxa"/>
          </w:tcPr>
          <w:p w14:paraId="61D96AF5">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0</w:t>
            </w:r>
          </w:p>
        </w:tc>
        <w:tc>
          <w:tcPr>
            <w:tcW w:w="1843" w:type="dxa"/>
          </w:tcPr>
          <w:p w14:paraId="6CE91DEE">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0%</w:t>
            </w:r>
          </w:p>
        </w:tc>
      </w:tr>
      <w:tr w14:paraId="63861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9" w:type="dxa"/>
          </w:tcPr>
          <w:p w14:paraId="739B086F">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b/>
                <w:sz w:val="20"/>
                <w:szCs w:val="20"/>
              </w:rPr>
              <w:t>TOTAL</w:t>
            </w:r>
          </w:p>
        </w:tc>
        <w:tc>
          <w:tcPr>
            <w:tcW w:w="1701" w:type="dxa"/>
            <w:shd w:val="clear" w:color="auto" w:fill="auto"/>
          </w:tcPr>
          <w:p w14:paraId="1D9F7792">
            <w:pPr>
              <w:keepNext/>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200</w:t>
            </w:r>
          </w:p>
        </w:tc>
        <w:tc>
          <w:tcPr>
            <w:tcW w:w="1843" w:type="dxa"/>
          </w:tcPr>
          <w:p w14:paraId="09BAEF96">
            <w:pPr>
              <w:keepNext/>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100%</w:t>
            </w:r>
          </w:p>
        </w:tc>
      </w:tr>
    </w:tbl>
    <w:p w14:paraId="29EAF8B8">
      <w:pPr>
        <w:pStyle w:val="34"/>
        <w:ind w:left="0" w:firstLine="0"/>
        <w:rPr>
          <w:rFonts w:ascii="Arial" w:hAnsi="Arial" w:cs="Arial"/>
          <w:sz w:val="22"/>
          <w:szCs w:val="22"/>
        </w:rPr>
      </w:pPr>
    </w:p>
    <w:p w14:paraId="36547FF7">
      <w:pPr>
        <w:pStyle w:val="34"/>
        <w:ind w:left="0" w:firstLine="0"/>
        <w:rPr>
          <w:rFonts w:ascii="Arial" w:hAnsi="Arial" w:cs="Arial"/>
          <w:sz w:val="22"/>
          <w:szCs w:val="22"/>
        </w:rPr>
      </w:pPr>
      <w:r>
        <w:rPr>
          <w:rFonts w:ascii="Arial" w:hAnsi="Arial" w:cs="Arial"/>
          <w:sz w:val="22"/>
          <w:szCs w:val="22"/>
        </w:rPr>
        <w:t>ASSESSMENT</w:t>
      </w:r>
    </w:p>
    <w:p w14:paraId="62BDE764">
      <w:pPr>
        <w:pStyle w:val="34"/>
        <w:ind w:left="0" w:firstLine="0"/>
        <w:rPr>
          <w:rFonts w:ascii="Arial" w:hAnsi="Arial" w:cs="Arial"/>
          <w:sz w:val="22"/>
          <w:szCs w:val="22"/>
        </w:rPr>
      </w:pPr>
    </w:p>
    <w:p w14:paraId="2A62DE2B">
      <w:pPr>
        <w:pStyle w:val="34"/>
        <w:ind w:left="0" w:firstLine="0"/>
        <w:rPr>
          <w:rFonts w:ascii="Arial" w:hAnsi="Arial" w:cs="Arial"/>
          <w:sz w:val="22"/>
          <w:szCs w:val="22"/>
        </w:rPr>
      </w:pPr>
      <w:r>
        <w:rPr>
          <w:rFonts w:ascii="Arial" w:hAnsi="Arial" w:cs="Arial"/>
          <w:sz w:val="22"/>
          <w:szCs w:val="22"/>
        </w:rPr>
        <w:t>Assessment Component 1</w:t>
      </w:r>
    </w:p>
    <w:p w14:paraId="2DF1CE3F">
      <w:pPr>
        <w:pStyle w:val="34"/>
        <w:ind w:left="0" w:firstLine="0"/>
        <w:rPr>
          <w:rFonts w:ascii="Arial" w:hAnsi="Arial" w:cs="Arial"/>
          <w:sz w:val="22"/>
          <w:szCs w:val="22"/>
        </w:rPr>
      </w:pPr>
    </w:p>
    <w:tbl>
      <w:tblPr>
        <w:tblStyle w:val="5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62"/>
        <w:gridCol w:w="2458"/>
        <w:gridCol w:w="236"/>
        <w:gridCol w:w="302"/>
        <w:gridCol w:w="2482"/>
        <w:gridCol w:w="538"/>
        <w:gridCol w:w="647"/>
        <w:gridCol w:w="1559"/>
        <w:gridCol w:w="276"/>
      </w:tblGrid>
      <w:tr w14:paraId="1A84E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sdt>
          <w:sdtPr>
            <w:rPr>
              <w:rFonts w:ascii="Arial" w:hAnsi="Arial" w:eastAsia="Times New Roman" w:cs="Arial"/>
              <w:sz w:val="20"/>
              <w:szCs w:val="20"/>
            </w:rPr>
            <w:id w:val="215321496"/>
            <w14:checkbox>
              <w14:checked w14:val="0"/>
              <w14:checkedState w14:val="2612" w14:font="MS Gothic"/>
              <w14:uncheckedState w14:val="2610" w14:font="MS Gothic"/>
            </w14:checkbox>
          </w:sdtPr>
          <w:sdtEndPr>
            <w:rPr>
              <w:rFonts w:ascii="Arial" w:hAnsi="Arial" w:eastAsia="Times New Roman" w:cs="Arial"/>
              <w:sz w:val="20"/>
              <w:szCs w:val="20"/>
            </w:rPr>
          </w:sdtEndPr>
          <w:sdtContent>
            <w:tc>
              <w:tcPr>
                <w:tcW w:w="562" w:type="dxa"/>
              </w:tcPr>
              <w:p w14:paraId="30820A53">
                <w:pPr>
                  <w:overflowPunct w:val="0"/>
                  <w:autoSpaceDE w:val="0"/>
                  <w:autoSpaceDN w:val="0"/>
                  <w:adjustRightInd w:val="0"/>
                  <w:jc w:val="both"/>
                  <w:textAlignment w:val="baseline"/>
                  <w:rPr>
                    <w:rFonts w:ascii="Arial" w:hAnsi="Arial" w:eastAsia="Times New Roman" w:cs="Arial"/>
                    <w:b/>
                    <w:sz w:val="20"/>
                    <w:szCs w:val="20"/>
                  </w:rPr>
                </w:pPr>
                <w:r>
                  <w:rPr>
                    <w:rFonts w:ascii="Segoe UI Symbol" w:hAnsi="Segoe UI Symbol" w:eastAsia="Times New Roman" w:cs="Segoe UI Symbol"/>
                    <w:sz w:val="20"/>
                    <w:szCs w:val="20"/>
                  </w:rPr>
                  <w:t>☐</w:t>
                </w:r>
              </w:p>
            </w:tc>
          </w:sdtContent>
        </w:sdt>
        <w:tc>
          <w:tcPr>
            <w:tcW w:w="2458" w:type="dxa"/>
          </w:tcPr>
          <w:p w14:paraId="07D2D7EA">
            <w:pPr>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Written exam</w:t>
            </w:r>
          </w:p>
        </w:tc>
        <w:sdt>
          <w:sdtPr>
            <w:rPr>
              <w:rFonts w:ascii="Arial" w:hAnsi="Arial" w:eastAsia="Times New Roman" w:cs="Arial"/>
              <w:sz w:val="20"/>
              <w:szCs w:val="20"/>
            </w:rPr>
            <w:id w:val="-1780861852"/>
            <w14:checkbox>
              <w14:checked w14:val="1"/>
              <w14:checkedState w14:val="2612" w14:font="MS Gothic"/>
              <w14:uncheckedState w14:val="2610" w14:font="MS Gothic"/>
            </w14:checkbox>
          </w:sdtPr>
          <w:sdtEndPr>
            <w:rPr>
              <w:rFonts w:ascii="Arial" w:hAnsi="Arial" w:eastAsia="Times New Roman" w:cs="Arial"/>
              <w:sz w:val="20"/>
              <w:szCs w:val="20"/>
            </w:rPr>
          </w:sdtEndPr>
          <w:sdtContent>
            <w:tc>
              <w:tcPr>
                <w:tcW w:w="538" w:type="dxa"/>
                <w:gridSpan w:val="2"/>
              </w:tcPr>
              <w:p w14:paraId="3EB1E39B">
                <w:pPr>
                  <w:overflowPunct w:val="0"/>
                  <w:autoSpaceDE w:val="0"/>
                  <w:autoSpaceDN w:val="0"/>
                  <w:adjustRightInd w:val="0"/>
                  <w:jc w:val="both"/>
                  <w:textAlignment w:val="baseline"/>
                  <w:rPr>
                    <w:rFonts w:ascii="Arial" w:hAnsi="Arial" w:eastAsia="Times New Roman" w:cs="Arial"/>
                    <w:b/>
                    <w:sz w:val="20"/>
                    <w:szCs w:val="20"/>
                  </w:rPr>
                </w:pPr>
                <w:r>
                  <w:rPr>
                    <w:rFonts w:ascii="Segoe UI Symbol" w:hAnsi="Segoe UI Symbol" w:eastAsia="Times New Roman" w:cs="Segoe UI Symbol"/>
                    <w:sz w:val="20"/>
                    <w:szCs w:val="20"/>
                  </w:rPr>
                  <w:t>☒</w:t>
                </w:r>
              </w:p>
            </w:tc>
          </w:sdtContent>
        </w:sdt>
        <w:tc>
          <w:tcPr>
            <w:tcW w:w="2482" w:type="dxa"/>
          </w:tcPr>
          <w:p w14:paraId="4975829B">
            <w:pPr>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Coursework</w:t>
            </w:r>
          </w:p>
        </w:tc>
        <w:sdt>
          <w:sdtPr>
            <w:rPr>
              <w:rFonts w:ascii="Arial" w:hAnsi="Arial" w:eastAsia="Times New Roman" w:cs="Arial"/>
              <w:sz w:val="20"/>
              <w:szCs w:val="20"/>
            </w:rPr>
            <w:id w:val="612250303"/>
            <w14:checkbox>
              <w14:checked w14:val="0"/>
              <w14:checkedState w14:val="2612" w14:font="MS Gothic"/>
              <w14:uncheckedState w14:val="2610" w14:font="MS Gothic"/>
            </w14:checkbox>
          </w:sdtPr>
          <w:sdtEndPr>
            <w:rPr>
              <w:rFonts w:ascii="Arial" w:hAnsi="Arial" w:eastAsia="Times New Roman" w:cs="Arial"/>
              <w:sz w:val="20"/>
              <w:szCs w:val="20"/>
            </w:rPr>
          </w:sdtEndPr>
          <w:sdtContent>
            <w:tc>
              <w:tcPr>
                <w:tcW w:w="538" w:type="dxa"/>
              </w:tcPr>
              <w:p w14:paraId="3C205138">
                <w:pPr>
                  <w:overflowPunct w:val="0"/>
                  <w:autoSpaceDE w:val="0"/>
                  <w:autoSpaceDN w:val="0"/>
                  <w:adjustRightInd w:val="0"/>
                  <w:jc w:val="both"/>
                  <w:textAlignment w:val="baseline"/>
                  <w:rPr>
                    <w:rFonts w:ascii="Arial" w:hAnsi="Arial" w:eastAsia="Times New Roman" w:cs="Arial"/>
                    <w:b/>
                    <w:sz w:val="20"/>
                    <w:szCs w:val="20"/>
                  </w:rPr>
                </w:pPr>
                <w:r>
                  <w:rPr>
                    <w:rFonts w:ascii="Segoe UI Symbol" w:hAnsi="Segoe UI Symbol" w:eastAsia="Times New Roman" w:cs="Segoe UI Symbol"/>
                    <w:sz w:val="20"/>
                    <w:szCs w:val="20"/>
                  </w:rPr>
                  <w:t>☐</w:t>
                </w:r>
              </w:p>
            </w:tc>
          </w:sdtContent>
        </w:sdt>
        <w:tc>
          <w:tcPr>
            <w:tcW w:w="2482" w:type="dxa"/>
            <w:gridSpan w:val="3"/>
          </w:tcPr>
          <w:p w14:paraId="3ED8B42D">
            <w:pPr>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Practical</w:t>
            </w:r>
          </w:p>
        </w:tc>
      </w:tr>
      <w:tr w14:paraId="6F370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1" w:type="dxa"/>
        </w:trPr>
        <w:tc>
          <w:tcPr>
            <w:tcW w:w="3256" w:type="dxa"/>
            <w:gridSpan w:val="3"/>
            <w:vAlign w:val="center"/>
          </w:tcPr>
          <w:p w14:paraId="2DA7E3DA">
            <w:pPr>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Mode of assessment</w:t>
            </w:r>
          </w:p>
        </w:tc>
        <w:tc>
          <w:tcPr>
            <w:tcW w:w="3969" w:type="dxa"/>
            <w:gridSpan w:val="4"/>
            <w:vAlign w:val="center"/>
          </w:tcPr>
          <w:p w14:paraId="1CDCED5A">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b/>
                <w:sz w:val="20"/>
                <w:szCs w:val="20"/>
              </w:rPr>
              <w:t>Volume</w:t>
            </w:r>
          </w:p>
        </w:tc>
        <w:tc>
          <w:tcPr>
            <w:tcW w:w="1559" w:type="dxa"/>
            <w:vAlign w:val="center"/>
          </w:tcPr>
          <w:p w14:paraId="628A504A">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b/>
                <w:sz w:val="20"/>
                <w:szCs w:val="20"/>
              </w:rPr>
              <w:t>Weighting</w:t>
            </w:r>
          </w:p>
        </w:tc>
      </w:tr>
      <w:tr w14:paraId="6AF8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1" w:type="dxa"/>
        </w:trPr>
        <w:tc>
          <w:tcPr>
            <w:tcW w:w="3256" w:type="dxa"/>
            <w:gridSpan w:val="3"/>
            <w:vAlign w:val="center"/>
          </w:tcPr>
          <w:p w14:paraId="2C62C809">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Research Proposal Portfolio</w:t>
            </w:r>
          </w:p>
        </w:tc>
        <w:tc>
          <w:tcPr>
            <w:tcW w:w="3969" w:type="dxa"/>
            <w:gridSpan w:val="4"/>
            <w:vAlign w:val="center"/>
          </w:tcPr>
          <w:p w14:paraId="64A0CCB8">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4,500 words</w:t>
            </w:r>
          </w:p>
        </w:tc>
        <w:tc>
          <w:tcPr>
            <w:tcW w:w="1559" w:type="dxa"/>
            <w:vAlign w:val="center"/>
          </w:tcPr>
          <w:p w14:paraId="07DAABAE">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60%</w:t>
            </w:r>
          </w:p>
        </w:tc>
      </w:tr>
    </w:tbl>
    <w:p w14:paraId="1FE5DFCA">
      <w:pPr>
        <w:rPr>
          <w:rFonts w:ascii="Arial" w:hAnsi="Arial" w:cs="Arial"/>
          <w:b/>
        </w:rPr>
      </w:pPr>
    </w:p>
    <w:p w14:paraId="18ADEDB6">
      <w:pPr>
        <w:rPr>
          <w:rFonts w:ascii="Arial" w:hAnsi="Arial" w:cs="Arial"/>
          <w:b/>
        </w:rPr>
      </w:pPr>
      <w:r>
        <w:rPr>
          <w:rFonts w:ascii="Arial" w:hAnsi="Arial" w:cs="Arial"/>
          <w:b/>
        </w:rPr>
        <w:t>Assessment Component 2</w:t>
      </w:r>
    </w:p>
    <w:tbl>
      <w:tblPr>
        <w:tblStyle w:val="5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62"/>
        <w:gridCol w:w="2458"/>
        <w:gridCol w:w="236"/>
        <w:gridCol w:w="302"/>
        <w:gridCol w:w="2482"/>
        <w:gridCol w:w="538"/>
        <w:gridCol w:w="647"/>
        <w:gridCol w:w="1559"/>
        <w:gridCol w:w="276"/>
      </w:tblGrid>
      <w:tr w14:paraId="36DD3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sdt>
          <w:sdtPr>
            <w:rPr>
              <w:rFonts w:ascii="Arial" w:hAnsi="Arial" w:eastAsia="Times New Roman" w:cs="Arial"/>
              <w:sz w:val="20"/>
              <w:szCs w:val="20"/>
            </w:rPr>
            <w:id w:val="206002032"/>
            <w14:checkbox>
              <w14:checked w14:val="0"/>
              <w14:checkedState w14:val="2612" w14:font="MS Gothic"/>
              <w14:uncheckedState w14:val="2610" w14:font="MS Gothic"/>
            </w14:checkbox>
          </w:sdtPr>
          <w:sdtEndPr>
            <w:rPr>
              <w:rFonts w:ascii="Arial" w:hAnsi="Arial" w:eastAsia="Times New Roman" w:cs="Arial"/>
              <w:sz w:val="20"/>
              <w:szCs w:val="20"/>
            </w:rPr>
          </w:sdtEndPr>
          <w:sdtContent>
            <w:tc>
              <w:tcPr>
                <w:tcW w:w="562" w:type="dxa"/>
              </w:tcPr>
              <w:p w14:paraId="63852FE3">
                <w:pPr>
                  <w:overflowPunct w:val="0"/>
                  <w:autoSpaceDE w:val="0"/>
                  <w:autoSpaceDN w:val="0"/>
                  <w:adjustRightInd w:val="0"/>
                  <w:jc w:val="both"/>
                  <w:textAlignment w:val="baseline"/>
                  <w:rPr>
                    <w:rFonts w:ascii="Arial" w:hAnsi="Arial" w:eastAsia="Times New Roman" w:cs="Arial"/>
                    <w:b/>
                    <w:sz w:val="20"/>
                    <w:szCs w:val="20"/>
                  </w:rPr>
                </w:pPr>
                <w:r>
                  <w:rPr>
                    <w:rFonts w:ascii="Segoe UI Symbol" w:hAnsi="Segoe UI Symbol" w:eastAsia="Times New Roman" w:cs="Segoe UI Symbol"/>
                    <w:sz w:val="20"/>
                    <w:szCs w:val="20"/>
                  </w:rPr>
                  <w:t>☐</w:t>
                </w:r>
              </w:p>
            </w:tc>
          </w:sdtContent>
        </w:sdt>
        <w:tc>
          <w:tcPr>
            <w:tcW w:w="2458" w:type="dxa"/>
          </w:tcPr>
          <w:p w14:paraId="078B1054">
            <w:pPr>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Written exam</w:t>
            </w:r>
          </w:p>
        </w:tc>
        <w:sdt>
          <w:sdtPr>
            <w:rPr>
              <w:rFonts w:ascii="Arial" w:hAnsi="Arial" w:eastAsia="Times New Roman" w:cs="Arial"/>
              <w:sz w:val="20"/>
              <w:szCs w:val="20"/>
            </w:rPr>
            <w:id w:val="-873151745"/>
            <w14:checkbox>
              <w14:checked w14:val="0"/>
              <w14:checkedState w14:val="2612" w14:font="MS Gothic"/>
              <w14:uncheckedState w14:val="2610" w14:font="MS Gothic"/>
            </w14:checkbox>
          </w:sdtPr>
          <w:sdtEndPr>
            <w:rPr>
              <w:rFonts w:ascii="Arial" w:hAnsi="Arial" w:eastAsia="Times New Roman" w:cs="Arial"/>
              <w:sz w:val="20"/>
              <w:szCs w:val="20"/>
            </w:rPr>
          </w:sdtEndPr>
          <w:sdtContent>
            <w:tc>
              <w:tcPr>
                <w:tcW w:w="538" w:type="dxa"/>
                <w:gridSpan w:val="2"/>
              </w:tcPr>
              <w:p w14:paraId="7CFE1977">
                <w:pPr>
                  <w:overflowPunct w:val="0"/>
                  <w:autoSpaceDE w:val="0"/>
                  <w:autoSpaceDN w:val="0"/>
                  <w:adjustRightInd w:val="0"/>
                  <w:jc w:val="both"/>
                  <w:textAlignment w:val="baseline"/>
                  <w:rPr>
                    <w:rFonts w:ascii="Arial" w:hAnsi="Arial" w:eastAsia="Times New Roman" w:cs="Arial"/>
                    <w:b/>
                    <w:sz w:val="20"/>
                    <w:szCs w:val="20"/>
                  </w:rPr>
                </w:pPr>
                <w:r>
                  <w:rPr>
                    <w:rFonts w:hint="eastAsia" w:ascii="MS Gothic" w:hAnsi="MS Gothic" w:eastAsia="MS Gothic" w:cs="Arial"/>
                    <w:sz w:val="20"/>
                    <w:szCs w:val="20"/>
                  </w:rPr>
                  <w:t>☐</w:t>
                </w:r>
              </w:p>
            </w:tc>
          </w:sdtContent>
        </w:sdt>
        <w:tc>
          <w:tcPr>
            <w:tcW w:w="2482" w:type="dxa"/>
          </w:tcPr>
          <w:p w14:paraId="3B23D7DA">
            <w:pPr>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Coursework</w:t>
            </w:r>
          </w:p>
        </w:tc>
        <w:sdt>
          <w:sdtPr>
            <w:rPr>
              <w:rFonts w:ascii="Arial" w:hAnsi="Arial" w:eastAsia="Times New Roman" w:cs="Arial"/>
              <w:sz w:val="20"/>
              <w:szCs w:val="20"/>
            </w:rPr>
            <w:id w:val="372893036"/>
            <w14:checkbox>
              <w14:checked w14:val="1"/>
              <w14:checkedState w14:val="2612" w14:font="MS Gothic"/>
              <w14:uncheckedState w14:val="2610" w14:font="MS Gothic"/>
            </w14:checkbox>
          </w:sdtPr>
          <w:sdtEndPr>
            <w:rPr>
              <w:rFonts w:ascii="Arial" w:hAnsi="Arial" w:eastAsia="Times New Roman" w:cs="Arial"/>
              <w:sz w:val="20"/>
              <w:szCs w:val="20"/>
            </w:rPr>
          </w:sdtEndPr>
          <w:sdtContent>
            <w:tc>
              <w:tcPr>
                <w:tcW w:w="538" w:type="dxa"/>
              </w:tcPr>
              <w:p w14:paraId="691C9624">
                <w:pPr>
                  <w:overflowPunct w:val="0"/>
                  <w:autoSpaceDE w:val="0"/>
                  <w:autoSpaceDN w:val="0"/>
                  <w:adjustRightInd w:val="0"/>
                  <w:jc w:val="both"/>
                  <w:textAlignment w:val="baseline"/>
                  <w:rPr>
                    <w:rFonts w:ascii="Arial" w:hAnsi="Arial" w:eastAsia="Times New Roman" w:cs="Arial"/>
                    <w:b/>
                    <w:sz w:val="20"/>
                    <w:szCs w:val="20"/>
                  </w:rPr>
                </w:pPr>
                <w:r>
                  <w:rPr>
                    <w:rFonts w:hint="eastAsia" w:ascii="MS Gothic" w:hAnsi="MS Gothic" w:eastAsia="MS Gothic" w:cs="Arial"/>
                    <w:sz w:val="20"/>
                    <w:szCs w:val="20"/>
                  </w:rPr>
                  <w:t>☒</w:t>
                </w:r>
              </w:p>
            </w:tc>
          </w:sdtContent>
        </w:sdt>
        <w:tc>
          <w:tcPr>
            <w:tcW w:w="2482" w:type="dxa"/>
            <w:gridSpan w:val="3"/>
          </w:tcPr>
          <w:p w14:paraId="08B8DC04">
            <w:pPr>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Practical</w:t>
            </w:r>
          </w:p>
        </w:tc>
      </w:tr>
      <w:tr w14:paraId="1016E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1" w:type="dxa"/>
        </w:trPr>
        <w:tc>
          <w:tcPr>
            <w:tcW w:w="3256" w:type="dxa"/>
            <w:gridSpan w:val="3"/>
            <w:vAlign w:val="center"/>
          </w:tcPr>
          <w:p w14:paraId="67C78856">
            <w:pPr>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Mode of assessment</w:t>
            </w:r>
          </w:p>
        </w:tc>
        <w:tc>
          <w:tcPr>
            <w:tcW w:w="3969" w:type="dxa"/>
            <w:gridSpan w:val="4"/>
            <w:vAlign w:val="center"/>
          </w:tcPr>
          <w:p w14:paraId="6CC639AF">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b/>
                <w:sz w:val="20"/>
                <w:szCs w:val="20"/>
              </w:rPr>
              <w:t>Volume</w:t>
            </w:r>
          </w:p>
        </w:tc>
        <w:tc>
          <w:tcPr>
            <w:tcW w:w="1559" w:type="dxa"/>
            <w:vAlign w:val="center"/>
          </w:tcPr>
          <w:p w14:paraId="0B9FE4BD">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b/>
                <w:sz w:val="20"/>
                <w:szCs w:val="20"/>
              </w:rPr>
              <w:t>Weighting</w:t>
            </w:r>
          </w:p>
        </w:tc>
      </w:tr>
      <w:tr w14:paraId="0721F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71" w:type="dxa"/>
        </w:trPr>
        <w:tc>
          <w:tcPr>
            <w:tcW w:w="3256" w:type="dxa"/>
            <w:gridSpan w:val="3"/>
            <w:vAlign w:val="center"/>
          </w:tcPr>
          <w:p w14:paraId="5A5064A4">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Presentation</w:t>
            </w:r>
          </w:p>
        </w:tc>
        <w:tc>
          <w:tcPr>
            <w:tcW w:w="3969" w:type="dxa"/>
            <w:gridSpan w:val="4"/>
            <w:vAlign w:val="center"/>
          </w:tcPr>
          <w:p w14:paraId="65320A98">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18</w:t>
            </w:r>
          </w:p>
          <w:p w14:paraId="5931CC35">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 xml:space="preserve"> minutes</w:t>
            </w:r>
          </w:p>
        </w:tc>
        <w:tc>
          <w:tcPr>
            <w:tcW w:w="1559" w:type="dxa"/>
            <w:vAlign w:val="center"/>
          </w:tcPr>
          <w:p w14:paraId="6673E4EB">
            <w:pPr>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40%</w:t>
            </w:r>
          </w:p>
        </w:tc>
      </w:tr>
    </w:tbl>
    <w:p w14:paraId="1C1E6931">
      <w:pPr>
        <w:pStyle w:val="34"/>
        <w:ind w:left="0" w:firstLine="0"/>
        <w:rPr>
          <w:rFonts w:ascii="Arial" w:hAnsi="Arial" w:cs="Arial"/>
          <w:b w:val="0"/>
          <w:sz w:val="22"/>
          <w:szCs w:val="22"/>
        </w:rPr>
      </w:pPr>
    </w:p>
    <w:p w14:paraId="55B63B97">
      <w:pPr>
        <w:pStyle w:val="34"/>
        <w:keepNext/>
        <w:ind w:left="0" w:firstLine="0"/>
        <w:jc w:val="both"/>
        <w:rPr>
          <w:rFonts w:ascii="Arial" w:hAnsi="Arial" w:cs="Arial"/>
          <w:sz w:val="22"/>
          <w:szCs w:val="22"/>
        </w:rPr>
      </w:pPr>
      <w:r>
        <w:rPr>
          <w:rFonts w:ascii="Arial" w:hAnsi="Arial" w:cs="Arial"/>
          <w:sz w:val="22"/>
          <w:szCs w:val="22"/>
        </w:rPr>
        <w:t>Assessment Summary</w:t>
      </w:r>
    </w:p>
    <w:p w14:paraId="3B0BEF6B">
      <w:pPr>
        <w:pStyle w:val="34"/>
        <w:keepNext/>
        <w:ind w:left="0" w:firstLine="0"/>
        <w:jc w:val="both"/>
        <w:rPr>
          <w:rFonts w:ascii="Arial" w:hAnsi="Arial" w:cs="Arial"/>
          <w:sz w:val="22"/>
          <w:szCs w:val="22"/>
        </w:rPr>
      </w:pPr>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1"/>
        <w:gridCol w:w="1842"/>
      </w:tblGrid>
      <w:tr w14:paraId="68FBF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Borders>
              <w:top w:val="single" w:color="auto" w:sz="4" w:space="0"/>
              <w:left w:val="single" w:color="auto" w:sz="4" w:space="0"/>
            </w:tcBorders>
          </w:tcPr>
          <w:p w14:paraId="4B18F1F0">
            <w:pPr>
              <w:keepNext/>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Activity type</w:t>
            </w:r>
          </w:p>
        </w:tc>
        <w:tc>
          <w:tcPr>
            <w:tcW w:w="1842" w:type="dxa"/>
          </w:tcPr>
          <w:p w14:paraId="1706551D">
            <w:pPr>
              <w:keepNext/>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Percentage</w:t>
            </w:r>
          </w:p>
        </w:tc>
      </w:tr>
      <w:tr w14:paraId="53F7C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24BD5262">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sz w:val="20"/>
                <w:szCs w:val="20"/>
              </w:rPr>
              <w:t>Written exam</w:t>
            </w:r>
          </w:p>
        </w:tc>
        <w:tc>
          <w:tcPr>
            <w:tcW w:w="1842" w:type="dxa"/>
          </w:tcPr>
          <w:p w14:paraId="0E0E419C">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0%</w:t>
            </w:r>
          </w:p>
        </w:tc>
      </w:tr>
      <w:tr w14:paraId="72B0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63870B9E">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sz w:val="20"/>
                <w:szCs w:val="20"/>
              </w:rPr>
              <w:t>Coursework</w:t>
            </w:r>
          </w:p>
        </w:tc>
        <w:tc>
          <w:tcPr>
            <w:tcW w:w="1842" w:type="dxa"/>
          </w:tcPr>
          <w:p w14:paraId="4ED5948C">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70%</w:t>
            </w:r>
          </w:p>
        </w:tc>
      </w:tr>
      <w:tr w14:paraId="75CA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7EA1FCE2">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sz w:val="20"/>
                <w:szCs w:val="20"/>
              </w:rPr>
              <w:t>Practical</w:t>
            </w:r>
          </w:p>
        </w:tc>
        <w:tc>
          <w:tcPr>
            <w:tcW w:w="1842" w:type="dxa"/>
          </w:tcPr>
          <w:p w14:paraId="276F5986">
            <w:pPr>
              <w:keepNext/>
              <w:overflowPunct w:val="0"/>
              <w:autoSpaceDE w:val="0"/>
              <w:autoSpaceDN w:val="0"/>
              <w:adjustRightInd w:val="0"/>
              <w:jc w:val="center"/>
              <w:textAlignment w:val="baseline"/>
              <w:rPr>
                <w:rFonts w:ascii="Arial" w:hAnsi="Arial" w:eastAsia="Times New Roman" w:cs="Arial"/>
                <w:sz w:val="20"/>
                <w:szCs w:val="20"/>
              </w:rPr>
            </w:pPr>
            <w:r>
              <w:rPr>
                <w:rFonts w:ascii="Arial" w:hAnsi="Arial" w:eastAsia="Times New Roman" w:cs="Arial"/>
                <w:sz w:val="20"/>
                <w:szCs w:val="20"/>
              </w:rPr>
              <w:t>30%</w:t>
            </w:r>
          </w:p>
        </w:tc>
      </w:tr>
      <w:tr w14:paraId="1D651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6662D27A">
            <w:pPr>
              <w:keepNext/>
              <w:overflowPunct w:val="0"/>
              <w:autoSpaceDE w:val="0"/>
              <w:autoSpaceDN w:val="0"/>
              <w:adjustRightInd w:val="0"/>
              <w:jc w:val="both"/>
              <w:textAlignment w:val="baseline"/>
              <w:rPr>
                <w:rFonts w:ascii="Arial" w:hAnsi="Arial" w:eastAsia="Times New Roman" w:cs="Arial"/>
                <w:sz w:val="20"/>
                <w:szCs w:val="20"/>
              </w:rPr>
            </w:pPr>
            <w:r>
              <w:rPr>
                <w:rFonts w:ascii="Arial" w:hAnsi="Arial" w:eastAsia="Times New Roman" w:cs="Arial"/>
                <w:b/>
                <w:sz w:val="20"/>
                <w:szCs w:val="20"/>
              </w:rPr>
              <w:t>TOTAL</w:t>
            </w:r>
          </w:p>
        </w:tc>
        <w:tc>
          <w:tcPr>
            <w:tcW w:w="1842" w:type="dxa"/>
          </w:tcPr>
          <w:p w14:paraId="78317BBE">
            <w:pPr>
              <w:keepNext/>
              <w:overflowPunct w:val="0"/>
              <w:autoSpaceDE w:val="0"/>
              <w:autoSpaceDN w:val="0"/>
              <w:adjustRightInd w:val="0"/>
              <w:jc w:val="center"/>
              <w:textAlignment w:val="baseline"/>
              <w:rPr>
                <w:rFonts w:ascii="Arial" w:hAnsi="Arial" w:eastAsia="Times New Roman" w:cs="Arial"/>
                <w:b/>
                <w:sz w:val="20"/>
                <w:szCs w:val="20"/>
              </w:rPr>
            </w:pPr>
            <w:r>
              <w:rPr>
                <w:rFonts w:ascii="Arial" w:hAnsi="Arial" w:eastAsia="Times New Roman" w:cs="Arial"/>
                <w:b/>
                <w:sz w:val="20"/>
                <w:szCs w:val="20"/>
              </w:rPr>
              <w:t>100%</w:t>
            </w:r>
          </w:p>
        </w:tc>
      </w:tr>
    </w:tbl>
    <w:p w14:paraId="4A49C779">
      <w:pPr>
        <w:overflowPunct w:val="0"/>
        <w:autoSpaceDE w:val="0"/>
        <w:autoSpaceDN w:val="0"/>
        <w:adjustRightInd w:val="0"/>
        <w:jc w:val="both"/>
        <w:textAlignment w:val="baseline"/>
        <w:rPr>
          <w:rFonts w:ascii="Arial" w:hAnsi="Arial" w:cs="Arial"/>
        </w:rPr>
      </w:pPr>
    </w:p>
    <w:p w14:paraId="0B764A52">
      <w:pPr>
        <w:overflowPunct w:val="0"/>
        <w:autoSpaceDE w:val="0"/>
        <w:autoSpaceDN w:val="0"/>
        <w:adjustRightInd w:val="0"/>
        <w:jc w:val="both"/>
        <w:textAlignment w:val="baseline"/>
        <w:rPr>
          <w:rFonts w:ascii="Arial" w:hAnsi="Arial" w:cs="Arial"/>
        </w:rPr>
      </w:pPr>
    </w:p>
    <w:p w14:paraId="1BB5AF6F">
      <w:pPr>
        <w:overflowPunct w:val="0"/>
        <w:autoSpaceDE w:val="0"/>
        <w:autoSpaceDN w:val="0"/>
        <w:adjustRightInd w:val="0"/>
        <w:jc w:val="both"/>
        <w:textAlignment w:val="baseline"/>
        <w:rPr>
          <w:rFonts w:ascii="Arial" w:hAnsi="Arial" w:cs="Arial"/>
        </w:rPr>
      </w:pPr>
    </w:p>
    <w:p w14:paraId="3FBC3BA0">
      <w:pPr>
        <w:overflowPunct w:val="0"/>
        <w:autoSpaceDE w:val="0"/>
        <w:autoSpaceDN w:val="0"/>
        <w:adjustRightInd w:val="0"/>
        <w:jc w:val="both"/>
        <w:textAlignment w:val="baseline"/>
        <w:rPr>
          <w:rFonts w:ascii="Arial" w:hAnsi="Arial" w:cs="Arial"/>
          <w:b/>
        </w:rPr>
      </w:pPr>
      <w:r>
        <w:rPr>
          <w:rFonts w:ascii="Arial" w:hAnsi="Arial" w:cs="Arial"/>
          <w:b/>
        </w:rPr>
        <w:t>INDICATIVE READING LIST</w:t>
      </w:r>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5605"/>
        <w:gridCol w:w="1366"/>
      </w:tblGrid>
      <w:tr w14:paraId="10CE6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shd w:val="clear" w:color="auto" w:fill="BFBFBF"/>
          </w:tcPr>
          <w:p w14:paraId="33483F5F">
            <w:pPr>
              <w:tabs>
                <w:tab w:val="left" w:pos="720"/>
                <w:tab w:val="left" w:pos="1440"/>
              </w:tabs>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Module Code</w:t>
            </w:r>
          </w:p>
        </w:tc>
        <w:tc>
          <w:tcPr>
            <w:tcW w:w="6971" w:type="dxa"/>
            <w:gridSpan w:val="2"/>
          </w:tcPr>
          <w:p w14:paraId="75B3E112">
            <w:pPr>
              <w:tabs>
                <w:tab w:val="left" w:pos="720"/>
                <w:tab w:val="left" w:pos="1440"/>
              </w:tabs>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 xml:space="preserve"> BMSW7004</w:t>
            </w:r>
          </w:p>
        </w:tc>
      </w:tr>
      <w:tr w14:paraId="62D25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shd w:val="clear" w:color="auto" w:fill="BFBFBF"/>
          </w:tcPr>
          <w:p w14:paraId="5A42C21D">
            <w:pPr>
              <w:tabs>
                <w:tab w:val="left" w:pos="720"/>
                <w:tab w:val="left" w:pos="1440"/>
              </w:tabs>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Module Title</w:t>
            </w:r>
          </w:p>
        </w:tc>
        <w:tc>
          <w:tcPr>
            <w:tcW w:w="6971" w:type="dxa"/>
            <w:gridSpan w:val="2"/>
          </w:tcPr>
          <w:p w14:paraId="4E1DA867">
            <w:pPr>
              <w:tabs>
                <w:tab w:val="left" w:pos="720"/>
                <w:tab w:val="left" w:pos="1440"/>
              </w:tabs>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 xml:space="preserve">Research Methods  </w:t>
            </w:r>
          </w:p>
        </w:tc>
      </w:tr>
      <w:tr w14:paraId="057F2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shd w:val="clear" w:color="auto" w:fill="BFBFBF"/>
          </w:tcPr>
          <w:p w14:paraId="3A6FD80B">
            <w:pPr>
              <w:tabs>
                <w:tab w:val="left" w:pos="720"/>
                <w:tab w:val="left" w:pos="1440"/>
              </w:tabs>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Classification</w:t>
            </w:r>
          </w:p>
        </w:tc>
        <w:tc>
          <w:tcPr>
            <w:tcW w:w="5605" w:type="dxa"/>
            <w:shd w:val="clear" w:color="auto" w:fill="BFBFBF"/>
          </w:tcPr>
          <w:p w14:paraId="6FBFFEBA">
            <w:pPr>
              <w:tabs>
                <w:tab w:val="left" w:pos="720"/>
                <w:tab w:val="left" w:pos="1440"/>
              </w:tabs>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Reading List entry</w:t>
            </w:r>
          </w:p>
        </w:tc>
        <w:tc>
          <w:tcPr>
            <w:tcW w:w="1366" w:type="dxa"/>
            <w:shd w:val="clear" w:color="auto" w:fill="BFBFBF"/>
          </w:tcPr>
          <w:p w14:paraId="339C1284">
            <w:pPr>
              <w:tabs>
                <w:tab w:val="left" w:pos="720"/>
                <w:tab w:val="left" w:pos="1440"/>
              </w:tabs>
              <w:overflowPunct w:val="0"/>
              <w:autoSpaceDE w:val="0"/>
              <w:autoSpaceDN w:val="0"/>
              <w:adjustRightInd w:val="0"/>
              <w:jc w:val="both"/>
              <w:textAlignment w:val="baseline"/>
              <w:rPr>
                <w:rFonts w:ascii="Arial" w:hAnsi="Arial" w:eastAsia="Times New Roman" w:cs="Arial"/>
                <w:b/>
                <w:sz w:val="20"/>
                <w:szCs w:val="20"/>
              </w:rPr>
            </w:pPr>
            <w:r>
              <w:rPr>
                <w:rFonts w:ascii="Arial" w:hAnsi="Arial" w:eastAsia="Times New Roman" w:cs="Arial"/>
                <w:b/>
                <w:sz w:val="20"/>
                <w:szCs w:val="20"/>
              </w:rPr>
              <w:t>Electronic*</w:t>
            </w:r>
          </w:p>
        </w:tc>
      </w:tr>
      <w:tr w14:paraId="6BDFA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7B60D52C">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Essential</w:t>
            </w:r>
          </w:p>
        </w:tc>
        <w:tc>
          <w:tcPr>
            <w:tcW w:w="5605" w:type="dxa"/>
            <w:vAlign w:val="center"/>
          </w:tcPr>
          <w:p w14:paraId="4CDEF823">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Bowen, G.A. (2009), ‘Document Analysis as a Qualitative Research Method’, Quantitative Research Journal, 9:2 pp. 27-40</w:t>
            </w:r>
          </w:p>
        </w:tc>
        <w:tc>
          <w:tcPr>
            <w:tcW w:w="1366" w:type="dxa"/>
            <w:vAlign w:val="center"/>
          </w:tcPr>
          <w:sdt>
            <w:sdtPr>
              <w:rPr>
                <w:rFonts w:ascii="Arial" w:hAnsi="Arial" w:eastAsia="Times New Roman" w:cs="Arial"/>
                <w:sz w:val="20"/>
                <w:szCs w:val="20"/>
              </w:rPr>
              <w:id w:val="-621229870"/>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20E239FF">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Times New Roman" w:cs="Segoe UI Symbol"/>
                    <w:sz w:val="20"/>
                    <w:szCs w:val="20"/>
                  </w:rPr>
                  <w:t>☒</w:t>
                </w:r>
              </w:p>
            </w:sdtContent>
          </w:sdt>
          <w:p w14:paraId="21D7B8F7">
            <w:pPr>
              <w:overflowPunct w:val="0"/>
              <w:autoSpaceDE w:val="0"/>
              <w:autoSpaceDN w:val="0"/>
              <w:adjustRightInd w:val="0"/>
              <w:jc w:val="center"/>
              <w:textAlignment w:val="baseline"/>
              <w:rPr>
                <w:rFonts w:ascii="Arial" w:hAnsi="Arial" w:eastAsia="Times New Roman" w:cs="Arial"/>
                <w:sz w:val="20"/>
                <w:szCs w:val="20"/>
              </w:rPr>
            </w:pPr>
          </w:p>
        </w:tc>
      </w:tr>
      <w:tr w14:paraId="45102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7D2097EB">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Essential</w:t>
            </w:r>
          </w:p>
        </w:tc>
        <w:tc>
          <w:tcPr>
            <w:tcW w:w="5605" w:type="dxa"/>
            <w:vAlign w:val="center"/>
          </w:tcPr>
          <w:p w14:paraId="66711545">
            <w:pPr>
              <w:spacing w:before="100" w:beforeAutospacing="1" w:after="100" w:afterAutospacing="1"/>
              <w:rPr>
                <w:rFonts w:ascii="Arial" w:hAnsi="Arial" w:eastAsia="Arial" w:cs="Arial"/>
                <w:sz w:val="20"/>
                <w:szCs w:val="20"/>
              </w:rPr>
            </w:pPr>
            <w:r>
              <w:rPr>
                <w:rFonts w:ascii="Arial" w:hAnsi="Arial" w:eastAsia="Arial" w:cs="Arial"/>
                <w:sz w:val="20"/>
                <w:szCs w:val="20"/>
              </w:rPr>
              <w:t xml:space="preserve">Cohen, L. Manion, L. and Morrison, K. (2017) </w:t>
            </w:r>
            <w:r>
              <w:rPr>
                <w:rFonts w:ascii="Arial" w:hAnsi="Arial" w:eastAsia="Arial" w:cs="Arial"/>
                <w:i/>
                <w:iCs/>
                <w:sz w:val="20"/>
                <w:szCs w:val="20"/>
              </w:rPr>
              <w:t>Research Methods in Education, (Eighth Edition)</w:t>
            </w:r>
            <w:r>
              <w:rPr>
                <w:rFonts w:ascii="Arial" w:hAnsi="Arial" w:eastAsia="Arial" w:cs="Arial"/>
                <w:sz w:val="20"/>
                <w:szCs w:val="20"/>
              </w:rPr>
              <w:t xml:space="preserve"> London: Routledge</w:t>
            </w:r>
          </w:p>
        </w:tc>
        <w:tc>
          <w:tcPr>
            <w:tcW w:w="1366" w:type="dxa"/>
            <w:vAlign w:val="center"/>
          </w:tcPr>
          <w:sdt>
            <w:sdtPr>
              <w:rPr>
                <w:rFonts w:ascii="Arial" w:hAnsi="Arial" w:eastAsia="Times New Roman" w:cs="Arial"/>
                <w:sz w:val="20"/>
                <w:szCs w:val="20"/>
              </w:rPr>
              <w:id w:val="2112854840"/>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1B49DE7F">
                <w:pPr>
                  <w:overflowPunct w:val="0"/>
                  <w:autoSpaceDE w:val="0"/>
                  <w:autoSpaceDN w:val="0"/>
                  <w:adjustRightInd w:val="0"/>
                  <w:jc w:val="center"/>
                  <w:textAlignment w:val="baseline"/>
                  <w:rPr>
                    <w:rFonts w:ascii="Arial" w:hAnsi="Arial" w:eastAsia="Times New Roman" w:cs="Arial"/>
                    <w:sz w:val="20"/>
                    <w:szCs w:val="20"/>
                  </w:rPr>
                </w:pPr>
                <w:r>
                  <w:rPr>
                    <w:rFonts w:hint="eastAsia" w:ascii="MS Gothic" w:hAnsi="MS Gothic" w:eastAsia="MS Gothic" w:cs="Arial"/>
                    <w:sz w:val="20"/>
                    <w:szCs w:val="20"/>
                  </w:rPr>
                  <w:t>☒</w:t>
                </w:r>
              </w:p>
            </w:sdtContent>
          </w:sdt>
          <w:p w14:paraId="7BE96D39">
            <w:pPr>
              <w:overflowPunct w:val="0"/>
              <w:autoSpaceDE w:val="0"/>
              <w:autoSpaceDN w:val="0"/>
              <w:adjustRightInd w:val="0"/>
              <w:jc w:val="center"/>
              <w:textAlignment w:val="baseline"/>
              <w:rPr>
                <w:rFonts w:ascii="Arial" w:hAnsi="Arial" w:eastAsia="Times New Roman" w:cs="Arial"/>
                <w:sz w:val="20"/>
                <w:szCs w:val="20"/>
              </w:rPr>
            </w:pPr>
          </w:p>
        </w:tc>
      </w:tr>
      <w:tr w14:paraId="43AF4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16E83746">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Essential</w:t>
            </w:r>
          </w:p>
        </w:tc>
        <w:tc>
          <w:tcPr>
            <w:tcW w:w="5605" w:type="dxa"/>
            <w:vAlign w:val="center"/>
          </w:tcPr>
          <w:p w14:paraId="659D3AF7">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Coghlan, D. (2019), </w:t>
            </w:r>
            <w:r>
              <w:rPr>
                <w:rFonts w:ascii="Arial" w:hAnsi="Arial" w:eastAsia="Times New Roman" w:cs="Arial"/>
                <w:i/>
                <w:iCs/>
                <w:sz w:val="20"/>
                <w:szCs w:val="20"/>
              </w:rPr>
              <w:t>Doing Action Research in your Own Organisation</w:t>
            </w:r>
            <w:r>
              <w:rPr>
                <w:rFonts w:ascii="Arial" w:hAnsi="Arial" w:eastAsia="Times New Roman" w:cs="Arial"/>
                <w:sz w:val="20"/>
                <w:szCs w:val="20"/>
              </w:rPr>
              <w:t>, (Fifth Edition), London: SAGE</w:t>
            </w:r>
          </w:p>
        </w:tc>
        <w:tc>
          <w:tcPr>
            <w:tcW w:w="1366" w:type="dxa"/>
            <w:vAlign w:val="center"/>
          </w:tcPr>
          <w:sdt>
            <w:sdtPr>
              <w:rPr>
                <w:rFonts w:ascii="Arial" w:hAnsi="Arial" w:eastAsia="Times New Roman" w:cs="Arial"/>
                <w:sz w:val="20"/>
                <w:szCs w:val="20"/>
              </w:rPr>
              <w:id w:val="282772569"/>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5BEBFAF5">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p w14:paraId="0707720F">
            <w:pPr>
              <w:overflowPunct w:val="0"/>
              <w:autoSpaceDE w:val="0"/>
              <w:autoSpaceDN w:val="0"/>
              <w:adjustRightInd w:val="0"/>
              <w:jc w:val="center"/>
              <w:textAlignment w:val="baseline"/>
              <w:rPr>
                <w:rFonts w:ascii="Arial" w:hAnsi="Arial" w:eastAsia="Times New Roman" w:cs="Arial"/>
                <w:sz w:val="20"/>
                <w:szCs w:val="20"/>
              </w:rPr>
            </w:pPr>
          </w:p>
        </w:tc>
      </w:tr>
      <w:tr w14:paraId="6F8D4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37989846">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Essential</w:t>
            </w:r>
          </w:p>
        </w:tc>
        <w:tc>
          <w:tcPr>
            <w:tcW w:w="5605" w:type="dxa"/>
            <w:vAlign w:val="center"/>
          </w:tcPr>
          <w:p w14:paraId="741682FA">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Cresswell, J. (2018), </w:t>
            </w:r>
            <w:r>
              <w:rPr>
                <w:rFonts w:ascii="Arial" w:hAnsi="Arial" w:eastAsia="Times New Roman" w:cs="Arial"/>
                <w:i/>
                <w:iCs/>
                <w:sz w:val="20"/>
                <w:szCs w:val="20"/>
              </w:rPr>
              <w:t>Research Design: Qualitative, Quantitative and Mixed Methods,</w:t>
            </w:r>
            <w:r>
              <w:rPr>
                <w:rFonts w:ascii="Arial" w:hAnsi="Arial" w:eastAsia="Times New Roman" w:cs="Arial"/>
                <w:sz w:val="20"/>
                <w:szCs w:val="20"/>
              </w:rPr>
              <w:t xml:space="preserve"> (Fifth Edition), Los Angeles: SAGE</w:t>
            </w:r>
          </w:p>
        </w:tc>
        <w:tc>
          <w:tcPr>
            <w:tcW w:w="1366" w:type="dxa"/>
            <w:vAlign w:val="center"/>
          </w:tcPr>
          <w:sdt>
            <w:sdtPr>
              <w:rPr>
                <w:rFonts w:ascii="Arial" w:hAnsi="Arial" w:eastAsia="Times New Roman" w:cs="Arial"/>
                <w:sz w:val="20"/>
                <w:szCs w:val="20"/>
              </w:rPr>
              <w:id w:val="-405066477"/>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1EABB0F3">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p w14:paraId="3BB02522">
            <w:pPr>
              <w:overflowPunct w:val="0"/>
              <w:autoSpaceDE w:val="0"/>
              <w:autoSpaceDN w:val="0"/>
              <w:adjustRightInd w:val="0"/>
              <w:jc w:val="center"/>
              <w:textAlignment w:val="baseline"/>
              <w:rPr>
                <w:rFonts w:ascii="Arial" w:hAnsi="Arial" w:eastAsia="Times New Roman" w:cs="Arial"/>
                <w:sz w:val="20"/>
                <w:szCs w:val="20"/>
              </w:rPr>
            </w:pPr>
          </w:p>
        </w:tc>
      </w:tr>
      <w:tr w14:paraId="6E88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1B06E44C">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Essential</w:t>
            </w:r>
          </w:p>
        </w:tc>
        <w:tc>
          <w:tcPr>
            <w:tcW w:w="5605" w:type="dxa"/>
            <w:vAlign w:val="center"/>
          </w:tcPr>
          <w:p w14:paraId="727107B4">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O’Leary, Z. (2013) </w:t>
            </w:r>
            <w:r>
              <w:rPr>
                <w:rFonts w:ascii="Arial" w:hAnsi="Arial" w:eastAsia="Times New Roman" w:cs="Arial"/>
                <w:i/>
                <w:iCs/>
                <w:sz w:val="20"/>
                <w:szCs w:val="20"/>
              </w:rPr>
              <w:t>Doing Your Research Project</w:t>
            </w:r>
            <w:r>
              <w:rPr>
                <w:rFonts w:ascii="Arial" w:hAnsi="Arial" w:eastAsia="Times New Roman" w:cs="Arial"/>
                <w:sz w:val="20"/>
                <w:szCs w:val="20"/>
              </w:rPr>
              <w:t xml:space="preserve"> (Second Edition), SAGE  </w:t>
            </w:r>
          </w:p>
        </w:tc>
        <w:tc>
          <w:tcPr>
            <w:tcW w:w="1366" w:type="dxa"/>
            <w:vAlign w:val="center"/>
          </w:tcPr>
          <w:sdt>
            <w:sdtPr>
              <w:rPr>
                <w:rFonts w:ascii="Arial" w:hAnsi="Arial" w:eastAsia="Times New Roman" w:cs="Arial"/>
                <w:sz w:val="20"/>
                <w:szCs w:val="20"/>
              </w:rPr>
              <w:id w:val="-2001255677"/>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75418B42">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tc>
      </w:tr>
      <w:tr w14:paraId="33C83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010CB091">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Essential</w:t>
            </w:r>
          </w:p>
        </w:tc>
        <w:tc>
          <w:tcPr>
            <w:tcW w:w="5605" w:type="dxa"/>
            <w:vAlign w:val="center"/>
          </w:tcPr>
          <w:p w14:paraId="5EDE548F">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Thomas, G. (2017), </w:t>
            </w:r>
            <w:r>
              <w:rPr>
                <w:rFonts w:ascii="Arial" w:hAnsi="Arial" w:eastAsia="Times New Roman" w:cs="Arial"/>
                <w:i/>
                <w:iCs/>
                <w:sz w:val="20"/>
                <w:szCs w:val="20"/>
              </w:rPr>
              <w:t xml:space="preserve">How to do your Research Project – A Guide for Students in Education and Applied Social </w:t>
            </w:r>
            <w:r>
              <w:rPr>
                <w:rFonts w:ascii="Arial" w:hAnsi="Arial" w:eastAsia="Times New Roman" w:cs="Arial"/>
                <w:sz w:val="20"/>
                <w:szCs w:val="20"/>
              </w:rPr>
              <w:t>Sciences, (Third Edition), London: SAGE</w:t>
            </w:r>
          </w:p>
        </w:tc>
        <w:tc>
          <w:tcPr>
            <w:tcW w:w="1366" w:type="dxa"/>
            <w:vAlign w:val="center"/>
          </w:tcPr>
          <w:sdt>
            <w:sdtPr>
              <w:rPr>
                <w:rFonts w:ascii="Arial" w:hAnsi="Arial" w:eastAsia="Times New Roman" w:cs="Arial"/>
                <w:sz w:val="20"/>
                <w:szCs w:val="20"/>
              </w:rPr>
              <w:id w:val="776835042"/>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125EE066">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p w14:paraId="5CD35DF4">
            <w:pPr>
              <w:overflowPunct w:val="0"/>
              <w:autoSpaceDE w:val="0"/>
              <w:autoSpaceDN w:val="0"/>
              <w:adjustRightInd w:val="0"/>
              <w:jc w:val="center"/>
              <w:textAlignment w:val="baseline"/>
              <w:rPr>
                <w:rFonts w:ascii="Arial" w:hAnsi="Arial" w:eastAsia="Times New Roman" w:cs="Arial"/>
                <w:sz w:val="20"/>
                <w:szCs w:val="20"/>
              </w:rPr>
            </w:pPr>
          </w:p>
        </w:tc>
      </w:tr>
      <w:tr w14:paraId="0CD7D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23CA7794">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295A3E1C">
            <w:pPr>
              <w:spacing w:before="100" w:beforeAutospacing="1" w:after="100" w:afterAutospacing="1"/>
              <w:rPr>
                <w:rFonts w:ascii="Arial" w:hAnsi="Arial" w:eastAsia="Arial" w:cs="Arial"/>
                <w:color w:val="000000" w:themeColor="text1"/>
                <w:sz w:val="20"/>
                <w:szCs w:val="20"/>
                <w14:textFill>
                  <w14:solidFill>
                    <w14:schemeClr w14:val="tx1"/>
                  </w14:solidFill>
                </w14:textFill>
              </w:rPr>
            </w:pPr>
            <w:r>
              <w:rPr>
                <w:rFonts w:ascii="Arial" w:hAnsi="Arial" w:eastAsia="Arial" w:cs="Arial"/>
                <w:sz w:val="20"/>
                <w:szCs w:val="20"/>
              </w:rPr>
              <w:t xml:space="preserve">Brinkmann, S. and Kvale, S. (2018) </w:t>
            </w:r>
            <w:r>
              <w:rPr>
                <w:rFonts w:ascii="Arial" w:hAnsi="Arial" w:eastAsia="Arial" w:cs="Arial"/>
                <w:i/>
                <w:iCs/>
                <w:sz w:val="20"/>
                <w:szCs w:val="20"/>
              </w:rPr>
              <w:t>Doing Interviews (Qualitative Research Kit)</w:t>
            </w:r>
            <w:r>
              <w:rPr>
                <w:rFonts w:ascii="Arial" w:hAnsi="Arial" w:eastAsia="Arial" w:cs="Arial"/>
                <w:sz w:val="20"/>
                <w:szCs w:val="20"/>
              </w:rPr>
              <w:t>. London: SAGE</w:t>
            </w:r>
          </w:p>
        </w:tc>
        <w:tc>
          <w:tcPr>
            <w:tcW w:w="1366" w:type="dxa"/>
            <w:vAlign w:val="center"/>
          </w:tcPr>
          <w:sdt>
            <w:sdtPr>
              <w:rPr>
                <w:rFonts w:ascii="Arial" w:hAnsi="Arial" w:eastAsia="Times New Roman" w:cs="Arial"/>
                <w:sz w:val="20"/>
                <w:szCs w:val="20"/>
              </w:rPr>
              <w:id w:val="710234502"/>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060D8DBE">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p w14:paraId="51037622">
            <w:pPr>
              <w:overflowPunct w:val="0"/>
              <w:autoSpaceDE w:val="0"/>
              <w:autoSpaceDN w:val="0"/>
              <w:adjustRightInd w:val="0"/>
              <w:jc w:val="center"/>
              <w:textAlignment w:val="baseline"/>
              <w:rPr>
                <w:rFonts w:ascii="Arial" w:hAnsi="Arial" w:eastAsia="Times New Roman" w:cs="Arial"/>
                <w:sz w:val="20"/>
                <w:szCs w:val="20"/>
              </w:rPr>
            </w:pPr>
          </w:p>
        </w:tc>
      </w:tr>
      <w:tr w14:paraId="4F1E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4EFE921A">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1737C41E">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lang w:val="nl-NL"/>
              </w:rPr>
              <w:t xml:space="preserve">Blemer, P. P., de Leeuw, E,. </w:t>
            </w:r>
            <w:r>
              <w:rPr>
                <w:rFonts w:ascii="Arial" w:hAnsi="Arial" w:eastAsia="Times New Roman" w:cs="Arial"/>
                <w:sz w:val="20"/>
                <w:szCs w:val="20"/>
              </w:rPr>
              <w:t xml:space="preserve">Edwards, B., Lyberge, G., Lars, E., Tucker, N. and West, B. T (eds) (2017), </w:t>
            </w:r>
            <w:r>
              <w:rPr>
                <w:rFonts w:ascii="Arial" w:hAnsi="Arial" w:eastAsia="Times New Roman" w:cs="Arial"/>
                <w:i/>
                <w:iCs/>
                <w:sz w:val="20"/>
                <w:szCs w:val="20"/>
              </w:rPr>
              <w:t>Total Survey Error In Practice: Improving Quality in the Eraof Big Data,</w:t>
            </w:r>
            <w:r>
              <w:rPr>
                <w:rFonts w:ascii="Arial" w:hAnsi="Arial" w:eastAsia="Times New Roman" w:cs="Arial"/>
                <w:sz w:val="20"/>
                <w:szCs w:val="20"/>
              </w:rPr>
              <w:t xml:space="preserve"> New York: Wiley</w:t>
            </w:r>
          </w:p>
        </w:tc>
        <w:tc>
          <w:tcPr>
            <w:tcW w:w="1366" w:type="dxa"/>
            <w:vAlign w:val="center"/>
          </w:tcPr>
          <w:sdt>
            <w:sdtPr>
              <w:rPr>
                <w:rFonts w:ascii="Arial" w:hAnsi="Arial" w:eastAsia="Times New Roman" w:cs="Arial"/>
                <w:sz w:val="20"/>
                <w:szCs w:val="20"/>
              </w:rPr>
              <w:id w:val="-525868700"/>
              <w14:checkbox>
                <w14:checked w14:val="0"/>
                <w14:checkedState w14:val="2612" w14:font="MS Gothic"/>
                <w14:uncheckedState w14:val="2610" w14:font="MS Gothic"/>
              </w14:checkbox>
            </w:sdtPr>
            <w:sdtEndPr>
              <w:rPr>
                <w:rFonts w:ascii="Arial" w:hAnsi="Arial" w:eastAsia="Times New Roman" w:cs="Arial"/>
                <w:sz w:val="20"/>
                <w:szCs w:val="20"/>
              </w:rPr>
            </w:sdtEndPr>
            <w:sdtContent>
              <w:p w14:paraId="516B701D">
                <w:pPr>
                  <w:overflowPunct w:val="0"/>
                  <w:autoSpaceDE w:val="0"/>
                  <w:autoSpaceDN w:val="0"/>
                  <w:adjustRightInd w:val="0"/>
                  <w:jc w:val="center"/>
                  <w:textAlignment w:val="baseline"/>
                  <w:rPr>
                    <w:rFonts w:ascii="Arial" w:hAnsi="Arial" w:eastAsia="Times New Roman" w:cs="Arial"/>
                    <w:sz w:val="20"/>
                    <w:szCs w:val="20"/>
                  </w:rPr>
                </w:pPr>
                <w:r>
                  <w:rPr>
                    <w:rFonts w:hint="eastAsia" w:ascii="MS Gothic" w:hAnsi="MS Gothic" w:eastAsia="MS Gothic" w:cs="Arial"/>
                    <w:sz w:val="20"/>
                    <w:szCs w:val="20"/>
                  </w:rPr>
                  <w:t>☐</w:t>
                </w:r>
              </w:p>
            </w:sdtContent>
          </w:sdt>
          <w:p w14:paraId="21B8F1BD">
            <w:pPr>
              <w:overflowPunct w:val="0"/>
              <w:autoSpaceDE w:val="0"/>
              <w:autoSpaceDN w:val="0"/>
              <w:adjustRightInd w:val="0"/>
              <w:jc w:val="center"/>
              <w:textAlignment w:val="baseline"/>
              <w:rPr>
                <w:rFonts w:ascii="Arial" w:hAnsi="Arial" w:eastAsia="Times New Roman" w:cs="Arial"/>
                <w:sz w:val="20"/>
                <w:szCs w:val="20"/>
              </w:rPr>
            </w:pPr>
          </w:p>
        </w:tc>
      </w:tr>
      <w:tr w14:paraId="5A4D0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6321F5D5">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28E0E10B">
            <w:pPr>
              <w:overflowPunct w:val="0"/>
              <w:autoSpaceDE w:val="0"/>
              <w:autoSpaceDN w:val="0"/>
              <w:adjustRightInd w:val="0"/>
              <w:textAlignment w:val="baseline"/>
              <w:rPr>
                <w:rFonts w:ascii="Arial" w:hAnsi="Arial" w:eastAsia="Times New Roman" w:cs="Arial"/>
                <w:i/>
                <w:iCs/>
                <w:sz w:val="20"/>
                <w:szCs w:val="20"/>
              </w:rPr>
            </w:pPr>
            <w:r>
              <w:rPr>
                <w:rFonts w:ascii="Arial" w:hAnsi="Arial" w:eastAsia="Times New Roman" w:cs="Arial"/>
                <w:sz w:val="20"/>
                <w:szCs w:val="20"/>
              </w:rPr>
              <w:t>Corti, L., Van den Eynden, V., Biship, L. and Woollard, M. (2020), M</w:t>
            </w:r>
            <w:r>
              <w:rPr>
                <w:rFonts w:ascii="Arial" w:hAnsi="Arial" w:eastAsia="Times New Roman" w:cs="Arial"/>
                <w:i/>
                <w:iCs/>
                <w:sz w:val="20"/>
                <w:szCs w:val="20"/>
              </w:rPr>
              <w:t>anaging and Sharing Research Data – A Guide to Good Practice, (Second Edition), London: SAGE</w:t>
            </w:r>
          </w:p>
        </w:tc>
        <w:tc>
          <w:tcPr>
            <w:tcW w:w="1366" w:type="dxa"/>
            <w:vAlign w:val="center"/>
          </w:tcPr>
          <w:sdt>
            <w:sdtPr>
              <w:rPr>
                <w:rFonts w:ascii="Arial" w:hAnsi="Arial" w:eastAsia="Times New Roman" w:cs="Arial"/>
                <w:sz w:val="20"/>
                <w:szCs w:val="20"/>
              </w:rPr>
              <w:id w:val="719096958"/>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562635B7">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p w14:paraId="12E79BB4">
            <w:pPr>
              <w:overflowPunct w:val="0"/>
              <w:autoSpaceDE w:val="0"/>
              <w:autoSpaceDN w:val="0"/>
              <w:adjustRightInd w:val="0"/>
              <w:jc w:val="center"/>
              <w:textAlignment w:val="baseline"/>
              <w:rPr>
                <w:rFonts w:ascii="Arial" w:hAnsi="Arial" w:eastAsia="Times New Roman" w:cs="Arial"/>
                <w:sz w:val="20"/>
                <w:szCs w:val="20"/>
              </w:rPr>
            </w:pPr>
          </w:p>
        </w:tc>
      </w:tr>
      <w:tr w14:paraId="1D778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5783D884">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7816275A">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Hart, C. (1998), </w:t>
            </w:r>
            <w:r>
              <w:rPr>
                <w:rFonts w:ascii="Arial" w:hAnsi="Arial" w:eastAsia="Times New Roman" w:cs="Arial"/>
                <w:i/>
                <w:iCs/>
                <w:sz w:val="20"/>
                <w:szCs w:val="20"/>
              </w:rPr>
              <w:t>Doing a Literature Review</w:t>
            </w:r>
            <w:r>
              <w:rPr>
                <w:rFonts w:ascii="Arial" w:hAnsi="Arial" w:eastAsia="Times New Roman" w:cs="Arial"/>
                <w:sz w:val="20"/>
                <w:szCs w:val="20"/>
              </w:rPr>
              <w:t>, London: SAGE</w:t>
            </w:r>
          </w:p>
        </w:tc>
        <w:tc>
          <w:tcPr>
            <w:tcW w:w="1366" w:type="dxa"/>
            <w:vAlign w:val="center"/>
          </w:tcPr>
          <w:sdt>
            <w:sdtPr>
              <w:rPr>
                <w:rFonts w:ascii="Arial" w:hAnsi="Arial" w:eastAsia="Times New Roman" w:cs="Arial"/>
                <w:sz w:val="20"/>
                <w:szCs w:val="20"/>
              </w:rPr>
              <w:id w:val="216638681"/>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04F09B04">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Times New Roman" w:cs="Segoe UI Symbol"/>
                    <w:sz w:val="20"/>
                    <w:szCs w:val="20"/>
                  </w:rPr>
                  <w:t>☒</w:t>
                </w:r>
              </w:p>
            </w:sdtContent>
          </w:sdt>
        </w:tc>
      </w:tr>
      <w:tr w14:paraId="48B17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0E0AE924">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539EBA1B">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Hart, C. (2005), </w:t>
            </w:r>
            <w:r>
              <w:rPr>
                <w:rFonts w:ascii="Arial" w:hAnsi="Arial" w:eastAsia="Times New Roman" w:cs="Arial"/>
                <w:i/>
                <w:iCs/>
                <w:sz w:val="20"/>
                <w:szCs w:val="20"/>
              </w:rPr>
              <w:t>Doing your Masters Dissertation</w:t>
            </w:r>
            <w:r>
              <w:rPr>
                <w:rFonts w:ascii="Arial" w:hAnsi="Arial" w:eastAsia="Times New Roman" w:cs="Arial"/>
                <w:sz w:val="20"/>
                <w:szCs w:val="20"/>
              </w:rPr>
              <w:t>, London: SAGE</w:t>
            </w:r>
          </w:p>
        </w:tc>
        <w:tc>
          <w:tcPr>
            <w:tcW w:w="1366" w:type="dxa"/>
            <w:vAlign w:val="center"/>
          </w:tcPr>
          <w:sdt>
            <w:sdtPr>
              <w:rPr>
                <w:rFonts w:ascii="Arial" w:hAnsi="Arial" w:eastAsia="Times New Roman" w:cs="Arial"/>
                <w:sz w:val="20"/>
                <w:szCs w:val="20"/>
              </w:rPr>
              <w:id w:val="1818223041"/>
              <w14:checkbox>
                <w14:checked w14:val="0"/>
                <w14:checkedState w14:val="2612" w14:font="MS Gothic"/>
                <w14:uncheckedState w14:val="2610" w14:font="MS Gothic"/>
              </w14:checkbox>
            </w:sdtPr>
            <w:sdtEndPr>
              <w:rPr>
                <w:rFonts w:ascii="Arial" w:hAnsi="Arial" w:eastAsia="Times New Roman" w:cs="Arial"/>
                <w:sz w:val="20"/>
                <w:szCs w:val="20"/>
              </w:rPr>
            </w:sdtEndPr>
            <w:sdtContent>
              <w:p w14:paraId="0B568836">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Times New Roman" w:cs="Segoe UI Symbol"/>
                    <w:sz w:val="20"/>
                    <w:szCs w:val="20"/>
                  </w:rPr>
                  <w:t>☐</w:t>
                </w:r>
              </w:p>
            </w:sdtContent>
          </w:sdt>
          <w:p w14:paraId="11B43066">
            <w:pPr>
              <w:overflowPunct w:val="0"/>
              <w:autoSpaceDE w:val="0"/>
              <w:autoSpaceDN w:val="0"/>
              <w:adjustRightInd w:val="0"/>
              <w:jc w:val="center"/>
              <w:textAlignment w:val="baseline"/>
              <w:rPr>
                <w:rFonts w:ascii="Arial" w:hAnsi="Arial" w:eastAsia="Times New Roman" w:cs="Arial"/>
                <w:sz w:val="20"/>
                <w:szCs w:val="20"/>
              </w:rPr>
            </w:pPr>
          </w:p>
        </w:tc>
      </w:tr>
      <w:tr w14:paraId="2C7C8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5B0A7EA7">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3CA9B3C5">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Hennink, M., Hutter, I. and Bailey, A. (2020), </w:t>
            </w:r>
            <w:r>
              <w:rPr>
                <w:rFonts w:ascii="Arial" w:hAnsi="Arial" w:eastAsia="Times New Roman" w:cs="Arial"/>
                <w:i/>
                <w:iCs/>
                <w:sz w:val="20"/>
                <w:szCs w:val="20"/>
              </w:rPr>
              <w:t>Qualitative Research Methods</w:t>
            </w:r>
            <w:r>
              <w:rPr>
                <w:rFonts w:ascii="Arial" w:hAnsi="Arial" w:eastAsia="Times New Roman" w:cs="Arial"/>
                <w:sz w:val="20"/>
                <w:szCs w:val="20"/>
              </w:rPr>
              <w:t>, (Second Edition), London: SAGE</w:t>
            </w:r>
          </w:p>
        </w:tc>
        <w:tc>
          <w:tcPr>
            <w:tcW w:w="1366" w:type="dxa"/>
            <w:vAlign w:val="center"/>
          </w:tcPr>
          <w:sdt>
            <w:sdtPr>
              <w:rPr>
                <w:rFonts w:ascii="Arial" w:hAnsi="Arial" w:eastAsia="Times New Roman" w:cs="Arial"/>
                <w:sz w:val="20"/>
                <w:szCs w:val="20"/>
              </w:rPr>
              <w:id w:val="463006254"/>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55626402">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p w14:paraId="3AA37998">
            <w:pPr>
              <w:overflowPunct w:val="0"/>
              <w:autoSpaceDE w:val="0"/>
              <w:autoSpaceDN w:val="0"/>
              <w:adjustRightInd w:val="0"/>
              <w:jc w:val="center"/>
              <w:textAlignment w:val="baseline"/>
              <w:rPr>
                <w:rFonts w:ascii="Arial" w:hAnsi="Arial" w:eastAsia="Times New Roman" w:cs="Arial"/>
                <w:sz w:val="20"/>
                <w:szCs w:val="20"/>
              </w:rPr>
            </w:pPr>
          </w:p>
        </w:tc>
      </w:tr>
      <w:tr w14:paraId="27138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3F487525">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59C2D5CC">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Hewson, C., Vogel, C. &amp; Laurent, D. (2015), </w:t>
            </w:r>
            <w:r>
              <w:rPr>
                <w:rFonts w:ascii="Arial" w:hAnsi="Arial" w:eastAsia="Times New Roman" w:cs="Arial"/>
                <w:i/>
                <w:iCs/>
                <w:sz w:val="20"/>
                <w:szCs w:val="20"/>
              </w:rPr>
              <w:t>Internet Research Methods</w:t>
            </w:r>
            <w:r>
              <w:rPr>
                <w:rFonts w:ascii="Arial" w:hAnsi="Arial" w:eastAsia="Times New Roman" w:cs="Arial"/>
                <w:sz w:val="20"/>
                <w:szCs w:val="20"/>
              </w:rPr>
              <w:t>. London: SAGE</w:t>
            </w:r>
          </w:p>
        </w:tc>
        <w:tc>
          <w:tcPr>
            <w:tcW w:w="1366" w:type="dxa"/>
            <w:vAlign w:val="center"/>
          </w:tcPr>
          <w:sdt>
            <w:sdtPr>
              <w:rPr>
                <w:rFonts w:ascii="Arial" w:hAnsi="Arial" w:eastAsia="Times New Roman" w:cs="Arial"/>
                <w:sz w:val="20"/>
                <w:szCs w:val="20"/>
              </w:rPr>
              <w:id w:val="1399710475"/>
              <w14:checkbox>
                <w14:checked w14:val="0"/>
                <w14:checkedState w14:val="2612" w14:font="MS Gothic"/>
                <w14:uncheckedState w14:val="2610" w14:font="MS Gothic"/>
              </w14:checkbox>
            </w:sdtPr>
            <w:sdtEndPr>
              <w:rPr>
                <w:rFonts w:ascii="Arial" w:hAnsi="Arial" w:eastAsia="Times New Roman" w:cs="Arial"/>
                <w:sz w:val="20"/>
                <w:szCs w:val="20"/>
              </w:rPr>
            </w:sdtEndPr>
            <w:sdtContent>
              <w:p w14:paraId="2290C648">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Times New Roman" w:cs="Segoe UI Symbol"/>
                    <w:sz w:val="20"/>
                    <w:szCs w:val="20"/>
                  </w:rPr>
                  <w:t>☐</w:t>
                </w:r>
              </w:p>
            </w:sdtContent>
          </w:sdt>
        </w:tc>
      </w:tr>
      <w:tr w14:paraId="0888E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32A70E66">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4DE0324D">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Kranzler, J. H. (2018) </w:t>
            </w:r>
            <w:r>
              <w:rPr>
                <w:rFonts w:ascii="Arial" w:hAnsi="Arial" w:eastAsia="Times New Roman" w:cs="Arial"/>
                <w:i/>
                <w:iCs/>
                <w:sz w:val="20"/>
                <w:szCs w:val="20"/>
              </w:rPr>
              <w:t>Statistics for the Terrified</w:t>
            </w:r>
            <w:r>
              <w:rPr>
                <w:rFonts w:ascii="Arial" w:hAnsi="Arial" w:eastAsia="Times New Roman" w:cs="Arial"/>
                <w:sz w:val="20"/>
                <w:szCs w:val="20"/>
              </w:rPr>
              <w:t>, (Sixth Edition), Upper Saddle River: Prentice Hall</w:t>
            </w:r>
          </w:p>
        </w:tc>
        <w:tc>
          <w:tcPr>
            <w:tcW w:w="1366" w:type="dxa"/>
            <w:vAlign w:val="center"/>
          </w:tcPr>
          <w:sdt>
            <w:sdtPr>
              <w:rPr>
                <w:rFonts w:ascii="Arial" w:hAnsi="Arial" w:eastAsia="Times New Roman" w:cs="Arial"/>
                <w:sz w:val="20"/>
                <w:szCs w:val="20"/>
              </w:rPr>
              <w:id w:val="2141462191"/>
              <w14:checkbox>
                <w14:checked w14:val="0"/>
                <w14:checkedState w14:val="2612" w14:font="MS Gothic"/>
                <w14:uncheckedState w14:val="2610" w14:font="MS Gothic"/>
              </w14:checkbox>
            </w:sdtPr>
            <w:sdtEndPr>
              <w:rPr>
                <w:rFonts w:ascii="Arial" w:hAnsi="Arial" w:eastAsia="Times New Roman" w:cs="Arial"/>
                <w:sz w:val="20"/>
                <w:szCs w:val="20"/>
              </w:rPr>
            </w:sdtEndPr>
            <w:sdtContent>
              <w:p w14:paraId="2CF6863F">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Times New Roman" w:cs="Segoe UI Symbol"/>
                    <w:sz w:val="20"/>
                    <w:szCs w:val="20"/>
                  </w:rPr>
                  <w:t>☐</w:t>
                </w:r>
              </w:p>
            </w:sdtContent>
          </w:sdt>
        </w:tc>
      </w:tr>
      <w:tr w14:paraId="30C99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0684AE3C">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2B1CDC2F">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iCs/>
                <w:sz w:val="20"/>
                <w:szCs w:val="20"/>
              </w:rPr>
              <w:t xml:space="preserve">Leedy. P. D. and Ormrod, J. E. (2012) </w:t>
            </w:r>
            <w:r>
              <w:rPr>
                <w:rFonts w:ascii="Arial" w:hAnsi="Arial" w:eastAsia="Times New Roman" w:cs="Arial"/>
                <w:i/>
                <w:sz w:val="20"/>
                <w:szCs w:val="20"/>
              </w:rPr>
              <w:t>Practical Research Planning and Design</w:t>
            </w:r>
            <w:r>
              <w:rPr>
                <w:rFonts w:ascii="Arial" w:hAnsi="Arial" w:eastAsia="Times New Roman" w:cs="Arial"/>
                <w:iCs/>
                <w:sz w:val="20"/>
                <w:szCs w:val="20"/>
              </w:rPr>
              <w:t>, (Tenth Edition), Boston: Pearson Education</w:t>
            </w:r>
          </w:p>
        </w:tc>
        <w:tc>
          <w:tcPr>
            <w:tcW w:w="1366" w:type="dxa"/>
            <w:vAlign w:val="center"/>
          </w:tcPr>
          <w:sdt>
            <w:sdtPr>
              <w:rPr>
                <w:rFonts w:ascii="Arial" w:hAnsi="Arial" w:eastAsia="Times New Roman" w:cs="Arial"/>
                <w:sz w:val="20"/>
                <w:szCs w:val="20"/>
              </w:rPr>
              <w:id w:val="1889596726"/>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0D37CD3F">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Times New Roman" w:cs="Segoe UI Symbol"/>
                    <w:sz w:val="20"/>
                    <w:szCs w:val="20"/>
                  </w:rPr>
                  <w:t>☒</w:t>
                </w:r>
              </w:p>
            </w:sdtContent>
          </w:sdt>
        </w:tc>
      </w:tr>
      <w:tr w14:paraId="24ED6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410011F5">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3ABDC63C">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Maylor, H. (2010) </w:t>
            </w:r>
            <w:r>
              <w:rPr>
                <w:rFonts w:ascii="Arial" w:hAnsi="Arial" w:eastAsia="Times New Roman" w:cs="Arial"/>
                <w:i/>
                <w:iCs/>
                <w:sz w:val="20"/>
                <w:szCs w:val="20"/>
              </w:rPr>
              <w:t>Project Management</w:t>
            </w:r>
            <w:r>
              <w:rPr>
                <w:rFonts w:ascii="Arial" w:hAnsi="Arial" w:eastAsia="Times New Roman" w:cs="Arial"/>
                <w:sz w:val="20"/>
                <w:szCs w:val="20"/>
              </w:rPr>
              <w:t>, Boston: Pearson Education</w:t>
            </w:r>
          </w:p>
        </w:tc>
        <w:tc>
          <w:tcPr>
            <w:tcW w:w="1366" w:type="dxa"/>
            <w:vAlign w:val="center"/>
          </w:tcPr>
          <w:sdt>
            <w:sdtPr>
              <w:rPr>
                <w:rFonts w:ascii="Arial" w:hAnsi="Arial" w:eastAsia="Times New Roman" w:cs="Arial"/>
                <w:sz w:val="20"/>
                <w:szCs w:val="20"/>
              </w:rPr>
              <w:id w:val="-1758119749"/>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1D6ACAA9">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MS Gothic" w:cs="Segoe UI Symbol"/>
                    <w:sz w:val="20"/>
                    <w:szCs w:val="20"/>
                  </w:rPr>
                  <w:t>☒</w:t>
                </w:r>
              </w:p>
            </w:sdtContent>
          </w:sdt>
        </w:tc>
      </w:tr>
      <w:tr w14:paraId="2CE62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429DC787">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39FC6D5F">
            <w:pPr>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Saunders, M., Lewis, P. and Thornhill, A. (2019), </w:t>
            </w:r>
            <w:r>
              <w:rPr>
                <w:rFonts w:ascii="Arial" w:hAnsi="Arial" w:eastAsia="Times New Roman" w:cs="Arial"/>
                <w:i/>
                <w:iCs/>
                <w:sz w:val="20"/>
                <w:szCs w:val="20"/>
              </w:rPr>
              <w:t>Research Methods for Business Students</w:t>
            </w:r>
            <w:r>
              <w:rPr>
                <w:rFonts w:ascii="Arial" w:hAnsi="Arial" w:eastAsia="Times New Roman" w:cs="Arial"/>
                <w:sz w:val="20"/>
                <w:szCs w:val="20"/>
              </w:rPr>
              <w:t>, (Eighth Edition), Harlow: Pearson</w:t>
            </w:r>
          </w:p>
        </w:tc>
        <w:tc>
          <w:tcPr>
            <w:tcW w:w="1366" w:type="dxa"/>
            <w:vAlign w:val="center"/>
          </w:tcPr>
          <w:sdt>
            <w:sdtPr>
              <w:rPr>
                <w:rFonts w:ascii="Arial" w:hAnsi="Arial" w:eastAsia="Times New Roman" w:cs="Arial"/>
                <w:sz w:val="20"/>
                <w:szCs w:val="20"/>
              </w:rPr>
              <w:id w:val="-1660607489"/>
              <w14:checkbox>
                <w14:checked w14:val="0"/>
                <w14:checkedState w14:val="2612" w14:font="MS Gothic"/>
                <w14:uncheckedState w14:val="2610" w14:font="MS Gothic"/>
              </w14:checkbox>
            </w:sdtPr>
            <w:sdtEndPr>
              <w:rPr>
                <w:rFonts w:ascii="Arial" w:hAnsi="Arial" w:eastAsia="Times New Roman" w:cs="Arial"/>
                <w:sz w:val="20"/>
                <w:szCs w:val="20"/>
              </w:rPr>
            </w:sdtEndPr>
            <w:sdtContent>
              <w:p w14:paraId="23FC9B7F">
                <w:pPr>
                  <w:overflowPunct w:val="0"/>
                  <w:autoSpaceDE w:val="0"/>
                  <w:autoSpaceDN w:val="0"/>
                  <w:adjustRightInd w:val="0"/>
                  <w:jc w:val="center"/>
                  <w:textAlignment w:val="baseline"/>
                  <w:rPr>
                    <w:rFonts w:ascii="Arial" w:hAnsi="Arial" w:eastAsia="Times New Roman" w:cs="Arial"/>
                    <w:sz w:val="20"/>
                    <w:szCs w:val="20"/>
                  </w:rPr>
                </w:pPr>
                <w:r>
                  <w:rPr>
                    <w:rFonts w:hint="eastAsia" w:ascii="MS Gothic" w:hAnsi="MS Gothic" w:eastAsia="MS Gothic" w:cs="Arial"/>
                    <w:sz w:val="20"/>
                    <w:szCs w:val="20"/>
                  </w:rPr>
                  <w:t>☐</w:t>
                </w:r>
              </w:p>
            </w:sdtContent>
          </w:sdt>
        </w:tc>
      </w:tr>
      <w:tr w14:paraId="56612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13F20F84">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4849F2A0">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Wheater, C.P. &amp; Cook, P.A. (2015) Using Statistics to Understand the Environment, UK: Routledge</w:t>
            </w:r>
          </w:p>
        </w:tc>
        <w:tc>
          <w:tcPr>
            <w:tcW w:w="1366" w:type="dxa"/>
            <w:vAlign w:val="center"/>
          </w:tcPr>
          <w:sdt>
            <w:sdtPr>
              <w:rPr>
                <w:rFonts w:ascii="Arial" w:hAnsi="Arial" w:eastAsia="Times New Roman" w:cs="Arial"/>
                <w:sz w:val="20"/>
                <w:szCs w:val="20"/>
              </w:rPr>
              <w:id w:val="1254934962"/>
              <w14:checkbox>
                <w14:checked w14:val="1"/>
                <w14:checkedState w14:val="2612" w14:font="MS Gothic"/>
                <w14:uncheckedState w14:val="2610" w14:font="MS Gothic"/>
              </w14:checkbox>
            </w:sdtPr>
            <w:sdtEndPr>
              <w:rPr>
                <w:rFonts w:ascii="Arial" w:hAnsi="Arial" w:eastAsia="Times New Roman" w:cs="Arial"/>
                <w:sz w:val="20"/>
                <w:szCs w:val="20"/>
              </w:rPr>
            </w:sdtEndPr>
            <w:sdtContent>
              <w:p w14:paraId="57EDBC64">
                <w:pPr>
                  <w:overflowPunct w:val="0"/>
                  <w:autoSpaceDE w:val="0"/>
                  <w:autoSpaceDN w:val="0"/>
                  <w:adjustRightInd w:val="0"/>
                  <w:jc w:val="center"/>
                  <w:textAlignment w:val="baseline"/>
                  <w:rPr>
                    <w:rFonts w:ascii="Arial" w:hAnsi="Arial" w:eastAsia="Times New Roman" w:cs="Arial"/>
                    <w:sz w:val="20"/>
                    <w:szCs w:val="20"/>
                  </w:rPr>
                </w:pPr>
                <w:r>
                  <w:rPr>
                    <w:rFonts w:ascii="Segoe UI Symbol" w:hAnsi="Segoe UI Symbol" w:eastAsia="Times New Roman" w:cs="Segoe UI Symbol"/>
                    <w:sz w:val="20"/>
                    <w:szCs w:val="20"/>
                  </w:rPr>
                  <w:t>☒</w:t>
                </w:r>
              </w:p>
            </w:sdtContent>
          </w:sdt>
        </w:tc>
      </w:tr>
      <w:tr w14:paraId="5902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89" w:type="dxa"/>
            <w:vAlign w:val="center"/>
          </w:tcPr>
          <w:p w14:paraId="67405F1A">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Further</w:t>
            </w:r>
          </w:p>
        </w:tc>
        <w:tc>
          <w:tcPr>
            <w:tcW w:w="5605" w:type="dxa"/>
            <w:vAlign w:val="center"/>
          </w:tcPr>
          <w:p w14:paraId="2B8D552B">
            <w:pPr>
              <w:tabs>
                <w:tab w:val="left" w:pos="720"/>
                <w:tab w:val="left" w:pos="1440"/>
              </w:tabs>
              <w:overflowPunct w:val="0"/>
              <w:autoSpaceDE w:val="0"/>
              <w:autoSpaceDN w:val="0"/>
              <w:adjustRightInd w:val="0"/>
              <w:textAlignment w:val="baseline"/>
              <w:rPr>
                <w:rFonts w:ascii="Arial" w:hAnsi="Arial" w:eastAsia="Times New Roman" w:cs="Arial"/>
                <w:sz w:val="20"/>
                <w:szCs w:val="20"/>
              </w:rPr>
            </w:pPr>
            <w:r>
              <w:rPr>
                <w:rFonts w:ascii="Arial" w:hAnsi="Arial" w:eastAsia="Times New Roman" w:cs="Arial"/>
                <w:sz w:val="20"/>
                <w:szCs w:val="20"/>
              </w:rPr>
              <w:t xml:space="preserve">Wolf, C., Joye, D., Smith, T. and Fu, Y. (2016), </w:t>
            </w:r>
            <w:r>
              <w:rPr>
                <w:rFonts w:ascii="Arial" w:hAnsi="Arial" w:eastAsia="Times New Roman" w:cs="Arial"/>
                <w:i/>
                <w:iCs/>
                <w:sz w:val="20"/>
                <w:szCs w:val="20"/>
              </w:rPr>
              <w:t>The SAGE Handbook of Survey Methodology</w:t>
            </w:r>
            <w:r>
              <w:rPr>
                <w:rFonts w:ascii="Arial" w:hAnsi="Arial" w:eastAsia="Times New Roman" w:cs="Arial"/>
                <w:sz w:val="20"/>
                <w:szCs w:val="20"/>
              </w:rPr>
              <w:t>, London: SAGE</w:t>
            </w:r>
          </w:p>
        </w:tc>
        <w:tc>
          <w:tcPr>
            <w:tcW w:w="1366" w:type="dxa"/>
            <w:vAlign w:val="center"/>
          </w:tcPr>
          <w:sdt>
            <w:sdtPr>
              <w:rPr>
                <w:rFonts w:ascii="Arial" w:hAnsi="Arial" w:eastAsia="Times New Roman" w:cs="Arial"/>
                <w:sz w:val="20"/>
                <w:szCs w:val="20"/>
              </w:rPr>
              <w:id w:val="450670476"/>
              <w14:checkbox>
                <w14:checked w14:val="0"/>
                <w14:checkedState w14:val="2612" w14:font="MS Gothic"/>
                <w14:uncheckedState w14:val="2610" w14:font="MS Gothic"/>
              </w14:checkbox>
            </w:sdtPr>
            <w:sdtEndPr>
              <w:rPr>
                <w:rFonts w:ascii="Arial" w:hAnsi="Arial" w:eastAsia="Times New Roman" w:cs="Arial"/>
                <w:sz w:val="20"/>
                <w:szCs w:val="20"/>
              </w:rPr>
            </w:sdtEndPr>
            <w:sdtContent>
              <w:p w14:paraId="68091B99">
                <w:pPr>
                  <w:overflowPunct w:val="0"/>
                  <w:autoSpaceDE w:val="0"/>
                  <w:autoSpaceDN w:val="0"/>
                  <w:adjustRightInd w:val="0"/>
                  <w:jc w:val="center"/>
                  <w:textAlignment w:val="baseline"/>
                  <w:rPr>
                    <w:rFonts w:ascii="Arial" w:hAnsi="Arial" w:eastAsia="Times New Roman" w:cs="Arial"/>
                    <w:sz w:val="20"/>
                    <w:szCs w:val="20"/>
                  </w:rPr>
                </w:pPr>
                <w:r>
                  <w:rPr>
                    <w:rFonts w:hint="eastAsia" w:ascii="MS Gothic" w:hAnsi="MS Gothic" w:eastAsia="MS Gothic" w:cs="Arial"/>
                    <w:sz w:val="20"/>
                    <w:szCs w:val="20"/>
                  </w:rPr>
                  <w:t>☐</w:t>
                </w:r>
              </w:p>
            </w:sdtContent>
          </w:sdt>
          <w:p w14:paraId="4074B9A3">
            <w:pPr>
              <w:overflowPunct w:val="0"/>
              <w:autoSpaceDE w:val="0"/>
              <w:autoSpaceDN w:val="0"/>
              <w:adjustRightInd w:val="0"/>
              <w:jc w:val="center"/>
              <w:textAlignment w:val="baseline"/>
              <w:rPr>
                <w:rFonts w:ascii="Arial" w:hAnsi="Arial" w:eastAsia="Times New Roman" w:cs="Arial"/>
                <w:sz w:val="20"/>
                <w:szCs w:val="20"/>
              </w:rPr>
            </w:pPr>
          </w:p>
        </w:tc>
      </w:tr>
    </w:tbl>
    <w:p w14:paraId="5046CC48"/>
    <w:p w14:paraId="6F7B4765">
      <w:pPr>
        <w:rPr>
          <w:rFonts w:cs="Cambria" w:asciiTheme="minorHAnsi" w:hAnsiTheme="minorHAnsi"/>
          <w:b/>
          <w:bCs/>
          <w:sz w:val="40"/>
          <w:szCs w:val="40"/>
        </w:rPr>
      </w:pPr>
    </w:p>
    <w:p w14:paraId="3FBBF952">
      <w:pPr>
        <w:widowControl w:val="0"/>
        <w:autoSpaceDE w:val="0"/>
        <w:autoSpaceDN w:val="0"/>
        <w:spacing w:before="10" w:after="0" w:line="240" w:lineRule="auto"/>
        <w:rPr>
          <w:rFonts w:ascii="Arial" w:hAnsi="Arial" w:eastAsia="Arial" w:cs="Arial"/>
          <w:b/>
          <w:sz w:val="21"/>
          <w:lang w:val="en-US"/>
        </w:rPr>
      </w:pPr>
    </w:p>
    <w:p w14:paraId="33450E6B">
      <w:pPr>
        <w:widowControl w:val="0"/>
        <w:autoSpaceDE w:val="0"/>
        <w:autoSpaceDN w:val="0"/>
        <w:spacing w:after="0" w:line="240" w:lineRule="auto"/>
        <w:jc w:val="center"/>
        <w:rPr>
          <w:rFonts w:ascii="Segoe UI Symbol" w:hAnsi="Segoe UI Symbol" w:eastAsia="Arial" w:cs="Arial"/>
          <w:lang w:val="en-US"/>
        </w:rPr>
        <w:sectPr>
          <w:pgSz w:w="11910" w:h="16840"/>
          <w:pgMar w:top="1580" w:right="600" w:bottom="940" w:left="1280" w:header="0" w:footer="732" w:gutter="0"/>
          <w:cols w:space="720" w:num="1"/>
        </w:sectPr>
      </w:pPr>
    </w:p>
    <w:p w14:paraId="52B7372B">
      <w:pPr>
        <w:ind w:left="720"/>
        <w:rPr>
          <w:rFonts w:ascii="Arial" w:hAnsi="Arial" w:eastAsia="MS Mincho" w:cs="Times New Roman"/>
          <w:b/>
          <w:bCs/>
          <w:sz w:val="20"/>
          <w:szCs w:val="20"/>
          <w:lang w:val="en-US"/>
        </w:rPr>
      </w:pPr>
    </w:p>
    <w:tbl>
      <w:tblPr>
        <w:tblStyle w:val="8"/>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922"/>
      </w:tblGrid>
      <w:tr w14:paraId="72C1E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CellMar>
            <w:top w:w="0" w:type="dxa"/>
            <w:left w:w="108" w:type="dxa"/>
            <w:bottom w:w="0" w:type="dxa"/>
            <w:right w:w="108" w:type="dxa"/>
          </w:tblCellMar>
        </w:tblPrEx>
        <w:tc>
          <w:tcPr>
            <w:tcW w:w="9922" w:type="dxa"/>
            <w:shd w:val="clear" w:color="auto" w:fill="C0C0C0"/>
          </w:tcPr>
          <w:p w14:paraId="700108F7">
            <w:pPr>
              <w:keepNext/>
              <w:overflowPunct w:val="0"/>
              <w:autoSpaceDE w:val="0"/>
              <w:autoSpaceDN w:val="0"/>
              <w:adjustRightInd w:val="0"/>
              <w:spacing w:after="0" w:line="240" w:lineRule="auto"/>
              <w:jc w:val="center"/>
              <w:textAlignment w:val="baseline"/>
              <w:outlineLvl w:val="3"/>
              <w:rPr>
                <w:rFonts w:ascii="Arial" w:hAnsi="Arial" w:eastAsia="Times New Roman" w:cs="Arial"/>
                <w:bCs/>
                <w:sz w:val="48"/>
                <w:szCs w:val="48"/>
                <w:lang w:val="en-US"/>
              </w:rPr>
            </w:pPr>
            <w:r>
              <w:rPr>
                <w:rFonts w:ascii="Arial" w:hAnsi="Arial" w:eastAsia="Times New Roman" w:cs="Arial"/>
                <w:b/>
                <w:bCs/>
                <w:sz w:val="48"/>
                <w:szCs w:val="48"/>
                <w:lang w:val="en-US"/>
              </w:rPr>
              <w:t>LEVEL 7 ASSESSMENT SPECIFICATION</w:t>
            </w:r>
          </w:p>
        </w:tc>
      </w:tr>
    </w:tbl>
    <w:p w14:paraId="1476B939">
      <w:pPr>
        <w:jc w:val="center"/>
        <w:rPr>
          <w:rFonts w:ascii="Arial" w:hAnsi="Arial" w:cs="Arial"/>
          <w:b/>
          <w:i/>
          <w:sz w:val="32"/>
        </w:rPr>
      </w:pPr>
    </w:p>
    <w:tbl>
      <w:tblPr>
        <w:tblStyle w:val="8"/>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293"/>
        <w:gridCol w:w="2268"/>
        <w:gridCol w:w="2268"/>
        <w:gridCol w:w="29"/>
      </w:tblGrid>
      <w:tr w14:paraId="31E1D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29AC8551">
            <w:pPr>
              <w:spacing w:before="120" w:after="120"/>
              <w:jc w:val="both"/>
              <w:rPr>
                <w:rFonts w:ascii="Arial" w:hAnsi="Arial" w:cs="Arial"/>
                <w:b/>
              </w:rPr>
            </w:pPr>
            <w:r>
              <w:rPr>
                <w:rFonts w:ascii="Arial" w:hAnsi="Arial" w:cs="Arial"/>
                <w:b/>
              </w:rPr>
              <w:t>Student name:</w:t>
            </w:r>
          </w:p>
        </w:tc>
        <w:tc>
          <w:tcPr>
            <w:tcW w:w="3293" w:type="dxa"/>
          </w:tcPr>
          <w:p w14:paraId="5A834473">
            <w:pPr>
              <w:spacing w:before="120" w:after="120"/>
              <w:jc w:val="both"/>
              <w:rPr>
                <w:rFonts w:ascii="Arial" w:hAnsi="Arial" w:cs="Arial"/>
                <w:b/>
              </w:rPr>
            </w:pPr>
            <w:r>
              <w:rPr>
                <w:rFonts w:ascii="Arial" w:hAnsi="Arial" w:cs="Arial"/>
                <w:b/>
              </w:rPr>
              <w:fldChar w:fldCharType="begin">
                <w:ffData>
                  <w:name w:val="Text2"/>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2268" w:type="dxa"/>
            <w:shd w:val="clear" w:color="auto" w:fill="D9D9D9"/>
          </w:tcPr>
          <w:p w14:paraId="78E5C950">
            <w:pPr>
              <w:spacing w:before="120" w:after="120"/>
              <w:jc w:val="both"/>
              <w:rPr>
                <w:rFonts w:ascii="Arial" w:hAnsi="Arial" w:cs="Arial"/>
                <w:b/>
              </w:rPr>
            </w:pPr>
            <w:r>
              <w:rPr>
                <w:rFonts w:ascii="Arial" w:hAnsi="Arial" w:cs="Arial"/>
                <w:b/>
              </w:rPr>
              <w:t>Student ID number:</w:t>
            </w:r>
          </w:p>
        </w:tc>
        <w:tc>
          <w:tcPr>
            <w:tcW w:w="2268" w:type="dxa"/>
          </w:tcPr>
          <w:p w14:paraId="22690497">
            <w:pPr>
              <w:spacing w:before="120" w:after="120"/>
              <w:jc w:val="both"/>
              <w:rPr>
                <w:rFonts w:ascii="Arial" w:hAnsi="Arial" w:cs="Arial"/>
                <w:b/>
              </w:rPr>
            </w:pPr>
          </w:p>
        </w:tc>
      </w:tr>
      <w:tr w14:paraId="168B3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403C1A9E">
            <w:pPr>
              <w:spacing w:before="120" w:after="120"/>
              <w:jc w:val="both"/>
              <w:rPr>
                <w:rFonts w:ascii="Arial" w:hAnsi="Arial" w:cs="Arial"/>
                <w:b/>
              </w:rPr>
            </w:pPr>
            <w:r>
              <w:rPr>
                <w:rFonts w:ascii="Arial" w:hAnsi="Arial" w:cs="Arial"/>
                <w:b/>
              </w:rPr>
              <w:t>Programme:</w:t>
            </w:r>
          </w:p>
        </w:tc>
        <w:tc>
          <w:tcPr>
            <w:tcW w:w="7829" w:type="dxa"/>
            <w:gridSpan w:val="3"/>
          </w:tcPr>
          <w:p w14:paraId="5CD5F0FE">
            <w:pPr>
              <w:spacing w:before="120" w:after="120"/>
              <w:jc w:val="both"/>
              <w:rPr>
                <w:rFonts w:ascii="Arial" w:hAnsi="Arial" w:cs="Arial"/>
                <w:b/>
              </w:rPr>
            </w:pPr>
            <w:r>
              <w:rPr>
                <w:rFonts w:ascii="Arial" w:hAnsi="Arial" w:cs="Arial"/>
                <w:b/>
              </w:rPr>
              <w:t>MA Leadership ONLY</w:t>
            </w:r>
          </w:p>
        </w:tc>
      </w:tr>
      <w:tr w14:paraId="274FC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7618C6CB">
            <w:pPr>
              <w:spacing w:before="120" w:after="120"/>
              <w:jc w:val="both"/>
              <w:rPr>
                <w:rFonts w:ascii="Arial" w:hAnsi="Arial" w:cs="Arial"/>
                <w:b/>
              </w:rPr>
            </w:pPr>
            <w:r>
              <w:rPr>
                <w:rFonts w:ascii="Arial" w:hAnsi="Arial" w:cs="Arial"/>
                <w:b/>
              </w:rPr>
              <w:t>Module:</w:t>
            </w:r>
          </w:p>
        </w:tc>
        <w:tc>
          <w:tcPr>
            <w:tcW w:w="7829" w:type="dxa"/>
            <w:gridSpan w:val="3"/>
            <w:shd w:val="clear" w:color="auto" w:fill="auto"/>
          </w:tcPr>
          <w:p w14:paraId="2F8F4B7D">
            <w:pPr>
              <w:spacing w:before="120" w:after="120"/>
              <w:jc w:val="both"/>
              <w:rPr>
                <w:rFonts w:cs="Arial" w:asciiTheme="minorHAnsi" w:hAnsiTheme="minorHAnsi"/>
                <w:b/>
              </w:rPr>
            </w:pPr>
            <w:r>
              <w:rPr>
                <w:rFonts w:ascii="Arial" w:hAnsi="Arial" w:eastAsia="Arial" w:cs="Arial"/>
                <w:b/>
                <w:lang w:val="en-US"/>
              </w:rPr>
              <w:t>Research Methods</w:t>
            </w:r>
          </w:p>
        </w:tc>
      </w:tr>
      <w:tr w14:paraId="6F4EE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3B077E83">
            <w:pPr>
              <w:spacing w:before="120" w:after="120"/>
              <w:jc w:val="both"/>
              <w:rPr>
                <w:rFonts w:ascii="Arial" w:hAnsi="Arial" w:cs="Arial"/>
                <w:b/>
              </w:rPr>
            </w:pPr>
            <w:r>
              <w:rPr>
                <w:rFonts w:ascii="Arial" w:hAnsi="Arial" w:cs="Arial"/>
                <w:b/>
              </w:rPr>
              <w:t>Module code:</w:t>
            </w:r>
          </w:p>
        </w:tc>
        <w:tc>
          <w:tcPr>
            <w:tcW w:w="3293" w:type="dxa"/>
          </w:tcPr>
          <w:p w14:paraId="298D31FF">
            <w:pPr>
              <w:shd w:val="clear" w:color="auto" w:fill="FFFFFF"/>
              <w:spacing w:before="100" w:beforeAutospacing="1" w:after="100" w:afterAutospacing="1"/>
              <w:ind w:left="3"/>
              <w:rPr>
                <w:rFonts w:ascii="Arial" w:hAnsi="Arial" w:cs="Arial"/>
                <w:b/>
                <w:color w:val="000000"/>
                <w:sz w:val="20"/>
                <w:szCs w:val="20"/>
              </w:rPr>
            </w:pPr>
            <w:r>
              <w:rPr>
                <w:rFonts w:ascii="Arial" w:hAnsi="Arial" w:eastAsia="Times New Roman" w:cs="Arial"/>
                <w:b/>
                <w:bCs/>
                <w:color w:val="000000"/>
                <w:lang w:eastAsia="en-GB"/>
              </w:rPr>
              <w:t>BMSW7004</w:t>
            </w:r>
          </w:p>
        </w:tc>
        <w:tc>
          <w:tcPr>
            <w:tcW w:w="2268" w:type="dxa"/>
            <w:shd w:val="clear" w:color="auto" w:fill="D9D9D9"/>
          </w:tcPr>
          <w:p w14:paraId="28C3C547">
            <w:pPr>
              <w:keepNext/>
              <w:spacing w:before="100" w:beforeAutospacing="1" w:after="100" w:afterAutospacing="1" w:line="240" w:lineRule="auto"/>
              <w:ind w:left="-57"/>
              <w:contextualSpacing/>
              <w:outlineLvl w:val="1"/>
              <w:rPr>
                <w:rFonts w:ascii="Arial" w:hAnsi="Arial" w:cs="Arial"/>
                <w:b/>
                <w:bCs/>
                <w:i/>
                <w:iCs/>
              </w:rPr>
            </w:pPr>
            <w:r>
              <w:rPr>
                <w:rFonts w:ascii="Arial" w:hAnsi="Arial" w:cs="Arial"/>
                <w:b/>
                <w:bCs/>
                <w:i/>
                <w:iCs/>
              </w:rPr>
              <w:t>Contribution to Overall Module Assessment (%):</w:t>
            </w:r>
          </w:p>
        </w:tc>
        <w:tc>
          <w:tcPr>
            <w:tcW w:w="2268" w:type="dxa"/>
          </w:tcPr>
          <w:p w14:paraId="7973ECC3">
            <w:pPr>
              <w:spacing w:before="120" w:after="120"/>
              <w:jc w:val="both"/>
              <w:rPr>
                <w:rFonts w:ascii="Arial" w:hAnsi="Arial" w:cs="Arial"/>
                <w:b/>
              </w:rPr>
            </w:pPr>
            <w:r>
              <w:rPr>
                <w:b/>
                <w:bCs/>
              </w:rPr>
              <w:t>40%</w:t>
            </w:r>
          </w:p>
        </w:tc>
      </w:tr>
      <w:tr w14:paraId="4620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414CADA4">
            <w:pPr>
              <w:spacing w:before="120" w:after="120"/>
              <w:jc w:val="both"/>
              <w:rPr>
                <w:rFonts w:ascii="Arial" w:hAnsi="Arial" w:cs="Arial"/>
                <w:b/>
              </w:rPr>
            </w:pPr>
            <w:r>
              <w:rPr>
                <w:rFonts w:ascii="Arial" w:hAnsi="Arial" w:cs="Arial"/>
                <w:b/>
              </w:rPr>
              <w:t>Lecturer:</w:t>
            </w:r>
          </w:p>
        </w:tc>
        <w:tc>
          <w:tcPr>
            <w:tcW w:w="3293" w:type="dxa"/>
          </w:tcPr>
          <w:p w14:paraId="35AE38EE">
            <w:pPr>
              <w:spacing w:before="120" w:after="120"/>
              <w:jc w:val="both"/>
              <w:rPr>
                <w:rFonts w:hint="default" w:ascii="Arial" w:hAnsi="Arial" w:eastAsia="SimSun" w:cs="Arial"/>
                <w:b/>
                <w:lang w:val="en-US" w:eastAsia="zh-CN"/>
              </w:rPr>
            </w:pPr>
            <w:r>
              <w:rPr>
                <w:rFonts w:hint="eastAsia" w:ascii="Arial" w:hAnsi="Arial" w:eastAsia="SimSun" w:cs="Arial"/>
                <w:b/>
                <w:lang w:val="en-US" w:eastAsia="zh-CN"/>
              </w:rPr>
              <w:t>Maggie Zhang</w:t>
            </w:r>
          </w:p>
        </w:tc>
        <w:tc>
          <w:tcPr>
            <w:tcW w:w="2268" w:type="dxa"/>
            <w:shd w:val="clear" w:color="auto" w:fill="D9D9D9"/>
          </w:tcPr>
          <w:p w14:paraId="77CADFD2">
            <w:pPr>
              <w:spacing w:before="100" w:beforeAutospacing="1" w:after="100" w:afterAutospacing="1" w:line="240" w:lineRule="auto"/>
              <w:ind w:left="-57"/>
              <w:contextualSpacing/>
              <w:jc w:val="both"/>
              <w:rPr>
                <w:rFonts w:ascii="Arial" w:hAnsi="Arial" w:cs="Arial"/>
                <w:b/>
              </w:rPr>
            </w:pPr>
            <w:r>
              <w:rPr>
                <w:rFonts w:ascii="Arial" w:hAnsi="Arial" w:cs="Arial"/>
                <w:b/>
              </w:rPr>
              <w:t>Internal Verifier:</w:t>
            </w:r>
          </w:p>
        </w:tc>
        <w:tc>
          <w:tcPr>
            <w:tcW w:w="2268" w:type="dxa"/>
          </w:tcPr>
          <w:p w14:paraId="3CF96191">
            <w:pPr>
              <w:spacing w:before="120" w:after="120"/>
              <w:jc w:val="both"/>
              <w:rPr>
                <w:rFonts w:ascii="Arial" w:hAnsi="Arial" w:cs="Arial"/>
                <w:b/>
              </w:rPr>
            </w:pPr>
            <w:r>
              <w:rPr>
                <w:rFonts w:ascii="Arial" w:hAnsi="Arial" w:cs="Arial"/>
                <w:b/>
              </w:rPr>
              <w:t>Robyn Griffiths</w:t>
            </w:r>
          </w:p>
        </w:tc>
      </w:tr>
      <w:tr w14:paraId="419D6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73BC4A80">
            <w:pPr>
              <w:spacing w:before="120" w:after="120"/>
              <w:jc w:val="both"/>
              <w:rPr>
                <w:rFonts w:ascii="Arial" w:hAnsi="Arial" w:cs="Arial"/>
                <w:b/>
              </w:rPr>
            </w:pPr>
            <w:r>
              <w:rPr>
                <w:rFonts w:ascii="Arial" w:hAnsi="Arial" w:cs="Arial"/>
                <w:b/>
              </w:rPr>
              <w:t>Assignment Title:</w:t>
            </w:r>
          </w:p>
        </w:tc>
        <w:tc>
          <w:tcPr>
            <w:tcW w:w="3293" w:type="dxa"/>
          </w:tcPr>
          <w:p w14:paraId="198318CC">
            <w:pPr>
              <w:spacing w:before="120" w:after="120"/>
              <w:rPr>
                <w:rFonts w:ascii="Arial" w:hAnsi="Arial" w:cs="Arial"/>
                <w:b/>
              </w:rPr>
            </w:pPr>
            <w:r>
              <w:rPr>
                <w:rFonts w:ascii="Arial" w:hAnsi="Arial" w:cs="Arial"/>
                <w:b/>
              </w:rPr>
              <w:t>Research Presentation</w:t>
            </w:r>
          </w:p>
        </w:tc>
        <w:tc>
          <w:tcPr>
            <w:tcW w:w="2268" w:type="dxa"/>
            <w:shd w:val="pct15" w:color="auto" w:fill="auto"/>
          </w:tcPr>
          <w:p w14:paraId="555B0D2B">
            <w:pPr>
              <w:spacing w:before="100" w:beforeAutospacing="1" w:after="100" w:afterAutospacing="1" w:line="240" w:lineRule="auto"/>
              <w:ind w:left="-57"/>
              <w:contextualSpacing/>
              <w:jc w:val="both"/>
              <w:rPr>
                <w:rFonts w:ascii="Arial" w:hAnsi="Arial" w:cs="Arial"/>
                <w:b/>
              </w:rPr>
            </w:pPr>
            <w:r>
              <w:rPr>
                <w:rFonts w:ascii="Arial" w:hAnsi="Arial" w:cs="Arial"/>
                <w:b/>
              </w:rPr>
              <w:t>Word count (or equivalent):</w:t>
            </w:r>
          </w:p>
        </w:tc>
        <w:tc>
          <w:tcPr>
            <w:tcW w:w="2268" w:type="dxa"/>
          </w:tcPr>
          <w:p w14:paraId="21151A44">
            <w:pPr>
              <w:numPr>
                <w:numId w:val="0"/>
              </w:numPr>
              <w:spacing w:before="120" w:after="120"/>
              <w:jc w:val="both"/>
              <w:rPr>
                <w:rFonts w:ascii="Arial" w:hAnsi="Arial" w:cs="Arial"/>
                <w:b/>
              </w:rPr>
            </w:pPr>
            <w:r>
              <w:rPr>
                <w:rFonts w:hint="eastAsia" w:ascii="Arial" w:hAnsi="Arial" w:eastAsia="SimSun" w:cs="Arial"/>
                <w:b/>
                <w:lang w:val="en-US" w:eastAsia="zh-CN"/>
              </w:rPr>
              <w:t>10</w:t>
            </w:r>
            <w:r>
              <w:rPr>
                <w:rFonts w:ascii="Arial" w:hAnsi="Arial" w:cs="Arial"/>
                <w:b/>
              </w:rPr>
              <w:t xml:space="preserve"> minutes</w:t>
            </w:r>
          </w:p>
        </w:tc>
      </w:tr>
      <w:tr w14:paraId="00DE6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4FB489B4">
            <w:pPr>
              <w:spacing w:before="120" w:after="120"/>
              <w:jc w:val="both"/>
              <w:rPr>
                <w:rFonts w:ascii="Arial" w:hAnsi="Arial" w:cs="Arial"/>
                <w:b/>
              </w:rPr>
            </w:pPr>
            <w:r>
              <w:rPr>
                <w:rFonts w:ascii="Arial" w:hAnsi="Arial" w:cs="Arial"/>
                <w:b/>
              </w:rPr>
              <w:t>Submission deadline:</w:t>
            </w:r>
          </w:p>
        </w:tc>
        <w:tc>
          <w:tcPr>
            <w:tcW w:w="3293" w:type="dxa"/>
            <w:shd w:val="clear" w:color="auto" w:fill="auto"/>
          </w:tcPr>
          <w:p w14:paraId="230BCFFE">
            <w:pPr>
              <w:spacing w:before="120" w:after="120"/>
              <w:jc w:val="left"/>
              <w:rPr>
                <w:rFonts w:hint="default" w:cs="Arial" w:asciiTheme="minorHAnsi" w:hAnsiTheme="minorHAnsi"/>
                <w:b/>
                <w:color w:val="C00000"/>
                <w:highlight w:val="none"/>
              </w:rPr>
            </w:pPr>
            <w:r>
              <w:rPr>
                <w:rFonts w:hint="default" w:cs="Arial" w:asciiTheme="minorHAnsi" w:hAnsiTheme="minorHAnsi"/>
                <w:b/>
                <w:color w:val="000000" w:themeColor="text1"/>
                <w:highlight w:val="none"/>
                <w14:textFill>
                  <w14:solidFill>
                    <w14:schemeClr w14:val="tx1"/>
                  </w14:solidFill>
                </w14:textFill>
              </w:rPr>
              <w:t>Presentation</w:t>
            </w:r>
            <w:r>
              <w:rPr>
                <w:rFonts w:hint="eastAsia" w:eastAsia="SimSun" w:cs="Arial" w:asciiTheme="minorHAnsi" w:hAnsiTheme="minorHAnsi"/>
                <w:b/>
                <w:color w:val="000000" w:themeColor="text1"/>
                <w:highlight w:val="none"/>
                <w:lang w:val="en-US" w:eastAsia="zh-CN"/>
                <w14:textFill>
                  <w14:solidFill>
                    <w14:schemeClr w14:val="tx1"/>
                  </w14:solidFill>
                </w14:textFill>
              </w:rPr>
              <w:t xml:space="preserve"> </w:t>
            </w:r>
            <w:r>
              <w:rPr>
                <w:rFonts w:hint="default" w:cs="Arial" w:asciiTheme="minorHAnsi" w:hAnsiTheme="minorHAnsi"/>
                <w:b/>
                <w:color w:val="000000" w:themeColor="text1"/>
                <w:highlight w:val="none"/>
                <w14:textFill>
                  <w14:solidFill>
                    <w14:schemeClr w14:val="tx1"/>
                  </w14:solidFill>
                </w14:textFill>
              </w:rPr>
              <w:t xml:space="preserve">delivery: </w:t>
            </w:r>
            <w:r>
              <w:rPr>
                <w:rFonts w:hint="eastAsia" w:eastAsia="SimSun" w:cs="Arial" w:asciiTheme="minorHAnsi" w:hAnsiTheme="minorHAnsi"/>
                <w:b/>
                <w:color w:val="C00000"/>
                <w:highlight w:val="none"/>
                <w:lang w:val="en-US" w:eastAsia="zh-CN"/>
              </w:rPr>
              <w:t>Fri</w:t>
            </w:r>
            <w:r>
              <w:rPr>
                <w:rFonts w:hint="default" w:cs="Arial" w:asciiTheme="minorHAnsi" w:hAnsiTheme="minorHAnsi"/>
                <w:b/>
                <w:color w:val="C00000"/>
                <w:highlight w:val="none"/>
              </w:rPr>
              <w:t xml:space="preserve">day </w:t>
            </w:r>
            <w:r>
              <w:rPr>
                <w:rFonts w:hint="eastAsia" w:eastAsia="SimSun" w:cs="Arial" w:asciiTheme="minorHAnsi" w:hAnsiTheme="minorHAnsi"/>
                <w:b/>
                <w:color w:val="C00000"/>
                <w:highlight w:val="none"/>
                <w:lang w:val="en-US" w:eastAsia="zh-CN"/>
              </w:rPr>
              <w:t>5th</w:t>
            </w:r>
            <w:r>
              <w:rPr>
                <w:rFonts w:hint="default" w:cs="Arial" w:asciiTheme="minorHAnsi" w:hAnsiTheme="minorHAnsi"/>
                <w:b/>
                <w:color w:val="C00000"/>
                <w:highlight w:val="none"/>
              </w:rPr>
              <w:t xml:space="preserve"> June 2026, 2:00–2:30 pm (UK time)</w:t>
            </w:r>
            <w:bookmarkStart w:id="3" w:name="_GoBack"/>
            <w:bookmarkEnd w:id="3"/>
          </w:p>
          <w:p w14:paraId="5C13ACE9">
            <w:pPr>
              <w:spacing w:before="120" w:after="120"/>
              <w:jc w:val="left"/>
              <w:rPr>
                <w:rFonts w:hint="default" w:ascii="Arial" w:hAnsi="Arial" w:eastAsia="SimSun" w:cs="Arial"/>
                <w:b/>
                <w:lang w:val="en-US" w:eastAsia="zh-CN"/>
              </w:rPr>
            </w:pPr>
            <w:r>
              <w:rPr>
                <w:rFonts w:hint="default" w:cs="Arial" w:asciiTheme="minorHAnsi" w:hAnsiTheme="minorHAnsi"/>
                <w:b/>
                <w:color w:val="000000" w:themeColor="text1"/>
                <w:highlight w:val="none"/>
                <w14:textFill>
                  <w14:solidFill>
                    <w14:schemeClr w14:val="tx1"/>
                  </w14:solidFill>
                </w14:textFill>
              </w:rPr>
              <w:t>Supporting document submission via Turnitin</w:t>
            </w:r>
            <w:r>
              <w:rPr>
                <w:rFonts w:hint="default" w:cs="Arial" w:asciiTheme="minorHAnsi" w:hAnsiTheme="minorHAnsi"/>
                <w:b/>
                <w:color w:val="C00000"/>
                <w:highlight w:val="none"/>
              </w:rPr>
              <w:t>: 1</w:t>
            </w:r>
            <w:r>
              <w:rPr>
                <w:rFonts w:hint="eastAsia" w:eastAsia="SimSun" w:cs="Arial" w:asciiTheme="minorHAnsi" w:hAnsiTheme="minorHAnsi"/>
                <w:b/>
                <w:color w:val="C00000"/>
                <w:highlight w:val="none"/>
                <w:lang w:val="en-US" w:eastAsia="zh-CN"/>
              </w:rPr>
              <w:t>5</w:t>
            </w:r>
            <w:r>
              <w:rPr>
                <w:rFonts w:hint="default" w:cs="Arial" w:asciiTheme="minorHAnsi" w:hAnsiTheme="minorHAnsi"/>
                <w:b/>
                <w:color w:val="C00000"/>
                <w:highlight w:val="none"/>
              </w:rPr>
              <w:t>th June 2026, 11:59 pm</w:t>
            </w:r>
          </w:p>
        </w:tc>
        <w:tc>
          <w:tcPr>
            <w:tcW w:w="2268" w:type="dxa"/>
            <w:shd w:val="pct15" w:color="auto" w:fill="auto"/>
          </w:tcPr>
          <w:p w14:paraId="79DD3D69">
            <w:pPr>
              <w:spacing w:before="100" w:beforeAutospacing="1" w:after="100" w:afterAutospacing="1" w:line="240" w:lineRule="auto"/>
              <w:ind w:left="-57"/>
              <w:contextualSpacing/>
              <w:rPr>
                <w:rFonts w:ascii="Arial" w:hAnsi="Arial" w:cs="Arial"/>
                <w:b/>
              </w:rPr>
            </w:pPr>
            <w:r>
              <w:rPr>
                <w:rFonts w:ascii="Arial" w:hAnsi="Arial" w:cs="Arial"/>
                <w:b/>
              </w:rPr>
              <w:t>Return date of provisional marks &amp;</w:t>
            </w:r>
          </w:p>
          <w:p w14:paraId="3789CC06">
            <w:pPr>
              <w:spacing w:before="100" w:beforeAutospacing="1" w:after="100" w:afterAutospacing="1" w:line="240" w:lineRule="auto"/>
              <w:contextualSpacing/>
              <w:jc w:val="both"/>
              <w:rPr>
                <w:rFonts w:ascii="Arial" w:hAnsi="Arial" w:cs="Arial"/>
                <w:b/>
              </w:rPr>
            </w:pPr>
            <w:r>
              <w:rPr>
                <w:rFonts w:ascii="Arial" w:hAnsi="Arial" w:cs="Arial"/>
                <w:b/>
              </w:rPr>
              <w:t>written feedback:</w:t>
            </w:r>
          </w:p>
        </w:tc>
        <w:tc>
          <w:tcPr>
            <w:tcW w:w="2268" w:type="dxa"/>
          </w:tcPr>
          <w:p w14:paraId="3C64C4CB">
            <w:pPr>
              <w:spacing w:before="120" w:after="120"/>
              <w:rPr>
                <w:rFonts w:cs="Arial" w:asciiTheme="minorHAnsi" w:hAnsiTheme="minorHAnsi"/>
                <w:b/>
              </w:rPr>
            </w:pPr>
          </w:p>
        </w:tc>
      </w:tr>
      <w:tr w14:paraId="1A449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6EEBC3B1">
            <w:pPr>
              <w:spacing w:before="120" w:after="120"/>
              <w:jc w:val="both"/>
              <w:rPr>
                <w:rFonts w:ascii="Arial" w:hAnsi="Arial" w:cs="Arial"/>
                <w:b/>
              </w:rPr>
            </w:pPr>
            <w:r>
              <w:rPr>
                <w:rFonts w:ascii="Arial" w:hAnsi="Arial" w:cs="Arial"/>
                <w:b/>
              </w:rPr>
              <w:t>Submission method:</w:t>
            </w:r>
          </w:p>
        </w:tc>
        <w:tc>
          <w:tcPr>
            <w:tcW w:w="7829" w:type="dxa"/>
            <w:gridSpan w:val="3"/>
            <w:shd w:val="clear" w:color="auto" w:fill="auto"/>
          </w:tcPr>
          <w:p w14:paraId="65BF50D7">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8D30ED">
            <w:pPr>
              <w:spacing w:before="120" w:after="120"/>
              <w:jc w:val="both"/>
              <w:rPr>
                <w:rFonts w:ascii="Arial" w:hAnsi="Arial" w:cs="Arial"/>
                <w:b/>
              </w:rPr>
            </w:pPr>
            <w:r>
              <w:rPr>
                <w:rFonts w:ascii="Arial" w:hAnsi="Arial" w:cs="Arial"/>
                <w:b/>
              </w:rPr>
              <w:t xml:space="preserve">Alternative submission method (if applicable): </w:t>
            </w:r>
          </w:p>
          <w:p w14:paraId="7E9AF8B8">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50%.  Over one week late, 0%.  Only the Extenuating Circumstances Panel may approve a change to submission dates.</w:t>
            </w:r>
          </w:p>
        </w:tc>
      </w:tr>
      <w:tr w14:paraId="39316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548E5DB2">
            <w:pPr>
              <w:spacing w:before="120" w:after="120"/>
              <w:rPr>
                <w:rFonts w:ascii="Arial" w:hAnsi="Arial" w:cs="Arial"/>
                <w:b/>
              </w:rPr>
            </w:pPr>
            <w:r>
              <w:rPr>
                <w:rFonts w:ascii="Arial" w:hAnsi="Arial" w:cs="Arial"/>
                <w:b/>
              </w:rPr>
              <w:t>Academic honesty / referencing:</w:t>
            </w:r>
          </w:p>
        </w:tc>
        <w:tc>
          <w:tcPr>
            <w:tcW w:w="7829" w:type="dxa"/>
            <w:gridSpan w:val="3"/>
            <w:shd w:val="clear" w:color="auto" w:fill="auto"/>
          </w:tcPr>
          <w:p w14:paraId="74AD58B7">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14:paraId="02FD0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1" w:type="dxa"/>
            <w:gridSpan w:val="5"/>
            <w:shd w:val="pct10" w:color="auto" w:fill="auto"/>
          </w:tcPr>
          <w:p w14:paraId="37AE16C9">
            <w:pPr>
              <w:rPr>
                <w:rFonts w:ascii="Arial" w:hAnsi="Arial" w:cs="Arial"/>
                <w:b/>
              </w:rPr>
            </w:pPr>
            <w:r>
              <w:rPr>
                <w:rFonts w:ascii="Arial" w:hAnsi="Arial" w:cs="Arial"/>
                <w:b/>
              </w:rPr>
              <w:t xml:space="preserve">Module Learning Outcomes </w:t>
            </w:r>
          </w:p>
          <w:p w14:paraId="2CACF9EF">
            <w:pPr>
              <w:rPr>
                <w:rFonts w:ascii="Arial" w:hAnsi="Arial" w:cs="Arial"/>
              </w:rPr>
            </w:pPr>
            <w:r>
              <w:rPr>
                <w:rFonts w:ascii="Arial" w:hAnsi="Arial" w:cs="Arial"/>
                <w:b/>
              </w:rPr>
              <w:t>(from module syllabus)</w:t>
            </w:r>
          </w:p>
        </w:tc>
      </w:tr>
      <w:tr w14:paraId="475AC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1" w:type="dxa"/>
            <w:gridSpan w:val="5"/>
          </w:tcPr>
          <w:p w14:paraId="3F4DC120">
            <w:pPr>
              <w:spacing w:after="0" w:line="240" w:lineRule="auto"/>
              <w:rPr>
                <w:rFonts w:ascii="Arial" w:hAnsi="Arial" w:eastAsia="Times New Roman" w:cs="Arial"/>
                <w:szCs w:val="20"/>
                <w:lang w:eastAsia="en-GB"/>
              </w:rPr>
            </w:pPr>
            <w:r>
              <w:rPr>
                <w:rFonts w:ascii="Arial" w:hAnsi="Arial" w:eastAsia="Times New Roman" w:cs="Arial"/>
                <w:szCs w:val="20"/>
                <w:lang w:eastAsia="en-GB"/>
              </w:rPr>
              <w:t>Upon the successful completion of this module, the student should be able to:</w:t>
            </w:r>
          </w:p>
          <w:p w14:paraId="24F6C637">
            <w:pPr>
              <w:pStyle w:val="45"/>
              <w:numPr>
                <w:ilvl w:val="0"/>
                <w:numId w:val="5"/>
              </w:numPr>
              <w:rPr>
                <w:rFonts w:ascii="Arial" w:hAnsi="Arial" w:cs="Arial"/>
                <w:sz w:val="22"/>
                <w:szCs w:val="22"/>
              </w:rPr>
            </w:pPr>
            <w:r>
              <w:rPr>
                <w:rFonts w:ascii="Arial" w:hAnsi="Arial" w:cs="Arial"/>
                <w:sz w:val="22"/>
                <w:szCs w:val="22"/>
              </w:rPr>
              <w:t>critically evaluate the contexts for using research techniques, the philosophical underpinnings, strengths and limitations of research techniques;</w:t>
            </w:r>
          </w:p>
          <w:p w14:paraId="2A1EF171">
            <w:pPr>
              <w:numPr>
                <w:ilvl w:val="0"/>
                <w:numId w:val="5"/>
              </w:numPr>
              <w:spacing w:before="240" w:after="0" w:line="240" w:lineRule="auto"/>
              <w:rPr>
                <w:rFonts w:ascii="Arial" w:hAnsi="Arial" w:cs="Arial"/>
              </w:rPr>
            </w:pPr>
            <w:r>
              <w:rPr>
                <w:rFonts w:ascii="Arial" w:hAnsi="Arial" w:cs="Arial"/>
              </w:rPr>
              <w:t>evaluate qualitative and quantitative research principles and approaches;</w:t>
            </w:r>
          </w:p>
          <w:p w14:paraId="00213E24">
            <w:pPr>
              <w:numPr>
                <w:ilvl w:val="0"/>
                <w:numId w:val="5"/>
              </w:numPr>
              <w:spacing w:before="240" w:after="0" w:line="240" w:lineRule="auto"/>
              <w:rPr>
                <w:rFonts w:ascii="Arial" w:hAnsi="Arial" w:cs="Arial"/>
              </w:rPr>
            </w:pPr>
            <w:r>
              <w:rPr>
                <w:rFonts w:ascii="Arial" w:hAnsi="Arial" w:cs="Arial"/>
              </w:rPr>
              <w:t>apply analysis techniques in order to address a particular research question;</w:t>
            </w:r>
          </w:p>
          <w:p w14:paraId="1659A680">
            <w:pPr>
              <w:numPr>
                <w:ilvl w:val="0"/>
                <w:numId w:val="5"/>
              </w:numPr>
              <w:spacing w:before="240" w:after="0" w:line="240" w:lineRule="auto"/>
              <w:rPr>
                <w:rFonts w:ascii="Arial" w:hAnsi="Arial" w:cs="Arial"/>
              </w:rPr>
            </w:pPr>
            <w:r>
              <w:rPr>
                <w:rFonts w:ascii="Arial" w:hAnsi="Arial" w:cs="Arial"/>
              </w:rPr>
              <w:t xml:space="preserve">design and write a research proposal, with particular attention to contemporary methodological approaches, data sources, sampling and research design. </w:t>
            </w:r>
          </w:p>
          <w:p w14:paraId="0855318E">
            <w:pPr>
              <w:widowControl w:val="0"/>
              <w:tabs>
                <w:tab w:val="left" w:pos="858"/>
              </w:tabs>
              <w:autoSpaceDE w:val="0"/>
              <w:autoSpaceDN w:val="0"/>
              <w:spacing w:after="0" w:line="237" w:lineRule="auto"/>
              <w:ind w:right="815"/>
              <w:jc w:val="both"/>
              <w:rPr>
                <w:rFonts w:ascii="Times New Roman" w:hAnsi="Times New Roman" w:cs="Times New Roman"/>
                <w:sz w:val="20"/>
                <w:szCs w:val="20"/>
                <w:lang w:eastAsia="en-GB"/>
              </w:rPr>
            </w:pPr>
          </w:p>
        </w:tc>
      </w:tr>
    </w:tbl>
    <w:p w14:paraId="0096A913">
      <w:pPr>
        <w:rPr>
          <w:rFonts w:ascii="Arial" w:hAnsi="Arial" w:cs="Arial"/>
          <w:b/>
        </w:rPr>
      </w:pPr>
    </w:p>
    <w:p w14:paraId="1D6695CC">
      <w:pPr>
        <w:spacing w:after="0" w:line="240" w:lineRule="auto"/>
        <w:rPr>
          <w:rFonts w:ascii="Arial" w:hAnsi="Arial" w:eastAsia="MS Mincho" w:cs="Times New Roman"/>
          <w:b/>
          <w:bCs/>
          <w:sz w:val="20"/>
          <w:szCs w:val="20"/>
          <w:lang w:val="en-US"/>
        </w:rPr>
      </w:pPr>
      <w:r>
        <w:rPr>
          <w:rFonts w:ascii="Arial" w:hAnsi="Arial" w:eastAsia="MS Mincho" w:cs="Times New Roman"/>
          <w:b/>
          <w:bCs/>
          <w:sz w:val="20"/>
          <w:szCs w:val="20"/>
          <w:lang w:val="en-US"/>
        </w:rPr>
        <w:br w:type="page"/>
      </w:r>
    </w:p>
    <w:p w14:paraId="7C9BF115">
      <w:pPr>
        <w:ind w:left="720"/>
        <w:rPr>
          <w:rFonts w:ascii="Arial" w:hAnsi="Arial" w:eastAsia="MS Mincho" w:cs="Times New Roman"/>
          <w:b/>
          <w:bCs/>
          <w:sz w:val="20"/>
          <w:szCs w:val="20"/>
          <w:lang w:val="en-US"/>
        </w:rPr>
      </w:pPr>
    </w:p>
    <w:tbl>
      <w:tblPr>
        <w:tblStyle w:val="8"/>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781"/>
      </w:tblGrid>
      <w:tr w14:paraId="55D7A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PrEx>
        <w:tc>
          <w:tcPr>
            <w:tcW w:w="9781" w:type="dxa"/>
            <w:shd w:val="clear" w:color="auto" w:fill="C0C0C0"/>
          </w:tcPr>
          <w:p w14:paraId="37B27FA5">
            <w:pPr>
              <w:jc w:val="center"/>
              <w:rPr>
                <w:rFonts w:cs="Arial"/>
                <w:b/>
              </w:rPr>
            </w:pPr>
            <w:r>
              <w:rPr>
                <w:rFonts w:cs="Arial"/>
              </w:rPr>
              <w:br w:type="page"/>
            </w:r>
            <w:r>
              <w:rPr>
                <w:rFonts w:cs="Arial"/>
                <w:b/>
                <w:sz w:val="40"/>
                <w:szCs w:val="40"/>
              </w:rPr>
              <w:t>TASK DESCRIPTION: Presentation (50%)</w:t>
            </w:r>
          </w:p>
        </w:tc>
      </w:tr>
    </w:tbl>
    <w:p w14:paraId="491BD85F">
      <w:pPr>
        <w:ind w:left="720"/>
        <w:rPr>
          <w:rFonts w:ascii="Arial" w:hAnsi="Arial" w:cs="Arial"/>
          <w:b/>
          <w:bCs/>
          <w:sz w:val="24"/>
          <w:szCs w:val="24"/>
        </w:rPr>
      </w:pPr>
    </w:p>
    <w:p w14:paraId="349C9657">
      <w:pPr>
        <w:spacing w:line="240" w:lineRule="auto"/>
        <w:rPr>
          <w:rFonts w:ascii="Arial" w:hAnsi="Arial" w:cs="Arial"/>
          <w:b/>
          <w:bCs/>
        </w:rPr>
      </w:pPr>
      <w:r>
        <w:rPr>
          <w:rFonts w:ascii="Arial" w:hAnsi="Arial" w:cs="Arial"/>
          <w:b/>
          <w:bCs/>
        </w:rPr>
        <w:t xml:space="preserve">Individual Presentation </w:t>
      </w:r>
      <w:r>
        <w:rPr>
          <w:rFonts w:hint="eastAsia" w:ascii="Arial" w:hAnsi="Arial" w:eastAsia="SimSun" w:cs="Arial"/>
          <w:b/>
          <w:bCs/>
          <w:lang w:val="en-US" w:eastAsia="zh-CN"/>
        </w:rPr>
        <w:t>10</w:t>
      </w:r>
      <w:r>
        <w:rPr>
          <w:rFonts w:ascii="Arial" w:hAnsi="Arial" w:cs="Arial"/>
          <w:b/>
          <w:bCs/>
        </w:rPr>
        <w:t xml:space="preserve"> minutes: </w:t>
      </w:r>
    </w:p>
    <w:p w14:paraId="34CDCED6">
      <w:pPr>
        <w:pStyle w:val="45"/>
        <w:spacing w:before="240" w:after="240" w:line="480" w:lineRule="auto"/>
        <w:ind w:left="0" w:leftChars="0" w:firstLine="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This presentation is a short oral presentation of your proposed research project. It should clearly summarise the main elements of the research proposal you are developing for your written submission.</w:t>
      </w:r>
    </w:p>
    <w:p w14:paraId="2D6D029B">
      <w:pPr>
        <w:pStyle w:val="45"/>
        <w:spacing w:before="240" w:after="240" w:line="480" w:lineRule="auto"/>
        <w:ind w:left="0" w:leftChars="0" w:firstLine="0" w:firstLineChars="0"/>
        <w:rPr>
          <w:rFonts w:hint="eastAsia" w:ascii="Arial" w:hAnsi="Arial" w:eastAsia="SimSun" w:cs="Arial"/>
          <w:b/>
          <w:bCs w:val="0"/>
          <w:sz w:val="22"/>
          <w:szCs w:val="22"/>
          <w:lang w:val="en-US" w:eastAsia="zh-CN"/>
        </w:rPr>
      </w:pPr>
      <w:r>
        <w:rPr>
          <w:rFonts w:hint="eastAsia" w:ascii="Arial" w:hAnsi="Arial" w:eastAsia="SimSun" w:cs="Arial"/>
          <w:b/>
          <w:bCs w:val="0"/>
          <w:sz w:val="22"/>
          <w:szCs w:val="22"/>
          <w:lang w:val="en-US" w:eastAsia="zh-CN"/>
        </w:rPr>
        <w:t>Your presentation should explain：</w:t>
      </w:r>
    </w:p>
    <w:p w14:paraId="2CB82296">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your chosen research topic</w:t>
      </w:r>
    </w:p>
    <w:p w14:paraId="005ADD68">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the background and rationale for the study</w:t>
      </w:r>
    </w:p>
    <w:p w14:paraId="070DA779">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your research question, aim and objectives</w:t>
      </w:r>
    </w:p>
    <w:p w14:paraId="68F1AEA7">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your proposed methodology and methods</w:t>
      </w:r>
    </w:p>
    <w:p w14:paraId="365323DB">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how you plan to collect and analyse data</w:t>
      </w:r>
    </w:p>
    <w:p w14:paraId="2F7D6805">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the ethical issues and likely limitations</w:t>
      </w:r>
    </w:p>
    <w:p w14:paraId="55834D92">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a brief timeline for the research</w:t>
      </w:r>
    </w:p>
    <w:p w14:paraId="5E9E8B5A">
      <w:pPr>
        <w:pStyle w:val="45"/>
        <w:spacing w:before="240" w:after="240" w:line="480" w:lineRule="auto"/>
        <w:ind w:left="0" w:leftChars="0" w:firstLine="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You should use relevant methodological literature to justify and defend your choices.</w:t>
      </w:r>
    </w:p>
    <w:p w14:paraId="4239F5BE">
      <w:pPr>
        <w:pStyle w:val="45"/>
        <w:spacing w:before="240" w:after="240" w:line="480" w:lineRule="auto"/>
        <w:ind w:left="0" w:leftChars="0" w:firstLine="0" w:firstLineChars="0"/>
        <w:rPr>
          <w:rFonts w:hint="eastAsia" w:ascii="Arial" w:hAnsi="Arial" w:eastAsia="SimSun" w:cs="Arial"/>
          <w:bCs/>
          <w:sz w:val="22"/>
          <w:szCs w:val="22"/>
          <w:lang w:val="en-US" w:eastAsia="zh-CN"/>
        </w:rPr>
      </w:pPr>
      <w:r>
        <w:rPr>
          <w:rFonts w:hint="eastAsia" w:ascii="Arial" w:hAnsi="Arial" w:eastAsia="SimSun" w:cs="Arial"/>
          <w:b/>
          <w:bCs w:val="0"/>
          <w:sz w:val="22"/>
          <w:szCs w:val="22"/>
          <w:lang w:val="en-US" w:eastAsia="zh-CN"/>
        </w:rPr>
        <w:t>Your presentation should include the following:</w:t>
      </w:r>
    </w:p>
    <w:p w14:paraId="61277BBC">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Research topic / title</w:t>
      </w:r>
    </w:p>
    <w:p w14:paraId="7BCF7E3B">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Background and rationale for the study</w:t>
      </w:r>
    </w:p>
    <w:p w14:paraId="5D672510">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Research question, aim and objectives</w:t>
      </w:r>
    </w:p>
    <w:p w14:paraId="18F66AF0">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Key literature, issues or debates relevant to the topic</w:t>
      </w:r>
    </w:p>
    <w:p w14:paraId="2BE51F10">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Proposed methodology and research methods</w:t>
      </w:r>
    </w:p>
    <w:p w14:paraId="0365C7FB">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Data collection, sampling and data analysis</w:t>
      </w:r>
    </w:p>
    <w:p w14:paraId="65609246">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Ethical considerations and likely limitations</w:t>
      </w:r>
    </w:p>
    <w:p w14:paraId="4B10B961">
      <w:pPr>
        <w:pStyle w:val="45"/>
        <w:numPr>
          <w:ilvl w:val="0"/>
          <w:numId w:val="6"/>
        </w:numPr>
        <w:spacing w:before="240" w:after="240" w:line="480" w:lineRule="auto"/>
        <w:ind w:left="420" w:leftChars="0" w:hanging="42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A brief timeline for the proposed research</w:t>
      </w:r>
    </w:p>
    <w:p w14:paraId="73B0BA0F">
      <w:pPr>
        <w:pStyle w:val="45"/>
        <w:spacing w:before="240" w:after="240" w:line="480" w:lineRule="auto"/>
        <w:ind w:left="0" w:leftChars="0" w:firstLine="0" w:firstLineChars="0"/>
        <w:rPr>
          <w:rFonts w:hint="eastAsia" w:ascii="Arial" w:hAnsi="Arial" w:eastAsia="SimSun" w:cs="Arial"/>
          <w:bCs/>
          <w:sz w:val="22"/>
          <w:szCs w:val="22"/>
          <w:lang w:val="en-US" w:eastAsia="zh-CN"/>
        </w:rPr>
      </w:pPr>
      <w:r>
        <w:rPr>
          <w:rFonts w:hint="eastAsia" w:ascii="Arial" w:hAnsi="Arial" w:eastAsia="SimSun" w:cs="Arial"/>
          <w:bCs/>
          <w:sz w:val="22"/>
          <w:szCs w:val="22"/>
          <w:lang w:val="en-US" w:eastAsia="zh-CN"/>
        </w:rPr>
        <w:t>You should use relevant methodological theory throughout the presentation in order to justify and defend your research choices.</w:t>
      </w:r>
    </w:p>
    <w:p w14:paraId="0DF77BBC">
      <w:pPr>
        <w:rPr>
          <w:rFonts w:ascii="Arial" w:hAnsi="Arial" w:cs="Arial"/>
          <w:b/>
          <w:sz w:val="28"/>
          <w:szCs w:val="28"/>
        </w:rPr>
      </w:pPr>
    </w:p>
    <w:p w14:paraId="4B0180C2">
      <w:pPr>
        <w:ind w:left="720"/>
        <w:rPr>
          <w:rFonts w:ascii="Arial" w:hAnsi="Arial" w:cs="Arial"/>
          <w:b/>
          <w:sz w:val="28"/>
          <w:szCs w:val="28"/>
        </w:rPr>
      </w:pPr>
    </w:p>
    <w:p w14:paraId="2028F956">
      <w:pPr>
        <w:pStyle w:val="2"/>
        <w:rPr>
          <w:rFonts w:asciiTheme="minorBidi" w:hAnsiTheme="minorBidi" w:cstheme="minorBidi"/>
          <w:b/>
          <w:bCs/>
          <w:color w:val="auto"/>
          <w:sz w:val="24"/>
          <w:szCs w:val="24"/>
          <w:u w:val="single"/>
        </w:rPr>
      </w:pPr>
      <w:r>
        <w:rPr>
          <w:rFonts w:asciiTheme="minorBidi" w:hAnsiTheme="minorBidi" w:cstheme="minorBidi"/>
          <w:b/>
          <w:bCs/>
          <w:color w:val="auto"/>
          <w:sz w:val="24"/>
          <w:szCs w:val="24"/>
          <w:u w:val="single"/>
        </w:rPr>
        <w:t>Use of Generative AI in Assessment</w:t>
      </w:r>
    </w:p>
    <w:p w14:paraId="5EF22AD0"/>
    <w:p w14:paraId="0B614DD9">
      <w:pPr>
        <w:spacing w:after="0" w:line="240" w:lineRule="auto"/>
      </w:pPr>
      <w:r>
        <w:tab/>
      </w:r>
      <w:r>
        <w:t>(Lecturer to indicate Yes or No against each element)</w:t>
      </w:r>
    </w:p>
    <w:p w14:paraId="2EF440F8">
      <w:pPr>
        <w:spacing w:after="0" w:line="240" w:lineRule="auto"/>
      </w:pPr>
      <w:r>
        <w:tab/>
      </w:r>
      <w:r>
        <w:tab/>
      </w:r>
      <w:r>
        <w:tab/>
      </w:r>
      <w:r>
        <w:tab/>
      </w:r>
      <w:r>
        <w:tab/>
      </w:r>
      <w:r>
        <w:tab/>
      </w:r>
      <w:r>
        <w:tab/>
      </w:r>
      <w:r>
        <w:tab/>
      </w:r>
      <w:r>
        <w:tab/>
      </w:r>
      <w:r>
        <w:tab/>
      </w:r>
      <w:r>
        <w:tab/>
      </w:r>
      <w:r>
        <w:tab/>
      </w:r>
    </w:p>
    <w:p w14:paraId="6B6D3A57">
      <w:pPr>
        <w:spacing w:after="0" w:line="240" w:lineRule="auto"/>
      </w:pPr>
    </w:p>
    <w:tbl>
      <w:tblPr>
        <w:tblStyle w:val="23"/>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250"/>
        <w:gridCol w:w="5397"/>
        <w:gridCol w:w="1417"/>
      </w:tblGrid>
      <w:tr w14:paraId="32BD758E">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58640A0C">
            <w:pPr>
              <w:spacing w:after="0" w:line="240" w:lineRule="auto"/>
            </w:pPr>
            <w:r>
              <w:t>RESEARCH</w:t>
            </w:r>
          </w:p>
        </w:tc>
        <w:tc>
          <w:tcPr>
            <w:tcW w:w="5397" w:type="dxa"/>
            <w:tcMar>
              <w:left w:w="105" w:type="dxa"/>
              <w:right w:w="105" w:type="dxa"/>
            </w:tcMar>
          </w:tcPr>
          <w:p w14:paraId="10E264AD">
            <w:pPr>
              <w:spacing w:after="0" w:line="240" w:lineRule="auto"/>
            </w:pPr>
            <w:r>
              <w:t>For this assessment, you can use Generative AI to support you in research, including searching for bibliography, using tools to summarise, compare and interrogate materials.</w:t>
            </w:r>
          </w:p>
        </w:tc>
        <w:tc>
          <w:tcPr>
            <w:tcW w:w="1417" w:type="dxa"/>
          </w:tcPr>
          <w:p w14:paraId="583CED0E">
            <w:pPr>
              <w:spacing w:after="0" w:line="240" w:lineRule="auto"/>
            </w:pPr>
            <w:r>
              <w:t xml:space="preserve">Yes </w:t>
            </w:r>
            <w:sdt>
              <w:sdtPr>
                <w:id w:val="-479301339"/>
                <w14:checkbox>
                  <w14:checked w14:val="1"/>
                  <w14:checkedState w14:val="2612" w14:font="MS Gothic"/>
                  <w14:uncheckedState w14:val="2610" w14:font="MS Gothic"/>
                </w14:checkbox>
              </w:sdtPr>
              <w:sdtContent>
                <w:r>
                  <w:rPr>
                    <w:rFonts w:hint="eastAsia" w:ascii="MS Gothic" w:hAnsi="MS Gothic" w:eastAsia="MS Gothic"/>
                  </w:rPr>
                  <w:t>☒</w:t>
                </w:r>
              </w:sdtContent>
            </w:sdt>
          </w:p>
          <w:p w14:paraId="345F125F">
            <w:pPr>
              <w:spacing w:after="0" w:line="240" w:lineRule="auto"/>
            </w:pPr>
          </w:p>
          <w:p w14:paraId="3E5089A6">
            <w:pPr>
              <w:spacing w:after="0" w:line="240" w:lineRule="auto"/>
            </w:pPr>
            <w:r>
              <w:t xml:space="preserve">No  </w:t>
            </w:r>
            <w:sdt>
              <w:sdtPr>
                <w:id w:val="-377475364"/>
                <w14:checkbox>
                  <w14:checked w14:val="0"/>
                  <w14:checkedState w14:val="2612" w14:font="MS Gothic"/>
                  <w14:uncheckedState w14:val="2610" w14:font="MS Gothic"/>
                </w14:checkbox>
              </w:sdtPr>
              <w:sdtContent>
                <w:r>
                  <w:rPr>
                    <w:rFonts w:hint="eastAsia" w:ascii="MS Gothic" w:hAnsi="MS Gothic" w:eastAsia="MS Gothic"/>
                  </w:rPr>
                  <w:t>☐</w:t>
                </w:r>
              </w:sdtContent>
            </w:sdt>
          </w:p>
        </w:tc>
      </w:tr>
      <w:tr w14:paraId="177B6F17">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295390AB">
            <w:pPr>
              <w:spacing w:after="0" w:line="240" w:lineRule="auto"/>
            </w:pPr>
            <w:r>
              <w:t>STRUCTURE</w:t>
            </w:r>
          </w:p>
        </w:tc>
        <w:tc>
          <w:tcPr>
            <w:tcW w:w="5397" w:type="dxa"/>
            <w:tcMar>
              <w:left w:w="105" w:type="dxa"/>
              <w:right w:w="105" w:type="dxa"/>
            </w:tcMar>
          </w:tcPr>
          <w:p w14:paraId="05E1BFEC">
            <w:pPr>
              <w:spacing w:after="0" w:line="240" w:lineRule="auto"/>
            </w:pPr>
            <w:r>
              <w:t>For this assessment, you can use Generative AI to support you in structuring your submission, including creating a draft argument structure, identifying parts and headings, etc.</w:t>
            </w:r>
          </w:p>
        </w:tc>
        <w:tc>
          <w:tcPr>
            <w:tcW w:w="1417" w:type="dxa"/>
          </w:tcPr>
          <w:p w14:paraId="408C855E">
            <w:pPr>
              <w:spacing w:after="0" w:line="240" w:lineRule="auto"/>
            </w:pPr>
            <w:r>
              <w:t xml:space="preserve">Yes </w:t>
            </w:r>
            <w:sdt>
              <w:sdtPr>
                <w:id w:val="-176048138"/>
                <w14:checkbox>
                  <w14:checked w14:val="0"/>
                  <w14:checkedState w14:val="2612" w14:font="MS Gothic"/>
                  <w14:uncheckedState w14:val="2610" w14:font="MS Gothic"/>
                </w14:checkbox>
              </w:sdtPr>
              <w:sdtContent>
                <w:r>
                  <w:rPr>
                    <w:rFonts w:ascii="Segoe UI Symbol" w:hAnsi="Segoe UI Symbol" w:cs="Segoe UI Symbol"/>
                  </w:rPr>
                  <w:t>☐</w:t>
                </w:r>
              </w:sdtContent>
            </w:sdt>
          </w:p>
          <w:p w14:paraId="69E54FAC">
            <w:pPr>
              <w:spacing w:after="0" w:line="240" w:lineRule="auto"/>
            </w:pPr>
          </w:p>
          <w:p w14:paraId="1D2E623D">
            <w:pPr>
              <w:spacing w:after="0" w:line="240" w:lineRule="auto"/>
            </w:pPr>
            <w:r>
              <w:t xml:space="preserve">No  </w:t>
            </w:r>
            <w:sdt>
              <w:sdtPr>
                <w:id w:val="-992716014"/>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5B6F5C1D">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75619048">
            <w:pPr>
              <w:spacing w:after="0" w:line="240" w:lineRule="auto"/>
            </w:pPr>
            <w:r>
              <w:t>PROOFREADING</w:t>
            </w:r>
          </w:p>
        </w:tc>
        <w:tc>
          <w:tcPr>
            <w:tcW w:w="5397" w:type="dxa"/>
            <w:tcMar>
              <w:left w:w="105" w:type="dxa"/>
              <w:right w:w="105" w:type="dxa"/>
            </w:tcMar>
          </w:tcPr>
          <w:p w14:paraId="3AE90C93">
            <w:pPr>
              <w:spacing w:after="0" w:line="240" w:lineRule="auto"/>
            </w:pPr>
            <w:r>
              <w:t>For this assessment, you can use Generative AI to check your own text/creation for grammatical and syntactical mistakes, including rephrasing of your own work within specific standards.</w:t>
            </w:r>
          </w:p>
        </w:tc>
        <w:tc>
          <w:tcPr>
            <w:tcW w:w="1417" w:type="dxa"/>
          </w:tcPr>
          <w:p w14:paraId="199424F8">
            <w:pPr>
              <w:spacing w:after="0" w:line="240" w:lineRule="auto"/>
            </w:pPr>
            <w:r>
              <w:t xml:space="preserve">Yes </w:t>
            </w:r>
            <w:sdt>
              <w:sdtPr>
                <w:id w:val="694730195"/>
                <w14:checkbox>
                  <w14:checked w14:val="0"/>
                  <w14:checkedState w14:val="2612" w14:font="MS Gothic"/>
                  <w14:uncheckedState w14:val="2610" w14:font="MS Gothic"/>
                </w14:checkbox>
              </w:sdtPr>
              <w:sdtContent>
                <w:r>
                  <w:rPr>
                    <w:rFonts w:ascii="Segoe UI Symbol" w:hAnsi="Segoe UI Symbol" w:cs="Segoe UI Symbol"/>
                  </w:rPr>
                  <w:t>☐</w:t>
                </w:r>
              </w:sdtContent>
            </w:sdt>
          </w:p>
          <w:p w14:paraId="635AEF18">
            <w:pPr>
              <w:spacing w:after="0" w:line="240" w:lineRule="auto"/>
            </w:pPr>
          </w:p>
          <w:p w14:paraId="329363FB">
            <w:pPr>
              <w:spacing w:after="0" w:line="240" w:lineRule="auto"/>
            </w:pPr>
            <w:r>
              <w:t xml:space="preserve">No  </w:t>
            </w:r>
            <w:sdt>
              <w:sdtPr>
                <w:id w:val="-1565333858"/>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2BD841EB">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5A2DACC2">
            <w:pPr>
              <w:spacing w:after="0" w:line="240" w:lineRule="auto"/>
            </w:pPr>
            <w:r>
              <w:t>WRITING</w:t>
            </w:r>
          </w:p>
        </w:tc>
        <w:tc>
          <w:tcPr>
            <w:tcW w:w="5397" w:type="dxa"/>
            <w:tcMar>
              <w:left w:w="105" w:type="dxa"/>
              <w:right w:w="105" w:type="dxa"/>
            </w:tcMar>
          </w:tcPr>
          <w:p w14:paraId="254981B8">
            <w:pPr>
              <w:spacing w:after="0" w:line="240" w:lineRule="auto"/>
            </w:pPr>
            <w:r>
              <w:t>For this assessment, you can use Generative AI to create text for submission.</w:t>
            </w:r>
          </w:p>
        </w:tc>
        <w:tc>
          <w:tcPr>
            <w:tcW w:w="1417" w:type="dxa"/>
          </w:tcPr>
          <w:p w14:paraId="10023142">
            <w:pPr>
              <w:spacing w:after="0" w:line="240" w:lineRule="auto"/>
            </w:pPr>
            <w:r>
              <w:t xml:space="preserve">Yes </w:t>
            </w:r>
            <w:sdt>
              <w:sdtPr>
                <w:id w:val="-1357880240"/>
                <w14:checkbox>
                  <w14:checked w14:val="0"/>
                  <w14:checkedState w14:val="2612" w14:font="MS Gothic"/>
                  <w14:uncheckedState w14:val="2610" w14:font="MS Gothic"/>
                </w14:checkbox>
              </w:sdtPr>
              <w:sdtContent>
                <w:r>
                  <w:rPr>
                    <w:rFonts w:ascii="Segoe UI Symbol" w:hAnsi="Segoe UI Symbol" w:cs="Segoe UI Symbol"/>
                  </w:rPr>
                  <w:t>☐</w:t>
                </w:r>
              </w:sdtContent>
            </w:sdt>
          </w:p>
          <w:p w14:paraId="3F287A68">
            <w:pPr>
              <w:spacing w:after="0" w:line="240" w:lineRule="auto"/>
            </w:pPr>
          </w:p>
          <w:p w14:paraId="0EECC1EC">
            <w:pPr>
              <w:spacing w:after="0" w:line="240" w:lineRule="auto"/>
            </w:pPr>
            <w:r>
              <w:t xml:space="preserve">No  </w:t>
            </w:r>
            <w:sdt>
              <w:sdtPr>
                <w:id w:val="-1616904819"/>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15DAD425">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22659D47">
            <w:pPr>
              <w:spacing w:after="0" w:line="240" w:lineRule="auto"/>
            </w:pPr>
            <w:r>
              <w:t>CREATIVE</w:t>
            </w:r>
          </w:p>
        </w:tc>
        <w:tc>
          <w:tcPr>
            <w:tcW w:w="5397" w:type="dxa"/>
            <w:tcMar>
              <w:left w:w="105" w:type="dxa"/>
              <w:right w:w="105" w:type="dxa"/>
            </w:tcMar>
          </w:tcPr>
          <w:p w14:paraId="2F4F7C85">
            <w:pPr>
              <w:spacing w:after="0" w:line="240" w:lineRule="auto"/>
            </w:pPr>
            <w:r>
              <w:t>For this assessment, you can use Generative AI to create creative materials, such as images.</w:t>
            </w:r>
          </w:p>
        </w:tc>
        <w:tc>
          <w:tcPr>
            <w:tcW w:w="1417" w:type="dxa"/>
          </w:tcPr>
          <w:p w14:paraId="1768B7FC">
            <w:pPr>
              <w:spacing w:after="0" w:line="240" w:lineRule="auto"/>
            </w:pPr>
            <w:r>
              <w:t xml:space="preserve">Yes </w:t>
            </w:r>
            <w:sdt>
              <w:sdtPr>
                <w:id w:val="1934160512"/>
                <w14:checkbox>
                  <w14:checked w14:val="0"/>
                  <w14:checkedState w14:val="2612" w14:font="MS Gothic"/>
                  <w14:uncheckedState w14:val="2610" w14:font="MS Gothic"/>
                </w14:checkbox>
              </w:sdtPr>
              <w:sdtContent>
                <w:r>
                  <w:rPr>
                    <w:rFonts w:ascii="Segoe UI Symbol" w:hAnsi="Segoe UI Symbol" w:cs="Segoe UI Symbol"/>
                  </w:rPr>
                  <w:t>☐</w:t>
                </w:r>
              </w:sdtContent>
            </w:sdt>
          </w:p>
          <w:p w14:paraId="276704D5">
            <w:pPr>
              <w:spacing w:after="0" w:line="240" w:lineRule="auto"/>
            </w:pPr>
          </w:p>
          <w:p w14:paraId="36312164">
            <w:pPr>
              <w:spacing w:after="0" w:line="240" w:lineRule="auto"/>
            </w:pPr>
            <w:r>
              <w:t xml:space="preserve">No  </w:t>
            </w:r>
            <w:sdt>
              <w:sdtPr>
                <w:id w:val="-1739086993"/>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53295974">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0709489E">
            <w:pPr>
              <w:spacing w:after="0" w:line="240" w:lineRule="auto"/>
            </w:pPr>
            <w:r>
              <w:t>PROGRAMING</w:t>
            </w:r>
          </w:p>
        </w:tc>
        <w:tc>
          <w:tcPr>
            <w:tcW w:w="5397" w:type="dxa"/>
            <w:tcMar>
              <w:left w:w="105" w:type="dxa"/>
              <w:right w:w="105" w:type="dxa"/>
            </w:tcMar>
          </w:tcPr>
          <w:p w14:paraId="0A337938">
            <w:pPr>
              <w:spacing w:after="0" w:line="240" w:lineRule="auto"/>
            </w:pPr>
            <w:r>
              <w:t>For this assessment, you can use Generative AI to create and check code.</w:t>
            </w:r>
          </w:p>
        </w:tc>
        <w:tc>
          <w:tcPr>
            <w:tcW w:w="1417" w:type="dxa"/>
          </w:tcPr>
          <w:p w14:paraId="73BE0613">
            <w:pPr>
              <w:spacing w:after="0" w:line="240" w:lineRule="auto"/>
            </w:pPr>
            <w:r>
              <w:t xml:space="preserve">Yes </w:t>
            </w:r>
            <w:sdt>
              <w:sdtPr>
                <w:id w:val="835424488"/>
                <w14:checkbox>
                  <w14:checked w14:val="0"/>
                  <w14:checkedState w14:val="2612" w14:font="MS Gothic"/>
                  <w14:uncheckedState w14:val="2610" w14:font="MS Gothic"/>
                </w14:checkbox>
              </w:sdtPr>
              <w:sdtContent>
                <w:r>
                  <w:rPr>
                    <w:rFonts w:ascii="Segoe UI Symbol" w:hAnsi="Segoe UI Symbol" w:cs="Segoe UI Symbol"/>
                  </w:rPr>
                  <w:t>☐</w:t>
                </w:r>
              </w:sdtContent>
            </w:sdt>
          </w:p>
          <w:p w14:paraId="5BFBF199">
            <w:pPr>
              <w:spacing w:after="0" w:line="240" w:lineRule="auto"/>
            </w:pPr>
          </w:p>
          <w:p w14:paraId="6B706D98">
            <w:pPr>
              <w:spacing w:after="0" w:line="240" w:lineRule="auto"/>
            </w:pPr>
            <w:r>
              <w:t xml:space="preserve">No  </w:t>
            </w:r>
            <w:sdt>
              <w:sdtPr>
                <w:id w:val="1657643628"/>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72324A63">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74598D15">
            <w:pPr>
              <w:spacing w:after="0" w:line="240" w:lineRule="auto"/>
            </w:pPr>
            <w:r>
              <w:t>NONE</w:t>
            </w:r>
          </w:p>
        </w:tc>
        <w:tc>
          <w:tcPr>
            <w:tcW w:w="5397" w:type="dxa"/>
            <w:tcMar>
              <w:left w:w="105" w:type="dxa"/>
              <w:right w:w="105" w:type="dxa"/>
            </w:tcMar>
          </w:tcPr>
          <w:p w14:paraId="2A864595">
            <w:pPr>
              <w:spacing w:after="0" w:line="240" w:lineRule="auto"/>
            </w:pPr>
            <w:r>
              <w:t xml:space="preserve">For this assessment, you are not allowed to use </w:t>
            </w:r>
            <w:r>
              <w:rPr>
                <w:b/>
                <w:bCs/>
              </w:rPr>
              <w:t>any</w:t>
            </w:r>
            <w:r>
              <w:t xml:space="preserve"> type of Generative AI support. This includes research support, structure support, writing/proofreading support and creative support.</w:t>
            </w:r>
          </w:p>
        </w:tc>
        <w:tc>
          <w:tcPr>
            <w:tcW w:w="1417" w:type="dxa"/>
          </w:tcPr>
          <w:p w14:paraId="7C282EC8">
            <w:pPr>
              <w:spacing w:after="0" w:line="240" w:lineRule="auto"/>
            </w:pPr>
            <w:r>
              <w:t xml:space="preserve">Yes </w:t>
            </w:r>
            <w:sdt>
              <w:sdtPr>
                <w:id w:val="2102600556"/>
                <w14:checkbox>
                  <w14:checked w14:val="0"/>
                  <w14:checkedState w14:val="2612" w14:font="MS Gothic"/>
                  <w14:uncheckedState w14:val="2610" w14:font="MS Gothic"/>
                </w14:checkbox>
              </w:sdtPr>
              <w:sdtContent>
                <w:r>
                  <w:rPr>
                    <w:rFonts w:ascii="Segoe UI Symbol" w:hAnsi="Segoe UI Symbol" w:cs="Segoe UI Symbol"/>
                  </w:rPr>
                  <w:t>☐</w:t>
                </w:r>
              </w:sdtContent>
            </w:sdt>
          </w:p>
          <w:p w14:paraId="2C979DB4">
            <w:pPr>
              <w:spacing w:after="0" w:line="240" w:lineRule="auto"/>
            </w:pPr>
          </w:p>
          <w:p w14:paraId="4F89BD5C">
            <w:pPr>
              <w:spacing w:after="0" w:line="240" w:lineRule="auto"/>
            </w:pPr>
            <w:r>
              <w:t xml:space="preserve">No  </w:t>
            </w:r>
            <w:sdt>
              <w:sdtPr>
                <w:id w:val="957155529"/>
                <w14:checkbox>
                  <w14:checked w14:val="1"/>
                  <w14:checkedState w14:val="2612" w14:font="MS Gothic"/>
                  <w14:uncheckedState w14:val="2610" w14:font="MS Gothic"/>
                </w14:checkbox>
              </w:sdtPr>
              <w:sdtContent>
                <w:r>
                  <w:rPr>
                    <w:rFonts w:ascii="Segoe UI Symbol" w:hAnsi="Segoe UI Symbol" w:cs="Segoe UI Symbol"/>
                  </w:rPr>
                  <w:t>☒</w:t>
                </w:r>
              </w:sdtContent>
            </w:sdt>
          </w:p>
        </w:tc>
      </w:tr>
    </w:tbl>
    <w:p w14:paraId="0E5C9B40">
      <w:pPr>
        <w:spacing w:after="0" w:line="240" w:lineRule="auto"/>
        <w:rPr>
          <w:rFonts w:ascii="Arial" w:hAnsi="Arial" w:cs="Arial" w:eastAsiaTheme="majorEastAsia"/>
          <w:b/>
          <w:bCs/>
          <w:color w:val="000000" w:themeColor="text1"/>
          <w14:textFill>
            <w14:solidFill>
              <w14:schemeClr w14:val="tx1"/>
            </w14:solidFill>
          </w14:textFill>
        </w:rPr>
      </w:pPr>
      <w:r>
        <w:br w:type="page"/>
      </w:r>
    </w:p>
    <w:p w14:paraId="13B56713">
      <w:pPr>
        <w:ind w:left="720"/>
        <w:rPr>
          <w:rFonts w:ascii="Arial" w:hAnsi="Arial" w:cs="Arial"/>
          <w:b/>
          <w:sz w:val="28"/>
          <w:szCs w:val="28"/>
        </w:rPr>
      </w:pPr>
    </w:p>
    <w:p w14:paraId="313FFA27">
      <w:pPr>
        <w:ind w:left="720"/>
        <w:rPr>
          <w:rFonts w:ascii="Arial" w:hAnsi="Arial" w:cs="Arial"/>
          <w:b/>
          <w:sz w:val="28"/>
          <w:szCs w:val="28"/>
        </w:rPr>
      </w:pPr>
    </w:p>
    <w:p w14:paraId="7E6C711F">
      <w:pPr>
        <w:ind w:left="720"/>
        <w:rPr>
          <w:rFonts w:ascii="Arial" w:hAnsi="Arial" w:cs="Arial"/>
          <w:b/>
          <w:sz w:val="28"/>
          <w:szCs w:val="28"/>
        </w:rPr>
      </w:pPr>
    </w:p>
    <w:p w14:paraId="213CB2FE">
      <w:pPr>
        <w:ind w:left="720"/>
        <w:rPr>
          <w:rFonts w:ascii="Arial" w:hAnsi="Arial" w:cs="Arial"/>
          <w:b/>
          <w:sz w:val="28"/>
          <w:szCs w:val="28"/>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ayout w:type="autofit"/>
        <w:tblCellMar>
          <w:top w:w="0" w:type="dxa"/>
          <w:left w:w="108" w:type="dxa"/>
          <w:bottom w:w="0" w:type="dxa"/>
          <w:right w:w="108" w:type="dxa"/>
        </w:tblCellMar>
      </w:tblPr>
      <w:tblGrid>
        <w:gridCol w:w="10444"/>
      </w:tblGrid>
      <w:tr w14:paraId="2DBD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CellMar>
            <w:top w:w="0" w:type="dxa"/>
            <w:left w:w="108" w:type="dxa"/>
            <w:bottom w:w="0" w:type="dxa"/>
            <w:right w:w="108" w:type="dxa"/>
          </w:tblCellMar>
        </w:tblPrEx>
        <w:trPr>
          <w:trHeight w:val="414" w:hRule="atLeast"/>
        </w:trPr>
        <w:tc>
          <w:tcPr>
            <w:tcW w:w="10444" w:type="dxa"/>
            <w:shd w:val="clear" w:color="auto" w:fill="D9D9D9"/>
          </w:tcPr>
          <w:p w14:paraId="72A7E307">
            <w:pPr>
              <w:jc w:val="center"/>
              <w:rPr>
                <w:rFonts w:ascii="Arial" w:hAnsi="Arial" w:cs="Arial"/>
                <w:b/>
                <w:caps/>
                <w:sz w:val="40"/>
              </w:rPr>
            </w:pPr>
            <w:r>
              <w:rPr>
                <w:rFonts w:ascii="Arial" w:hAnsi="Arial" w:cs="Arial"/>
                <w:b/>
                <w:caps/>
                <w:sz w:val="40"/>
              </w:rPr>
              <w:t>GUIDANCE FOR Students IN THE COMPLETION OF TASKS</w:t>
            </w:r>
          </w:p>
        </w:tc>
      </w:tr>
    </w:tbl>
    <w:p w14:paraId="57212E6A">
      <w:pPr>
        <w:jc w:val="both"/>
        <w:rPr>
          <w:rFonts w:ascii="Arial" w:hAnsi="Arial" w:cs="Arial"/>
        </w:rPr>
      </w:pPr>
    </w:p>
    <w:p w14:paraId="2EFE7113">
      <w:pPr>
        <w:jc w:val="both"/>
        <w:rPr>
          <w:rFonts w:ascii="Arial" w:hAnsi="Arial" w:cs="Arial"/>
          <w:b/>
        </w:rPr>
      </w:pPr>
      <w:r>
        <w:rPr>
          <w:rFonts w:ascii="Arial" w:hAnsi="Arial" w:cs="Arial"/>
          <w:b/>
        </w:rPr>
        <w:t>NOTE: The guidance offered below is linked to the five generic assessment criteria overleaf.</w:t>
      </w:r>
    </w:p>
    <w:p w14:paraId="3032DFCD">
      <w:pPr>
        <w:numPr>
          <w:ilvl w:val="0"/>
          <w:numId w:val="7"/>
        </w:numPr>
        <w:spacing w:after="0" w:line="240" w:lineRule="auto"/>
        <w:jc w:val="both"/>
        <w:rPr>
          <w:rFonts w:ascii="Arial" w:hAnsi="Arial" w:cs="Arial"/>
          <w:b/>
        </w:rPr>
      </w:pPr>
      <w:r>
        <w:rPr>
          <w:rFonts w:ascii="Arial" w:hAnsi="Arial" w:cs="Arial"/>
          <w:b/>
        </w:rPr>
        <w:t>Engagement with Literature Skills</w:t>
      </w:r>
    </w:p>
    <w:p w14:paraId="2AC07671">
      <w:pPr>
        <w:jc w:val="both"/>
        <w:rPr>
          <w:rFonts w:ascii="Arial" w:hAnsi="Arial" w:cs="Arial"/>
        </w:rPr>
      </w:pPr>
      <w:r>
        <w:rPr>
          <w:rFonts w:ascii="Arial" w:hAnsi="Arial" w:cs="Arial"/>
        </w:rPr>
        <w:t xml:space="preserve">Your work must be informed and supported by scholarly material that is </w:t>
      </w:r>
      <w:r>
        <w:rPr>
          <w:rFonts w:ascii="Arial" w:hAnsi="Arial" w:cs="Arial"/>
          <w:i/>
        </w:rPr>
        <w:t>relevant</w:t>
      </w:r>
      <w:r>
        <w:rPr>
          <w:rFonts w:ascii="Arial" w:hAnsi="Arial" w:cs="Arial"/>
        </w:rPr>
        <w:t xml:space="preserve"> to and </w:t>
      </w:r>
      <w:r>
        <w:rPr>
          <w:rFonts w:ascii="Arial" w:hAnsi="Arial" w:cs="Arial"/>
          <w:i/>
        </w:rPr>
        <w:t>focused</w:t>
      </w:r>
      <w:r>
        <w:rPr>
          <w:rFonts w:ascii="Arial" w:hAnsi="Arial" w:cs="Ari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rPr>
        <w:t>range</w:t>
      </w:r>
      <w:r>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rPr>
        <w:t>credibility</w:t>
      </w:r>
      <w:r>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rPr>
        <w:t>evidence</w:t>
      </w:r>
      <w:r>
        <w:rPr>
          <w:rFonts w:ascii="Arial" w:hAnsi="Arial" w:cs="Arial"/>
        </w:rPr>
        <w:t xml:space="preserve"> of your research/own reading throughout your work, using correctly a suitable referencing system, including in-text citations in the main body of your work and a reference list at the end of your work. </w:t>
      </w:r>
    </w:p>
    <w:p w14:paraId="348CA505">
      <w:pPr>
        <w:jc w:val="both"/>
        <w:rPr>
          <w:rFonts w:ascii="Arial" w:hAnsi="Arial" w:cs="Arial"/>
        </w:rPr>
      </w:pPr>
      <w:r>
        <w:rPr>
          <w:rFonts w:ascii="Arial" w:hAnsi="Arial" w:cs="Arial"/>
          <w:i/>
        </w:rPr>
        <w:t xml:space="preserve">You should refer to at least 20 credible sources.  You should refer to academic journal articles and text books, relevant websites and industry data to ensure your research area is current and up-to-date.  High-level referencing skills using Harvard convention must be demonstrated throughout your work and all sources listed alphabetically within your reference list.   </w:t>
      </w:r>
    </w:p>
    <w:p w14:paraId="12A36DBC">
      <w:pPr>
        <w:jc w:val="both"/>
        <w:rPr>
          <w:rFonts w:ascii="Arial" w:hAnsi="Arial" w:cs="Arial"/>
        </w:rPr>
      </w:pPr>
    </w:p>
    <w:p w14:paraId="22B592A0">
      <w:pPr>
        <w:numPr>
          <w:ilvl w:val="0"/>
          <w:numId w:val="7"/>
        </w:numPr>
        <w:spacing w:after="0" w:line="240" w:lineRule="auto"/>
        <w:jc w:val="both"/>
        <w:rPr>
          <w:rFonts w:ascii="Arial" w:hAnsi="Arial" w:cs="Arial"/>
          <w:b/>
        </w:rPr>
      </w:pPr>
      <w:r>
        <w:rPr>
          <w:rFonts w:ascii="Arial" w:hAnsi="Arial" w:cs="Arial"/>
          <w:b/>
        </w:rPr>
        <w:t>Knowledge and Understanding Skills</w:t>
      </w:r>
    </w:p>
    <w:p w14:paraId="2AC6C8FC">
      <w:pPr>
        <w:jc w:val="both"/>
        <w:rPr>
          <w:rFonts w:ascii="Arial" w:hAnsi="Arial" w:cs="Arial"/>
        </w:rPr>
      </w:pPr>
      <w:r>
        <w:rPr>
          <w:rFonts w:ascii="Arial" w:hAnsi="Arial" w:cs="Arial"/>
        </w:rPr>
        <w:t xml:space="preserve">At level 7, you should be able to demonstrate a 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rPr>
        <w:t>Knowledge</w:t>
      </w:r>
      <w:r>
        <w:rPr>
          <w:rFonts w:ascii="Arial" w:hAnsi="Arial" w:cs="Arial"/>
        </w:rPr>
        <w:t xml:space="preserve"> relates to the facts, information and skills you have acquired through your learning.  You demonstrate your </w:t>
      </w:r>
      <w:r>
        <w:rPr>
          <w:rFonts w:ascii="Arial" w:hAnsi="Arial" w:cs="Arial"/>
          <w:i/>
        </w:rPr>
        <w:t>understanding</w:t>
      </w:r>
      <w:r>
        <w:rPr>
          <w:rFonts w:ascii="Arial" w:hAnsi="Arial" w:cs="Ari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rPr>
        <w:t>extent</w:t>
      </w:r>
      <w:r>
        <w:rPr>
          <w:rFonts w:ascii="Arial" w:hAnsi="Arial" w:cs="Arial"/>
        </w:rPr>
        <w:t xml:space="preserve"> to which you demonstrate your knowledge and understanding; ideally each should be complete and detailed, with comprehensive coverage. </w:t>
      </w:r>
    </w:p>
    <w:p w14:paraId="2719429E">
      <w:pPr>
        <w:jc w:val="both"/>
        <w:rPr>
          <w:rFonts w:ascii="Arial" w:hAnsi="Arial" w:cs="Arial"/>
          <w:b/>
          <w:i/>
        </w:rPr>
      </w:pPr>
      <w:r>
        <w:rPr>
          <w:rFonts w:ascii="Arial" w:hAnsi="Arial" w:cs="Arial"/>
          <w:b/>
          <w:i/>
        </w:rPr>
        <w:t xml:space="preserve">Specific to this assignment:   </w:t>
      </w:r>
    </w:p>
    <w:p w14:paraId="0F1D5D6D">
      <w:pPr>
        <w:rPr>
          <w:rFonts w:ascii="Arial" w:hAnsi="Arial" w:cs="Arial"/>
          <w:i/>
        </w:rPr>
      </w:pPr>
      <w:r>
        <w:rPr>
          <w:rFonts w:ascii="Arial" w:hAnsi="Arial" w:cs="Arial"/>
          <w:i/>
        </w:rPr>
        <w:t>Evidence of an understanding of analysis techniques in order to address a particular research question. Designing and writing a research proposal, with evidence of contemporary methodological approaches, data sources, sampling and research design, a justification for the chosen research techniques, and an understanding of qualitative and quantitative research.</w:t>
      </w:r>
    </w:p>
    <w:p w14:paraId="7495D0A6">
      <w:pPr>
        <w:jc w:val="both"/>
        <w:rPr>
          <w:rFonts w:ascii="Arial" w:hAnsi="Arial" w:cs="Arial"/>
          <w:b/>
        </w:rPr>
      </w:pPr>
    </w:p>
    <w:p w14:paraId="32725708">
      <w:pPr>
        <w:numPr>
          <w:ilvl w:val="0"/>
          <w:numId w:val="7"/>
        </w:numPr>
        <w:spacing w:after="0" w:line="240" w:lineRule="auto"/>
        <w:jc w:val="both"/>
        <w:rPr>
          <w:rFonts w:ascii="Arial" w:hAnsi="Arial" w:cs="Arial"/>
          <w:b/>
        </w:rPr>
      </w:pPr>
      <w:r>
        <w:rPr>
          <w:rFonts w:ascii="Arial" w:hAnsi="Arial" w:cs="Arial"/>
          <w:b/>
        </w:rPr>
        <w:t>Cognitive and Intellectual Skills</w:t>
      </w:r>
    </w:p>
    <w:p w14:paraId="6781A8F1">
      <w:pPr>
        <w:jc w:val="both"/>
        <w:rPr>
          <w:rFonts w:ascii="Arial" w:hAnsi="Arial" w:cs="Arial"/>
        </w:rPr>
      </w:pPr>
      <w:r>
        <w:rPr>
          <w:rFonts w:ascii="Arial" w:hAnsi="Arial" w:cs="Arial"/>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743B19FD">
      <w:pPr>
        <w:jc w:val="both"/>
        <w:rPr>
          <w:rFonts w:ascii="Arial" w:hAnsi="Arial" w:cs="Arial"/>
          <w:b/>
          <w:bCs/>
        </w:rPr>
      </w:pPr>
      <w:r>
        <w:rPr>
          <w:rFonts w:ascii="Arial" w:hAnsi="Arial" w:cs="Arial"/>
          <w:b/>
          <w:bCs/>
        </w:rPr>
        <w:t xml:space="preserve">Specific to this assignment:   </w:t>
      </w:r>
    </w:p>
    <w:p w14:paraId="1A60E318">
      <w:pPr>
        <w:jc w:val="both"/>
        <w:rPr>
          <w:rFonts w:ascii="Arial" w:hAnsi="Arial" w:cs="Arial"/>
          <w:i/>
          <w:lang w:val="en-US"/>
        </w:rPr>
      </w:pPr>
      <w:r>
        <w:rPr>
          <w:rFonts w:ascii="Arial" w:hAnsi="Arial" w:cs="Arial"/>
          <w:i/>
        </w:rPr>
        <w:t xml:space="preserve">evidence of critical evaluation in the contexts for using research techniques, the philosophical underpinnings, strengths and limitations of research techniques. </w:t>
      </w:r>
    </w:p>
    <w:p w14:paraId="11F4BDA7">
      <w:pPr>
        <w:numPr>
          <w:ilvl w:val="0"/>
          <w:numId w:val="7"/>
        </w:numPr>
        <w:spacing w:after="0" w:line="240" w:lineRule="auto"/>
        <w:jc w:val="both"/>
        <w:rPr>
          <w:rFonts w:ascii="Arial" w:hAnsi="Arial" w:cs="Arial"/>
          <w:b/>
        </w:rPr>
      </w:pPr>
      <w:r>
        <w:rPr>
          <w:rFonts w:ascii="Arial" w:hAnsi="Arial" w:cs="Arial"/>
          <w:b/>
        </w:rPr>
        <w:t>Practical Skills</w:t>
      </w:r>
    </w:p>
    <w:p w14:paraId="751C7067">
      <w:pPr>
        <w:jc w:val="both"/>
        <w:rPr>
          <w:rFonts w:ascii="Arial" w:hAnsi="Arial" w:cs="Arial"/>
        </w:rPr>
      </w:pPr>
      <w:r>
        <w:rPr>
          <w:rFonts w:ascii="Arial" w:hAnsi="Arial" w:cs="Arial"/>
        </w:rPr>
        <w:t>At level 7, you should be able to demonstrate originality in the application of knowledge, together with a practical understanding of how established techniques of research and enquiry are used to create and interpret knowledge in the discipline. This includes acting autonomously in planning and implementing tasks at a professional or equivalent level, originality in tackling and solving problems, and decision-making in complex and unpredictable contexts or situations.</w:t>
      </w:r>
    </w:p>
    <w:p w14:paraId="5F111D39">
      <w:pPr>
        <w:jc w:val="both"/>
        <w:rPr>
          <w:rFonts w:ascii="Arial" w:hAnsi="Arial" w:cs="Arial"/>
        </w:rPr>
      </w:pPr>
      <w:r>
        <w:rPr>
          <w:rFonts w:ascii="Arial" w:hAnsi="Arial" w:cs="Arial"/>
        </w:rPr>
        <w:t xml:space="preserve">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 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2E9AECA6">
      <w:pPr>
        <w:jc w:val="both"/>
        <w:rPr>
          <w:rFonts w:ascii="Arial" w:hAnsi="Arial" w:cs="Arial"/>
          <w:b/>
          <w:bCs/>
        </w:rPr>
      </w:pPr>
      <w:r>
        <w:rPr>
          <w:rFonts w:ascii="Arial" w:hAnsi="Arial" w:cs="Arial"/>
          <w:b/>
          <w:bCs/>
        </w:rPr>
        <w:t xml:space="preserve">Specific to this assignment:   </w:t>
      </w:r>
    </w:p>
    <w:p w14:paraId="08756716">
      <w:pPr>
        <w:jc w:val="both"/>
        <w:rPr>
          <w:rFonts w:ascii="Arial" w:hAnsi="Arial" w:cs="Arial"/>
          <w:i/>
        </w:rPr>
      </w:pPr>
      <w:r>
        <w:rPr>
          <w:rFonts w:ascii="Arial" w:hAnsi="Arial" w:cs="Arial"/>
          <w:i/>
        </w:rPr>
        <w:t>The research proposal should clearly outline what you will investigate, and defend and justify why it is important to the discipline, that the research is scholarly and worth undertaking. Simply put, the proposal should clearly outline your plan for the research you intend to conduct, and defend its value.</w:t>
      </w:r>
    </w:p>
    <w:p w14:paraId="1B00751C">
      <w:pPr>
        <w:numPr>
          <w:ilvl w:val="0"/>
          <w:numId w:val="7"/>
        </w:numPr>
        <w:spacing w:after="0" w:line="240" w:lineRule="auto"/>
        <w:jc w:val="both"/>
        <w:rPr>
          <w:rFonts w:ascii="Arial" w:hAnsi="Arial" w:cs="Arial"/>
          <w:b/>
        </w:rPr>
      </w:pPr>
      <w:r>
        <w:rPr>
          <w:rFonts w:ascii="Arial" w:hAnsi="Arial" w:cs="Arial"/>
          <w:b/>
        </w:rPr>
        <w:t xml:space="preserve">Transferable Skills for Life and Professional Practice </w:t>
      </w:r>
    </w:p>
    <w:p w14:paraId="7B997CE6">
      <w:pPr>
        <w:jc w:val="both"/>
        <w:rPr>
          <w:rFonts w:ascii="Arial" w:hAnsi="Arial" w:cs="Arial"/>
        </w:rPr>
      </w:pPr>
      <w:r>
        <w:rPr>
          <w:rFonts w:ascii="Arial" w:hAnsi="Arial" w:cs="Arial"/>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4A597991">
      <w:pPr>
        <w:pStyle w:val="46"/>
        <w:spacing w:line="360" w:lineRule="auto"/>
        <w:rPr>
          <w:rFonts w:cs="Times New Roman"/>
          <w:sz w:val="22"/>
          <w:szCs w:val="22"/>
          <w:u w:val="single"/>
          <w:lang w:eastAsia="en-GB"/>
        </w:rPr>
      </w:pPr>
      <w:r>
        <w:t xml:space="preserve">Specific to this Assignment:   </w:t>
      </w:r>
    </w:p>
    <w:p w14:paraId="65998CCF">
      <w:pPr>
        <w:pStyle w:val="46"/>
        <w:spacing w:line="360" w:lineRule="auto"/>
        <w:rPr>
          <w:b w:val="0"/>
          <w:bCs w:val="0"/>
          <w:sz w:val="22"/>
          <w:szCs w:val="22"/>
        </w:rPr>
      </w:pPr>
    </w:p>
    <w:p w14:paraId="4EBBD8EF">
      <w:pPr>
        <w:pStyle w:val="46"/>
        <w:numPr>
          <w:ilvl w:val="0"/>
          <w:numId w:val="8"/>
        </w:numPr>
        <w:spacing w:line="360" w:lineRule="auto"/>
        <w:jc w:val="left"/>
        <w:rPr>
          <w:sz w:val="22"/>
          <w:szCs w:val="22"/>
        </w:rPr>
      </w:pPr>
      <w:r>
        <w:rPr>
          <w:sz w:val="22"/>
          <w:szCs w:val="22"/>
        </w:rPr>
        <w:t>Present in English, in an appropriate business/academic tone</w:t>
      </w:r>
    </w:p>
    <w:p w14:paraId="177E2CB5">
      <w:pPr>
        <w:pStyle w:val="46"/>
        <w:numPr>
          <w:ilvl w:val="0"/>
          <w:numId w:val="8"/>
        </w:numPr>
        <w:spacing w:line="360" w:lineRule="auto"/>
        <w:jc w:val="left"/>
        <w:rPr>
          <w:sz w:val="22"/>
          <w:szCs w:val="22"/>
        </w:rPr>
      </w:pPr>
      <w:r>
        <w:rPr>
          <w:sz w:val="22"/>
          <w:szCs w:val="22"/>
        </w:rPr>
        <w:t>Presentations should be up to 10 minutes (+1.5 mins) – marks will be deducted for presentations that exceed this</w:t>
      </w:r>
    </w:p>
    <w:p w14:paraId="5E85D419">
      <w:pPr>
        <w:pStyle w:val="46"/>
        <w:numPr>
          <w:ilvl w:val="0"/>
          <w:numId w:val="8"/>
        </w:numPr>
        <w:spacing w:line="360" w:lineRule="auto"/>
        <w:jc w:val="left"/>
        <w:rPr>
          <w:sz w:val="22"/>
          <w:szCs w:val="22"/>
        </w:rPr>
      </w:pPr>
      <w:r>
        <w:rPr>
          <w:sz w:val="22"/>
          <w:szCs w:val="22"/>
        </w:rPr>
        <w:t>There are no penalties given relating to the number of slides used, students make creative use of the screen as they see fit.</w:t>
      </w:r>
    </w:p>
    <w:p w14:paraId="4F26B3B3">
      <w:pPr>
        <w:pStyle w:val="46"/>
        <w:spacing w:line="360" w:lineRule="auto"/>
        <w:rPr>
          <w:b w:val="0"/>
          <w:bCs w:val="0"/>
          <w:sz w:val="22"/>
          <w:szCs w:val="22"/>
          <w:u w:val="single"/>
          <w:lang w:val="en-US"/>
        </w:rPr>
      </w:pPr>
    </w:p>
    <w:p w14:paraId="1AC8B418">
      <w:pPr>
        <w:pStyle w:val="46"/>
        <w:spacing w:line="360" w:lineRule="auto"/>
        <w:rPr>
          <w:sz w:val="22"/>
          <w:szCs w:val="22"/>
        </w:rPr>
      </w:pPr>
      <w:r>
        <w:rPr>
          <w:sz w:val="22"/>
          <w:szCs w:val="22"/>
        </w:rPr>
        <w:t>Submit a Word document or PDF to Turnitin that includes:</w:t>
      </w:r>
    </w:p>
    <w:p w14:paraId="20B1BCEF">
      <w:pPr>
        <w:pStyle w:val="46"/>
        <w:numPr>
          <w:ilvl w:val="0"/>
          <w:numId w:val="9"/>
        </w:numPr>
        <w:spacing w:line="360" w:lineRule="auto"/>
        <w:rPr>
          <w:sz w:val="22"/>
          <w:szCs w:val="22"/>
        </w:rPr>
      </w:pPr>
      <w:r>
        <w:rPr>
          <w:sz w:val="22"/>
          <w:szCs w:val="22"/>
        </w:rPr>
        <w:t>Cover page, with your name and student number</w:t>
      </w:r>
    </w:p>
    <w:p w14:paraId="5DA9E9D9">
      <w:pPr>
        <w:pStyle w:val="46"/>
        <w:numPr>
          <w:ilvl w:val="0"/>
          <w:numId w:val="9"/>
        </w:numPr>
        <w:spacing w:line="360" w:lineRule="auto"/>
        <w:rPr>
          <w:sz w:val="22"/>
          <w:szCs w:val="22"/>
        </w:rPr>
      </w:pPr>
      <w:r>
        <w:rPr>
          <w:sz w:val="22"/>
          <w:szCs w:val="22"/>
        </w:rPr>
        <w:t>Powerpoint Slides</w:t>
      </w:r>
    </w:p>
    <w:p w14:paraId="5A7D1F8B">
      <w:pPr>
        <w:pStyle w:val="46"/>
        <w:numPr>
          <w:ilvl w:val="0"/>
          <w:numId w:val="9"/>
        </w:numPr>
        <w:spacing w:line="360" w:lineRule="auto"/>
        <w:rPr>
          <w:sz w:val="22"/>
          <w:szCs w:val="22"/>
        </w:rPr>
      </w:pPr>
      <w:r>
        <w:rPr>
          <w:sz w:val="22"/>
          <w:szCs w:val="22"/>
        </w:rPr>
        <w:t xml:space="preserve">Script </w:t>
      </w:r>
    </w:p>
    <w:p w14:paraId="0D2FFF0D">
      <w:pPr>
        <w:pStyle w:val="46"/>
        <w:numPr>
          <w:ilvl w:val="0"/>
          <w:numId w:val="9"/>
        </w:numPr>
        <w:spacing w:line="360" w:lineRule="auto"/>
        <w:rPr>
          <w:sz w:val="22"/>
          <w:szCs w:val="22"/>
        </w:rPr>
      </w:pPr>
      <w:r>
        <w:rPr>
          <w:sz w:val="22"/>
          <w:szCs w:val="22"/>
        </w:rPr>
        <w:t>Reference list</w:t>
      </w:r>
    </w:p>
    <w:p w14:paraId="6D4A49DE">
      <w:pPr>
        <w:pStyle w:val="46"/>
        <w:spacing w:line="360" w:lineRule="auto"/>
        <w:rPr>
          <w:sz w:val="22"/>
          <w:szCs w:val="22"/>
        </w:rPr>
      </w:pPr>
    </w:p>
    <w:p w14:paraId="73DCE983">
      <w:pPr>
        <w:pStyle w:val="46"/>
        <w:spacing w:line="360" w:lineRule="auto"/>
        <w:rPr>
          <w:sz w:val="22"/>
          <w:szCs w:val="22"/>
        </w:rPr>
      </w:pPr>
    </w:p>
    <w:p w14:paraId="35A008B4">
      <w:pPr>
        <w:pStyle w:val="46"/>
        <w:spacing w:line="360" w:lineRule="auto"/>
        <w:rPr>
          <w:sz w:val="22"/>
          <w:szCs w:val="22"/>
        </w:rPr>
      </w:pPr>
    </w:p>
    <w:p w14:paraId="18E6A9B2">
      <w:pPr>
        <w:pStyle w:val="46"/>
        <w:spacing w:line="360" w:lineRule="auto"/>
        <w:rPr>
          <w:sz w:val="22"/>
          <w:szCs w:val="22"/>
        </w:rPr>
      </w:pPr>
    </w:p>
    <w:p w14:paraId="42EF602D">
      <w:pPr>
        <w:pStyle w:val="46"/>
        <w:spacing w:line="360" w:lineRule="auto"/>
        <w:rPr>
          <w:sz w:val="22"/>
          <w:szCs w:val="22"/>
        </w:rPr>
      </w:pPr>
    </w:p>
    <w:p w14:paraId="4241135A">
      <w:pPr>
        <w:pStyle w:val="46"/>
        <w:spacing w:line="360" w:lineRule="auto"/>
        <w:rPr>
          <w:sz w:val="22"/>
          <w:szCs w:val="22"/>
        </w:rPr>
      </w:pPr>
    </w:p>
    <w:p w14:paraId="16FAA073">
      <w:pPr>
        <w:pStyle w:val="46"/>
        <w:spacing w:line="360" w:lineRule="auto"/>
        <w:rPr>
          <w:sz w:val="22"/>
          <w:szCs w:val="22"/>
        </w:rPr>
      </w:pPr>
    </w:p>
    <w:p w14:paraId="58D3C83C">
      <w:pPr>
        <w:pStyle w:val="46"/>
        <w:spacing w:line="360" w:lineRule="auto"/>
        <w:rPr>
          <w:sz w:val="22"/>
          <w:szCs w:val="22"/>
        </w:rPr>
      </w:pPr>
    </w:p>
    <w:p w14:paraId="0086E68C">
      <w:pPr>
        <w:pStyle w:val="46"/>
        <w:spacing w:line="360" w:lineRule="auto"/>
        <w:rPr>
          <w:sz w:val="22"/>
          <w:szCs w:val="22"/>
        </w:rPr>
      </w:pPr>
    </w:p>
    <w:p w14:paraId="110DCA7D">
      <w:pPr>
        <w:pStyle w:val="46"/>
        <w:spacing w:line="360" w:lineRule="auto"/>
        <w:rPr>
          <w:sz w:val="22"/>
          <w:szCs w:val="22"/>
        </w:rPr>
      </w:pPr>
    </w:p>
    <w:p w14:paraId="693F367C">
      <w:pPr>
        <w:pStyle w:val="46"/>
        <w:spacing w:line="360" w:lineRule="auto"/>
        <w:rPr>
          <w:sz w:val="22"/>
          <w:szCs w:val="22"/>
        </w:rPr>
      </w:pPr>
    </w:p>
    <w:p w14:paraId="3D1E9092">
      <w:pPr>
        <w:pStyle w:val="46"/>
        <w:spacing w:line="360" w:lineRule="auto"/>
        <w:rPr>
          <w:sz w:val="22"/>
          <w:szCs w:val="22"/>
        </w:rPr>
      </w:pPr>
    </w:p>
    <w:p w14:paraId="18FCAAD7">
      <w:pPr>
        <w:pStyle w:val="46"/>
        <w:spacing w:line="360" w:lineRule="auto"/>
        <w:rPr>
          <w:sz w:val="22"/>
          <w:szCs w:val="22"/>
        </w:rPr>
      </w:pPr>
    </w:p>
    <w:p w14:paraId="23C118B9">
      <w:pPr>
        <w:pStyle w:val="46"/>
        <w:spacing w:line="360" w:lineRule="auto"/>
        <w:rPr>
          <w:sz w:val="22"/>
          <w:szCs w:val="22"/>
        </w:rPr>
      </w:pPr>
    </w:p>
    <w:p w14:paraId="0798C10B">
      <w:pPr>
        <w:pStyle w:val="46"/>
        <w:spacing w:line="360" w:lineRule="auto"/>
        <w:rPr>
          <w:sz w:val="22"/>
          <w:szCs w:val="22"/>
        </w:rPr>
      </w:pPr>
    </w:p>
    <w:p w14:paraId="4ECC5C8C">
      <w:pPr>
        <w:pStyle w:val="46"/>
        <w:spacing w:line="360" w:lineRule="auto"/>
        <w:rPr>
          <w:sz w:val="22"/>
          <w:szCs w:val="22"/>
        </w:rPr>
      </w:pPr>
    </w:p>
    <w:p w14:paraId="610A2503">
      <w:pPr>
        <w:pStyle w:val="46"/>
        <w:spacing w:line="360" w:lineRule="auto"/>
        <w:rPr>
          <w:sz w:val="22"/>
          <w:szCs w:val="22"/>
        </w:rPr>
      </w:pPr>
    </w:p>
    <w:p w14:paraId="356F18C6">
      <w:pPr>
        <w:pStyle w:val="46"/>
        <w:spacing w:line="360" w:lineRule="auto"/>
        <w:rPr>
          <w:sz w:val="22"/>
          <w:szCs w:val="22"/>
        </w:rPr>
      </w:pPr>
    </w:p>
    <w:p w14:paraId="2B1E56CD">
      <w:pPr>
        <w:pStyle w:val="46"/>
        <w:spacing w:line="360" w:lineRule="auto"/>
        <w:rPr>
          <w:sz w:val="22"/>
          <w:szCs w:val="22"/>
        </w:rPr>
      </w:pPr>
    </w:p>
    <w:p w14:paraId="57004E40">
      <w:pPr>
        <w:pStyle w:val="46"/>
        <w:spacing w:line="360" w:lineRule="auto"/>
        <w:rPr>
          <w:sz w:val="22"/>
          <w:szCs w:val="22"/>
        </w:rPr>
      </w:pPr>
    </w:p>
    <w:p w14:paraId="3F7A97F9">
      <w:pPr>
        <w:pStyle w:val="46"/>
        <w:spacing w:line="360" w:lineRule="auto"/>
        <w:rPr>
          <w:sz w:val="22"/>
          <w:szCs w:val="22"/>
        </w:rPr>
      </w:pPr>
    </w:p>
    <w:p w14:paraId="72542EBE">
      <w:pPr>
        <w:pStyle w:val="46"/>
        <w:spacing w:line="360" w:lineRule="auto"/>
        <w:rPr>
          <w:sz w:val="22"/>
          <w:szCs w:val="22"/>
        </w:rPr>
      </w:pPr>
    </w:p>
    <w:p w14:paraId="59EEBB10">
      <w:pPr>
        <w:pStyle w:val="46"/>
        <w:spacing w:line="360" w:lineRule="auto"/>
        <w:rPr>
          <w:sz w:val="22"/>
          <w:szCs w:val="22"/>
        </w:rPr>
      </w:pPr>
    </w:p>
    <w:p w14:paraId="05CFE0FE">
      <w:pPr>
        <w:pStyle w:val="46"/>
        <w:spacing w:line="360" w:lineRule="auto"/>
        <w:rPr>
          <w:sz w:val="22"/>
          <w:szCs w:val="22"/>
        </w:rPr>
      </w:pPr>
    </w:p>
    <w:p w14:paraId="2CAD9F3C">
      <w:pPr>
        <w:pStyle w:val="46"/>
        <w:spacing w:line="360" w:lineRule="auto"/>
        <w:rPr>
          <w:sz w:val="22"/>
          <w:szCs w:val="22"/>
        </w:rPr>
      </w:pPr>
    </w:p>
    <w:p w14:paraId="136E33FE">
      <w:pPr>
        <w:pStyle w:val="46"/>
        <w:spacing w:line="360" w:lineRule="auto"/>
        <w:rPr>
          <w:sz w:val="22"/>
          <w:szCs w:val="22"/>
        </w:rPr>
      </w:pPr>
    </w:p>
    <w:p w14:paraId="7244B433">
      <w:pPr>
        <w:jc w:val="both"/>
        <w:rPr>
          <w:rFonts w:ascii="Arial" w:hAnsi="Arial" w:cs="Arial"/>
          <w:b/>
        </w:rPr>
      </w:pPr>
    </w:p>
    <w:p w14:paraId="0F0D2D77">
      <w:pPr>
        <w:rPr>
          <w:rFonts w:ascii="Arial" w:hAnsi="Arial" w:cs="Arial"/>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ayout w:type="autofit"/>
        <w:tblCellMar>
          <w:top w:w="0" w:type="dxa"/>
          <w:left w:w="108" w:type="dxa"/>
          <w:bottom w:w="0" w:type="dxa"/>
          <w:right w:w="108" w:type="dxa"/>
        </w:tblCellMar>
      </w:tblPr>
      <w:tblGrid>
        <w:gridCol w:w="10670"/>
      </w:tblGrid>
      <w:tr w14:paraId="1DDDD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CellMar>
            <w:top w:w="0" w:type="dxa"/>
            <w:left w:w="108" w:type="dxa"/>
            <w:bottom w:w="0" w:type="dxa"/>
            <w:right w:w="108" w:type="dxa"/>
          </w:tblCellMar>
        </w:tblPrEx>
        <w:trPr>
          <w:jc w:val="center"/>
        </w:trPr>
        <w:tc>
          <w:tcPr>
            <w:tcW w:w="10670" w:type="dxa"/>
            <w:shd w:val="clear" w:color="auto" w:fill="BFBFBF"/>
          </w:tcPr>
          <w:p w14:paraId="0795EE26">
            <w:pPr>
              <w:jc w:val="center"/>
              <w:rPr>
                <w:rFonts w:ascii="Arial" w:hAnsi="Arial" w:cs="Arial"/>
              </w:rPr>
            </w:pPr>
            <w:r>
              <w:rPr>
                <w:rFonts w:ascii="Arial" w:hAnsi="Arial" w:cs="Arial"/>
                <w:sz w:val="32"/>
                <w:szCs w:val="32"/>
              </w:rPr>
              <w:br w:type="page"/>
            </w:r>
            <w:r>
              <w:rPr>
                <w:rFonts w:ascii="Arial" w:hAnsi="Arial" w:cs="Arial"/>
                <w:b/>
                <w:caps/>
                <w:sz w:val="40"/>
              </w:rPr>
              <w:t>Student FEEDBACK FORM: PRESENTATION</w:t>
            </w:r>
          </w:p>
        </w:tc>
      </w:tr>
    </w:tbl>
    <w:p w14:paraId="24F50E05">
      <w:pPr>
        <w:rPr>
          <w:rFonts w:ascii="Arial" w:hAnsi="Arial" w:cs="Arial"/>
          <w:b/>
        </w:rPr>
      </w:pPr>
      <w:r>
        <w:rPr>
          <w:rFonts w:ascii="Arial" w:hAnsi="Arial" w:cs="Arial"/>
        </w:rPr>
        <w:t xml:space="preserve">This section details the </w:t>
      </w:r>
      <w:r>
        <w:rPr>
          <w:rFonts w:ascii="Arial" w:hAnsi="Arial" w:cs="Arial"/>
          <w:i/>
        </w:rPr>
        <w:t>extent</w:t>
      </w:r>
      <w:r>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Style w:val="8"/>
        <w:tblW w:w="5000" w:type="pct"/>
        <w:tblInd w:w="0" w:type="dxa"/>
        <w:tblLayout w:type="fixed"/>
        <w:tblCellMar>
          <w:top w:w="0" w:type="dxa"/>
          <w:left w:w="108" w:type="dxa"/>
          <w:bottom w:w="0" w:type="dxa"/>
          <w:right w:w="108" w:type="dxa"/>
        </w:tblCellMar>
      </w:tblPr>
      <w:tblGrid>
        <w:gridCol w:w="8896"/>
        <w:gridCol w:w="888"/>
        <w:gridCol w:w="886"/>
      </w:tblGrid>
      <w:tr w14:paraId="6CAC37E0">
        <w:tblPrEx>
          <w:tblCellMar>
            <w:top w:w="0" w:type="dxa"/>
            <w:left w:w="108" w:type="dxa"/>
            <w:bottom w:w="0" w:type="dxa"/>
            <w:right w:w="108" w:type="dxa"/>
          </w:tblCellMar>
        </w:tblPrEx>
        <w:trPr>
          <w:trHeight w:val="1002" w:hRule="atLeast"/>
        </w:trPr>
        <w:tc>
          <w:tcPr>
            <w:tcW w:w="4169" w:type="pct"/>
            <w:tcBorders>
              <w:top w:val="single" w:color="auto" w:sz="4" w:space="0"/>
              <w:left w:val="single" w:color="auto" w:sz="4" w:space="0"/>
              <w:right w:val="single" w:color="auto" w:sz="4" w:space="0"/>
            </w:tcBorders>
            <w:shd w:val="clear" w:color="auto" w:fill="BFBFBF"/>
            <w:vAlign w:val="center"/>
          </w:tcPr>
          <w:p w14:paraId="7F56BC8F">
            <w:pPr>
              <w:rPr>
                <w:rFonts w:ascii="Arial" w:hAnsi="Arial" w:cs="Arial"/>
                <w:b/>
              </w:rPr>
            </w:pPr>
            <w:r>
              <w:rPr>
                <w:rFonts w:ascii="Arial" w:hAnsi="Arial" w:cs="Arial"/>
                <w:b/>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14:paraId="3D8CAD7D">
            <w:pPr>
              <w:rPr>
                <w:rFonts w:ascii="Arial" w:hAnsi="Arial" w:cs="Arial"/>
                <w:b/>
              </w:rPr>
            </w:pPr>
            <w:r>
              <w:rPr>
                <w:rFonts w:ascii="Arial" w:hAnsi="Arial" w:cs="Arial"/>
                <w:b/>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14:paraId="58E871D8">
            <w:pPr>
              <w:rPr>
                <w:rFonts w:ascii="Arial" w:hAnsi="Arial" w:cs="Arial"/>
                <w:b/>
              </w:rPr>
            </w:pPr>
            <w:r>
              <w:rPr>
                <w:rFonts w:ascii="Arial" w:hAnsi="Arial" w:cs="Arial"/>
                <w:b/>
              </w:rPr>
              <w:t xml:space="preserve">Marks </w:t>
            </w:r>
          </w:p>
          <w:p w14:paraId="686458B6">
            <w:pPr>
              <w:rPr>
                <w:rFonts w:ascii="Arial" w:hAnsi="Arial" w:cs="Arial"/>
                <w:b/>
              </w:rPr>
            </w:pPr>
            <w:r>
              <w:rPr>
                <w:rFonts w:ascii="Arial" w:hAnsi="Arial" w:cs="Arial"/>
                <w:b/>
              </w:rPr>
              <w:t>awarded</w:t>
            </w:r>
          </w:p>
        </w:tc>
      </w:tr>
      <w:tr w14:paraId="51F764F7">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609A72A8">
            <w:pPr>
              <w:rPr>
                <w:rFonts w:ascii="Arial" w:hAnsi="Arial" w:cs="Arial"/>
              </w:rPr>
            </w:pPr>
            <w:r>
              <w:rPr>
                <w:rFonts w:ascii="Arial" w:hAnsi="Arial" w:cs="Arial"/>
                <w:b/>
              </w:rPr>
              <w:t>1. Engagement with Literature Skills</w:t>
            </w:r>
            <w:r>
              <w:rPr>
                <w:rFonts w:ascii="Arial" w:hAnsi="Arial" w:cs="Arial"/>
              </w:rPr>
              <w:t>.</w:t>
            </w:r>
          </w:p>
        </w:tc>
        <w:tc>
          <w:tcPr>
            <w:tcW w:w="416" w:type="pct"/>
            <w:tcBorders>
              <w:top w:val="single" w:color="auto" w:sz="4" w:space="0"/>
              <w:left w:val="single" w:color="auto" w:sz="4" w:space="0"/>
              <w:right w:val="single" w:color="auto" w:sz="4" w:space="0"/>
            </w:tcBorders>
            <w:shd w:val="clear" w:color="auto" w:fill="D9D9D9"/>
          </w:tcPr>
          <w:p w14:paraId="202D91C4">
            <w:pPr>
              <w:rPr>
                <w:rFonts w:ascii="Arial" w:hAnsi="Arial" w:cs="Arial"/>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0F3DD3EA">
            <w:pPr>
              <w:rPr>
                <w:rFonts w:ascii="Arial" w:hAnsi="Arial" w:cs="Arial"/>
              </w:rPr>
            </w:pPr>
          </w:p>
        </w:tc>
      </w:tr>
      <w:tr w14:paraId="0BCCF583">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1AE930F9">
            <w:pPr>
              <w:rPr>
                <w:rFonts w:ascii="Arial" w:hAnsi="Arial" w:cs="Arial"/>
              </w:rPr>
            </w:pPr>
          </w:p>
          <w:p w14:paraId="75F663CE">
            <w:pPr>
              <w:rPr>
                <w:rFonts w:ascii="Arial" w:hAnsi="Arial" w:cs="Arial"/>
              </w:rPr>
            </w:pPr>
          </w:p>
        </w:tc>
        <w:tc>
          <w:tcPr>
            <w:tcW w:w="416" w:type="pct"/>
            <w:tcBorders>
              <w:top w:val="single" w:color="auto" w:sz="4" w:space="0"/>
              <w:left w:val="single" w:color="auto" w:sz="4" w:space="0"/>
              <w:right w:val="single" w:color="auto" w:sz="4" w:space="0"/>
            </w:tcBorders>
          </w:tcPr>
          <w:p w14:paraId="085FCE79">
            <w:pPr>
              <w:rPr>
                <w:rFonts w:ascii="Arial" w:hAnsi="Arial" w:cs="Arial"/>
                <w:sz w:val="32"/>
                <w:szCs w:val="32"/>
              </w:rPr>
            </w:pPr>
            <w:r>
              <w:rPr>
                <w:rFonts w:ascii="Arial" w:hAnsi="Arial" w:cs="Arial"/>
                <w:sz w:val="32"/>
                <w:szCs w:val="32"/>
              </w:rPr>
              <w:t>15</w:t>
            </w:r>
          </w:p>
        </w:tc>
        <w:tc>
          <w:tcPr>
            <w:tcW w:w="415" w:type="pct"/>
            <w:vMerge w:val="restart"/>
            <w:tcBorders>
              <w:top w:val="single" w:color="auto" w:sz="4" w:space="0"/>
              <w:left w:val="single" w:color="auto" w:sz="4" w:space="0"/>
              <w:bottom w:val="single" w:color="auto" w:sz="4" w:space="0"/>
              <w:right w:val="single" w:color="auto" w:sz="4" w:space="0"/>
            </w:tcBorders>
          </w:tcPr>
          <w:p w14:paraId="5E80BC84">
            <w:pPr>
              <w:rPr>
                <w:rFonts w:ascii="Arial" w:hAnsi="Arial" w:cs="Arial"/>
              </w:rPr>
            </w:pPr>
          </w:p>
        </w:tc>
      </w:tr>
      <w:tr w14:paraId="07E5C570">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14:paraId="50F36919">
            <w:pPr>
              <w:rPr>
                <w:rFonts w:ascii="Arial" w:hAnsi="Arial" w:cs="Arial"/>
                <w:b/>
              </w:rPr>
            </w:pPr>
          </w:p>
        </w:tc>
        <w:tc>
          <w:tcPr>
            <w:tcW w:w="416" w:type="pct"/>
            <w:tcBorders>
              <w:left w:val="single" w:color="auto" w:sz="4" w:space="0"/>
              <w:bottom w:val="single" w:color="auto" w:sz="4" w:space="0"/>
              <w:right w:val="single" w:color="auto" w:sz="4" w:space="0"/>
            </w:tcBorders>
          </w:tcPr>
          <w:p w14:paraId="2513BB00">
            <w:pPr>
              <w:rPr>
                <w:rFonts w:ascii="Arial" w:hAnsi="Arial" w:cs="Arial"/>
              </w:rPr>
            </w:pPr>
          </w:p>
        </w:tc>
        <w:tc>
          <w:tcPr>
            <w:tcW w:w="415" w:type="pct"/>
            <w:vMerge w:val="continue"/>
            <w:tcBorders>
              <w:top w:val="single" w:color="auto" w:sz="4" w:space="0"/>
              <w:left w:val="single" w:color="auto" w:sz="4" w:space="0"/>
              <w:bottom w:val="single" w:color="auto" w:sz="4" w:space="0"/>
              <w:right w:val="single" w:color="auto" w:sz="4" w:space="0"/>
            </w:tcBorders>
          </w:tcPr>
          <w:p w14:paraId="00F9BD74">
            <w:pPr>
              <w:rPr>
                <w:rFonts w:ascii="Arial" w:hAnsi="Arial" w:cs="Arial"/>
              </w:rPr>
            </w:pPr>
          </w:p>
        </w:tc>
      </w:tr>
      <w:tr w14:paraId="090954E4">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27DB8C7B">
            <w:pPr>
              <w:rPr>
                <w:rFonts w:ascii="Arial" w:hAnsi="Arial" w:cs="Arial"/>
              </w:rPr>
            </w:pPr>
            <w:r>
              <w:rPr>
                <w:rFonts w:ascii="Arial" w:hAnsi="Arial" w:cs="Arial"/>
                <w:b/>
              </w:rPr>
              <w:t>2. Knowledge and Understanding Skills</w:t>
            </w:r>
          </w:p>
        </w:tc>
        <w:tc>
          <w:tcPr>
            <w:tcW w:w="416" w:type="pct"/>
            <w:tcBorders>
              <w:top w:val="single" w:color="auto" w:sz="4" w:space="0"/>
              <w:left w:val="single" w:color="auto" w:sz="4" w:space="0"/>
              <w:right w:val="single" w:color="auto" w:sz="4" w:space="0"/>
            </w:tcBorders>
            <w:shd w:val="clear" w:color="auto" w:fill="D9D9D9"/>
          </w:tcPr>
          <w:p w14:paraId="2CA9234A">
            <w:pPr>
              <w:rPr>
                <w:rFonts w:ascii="Arial" w:hAnsi="Arial" w:cs="Arial"/>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6FBB8C7C">
            <w:pPr>
              <w:rPr>
                <w:rFonts w:ascii="Arial" w:hAnsi="Arial" w:cs="Arial"/>
              </w:rPr>
            </w:pPr>
          </w:p>
        </w:tc>
      </w:tr>
      <w:tr w14:paraId="20CA3EAF">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62842438">
            <w:pPr>
              <w:rPr>
                <w:rFonts w:ascii="Arial" w:hAnsi="Arial" w:cs="Arial"/>
              </w:rPr>
            </w:pPr>
          </w:p>
          <w:p w14:paraId="026E6166">
            <w:pPr>
              <w:rPr>
                <w:rFonts w:ascii="Arial" w:hAnsi="Arial" w:cs="Arial"/>
              </w:rPr>
            </w:pPr>
          </w:p>
        </w:tc>
        <w:tc>
          <w:tcPr>
            <w:tcW w:w="416" w:type="pct"/>
            <w:tcBorders>
              <w:top w:val="single" w:color="auto" w:sz="4" w:space="0"/>
              <w:left w:val="single" w:color="auto" w:sz="4" w:space="0"/>
              <w:right w:val="single" w:color="auto" w:sz="4" w:space="0"/>
            </w:tcBorders>
          </w:tcPr>
          <w:p w14:paraId="5F9B2C7E">
            <w:pPr>
              <w:rPr>
                <w:rFonts w:ascii="Arial" w:hAnsi="Arial" w:cs="Arial"/>
                <w:sz w:val="32"/>
                <w:szCs w:val="32"/>
              </w:rPr>
            </w:pPr>
            <w:r>
              <w:rPr>
                <w:rFonts w:ascii="Arial" w:hAnsi="Arial" w:cs="Arial"/>
                <w:sz w:val="32"/>
                <w:szCs w:val="32"/>
              </w:rPr>
              <w:t>20</w:t>
            </w:r>
          </w:p>
        </w:tc>
        <w:tc>
          <w:tcPr>
            <w:tcW w:w="415" w:type="pct"/>
            <w:vMerge w:val="restart"/>
            <w:tcBorders>
              <w:top w:val="single" w:color="auto" w:sz="4" w:space="0"/>
              <w:left w:val="single" w:color="auto" w:sz="4" w:space="0"/>
              <w:bottom w:val="single" w:color="auto" w:sz="4" w:space="0"/>
              <w:right w:val="single" w:color="auto" w:sz="4" w:space="0"/>
            </w:tcBorders>
          </w:tcPr>
          <w:p w14:paraId="5F06BE95">
            <w:pPr>
              <w:rPr>
                <w:rFonts w:ascii="Arial" w:hAnsi="Arial" w:cs="Arial"/>
              </w:rPr>
            </w:pPr>
          </w:p>
        </w:tc>
      </w:tr>
      <w:tr w14:paraId="2F29D1EF">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14:paraId="09D39047">
            <w:pPr>
              <w:rPr>
                <w:rFonts w:ascii="Arial" w:hAnsi="Arial" w:cs="Arial"/>
                <w:b/>
              </w:rPr>
            </w:pPr>
          </w:p>
        </w:tc>
        <w:tc>
          <w:tcPr>
            <w:tcW w:w="416" w:type="pct"/>
            <w:tcBorders>
              <w:left w:val="single" w:color="auto" w:sz="4" w:space="0"/>
              <w:bottom w:val="single" w:color="auto" w:sz="4" w:space="0"/>
              <w:right w:val="single" w:color="auto" w:sz="4" w:space="0"/>
            </w:tcBorders>
          </w:tcPr>
          <w:p w14:paraId="145298F6">
            <w:pPr>
              <w:rPr>
                <w:rFonts w:ascii="Arial" w:hAnsi="Arial" w:cs="Arial"/>
              </w:rPr>
            </w:pPr>
          </w:p>
        </w:tc>
        <w:tc>
          <w:tcPr>
            <w:tcW w:w="415" w:type="pct"/>
            <w:vMerge w:val="continue"/>
            <w:tcBorders>
              <w:top w:val="single" w:color="auto" w:sz="4" w:space="0"/>
              <w:left w:val="single" w:color="auto" w:sz="4" w:space="0"/>
              <w:bottom w:val="single" w:color="auto" w:sz="4" w:space="0"/>
              <w:right w:val="single" w:color="auto" w:sz="4" w:space="0"/>
            </w:tcBorders>
          </w:tcPr>
          <w:p w14:paraId="3FC2CC71">
            <w:pPr>
              <w:rPr>
                <w:rFonts w:ascii="Arial" w:hAnsi="Arial" w:cs="Arial"/>
              </w:rPr>
            </w:pPr>
          </w:p>
        </w:tc>
      </w:tr>
      <w:tr w14:paraId="35242CC1">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0A3AF18E">
            <w:pPr>
              <w:rPr>
                <w:rFonts w:ascii="Arial" w:hAnsi="Arial" w:cs="Arial"/>
              </w:rPr>
            </w:pPr>
            <w:r>
              <w:rPr>
                <w:rFonts w:ascii="Arial" w:hAnsi="Arial" w:cs="Arial"/>
                <w:b/>
              </w:rPr>
              <w:t>3. Cognitive and Intellectual Skills</w:t>
            </w:r>
          </w:p>
        </w:tc>
        <w:tc>
          <w:tcPr>
            <w:tcW w:w="416" w:type="pct"/>
            <w:tcBorders>
              <w:top w:val="single" w:color="auto" w:sz="4" w:space="0"/>
              <w:left w:val="single" w:color="auto" w:sz="4" w:space="0"/>
              <w:right w:val="single" w:color="auto" w:sz="4" w:space="0"/>
            </w:tcBorders>
            <w:shd w:val="clear" w:color="auto" w:fill="D9D9D9"/>
          </w:tcPr>
          <w:p w14:paraId="125190C2">
            <w:pPr>
              <w:rPr>
                <w:rFonts w:ascii="Arial" w:hAnsi="Arial" w:cs="Arial"/>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5E2B107B">
            <w:pPr>
              <w:rPr>
                <w:rFonts w:ascii="Arial" w:hAnsi="Arial" w:cs="Arial"/>
              </w:rPr>
            </w:pPr>
          </w:p>
        </w:tc>
      </w:tr>
      <w:tr w14:paraId="3A2E0C48">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1EBD618B">
            <w:pPr>
              <w:rPr>
                <w:rFonts w:ascii="Arial" w:hAnsi="Arial" w:cs="Arial"/>
              </w:rPr>
            </w:pPr>
          </w:p>
          <w:p w14:paraId="6253CAD1">
            <w:pPr>
              <w:rPr>
                <w:rFonts w:ascii="Arial" w:hAnsi="Arial" w:cs="Arial"/>
              </w:rPr>
            </w:pPr>
          </w:p>
        </w:tc>
        <w:tc>
          <w:tcPr>
            <w:tcW w:w="416" w:type="pct"/>
            <w:tcBorders>
              <w:top w:val="single" w:color="auto" w:sz="4" w:space="0"/>
              <w:left w:val="single" w:color="auto" w:sz="4" w:space="0"/>
              <w:right w:val="single" w:color="auto" w:sz="4" w:space="0"/>
            </w:tcBorders>
          </w:tcPr>
          <w:p w14:paraId="43988C0B">
            <w:pPr>
              <w:rPr>
                <w:rFonts w:ascii="Arial" w:hAnsi="Arial" w:cs="Arial"/>
                <w:sz w:val="32"/>
                <w:szCs w:val="32"/>
              </w:rPr>
            </w:pPr>
            <w:r>
              <w:rPr>
                <w:rFonts w:ascii="Arial" w:hAnsi="Arial" w:cs="Arial"/>
                <w:sz w:val="32"/>
                <w:szCs w:val="32"/>
              </w:rPr>
              <w:t>30</w:t>
            </w:r>
          </w:p>
        </w:tc>
        <w:tc>
          <w:tcPr>
            <w:tcW w:w="415" w:type="pct"/>
            <w:vMerge w:val="restart"/>
            <w:tcBorders>
              <w:top w:val="single" w:color="auto" w:sz="4" w:space="0"/>
              <w:left w:val="single" w:color="auto" w:sz="4" w:space="0"/>
              <w:bottom w:val="single" w:color="auto" w:sz="4" w:space="0"/>
              <w:right w:val="single" w:color="auto" w:sz="4" w:space="0"/>
            </w:tcBorders>
          </w:tcPr>
          <w:p w14:paraId="4E414CD9">
            <w:pPr>
              <w:rPr>
                <w:rFonts w:ascii="Arial" w:hAnsi="Arial" w:cs="Arial"/>
              </w:rPr>
            </w:pPr>
          </w:p>
        </w:tc>
      </w:tr>
      <w:tr w14:paraId="00DEDCD6">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14:paraId="1399EBC5">
            <w:pPr>
              <w:rPr>
                <w:rFonts w:ascii="Arial" w:hAnsi="Arial" w:cs="Arial"/>
                <w:b/>
              </w:rPr>
            </w:pPr>
          </w:p>
        </w:tc>
        <w:tc>
          <w:tcPr>
            <w:tcW w:w="416" w:type="pct"/>
            <w:tcBorders>
              <w:left w:val="single" w:color="auto" w:sz="4" w:space="0"/>
              <w:bottom w:val="single" w:color="auto" w:sz="4" w:space="0"/>
              <w:right w:val="single" w:color="auto" w:sz="4" w:space="0"/>
            </w:tcBorders>
          </w:tcPr>
          <w:p w14:paraId="12F68E3B">
            <w:pPr>
              <w:rPr>
                <w:rFonts w:ascii="Arial" w:hAnsi="Arial" w:cs="Arial"/>
              </w:rPr>
            </w:pPr>
          </w:p>
        </w:tc>
        <w:tc>
          <w:tcPr>
            <w:tcW w:w="415" w:type="pct"/>
            <w:vMerge w:val="continue"/>
            <w:tcBorders>
              <w:top w:val="single" w:color="auto" w:sz="4" w:space="0"/>
              <w:left w:val="single" w:color="auto" w:sz="4" w:space="0"/>
              <w:bottom w:val="single" w:color="auto" w:sz="4" w:space="0"/>
              <w:right w:val="single" w:color="auto" w:sz="4" w:space="0"/>
            </w:tcBorders>
          </w:tcPr>
          <w:p w14:paraId="17BB209D">
            <w:pPr>
              <w:rPr>
                <w:rFonts w:ascii="Arial" w:hAnsi="Arial" w:cs="Arial"/>
              </w:rPr>
            </w:pPr>
          </w:p>
        </w:tc>
      </w:tr>
      <w:tr w14:paraId="7C58043C">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7D64A756">
            <w:pPr>
              <w:rPr>
                <w:rFonts w:ascii="Arial" w:hAnsi="Arial" w:cs="Arial"/>
              </w:rPr>
            </w:pPr>
            <w:r>
              <w:rPr>
                <w:rFonts w:ascii="Arial" w:hAnsi="Arial" w:cs="Arial"/>
                <w:b/>
              </w:rPr>
              <w:t>4. Practical Application Skills</w:t>
            </w:r>
          </w:p>
        </w:tc>
        <w:tc>
          <w:tcPr>
            <w:tcW w:w="416" w:type="pct"/>
            <w:tcBorders>
              <w:top w:val="single" w:color="auto" w:sz="4" w:space="0"/>
              <w:left w:val="single" w:color="auto" w:sz="4" w:space="0"/>
              <w:right w:val="single" w:color="auto" w:sz="4" w:space="0"/>
            </w:tcBorders>
            <w:shd w:val="clear" w:color="auto" w:fill="D9D9D9"/>
          </w:tcPr>
          <w:p w14:paraId="197499F2">
            <w:pPr>
              <w:rPr>
                <w:rFonts w:ascii="Arial" w:hAnsi="Arial" w:cs="Arial"/>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2942A245">
            <w:pPr>
              <w:rPr>
                <w:rFonts w:ascii="Arial" w:hAnsi="Arial" w:cs="Arial"/>
              </w:rPr>
            </w:pPr>
          </w:p>
        </w:tc>
      </w:tr>
      <w:tr w14:paraId="4D32FE91">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14:paraId="4C4F7B51">
            <w:pPr>
              <w:rPr>
                <w:rFonts w:ascii="Arial" w:hAnsi="Arial" w:cs="Arial"/>
              </w:rPr>
            </w:pPr>
          </w:p>
          <w:p w14:paraId="203AA287">
            <w:pPr>
              <w:rPr>
                <w:rFonts w:ascii="Arial" w:hAnsi="Arial" w:cs="Arial"/>
              </w:rPr>
            </w:pPr>
          </w:p>
        </w:tc>
        <w:tc>
          <w:tcPr>
            <w:tcW w:w="416" w:type="pct"/>
            <w:tcBorders>
              <w:top w:val="single" w:color="auto" w:sz="4" w:space="0"/>
              <w:left w:val="single" w:color="auto" w:sz="4" w:space="0"/>
              <w:right w:val="single" w:color="auto" w:sz="4" w:space="0"/>
            </w:tcBorders>
          </w:tcPr>
          <w:p w14:paraId="0479CF31">
            <w:pPr>
              <w:rPr>
                <w:rFonts w:ascii="Arial" w:hAnsi="Arial" w:cs="Arial"/>
                <w:sz w:val="32"/>
                <w:szCs w:val="32"/>
              </w:rPr>
            </w:pPr>
            <w:r>
              <w:rPr>
                <w:rFonts w:ascii="Arial" w:hAnsi="Arial" w:cs="Arial"/>
                <w:sz w:val="32"/>
                <w:szCs w:val="32"/>
              </w:rPr>
              <w:t>25</w:t>
            </w:r>
          </w:p>
        </w:tc>
        <w:tc>
          <w:tcPr>
            <w:tcW w:w="415" w:type="pct"/>
            <w:vMerge w:val="restart"/>
            <w:tcBorders>
              <w:top w:val="single" w:color="auto" w:sz="4" w:space="0"/>
              <w:left w:val="single" w:color="auto" w:sz="4" w:space="0"/>
              <w:bottom w:val="single" w:color="auto" w:sz="4" w:space="0"/>
              <w:right w:val="single" w:color="auto" w:sz="4" w:space="0"/>
            </w:tcBorders>
          </w:tcPr>
          <w:p w14:paraId="500E3C7A">
            <w:pPr>
              <w:rPr>
                <w:rFonts w:ascii="Arial" w:hAnsi="Arial" w:cs="Arial"/>
              </w:rPr>
            </w:pPr>
          </w:p>
        </w:tc>
      </w:tr>
      <w:tr w14:paraId="01F37AFC">
        <w:tblPrEx>
          <w:tblCellMar>
            <w:top w:w="0" w:type="dxa"/>
            <w:left w:w="108" w:type="dxa"/>
            <w:bottom w:w="0" w:type="dxa"/>
            <w:right w:w="108" w:type="dxa"/>
          </w:tblCellMar>
        </w:tblPrEx>
        <w:trPr>
          <w:trHeight w:val="450" w:hRule="atLeast"/>
        </w:trPr>
        <w:tc>
          <w:tcPr>
            <w:tcW w:w="4169" w:type="pct"/>
            <w:vMerge w:val="continue"/>
            <w:tcBorders>
              <w:left w:val="single" w:color="auto" w:sz="4" w:space="0"/>
              <w:bottom w:val="single" w:color="auto" w:sz="4" w:space="0"/>
              <w:right w:val="single" w:color="auto" w:sz="4" w:space="0"/>
            </w:tcBorders>
          </w:tcPr>
          <w:p w14:paraId="385CF03F">
            <w:pPr>
              <w:rPr>
                <w:rFonts w:ascii="Arial" w:hAnsi="Arial" w:cs="Arial"/>
                <w:b/>
              </w:rPr>
            </w:pPr>
          </w:p>
        </w:tc>
        <w:tc>
          <w:tcPr>
            <w:tcW w:w="416" w:type="pct"/>
            <w:tcBorders>
              <w:left w:val="single" w:color="auto" w:sz="4" w:space="0"/>
              <w:bottom w:val="single" w:color="auto" w:sz="4" w:space="0"/>
              <w:right w:val="single" w:color="auto" w:sz="4" w:space="0"/>
            </w:tcBorders>
          </w:tcPr>
          <w:p w14:paraId="6079661E">
            <w:pPr>
              <w:rPr>
                <w:rFonts w:ascii="Arial" w:hAnsi="Arial" w:cs="Arial"/>
              </w:rPr>
            </w:pPr>
          </w:p>
        </w:tc>
        <w:tc>
          <w:tcPr>
            <w:tcW w:w="415" w:type="pct"/>
            <w:vMerge w:val="continue"/>
            <w:tcBorders>
              <w:top w:val="single" w:color="auto" w:sz="4" w:space="0"/>
              <w:left w:val="single" w:color="auto" w:sz="4" w:space="0"/>
              <w:bottom w:val="single" w:color="auto" w:sz="4" w:space="0"/>
              <w:right w:val="single" w:color="auto" w:sz="4" w:space="0"/>
            </w:tcBorders>
          </w:tcPr>
          <w:p w14:paraId="2C4F86CF">
            <w:pPr>
              <w:rPr>
                <w:rFonts w:ascii="Arial" w:hAnsi="Arial" w:cs="Arial"/>
              </w:rPr>
            </w:pPr>
          </w:p>
        </w:tc>
      </w:tr>
      <w:tr w14:paraId="72A74922">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495AFC14">
            <w:pPr>
              <w:rPr>
                <w:rFonts w:ascii="Arial" w:hAnsi="Arial" w:cs="Arial"/>
                <w:b/>
              </w:rPr>
            </w:pPr>
            <w:r>
              <w:rPr>
                <w:rFonts w:ascii="Arial" w:hAnsi="Arial" w:cs="Arial"/>
                <w:b/>
              </w:rPr>
              <w:t>5. Transferable Skills for Life and Professional Practice</w:t>
            </w:r>
          </w:p>
        </w:tc>
        <w:tc>
          <w:tcPr>
            <w:tcW w:w="416" w:type="pct"/>
            <w:tcBorders>
              <w:top w:val="single" w:color="auto" w:sz="4" w:space="0"/>
              <w:left w:val="single" w:color="auto" w:sz="4" w:space="0"/>
              <w:right w:val="single" w:color="auto" w:sz="4" w:space="0"/>
            </w:tcBorders>
            <w:shd w:val="clear" w:color="auto" w:fill="D9D9D9"/>
          </w:tcPr>
          <w:p w14:paraId="42856302">
            <w:pPr>
              <w:rPr>
                <w:rFonts w:ascii="Arial" w:hAnsi="Arial" w:cs="Arial"/>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1234121B">
            <w:pPr>
              <w:rPr>
                <w:rFonts w:ascii="Arial" w:hAnsi="Arial" w:cs="Arial"/>
              </w:rPr>
            </w:pPr>
          </w:p>
        </w:tc>
      </w:tr>
      <w:tr w14:paraId="20A75D8D">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14:paraId="21C1D38F">
            <w:pPr>
              <w:rPr>
                <w:rFonts w:ascii="Arial" w:hAnsi="Arial" w:cs="Arial"/>
              </w:rPr>
            </w:pPr>
          </w:p>
        </w:tc>
        <w:tc>
          <w:tcPr>
            <w:tcW w:w="416" w:type="pct"/>
            <w:tcBorders>
              <w:top w:val="single" w:color="auto" w:sz="4" w:space="0"/>
              <w:left w:val="single" w:color="auto" w:sz="4" w:space="0"/>
              <w:right w:val="single" w:color="auto" w:sz="4" w:space="0"/>
            </w:tcBorders>
          </w:tcPr>
          <w:p w14:paraId="23DDE3C7">
            <w:pPr>
              <w:rPr>
                <w:rFonts w:ascii="Arial" w:hAnsi="Arial" w:cs="Arial"/>
                <w:sz w:val="32"/>
                <w:szCs w:val="32"/>
              </w:rPr>
            </w:pPr>
            <w:r>
              <w:rPr>
                <w:rFonts w:ascii="Arial" w:hAnsi="Arial" w:cs="Arial"/>
                <w:sz w:val="32"/>
                <w:szCs w:val="32"/>
              </w:rPr>
              <w:t>10</w:t>
            </w:r>
          </w:p>
        </w:tc>
        <w:tc>
          <w:tcPr>
            <w:tcW w:w="415" w:type="pct"/>
            <w:vMerge w:val="restart"/>
            <w:tcBorders>
              <w:top w:val="single" w:color="auto" w:sz="4" w:space="0"/>
              <w:left w:val="single" w:color="auto" w:sz="4" w:space="0"/>
              <w:bottom w:val="single" w:color="auto" w:sz="4" w:space="0"/>
              <w:right w:val="single" w:color="auto" w:sz="4" w:space="0"/>
            </w:tcBorders>
          </w:tcPr>
          <w:p w14:paraId="12780012">
            <w:pPr>
              <w:rPr>
                <w:rFonts w:ascii="Arial" w:hAnsi="Arial" w:cs="Arial"/>
              </w:rPr>
            </w:pPr>
          </w:p>
        </w:tc>
      </w:tr>
      <w:tr w14:paraId="588B2344">
        <w:tblPrEx>
          <w:tblCellMar>
            <w:top w:w="0" w:type="dxa"/>
            <w:left w:w="108" w:type="dxa"/>
            <w:bottom w:w="0" w:type="dxa"/>
            <w:right w:w="108" w:type="dxa"/>
          </w:tblCellMar>
        </w:tblPrEx>
        <w:trPr>
          <w:trHeight w:val="450" w:hRule="atLeast"/>
        </w:trPr>
        <w:tc>
          <w:tcPr>
            <w:tcW w:w="4169" w:type="pct"/>
            <w:vMerge w:val="continue"/>
            <w:tcBorders>
              <w:left w:val="single" w:color="auto" w:sz="4" w:space="0"/>
              <w:bottom w:val="single" w:color="auto" w:sz="4" w:space="0"/>
              <w:right w:val="single" w:color="auto" w:sz="4" w:space="0"/>
            </w:tcBorders>
          </w:tcPr>
          <w:p w14:paraId="4FBCA7BD">
            <w:pPr>
              <w:rPr>
                <w:rFonts w:ascii="Arial" w:hAnsi="Arial" w:cs="Arial"/>
                <w:b/>
              </w:rPr>
            </w:pPr>
          </w:p>
        </w:tc>
        <w:tc>
          <w:tcPr>
            <w:tcW w:w="416" w:type="pct"/>
            <w:tcBorders>
              <w:left w:val="single" w:color="auto" w:sz="4" w:space="0"/>
              <w:bottom w:val="single" w:color="auto" w:sz="4" w:space="0"/>
              <w:right w:val="single" w:color="auto" w:sz="4" w:space="0"/>
            </w:tcBorders>
          </w:tcPr>
          <w:p w14:paraId="137BDC5F">
            <w:pPr>
              <w:rPr>
                <w:rFonts w:ascii="Arial" w:hAnsi="Arial" w:cs="Arial"/>
              </w:rPr>
            </w:pPr>
          </w:p>
        </w:tc>
        <w:tc>
          <w:tcPr>
            <w:tcW w:w="415" w:type="pct"/>
            <w:vMerge w:val="continue"/>
            <w:tcBorders>
              <w:top w:val="single" w:color="auto" w:sz="4" w:space="0"/>
              <w:left w:val="single" w:color="auto" w:sz="4" w:space="0"/>
              <w:bottom w:val="single" w:color="auto" w:sz="4" w:space="0"/>
              <w:right w:val="single" w:color="auto" w:sz="4" w:space="0"/>
            </w:tcBorders>
          </w:tcPr>
          <w:p w14:paraId="11C1F2C5">
            <w:pPr>
              <w:rPr>
                <w:rFonts w:ascii="Arial" w:hAnsi="Arial" w:cs="Arial"/>
              </w:rPr>
            </w:pPr>
          </w:p>
        </w:tc>
      </w:tr>
    </w:tbl>
    <w:p w14:paraId="6CD4CE47">
      <w:pPr>
        <w:rPr>
          <w:rFonts w:ascii="Arial" w:hAnsi="Arial" w:cs="Arial"/>
          <w:b/>
        </w:rPr>
      </w:pPr>
    </w:p>
    <w:tbl>
      <w:tblPr>
        <w:tblStyle w:val="8"/>
        <w:tblpPr w:leftFromText="180" w:rightFromText="180" w:vertAnchor="text" w:horzAnchor="margin" w:tblpXSpec="center" w:tblpY="82"/>
        <w:tblW w:w="10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2"/>
        <w:gridCol w:w="2903"/>
        <w:gridCol w:w="641"/>
        <w:gridCol w:w="1060"/>
      </w:tblGrid>
      <w:tr w14:paraId="79944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restart"/>
            <w:shd w:val="pct15" w:color="auto" w:fill="auto"/>
            <w:vAlign w:val="center"/>
          </w:tcPr>
          <w:p w14:paraId="3AFA6D2F">
            <w:pPr>
              <w:rPr>
                <w:rFonts w:ascii="Arial" w:hAnsi="Arial" w:cs="Arial"/>
              </w:rPr>
            </w:pPr>
            <w:r>
              <w:rPr>
                <w:rFonts w:ascii="Arial" w:hAnsi="Arial" w:cs="Arial"/>
              </w:rPr>
              <w:t>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14:paraId="343B736D">
            <w:pPr>
              <w:rPr>
                <w:rFonts w:ascii="Arial" w:hAnsi="Arial" w:cs="Arial"/>
                <w:b/>
                <w:bCs/>
              </w:rPr>
            </w:pPr>
            <w:r>
              <w:rPr>
                <w:rFonts w:ascii="Arial" w:hAnsi="Arial" w:cs="Arial"/>
                <w:b/>
              </w:rPr>
              <w:t>Late Submission Penalties (tick if appropriate)</w:t>
            </w:r>
          </w:p>
        </w:tc>
        <w:tc>
          <w:tcPr>
            <w:tcW w:w="1060" w:type="dxa"/>
            <w:vMerge w:val="restart"/>
            <w:vAlign w:val="center"/>
          </w:tcPr>
          <w:p w14:paraId="67C7DDC8">
            <w:pPr>
              <w:rPr>
                <w:rFonts w:ascii="Arial" w:hAnsi="Arial" w:cs="Arial"/>
                <w:b/>
                <w:bCs/>
              </w:rPr>
            </w:pPr>
            <w:r>
              <w:rPr>
                <w:rFonts w:ascii="Arial" w:hAnsi="Arial" w:cs="Arial"/>
                <w:b/>
                <w:bCs/>
              </w:rPr>
              <w:t>%</w:t>
            </w:r>
          </w:p>
        </w:tc>
      </w:tr>
      <w:tr w14:paraId="611A2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14:paraId="47D7A4C8">
            <w:pPr>
              <w:rPr>
                <w:rFonts w:ascii="Arial" w:hAnsi="Arial" w:cs="Arial"/>
              </w:rPr>
            </w:pPr>
          </w:p>
        </w:tc>
        <w:tc>
          <w:tcPr>
            <w:tcW w:w="2903" w:type="dxa"/>
            <w:vAlign w:val="bottom"/>
          </w:tcPr>
          <w:p w14:paraId="36D97914">
            <w:pPr>
              <w:rPr>
                <w:rFonts w:ascii="Arial" w:hAnsi="Arial" w:cs="Arial"/>
                <w:b/>
                <w:bCs/>
              </w:rPr>
            </w:pPr>
            <w:r>
              <w:rPr>
                <w:rFonts w:ascii="Arial" w:hAnsi="Arial" w:cs="Arial"/>
              </w:rPr>
              <w:t>Up to 1 week late (50% Max)</w:t>
            </w:r>
          </w:p>
        </w:tc>
        <w:tc>
          <w:tcPr>
            <w:tcW w:w="641" w:type="dxa"/>
            <w:vAlign w:val="bottom"/>
          </w:tcPr>
          <w:p w14:paraId="5006C7BC">
            <w:pPr>
              <w:rPr>
                <w:rFonts w:ascii="Arial" w:hAnsi="Arial" w:cs="Arial"/>
              </w:rPr>
            </w:pPr>
          </w:p>
        </w:tc>
        <w:tc>
          <w:tcPr>
            <w:tcW w:w="1060" w:type="dxa"/>
            <w:vMerge w:val="continue"/>
            <w:vAlign w:val="bottom"/>
          </w:tcPr>
          <w:p w14:paraId="2F295E79">
            <w:pPr>
              <w:rPr>
                <w:rFonts w:ascii="Arial" w:hAnsi="Arial" w:cs="Arial"/>
              </w:rPr>
            </w:pPr>
          </w:p>
        </w:tc>
      </w:tr>
      <w:tr w14:paraId="78650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14:paraId="433EB8E4">
            <w:pPr>
              <w:rPr>
                <w:rFonts w:ascii="Arial" w:hAnsi="Arial" w:cs="Arial"/>
              </w:rPr>
            </w:pPr>
          </w:p>
        </w:tc>
        <w:tc>
          <w:tcPr>
            <w:tcW w:w="2903" w:type="dxa"/>
            <w:vAlign w:val="bottom"/>
          </w:tcPr>
          <w:p w14:paraId="5847ED60">
            <w:pPr>
              <w:rPr>
                <w:rFonts w:ascii="Arial" w:hAnsi="Arial" w:cs="Arial"/>
                <w:b/>
                <w:bCs/>
              </w:rPr>
            </w:pPr>
            <w:r>
              <w:rPr>
                <w:rFonts w:ascii="Arial" w:hAnsi="Arial" w:cs="Arial"/>
              </w:rPr>
              <w:t>Over 1 week late (0%)</w:t>
            </w:r>
          </w:p>
        </w:tc>
        <w:tc>
          <w:tcPr>
            <w:tcW w:w="641" w:type="dxa"/>
            <w:vAlign w:val="bottom"/>
          </w:tcPr>
          <w:p w14:paraId="5A6A60F4">
            <w:pPr>
              <w:rPr>
                <w:rFonts w:ascii="Arial" w:hAnsi="Arial" w:cs="Arial"/>
              </w:rPr>
            </w:pPr>
          </w:p>
        </w:tc>
        <w:tc>
          <w:tcPr>
            <w:tcW w:w="1060" w:type="dxa"/>
            <w:vMerge w:val="continue"/>
            <w:vAlign w:val="bottom"/>
          </w:tcPr>
          <w:p w14:paraId="3E164BC1">
            <w:pPr>
              <w:rPr>
                <w:rFonts w:ascii="Arial" w:hAnsi="Arial" w:cs="Arial"/>
              </w:rPr>
            </w:pPr>
          </w:p>
        </w:tc>
      </w:tr>
    </w:tbl>
    <w:p w14:paraId="55C3DE97">
      <w:pPr>
        <w:rPr>
          <w:rFonts w:ascii="Arial" w:hAnsi="Arial" w:cs="Arial"/>
        </w:rPr>
      </w:pPr>
    </w:p>
    <w:p w14:paraId="6CE03705">
      <w:pPr>
        <w:spacing w:after="0" w:line="240" w:lineRule="auto"/>
        <w:rPr>
          <w:rFonts w:ascii="Arial" w:hAnsi="Arial" w:eastAsia="Times New Roman" w:cs="Arial"/>
          <w:b/>
          <w:sz w:val="28"/>
          <w:szCs w:val="28"/>
          <w:lang w:val="en-US"/>
        </w:rPr>
      </w:pPr>
      <w:r>
        <w:rPr>
          <w:rFonts w:ascii="Arial" w:hAnsi="Arial" w:eastAsia="MS Mincho" w:cs="Times New Roman"/>
          <w:b/>
          <w:bCs/>
          <w:sz w:val="20"/>
          <w:szCs w:val="20"/>
          <w:lang w:val="en-US"/>
        </w:rPr>
        <w:tab/>
      </w:r>
      <w:bookmarkStart w:id="1" w:name="_Hlk84415927"/>
      <w:r>
        <w:rPr>
          <w:rFonts w:ascii="Arial" w:hAnsi="Arial" w:eastAsia="Times New Roman" w:cs="Arial"/>
          <w:lang w:eastAsia="en-GB"/>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4" name="Picture 4"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eastAsia="Times New Roman" w:cs="Arial"/>
          <w:b/>
          <w:sz w:val="28"/>
          <w:szCs w:val="28"/>
          <w:lang w:val="en-US"/>
        </w:rPr>
        <w:t>APPENDIX GA36d</w:t>
      </w:r>
    </w:p>
    <w:tbl>
      <w:tblPr>
        <w:tblStyle w:val="8"/>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922"/>
      </w:tblGrid>
      <w:tr w14:paraId="7B0FF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2" w:type="dxa"/>
            <w:shd w:val="clear" w:color="auto" w:fill="C0C0C0"/>
          </w:tcPr>
          <w:p w14:paraId="036CAC05">
            <w:pPr>
              <w:keepNext/>
              <w:overflowPunct w:val="0"/>
              <w:autoSpaceDE w:val="0"/>
              <w:autoSpaceDN w:val="0"/>
              <w:adjustRightInd w:val="0"/>
              <w:spacing w:after="0" w:line="240" w:lineRule="auto"/>
              <w:jc w:val="center"/>
              <w:textAlignment w:val="baseline"/>
              <w:outlineLvl w:val="3"/>
              <w:rPr>
                <w:rFonts w:ascii="Arial" w:hAnsi="Arial" w:eastAsia="Times New Roman" w:cs="Arial"/>
                <w:bCs/>
                <w:sz w:val="48"/>
                <w:szCs w:val="48"/>
                <w:lang w:val="en-US"/>
              </w:rPr>
            </w:pPr>
            <w:bookmarkStart w:id="2" w:name="_Hlk166495562"/>
            <w:r>
              <w:rPr>
                <w:rFonts w:ascii="Arial" w:hAnsi="Arial" w:eastAsia="Times New Roman" w:cs="Arial"/>
                <w:b/>
                <w:bCs/>
                <w:sz w:val="48"/>
                <w:szCs w:val="48"/>
                <w:lang w:val="en-US"/>
              </w:rPr>
              <w:t>LEVEL 7 ASSESSMENT SPECIFICATION</w:t>
            </w:r>
          </w:p>
        </w:tc>
      </w:tr>
    </w:tbl>
    <w:p w14:paraId="2EE2D055">
      <w:pPr>
        <w:jc w:val="center"/>
        <w:rPr>
          <w:rFonts w:ascii="Arial" w:hAnsi="Arial" w:cs="Arial"/>
          <w:b/>
          <w:i/>
          <w:sz w:val="32"/>
        </w:rPr>
      </w:pPr>
    </w:p>
    <w:tbl>
      <w:tblPr>
        <w:tblStyle w:val="8"/>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293"/>
        <w:gridCol w:w="2268"/>
        <w:gridCol w:w="2268"/>
        <w:gridCol w:w="29"/>
      </w:tblGrid>
      <w:tr w14:paraId="290D1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4E5F0F0A">
            <w:pPr>
              <w:spacing w:before="120" w:after="120"/>
              <w:jc w:val="both"/>
              <w:rPr>
                <w:rFonts w:ascii="Arial" w:hAnsi="Arial" w:cs="Arial"/>
                <w:b/>
              </w:rPr>
            </w:pPr>
            <w:r>
              <w:rPr>
                <w:rFonts w:ascii="Arial" w:hAnsi="Arial" w:cs="Arial"/>
                <w:b/>
              </w:rPr>
              <w:t>Student name:</w:t>
            </w:r>
          </w:p>
        </w:tc>
        <w:tc>
          <w:tcPr>
            <w:tcW w:w="3293" w:type="dxa"/>
          </w:tcPr>
          <w:p w14:paraId="2FD0DB62">
            <w:pPr>
              <w:spacing w:before="120" w:after="120"/>
              <w:jc w:val="both"/>
              <w:rPr>
                <w:rFonts w:ascii="Arial" w:hAnsi="Arial" w:cs="Arial"/>
                <w:b/>
              </w:rPr>
            </w:pPr>
            <w:r>
              <w:rPr>
                <w:rFonts w:ascii="Arial" w:hAnsi="Arial" w:cs="Arial"/>
                <w:b/>
              </w:rPr>
              <w:fldChar w:fldCharType="begin">
                <w:ffData>
                  <w:name w:val="Text2"/>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2268" w:type="dxa"/>
            <w:shd w:val="clear" w:color="auto" w:fill="D9D9D9"/>
          </w:tcPr>
          <w:p w14:paraId="7A7D15E4">
            <w:pPr>
              <w:spacing w:before="120" w:after="120"/>
              <w:jc w:val="both"/>
              <w:rPr>
                <w:rFonts w:ascii="Arial" w:hAnsi="Arial" w:cs="Arial"/>
                <w:b/>
              </w:rPr>
            </w:pPr>
            <w:r>
              <w:rPr>
                <w:rFonts w:ascii="Arial" w:hAnsi="Arial" w:cs="Arial"/>
                <w:b/>
              </w:rPr>
              <w:t>Student ID number:</w:t>
            </w:r>
          </w:p>
        </w:tc>
        <w:tc>
          <w:tcPr>
            <w:tcW w:w="2268" w:type="dxa"/>
          </w:tcPr>
          <w:p w14:paraId="2BBDBD1F">
            <w:pPr>
              <w:spacing w:before="120" w:after="120"/>
              <w:jc w:val="both"/>
              <w:rPr>
                <w:rFonts w:ascii="Arial" w:hAnsi="Arial" w:cs="Arial"/>
                <w:b/>
              </w:rPr>
            </w:pPr>
          </w:p>
        </w:tc>
      </w:tr>
      <w:tr w14:paraId="5157A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76B756E9">
            <w:pPr>
              <w:spacing w:before="120" w:after="120"/>
              <w:jc w:val="both"/>
              <w:rPr>
                <w:rFonts w:ascii="Arial" w:hAnsi="Arial" w:cs="Arial"/>
                <w:b/>
              </w:rPr>
            </w:pPr>
            <w:r>
              <w:rPr>
                <w:rFonts w:ascii="Arial" w:hAnsi="Arial" w:cs="Arial"/>
                <w:b/>
              </w:rPr>
              <w:t>Programme:</w:t>
            </w:r>
          </w:p>
        </w:tc>
        <w:tc>
          <w:tcPr>
            <w:tcW w:w="7829" w:type="dxa"/>
            <w:gridSpan w:val="3"/>
          </w:tcPr>
          <w:p w14:paraId="728E1F67">
            <w:pPr>
              <w:spacing w:before="120" w:after="120"/>
              <w:jc w:val="both"/>
              <w:rPr>
                <w:rFonts w:ascii="Arial" w:hAnsi="Arial" w:cs="Arial"/>
                <w:b/>
              </w:rPr>
            </w:pPr>
            <w:r>
              <w:rPr>
                <w:rFonts w:ascii="Arial" w:hAnsi="Arial" w:cs="Arial"/>
                <w:b/>
              </w:rPr>
              <w:t>MBA and MA Leadership</w:t>
            </w:r>
          </w:p>
        </w:tc>
      </w:tr>
      <w:tr w14:paraId="66DBB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2BDC95FA">
            <w:pPr>
              <w:spacing w:before="120" w:after="120"/>
              <w:jc w:val="both"/>
              <w:rPr>
                <w:rFonts w:ascii="Arial" w:hAnsi="Arial" w:cs="Arial"/>
                <w:b/>
              </w:rPr>
            </w:pPr>
            <w:r>
              <w:rPr>
                <w:rFonts w:ascii="Arial" w:hAnsi="Arial" w:cs="Arial"/>
                <w:b/>
              </w:rPr>
              <w:t>Module:</w:t>
            </w:r>
          </w:p>
        </w:tc>
        <w:tc>
          <w:tcPr>
            <w:tcW w:w="7829" w:type="dxa"/>
            <w:gridSpan w:val="3"/>
            <w:shd w:val="clear" w:color="auto" w:fill="auto"/>
          </w:tcPr>
          <w:p w14:paraId="4872600D">
            <w:pPr>
              <w:spacing w:before="120" w:after="120"/>
              <w:jc w:val="both"/>
              <w:rPr>
                <w:rFonts w:ascii="Arial" w:hAnsi="Arial" w:cs="Arial"/>
                <w:b/>
              </w:rPr>
            </w:pPr>
            <w:r>
              <w:rPr>
                <w:rFonts w:ascii="Arial" w:hAnsi="Arial" w:eastAsia="Arial" w:cs="Arial"/>
                <w:b/>
                <w:lang w:val="en-US"/>
              </w:rPr>
              <w:t xml:space="preserve">Business Research / Research Methods </w:t>
            </w:r>
          </w:p>
        </w:tc>
      </w:tr>
      <w:tr w14:paraId="781A0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150D5B43">
            <w:pPr>
              <w:spacing w:before="120" w:after="120"/>
              <w:jc w:val="both"/>
              <w:rPr>
                <w:rFonts w:ascii="Arial" w:hAnsi="Arial" w:cs="Arial"/>
                <w:b/>
              </w:rPr>
            </w:pPr>
            <w:r>
              <w:rPr>
                <w:rFonts w:ascii="Arial" w:hAnsi="Arial" w:cs="Arial"/>
                <w:b/>
              </w:rPr>
              <w:t>Module code:</w:t>
            </w:r>
          </w:p>
        </w:tc>
        <w:tc>
          <w:tcPr>
            <w:tcW w:w="3293" w:type="dxa"/>
          </w:tcPr>
          <w:p w14:paraId="1ABB27CB">
            <w:pPr>
              <w:shd w:val="clear" w:color="auto" w:fill="FFFFFF"/>
              <w:spacing w:before="100" w:beforeAutospacing="1" w:after="100" w:afterAutospacing="1"/>
              <w:rPr>
                <w:rFonts w:ascii="Arial" w:hAnsi="Arial" w:eastAsia="Times New Roman" w:cs="Arial"/>
                <w:b/>
                <w:bCs/>
                <w:color w:val="000000"/>
                <w:lang w:eastAsia="en-GB"/>
              </w:rPr>
            </w:pPr>
            <w:r>
              <w:rPr>
                <w:rFonts w:ascii="Arial" w:hAnsi="Arial" w:eastAsia="Times New Roman" w:cs="Arial"/>
                <w:b/>
                <w:bCs/>
                <w:color w:val="000000"/>
                <w:lang w:eastAsia="en-GB"/>
              </w:rPr>
              <w:t>BMSW7004</w:t>
            </w:r>
          </w:p>
          <w:p w14:paraId="3C72DC40">
            <w:pPr>
              <w:shd w:val="clear" w:color="auto" w:fill="FFFFFF"/>
              <w:spacing w:before="100" w:beforeAutospacing="1" w:after="100" w:afterAutospacing="1"/>
              <w:rPr>
                <w:rFonts w:ascii="Arial" w:hAnsi="Arial" w:cs="Arial"/>
                <w:b/>
                <w:color w:val="000000"/>
                <w:sz w:val="20"/>
                <w:szCs w:val="20"/>
              </w:rPr>
            </w:pPr>
            <w:r>
              <w:rPr>
                <w:rFonts w:ascii="Arial" w:hAnsi="Arial" w:eastAsia="Times New Roman" w:cs="Arial"/>
                <w:b/>
                <w:bCs/>
                <w:color w:val="000000"/>
                <w:lang w:eastAsia="en-GB"/>
              </w:rPr>
              <w:t>BMMB7028</w:t>
            </w:r>
          </w:p>
        </w:tc>
        <w:tc>
          <w:tcPr>
            <w:tcW w:w="2268" w:type="dxa"/>
            <w:shd w:val="clear" w:color="auto" w:fill="D9D9D9"/>
          </w:tcPr>
          <w:p w14:paraId="1D7864F5">
            <w:pPr>
              <w:keepNext/>
              <w:spacing w:before="100" w:beforeAutospacing="1" w:after="100" w:afterAutospacing="1" w:line="240" w:lineRule="auto"/>
              <w:ind w:left="-57"/>
              <w:contextualSpacing/>
              <w:outlineLvl w:val="1"/>
              <w:rPr>
                <w:rFonts w:ascii="Arial" w:hAnsi="Arial" w:cs="Arial"/>
                <w:b/>
                <w:bCs/>
                <w:i/>
                <w:iCs/>
              </w:rPr>
            </w:pPr>
            <w:r>
              <w:rPr>
                <w:rFonts w:ascii="Arial" w:hAnsi="Arial" w:cs="Arial"/>
                <w:b/>
                <w:bCs/>
                <w:i/>
                <w:iCs/>
              </w:rPr>
              <w:t>Contribution to Overall Module Assessment (%):</w:t>
            </w:r>
          </w:p>
        </w:tc>
        <w:tc>
          <w:tcPr>
            <w:tcW w:w="2268" w:type="dxa"/>
          </w:tcPr>
          <w:p w14:paraId="52A81156">
            <w:pPr>
              <w:spacing w:before="120" w:after="120"/>
              <w:jc w:val="both"/>
              <w:rPr>
                <w:rFonts w:ascii="Arial" w:hAnsi="Arial" w:cs="Arial"/>
                <w:b/>
                <w:bCs/>
              </w:rPr>
            </w:pPr>
            <w:r>
              <w:rPr>
                <w:rFonts w:ascii="Arial" w:hAnsi="Arial" w:cs="Arial"/>
                <w:b/>
                <w:bCs/>
              </w:rPr>
              <w:t>50% MA Leadership</w:t>
            </w:r>
          </w:p>
          <w:p w14:paraId="2EC5DF73">
            <w:pPr>
              <w:spacing w:before="120" w:after="120"/>
              <w:jc w:val="both"/>
              <w:rPr>
                <w:rFonts w:ascii="Arial" w:hAnsi="Arial" w:cs="Arial"/>
                <w:b/>
              </w:rPr>
            </w:pPr>
            <w:r>
              <w:rPr>
                <w:rFonts w:ascii="Arial" w:hAnsi="Arial" w:cs="Arial"/>
                <w:b/>
                <w:bCs/>
              </w:rPr>
              <w:t>100% MBA</w:t>
            </w:r>
          </w:p>
        </w:tc>
      </w:tr>
      <w:tr w14:paraId="70C42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1A82EA58">
            <w:pPr>
              <w:spacing w:before="120" w:after="120"/>
              <w:jc w:val="both"/>
              <w:rPr>
                <w:rFonts w:ascii="Arial" w:hAnsi="Arial" w:cs="Arial"/>
                <w:b/>
              </w:rPr>
            </w:pPr>
            <w:r>
              <w:rPr>
                <w:rFonts w:ascii="Arial" w:hAnsi="Arial" w:cs="Arial"/>
                <w:b/>
              </w:rPr>
              <w:t>Lecturer:</w:t>
            </w:r>
          </w:p>
        </w:tc>
        <w:tc>
          <w:tcPr>
            <w:tcW w:w="3293" w:type="dxa"/>
          </w:tcPr>
          <w:p w14:paraId="2B64E54C">
            <w:pPr>
              <w:spacing w:before="120" w:after="120"/>
              <w:jc w:val="both"/>
              <w:rPr>
                <w:rFonts w:ascii="Arial" w:hAnsi="Arial" w:cs="Arial"/>
                <w:b/>
              </w:rPr>
            </w:pPr>
            <w:r>
              <w:rPr>
                <w:rFonts w:hint="eastAsia" w:ascii="Arial" w:hAnsi="Arial" w:eastAsia="SimSun" w:cs="Arial"/>
                <w:b/>
                <w:lang w:val="en-US" w:eastAsia="zh-CN"/>
              </w:rPr>
              <w:t>Maggie Zhang</w:t>
            </w:r>
            <w:r>
              <w:rPr>
                <w:rFonts w:ascii="Arial" w:hAnsi="Arial" w:cs="Arial"/>
                <w:b/>
              </w:rPr>
              <w:t xml:space="preserve"> </w:t>
            </w:r>
          </w:p>
        </w:tc>
        <w:tc>
          <w:tcPr>
            <w:tcW w:w="2268" w:type="dxa"/>
            <w:shd w:val="clear" w:color="auto" w:fill="D9D9D9"/>
          </w:tcPr>
          <w:p w14:paraId="58BD5858">
            <w:pPr>
              <w:spacing w:before="100" w:beforeAutospacing="1" w:after="100" w:afterAutospacing="1" w:line="240" w:lineRule="auto"/>
              <w:ind w:left="-57"/>
              <w:contextualSpacing/>
              <w:jc w:val="both"/>
              <w:rPr>
                <w:rFonts w:ascii="Arial" w:hAnsi="Arial" w:cs="Arial"/>
                <w:b/>
              </w:rPr>
            </w:pPr>
            <w:r>
              <w:rPr>
                <w:rFonts w:ascii="Arial" w:hAnsi="Arial" w:cs="Arial"/>
                <w:b/>
              </w:rPr>
              <w:t>Internal Verifier:</w:t>
            </w:r>
          </w:p>
        </w:tc>
        <w:tc>
          <w:tcPr>
            <w:tcW w:w="2268" w:type="dxa"/>
          </w:tcPr>
          <w:p w14:paraId="72F30999">
            <w:pPr>
              <w:spacing w:before="120" w:after="120"/>
              <w:jc w:val="both"/>
              <w:rPr>
                <w:rFonts w:ascii="Arial" w:hAnsi="Arial" w:cs="Arial"/>
                <w:b/>
              </w:rPr>
            </w:pPr>
            <w:r>
              <w:rPr>
                <w:rFonts w:ascii="Arial" w:hAnsi="Arial" w:cs="Arial"/>
                <w:b/>
              </w:rPr>
              <w:t>Robyn Griffiths</w:t>
            </w:r>
          </w:p>
        </w:tc>
      </w:tr>
      <w:tr w14:paraId="4C933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3002D02E">
            <w:pPr>
              <w:spacing w:before="120" w:after="120"/>
              <w:jc w:val="both"/>
              <w:rPr>
                <w:rFonts w:ascii="Arial" w:hAnsi="Arial" w:cs="Arial"/>
                <w:b/>
              </w:rPr>
            </w:pPr>
            <w:r>
              <w:rPr>
                <w:rFonts w:ascii="Arial" w:hAnsi="Arial" w:cs="Arial"/>
                <w:b/>
              </w:rPr>
              <w:t>Assignment Title:</w:t>
            </w:r>
          </w:p>
        </w:tc>
        <w:tc>
          <w:tcPr>
            <w:tcW w:w="3293" w:type="dxa"/>
          </w:tcPr>
          <w:p w14:paraId="76F9518B">
            <w:pPr>
              <w:spacing w:before="120" w:after="120"/>
              <w:rPr>
                <w:rFonts w:ascii="Arial" w:hAnsi="Arial" w:cs="Arial"/>
                <w:b/>
              </w:rPr>
            </w:pPr>
            <w:r>
              <w:rPr>
                <w:rFonts w:ascii="Arial" w:hAnsi="Arial" w:cs="Arial"/>
                <w:b/>
              </w:rPr>
              <w:t>Research Proposal Report</w:t>
            </w:r>
          </w:p>
        </w:tc>
        <w:tc>
          <w:tcPr>
            <w:tcW w:w="2268" w:type="dxa"/>
            <w:shd w:val="pct15" w:color="auto" w:fill="auto"/>
          </w:tcPr>
          <w:p w14:paraId="55BA43B8">
            <w:pPr>
              <w:spacing w:before="100" w:beforeAutospacing="1" w:after="100" w:afterAutospacing="1" w:line="240" w:lineRule="auto"/>
              <w:ind w:left="-57"/>
              <w:contextualSpacing/>
              <w:jc w:val="both"/>
              <w:rPr>
                <w:rFonts w:ascii="Arial" w:hAnsi="Arial" w:cs="Arial"/>
                <w:b/>
              </w:rPr>
            </w:pPr>
            <w:r>
              <w:rPr>
                <w:rFonts w:ascii="Arial" w:hAnsi="Arial" w:cs="Arial"/>
                <w:b/>
              </w:rPr>
              <w:t>Word count (or equivalent):</w:t>
            </w:r>
          </w:p>
        </w:tc>
        <w:tc>
          <w:tcPr>
            <w:tcW w:w="2268" w:type="dxa"/>
          </w:tcPr>
          <w:p w14:paraId="65C4DE5B">
            <w:pPr>
              <w:spacing w:before="120" w:after="120"/>
              <w:jc w:val="both"/>
              <w:rPr>
                <w:rFonts w:ascii="Arial" w:hAnsi="Arial" w:cs="Arial"/>
                <w:b/>
              </w:rPr>
            </w:pPr>
            <w:r>
              <w:rPr>
                <w:rFonts w:ascii="Arial" w:hAnsi="Arial" w:cs="Arial"/>
                <w:b/>
              </w:rPr>
              <w:t>5000 words</w:t>
            </w:r>
          </w:p>
        </w:tc>
      </w:tr>
      <w:tr w14:paraId="2BC3B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4646A55A">
            <w:pPr>
              <w:spacing w:before="120" w:after="120"/>
              <w:jc w:val="both"/>
              <w:rPr>
                <w:rFonts w:ascii="Arial" w:hAnsi="Arial" w:cs="Arial"/>
                <w:b/>
              </w:rPr>
            </w:pPr>
            <w:r>
              <w:rPr>
                <w:rFonts w:ascii="Arial" w:hAnsi="Arial" w:cs="Arial"/>
                <w:b/>
              </w:rPr>
              <w:t>Submission deadline:</w:t>
            </w:r>
          </w:p>
        </w:tc>
        <w:tc>
          <w:tcPr>
            <w:tcW w:w="3293" w:type="dxa"/>
            <w:shd w:val="clear" w:color="auto" w:fill="auto"/>
          </w:tcPr>
          <w:p w14:paraId="1F424E35">
            <w:pPr>
              <w:spacing w:before="120" w:after="120"/>
              <w:jc w:val="both"/>
              <w:rPr>
                <w:rFonts w:hint="eastAsia" w:ascii="Arial" w:hAnsi="Arial" w:eastAsia="SimSun" w:cs="Arial"/>
                <w:b/>
                <w:lang w:val="en-US" w:eastAsia="zh-CN"/>
              </w:rPr>
            </w:pPr>
            <w:r>
              <w:rPr>
                <w:rFonts w:hint="eastAsia" w:ascii="Arial" w:hAnsi="Arial" w:eastAsia="SimSun" w:cs="Arial"/>
                <w:b/>
                <w:color w:val="C00000"/>
                <w:lang w:val="en-US" w:eastAsia="zh-CN"/>
              </w:rPr>
              <w:t>14</w:t>
            </w:r>
            <w:r>
              <w:rPr>
                <w:rFonts w:hint="eastAsia" w:ascii="Arial" w:hAnsi="Arial" w:eastAsia="SimSun" w:cs="Arial"/>
                <w:b/>
                <w:color w:val="C00000"/>
                <w:vertAlign w:val="superscript"/>
                <w:lang w:val="en-US" w:eastAsia="zh-CN"/>
              </w:rPr>
              <w:t xml:space="preserve">th </w:t>
            </w:r>
            <w:r>
              <w:rPr>
                <w:rFonts w:ascii="Arial" w:hAnsi="Arial" w:cs="Arial"/>
                <w:b/>
                <w:color w:val="C00000"/>
              </w:rPr>
              <w:t>July 202</w:t>
            </w:r>
            <w:r>
              <w:rPr>
                <w:rFonts w:hint="eastAsia" w:ascii="Arial" w:hAnsi="Arial" w:eastAsia="SimSun" w:cs="Arial"/>
                <w:b/>
                <w:color w:val="C00000"/>
                <w:lang w:val="en-US" w:eastAsia="zh-CN"/>
              </w:rPr>
              <w:t>6</w:t>
            </w:r>
          </w:p>
        </w:tc>
        <w:tc>
          <w:tcPr>
            <w:tcW w:w="2268" w:type="dxa"/>
            <w:shd w:val="pct15" w:color="auto" w:fill="auto"/>
          </w:tcPr>
          <w:p w14:paraId="4DBEF8EE">
            <w:pPr>
              <w:spacing w:before="100" w:beforeAutospacing="1" w:after="100" w:afterAutospacing="1" w:line="240" w:lineRule="auto"/>
              <w:ind w:left="-57"/>
              <w:contextualSpacing/>
              <w:rPr>
                <w:rFonts w:ascii="Arial" w:hAnsi="Arial" w:cs="Arial"/>
                <w:b/>
              </w:rPr>
            </w:pPr>
            <w:r>
              <w:rPr>
                <w:rFonts w:ascii="Arial" w:hAnsi="Arial" w:cs="Arial"/>
                <w:b/>
              </w:rPr>
              <w:t>Return date of provisional marks &amp;</w:t>
            </w:r>
          </w:p>
          <w:p w14:paraId="3260ACB6">
            <w:pPr>
              <w:spacing w:before="100" w:beforeAutospacing="1" w:after="100" w:afterAutospacing="1" w:line="240" w:lineRule="auto"/>
              <w:contextualSpacing/>
              <w:jc w:val="both"/>
              <w:rPr>
                <w:rFonts w:ascii="Arial" w:hAnsi="Arial" w:cs="Arial"/>
                <w:b/>
              </w:rPr>
            </w:pPr>
            <w:r>
              <w:rPr>
                <w:rFonts w:ascii="Arial" w:hAnsi="Arial" w:cs="Arial"/>
                <w:b/>
              </w:rPr>
              <w:t>written feedback:</w:t>
            </w:r>
          </w:p>
        </w:tc>
        <w:tc>
          <w:tcPr>
            <w:tcW w:w="2268" w:type="dxa"/>
          </w:tcPr>
          <w:p w14:paraId="41CE8B53">
            <w:pPr>
              <w:spacing w:before="120" w:after="120"/>
              <w:rPr>
                <w:rFonts w:hint="default" w:ascii="Arial" w:hAnsi="Arial" w:eastAsia="SimSun" w:cs="Arial"/>
                <w:b/>
                <w:lang w:val="en-US" w:eastAsia="zh-CN"/>
              </w:rPr>
            </w:pPr>
            <w:r>
              <w:rPr>
                <w:rFonts w:hint="eastAsia" w:ascii="Arial" w:hAnsi="Arial" w:eastAsia="SimSun" w:cs="Arial"/>
                <w:b/>
                <w:lang w:val="en-US" w:eastAsia="zh-CN"/>
              </w:rPr>
              <w:t>28</w:t>
            </w:r>
            <w:r>
              <w:rPr>
                <w:rFonts w:hint="eastAsia" w:ascii="Arial" w:hAnsi="Arial" w:eastAsia="SimSun" w:cs="Arial"/>
                <w:b/>
                <w:vertAlign w:val="superscript"/>
                <w:lang w:val="en-US" w:eastAsia="zh-CN"/>
              </w:rPr>
              <w:t>th</w:t>
            </w:r>
            <w:r>
              <w:rPr>
                <w:rFonts w:hint="eastAsia" w:ascii="Arial" w:hAnsi="Arial" w:eastAsia="SimSun" w:cs="Arial"/>
                <w:b/>
                <w:lang w:val="en-US" w:eastAsia="zh-CN"/>
              </w:rPr>
              <w:t xml:space="preserve"> July 2026</w:t>
            </w:r>
          </w:p>
        </w:tc>
      </w:tr>
      <w:tr w14:paraId="7E01B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0DEC0D83">
            <w:pPr>
              <w:spacing w:before="120" w:after="120"/>
              <w:jc w:val="both"/>
              <w:rPr>
                <w:rFonts w:ascii="Arial" w:hAnsi="Arial" w:cs="Arial"/>
                <w:b/>
              </w:rPr>
            </w:pPr>
            <w:r>
              <w:rPr>
                <w:rFonts w:ascii="Arial" w:hAnsi="Arial" w:cs="Arial"/>
                <w:b/>
              </w:rPr>
              <w:t>Submission method:</w:t>
            </w:r>
          </w:p>
        </w:tc>
        <w:tc>
          <w:tcPr>
            <w:tcW w:w="7829" w:type="dxa"/>
            <w:gridSpan w:val="3"/>
            <w:shd w:val="clear" w:color="auto" w:fill="auto"/>
          </w:tcPr>
          <w:p w14:paraId="33CF225F">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6670CD">
            <w:pPr>
              <w:spacing w:before="120" w:after="120"/>
              <w:jc w:val="both"/>
              <w:rPr>
                <w:rFonts w:ascii="Arial" w:hAnsi="Arial" w:cs="Arial"/>
                <w:b/>
              </w:rPr>
            </w:pPr>
            <w:r>
              <w:rPr>
                <w:rFonts w:ascii="Arial" w:hAnsi="Arial" w:cs="Arial"/>
                <w:b/>
              </w:rPr>
              <w:t xml:space="preserve">Alternative submission method (if applicable): </w:t>
            </w:r>
          </w:p>
          <w:p w14:paraId="71023D97">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50%.  Over one week late, 0%.  Only the Extenuating Circumstances Panel may approve a change to submission dates.</w:t>
            </w:r>
          </w:p>
        </w:tc>
      </w:tr>
      <w:tr w14:paraId="0A8EE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21EB9EA7">
            <w:pPr>
              <w:spacing w:before="120" w:after="120"/>
              <w:rPr>
                <w:rFonts w:ascii="Arial" w:hAnsi="Arial" w:cs="Arial"/>
                <w:b/>
              </w:rPr>
            </w:pPr>
            <w:r>
              <w:rPr>
                <w:rFonts w:ascii="Arial" w:hAnsi="Arial" w:cs="Arial"/>
                <w:b/>
              </w:rPr>
              <w:t>Academic honesty / referencing:</w:t>
            </w:r>
          </w:p>
        </w:tc>
        <w:tc>
          <w:tcPr>
            <w:tcW w:w="7829" w:type="dxa"/>
            <w:gridSpan w:val="3"/>
            <w:shd w:val="clear" w:color="auto" w:fill="auto"/>
          </w:tcPr>
          <w:p w14:paraId="67322A55">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14:paraId="17128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1" w:type="dxa"/>
            <w:gridSpan w:val="5"/>
            <w:shd w:val="pct10" w:color="auto" w:fill="auto"/>
          </w:tcPr>
          <w:p w14:paraId="6AD86E9B">
            <w:pPr>
              <w:rPr>
                <w:rFonts w:ascii="Arial" w:hAnsi="Arial" w:cs="Arial"/>
                <w:b/>
              </w:rPr>
            </w:pPr>
            <w:r>
              <w:rPr>
                <w:rFonts w:ascii="Arial" w:hAnsi="Arial" w:cs="Arial"/>
                <w:b/>
              </w:rPr>
              <w:t xml:space="preserve">Module Learning Outcomes </w:t>
            </w:r>
          </w:p>
          <w:p w14:paraId="0C1830BD">
            <w:pPr>
              <w:rPr>
                <w:rFonts w:ascii="Arial" w:hAnsi="Arial" w:cs="Arial"/>
              </w:rPr>
            </w:pPr>
            <w:r>
              <w:rPr>
                <w:rFonts w:ascii="Arial" w:hAnsi="Arial" w:cs="Arial"/>
                <w:b/>
              </w:rPr>
              <w:t>(from module syllabus)</w:t>
            </w:r>
          </w:p>
        </w:tc>
      </w:tr>
      <w:tr w14:paraId="02A25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1" w:type="dxa"/>
            <w:gridSpan w:val="5"/>
          </w:tcPr>
          <w:p w14:paraId="6B8B3214">
            <w:pPr>
              <w:spacing w:after="0" w:line="240" w:lineRule="auto"/>
              <w:rPr>
                <w:rFonts w:ascii="Arial" w:hAnsi="Arial" w:eastAsia="Times New Roman" w:cs="Arial"/>
                <w:szCs w:val="20"/>
                <w:lang w:eastAsia="en-GB"/>
              </w:rPr>
            </w:pPr>
            <w:r>
              <w:rPr>
                <w:rFonts w:ascii="Arial" w:hAnsi="Arial" w:eastAsia="Times New Roman" w:cs="Arial"/>
                <w:szCs w:val="20"/>
                <w:lang w:eastAsia="en-GB"/>
              </w:rPr>
              <w:t>Upon the successful completion of this module, the student should be able to:</w:t>
            </w:r>
          </w:p>
          <w:p w14:paraId="6DF938A9">
            <w:pPr>
              <w:pStyle w:val="45"/>
              <w:numPr>
                <w:ilvl w:val="0"/>
                <w:numId w:val="5"/>
              </w:numPr>
              <w:rPr>
                <w:rFonts w:ascii="Arial" w:hAnsi="Arial" w:cs="Arial"/>
                <w:sz w:val="22"/>
                <w:szCs w:val="22"/>
              </w:rPr>
            </w:pPr>
            <w:r>
              <w:rPr>
                <w:rFonts w:ascii="Arial" w:hAnsi="Arial" w:cs="Arial"/>
                <w:sz w:val="22"/>
                <w:szCs w:val="22"/>
              </w:rPr>
              <w:t>critically evaluate the contexts for using research techniques, the philosophical underpinnings, strengths and limitations of research techniques;</w:t>
            </w:r>
          </w:p>
          <w:p w14:paraId="0CFFA1A3">
            <w:pPr>
              <w:numPr>
                <w:ilvl w:val="0"/>
                <w:numId w:val="5"/>
              </w:numPr>
              <w:spacing w:before="240" w:after="0" w:line="240" w:lineRule="auto"/>
              <w:rPr>
                <w:rFonts w:ascii="Arial" w:hAnsi="Arial" w:cs="Arial"/>
              </w:rPr>
            </w:pPr>
            <w:r>
              <w:rPr>
                <w:rFonts w:ascii="Arial" w:hAnsi="Arial" w:cs="Arial"/>
              </w:rPr>
              <w:t>evaluate qualitative and quantitative research principles and approaches;</w:t>
            </w:r>
          </w:p>
          <w:p w14:paraId="45E88F9B">
            <w:pPr>
              <w:numPr>
                <w:ilvl w:val="0"/>
                <w:numId w:val="5"/>
              </w:numPr>
              <w:spacing w:before="240" w:after="0" w:line="240" w:lineRule="auto"/>
              <w:rPr>
                <w:rFonts w:ascii="Arial" w:hAnsi="Arial" w:cs="Arial"/>
              </w:rPr>
            </w:pPr>
            <w:r>
              <w:rPr>
                <w:rFonts w:ascii="Arial" w:hAnsi="Arial" w:cs="Arial"/>
              </w:rPr>
              <w:t>apply analysis techniques in order to address a particular research question;</w:t>
            </w:r>
          </w:p>
          <w:p w14:paraId="05D9F94A">
            <w:pPr>
              <w:numPr>
                <w:ilvl w:val="0"/>
                <w:numId w:val="5"/>
              </w:numPr>
              <w:spacing w:before="240" w:after="0" w:line="240" w:lineRule="auto"/>
              <w:rPr>
                <w:rFonts w:ascii="Arial" w:hAnsi="Arial" w:cs="Arial"/>
              </w:rPr>
            </w:pPr>
            <w:r>
              <w:rPr>
                <w:rFonts w:ascii="Arial" w:hAnsi="Arial" w:cs="Arial"/>
              </w:rPr>
              <w:t xml:space="preserve">design and write a research proposal, with particular attention to contemporary methodological approaches, data sources, sampling and research design. </w:t>
            </w:r>
          </w:p>
          <w:p w14:paraId="237CB7C2">
            <w:pPr>
              <w:widowControl w:val="0"/>
              <w:tabs>
                <w:tab w:val="left" w:pos="858"/>
              </w:tabs>
              <w:autoSpaceDE w:val="0"/>
              <w:autoSpaceDN w:val="0"/>
              <w:spacing w:after="0" w:line="237" w:lineRule="auto"/>
              <w:ind w:right="815"/>
              <w:jc w:val="both"/>
              <w:rPr>
                <w:rFonts w:ascii="Times New Roman" w:hAnsi="Times New Roman" w:cs="Times New Roman"/>
                <w:sz w:val="20"/>
                <w:szCs w:val="20"/>
                <w:lang w:eastAsia="en-GB"/>
              </w:rPr>
            </w:pPr>
          </w:p>
        </w:tc>
      </w:tr>
    </w:tbl>
    <w:p w14:paraId="28AABF65">
      <w:pPr>
        <w:rPr>
          <w:rFonts w:ascii="Arial" w:hAnsi="Arial" w:cs="Arial"/>
          <w:b/>
        </w:rPr>
      </w:pPr>
    </w:p>
    <w:bookmarkEnd w:id="2"/>
    <w:tbl>
      <w:tblPr>
        <w:tblStyle w:val="8"/>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781"/>
      </w:tblGrid>
      <w:tr w14:paraId="19AF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CellMar>
            <w:top w:w="0" w:type="dxa"/>
            <w:left w:w="108" w:type="dxa"/>
            <w:bottom w:w="0" w:type="dxa"/>
            <w:right w:w="108" w:type="dxa"/>
          </w:tblCellMar>
        </w:tblPrEx>
        <w:tc>
          <w:tcPr>
            <w:tcW w:w="9781" w:type="dxa"/>
            <w:shd w:val="clear" w:color="auto" w:fill="C0C0C0"/>
          </w:tcPr>
          <w:p w14:paraId="397D5EEF">
            <w:pPr>
              <w:jc w:val="center"/>
              <w:rPr>
                <w:rFonts w:ascii="Arial" w:hAnsi="Arial" w:cs="Arial"/>
                <w:b/>
                <w:sz w:val="40"/>
                <w:szCs w:val="40"/>
              </w:rPr>
            </w:pPr>
            <w:r>
              <w:rPr>
                <w:rFonts w:ascii="Arial" w:hAnsi="Arial" w:cs="Arial"/>
                <w:sz w:val="32"/>
              </w:rPr>
              <w:br w:type="page"/>
            </w:r>
            <w:r>
              <w:rPr>
                <w:rFonts w:ascii="Arial" w:hAnsi="Arial" w:cs="Arial"/>
                <w:b/>
                <w:sz w:val="40"/>
                <w:szCs w:val="40"/>
              </w:rPr>
              <w:t xml:space="preserve">TASK DESCRIPTION: Research Proposal </w:t>
            </w:r>
          </w:p>
        </w:tc>
      </w:tr>
    </w:tbl>
    <w:p w14:paraId="26C0A9BF">
      <w:pPr>
        <w:autoSpaceDE w:val="0"/>
        <w:autoSpaceDN w:val="0"/>
        <w:adjustRightInd w:val="0"/>
        <w:spacing w:after="0" w:line="240" w:lineRule="auto"/>
        <w:rPr>
          <w:rFonts w:ascii="Arial" w:hAnsi="Arial" w:cs="Arial"/>
          <w:b/>
          <w:color w:val="000000"/>
          <w:lang w:eastAsia="en-GB"/>
        </w:rPr>
      </w:pPr>
    </w:p>
    <w:p w14:paraId="599240A9">
      <w:pPr>
        <w:pStyle w:val="45"/>
        <w:spacing w:before="240" w:after="240"/>
        <w:ind w:left="360"/>
        <w:rPr>
          <w:rFonts w:ascii="Arial" w:hAnsi="Arial" w:cs="Arial"/>
          <w:b/>
          <w:sz w:val="22"/>
          <w:szCs w:val="22"/>
        </w:rPr>
      </w:pPr>
      <w:r>
        <w:rPr>
          <w:rFonts w:ascii="Arial" w:hAnsi="Arial" w:cs="Arial"/>
          <w:b/>
          <w:sz w:val="22"/>
          <w:szCs w:val="22"/>
        </w:rPr>
        <w:t xml:space="preserve">Research Proposal 5000 words </w:t>
      </w:r>
    </w:p>
    <w:p w14:paraId="43A919B6">
      <w:pPr>
        <w:spacing w:line="360" w:lineRule="auto"/>
        <w:jc w:val="center"/>
        <w:rPr>
          <w:rFonts w:ascii="Arial" w:hAnsi="Arial" w:cs="Arial"/>
          <w:b/>
          <w:bCs/>
          <w:u w:val="single"/>
          <w:lang w:eastAsia="en-GB"/>
        </w:rPr>
      </w:pPr>
      <w:r>
        <w:rPr>
          <w:rFonts w:ascii="Arial" w:hAnsi="Arial" w:cs="Arial"/>
          <w:b/>
          <w:bCs/>
          <w:u w:val="single"/>
        </w:rPr>
        <w:t>Overview</w:t>
      </w:r>
    </w:p>
    <w:p w14:paraId="71243223">
      <w:pPr>
        <w:pStyle w:val="45"/>
        <w:spacing w:before="240" w:after="240" w:line="480" w:lineRule="auto"/>
        <w:ind w:left="360"/>
        <w:rPr>
          <w:rFonts w:ascii="Arial" w:hAnsi="Arial" w:cs="Arial"/>
          <w:bCs/>
          <w:sz w:val="22"/>
          <w:szCs w:val="22"/>
        </w:rPr>
      </w:pPr>
      <w:r>
        <w:rPr>
          <w:rFonts w:ascii="Arial" w:hAnsi="Arial" w:cs="Arial"/>
          <w:bCs/>
          <w:sz w:val="22"/>
          <w:szCs w:val="22"/>
        </w:rPr>
        <w:t>You are tasked with developing a comprehensive research proposal to investigate a chosen business research area. In your proposal, you should address the key components of a research plan, including the background, research questions, objectives, methodology, data analysis, significance of the study, ethical considerations, limitations, and a tentative timeline.</w:t>
      </w:r>
    </w:p>
    <w:p w14:paraId="53B46E45">
      <w:pPr>
        <w:spacing w:before="240" w:after="240"/>
        <w:jc w:val="center"/>
        <w:rPr>
          <w:rFonts w:ascii="Arial" w:hAnsi="Arial" w:cs="Arial"/>
          <w:b/>
          <w:u w:val="single"/>
        </w:rPr>
      </w:pPr>
      <w:r>
        <w:rPr>
          <w:rFonts w:ascii="Arial" w:hAnsi="Arial" w:cs="Arial"/>
          <w:b/>
          <w:u w:val="single"/>
        </w:rPr>
        <w:t>Breakdown</w:t>
      </w:r>
    </w:p>
    <w:p w14:paraId="6293EFD9">
      <w:pPr>
        <w:pStyle w:val="45"/>
        <w:spacing w:before="240" w:after="240"/>
        <w:ind w:left="360"/>
        <w:rPr>
          <w:rFonts w:ascii="Arial" w:hAnsi="Arial" w:cs="Arial"/>
          <w:b/>
          <w:sz w:val="22"/>
          <w:szCs w:val="22"/>
        </w:rPr>
      </w:pPr>
    </w:p>
    <w:p w14:paraId="3D562684">
      <w:pPr>
        <w:numPr>
          <w:ilvl w:val="0"/>
          <w:numId w:val="10"/>
        </w:numPr>
        <w:spacing w:before="240" w:after="240" w:line="240" w:lineRule="auto"/>
        <w:rPr>
          <w:rFonts w:ascii="Arial" w:hAnsi="Arial" w:cs="Arial"/>
          <w:iCs/>
          <w:lang w:eastAsia="en-GB"/>
        </w:rPr>
      </w:pPr>
      <w:r>
        <w:rPr>
          <w:rFonts w:ascii="Arial" w:hAnsi="Arial" w:cs="Arial"/>
          <w:iCs/>
        </w:rPr>
        <w:t>Choose a research topic and discuss your research rationale</w:t>
      </w:r>
    </w:p>
    <w:p w14:paraId="2D10788F">
      <w:pPr>
        <w:numPr>
          <w:ilvl w:val="0"/>
          <w:numId w:val="10"/>
        </w:numPr>
        <w:spacing w:after="240" w:line="240" w:lineRule="auto"/>
        <w:rPr>
          <w:rFonts w:ascii="Arial" w:hAnsi="Arial" w:cs="Arial"/>
          <w:iCs/>
        </w:rPr>
      </w:pPr>
      <w:r>
        <w:rPr>
          <w:rFonts w:ascii="Arial" w:hAnsi="Arial" w:cs="Arial"/>
          <w:iCs/>
        </w:rPr>
        <w:t>Present key literature/key issues/debates (Contextual issues) and references</w:t>
      </w:r>
    </w:p>
    <w:p w14:paraId="6BEDE149">
      <w:pPr>
        <w:numPr>
          <w:ilvl w:val="0"/>
          <w:numId w:val="10"/>
        </w:numPr>
        <w:spacing w:after="240" w:line="240" w:lineRule="auto"/>
        <w:rPr>
          <w:rFonts w:ascii="Arial" w:hAnsi="Arial" w:cs="Arial"/>
          <w:iCs/>
        </w:rPr>
      </w:pPr>
      <w:r>
        <w:rPr>
          <w:rFonts w:ascii="Arial" w:hAnsi="Arial" w:cs="Arial"/>
          <w:iCs/>
        </w:rPr>
        <w:t>Discuss your research aims and objectives and research question</w:t>
      </w:r>
    </w:p>
    <w:p w14:paraId="1FE89778">
      <w:pPr>
        <w:numPr>
          <w:ilvl w:val="0"/>
          <w:numId w:val="10"/>
        </w:numPr>
        <w:spacing w:after="240" w:line="240" w:lineRule="auto"/>
        <w:rPr>
          <w:rFonts w:ascii="Arial" w:hAnsi="Arial" w:cs="Arial"/>
          <w:iCs/>
        </w:rPr>
      </w:pPr>
      <w:r>
        <w:rPr>
          <w:rFonts w:ascii="Arial" w:hAnsi="Arial" w:cs="Arial"/>
          <w:iCs/>
        </w:rPr>
        <w:t>Discuss your chosen/proposed paradigm and methodology</w:t>
      </w:r>
    </w:p>
    <w:p w14:paraId="3907AA70">
      <w:pPr>
        <w:numPr>
          <w:ilvl w:val="0"/>
          <w:numId w:val="10"/>
        </w:numPr>
        <w:spacing w:after="240" w:line="240" w:lineRule="auto"/>
        <w:rPr>
          <w:rFonts w:ascii="Arial" w:hAnsi="Arial" w:cs="Arial"/>
          <w:iCs/>
        </w:rPr>
      </w:pPr>
      <w:r>
        <w:rPr>
          <w:rFonts w:ascii="Arial" w:hAnsi="Arial" w:cs="Arial"/>
          <w:iCs/>
        </w:rPr>
        <w:t>Evaluate the advantages and disadvantages of your methods</w:t>
      </w:r>
    </w:p>
    <w:p w14:paraId="76226E57">
      <w:pPr>
        <w:numPr>
          <w:ilvl w:val="0"/>
          <w:numId w:val="10"/>
        </w:numPr>
        <w:spacing w:after="240" w:line="240" w:lineRule="auto"/>
        <w:rPr>
          <w:rFonts w:ascii="Arial" w:hAnsi="Arial" w:cs="Arial"/>
          <w:iCs/>
        </w:rPr>
      </w:pPr>
      <w:r>
        <w:rPr>
          <w:rFonts w:ascii="Arial" w:hAnsi="Arial" w:cs="Arial"/>
          <w:iCs/>
        </w:rPr>
        <w:t>Present and evaluate effective methods/tools for data collection.</w:t>
      </w:r>
    </w:p>
    <w:p w14:paraId="21EFEFC6">
      <w:pPr>
        <w:numPr>
          <w:ilvl w:val="0"/>
          <w:numId w:val="10"/>
        </w:numPr>
        <w:spacing w:after="240" w:line="240" w:lineRule="auto"/>
        <w:rPr>
          <w:rFonts w:ascii="Arial" w:hAnsi="Arial" w:cs="Arial"/>
          <w:iCs/>
        </w:rPr>
      </w:pPr>
      <w:r>
        <w:rPr>
          <w:rFonts w:ascii="Arial" w:hAnsi="Arial" w:cs="Arial"/>
          <w:iCs/>
        </w:rPr>
        <w:t>Discuss resource implications and needs (costs/time etc)</w:t>
      </w:r>
    </w:p>
    <w:p w14:paraId="0022DF01">
      <w:pPr>
        <w:numPr>
          <w:ilvl w:val="0"/>
          <w:numId w:val="10"/>
        </w:numPr>
        <w:spacing w:after="240" w:line="240" w:lineRule="auto"/>
        <w:rPr>
          <w:rFonts w:ascii="Arial" w:hAnsi="Arial" w:cs="Arial"/>
          <w:iCs/>
        </w:rPr>
      </w:pPr>
      <w:r>
        <w:rPr>
          <w:rFonts w:ascii="Arial" w:hAnsi="Arial" w:cs="Arial"/>
          <w:iCs/>
        </w:rPr>
        <w:t>Present a time plan for the research process</w:t>
      </w:r>
    </w:p>
    <w:p w14:paraId="7850C64E">
      <w:pPr>
        <w:numPr>
          <w:ilvl w:val="0"/>
          <w:numId w:val="10"/>
        </w:numPr>
        <w:spacing w:after="240" w:line="240" w:lineRule="auto"/>
        <w:rPr>
          <w:rFonts w:ascii="Arial" w:hAnsi="Arial" w:cs="Arial"/>
          <w:iCs/>
        </w:rPr>
      </w:pPr>
      <w:r>
        <w:rPr>
          <w:rFonts w:ascii="Arial" w:hAnsi="Arial" w:cs="Arial"/>
          <w:iCs/>
        </w:rPr>
        <w:t>Ethical considerations</w:t>
      </w:r>
    </w:p>
    <w:p w14:paraId="62B794AB">
      <w:pPr>
        <w:numPr>
          <w:ilvl w:val="0"/>
          <w:numId w:val="10"/>
        </w:numPr>
        <w:spacing w:after="240" w:line="240" w:lineRule="auto"/>
        <w:rPr>
          <w:rFonts w:ascii="Arial" w:hAnsi="Arial" w:cs="Arial"/>
          <w:iCs/>
        </w:rPr>
      </w:pPr>
      <w:r>
        <w:rPr>
          <w:rFonts w:ascii="Arial" w:hAnsi="Arial" w:cs="Arial"/>
          <w:iCs/>
        </w:rPr>
        <w:t>Bibliography</w:t>
      </w:r>
    </w:p>
    <w:p w14:paraId="4F82C952">
      <w:pPr>
        <w:spacing w:after="240" w:line="240" w:lineRule="auto"/>
        <w:ind w:left="720"/>
        <w:rPr>
          <w:rFonts w:ascii="Arial" w:hAnsi="Arial" w:cs="Arial"/>
          <w:b/>
          <w:bCs/>
          <w:i/>
        </w:rPr>
      </w:pPr>
    </w:p>
    <w:p w14:paraId="4E49547D">
      <w:pPr>
        <w:jc w:val="both"/>
        <w:rPr>
          <w:rFonts w:ascii="Arial" w:hAnsi="Arial" w:cs="Arial"/>
          <w:b/>
          <w:bCs/>
        </w:rPr>
      </w:pPr>
    </w:p>
    <w:p w14:paraId="582A3439">
      <w:pPr>
        <w:jc w:val="both"/>
        <w:rPr>
          <w:rFonts w:ascii="Arial" w:hAnsi="Arial" w:cs="Arial"/>
          <w:b/>
          <w:bCs/>
        </w:rPr>
      </w:pPr>
    </w:p>
    <w:p w14:paraId="4F6230B5">
      <w:pPr>
        <w:jc w:val="both"/>
        <w:rPr>
          <w:rFonts w:ascii="Arial" w:hAnsi="Arial" w:cs="Arial"/>
          <w:b/>
          <w:bCs/>
        </w:rPr>
      </w:pPr>
    </w:p>
    <w:p w14:paraId="0A7CCE81">
      <w:pPr>
        <w:jc w:val="both"/>
        <w:rPr>
          <w:rFonts w:ascii="Arial" w:hAnsi="Arial" w:cs="Arial"/>
          <w:b/>
          <w:bCs/>
        </w:rPr>
      </w:pPr>
    </w:p>
    <w:p w14:paraId="51393FCC">
      <w:pPr>
        <w:jc w:val="both"/>
        <w:rPr>
          <w:rFonts w:ascii="Arial" w:hAnsi="Arial" w:cs="Arial"/>
          <w:b/>
          <w:bCs/>
        </w:rPr>
      </w:pPr>
    </w:p>
    <w:p w14:paraId="79456FCE">
      <w:pPr>
        <w:jc w:val="both"/>
        <w:rPr>
          <w:rFonts w:ascii="Arial" w:hAnsi="Arial" w:cs="Arial"/>
          <w:b/>
          <w:bCs/>
        </w:rPr>
      </w:pPr>
    </w:p>
    <w:p w14:paraId="07745846">
      <w:pPr>
        <w:pStyle w:val="2"/>
        <w:rPr>
          <w:rFonts w:asciiTheme="minorBidi" w:hAnsiTheme="minorBidi" w:cstheme="minorBidi"/>
          <w:b/>
          <w:bCs/>
          <w:color w:val="auto"/>
          <w:sz w:val="24"/>
          <w:szCs w:val="24"/>
          <w:u w:val="single"/>
        </w:rPr>
      </w:pPr>
      <w:r>
        <w:rPr>
          <w:rFonts w:asciiTheme="minorBidi" w:hAnsiTheme="minorBidi" w:cstheme="minorBidi"/>
          <w:b/>
          <w:bCs/>
          <w:color w:val="auto"/>
          <w:sz w:val="24"/>
          <w:szCs w:val="24"/>
          <w:u w:val="single"/>
        </w:rPr>
        <w:t>Use of Generative AI in Assessment</w:t>
      </w:r>
    </w:p>
    <w:p w14:paraId="156B2E3A"/>
    <w:p w14:paraId="4BD934C5">
      <w:pPr>
        <w:spacing w:after="0" w:line="240" w:lineRule="auto"/>
      </w:pPr>
      <w:r>
        <w:tab/>
      </w:r>
      <w:r>
        <w:t>(Lecturer to indicate Yes or No against each element)</w:t>
      </w:r>
    </w:p>
    <w:p w14:paraId="66CA5144">
      <w:pPr>
        <w:spacing w:after="0" w:line="240" w:lineRule="auto"/>
      </w:pPr>
      <w:r>
        <w:tab/>
      </w:r>
      <w:r>
        <w:tab/>
      </w:r>
      <w:r>
        <w:tab/>
      </w:r>
      <w:r>
        <w:tab/>
      </w:r>
      <w:r>
        <w:tab/>
      </w:r>
      <w:r>
        <w:tab/>
      </w:r>
      <w:r>
        <w:tab/>
      </w:r>
      <w:r>
        <w:tab/>
      </w:r>
      <w:r>
        <w:tab/>
      </w:r>
      <w:r>
        <w:tab/>
      </w:r>
      <w:r>
        <w:tab/>
      </w:r>
      <w:r>
        <w:tab/>
      </w:r>
    </w:p>
    <w:p w14:paraId="7A9C8686">
      <w:pPr>
        <w:spacing w:after="0" w:line="240" w:lineRule="auto"/>
      </w:pPr>
    </w:p>
    <w:tbl>
      <w:tblPr>
        <w:tblStyle w:val="23"/>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250"/>
        <w:gridCol w:w="5397"/>
        <w:gridCol w:w="1417"/>
      </w:tblGrid>
      <w:tr w14:paraId="5AEA7273">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61E1C74D">
            <w:pPr>
              <w:spacing w:after="0" w:line="240" w:lineRule="auto"/>
            </w:pPr>
            <w:r>
              <w:t>RESEARCH</w:t>
            </w:r>
          </w:p>
        </w:tc>
        <w:tc>
          <w:tcPr>
            <w:tcW w:w="5397" w:type="dxa"/>
            <w:tcMar>
              <w:left w:w="105" w:type="dxa"/>
              <w:right w:w="105" w:type="dxa"/>
            </w:tcMar>
          </w:tcPr>
          <w:p w14:paraId="2DA7C24B">
            <w:pPr>
              <w:spacing w:after="0" w:line="240" w:lineRule="auto"/>
            </w:pPr>
            <w:r>
              <w:t>For this assessment, you can use Generative AI to support you in research, including searching for bibliography, using tools to summarise, compare and interrogate materials.</w:t>
            </w:r>
          </w:p>
        </w:tc>
        <w:tc>
          <w:tcPr>
            <w:tcW w:w="1417" w:type="dxa"/>
          </w:tcPr>
          <w:p w14:paraId="17D5919D">
            <w:pPr>
              <w:spacing w:after="0" w:line="240" w:lineRule="auto"/>
            </w:pPr>
            <w:r>
              <w:t xml:space="preserve">Yes </w:t>
            </w:r>
            <w:sdt>
              <w:sdtPr>
                <w:id w:val="-504367736"/>
                <w14:checkbox>
                  <w14:checked w14:val="1"/>
                  <w14:checkedState w14:val="2612" w14:font="MS Gothic"/>
                  <w14:uncheckedState w14:val="2610" w14:font="MS Gothic"/>
                </w14:checkbox>
              </w:sdtPr>
              <w:sdtContent>
                <w:r>
                  <w:rPr>
                    <w:rFonts w:hint="eastAsia" w:ascii="MS Gothic" w:hAnsi="MS Gothic" w:eastAsia="MS Gothic"/>
                  </w:rPr>
                  <w:t>☒</w:t>
                </w:r>
              </w:sdtContent>
            </w:sdt>
          </w:p>
          <w:p w14:paraId="773FE9C1">
            <w:pPr>
              <w:spacing w:after="0" w:line="240" w:lineRule="auto"/>
            </w:pPr>
          </w:p>
          <w:p w14:paraId="69F79A61">
            <w:pPr>
              <w:spacing w:after="0" w:line="240" w:lineRule="auto"/>
            </w:pPr>
            <w:r>
              <w:t xml:space="preserve">No  </w:t>
            </w:r>
            <w:sdt>
              <w:sdtPr>
                <w:id w:val="-813020551"/>
                <w14:checkbox>
                  <w14:checked w14:val="0"/>
                  <w14:checkedState w14:val="2612" w14:font="MS Gothic"/>
                  <w14:uncheckedState w14:val="2610" w14:font="MS Gothic"/>
                </w14:checkbox>
              </w:sdtPr>
              <w:sdtContent>
                <w:r>
                  <w:rPr>
                    <w:rFonts w:hint="eastAsia" w:ascii="MS Gothic" w:hAnsi="MS Gothic" w:eastAsia="MS Gothic"/>
                  </w:rPr>
                  <w:t>☐</w:t>
                </w:r>
              </w:sdtContent>
            </w:sdt>
          </w:p>
        </w:tc>
      </w:tr>
      <w:tr w14:paraId="7E928DD6">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6F357F3D">
            <w:pPr>
              <w:spacing w:after="0" w:line="240" w:lineRule="auto"/>
            </w:pPr>
            <w:r>
              <w:t>STRUCTURE</w:t>
            </w:r>
          </w:p>
        </w:tc>
        <w:tc>
          <w:tcPr>
            <w:tcW w:w="5397" w:type="dxa"/>
            <w:tcMar>
              <w:left w:w="105" w:type="dxa"/>
              <w:right w:w="105" w:type="dxa"/>
            </w:tcMar>
          </w:tcPr>
          <w:p w14:paraId="725F42B7">
            <w:pPr>
              <w:spacing w:after="0" w:line="240" w:lineRule="auto"/>
            </w:pPr>
            <w:r>
              <w:t>For this assessment, you can use Generative AI to support you in structuring your submission, including creating a draft argument structure, identifying parts and headings, etc.</w:t>
            </w:r>
          </w:p>
        </w:tc>
        <w:tc>
          <w:tcPr>
            <w:tcW w:w="1417" w:type="dxa"/>
          </w:tcPr>
          <w:p w14:paraId="4B8F548D">
            <w:pPr>
              <w:spacing w:after="0" w:line="240" w:lineRule="auto"/>
            </w:pPr>
            <w:r>
              <w:t xml:space="preserve">Yes </w:t>
            </w:r>
            <w:sdt>
              <w:sdtPr>
                <w:id w:val="1681381704"/>
                <w14:checkbox>
                  <w14:checked w14:val="0"/>
                  <w14:checkedState w14:val="2612" w14:font="MS Gothic"/>
                  <w14:uncheckedState w14:val="2610" w14:font="MS Gothic"/>
                </w14:checkbox>
              </w:sdtPr>
              <w:sdtContent>
                <w:r>
                  <w:rPr>
                    <w:rFonts w:ascii="Segoe UI Symbol" w:hAnsi="Segoe UI Symbol" w:cs="Segoe UI Symbol"/>
                  </w:rPr>
                  <w:t>☐</w:t>
                </w:r>
              </w:sdtContent>
            </w:sdt>
          </w:p>
          <w:p w14:paraId="54AB789E">
            <w:pPr>
              <w:spacing w:after="0" w:line="240" w:lineRule="auto"/>
            </w:pPr>
          </w:p>
          <w:p w14:paraId="513F259B">
            <w:pPr>
              <w:spacing w:after="0" w:line="240" w:lineRule="auto"/>
            </w:pPr>
            <w:r>
              <w:t xml:space="preserve">No  </w:t>
            </w:r>
            <w:sdt>
              <w:sdtPr>
                <w:id w:val="415830558"/>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38447D65">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57584579">
            <w:pPr>
              <w:spacing w:after="0" w:line="240" w:lineRule="auto"/>
            </w:pPr>
            <w:r>
              <w:t>PROOFREADING</w:t>
            </w:r>
          </w:p>
        </w:tc>
        <w:tc>
          <w:tcPr>
            <w:tcW w:w="5397" w:type="dxa"/>
            <w:tcMar>
              <w:left w:w="105" w:type="dxa"/>
              <w:right w:w="105" w:type="dxa"/>
            </w:tcMar>
          </w:tcPr>
          <w:p w14:paraId="706E212D">
            <w:pPr>
              <w:spacing w:after="0" w:line="240" w:lineRule="auto"/>
            </w:pPr>
            <w:r>
              <w:t>For this assessment, you can use Generative AI to check your own text/creation for grammatical and syntactical mistakes, including rephrasing of your own work within specific standards.</w:t>
            </w:r>
          </w:p>
        </w:tc>
        <w:tc>
          <w:tcPr>
            <w:tcW w:w="1417" w:type="dxa"/>
          </w:tcPr>
          <w:p w14:paraId="4BFB9C9B">
            <w:pPr>
              <w:spacing w:after="0" w:line="240" w:lineRule="auto"/>
            </w:pPr>
            <w:r>
              <w:t xml:space="preserve">Yes </w:t>
            </w:r>
            <w:sdt>
              <w:sdtPr>
                <w:id w:val="1359391367"/>
                <w14:checkbox>
                  <w14:checked w14:val="0"/>
                  <w14:checkedState w14:val="2612" w14:font="MS Gothic"/>
                  <w14:uncheckedState w14:val="2610" w14:font="MS Gothic"/>
                </w14:checkbox>
              </w:sdtPr>
              <w:sdtContent>
                <w:r>
                  <w:rPr>
                    <w:rFonts w:ascii="Segoe UI Symbol" w:hAnsi="Segoe UI Symbol" w:cs="Segoe UI Symbol"/>
                  </w:rPr>
                  <w:t>☐</w:t>
                </w:r>
              </w:sdtContent>
            </w:sdt>
          </w:p>
          <w:p w14:paraId="0EB3B776">
            <w:pPr>
              <w:spacing w:after="0" w:line="240" w:lineRule="auto"/>
            </w:pPr>
          </w:p>
          <w:p w14:paraId="1F91D27B">
            <w:pPr>
              <w:spacing w:after="0" w:line="240" w:lineRule="auto"/>
            </w:pPr>
            <w:r>
              <w:t xml:space="preserve">No  </w:t>
            </w:r>
            <w:sdt>
              <w:sdtPr>
                <w:id w:val="1654484950"/>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34576BB9">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368B54D3">
            <w:pPr>
              <w:spacing w:after="0" w:line="240" w:lineRule="auto"/>
            </w:pPr>
            <w:r>
              <w:t>WRITING</w:t>
            </w:r>
          </w:p>
        </w:tc>
        <w:tc>
          <w:tcPr>
            <w:tcW w:w="5397" w:type="dxa"/>
            <w:tcMar>
              <w:left w:w="105" w:type="dxa"/>
              <w:right w:w="105" w:type="dxa"/>
            </w:tcMar>
          </w:tcPr>
          <w:p w14:paraId="1A41E0EC">
            <w:pPr>
              <w:spacing w:after="0" w:line="240" w:lineRule="auto"/>
            </w:pPr>
            <w:r>
              <w:t>For this assessment, you can use Generative AI to create text for submission.</w:t>
            </w:r>
          </w:p>
        </w:tc>
        <w:tc>
          <w:tcPr>
            <w:tcW w:w="1417" w:type="dxa"/>
          </w:tcPr>
          <w:p w14:paraId="6C5E6F09">
            <w:pPr>
              <w:spacing w:after="0" w:line="240" w:lineRule="auto"/>
            </w:pPr>
            <w:r>
              <w:t xml:space="preserve">Yes </w:t>
            </w:r>
            <w:sdt>
              <w:sdtPr>
                <w:id w:val="-1330676380"/>
                <w14:checkbox>
                  <w14:checked w14:val="0"/>
                  <w14:checkedState w14:val="2612" w14:font="MS Gothic"/>
                  <w14:uncheckedState w14:val="2610" w14:font="MS Gothic"/>
                </w14:checkbox>
              </w:sdtPr>
              <w:sdtContent>
                <w:r>
                  <w:rPr>
                    <w:rFonts w:ascii="Segoe UI Symbol" w:hAnsi="Segoe UI Symbol" w:cs="Segoe UI Symbol"/>
                  </w:rPr>
                  <w:t>☐</w:t>
                </w:r>
              </w:sdtContent>
            </w:sdt>
          </w:p>
          <w:p w14:paraId="7DD69A09">
            <w:pPr>
              <w:spacing w:after="0" w:line="240" w:lineRule="auto"/>
            </w:pPr>
          </w:p>
          <w:p w14:paraId="2CE04F85">
            <w:pPr>
              <w:spacing w:after="0" w:line="240" w:lineRule="auto"/>
            </w:pPr>
            <w:r>
              <w:t xml:space="preserve">No  </w:t>
            </w:r>
            <w:sdt>
              <w:sdtPr>
                <w:id w:val="-980072294"/>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0A13A310">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18CC59D9">
            <w:pPr>
              <w:spacing w:after="0" w:line="240" w:lineRule="auto"/>
            </w:pPr>
            <w:r>
              <w:t>CREATIVE</w:t>
            </w:r>
          </w:p>
        </w:tc>
        <w:tc>
          <w:tcPr>
            <w:tcW w:w="5397" w:type="dxa"/>
            <w:tcMar>
              <w:left w:w="105" w:type="dxa"/>
              <w:right w:w="105" w:type="dxa"/>
            </w:tcMar>
          </w:tcPr>
          <w:p w14:paraId="729F91CD">
            <w:pPr>
              <w:spacing w:after="0" w:line="240" w:lineRule="auto"/>
            </w:pPr>
            <w:r>
              <w:t>For this assessment, you can use Generative AI to create creative materials, such as images.</w:t>
            </w:r>
          </w:p>
        </w:tc>
        <w:tc>
          <w:tcPr>
            <w:tcW w:w="1417" w:type="dxa"/>
          </w:tcPr>
          <w:p w14:paraId="6EA9599C">
            <w:pPr>
              <w:spacing w:after="0" w:line="240" w:lineRule="auto"/>
            </w:pPr>
            <w:r>
              <w:t xml:space="preserve">Yes </w:t>
            </w:r>
            <w:sdt>
              <w:sdtPr>
                <w:id w:val="-1918927284"/>
                <w14:checkbox>
                  <w14:checked w14:val="0"/>
                  <w14:checkedState w14:val="2612" w14:font="MS Gothic"/>
                  <w14:uncheckedState w14:val="2610" w14:font="MS Gothic"/>
                </w14:checkbox>
              </w:sdtPr>
              <w:sdtContent>
                <w:r>
                  <w:rPr>
                    <w:rFonts w:ascii="Segoe UI Symbol" w:hAnsi="Segoe UI Symbol" w:cs="Segoe UI Symbol"/>
                  </w:rPr>
                  <w:t>☐</w:t>
                </w:r>
              </w:sdtContent>
            </w:sdt>
          </w:p>
          <w:p w14:paraId="71DFA47D">
            <w:pPr>
              <w:spacing w:after="0" w:line="240" w:lineRule="auto"/>
            </w:pPr>
          </w:p>
          <w:p w14:paraId="2BB64220">
            <w:pPr>
              <w:spacing w:after="0" w:line="240" w:lineRule="auto"/>
            </w:pPr>
            <w:r>
              <w:t xml:space="preserve">No  </w:t>
            </w:r>
            <w:sdt>
              <w:sdtPr>
                <w:id w:val="-2045130555"/>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5A083226">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2E6363B2">
            <w:pPr>
              <w:spacing w:after="0" w:line="240" w:lineRule="auto"/>
            </w:pPr>
            <w:r>
              <w:t>PROGRAMING</w:t>
            </w:r>
          </w:p>
        </w:tc>
        <w:tc>
          <w:tcPr>
            <w:tcW w:w="5397" w:type="dxa"/>
            <w:tcMar>
              <w:left w:w="105" w:type="dxa"/>
              <w:right w:w="105" w:type="dxa"/>
            </w:tcMar>
          </w:tcPr>
          <w:p w14:paraId="35F4770F">
            <w:pPr>
              <w:spacing w:after="0" w:line="240" w:lineRule="auto"/>
            </w:pPr>
            <w:r>
              <w:t>For this assessment, you can use Generative AI to create and check code.</w:t>
            </w:r>
          </w:p>
        </w:tc>
        <w:tc>
          <w:tcPr>
            <w:tcW w:w="1417" w:type="dxa"/>
          </w:tcPr>
          <w:p w14:paraId="7E885AA7">
            <w:pPr>
              <w:spacing w:after="0" w:line="240" w:lineRule="auto"/>
            </w:pPr>
            <w:r>
              <w:t xml:space="preserve">Yes </w:t>
            </w:r>
            <w:sdt>
              <w:sdtPr>
                <w:id w:val="-2025160185"/>
                <w14:checkbox>
                  <w14:checked w14:val="0"/>
                  <w14:checkedState w14:val="2612" w14:font="MS Gothic"/>
                  <w14:uncheckedState w14:val="2610" w14:font="MS Gothic"/>
                </w14:checkbox>
              </w:sdtPr>
              <w:sdtContent>
                <w:r>
                  <w:rPr>
                    <w:rFonts w:ascii="Segoe UI Symbol" w:hAnsi="Segoe UI Symbol" w:cs="Segoe UI Symbol"/>
                  </w:rPr>
                  <w:t>☐</w:t>
                </w:r>
              </w:sdtContent>
            </w:sdt>
          </w:p>
          <w:p w14:paraId="500AC190">
            <w:pPr>
              <w:spacing w:after="0" w:line="240" w:lineRule="auto"/>
            </w:pPr>
          </w:p>
          <w:p w14:paraId="47B085C2">
            <w:pPr>
              <w:spacing w:after="0" w:line="240" w:lineRule="auto"/>
            </w:pPr>
            <w:r>
              <w:t xml:space="preserve">No  </w:t>
            </w:r>
            <w:sdt>
              <w:sdtPr>
                <w:id w:val="-1410383570"/>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6C79BDE2">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0778D15F">
            <w:pPr>
              <w:spacing w:after="0" w:line="240" w:lineRule="auto"/>
            </w:pPr>
            <w:r>
              <w:t>NONE</w:t>
            </w:r>
          </w:p>
        </w:tc>
        <w:tc>
          <w:tcPr>
            <w:tcW w:w="5397" w:type="dxa"/>
            <w:tcMar>
              <w:left w:w="105" w:type="dxa"/>
              <w:right w:w="105" w:type="dxa"/>
            </w:tcMar>
          </w:tcPr>
          <w:p w14:paraId="4104DCC3">
            <w:pPr>
              <w:spacing w:after="0" w:line="240" w:lineRule="auto"/>
            </w:pPr>
            <w:r>
              <w:t xml:space="preserve">For this assessment, you are not allowed to use </w:t>
            </w:r>
            <w:r>
              <w:rPr>
                <w:b/>
                <w:bCs/>
              </w:rPr>
              <w:t>any</w:t>
            </w:r>
            <w:r>
              <w:t xml:space="preserve"> type of Generative AI support. This includes research support, structure support, writing/proofreading support and creative support.</w:t>
            </w:r>
          </w:p>
        </w:tc>
        <w:tc>
          <w:tcPr>
            <w:tcW w:w="1417" w:type="dxa"/>
          </w:tcPr>
          <w:p w14:paraId="729607F8">
            <w:pPr>
              <w:spacing w:after="0" w:line="240" w:lineRule="auto"/>
            </w:pPr>
            <w:r>
              <w:t xml:space="preserve">Yes </w:t>
            </w:r>
            <w:sdt>
              <w:sdtPr>
                <w:id w:val="-664005002"/>
                <w14:checkbox>
                  <w14:checked w14:val="0"/>
                  <w14:checkedState w14:val="2612" w14:font="MS Gothic"/>
                  <w14:uncheckedState w14:val="2610" w14:font="MS Gothic"/>
                </w14:checkbox>
              </w:sdtPr>
              <w:sdtContent>
                <w:r>
                  <w:rPr>
                    <w:rFonts w:ascii="Segoe UI Symbol" w:hAnsi="Segoe UI Symbol" w:cs="Segoe UI Symbol"/>
                  </w:rPr>
                  <w:t>☐</w:t>
                </w:r>
              </w:sdtContent>
            </w:sdt>
          </w:p>
          <w:p w14:paraId="00BC9ADA">
            <w:pPr>
              <w:spacing w:after="0" w:line="240" w:lineRule="auto"/>
            </w:pPr>
          </w:p>
          <w:p w14:paraId="5E8D4415">
            <w:pPr>
              <w:spacing w:after="0" w:line="240" w:lineRule="auto"/>
            </w:pPr>
            <w:r>
              <w:t xml:space="preserve">No  </w:t>
            </w:r>
            <w:sdt>
              <w:sdtPr>
                <w:id w:val="-296144200"/>
                <w14:checkbox>
                  <w14:checked w14:val="1"/>
                  <w14:checkedState w14:val="2612" w14:font="MS Gothic"/>
                  <w14:uncheckedState w14:val="2610" w14:font="MS Gothic"/>
                </w14:checkbox>
              </w:sdtPr>
              <w:sdtContent>
                <w:r>
                  <w:rPr>
                    <w:rFonts w:ascii="Segoe UI Symbol" w:hAnsi="Segoe UI Symbol" w:cs="Segoe UI Symbol"/>
                  </w:rPr>
                  <w:t>☒</w:t>
                </w:r>
              </w:sdtContent>
            </w:sdt>
          </w:p>
        </w:tc>
      </w:tr>
    </w:tbl>
    <w:p w14:paraId="15766DC2">
      <w:pPr>
        <w:spacing w:after="0" w:line="240" w:lineRule="auto"/>
        <w:rPr>
          <w:rFonts w:ascii="Arial" w:hAnsi="Arial" w:cs="Arial" w:eastAsiaTheme="majorEastAsia"/>
          <w:b/>
          <w:bCs/>
          <w:color w:val="000000" w:themeColor="text1"/>
          <w14:textFill>
            <w14:solidFill>
              <w14:schemeClr w14:val="tx1"/>
            </w14:solidFill>
          </w14:textFill>
        </w:rPr>
      </w:pPr>
      <w:r>
        <w:br w:type="page"/>
      </w:r>
    </w:p>
    <w:p w14:paraId="1A901F9D">
      <w:pPr>
        <w:jc w:val="both"/>
        <w:rPr>
          <w:rFonts w:ascii="Arial" w:hAnsi="Arial" w:cs="Arial"/>
          <w:b/>
          <w:bCs/>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ayout w:type="autofit"/>
        <w:tblCellMar>
          <w:top w:w="0" w:type="dxa"/>
          <w:left w:w="108" w:type="dxa"/>
          <w:bottom w:w="0" w:type="dxa"/>
          <w:right w:w="108" w:type="dxa"/>
        </w:tblCellMar>
      </w:tblPr>
      <w:tblGrid>
        <w:gridCol w:w="10444"/>
      </w:tblGrid>
      <w:tr w14:paraId="4E83B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0444" w:type="dxa"/>
            <w:shd w:val="clear" w:color="auto" w:fill="D9D9D9"/>
          </w:tcPr>
          <w:p w14:paraId="0FABD7D5">
            <w:pPr>
              <w:jc w:val="center"/>
              <w:rPr>
                <w:rFonts w:ascii="Arial" w:hAnsi="Arial" w:cs="Arial"/>
                <w:b/>
                <w:caps/>
                <w:sz w:val="36"/>
                <w:szCs w:val="36"/>
              </w:rPr>
            </w:pPr>
            <w:r>
              <w:rPr>
                <w:rFonts w:ascii="Arial" w:hAnsi="Arial" w:cs="Arial"/>
                <w:b/>
                <w:caps/>
                <w:sz w:val="36"/>
                <w:szCs w:val="36"/>
              </w:rPr>
              <w:t>GUIDANCE FOR Students IN THE COMPLETION OF TASK</w:t>
            </w:r>
          </w:p>
        </w:tc>
      </w:tr>
    </w:tbl>
    <w:p w14:paraId="2D4D25F1">
      <w:pPr>
        <w:jc w:val="both"/>
        <w:rPr>
          <w:rFonts w:ascii="Arial" w:hAnsi="Arial" w:cs="Arial"/>
        </w:rPr>
      </w:pPr>
    </w:p>
    <w:p w14:paraId="03B5506B">
      <w:pPr>
        <w:jc w:val="both"/>
        <w:rPr>
          <w:rFonts w:ascii="Arial" w:hAnsi="Arial" w:cs="Arial"/>
          <w:b/>
        </w:rPr>
      </w:pPr>
      <w:r>
        <w:rPr>
          <w:rFonts w:ascii="Arial" w:hAnsi="Arial" w:cs="Arial"/>
          <w:b/>
        </w:rPr>
        <w:t>NOTE: The guidance offered below is linked to the five generic assessment criteria overleaf.</w:t>
      </w:r>
    </w:p>
    <w:p w14:paraId="5DDABF62">
      <w:pPr>
        <w:numPr>
          <w:ilvl w:val="0"/>
          <w:numId w:val="7"/>
        </w:numPr>
        <w:spacing w:after="0" w:line="240" w:lineRule="auto"/>
        <w:jc w:val="both"/>
        <w:rPr>
          <w:rFonts w:ascii="Arial" w:hAnsi="Arial" w:cs="Arial"/>
          <w:b/>
        </w:rPr>
      </w:pPr>
      <w:r>
        <w:rPr>
          <w:rFonts w:ascii="Arial" w:hAnsi="Arial" w:cs="Arial"/>
          <w:b/>
        </w:rPr>
        <w:t>Engagement with Literature Skills</w:t>
      </w:r>
    </w:p>
    <w:p w14:paraId="2BECFA61">
      <w:pPr>
        <w:jc w:val="both"/>
        <w:rPr>
          <w:rFonts w:ascii="Arial" w:hAnsi="Arial" w:cs="Arial"/>
          <w:u w:val="single"/>
        </w:rPr>
      </w:pPr>
      <w:r>
        <w:rPr>
          <w:rFonts w:ascii="Arial" w:hAnsi="Arial" w:cs="Arial"/>
        </w:rPr>
        <w:t xml:space="preserve">Your work must be informed and supported by scholarly material that is </w:t>
      </w:r>
      <w:r>
        <w:rPr>
          <w:rFonts w:ascii="Arial" w:hAnsi="Arial" w:cs="Arial"/>
          <w:i/>
        </w:rPr>
        <w:t>relevant</w:t>
      </w:r>
      <w:r>
        <w:rPr>
          <w:rFonts w:ascii="Arial" w:hAnsi="Arial" w:cs="Arial"/>
        </w:rPr>
        <w:t xml:space="preserve"> to and </w:t>
      </w:r>
      <w:r>
        <w:rPr>
          <w:rFonts w:ascii="Arial" w:hAnsi="Arial" w:cs="Arial"/>
          <w:i/>
        </w:rPr>
        <w:t>focused</w:t>
      </w:r>
      <w:r>
        <w:rPr>
          <w:rFonts w:ascii="Arial" w:hAnsi="Arial" w:cs="Ari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rPr>
        <w:t>range</w:t>
      </w:r>
      <w:r>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rPr>
        <w:t>credibility</w:t>
      </w:r>
      <w:r>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rPr>
        <w:t>evidence</w:t>
      </w:r>
      <w:r>
        <w:rPr>
          <w:rFonts w:ascii="Arial" w:hAnsi="Arial" w:cs="Arial"/>
        </w:rPr>
        <w:t xml:space="preserve"> of your research/own reading throughout your work, using correctly a suitable referencing system, including in-text citations in the main body of your work and a reference list at the end of your work. </w:t>
      </w:r>
    </w:p>
    <w:p w14:paraId="1ABC7A87">
      <w:pPr>
        <w:jc w:val="both"/>
        <w:rPr>
          <w:rFonts w:ascii="Arial" w:hAnsi="Arial" w:cs="Arial"/>
          <w:i/>
        </w:rPr>
      </w:pPr>
      <w:r>
        <w:rPr>
          <w:rFonts w:ascii="Arial" w:hAnsi="Arial" w:cs="Arial"/>
          <w:b/>
          <w:i/>
        </w:rPr>
        <w:t>Guidance specific to this assessment:</w:t>
      </w:r>
      <w:r>
        <w:rPr>
          <w:rFonts w:ascii="Arial" w:hAnsi="Arial" w:cs="Arial"/>
          <w:i/>
        </w:rPr>
        <w:t xml:space="preserve"> : You should refer to at least 50 credible sources.  You should refer to academic journal articles and text books, relevant websites and industry data to ensure your research area is current and up-to-date.  At least a quarter of sources should be dated within the last 12 months.  High-level referencing skills using Harvard convention must be demonstrated throughout your work and all sources listed alphabetically within your reference list.   </w:t>
      </w:r>
    </w:p>
    <w:p w14:paraId="79E18E42">
      <w:pPr>
        <w:jc w:val="both"/>
        <w:rPr>
          <w:rFonts w:ascii="Arial" w:hAnsi="Arial" w:cs="Arial"/>
          <w:b/>
        </w:rPr>
      </w:pPr>
      <w:r>
        <w:rPr>
          <w:rFonts w:ascii="Arial" w:hAnsi="Arial" w:cs="Arial"/>
          <w:b/>
        </w:rPr>
        <w:t>Knowledge and Understanding Skills</w:t>
      </w:r>
    </w:p>
    <w:p w14:paraId="5D1B6785">
      <w:pPr>
        <w:jc w:val="both"/>
        <w:rPr>
          <w:rFonts w:ascii="Arial" w:hAnsi="Arial" w:cs="Arial"/>
        </w:rPr>
      </w:pPr>
      <w:r>
        <w:rPr>
          <w:rFonts w:ascii="Arial" w:hAnsi="Arial" w:cs="Arial"/>
        </w:rPr>
        <w:t>At level 7, you should be able to demonstrate a</w:t>
      </w:r>
      <w:r>
        <w:t xml:space="preserve"> </w:t>
      </w:r>
      <w:r>
        <w:rPr>
          <w:rFonts w:ascii="Arial" w:hAnsi="Arial" w:cs="Arial"/>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rPr>
        <w:t>Knowledge</w:t>
      </w:r>
      <w:r>
        <w:rPr>
          <w:rFonts w:ascii="Arial" w:hAnsi="Arial" w:cs="Arial"/>
        </w:rPr>
        <w:t xml:space="preserve"> relates to the facts, information, and skills you have acquired through your learning.  You demonstrate your </w:t>
      </w:r>
      <w:r>
        <w:rPr>
          <w:rFonts w:ascii="Arial" w:hAnsi="Arial" w:cs="Arial"/>
          <w:i/>
        </w:rPr>
        <w:t>understanding</w:t>
      </w:r>
      <w:r>
        <w:rPr>
          <w:rFonts w:ascii="Arial" w:hAnsi="Arial" w:cs="Ari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rPr>
        <w:t>extent</w:t>
      </w:r>
      <w:r>
        <w:rPr>
          <w:rFonts w:ascii="Arial" w:hAnsi="Arial" w:cs="Arial"/>
        </w:rPr>
        <w:t xml:space="preserve"> to which you demonstrate your knowledge and understanding; ideally each should be complete and detailed, with comprehensive coverage.</w:t>
      </w:r>
      <w:r>
        <w:t xml:space="preserve"> </w:t>
      </w:r>
    </w:p>
    <w:p w14:paraId="18E880F7">
      <w:pPr>
        <w:rPr>
          <w:rFonts w:ascii="Arial" w:hAnsi="Arial" w:cs="Arial"/>
          <w:i/>
        </w:rPr>
      </w:pPr>
      <w:r>
        <w:rPr>
          <w:rFonts w:ascii="Arial" w:hAnsi="Arial" w:cs="Arial"/>
          <w:b/>
          <w:i/>
        </w:rPr>
        <w:t>Guidance specific to this assessment:</w:t>
      </w:r>
      <w:r>
        <w:rPr>
          <w:rFonts w:ascii="Arial" w:hAnsi="Arial" w:cs="Arial"/>
          <w:i/>
        </w:rPr>
        <w:t xml:space="preserve"> •</w:t>
      </w:r>
      <w:r>
        <w:rPr>
          <w:rFonts w:ascii="Arial" w:hAnsi="Arial" w:cs="Arial"/>
          <w:i/>
        </w:rPr>
        <w:tab/>
      </w:r>
      <w:r>
        <w:rPr>
          <w:rFonts w:ascii="Arial" w:hAnsi="Arial" w:cs="Arial"/>
          <w:i/>
        </w:rPr>
        <w:t>Evidence of an understanding of analysis techniques in order to address a particular research question. Designing and writing a research proposal, with evidence of contemporary methodological approaches, data sources, sampling and research design, a justification for the chosen research techniques, and an understanding of qualitative and quantitative research.</w:t>
      </w:r>
    </w:p>
    <w:p w14:paraId="22675FF1">
      <w:pPr>
        <w:jc w:val="both"/>
        <w:rPr>
          <w:rFonts w:ascii="Arial" w:hAnsi="Arial" w:cs="Arial"/>
          <w:b/>
        </w:rPr>
      </w:pPr>
      <w:r>
        <w:rPr>
          <w:rFonts w:ascii="Arial" w:hAnsi="Arial" w:cs="Arial"/>
          <w:i/>
        </w:rPr>
        <w:t>C</w:t>
      </w:r>
      <w:r>
        <w:rPr>
          <w:rFonts w:ascii="Arial" w:hAnsi="Arial" w:cs="Arial"/>
          <w:b/>
        </w:rPr>
        <w:t>ognitive and Intellectual Skills</w:t>
      </w:r>
    </w:p>
    <w:p w14:paraId="72D87584">
      <w:pPr>
        <w:jc w:val="both"/>
        <w:rPr>
          <w:rFonts w:ascii="Arial" w:hAnsi="Arial" w:cs="Arial"/>
        </w:rPr>
      </w:pPr>
      <w:r>
        <w:rPr>
          <w:rFonts w:ascii="Arial" w:hAnsi="Arial" w:cs="Arial"/>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4E13EFA6">
      <w:pPr>
        <w:jc w:val="both"/>
        <w:rPr>
          <w:rFonts w:ascii="Arial" w:hAnsi="Arial" w:cs="Arial"/>
          <w:i/>
          <w:lang w:val="en-US"/>
        </w:rPr>
      </w:pPr>
      <w:r>
        <w:rPr>
          <w:rFonts w:ascii="Arial" w:hAnsi="Arial" w:cs="Arial"/>
          <w:b/>
          <w:i/>
        </w:rPr>
        <w:t>Guidance specific to this assessment:</w:t>
      </w:r>
      <w:r>
        <w:rPr>
          <w:rFonts w:ascii="Arial" w:hAnsi="Arial" w:cs="Arial"/>
          <w:i/>
        </w:rPr>
        <w:t>. •</w:t>
      </w:r>
      <w:r>
        <w:rPr>
          <w:rFonts w:ascii="Arial" w:hAnsi="Arial" w:cs="Arial"/>
          <w:i/>
        </w:rPr>
        <w:tab/>
      </w:r>
      <w:r>
        <w:rPr>
          <w:rFonts w:ascii="Arial" w:hAnsi="Arial" w:cs="Arial"/>
          <w:i/>
        </w:rPr>
        <w:t xml:space="preserve">evidence of critical evaluation in the contexts for using research techniques, the philosophical underpinnings, strengths and limitations of research techniques. </w:t>
      </w:r>
    </w:p>
    <w:p w14:paraId="18E39693">
      <w:pPr>
        <w:jc w:val="both"/>
        <w:rPr>
          <w:rFonts w:ascii="Arial" w:hAnsi="Arial" w:cs="Arial"/>
          <w:b/>
        </w:rPr>
      </w:pPr>
      <w:r>
        <w:rPr>
          <w:rFonts w:ascii="Arial" w:hAnsi="Arial" w:cs="Arial"/>
          <w:b/>
        </w:rPr>
        <w:t>Practical Skills</w:t>
      </w:r>
    </w:p>
    <w:p w14:paraId="6E144251">
      <w:pPr>
        <w:jc w:val="both"/>
        <w:rPr>
          <w:rFonts w:ascii="Arial" w:hAnsi="Arial" w:cs="Arial"/>
        </w:rPr>
      </w:pPr>
      <w:r>
        <w:rPr>
          <w:rFonts w:ascii="Arial" w:hAnsi="Arial" w:cs="Arial"/>
        </w:rPr>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cs="Arial"/>
        </w:rPr>
        <w:t>This includes acting autonomously in planning and implementing tasks at a professional or equivalent level, originality in tackling and solving problems, and decision-making in complex and unpredictable contexts or situations.</w:t>
      </w:r>
    </w:p>
    <w:p w14:paraId="1A41111E">
      <w:pPr>
        <w:jc w:val="both"/>
        <w:rPr>
          <w:rFonts w:ascii="Arial" w:hAnsi="Arial" w:cs="Arial"/>
        </w:rPr>
      </w:pPr>
      <w:r>
        <w:rPr>
          <w:rFonts w:ascii="Arial" w:hAnsi="Arial" w:cs="Arial"/>
        </w:rPr>
        <w:t>You should be able to demonstrate mastery of the leading-edge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cs="Arial"/>
        </w:rPr>
        <w:t xml:space="preserve">how the boundaries of knowledge are advanced through research and/or application.  This is likely to involve, for instance, the use of real-world artefacts, examples and cases, the application of a model within an organisation and/or benchmarking one theory or organisation against others.  </w:t>
      </w:r>
    </w:p>
    <w:p w14:paraId="2D95284C">
      <w:pPr>
        <w:jc w:val="both"/>
        <w:rPr>
          <w:rFonts w:ascii="Arial" w:hAnsi="Arial" w:cs="Arial"/>
          <w:i/>
        </w:rPr>
      </w:pPr>
      <w:r>
        <w:rPr>
          <w:rFonts w:ascii="Arial" w:hAnsi="Arial" w:cs="Arial"/>
          <w:b/>
          <w:i/>
        </w:rPr>
        <w:t>Guidance specific to this assessment:</w:t>
      </w:r>
      <w:r>
        <w:rPr>
          <w:rFonts w:ascii="Arial" w:hAnsi="Arial" w:cs="Arial"/>
          <w:i/>
        </w:rPr>
        <w:t xml:space="preserve"> The research proposal should clearly outline what you will investigate, and defend and justify why it is important to the discipline, that the research is scholarly and worth undertaking. Simply put, the proposal should clearly outline your plan for the research you intend to conduct, and defend its value.</w:t>
      </w:r>
    </w:p>
    <w:p w14:paraId="5604998B">
      <w:pPr>
        <w:jc w:val="both"/>
        <w:rPr>
          <w:rFonts w:ascii="Arial" w:hAnsi="Arial" w:cs="Arial"/>
          <w:b/>
        </w:rPr>
      </w:pPr>
      <w:r>
        <w:rPr>
          <w:rFonts w:ascii="Arial" w:hAnsi="Arial" w:cs="Arial"/>
          <w:b/>
        </w:rPr>
        <w:t xml:space="preserve">Transferable Skills for Life and Professional Practice </w:t>
      </w:r>
    </w:p>
    <w:p w14:paraId="098345E3">
      <w:pPr>
        <w:jc w:val="both"/>
        <w:rPr>
          <w:rFonts w:ascii="Arial" w:hAnsi="Arial" w:cs="Arial"/>
        </w:rPr>
      </w:pPr>
      <w:r>
        <w:rPr>
          <w:rFonts w:ascii="Arial" w:hAnsi="Arial" w:cs="Arial"/>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5CF99FD8">
      <w:pPr>
        <w:jc w:val="both"/>
        <w:rPr>
          <w:rFonts w:ascii="Arial" w:hAnsi="Arial" w:cs="Arial"/>
          <w:b/>
          <w:i/>
        </w:rPr>
      </w:pPr>
      <w:r>
        <w:rPr>
          <w:rFonts w:ascii="Arial" w:hAnsi="Arial" w:cs="Arial"/>
          <w:b/>
          <w:i/>
        </w:rPr>
        <w:t>Guidance specific to this assessment</w:t>
      </w:r>
    </w:p>
    <w:p w14:paraId="3B254B37">
      <w:pPr>
        <w:numPr>
          <w:ilvl w:val="0"/>
          <w:numId w:val="11"/>
        </w:numPr>
        <w:spacing w:after="0" w:line="240" w:lineRule="auto"/>
        <w:jc w:val="both"/>
        <w:rPr>
          <w:rFonts w:ascii="Arial" w:hAnsi="Arial" w:cs="Arial"/>
        </w:rPr>
      </w:pPr>
      <w:r>
        <w:rPr>
          <w:rFonts w:ascii="Arial" w:hAnsi="Arial" w:cs="Arial"/>
          <w:b/>
          <w:bCs/>
        </w:rPr>
        <w:t>Writing:</w:t>
      </w:r>
      <w:r>
        <w:rPr>
          <w:rFonts w:ascii="Arial" w:hAnsi="Arial" w:cs="Arial"/>
        </w:rPr>
        <w:t xml:space="preserve"> Written in English in an appropriate academic style</w:t>
      </w:r>
    </w:p>
    <w:p w14:paraId="20C351BA">
      <w:pPr>
        <w:numPr>
          <w:ilvl w:val="0"/>
          <w:numId w:val="11"/>
        </w:numPr>
        <w:spacing w:after="0" w:line="240" w:lineRule="auto"/>
        <w:jc w:val="both"/>
        <w:rPr>
          <w:rFonts w:ascii="Arial" w:hAnsi="Arial" w:cs="Arial"/>
        </w:rPr>
      </w:pPr>
      <w:r>
        <w:rPr>
          <w:rFonts w:ascii="Arial" w:hAnsi="Arial" w:cs="Arial"/>
          <w:b/>
          <w:bCs/>
        </w:rPr>
        <w:t>Focus</w:t>
      </w:r>
      <w:r>
        <w:rPr>
          <w:rFonts w:ascii="Arial" w:hAnsi="Arial" w:cs="Arial"/>
        </w:rPr>
        <w:t>: Focus only on the task set in the assignment.</w:t>
      </w:r>
    </w:p>
    <w:p w14:paraId="002310C2">
      <w:pPr>
        <w:numPr>
          <w:ilvl w:val="0"/>
          <w:numId w:val="11"/>
        </w:numPr>
        <w:spacing w:after="0" w:line="240" w:lineRule="auto"/>
        <w:jc w:val="both"/>
        <w:rPr>
          <w:rFonts w:ascii="Arial" w:hAnsi="Arial" w:cs="Arial"/>
        </w:rPr>
      </w:pPr>
      <w:r>
        <w:rPr>
          <w:rFonts w:ascii="Arial" w:hAnsi="Arial" w:cs="Arial"/>
          <w:b/>
          <w:bCs/>
        </w:rPr>
        <w:t>Length</w:t>
      </w:r>
      <w:r>
        <w:rPr>
          <w:rFonts w:ascii="Arial" w:hAnsi="Arial" w:cs="Arial"/>
        </w:rPr>
        <w:t>: 5000 words (maximum)</w:t>
      </w:r>
    </w:p>
    <w:p w14:paraId="5C46A131">
      <w:pPr>
        <w:numPr>
          <w:ilvl w:val="0"/>
          <w:numId w:val="11"/>
        </w:numPr>
        <w:spacing w:after="0" w:line="240" w:lineRule="auto"/>
        <w:jc w:val="both"/>
        <w:rPr>
          <w:rFonts w:ascii="Arial" w:hAnsi="Arial" w:cs="Arial"/>
        </w:rPr>
      </w:pPr>
      <w:r>
        <w:rPr>
          <w:rFonts w:ascii="Arial" w:hAnsi="Arial" w:cs="Arial"/>
          <w:b/>
          <w:bCs/>
        </w:rPr>
        <w:t>Formatting</w:t>
      </w:r>
      <w:r>
        <w:rPr>
          <w:rFonts w:ascii="Arial" w:hAnsi="Arial" w:cs="Arial"/>
        </w:rPr>
        <w:t>: Times New Roman or Arial font 12 with at least 2.5-centimetre space at each edge, double spaced and pages numbered.</w:t>
      </w:r>
    </w:p>
    <w:p w14:paraId="1CA2AFEB">
      <w:pPr>
        <w:numPr>
          <w:ilvl w:val="0"/>
          <w:numId w:val="11"/>
        </w:numPr>
        <w:spacing w:after="0" w:line="240" w:lineRule="auto"/>
        <w:jc w:val="both"/>
        <w:rPr>
          <w:rFonts w:ascii="Arial" w:hAnsi="Arial" w:cs="Arial"/>
        </w:rPr>
      </w:pPr>
      <w:r>
        <w:rPr>
          <w:rFonts w:ascii="Arial" w:hAnsi="Arial" w:cs="Arial"/>
          <w:b/>
          <w:bCs/>
        </w:rPr>
        <w:t>Document format:</w:t>
      </w:r>
      <w:r>
        <w:rPr>
          <w:rFonts w:ascii="Arial" w:hAnsi="Arial" w:cs="Arial"/>
        </w:rPr>
        <w:t xml:space="preserve"> you will provide a research proposal report</w:t>
      </w:r>
    </w:p>
    <w:p w14:paraId="28438770">
      <w:pPr>
        <w:spacing w:after="0" w:line="240" w:lineRule="auto"/>
        <w:ind w:left="720"/>
        <w:jc w:val="both"/>
        <w:rPr>
          <w:rFonts w:ascii="Arial" w:hAnsi="Arial" w:cs="Arial"/>
        </w:rPr>
      </w:pPr>
      <w:r>
        <w:rPr>
          <w:rFonts w:ascii="Arial" w:hAnsi="Arial" w:cs="Arial"/>
        </w:rPr>
        <w:t>You should also ensure you include a clear title, course, and name or ID number on a cover sheet as well as a bibliography using Harvard referencing throughout.</w:t>
      </w:r>
    </w:p>
    <w:p w14:paraId="41AFAEF3">
      <w:pPr>
        <w:numPr>
          <w:ilvl w:val="0"/>
          <w:numId w:val="11"/>
        </w:numPr>
        <w:spacing w:after="0" w:line="240" w:lineRule="auto"/>
        <w:jc w:val="both"/>
        <w:rPr>
          <w:rFonts w:ascii="Arial" w:hAnsi="Arial" w:cs="Arial"/>
        </w:rPr>
      </w:pPr>
      <w:r>
        <w:rPr>
          <w:rFonts w:ascii="Arial" w:hAnsi="Arial" w:cs="Arial"/>
          <w:b/>
          <w:bCs/>
        </w:rPr>
        <w:t>Research</w:t>
      </w:r>
      <w:r>
        <w:rPr>
          <w:rFonts w:ascii="Arial" w:hAnsi="Arial" w:cs="Arial"/>
        </w:rPr>
        <w:t xml:space="preserve">: Research should use reliable and relevant sources of information e.g. academic books and journals that have been peer reviewed. The research should be extensive. </w:t>
      </w:r>
    </w:p>
    <w:p w14:paraId="72081547">
      <w:pPr>
        <w:jc w:val="both"/>
        <w:rPr>
          <w:rFonts w:ascii="Arial" w:hAnsi="Arial" w:cs="Arial"/>
          <w:i/>
        </w:rPr>
      </w:pPr>
    </w:p>
    <w:p w14:paraId="4AE1E44B">
      <w:pPr>
        <w:jc w:val="both"/>
        <w:rPr>
          <w:rFonts w:ascii="Arial" w:hAnsi="Arial" w:cs="Arial"/>
          <w:i/>
        </w:rPr>
      </w:pPr>
    </w:p>
    <w:p w14:paraId="05FF19AC">
      <w:pPr>
        <w:jc w:val="both"/>
        <w:rPr>
          <w:rFonts w:ascii="Arial" w:hAnsi="Arial" w:cs="Arial"/>
          <w:i/>
        </w:rPr>
      </w:pPr>
    </w:p>
    <w:p w14:paraId="610C3796">
      <w:pPr>
        <w:jc w:val="both"/>
        <w:rPr>
          <w:rFonts w:ascii="Arial" w:hAnsi="Arial" w:cs="Arial"/>
          <w:i/>
        </w:rPr>
      </w:pPr>
    </w:p>
    <w:p w14:paraId="7A4ACB7D">
      <w:pPr>
        <w:jc w:val="both"/>
        <w:rPr>
          <w:rFonts w:ascii="Arial" w:hAnsi="Arial" w:cs="Arial"/>
          <w:i/>
        </w:rPr>
      </w:pPr>
    </w:p>
    <w:p w14:paraId="00FECD82">
      <w:pPr>
        <w:jc w:val="both"/>
        <w:rPr>
          <w:rFonts w:ascii="Arial" w:hAnsi="Arial" w:cs="Arial"/>
          <w:i/>
        </w:rPr>
      </w:pPr>
    </w:p>
    <w:p w14:paraId="12EC8EE6">
      <w:pPr>
        <w:jc w:val="both"/>
        <w:rPr>
          <w:rFonts w:ascii="Arial" w:hAnsi="Arial" w:cs="Arial"/>
          <w:i/>
        </w:rPr>
      </w:pPr>
    </w:p>
    <w:p w14:paraId="6DA2C765">
      <w:pPr>
        <w:jc w:val="both"/>
        <w:rPr>
          <w:rFonts w:ascii="Arial" w:hAnsi="Arial" w:cs="Arial"/>
          <w:i/>
        </w:rPr>
      </w:pPr>
    </w:p>
    <w:p w14:paraId="5B2727A1">
      <w:pPr>
        <w:jc w:val="both"/>
        <w:rPr>
          <w:rFonts w:ascii="Arial" w:hAnsi="Arial" w:cs="Arial"/>
          <w:i/>
        </w:rPr>
      </w:pPr>
    </w:p>
    <w:p w14:paraId="0B90C6A0">
      <w:pPr>
        <w:jc w:val="both"/>
        <w:rPr>
          <w:rFonts w:ascii="Arial" w:hAnsi="Arial" w:cs="Arial"/>
          <w:i/>
        </w:rPr>
      </w:pPr>
    </w:p>
    <w:p w14:paraId="19EA1586">
      <w:pPr>
        <w:jc w:val="both"/>
        <w:rPr>
          <w:rFonts w:ascii="Arial" w:hAnsi="Arial" w:cs="Arial"/>
          <w:i/>
        </w:rPr>
      </w:pPr>
    </w:p>
    <w:p w14:paraId="2D386431">
      <w:pPr>
        <w:jc w:val="both"/>
        <w:rPr>
          <w:rFonts w:ascii="Arial" w:hAnsi="Arial" w:cs="Arial"/>
          <w:i/>
        </w:rPr>
      </w:pPr>
    </w:p>
    <w:p w14:paraId="2BB1463B">
      <w:pPr>
        <w:jc w:val="both"/>
        <w:rPr>
          <w:rFonts w:ascii="Arial" w:hAnsi="Arial" w:cs="Arial"/>
          <w:i/>
        </w:rPr>
      </w:pPr>
    </w:p>
    <w:p w14:paraId="1233BC94">
      <w:pPr>
        <w:jc w:val="both"/>
        <w:rPr>
          <w:rFonts w:ascii="Arial" w:hAnsi="Arial" w:cs="Arial"/>
          <w:i/>
        </w:rPr>
      </w:pPr>
    </w:p>
    <w:p w14:paraId="6889278B">
      <w:pPr>
        <w:jc w:val="both"/>
        <w:rPr>
          <w:rFonts w:ascii="Arial" w:hAnsi="Arial" w:cs="Arial"/>
          <w:i/>
        </w:rPr>
      </w:pPr>
    </w:p>
    <w:p w14:paraId="5D61C78C">
      <w:pPr>
        <w:jc w:val="both"/>
        <w:rPr>
          <w:rFonts w:ascii="Arial" w:hAnsi="Arial" w:cs="Arial"/>
          <w:i/>
        </w:rPr>
      </w:pPr>
    </w:p>
    <w:p w14:paraId="7B3472AC">
      <w:pPr>
        <w:jc w:val="both"/>
        <w:rPr>
          <w:rFonts w:ascii="Arial" w:hAnsi="Arial" w:cs="Arial"/>
          <w:i/>
        </w:rPr>
      </w:pPr>
    </w:p>
    <w:p w14:paraId="3BA8254E">
      <w:pPr>
        <w:jc w:val="both"/>
        <w:rPr>
          <w:rFonts w:ascii="Arial" w:hAnsi="Arial" w:cs="Arial"/>
          <w:i/>
        </w:rPr>
      </w:pPr>
    </w:p>
    <w:p w14:paraId="2FFBCDEF">
      <w:pPr>
        <w:jc w:val="both"/>
        <w:rPr>
          <w:rFonts w:ascii="Arial" w:hAnsi="Arial" w:cs="Arial"/>
          <w:i/>
        </w:rPr>
      </w:pPr>
    </w:p>
    <w:p w14:paraId="2DD55341">
      <w:pPr>
        <w:jc w:val="both"/>
        <w:rPr>
          <w:rFonts w:ascii="Arial" w:hAnsi="Arial" w:cs="Arial"/>
          <w:i/>
        </w:rPr>
      </w:pPr>
    </w:p>
    <w:p w14:paraId="65092563">
      <w:pPr>
        <w:jc w:val="both"/>
        <w:rPr>
          <w:rFonts w:ascii="Arial" w:hAnsi="Arial" w:cs="Arial"/>
          <w:i/>
        </w:rPr>
      </w:pPr>
    </w:p>
    <w:p w14:paraId="4106813F">
      <w:pPr>
        <w:jc w:val="both"/>
        <w:rPr>
          <w:rFonts w:ascii="Arial" w:hAnsi="Arial" w:cs="Arial"/>
          <w:i/>
        </w:rPr>
      </w:pPr>
    </w:p>
    <w:p w14:paraId="5D842517">
      <w:pPr>
        <w:jc w:val="both"/>
        <w:rPr>
          <w:rFonts w:ascii="Arial" w:hAnsi="Arial" w:cs="Arial"/>
          <w:i/>
        </w:rPr>
      </w:pPr>
    </w:p>
    <w:p w14:paraId="74E67B7A">
      <w:pPr>
        <w:jc w:val="both"/>
        <w:rPr>
          <w:rFonts w:ascii="Arial" w:hAnsi="Arial" w:cs="Arial"/>
          <w:i/>
        </w:rPr>
      </w:pPr>
    </w:p>
    <w:p w14:paraId="4EAC1B9B">
      <w:pPr>
        <w:jc w:val="both"/>
        <w:rPr>
          <w:rFonts w:ascii="Arial" w:hAnsi="Arial" w:cs="Arial"/>
          <w:i/>
        </w:rPr>
      </w:pPr>
    </w:p>
    <w:p w14:paraId="4B08280E">
      <w:pPr>
        <w:jc w:val="both"/>
        <w:rPr>
          <w:rFonts w:ascii="Arial" w:hAnsi="Arial" w:cs="Arial"/>
          <w:i/>
        </w:rPr>
      </w:pPr>
    </w:p>
    <w:p w14:paraId="7003760D">
      <w:pPr>
        <w:jc w:val="both"/>
        <w:rPr>
          <w:rFonts w:ascii="Arial" w:hAnsi="Arial" w:cs="Arial"/>
          <w:i/>
        </w:rPr>
      </w:pPr>
    </w:p>
    <w:p w14:paraId="2E2FB629">
      <w:pPr>
        <w:jc w:val="both"/>
        <w:rPr>
          <w:rFonts w:ascii="Arial" w:hAnsi="Arial" w:cs="Arial"/>
          <w:i/>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ayout w:type="autofit"/>
        <w:tblCellMar>
          <w:top w:w="0" w:type="dxa"/>
          <w:left w:w="108" w:type="dxa"/>
          <w:bottom w:w="0" w:type="dxa"/>
          <w:right w:w="108" w:type="dxa"/>
        </w:tblCellMar>
      </w:tblPr>
      <w:tblGrid>
        <w:gridCol w:w="10444"/>
      </w:tblGrid>
      <w:tr w14:paraId="0C913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CellMar>
            <w:top w:w="0" w:type="dxa"/>
            <w:left w:w="108" w:type="dxa"/>
            <w:bottom w:w="0" w:type="dxa"/>
            <w:right w:w="108" w:type="dxa"/>
          </w:tblCellMar>
        </w:tblPrEx>
        <w:trPr>
          <w:jc w:val="center"/>
        </w:trPr>
        <w:tc>
          <w:tcPr>
            <w:tcW w:w="10444" w:type="dxa"/>
            <w:shd w:val="clear" w:color="auto" w:fill="BFBFBF"/>
          </w:tcPr>
          <w:p w14:paraId="495D5671">
            <w:pPr>
              <w:jc w:val="center"/>
              <w:rPr>
                <w:rFonts w:ascii="Arial" w:hAnsi="Arial" w:cs="Arial"/>
                <w:b/>
                <w:caps/>
                <w:sz w:val="40"/>
              </w:rPr>
            </w:pPr>
            <w:r>
              <w:rPr>
                <w:rFonts w:ascii="Arial" w:hAnsi="Arial" w:cs="Arial"/>
                <w:sz w:val="32"/>
                <w:szCs w:val="32"/>
              </w:rPr>
              <w:br w:type="page"/>
            </w:r>
            <w:r>
              <w:rPr>
                <w:rFonts w:ascii="Arial" w:hAnsi="Arial" w:cs="Arial"/>
                <w:b/>
                <w:caps/>
                <w:sz w:val="40"/>
              </w:rPr>
              <w:t xml:space="preserve">Student FEEDBACK FORM – Report </w:t>
            </w:r>
          </w:p>
          <w:p w14:paraId="1CCA00E6">
            <w:pPr>
              <w:jc w:val="center"/>
              <w:rPr>
                <w:rFonts w:ascii="Arial" w:hAnsi="Arial" w:cs="Arial"/>
              </w:rPr>
            </w:pPr>
          </w:p>
        </w:tc>
      </w:tr>
    </w:tbl>
    <w:p w14:paraId="11946DD6">
      <w:pPr>
        <w:spacing w:after="0" w:line="240" w:lineRule="auto"/>
        <w:jc w:val="both"/>
        <w:rPr>
          <w:rFonts w:ascii="Arial" w:hAnsi="Arial" w:cs="Arial"/>
          <w:sz w:val="20"/>
          <w:szCs w:val="24"/>
        </w:rPr>
      </w:pPr>
      <w:r>
        <w:rPr>
          <w:rFonts w:ascii="Arial" w:hAnsi="Arial" w:cs="Arial"/>
          <w:sz w:val="20"/>
          <w:szCs w:val="24"/>
        </w:rPr>
        <w:t xml:space="preserve">This section details the </w:t>
      </w:r>
      <w:r>
        <w:rPr>
          <w:rFonts w:ascii="Arial" w:hAnsi="Arial" w:cs="Arial"/>
          <w:i/>
          <w:sz w:val="20"/>
          <w:szCs w:val="24"/>
        </w:rPr>
        <w:t>extent</w:t>
      </w:r>
      <w:r>
        <w:rPr>
          <w:rFonts w:ascii="Arial" w:hAnsi="Arial" w:cs="Arial"/>
          <w:sz w:val="20"/>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6465D53">
      <w:pPr>
        <w:rPr>
          <w:rFonts w:ascii="Arial" w:hAnsi="Arial" w:cs="Arial"/>
          <w:b/>
        </w:rPr>
        <w:sectPr>
          <w:footerReference r:id="rId5" w:type="default"/>
          <w:pgSz w:w="11894" w:h="16834"/>
          <w:pgMar w:top="720" w:right="720" w:bottom="720" w:left="720" w:header="706" w:footer="454" w:gutter="0"/>
          <w:paperSrc w:first="1" w:other="1"/>
          <w:cols w:space="720" w:num="1"/>
          <w:docGrid w:linePitch="272" w:charSpace="0"/>
        </w:sectPr>
      </w:pPr>
    </w:p>
    <w:tbl>
      <w:tblPr>
        <w:tblStyle w:val="8"/>
        <w:tblW w:w="5000" w:type="pct"/>
        <w:tblInd w:w="0" w:type="dxa"/>
        <w:tblLayout w:type="fixed"/>
        <w:tblCellMar>
          <w:top w:w="0" w:type="dxa"/>
          <w:left w:w="108" w:type="dxa"/>
          <w:bottom w:w="0" w:type="dxa"/>
          <w:right w:w="108" w:type="dxa"/>
        </w:tblCellMar>
      </w:tblPr>
      <w:tblGrid>
        <w:gridCol w:w="8896"/>
        <w:gridCol w:w="888"/>
        <w:gridCol w:w="886"/>
      </w:tblGrid>
      <w:tr w14:paraId="435EB9DC">
        <w:tblPrEx>
          <w:tblCellMar>
            <w:top w:w="0" w:type="dxa"/>
            <w:left w:w="108" w:type="dxa"/>
            <w:bottom w:w="0" w:type="dxa"/>
            <w:right w:w="108" w:type="dxa"/>
          </w:tblCellMar>
        </w:tblPrEx>
        <w:trPr>
          <w:trHeight w:val="1002" w:hRule="atLeast"/>
        </w:trPr>
        <w:tc>
          <w:tcPr>
            <w:tcW w:w="4169" w:type="pct"/>
            <w:tcBorders>
              <w:top w:val="single" w:color="auto" w:sz="4" w:space="0"/>
              <w:left w:val="single" w:color="auto" w:sz="4" w:space="0"/>
              <w:right w:val="single" w:color="auto" w:sz="4" w:space="0"/>
            </w:tcBorders>
            <w:shd w:val="clear" w:color="auto" w:fill="BFBFBF"/>
            <w:vAlign w:val="center"/>
          </w:tcPr>
          <w:p w14:paraId="6F1EE827">
            <w:pPr>
              <w:rPr>
                <w:rFonts w:ascii="Arial" w:hAnsi="Arial" w:cs="Arial"/>
                <w:b/>
              </w:rPr>
            </w:pPr>
            <w:r>
              <w:rPr>
                <w:rFonts w:ascii="Arial" w:hAnsi="Arial" w:cs="Arial"/>
                <w:b/>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14:paraId="0FBD1044">
            <w:pPr>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14:paraId="6325A9FD">
            <w:pPr>
              <w:ind w:left="113" w:right="113"/>
              <w:jc w:val="center"/>
              <w:rPr>
                <w:rFonts w:ascii="Arial" w:hAnsi="Arial" w:cs="Arial"/>
                <w:b/>
                <w:sz w:val="18"/>
                <w:szCs w:val="18"/>
              </w:rPr>
            </w:pPr>
            <w:r>
              <w:rPr>
                <w:rFonts w:ascii="Arial" w:hAnsi="Arial" w:cs="Arial"/>
                <w:b/>
                <w:sz w:val="18"/>
                <w:szCs w:val="18"/>
              </w:rPr>
              <w:t xml:space="preserve">Marks </w:t>
            </w:r>
          </w:p>
          <w:p w14:paraId="36F72BF9">
            <w:pPr>
              <w:ind w:left="113" w:right="113"/>
              <w:jc w:val="center"/>
              <w:rPr>
                <w:rFonts w:ascii="Arial" w:hAnsi="Arial" w:cs="Arial"/>
                <w:b/>
                <w:sz w:val="18"/>
                <w:szCs w:val="18"/>
              </w:rPr>
            </w:pPr>
            <w:r>
              <w:rPr>
                <w:rFonts w:ascii="Arial" w:hAnsi="Arial" w:cs="Arial"/>
                <w:b/>
                <w:sz w:val="18"/>
                <w:szCs w:val="18"/>
              </w:rPr>
              <w:t>awarded</w:t>
            </w:r>
          </w:p>
        </w:tc>
      </w:tr>
      <w:tr w14:paraId="334E49A3">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24E88012">
            <w:pPr>
              <w:rPr>
                <w:rFonts w:ascii="Arial" w:hAnsi="Arial" w:cs="Arial"/>
                <w:sz w:val="14"/>
                <w:szCs w:val="14"/>
              </w:rPr>
            </w:pPr>
            <w:r>
              <w:rPr>
                <w:rFonts w:ascii="Arial" w:hAnsi="Arial" w:cs="Arial"/>
                <w:b/>
                <w:szCs w:val="16"/>
              </w:rPr>
              <w:t xml:space="preserve">1. </w:t>
            </w:r>
            <w:r>
              <w:rPr>
                <w:rFonts w:ascii="Arial" w:hAnsi="Arial" w:cs="Arial"/>
                <w:b/>
              </w:rPr>
              <w:t>Engagement with Literature Skills</w:t>
            </w:r>
          </w:p>
        </w:tc>
        <w:tc>
          <w:tcPr>
            <w:tcW w:w="416" w:type="pct"/>
            <w:tcBorders>
              <w:top w:val="single" w:color="auto" w:sz="4" w:space="0"/>
              <w:left w:val="single" w:color="auto" w:sz="4" w:space="0"/>
              <w:right w:val="single" w:color="auto" w:sz="4" w:space="0"/>
            </w:tcBorders>
            <w:shd w:val="clear" w:color="auto" w:fill="D9D9D9"/>
          </w:tcPr>
          <w:p w14:paraId="06860052">
            <w:pPr>
              <w:jc w:val="center"/>
              <w:rPr>
                <w:rFonts w:ascii="Arial" w:hAnsi="Arial" w:cs="Arial"/>
                <w:sz w:val="32"/>
              </w:rPr>
            </w:pPr>
            <w:r>
              <w:rPr>
                <w:rFonts w:asciiTheme="minorHAnsi" w:hAnsiTheme="minorHAnsi"/>
                <w:sz w:val="32"/>
              </w:rPr>
              <w:t>25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5DC6EBBB">
            <w:pPr>
              <w:jc w:val="center"/>
              <w:rPr>
                <w:rFonts w:ascii="Arial" w:hAnsi="Arial" w:cs="Arial"/>
                <w:sz w:val="32"/>
              </w:rPr>
            </w:pPr>
          </w:p>
        </w:tc>
      </w:tr>
      <w:tr w14:paraId="77B186F8">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5D6BD0D9">
            <w:pPr>
              <w:spacing w:after="120"/>
              <w:rPr>
                <w:rFonts w:ascii="Arial" w:hAnsi="Arial" w:cs="Arial"/>
                <w:sz w:val="14"/>
                <w:szCs w:val="14"/>
              </w:rPr>
            </w:pPr>
          </w:p>
          <w:p w14:paraId="519B5F7F">
            <w:pPr>
              <w:spacing w:after="120"/>
              <w:rPr>
                <w:rFonts w:ascii="Arial" w:hAnsi="Arial" w:cs="Arial"/>
                <w:sz w:val="14"/>
                <w:szCs w:val="14"/>
              </w:rPr>
            </w:pPr>
          </w:p>
          <w:p w14:paraId="50AB77A2">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5D195C4A">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14:paraId="30F665F0">
            <w:pPr>
              <w:jc w:val="center"/>
              <w:rPr>
                <w:rFonts w:ascii="Arial" w:hAnsi="Arial" w:cs="Arial"/>
                <w:sz w:val="32"/>
              </w:rPr>
            </w:pPr>
          </w:p>
        </w:tc>
      </w:tr>
      <w:tr w14:paraId="656AADB6">
        <w:tblPrEx>
          <w:tblCellMar>
            <w:top w:w="0" w:type="dxa"/>
            <w:left w:w="108" w:type="dxa"/>
            <w:bottom w:w="0" w:type="dxa"/>
            <w:right w:w="108" w:type="dxa"/>
          </w:tblCellMar>
        </w:tblPrEx>
        <w:trPr>
          <w:trHeight w:val="346" w:hRule="atLeast"/>
        </w:trPr>
        <w:tc>
          <w:tcPr>
            <w:tcW w:w="4169" w:type="pct"/>
            <w:vMerge w:val="continue"/>
            <w:tcBorders>
              <w:left w:val="single" w:color="auto" w:sz="4" w:space="0"/>
              <w:bottom w:val="single" w:color="auto" w:sz="4" w:space="0"/>
              <w:right w:val="single" w:color="auto" w:sz="4" w:space="0"/>
            </w:tcBorders>
          </w:tcPr>
          <w:p w14:paraId="7093CFAD">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71931C27">
            <w:pPr>
              <w:jc w:val="center"/>
              <w:rPr>
                <w:rFonts w:ascii="Arial" w:hAnsi="Arial" w:cs="Arial"/>
                <w:sz w:val="32"/>
              </w:rPr>
            </w:pPr>
          </w:p>
        </w:tc>
        <w:tc>
          <w:tcPr>
            <w:tcW w:w="415" w:type="pct"/>
            <w:vMerge w:val="continue"/>
            <w:tcBorders>
              <w:top w:val="single" w:color="auto" w:sz="4" w:space="0"/>
              <w:left w:val="single" w:color="auto" w:sz="4" w:space="0"/>
              <w:bottom w:val="single" w:color="auto" w:sz="4" w:space="0"/>
              <w:right w:val="single" w:color="auto" w:sz="4" w:space="0"/>
            </w:tcBorders>
          </w:tcPr>
          <w:p w14:paraId="33ABEB32">
            <w:pPr>
              <w:jc w:val="center"/>
              <w:rPr>
                <w:rFonts w:ascii="Arial" w:hAnsi="Arial" w:cs="Arial"/>
                <w:sz w:val="32"/>
              </w:rPr>
            </w:pPr>
          </w:p>
        </w:tc>
      </w:tr>
      <w:tr w14:paraId="31B1B49C">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645DAF37">
            <w:pPr>
              <w:rPr>
                <w:rFonts w:ascii="Arial" w:hAnsi="Arial" w:cs="Arial"/>
                <w:sz w:val="14"/>
                <w:szCs w:val="14"/>
              </w:rPr>
            </w:pPr>
            <w:r>
              <w:rPr>
                <w:rFonts w:ascii="Arial" w:hAnsi="Arial" w:cs="Arial"/>
                <w:b/>
                <w:szCs w:val="16"/>
              </w:rPr>
              <w:t xml:space="preserve">2. </w:t>
            </w:r>
            <w:r>
              <w:rPr>
                <w:rFonts w:ascii="Arial" w:hAnsi="Arial" w:cs="Arial"/>
                <w:b/>
              </w:rPr>
              <w:t>Knowledge and Understanding Skills</w:t>
            </w:r>
          </w:p>
        </w:tc>
        <w:tc>
          <w:tcPr>
            <w:tcW w:w="416" w:type="pct"/>
            <w:tcBorders>
              <w:top w:val="single" w:color="auto" w:sz="4" w:space="0"/>
              <w:left w:val="single" w:color="auto" w:sz="4" w:space="0"/>
              <w:right w:val="single" w:color="auto" w:sz="4" w:space="0"/>
            </w:tcBorders>
            <w:shd w:val="clear" w:color="auto" w:fill="D9D9D9"/>
          </w:tcPr>
          <w:p w14:paraId="7917BD79">
            <w:pPr>
              <w:jc w:val="center"/>
              <w:rPr>
                <w:rFonts w:ascii="Arial" w:hAnsi="Arial" w:cs="Arial"/>
                <w:sz w:val="32"/>
              </w:rPr>
            </w:pPr>
            <w:r>
              <w:rPr>
                <w:rFonts w:ascii="Arial" w:hAnsi="Arial" w:cs="Arial"/>
                <w:sz w:val="32"/>
              </w:rPr>
              <w:t>25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1ECCCBC3">
            <w:pPr>
              <w:jc w:val="center"/>
              <w:rPr>
                <w:rFonts w:ascii="Arial" w:hAnsi="Arial" w:cs="Arial"/>
                <w:sz w:val="32"/>
              </w:rPr>
            </w:pPr>
          </w:p>
        </w:tc>
      </w:tr>
      <w:tr w14:paraId="296FC3C5">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6C3D7364">
            <w:pPr>
              <w:spacing w:after="120"/>
              <w:rPr>
                <w:rFonts w:ascii="Arial" w:hAnsi="Arial" w:cs="Arial"/>
                <w:sz w:val="14"/>
                <w:szCs w:val="14"/>
              </w:rPr>
            </w:pPr>
          </w:p>
          <w:p w14:paraId="427F092B">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1E8F8812">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14:paraId="0363DF07">
            <w:pPr>
              <w:jc w:val="center"/>
              <w:rPr>
                <w:rFonts w:ascii="Arial" w:hAnsi="Arial" w:cs="Arial"/>
                <w:sz w:val="32"/>
              </w:rPr>
            </w:pPr>
          </w:p>
        </w:tc>
      </w:tr>
      <w:tr w14:paraId="0971F279">
        <w:tblPrEx>
          <w:tblCellMar>
            <w:top w:w="0" w:type="dxa"/>
            <w:left w:w="108" w:type="dxa"/>
            <w:bottom w:w="0" w:type="dxa"/>
            <w:right w:w="108" w:type="dxa"/>
          </w:tblCellMar>
        </w:tblPrEx>
        <w:trPr>
          <w:trHeight w:val="390" w:hRule="atLeast"/>
        </w:trPr>
        <w:tc>
          <w:tcPr>
            <w:tcW w:w="4169" w:type="pct"/>
            <w:vMerge w:val="continue"/>
            <w:tcBorders>
              <w:left w:val="single" w:color="auto" w:sz="4" w:space="0"/>
              <w:bottom w:val="single" w:color="auto" w:sz="4" w:space="0"/>
              <w:right w:val="single" w:color="auto" w:sz="4" w:space="0"/>
            </w:tcBorders>
          </w:tcPr>
          <w:p w14:paraId="3FB62732">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4A0A7FB5">
            <w:pPr>
              <w:jc w:val="center"/>
              <w:rPr>
                <w:rFonts w:ascii="Arial" w:hAnsi="Arial" w:cs="Arial"/>
                <w:sz w:val="32"/>
              </w:rPr>
            </w:pPr>
          </w:p>
        </w:tc>
        <w:tc>
          <w:tcPr>
            <w:tcW w:w="415" w:type="pct"/>
            <w:vMerge w:val="continue"/>
            <w:tcBorders>
              <w:top w:val="single" w:color="auto" w:sz="4" w:space="0"/>
              <w:left w:val="single" w:color="auto" w:sz="4" w:space="0"/>
              <w:bottom w:val="single" w:color="auto" w:sz="4" w:space="0"/>
              <w:right w:val="single" w:color="auto" w:sz="4" w:space="0"/>
            </w:tcBorders>
          </w:tcPr>
          <w:p w14:paraId="0FD214BB">
            <w:pPr>
              <w:jc w:val="center"/>
              <w:rPr>
                <w:rFonts w:ascii="Arial" w:hAnsi="Arial" w:cs="Arial"/>
                <w:sz w:val="32"/>
              </w:rPr>
            </w:pPr>
          </w:p>
        </w:tc>
      </w:tr>
      <w:tr w14:paraId="5C4EECE9">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2299A548">
            <w:pPr>
              <w:rPr>
                <w:rFonts w:ascii="Arial" w:hAnsi="Arial" w:cs="Arial"/>
                <w:sz w:val="14"/>
                <w:szCs w:val="14"/>
              </w:rPr>
            </w:pPr>
            <w:r>
              <w:rPr>
                <w:rFonts w:ascii="Arial" w:hAnsi="Arial" w:cs="Arial"/>
                <w:b/>
                <w:szCs w:val="16"/>
              </w:rPr>
              <w:t xml:space="preserve">3. </w:t>
            </w:r>
            <w:r>
              <w:rPr>
                <w:rFonts w:ascii="Arial" w:hAnsi="Arial" w:cs="Arial"/>
                <w:b/>
              </w:rPr>
              <w:t>Cognitive and Intellectual Skills</w:t>
            </w:r>
          </w:p>
        </w:tc>
        <w:tc>
          <w:tcPr>
            <w:tcW w:w="416" w:type="pct"/>
            <w:tcBorders>
              <w:top w:val="single" w:color="auto" w:sz="4" w:space="0"/>
              <w:left w:val="single" w:color="auto" w:sz="4" w:space="0"/>
              <w:right w:val="single" w:color="auto" w:sz="4" w:space="0"/>
            </w:tcBorders>
            <w:shd w:val="clear" w:color="auto" w:fill="D9D9D9"/>
          </w:tcPr>
          <w:p w14:paraId="7B66791E">
            <w:pPr>
              <w:jc w:val="center"/>
              <w:rPr>
                <w:rFonts w:ascii="Arial" w:hAnsi="Arial" w:cs="Arial"/>
                <w:sz w:val="32"/>
              </w:rPr>
            </w:pPr>
            <w:r>
              <w:rPr>
                <w:rFonts w:asciiTheme="minorHAnsi" w:hAnsiTheme="minorHAnsi"/>
                <w:sz w:val="32"/>
              </w:rPr>
              <w:t>25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25417C6B">
            <w:pPr>
              <w:jc w:val="center"/>
              <w:rPr>
                <w:rFonts w:ascii="Arial" w:hAnsi="Arial" w:cs="Arial"/>
                <w:sz w:val="32"/>
              </w:rPr>
            </w:pPr>
          </w:p>
        </w:tc>
      </w:tr>
      <w:tr w14:paraId="45077B0C">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3F9BB642">
            <w:pPr>
              <w:spacing w:after="120"/>
              <w:rPr>
                <w:rFonts w:ascii="Arial" w:hAnsi="Arial" w:cs="Arial"/>
                <w:sz w:val="14"/>
                <w:szCs w:val="14"/>
              </w:rPr>
            </w:pPr>
          </w:p>
          <w:p w14:paraId="0062320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5225ED8A">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14:paraId="1416AD6A">
            <w:pPr>
              <w:jc w:val="center"/>
              <w:rPr>
                <w:rFonts w:ascii="Arial" w:hAnsi="Arial" w:cs="Arial"/>
                <w:sz w:val="32"/>
              </w:rPr>
            </w:pPr>
          </w:p>
        </w:tc>
      </w:tr>
      <w:tr w14:paraId="21B4C0D8">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14:paraId="4B085666">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19E75522">
            <w:pPr>
              <w:jc w:val="center"/>
              <w:rPr>
                <w:rFonts w:ascii="Arial" w:hAnsi="Arial" w:cs="Arial"/>
                <w:sz w:val="32"/>
              </w:rPr>
            </w:pPr>
          </w:p>
        </w:tc>
        <w:tc>
          <w:tcPr>
            <w:tcW w:w="415" w:type="pct"/>
            <w:vMerge w:val="continue"/>
            <w:tcBorders>
              <w:top w:val="single" w:color="auto" w:sz="4" w:space="0"/>
              <w:left w:val="single" w:color="auto" w:sz="4" w:space="0"/>
              <w:bottom w:val="single" w:color="auto" w:sz="4" w:space="0"/>
              <w:right w:val="single" w:color="auto" w:sz="4" w:space="0"/>
            </w:tcBorders>
          </w:tcPr>
          <w:p w14:paraId="5AB9B72B">
            <w:pPr>
              <w:jc w:val="center"/>
              <w:rPr>
                <w:rFonts w:ascii="Arial" w:hAnsi="Arial" w:cs="Arial"/>
                <w:sz w:val="32"/>
              </w:rPr>
            </w:pPr>
          </w:p>
        </w:tc>
      </w:tr>
      <w:tr w14:paraId="77B4BE43">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54B277B9">
            <w:pPr>
              <w:rPr>
                <w:rFonts w:ascii="Arial" w:hAnsi="Arial" w:cs="Arial"/>
                <w:sz w:val="14"/>
                <w:szCs w:val="14"/>
              </w:rPr>
            </w:pPr>
            <w:r>
              <w:rPr>
                <w:rFonts w:ascii="Arial" w:hAnsi="Arial" w:cs="Arial"/>
                <w:b/>
                <w:szCs w:val="16"/>
              </w:rPr>
              <w:t xml:space="preserve">4. </w:t>
            </w:r>
            <w:r>
              <w:rPr>
                <w:rFonts w:ascii="Arial" w:hAnsi="Arial" w:cs="Arial"/>
                <w:b/>
              </w:rPr>
              <w:t>Practical Application Skills</w:t>
            </w:r>
          </w:p>
        </w:tc>
        <w:tc>
          <w:tcPr>
            <w:tcW w:w="416" w:type="pct"/>
            <w:tcBorders>
              <w:top w:val="single" w:color="auto" w:sz="4" w:space="0"/>
              <w:left w:val="single" w:color="auto" w:sz="4" w:space="0"/>
              <w:right w:val="single" w:color="auto" w:sz="4" w:space="0"/>
            </w:tcBorders>
            <w:shd w:val="clear" w:color="auto" w:fill="D9D9D9"/>
          </w:tcPr>
          <w:p w14:paraId="5DA7CCB2">
            <w:pPr>
              <w:jc w:val="center"/>
              <w:rPr>
                <w:rFonts w:ascii="Arial" w:hAnsi="Arial" w:cs="Arial"/>
                <w:sz w:val="32"/>
              </w:rPr>
            </w:pPr>
            <w:r>
              <w:rPr>
                <w:rFonts w:ascii="Arial" w:hAnsi="Arial"/>
                <w:sz w:val="32"/>
              </w:rPr>
              <w:t>10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0964B65D">
            <w:pPr>
              <w:jc w:val="center"/>
              <w:rPr>
                <w:rFonts w:ascii="Arial" w:hAnsi="Arial" w:cs="Arial"/>
                <w:sz w:val="32"/>
              </w:rPr>
            </w:pPr>
          </w:p>
        </w:tc>
      </w:tr>
      <w:tr w14:paraId="29F16F5F">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14:paraId="5A9F50A0">
            <w:pPr>
              <w:spacing w:after="120"/>
              <w:rPr>
                <w:rFonts w:ascii="Arial" w:hAnsi="Arial" w:cs="Arial"/>
                <w:sz w:val="14"/>
                <w:szCs w:val="14"/>
              </w:rPr>
            </w:pPr>
          </w:p>
          <w:p w14:paraId="2CE4ED1B">
            <w:pPr>
              <w:spacing w:after="120"/>
              <w:rPr>
                <w:rFonts w:ascii="Arial" w:hAnsi="Arial" w:cs="Arial"/>
                <w:sz w:val="14"/>
                <w:szCs w:val="14"/>
              </w:rPr>
            </w:pPr>
          </w:p>
          <w:p w14:paraId="6568FC9F">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07B05B79">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14:paraId="13B1E02A">
            <w:pPr>
              <w:jc w:val="center"/>
              <w:rPr>
                <w:rFonts w:ascii="Arial" w:hAnsi="Arial" w:cs="Arial"/>
                <w:sz w:val="32"/>
              </w:rPr>
            </w:pPr>
          </w:p>
        </w:tc>
      </w:tr>
      <w:tr w14:paraId="107B0E41">
        <w:tblPrEx>
          <w:tblCellMar>
            <w:top w:w="0" w:type="dxa"/>
            <w:left w:w="108" w:type="dxa"/>
            <w:bottom w:w="0" w:type="dxa"/>
            <w:right w:w="108" w:type="dxa"/>
          </w:tblCellMar>
        </w:tblPrEx>
        <w:trPr>
          <w:trHeight w:val="450" w:hRule="atLeast"/>
        </w:trPr>
        <w:tc>
          <w:tcPr>
            <w:tcW w:w="4169" w:type="pct"/>
            <w:vMerge w:val="continue"/>
            <w:tcBorders>
              <w:left w:val="single" w:color="auto" w:sz="4" w:space="0"/>
              <w:bottom w:val="single" w:color="auto" w:sz="4" w:space="0"/>
              <w:right w:val="single" w:color="auto" w:sz="4" w:space="0"/>
            </w:tcBorders>
          </w:tcPr>
          <w:p w14:paraId="2E4A4743">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729C8E35">
            <w:pPr>
              <w:jc w:val="center"/>
              <w:rPr>
                <w:rFonts w:ascii="Arial" w:hAnsi="Arial" w:cs="Arial"/>
                <w:sz w:val="32"/>
              </w:rPr>
            </w:pPr>
          </w:p>
        </w:tc>
        <w:tc>
          <w:tcPr>
            <w:tcW w:w="415" w:type="pct"/>
            <w:vMerge w:val="continue"/>
            <w:tcBorders>
              <w:top w:val="single" w:color="auto" w:sz="4" w:space="0"/>
              <w:left w:val="single" w:color="auto" w:sz="4" w:space="0"/>
              <w:bottom w:val="single" w:color="auto" w:sz="4" w:space="0"/>
              <w:right w:val="single" w:color="auto" w:sz="4" w:space="0"/>
            </w:tcBorders>
          </w:tcPr>
          <w:p w14:paraId="7B088248">
            <w:pPr>
              <w:jc w:val="center"/>
              <w:rPr>
                <w:rFonts w:ascii="Arial" w:hAnsi="Arial" w:cs="Arial"/>
                <w:sz w:val="32"/>
              </w:rPr>
            </w:pPr>
          </w:p>
        </w:tc>
      </w:tr>
      <w:tr w14:paraId="2455F0A9">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01985E8D">
            <w:pPr>
              <w:rPr>
                <w:rFonts w:ascii="Arial" w:hAnsi="Arial" w:cs="Arial"/>
                <w:sz w:val="14"/>
                <w:szCs w:val="14"/>
              </w:rPr>
            </w:pPr>
            <w:r>
              <w:rPr>
                <w:rFonts w:ascii="Arial" w:hAnsi="Arial" w:cs="Arial"/>
                <w:b/>
                <w:szCs w:val="16"/>
              </w:rPr>
              <w:t xml:space="preserve">5. Presentation </w:t>
            </w:r>
            <w:r>
              <w:rPr>
                <w:rFonts w:ascii="Arial" w:hAnsi="Arial" w:cs="Arial"/>
                <w:b/>
              </w:rPr>
              <w:t>Transferable Skills for Life and Professional Practice</w:t>
            </w:r>
          </w:p>
        </w:tc>
        <w:tc>
          <w:tcPr>
            <w:tcW w:w="416" w:type="pct"/>
            <w:tcBorders>
              <w:top w:val="single" w:color="auto" w:sz="4" w:space="0"/>
              <w:left w:val="single" w:color="auto" w:sz="4" w:space="0"/>
              <w:right w:val="single" w:color="auto" w:sz="4" w:space="0"/>
            </w:tcBorders>
            <w:shd w:val="clear" w:color="auto" w:fill="D9D9D9"/>
          </w:tcPr>
          <w:p w14:paraId="4D6FF60D">
            <w:pPr>
              <w:jc w:val="center"/>
              <w:rPr>
                <w:rFonts w:ascii="Arial" w:hAnsi="Arial" w:cs="Arial"/>
                <w:sz w:val="32"/>
              </w:rPr>
            </w:pPr>
            <w:r>
              <w:rPr>
                <w:rFonts w:ascii="Arial" w:hAnsi="Arial" w:cs="Arial"/>
                <w:sz w:val="32"/>
              </w:rPr>
              <w:t>15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5B3F3EB8">
            <w:pPr>
              <w:jc w:val="center"/>
              <w:rPr>
                <w:rFonts w:ascii="Arial" w:hAnsi="Arial" w:cs="Arial"/>
                <w:sz w:val="32"/>
              </w:rPr>
            </w:pPr>
          </w:p>
        </w:tc>
      </w:tr>
      <w:tr w14:paraId="13C42B4B">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14:paraId="0FFE58BE">
            <w:pPr>
              <w:spacing w:before="100" w:beforeAutospacing="1" w:after="100" w:afterAutospacing="1" w:line="240" w:lineRule="auto"/>
              <w:ind w:left="720"/>
              <w:rPr>
                <w:rFonts w:cs="Times New Roman" w:asciiTheme="minorHAnsi" w:hAnsiTheme="minorHAnsi"/>
                <w:sz w:val="14"/>
                <w:szCs w:val="14"/>
                <w:lang w:eastAsia="en-GB"/>
              </w:rPr>
            </w:pPr>
          </w:p>
          <w:p w14:paraId="1B20A72B">
            <w:pPr>
              <w:spacing w:before="100" w:beforeAutospacing="1" w:after="100" w:afterAutospacing="1" w:line="240" w:lineRule="auto"/>
              <w:ind w:left="720"/>
              <w:rPr>
                <w:rFonts w:cs="Times New Roman" w:asciiTheme="minorHAnsi" w:hAnsiTheme="minorHAnsi"/>
                <w:sz w:val="14"/>
                <w:szCs w:val="14"/>
                <w:lang w:eastAsia="en-GB"/>
              </w:rPr>
            </w:pPr>
          </w:p>
        </w:tc>
        <w:tc>
          <w:tcPr>
            <w:tcW w:w="416" w:type="pct"/>
            <w:tcBorders>
              <w:top w:val="single" w:color="auto" w:sz="4" w:space="0"/>
              <w:left w:val="single" w:color="auto" w:sz="4" w:space="0"/>
              <w:right w:val="single" w:color="auto" w:sz="4" w:space="0"/>
            </w:tcBorders>
          </w:tcPr>
          <w:p w14:paraId="4EB9D9D6">
            <w:pPr>
              <w:jc w:val="center"/>
              <w:rPr>
                <w:rFonts w:ascii="Arial" w:hAnsi="Arial" w:cs="Arial"/>
              </w:rPr>
            </w:pPr>
          </w:p>
        </w:tc>
        <w:tc>
          <w:tcPr>
            <w:tcW w:w="415" w:type="pct"/>
            <w:vMerge w:val="restart"/>
            <w:tcBorders>
              <w:top w:val="single" w:color="auto" w:sz="4" w:space="0"/>
              <w:left w:val="single" w:color="auto" w:sz="4" w:space="0"/>
              <w:bottom w:val="single" w:color="auto" w:sz="4" w:space="0"/>
              <w:right w:val="single" w:color="auto" w:sz="4" w:space="0"/>
            </w:tcBorders>
          </w:tcPr>
          <w:p w14:paraId="4AE6CFF1">
            <w:pPr>
              <w:jc w:val="center"/>
              <w:rPr>
                <w:rFonts w:ascii="Arial" w:hAnsi="Arial" w:cs="Arial"/>
              </w:rPr>
            </w:pPr>
          </w:p>
        </w:tc>
      </w:tr>
      <w:tr w14:paraId="5E933EC4">
        <w:tblPrEx>
          <w:tblCellMar>
            <w:top w:w="0" w:type="dxa"/>
            <w:left w:w="108" w:type="dxa"/>
            <w:bottom w:w="0" w:type="dxa"/>
            <w:right w:w="108" w:type="dxa"/>
          </w:tblCellMar>
        </w:tblPrEx>
        <w:trPr>
          <w:trHeight w:val="450" w:hRule="atLeast"/>
        </w:trPr>
        <w:tc>
          <w:tcPr>
            <w:tcW w:w="4169" w:type="pct"/>
            <w:vMerge w:val="continue"/>
            <w:tcBorders>
              <w:left w:val="single" w:color="auto" w:sz="4" w:space="0"/>
              <w:bottom w:val="single" w:color="auto" w:sz="4" w:space="0"/>
              <w:right w:val="single" w:color="auto" w:sz="4" w:space="0"/>
            </w:tcBorders>
          </w:tcPr>
          <w:p w14:paraId="67BD8E72">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6E0EA013">
            <w:pPr>
              <w:rPr>
                <w:rFonts w:ascii="Arial" w:hAnsi="Arial" w:cs="Arial"/>
              </w:rPr>
            </w:pPr>
          </w:p>
        </w:tc>
        <w:tc>
          <w:tcPr>
            <w:tcW w:w="415" w:type="pct"/>
            <w:vMerge w:val="continue"/>
            <w:tcBorders>
              <w:top w:val="single" w:color="auto" w:sz="4" w:space="0"/>
              <w:left w:val="single" w:color="auto" w:sz="4" w:space="0"/>
              <w:bottom w:val="single" w:color="auto" w:sz="4" w:space="0"/>
              <w:right w:val="single" w:color="auto" w:sz="4" w:space="0"/>
            </w:tcBorders>
          </w:tcPr>
          <w:p w14:paraId="421FF1FD">
            <w:pPr>
              <w:jc w:val="center"/>
              <w:rPr>
                <w:rFonts w:ascii="Arial" w:hAnsi="Arial" w:cs="Arial"/>
              </w:rPr>
            </w:pPr>
          </w:p>
        </w:tc>
      </w:tr>
    </w:tbl>
    <w:p w14:paraId="70D5C103">
      <w:pPr>
        <w:ind w:left="284" w:right="531"/>
        <w:rPr>
          <w:rFonts w:ascii="Arial" w:hAnsi="Arial" w:cs="Arial"/>
          <w:b/>
          <w:sz w:val="16"/>
          <w:szCs w:val="16"/>
        </w:rPr>
      </w:pPr>
    </w:p>
    <w:tbl>
      <w:tblPr>
        <w:tblStyle w:val="8"/>
        <w:tblpPr w:leftFromText="180" w:rightFromText="180" w:vertAnchor="text" w:horzAnchor="margin" w:tblpXSpec="center" w:tblpY="82"/>
        <w:tblW w:w="10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2"/>
        <w:gridCol w:w="2903"/>
        <w:gridCol w:w="641"/>
        <w:gridCol w:w="1060"/>
      </w:tblGrid>
      <w:tr w14:paraId="5DABF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restart"/>
            <w:shd w:val="pct15" w:color="auto" w:fill="auto"/>
            <w:vAlign w:val="center"/>
          </w:tcPr>
          <w:p w14:paraId="77596DDD">
            <w:pPr>
              <w:rPr>
                <w:rFonts w:ascii="Arial" w:hAnsi="Arial" w:cs="Arial"/>
                <w:sz w:val="16"/>
                <w:szCs w:val="16"/>
              </w:rPr>
            </w:pPr>
            <w:r>
              <w:rPr>
                <w:rFonts w:ascii="Arial" w:hAnsi="Arial" w:cs="Arial"/>
                <w:b/>
                <w:bCs/>
              </w:rPr>
              <w:t xml:space="preserve">Assessment Mark </w:t>
            </w:r>
            <w:r>
              <w:rPr>
                <w:rFonts w:ascii="Arial" w:hAnsi="Arial" w:cs="Arial"/>
                <w:bCs/>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14:paraId="3CD89EB0">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5D4C92E3">
            <w:pPr>
              <w:jc w:val="right"/>
              <w:rPr>
                <w:rFonts w:ascii="Arial" w:hAnsi="Arial" w:cs="Arial"/>
                <w:b/>
                <w:bCs/>
              </w:rPr>
            </w:pPr>
            <w:r>
              <w:rPr>
                <w:rFonts w:ascii="Arial" w:hAnsi="Arial" w:cs="Arial"/>
                <w:b/>
                <w:bCs/>
              </w:rPr>
              <w:t>%</w:t>
            </w:r>
          </w:p>
        </w:tc>
      </w:tr>
      <w:tr w14:paraId="6E923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14:paraId="2A1DC5ED">
            <w:pPr>
              <w:rPr>
                <w:rFonts w:ascii="Arial" w:hAnsi="Arial" w:cs="Arial"/>
              </w:rPr>
            </w:pPr>
          </w:p>
        </w:tc>
        <w:tc>
          <w:tcPr>
            <w:tcW w:w="2903" w:type="dxa"/>
            <w:vAlign w:val="bottom"/>
          </w:tcPr>
          <w:p w14:paraId="533EEF9C">
            <w:pPr>
              <w:rPr>
                <w:rFonts w:ascii="Arial" w:hAnsi="Arial" w:cs="Arial"/>
                <w:b/>
                <w:bCs/>
                <w:sz w:val="16"/>
                <w:szCs w:val="16"/>
              </w:rPr>
            </w:pPr>
            <w:r>
              <w:rPr>
                <w:rFonts w:ascii="Arial" w:hAnsi="Arial" w:cs="Arial"/>
                <w:sz w:val="16"/>
                <w:szCs w:val="16"/>
              </w:rPr>
              <w:t>Up to 1 week late (</w:t>
            </w:r>
            <w:r>
              <w:rPr>
                <w:rFonts w:ascii="Arial" w:hAnsi="Arial" w:cs="Arial"/>
                <w:sz w:val="12"/>
                <w:szCs w:val="12"/>
              </w:rPr>
              <w:t>50% Max)</w:t>
            </w:r>
          </w:p>
        </w:tc>
        <w:tc>
          <w:tcPr>
            <w:tcW w:w="641" w:type="dxa"/>
            <w:vAlign w:val="bottom"/>
          </w:tcPr>
          <w:p w14:paraId="307B1DB2">
            <w:pPr>
              <w:jc w:val="center"/>
              <w:rPr>
                <w:rFonts w:ascii="Arial" w:hAnsi="Arial" w:cs="Arial"/>
                <w:sz w:val="12"/>
                <w:szCs w:val="12"/>
              </w:rPr>
            </w:pPr>
          </w:p>
        </w:tc>
        <w:tc>
          <w:tcPr>
            <w:tcW w:w="1060" w:type="dxa"/>
            <w:vMerge w:val="continue"/>
            <w:vAlign w:val="bottom"/>
          </w:tcPr>
          <w:p w14:paraId="7E2F1053">
            <w:pPr>
              <w:ind w:left="156" w:leftChars="71"/>
              <w:rPr>
                <w:rFonts w:ascii="Arial" w:hAnsi="Arial" w:cs="Arial"/>
              </w:rPr>
            </w:pPr>
          </w:p>
        </w:tc>
      </w:tr>
      <w:tr w14:paraId="57212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14:paraId="7A7F8307">
            <w:pPr>
              <w:rPr>
                <w:rFonts w:ascii="Arial" w:hAnsi="Arial" w:cs="Arial"/>
              </w:rPr>
            </w:pPr>
          </w:p>
        </w:tc>
        <w:tc>
          <w:tcPr>
            <w:tcW w:w="2903" w:type="dxa"/>
            <w:vAlign w:val="bottom"/>
          </w:tcPr>
          <w:p w14:paraId="08D2A34D">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13CF68EA">
            <w:pPr>
              <w:jc w:val="center"/>
              <w:rPr>
                <w:rFonts w:ascii="Arial" w:hAnsi="Arial" w:cs="Arial"/>
                <w:sz w:val="12"/>
                <w:szCs w:val="12"/>
              </w:rPr>
            </w:pPr>
          </w:p>
        </w:tc>
        <w:tc>
          <w:tcPr>
            <w:tcW w:w="1060" w:type="dxa"/>
            <w:vMerge w:val="continue"/>
            <w:vAlign w:val="bottom"/>
          </w:tcPr>
          <w:p w14:paraId="16F8855E">
            <w:pPr>
              <w:ind w:firstLine="310" w:firstLineChars="141"/>
              <w:rPr>
                <w:rFonts w:ascii="Arial" w:hAnsi="Arial" w:cs="Arial"/>
              </w:rPr>
            </w:pPr>
          </w:p>
        </w:tc>
      </w:tr>
    </w:tbl>
    <w:p w14:paraId="2F151A9F">
      <w:pPr>
        <w:rPr>
          <w:rFonts w:ascii="Arial" w:hAnsi="Arial" w:cs="Arial"/>
        </w:rPr>
        <w:sectPr>
          <w:footerReference r:id="rId6" w:type="default"/>
          <w:type w:val="continuous"/>
          <w:pgSz w:w="11894" w:h="16834"/>
          <w:pgMar w:top="720" w:right="720" w:bottom="720" w:left="720" w:header="706" w:footer="706" w:gutter="0"/>
          <w:paperSrc w:first="1" w:other="1"/>
          <w:cols w:space="720" w:num="1"/>
        </w:sectPr>
      </w:pPr>
    </w:p>
    <w:bookmarkEnd w:id="1"/>
    <w:p w14:paraId="0B648031">
      <w:pPr>
        <w:spacing w:after="0" w:line="240" w:lineRule="auto"/>
        <w:rPr>
          <w:rFonts w:eastAsia="MS Mincho"/>
          <w:b/>
          <w:bCs/>
          <w:sz w:val="24"/>
          <w:szCs w:val="24"/>
          <w:lang w:val="en-US"/>
        </w:rPr>
      </w:pPr>
    </w:p>
    <w:p w14:paraId="7DE52DE6">
      <w:pPr>
        <w:pStyle w:val="10"/>
        <w:rPr>
          <w:rFonts w:ascii="Calibri" w:hAnsi="Calibri" w:cs="Calibri"/>
          <w:sz w:val="24"/>
          <w:szCs w:val="24"/>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5B3D7" w:themeFill="accent1" w:themeFillTint="99"/>
        <w:tblLayout w:type="autofit"/>
        <w:tblCellMar>
          <w:top w:w="0" w:type="dxa"/>
          <w:left w:w="108" w:type="dxa"/>
          <w:bottom w:w="0" w:type="dxa"/>
          <w:right w:w="108" w:type="dxa"/>
        </w:tblCellMar>
      </w:tblPr>
      <w:tblGrid>
        <w:gridCol w:w="1798"/>
        <w:gridCol w:w="1806"/>
        <w:gridCol w:w="1770"/>
        <w:gridCol w:w="1795"/>
        <w:gridCol w:w="1795"/>
        <w:gridCol w:w="1769"/>
        <w:gridCol w:w="1736"/>
        <w:gridCol w:w="1781"/>
        <w:gridCol w:w="29"/>
      </w:tblGrid>
      <w:tr w14:paraId="160B8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5B3D7" w:themeFill="accent1" w:themeFillTint="99"/>
          <w:tblCellMar>
            <w:top w:w="0" w:type="dxa"/>
            <w:left w:w="108" w:type="dxa"/>
            <w:bottom w:w="0" w:type="dxa"/>
            <w:right w:w="108" w:type="dxa"/>
          </w:tblCellMar>
        </w:tblPrEx>
        <w:trPr>
          <w:gridAfter w:val="1"/>
          <w:wAfter w:w="29" w:type="dxa"/>
        </w:trPr>
        <w:tc>
          <w:tcPr>
            <w:tcW w:w="13858" w:type="dxa"/>
            <w:gridSpan w:val="8"/>
            <w:shd w:val="clear" w:color="auto" w:fill="95B3D7" w:themeFill="accent1" w:themeFillTint="99"/>
          </w:tcPr>
          <w:p w14:paraId="0D65D0E5">
            <w:pPr>
              <w:pStyle w:val="20"/>
              <w:rPr>
                <w:rFonts w:ascii="Arial" w:hAnsi="Arial" w:cs="Arial"/>
                <w:b/>
                <w:color w:val="303B44"/>
                <w:sz w:val="22"/>
                <w:szCs w:val="22"/>
              </w:rPr>
            </w:pPr>
            <w:r>
              <w:rPr>
                <w:rFonts w:ascii="Arial" w:hAnsi="Arial" w:cs="Arial"/>
                <w:b/>
                <w:color w:val="303B44"/>
                <w:sz w:val="22"/>
                <w:szCs w:val="22"/>
              </w:rPr>
              <w:t>GENERIC ASSESSMENT CRITERIA</w:t>
            </w:r>
          </w:p>
        </w:tc>
      </w:tr>
      <w:tr w14:paraId="3E8E7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887" w:type="dxa"/>
            <w:gridSpan w:val="9"/>
            <w:shd w:val="clear" w:color="auto" w:fill="95B3D7" w:themeFill="accent1" w:themeFillTint="99"/>
          </w:tcPr>
          <w:p w14:paraId="7A5589A5">
            <w:pPr>
              <w:rPr>
                <w:rFonts w:ascii="Arial" w:hAnsi="Arial" w:cs="Arial"/>
                <w:b/>
              </w:rPr>
            </w:pPr>
            <w:r>
              <w:rPr>
                <w:rFonts w:ascii="Arial" w:hAnsi="Arial" w:cs="Arial"/>
                <w:b/>
              </w:rPr>
              <w:t>Level 7</w:t>
            </w:r>
          </w:p>
        </w:tc>
      </w:tr>
      <w:tr w14:paraId="23BE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887" w:type="dxa"/>
            <w:gridSpan w:val="9"/>
            <w:shd w:val="clear" w:color="auto" w:fill="DBE5F1" w:themeFill="accent1" w:themeFillTint="33"/>
          </w:tcPr>
          <w:p w14:paraId="7AD04A46">
            <w:pPr>
              <w:rPr>
                <w:rFonts w:ascii="Arial" w:hAnsi="Arial" w:eastAsia="Arial" w:cs="Arial"/>
                <w:spacing w:val="-1"/>
              </w:rPr>
            </w:pPr>
            <w:r>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r w14:paraId="0D511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blHeader/>
        </w:trPr>
        <w:tc>
          <w:tcPr>
            <w:tcW w:w="1735" w:type="dxa"/>
            <w:shd w:val="clear" w:color="auto" w:fill="95B3D7" w:themeFill="accent1" w:themeFillTint="99"/>
          </w:tcPr>
          <w:p w14:paraId="753CB053">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4454AED">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615839CA">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10ADF678">
            <w:pPr>
              <w:jc w:val="center"/>
              <w:rPr>
                <w:rFonts w:ascii="Arial" w:hAnsi="Arial" w:cs="Arial"/>
                <w:b/>
                <w:sz w:val="18"/>
                <w:szCs w:val="18"/>
              </w:rPr>
            </w:pPr>
            <w:r>
              <w:rPr>
                <w:rFonts w:ascii="Arial" w:hAnsi="Arial" w:cs="Arial"/>
                <w:b/>
                <w:sz w:val="18"/>
                <w:szCs w:val="18"/>
              </w:rPr>
              <w:t>MARGINAL FAIL</w:t>
            </w:r>
          </w:p>
        </w:tc>
        <w:tc>
          <w:tcPr>
            <w:tcW w:w="1736" w:type="dxa"/>
            <w:shd w:val="clear" w:color="auto" w:fill="95B3D7" w:themeFill="accent1" w:themeFillTint="99"/>
            <w:vAlign w:val="center"/>
          </w:tcPr>
          <w:p w14:paraId="7CD50546">
            <w:pPr>
              <w:jc w:val="center"/>
              <w:rPr>
                <w:rFonts w:ascii="Arial" w:hAnsi="Arial" w:cs="Arial"/>
                <w:b/>
                <w:sz w:val="18"/>
                <w:szCs w:val="18"/>
              </w:rPr>
            </w:pPr>
            <w:r>
              <w:rPr>
                <w:rFonts w:ascii="Arial" w:hAnsi="Arial" w:cs="Arial"/>
                <w:b/>
                <w:sz w:val="18"/>
                <w:szCs w:val="18"/>
              </w:rPr>
              <w:t>SATISFACTORY</w:t>
            </w:r>
          </w:p>
          <w:p w14:paraId="13384AAA">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1951586">
            <w:pPr>
              <w:jc w:val="center"/>
              <w:rPr>
                <w:rFonts w:ascii="Arial" w:hAnsi="Arial" w:cs="Arial"/>
                <w:b/>
                <w:sz w:val="18"/>
                <w:szCs w:val="18"/>
              </w:rPr>
            </w:pPr>
            <w:r>
              <w:rPr>
                <w:rFonts w:ascii="Arial" w:hAnsi="Arial" w:cs="Arial"/>
                <w:b/>
                <w:sz w:val="18"/>
                <w:szCs w:val="18"/>
              </w:rPr>
              <w:t>GOOD to VERY GOOD</w:t>
            </w:r>
          </w:p>
          <w:p w14:paraId="7F67B79A">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8FB8DF3">
            <w:pPr>
              <w:jc w:val="center"/>
              <w:rPr>
                <w:rFonts w:ascii="Arial" w:hAnsi="Arial" w:cs="Arial"/>
                <w:b/>
                <w:sz w:val="18"/>
                <w:szCs w:val="18"/>
              </w:rPr>
            </w:pPr>
            <w:r>
              <w:rPr>
                <w:rFonts w:ascii="Arial" w:hAnsi="Arial" w:cs="Arial"/>
                <w:b/>
                <w:sz w:val="18"/>
                <w:szCs w:val="18"/>
              </w:rPr>
              <w:t>EXCELLENT</w:t>
            </w:r>
          </w:p>
          <w:p w14:paraId="7581789E">
            <w:pPr>
              <w:jc w:val="center"/>
              <w:rPr>
                <w:rFonts w:ascii="Arial" w:hAnsi="Arial" w:cs="Arial"/>
                <w:b/>
                <w:sz w:val="18"/>
                <w:szCs w:val="18"/>
              </w:rPr>
            </w:pPr>
            <w:r>
              <w:rPr>
                <w:rFonts w:ascii="Arial" w:hAnsi="Arial" w:cs="Arial"/>
                <w:b/>
                <w:sz w:val="18"/>
                <w:szCs w:val="18"/>
              </w:rPr>
              <w:t>(Distinction)</w:t>
            </w:r>
          </w:p>
        </w:tc>
        <w:tc>
          <w:tcPr>
            <w:tcW w:w="1736" w:type="dxa"/>
            <w:gridSpan w:val="2"/>
            <w:shd w:val="clear" w:color="auto" w:fill="95B3D7" w:themeFill="accent1" w:themeFillTint="99"/>
            <w:vAlign w:val="center"/>
          </w:tcPr>
          <w:p w14:paraId="02FD4155">
            <w:pPr>
              <w:jc w:val="center"/>
              <w:rPr>
                <w:rFonts w:ascii="Arial" w:hAnsi="Arial" w:cs="Arial"/>
                <w:b/>
                <w:sz w:val="18"/>
                <w:szCs w:val="18"/>
              </w:rPr>
            </w:pPr>
            <w:r>
              <w:rPr>
                <w:rFonts w:ascii="Arial" w:hAnsi="Arial" w:cs="Arial"/>
                <w:b/>
                <w:sz w:val="18"/>
                <w:szCs w:val="18"/>
              </w:rPr>
              <w:t>EXCEPTIONAL</w:t>
            </w:r>
          </w:p>
          <w:p w14:paraId="48C01E23">
            <w:pPr>
              <w:jc w:val="center"/>
              <w:rPr>
                <w:rFonts w:ascii="Arial" w:hAnsi="Arial" w:cs="Arial"/>
                <w:b/>
                <w:sz w:val="18"/>
                <w:szCs w:val="18"/>
              </w:rPr>
            </w:pPr>
            <w:r>
              <w:rPr>
                <w:rFonts w:ascii="Arial" w:hAnsi="Arial" w:cs="Arial"/>
                <w:b/>
                <w:sz w:val="18"/>
                <w:szCs w:val="18"/>
              </w:rPr>
              <w:t>(Distinction)</w:t>
            </w:r>
          </w:p>
        </w:tc>
      </w:tr>
      <w:tr w14:paraId="42EE9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blHeader/>
        </w:trPr>
        <w:tc>
          <w:tcPr>
            <w:tcW w:w="1735" w:type="dxa"/>
            <w:shd w:val="clear" w:color="auto" w:fill="95B3D7" w:themeFill="accent1" w:themeFillTint="99"/>
          </w:tcPr>
          <w:p w14:paraId="79FCF6D5">
            <w:pPr>
              <w:ind w:left="171"/>
              <w:rPr>
                <w:rFonts w:ascii="Arial" w:hAnsi="Arial" w:cs="Arial"/>
                <w:sz w:val="18"/>
                <w:szCs w:val="18"/>
              </w:rPr>
            </w:pPr>
            <w:r>
              <w:rPr>
                <w:rFonts w:ascii="Arial" w:hAnsi="Arial" w:eastAsia="Arial" w:cs="Arial"/>
                <w:b/>
                <w:bCs/>
              </w:rPr>
              <w:t>Category</w:t>
            </w:r>
          </w:p>
        </w:tc>
        <w:tc>
          <w:tcPr>
            <w:tcW w:w="1736" w:type="dxa"/>
            <w:shd w:val="clear" w:color="auto" w:fill="95B3D7" w:themeFill="accent1" w:themeFillTint="99"/>
            <w:vAlign w:val="bottom"/>
          </w:tcPr>
          <w:p w14:paraId="78963C17">
            <w:pPr>
              <w:jc w:val="center"/>
              <w:rPr>
                <w:rFonts w:ascii="Arial" w:hAnsi="Arial" w:cs="Arial"/>
                <w:b/>
                <w:sz w:val="18"/>
                <w:szCs w:val="18"/>
              </w:rPr>
            </w:pPr>
            <w:r>
              <w:rPr>
                <w:rFonts w:ascii="Arial" w:hAnsi="Arial" w:cs="Arial"/>
                <w:b/>
                <w:sz w:val="18"/>
                <w:szCs w:val="18"/>
              </w:rPr>
              <w:t>0-29%</w:t>
            </w:r>
          </w:p>
        </w:tc>
        <w:tc>
          <w:tcPr>
            <w:tcW w:w="1736" w:type="dxa"/>
            <w:shd w:val="clear" w:color="auto" w:fill="95B3D7" w:themeFill="accent1" w:themeFillTint="99"/>
            <w:vAlign w:val="bottom"/>
          </w:tcPr>
          <w:p w14:paraId="368C4228">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DD2BF7D">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908F8C6">
            <w:pPr>
              <w:jc w:val="center"/>
              <w:rPr>
                <w:rFonts w:ascii="Arial" w:hAnsi="Arial" w:cs="Arial"/>
                <w:b/>
                <w:sz w:val="18"/>
                <w:szCs w:val="18"/>
              </w:rPr>
            </w:pPr>
            <w:r>
              <w:rPr>
                <w:rFonts w:ascii="Arial" w:hAnsi="Arial" w:cs="Arial"/>
                <w:b/>
                <w:sz w:val="18"/>
                <w:szCs w:val="18"/>
              </w:rPr>
              <w:t>50-59%</w:t>
            </w:r>
          </w:p>
        </w:tc>
        <w:tc>
          <w:tcPr>
            <w:tcW w:w="1736" w:type="dxa"/>
            <w:shd w:val="clear" w:color="auto" w:fill="95B3D7" w:themeFill="accent1" w:themeFillTint="99"/>
            <w:vAlign w:val="bottom"/>
          </w:tcPr>
          <w:p w14:paraId="483CA004">
            <w:pPr>
              <w:jc w:val="center"/>
              <w:rPr>
                <w:rFonts w:ascii="Arial" w:hAnsi="Arial" w:cs="Arial"/>
                <w:b/>
                <w:sz w:val="18"/>
                <w:szCs w:val="18"/>
              </w:rPr>
            </w:pPr>
            <w:r>
              <w:rPr>
                <w:rFonts w:ascii="Arial" w:hAnsi="Arial" w:cs="Arial"/>
                <w:b/>
                <w:sz w:val="18"/>
                <w:szCs w:val="18"/>
              </w:rPr>
              <w:t>60-69%</w:t>
            </w:r>
          </w:p>
        </w:tc>
        <w:tc>
          <w:tcPr>
            <w:tcW w:w="1736" w:type="dxa"/>
            <w:shd w:val="clear" w:color="auto" w:fill="95B3D7" w:themeFill="accent1" w:themeFillTint="99"/>
            <w:vAlign w:val="bottom"/>
          </w:tcPr>
          <w:p w14:paraId="58D39C5B">
            <w:pPr>
              <w:jc w:val="center"/>
              <w:rPr>
                <w:rFonts w:ascii="Arial" w:hAnsi="Arial" w:cs="Arial"/>
                <w:b/>
                <w:sz w:val="18"/>
                <w:szCs w:val="18"/>
              </w:rPr>
            </w:pPr>
            <w:r>
              <w:rPr>
                <w:rFonts w:ascii="Arial" w:hAnsi="Arial" w:cs="Arial"/>
                <w:b/>
                <w:sz w:val="18"/>
                <w:szCs w:val="18"/>
              </w:rPr>
              <w:t>70-84%</w:t>
            </w:r>
          </w:p>
        </w:tc>
        <w:tc>
          <w:tcPr>
            <w:tcW w:w="1736" w:type="dxa"/>
            <w:gridSpan w:val="2"/>
            <w:shd w:val="clear" w:color="auto" w:fill="95B3D7" w:themeFill="accent1" w:themeFillTint="99"/>
          </w:tcPr>
          <w:p w14:paraId="49224645">
            <w:pPr>
              <w:jc w:val="center"/>
              <w:rPr>
                <w:rFonts w:ascii="Arial" w:hAnsi="Arial" w:cs="Arial"/>
                <w:b/>
                <w:sz w:val="18"/>
                <w:szCs w:val="18"/>
              </w:rPr>
            </w:pPr>
            <w:r>
              <w:rPr>
                <w:rFonts w:ascii="Arial" w:hAnsi="Arial" w:cs="Arial"/>
                <w:b/>
                <w:sz w:val="18"/>
                <w:szCs w:val="18"/>
              </w:rPr>
              <w:t>85-100%</w:t>
            </w:r>
          </w:p>
        </w:tc>
      </w:tr>
      <w:tr w14:paraId="7A7E5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35" w:type="dxa"/>
            <w:shd w:val="clear" w:color="auto" w:fill="95B3D7" w:themeFill="accent1" w:themeFillTint="99"/>
          </w:tcPr>
          <w:p w14:paraId="57449C99">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Pr>
                <w:rFonts w:ascii="Arial" w:hAnsi="Arial" w:eastAsia="Arial" w:cs="Arial"/>
                <w:bCs/>
                <w:sz w:val="18"/>
                <w:szCs w:val="18"/>
              </w:rPr>
              <w:t>(including current research, referencing,</w:t>
            </w:r>
          </w:p>
          <w:p w14:paraId="7E388793">
            <w:pPr>
              <w:spacing w:before="34"/>
              <w:ind w:left="108" w:right="-54"/>
              <w:rPr>
                <w:rFonts w:ascii="Arial" w:hAnsi="Arial" w:eastAsia="Arial" w:cs="Arial"/>
                <w:bCs/>
                <w:sz w:val="18"/>
                <w:szCs w:val="18"/>
              </w:rPr>
            </w:pPr>
            <w:r>
              <w:rPr>
                <w:rFonts w:ascii="Arial" w:hAnsi="Arial" w:eastAsia="Arial" w:cs="Arial"/>
                <w:bCs/>
                <w:sz w:val="18"/>
                <w:szCs w:val="18"/>
              </w:rPr>
              <w:t>academic conventions and</w:t>
            </w:r>
          </w:p>
          <w:p w14:paraId="59B6051E">
            <w:pPr>
              <w:spacing w:before="34"/>
              <w:ind w:left="108" w:right="-54"/>
              <w:rPr>
                <w:rFonts w:ascii="Arial" w:hAnsi="Arial" w:eastAsia="Arial" w:cs="Arial"/>
                <w:b/>
                <w:bCs/>
              </w:rPr>
            </w:pPr>
            <w:r>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shd w:val="clear" w:color="auto" w:fill="auto"/>
          </w:tcPr>
          <w:p w14:paraId="36EF2D56">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10AB0321">
            <w:pPr>
              <w:rPr>
                <w:rFonts w:ascii="Arial" w:hAnsi="Arial" w:cs="Arial"/>
              </w:rPr>
            </w:pPr>
            <w:r>
              <w:rPr>
                <w:rFonts w:ascii="Arial" w:hAnsi="Arial" w:cs="Arial"/>
              </w:rPr>
              <w:t>Views and findings mostly unsupported and non-authoritative.</w:t>
            </w:r>
          </w:p>
          <w:p w14:paraId="0BA3B606">
            <w:pPr>
              <w:rPr>
                <w:rFonts w:ascii="Arial" w:hAnsi="Arial" w:cs="Arial"/>
              </w:rPr>
            </w:pPr>
            <w:r>
              <w:rPr>
                <w:rFonts w:ascii="Arial" w:hAnsi="Arial"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shd w:val="clear" w:color="auto" w:fill="auto"/>
          </w:tcPr>
          <w:p w14:paraId="228ABE07">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shd w:val="clear" w:color="auto" w:fill="auto"/>
          </w:tcPr>
          <w:p w14:paraId="3FA8CEB6">
            <w:pPr>
              <w:rPr>
                <w:rFonts w:ascii="Arial" w:hAnsi="Arial" w:cs="Arial"/>
              </w:rPr>
            </w:pPr>
            <w:r>
              <w:rPr>
                <w:rFonts w:ascii="Arial" w:hAnsi="Arial" w:cs="Arial"/>
              </w:rPr>
              <w:t>Engagement with a very limited range of relevant and credible sources. Some omissions and minor errors.</w:t>
            </w:r>
          </w:p>
          <w:p w14:paraId="4A0EF07C">
            <w:pPr>
              <w:rPr>
                <w:rFonts w:ascii="Arial" w:hAnsi="Arial" w:cs="Arial"/>
              </w:rPr>
            </w:pPr>
            <w:r>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3A2CB31E">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5FE05938">
            <w:pPr>
              <w:rPr>
                <w:rFonts w:ascii="Arial" w:hAnsi="Arial" w:cs="Arial"/>
              </w:rPr>
            </w:pPr>
            <w:r>
              <w:rPr>
                <w:rFonts w:ascii="Arial" w:hAnsi="Arial" w:cs="Arial"/>
              </w:rPr>
              <w:t>Engagement with a wide range of research-informed literature, including sources retrieved independently.</w:t>
            </w:r>
          </w:p>
          <w:p w14:paraId="3CCB9295">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68C344C7">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gridSpan w:val="2"/>
            <w:tcBorders>
              <w:top w:val="single" w:color="auto" w:sz="4" w:space="0"/>
              <w:left w:val="dashed" w:color="auto" w:sz="4" w:space="0"/>
              <w:bottom w:val="single" w:color="auto" w:sz="4" w:space="0"/>
              <w:right w:val="single" w:color="auto" w:sz="4" w:space="0"/>
            </w:tcBorders>
            <w:shd w:val="clear" w:color="auto" w:fill="auto"/>
          </w:tcPr>
          <w:p w14:paraId="263280A7">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14:paraId="334DD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35" w:type="dxa"/>
            <w:shd w:val="clear" w:color="auto" w:fill="95B3D7" w:themeFill="accent1" w:themeFillTint="99"/>
          </w:tcPr>
          <w:p w14:paraId="5B18A61E">
            <w:pPr>
              <w:spacing w:before="34"/>
              <w:ind w:left="108" w:right="-54"/>
              <w:rPr>
                <w:rFonts w:ascii="Arial" w:hAnsi="Arial" w:eastAsia="Arial" w:cs="Arial"/>
                <w:bCs/>
                <w:sz w:val="18"/>
                <w:szCs w:val="18"/>
              </w:rPr>
            </w:pPr>
            <w:r>
              <w:rPr>
                <w:rFonts w:ascii="Arial" w:hAnsi="Arial" w:eastAsia="Arial" w:cs="Arial"/>
                <w:b/>
                <w:bCs/>
              </w:rPr>
              <w:t xml:space="preserve">Knowledge and understanding </w:t>
            </w:r>
            <w:r>
              <w:rPr>
                <w:rFonts w:ascii="Arial" w:hAnsi="Arial" w:eastAsia="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5BA9A45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shd w:val="clear" w:color="auto" w:fill="auto"/>
          </w:tcPr>
          <w:p w14:paraId="16127679">
            <w:pPr>
              <w:spacing w:after="120"/>
              <w:rPr>
                <w:rFonts w:ascii="Arial" w:hAnsi="Arial" w:cs="Arial"/>
              </w:rPr>
            </w:pPr>
            <w:r>
              <w:rPr>
                <w:rFonts w:ascii="Arial" w:hAnsi="Arial" w:cs="Arial"/>
              </w:rPr>
              <w:t>Major gaps in knowledge and understanding of the subject matter is not systematic. Substantial inaccuracies. No awareness of current problems, insights or the latest research and/or advanced scholarship within the discipline.</w:t>
            </w:r>
          </w:p>
          <w:p w14:paraId="5D57C3C4">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shd w:val="clear" w:color="auto" w:fill="auto"/>
          </w:tcPr>
          <w:p w14:paraId="0AFE1ECE">
            <w:pPr>
              <w:spacing w:after="120"/>
              <w:rPr>
                <w:rFonts w:ascii="Arial" w:hAnsi="Arial" w:cs="Arial"/>
              </w:rPr>
            </w:pPr>
            <w:r>
              <w:rPr>
                <w:rFonts w:ascii="Arial" w:hAnsi="Arial" w:cs="Arial"/>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color="auto" w:sz="4" w:space="0"/>
              <w:left w:val="double" w:color="auto" w:sz="4" w:space="0"/>
              <w:bottom w:val="single" w:color="auto" w:sz="4" w:space="0"/>
              <w:right w:val="dashed" w:color="auto" w:sz="4" w:space="0"/>
            </w:tcBorders>
            <w:shd w:val="clear" w:color="auto" w:fill="auto"/>
          </w:tcPr>
          <w:p w14:paraId="51F08E31">
            <w:pPr>
              <w:spacing w:after="120"/>
              <w:rPr>
                <w:rFonts w:ascii="Arial" w:hAnsi="Arial" w:cs="Arial"/>
              </w:rPr>
            </w:pPr>
            <w:r>
              <w:rPr>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148BC0F9">
            <w:pPr>
              <w:spacing w:after="120"/>
              <w:rPr>
                <w:rFonts w:ascii="Arial" w:hAnsi="Arial" w:cs="Arial"/>
              </w:rPr>
            </w:pPr>
            <w:r>
              <w:rPr>
                <w:rFonts w:ascii="Arial" w:hAnsi="Arial" w:cs="Arial"/>
              </w:rPr>
              <w:t>Knowledge is accurate and reasonably 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5076DBC2">
            <w:pPr>
              <w:spacing w:after="120"/>
              <w:rPr>
                <w:rFonts w:ascii="Arial" w:hAnsi="Arial" w:cs="Arial"/>
              </w:rPr>
            </w:pPr>
            <w:r>
              <w:rPr>
                <w:rFonts w:ascii="Arial" w:hAnsi="Arial" w:cs="Arial"/>
              </w:rPr>
              <w:t>Knowledge has a well-defined focus, which is reasonably 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7AD9905E">
            <w:pPr>
              <w:spacing w:after="120"/>
              <w:rPr>
                <w:rFonts w:ascii="Arial" w:hAnsi="Arial" w:cs="Arial"/>
              </w:rPr>
            </w:pPr>
            <w:r>
              <w:rPr>
                <w:rFonts w:ascii="Arial" w:hAnsi="Arial" w:cs="Arial"/>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07845FC3">
            <w:pPr>
              <w:spacing w:after="120"/>
              <w:rPr>
                <w:rFonts w:ascii="Arial" w:hAnsi="Arial" w:cs="Arial"/>
              </w:rPr>
            </w:pPr>
          </w:p>
        </w:tc>
        <w:tc>
          <w:tcPr>
            <w:tcW w:w="1736" w:type="dxa"/>
            <w:gridSpan w:val="2"/>
            <w:tcBorders>
              <w:top w:val="single" w:color="auto" w:sz="4" w:space="0"/>
              <w:left w:val="dashed" w:color="auto" w:sz="4" w:space="0"/>
              <w:bottom w:val="single" w:color="auto" w:sz="4" w:space="0"/>
              <w:right w:val="single" w:color="auto" w:sz="4" w:space="0"/>
            </w:tcBorders>
            <w:shd w:val="clear" w:color="auto" w:fill="auto"/>
          </w:tcPr>
          <w:p w14:paraId="7C5A67D2">
            <w:pPr>
              <w:spacing w:after="120"/>
              <w:rPr>
                <w:rFonts w:ascii="Arial" w:hAnsi="Arial" w:cs="Arial"/>
              </w:rPr>
            </w:pPr>
            <w:r>
              <w:rPr>
                <w:rFonts w:ascii="Arial" w:hAnsi="Arial" w:cs="Arial"/>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14:paraId="080B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35" w:type="dxa"/>
            <w:shd w:val="clear" w:color="auto" w:fill="95B3D7" w:themeFill="accent1" w:themeFillTint="99"/>
          </w:tcPr>
          <w:p w14:paraId="4BF2638E">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14:paraId="2CE21BA6">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shd w:val="clear" w:color="auto" w:fill="auto"/>
          </w:tcPr>
          <w:p w14:paraId="794B79B5">
            <w:pPr>
              <w:rPr>
                <w:rFonts w:ascii="Arial" w:hAnsi="Arial" w:cs="Arial"/>
              </w:rPr>
            </w:pPr>
            <w:r>
              <w:rPr>
                <w:rFonts w:ascii="Arial" w:hAnsi="Arial" w:cs="Arial"/>
              </w:rPr>
              <w:t>Wholly or almost wholly descriptive work. Little or no evaluation or critique or attempt at a systematic approach.</w:t>
            </w:r>
          </w:p>
          <w:p w14:paraId="5F88FCC1">
            <w:pPr>
              <w:rPr>
                <w:rFonts w:ascii="Arial" w:hAnsi="Arial" w:cs="Arial"/>
              </w:rPr>
            </w:pPr>
            <w:r>
              <w:rPr>
                <w:rFonts w:ascii="Arial" w:hAnsi="Arial" w:cs="Arial"/>
              </w:rPr>
              <w:t>Failure to develop arguments, leading to illogical or invalid judgements. Unsubstantiated generalisations, made without use of credible evidence.</w:t>
            </w:r>
          </w:p>
          <w:p w14:paraId="25555673">
            <w:pPr>
              <w:rPr>
                <w:rFonts w:ascii="Arial" w:hAnsi="Arial" w:cs="Arial"/>
              </w:rPr>
            </w:pPr>
          </w:p>
        </w:tc>
        <w:tc>
          <w:tcPr>
            <w:tcW w:w="1736" w:type="dxa"/>
            <w:shd w:val="clear" w:color="auto" w:fill="auto"/>
          </w:tcPr>
          <w:p w14:paraId="55E2478D">
            <w:pPr>
              <w:rPr>
                <w:rFonts w:ascii="Arial" w:hAnsi="Arial" w:cs="Arial"/>
              </w:rPr>
            </w:pPr>
            <w:r>
              <w:rPr>
                <w:rFonts w:ascii="Arial" w:hAnsi="Arial" w:cs="Arial"/>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shd w:val="clear" w:color="auto" w:fill="auto"/>
          </w:tcPr>
          <w:p w14:paraId="64DFDAE4">
            <w:pPr>
              <w:rPr>
                <w:rFonts w:ascii="Arial" w:hAnsi="Arial" w:cs="Arial"/>
              </w:rPr>
            </w:pPr>
            <w:r>
              <w:rPr>
                <w:rFonts w:ascii="Arial" w:hAnsi="Arial" w:cs="Arial"/>
              </w:rPr>
              <w:t>Limited attempt at critical evaluation/ critique of current research and methodologies, tending towards description.</w:t>
            </w:r>
          </w:p>
          <w:p w14:paraId="7ADD4187">
            <w:pPr>
              <w:rPr>
                <w:rFonts w:ascii="Arial" w:hAnsi="Arial" w:cs="Arial"/>
              </w:rPr>
            </w:pPr>
            <w:r>
              <w:rPr>
                <w:rFonts w:ascii="Arial" w:hAnsi="Arial" w:cs="Arial"/>
              </w:rPr>
              <w:t>Limited attempt to propose new hypotheses. Can deal with complex issues but not systematically or creatively. Some evidence to support emerging judgements but these may be underdeveloped or with a little inconsistency / mis-interpretation.</w:t>
            </w:r>
          </w:p>
          <w:p w14:paraId="1527DD0B">
            <w:pPr>
              <w:rPr>
                <w:rFonts w:ascii="Arial" w:hAnsi="Arial" w:cs="Arial"/>
              </w:rPr>
            </w:pPr>
            <w:r>
              <w:rPr>
                <w:rFonts w:ascii="Arial" w:hAnsi="Arial" w:cs="Arial"/>
              </w:rPr>
              <w:t>May assert rather than argue a case.</w:t>
            </w:r>
          </w:p>
          <w:p w14:paraId="3557B25C">
            <w:pPr>
              <w:rPr>
                <w:rFonts w:ascii="Arial" w:hAnsi="Arial" w:cs="Arial"/>
              </w:rPr>
            </w:pPr>
          </w:p>
        </w:tc>
        <w:tc>
          <w:tcPr>
            <w:tcW w:w="1736" w:type="dxa"/>
            <w:shd w:val="clear" w:color="auto" w:fill="auto"/>
          </w:tcPr>
          <w:p w14:paraId="00623237">
            <w:pPr>
              <w:rPr>
                <w:rFonts w:ascii="Arial" w:hAnsi="Arial" w:cs="Arial"/>
              </w:rPr>
            </w:pPr>
            <w:r>
              <w:rPr>
                <w:rFonts w:ascii="Arial" w:hAnsi="Arial" w:cs="Arial"/>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522D23B3">
            <w:pPr>
              <w:rPr>
                <w:rFonts w:ascii="Arial" w:hAnsi="Arial" w:cs="Arial"/>
              </w:rPr>
            </w:pPr>
            <w:r>
              <w:rPr>
                <w:rFonts w:ascii="Arial" w:hAnsi="Arial" w:cs="Arial"/>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28BF5AF4">
            <w:pPr>
              <w:rPr>
                <w:rFonts w:ascii="Arial" w:hAnsi="Arial" w:cs="Arial"/>
              </w:rPr>
            </w:pPr>
          </w:p>
          <w:p w14:paraId="50110B18">
            <w:pPr>
              <w:rPr>
                <w:rFonts w:ascii="Arial" w:hAnsi="Arial" w:cs="Arial"/>
              </w:rPr>
            </w:pPr>
          </w:p>
        </w:tc>
        <w:tc>
          <w:tcPr>
            <w:tcW w:w="1736" w:type="dxa"/>
            <w:shd w:val="clear" w:color="auto" w:fill="auto"/>
          </w:tcPr>
          <w:p w14:paraId="38E38A5C">
            <w:pPr>
              <w:rPr>
                <w:rFonts w:ascii="Arial" w:hAnsi="Arial" w:cs="Arial"/>
              </w:rPr>
            </w:pPr>
            <w:r>
              <w:rPr>
                <w:rFonts w:ascii="Arial" w:hAnsi="Arial" w:cs="Arial"/>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t xml:space="preserve"> </w:t>
            </w:r>
          </w:p>
          <w:p w14:paraId="0C3FC1D1">
            <w:pPr>
              <w:rPr>
                <w:rFonts w:ascii="Arial" w:hAnsi="Arial" w:cs="Arial"/>
              </w:rPr>
            </w:pPr>
          </w:p>
        </w:tc>
        <w:tc>
          <w:tcPr>
            <w:tcW w:w="1736" w:type="dxa"/>
            <w:gridSpan w:val="2"/>
            <w:shd w:val="clear" w:color="auto" w:fill="auto"/>
          </w:tcPr>
          <w:p w14:paraId="04FB32F7">
            <w:pPr>
              <w:rPr>
                <w:rFonts w:ascii="Arial" w:hAnsi="Arial" w:cs="Arial"/>
              </w:rPr>
            </w:pPr>
            <w:r>
              <w:rPr>
                <w:rFonts w:ascii="Arial" w:hAnsi="Arial" w:cs="Arial"/>
              </w:rPr>
              <w:t>Exceptional critical evaluation/ critique of current research and methodologies, Proposes innovative hypotheses, where appropriate.</w:t>
            </w:r>
            <w:r>
              <w:t xml:space="preserve"> </w:t>
            </w:r>
            <w:r>
              <w:rPr>
                <w:rFonts w:ascii="Arial" w:hAnsi="Arial" w:cs="Arial"/>
              </w:rPr>
              <w:t xml:space="preserve">Exemplary systematic and creative synthesis of complex issues.  </w:t>
            </w:r>
          </w:p>
          <w:p w14:paraId="33DEDE83">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14:paraId="55F79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35" w:type="dxa"/>
            <w:shd w:val="clear" w:color="auto" w:fill="95B3D7" w:themeFill="accent1" w:themeFillTint="99"/>
          </w:tcPr>
          <w:p w14:paraId="29BB9C6D">
            <w:pPr>
              <w:spacing w:before="34" w:line="239" w:lineRule="auto"/>
              <w:ind w:left="108" w:right="-54"/>
              <w:rPr>
                <w:rFonts w:ascii="Arial" w:hAnsi="Arial" w:eastAsia="Arial" w:cs="Arial"/>
                <w:b/>
                <w:bCs/>
              </w:rPr>
            </w:pPr>
            <w:r>
              <w:rPr>
                <w:rFonts w:ascii="Arial" w:hAnsi="Arial" w:eastAsia="Arial" w:cs="Arial"/>
                <w:b/>
                <w:bCs/>
              </w:rPr>
              <w:t>Practical skills</w:t>
            </w:r>
          </w:p>
          <w:p w14:paraId="1D6CC257">
            <w:pPr>
              <w:spacing w:before="34" w:line="239" w:lineRule="auto"/>
              <w:ind w:left="108" w:right="-54"/>
              <w:rPr>
                <w:rFonts w:ascii="Arial" w:hAnsi="Arial" w:eastAsia="Arial" w:cs="Arial"/>
                <w:b/>
                <w:bCs/>
                <w:sz w:val="18"/>
                <w:szCs w:val="18"/>
              </w:rPr>
            </w:pPr>
            <w:r>
              <w:rPr>
                <w:rFonts w:ascii="Arial" w:hAnsi="Arial" w:eastAsia="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shd w:val="clear" w:color="auto" w:fill="auto"/>
          </w:tcPr>
          <w:p w14:paraId="706834AE">
            <w:pPr>
              <w:rPr>
                <w:rFonts w:ascii="Arial" w:hAnsi="Arial" w:cs="Arial"/>
              </w:rPr>
            </w:pPr>
            <w:r>
              <w:rPr>
                <w:rFonts w:ascii="Arial" w:hAnsi="Arial" w:cs="Arial"/>
              </w:rPr>
              <w:t>Limited or no use of methods, materials, tools and/or techniques.</w:t>
            </w:r>
          </w:p>
          <w:p w14:paraId="68B9F670">
            <w:pPr>
              <w:rPr>
                <w:rFonts w:ascii="Arial" w:hAnsi="Arial" w:cs="Arial"/>
              </w:rPr>
            </w:pPr>
            <w:r>
              <w:rPr>
                <w:rFonts w:ascii="Arial" w:hAnsi="Arial" w:cs="Arial"/>
              </w:rPr>
              <w:t>Little or no appreciation of the context of the application.</w:t>
            </w:r>
          </w:p>
          <w:p w14:paraId="41301103">
            <w:pPr>
              <w:rPr>
                <w:rFonts w:ascii="Arial" w:hAnsi="Arial" w:cs="Arial"/>
              </w:rPr>
            </w:pPr>
            <w:r>
              <w:rPr>
                <w:rFonts w:ascii="Arial" w:hAnsi="Arial" w:cs="Arial"/>
              </w:rPr>
              <w:t>Limited understanding of the application of theory to practice or making appropriate links between the two.</w:t>
            </w:r>
          </w:p>
          <w:p w14:paraId="6C097043">
            <w:pPr>
              <w:rPr>
                <w:rFonts w:ascii="Arial" w:hAnsi="Arial" w:cs="Arial"/>
              </w:rPr>
            </w:pPr>
            <w:r>
              <w:rPr>
                <w:rFonts w:ascii="Arial" w:hAnsi="Arial" w:cs="Arial"/>
              </w:rPr>
              <w:t>Very weak problem-solving skills</w:t>
            </w:r>
            <w:r>
              <w:t xml:space="preserve"> </w:t>
            </w:r>
            <w:r>
              <w:rPr>
                <w:rFonts w:ascii="Arial" w:hAnsi="Arial" w:cs="Arial"/>
              </w:rPr>
              <w:t xml:space="preserve">in complex and unpredictable contexts. </w:t>
            </w:r>
          </w:p>
        </w:tc>
        <w:tc>
          <w:tcPr>
            <w:tcW w:w="1736" w:type="dxa"/>
            <w:shd w:val="clear" w:color="auto" w:fill="auto"/>
          </w:tcPr>
          <w:p w14:paraId="4124A1D1">
            <w:pPr>
              <w:rPr>
                <w:rFonts w:ascii="Arial" w:hAnsi="Arial" w:cs="Arial"/>
              </w:rPr>
            </w:pPr>
            <w:r>
              <w:rPr>
                <w:rFonts w:ascii="Arial" w:hAnsi="Arial" w:cs="Arial"/>
              </w:rPr>
              <w:t>Rudimentary application of methods, materials, tools and/or techniques but without consideration and competence. Flawed appreciation of the context of the application.</w:t>
            </w:r>
          </w:p>
          <w:p w14:paraId="3560A2EC">
            <w:pPr>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575702F6">
            <w:pPr>
              <w:rPr>
                <w:rFonts w:ascii="Arial" w:hAnsi="Arial" w:cs="Arial"/>
              </w:rPr>
            </w:pPr>
          </w:p>
          <w:p w14:paraId="40197F4B">
            <w:pPr>
              <w:rPr>
                <w:rFonts w:ascii="Arial" w:hAnsi="Arial" w:cs="Arial"/>
              </w:rPr>
            </w:pPr>
          </w:p>
        </w:tc>
        <w:tc>
          <w:tcPr>
            <w:tcW w:w="1736" w:type="dxa"/>
            <w:shd w:val="clear" w:color="auto" w:fill="auto"/>
          </w:tcPr>
          <w:p w14:paraId="2D35379D">
            <w:pPr>
              <w:rPr>
                <w:rFonts w:ascii="Arial" w:hAnsi="Arial" w:cs="Arial"/>
              </w:rPr>
            </w:pPr>
            <w:r>
              <w:rPr>
                <w:rFonts w:ascii="Arial" w:hAnsi="Arial" w:cs="Arial"/>
              </w:rPr>
              <w:t>An awareness and mostly appropriate application of well-established methods, materials, tools and/or techniques, with occasional errors.</w:t>
            </w:r>
          </w:p>
          <w:p w14:paraId="6DA353EE">
            <w:pPr>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14:paraId="2DD7BFC2">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6" w:type="dxa"/>
            <w:shd w:val="clear" w:color="auto" w:fill="auto"/>
          </w:tcPr>
          <w:p w14:paraId="48E43757">
            <w:pPr>
              <w:rPr>
                <w:rFonts w:ascii="Arial" w:hAnsi="Arial" w:cs="Arial"/>
              </w:rPr>
            </w:pPr>
            <w:r>
              <w:rPr>
                <w:rFonts w:ascii="Arial" w:hAnsi="Arial" w:cs="Arial"/>
              </w:rPr>
              <w:t>An appropriate application of standard methods, materials, tools and/or techniques.</w:t>
            </w:r>
          </w:p>
          <w:p w14:paraId="762BD17B">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0A104377">
            <w:pPr>
              <w:rPr>
                <w:rFonts w:ascii="Arial" w:hAnsi="Arial" w:cs="Arial"/>
              </w:rPr>
            </w:pPr>
            <w:r>
              <w:rPr>
                <w:rFonts w:ascii="Arial" w:hAnsi="Arial" w:cs="Arial"/>
              </w:rPr>
              <w:t>Can identify problems and propose mostly appropriate solutions in complex and unpredictable contexts, with elements of originality.</w:t>
            </w:r>
          </w:p>
        </w:tc>
        <w:tc>
          <w:tcPr>
            <w:tcW w:w="1736" w:type="dxa"/>
            <w:shd w:val="clear" w:color="auto" w:fill="auto"/>
          </w:tcPr>
          <w:p w14:paraId="2CF8CF60">
            <w:pPr>
              <w:rPr>
                <w:rFonts w:ascii="Arial" w:hAnsi="Arial" w:cs="Arial"/>
              </w:rPr>
            </w:pPr>
            <w:r>
              <w:rPr>
                <w:rFonts w:ascii="Arial" w:hAnsi="Arial" w:cs="Arial"/>
              </w:rPr>
              <w:t>A very good application of a range of methods, materials, tools and/or techniques.</w:t>
            </w:r>
          </w:p>
          <w:p w14:paraId="6038509E">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14:paraId="6B79A6D2">
            <w:pPr>
              <w:rPr>
                <w:rFonts w:ascii="Arial" w:hAnsi="Arial" w:cs="Arial"/>
              </w:rPr>
            </w:pPr>
            <w:r>
              <w:rPr>
                <w:rFonts w:ascii="Arial" w:hAnsi="Arial" w:cs="Arial"/>
              </w:rPr>
              <w:t xml:space="preserve">Evidence of originality and creativity. </w:t>
            </w:r>
          </w:p>
        </w:tc>
        <w:tc>
          <w:tcPr>
            <w:tcW w:w="1736" w:type="dxa"/>
            <w:shd w:val="clear" w:color="auto" w:fill="auto"/>
          </w:tcPr>
          <w:p w14:paraId="3501B5EF">
            <w:pPr>
              <w:rPr>
                <w:rFonts w:ascii="Arial" w:hAnsi="Arial" w:cs="Arial"/>
              </w:rPr>
            </w:pPr>
            <w:r>
              <w:rPr>
                <w:rFonts w:ascii="Arial" w:hAnsi="Arial" w:cs="Arial"/>
              </w:rPr>
              <w:t>An advanced application of knowledge, methods, materials, tools and/or techniques.</w:t>
            </w:r>
          </w:p>
          <w:p w14:paraId="1DAD5E2E">
            <w:pPr>
              <w:rPr>
                <w:rFonts w:ascii="Arial" w:hAnsi="Arial" w:cs="Arial"/>
              </w:rPr>
            </w:pPr>
            <w:r>
              <w:rPr>
                <w:rFonts w:ascii="Arial" w:hAnsi="Arial" w:cs="Arial"/>
              </w:rPr>
              <w:t>The context of the application is well considered, and insightful.</w:t>
            </w:r>
          </w:p>
          <w:p w14:paraId="1F02C1B6">
            <w:pPr>
              <w:rPr>
                <w:rFonts w:ascii="Arial" w:hAnsi="Arial" w:cs="Arial"/>
              </w:rPr>
            </w:pPr>
            <w:r>
              <w:rPr>
                <w:rFonts w:ascii="Arial" w:hAnsi="Arial" w:cs="Arial"/>
              </w:rPr>
              <w:t xml:space="preserve">Can identify complex problems and propose excellent solutions. </w:t>
            </w:r>
            <w:r>
              <w:t>A</w:t>
            </w:r>
            <w:r>
              <w:rPr>
                <w:rFonts w:ascii="Arial" w:hAnsi="Arial" w:cs="Arial"/>
              </w:rPr>
              <w:t>n excellent grasp of techniques applicable to own research or advanced scholarship.</w:t>
            </w:r>
          </w:p>
          <w:p w14:paraId="47CE2308">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1736" w:type="dxa"/>
            <w:gridSpan w:val="2"/>
            <w:shd w:val="clear" w:color="auto" w:fill="auto"/>
          </w:tcPr>
          <w:p w14:paraId="4A22C16C">
            <w:pPr>
              <w:rPr>
                <w:rFonts w:ascii="Arial" w:hAnsi="Arial" w:cs="Arial"/>
              </w:rPr>
            </w:pPr>
            <w:r>
              <w:rPr>
                <w:rFonts w:ascii="Arial" w:hAnsi="Arial" w:cs="Arial"/>
              </w:rPr>
              <w:t xml:space="preserve">Exceptional application skills in complex, unpredictable, contexts, drawing skilfully on the latest research within the discipline. Can identify complex problems and propose sophisticated, original solutions. </w:t>
            </w:r>
          </w:p>
          <w:p w14:paraId="32632C12">
            <w:pPr>
              <w:rPr>
                <w:rFonts w:ascii="Arial" w:hAnsi="Arial" w:cs="Arial"/>
              </w:rPr>
            </w:pPr>
            <w:r>
              <w:rPr>
                <w:rFonts w:ascii="Arial" w:hAnsi="Arial" w:cs="Arial"/>
              </w:rPr>
              <w:t>An outstanding application of techniques applicable to own research or advanced scholarship.</w:t>
            </w:r>
          </w:p>
          <w:p w14:paraId="219E6E3B">
            <w:pPr>
              <w:rPr>
                <w:rFonts w:ascii="Arial" w:hAnsi="Arial" w:cs="Arial"/>
              </w:rPr>
            </w:pPr>
            <w:r>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14:paraId="7073C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35" w:type="dxa"/>
            <w:shd w:val="clear" w:color="auto" w:fill="95B3D7" w:themeFill="accent1" w:themeFillTint="99"/>
          </w:tcPr>
          <w:p w14:paraId="155DE232">
            <w:pPr>
              <w:spacing w:before="34" w:line="239" w:lineRule="auto"/>
              <w:ind w:left="108" w:right="-54"/>
              <w:rPr>
                <w:rFonts w:ascii="Arial" w:hAnsi="Arial" w:eastAsia="Arial" w:cs="Arial"/>
                <w:b/>
                <w:bCs/>
              </w:rPr>
            </w:pPr>
            <w:r>
              <w:rPr>
                <w:rFonts w:ascii="Arial" w:hAnsi="Arial" w:eastAsia="Arial" w:cs="Arial"/>
                <w:b/>
                <w:bCs/>
              </w:rPr>
              <w:t>Transferable skills for life and professional practice</w:t>
            </w:r>
          </w:p>
          <w:p w14:paraId="4DBB56BB">
            <w:pPr>
              <w:spacing w:before="34" w:line="239" w:lineRule="auto"/>
              <w:ind w:left="108" w:right="-54"/>
              <w:rPr>
                <w:rFonts w:ascii="Arial" w:hAnsi="Arial" w:eastAsia="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shd w:val="clear" w:color="auto" w:fill="auto"/>
          </w:tcPr>
          <w:p w14:paraId="26FB111D">
            <w:pPr>
              <w:rPr>
                <w:rFonts w:ascii="Arial" w:hAnsi="Arial" w:cs="Arial"/>
              </w:rPr>
            </w:pPr>
            <w:r>
              <w:rPr>
                <w:rFonts w:ascii="Arial" w:hAnsi="Arial" w:cs="Arial"/>
              </w:rPr>
              <w:t>Communication medium is inappropriate or misapplied.</w:t>
            </w:r>
          </w:p>
          <w:p w14:paraId="08CC3C76">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Little or no evidence of the skills required in professional, postgraduate employment.</w:t>
            </w:r>
          </w:p>
          <w:p w14:paraId="1E3833D1">
            <w:pPr>
              <w:rPr>
                <w:rFonts w:ascii="Arial" w:hAnsi="Arial" w:cs="Arial"/>
              </w:rPr>
            </w:pPr>
          </w:p>
          <w:p w14:paraId="6D288E33">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shd w:val="clear" w:color="auto" w:fill="auto"/>
          </w:tcPr>
          <w:p w14:paraId="47E419FC">
            <w:pPr>
              <w:rPr>
                <w:rFonts w:ascii="Arial" w:hAnsi="Arial" w:cs="Arial"/>
              </w:rPr>
            </w:pPr>
            <w:r>
              <w:rPr>
                <w:rFonts w:ascii="Arial" w:hAnsi="Arial" w:cs="Arial"/>
              </w:rPr>
              <w:t xml:space="preserve">Communication medium is poorly designed and/or not suitable for the audience. </w:t>
            </w:r>
          </w:p>
          <w:p w14:paraId="14C5C246">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color="auto" w:sz="4" w:space="0"/>
              <w:left w:val="double" w:color="auto" w:sz="4" w:space="0"/>
              <w:bottom w:val="single" w:color="auto" w:sz="4" w:space="0"/>
              <w:right w:val="dashed" w:color="auto" w:sz="4" w:space="0"/>
            </w:tcBorders>
            <w:shd w:val="clear" w:color="auto" w:fill="auto"/>
          </w:tcPr>
          <w:p w14:paraId="01BAB639">
            <w:pPr>
              <w:rPr>
                <w:rFonts w:ascii="Arial" w:hAnsi="Arial" w:cs="Arial"/>
              </w:rPr>
            </w:pPr>
            <w:r>
              <w:rPr>
                <w:rFonts w:ascii="Arial" w:hAnsi="Arial" w:cs="Arial"/>
              </w:rPr>
              <w:t xml:space="preserve">Can communicate in a suitable medium but with some room for improvement. </w:t>
            </w:r>
          </w:p>
          <w:p w14:paraId="72ED646C">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18327A86">
            <w:pPr>
              <w:rPr>
                <w:rFonts w:ascii="Arial" w:hAnsi="Arial" w:cs="Arial"/>
              </w:rPr>
            </w:pPr>
            <w:r>
              <w:rPr>
                <w:rFonts w:ascii="Arial" w:hAnsi="Arial" w:cs="Arial"/>
              </w:rPr>
              <w:t>Demonstrates some but not all of the basic skills required in professional, postgraduate employment, with some areas of 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639337D3">
            <w:pPr>
              <w:rPr>
                <w:rFonts w:ascii="Arial" w:hAnsi="Arial" w:cs="Arial"/>
              </w:rPr>
            </w:pPr>
            <w:r>
              <w:rPr>
                <w:rFonts w:ascii="Arial" w:hAnsi="Arial" w:cs="Arial"/>
              </w:rPr>
              <w:t>Can communicate effectively in a suitable format, but may have minor errors.</w:t>
            </w:r>
          </w:p>
          <w:p w14:paraId="21D18EFE">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7F676AFB">
            <w:pPr>
              <w:rPr>
                <w:rFonts w:ascii="Arial" w:hAnsi="Arial" w:cs="Arial"/>
              </w:rPr>
            </w:pPr>
            <w:r>
              <w:rPr>
                <w:rFonts w:ascii="Arial" w:hAnsi="Arial" w:cs="Arial"/>
              </w:rPr>
              <w:t>Demonstrates the skills required in professional, postgraduate employment,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3D800EAD">
            <w:pPr>
              <w:rPr>
                <w:rFonts w:ascii="Arial" w:hAnsi="Arial" w:cs="Arial"/>
              </w:rPr>
            </w:pPr>
            <w:r>
              <w:rPr>
                <w:rFonts w:ascii="Arial" w:hAnsi="Arial" w:cs="Arial"/>
              </w:rPr>
              <w:t>Can communicate well, confidently and consistently in a suitable format.</w:t>
            </w:r>
          </w:p>
          <w:p w14:paraId="74BFE779">
            <w:pPr>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14:paraId="01200AFE">
            <w:pPr>
              <w:rPr>
                <w:rFonts w:ascii="Arial" w:hAnsi="Arial" w:cs="Arial"/>
              </w:rPr>
            </w:pPr>
            <w:r>
              <w:rPr>
                <w:rFonts w:ascii="Arial" w:hAnsi="Arial" w:cs="Arial"/>
              </w:rPr>
              <w:t>Demonstrates comprehensive professional, postgraduate employment skills.</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45525377">
            <w:pPr>
              <w:rPr>
                <w:rFonts w:ascii="Arial" w:hAnsi="Arial" w:cs="Arial"/>
              </w:rPr>
            </w:pPr>
            <w:r>
              <w:rPr>
                <w:rFonts w:ascii="Arial" w:hAnsi="Arial" w:cs="Arial"/>
              </w:rPr>
              <w:t>Can communicate professionally confidently and consistently in a suitable format.</w:t>
            </w:r>
          </w:p>
          <w:p w14:paraId="0258E7FC">
            <w:pPr>
              <w:rPr>
                <w:rFonts w:ascii="Arial" w:hAnsi="Arial" w:cs="Arial"/>
              </w:rPr>
            </w:pPr>
            <w:r>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27C84EC5">
            <w:pPr>
              <w:rPr>
                <w:rFonts w:ascii="Arial" w:hAnsi="Arial" w:cs="Arial"/>
              </w:rPr>
            </w:pPr>
          </w:p>
        </w:tc>
        <w:tc>
          <w:tcPr>
            <w:tcW w:w="1736" w:type="dxa"/>
            <w:gridSpan w:val="2"/>
            <w:tcBorders>
              <w:top w:val="single" w:color="auto" w:sz="4" w:space="0"/>
              <w:left w:val="dashed" w:color="auto" w:sz="4" w:space="0"/>
              <w:bottom w:val="single" w:color="auto" w:sz="4" w:space="0"/>
              <w:right w:val="single" w:color="auto" w:sz="4" w:space="0"/>
            </w:tcBorders>
            <w:shd w:val="clear" w:color="auto" w:fill="auto"/>
          </w:tcPr>
          <w:p w14:paraId="4A829317">
            <w:pPr>
              <w:rPr>
                <w:rFonts w:ascii="Arial" w:hAnsi="Arial" w:cs="Arial"/>
              </w:rPr>
            </w:pPr>
            <w:r>
              <w:rPr>
                <w:rFonts w:ascii="Arial" w:hAnsi="Arial" w:cs="Arial"/>
              </w:rPr>
              <w:t xml:space="preserve">Can communicate with an exceptionally high level of professionalism. </w:t>
            </w:r>
          </w:p>
          <w:p w14:paraId="0E51BAB1">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Demonstrates exemplary professional, postgraduate employment skills and a strong appetite for further development.</w:t>
            </w:r>
          </w:p>
        </w:tc>
      </w:tr>
    </w:tbl>
    <w:p w14:paraId="25158633">
      <w:pPr>
        <w:pStyle w:val="20"/>
        <w:rPr>
          <w:rFonts w:ascii="Arial" w:hAnsi="Arial" w:cs="Arial"/>
          <w:color w:val="303B44"/>
          <w:sz w:val="22"/>
          <w:szCs w:val="22"/>
        </w:rPr>
      </w:pPr>
    </w:p>
    <w:p w14:paraId="45CA1FEE">
      <w:pPr>
        <w:autoSpaceDE w:val="0"/>
        <w:autoSpaceDN w:val="0"/>
        <w:adjustRightInd w:val="0"/>
        <w:rPr>
          <w:sz w:val="20"/>
          <w:szCs w:val="20"/>
        </w:rPr>
      </w:pPr>
    </w:p>
    <w:sectPr>
      <w:footerReference r:id="rId7" w:type="default"/>
      <w:pgSz w:w="16834" w:h="11894" w:orient="landscape"/>
      <w:pgMar w:top="720" w:right="720" w:bottom="720" w:left="720" w:header="706" w:footer="706" w:gutter="0"/>
      <w:paperSrc w:first="1" w:other="1"/>
      <w:cols w:space="720" w:num="1"/>
      <w:docGrid w:linePitch="27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mic Sans MS">
    <w:panose1 w:val="030F0702030302020204"/>
    <w:charset w:val="00"/>
    <w:family w:val="script"/>
    <w:pitch w:val="default"/>
    <w:sig w:usb0="00000687" w:usb1="00000013" w:usb2="00000000" w:usb3="00000000" w:csb0="2000009F"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Arial Unicode MS">
    <w:altName w:val="Arial"/>
    <w:panose1 w:val="020B0604020202020204"/>
    <w:charset w:val="80"/>
    <w:family w:val="swiss"/>
    <w:pitch w:val="default"/>
    <w:sig w:usb0="00000000" w:usb1="00000000" w:usb2="0000003F" w:usb3="00000000" w:csb0="003F01FF" w:csb1="00000000"/>
  </w:font>
  <w:font w:name="CG Times (WN)">
    <w:altName w:val="Times New Roman"/>
    <w:panose1 w:val="00000000000000000000"/>
    <w:charset w:val="00"/>
    <w:family w:val="roman"/>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63FB1">
    <w:pPr>
      <w:pStyle w:val="16"/>
      <w:jc w:val="center"/>
    </w:pPr>
    <w:r>
      <w:t xml:space="preserve">Page </w:t>
    </w:r>
    <w:r>
      <w:rPr>
        <w:b/>
        <w:sz w:val="24"/>
        <w:szCs w:val="24"/>
      </w:rPr>
      <w:fldChar w:fldCharType="begin"/>
    </w:r>
    <w:r>
      <w:rPr>
        <w:b/>
      </w:rPr>
      <w:instrText xml:space="preserve"> PAGE </w:instrText>
    </w:r>
    <w:r>
      <w:rPr>
        <w:b/>
        <w:sz w:val="24"/>
        <w:szCs w:val="24"/>
      </w:rPr>
      <w:fldChar w:fldCharType="separate"/>
    </w:r>
    <w:r>
      <w:rPr>
        <w:b/>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19</w:t>
    </w:r>
    <w:r>
      <w:rPr>
        <w:b/>
        <w:sz w:val="24"/>
        <w:szCs w:val="24"/>
      </w:rPr>
      <w:fldChar w:fldCharType="end"/>
    </w:r>
  </w:p>
  <w:p w14:paraId="7BF631AE">
    <w:pPr>
      <w:pStyle w:val="16"/>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677B0">
    <w:pPr>
      <w:pStyle w:val="16"/>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C0A56">
    <w:pPr>
      <w:pStyle w:val="16"/>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ADCF4E"/>
    <w:multiLevelType w:val="singleLevel"/>
    <w:tmpl w:val="97ADCF4E"/>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20A06181"/>
    <w:multiLevelType w:val="multilevel"/>
    <w:tmpl w:val="20A0618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E5C2917"/>
    <w:multiLevelType w:val="multilevel"/>
    <w:tmpl w:val="2E5C291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11A72B5"/>
    <w:multiLevelType w:val="multilevel"/>
    <w:tmpl w:val="311A72B5"/>
    <w:lvl w:ilvl="0" w:tentative="0">
      <w:start w:val="1"/>
      <w:numFmt w:val="bullet"/>
      <w:pStyle w:val="44"/>
      <w:lvlText w:val=""/>
      <w:lvlJc w:val="left"/>
      <w:pPr>
        <w:tabs>
          <w:tab w:val="left" w:pos="288"/>
        </w:tabs>
        <w:ind w:left="432" w:hanging="288"/>
      </w:pPr>
      <w:rPr>
        <w:rFonts w:hint="default" w:ascii="Symbol" w:hAnsi="Symbol" w:cs="Symbol"/>
        <w:sz w:val="16"/>
        <w:szCs w:val="16"/>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cs="Wingdings"/>
      </w:rPr>
    </w:lvl>
    <w:lvl w:ilvl="3" w:tentative="0">
      <w:start w:val="1"/>
      <w:numFmt w:val="bullet"/>
      <w:lvlText w:val=""/>
      <w:lvlJc w:val="left"/>
      <w:pPr>
        <w:tabs>
          <w:tab w:val="left" w:pos="2880"/>
        </w:tabs>
        <w:ind w:left="2880" w:hanging="360"/>
      </w:pPr>
      <w:rPr>
        <w:rFonts w:hint="default" w:ascii="Symbol" w:hAnsi="Symbol" w:cs="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cs="Wingdings"/>
      </w:rPr>
    </w:lvl>
    <w:lvl w:ilvl="6" w:tentative="0">
      <w:start w:val="1"/>
      <w:numFmt w:val="bullet"/>
      <w:lvlText w:val=""/>
      <w:lvlJc w:val="left"/>
      <w:pPr>
        <w:tabs>
          <w:tab w:val="left" w:pos="5040"/>
        </w:tabs>
        <w:ind w:left="5040" w:hanging="360"/>
      </w:pPr>
      <w:rPr>
        <w:rFonts w:hint="default" w:ascii="Symbol" w:hAnsi="Symbol" w:cs="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cs="Wingdings"/>
      </w:rPr>
    </w:lvl>
  </w:abstractNum>
  <w:abstractNum w:abstractNumId="4">
    <w:nsid w:val="371A180F"/>
    <w:multiLevelType w:val="multilevel"/>
    <w:tmpl w:val="371A180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45407D14"/>
    <w:multiLevelType w:val="multilevel"/>
    <w:tmpl w:val="45407D14"/>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6">
    <w:nsid w:val="47067745"/>
    <w:multiLevelType w:val="multilevel"/>
    <w:tmpl w:val="4706774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53E06F8A"/>
    <w:multiLevelType w:val="multilevel"/>
    <w:tmpl w:val="53E06F8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61CE56BF"/>
    <w:multiLevelType w:val="multilevel"/>
    <w:tmpl w:val="61CE56BF"/>
    <w:lvl w:ilvl="0" w:tentative="0">
      <w:start w:val="1"/>
      <w:numFmt w:val="decimal"/>
      <w:lvlText w:val="%1."/>
      <w:lvlJc w:val="left"/>
      <w:pPr>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65A9609C"/>
    <w:multiLevelType w:val="multilevel"/>
    <w:tmpl w:val="65A9609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71E648F7"/>
    <w:multiLevelType w:val="multilevel"/>
    <w:tmpl w:val="71E648F7"/>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
  </w:num>
  <w:num w:numId="2">
    <w:abstractNumId w:val="9"/>
  </w:num>
  <w:num w:numId="3">
    <w:abstractNumId w:val="5"/>
  </w:num>
  <w:num w:numId="4">
    <w:abstractNumId w:val="6"/>
  </w:num>
  <w:num w:numId="5">
    <w:abstractNumId w:val="7"/>
  </w:num>
  <w:num w:numId="6">
    <w:abstractNumId w:val="0"/>
  </w:num>
  <w:num w:numId="7">
    <w:abstractNumId w:val="10"/>
  </w:num>
  <w:num w:numId="8">
    <w:abstractNumId w:val="1"/>
  </w:num>
  <w:num w:numId="9">
    <w:abstractNumId w:val="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720"/>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6E"/>
    <w:rsid w:val="00000971"/>
    <w:rsid w:val="0000502D"/>
    <w:rsid w:val="000059EC"/>
    <w:rsid w:val="00007657"/>
    <w:rsid w:val="00015480"/>
    <w:rsid w:val="00015835"/>
    <w:rsid w:val="0003232E"/>
    <w:rsid w:val="00034E2C"/>
    <w:rsid w:val="0003547F"/>
    <w:rsid w:val="0004369D"/>
    <w:rsid w:val="00043716"/>
    <w:rsid w:val="0004392C"/>
    <w:rsid w:val="000601F3"/>
    <w:rsid w:val="00060967"/>
    <w:rsid w:val="00060FC3"/>
    <w:rsid w:val="00062D4F"/>
    <w:rsid w:val="00063C1E"/>
    <w:rsid w:val="000643C8"/>
    <w:rsid w:val="000669DF"/>
    <w:rsid w:val="00070367"/>
    <w:rsid w:val="00075E7D"/>
    <w:rsid w:val="000762A6"/>
    <w:rsid w:val="0007741F"/>
    <w:rsid w:val="00084CDA"/>
    <w:rsid w:val="00092F06"/>
    <w:rsid w:val="000950D1"/>
    <w:rsid w:val="0009655D"/>
    <w:rsid w:val="000A2B46"/>
    <w:rsid w:val="000A342A"/>
    <w:rsid w:val="000B2269"/>
    <w:rsid w:val="000B2D0E"/>
    <w:rsid w:val="000D0818"/>
    <w:rsid w:val="000D184B"/>
    <w:rsid w:val="000D26F2"/>
    <w:rsid w:val="000D483F"/>
    <w:rsid w:val="000D49DE"/>
    <w:rsid w:val="000D77DD"/>
    <w:rsid w:val="000E2EE2"/>
    <w:rsid w:val="000E3F8D"/>
    <w:rsid w:val="000F0C94"/>
    <w:rsid w:val="0010145A"/>
    <w:rsid w:val="00101749"/>
    <w:rsid w:val="00103057"/>
    <w:rsid w:val="0010404F"/>
    <w:rsid w:val="00111992"/>
    <w:rsid w:val="00112EB1"/>
    <w:rsid w:val="00113958"/>
    <w:rsid w:val="00113FCC"/>
    <w:rsid w:val="00120032"/>
    <w:rsid w:val="00122E96"/>
    <w:rsid w:val="00131456"/>
    <w:rsid w:val="00131D34"/>
    <w:rsid w:val="00133DC5"/>
    <w:rsid w:val="001359E4"/>
    <w:rsid w:val="00143772"/>
    <w:rsid w:val="001458A3"/>
    <w:rsid w:val="00170E18"/>
    <w:rsid w:val="00174FD9"/>
    <w:rsid w:val="00175B63"/>
    <w:rsid w:val="001850C9"/>
    <w:rsid w:val="00185937"/>
    <w:rsid w:val="00185DCB"/>
    <w:rsid w:val="001933BF"/>
    <w:rsid w:val="001957C2"/>
    <w:rsid w:val="001A03FC"/>
    <w:rsid w:val="001A324F"/>
    <w:rsid w:val="001B25BF"/>
    <w:rsid w:val="001B33D9"/>
    <w:rsid w:val="001C0A33"/>
    <w:rsid w:val="001C7DC9"/>
    <w:rsid w:val="001C7F63"/>
    <w:rsid w:val="001D18D6"/>
    <w:rsid w:val="001E0965"/>
    <w:rsid w:val="001E6978"/>
    <w:rsid w:val="001F0DCB"/>
    <w:rsid w:val="001F2587"/>
    <w:rsid w:val="001F4958"/>
    <w:rsid w:val="00200C7C"/>
    <w:rsid w:val="00204566"/>
    <w:rsid w:val="00213528"/>
    <w:rsid w:val="00215A6E"/>
    <w:rsid w:val="002212FC"/>
    <w:rsid w:val="00221DD0"/>
    <w:rsid w:val="00222A95"/>
    <w:rsid w:val="00224B03"/>
    <w:rsid w:val="00227348"/>
    <w:rsid w:val="00232735"/>
    <w:rsid w:val="00254BF4"/>
    <w:rsid w:val="00271D1D"/>
    <w:rsid w:val="00273857"/>
    <w:rsid w:val="00274BFE"/>
    <w:rsid w:val="0027711A"/>
    <w:rsid w:val="002841C1"/>
    <w:rsid w:val="00285561"/>
    <w:rsid w:val="00286637"/>
    <w:rsid w:val="00291953"/>
    <w:rsid w:val="002A0A76"/>
    <w:rsid w:val="002A3E31"/>
    <w:rsid w:val="002A65EB"/>
    <w:rsid w:val="002B3E47"/>
    <w:rsid w:val="002C1684"/>
    <w:rsid w:val="002C4CAD"/>
    <w:rsid w:val="002D3A2B"/>
    <w:rsid w:val="002D4AC1"/>
    <w:rsid w:val="002D61D0"/>
    <w:rsid w:val="002E732C"/>
    <w:rsid w:val="002F2E26"/>
    <w:rsid w:val="00301179"/>
    <w:rsid w:val="00312674"/>
    <w:rsid w:val="00316F9C"/>
    <w:rsid w:val="0032065A"/>
    <w:rsid w:val="003212D8"/>
    <w:rsid w:val="003216B2"/>
    <w:rsid w:val="003328D2"/>
    <w:rsid w:val="00333CD5"/>
    <w:rsid w:val="00337F5A"/>
    <w:rsid w:val="003452BF"/>
    <w:rsid w:val="00347172"/>
    <w:rsid w:val="00353EA6"/>
    <w:rsid w:val="0035549A"/>
    <w:rsid w:val="003779B5"/>
    <w:rsid w:val="00377F24"/>
    <w:rsid w:val="003819A3"/>
    <w:rsid w:val="00385C00"/>
    <w:rsid w:val="00386CEC"/>
    <w:rsid w:val="0039068C"/>
    <w:rsid w:val="00391E06"/>
    <w:rsid w:val="00392A42"/>
    <w:rsid w:val="003A32F8"/>
    <w:rsid w:val="003B05A4"/>
    <w:rsid w:val="003B1B7E"/>
    <w:rsid w:val="003B272D"/>
    <w:rsid w:val="003B6FF4"/>
    <w:rsid w:val="003D0953"/>
    <w:rsid w:val="003D6A14"/>
    <w:rsid w:val="003F2463"/>
    <w:rsid w:val="003F6C86"/>
    <w:rsid w:val="003F713C"/>
    <w:rsid w:val="00402120"/>
    <w:rsid w:val="0040484A"/>
    <w:rsid w:val="00432FD3"/>
    <w:rsid w:val="00435F4C"/>
    <w:rsid w:val="00436F84"/>
    <w:rsid w:val="00440186"/>
    <w:rsid w:val="004443EC"/>
    <w:rsid w:val="004470C7"/>
    <w:rsid w:val="00451EE6"/>
    <w:rsid w:val="004536C7"/>
    <w:rsid w:val="00461AEF"/>
    <w:rsid w:val="00462D5F"/>
    <w:rsid w:val="004673A4"/>
    <w:rsid w:val="00483B8C"/>
    <w:rsid w:val="00490F88"/>
    <w:rsid w:val="0049235A"/>
    <w:rsid w:val="0049403E"/>
    <w:rsid w:val="004B1D48"/>
    <w:rsid w:val="004B29D4"/>
    <w:rsid w:val="004B5E84"/>
    <w:rsid w:val="004C7D67"/>
    <w:rsid w:val="004D409C"/>
    <w:rsid w:val="004D56E9"/>
    <w:rsid w:val="004E0A16"/>
    <w:rsid w:val="004E0AAE"/>
    <w:rsid w:val="004E3A7F"/>
    <w:rsid w:val="004F21EA"/>
    <w:rsid w:val="004F2895"/>
    <w:rsid w:val="004F3587"/>
    <w:rsid w:val="004F41ED"/>
    <w:rsid w:val="004F4662"/>
    <w:rsid w:val="004F4DB0"/>
    <w:rsid w:val="00501816"/>
    <w:rsid w:val="00502075"/>
    <w:rsid w:val="005021AA"/>
    <w:rsid w:val="00516590"/>
    <w:rsid w:val="00517FE1"/>
    <w:rsid w:val="00521D18"/>
    <w:rsid w:val="005369CE"/>
    <w:rsid w:val="00536C60"/>
    <w:rsid w:val="005446B1"/>
    <w:rsid w:val="005475A0"/>
    <w:rsid w:val="00547FA4"/>
    <w:rsid w:val="0055514F"/>
    <w:rsid w:val="00555287"/>
    <w:rsid w:val="00567750"/>
    <w:rsid w:val="005855C4"/>
    <w:rsid w:val="005860C0"/>
    <w:rsid w:val="00595009"/>
    <w:rsid w:val="005A0AA6"/>
    <w:rsid w:val="005A3D20"/>
    <w:rsid w:val="005A57DB"/>
    <w:rsid w:val="005B728E"/>
    <w:rsid w:val="005C2151"/>
    <w:rsid w:val="005D1945"/>
    <w:rsid w:val="005D5620"/>
    <w:rsid w:val="005E65D2"/>
    <w:rsid w:val="005E6846"/>
    <w:rsid w:val="005F1093"/>
    <w:rsid w:val="005F40CC"/>
    <w:rsid w:val="005F4787"/>
    <w:rsid w:val="005F6A3A"/>
    <w:rsid w:val="0060758F"/>
    <w:rsid w:val="00613422"/>
    <w:rsid w:val="00626865"/>
    <w:rsid w:val="006275DD"/>
    <w:rsid w:val="00630362"/>
    <w:rsid w:val="006333E5"/>
    <w:rsid w:val="00640548"/>
    <w:rsid w:val="00661168"/>
    <w:rsid w:val="006713AC"/>
    <w:rsid w:val="00671FF0"/>
    <w:rsid w:val="00676FCB"/>
    <w:rsid w:val="006833C1"/>
    <w:rsid w:val="00690214"/>
    <w:rsid w:val="006949DF"/>
    <w:rsid w:val="006A0B6D"/>
    <w:rsid w:val="006A74CC"/>
    <w:rsid w:val="006B0AD5"/>
    <w:rsid w:val="006B10CD"/>
    <w:rsid w:val="006B5FE8"/>
    <w:rsid w:val="006C01FE"/>
    <w:rsid w:val="006C33E0"/>
    <w:rsid w:val="006C4EE2"/>
    <w:rsid w:val="006E1B46"/>
    <w:rsid w:val="00710E89"/>
    <w:rsid w:val="007144F9"/>
    <w:rsid w:val="007202F6"/>
    <w:rsid w:val="00721BE4"/>
    <w:rsid w:val="00730E92"/>
    <w:rsid w:val="00737714"/>
    <w:rsid w:val="007427A6"/>
    <w:rsid w:val="00745670"/>
    <w:rsid w:val="00772548"/>
    <w:rsid w:val="00772765"/>
    <w:rsid w:val="0077642E"/>
    <w:rsid w:val="00783C72"/>
    <w:rsid w:val="00784A52"/>
    <w:rsid w:val="00793A6D"/>
    <w:rsid w:val="00797AD7"/>
    <w:rsid w:val="007A3100"/>
    <w:rsid w:val="007A50C3"/>
    <w:rsid w:val="007A7FE5"/>
    <w:rsid w:val="007B1F5E"/>
    <w:rsid w:val="007B45BC"/>
    <w:rsid w:val="007B4808"/>
    <w:rsid w:val="007B5958"/>
    <w:rsid w:val="007C3631"/>
    <w:rsid w:val="007D2BEA"/>
    <w:rsid w:val="007D495F"/>
    <w:rsid w:val="007E1618"/>
    <w:rsid w:val="007E634A"/>
    <w:rsid w:val="007E697D"/>
    <w:rsid w:val="007F067D"/>
    <w:rsid w:val="007F082A"/>
    <w:rsid w:val="007F202F"/>
    <w:rsid w:val="007F2B3B"/>
    <w:rsid w:val="007F3955"/>
    <w:rsid w:val="007F5557"/>
    <w:rsid w:val="007F6919"/>
    <w:rsid w:val="007F7BE8"/>
    <w:rsid w:val="008047BE"/>
    <w:rsid w:val="00810187"/>
    <w:rsid w:val="00810210"/>
    <w:rsid w:val="00811B3F"/>
    <w:rsid w:val="0081386D"/>
    <w:rsid w:val="00813A38"/>
    <w:rsid w:val="008160CD"/>
    <w:rsid w:val="00816346"/>
    <w:rsid w:val="00816D50"/>
    <w:rsid w:val="008304C9"/>
    <w:rsid w:val="008313D4"/>
    <w:rsid w:val="00832D8C"/>
    <w:rsid w:val="0084541B"/>
    <w:rsid w:val="00856BD7"/>
    <w:rsid w:val="00865182"/>
    <w:rsid w:val="00867FD4"/>
    <w:rsid w:val="00873BAC"/>
    <w:rsid w:val="00881358"/>
    <w:rsid w:val="00891A44"/>
    <w:rsid w:val="0089435C"/>
    <w:rsid w:val="00895B9E"/>
    <w:rsid w:val="0089718A"/>
    <w:rsid w:val="008A3745"/>
    <w:rsid w:val="008A687A"/>
    <w:rsid w:val="008B0488"/>
    <w:rsid w:val="008B6AAB"/>
    <w:rsid w:val="008B6DAF"/>
    <w:rsid w:val="008C0BB0"/>
    <w:rsid w:val="008C1B6E"/>
    <w:rsid w:val="008C2C6B"/>
    <w:rsid w:val="008C2E5A"/>
    <w:rsid w:val="008C7A60"/>
    <w:rsid w:val="008C7B61"/>
    <w:rsid w:val="008E4639"/>
    <w:rsid w:val="008E5669"/>
    <w:rsid w:val="008E670D"/>
    <w:rsid w:val="008E7E1C"/>
    <w:rsid w:val="008F3769"/>
    <w:rsid w:val="008F49BD"/>
    <w:rsid w:val="00902ED7"/>
    <w:rsid w:val="0090756A"/>
    <w:rsid w:val="00913675"/>
    <w:rsid w:val="00922DB9"/>
    <w:rsid w:val="009233DC"/>
    <w:rsid w:val="009268E8"/>
    <w:rsid w:val="0092759F"/>
    <w:rsid w:val="00934CA9"/>
    <w:rsid w:val="009403A0"/>
    <w:rsid w:val="0094175B"/>
    <w:rsid w:val="00946A96"/>
    <w:rsid w:val="00951024"/>
    <w:rsid w:val="00954D3F"/>
    <w:rsid w:val="00956B14"/>
    <w:rsid w:val="00960C1B"/>
    <w:rsid w:val="00976707"/>
    <w:rsid w:val="009770AB"/>
    <w:rsid w:val="00984484"/>
    <w:rsid w:val="00984FE7"/>
    <w:rsid w:val="0098523E"/>
    <w:rsid w:val="00994255"/>
    <w:rsid w:val="009949DF"/>
    <w:rsid w:val="009959DA"/>
    <w:rsid w:val="009A2ADB"/>
    <w:rsid w:val="009A4737"/>
    <w:rsid w:val="009A4CDF"/>
    <w:rsid w:val="009B019B"/>
    <w:rsid w:val="009B0535"/>
    <w:rsid w:val="009B05B2"/>
    <w:rsid w:val="009B1B4E"/>
    <w:rsid w:val="009B1BA3"/>
    <w:rsid w:val="009B656E"/>
    <w:rsid w:val="009C4215"/>
    <w:rsid w:val="009C71CD"/>
    <w:rsid w:val="009D0AD2"/>
    <w:rsid w:val="009D243D"/>
    <w:rsid w:val="009D588C"/>
    <w:rsid w:val="009D7CAD"/>
    <w:rsid w:val="009F07AC"/>
    <w:rsid w:val="009F2259"/>
    <w:rsid w:val="009F6D36"/>
    <w:rsid w:val="00A006A9"/>
    <w:rsid w:val="00A0239E"/>
    <w:rsid w:val="00A1177E"/>
    <w:rsid w:val="00A136A3"/>
    <w:rsid w:val="00A14FEE"/>
    <w:rsid w:val="00A162FC"/>
    <w:rsid w:val="00A21846"/>
    <w:rsid w:val="00A251C3"/>
    <w:rsid w:val="00A27F19"/>
    <w:rsid w:val="00A406B2"/>
    <w:rsid w:val="00A412A3"/>
    <w:rsid w:val="00A41864"/>
    <w:rsid w:val="00A440A7"/>
    <w:rsid w:val="00A44993"/>
    <w:rsid w:val="00A5143B"/>
    <w:rsid w:val="00A51663"/>
    <w:rsid w:val="00A53C24"/>
    <w:rsid w:val="00A54702"/>
    <w:rsid w:val="00A54843"/>
    <w:rsid w:val="00A64F71"/>
    <w:rsid w:val="00A73431"/>
    <w:rsid w:val="00A747F5"/>
    <w:rsid w:val="00A7549C"/>
    <w:rsid w:val="00A779AE"/>
    <w:rsid w:val="00A90CDF"/>
    <w:rsid w:val="00A97C48"/>
    <w:rsid w:val="00AA139D"/>
    <w:rsid w:val="00AA2633"/>
    <w:rsid w:val="00AA3B10"/>
    <w:rsid w:val="00AA509D"/>
    <w:rsid w:val="00AB59E3"/>
    <w:rsid w:val="00AB67D3"/>
    <w:rsid w:val="00AC050B"/>
    <w:rsid w:val="00AD28E6"/>
    <w:rsid w:val="00AD46EC"/>
    <w:rsid w:val="00AD576E"/>
    <w:rsid w:val="00AD666A"/>
    <w:rsid w:val="00AE5E63"/>
    <w:rsid w:val="00AF272B"/>
    <w:rsid w:val="00AF3026"/>
    <w:rsid w:val="00AF6C94"/>
    <w:rsid w:val="00B0088A"/>
    <w:rsid w:val="00B044EF"/>
    <w:rsid w:val="00B1292A"/>
    <w:rsid w:val="00B131AF"/>
    <w:rsid w:val="00B217A1"/>
    <w:rsid w:val="00B225D4"/>
    <w:rsid w:val="00B2583F"/>
    <w:rsid w:val="00B26A47"/>
    <w:rsid w:val="00B3122B"/>
    <w:rsid w:val="00B33B2A"/>
    <w:rsid w:val="00B40FD0"/>
    <w:rsid w:val="00B40FFE"/>
    <w:rsid w:val="00B430A1"/>
    <w:rsid w:val="00B43FAD"/>
    <w:rsid w:val="00B554E1"/>
    <w:rsid w:val="00B67252"/>
    <w:rsid w:val="00B70C7F"/>
    <w:rsid w:val="00B70D07"/>
    <w:rsid w:val="00B72BC8"/>
    <w:rsid w:val="00B739B2"/>
    <w:rsid w:val="00B8008E"/>
    <w:rsid w:val="00B81413"/>
    <w:rsid w:val="00B83080"/>
    <w:rsid w:val="00B85248"/>
    <w:rsid w:val="00B85D7C"/>
    <w:rsid w:val="00B85DF9"/>
    <w:rsid w:val="00B902BD"/>
    <w:rsid w:val="00B94AA9"/>
    <w:rsid w:val="00B95100"/>
    <w:rsid w:val="00B96EC7"/>
    <w:rsid w:val="00BA1BA0"/>
    <w:rsid w:val="00BA1BED"/>
    <w:rsid w:val="00BA1D1F"/>
    <w:rsid w:val="00BA3040"/>
    <w:rsid w:val="00BA47E5"/>
    <w:rsid w:val="00BA5B2B"/>
    <w:rsid w:val="00BA794C"/>
    <w:rsid w:val="00BA7F9B"/>
    <w:rsid w:val="00BB082D"/>
    <w:rsid w:val="00BB4F85"/>
    <w:rsid w:val="00BB6DEB"/>
    <w:rsid w:val="00BB7961"/>
    <w:rsid w:val="00BE1B4F"/>
    <w:rsid w:val="00BE4171"/>
    <w:rsid w:val="00BE48BA"/>
    <w:rsid w:val="00BF5F5A"/>
    <w:rsid w:val="00C06A2F"/>
    <w:rsid w:val="00C123C7"/>
    <w:rsid w:val="00C137F9"/>
    <w:rsid w:val="00C139CB"/>
    <w:rsid w:val="00C21931"/>
    <w:rsid w:val="00C26FDB"/>
    <w:rsid w:val="00C2732C"/>
    <w:rsid w:val="00C2789E"/>
    <w:rsid w:val="00C301E1"/>
    <w:rsid w:val="00C314D7"/>
    <w:rsid w:val="00C3169B"/>
    <w:rsid w:val="00C46CA6"/>
    <w:rsid w:val="00C5195D"/>
    <w:rsid w:val="00C53C39"/>
    <w:rsid w:val="00C53FB5"/>
    <w:rsid w:val="00C542E6"/>
    <w:rsid w:val="00C571E4"/>
    <w:rsid w:val="00C578D0"/>
    <w:rsid w:val="00C65862"/>
    <w:rsid w:val="00C71182"/>
    <w:rsid w:val="00C752F1"/>
    <w:rsid w:val="00C84463"/>
    <w:rsid w:val="00C8615C"/>
    <w:rsid w:val="00C873E3"/>
    <w:rsid w:val="00C93856"/>
    <w:rsid w:val="00C94AB5"/>
    <w:rsid w:val="00C96497"/>
    <w:rsid w:val="00C97531"/>
    <w:rsid w:val="00CA0D24"/>
    <w:rsid w:val="00CA2887"/>
    <w:rsid w:val="00CA3E74"/>
    <w:rsid w:val="00CB0523"/>
    <w:rsid w:val="00CB0552"/>
    <w:rsid w:val="00CB1136"/>
    <w:rsid w:val="00CB2747"/>
    <w:rsid w:val="00CC3F72"/>
    <w:rsid w:val="00CC6E4F"/>
    <w:rsid w:val="00CD0B00"/>
    <w:rsid w:val="00CD4087"/>
    <w:rsid w:val="00CD4D3A"/>
    <w:rsid w:val="00CD7110"/>
    <w:rsid w:val="00CE1229"/>
    <w:rsid w:val="00CE38C2"/>
    <w:rsid w:val="00CF1AD8"/>
    <w:rsid w:val="00CF77C8"/>
    <w:rsid w:val="00D015E5"/>
    <w:rsid w:val="00D05949"/>
    <w:rsid w:val="00D119D0"/>
    <w:rsid w:val="00D17DFA"/>
    <w:rsid w:val="00D20233"/>
    <w:rsid w:val="00D20F13"/>
    <w:rsid w:val="00D21AEC"/>
    <w:rsid w:val="00D22112"/>
    <w:rsid w:val="00D22F71"/>
    <w:rsid w:val="00D245AC"/>
    <w:rsid w:val="00D250FE"/>
    <w:rsid w:val="00D27505"/>
    <w:rsid w:val="00D279B9"/>
    <w:rsid w:val="00D311BB"/>
    <w:rsid w:val="00D34191"/>
    <w:rsid w:val="00D44BEB"/>
    <w:rsid w:val="00D466CA"/>
    <w:rsid w:val="00D47102"/>
    <w:rsid w:val="00D5003B"/>
    <w:rsid w:val="00D53A11"/>
    <w:rsid w:val="00D572D0"/>
    <w:rsid w:val="00D615A3"/>
    <w:rsid w:val="00D61E9A"/>
    <w:rsid w:val="00D62FDF"/>
    <w:rsid w:val="00D64A22"/>
    <w:rsid w:val="00D77E4A"/>
    <w:rsid w:val="00D801FB"/>
    <w:rsid w:val="00D8031A"/>
    <w:rsid w:val="00D81EE5"/>
    <w:rsid w:val="00D822C7"/>
    <w:rsid w:val="00D86B37"/>
    <w:rsid w:val="00D93B4B"/>
    <w:rsid w:val="00D94FDC"/>
    <w:rsid w:val="00DA0385"/>
    <w:rsid w:val="00DB0F86"/>
    <w:rsid w:val="00DB131C"/>
    <w:rsid w:val="00DB1970"/>
    <w:rsid w:val="00DB6DC8"/>
    <w:rsid w:val="00DB7609"/>
    <w:rsid w:val="00DC306F"/>
    <w:rsid w:val="00DD0270"/>
    <w:rsid w:val="00DD2944"/>
    <w:rsid w:val="00DE1966"/>
    <w:rsid w:val="00DE1F3D"/>
    <w:rsid w:val="00DF68C1"/>
    <w:rsid w:val="00E02A33"/>
    <w:rsid w:val="00E10D4D"/>
    <w:rsid w:val="00E133DB"/>
    <w:rsid w:val="00E13734"/>
    <w:rsid w:val="00E138EE"/>
    <w:rsid w:val="00E15BCD"/>
    <w:rsid w:val="00E3753E"/>
    <w:rsid w:val="00E409B4"/>
    <w:rsid w:val="00E451A1"/>
    <w:rsid w:val="00E453D5"/>
    <w:rsid w:val="00E47CF5"/>
    <w:rsid w:val="00E51346"/>
    <w:rsid w:val="00E57D5A"/>
    <w:rsid w:val="00E60B10"/>
    <w:rsid w:val="00E61559"/>
    <w:rsid w:val="00E70D6C"/>
    <w:rsid w:val="00E732A1"/>
    <w:rsid w:val="00E812B5"/>
    <w:rsid w:val="00E840D4"/>
    <w:rsid w:val="00E84384"/>
    <w:rsid w:val="00EA1AB6"/>
    <w:rsid w:val="00EA1B57"/>
    <w:rsid w:val="00EA3B4B"/>
    <w:rsid w:val="00EA4D6F"/>
    <w:rsid w:val="00EA65E5"/>
    <w:rsid w:val="00EB0F59"/>
    <w:rsid w:val="00EB1238"/>
    <w:rsid w:val="00EB5CED"/>
    <w:rsid w:val="00EB7BDA"/>
    <w:rsid w:val="00EC01F7"/>
    <w:rsid w:val="00EC1DFD"/>
    <w:rsid w:val="00EC260A"/>
    <w:rsid w:val="00EC334A"/>
    <w:rsid w:val="00EC52BB"/>
    <w:rsid w:val="00EC54B6"/>
    <w:rsid w:val="00EC6354"/>
    <w:rsid w:val="00ED042A"/>
    <w:rsid w:val="00ED4BC8"/>
    <w:rsid w:val="00ED4C59"/>
    <w:rsid w:val="00ED7471"/>
    <w:rsid w:val="00ED78F4"/>
    <w:rsid w:val="00EE1328"/>
    <w:rsid w:val="00EE180D"/>
    <w:rsid w:val="00EE55CE"/>
    <w:rsid w:val="00EF5E34"/>
    <w:rsid w:val="00F145EA"/>
    <w:rsid w:val="00F1671A"/>
    <w:rsid w:val="00F20D32"/>
    <w:rsid w:val="00F32ADC"/>
    <w:rsid w:val="00F355FC"/>
    <w:rsid w:val="00F433E0"/>
    <w:rsid w:val="00F4705D"/>
    <w:rsid w:val="00F51C47"/>
    <w:rsid w:val="00F52A46"/>
    <w:rsid w:val="00F566F6"/>
    <w:rsid w:val="00F56EAA"/>
    <w:rsid w:val="00F572D1"/>
    <w:rsid w:val="00F6057F"/>
    <w:rsid w:val="00F93272"/>
    <w:rsid w:val="00F93546"/>
    <w:rsid w:val="00FA11AF"/>
    <w:rsid w:val="00FA23CB"/>
    <w:rsid w:val="00FA76EB"/>
    <w:rsid w:val="00FA7F28"/>
    <w:rsid w:val="00FB4E6F"/>
    <w:rsid w:val="00FC11A2"/>
    <w:rsid w:val="00FC1D02"/>
    <w:rsid w:val="00FD467E"/>
    <w:rsid w:val="00FE0E9B"/>
    <w:rsid w:val="00FE6756"/>
    <w:rsid w:val="00FE6C48"/>
    <w:rsid w:val="00FF0A70"/>
    <w:rsid w:val="06B25764"/>
    <w:rsid w:val="0AE0030A"/>
    <w:rsid w:val="155344FA"/>
    <w:rsid w:val="19722A75"/>
    <w:rsid w:val="1D2D3C7B"/>
    <w:rsid w:val="1FC55FF4"/>
    <w:rsid w:val="34142E33"/>
    <w:rsid w:val="378B0211"/>
    <w:rsid w:val="41C965E1"/>
    <w:rsid w:val="46F534FF"/>
    <w:rsid w:val="5C02145B"/>
    <w:rsid w:val="5D3D6D9F"/>
    <w:rsid w:val="6C9C74EA"/>
    <w:rsid w:val="70F44F53"/>
  </w:rsids>
  <m:mathPr>
    <m:mathFont m:val="Cambria Math"/>
    <m:brkBin m:val="before"/>
    <m:brkBinSub m:val="--"/>
    <m:smallFrac m:val="1"/>
    <m:dispDef/>
    <m:lMargin m:val="0"/>
    <m:rMargin m:val="0"/>
    <m:defJc m:val="centerGroup"/>
    <m:wrapIndent m:val="1440"/>
    <m:intLim m:val="subSup"/>
    <m:naryLim m:val="undOvr"/>
  </m:mathPr>
  <w:doNotAutoCompressPictures/>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sdException w:qFormat="1" w:uiPriority="0" w:name="heading 5" w:locked="1"/>
    <w:lsdException w:qFormat="1" w:unhideWhenUsed="0" w:uiPriority="99"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nhideWhenUsed="0" w:uiPriority="99" w:name="annotation text"/>
    <w:lsdException w:qFormat="1" w:unhideWhenUsed="0" w:uiPriority="0"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ocked="1"/>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GB" w:eastAsia="en-US" w:bidi="ar-SA"/>
    </w:rPr>
  </w:style>
  <w:style w:type="paragraph" w:styleId="2">
    <w:name w:val="heading 1"/>
    <w:basedOn w:val="1"/>
    <w:next w:val="1"/>
    <w:link w:val="51"/>
    <w:qFormat/>
    <w:locked/>
    <w:uiPriority w:val="0"/>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25"/>
    <w:qFormat/>
    <w:locked/>
    <w:uiPriority w:val="99"/>
    <w:pPr>
      <w:keepNext/>
      <w:spacing w:before="240" w:after="60"/>
      <w:outlineLvl w:val="1"/>
    </w:pPr>
    <w:rPr>
      <w:rFonts w:ascii="Arial" w:hAnsi="Arial" w:cs="Arial"/>
      <w:b/>
      <w:bCs/>
      <w:i/>
      <w:iCs/>
      <w:sz w:val="28"/>
      <w:szCs w:val="28"/>
    </w:rPr>
  </w:style>
  <w:style w:type="paragraph" w:styleId="4">
    <w:name w:val="heading 3"/>
    <w:basedOn w:val="1"/>
    <w:next w:val="1"/>
    <w:link w:val="26"/>
    <w:qFormat/>
    <w:locked/>
    <w:uiPriority w:val="99"/>
    <w:pPr>
      <w:keepNext/>
      <w:spacing w:before="240" w:after="60"/>
      <w:outlineLvl w:val="2"/>
    </w:pPr>
    <w:rPr>
      <w:rFonts w:ascii="Arial" w:hAnsi="Arial" w:cs="Arial"/>
      <w:b/>
      <w:bCs/>
      <w:sz w:val="26"/>
      <w:szCs w:val="26"/>
    </w:rPr>
  </w:style>
  <w:style w:type="paragraph" w:styleId="5">
    <w:name w:val="heading 4"/>
    <w:basedOn w:val="1"/>
    <w:next w:val="1"/>
    <w:link w:val="27"/>
    <w:qFormat/>
    <w:uiPriority w:val="99"/>
    <w:pPr>
      <w:keepNext/>
      <w:overflowPunct w:val="0"/>
      <w:autoSpaceDE w:val="0"/>
      <w:autoSpaceDN w:val="0"/>
      <w:adjustRightInd w:val="0"/>
      <w:spacing w:after="0" w:line="240" w:lineRule="auto"/>
      <w:jc w:val="right"/>
      <w:textAlignment w:val="baseline"/>
      <w:outlineLvl w:val="3"/>
    </w:pPr>
    <w:rPr>
      <w:rFonts w:ascii="Comic Sans MS" w:hAnsi="Comic Sans MS" w:eastAsia="Times New Roman" w:cs="Comic Sans MS"/>
      <w:b/>
      <w:bCs/>
      <w:sz w:val="56"/>
      <w:szCs w:val="56"/>
      <w:lang w:val="en-US"/>
    </w:rPr>
  </w:style>
  <w:style w:type="paragraph" w:styleId="6">
    <w:name w:val="heading 6"/>
    <w:basedOn w:val="1"/>
    <w:next w:val="1"/>
    <w:link w:val="28"/>
    <w:qFormat/>
    <w:locked/>
    <w:uiPriority w:val="99"/>
    <w:pPr>
      <w:spacing w:before="240" w:after="60"/>
      <w:outlineLvl w:val="5"/>
    </w:pPr>
    <w:rPr>
      <w:b/>
      <w:bCs/>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9">
    <w:name w:val="Balloon Text"/>
    <w:basedOn w:val="1"/>
    <w:link w:val="39"/>
    <w:semiHidden/>
    <w:qFormat/>
    <w:uiPriority w:val="99"/>
    <w:rPr>
      <w:rFonts w:ascii="Tahoma" w:hAnsi="Tahoma" w:cs="Tahoma"/>
      <w:sz w:val="16"/>
      <w:szCs w:val="16"/>
    </w:rPr>
  </w:style>
  <w:style w:type="paragraph" w:styleId="10">
    <w:name w:val="Body Text"/>
    <w:basedOn w:val="1"/>
    <w:link w:val="31"/>
    <w:qFormat/>
    <w:uiPriority w:val="99"/>
    <w:pPr>
      <w:spacing w:after="0" w:line="240" w:lineRule="auto"/>
    </w:pPr>
    <w:rPr>
      <w:rFonts w:ascii="Arial" w:hAnsi="Arial" w:eastAsia="MS Mincho" w:cs="Arial"/>
      <w:b/>
      <w:bCs/>
      <w:sz w:val="20"/>
      <w:szCs w:val="20"/>
      <w:lang w:val="en-US"/>
    </w:rPr>
  </w:style>
  <w:style w:type="paragraph" w:styleId="11">
    <w:name w:val="Body Text 2"/>
    <w:basedOn w:val="1"/>
    <w:link w:val="41"/>
    <w:qFormat/>
    <w:uiPriority w:val="99"/>
    <w:pPr>
      <w:spacing w:after="120" w:line="480" w:lineRule="auto"/>
    </w:pPr>
  </w:style>
  <w:style w:type="character" w:styleId="12">
    <w:name w:val="annotation reference"/>
    <w:basedOn w:val="7"/>
    <w:semiHidden/>
    <w:qFormat/>
    <w:uiPriority w:val="99"/>
    <w:rPr>
      <w:sz w:val="16"/>
      <w:szCs w:val="16"/>
    </w:rPr>
  </w:style>
  <w:style w:type="paragraph" w:styleId="13">
    <w:name w:val="annotation text"/>
    <w:basedOn w:val="1"/>
    <w:link w:val="38"/>
    <w:semiHidden/>
    <w:qFormat/>
    <w:uiPriority w:val="99"/>
    <w:pPr>
      <w:spacing w:after="0" w:line="240" w:lineRule="auto"/>
    </w:pPr>
    <w:rPr>
      <w:sz w:val="20"/>
      <w:szCs w:val="20"/>
    </w:rPr>
  </w:style>
  <w:style w:type="paragraph" w:styleId="14">
    <w:name w:val="annotation subject"/>
    <w:basedOn w:val="13"/>
    <w:next w:val="13"/>
    <w:link w:val="40"/>
    <w:semiHidden/>
    <w:qFormat/>
    <w:uiPriority w:val="99"/>
    <w:pPr>
      <w:spacing w:after="200" w:line="276" w:lineRule="auto"/>
    </w:pPr>
    <w:rPr>
      <w:b/>
      <w:bCs/>
    </w:rPr>
  </w:style>
  <w:style w:type="character" w:styleId="15">
    <w:name w:val="FollowedHyperlink"/>
    <w:basedOn w:val="7"/>
    <w:semiHidden/>
    <w:unhideWhenUsed/>
    <w:qFormat/>
    <w:uiPriority w:val="99"/>
    <w:rPr>
      <w:color w:val="800080" w:themeColor="followedHyperlink"/>
      <w:u w:val="single"/>
      <w14:textFill>
        <w14:solidFill>
          <w14:schemeClr w14:val="folHlink"/>
        </w14:solidFill>
      </w14:textFill>
    </w:rPr>
  </w:style>
  <w:style w:type="paragraph" w:styleId="16">
    <w:name w:val="footer"/>
    <w:basedOn w:val="1"/>
    <w:link w:val="30"/>
    <w:qFormat/>
    <w:uiPriority w:val="99"/>
    <w:pPr>
      <w:tabs>
        <w:tab w:val="center" w:pos="4320"/>
        <w:tab w:val="right" w:pos="8640"/>
      </w:tabs>
      <w:spacing w:after="0" w:line="240" w:lineRule="auto"/>
    </w:pPr>
    <w:rPr>
      <w:rFonts w:ascii="Arial" w:hAnsi="Arial" w:eastAsia="Times New Roman" w:cs="Arial"/>
      <w:lang w:val="en-US"/>
    </w:rPr>
  </w:style>
  <w:style w:type="paragraph" w:styleId="17">
    <w:name w:val="header"/>
    <w:basedOn w:val="1"/>
    <w:link w:val="29"/>
    <w:qFormat/>
    <w:uiPriority w:val="0"/>
    <w:pPr>
      <w:tabs>
        <w:tab w:val="center" w:pos="4320"/>
        <w:tab w:val="right" w:pos="8640"/>
      </w:tabs>
      <w:spacing w:after="0" w:line="240" w:lineRule="auto"/>
    </w:pPr>
    <w:rPr>
      <w:rFonts w:ascii="Arial" w:hAnsi="Arial" w:eastAsia="Times New Roman" w:cs="Arial"/>
      <w:lang w:val="en-US"/>
    </w:rPr>
  </w:style>
  <w:style w:type="character" w:styleId="18">
    <w:name w:val="HTML Cite"/>
    <w:basedOn w:val="7"/>
    <w:semiHidden/>
    <w:qFormat/>
    <w:uiPriority w:val="99"/>
    <w:rPr>
      <w:color w:val="auto"/>
    </w:rPr>
  </w:style>
  <w:style w:type="character" w:styleId="19">
    <w:name w:val="Hyperlink"/>
    <w:basedOn w:val="7"/>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Arial Unicode MS" w:eastAsia="Arial Unicode MS" w:cs="Arial Unicode MS"/>
      <w:sz w:val="24"/>
      <w:szCs w:val="24"/>
    </w:rPr>
  </w:style>
  <w:style w:type="character" w:styleId="21">
    <w:name w:val="page number"/>
    <w:basedOn w:val="7"/>
    <w:qFormat/>
    <w:uiPriority w:val="99"/>
  </w:style>
  <w:style w:type="character" w:styleId="22">
    <w:name w:val="Strong"/>
    <w:basedOn w:val="7"/>
    <w:qFormat/>
    <w:locked/>
    <w:uiPriority w:val="22"/>
    <w:rPr>
      <w:b/>
      <w:bCs/>
    </w:rPr>
  </w:style>
  <w:style w:type="table" w:styleId="23">
    <w:name w:val="Table Grid"/>
    <w:basedOn w:val="8"/>
    <w:qFormat/>
    <w:locked/>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4">
    <w:name w:val="Title"/>
    <w:basedOn w:val="1"/>
    <w:link w:val="32"/>
    <w:qFormat/>
    <w:uiPriority w:val="99"/>
    <w:pPr>
      <w:overflowPunct w:val="0"/>
      <w:autoSpaceDE w:val="0"/>
      <w:autoSpaceDN w:val="0"/>
      <w:adjustRightInd w:val="0"/>
      <w:spacing w:after="0" w:line="240" w:lineRule="auto"/>
      <w:jc w:val="center"/>
      <w:textAlignment w:val="baseline"/>
    </w:pPr>
    <w:rPr>
      <w:rFonts w:ascii="Arial" w:hAnsi="Arial" w:eastAsia="Times New Roman" w:cs="Arial"/>
      <w:b/>
      <w:bCs/>
      <w:sz w:val="28"/>
      <w:szCs w:val="28"/>
    </w:rPr>
  </w:style>
  <w:style w:type="character" w:customStyle="1" w:styleId="25">
    <w:name w:val="Heading 2 Char"/>
    <w:basedOn w:val="7"/>
    <w:link w:val="3"/>
    <w:semiHidden/>
    <w:qFormat/>
    <w:locked/>
    <w:uiPriority w:val="99"/>
    <w:rPr>
      <w:rFonts w:ascii="Cambria" w:hAnsi="Cambria" w:cs="Cambria"/>
      <w:b/>
      <w:bCs/>
      <w:i/>
      <w:iCs/>
      <w:sz w:val="28"/>
      <w:szCs w:val="28"/>
      <w:lang w:eastAsia="en-US"/>
    </w:rPr>
  </w:style>
  <w:style w:type="character" w:customStyle="1" w:styleId="26">
    <w:name w:val="Heading 3 Char"/>
    <w:basedOn w:val="7"/>
    <w:link w:val="4"/>
    <w:semiHidden/>
    <w:qFormat/>
    <w:locked/>
    <w:uiPriority w:val="99"/>
    <w:rPr>
      <w:rFonts w:ascii="Cambria" w:hAnsi="Cambria" w:cs="Cambria"/>
      <w:b/>
      <w:bCs/>
      <w:sz w:val="26"/>
      <w:szCs w:val="26"/>
      <w:lang w:eastAsia="en-US"/>
    </w:rPr>
  </w:style>
  <w:style w:type="character" w:customStyle="1" w:styleId="27">
    <w:name w:val="Heading 4 Char"/>
    <w:basedOn w:val="7"/>
    <w:link w:val="5"/>
    <w:qFormat/>
    <w:locked/>
    <w:uiPriority w:val="99"/>
    <w:rPr>
      <w:rFonts w:ascii="Comic Sans MS" w:hAnsi="Comic Sans MS" w:cs="Comic Sans MS"/>
      <w:b/>
      <w:bCs/>
      <w:sz w:val="20"/>
      <w:szCs w:val="20"/>
      <w:lang w:val="en-US"/>
    </w:rPr>
  </w:style>
  <w:style w:type="character" w:customStyle="1" w:styleId="28">
    <w:name w:val="Heading 6 Char"/>
    <w:basedOn w:val="7"/>
    <w:link w:val="6"/>
    <w:semiHidden/>
    <w:qFormat/>
    <w:locked/>
    <w:uiPriority w:val="99"/>
    <w:rPr>
      <w:rFonts w:ascii="Calibri" w:hAnsi="Calibri" w:cs="Calibri"/>
      <w:b/>
      <w:bCs/>
      <w:lang w:eastAsia="en-US"/>
    </w:rPr>
  </w:style>
  <w:style w:type="character" w:customStyle="1" w:styleId="29">
    <w:name w:val="Header Char"/>
    <w:basedOn w:val="7"/>
    <w:link w:val="17"/>
    <w:qFormat/>
    <w:locked/>
    <w:uiPriority w:val="0"/>
    <w:rPr>
      <w:rFonts w:ascii="Arial" w:hAnsi="Arial" w:cs="Arial"/>
      <w:sz w:val="20"/>
      <w:szCs w:val="20"/>
      <w:lang w:val="en-US"/>
    </w:rPr>
  </w:style>
  <w:style w:type="character" w:customStyle="1" w:styleId="30">
    <w:name w:val="Footer Char"/>
    <w:basedOn w:val="7"/>
    <w:link w:val="16"/>
    <w:qFormat/>
    <w:locked/>
    <w:uiPriority w:val="99"/>
    <w:rPr>
      <w:rFonts w:ascii="Arial" w:hAnsi="Arial" w:cs="Arial"/>
      <w:sz w:val="20"/>
      <w:szCs w:val="20"/>
      <w:lang w:val="en-US"/>
    </w:rPr>
  </w:style>
  <w:style w:type="character" w:customStyle="1" w:styleId="31">
    <w:name w:val="Body Text Char"/>
    <w:basedOn w:val="7"/>
    <w:link w:val="10"/>
    <w:qFormat/>
    <w:locked/>
    <w:uiPriority w:val="99"/>
    <w:rPr>
      <w:rFonts w:ascii="Arial" w:hAnsi="Arial" w:eastAsia="MS Mincho" w:cs="Arial"/>
      <w:b/>
      <w:bCs/>
      <w:sz w:val="20"/>
      <w:szCs w:val="20"/>
      <w:lang w:val="en-US"/>
    </w:rPr>
  </w:style>
  <w:style w:type="character" w:customStyle="1" w:styleId="32">
    <w:name w:val="Title Char"/>
    <w:basedOn w:val="7"/>
    <w:link w:val="24"/>
    <w:qFormat/>
    <w:locked/>
    <w:uiPriority w:val="99"/>
    <w:rPr>
      <w:rFonts w:ascii="Arial" w:hAnsi="Arial" w:cs="Arial"/>
      <w:b/>
      <w:bCs/>
      <w:sz w:val="20"/>
      <w:szCs w:val="20"/>
    </w:rPr>
  </w:style>
  <w:style w:type="paragraph" w:customStyle="1" w:styleId="33">
    <w:name w:val="heading"/>
    <w:basedOn w:val="34"/>
    <w:qFormat/>
    <w:uiPriority w:val="99"/>
    <w:pPr>
      <w:tabs>
        <w:tab w:val="left" w:pos="720"/>
        <w:tab w:val="left" w:pos="1440"/>
        <w:tab w:val="left" w:pos="2160"/>
        <w:tab w:val="left" w:pos="2880"/>
      </w:tabs>
      <w:spacing w:before="240" w:after="120"/>
    </w:pPr>
  </w:style>
  <w:style w:type="paragraph" w:customStyle="1" w:styleId="34">
    <w:name w:val="fixed"/>
    <w:link w:val="54"/>
    <w:qFormat/>
    <w:uiPriority w:val="0"/>
    <w:pPr>
      <w:tabs>
        <w:tab w:val="left" w:pos="720"/>
        <w:tab w:val="left" w:pos="1440"/>
        <w:tab w:val="left" w:pos="2160"/>
        <w:tab w:val="left" w:pos="2880"/>
      </w:tabs>
      <w:ind w:left="3600" w:hanging="3600"/>
    </w:pPr>
    <w:rPr>
      <w:rFonts w:ascii="Times New Roman" w:hAnsi="Times New Roman" w:eastAsia="Times New Roman" w:cs="Times New Roman"/>
      <w:b/>
      <w:bCs/>
      <w:sz w:val="24"/>
      <w:szCs w:val="24"/>
      <w:lang w:val="en-GB" w:eastAsia="en-GB" w:bidi="ar-SA"/>
    </w:rPr>
  </w:style>
  <w:style w:type="paragraph" w:customStyle="1" w:styleId="35">
    <w:name w:val="bullet"/>
    <w:link w:val="55"/>
    <w:qFormat/>
    <w:uiPriority w:val="0"/>
    <w:pPr>
      <w:spacing w:before="120"/>
      <w:ind w:left="1004" w:hanging="284"/>
      <w:jc w:val="both"/>
    </w:pPr>
    <w:rPr>
      <w:rFonts w:ascii="Times New Roman" w:hAnsi="Times New Roman" w:eastAsia="Times New Roman" w:cs="Times New Roman"/>
      <w:sz w:val="24"/>
      <w:szCs w:val="24"/>
      <w:lang w:val="en-GB" w:eastAsia="en-GB" w:bidi="ar-SA"/>
    </w:rPr>
  </w:style>
  <w:style w:type="character" w:customStyle="1" w:styleId="36">
    <w:name w:val="Char Char2"/>
    <w:basedOn w:val="7"/>
    <w:qFormat/>
    <w:uiPriority w:val="99"/>
    <w:rPr>
      <w:sz w:val="24"/>
      <w:szCs w:val="24"/>
      <w:lang w:val="en-GB" w:eastAsia="en-US"/>
    </w:rPr>
  </w:style>
  <w:style w:type="character" w:customStyle="1" w:styleId="37">
    <w:name w:val="Char Char3"/>
    <w:basedOn w:val="7"/>
    <w:qFormat/>
    <w:uiPriority w:val="99"/>
    <w:rPr>
      <w:rFonts w:ascii="Arial" w:hAnsi="Arial" w:cs="Arial"/>
      <w:b/>
      <w:bCs/>
      <w:sz w:val="24"/>
      <w:szCs w:val="24"/>
      <w:lang w:val="en-GB" w:eastAsia="en-US"/>
    </w:rPr>
  </w:style>
  <w:style w:type="character" w:customStyle="1" w:styleId="38">
    <w:name w:val="Comment Text Char"/>
    <w:basedOn w:val="7"/>
    <w:link w:val="13"/>
    <w:semiHidden/>
    <w:qFormat/>
    <w:locked/>
    <w:uiPriority w:val="99"/>
    <w:rPr>
      <w:sz w:val="20"/>
      <w:szCs w:val="20"/>
      <w:lang w:eastAsia="en-US"/>
    </w:rPr>
  </w:style>
  <w:style w:type="character" w:customStyle="1" w:styleId="39">
    <w:name w:val="Balloon Text Char"/>
    <w:basedOn w:val="7"/>
    <w:link w:val="9"/>
    <w:semiHidden/>
    <w:qFormat/>
    <w:locked/>
    <w:uiPriority w:val="99"/>
    <w:rPr>
      <w:rFonts w:ascii="Times New Roman" w:hAnsi="Times New Roman" w:cs="Times New Roman"/>
      <w:sz w:val="2"/>
      <w:szCs w:val="2"/>
      <w:lang w:eastAsia="en-US"/>
    </w:rPr>
  </w:style>
  <w:style w:type="character" w:customStyle="1" w:styleId="40">
    <w:name w:val="Comment Subject Char"/>
    <w:basedOn w:val="38"/>
    <w:link w:val="14"/>
    <w:semiHidden/>
    <w:qFormat/>
    <w:locked/>
    <w:uiPriority w:val="99"/>
    <w:rPr>
      <w:b/>
      <w:bCs/>
      <w:sz w:val="20"/>
      <w:szCs w:val="20"/>
      <w:lang w:eastAsia="en-US"/>
    </w:rPr>
  </w:style>
  <w:style w:type="character" w:customStyle="1" w:styleId="41">
    <w:name w:val="Body Text 2 Char"/>
    <w:basedOn w:val="7"/>
    <w:link w:val="11"/>
    <w:semiHidden/>
    <w:qFormat/>
    <w:locked/>
    <w:uiPriority w:val="99"/>
    <w:rPr>
      <w:lang w:eastAsia="en-US"/>
    </w:rPr>
  </w:style>
  <w:style w:type="paragraph" w:customStyle="1" w:styleId="42">
    <w:name w:val="Body Text1"/>
    <w:basedOn w:val="1"/>
    <w:qFormat/>
    <w:uiPriority w:val="0"/>
    <w:pPr>
      <w:tabs>
        <w:tab w:val="left" w:pos="720"/>
        <w:tab w:val="left" w:pos="1440"/>
      </w:tabs>
      <w:spacing w:after="0" w:line="240" w:lineRule="auto"/>
    </w:pPr>
    <w:rPr>
      <w:rFonts w:ascii="CG Times (WN)" w:hAnsi="CG Times (WN)" w:cs="CG Times (WN)"/>
      <w:sz w:val="24"/>
      <w:szCs w:val="24"/>
    </w:rPr>
  </w:style>
  <w:style w:type="character" w:customStyle="1" w:styleId="43">
    <w:name w:val="Char Char1"/>
    <w:basedOn w:val="7"/>
    <w:qFormat/>
    <w:uiPriority w:val="99"/>
  </w:style>
  <w:style w:type="paragraph" w:customStyle="1" w:styleId="44">
    <w:name w:val="Bulleted List"/>
    <w:basedOn w:val="1"/>
    <w:qFormat/>
    <w:uiPriority w:val="99"/>
    <w:pPr>
      <w:numPr>
        <w:ilvl w:val="0"/>
        <w:numId w:val="1"/>
      </w:numPr>
      <w:spacing w:before="120" w:after="240" w:line="240" w:lineRule="auto"/>
    </w:pPr>
    <w:rPr>
      <w:rFonts w:ascii="Verdana" w:hAnsi="Verdana" w:cs="Verdana"/>
      <w:sz w:val="16"/>
      <w:szCs w:val="16"/>
      <w:lang w:val="en-US"/>
    </w:rPr>
  </w:style>
  <w:style w:type="paragraph" w:styleId="45">
    <w:name w:val="List Paragraph"/>
    <w:basedOn w:val="1"/>
    <w:link w:val="49"/>
    <w:qFormat/>
    <w:uiPriority w:val="34"/>
    <w:pPr>
      <w:spacing w:after="0" w:line="240" w:lineRule="auto"/>
      <w:ind w:left="720"/>
    </w:pPr>
    <w:rPr>
      <w:sz w:val="20"/>
      <w:szCs w:val="20"/>
      <w:lang w:eastAsia="en-GB"/>
    </w:rPr>
  </w:style>
  <w:style w:type="paragraph" w:styleId="46">
    <w:name w:val="No Spacing"/>
    <w:autoRedefine/>
    <w:qFormat/>
    <w:uiPriority w:val="1"/>
    <w:pPr>
      <w:jc w:val="both"/>
    </w:pPr>
    <w:rPr>
      <w:rFonts w:ascii="Arial" w:hAnsi="Arial" w:eastAsia="Times New Roman" w:cs="Arial"/>
      <w:b/>
      <w:bCs/>
      <w:sz w:val="20"/>
      <w:szCs w:val="20"/>
      <w:lang w:val="en-GB" w:eastAsia="en-US" w:bidi="ar-SA"/>
    </w:rPr>
  </w:style>
  <w:style w:type="paragraph" w:customStyle="1" w:styleId="47">
    <w:name w:val="Style1"/>
    <w:basedOn w:val="1"/>
    <w:qFormat/>
    <w:uiPriority w:val="99"/>
    <w:pPr>
      <w:overflowPunct w:val="0"/>
      <w:autoSpaceDE w:val="0"/>
      <w:autoSpaceDN w:val="0"/>
      <w:adjustRightInd w:val="0"/>
      <w:spacing w:after="0" w:line="240" w:lineRule="auto"/>
      <w:textAlignment w:val="baseline"/>
    </w:pPr>
    <w:rPr>
      <w:rFonts w:ascii="Arial" w:hAnsi="Arial" w:eastAsia="Times New Roman" w:cs="Arial"/>
      <w:sz w:val="24"/>
      <w:szCs w:val="24"/>
      <w:lang w:eastAsia="en-GB"/>
    </w:rPr>
  </w:style>
  <w:style w:type="paragraph" w:customStyle="1" w:styleId="48">
    <w:name w:val="Default"/>
    <w:qFormat/>
    <w:uiPriority w:val="99"/>
    <w:pPr>
      <w:autoSpaceDE w:val="0"/>
      <w:autoSpaceDN w:val="0"/>
      <w:adjustRightInd w:val="0"/>
    </w:pPr>
    <w:rPr>
      <w:rFonts w:ascii="Comic Sans MS" w:hAnsi="Comic Sans MS" w:eastAsia="Calibri" w:cs="Comic Sans MS"/>
      <w:color w:val="000000"/>
      <w:sz w:val="24"/>
      <w:szCs w:val="24"/>
      <w:lang w:val="en-GB" w:eastAsia="en-US" w:bidi="ar-SA"/>
    </w:rPr>
  </w:style>
  <w:style w:type="character" w:customStyle="1" w:styleId="49">
    <w:name w:val="List Paragraph Char"/>
    <w:link w:val="45"/>
    <w:qFormat/>
    <w:locked/>
    <w:uiPriority w:val="34"/>
    <w:rPr>
      <w:rFonts w:cs="Calibri"/>
      <w:sz w:val="20"/>
      <w:szCs w:val="20"/>
    </w:rPr>
  </w:style>
  <w:style w:type="table" w:customStyle="1" w:styleId="50">
    <w:name w:val="Table Grid12"/>
    <w:basedOn w:val="8"/>
    <w:qFormat/>
    <w:uiPriority w:val="59"/>
    <w:rPr>
      <w:rFonts w:ascii="Times New Roman" w:hAnsi="Times New Roman" w:eastAsia="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1">
    <w:name w:val="Heading 1 Char"/>
    <w:basedOn w:val="7"/>
    <w:link w:val="2"/>
    <w:qFormat/>
    <w:uiPriority w:val="0"/>
    <w:rPr>
      <w:rFonts w:asciiTheme="majorHAnsi" w:hAnsiTheme="majorHAnsi" w:eastAsiaTheme="majorEastAsia" w:cstheme="majorBidi"/>
      <w:color w:val="376092" w:themeColor="accent1" w:themeShade="BF"/>
      <w:sz w:val="32"/>
      <w:szCs w:val="32"/>
      <w:lang w:eastAsia="en-US"/>
    </w:rPr>
  </w:style>
  <w:style w:type="table" w:customStyle="1" w:styleId="52">
    <w:name w:val="Table Grid1"/>
    <w:basedOn w:val="8"/>
    <w:qFormat/>
    <w:uiPriority w:val="59"/>
    <w:rPr>
      <w:rFonts w:ascii="Times New Roman" w:hAnsi="Times New Roman" w:eastAsia="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3">
    <w:name w:val="Revision"/>
    <w:hidden/>
    <w:semiHidden/>
    <w:qFormat/>
    <w:uiPriority w:val="99"/>
    <w:rPr>
      <w:rFonts w:ascii="Calibri" w:hAnsi="Calibri" w:eastAsia="Calibri" w:cs="Calibri"/>
      <w:sz w:val="22"/>
      <w:szCs w:val="22"/>
      <w:lang w:val="en-GB" w:eastAsia="en-US" w:bidi="ar-SA"/>
    </w:rPr>
  </w:style>
  <w:style w:type="character" w:customStyle="1" w:styleId="54">
    <w:name w:val="fixed Char"/>
    <w:link w:val="34"/>
    <w:qFormat/>
    <w:uiPriority w:val="0"/>
    <w:rPr>
      <w:rFonts w:ascii="Times New Roman" w:hAnsi="Times New Roman" w:eastAsia="Times New Roman"/>
      <w:b/>
      <w:bCs/>
      <w:sz w:val="24"/>
      <w:szCs w:val="24"/>
    </w:rPr>
  </w:style>
  <w:style w:type="character" w:customStyle="1" w:styleId="55">
    <w:name w:val="bullet Char"/>
    <w:link w:val="35"/>
    <w:qFormat/>
    <w:uiPriority w:val="0"/>
    <w:rPr>
      <w:rFonts w:ascii="Times New Roman" w:hAnsi="Times New Roman" w:eastAsia="Times New Roman"/>
      <w:sz w:val="24"/>
      <w:szCs w:val="24"/>
    </w:rPr>
  </w:style>
  <w:style w:type="table" w:customStyle="1" w:styleId="56">
    <w:name w:val="Table Grid4"/>
    <w:basedOn w:val="8"/>
    <w:uiPriority w:val="59"/>
    <w:rPr>
      <w:rFonts w:ascii="Times New Roman" w:hAnsi="Times New Roman" w:eastAsia="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cid:image001.png@01D0EA4A.2BD679A0" TargetMode="Externa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F49C8-1234-4A6F-889E-81F6AFE784E7}">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Lampeter</Company>
  <Pages>26</Pages>
  <Words>2701</Words>
  <Characters>15965</Characters>
  <Lines>337</Lines>
  <Paragraphs>94</Paragraphs>
  <TotalTime>658</TotalTime>
  <ScaleCrop>false</ScaleCrop>
  <LinksUpToDate>false</LinksUpToDate>
  <CharactersWithSpaces>18597</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2025-04-17T11:01:00Z</dcterms:created>
  <dc:creator>sb021</dc:creator>
  <cp:lastModifiedBy>Maggie</cp:lastModifiedBy>
  <cp:lastPrinted>2024-01-24T16:09:00Z</cp:lastPrinted>
  <dcterms:modified xsi:type="dcterms:W3CDTF">2026-05-01T14:31:06Z</dcterms:modified>
  <dc:title>UNIVERSITY OF WALES: TRINITY SAINT DAVID</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eyJoZGlkIjoiOTdhNmJjN2FjMjM0MmExNDdkNjFmMTU5MjVhZGU4ZDUiLCJ1c2VySWQiOiIzODY1ODgxNjYwNTYzIn0=</vt:lpwstr>
  </property>
  <property fmtid="{D5CDD505-2E9C-101B-9397-08002B2CF9AE}" pid="3" name="KSOProductBuildVer">
    <vt:lpwstr>1033-12.1.0.25862</vt:lpwstr>
  </property>
  <property fmtid="{D5CDD505-2E9C-101B-9397-08002B2CF9AE}" pid="4" name="ICV">
    <vt:lpwstr>FB1098554331491DB72F6EF8160D67C1_13</vt:lpwstr>
  </property>
</Properties>
</file>