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04825" w14:textId="50E99940" w:rsidR="00A5391D" w:rsidRDefault="0023577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Vine</w:t>
      </w:r>
      <w:r w:rsidR="00350760">
        <w:rPr>
          <w:rFonts w:ascii="Calibri" w:hAnsi="Calibri" w:cs="Calibri"/>
          <w:b/>
          <w:bCs/>
        </w:rPr>
        <w:t xml:space="preserve"> Ltd</w:t>
      </w:r>
    </w:p>
    <w:p w14:paraId="4236E1F1" w14:textId="77777777" w:rsidR="00350760" w:rsidRPr="005246A5" w:rsidRDefault="00350760">
      <w:pPr>
        <w:rPr>
          <w:rFonts w:ascii="Calibri" w:hAnsi="Calibri" w:cs="Calibri"/>
          <w:b/>
          <w:bCs/>
        </w:rPr>
      </w:pPr>
    </w:p>
    <w:p w14:paraId="1695974E" w14:textId="148C40F2" w:rsidR="00C57F6B" w:rsidRDefault="0023577B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Vine Ltd has been in business for </w:t>
      </w:r>
      <w:proofErr w:type="gramStart"/>
      <w:r>
        <w:rPr>
          <w:rFonts w:ascii="Calibri" w:hAnsi="Calibri" w:cs="Calibri"/>
        </w:rPr>
        <w:t>a number of</w:t>
      </w:r>
      <w:proofErr w:type="gramEnd"/>
      <w:r>
        <w:rPr>
          <w:rFonts w:ascii="Calibri" w:hAnsi="Calibri" w:cs="Calibri"/>
        </w:rPr>
        <w:t xml:space="preserve"> years.  </w:t>
      </w:r>
      <w:proofErr w:type="gramStart"/>
      <w:r>
        <w:rPr>
          <w:rFonts w:ascii="Calibri" w:hAnsi="Calibri" w:cs="Calibri"/>
        </w:rPr>
        <w:t>All of</w:t>
      </w:r>
      <w:proofErr w:type="gramEnd"/>
      <w:r>
        <w:rPr>
          <w:rFonts w:ascii="Calibri" w:hAnsi="Calibri" w:cs="Calibri"/>
        </w:rPr>
        <w:t xml:space="preserve"> its sales are standard rated and are to the </w:t>
      </w:r>
      <w:proofErr w:type="gramStart"/>
      <w:r>
        <w:rPr>
          <w:rFonts w:ascii="Calibri" w:hAnsi="Calibri" w:cs="Calibri"/>
        </w:rPr>
        <w:t>general public</w:t>
      </w:r>
      <w:proofErr w:type="gramEnd"/>
      <w:r>
        <w:rPr>
          <w:rFonts w:ascii="Calibri" w:hAnsi="Calibri" w:cs="Calibri"/>
        </w:rPr>
        <w:t xml:space="preserve">.  The company is not registered for VAT.  At present, Vine </w:t>
      </w:r>
      <w:r w:rsidR="00D00473">
        <w:rPr>
          <w:rFonts w:ascii="Calibri" w:hAnsi="Calibri" w:cs="Calibri"/>
        </w:rPr>
        <w:t>Ltd.’s</w:t>
      </w:r>
      <w:r>
        <w:rPr>
          <w:rFonts w:ascii="Calibri" w:hAnsi="Calibri" w:cs="Calibri"/>
        </w:rPr>
        <w:t xml:space="preserve"> annual income is £8</w:t>
      </w:r>
      <w:r w:rsidR="00034C85">
        <w:rPr>
          <w:rFonts w:ascii="Calibri" w:hAnsi="Calibri" w:cs="Calibri"/>
        </w:rPr>
        <w:t>5</w:t>
      </w:r>
      <w:r>
        <w:rPr>
          <w:rFonts w:ascii="Calibri" w:hAnsi="Calibri" w:cs="Calibri"/>
        </w:rPr>
        <w:t>,000.</w:t>
      </w:r>
    </w:p>
    <w:p w14:paraId="20A0C5C5" w14:textId="77777777" w:rsidR="0023577B" w:rsidRDefault="0023577B" w:rsidP="005246A5">
      <w:pPr>
        <w:rPr>
          <w:rFonts w:ascii="Calibri" w:hAnsi="Calibri" w:cs="Calibri"/>
        </w:rPr>
      </w:pPr>
    </w:p>
    <w:p w14:paraId="096CCF53" w14:textId="74A4C4B4" w:rsidR="0023577B" w:rsidRDefault="0023577B" w:rsidP="005246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company is planning to increase its prices, and this will </w:t>
      </w:r>
      <w:r w:rsidR="00D00473">
        <w:rPr>
          <w:rFonts w:ascii="Calibri" w:hAnsi="Calibri" w:cs="Calibri"/>
        </w:rPr>
        <w:t>increase the annual income to £92,000.  There is however no further scope for any price increases.  Vine Ltd.’s standard rate expenses are £4,800 per annum (inclusive of VAT)</w:t>
      </w:r>
    </w:p>
    <w:p w14:paraId="4185B850" w14:textId="77777777" w:rsidR="00D00473" w:rsidRDefault="00D00473" w:rsidP="005246A5">
      <w:pPr>
        <w:rPr>
          <w:rFonts w:ascii="Calibri" w:hAnsi="Calibri" w:cs="Calibri"/>
        </w:rPr>
      </w:pPr>
    </w:p>
    <w:p w14:paraId="167DFDB4" w14:textId="4C8A2526" w:rsidR="00D00473" w:rsidRPr="00D00473" w:rsidRDefault="00D00473" w:rsidP="005246A5">
      <w:pPr>
        <w:rPr>
          <w:rFonts w:ascii="Calibri" w:hAnsi="Calibri" w:cs="Calibri"/>
          <w:b/>
          <w:bCs/>
        </w:rPr>
      </w:pPr>
      <w:r w:rsidRPr="00D00473">
        <w:rPr>
          <w:rFonts w:ascii="Calibri" w:hAnsi="Calibri" w:cs="Calibri"/>
          <w:b/>
          <w:bCs/>
        </w:rPr>
        <w:t>Determine if it is beneficial for Vine Ltd to put up its prices.</w:t>
      </w:r>
    </w:p>
    <w:sectPr w:rsidR="00D00473" w:rsidRPr="00D00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B47FD" w14:textId="77777777" w:rsidR="00FB32F4" w:rsidRDefault="00FB32F4" w:rsidP="00034C85">
      <w:r>
        <w:separator/>
      </w:r>
    </w:p>
  </w:endnote>
  <w:endnote w:type="continuationSeparator" w:id="0">
    <w:p w14:paraId="77505B1C" w14:textId="77777777" w:rsidR="00FB32F4" w:rsidRDefault="00FB32F4" w:rsidP="0003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CE840" w14:textId="77777777" w:rsidR="00FB32F4" w:rsidRDefault="00FB32F4" w:rsidP="00034C85">
      <w:r>
        <w:separator/>
      </w:r>
    </w:p>
  </w:footnote>
  <w:footnote w:type="continuationSeparator" w:id="0">
    <w:p w14:paraId="05FBC7F6" w14:textId="77777777" w:rsidR="00FB32F4" w:rsidRDefault="00FB32F4" w:rsidP="00034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037F3"/>
    <w:multiLevelType w:val="hybridMultilevel"/>
    <w:tmpl w:val="3836F52A"/>
    <w:lvl w:ilvl="0" w:tplc="EDC67C76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F3605"/>
    <w:multiLevelType w:val="hybridMultilevel"/>
    <w:tmpl w:val="B8726D58"/>
    <w:lvl w:ilvl="0" w:tplc="03702E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30A6E"/>
    <w:multiLevelType w:val="multilevel"/>
    <w:tmpl w:val="BC62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E279D1"/>
    <w:multiLevelType w:val="hybridMultilevel"/>
    <w:tmpl w:val="8B98A878"/>
    <w:lvl w:ilvl="0" w:tplc="7FECDEE4">
      <w:start w:val="1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374405">
    <w:abstractNumId w:val="2"/>
  </w:num>
  <w:num w:numId="2" w16cid:durableId="1570505487">
    <w:abstractNumId w:val="0"/>
  </w:num>
  <w:num w:numId="3" w16cid:durableId="182087200">
    <w:abstractNumId w:val="1"/>
  </w:num>
  <w:num w:numId="4" w16cid:durableId="1915236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CF"/>
    <w:rsid w:val="00034C85"/>
    <w:rsid w:val="001445CD"/>
    <w:rsid w:val="001B2B35"/>
    <w:rsid w:val="0023577B"/>
    <w:rsid w:val="00350760"/>
    <w:rsid w:val="004622CF"/>
    <w:rsid w:val="004B6A69"/>
    <w:rsid w:val="005246A5"/>
    <w:rsid w:val="0054174A"/>
    <w:rsid w:val="00653A55"/>
    <w:rsid w:val="00A5391D"/>
    <w:rsid w:val="00C57F6B"/>
    <w:rsid w:val="00D00473"/>
    <w:rsid w:val="00FB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730F2"/>
  <w15:chartTrackingRefBased/>
  <w15:docId w15:val="{C6DCC99E-214A-4BF5-85CA-00A9BE44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stkn">
    <w:name w:val="gs_tkn"/>
    <w:basedOn w:val="DefaultParagraphFont"/>
    <w:rsid w:val="00A5391D"/>
  </w:style>
  <w:style w:type="character" w:styleId="Strong">
    <w:name w:val="Strong"/>
    <w:basedOn w:val="DefaultParagraphFont"/>
    <w:uiPriority w:val="22"/>
    <w:qFormat/>
    <w:rsid w:val="00A5391D"/>
    <w:rPr>
      <w:b/>
      <w:bCs/>
    </w:rPr>
  </w:style>
  <w:style w:type="paragraph" w:customStyle="1" w:styleId="gstkn1">
    <w:name w:val="gs_tkn1"/>
    <w:basedOn w:val="Normal"/>
    <w:rsid w:val="00A5391D"/>
    <w:pPr>
      <w:spacing w:before="100" w:beforeAutospacing="1" w:after="100" w:afterAutospacing="1"/>
    </w:pPr>
    <w:rPr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A539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2B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C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C8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34C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C8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432</Characters>
  <Application>Microsoft Office Word</Application>
  <DocSecurity>0</DocSecurity>
  <Lines>11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2026-02-24T08:15:00Z</cp:lastPrinted>
  <dcterms:created xsi:type="dcterms:W3CDTF">2026-02-24T08:35:00Z</dcterms:created>
  <dcterms:modified xsi:type="dcterms:W3CDTF">2026-02-24T08:35:00Z</dcterms:modified>
</cp:coreProperties>
</file>