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172" w:rsidRPr="006C3910" w:rsidRDefault="00A800E3" w:rsidP="00B1077B">
      <w:pPr>
        <w:spacing w:line="360" w:lineRule="auto"/>
        <w:jc w:val="both"/>
        <w:rPr>
          <w:rFonts w:ascii="Arial" w:hAnsi="Arial" w:cs="Arial"/>
          <w:sz w:val="24"/>
          <w:szCs w:val="24"/>
        </w:rPr>
      </w:pPr>
      <w:r w:rsidRPr="006C3910">
        <w:rPr>
          <w:rFonts w:ascii="Arial" w:hAnsi="Arial" w:cs="Arial"/>
          <w:sz w:val="24"/>
          <w:szCs w:val="24"/>
        </w:rPr>
        <w:t>EAEC7001 Assignment B</w:t>
      </w:r>
    </w:p>
    <w:p w:rsidR="00A800E3" w:rsidRPr="006C3910" w:rsidRDefault="00A800E3" w:rsidP="00B1077B">
      <w:pPr>
        <w:spacing w:line="360" w:lineRule="auto"/>
        <w:jc w:val="both"/>
        <w:rPr>
          <w:rFonts w:ascii="Arial" w:hAnsi="Arial" w:cs="Arial"/>
          <w:sz w:val="24"/>
          <w:szCs w:val="24"/>
        </w:rPr>
      </w:pPr>
      <w:r w:rsidRPr="006C3910">
        <w:rPr>
          <w:rFonts w:ascii="Arial" w:hAnsi="Arial" w:cs="Arial"/>
          <w:sz w:val="24"/>
          <w:szCs w:val="24"/>
        </w:rPr>
        <w:t>Rowan McLean 1402248</w:t>
      </w:r>
    </w:p>
    <w:p w:rsidR="00A800E3" w:rsidRPr="006C3910" w:rsidRDefault="00A800E3" w:rsidP="00B1077B">
      <w:pPr>
        <w:spacing w:line="360" w:lineRule="auto"/>
        <w:jc w:val="both"/>
        <w:rPr>
          <w:rFonts w:ascii="Arial" w:hAnsi="Arial" w:cs="Arial"/>
          <w:sz w:val="24"/>
          <w:szCs w:val="24"/>
        </w:rPr>
      </w:pPr>
      <w:r w:rsidRPr="006C3910">
        <w:rPr>
          <w:rFonts w:ascii="Arial" w:hAnsi="Arial" w:cs="Arial"/>
          <w:sz w:val="24"/>
          <w:szCs w:val="24"/>
        </w:rPr>
        <w:t>Project title</w:t>
      </w:r>
    </w:p>
    <w:p w:rsidR="00A800E3" w:rsidRPr="006C3910" w:rsidRDefault="00A800E3" w:rsidP="00B1077B">
      <w:pPr>
        <w:spacing w:line="360" w:lineRule="auto"/>
        <w:jc w:val="both"/>
        <w:rPr>
          <w:rFonts w:ascii="Arial" w:hAnsi="Arial" w:cs="Arial"/>
          <w:sz w:val="24"/>
          <w:szCs w:val="24"/>
        </w:rPr>
      </w:pPr>
      <w:r w:rsidRPr="006C3910">
        <w:rPr>
          <w:rFonts w:ascii="Arial" w:hAnsi="Arial" w:cs="Arial"/>
          <w:sz w:val="24"/>
          <w:szCs w:val="24"/>
        </w:rPr>
        <w:t>An investigation of an early years setting’s practice with regards to children going through transition from one room group to another</w:t>
      </w:r>
    </w:p>
    <w:p w:rsidR="00A800E3" w:rsidRPr="006C3910" w:rsidRDefault="00A800E3" w:rsidP="00B1077B">
      <w:pPr>
        <w:spacing w:line="360" w:lineRule="auto"/>
        <w:jc w:val="both"/>
        <w:rPr>
          <w:rFonts w:ascii="Arial" w:hAnsi="Arial" w:cs="Arial"/>
          <w:sz w:val="24"/>
          <w:szCs w:val="24"/>
        </w:rPr>
      </w:pPr>
      <w:r w:rsidRPr="006C3910">
        <w:rPr>
          <w:rFonts w:ascii="Arial" w:hAnsi="Arial" w:cs="Arial"/>
          <w:sz w:val="24"/>
          <w:szCs w:val="24"/>
        </w:rPr>
        <w:t>Literature review</w:t>
      </w:r>
    </w:p>
    <w:p w:rsidR="00A800E3" w:rsidRPr="006C3910" w:rsidRDefault="00A800E3" w:rsidP="00B1077B">
      <w:pPr>
        <w:spacing w:line="360" w:lineRule="auto"/>
        <w:ind w:left="1440"/>
        <w:jc w:val="both"/>
        <w:rPr>
          <w:rFonts w:ascii="Arial" w:hAnsi="Arial" w:cs="Arial"/>
          <w:sz w:val="24"/>
          <w:szCs w:val="24"/>
        </w:rPr>
      </w:pPr>
      <w:r w:rsidRPr="006C3910">
        <w:rPr>
          <w:rFonts w:ascii="Arial" w:hAnsi="Arial" w:cs="Arial"/>
          <w:sz w:val="24"/>
          <w:szCs w:val="24"/>
        </w:rPr>
        <w:t>Transitions for children and young people have long been of considerable interest, especially since such experiences can have powerful and long-lasting effects on academic outcomes.</w:t>
      </w:r>
    </w:p>
    <w:p w:rsidR="00A800E3" w:rsidRPr="006C3910" w:rsidRDefault="00A800E3" w:rsidP="00B1077B">
      <w:pPr>
        <w:spacing w:line="360" w:lineRule="auto"/>
        <w:jc w:val="both"/>
        <w:rPr>
          <w:rFonts w:ascii="Arial" w:hAnsi="Arial" w:cs="Arial"/>
          <w:sz w:val="24"/>
          <w:szCs w:val="24"/>
        </w:rPr>
      </w:pPr>
      <w:r w:rsidRPr="006C3910">
        <w:rPr>
          <w:rFonts w:ascii="Arial" w:hAnsi="Arial" w:cs="Arial"/>
          <w:sz w:val="24"/>
          <w:szCs w:val="24"/>
        </w:rPr>
        <w:t>(Gutman et al., 2003)</w:t>
      </w:r>
    </w:p>
    <w:p w:rsidR="00322AF9" w:rsidRPr="006C3910" w:rsidRDefault="00906AB7" w:rsidP="00B1077B">
      <w:pPr>
        <w:numPr>
          <w:ilvl w:val="0"/>
          <w:numId w:val="1"/>
        </w:numPr>
        <w:spacing w:line="360" w:lineRule="auto"/>
        <w:jc w:val="both"/>
        <w:rPr>
          <w:rFonts w:ascii="Arial" w:hAnsi="Arial" w:cs="Arial"/>
          <w:sz w:val="24"/>
          <w:szCs w:val="24"/>
        </w:rPr>
      </w:pPr>
      <w:r w:rsidRPr="006C3910">
        <w:rPr>
          <w:rFonts w:ascii="Arial" w:hAnsi="Arial" w:cs="Arial"/>
          <w:sz w:val="24"/>
          <w:szCs w:val="24"/>
        </w:rPr>
        <w:t>According to O’Connor (2017) transitions can involve a major change in a child's life and through the early years system of service for them. This can be shown through the child going through different rooms, such as the baby room to toddler room and so forth. Brooker (2008) relates that having life transitions can have a purpose in children's development.</w:t>
      </w:r>
    </w:p>
    <w:p w:rsidR="00322AF9" w:rsidRPr="006C3910" w:rsidRDefault="00906AB7" w:rsidP="00B1077B">
      <w:pPr>
        <w:numPr>
          <w:ilvl w:val="0"/>
          <w:numId w:val="1"/>
        </w:numPr>
        <w:spacing w:line="360" w:lineRule="auto"/>
        <w:jc w:val="both"/>
        <w:rPr>
          <w:rFonts w:ascii="Arial" w:hAnsi="Arial" w:cs="Arial"/>
          <w:sz w:val="24"/>
          <w:szCs w:val="24"/>
        </w:rPr>
      </w:pPr>
      <w:r w:rsidRPr="006C3910">
        <w:rPr>
          <w:rFonts w:ascii="Arial" w:hAnsi="Arial" w:cs="Arial"/>
          <w:sz w:val="24"/>
          <w:szCs w:val="24"/>
        </w:rPr>
        <w:t>Forming an attachment towards the child and practitioner can be important when in the early years setting. Butcher and Gersch (2014) relates that Bowlby's attachment theory can consider an emotional development between carer and child for the importance of the holistic development of the child.</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Aims of project</w:t>
      </w:r>
    </w:p>
    <w:p w:rsidR="00322AF9" w:rsidRPr="006C3910" w:rsidRDefault="00906AB7" w:rsidP="00B1077B">
      <w:pPr>
        <w:numPr>
          <w:ilvl w:val="0"/>
          <w:numId w:val="2"/>
        </w:numPr>
        <w:spacing w:line="360" w:lineRule="auto"/>
        <w:jc w:val="both"/>
        <w:rPr>
          <w:rFonts w:ascii="Arial" w:hAnsi="Arial" w:cs="Arial"/>
          <w:sz w:val="24"/>
          <w:szCs w:val="24"/>
        </w:rPr>
      </w:pPr>
      <w:r w:rsidRPr="006C3910">
        <w:rPr>
          <w:rFonts w:ascii="Arial" w:hAnsi="Arial" w:cs="Arial"/>
          <w:sz w:val="24"/>
          <w:szCs w:val="24"/>
        </w:rPr>
        <w:t xml:space="preserve">The aims of this research is to observe and note the practices of early years’ practitioners towards settling in transition children into 2-3 year old room from the toddler (age 12 to 23 months old) room in a nursery setting in England, over a one month period. </w:t>
      </w:r>
    </w:p>
    <w:p w:rsidR="00322AF9" w:rsidRPr="006C3910" w:rsidRDefault="00906AB7" w:rsidP="00B1077B">
      <w:pPr>
        <w:numPr>
          <w:ilvl w:val="0"/>
          <w:numId w:val="2"/>
        </w:numPr>
        <w:spacing w:line="360" w:lineRule="auto"/>
        <w:jc w:val="both"/>
        <w:rPr>
          <w:rFonts w:ascii="Arial" w:hAnsi="Arial" w:cs="Arial"/>
          <w:sz w:val="24"/>
          <w:szCs w:val="24"/>
        </w:rPr>
      </w:pPr>
      <w:r w:rsidRPr="006C3910">
        <w:rPr>
          <w:rFonts w:ascii="Arial" w:hAnsi="Arial" w:cs="Arial"/>
          <w:sz w:val="24"/>
          <w:szCs w:val="24"/>
        </w:rPr>
        <w:t xml:space="preserve">The objective was to explore the practice of up to 5 full time practitioners, who work in 2-3 year old room, interacting with one transitional child. Gov (no date) relates that full time work is when people work over 35 hours in a week, therefore myself as the researcher can not be part of the research due to working there part time. The Practitioners would recommend one child to do the research. </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Methodology</w:t>
      </w:r>
    </w:p>
    <w:p w:rsidR="00322AF9" w:rsidRPr="006C3910" w:rsidRDefault="00906AB7" w:rsidP="00B1077B">
      <w:pPr>
        <w:numPr>
          <w:ilvl w:val="0"/>
          <w:numId w:val="3"/>
        </w:numPr>
        <w:spacing w:line="360" w:lineRule="auto"/>
        <w:jc w:val="both"/>
        <w:rPr>
          <w:rFonts w:ascii="Arial" w:hAnsi="Arial" w:cs="Arial"/>
          <w:sz w:val="24"/>
          <w:szCs w:val="24"/>
        </w:rPr>
      </w:pPr>
      <w:r w:rsidRPr="006C3910">
        <w:rPr>
          <w:rFonts w:ascii="Arial" w:hAnsi="Arial" w:cs="Arial"/>
          <w:sz w:val="24"/>
          <w:szCs w:val="24"/>
        </w:rPr>
        <w:t>The observations would be done at least once a week. They would start when the child comes into the room and would last 5-10 minutes. Podmore and Luff (2012) comments that it’s a tool that gives data towards the process of people it being embedded.</w:t>
      </w:r>
    </w:p>
    <w:p w:rsidR="00322AF9" w:rsidRPr="006C3910" w:rsidRDefault="00906AB7" w:rsidP="00B1077B">
      <w:pPr>
        <w:numPr>
          <w:ilvl w:val="0"/>
          <w:numId w:val="3"/>
        </w:numPr>
        <w:spacing w:line="360" w:lineRule="auto"/>
        <w:jc w:val="both"/>
        <w:rPr>
          <w:rFonts w:ascii="Arial" w:hAnsi="Arial" w:cs="Arial"/>
          <w:sz w:val="24"/>
          <w:szCs w:val="24"/>
        </w:rPr>
      </w:pPr>
      <w:r w:rsidRPr="006C3910">
        <w:rPr>
          <w:rFonts w:ascii="Arial" w:hAnsi="Arial" w:cs="Arial"/>
          <w:sz w:val="24"/>
          <w:szCs w:val="24"/>
        </w:rPr>
        <w:t>To maintain the ethics of the research there would be consent forms for the setting, practitioner</w:t>
      </w:r>
      <w:r w:rsidR="00E7728E">
        <w:rPr>
          <w:rFonts w:ascii="Arial" w:hAnsi="Arial" w:cs="Arial"/>
          <w:sz w:val="24"/>
          <w:szCs w:val="24"/>
        </w:rPr>
        <w:t>s</w:t>
      </w:r>
      <w:r w:rsidRPr="006C3910">
        <w:rPr>
          <w:rFonts w:ascii="Arial" w:hAnsi="Arial" w:cs="Arial"/>
          <w:sz w:val="24"/>
          <w:szCs w:val="24"/>
        </w:rPr>
        <w:t>, child’s parent and the child would be verbally witnessed by the gatekeeper which was the child’s current key person.</w:t>
      </w:r>
    </w:p>
    <w:p w:rsidR="00322AF9" w:rsidRPr="006C3910" w:rsidRDefault="00906AB7" w:rsidP="00B1077B">
      <w:pPr>
        <w:numPr>
          <w:ilvl w:val="0"/>
          <w:numId w:val="3"/>
        </w:numPr>
        <w:spacing w:line="360" w:lineRule="auto"/>
        <w:jc w:val="both"/>
        <w:rPr>
          <w:rFonts w:ascii="Arial" w:hAnsi="Arial" w:cs="Arial"/>
          <w:sz w:val="24"/>
          <w:szCs w:val="24"/>
        </w:rPr>
      </w:pPr>
      <w:r w:rsidRPr="006C3910">
        <w:rPr>
          <w:rFonts w:ascii="Arial" w:hAnsi="Arial" w:cs="Arial"/>
          <w:sz w:val="24"/>
          <w:szCs w:val="24"/>
        </w:rPr>
        <w:t>Throughout the research, all the participants are anonymous because of Data Protection Act 1998. Ford (1999) agrees that the law states that people’s general information is to be kept protected.</w:t>
      </w:r>
    </w:p>
    <w:p w:rsidR="00322AF9" w:rsidRPr="006C3910" w:rsidRDefault="00906AB7" w:rsidP="00B1077B">
      <w:pPr>
        <w:numPr>
          <w:ilvl w:val="0"/>
          <w:numId w:val="3"/>
        </w:numPr>
        <w:spacing w:line="360" w:lineRule="auto"/>
        <w:jc w:val="both"/>
        <w:rPr>
          <w:rFonts w:ascii="Arial" w:hAnsi="Arial" w:cs="Arial"/>
          <w:sz w:val="24"/>
          <w:szCs w:val="24"/>
        </w:rPr>
      </w:pPr>
      <w:r w:rsidRPr="006C3910">
        <w:rPr>
          <w:rFonts w:ascii="Arial" w:hAnsi="Arial" w:cs="Arial"/>
          <w:sz w:val="24"/>
          <w:szCs w:val="24"/>
        </w:rPr>
        <w:t>The information would be handwritten field notes in a notepad, which would be transferred on to a password protected laptop. However, this would be completed when the researcher would finish for the day in the setting. To keep the raw data protected it was kept in a locker for which the researcher had the key. Telegraph (2012) addresses that having passwords devices or locker places are necessary towards protecting the information of the research in hand.</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Challenges</w:t>
      </w:r>
    </w:p>
    <w:p w:rsidR="00322AF9" w:rsidRPr="006C3910" w:rsidRDefault="00906AB7" w:rsidP="00B1077B">
      <w:pPr>
        <w:numPr>
          <w:ilvl w:val="0"/>
          <w:numId w:val="5"/>
        </w:numPr>
        <w:spacing w:line="360" w:lineRule="auto"/>
        <w:jc w:val="both"/>
        <w:rPr>
          <w:rFonts w:ascii="Arial" w:hAnsi="Arial" w:cs="Arial"/>
          <w:sz w:val="24"/>
          <w:szCs w:val="24"/>
        </w:rPr>
      </w:pPr>
      <w:r w:rsidRPr="006C3910">
        <w:rPr>
          <w:rFonts w:ascii="Arial" w:hAnsi="Arial" w:cs="Arial"/>
          <w:sz w:val="24"/>
          <w:szCs w:val="24"/>
        </w:rPr>
        <w:t xml:space="preserve">When starting the research, two full time members of staff in the room could not take part in the research due to one losing their job and the other being on maternity leave. </w:t>
      </w:r>
    </w:p>
    <w:p w:rsidR="00322AF9" w:rsidRPr="006C3910" w:rsidRDefault="00906AB7" w:rsidP="00B1077B">
      <w:pPr>
        <w:numPr>
          <w:ilvl w:val="0"/>
          <w:numId w:val="5"/>
        </w:numPr>
        <w:spacing w:line="360" w:lineRule="auto"/>
        <w:jc w:val="both"/>
        <w:rPr>
          <w:rFonts w:ascii="Arial" w:hAnsi="Arial" w:cs="Arial"/>
          <w:sz w:val="24"/>
          <w:szCs w:val="24"/>
        </w:rPr>
      </w:pPr>
      <w:r w:rsidRPr="006C3910">
        <w:rPr>
          <w:rFonts w:ascii="Arial" w:hAnsi="Arial" w:cs="Arial"/>
          <w:sz w:val="24"/>
          <w:szCs w:val="24"/>
        </w:rPr>
        <w:t>The only practitioner who was working there full time that gave consent was the child’s new key person.</w:t>
      </w:r>
    </w:p>
    <w:p w:rsidR="00322AF9" w:rsidRPr="006C3910" w:rsidRDefault="00906AB7" w:rsidP="00B1077B">
      <w:pPr>
        <w:numPr>
          <w:ilvl w:val="0"/>
          <w:numId w:val="5"/>
        </w:numPr>
        <w:spacing w:line="360" w:lineRule="auto"/>
        <w:jc w:val="both"/>
        <w:rPr>
          <w:rFonts w:ascii="Arial" w:hAnsi="Arial" w:cs="Arial"/>
          <w:sz w:val="24"/>
          <w:szCs w:val="24"/>
        </w:rPr>
      </w:pPr>
      <w:r w:rsidRPr="006C3910">
        <w:rPr>
          <w:rFonts w:ascii="Arial" w:hAnsi="Arial" w:cs="Arial"/>
          <w:sz w:val="24"/>
          <w:szCs w:val="24"/>
        </w:rPr>
        <w:t>The observation was completed seven times over the one month period, but two of those times, the child was not in the setting.</w:t>
      </w:r>
    </w:p>
    <w:p w:rsidR="00322AF9" w:rsidRPr="006C3910" w:rsidRDefault="00906AB7" w:rsidP="00B1077B">
      <w:pPr>
        <w:numPr>
          <w:ilvl w:val="0"/>
          <w:numId w:val="5"/>
        </w:numPr>
        <w:spacing w:line="360" w:lineRule="auto"/>
        <w:jc w:val="both"/>
        <w:rPr>
          <w:rFonts w:ascii="Arial" w:hAnsi="Arial" w:cs="Arial"/>
          <w:sz w:val="24"/>
          <w:szCs w:val="24"/>
        </w:rPr>
      </w:pPr>
      <w:r w:rsidRPr="006C3910">
        <w:rPr>
          <w:rFonts w:ascii="Arial" w:hAnsi="Arial" w:cs="Arial"/>
          <w:sz w:val="24"/>
          <w:szCs w:val="24"/>
        </w:rPr>
        <w:t>Being the researcher whilst being the practitioner at the same in the setting sometimes affected part of the activities.</w:t>
      </w:r>
    </w:p>
    <w:p w:rsidR="00322AF9" w:rsidRPr="006C3910" w:rsidRDefault="00906AB7" w:rsidP="00B1077B">
      <w:pPr>
        <w:numPr>
          <w:ilvl w:val="0"/>
          <w:numId w:val="5"/>
        </w:numPr>
        <w:spacing w:line="360" w:lineRule="auto"/>
        <w:jc w:val="both"/>
        <w:rPr>
          <w:rFonts w:ascii="Arial" w:hAnsi="Arial" w:cs="Arial"/>
          <w:sz w:val="24"/>
          <w:szCs w:val="24"/>
        </w:rPr>
      </w:pPr>
      <w:r w:rsidRPr="006C3910">
        <w:rPr>
          <w:rFonts w:ascii="Arial" w:hAnsi="Arial" w:cs="Arial"/>
          <w:sz w:val="24"/>
          <w:szCs w:val="24"/>
        </w:rPr>
        <w:t>The child who was part of the research was flexi time in the setting.</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What is flexi time?</w:t>
      </w:r>
    </w:p>
    <w:p w:rsidR="00322AF9" w:rsidRPr="006C3910" w:rsidRDefault="00906AB7" w:rsidP="00B1077B">
      <w:pPr>
        <w:numPr>
          <w:ilvl w:val="0"/>
          <w:numId w:val="7"/>
        </w:numPr>
        <w:spacing w:line="360" w:lineRule="auto"/>
        <w:jc w:val="both"/>
        <w:rPr>
          <w:rFonts w:ascii="Arial" w:hAnsi="Arial" w:cs="Arial"/>
          <w:sz w:val="24"/>
          <w:szCs w:val="24"/>
        </w:rPr>
      </w:pPr>
      <w:r w:rsidRPr="006C3910">
        <w:rPr>
          <w:rFonts w:ascii="Arial" w:hAnsi="Arial" w:cs="Arial"/>
          <w:sz w:val="24"/>
          <w:szCs w:val="24"/>
        </w:rPr>
        <w:t>According to workingmums (2012) flexi time is when the child is in the setting to fit around their parents work pattern</w:t>
      </w:r>
      <w:r w:rsidR="00FB7002">
        <w:rPr>
          <w:rFonts w:ascii="Arial" w:hAnsi="Arial" w:cs="Arial"/>
          <w:sz w:val="24"/>
          <w:szCs w:val="24"/>
        </w:rPr>
        <w:t xml:space="preserve"> as well as space in the setting</w:t>
      </w:r>
      <w:r w:rsidRPr="006C3910">
        <w:rPr>
          <w:rFonts w:ascii="Arial" w:hAnsi="Arial" w:cs="Arial"/>
          <w:sz w:val="24"/>
          <w:szCs w:val="24"/>
        </w:rPr>
        <w:t>.</w:t>
      </w:r>
    </w:p>
    <w:p w:rsidR="00322AF9" w:rsidRPr="006C3910" w:rsidRDefault="00906AB7" w:rsidP="00B1077B">
      <w:pPr>
        <w:numPr>
          <w:ilvl w:val="0"/>
          <w:numId w:val="7"/>
        </w:numPr>
        <w:spacing w:line="360" w:lineRule="auto"/>
        <w:jc w:val="both"/>
        <w:rPr>
          <w:rFonts w:ascii="Arial" w:hAnsi="Arial" w:cs="Arial"/>
          <w:sz w:val="24"/>
          <w:szCs w:val="24"/>
        </w:rPr>
      </w:pPr>
      <w:r w:rsidRPr="006C3910">
        <w:rPr>
          <w:rFonts w:ascii="Arial" w:hAnsi="Arial" w:cs="Arial"/>
          <w:sz w:val="24"/>
          <w:szCs w:val="24"/>
        </w:rPr>
        <w:t>However, for the research this means the child would be in the setting for different amounts of days in the week. In addition, if the child was in for half a day or for a full day it can affect the attitude of the practitioner’s practice towards the child. For example, coming in the afternoon to the room all the children would be asleep and the practitioner would have more time with the child, compared to the morning which would be busy because of doing group activities with other children.</w:t>
      </w:r>
    </w:p>
    <w:p w:rsidR="00322AF9" w:rsidRPr="006C3910" w:rsidRDefault="00906AB7" w:rsidP="00B1077B">
      <w:pPr>
        <w:numPr>
          <w:ilvl w:val="0"/>
          <w:numId w:val="7"/>
        </w:numPr>
        <w:spacing w:line="360" w:lineRule="auto"/>
        <w:jc w:val="both"/>
        <w:rPr>
          <w:rFonts w:ascii="Arial" w:hAnsi="Arial" w:cs="Arial"/>
          <w:sz w:val="24"/>
          <w:szCs w:val="24"/>
        </w:rPr>
      </w:pPr>
      <w:r w:rsidRPr="006C3910">
        <w:rPr>
          <w:rFonts w:ascii="Arial" w:hAnsi="Arial" w:cs="Arial"/>
          <w:sz w:val="24"/>
          <w:szCs w:val="24"/>
        </w:rPr>
        <w:t>The child varied their time in the setting from 2 days to 5 days a week in the room. Furthermore, the child was in different days in the setting as well, which meant inconsistency of when the child was going to be in the 2-3 room.</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Observations</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Throughout the time period the child did not have a peg photo to show their identity in the 2-3 room.</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However, the key person did make the child a placemat for when they have snack, lunch and dinner.</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Due to the high amount of children in the 2-3 room, the practitioner sometimes could not be with the transitioning child. Especially because the key person currently has 17 key children to look after in the room.</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Park</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This was the first time the child had come to the 2-3 room and went straight on an outing to the park in the morning. The child was in the room for half a day.</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Key person was supporting the child when stuck on the park equipment such as the climbing wall so that the child could go on the slide.</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Key Person: “That’s okay if you want to do it”</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Key person went down to the child’s level and tried to bring other children involved in the game.</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Key Person: “Let’s play some football”</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When playing football, the child started to cry because they lost the ball</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Key Person: “(Child’s name) are you okay?”</w:t>
      </w:r>
    </w:p>
    <w:p w:rsidR="00322AF9" w:rsidRPr="006C3910" w:rsidRDefault="00906AB7" w:rsidP="00B1077B">
      <w:pPr>
        <w:numPr>
          <w:ilvl w:val="0"/>
          <w:numId w:val="8"/>
        </w:numPr>
        <w:spacing w:line="360" w:lineRule="auto"/>
        <w:jc w:val="both"/>
        <w:rPr>
          <w:rFonts w:ascii="Arial" w:hAnsi="Arial" w:cs="Arial"/>
          <w:sz w:val="24"/>
          <w:szCs w:val="24"/>
        </w:rPr>
      </w:pPr>
      <w:r w:rsidRPr="006C3910">
        <w:rPr>
          <w:rFonts w:ascii="Arial" w:hAnsi="Arial" w:cs="Arial"/>
          <w:sz w:val="24"/>
          <w:szCs w:val="24"/>
        </w:rPr>
        <w:t>The child did cry again</w:t>
      </w:r>
      <w:r w:rsidR="00DE59EB">
        <w:rPr>
          <w:rFonts w:ascii="Arial" w:hAnsi="Arial" w:cs="Arial"/>
          <w:sz w:val="24"/>
          <w:szCs w:val="24"/>
        </w:rPr>
        <w:t xml:space="preserve"> about the ball</w:t>
      </w:r>
      <w:r w:rsidRPr="006C3910">
        <w:rPr>
          <w:rFonts w:ascii="Arial" w:hAnsi="Arial" w:cs="Arial"/>
          <w:sz w:val="24"/>
          <w:szCs w:val="24"/>
        </w:rPr>
        <w:t xml:space="preserve"> but the key person was with other children doing an activity on the field.</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Child in before key person</w:t>
      </w:r>
    </w:p>
    <w:p w:rsidR="00322AF9" w:rsidRPr="006C3910" w:rsidRDefault="00906AB7" w:rsidP="00B1077B">
      <w:pPr>
        <w:numPr>
          <w:ilvl w:val="0"/>
          <w:numId w:val="11"/>
        </w:numPr>
        <w:spacing w:line="360" w:lineRule="auto"/>
        <w:jc w:val="both"/>
        <w:rPr>
          <w:rFonts w:ascii="Arial" w:hAnsi="Arial" w:cs="Arial"/>
          <w:sz w:val="24"/>
          <w:szCs w:val="24"/>
        </w:rPr>
      </w:pPr>
      <w:r w:rsidRPr="006C3910">
        <w:rPr>
          <w:rFonts w:ascii="Arial" w:hAnsi="Arial" w:cs="Arial"/>
          <w:sz w:val="24"/>
          <w:szCs w:val="24"/>
        </w:rPr>
        <w:t>Half a day in the morning</w:t>
      </w:r>
    </w:p>
    <w:p w:rsidR="00322AF9" w:rsidRPr="006C3910" w:rsidRDefault="00906AB7" w:rsidP="00B1077B">
      <w:pPr>
        <w:numPr>
          <w:ilvl w:val="0"/>
          <w:numId w:val="11"/>
        </w:numPr>
        <w:spacing w:line="360" w:lineRule="auto"/>
        <w:jc w:val="both"/>
        <w:rPr>
          <w:rFonts w:ascii="Arial" w:hAnsi="Arial" w:cs="Arial"/>
          <w:sz w:val="24"/>
          <w:szCs w:val="24"/>
        </w:rPr>
      </w:pPr>
      <w:r w:rsidRPr="006C3910">
        <w:rPr>
          <w:rFonts w:ascii="Arial" w:hAnsi="Arial" w:cs="Arial"/>
          <w:sz w:val="24"/>
          <w:szCs w:val="24"/>
        </w:rPr>
        <w:t>Key Person: “Morning”</w:t>
      </w:r>
    </w:p>
    <w:p w:rsidR="00322AF9" w:rsidRPr="006C3910" w:rsidRDefault="00906AB7" w:rsidP="00B1077B">
      <w:pPr>
        <w:numPr>
          <w:ilvl w:val="0"/>
          <w:numId w:val="11"/>
        </w:numPr>
        <w:spacing w:line="360" w:lineRule="auto"/>
        <w:jc w:val="both"/>
        <w:rPr>
          <w:rFonts w:ascii="Arial" w:hAnsi="Arial" w:cs="Arial"/>
          <w:sz w:val="24"/>
          <w:szCs w:val="24"/>
        </w:rPr>
      </w:pPr>
      <w:r w:rsidRPr="006C3910">
        <w:rPr>
          <w:rFonts w:ascii="Arial" w:hAnsi="Arial" w:cs="Arial"/>
          <w:sz w:val="24"/>
          <w:szCs w:val="24"/>
        </w:rPr>
        <w:t>The Key person spoke to other staff members who were in 2-3 room that day. Practitioner was giving eye contact to other staff members to show that they were listening to what was said.</w:t>
      </w:r>
    </w:p>
    <w:p w:rsidR="00322AF9" w:rsidRPr="006C3910" w:rsidRDefault="00906AB7" w:rsidP="00B1077B">
      <w:pPr>
        <w:numPr>
          <w:ilvl w:val="0"/>
          <w:numId w:val="11"/>
        </w:numPr>
        <w:spacing w:line="360" w:lineRule="auto"/>
        <w:jc w:val="both"/>
        <w:rPr>
          <w:rFonts w:ascii="Arial" w:hAnsi="Arial" w:cs="Arial"/>
          <w:sz w:val="24"/>
          <w:szCs w:val="24"/>
        </w:rPr>
      </w:pPr>
      <w:r w:rsidRPr="006C3910">
        <w:rPr>
          <w:rFonts w:ascii="Arial" w:hAnsi="Arial" w:cs="Arial"/>
          <w:sz w:val="24"/>
          <w:szCs w:val="24"/>
        </w:rPr>
        <w:t>The key person did not talk to the child through this observation. This was due to the room leader telling the practitioner to go on planning. In addition, the child was focused on an activity with other children in the room.</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Circle time</w:t>
      </w:r>
    </w:p>
    <w:p w:rsidR="00322AF9" w:rsidRPr="006C3910" w:rsidRDefault="00906AB7" w:rsidP="00B1077B">
      <w:pPr>
        <w:numPr>
          <w:ilvl w:val="0"/>
          <w:numId w:val="12"/>
        </w:numPr>
        <w:spacing w:line="360" w:lineRule="auto"/>
        <w:jc w:val="both"/>
        <w:rPr>
          <w:rFonts w:ascii="Arial" w:hAnsi="Arial" w:cs="Arial"/>
          <w:sz w:val="24"/>
          <w:szCs w:val="24"/>
        </w:rPr>
      </w:pPr>
      <w:r w:rsidRPr="006C3910">
        <w:rPr>
          <w:rFonts w:ascii="Arial" w:hAnsi="Arial" w:cs="Arial"/>
          <w:sz w:val="24"/>
          <w:szCs w:val="24"/>
        </w:rPr>
        <w:t>Full day</w:t>
      </w:r>
    </w:p>
    <w:p w:rsidR="00322AF9" w:rsidRPr="006C3910" w:rsidRDefault="00906AB7" w:rsidP="00B1077B">
      <w:pPr>
        <w:numPr>
          <w:ilvl w:val="0"/>
          <w:numId w:val="12"/>
        </w:numPr>
        <w:spacing w:line="360" w:lineRule="auto"/>
        <w:jc w:val="both"/>
        <w:rPr>
          <w:rFonts w:ascii="Arial" w:hAnsi="Arial" w:cs="Arial"/>
          <w:sz w:val="24"/>
          <w:szCs w:val="24"/>
        </w:rPr>
      </w:pPr>
      <w:r w:rsidRPr="006C3910">
        <w:rPr>
          <w:rFonts w:ascii="Arial" w:hAnsi="Arial" w:cs="Arial"/>
          <w:sz w:val="24"/>
          <w:szCs w:val="24"/>
        </w:rPr>
        <w:t>The practitioner was getting all the children involved with the songs by waving at each child “Good Morning”. Likewise, when singing ‘wheels on the bus’ the key person was asking questions about what was on the bus.</w:t>
      </w:r>
    </w:p>
    <w:p w:rsidR="00322AF9" w:rsidRPr="006C3910" w:rsidRDefault="00906AB7" w:rsidP="00B1077B">
      <w:pPr>
        <w:numPr>
          <w:ilvl w:val="0"/>
          <w:numId w:val="12"/>
        </w:numPr>
        <w:spacing w:line="360" w:lineRule="auto"/>
        <w:jc w:val="both"/>
        <w:rPr>
          <w:rFonts w:ascii="Arial" w:hAnsi="Arial" w:cs="Arial"/>
          <w:sz w:val="24"/>
          <w:szCs w:val="24"/>
        </w:rPr>
      </w:pPr>
      <w:r w:rsidRPr="006C3910">
        <w:rPr>
          <w:rFonts w:ascii="Arial" w:hAnsi="Arial" w:cs="Arial"/>
          <w:sz w:val="24"/>
          <w:szCs w:val="24"/>
        </w:rPr>
        <w:t>Key Person: “What songs shall we sing?”</w:t>
      </w:r>
    </w:p>
    <w:p w:rsidR="00322AF9" w:rsidRPr="006C3910" w:rsidRDefault="00906AB7" w:rsidP="00B1077B">
      <w:pPr>
        <w:numPr>
          <w:ilvl w:val="0"/>
          <w:numId w:val="12"/>
        </w:numPr>
        <w:spacing w:line="360" w:lineRule="auto"/>
        <w:jc w:val="both"/>
        <w:rPr>
          <w:rFonts w:ascii="Arial" w:hAnsi="Arial" w:cs="Arial"/>
          <w:sz w:val="24"/>
          <w:szCs w:val="24"/>
        </w:rPr>
      </w:pPr>
      <w:r w:rsidRPr="006C3910">
        <w:rPr>
          <w:rFonts w:ascii="Arial" w:hAnsi="Arial" w:cs="Arial"/>
          <w:sz w:val="24"/>
          <w:szCs w:val="24"/>
        </w:rPr>
        <w:t>Once the another song was finished “What song you want to do?”</w:t>
      </w:r>
    </w:p>
    <w:p w:rsidR="00322AF9" w:rsidRPr="006C3910" w:rsidRDefault="00906AB7" w:rsidP="00B1077B">
      <w:pPr>
        <w:numPr>
          <w:ilvl w:val="0"/>
          <w:numId w:val="12"/>
        </w:numPr>
        <w:spacing w:line="360" w:lineRule="auto"/>
        <w:jc w:val="both"/>
        <w:rPr>
          <w:rFonts w:ascii="Arial" w:hAnsi="Arial" w:cs="Arial"/>
          <w:sz w:val="24"/>
          <w:szCs w:val="24"/>
        </w:rPr>
      </w:pPr>
      <w:r w:rsidRPr="006C3910">
        <w:rPr>
          <w:rFonts w:ascii="Arial" w:hAnsi="Arial" w:cs="Arial"/>
          <w:sz w:val="24"/>
          <w:szCs w:val="24"/>
        </w:rPr>
        <w:t>However, the child was not listening to their key person “(child’s name) go find your seat”. This was repeated to them in at the child’s level</w:t>
      </w:r>
    </w:p>
    <w:p w:rsidR="00322AF9" w:rsidRPr="006C3910" w:rsidRDefault="00906AB7" w:rsidP="00B1077B">
      <w:pPr>
        <w:numPr>
          <w:ilvl w:val="0"/>
          <w:numId w:val="12"/>
        </w:numPr>
        <w:spacing w:line="360" w:lineRule="auto"/>
        <w:jc w:val="both"/>
        <w:rPr>
          <w:rFonts w:ascii="Arial" w:hAnsi="Arial" w:cs="Arial"/>
          <w:sz w:val="24"/>
          <w:szCs w:val="24"/>
        </w:rPr>
      </w:pPr>
      <w:r w:rsidRPr="006C3910">
        <w:rPr>
          <w:rFonts w:ascii="Arial" w:hAnsi="Arial" w:cs="Arial"/>
          <w:sz w:val="24"/>
          <w:szCs w:val="24"/>
        </w:rPr>
        <w:t>At the end of Circle time “Shall we wash our hands?”</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Lunch time</w:t>
      </w:r>
    </w:p>
    <w:p w:rsidR="00322AF9" w:rsidRPr="006C3910" w:rsidRDefault="00906AB7" w:rsidP="00B1077B">
      <w:pPr>
        <w:numPr>
          <w:ilvl w:val="0"/>
          <w:numId w:val="13"/>
        </w:numPr>
        <w:spacing w:line="360" w:lineRule="auto"/>
        <w:jc w:val="both"/>
        <w:rPr>
          <w:rFonts w:ascii="Arial" w:hAnsi="Arial" w:cs="Arial"/>
          <w:sz w:val="24"/>
          <w:szCs w:val="24"/>
        </w:rPr>
      </w:pPr>
      <w:r w:rsidRPr="006C3910">
        <w:rPr>
          <w:rFonts w:ascii="Arial" w:hAnsi="Arial" w:cs="Arial"/>
          <w:sz w:val="24"/>
          <w:szCs w:val="24"/>
        </w:rPr>
        <w:t>Full day</w:t>
      </w:r>
    </w:p>
    <w:p w:rsidR="00322AF9" w:rsidRPr="006C3910" w:rsidRDefault="00906AB7" w:rsidP="00B1077B">
      <w:pPr>
        <w:numPr>
          <w:ilvl w:val="0"/>
          <w:numId w:val="13"/>
        </w:numPr>
        <w:spacing w:line="360" w:lineRule="auto"/>
        <w:jc w:val="both"/>
        <w:rPr>
          <w:rFonts w:ascii="Arial" w:hAnsi="Arial" w:cs="Arial"/>
          <w:sz w:val="24"/>
          <w:szCs w:val="24"/>
        </w:rPr>
      </w:pPr>
      <w:r w:rsidRPr="006C3910">
        <w:rPr>
          <w:rFonts w:ascii="Arial" w:hAnsi="Arial" w:cs="Arial"/>
          <w:sz w:val="24"/>
          <w:szCs w:val="24"/>
        </w:rPr>
        <w:t>The practitioner helped the child when they were stuck trying to eat their food. They went down to the child’s level and gave them eye contact. Once the child was not stuck, the practitioner sat next to them which resulted in the child being calm.</w:t>
      </w:r>
    </w:p>
    <w:p w:rsidR="00322AF9" w:rsidRPr="006C3910" w:rsidRDefault="00906AB7" w:rsidP="00B1077B">
      <w:pPr>
        <w:numPr>
          <w:ilvl w:val="0"/>
          <w:numId w:val="13"/>
        </w:numPr>
        <w:spacing w:line="360" w:lineRule="auto"/>
        <w:jc w:val="both"/>
        <w:rPr>
          <w:rFonts w:ascii="Arial" w:hAnsi="Arial" w:cs="Arial"/>
          <w:sz w:val="24"/>
          <w:szCs w:val="24"/>
        </w:rPr>
      </w:pPr>
      <w:r w:rsidRPr="006C3910">
        <w:rPr>
          <w:rFonts w:ascii="Arial" w:hAnsi="Arial" w:cs="Arial"/>
          <w:sz w:val="24"/>
          <w:szCs w:val="24"/>
        </w:rPr>
        <w:t>When the key person left the child to get the pudding for everyone in the room, the child was watching where they were going.</w:t>
      </w:r>
    </w:p>
    <w:p w:rsidR="00322AF9" w:rsidRPr="006C3910" w:rsidRDefault="00906AB7" w:rsidP="00B1077B">
      <w:pPr>
        <w:numPr>
          <w:ilvl w:val="0"/>
          <w:numId w:val="13"/>
        </w:numPr>
        <w:spacing w:line="360" w:lineRule="auto"/>
        <w:jc w:val="both"/>
        <w:rPr>
          <w:rFonts w:ascii="Arial" w:hAnsi="Arial" w:cs="Arial"/>
          <w:sz w:val="24"/>
          <w:szCs w:val="24"/>
        </w:rPr>
      </w:pPr>
      <w:r w:rsidRPr="006C3910">
        <w:rPr>
          <w:rFonts w:ascii="Arial" w:hAnsi="Arial" w:cs="Arial"/>
          <w:sz w:val="24"/>
          <w:szCs w:val="24"/>
        </w:rPr>
        <w:t>The child’s placemat was out so that they can see where they were sitting for lunch.</w:t>
      </w:r>
    </w:p>
    <w:p w:rsidR="00D255DA" w:rsidRPr="006C3910" w:rsidRDefault="00D255DA" w:rsidP="00B1077B">
      <w:pPr>
        <w:spacing w:line="360" w:lineRule="auto"/>
        <w:jc w:val="both"/>
        <w:rPr>
          <w:rFonts w:ascii="Arial" w:hAnsi="Arial" w:cs="Arial"/>
          <w:sz w:val="24"/>
          <w:szCs w:val="24"/>
        </w:rPr>
      </w:pPr>
      <w:r w:rsidRPr="006C3910">
        <w:rPr>
          <w:rFonts w:ascii="Arial" w:hAnsi="Arial" w:cs="Arial"/>
          <w:sz w:val="24"/>
          <w:szCs w:val="24"/>
        </w:rPr>
        <w:t>Dinner time</w:t>
      </w:r>
    </w:p>
    <w:p w:rsidR="00322AF9" w:rsidRPr="006C3910" w:rsidRDefault="00906AB7" w:rsidP="00B1077B">
      <w:pPr>
        <w:numPr>
          <w:ilvl w:val="0"/>
          <w:numId w:val="14"/>
        </w:numPr>
        <w:spacing w:line="360" w:lineRule="auto"/>
        <w:jc w:val="both"/>
        <w:rPr>
          <w:rFonts w:ascii="Arial" w:hAnsi="Arial" w:cs="Arial"/>
          <w:sz w:val="24"/>
          <w:szCs w:val="24"/>
        </w:rPr>
      </w:pPr>
      <w:r w:rsidRPr="006C3910">
        <w:rPr>
          <w:rFonts w:ascii="Arial" w:hAnsi="Arial" w:cs="Arial"/>
          <w:sz w:val="24"/>
          <w:szCs w:val="24"/>
        </w:rPr>
        <w:t>Full day – starts in the room full time next week</w:t>
      </w:r>
    </w:p>
    <w:p w:rsidR="00322AF9" w:rsidRPr="006C3910" w:rsidRDefault="00906AB7" w:rsidP="00B1077B">
      <w:pPr>
        <w:numPr>
          <w:ilvl w:val="0"/>
          <w:numId w:val="14"/>
        </w:numPr>
        <w:spacing w:line="360" w:lineRule="auto"/>
        <w:jc w:val="both"/>
        <w:rPr>
          <w:rFonts w:ascii="Arial" w:hAnsi="Arial" w:cs="Arial"/>
          <w:sz w:val="24"/>
          <w:szCs w:val="24"/>
        </w:rPr>
      </w:pPr>
      <w:r w:rsidRPr="006C3910">
        <w:rPr>
          <w:rFonts w:ascii="Arial" w:hAnsi="Arial" w:cs="Arial"/>
          <w:sz w:val="24"/>
          <w:szCs w:val="24"/>
        </w:rPr>
        <w:t>There was lots of talking between practitioner and child. This was due to the child was making a mess of their food so the key person sat next to the child. “Please stop” “Please be quiet”</w:t>
      </w:r>
    </w:p>
    <w:p w:rsidR="00322AF9" w:rsidRPr="006C3910" w:rsidRDefault="00906AB7" w:rsidP="00B1077B">
      <w:pPr>
        <w:numPr>
          <w:ilvl w:val="0"/>
          <w:numId w:val="14"/>
        </w:numPr>
        <w:spacing w:line="360" w:lineRule="auto"/>
        <w:jc w:val="both"/>
        <w:rPr>
          <w:rFonts w:ascii="Arial" w:hAnsi="Arial" w:cs="Arial"/>
          <w:sz w:val="24"/>
          <w:szCs w:val="24"/>
        </w:rPr>
      </w:pPr>
      <w:r w:rsidRPr="006C3910">
        <w:rPr>
          <w:rFonts w:ascii="Arial" w:hAnsi="Arial" w:cs="Arial"/>
          <w:sz w:val="24"/>
          <w:szCs w:val="24"/>
        </w:rPr>
        <w:t>After dinner was completed, the child’s parent came in to pick up the child. Key person: “Who’s that?” The key person helped clean up the child. “Do your hands” “Hello (To Child’s parent)” Key Person spoke to the parent about the child’s day in the room with positive body language and eye contact to the parent.</w:t>
      </w:r>
    </w:p>
    <w:p w:rsidR="00322AF9" w:rsidRPr="006C3910" w:rsidRDefault="00906AB7" w:rsidP="00B1077B">
      <w:pPr>
        <w:numPr>
          <w:ilvl w:val="0"/>
          <w:numId w:val="14"/>
        </w:numPr>
        <w:spacing w:line="360" w:lineRule="auto"/>
        <w:jc w:val="both"/>
        <w:rPr>
          <w:rFonts w:ascii="Arial" w:hAnsi="Arial" w:cs="Arial"/>
          <w:sz w:val="24"/>
          <w:szCs w:val="24"/>
        </w:rPr>
      </w:pPr>
      <w:r w:rsidRPr="006C3910">
        <w:rPr>
          <w:rFonts w:ascii="Arial" w:hAnsi="Arial" w:cs="Arial"/>
          <w:sz w:val="24"/>
          <w:szCs w:val="24"/>
        </w:rPr>
        <w:t>Key Person: “See you later (child’s name)”</w:t>
      </w:r>
    </w:p>
    <w:p w:rsidR="00322AF9" w:rsidRPr="006C3910" w:rsidRDefault="00906AB7" w:rsidP="00B1077B">
      <w:pPr>
        <w:numPr>
          <w:ilvl w:val="0"/>
          <w:numId w:val="14"/>
        </w:numPr>
        <w:spacing w:line="360" w:lineRule="auto"/>
        <w:jc w:val="both"/>
        <w:rPr>
          <w:rFonts w:ascii="Arial" w:hAnsi="Arial" w:cs="Arial"/>
          <w:sz w:val="24"/>
          <w:szCs w:val="24"/>
        </w:rPr>
      </w:pPr>
      <w:r w:rsidRPr="006C3910">
        <w:rPr>
          <w:rFonts w:ascii="Arial" w:hAnsi="Arial" w:cs="Arial"/>
          <w:sz w:val="24"/>
          <w:szCs w:val="24"/>
        </w:rPr>
        <w:t>On the last observation of the research, the child’s peg photo was still not up and even the child’s parent asked about where the child’s peg is. In addition, there was none of the child’s work on display in the 2-3 room throughout the one month period.</w:t>
      </w:r>
    </w:p>
    <w:p w:rsidR="00322AF9" w:rsidRPr="006C3910" w:rsidRDefault="00906AB7" w:rsidP="00B1077B">
      <w:pPr>
        <w:numPr>
          <w:ilvl w:val="0"/>
          <w:numId w:val="14"/>
        </w:numPr>
        <w:spacing w:line="360" w:lineRule="auto"/>
        <w:jc w:val="both"/>
        <w:rPr>
          <w:rFonts w:ascii="Arial" w:hAnsi="Arial" w:cs="Arial"/>
          <w:sz w:val="24"/>
          <w:szCs w:val="24"/>
        </w:rPr>
      </w:pPr>
      <w:r w:rsidRPr="006C3910">
        <w:rPr>
          <w:rFonts w:ascii="Arial" w:hAnsi="Arial" w:cs="Arial"/>
          <w:sz w:val="24"/>
          <w:szCs w:val="24"/>
        </w:rPr>
        <w:t xml:space="preserve">Henderson (2017) comments that there has been growing interest towards supporting practitioners giving an identity to children so it can be sustainable in the room. </w:t>
      </w:r>
    </w:p>
    <w:p w:rsidR="00D255DA" w:rsidRPr="006C3910" w:rsidRDefault="006C3910" w:rsidP="00B1077B">
      <w:pPr>
        <w:spacing w:line="360" w:lineRule="auto"/>
        <w:jc w:val="both"/>
        <w:rPr>
          <w:rFonts w:ascii="Arial" w:hAnsi="Arial" w:cs="Arial"/>
          <w:sz w:val="24"/>
          <w:szCs w:val="24"/>
        </w:rPr>
      </w:pPr>
      <w:r w:rsidRPr="006C3910">
        <w:rPr>
          <w:rFonts w:ascii="Arial" w:hAnsi="Arial" w:cs="Arial"/>
          <w:sz w:val="24"/>
          <w:szCs w:val="24"/>
        </w:rPr>
        <w:t>Discussion and recommendations</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Maintaining professionalism is important for the practitioner as well as for the welfare of the transitioning child, such as communicating and consistency of care.</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Welcoming the child into the room can show positivity in the room and make the child feel valued and part of it. Giving the child in the room a better sense of identify in the room so other members of staff in the room know about every child in the room and what their needs are.</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 xml:space="preserve">Throughout the time period, it showed that the key person and the child have a strong attachment towards each other to benefit the child’s holistic development and life skills in the future. Marrone (2014) relates to Bowlby’s theory about the bond </w:t>
      </w:r>
      <w:r w:rsidR="00C71EC1">
        <w:rPr>
          <w:rFonts w:ascii="Arial" w:hAnsi="Arial" w:cs="Arial"/>
          <w:sz w:val="24"/>
          <w:szCs w:val="24"/>
        </w:rPr>
        <w:t>to improve the child’s emotional wellbeing</w:t>
      </w:r>
      <w:r w:rsidRPr="006C3910">
        <w:rPr>
          <w:rFonts w:ascii="Arial" w:hAnsi="Arial" w:cs="Arial"/>
          <w:sz w:val="24"/>
          <w:szCs w:val="24"/>
        </w:rPr>
        <w:t>.</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Staffing in setting: not enough</w:t>
      </w:r>
      <w:r w:rsidR="002E48E1">
        <w:rPr>
          <w:rFonts w:ascii="Arial" w:hAnsi="Arial" w:cs="Arial"/>
          <w:sz w:val="24"/>
          <w:szCs w:val="24"/>
        </w:rPr>
        <w:t xml:space="preserve"> full time</w:t>
      </w:r>
      <w:r w:rsidRPr="006C3910">
        <w:rPr>
          <w:rFonts w:ascii="Arial" w:hAnsi="Arial" w:cs="Arial"/>
          <w:sz w:val="24"/>
          <w:szCs w:val="24"/>
        </w:rPr>
        <w:t xml:space="preserve"> staff in early years settings which means there is more pressure on</w:t>
      </w:r>
      <w:r w:rsidR="002E48E1">
        <w:rPr>
          <w:rFonts w:ascii="Arial" w:hAnsi="Arial" w:cs="Arial"/>
          <w:sz w:val="24"/>
          <w:szCs w:val="24"/>
        </w:rPr>
        <w:t xml:space="preserve"> specifically</w:t>
      </w:r>
      <w:r w:rsidRPr="006C3910">
        <w:rPr>
          <w:rFonts w:ascii="Arial" w:hAnsi="Arial" w:cs="Arial"/>
          <w:sz w:val="24"/>
          <w:szCs w:val="24"/>
        </w:rPr>
        <w:t xml:space="preserve"> current</w:t>
      </w:r>
      <w:r w:rsidR="002E48E1">
        <w:rPr>
          <w:rFonts w:ascii="Arial" w:hAnsi="Arial" w:cs="Arial"/>
          <w:sz w:val="24"/>
          <w:szCs w:val="24"/>
        </w:rPr>
        <w:t xml:space="preserve"> full time</w:t>
      </w:r>
      <w:r w:rsidRPr="006C3910">
        <w:rPr>
          <w:rFonts w:ascii="Arial" w:hAnsi="Arial" w:cs="Arial"/>
          <w:sz w:val="24"/>
          <w:szCs w:val="24"/>
        </w:rPr>
        <w:t xml:space="preserve"> practitioners to do so much as well as maintain standards of care around the child’s health and wellbeing.</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Ratios between practitioner and child could be reduced. According to Goodhart (2008) the current ratio for children who are 2 years old is 1 practitioner to 4 children. This is too much of a jump towards the transitional period because of toddler room ratios being different which promotes more attachment for practitioner and child in that room compare to 2-3 room.</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 xml:space="preserve">More time with the children because of how much early years practitioners are pressured to do within the setting </w:t>
      </w:r>
      <w:r w:rsidR="00A57790">
        <w:rPr>
          <w:rFonts w:ascii="Arial" w:hAnsi="Arial" w:cs="Arial"/>
          <w:sz w:val="24"/>
          <w:szCs w:val="24"/>
        </w:rPr>
        <w:t xml:space="preserve">such as planning next steps for child </w:t>
      </w:r>
      <w:bookmarkStart w:id="0" w:name="_GoBack"/>
      <w:bookmarkEnd w:id="0"/>
      <w:r w:rsidRPr="006C3910">
        <w:rPr>
          <w:rFonts w:ascii="Arial" w:hAnsi="Arial" w:cs="Arial"/>
          <w:sz w:val="24"/>
          <w:szCs w:val="24"/>
        </w:rPr>
        <w:t>as well as how many key children the key person has to look after.</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Practitioners reflecting on their practice towards transitional children in the way they communicate. Paige-Smith and Craft (2011) relates that it can benefit professional development which can adapt into changes from other practitioners in the room to be more cohesive.</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Hallet (2013) points out that working with early years children can be complex and high demanding but can also enrich the possibilities of a person’s future.</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 xml:space="preserve">However, the problem with these recommendations is that increased staffing would not be cost effective for the early years settings. </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 xml:space="preserve">A higher standard of practitioners means that practitioners would need to earn more due to their childcare qualifations such as a degree. </w:t>
      </w:r>
    </w:p>
    <w:p w:rsidR="00322AF9" w:rsidRPr="006C3910" w:rsidRDefault="00906AB7" w:rsidP="00B1077B">
      <w:pPr>
        <w:numPr>
          <w:ilvl w:val="0"/>
          <w:numId w:val="16"/>
        </w:numPr>
        <w:spacing w:line="360" w:lineRule="auto"/>
        <w:jc w:val="both"/>
        <w:rPr>
          <w:rFonts w:ascii="Arial" w:hAnsi="Arial" w:cs="Arial"/>
          <w:sz w:val="24"/>
          <w:szCs w:val="24"/>
        </w:rPr>
      </w:pPr>
      <w:r w:rsidRPr="006C3910">
        <w:rPr>
          <w:rFonts w:ascii="Arial" w:hAnsi="Arial" w:cs="Arial"/>
          <w:sz w:val="24"/>
          <w:szCs w:val="24"/>
        </w:rPr>
        <w:t>According to The Guardian (2013) people who graduate with a degree start on an average salary of £20,000 a year. On the other hand daynurseries (2017) states that a current full time nursery nurse in Southampton can get a salary between £15,500 to £16,500 a year. This would show that working in the early years sector is not appealing to work in due to lack of money as a salary.</w:t>
      </w:r>
    </w:p>
    <w:p w:rsidR="006C3910" w:rsidRPr="006C3910" w:rsidRDefault="006C3910" w:rsidP="00B1077B">
      <w:pPr>
        <w:spacing w:line="360" w:lineRule="auto"/>
        <w:jc w:val="both"/>
        <w:rPr>
          <w:rFonts w:ascii="Arial" w:hAnsi="Arial" w:cs="Arial"/>
          <w:sz w:val="24"/>
          <w:szCs w:val="24"/>
        </w:rPr>
      </w:pPr>
      <w:r w:rsidRPr="006C3910">
        <w:rPr>
          <w:rFonts w:ascii="Arial" w:hAnsi="Arial" w:cs="Arial"/>
          <w:sz w:val="24"/>
          <w:szCs w:val="24"/>
        </w:rPr>
        <w:t>If doing the research again</w:t>
      </w:r>
    </w:p>
    <w:p w:rsidR="00322AF9" w:rsidRPr="006C3910" w:rsidRDefault="00906AB7" w:rsidP="00B1077B">
      <w:pPr>
        <w:numPr>
          <w:ilvl w:val="0"/>
          <w:numId w:val="20"/>
        </w:numPr>
        <w:spacing w:line="360" w:lineRule="auto"/>
        <w:jc w:val="both"/>
        <w:rPr>
          <w:rFonts w:ascii="Arial" w:hAnsi="Arial" w:cs="Arial"/>
          <w:sz w:val="24"/>
          <w:szCs w:val="24"/>
        </w:rPr>
      </w:pPr>
      <w:r w:rsidRPr="006C3910">
        <w:rPr>
          <w:rFonts w:ascii="Arial" w:hAnsi="Arial" w:cs="Arial"/>
          <w:sz w:val="24"/>
          <w:szCs w:val="24"/>
        </w:rPr>
        <w:t>There were many limitations around the methodology such as writing the fieldnotes and watching what is happening in the 2-3 room at the same time, such as missing what was said by the key person and what is happening in the room.</w:t>
      </w:r>
    </w:p>
    <w:p w:rsidR="00322AF9" w:rsidRPr="006C3910" w:rsidRDefault="00906AB7" w:rsidP="00B1077B">
      <w:pPr>
        <w:numPr>
          <w:ilvl w:val="0"/>
          <w:numId w:val="20"/>
        </w:numPr>
        <w:spacing w:line="360" w:lineRule="auto"/>
        <w:jc w:val="both"/>
        <w:rPr>
          <w:rFonts w:ascii="Arial" w:hAnsi="Arial" w:cs="Arial"/>
          <w:sz w:val="24"/>
          <w:szCs w:val="24"/>
        </w:rPr>
      </w:pPr>
      <w:r w:rsidRPr="006C3910">
        <w:rPr>
          <w:rFonts w:ascii="Arial" w:hAnsi="Arial" w:cs="Arial"/>
          <w:sz w:val="24"/>
          <w:szCs w:val="24"/>
        </w:rPr>
        <w:t>However, although video recording would have been more beneficial for the research, it would affect the ethics of the research such as needing consent of all practitioners and children in the setting for that day which would be more time consuming. In particular, when video recording in the 2-3 room there can be a maximum of 20 children and 5 staff.</w:t>
      </w:r>
    </w:p>
    <w:p w:rsidR="0002675D" w:rsidRPr="003D6FDE" w:rsidRDefault="00906AB7" w:rsidP="003D6FDE">
      <w:pPr>
        <w:numPr>
          <w:ilvl w:val="0"/>
          <w:numId w:val="20"/>
        </w:numPr>
        <w:spacing w:line="360" w:lineRule="auto"/>
        <w:jc w:val="both"/>
        <w:rPr>
          <w:rFonts w:ascii="Arial" w:hAnsi="Arial" w:cs="Arial"/>
          <w:sz w:val="24"/>
          <w:szCs w:val="24"/>
        </w:rPr>
      </w:pPr>
      <w:r w:rsidRPr="006C3910">
        <w:rPr>
          <w:rFonts w:ascii="Arial" w:hAnsi="Arial" w:cs="Arial"/>
          <w:sz w:val="24"/>
          <w:szCs w:val="24"/>
        </w:rPr>
        <w:t>Another item which could have been improved was having more control of the research such as more full time staff in the setting and not part time staff when the child is in the room or setting.</w:t>
      </w:r>
    </w:p>
    <w:p w:rsidR="003F5FF3" w:rsidRPr="003D6FDE" w:rsidRDefault="00906AB7" w:rsidP="003D6FDE">
      <w:pPr>
        <w:numPr>
          <w:ilvl w:val="0"/>
          <w:numId w:val="20"/>
        </w:numPr>
        <w:spacing w:line="360" w:lineRule="auto"/>
        <w:jc w:val="both"/>
        <w:rPr>
          <w:rFonts w:ascii="Arial" w:hAnsi="Arial" w:cs="Arial"/>
        </w:rPr>
      </w:pPr>
      <w:r w:rsidRPr="003F5FF3">
        <w:rPr>
          <w:rFonts w:ascii="Arial" w:hAnsi="Arial" w:cs="Arial"/>
          <w:sz w:val="24"/>
          <w:szCs w:val="24"/>
        </w:rPr>
        <w:t>More time to explore with the research and observations on key person around transitioning child.</w:t>
      </w:r>
      <w:r w:rsidR="003D6FDE">
        <w:rPr>
          <w:rFonts w:ascii="Arial" w:hAnsi="Arial" w:cs="Arial"/>
          <w:sz w:val="24"/>
          <w:szCs w:val="24"/>
        </w:rPr>
        <w:t xml:space="preserve"> </w:t>
      </w:r>
      <w:r w:rsidRPr="003D6FDE">
        <w:rPr>
          <w:rFonts w:ascii="Arial" w:hAnsi="Arial" w:cs="Arial"/>
          <w:sz w:val="24"/>
          <w:szCs w:val="24"/>
        </w:rPr>
        <w:t>Cohen et al. (2011) comments that research needs to have a balancing towards the possibilities with the work load of being complete in the required time.</w:t>
      </w:r>
    </w:p>
    <w:p w:rsidR="006C3910" w:rsidRPr="006C3910" w:rsidRDefault="006C3910" w:rsidP="00B1077B">
      <w:pPr>
        <w:spacing w:line="360" w:lineRule="auto"/>
        <w:jc w:val="both"/>
        <w:rPr>
          <w:rFonts w:ascii="Arial" w:hAnsi="Arial" w:cs="Arial"/>
          <w:sz w:val="24"/>
          <w:szCs w:val="24"/>
        </w:rPr>
      </w:pPr>
      <w:r w:rsidRPr="006C3910">
        <w:rPr>
          <w:rFonts w:ascii="Arial" w:hAnsi="Arial" w:cs="Arial"/>
          <w:sz w:val="24"/>
          <w:szCs w:val="24"/>
        </w:rPr>
        <w:t>Conclusion</w:t>
      </w:r>
    </w:p>
    <w:p w:rsidR="00322AF9" w:rsidRPr="006C3910" w:rsidRDefault="00906AB7" w:rsidP="00B1077B">
      <w:pPr>
        <w:numPr>
          <w:ilvl w:val="0"/>
          <w:numId w:val="22"/>
        </w:numPr>
        <w:spacing w:line="360" w:lineRule="auto"/>
        <w:jc w:val="both"/>
        <w:rPr>
          <w:rFonts w:ascii="Arial" w:hAnsi="Arial" w:cs="Arial"/>
          <w:sz w:val="24"/>
          <w:szCs w:val="24"/>
        </w:rPr>
      </w:pPr>
      <w:r w:rsidRPr="006C3910">
        <w:rPr>
          <w:rFonts w:ascii="Arial" w:hAnsi="Arial" w:cs="Arial"/>
          <w:sz w:val="24"/>
          <w:szCs w:val="24"/>
        </w:rPr>
        <w:t>Practitioners in early years settings try to balance out time with children who are on transitions with other children and practitioners in the 2-3 room to form attachments with one another.</w:t>
      </w:r>
    </w:p>
    <w:p w:rsidR="00322AF9" w:rsidRPr="006C3910" w:rsidRDefault="00906AB7" w:rsidP="00B1077B">
      <w:pPr>
        <w:numPr>
          <w:ilvl w:val="0"/>
          <w:numId w:val="22"/>
        </w:numPr>
        <w:spacing w:line="360" w:lineRule="auto"/>
        <w:jc w:val="both"/>
        <w:rPr>
          <w:rFonts w:ascii="Arial" w:hAnsi="Arial" w:cs="Arial"/>
          <w:sz w:val="24"/>
          <w:szCs w:val="24"/>
        </w:rPr>
      </w:pPr>
      <w:r w:rsidRPr="006C3910">
        <w:rPr>
          <w:rFonts w:ascii="Arial" w:hAnsi="Arial" w:cs="Arial"/>
          <w:sz w:val="24"/>
          <w:szCs w:val="24"/>
        </w:rPr>
        <w:t>Different care and practice is needed by the practitioners for the transitioning child when moving into a new room in a early years setting.</w:t>
      </w:r>
    </w:p>
    <w:p w:rsidR="00322AF9" w:rsidRPr="006C3910" w:rsidRDefault="00906AB7" w:rsidP="00B1077B">
      <w:pPr>
        <w:numPr>
          <w:ilvl w:val="0"/>
          <w:numId w:val="22"/>
        </w:numPr>
        <w:spacing w:line="360" w:lineRule="auto"/>
        <w:jc w:val="both"/>
        <w:rPr>
          <w:rFonts w:ascii="Arial" w:hAnsi="Arial" w:cs="Arial"/>
          <w:sz w:val="24"/>
          <w:szCs w:val="24"/>
        </w:rPr>
      </w:pPr>
      <w:r w:rsidRPr="006C3910">
        <w:rPr>
          <w:rFonts w:ascii="Arial" w:hAnsi="Arial" w:cs="Arial"/>
          <w:sz w:val="24"/>
          <w:szCs w:val="24"/>
        </w:rPr>
        <w:t>Early years settings need to maintain the consistency of transitional children feeling valued in the setting as well as the room.</w:t>
      </w:r>
    </w:p>
    <w:p w:rsidR="006C3910" w:rsidRPr="006C3910" w:rsidRDefault="006C3910" w:rsidP="00B1077B">
      <w:pPr>
        <w:spacing w:line="360" w:lineRule="auto"/>
        <w:jc w:val="both"/>
        <w:rPr>
          <w:rFonts w:ascii="Arial" w:hAnsi="Arial" w:cs="Arial"/>
          <w:sz w:val="24"/>
          <w:szCs w:val="24"/>
        </w:rPr>
      </w:pPr>
      <w:r w:rsidRPr="006C3910">
        <w:rPr>
          <w:rFonts w:ascii="Arial" w:hAnsi="Arial" w:cs="Arial"/>
          <w:noProof/>
          <w:sz w:val="24"/>
          <w:szCs w:val="24"/>
          <w:lang w:eastAsia="en-GB"/>
        </w:rPr>
        <w:drawing>
          <wp:inline distT="0" distB="0" distL="0" distR="0" wp14:anchorId="3EBA9753" wp14:editId="5DD545B9">
            <wp:extent cx="4929543" cy="5530021"/>
            <wp:effectExtent l="0" t="0" r="444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7"/>
                    <a:srcRect t="10358" b="10369"/>
                    <a:stretch/>
                  </pic:blipFill>
                  <pic:spPr>
                    <a:xfrm>
                      <a:off x="0" y="0"/>
                      <a:ext cx="4929543" cy="5530021"/>
                    </a:xfrm>
                    <a:prstGeom prst="rect">
                      <a:avLst/>
                    </a:prstGeom>
                  </pic:spPr>
                </pic:pic>
              </a:graphicData>
            </a:graphic>
          </wp:inline>
        </w:drawing>
      </w:r>
    </w:p>
    <w:p w:rsidR="006C3910" w:rsidRPr="006C3910" w:rsidRDefault="006C3910" w:rsidP="00B1077B">
      <w:pPr>
        <w:spacing w:line="360" w:lineRule="auto"/>
        <w:jc w:val="right"/>
        <w:rPr>
          <w:rFonts w:ascii="Arial" w:hAnsi="Arial" w:cs="Arial"/>
          <w:sz w:val="24"/>
          <w:szCs w:val="24"/>
        </w:rPr>
      </w:pPr>
      <w:r w:rsidRPr="006C3910">
        <w:rPr>
          <w:rFonts w:ascii="Arial" w:hAnsi="Arial" w:cs="Arial"/>
          <w:sz w:val="24"/>
          <w:szCs w:val="24"/>
        </w:rPr>
        <w:t>(Ruardean Acorns, no date)</w:t>
      </w:r>
    </w:p>
    <w:p w:rsidR="006C3910" w:rsidRPr="006C3910" w:rsidRDefault="006C3910" w:rsidP="00B1077B">
      <w:pPr>
        <w:spacing w:line="360" w:lineRule="auto"/>
        <w:jc w:val="both"/>
        <w:rPr>
          <w:rFonts w:ascii="Arial" w:hAnsi="Arial" w:cs="Arial"/>
          <w:sz w:val="24"/>
          <w:szCs w:val="24"/>
        </w:rPr>
      </w:pPr>
    </w:p>
    <w:p w:rsidR="006C3910" w:rsidRPr="006C3910" w:rsidRDefault="006C3910" w:rsidP="00B1077B">
      <w:pPr>
        <w:spacing w:line="360" w:lineRule="auto"/>
        <w:jc w:val="both"/>
        <w:rPr>
          <w:rFonts w:ascii="Arial" w:hAnsi="Arial" w:cs="Arial"/>
          <w:sz w:val="24"/>
          <w:szCs w:val="24"/>
        </w:rPr>
      </w:pPr>
      <w:r w:rsidRPr="006C3910">
        <w:rPr>
          <w:rFonts w:ascii="Arial" w:hAnsi="Arial" w:cs="Arial"/>
          <w:sz w:val="24"/>
          <w:szCs w:val="24"/>
        </w:rPr>
        <w:t>References</w:t>
      </w:r>
    </w:p>
    <w:p w:rsidR="00EA49D5" w:rsidRPr="006C3910" w:rsidRDefault="00EA49D5" w:rsidP="00EA49D5">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Brooker, L. (2008) </w:t>
      </w:r>
      <w:r w:rsidRPr="006C3910">
        <w:rPr>
          <w:rFonts w:ascii="Arial" w:hAnsi="Arial" w:cs="Arial"/>
          <w:i/>
          <w:iCs/>
          <w:sz w:val="24"/>
          <w:szCs w:val="24"/>
        </w:rPr>
        <w:t>Supporting Transitions in the Early Years</w:t>
      </w:r>
      <w:r w:rsidRPr="006C3910">
        <w:rPr>
          <w:rFonts w:ascii="Arial" w:hAnsi="Arial" w:cs="Arial"/>
          <w:sz w:val="24"/>
          <w:szCs w:val="24"/>
        </w:rPr>
        <w:t>, Maidenhead: Open University Press.</w:t>
      </w:r>
    </w:p>
    <w:p w:rsidR="00EA49D5" w:rsidRDefault="00EA49D5" w:rsidP="00EA49D5">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Butcher, R. and Gersch, I. (2014) ‘Parental experiences of the “Time Together” home visiting intervention: an Attachment Theory perspective’, </w:t>
      </w:r>
      <w:r w:rsidRPr="006C3910">
        <w:rPr>
          <w:rFonts w:ascii="Arial" w:hAnsi="Arial" w:cs="Arial"/>
          <w:i/>
          <w:iCs/>
          <w:sz w:val="24"/>
          <w:szCs w:val="24"/>
        </w:rPr>
        <w:t>Educational Psychology in Practice</w:t>
      </w:r>
      <w:r w:rsidRPr="006C3910">
        <w:rPr>
          <w:rFonts w:ascii="Arial" w:hAnsi="Arial" w:cs="Arial"/>
          <w:sz w:val="24"/>
          <w:szCs w:val="24"/>
        </w:rPr>
        <w:t>, Volume 30, pp. 1-18.</w:t>
      </w:r>
    </w:p>
    <w:p w:rsidR="003D6FDE" w:rsidRPr="006C3910" w:rsidRDefault="003D6FDE" w:rsidP="00EA49D5">
      <w:pPr>
        <w:numPr>
          <w:ilvl w:val="0"/>
          <w:numId w:val="23"/>
        </w:numPr>
        <w:spacing w:line="360" w:lineRule="auto"/>
        <w:jc w:val="both"/>
        <w:rPr>
          <w:rFonts w:ascii="Arial" w:hAnsi="Arial" w:cs="Arial"/>
          <w:sz w:val="24"/>
          <w:szCs w:val="24"/>
        </w:rPr>
      </w:pPr>
      <w:r>
        <w:rPr>
          <w:rFonts w:ascii="Arial" w:hAnsi="Arial" w:cs="Arial"/>
          <w:sz w:val="24"/>
          <w:szCs w:val="24"/>
        </w:rPr>
        <w:t xml:space="preserve">Cohen, L., Manion, L. and Morrison, K. (2011) </w:t>
      </w:r>
      <w:r>
        <w:rPr>
          <w:rFonts w:ascii="Arial" w:hAnsi="Arial" w:cs="Arial"/>
          <w:i/>
          <w:sz w:val="24"/>
          <w:szCs w:val="24"/>
        </w:rPr>
        <w:t>Research Methods in Education</w:t>
      </w:r>
      <w:r>
        <w:rPr>
          <w:rFonts w:ascii="Arial" w:hAnsi="Arial" w:cs="Arial"/>
          <w:sz w:val="24"/>
          <w:szCs w:val="24"/>
        </w:rPr>
        <w:t>, Oxon: Routledge.</w:t>
      </w:r>
    </w:p>
    <w:p w:rsidR="003E4ED7" w:rsidRPr="006C3910" w:rsidRDefault="003E4ED7" w:rsidP="003E4ED7">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Daynurseries. (2017) ‘Nursery Nurse’ </w:t>
      </w:r>
      <w:hyperlink r:id="rId8" w:history="1">
        <w:r w:rsidRPr="006C3910">
          <w:rPr>
            <w:rStyle w:val="Hyperlink"/>
            <w:rFonts w:ascii="Arial" w:hAnsi="Arial" w:cs="Arial"/>
            <w:sz w:val="24"/>
            <w:szCs w:val="24"/>
          </w:rPr>
          <w:t>https://</w:t>
        </w:r>
      </w:hyperlink>
      <w:hyperlink r:id="rId9" w:history="1">
        <w:r w:rsidRPr="006C3910">
          <w:rPr>
            <w:rStyle w:val="Hyperlink"/>
            <w:rFonts w:ascii="Arial" w:hAnsi="Arial" w:cs="Arial"/>
            <w:sz w:val="24"/>
            <w:szCs w:val="24"/>
          </w:rPr>
          <w:t>www.daynurseries.co.uk/jobs/job.cfm/id/96007913451?rx_campaign=adzuna11&amp;rx_group=102994&amp;rx_job=96007913451&amp;rx_medium=cpc&amp;rx_source=Adzuna&amp;utm_source=adzuna&amp;utm_medium=adzuna</w:t>
        </w:r>
      </w:hyperlink>
      <w:r w:rsidRPr="006C3910">
        <w:rPr>
          <w:rFonts w:ascii="Arial" w:hAnsi="Arial" w:cs="Arial"/>
          <w:sz w:val="24"/>
          <w:szCs w:val="24"/>
        </w:rPr>
        <w:t xml:space="preserve"> [Accessed: 4</w:t>
      </w:r>
      <w:r w:rsidRPr="006C3910">
        <w:rPr>
          <w:rFonts w:ascii="Arial" w:hAnsi="Arial" w:cs="Arial"/>
          <w:sz w:val="24"/>
          <w:szCs w:val="24"/>
          <w:vertAlign w:val="superscript"/>
        </w:rPr>
        <w:t>th</w:t>
      </w:r>
      <w:r w:rsidRPr="006C3910">
        <w:rPr>
          <w:rFonts w:ascii="Arial" w:hAnsi="Arial" w:cs="Arial"/>
          <w:sz w:val="24"/>
          <w:szCs w:val="24"/>
        </w:rPr>
        <w:t xml:space="preserve"> December 2017].</w:t>
      </w:r>
    </w:p>
    <w:p w:rsidR="003E4ED7" w:rsidRPr="006C3910" w:rsidRDefault="003E4ED7" w:rsidP="003E4ED7">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Ford, M. (1999) ‘Recent legislation: The Data Protection Act 1998’, </w:t>
      </w:r>
      <w:r w:rsidRPr="006C3910">
        <w:rPr>
          <w:rFonts w:ascii="Arial" w:hAnsi="Arial" w:cs="Arial"/>
          <w:i/>
          <w:iCs/>
          <w:sz w:val="24"/>
          <w:szCs w:val="24"/>
        </w:rPr>
        <w:t>Industrial Law Journal</w:t>
      </w:r>
      <w:r w:rsidRPr="006C3910">
        <w:rPr>
          <w:rFonts w:ascii="Arial" w:hAnsi="Arial" w:cs="Arial"/>
          <w:sz w:val="24"/>
          <w:szCs w:val="24"/>
        </w:rPr>
        <w:t>, Volume 28, pp. 57-61.</w:t>
      </w:r>
    </w:p>
    <w:p w:rsidR="00EA49D5" w:rsidRPr="003E4ED7" w:rsidRDefault="003E4ED7" w:rsidP="003E4ED7">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Goodhart, K. (2008) </w:t>
      </w:r>
      <w:r w:rsidRPr="006C3910">
        <w:rPr>
          <w:rFonts w:ascii="Arial" w:hAnsi="Arial" w:cs="Arial"/>
          <w:i/>
          <w:iCs/>
          <w:sz w:val="24"/>
          <w:szCs w:val="24"/>
        </w:rPr>
        <w:t>Childcare – The guide for busy parents</w:t>
      </w:r>
      <w:r w:rsidRPr="006C3910">
        <w:rPr>
          <w:rFonts w:ascii="Arial" w:hAnsi="Arial" w:cs="Arial"/>
          <w:sz w:val="24"/>
          <w:szCs w:val="24"/>
        </w:rPr>
        <w:t>, Richmond: Crimson Publishing.</w:t>
      </w:r>
    </w:p>
    <w:p w:rsidR="00322AF9" w:rsidRPr="006C3910" w:rsidRDefault="00906AB7" w:rsidP="00B1077B">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Gov. (no date) ‘part-time workers’ rights’ </w:t>
      </w:r>
      <w:hyperlink r:id="rId10" w:history="1">
        <w:r w:rsidRPr="006C3910">
          <w:rPr>
            <w:rStyle w:val="Hyperlink"/>
            <w:rFonts w:ascii="Arial" w:hAnsi="Arial" w:cs="Arial"/>
            <w:sz w:val="24"/>
            <w:szCs w:val="24"/>
          </w:rPr>
          <w:t>https://</w:t>
        </w:r>
      </w:hyperlink>
      <w:hyperlink r:id="rId11" w:history="1">
        <w:r w:rsidRPr="006C3910">
          <w:rPr>
            <w:rStyle w:val="Hyperlink"/>
            <w:rFonts w:ascii="Arial" w:hAnsi="Arial" w:cs="Arial"/>
            <w:sz w:val="24"/>
            <w:szCs w:val="24"/>
          </w:rPr>
          <w:t>www.gov.uk/part-time-worker-rights</w:t>
        </w:r>
      </w:hyperlink>
      <w:r w:rsidRPr="006C3910">
        <w:rPr>
          <w:rFonts w:ascii="Arial" w:hAnsi="Arial" w:cs="Arial"/>
          <w:sz w:val="24"/>
          <w:szCs w:val="24"/>
        </w:rPr>
        <w:t xml:space="preserve"> [Accessed: 21</w:t>
      </w:r>
      <w:r w:rsidRPr="006C3910">
        <w:rPr>
          <w:rFonts w:ascii="Arial" w:hAnsi="Arial" w:cs="Arial"/>
          <w:sz w:val="24"/>
          <w:szCs w:val="24"/>
          <w:vertAlign w:val="superscript"/>
        </w:rPr>
        <w:t>st</w:t>
      </w:r>
      <w:r w:rsidRPr="006C3910">
        <w:rPr>
          <w:rFonts w:ascii="Arial" w:hAnsi="Arial" w:cs="Arial"/>
          <w:sz w:val="24"/>
          <w:szCs w:val="24"/>
        </w:rPr>
        <w:t xml:space="preserve"> November 2017].</w:t>
      </w:r>
    </w:p>
    <w:p w:rsidR="00322AF9" w:rsidRDefault="00906AB7" w:rsidP="00B1077B">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Gutman, L.M., Sameroff, A.J. and Cole, R. (2003) ‘Academic growth curve trajectories from 1st grade to 12th grade: Effects of multiple social risk factors and pre-school child factors’, </w:t>
      </w:r>
      <w:r w:rsidRPr="006C3910">
        <w:rPr>
          <w:rFonts w:ascii="Arial" w:hAnsi="Arial" w:cs="Arial"/>
          <w:i/>
          <w:iCs/>
          <w:sz w:val="24"/>
          <w:szCs w:val="24"/>
        </w:rPr>
        <w:t>Developmental Psychology</w:t>
      </w:r>
      <w:r w:rsidRPr="006C3910">
        <w:rPr>
          <w:rFonts w:ascii="Arial" w:hAnsi="Arial" w:cs="Arial"/>
          <w:sz w:val="24"/>
          <w:szCs w:val="24"/>
        </w:rPr>
        <w:t>, Volume 39, pp. 777-790.</w:t>
      </w:r>
    </w:p>
    <w:p w:rsidR="003E4ED7" w:rsidRPr="006C3910" w:rsidRDefault="003E4ED7" w:rsidP="003E4ED7">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Hallet, E. (2016) </w:t>
      </w:r>
      <w:r w:rsidRPr="006C3910">
        <w:rPr>
          <w:rFonts w:ascii="Arial" w:hAnsi="Arial" w:cs="Arial"/>
          <w:i/>
          <w:iCs/>
          <w:sz w:val="24"/>
          <w:szCs w:val="24"/>
        </w:rPr>
        <w:t>Early Years Practice</w:t>
      </w:r>
      <w:r w:rsidRPr="006C3910">
        <w:rPr>
          <w:rFonts w:ascii="Arial" w:hAnsi="Arial" w:cs="Arial"/>
          <w:sz w:val="24"/>
          <w:szCs w:val="24"/>
        </w:rPr>
        <w:t>: For Educators and Teachers, :Sage Publications.</w:t>
      </w:r>
    </w:p>
    <w:p w:rsidR="003E4ED7" w:rsidRPr="006C3910" w:rsidRDefault="003E4ED7" w:rsidP="003E4ED7">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Henderson, E. (2017) </w:t>
      </w:r>
      <w:r w:rsidRPr="006C3910">
        <w:rPr>
          <w:rFonts w:ascii="Arial" w:hAnsi="Arial" w:cs="Arial"/>
          <w:i/>
          <w:iCs/>
          <w:sz w:val="24"/>
          <w:szCs w:val="24"/>
        </w:rPr>
        <w:t>Autoethnography in Early Childhood Education and Care: Narrating the Heart of Practice</w:t>
      </w:r>
      <w:r w:rsidRPr="006C3910">
        <w:rPr>
          <w:rFonts w:ascii="Arial" w:hAnsi="Arial" w:cs="Arial"/>
          <w:sz w:val="24"/>
          <w:szCs w:val="24"/>
        </w:rPr>
        <w:t>, Oxon: Routledge.</w:t>
      </w:r>
    </w:p>
    <w:p w:rsidR="003E4ED7" w:rsidRPr="003E4ED7" w:rsidRDefault="003E4ED7" w:rsidP="003E4ED7">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Marrone, M. (2014) </w:t>
      </w:r>
      <w:r w:rsidRPr="006C3910">
        <w:rPr>
          <w:rFonts w:ascii="Arial" w:hAnsi="Arial" w:cs="Arial"/>
          <w:i/>
          <w:iCs/>
          <w:sz w:val="24"/>
          <w:szCs w:val="24"/>
        </w:rPr>
        <w:t>Attachment and Interaction: From Bowlby to Current Clinical theory and Practice</w:t>
      </w:r>
      <w:r w:rsidRPr="006C3910">
        <w:rPr>
          <w:rFonts w:ascii="Arial" w:hAnsi="Arial" w:cs="Arial"/>
          <w:sz w:val="24"/>
          <w:szCs w:val="24"/>
        </w:rPr>
        <w:t>, London: Jessica Kingsley Publishers.</w:t>
      </w:r>
    </w:p>
    <w:p w:rsidR="00322AF9" w:rsidRPr="006C3910" w:rsidRDefault="00906AB7" w:rsidP="00B1077B">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O’Connor, A. (2017) </w:t>
      </w:r>
      <w:r w:rsidRPr="006C3910">
        <w:rPr>
          <w:rFonts w:ascii="Arial" w:hAnsi="Arial" w:cs="Arial"/>
          <w:i/>
          <w:iCs/>
          <w:sz w:val="24"/>
          <w:szCs w:val="24"/>
        </w:rPr>
        <w:t>Understanding Transitions in the Early Years – Supporting change through Attachment and Resilience</w:t>
      </w:r>
      <w:r w:rsidRPr="006C3910">
        <w:rPr>
          <w:rFonts w:ascii="Arial" w:hAnsi="Arial" w:cs="Arial"/>
          <w:sz w:val="24"/>
          <w:szCs w:val="24"/>
        </w:rPr>
        <w:t>. 2</w:t>
      </w:r>
      <w:r w:rsidRPr="006C3910">
        <w:rPr>
          <w:rFonts w:ascii="Arial" w:hAnsi="Arial" w:cs="Arial"/>
          <w:sz w:val="24"/>
          <w:szCs w:val="24"/>
          <w:vertAlign w:val="superscript"/>
        </w:rPr>
        <w:t>nd</w:t>
      </w:r>
      <w:r w:rsidRPr="006C3910">
        <w:rPr>
          <w:rFonts w:ascii="Arial" w:hAnsi="Arial" w:cs="Arial"/>
          <w:sz w:val="24"/>
          <w:szCs w:val="24"/>
        </w:rPr>
        <w:t xml:space="preserve"> Ed. Oxon: Routledge.</w:t>
      </w:r>
    </w:p>
    <w:p w:rsidR="00322AF9" w:rsidRDefault="00906AB7" w:rsidP="00B1077B">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Paige-Smith, A. and Craft, A. (2011) </w:t>
      </w:r>
      <w:r w:rsidRPr="006C3910">
        <w:rPr>
          <w:rFonts w:ascii="Arial" w:hAnsi="Arial" w:cs="Arial"/>
          <w:i/>
          <w:iCs/>
          <w:sz w:val="24"/>
          <w:szCs w:val="24"/>
        </w:rPr>
        <w:t>Developing Reflective Practice in the Early Years</w:t>
      </w:r>
      <w:r w:rsidRPr="006C3910">
        <w:rPr>
          <w:rFonts w:ascii="Arial" w:hAnsi="Arial" w:cs="Arial"/>
          <w:sz w:val="24"/>
          <w:szCs w:val="24"/>
        </w:rPr>
        <w:t>, Maidenhead: Open University Press.</w:t>
      </w:r>
    </w:p>
    <w:p w:rsidR="003E4ED7" w:rsidRPr="003E4ED7" w:rsidRDefault="003E4ED7" w:rsidP="003E4ED7">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Podmore, V. and Luff, P. (2012) </w:t>
      </w:r>
      <w:r w:rsidRPr="006C3910">
        <w:rPr>
          <w:rFonts w:ascii="Arial" w:hAnsi="Arial" w:cs="Arial"/>
          <w:i/>
          <w:iCs/>
          <w:sz w:val="24"/>
          <w:szCs w:val="24"/>
        </w:rPr>
        <w:t>Observation – Origins and Approaches in Early Childhood</w:t>
      </w:r>
      <w:r w:rsidRPr="006C3910">
        <w:rPr>
          <w:rFonts w:ascii="Arial" w:hAnsi="Arial" w:cs="Arial"/>
          <w:sz w:val="24"/>
          <w:szCs w:val="24"/>
        </w:rPr>
        <w:t>, Maidenhead: Open University Press.</w:t>
      </w:r>
    </w:p>
    <w:p w:rsidR="00322AF9" w:rsidRDefault="00906AB7" w:rsidP="00B1077B">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Ruardean Acorns. (no date) ‘Inspirational Early Years Quotes’ </w:t>
      </w:r>
      <w:hyperlink r:id="rId12" w:history="1">
        <w:r w:rsidRPr="006C3910">
          <w:rPr>
            <w:rStyle w:val="Hyperlink"/>
            <w:rFonts w:ascii="Arial" w:hAnsi="Arial" w:cs="Arial"/>
            <w:sz w:val="24"/>
            <w:szCs w:val="24"/>
          </w:rPr>
          <w:t>https://www.ruardeanacorns.co.uk/eyfs-quotes</w:t>
        </w:r>
      </w:hyperlink>
      <w:hyperlink r:id="rId13" w:history="1">
        <w:r w:rsidRPr="006C3910">
          <w:rPr>
            <w:rStyle w:val="Hyperlink"/>
            <w:rFonts w:ascii="Arial" w:hAnsi="Arial" w:cs="Arial"/>
            <w:sz w:val="24"/>
            <w:szCs w:val="24"/>
          </w:rPr>
          <w:t>/</w:t>
        </w:r>
      </w:hyperlink>
      <w:r w:rsidRPr="006C3910">
        <w:rPr>
          <w:rFonts w:ascii="Arial" w:hAnsi="Arial" w:cs="Arial"/>
          <w:sz w:val="24"/>
          <w:szCs w:val="24"/>
        </w:rPr>
        <w:t xml:space="preserve"> [Accessed: 7</w:t>
      </w:r>
      <w:r w:rsidRPr="006C3910">
        <w:rPr>
          <w:rFonts w:ascii="Arial" w:hAnsi="Arial" w:cs="Arial"/>
          <w:sz w:val="24"/>
          <w:szCs w:val="24"/>
          <w:vertAlign w:val="superscript"/>
        </w:rPr>
        <w:t>th</w:t>
      </w:r>
      <w:r w:rsidRPr="006C3910">
        <w:rPr>
          <w:rFonts w:ascii="Arial" w:hAnsi="Arial" w:cs="Arial"/>
          <w:sz w:val="24"/>
          <w:szCs w:val="24"/>
        </w:rPr>
        <w:t xml:space="preserve"> December 2017].</w:t>
      </w:r>
    </w:p>
    <w:p w:rsidR="003E4ED7" w:rsidRPr="003E4ED7" w:rsidRDefault="003E4ED7" w:rsidP="003E4ED7">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The Guardian. (2013) ‘Reality check: are most graduates really on £29,000?’ </w:t>
      </w:r>
      <w:hyperlink r:id="rId14" w:history="1">
        <w:r w:rsidRPr="006C3910">
          <w:rPr>
            <w:rStyle w:val="Hyperlink"/>
            <w:rFonts w:ascii="Arial" w:hAnsi="Arial" w:cs="Arial"/>
            <w:sz w:val="24"/>
            <w:szCs w:val="24"/>
          </w:rPr>
          <w:t>https://</w:t>
        </w:r>
      </w:hyperlink>
      <w:hyperlink r:id="rId15" w:history="1">
        <w:r w:rsidRPr="006C3910">
          <w:rPr>
            <w:rStyle w:val="Hyperlink"/>
            <w:rFonts w:ascii="Arial" w:hAnsi="Arial" w:cs="Arial"/>
            <w:sz w:val="24"/>
            <w:szCs w:val="24"/>
          </w:rPr>
          <w:t>www.theguardian.com/careers/reality-check-graduate-salary</w:t>
        </w:r>
      </w:hyperlink>
      <w:r w:rsidRPr="006C3910">
        <w:rPr>
          <w:rFonts w:ascii="Arial" w:hAnsi="Arial" w:cs="Arial"/>
          <w:sz w:val="24"/>
          <w:szCs w:val="24"/>
        </w:rPr>
        <w:t xml:space="preserve"> [Accessed: 4</w:t>
      </w:r>
      <w:r w:rsidRPr="006C3910">
        <w:rPr>
          <w:rFonts w:ascii="Arial" w:hAnsi="Arial" w:cs="Arial"/>
          <w:sz w:val="24"/>
          <w:szCs w:val="24"/>
          <w:vertAlign w:val="superscript"/>
        </w:rPr>
        <w:t>th</w:t>
      </w:r>
      <w:r w:rsidRPr="006C3910">
        <w:rPr>
          <w:rFonts w:ascii="Arial" w:hAnsi="Arial" w:cs="Arial"/>
          <w:sz w:val="24"/>
          <w:szCs w:val="24"/>
        </w:rPr>
        <w:t xml:space="preserve"> December 2017].</w:t>
      </w:r>
    </w:p>
    <w:p w:rsidR="00322AF9" w:rsidRPr="006C3910" w:rsidRDefault="00906AB7" w:rsidP="00B1077B">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The Telegraph. (2012) ‘Do I really need a password on my laptop’ </w:t>
      </w:r>
      <w:hyperlink r:id="rId16" w:history="1">
        <w:r w:rsidRPr="006C3910">
          <w:rPr>
            <w:rStyle w:val="Hyperlink"/>
            <w:rFonts w:ascii="Arial" w:hAnsi="Arial" w:cs="Arial"/>
            <w:sz w:val="24"/>
            <w:szCs w:val="24"/>
          </w:rPr>
          <w:t>http://www.telegraph.co.uk/technology/advice/9415517/Do-I-really-need-a-password-on-my-laptop.html</w:t>
        </w:r>
      </w:hyperlink>
      <w:r w:rsidRPr="006C3910">
        <w:rPr>
          <w:rFonts w:ascii="Arial" w:hAnsi="Arial" w:cs="Arial"/>
          <w:sz w:val="24"/>
          <w:szCs w:val="24"/>
        </w:rPr>
        <w:t xml:space="preserve"> [Accessed: 8th December 2017].</w:t>
      </w:r>
    </w:p>
    <w:p w:rsidR="003E4ED7" w:rsidRPr="006C3910" w:rsidRDefault="003E4ED7" w:rsidP="003E4ED7">
      <w:pPr>
        <w:numPr>
          <w:ilvl w:val="0"/>
          <w:numId w:val="23"/>
        </w:numPr>
        <w:spacing w:line="360" w:lineRule="auto"/>
        <w:jc w:val="both"/>
        <w:rPr>
          <w:rFonts w:ascii="Arial" w:hAnsi="Arial" w:cs="Arial"/>
          <w:sz w:val="24"/>
          <w:szCs w:val="24"/>
        </w:rPr>
      </w:pPr>
      <w:r w:rsidRPr="006C3910">
        <w:rPr>
          <w:rFonts w:ascii="Arial" w:hAnsi="Arial" w:cs="Arial"/>
          <w:sz w:val="24"/>
          <w:szCs w:val="24"/>
        </w:rPr>
        <w:t xml:space="preserve">Workingmums. (2012) ‘Flexi childcare’ </w:t>
      </w:r>
      <w:hyperlink r:id="rId17" w:history="1">
        <w:r w:rsidRPr="006C3910">
          <w:rPr>
            <w:rStyle w:val="Hyperlink"/>
            <w:rFonts w:ascii="Arial" w:hAnsi="Arial" w:cs="Arial"/>
            <w:sz w:val="24"/>
            <w:szCs w:val="24"/>
          </w:rPr>
          <w:t>https://www.workingmums.co.uk/flexi-childcare</w:t>
        </w:r>
      </w:hyperlink>
      <w:hyperlink r:id="rId18" w:history="1">
        <w:r w:rsidRPr="006C3910">
          <w:rPr>
            <w:rStyle w:val="Hyperlink"/>
            <w:rFonts w:ascii="Arial" w:hAnsi="Arial" w:cs="Arial"/>
            <w:sz w:val="24"/>
            <w:szCs w:val="24"/>
          </w:rPr>
          <w:t>/</w:t>
        </w:r>
      </w:hyperlink>
      <w:r w:rsidRPr="006C3910">
        <w:rPr>
          <w:rFonts w:ascii="Arial" w:hAnsi="Arial" w:cs="Arial"/>
          <w:sz w:val="24"/>
          <w:szCs w:val="24"/>
        </w:rPr>
        <w:t xml:space="preserve"> [Accessed: 20</w:t>
      </w:r>
      <w:r w:rsidRPr="006C3910">
        <w:rPr>
          <w:rFonts w:ascii="Arial" w:hAnsi="Arial" w:cs="Arial"/>
          <w:sz w:val="24"/>
          <w:szCs w:val="24"/>
          <w:vertAlign w:val="superscript"/>
        </w:rPr>
        <w:t>th</w:t>
      </w:r>
      <w:r w:rsidRPr="006C3910">
        <w:rPr>
          <w:rFonts w:ascii="Arial" w:hAnsi="Arial" w:cs="Arial"/>
          <w:sz w:val="24"/>
          <w:szCs w:val="24"/>
        </w:rPr>
        <w:t xml:space="preserve"> November 2017].</w:t>
      </w:r>
    </w:p>
    <w:p w:rsidR="006C3910" w:rsidRPr="00D255DA" w:rsidRDefault="006C3910" w:rsidP="00B1077B">
      <w:pPr>
        <w:spacing w:line="360" w:lineRule="auto"/>
        <w:jc w:val="both"/>
      </w:pPr>
    </w:p>
    <w:p w:rsidR="00D255DA" w:rsidRPr="00A800E3" w:rsidRDefault="00D255DA" w:rsidP="00B1077B">
      <w:pPr>
        <w:spacing w:line="360" w:lineRule="auto"/>
        <w:jc w:val="both"/>
      </w:pPr>
    </w:p>
    <w:p w:rsidR="00A800E3" w:rsidRDefault="00A800E3" w:rsidP="00B1077B">
      <w:pPr>
        <w:spacing w:line="360" w:lineRule="auto"/>
        <w:jc w:val="both"/>
      </w:pPr>
    </w:p>
    <w:sectPr w:rsidR="00A800E3">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2CC3" w:rsidRDefault="002F2CC3" w:rsidP="00A800E3">
      <w:pPr>
        <w:spacing w:after="0" w:line="240" w:lineRule="auto"/>
      </w:pPr>
      <w:r>
        <w:separator/>
      </w:r>
    </w:p>
  </w:endnote>
  <w:endnote w:type="continuationSeparator" w:id="0">
    <w:p w:rsidR="002F2CC3" w:rsidRDefault="002F2CC3" w:rsidP="00A80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0878280"/>
      <w:docPartObj>
        <w:docPartGallery w:val="Page Numbers (Bottom of Page)"/>
        <w:docPartUnique/>
      </w:docPartObj>
    </w:sdtPr>
    <w:sdtEndPr>
      <w:rPr>
        <w:color w:val="7F7F7F" w:themeColor="background1" w:themeShade="7F"/>
        <w:spacing w:val="60"/>
      </w:rPr>
    </w:sdtEndPr>
    <w:sdtContent>
      <w:p w:rsidR="00A800E3" w:rsidRDefault="00A800E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B7002" w:rsidRPr="00FB7002">
          <w:rPr>
            <w:b/>
            <w:bCs/>
            <w:noProof/>
          </w:rPr>
          <w:t>10</w:t>
        </w:r>
        <w:r>
          <w:rPr>
            <w:b/>
            <w:bCs/>
            <w:noProof/>
          </w:rPr>
          <w:fldChar w:fldCharType="end"/>
        </w:r>
        <w:r>
          <w:rPr>
            <w:b/>
            <w:bCs/>
          </w:rPr>
          <w:t xml:space="preserve"> | </w:t>
        </w:r>
        <w:r>
          <w:rPr>
            <w:color w:val="7F7F7F" w:themeColor="background1" w:themeShade="7F"/>
            <w:spacing w:val="60"/>
          </w:rPr>
          <w:t>Page</w:t>
        </w:r>
      </w:p>
    </w:sdtContent>
  </w:sdt>
  <w:p w:rsidR="00A800E3" w:rsidRDefault="00A800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2CC3" w:rsidRDefault="002F2CC3" w:rsidP="00A800E3">
      <w:pPr>
        <w:spacing w:after="0" w:line="240" w:lineRule="auto"/>
      </w:pPr>
      <w:r>
        <w:separator/>
      </w:r>
    </w:p>
  </w:footnote>
  <w:footnote w:type="continuationSeparator" w:id="0">
    <w:p w:rsidR="002F2CC3" w:rsidRDefault="002F2CC3" w:rsidP="00A800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0E3" w:rsidRPr="00A800E3" w:rsidRDefault="00A800E3">
    <w:pPr>
      <w:pStyle w:val="Header"/>
      <w:rPr>
        <w:rFonts w:ascii="Arial" w:hAnsi="Arial" w:cs="Arial"/>
        <w:sz w:val="24"/>
        <w:szCs w:val="24"/>
      </w:rPr>
    </w:pPr>
    <w:r w:rsidRPr="00A800E3">
      <w:rPr>
        <w:rFonts w:ascii="Arial" w:hAnsi="Arial" w:cs="Arial"/>
        <w:sz w:val="24"/>
        <w:szCs w:val="24"/>
      </w:rPr>
      <w:t>1402248</w:t>
    </w:r>
    <w:r w:rsidRPr="00A800E3">
      <w:rPr>
        <w:rFonts w:ascii="Arial" w:hAnsi="Arial" w:cs="Arial"/>
        <w:sz w:val="24"/>
        <w:szCs w:val="24"/>
      </w:rPr>
      <w:tab/>
      <w:t>EAEC7001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D10B0"/>
    <w:multiLevelType w:val="hybridMultilevel"/>
    <w:tmpl w:val="9FFC2B48"/>
    <w:lvl w:ilvl="0" w:tplc="C58AE316">
      <w:start w:val="1"/>
      <w:numFmt w:val="bullet"/>
      <w:lvlText w:val="•"/>
      <w:lvlJc w:val="left"/>
      <w:pPr>
        <w:tabs>
          <w:tab w:val="num" w:pos="720"/>
        </w:tabs>
        <w:ind w:left="720" w:hanging="360"/>
      </w:pPr>
      <w:rPr>
        <w:rFonts w:ascii="Arial" w:hAnsi="Arial" w:hint="default"/>
      </w:rPr>
    </w:lvl>
    <w:lvl w:ilvl="1" w:tplc="3D56974E" w:tentative="1">
      <w:start w:val="1"/>
      <w:numFmt w:val="bullet"/>
      <w:lvlText w:val="•"/>
      <w:lvlJc w:val="left"/>
      <w:pPr>
        <w:tabs>
          <w:tab w:val="num" w:pos="1440"/>
        </w:tabs>
        <w:ind w:left="1440" w:hanging="360"/>
      </w:pPr>
      <w:rPr>
        <w:rFonts w:ascii="Arial" w:hAnsi="Arial" w:hint="default"/>
      </w:rPr>
    </w:lvl>
    <w:lvl w:ilvl="2" w:tplc="0EBA5F76" w:tentative="1">
      <w:start w:val="1"/>
      <w:numFmt w:val="bullet"/>
      <w:lvlText w:val="•"/>
      <w:lvlJc w:val="left"/>
      <w:pPr>
        <w:tabs>
          <w:tab w:val="num" w:pos="2160"/>
        </w:tabs>
        <w:ind w:left="2160" w:hanging="360"/>
      </w:pPr>
      <w:rPr>
        <w:rFonts w:ascii="Arial" w:hAnsi="Arial" w:hint="default"/>
      </w:rPr>
    </w:lvl>
    <w:lvl w:ilvl="3" w:tplc="A56CBE78" w:tentative="1">
      <w:start w:val="1"/>
      <w:numFmt w:val="bullet"/>
      <w:lvlText w:val="•"/>
      <w:lvlJc w:val="left"/>
      <w:pPr>
        <w:tabs>
          <w:tab w:val="num" w:pos="2880"/>
        </w:tabs>
        <w:ind w:left="2880" w:hanging="360"/>
      </w:pPr>
      <w:rPr>
        <w:rFonts w:ascii="Arial" w:hAnsi="Arial" w:hint="default"/>
      </w:rPr>
    </w:lvl>
    <w:lvl w:ilvl="4" w:tplc="81D070D4" w:tentative="1">
      <w:start w:val="1"/>
      <w:numFmt w:val="bullet"/>
      <w:lvlText w:val="•"/>
      <w:lvlJc w:val="left"/>
      <w:pPr>
        <w:tabs>
          <w:tab w:val="num" w:pos="3600"/>
        </w:tabs>
        <w:ind w:left="3600" w:hanging="360"/>
      </w:pPr>
      <w:rPr>
        <w:rFonts w:ascii="Arial" w:hAnsi="Arial" w:hint="default"/>
      </w:rPr>
    </w:lvl>
    <w:lvl w:ilvl="5" w:tplc="FEDE294E" w:tentative="1">
      <w:start w:val="1"/>
      <w:numFmt w:val="bullet"/>
      <w:lvlText w:val="•"/>
      <w:lvlJc w:val="left"/>
      <w:pPr>
        <w:tabs>
          <w:tab w:val="num" w:pos="4320"/>
        </w:tabs>
        <w:ind w:left="4320" w:hanging="360"/>
      </w:pPr>
      <w:rPr>
        <w:rFonts w:ascii="Arial" w:hAnsi="Arial" w:hint="default"/>
      </w:rPr>
    </w:lvl>
    <w:lvl w:ilvl="6" w:tplc="EF2E78F4" w:tentative="1">
      <w:start w:val="1"/>
      <w:numFmt w:val="bullet"/>
      <w:lvlText w:val="•"/>
      <w:lvlJc w:val="left"/>
      <w:pPr>
        <w:tabs>
          <w:tab w:val="num" w:pos="5040"/>
        </w:tabs>
        <w:ind w:left="5040" w:hanging="360"/>
      </w:pPr>
      <w:rPr>
        <w:rFonts w:ascii="Arial" w:hAnsi="Arial" w:hint="default"/>
      </w:rPr>
    </w:lvl>
    <w:lvl w:ilvl="7" w:tplc="89421CDE" w:tentative="1">
      <w:start w:val="1"/>
      <w:numFmt w:val="bullet"/>
      <w:lvlText w:val="•"/>
      <w:lvlJc w:val="left"/>
      <w:pPr>
        <w:tabs>
          <w:tab w:val="num" w:pos="5760"/>
        </w:tabs>
        <w:ind w:left="5760" w:hanging="360"/>
      </w:pPr>
      <w:rPr>
        <w:rFonts w:ascii="Arial" w:hAnsi="Arial" w:hint="default"/>
      </w:rPr>
    </w:lvl>
    <w:lvl w:ilvl="8" w:tplc="C21433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0A4D5C"/>
    <w:multiLevelType w:val="hybridMultilevel"/>
    <w:tmpl w:val="02C81734"/>
    <w:lvl w:ilvl="0" w:tplc="98ACADD6">
      <w:start w:val="1"/>
      <w:numFmt w:val="bullet"/>
      <w:lvlText w:val="•"/>
      <w:lvlJc w:val="left"/>
      <w:pPr>
        <w:tabs>
          <w:tab w:val="num" w:pos="720"/>
        </w:tabs>
        <w:ind w:left="720" w:hanging="360"/>
      </w:pPr>
      <w:rPr>
        <w:rFonts w:ascii="Arial" w:hAnsi="Arial" w:hint="default"/>
      </w:rPr>
    </w:lvl>
    <w:lvl w:ilvl="1" w:tplc="9D787804" w:tentative="1">
      <w:start w:val="1"/>
      <w:numFmt w:val="bullet"/>
      <w:lvlText w:val="•"/>
      <w:lvlJc w:val="left"/>
      <w:pPr>
        <w:tabs>
          <w:tab w:val="num" w:pos="1440"/>
        </w:tabs>
        <w:ind w:left="1440" w:hanging="360"/>
      </w:pPr>
      <w:rPr>
        <w:rFonts w:ascii="Arial" w:hAnsi="Arial" w:hint="default"/>
      </w:rPr>
    </w:lvl>
    <w:lvl w:ilvl="2" w:tplc="B6A6A732" w:tentative="1">
      <w:start w:val="1"/>
      <w:numFmt w:val="bullet"/>
      <w:lvlText w:val="•"/>
      <w:lvlJc w:val="left"/>
      <w:pPr>
        <w:tabs>
          <w:tab w:val="num" w:pos="2160"/>
        </w:tabs>
        <w:ind w:left="2160" w:hanging="360"/>
      </w:pPr>
      <w:rPr>
        <w:rFonts w:ascii="Arial" w:hAnsi="Arial" w:hint="default"/>
      </w:rPr>
    </w:lvl>
    <w:lvl w:ilvl="3" w:tplc="935A7166" w:tentative="1">
      <w:start w:val="1"/>
      <w:numFmt w:val="bullet"/>
      <w:lvlText w:val="•"/>
      <w:lvlJc w:val="left"/>
      <w:pPr>
        <w:tabs>
          <w:tab w:val="num" w:pos="2880"/>
        </w:tabs>
        <w:ind w:left="2880" w:hanging="360"/>
      </w:pPr>
      <w:rPr>
        <w:rFonts w:ascii="Arial" w:hAnsi="Arial" w:hint="default"/>
      </w:rPr>
    </w:lvl>
    <w:lvl w:ilvl="4" w:tplc="CA0488AE" w:tentative="1">
      <w:start w:val="1"/>
      <w:numFmt w:val="bullet"/>
      <w:lvlText w:val="•"/>
      <w:lvlJc w:val="left"/>
      <w:pPr>
        <w:tabs>
          <w:tab w:val="num" w:pos="3600"/>
        </w:tabs>
        <w:ind w:left="3600" w:hanging="360"/>
      </w:pPr>
      <w:rPr>
        <w:rFonts w:ascii="Arial" w:hAnsi="Arial" w:hint="default"/>
      </w:rPr>
    </w:lvl>
    <w:lvl w:ilvl="5" w:tplc="18A6E0B2" w:tentative="1">
      <w:start w:val="1"/>
      <w:numFmt w:val="bullet"/>
      <w:lvlText w:val="•"/>
      <w:lvlJc w:val="left"/>
      <w:pPr>
        <w:tabs>
          <w:tab w:val="num" w:pos="4320"/>
        </w:tabs>
        <w:ind w:left="4320" w:hanging="360"/>
      </w:pPr>
      <w:rPr>
        <w:rFonts w:ascii="Arial" w:hAnsi="Arial" w:hint="default"/>
      </w:rPr>
    </w:lvl>
    <w:lvl w:ilvl="6" w:tplc="A9489EEA" w:tentative="1">
      <w:start w:val="1"/>
      <w:numFmt w:val="bullet"/>
      <w:lvlText w:val="•"/>
      <w:lvlJc w:val="left"/>
      <w:pPr>
        <w:tabs>
          <w:tab w:val="num" w:pos="5040"/>
        </w:tabs>
        <w:ind w:left="5040" w:hanging="360"/>
      </w:pPr>
      <w:rPr>
        <w:rFonts w:ascii="Arial" w:hAnsi="Arial" w:hint="default"/>
      </w:rPr>
    </w:lvl>
    <w:lvl w:ilvl="7" w:tplc="1AE076B4" w:tentative="1">
      <w:start w:val="1"/>
      <w:numFmt w:val="bullet"/>
      <w:lvlText w:val="•"/>
      <w:lvlJc w:val="left"/>
      <w:pPr>
        <w:tabs>
          <w:tab w:val="num" w:pos="5760"/>
        </w:tabs>
        <w:ind w:left="5760" w:hanging="360"/>
      </w:pPr>
      <w:rPr>
        <w:rFonts w:ascii="Arial" w:hAnsi="Arial" w:hint="default"/>
      </w:rPr>
    </w:lvl>
    <w:lvl w:ilvl="8" w:tplc="63E4BB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921907"/>
    <w:multiLevelType w:val="hybridMultilevel"/>
    <w:tmpl w:val="8CE4A842"/>
    <w:lvl w:ilvl="0" w:tplc="644C45E6">
      <w:start w:val="1"/>
      <w:numFmt w:val="bullet"/>
      <w:lvlText w:val="•"/>
      <w:lvlJc w:val="left"/>
      <w:pPr>
        <w:tabs>
          <w:tab w:val="num" w:pos="720"/>
        </w:tabs>
        <w:ind w:left="720" w:hanging="360"/>
      </w:pPr>
      <w:rPr>
        <w:rFonts w:ascii="Arial" w:hAnsi="Arial" w:hint="default"/>
      </w:rPr>
    </w:lvl>
    <w:lvl w:ilvl="1" w:tplc="E28812FC" w:tentative="1">
      <w:start w:val="1"/>
      <w:numFmt w:val="bullet"/>
      <w:lvlText w:val="•"/>
      <w:lvlJc w:val="left"/>
      <w:pPr>
        <w:tabs>
          <w:tab w:val="num" w:pos="1440"/>
        </w:tabs>
        <w:ind w:left="1440" w:hanging="360"/>
      </w:pPr>
      <w:rPr>
        <w:rFonts w:ascii="Arial" w:hAnsi="Arial" w:hint="default"/>
      </w:rPr>
    </w:lvl>
    <w:lvl w:ilvl="2" w:tplc="BF106156" w:tentative="1">
      <w:start w:val="1"/>
      <w:numFmt w:val="bullet"/>
      <w:lvlText w:val="•"/>
      <w:lvlJc w:val="left"/>
      <w:pPr>
        <w:tabs>
          <w:tab w:val="num" w:pos="2160"/>
        </w:tabs>
        <w:ind w:left="2160" w:hanging="360"/>
      </w:pPr>
      <w:rPr>
        <w:rFonts w:ascii="Arial" w:hAnsi="Arial" w:hint="default"/>
      </w:rPr>
    </w:lvl>
    <w:lvl w:ilvl="3" w:tplc="9F8EA0BA" w:tentative="1">
      <w:start w:val="1"/>
      <w:numFmt w:val="bullet"/>
      <w:lvlText w:val="•"/>
      <w:lvlJc w:val="left"/>
      <w:pPr>
        <w:tabs>
          <w:tab w:val="num" w:pos="2880"/>
        </w:tabs>
        <w:ind w:left="2880" w:hanging="360"/>
      </w:pPr>
      <w:rPr>
        <w:rFonts w:ascii="Arial" w:hAnsi="Arial" w:hint="default"/>
      </w:rPr>
    </w:lvl>
    <w:lvl w:ilvl="4" w:tplc="678E31F8" w:tentative="1">
      <w:start w:val="1"/>
      <w:numFmt w:val="bullet"/>
      <w:lvlText w:val="•"/>
      <w:lvlJc w:val="left"/>
      <w:pPr>
        <w:tabs>
          <w:tab w:val="num" w:pos="3600"/>
        </w:tabs>
        <w:ind w:left="3600" w:hanging="360"/>
      </w:pPr>
      <w:rPr>
        <w:rFonts w:ascii="Arial" w:hAnsi="Arial" w:hint="default"/>
      </w:rPr>
    </w:lvl>
    <w:lvl w:ilvl="5" w:tplc="6584194A" w:tentative="1">
      <w:start w:val="1"/>
      <w:numFmt w:val="bullet"/>
      <w:lvlText w:val="•"/>
      <w:lvlJc w:val="left"/>
      <w:pPr>
        <w:tabs>
          <w:tab w:val="num" w:pos="4320"/>
        </w:tabs>
        <w:ind w:left="4320" w:hanging="360"/>
      </w:pPr>
      <w:rPr>
        <w:rFonts w:ascii="Arial" w:hAnsi="Arial" w:hint="default"/>
      </w:rPr>
    </w:lvl>
    <w:lvl w:ilvl="6" w:tplc="8A160418" w:tentative="1">
      <w:start w:val="1"/>
      <w:numFmt w:val="bullet"/>
      <w:lvlText w:val="•"/>
      <w:lvlJc w:val="left"/>
      <w:pPr>
        <w:tabs>
          <w:tab w:val="num" w:pos="5040"/>
        </w:tabs>
        <w:ind w:left="5040" w:hanging="360"/>
      </w:pPr>
      <w:rPr>
        <w:rFonts w:ascii="Arial" w:hAnsi="Arial" w:hint="default"/>
      </w:rPr>
    </w:lvl>
    <w:lvl w:ilvl="7" w:tplc="762A9CE8" w:tentative="1">
      <w:start w:val="1"/>
      <w:numFmt w:val="bullet"/>
      <w:lvlText w:val="•"/>
      <w:lvlJc w:val="left"/>
      <w:pPr>
        <w:tabs>
          <w:tab w:val="num" w:pos="5760"/>
        </w:tabs>
        <w:ind w:left="5760" w:hanging="360"/>
      </w:pPr>
      <w:rPr>
        <w:rFonts w:ascii="Arial" w:hAnsi="Arial" w:hint="default"/>
      </w:rPr>
    </w:lvl>
    <w:lvl w:ilvl="8" w:tplc="1876DF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F7410A"/>
    <w:multiLevelType w:val="hybridMultilevel"/>
    <w:tmpl w:val="9F8E9CF2"/>
    <w:lvl w:ilvl="0" w:tplc="970ACD76">
      <w:start w:val="1"/>
      <w:numFmt w:val="bullet"/>
      <w:lvlText w:val="•"/>
      <w:lvlJc w:val="left"/>
      <w:pPr>
        <w:tabs>
          <w:tab w:val="num" w:pos="720"/>
        </w:tabs>
        <w:ind w:left="720" w:hanging="360"/>
      </w:pPr>
      <w:rPr>
        <w:rFonts w:ascii="Arial" w:hAnsi="Arial" w:hint="default"/>
      </w:rPr>
    </w:lvl>
    <w:lvl w:ilvl="1" w:tplc="A2D2BA6E" w:tentative="1">
      <w:start w:val="1"/>
      <w:numFmt w:val="bullet"/>
      <w:lvlText w:val="•"/>
      <w:lvlJc w:val="left"/>
      <w:pPr>
        <w:tabs>
          <w:tab w:val="num" w:pos="1440"/>
        </w:tabs>
        <w:ind w:left="1440" w:hanging="360"/>
      </w:pPr>
      <w:rPr>
        <w:rFonts w:ascii="Arial" w:hAnsi="Arial" w:hint="default"/>
      </w:rPr>
    </w:lvl>
    <w:lvl w:ilvl="2" w:tplc="C3D2E46C" w:tentative="1">
      <w:start w:val="1"/>
      <w:numFmt w:val="bullet"/>
      <w:lvlText w:val="•"/>
      <w:lvlJc w:val="left"/>
      <w:pPr>
        <w:tabs>
          <w:tab w:val="num" w:pos="2160"/>
        </w:tabs>
        <w:ind w:left="2160" w:hanging="360"/>
      </w:pPr>
      <w:rPr>
        <w:rFonts w:ascii="Arial" w:hAnsi="Arial" w:hint="default"/>
      </w:rPr>
    </w:lvl>
    <w:lvl w:ilvl="3" w:tplc="A4A032DE" w:tentative="1">
      <w:start w:val="1"/>
      <w:numFmt w:val="bullet"/>
      <w:lvlText w:val="•"/>
      <w:lvlJc w:val="left"/>
      <w:pPr>
        <w:tabs>
          <w:tab w:val="num" w:pos="2880"/>
        </w:tabs>
        <w:ind w:left="2880" w:hanging="360"/>
      </w:pPr>
      <w:rPr>
        <w:rFonts w:ascii="Arial" w:hAnsi="Arial" w:hint="default"/>
      </w:rPr>
    </w:lvl>
    <w:lvl w:ilvl="4" w:tplc="EA30DD00" w:tentative="1">
      <w:start w:val="1"/>
      <w:numFmt w:val="bullet"/>
      <w:lvlText w:val="•"/>
      <w:lvlJc w:val="left"/>
      <w:pPr>
        <w:tabs>
          <w:tab w:val="num" w:pos="3600"/>
        </w:tabs>
        <w:ind w:left="3600" w:hanging="360"/>
      </w:pPr>
      <w:rPr>
        <w:rFonts w:ascii="Arial" w:hAnsi="Arial" w:hint="default"/>
      </w:rPr>
    </w:lvl>
    <w:lvl w:ilvl="5" w:tplc="CB5C17BC" w:tentative="1">
      <w:start w:val="1"/>
      <w:numFmt w:val="bullet"/>
      <w:lvlText w:val="•"/>
      <w:lvlJc w:val="left"/>
      <w:pPr>
        <w:tabs>
          <w:tab w:val="num" w:pos="4320"/>
        </w:tabs>
        <w:ind w:left="4320" w:hanging="360"/>
      </w:pPr>
      <w:rPr>
        <w:rFonts w:ascii="Arial" w:hAnsi="Arial" w:hint="default"/>
      </w:rPr>
    </w:lvl>
    <w:lvl w:ilvl="6" w:tplc="DD4EA2DA" w:tentative="1">
      <w:start w:val="1"/>
      <w:numFmt w:val="bullet"/>
      <w:lvlText w:val="•"/>
      <w:lvlJc w:val="left"/>
      <w:pPr>
        <w:tabs>
          <w:tab w:val="num" w:pos="5040"/>
        </w:tabs>
        <w:ind w:left="5040" w:hanging="360"/>
      </w:pPr>
      <w:rPr>
        <w:rFonts w:ascii="Arial" w:hAnsi="Arial" w:hint="default"/>
      </w:rPr>
    </w:lvl>
    <w:lvl w:ilvl="7" w:tplc="28BE5F30" w:tentative="1">
      <w:start w:val="1"/>
      <w:numFmt w:val="bullet"/>
      <w:lvlText w:val="•"/>
      <w:lvlJc w:val="left"/>
      <w:pPr>
        <w:tabs>
          <w:tab w:val="num" w:pos="5760"/>
        </w:tabs>
        <w:ind w:left="5760" w:hanging="360"/>
      </w:pPr>
      <w:rPr>
        <w:rFonts w:ascii="Arial" w:hAnsi="Arial" w:hint="default"/>
      </w:rPr>
    </w:lvl>
    <w:lvl w:ilvl="8" w:tplc="49E8DA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4565EB"/>
    <w:multiLevelType w:val="hybridMultilevel"/>
    <w:tmpl w:val="608E8CB4"/>
    <w:lvl w:ilvl="0" w:tplc="4ADA1B58">
      <w:start w:val="1"/>
      <w:numFmt w:val="bullet"/>
      <w:lvlText w:val="•"/>
      <w:lvlJc w:val="left"/>
      <w:pPr>
        <w:tabs>
          <w:tab w:val="num" w:pos="720"/>
        </w:tabs>
        <w:ind w:left="720" w:hanging="360"/>
      </w:pPr>
      <w:rPr>
        <w:rFonts w:ascii="Arial" w:hAnsi="Arial" w:hint="default"/>
      </w:rPr>
    </w:lvl>
    <w:lvl w:ilvl="1" w:tplc="567407B2" w:tentative="1">
      <w:start w:val="1"/>
      <w:numFmt w:val="bullet"/>
      <w:lvlText w:val="•"/>
      <w:lvlJc w:val="left"/>
      <w:pPr>
        <w:tabs>
          <w:tab w:val="num" w:pos="1440"/>
        </w:tabs>
        <w:ind w:left="1440" w:hanging="360"/>
      </w:pPr>
      <w:rPr>
        <w:rFonts w:ascii="Arial" w:hAnsi="Arial" w:hint="default"/>
      </w:rPr>
    </w:lvl>
    <w:lvl w:ilvl="2" w:tplc="A342B956" w:tentative="1">
      <w:start w:val="1"/>
      <w:numFmt w:val="bullet"/>
      <w:lvlText w:val="•"/>
      <w:lvlJc w:val="left"/>
      <w:pPr>
        <w:tabs>
          <w:tab w:val="num" w:pos="2160"/>
        </w:tabs>
        <w:ind w:left="2160" w:hanging="360"/>
      </w:pPr>
      <w:rPr>
        <w:rFonts w:ascii="Arial" w:hAnsi="Arial" w:hint="default"/>
      </w:rPr>
    </w:lvl>
    <w:lvl w:ilvl="3" w:tplc="C19CF5EC" w:tentative="1">
      <w:start w:val="1"/>
      <w:numFmt w:val="bullet"/>
      <w:lvlText w:val="•"/>
      <w:lvlJc w:val="left"/>
      <w:pPr>
        <w:tabs>
          <w:tab w:val="num" w:pos="2880"/>
        </w:tabs>
        <w:ind w:left="2880" w:hanging="360"/>
      </w:pPr>
      <w:rPr>
        <w:rFonts w:ascii="Arial" w:hAnsi="Arial" w:hint="default"/>
      </w:rPr>
    </w:lvl>
    <w:lvl w:ilvl="4" w:tplc="148EFA40" w:tentative="1">
      <w:start w:val="1"/>
      <w:numFmt w:val="bullet"/>
      <w:lvlText w:val="•"/>
      <w:lvlJc w:val="left"/>
      <w:pPr>
        <w:tabs>
          <w:tab w:val="num" w:pos="3600"/>
        </w:tabs>
        <w:ind w:left="3600" w:hanging="360"/>
      </w:pPr>
      <w:rPr>
        <w:rFonts w:ascii="Arial" w:hAnsi="Arial" w:hint="default"/>
      </w:rPr>
    </w:lvl>
    <w:lvl w:ilvl="5" w:tplc="0A56E1B4" w:tentative="1">
      <w:start w:val="1"/>
      <w:numFmt w:val="bullet"/>
      <w:lvlText w:val="•"/>
      <w:lvlJc w:val="left"/>
      <w:pPr>
        <w:tabs>
          <w:tab w:val="num" w:pos="4320"/>
        </w:tabs>
        <w:ind w:left="4320" w:hanging="360"/>
      </w:pPr>
      <w:rPr>
        <w:rFonts w:ascii="Arial" w:hAnsi="Arial" w:hint="default"/>
      </w:rPr>
    </w:lvl>
    <w:lvl w:ilvl="6" w:tplc="408A777A" w:tentative="1">
      <w:start w:val="1"/>
      <w:numFmt w:val="bullet"/>
      <w:lvlText w:val="•"/>
      <w:lvlJc w:val="left"/>
      <w:pPr>
        <w:tabs>
          <w:tab w:val="num" w:pos="5040"/>
        </w:tabs>
        <w:ind w:left="5040" w:hanging="360"/>
      </w:pPr>
      <w:rPr>
        <w:rFonts w:ascii="Arial" w:hAnsi="Arial" w:hint="default"/>
      </w:rPr>
    </w:lvl>
    <w:lvl w:ilvl="7" w:tplc="0E704C0A" w:tentative="1">
      <w:start w:val="1"/>
      <w:numFmt w:val="bullet"/>
      <w:lvlText w:val="•"/>
      <w:lvlJc w:val="left"/>
      <w:pPr>
        <w:tabs>
          <w:tab w:val="num" w:pos="5760"/>
        </w:tabs>
        <w:ind w:left="5760" w:hanging="360"/>
      </w:pPr>
      <w:rPr>
        <w:rFonts w:ascii="Arial" w:hAnsi="Arial" w:hint="default"/>
      </w:rPr>
    </w:lvl>
    <w:lvl w:ilvl="8" w:tplc="AEDA8C9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9BD460C"/>
    <w:multiLevelType w:val="hybridMultilevel"/>
    <w:tmpl w:val="2158815A"/>
    <w:lvl w:ilvl="0" w:tplc="E4B0E656">
      <w:start w:val="1"/>
      <w:numFmt w:val="bullet"/>
      <w:lvlText w:val="•"/>
      <w:lvlJc w:val="left"/>
      <w:pPr>
        <w:tabs>
          <w:tab w:val="num" w:pos="720"/>
        </w:tabs>
        <w:ind w:left="720" w:hanging="360"/>
      </w:pPr>
      <w:rPr>
        <w:rFonts w:ascii="Arial" w:hAnsi="Arial" w:hint="default"/>
      </w:rPr>
    </w:lvl>
    <w:lvl w:ilvl="1" w:tplc="FFAE6C18" w:tentative="1">
      <w:start w:val="1"/>
      <w:numFmt w:val="bullet"/>
      <w:lvlText w:val="•"/>
      <w:lvlJc w:val="left"/>
      <w:pPr>
        <w:tabs>
          <w:tab w:val="num" w:pos="1440"/>
        </w:tabs>
        <w:ind w:left="1440" w:hanging="360"/>
      </w:pPr>
      <w:rPr>
        <w:rFonts w:ascii="Arial" w:hAnsi="Arial" w:hint="default"/>
      </w:rPr>
    </w:lvl>
    <w:lvl w:ilvl="2" w:tplc="76F4E234" w:tentative="1">
      <w:start w:val="1"/>
      <w:numFmt w:val="bullet"/>
      <w:lvlText w:val="•"/>
      <w:lvlJc w:val="left"/>
      <w:pPr>
        <w:tabs>
          <w:tab w:val="num" w:pos="2160"/>
        </w:tabs>
        <w:ind w:left="2160" w:hanging="360"/>
      </w:pPr>
      <w:rPr>
        <w:rFonts w:ascii="Arial" w:hAnsi="Arial" w:hint="default"/>
      </w:rPr>
    </w:lvl>
    <w:lvl w:ilvl="3" w:tplc="7946057E" w:tentative="1">
      <w:start w:val="1"/>
      <w:numFmt w:val="bullet"/>
      <w:lvlText w:val="•"/>
      <w:lvlJc w:val="left"/>
      <w:pPr>
        <w:tabs>
          <w:tab w:val="num" w:pos="2880"/>
        </w:tabs>
        <w:ind w:left="2880" w:hanging="360"/>
      </w:pPr>
      <w:rPr>
        <w:rFonts w:ascii="Arial" w:hAnsi="Arial" w:hint="default"/>
      </w:rPr>
    </w:lvl>
    <w:lvl w:ilvl="4" w:tplc="0C325924" w:tentative="1">
      <w:start w:val="1"/>
      <w:numFmt w:val="bullet"/>
      <w:lvlText w:val="•"/>
      <w:lvlJc w:val="left"/>
      <w:pPr>
        <w:tabs>
          <w:tab w:val="num" w:pos="3600"/>
        </w:tabs>
        <w:ind w:left="3600" w:hanging="360"/>
      </w:pPr>
      <w:rPr>
        <w:rFonts w:ascii="Arial" w:hAnsi="Arial" w:hint="default"/>
      </w:rPr>
    </w:lvl>
    <w:lvl w:ilvl="5" w:tplc="46606172" w:tentative="1">
      <w:start w:val="1"/>
      <w:numFmt w:val="bullet"/>
      <w:lvlText w:val="•"/>
      <w:lvlJc w:val="left"/>
      <w:pPr>
        <w:tabs>
          <w:tab w:val="num" w:pos="4320"/>
        </w:tabs>
        <w:ind w:left="4320" w:hanging="360"/>
      </w:pPr>
      <w:rPr>
        <w:rFonts w:ascii="Arial" w:hAnsi="Arial" w:hint="default"/>
      </w:rPr>
    </w:lvl>
    <w:lvl w:ilvl="6" w:tplc="D9FC207E" w:tentative="1">
      <w:start w:val="1"/>
      <w:numFmt w:val="bullet"/>
      <w:lvlText w:val="•"/>
      <w:lvlJc w:val="left"/>
      <w:pPr>
        <w:tabs>
          <w:tab w:val="num" w:pos="5040"/>
        </w:tabs>
        <w:ind w:left="5040" w:hanging="360"/>
      </w:pPr>
      <w:rPr>
        <w:rFonts w:ascii="Arial" w:hAnsi="Arial" w:hint="default"/>
      </w:rPr>
    </w:lvl>
    <w:lvl w:ilvl="7" w:tplc="F3B6272A" w:tentative="1">
      <w:start w:val="1"/>
      <w:numFmt w:val="bullet"/>
      <w:lvlText w:val="•"/>
      <w:lvlJc w:val="left"/>
      <w:pPr>
        <w:tabs>
          <w:tab w:val="num" w:pos="5760"/>
        </w:tabs>
        <w:ind w:left="5760" w:hanging="360"/>
      </w:pPr>
      <w:rPr>
        <w:rFonts w:ascii="Arial" w:hAnsi="Arial" w:hint="default"/>
      </w:rPr>
    </w:lvl>
    <w:lvl w:ilvl="8" w:tplc="BCF482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B50297"/>
    <w:multiLevelType w:val="hybridMultilevel"/>
    <w:tmpl w:val="09EC1EB2"/>
    <w:lvl w:ilvl="0" w:tplc="E03023A6">
      <w:start w:val="1"/>
      <w:numFmt w:val="bullet"/>
      <w:lvlText w:val="•"/>
      <w:lvlJc w:val="left"/>
      <w:pPr>
        <w:tabs>
          <w:tab w:val="num" w:pos="720"/>
        </w:tabs>
        <w:ind w:left="720" w:hanging="360"/>
      </w:pPr>
      <w:rPr>
        <w:rFonts w:ascii="Arial" w:hAnsi="Arial" w:hint="default"/>
      </w:rPr>
    </w:lvl>
    <w:lvl w:ilvl="1" w:tplc="E24E67A8" w:tentative="1">
      <w:start w:val="1"/>
      <w:numFmt w:val="bullet"/>
      <w:lvlText w:val="•"/>
      <w:lvlJc w:val="left"/>
      <w:pPr>
        <w:tabs>
          <w:tab w:val="num" w:pos="1440"/>
        </w:tabs>
        <w:ind w:left="1440" w:hanging="360"/>
      </w:pPr>
      <w:rPr>
        <w:rFonts w:ascii="Arial" w:hAnsi="Arial" w:hint="default"/>
      </w:rPr>
    </w:lvl>
    <w:lvl w:ilvl="2" w:tplc="2E4A1444" w:tentative="1">
      <w:start w:val="1"/>
      <w:numFmt w:val="bullet"/>
      <w:lvlText w:val="•"/>
      <w:lvlJc w:val="left"/>
      <w:pPr>
        <w:tabs>
          <w:tab w:val="num" w:pos="2160"/>
        </w:tabs>
        <w:ind w:left="2160" w:hanging="360"/>
      </w:pPr>
      <w:rPr>
        <w:rFonts w:ascii="Arial" w:hAnsi="Arial" w:hint="default"/>
      </w:rPr>
    </w:lvl>
    <w:lvl w:ilvl="3" w:tplc="B8204F9A" w:tentative="1">
      <w:start w:val="1"/>
      <w:numFmt w:val="bullet"/>
      <w:lvlText w:val="•"/>
      <w:lvlJc w:val="left"/>
      <w:pPr>
        <w:tabs>
          <w:tab w:val="num" w:pos="2880"/>
        </w:tabs>
        <w:ind w:left="2880" w:hanging="360"/>
      </w:pPr>
      <w:rPr>
        <w:rFonts w:ascii="Arial" w:hAnsi="Arial" w:hint="default"/>
      </w:rPr>
    </w:lvl>
    <w:lvl w:ilvl="4" w:tplc="1AE66C4A" w:tentative="1">
      <w:start w:val="1"/>
      <w:numFmt w:val="bullet"/>
      <w:lvlText w:val="•"/>
      <w:lvlJc w:val="left"/>
      <w:pPr>
        <w:tabs>
          <w:tab w:val="num" w:pos="3600"/>
        </w:tabs>
        <w:ind w:left="3600" w:hanging="360"/>
      </w:pPr>
      <w:rPr>
        <w:rFonts w:ascii="Arial" w:hAnsi="Arial" w:hint="default"/>
      </w:rPr>
    </w:lvl>
    <w:lvl w:ilvl="5" w:tplc="CB04FEE2" w:tentative="1">
      <w:start w:val="1"/>
      <w:numFmt w:val="bullet"/>
      <w:lvlText w:val="•"/>
      <w:lvlJc w:val="left"/>
      <w:pPr>
        <w:tabs>
          <w:tab w:val="num" w:pos="4320"/>
        </w:tabs>
        <w:ind w:left="4320" w:hanging="360"/>
      </w:pPr>
      <w:rPr>
        <w:rFonts w:ascii="Arial" w:hAnsi="Arial" w:hint="default"/>
      </w:rPr>
    </w:lvl>
    <w:lvl w:ilvl="6" w:tplc="DE6A3D6C" w:tentative="1">
      <w:start w:val="1"/>
      <w:numFmt w:val="bullet"/>
      <w:lvlText w:val="•"/>
      <w:lvlJc w:val="left"/>
      <w:pPr>
        <w:tabs>
          <w:tab w:val="num" w:pos="5040"/>
        </w:tabs>
        <w:ind w:left="5040" w:hanging="360"/>
      </w:pPr>
      <w:rPr>
        <w:rFonts w:ascii="Arial" w:hAnsi="Arial" w:hint="default"/>
      </w:rPr>
    </w:lvl>
    <w:lvl w:ilvl="7" w:tplc="A0E027EC" w:tentative="1">
      <w:start w:val="1"/>
      <w:numFmt w:val="bullet"/>
      <w:lvlText w:val="•"/>
      <w:lvlJc w:val="left"/>
      <w:pPr>
        <w:tabs>
          <w:tab w:val="num" w:pos="5760"/>
        </w:tabs>
        <w:ind w:left="5760" w:hanging="360"/>
      </w:pPr>
      <w:rPr>
        <w:rFonts w:ascii="Arial" w:hAnsi="Arial" w:hint="default"/>
      </w:rPr>
    </w:lvl>
    <w:lvl w:ilvl="8" w:tplc="020E2EC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D26402"/>
    <w:multiLevelType w:val="hybridMultilevel"/>
    <w:tmpl w:val="DE423BEA"/>
    <w:lvl w:ilvl="0" w:tplc="D43A4F9A">
      <w:start w:val="1"/>
      <w:numFmt w:val="bullet"/>
      <w:lvlText w:val="•"/>
      <w:lvlJc w:val="left"/>
      <w:pPr>
        <w:tabs>
          <w:tab w:val="num" w:pos="720"/>
        </w:tabs>
        <w:ind w:left="720" w:hanging="360"/>
      </w:pPr>
      <w:rPr>
        <w:rFonts w:ascii="Arial" w:hAnsi="Arial" w:hint="default"/>
      </w:rPr>
    </w:lvl>
    <w:lvl w:ilvl="1" w:tplc="2E468CDE" w:tentative="1">
      <w:start w:val="1"/>
      <w:numFmt w:val="bullet"/>
      <w:lvlText w:val="•"/>
      <w:lvlJc w:val="left"/>
      <w:pPr>
        <w:tabs>
          <w:tab w:val="num" w:pos="1440"/>
        </w:tabs>
        <w:ind w:left="1440" w:hanging="360"/>
      </w:pPr>
      <w:rPr>
        <w:rFonts w:ascii="Arial" w:hAnsi="Arial" w:hint="default"/>
      </w:rPr>
    </w:lvl>
    <w:lvl w:ilvl="2" w:tplc="A8F0A574" w:tentative="1">
      <w:start w:val="1"/>
      <w:numFmt w:val="bullet"/>
      <w:lvlText w:val="•"/>
      <w:lvlJc w:val="left"/>
      <w:pPr>
        <w:tabs>
          <w:tab w:val="num" w:pos="2160"/>
        </w:tabs>
        <w:ind w:left="2160" w:hanging="360"/>
      </w:pPr>
      <w:rPr>
        <w:rFonts w:ascii="Arial" w:hAnsi="Arial" w:hint="default"/>
      </w:rPr>
    </w:lvl>
    <w:lvl w:ilvl="3" w:tplc="DF126D76" w:tentative="1">
      <w:start w:val="1"/>
      <w:numFmt w:val="bullet"/>
      <w:lvlText w:val="•"/>
      <w:lvlJc w:val="left"/>
      <w:pPr>
        <w:tabs>
          <w:tab w:val="num" w:pos="2880"/>
        </w:tabs>
        <w:ind w:left="2880" w:hanging="360"/>
      </w:pPr>
      <w:rPr>
        <w:rFonts w:ascii="Arial" w:hAnsi="Arial" w:hint="default"/>
      </w:rPr>
    </w:lvl>
    <w:lvl w:ilvl="4" w:tplc="D6CAB630" w:tentative="1">
      <w:start w:val="1"/>
      <w:numFmt w:val="bullet"/>
      <w:lvlText w:val="•"/>
      <w:lvlJc w:val="left"/>
      <w:pPr>
        <w:tabs>
          <w:tab w:val="num" w:pos="3600"/>
        </w:tabs>
        <w:ind w:left="3600" w:hanging="360"/>
      </w:pPr>
      <w:rPr>
        <w:rFonts w:ascii="Arial" w:hAnsi="Arial" w:hint="default"/>
      </w:rPr>
    </w:lvl>
    <w:lvl w:ilvl="5" w:tplc="CFB4C110" w:tentative="1">
      <w:start w:val="1"/>
      <w:numFmt w:val="bullet"/>
      <w:lvlText w:val="•"/>
      <w:lvlJc w:val="left"/>
      <w:pPr>
        <w:tabs>
          <w:tab w:val="num" w:pos="4320"/>
        </w:tabs>
        <w:ind w:left="4320" w:hanging="360"/>
      </w:pPr>
      <w:rPr>
        <w:rFonts w:ascii="Arial" w:hAnsi="Arial" w:hint="default"/>
      </w:rPr>
    </w:lvl>
    <w:lvl w:ilvl="6" w:tplc="0E369540" w:tentative="1">
      <w:start w:val="1"/>
      <w:numFmt w:val="bullet"/>
      <w:lvlText w:val="•"/>
      <w:lvlJc w:val="left"/>
      <w:pPr>
        <w:tabs>
          <w:tab w:val="num" w:pos="5040"/>
        </w:tabs>
        <w:ind w:left="5040" w:hanging="360"/>
      </w:pPr>
      <w:rPr>
        <w:rFonts w:ascii="Arial" w:hAnsi="Arial" w:hint="default"/>
      </w:rPr>
    </w:lvl>
    <w:lvl w:ilvl="7" w:tplc="54849F26" w:tentative="1">
      <w:start w:val="1"/>
      <w:numFmt w:val="bullet"/>
      <w:lvlText w:val="•"/>
      <w:lvlJc w:val="left"/>
      <w:pPr>
        <w:tabs>
          <w:tab w:val="num" w:pos="5760"/>
        </w:tabs>
        <w:ind w:left="5760" w:hanging="360"/>
      </w:pPr>
      <w:rPr>
        <w:rFonts w:ascii="Arial" w:hAnsi="Arial" w:hint="default"/>
      </w:rPr>
    </w:lvl>
    <w:lvl w:ilvl="8" w:tplc="00A4FF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2526D9"/>
    <w:multiLevelType w:val="hybridMultilevel"/>
    <w:tmpl w:val="32AEB3B4"/>
    <w:lvl w:ilvl="0" w:tplc="A6FC987E">
      <w:start w:val="1"/>
      <w:numFmt w:val="bullet"/>
      <w:lvlText w:val="•"/>
      <w:lvlJc w:val="left"/>
      <w:pPr>
        <w:tabs>
          <w:tab w:val="num" w:pos="720"/>
        </w:tabs>
        <w:ind w:left="720" w:hanging="360"/>
      </w:pPr>
      <w:rPr>
        <w:rFonts w:ascii="Arial" w:hAnsi="Arial" w:hint="default"/>
      </w:rPr>
    </w:lvl>
    <w:lvl w:ilvl="1" w:tplc="97CE2B06" w:tentative="1">
      <w:start w:val="1"/>
      <w:numFmt w:val="bullet"/>
      <w:lvlText w:val="•"/>
      <w:lvlJc w:val="left"/>
      <w:pPr>
        <w:tabs>
          <w:tab w:val="num" w:pos="1440"/>
        </w:tabs>
        <w:ind w:left="1440" w:hanging="360"/>
      </w:pPr>
      <w:rPr>
        <w:rFonts w:ascii="Arial" w:hAnsi="Arial" w:hint="default"/>
      </w:rPr>
    </w:lvl>
    <w:lvl w:ilvl="2" w:tplc="E5126DA8" w:tentative="1">
      <w:start w:val="1"/>
      <w:numFmt w:val="bullet"/>
      <w:lvlText w:val="•"/>
      <w:lvlJc w:val="left"/>
      <w:pPr>
        <w:tabs>
          <w:tab w:val="num" w:pos="2160"/>
        </w:tabs>
        <w:ind w:left="2160" w:hanging="360"/>
      </w:pPr>
      <w:rPr>
        <w:rFonts w:ascii="Arial" w:hAnsi="Arial" w:hint="default"/>
      </w:rPr>
    </w:lvl>
    <w:lvl w:ilvl="3" w:tplc="2BFE3682" w:tentative="1">
      <w:start w:val="1"/>
      <w:numFmt w:val="bullet"/>
      <w:lvlText w:val="•"/>
      <w:lvlJc w:val="left"/>
      <w:pPr>
        <w:tabs>
          <w:tab w:val="num" w:pos="2880"/>
        </w:tabs>
        <w:ind w:left="2880" w:hanging="360"/>
      </w:pPr>
      <w:rPr>
        <w:rFonts w:ascii="Arial" w:hAnsi="Arial" w:hint="default"/>
      </w:rPr>
    </w:lvl>
    <w:lvl w:ilvl="4" w:tplc="69707F02" w:tentative="1">
      <w:start w:val="1"/>
      <w:numFmt w:val="bullet"/>
      <w:lvlText w:val="•"/>
      <w:lvlJc w:val="left"/>
      <w:pPr>
        <w:tabs>
          <w:tab w:val="num" w:pos="3600"/>
        </w:tabs>
        <w:ind w:left="3600" w:hanging="360"/>
      </w:pPr>
      <w:rPr>
        <w:rFonts w:ascii="Arial" w:hAnsi="Arial" w:hint="default"/>
      </w:rPr>
    </w:lvl>
    <w:lvl w:ilvl="5" w:tplc="F52E8D76" w:tentative="1">
      <w:start w:val="1"/>
      <w:numFmt w:val="bullet"/>
      <w:lvlText w:val="•"/>
      <w:lvlJc w:val="left"/>
      <w:pPr>
        <w:tabs>
          <w:tab w:val="num" w:pos="4320"/>
        </w:tabs>
        <w:ind w:left="4320" w:hanging="360"/>
      </w:pPr>
      <w:rPr>
        <w:rFonts w:ascii="Arial" w:hAnsi="Arial" w:hint="default"/>
      </w:rPr>
    </w:lvl>
    <w:lvl w:ilvl="6" w:tplc="4DAC247E" w:tentative="1">
      <w:start w:val="1"/>
      <w:numFmt w:val="bullet"/>
      <w:lvlText w:val="•"/>
      <w:lvlJc w:val="left"/>
      <w:pPr>
        <w:tabs>
          <w:tab w:val="num" w:pos="5040"/>
        </w:tabs>
        <w:ind w:left="5040" w:hanging="360"/>
      </w:pPr>
      <w:rPr>
        <w:rFonts w:ascii="Arial" w:hAnsi="Arial" w:hint="default"/>
      </w:rPr>
    </w:lvl>
    <w:lvl w:ilvl="7" w:tplc="5C386836" w:tentative="1">
      <w:start w:val="1"/>
      <w:numFmt w:val="bullet"/>
      <w:lvlText w:val="•"/>
      <w:lvlJc w:val="left"/>
      <w:pPr>
        <w:tabs>
          <w:tab w:val="num" w:pos="5760"/>
        </w:tabs>
        <w:ind w:left="5760" w:hanging="360"/>
      </w:pPr>
      <w:rPr>
        <w:rFonts w:ascii="Arial" w:hAnsi="Arial" w:hint="default"/>
      </w:rPr>
    </w:lvl>
    <w:lvl w:ilvl="8" w:tplc="4BC407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7A36AED"/>
    <w:multiLevelType w:val="hybridMultilevel"/>
    <w:tmpl w:val="8E2242D0"/>
    <w:lvl w:ilvl="0" w:tplc="9F1C79D6">
      <w:start w:val="1"/>
      <w:numFmt w:val="bullet"/>
      <w:lvlText w:val="•"/>
      <w:lvlJc w:val="left"/>
      <w:pPr>
        <w:tabs>
          <w:tab w:val="num" w:pos="720"/>
        </w:tabs>
        <w:ind w:left="720" w:hanging="360"/>
      </w:pPr>
      <w:rPr>
        <w:rFonts w:ascii="Arial" w:hAnsi="Arial" w:hint="default"/>
      </w:rPr>
    </w:lvl>
    <w:lvl w:ilvl="1" w:tplc="AC4E9BB4" w:tentative="1">
      <w:start w:val="1"/>
      <w:numFmt w:val="bullet"/>
      <w:lvlText w:val="•"/>
      <w:lvlJc w:val="left"/>
      <w:pPr>
        <w:tabs>
          <w:tab w:val="num" w:pos="1440"/>
        </w:tabs>
        <w:ind w:left="1440" w:hanging="360"/>
      </w:pPr>
      <w:rPr>
        <w:rFonts w:ascii="Arial" w:hAnsi="Arial" w:hint="default"/>
      </w:rPr>
    </w:lvl>
    <w:lvl w:ilvl="2" w:tplc="EBC22306" w:tentative="1">
      <w:start w:val="1"/>
      <w:numFmt w:val="bullet"/>
      <w:lvlText w:val="•"/>
      <w:lvlJc w:val="left"/>
      <w:pPr>
        <w:tabs>
          <w:tab w:val="num" w:pos="2160"/>
        </w:tabs>
        <w:ind w:left="2160" w:hanging="360"/>
      </w:pPr>
      <w:rPr>
        <w:rFonts w:ascii="Arial" w:hAnsi="Arial" w:hint="default"/>
      </w:rPr>
    </w:lvl>
    <w:lvl w:ilvl="3" w:tplc="083E9FD6" w:tentative="1">
      <w:start w:val="1"/>
      <w:numFmt w:val="bullet"/>
      <w:lvlText w:val="•"/>
      <w:lvlJc w:val="left"/>
      <w:pPr>
        <w:tabs>
          <w:tab w:val="num" w:pos="2880"/>
        </w:tabs>
        <w:ind w:left="2880" w:hanging="360"/>
      </w:pPr>
      <w:rPr>
        <w:rFonts w:ascii="Arial" w:hAnsi="Arial" w:hint="default"/>
      </w:rPr>
    </w:lvl>
    <w:lvl w:ilvl="4" w:tplc="5F1E836C" w:tentative="1">
      <w:start w:val="1"/>
      <w:numFmt w:val="bullet"/>
      <w:lvlText w:val="•"/>
      <w:lvlJc w:val="left"/>
      <w:pPr>
        <w:tabs>
          <w:tab w:val="num" w:pos="3600"/>
        </w:tabs>
        <w:ind w:left="3600" w:hanging="360"/>
      </w:pPr>
      <w:rPr>
        <w:rFonts w:ascii="Arial" w:hAnsi="Arial" w:hint="default"/>
      </w:rPr>
    </w:lvl>
    <w:lvl w:ilvl="5" w:tplc="2ABA7914" w:tentative="1">
      <w:start w:val="1"/>
      <w:numFmt w:val="bullet"/>
      <w:lvlText w:val="•"/>
      <w:lvlJc w:val="left"/>
      <w:pPr>
        <w:tabs>
          <w:tab w:val="num" w:pos="4320"/>
        </w:tabs>
        <w:ind w:left="4320" w:hanging="360"/>
      </w:pPr>
      <w:rPr>
        <w:rFonts w:ascii="Arial" w:hAnsi="Arial" w:hint="default"/>
      </w:rPr>
    </w:lvl>
    <w:lvl w:ilvl="6" w:tplc="5C5212E0" w:tentative="1">
      <w:start w:val="1"/>
      <w:numFmt w:val="bullet"/>
      <w:lvlText w:val="•"/>
      <w:lvlJc w:val="left"/>
      <w:pPr>
        <w:tabs>
          <w:tab w:val="num" w:pos="5040"/>
        </w:tabs>
        <w:ind w:left="5040" w:hanging="360"/>
      </w:pPr>
      <w:rPr>
        <w:rFonts w:ascii="Arial" w:hAnsi="Arial" w:hint="default"/>
      </w:rPr>
    </w:lvl>
    <w:lvl w:ilvl="7" w:tplc="627EE2D8" w:tentative="1">
      <w:start w:val="1"/>
      <w:numFmt w:val="bullet"/>
      <w:lvlText w:val="•"/>
      <w:lvlJc w:val="left"/>
      <w:pPr>
        <w:tabs>
          <w:tab w:val="num" w:pos="5760"/>
        </w:tabs>
        <w:ind w:left="5760" w:hanging="360"/>
      </w:pPr>
      <w:rPr>
        <w:rFonts w:ascii="Arial" w:hAnsi="Arial" w:hint="default"/>
      </w:rPr>
    </w:lvl>
    <w:lvl w:ilvl="8" w:tplc="24FAD6D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8B58E4"/>
    <w:multiLevelType w:val="hybridMultilevel"/>
    <w:tmpl w:val="E4D698CE"/>
    <w:lvl w:ilvl="0" w:tplc="C30E7F3E">
      <w:start w:val="1"/>
      <w:numFmt w:val="bullet"/>
      <w:lvlText w:val="•"/>
      <w:lvlJc w:val="left"/>
      <w:pPr>
        <w:tabs>
          <w:tab w:val="num" w:pos="720"/>
        </w:tabs>
        <w:ind w:left="720" w:hanging="360"/>
      </w:pPr>
      <w:rPr>
        <w:rFonts w:ascii="Arial" w:hAnsi="Arial" w:hint="default"/>
      </w:rPr>
    </w:lvl>
    <w:lvl w:ilvl="1" w:tplc="064E32EC" w:tentative="1">
      <w:start w:val="1"/>
      <w:numFmt w:val="bullet"/>
      <w:lvlText w:val="•"/>
      <w:lvlJc w:val="left"/>
      <w:pPr>
        <w:tabs>
          <w:tab w:val="num" w:pos="1440"/>
        </w:tabs>
        <w:ind w:left="1440" w:hanging="360"/>
      </w:pPr>
      <w:rPr>
        <w:rFonts w:ascii="Arial" w:hAnsi="Arial" w:hint="default"/>
      </w:rPr>
    </w:lvl>
    <w:lvl w:ilvl="2" w:tplc="EE2EE2A2" w:tentative="1">
      <w:start w:val="1"/>
      <w:numFmt w:val="bullet"/>
      <w:lvlText w:val="•"/>
      <w:lvlJc w:val="left"/>
      <w:pPr>
        <w:tabs>
          <w:tab w:val="num" w:pos="2160"/>
        </w:tabs>
        <w:ind w:left="2160" w:hanging="360"/>
      </w:pPr>
      <w:rPr>
        <w:rFonts w:ascii="Arial" w:hAnsi="Arial" w:hint="default"/>
      </w:rPr>
    </w:lvl>
    <w:lvl w:ilvl="3" w:tplc="DC3A42DA" w:tentative="1">
      <w:start w:val="1"/>
      <w:numFmt w:val="bullet"/>
      <w:lvlText w:val="•"/>
      <w:lvlJc w:val="left"/>
      <w:pPr>
        <w:tabs>
          <w:tab w:val="num" w:pos="2880"/>
        </w:tabs>
        <w:ind w:left="2880" w:hanging="360"/>
      </w:pPr>
      <w:rPr>
        <w:rFonts w:ascii="Arial" w:hAnsi="Arial" w:hint="default"/>
      </w:rPr>
    </w:lvl>
    <w:lvl w:ilvl="4" w:tplc="2434448E" w:tentative="1">
      <w:start w:val="1"/>
      <w:numFmt w:val="bullet"/>
      <w:lvlText w:val="•"/>
      <w:lvlJc w:val="left"/>
      <w:pPr>
        <w:tabs>
          <w:tab w:val="num" w:pos="3600"/>
        </w:tabs>
        <w:ind w:left="3600" w:hanging="360"/>
      </w:pPr>
      <w:rPr>
        <w:rFonts w:ascii="Arial" w:hAnsi="Arial" w:hint="default"/>
      </w:rPr>
    </w:lvl>
    <w:lvl w:ilvl="5" w:tplc="6F687E00" w:tentative="1">
      <w:start w:val="1"/>
      <w:numFmt w:val="bullet"/>
      <w:lvlText w:val="•"/>
      <w:lvlJc w:val="left"/>
      <w:pPr>
        <w:tabs>
          <w:tab w:val="num" w:pos="4320"/>
        </w:tabs>
        <w:ind w:left="4320" w:hanging="360"/>
      </w:pPr>
      <w:rPr>
        <w:rFonts w:ascii="Arial" w:hAnsi="Arial" w:hint="default"/>
      </w:rPr>
    </w:lvl>
    <w:lvl w:ilvl="6" w:tplc="5144ED0A" w:tentative="1">
      <w:start w:val="1"/>
      <w:numFmt w:val="bullet"/>
      <w:lvlText w:val="•"/>
      <w:lvlJc w:val="left"/>
      <w:pPr>
        <w:tabs>
          <w:tab w:val="num" w:pos="5040"/>
        </w:tabs>
        <w:ind w:left="5040" w:hanging="360"/>
      </w:pPr>
      <w:rPr>
        <w:rFonts w:ascii="Arial" w:hAnsi="Arial" w:hint="default"/>
      </w:rPr>
    </w:lvl>
    <w:lvl w:ilvl="7" w:tplc="52B2FDA6" w:tentative="1">
      <w:start w:val="1"/>
      <w:numFmt w:val="bullet"/>
      <w:lvlText w:val="•"/>
      <w:lvlJc w:val="left"/>
      <w:pPr>
        <w:tabs>
          <w:tab w:val="num" w:pos="5760"/>
        </w:tabs>
        <w:ind w:left="5760" w:hanging="360"/>
      </w:pPr>
      <w:rPr>
        <w:rFonts w:ascii="Arial" w:hAnsi="Arial" w:hint="default"/>
      </w:rPr>
    </w:lvl>
    <w:lvl w:ilvl="8" w:tplc="72FEEC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73D7A18"/>
    <w:multiLevelType w:val="hybridMultilevel"/>
    <w:tmpl w:val="62583A9E"/>
    <w:lvl w:ilvl="0" w:tplc="1338C186">
      <w:start w:val="1"/>
      <w:numFmt w:val="bullet"/>
      <w:lvlText w:val="•"/>
      <w:lvlJc w:val="left"/>
      <w:pPr>
        <w:tabs>
          <w:tab w:val="num" w:pos="720"/>
        </w:tabs>
        <w:ind w:left="720" w:hanging="360"/>
      </w:pPr>
      <w:rPr>
        <w:rFonts w:ascii="Arial" w:hAnsi="Arial" w:hint="default"/>
      </w:rPr>
    </w:lvl>
    <w:lvl w:ilvl="1" w:tplc="E34C8188" w:tentative="1">
      <w:start w:val="1"/>
      <w:numFmt w:val="bullet"/>
      <w:lvlText w:val="•"/>
      <w:lvlJc w:val="left"/>
      <w:pPr>
        <w:tabs>
          <w:tab w:val="num" w:pos="1440"/>
        </w:tabs>
        <w:ind w:left="1440" w:hanging="360"/>
      </w:pPr>
      <w:rPr>
        <w:rFonts w:ascii="Arial" w:hAnsi="Arial" w:hint="default"/>
      </w:rPr>
    </w:lvl>
    <w:lvl w:ilvl="2" w:tplc="BE74DF8C" w:tentative="1">
      <w:start w:val="1"/>
      <w:numFmt w:val="bullet"/>
      <w:lvlText w:val="•"/>
      <w:lvlJc w:val="left"/>
      <w:pPr>
        <w:tabs>
          <w:tab w:val="num" w:pos="2160"/>
        </w:tabs>
        <w:ind w:left="2160" w:hanging="360"/>
      </w:pPr>
      <w:rPr>
        <w:rFonts w:ascii="Arial" w:hAnsi="Arial" w:hint="default"/>
      </w:rPr>
    </w:lvl>
    <w:lvl w:ilvl="3" w:tplc="88327C02" w:tentative="1">
      <w:start w:val="1"/>
      <w:numFmt w:val="bullet"/>
      <w:lvlText w:val="•"/>
      <w:lvlJc w:val="left"/>
      <w:pPr>
        <w:tabs>
          <w:tab w:val="num" w:pos="2880"/>
        </w:tabs>
        <w:ind w:left="2880" w:hanging="360"/>
      </w:pPr>
      <w:rPr>
        <w:rFonts w:ascii="Arial" w:hAnsi="Arial" w:hint="default"/>
      </w:rPr>
    </w:lvl>
    <w:lvl w:ilvl="4" w:tplc="DDACB9EC" w:tentative="1">
      <w:start w:val="1"/>
      <w:numFmt w:val="bullet"/>
      <w:lvlText w:val="•"/>
      <w:lvlJc w:val="left"/>
      <w:pPr>
        <w:tabs>
          <w:tab w:val="num" w:pos="3600"/>
        </w:tabs>
        <w:ind w:left="3600" w:hanging="360"/>
      </w:pPr>
      <w:rPr>
        <w:rFonts w:ascii="Arial" w:hAnsi="Arial" w:hint="default"/>
      </w:rPr>
    </w:lvl>
    <w:lvl w:ilvl="5" w:tplc="45949C0C" w:tentative="1">
      <w:start w:val="1"/>
      <w:numFmt w:val="bullet"/>
      <w:lvlText w:val="•"/>
      <w:lvlJc w:val="left"/>
      <w:pPr>
        <w:tabs>
          <w:tab w:val="num" w:pos="4320"/>
        </w:tabs>
        <w:ind w:left="4320" w:hanging="360"/>
      </w:pPr>
      <w:rPr>
        <w:rFonts w:ascii="Arial" w:hAnsi="Arial" w:hint="default"/>
      </w:rPr>
    </w:lvl>
    <w:lvl w:ilvl="6" w:tplc="E91677D6" w:tentative="1">
      <w:start w:val="1"/>
      <w:numFmt w:val="bullet"/>
      <w:lvlText w:val="•"/>
      <w:lvlJc w:val="left"/>
      <w:pPr>
        <w:tabs>
          <w:tab w:val="num" w:pos="5040"/>
        </w:tabs>
        <w:ind w:left="5040" w:hanging="360"/>
      </w:pPr>
      <w:rPr>
        <w:rFonts w:ascii="Arial" w:hAnsi="Arial" w:hint="default"/>
      </w:rPr>
    </w:lvl>
    <w:lvl w:ilvl="7" w:tplc="B6D24B80" w:tentative="1">
      <w:start w:val="1"/>
      <w:numFmt w:val="bullet"/>
      <w:lvlText w:val="•"/>
      <w:lvlJc w:val="left"/>
      <w:pPr>
        <w:tabs>
          <w:tab w:val="num" w:pos="5760"/>
        </w:tabs>
        <w:ind w:left="5760" w:hanging="360"/>
      </w:pPr>
      <w:rPr>
        <w:rFonts w:ascii="Arial" w:hAnsi="Arial" w:hint="default"/>
      </w:rPr>
    </w:lvl>
    <w:lvl w:ilvl="8" w:tplc="002AB7F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DCF25B6"/>
    <w:multiLevelType w:val="hybridMultilevel"/>
    <w:tmpl w:val="F49456CE"/>
    <w:lvl w:ilvl="0" w:tplc="B3EAAC12">
      <w:start w:val="1"/>
      <w:numFmt w:val="bullet"/>
      <w:lvlText w:val="•"/>
      <w:lvlJc w:val="left"/>
      <w:pPr>
        <w:tabs>
          <w:tab w:val="num" w:pos="720"/>
        </w:tabs>
        <w:ind w:left="720" w:hanging="360"/>
      </w:pPr>
      <w:rPr>
        <w:rFonts w:ascii="Arial" w:hAnsi="Arial" w:hint="default"/>
      </w:rPr>
    </w:lvl>
    <w:lvl w:ilvl="1" w:tplc="D55A595A" w:tentative="1">
      <w:start w:val="1"/>
      <w:numFmt w:val="bullet"/>
      <w:lvlText w:val="•"/>
      <w:lvlJc w:val="left"/>
      <w:pPr>
        <w:tabs>
          <w:tab w:val="num" w:pos="1440"/>
        </w:tabs>
        <w:ind w:left="1440" w:hanging="360"/>
      </w:pPr>
      <w:rPr>
        <w:rFonts w:ascii="Arial" w:hAnsi="Arial" w:hint="default"/>
      </w:rPr>
    </w:lvl>
    <w:lvl w:ilvl="2" w:tplc="36E0BD1E" w:tentative="1">
      <w:start w:val="1"/>
      <w:numFmt w:val="bullet"/>
      <w:lvlText w:val="•"/>
      <w:lvlJc w:val="left"/>
      <w:pPr>
        <w:tabs>
          <w:tab w:val="num" w:pos="2160"/>
        </w:tabs>
        <w:ind w:left="2160" w:hanging="360"/>
      </w:pPr>
      <w:rPr>
        <w:rFonts w:ascii="Arial" w:hAnsi="Arial" w:hint="default"/>
      </w:rPr>
    </w:lvl>
    <w:lvl w:ilvl="3" w:tplc="AE0CA95A" w:tentative="1">
      <w:start w:val="1"/>
      <w:numFmt w:val="bullet"/>
      <w:lvlText w:val="•"/>
      <w:lvlJc w:val="left"/>
      <w:pPr>
        <w:tabs>
          <w:tab w:val="num" w:pos="2880"/>
        </w:tabs>
        <w:ind w:left="2880" w:hanging="360"/>
      </w:pPr>
      <w:rPr>
        <w:rFonts w:ascii="Arial" w:hAnsi="Arial" w:hint="default"/>
      </w:rPr>
    </w:lvl>
    <w:lvl w:ilvl="4" w:tplc="8CCE3B9C" w:tentative="1">
      <w:start w:val="1"/>
      <w:numFmt w:val="bullet"/>
      <w:lvlText w:val="•"/>
      <w:lvlJc w:val="left"/>
      <w:pPr>
        <w:tabs>
          <w:tab w:val="num" w:pos="3600"/>
        </w:tabs>
        <w:ind w:left="3600" w:hanging="360"/>
      </w:pPr>
      <w:rPr>
        <w:rFonts w:ascii="Arial" w:hAnsi="Arial" w:hint="default"/>
      </w:rPr>
    </w:lvl>
    <w:lvl w:ilvl="5" w:tplc="2862C59E" w:tentative="1">
      <w:start w:val="1"/>
      <w:numFmt w:val="bullet"/>
      <w:lvlText w:val="•"/>
      <w:lvlJc w:val="left"/>
      <w:pPr>
        <w:tabs>
          <w:tab w:val="num" w:pos="4320"/>
        </w:tabs>
        <w:ind w:left="4320" w:hanging="360"/>
      </w:pPr>
      <w:rPr>
        <w:rFonts w:ascii="Arial" w:hAnsi="Arial" w:hint="default"/>
      </w:rPr>
    </w:lvl>
    <w:lvl w:ilvl="6" w:tplc="BF5CD01C" w:tentative="1">
      <w:start w:val="1"/>
      <w:numFmt w:val="bullet"/>
      <w:lvlText w:val="•"/>
      <w:lvlJc w:val="left"/>
      <w:pPr>
        <w:tabs>
          <w:tab w:val="num" w:pos="5040"/>
        </w:tabs>
        <w:ind w:left="5040" w:hanging="360"/>
      </w:pPr>
      <w:rPr>
        <w:rFonts w:ascii="Arial" w:hAnsi="Arial" w:hint="default"/>
      </w:rPr>
    </w:lvl>
    <w:lvl w:ilvl="7" w:tplc="3E20A4E4" w:tentative="1">
      <w:start w:val="1"/>
      <w:numFmt w:val="bullet"/>
      <w:lvlText w:val="•"/>
      <w:lvlJc w:val="left"/>
      <w:pPr>
        <w:tabs>
          <w:tab w:val="num" w:pos="5760"/>
        </w:tabs>
        <w:ind w:left="5760" w:hanging="360"/>
      </w:pPr>
      <w:rPr>
        <w:rFonts w:ascii="Arial" w:hAnsi="Arial" w:hint="default"/>
      </w:rPr>
    </w:lvl>
    <w:lvl w:ilvl="8" w:tplc="34CE2B9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ED969A9"/>
    <w:multiLevelType w:val="hybridMultilevel"/>
    <w:tmpl w:val="7DFA413A"/>
    <w:lvl w:ilvl="0" w:tplc="BB50997A">
      <w:start w:val="1"/>
      <w:numFmt w:val="bullet"/>
      <w:lvlText w:val="•"/>
      <w:lvlJc w:val="left"/>
      <w:pPr>
        <w:tabs>
          <w:tab w:val="num" w:pos="720"/>
        </w:tabs>
        <w:ind w:left="720" w:hanging="360"/>
      </w:pPr>
      <w:rPr>
        <w:rFonts w:ascii="Arial" w:hAnsi="Arial" w:hint="default"/>
      </w:rPr>
    </w:lvl>
    <w:lvl w:ilvl="1" w:tplc="7B48FC0A" w:tentative="1">
      <w:start w:val="1"/>
      <w:numFmt w:val="bullet"/>
      <w:lvlText w:val="•"/>
      <w:lvlJc w:val="left"/>
      <w:pPr>
        <w:tabs>
          <w:tab w:val="num" w:pos="1440"/>
        </w:tabs>
        <w:ind w:left="1440" w:hanging="360"/>
      </w:pPr>
      <w:rPr>
        <w:rFonts w:ascii="Arial" w:hAnsi="Arial" w:hint="default"/>
      </w:rPr>
    </w:lvl>
    <w:lvl w:ilvl="2" w:tplc="C846C558" w:tentative="1">
      <w:start w:val="1"/>
      <w:numFmt w:val="bullet"/>
      <w:lvlText w:val="•"/>
      <w:lvlJc w:val="left"/>
      <w:pPr>
        <w:tabs>
          <w:tab w:val="num" w:pos="2160"/>
        </w:tabs>
        <w:ind w:left="2160" w:hanging="360"/>
      </w:pPr>
      <w:rPr>
        <w:rFonts w:ascii="Arial" w:hAnsi="Arial" w:hint="default"/>
      </w:rPr>
    </w:lvl>
    <w:lvl w:ilvl="3" w:tplc="399ED0E6" w:tentative="1">
      <w:start w:val="1"/>
      <w:numFmt w:val="bullet"/>
      <w:lvlText w:val="•"/>
      <w:lvlJc w:val="left"/>
      <w:pPr>
        <w:tabs>
          <w:tab w:val="num" w:pos="2880"/>
        </w:tabs>
        <w:ind w:left="2880" w:hanging="360"/>
      </w:pPr>
      <w:rPr>
        <w:rFonts w:ascii="Arial" w:hAnsi="Arial" w:hint="default"/>
      </w:rPr>
    </w:lvl>
    <w:lvl w:ilvl="4" w:tplc="AC329CE4" w:tentative="1">
      <w:start w:val="1"/>
      <w:numFmt w:val="bullet"/>
      <w:lvlText w:val="•"/>
      <w:lvlJc w:val="left"/>
      <w:pPr>
        <w:tabs>
          <w:tab w:val="num" w:pos="3600"/>
        </w:tabs>
        <w:ind w:left="3600" w:hanging="360"/>
      </w:pPr>
      <w:rPr>
        <w:rFonts w:ascii="Arial" w:hAnsi="Arial" w:hint="default"/>
      </w:rPr>
    </w:lvl>
    <w:lvl w:ilvl="5" w:tplc="54C6A02A" w:tentative="1">
      <w:start w:val="1"/>
      <w:numFmt w:val="bullet"/>
      <w:lvlText w:val="•"/>
      <w:lvlJc w:val="left"/>
      <w:pPr>
        <w:tabs>
          <w:tab w:val="num" w:pos="4320"/>
        </w:tabs>
        <w:ind w:left="4320" w:hanging="360"/>
      </w:pPr>
      <w:rPr>
        <w:rFonts w:ascii="Arial" w:hAnsi="Arial" w:hint="default"/>
      </w:rPr>
    </w:lvl>
    <w:lvl w:ilvl="6" w:tplc="D54E98FE" w:tentative="1">
      <w:start w:val="1"/>
      <w:numFmt w:val="bullet"/>
      <w:lvlText w:val="•"/>
      <w:lvlJc w:val="left"/>
      <w:pPr>
        <w:tabs>
          <w:tab w:val="num" w:pos="5040"/>
        </w:tabs>
        <w:ind w:left="5040" w:hanging="360"/>
      </w:pPr>
      <w:rPr>
        <w:rFonts w:ascii="Arial" w:hAnsi="Arial" w:hint="default"/>
      </w:rPr>
    </w:lvl>
    <w:lvl w:ilvl="7" w:tplc="CBE00938" w:tentative="1">
      <w:start w:val="1"/>
      <w:numFmt w:val="bullet"/>
      <w:lvlText w:val="•"/>
      <w:lvlJc w:val="left"/>
      <w:pPr>
        <w:tabs>
          <w:tab w:val="num" w:pos="5760"/>
        </w:tabs>
        <w:ind w:left="5760" w:hanging="360"/>
      </w:pPr>
      <w:rPr>
        <w:rFonts w:ascii="Arial" w:hAnsi="Arial" w:hint="default"/>
      </w:rPr>
    </w:lvl>
    <w:lvl w:ilvl="8" w:tplc="26446D6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2E54742"/>
    <w:multiLevelType w:val="hybridMultilevel"/>
    <w:tmpl w:val="CA84B452"/>
    <w:lvl w:ilvl="0" w:tplc="2B26BAA2">
      <w:start w:val="1"/>
      <w:numFmt w:val="bullet"/>
      <w:lvlText w:val="•"/>
      <w:lvlJc w:val="left"/>
      <w:pPr>
        <w:tabs>
          <w:tab w:val="num" w:pos="720"/>
        </w:tabs>
        <w:ind w:left="720" w:hanging="360"/>
      </w:pPr>
      <w:rPr>
        <w:rFonts w:ascii="Arial" w:hAnsi="Arial" w:hint="default"/>
      </w:rPr>
    </w:lvl>
    <w:lvl w:ilvl="1" w:tplc="83A0213C" w:tentative="1">
      <w:start w:val="1"/>
      <w:numFmt w:val="bullet"/>
      <w:lvlText w:val="•"/>
      <w:lvlJc w:val="left"/>
      <w:pPr>
        <w:tabs>
          <w:tab w:val="num" w:pos="1440"/>
        </w:tabs>
        <w:ind w:left="1440" w:hanging="360"/>
      </w:pPr>
      <w:rPr>
        <w:rFonts w:ascii="Arial" w:hAnsi="Arial" w:hint="default"/>
      </w:rPr>
    </w:lvl>
    <w:lvl w:ilvl="2" w:tplc="402A00D4" w:tentative="1">
      <w:start w:val="1"/>
      <w:numFmt w:val="bullet"/>
      <w:lvlText w:val="•"/>
      <w:lvlJc w:val="left"/>
      <w:pPr>
        <w:tabs>
          <w:tab w:val="num" w:pos="2160"/>
        </w:tabs>
        <w:ind w:left="2160" w:hanging="360"/>
      </w:pPr>
      <w:rPr>
        <w:rFonts w:ascii="Arial" w:hAnsi="Arial" w:hint="default"/>
      </w:rPr>
    </w:lvl>
    <w:lvl w:ilvl="3" w:tplc="452AB5BC" w:tentative="1">
      <w:start w:val="1"/>
      <w:numFmt w:val="bullet"/>
      <w:lvlText w:val="•"/>
      <w:lvlJc w:val="left"/>
      <w:pPr>
        <w:tabs>
          <w:tab w:val="num" w:pos="2880"/>
        </w:tabs>
        <w:ind w:left="2880" w:hanging="360"/>
      </w:pPr>
      <w:rPr>
        <w:rFonts w:ascii="Arial" w:hAnsi="Arial" w:hint="default"/>
      </w:rPr>
    </w:lvl>
    <w:lvl w:ilvl="4" w:tplc="6CEC187C" w:tentative="1">
      <w:start w:val="1"/>
      <w:numFmt w:val="bullet"/>
      <w:lvlText w:val="•"/>
      <w:lvlJc w:val="left"/>
      <w:pPr>
        <w:tabs>
          <w:tab w:val="num" w:pos="3600"/>
        </w:tabs>
        <w:ind w:left="3600" w:hanging="360"/>
      </w:pPr>
      <w:rPr>
        <w:rFonts w:ascii="Arial" w:hAnsi="Arial" w:hint="default"/>
      </w:rPr>
    </w:lvl>
    <w:lvl w:ilvl="5" w:tplc="C25CB5C6" w:tentative="1">
      <w:start w:val="1"/>
      <w:numFmt w:val="bullet"/>
      <w:lvlText w:val="•"/>
      <w:lvlJc w:val="left"/>
      <w:pPr>
        <w:tabs>
          <w:tab w:val="num" w:pos="4320"/>
        </w:tabs>
        <w:ind w:left="4320" w:hanging="360"/>
      </w:pPr>
      <w:rPr>
        <w:rFonts w:ascii="Arial" w:hAnsi="Arial" w:hint="default"/>
      </w:rPr>
    </w:lvl>
    <w:lvl w:ilvl="6" w:tplc="EE2817B8" w:tentative="1">
      <w:start w:val="1"/>
      <w:numFmt w:val="bullet"/>
      <w:lvlText w:val="•"/>
      <w:lvlJc w:val="left"/>
      <w:pPr>
        <w:tabs>
          <w:tab w:val="num" w:pos="5040"/>
        </w:tabs>
        <w:ind w:left="5040" w:hanging="360"/>
      </w:pPr>
      <w:rPr>
        <w:rFonts w:ascii="Arial" w:hAnsi="Arial" w:hint="default"/>
      </w:rPr>
    </w:lvl>
    <w:lvl w:ilvl="7" w:tplc="49605D2C" w:tentative="1">
      <w:start w:val="1"/>
      <w:numFmt w:val="bullet"/>
      <w:lvlText w:val="•"/>
      <w:lvlJc w:val="left"/>
      <w:pPr>
        <w:tabs>
          <w:tab w:val="num" w:pos="5760"/>
        </w:tabs>
        <w:ind w:left="5760" w:hanging="360"/>
      </w:pPr>
      <w:rPr>
        <w:rFonts w:ascii="Arial" w:hAnsi="Arial" w:hint="default"/>
      </w:rPr>
    </w:lvl>
    <w:lvl w:ilvl="8" w:tplc="DFC8807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57C0F15"/>
    <w:multiLevelType w:val="hybridMultilevel"/>
    <w:tmpl w:val="9E0A902A"/>
    <w:lvl w:ilvl="0" w:tplc="0B16A228">
      <w:start w:val="1"/>
      <w:numFmt w:val="bullet"/>
      <w:lvlText w:val="•"/>
      <w:lvlJc w:val="left"/>
      <w:pPr>
        <w:tabs>
          <w:tab w:val="num" w:pos="720"/>
        </w:tabs>
        <w:ind w:left="720" w:hanging="360"/>
      </w:pPr>
      <w:rPr>
        <w:rFonts w:ascii="Arial" w:hAnsi="Arial" w:hint="default"/>
      </w:rPr>
    </w:lvl>
    <w:lvl w:ilvl="1" w:tplc="6DBC1CDE" w:tentative="1">
      <w:start w:val="1"/>
      <w:numFmt w:val="bullet"/>
      <w:lvlText w:val="•"/>
      <w:lvlJc w:val="left"/>
      <w:pPr>
        <w:tabs>
          <w:tab w:val="num" w:pos="1440"/>
        </w:tabs>
        <w:ind w:left="1440" w:hanging="360"/>
      </w:pPr>
      <w:rPr>
        <w:rFonts w:ascii="Arial" w:hAnsi="Arial" w:hint="default"/>
      </w:rPr>
    </w:lvl>
    <w:lvl w:ilvl="2" w:tplc="E592A12E" w:tentative="1">
      <w:start w:val="1"/>
      <w:numFmt w:val="bullet"/>
      <w:lvlText w:val="•"/>
      <w:lvlJc w:val="left"/>
      <w:pPr>
        <w:tabs>
          <w:tab w:val="num" w:pos="2160"/>
        </w:tabs>
        <w:ind w:left="2160" w:hanging="360"/>
      </w:pPr>
      <w:rPr>
        <w:rFonts w:ascii="Arial" w:hAnsi="Arial" w:hint="default"/>
      </w:rPr>
    </w:lvl>
    <w:lvl w:ilvl="3" w:tplc="EE9C759C" w:tentative="1">
      <w:start w:val="1"/>
      <w:numFmt w:val="bullet"/>
      <w:lvlText w:val="•"/>
      <w:lvlJc w:val="left"/>
      <w:pPr>
        <w:tabs>
          <w:tab w:val="num" w:pos="2880"/>
        </w:tabs>
        <w:ind w:left="2880" w:hanging="360"/>
      </w:pPr>
      <w:rPr>
        <w:rFonts w:ascii="Arial" w:hAnsi="Arial" w:hint="default"/>
      </w:rPr>
    </w:lvl>
    <w:lvl w:ilvl="4" w:tplc="86BE8BFE" w:tentative="1">
      <w:start w:val="1"/>
      <w:numFmt w:val="bullet"/>
      <w:lvlText w:val="•"/>
      <w:lvlJc w:val="left"/>
      <w:pPr>
        <w:tabs>
          <w:tab w:val="num" w:pos="3600"/>
        </w:tabs>
        <w:ind w:left="3600" w:hanging="360"/>
      </w:pPr>
      <w:rPr>
        <w:rFonts w:ascii="Arial" w:hAnsi="Arial" w:hint="default"/>
      </w:rPr>
    </w:lvl>
    <w:lvl w:ilvl="5" w:tplc="13B44E7C" w:tentative="1">
      <w:start w:val="1"/>
      <w:numFmt w:val="bullet"/>
      <w:lvlText w:val="•"/>
      <w:lvlJc w:val="left"/>
      <w:pPr>
        <w:tabs>
          <w:tab w:val="num" w:pos="4320"/>
        </w:tabs>
        <w:ind w:left="4320" w:hanging="360"/>
      </w:pPr>
      <w:rPr>
        <w:rFonts w:ascii="Arial" w:hAnsi="Arial" w:hint="default"/>
      </w:rPr>
    </w:lvl>
    <w:lvl w:ilvl="6" w:tplc="5C8A989A" w:tentative="1">
      <w:start w:val="1"/>
      <w:numFmt w:val="bullet"/>
      <w:lvlText w:val="•"/>
      <w:lvlJc w:val="left"/>
      <w:pPr>
        <w:tabs>
          <w:tab w:val="num" w:pos="5040"/>
        </w:tabs>
        <w:ind w:left="5040" w:hanging="360"/>
      </w:pPr>
      <w:rPr>
        <w:rFonts w:ascii="Arial" w:hAnsi="Arial" w:hint="default"/>
      </w:rPr>
    </w:lvl>
    <w:lvl w:ilvl="7" w:tplc="CC56B59C" w:tentative="1">
      <w:start w:val="1"/>
      <w:numFmt w:val="bullet"/>
      <w:lvlText w:val="•"/>
      <w:lvlJc w:val="left"/>
      <w:pPr>
        <w:tabs>
          <w:tab w:val="num" w:pos="5760"/>
        </w:tabs>
        <w:ind w:left="5760" w:hanging="360"/>
      </w:pPr>
      <w:rPr>
        <w:rFonts w:ascii="Arial" w:hAnsi="Arial" w:hint="default"/>
      </w:rPr>
    </w:lvl>
    <w:lvl w:ilvl="8" w:tplc="A39045D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687111F"/>
    <w:multiLevelType w:val="hybridMultilevel"/>
    <w:tmpl w:val="2C947E66"/>
    <w:lvl w:ilvl="0" w:tplc="AD7E569A">
      <w:start w:val="1"/>
      <w:numFmt w:val="bullet"/>
      <w:lvlText w:val="•"/>
      <w:lvlJc w:val="left"/>
      <w:pPr>
        <w:tabs>
          <w:tab w:val="num" w:pos="720"/>
        </w:tabs>
        <w:ind w:left="720" w:hanging="360"/>
      </w:pPr>
      <w:rPr>
        <w:rFonts w:ascii="Arial" w:hAnsi="Arial" w:hint="default"/>
      </w:rPr>
    </w:lvl>
    <w:lvl w:ilvl="1" w:tplc="B0DA4520" w:tentative="1">
      <w:start w:val="1"/>
      <w:numFmt w:val="bullet"/>
      <w:lvlText w:val="•"/>
      <w:lvlJc w:val="left"/>
      <w:pPr>
        <w:tabs>
          <w:tab w:val="num" w:pos="1440"/>
        </w:tabs>
        <w:ind w:left="1440" w:hanging="360"/>
      </w:pPr>
      <w:rPr>
        <w:rFonts w:ascii="Arial" w:hAnsi="Arial" w:hint="default"/>
      </w:rPr>
    </w:lvl>
    <w:lvl w:ilvl="2" w:tplc="4CEE9ED8" w:tentative="1">
      <w:start w:val="1"/>
      <w:numFmt w:val="bullet"/>
      <w:lvlText w:val="•"/>
      <w:lvlJc w:val="left"/>
      <w:pPr>
        <w:tabs>
          <w:tab w:val="num" w:pos="2160"/>
        </w:tabs>
        <w:ind w:left="2160" w:hanging="360"/>
      </w:pPr>
      <w:rPr>
        <w:rFonts w:ascii="Arial" w:hAnsi="Arial" w:hint="default"/>
      </w:rPr>
    </w:lvl>
    <w:lvl w:ilvl="3" w:tplc="7198453A" w:tentative="1">
      <w:start w:val="1"/>
      <w:numFmt w:val="bullet"/>
      <w:lvlText w:val="•"/>
      <w:lvlJc w:val="left"/>
      <w:pPr>
        <w:tabs>
          <w:tab w:val="num" w:pos="2880"/>
        </w:tabs>
        <w:ind w:left="2880" w:hanging="360"/>
      </w:pPr>
      <w:rPr>
        <w:rFonts w:ascii="Arial" w:hAnsi="Arial" w:hint="default"/>
      </w:rPr>
    </w:lvl>
    <w:lvl w:ilvl="4" w:tplc="3B3A7100" w:tentative="1">
      <w:start w:val="1"/>
      <w:numFmt w:val="bullet"/>
      <w:lvlText w:val="•"/>
      <w:lvlJc w:val="left"/>
      <w:pPr>
        <w:tabs>
          <w:tab w:val="num" w:pos="3600"/>
        </w:tabs>
        <w:ind w:left="3600" w:hanging="360"/>
      </w:pPr>
      <w:rPr>
        <w:rFonts w:ascii="Arial" w:hAnsi="Arial" w:hint="default"/>
      </w:rPr>
    </w:lvl>
    <w:lvl w:ilvl="5" w:tplc="763A302C" w:tentative="1">
      <w:start w:val="1"/>
      <w:numFmt w:val="bullet"/>
      <w:lvlText w:val="•"/>
      <w:lvlJc w:val="left"/>
      <w:pPr>
        <w:tabs>
          <w:tab w:val="num" w:pos="4320"/>
        </w:tabs>
        <w:ind w:left="4320" w:hanging="360"/>
      </w:pPr>
      <w:rPr>
        <w:rFonts w:ascii="Arial" w:hAnsi="Arial" w:hint="default"/>
      </w:rPr>
    </w:lvl>
    <w:lvl w:ilvl="6" w:tplc="84784FB6" w:tentative="1">
      <w:start w:val="1"/>
      <w:numFmt w:val="bullet"/>
      <w:lvlText w:val="•"/>
      <w:lvlJc w:val="left"/>
      <w:pPr>
        <w:tabs>
          <w:tab w:val="num" w:pos="5040"/>
        </w:tabs>
        <w:ind w:left="5040" w:hanging="360"/>
      </w:pPr>
      <w:rPr>
        <w:rFonts w:ascii="Arial" w:hAnsi="Arial" w:hint="default"/>
      </w:rPr>
    </w:lvl>
    <w:lvl w:ilvl="7" w:tplc="597A0DAE" w:tentative="1">
      <w:start w:val="1"/>
      <w:numFmt w:val="bullet"/>
      <w:lvlText w:val="•"/>
      <w:lvlJc w:val="left"/>
      <w:pPr>
        <w:tabs>
          <w:tab w:val="num" w:pos="5760"/>
        </w:tabs>
        <w:ind w:left="5760" w:hanging="360"/>
      </w:pPr>
      <w:rPr>
        <w:rFonts w:ascii="Arial" w:hAnsi="Arial" w:hint="default"/>
      </w:rPr>
    </w:lvl>
    <w:lvl w:ilvl="8" w:tplc="2A1A6E7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DB177FB"/>
    <w:multiLevelType w:val="hybridMultilevel"/>
    <w:tmpl w:val="43E88D92"/>
    <w:lvl w:ilvl="0" w:tplc="A4EC6BF0">
      <w:start w:val="1"/>
      <w:numFmt w:val="bullet"/>
      <w:lvlText w:val="•"/>
      <w:lvlJc w:val="left"/>
      <w:pPr>
        <w:tabs>
          <w:tab w:val="num" w:pos="720"/>
        </w:tabs>
        <w:ind w:left="720" w:hanging="360"/>
      </w:pPr>
      <w:rPr>
        <w:rFonts w:ascii="Arial" w:hAnsi="Arial" w:hint="default"/>
      </w:rPr>
    </w:lvl>
    <w:lvl w:ilvl="1" w:tplc="2F2CFA2A" w:tentative="1">
      <w:start w:val="1"/>
      <w:numFmt w:val="bullet"/>
      <w:lvlText w:val="•"/>
      <w:lvlJc w:val="left"/>
      <w:pPr>
        <w:tabs>
          <w:tab w:val="num" w:pos="1440"/>
        </w:tabs>
        <w:ind w:left="1440" w:hanging="360"/>
      </w:pPr>
      <w:rPr>
        <w:rFonts w:ascii="Arial" w:hAnsi="Arial" w:hint="default"/>
      </w:rPr>
    </w:lvl>
    <w:lvl w:ilvl="2" w:tplc="A818246E" w:tentative="1">
      <w:start w:val="1"/>
      <w:numFmt w:val="bullet"/>
      <w:lvlText w:val="•"/>
      <w:lvlJc w:val="left"/>
      <w:pPr>
        <w:tabs>
          <w:tab w:val="num" w:pos="2160"/>
        </w:tabs>
        <w:ind w:left="2160" w:hanging="360"/>
      </w:pPr>
      <w:rPr>
        <w:rFonts w:ascii="Arial" w:hAnsi="Arial" w:hint="default"/>
      </w:rPr>
    </w:lvl>
    <w:lvl w:ilvl="3" w:tplc="1A3480FE" w:tentative="1">
      <w:start w:val="1"/>
      <w:numFmt w:val="bullet"/>
      <w:lvlText w:val="•"/>
      <w:lvlJc w:val="left"/>
      <w:pPr>
        <w:tabs>
          <w:tab w:val="num" w:pos="2880"/>
        </w:tabs>
        <w:ind w:left="2880" w:hanging="360"/>
      </w:pPr>
      <w:rPr>
        <w:rFonts w:ascii="Arial" w:hAnsi="Arial" w:hint="default"/>
      </w:rPr>
    </w:lvl>
    <w:lvl w:ilvl="4" w:tplc="35DED838" w:tentative="1">
      <w:start w:val="1"/>
      <w:numFmt w:val="bullet"/>
      <w:lvlText w:val="•"/>
      <w:lvlJc w:val="left"/>
      <w:pPr>
        <w:tabs>
          <w:tab w:val="num" w:pos="3600"/>
        </w:tabs>
        <w:ind w:left="3600" w:hanging="360"/>
      </w:pPr>
      <w:rPr>
        <w:rFonts w:ascii="Arial" w:hAnsi="Arial" w:hint="default"/>
      </w:rPr>
    </w:lvl>
    <w:lvl w:ilvl="5" w:tplc="6C1029FE" w:tentative="1">
      <w:start w:val="1"/>
      <w:numFmt w:val="bullet"/>
      <w:lvlText w:val="•"/>
      <w:lvlJc w:val="left"/>
      <w:pPr>
        <w:tabs>
          <w:tab w:val="num" w:pos="4320"/>
        </w:tabs>
        <w:ind w:left="4320" w:hanging="360"/>
      </w:pPr>
      <w:rPr>
        <w:rFonts w:ascii="Arial" w:hAnsi="Arial" w:hint="default"/>
      </w:rPr>
    </w:lvl>
    <w:lvl w:ilvl="6" w:tplc="51B6319C" w:tentative="1">
      <w:start w:val="1"/>
      <w:numFmt w:val="bullet"/>
      <w:lvlText w:val="•"/>
      <w:lvlJc w:val="left"/>
      <w:pPr>
        <w:tabs>
          <w:tab w:val="num" w:pos="5040"/>
        </w:tabs>
        <w:ind w:left="5040" w:hanging="360"/>
      </w:pPr>
      <w:rPr>
        <w:rFonts w:ascii="Arial" w:hAnsi="Arial" w:hint="default"/>
      </w:rPr>
    </w:lvl>
    <w:lvl w:ilvl="7" w:tplc="95AA041A" w:tentative="1">
      <w:start w:val="1"/>
      <w:numFmt w:val="bullet"/>
      <w:lvlText w:val="•"/>
      <w:lvlJc w:val="left"/>
      <w:pPr>
        <w:tabs>
          <w:tab w:val="num" w:pos="5760"/>
        </w:tabs>
        <w:ind w:left="5760" w:hanging="360"/>
      </w:pPr>
      <w:rPr>
        <w:rFonts w:ascii="Arial" w:hAnsi="Arial" w:hint="default"/>
      </w:rPr>
    </w:lvl>
    <w:lvl w:ilvl="8" w:tplc="99700D8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EA91667"/>
    <w:multiLevelType w:val="hybridMultilevel"/>
    <w:tmpl w:val="667C4190"/>
    <w:lvl w:ilvl="0" w:tplc="B3601142">
      <w:start w:val="1"/>
      <w:numFmt w:val="bullet"/>
      <w:lvlText w:val="•"/>
      <w:lvlJc w:val="left"/>
      <w:pPr>
        <w:tabs>
          <w:tab w:val="num" w:pos="720"/>
        </w:tabs>
        <w:ind w:left="720" w:hanging="360"/>
      </w:pPr>
      <w:rPr>
        <w:rFonts w:ascii="Arial" w:hAnsi="Arial" w:hint="default"/>
      </w:rPr>
    </w:lvl>
    <w:lvl w:ilvl="1" w:tplc="60EE2810" w:tentative="1">
      <w:start w:val="1"/>
      <w:numFmt w:val="bullet"/>
      <w:lvlText w:val="•"/>
      <w:lvlJc w:val="left"/>
      <w:pPr>
        <w:tabs>
          <w:tab w:val="num" w:pos="1440"/>
        </w:tabs>
        <w:ind w:left="1440" w:hanging="360"/>
      </w:pPr>
      <w:rPr>
        <w:rFonts w:ascii="Arial" w:hAnsi="Arial" w:hint="default"/>
      </w:rPr>
    </w:lvl>
    <w:lvl w:ilvl="2" w:tplc="646E603E" w:tentative="1">
      <w:start w:val="1"/>
      <w:numFmt w:val="bullet"/>
      <w:lvlText w:val="•"/>
      <w:lvlJc w:val="left"/>
      <w:pPr>
        <w:tabs>
          <w:tab w:val="num" w:pos="2160"/>
        </w:tabs>
        <w:ind w:left="2160" w:hanging="360"/>
      </w:pPr>
      <w:rPr>
        <w:rFonts w:ascii="Arial" w:hAnsi="Arial" w:hint="default"/>
      </w:rPr>
    </w:lvl>
    <w:lvl w:ilvl="3" w:tplc="A8B849EE" w:tentative="1">
      <w:start w:val="1"/>
      <w:numFmt w:val="bullet"/>
      <w:lvlText w:val="•"/>
      <w:lvlJc w:val="left"/>
      <w:pPr>
        <w:tabs>
          <w:tab w:val="num" w:pos="2880"/>
        </w:tabs>
        <w:ind w:left="2880" w:hanging="360"/>
      </w:pPr>
      <w:rPr>
        <w:rFonts w:ascii="Arial" w:hAnsi="Arial" w:hint="default"/>
      </w:rPr>
    </w:lvl>
    <w:lvl w:ilvl="4" w:tplc="A1827B1A" w:tentative="1">
      <w:start w:val="1"/>
      <w:numFmt w:val="bullet"/>
      <w:lvlText w:val="•"/>
      <w:lvlJc w:val="left"/>
      <w:pPr>
        <w:tabs>
          <w:tab w:val="num" w:pos="3600"/>
        </w:tabs>
        <w:ind w:left="3600" w:hanging="360"/>
      </w:pPr>
      <w:rPr>
        <w:rFonts w:ascii="Arial" w:hAnsi="Arial" w:hint="default"/>
      </w:rPr>
    </w:lvl>
    <w:lvl w:ilvl="5" w:tplc="39AE4B8E" w:tentative="1">
      <w:start w:val="1"/>
      <w:numFmt w:val="bullet"/>
      <w:lvlText w:val="•"/>
      <w:lvlJc w:val="left"/>
      <w:pPr>
        <w:tabs>
          <w:tab w:val="num" w:pos="4320"/>
        </w:tabs>
        <w:ind w:left="4320" w:hanging="360"/>
      </w:pPr>
      <w:rPr>
        <w:rFonts w:ascii="Arial" w:hAnsi="Arial" w:hint="default"/>
      </w:rPr>
    </w:lvl>
    <w:lvl w:ilvl="6" w:tplc="E08008FE" w:tentative="1">
      <w:start w:val="1"/>
      <w:numFmt w:val="bullet"/>
      <w:lvlText w:val="•"/>
      <w:lvlJc w:val="left"/>
      <w:pPr>
        <w:tabs>
          <w:tab w:val="num" w:pos="5040"/>
        </w:tabs>
        <w:ind w:left="5040" w:hanging="360"/>
      </w:pPr>
      <w:rPr>
        <w:rFonts w:ascii="Arial" w:hAnsi="Arial" w:hint="default"/>
      </w:rPr>
    </w:lvl>
    <w:lvl w:ilvl="7" w:tplc="66E6F38C" w:tentative="1">
      <w:start w:val="1"/>
      <w:numFmt w:val="bullet"/>
      <w:lvlText w:val="•"/>
      <w:lvlJc w:val="left"/>
      <w:pPr>
        <w:tabs>
          <w:tab w:val="num" w:pos="5760"/>
        </w:tabs>
        <w:ind w:left="5760" w:hanging="360"/>
      </w:pPr>
      <w:rPr>
        <w:rFonts w:ascii="Arial" w:hAnsi="Arial" w:hint="default"/>
      </w:rPr>
    </w:lvl>
    <w:lvl w:ilvl="8" w:tplc="C6EE16B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FAA11E1"/>
    <w:multiLevelType w:val="hybridMultilevel"/>
    <w:tmpl w:val="5100DBC0"/>
    <w:lvl w:ilvl="0" w:tplc="CF265EC0">
      <w:start w:val="1"/>
      <w:numFmt w:val="bullet"/>
      <w:lvlText w:val="•"/>
      <w:lvlJc w:val="left"/>
      <w:pPr>
        <w:tabs>
          <w:tab w:val="num" w:pos="720"/>
        </w:tabs>
        <w:ind w:left="720" w:hanging="360"/>
      </w:pPr>
      <w:rPr>
        <w:rFonts w:ascii="Arial" w:hAnsi="Arial" w:hint="default"/>
      </w:rPr>
    </w:lvl>
    <w:lvl w:ilvl="1" w:tplc="734219B6" w:tentative="1">
      <w:start w:val="1"/>
      <w:numFmt w:val="bullet"/>
      <w:lvlText w:val="•"/>
      <w:lvlJc w:val="left"/>
      <w:pPr>
        <w:tabs>
          <w:tab w:val="num" w:pos="1440"/>
        </w:tabs>
        <w:ind w:left="1440" w:hanging="360"/>
      </w:pPr>
      <w:rPr>
        <w:rFonts w:ascii="Arial" w:hAnsi="Arial" w:hint="default"/>
      </w:rPr>
    </w:lvl>
    <w:lvl w:ilvl="2" w:tplc="BEAEA3B4" w:tentative="1">
      <w:start w:val="1"/>
      <w:numFmt w:val="bullet"/>
      <w:lvlText w:val="•"/>
      <w:lvlJc w:val="left"/>
      <w:pPr>
        <w:tabs>
          <w:tab w:val="num" w:pos="2160"/>
        </w:tabs>
        <w:ind w:left="2160" w:hanging="360"/>
      </w:pPr>
      <w:rPr>
        <w:rFonts w:ascii="Arial" w:hAnsi="Arial" w:hint="default"/>
      </w:rPr>
    </w:lvl>
    <w:lvl w:ilvl="3" w:tplc="B4F00F9E" w:tentative="1">
      <w:start w:val="1"/>
      <w:numFmt w:val="bullet"/>
      <w:lvlText w:val="•"/>
      <w:lvlJc w:val="left"/>
      <w:pPr>
        <w:tabs>
          <w:tab w:val="num" w:pos="2880"/>
        </w:tabs>
        <w:ind w:left="2880" w:hanging="360"/>
      </w:pPr>
      <w:rPr>
        <w:rFonts w:ascii="Arial" w:hAnsi="Arial" w:hint="default"/>
      </w:rPr>
    </w:lvl>
    <w:lvl w:ilvl="4" w:tplc="8A706202" w:tentative="1">
      <w:start w:val="1"/>
      <w:numFmt w:val="bullet"/>
      <w:lvlText w:val="•"/>
      <w:lvlJc w:val="left"/>
      <w:pPr>
        <w:tabs>
          <w:tab w:val="num" w:pos="3600"/>
        </w:tabs>
        <w:ind w:left="3600" w:hanging="360"/>
      </w:pPr>
      <w:rPr>
        <w:rFonts w:ascii="Arial" w:hAnsi="Arial" w:hint="default"/>
      </w:rPr>
    </w:lvl>
    <w:lvl w:ilvl="5" w:tplc="7182EC46" w:tentative="1">
      <w:start w:val="1"/>
      <w:numFmt w:val="bullet"/>
      <w:lvlText w:val="•"/>
      <w:lvlJc w:val="left"/>
      <w:pPr>
        <w:tabs>
          <w:tab w:val="num" w:pos="4320"/>
        </w:tabs>
        <w:ind w:left="4320" w:hanging="360"/>
      </w:pPr>
      <w:rPr>
        <w:rFonts w:ascii="Arial" w:hAnsi="Arial" w:hint="default"/>
      </w:rPr>
    </w:lvl>
    <w:lvl w:ilvl="6" w:tplc="ED6AA10A" w:tentative="1">
      <w:start w:val="1"/>
      <w:numFmt w:val="bullet"/>
      <w:lvlText w:val="•"/>
      <w:lvlJc w:val="left"/>
      <w:pPr>
        <w:tabs>
          <w:tab w:val="num" w:pos="5040"/>
        </w:tabs>
        <w:ind w:left="5040" w:hanging="360"/>
      </w:pPr>
      <w:rPr>
        <w:rFonts w:ascii="Arial" w:hAnsi="Arial" w:hint="default"/>
      </w:rPr>
    </w:lvl>
    <w:lvl w:ilvl="7" w:tplc="80E092F8" w:tentative="1">
      <w:start w:val="1"/>
      <w:numFmt w:val="bullet"/>
      <w:lvlText w:val="•"/>
      <w:lvlJc w:val="left"/>
      <w:pPr>
        <w:tabs>
          <w:tab w:val="num" w:pos="5760"/>
        </w:tabs>
        <w:ind w:left="5760" w:hanging="360"/>
      </w:pPr>
      <w:rPr>
        <w:rFonts w:ascii="Arial" w:hAnsi="Arial" w:hint="default"/>
      </w:rPr>
    </w:lvl>
    <w:lvl w:ilvl="8" w:tplc="B7A02DE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30145DE"/>
    <w:multiLevelType w:val="hybridMultilevel"/>
    <w:tmpl w:val="0CF69BAE"/>
    <w:lvl w:ilvl="0" w:tplc="F5C65468">
      <w:start w:val="1"/>
      <w:numFmt w:val="bullet"/>
      <w:lvlText w:val="•"/>
      <w:lvlJc w:val="left"/>
      <w:pPr>
        <w:tabs>
          <w:tab w:val="num" w:pos="720"/>
        </w:tabs>
        <w:ind w:left="720" w:hanging="360"/>
      </w:pPr>
      <w:rPr>
        <w:rFonts w:ascii="Arial" w:hAnsi="Arial" w:hint="default"/>
      </w:rPr>
    </w:lvl>
    <w:lvl w:ilvl="1" w:tplc="74BCE778" w:tentative="1">
      <w:start w:val="1"/>
      <w:numFmt w:val="bullet"/>
      <w:lvlText w:val="•"/>
      <w:lvlJc w:val="left"/>
      <w:pPr>
        <w:tabs>
          <w:tab w:val="num" w:pos="1440"/>
        </w:tabs>
        <w:ind w:left="1440" w:hanging="360"/>
      </w:pPr>
      <w:rPr>
        <w:rFonts w:ascii="Arial" w:hAnsi="Arial" w:hint="default"/>
      </w:rPr>
    </w:lvl>
    <w:lvl w:ilvl="2" w:tplc="62723FCE" w:tentative="1">
      <w:start w:val="1"/>
      <w:numFmt w:val="bullet"/>
      <w:lvlText w:val="•"/>
      <w:lvlJc w:val="left"/>
      <w:pPr>
        <w:tabs>
          <w:tab w:val="num" w:pos="2160"/>
        </w:tabs>
        <w:ind w:left="2160" w:hanging="360"/>
      </w:pPr>
      <w:rPr>
        <w:rFonts w:ascii="Arial" w:hAnsi="Arial" w:hint="default"/>
      </w:rPr>
    </w:lvl>
    <w:lvl w:ilvl="3" w:tplc="297CD064" w:tentative="1">
      <w:start w:val="1"/>
      <w:numFmt w:val="bullet"/>
      <w:lvlText w:val="•"/>
      <w:lvlJc w:val="left"/>
      <w:pPr>
        <w:tabs>
          <w:tab w:val="num" w:pos="2880"/>
        </w:tabs>
        <w:ind w:left="2880" w:hanging="360"/>
      </w:pPr>
      <w:rPr>
        <w:rFonts w:ascii="Arial" w:hAnsi="Arial" w:hint="default"/>
      </w:rPr>
    </w:lvl>
    <w:lvl w:ilvl="4" w:tplc="35847F96" w:tentative="1">
      <w:start w:val="1"/>
      <w:numFmt w:val="bullet"/>
      <w:lvlText w:val="•"/>
      <w:lvlJc w:val="left"/>
      <w:pPr>
        <w:tabs>
          <w:tab w:val="num" w:pos="3600"/>
        </w:tabs>
        <w:ind w:left="3600" w:hanging="360"/>
      </w:pPr>
      <w:rPr>
        <w:rFonts w:ascii="Arial" w:hAnsi="Arial" w:hint="default"/>
      </w:rPr>
    </w:lvl>
    <w:lvl w:ilvl="5" w:tplc="2BC0CD5A" w:tentative="1">
      <w:start w:val="1"/>
      <w:numFmt w:val="bullet"/>
      <w:lvlText w:val="•"/>
      <w:lvlJc w:val="left"/>
      <w:pPr>
        <w:tabs>
          <w:tab w:val="num" w:pos="4320"/>
        </w:tabs>
        <w:ind w:left="4320" w:hanging="360"/>
      </w:pPr>
      <w:rPr>
        <w:rFonts w:ascii="Arial" w:hAnsi="Arial" w:hint="default"/>
      </w:rPr>
    </w:lvl>
    <w:lvl w:ilvl="6" w:tplc="AFCA72F8" w:tentative="1">
      <w:start w:val="1"/>
      <w:numFmt w:val="bullet"/>
      <w:lvlText w:val="•"/>
      <w:lvlJc w:val="left"/>
      <w:pPr>
        <w:tabs>
          <w:tab w:val="num" w:pos="5040"/>
        </w:tabs>
        <w:ind w:left="5040" w:hanging="360"/>
      </w:pPr>
      <w:rPr>
        <w:rFonts w:ascii="Arial" w:hAnsi="Arial" w:hint="default"/>
      </w:rPr>
    </w:lvl>
    <w:lvl w:ilvl="7" w:tplc="0688FF54" w:tentative="1">
      <w:start w:val="1"/>
      <w:numFmt w:val="bullet"/>
      <w:lvlText w:val="•"/>
      <w:lvlJc w:val="left"/>
      <w:pPr>
        <w:tabs>
          <w:tab w:val="num" w:pos="5760"/>
        </w:tabs>
        <w:ind w:left="5760" w:hanging="360"/>
      </w:pPr>
      <w:rPr>
        <w:rFonts w:ascii="Arial" w:hAnsi="Arial" w:hint="default"/>
      </w:rPr>
    </w:lvl>
    <w:lvl w:ilvl="8" w:tplc="D548BFF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E2F3680"/>
    <w:multiLevelType w:val="hybridMultilevel"/>
    <w:tmpl w:val="2DEAB97E"/>
    <w:lvl w:ilvl="0" w:tplc="C896A12C">
      <w:start w:val="1"/>
      <w:numFmt w:val="bullet"/>
      <w:lvlText w:val="•"/>
      <w:lvlJc w:val="left"/>
      <w:pPr>
        <w:tabs>
          <w:tab w:val="num" w:pos="720"/>
        </w:tabs>
        <w:ind w:left="720" w:hanging="360"/>
      </w:pPr>
      <w:rPr>
        <w:rFonts w:ascii="Arial" w:hAnsi="Arial" w:hint="default"/>
      </w:rPr>
    </w:lvl>
    <w:lvl w:ilvl="1" w:tplc="8BDAC2D2" w:tentative="1">
      <w:start w:val="1"/>
      <w:numFmt w:val="bullet"/>
      <w:lvlText w:val="•"/>
      <w:lvlJc w:val="left"/>
      <w:pPr>
        <w:tabs>
          <w:tab w:val="num" w:pos="1440"/>
        </w:tabs>
        <w:ind w:left="1440" w:hanging="360"/>
      </w:pPr>
      <w:rPr>
        <w:rFonts w:ascii="Arial" w:hAnsi="Arial" w:hint="default"/>
      </w:rPr>
    </w:lvl>
    <w:lvl w:ilvl="2" w:tplc="A69A1474" w:tentative="1">
      <w:start w:val="1"/>
      <w:numFmt w:val="bullet"/>
      <w:lvlText w:val="•"/>
      <w:lvlJc w:val="left"/>
      <w:pPr>
        <w:tabs>
          <w:tab w:val="num" w:pos="2160"/>
        </w:tabs>
        <w:ind w:left="2160" w:hanging="360"/>
      </w:pPr>
      <w:rPr>
        <w:rFonts w:ascii="Arial" w:hAnsi="Arial" w:hint="default"/>
      </w:rPr>
    </w:lvl>
    <w:lvl w:ilvl="3" w:tplc="1E365A6A" w:tentative="1">
      <w:start w:val="1"/>
      <w:numFmt w:val="bullet"/>
      <w:lvlText w:val="•"/>
      <w:lvlJc w:val="left"/>
      <w:pPr>
        <w:tabs>
          <w:tab w:val="num" w:pos="2880"/>
        </w:tabs>
        <w:ind w:left="2880" w:hanging="360"/>
      </w:pPr>
      <w:rPr>
        <w:rFonts w:ascii="Arial" w:hAnsi="Arial" w:hint="default"/>
      </w:rPr>
    </w:lvl>
    <w:lvl w:ilvl="4" w:tplc="FF60AAE8" w:tentative="1">
      <w:start w:val="1"/>
      <w:numFmt w:val="bullet"/>
      <w:lvlText w:val="•"/>
      <w:lvlJc w:val="left"/>
      <w:pPr>
        <w:tabs>
          <w:tab w:val="num" w:pos="3600"/>
        </w:tabs>
        <w:ind w:left="3600" w:hanging="360"/>
      </w:pPr>
      <w:rPr>
        <w:rFonts w:ascii="Arial" w:hAnsi="Arial" w:hint="default"/>
      </w:rPr>
    </w:lvl>
    <w:lvl w:ilvl="5" w:tplc="F5880F0E" w:tentative="1">
      <w:start w:val="1"/>
      <w:numFmt w:val="bullet"/>
      <w:lvlText w:val="•"/>
      <w:lvlJc w:val="left"/>
      <w:pPr>
        <w:tabs>
          <w:tab w:val="num" w:pos="4320"/>
        </w:tabs>
        <w:ind w:left="4320" w:hanging="360"/>
      </w:pPr>
      <w:rPr>
        <w:rFonts w:ascii="Arial" w:hAnsi="Arial" w:hint="default"/>
      </w:rPr>
    </w:lvl>
    <w:lvl w:ilvl="6" w:tplc="FED0FDB4" w:tentative="1">
      <w:start w:val="1"/>
      <w:numFmt w:val="bullet"/>
      <w:lvlText w:val="•"/>
      <w:lvlJc w:val="left"/>
      <w:pPr>
        <w:tabs>
          <w:tab w:val="num" w:pos="5040"/>
        </w:tabs>
        <w:ind w:left="5040" w:hanging="360"/>
      </w:pPr>
      <w:rPr>
        <w:rFonts w:ascii="Arial" w:hAnsi="Arial" w:hint="default"/>
      </w:rPr>
    </w:lvl>
    <w:lvl w:ilvl="7" w:tplc="AE5CA71C" w:tentative="1">
      <w:start w:val="1"/>
      <w:numFmt w:val="bullet"/>
      <w:lvlText w:val="•"/>
      <w:lvlJc w:val="left"/>
      <w:pPr>
        <w:tabs>
          <w:tab w:val="num" w:pos="5760"/>
        </w:tabs>
        <w:ind w:left="5760" w:hanging="360"/>
      </w:pPr>
      <w:rPr>
        <w:rFonts w:ascii="Arial" w:hAnsi="Arial" w:hint="default"/>
      </w:rPr>
    </w:lvl>
    <w:lvl w:ilvl="8" w:tplc="4FDC2E0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E9D1FBF"/>
    <w:multiLevelType w:val="hybridMultilevel"/>
    <w:tmpl w:val="0E2612EA"/>
    <w:lvl w:ilvl="0" w:tplc="ECB46B46">
      <w:start w:val="1"/>
      <w:numFmt w:val="bullet"/>
      <w:lvlText w:val="•"/>
      <w:lvlJc w:val="left"/>
      <w:pPr>
        <w:tabs>
          <w:tab w:val="num" w:pos="720"/>
        </w:tabs>
        <w:ind w:left="720" w:hanging="360"/>
      </w:pPr>
      <w:rPr>
        <w:rFonts w:ascii="Arial" w:hAnsi="Arial" w:hint="default"/>
      </w:rPr>
    </w:lvl>
    <w:lvl w:ilvl="1" w:tplc="BAA4A512" w:tentative="1">
      <w:start w:val="1"/>
      <w:numFmt w:val="bullet"/>
      <w:lvlText w:val="•"/>
      <w:lvlJc w:val="left"/>
      <w:pPr>
        <w:tabs>
          <w:tab w:val="num" w:pos="1440"/>
        </w:tabs>
        <w:ind w:left="1440" w:hanging="360"/>
      </w:pPr>
      <w:rPr>
        <w:rFonts w:ascii="Arial" w:hAnsi="Arial" w:hint="default"/>
      </w:rPr>
    </w:lvl>
    <w:lvl w:ilvl="2" w:tplc="35D8087C" w:tentative="1">
      <w:start w:val="1"/>
      <w:numFmt w:val="bullet"/>
      <w:lvlText w:val="•"/>
      <w:lvlJc w:val="left"/>
      <w:pPr>
        <w:tabs>
          <w:tab w:val="num" w:pos="2160"/>
        </w:tabs>
        <w:ind w:left="2160" w:hanging="360"/>
      </w:pPr>
      <w:rPr>
        <w:rFonts w:ascii="Arial" w:hAnsi="Arial" w:hint="default"/>
      </w:rPr>
    </w:lvl>
    <w:lvl w:ilvl="3" w:tplc="DB18BFD6" w:tentative="1">
      <w:start w:val="1"/>
      <w:numFmt w:val="bullet"/>
      <w:lvlText w:val="•"/>
      <w:lvlJc w:val="left"/>
      <w:pPr>
        <w:tabs>
          <w:tab w:val="num" w:pos="2880"/>
        </w:tabs>
        <w:ind w:left="2880" w:hanging="360"/>
      </w:pPr>
      <w:rPr>
        <w:rFonts w:ascii="Arial" w:hAnsi="Arial" w:hint="default"/>
      </w:rPr>
    </w:lvl>
    <w:lvl w:ilvl="4" w:tplc="15C6A90E" w:tentative="1">
      <w:start w:val="1"/>
      <w:numFmt w:val="bullet"/>
      <w:lvlText w:val="•"/>
      <w:lvlJc w:val="left"/>
      <w:pPr>
        <w:tabs>
          <w:tab w:val="num" w:pos="3600"/>
        </w:tabs>
        <w:ind w:left="3600" w:hanging="360"/>
      </w:pPr>
      <w:rPr>
        <w:rFonts w:ascii="Arial" w:hAnsi="Arial" w:hint="default"/>
      </w:rPr>
    </w:lvl>
    <w:lvl w:ilvl="5" w:tplc="2BD4CA3C" w:tentative="1">
      <w:start w:val="1"/>
      <w:numFmt w:val="bullet"/>
      <w:lvlText w:val="•"/>
      <w:lvlJc w:val="left"/>
      <w:pPr>
        <w:tabs>
          <w:tab w:val="num" w:pos="4320"/>
        </w:tabs>
        <w:ind w:left="4320" w:hanging="360"/>
      </w:pPr>
      <w:rPr>
        <w:rFonts w:ascii="Arial" w:hAnsi="Arial" w:hint="default"/>
      </w:rPr>
    </w:lvl>
    <w:lvl w:ilvl="6" w:tplc="DA06C532" w:tentative="1">
      <w:start w:val="1"/>
      <w:numFmt w:val="bullet"/>
      <w:lvlText w:val="•"/>
      <w:lvlJc w:val="left"/>
      <w:pPr>
        <w:tabs>
          <w:tab w:val="num" w:pos="5040"/>
        </w:tabs>
        <w:ind w:left="5040" w:hanging="360"/>
      </w:pPr>
      <w:rPr>
        <w:rFonts w:ascii="Arial" w:hAnsi="Arial" w:hint="default"/>
      </w:rPr>
    </w:lvl>
    <w:lvl w:ilvl="7" w:tplc="A5D2D472" w:tentative="1">
      <w:start w:val="1"/>
      <w:numFmt w:val="bullet"/>
      <w:lvlText w:val="•"/>
      <w:lvlJc w:val="left"/>
      <w:pPr>
        <w:tabs>
          <w:tab w:val="num" w:pos="5760"/>
        </w:tabs>
        <w:ind w:left="5760" w:hanging="360"/>
      </w:pPr>
      <w:rPr>
        <w:rFonts w:ascii="Arial" w:hAnsi="Arial" w:hint="default"/>
      </w:rPr>
    </w:lvl>
    <w:lvl w:ilvl="8" w:tplc="B68EF6A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37E5E77"/>
    <w:multiLevelType w:val="hybridMultilevel"/>
    <w:tmpl w:val="73CCBEAC"/>
    <w:lvl w:ilvl="0" w:tplc="3F90EC48">
      <w:start w:val="1"/>
      <w:numFmt w:val="bullet"/>
      <w:lvlText w:val="•"/>
      <w:lvlJc w:val="left"/>
      <w:pPr>
        <w:tabs>
          <w:tab w:val="num" w:pos="720"/>
        </w:tabs>
        <w:ind w:left="720" w:hanging="360"/>
      </w:pPr>
      <w:rPr>
        <w:rFonts w:ascii="Arial" w:hAnsi="Arial" w:hint="default"/>
      </w:rPr>
    </w:lvl>
    <w:lvl w:ilvl="1" w:tplc="29F8835E" w:tentative="1">
      <w:start w:val="1"/>
      <w:numFmt w:val="bullet"/>
      <w:lvlText w:val="•"/>
      <w:lvlJc w:val="left"/>
      <w:pPr>
        <w:tabs>
          <w:tab w:val="num" w:pos="1440"/>
        </w:tabs>
        <w:ind w:left="1440" w:hanging="360"/>
      </w:pPr>
      <w:rPr>
        <w:rFonts w:ascii="Arial" w:hAnsi="Arial" w:hint="default"/>
      </w:rPr>
    </w:lvl>
    <w:lvl w:ilvl="2" w:tplc="517C9150" w:tentative="1">
      <w:start w:val="1"/>
      <w:numFmt w:val="bullet"/>
      <w:lvlText w:val="•"/>
      <w:lvlJc w:val="left"/>
      <w:pPr>
        <w:tabs>
          <w:tab w:val="num" w:pos="2160"/>
        </w:tabs>
        <w:ind w:left="2160" w:hanging="360"/>
      </w:pPr>
      <w:rPr>
        <w:rFonts w:ascii="Arial" w:hAnsi="Arial" w:hint="default"/>
      </w:rPr>
    </w:lvl>
    <w:lvl w:ilvl="3" w:tplc="2822F9AE" w:tentative="1">
      <w:start w:val="1"/>
      <w:numFmt w:val="bullet"/>
      <w:lvlText w:val="•"/>
      <w:lvlJc w:val="left"/>
      <w:pPr>
        <w:tabs>
          <w:tab w:val="num" w:pos="2880"/>
        </w:tabs>
        <w:ind w:left="2880" w:hanging="360"/>
      </w:pPr>
      <w:rPr>
        <w:rFonts w:ascii="Arial" w:hAnsi="Arial" w:hint="default"/>
      </w:rPr>
    </w:lvl>
    <w:lvl w:ilvl="4" w:tplc="4A6EDCC8" w:tentative="1">
      <w:start w:val="1"/>
      <w:numFmt w:val="bullet"/>
      <w:lvlText w:val="•"/>
      <w:lvlJc w:val="left"/>
      <w:pPr>
        <w:tabs>
          <w:tab w:val="num" w:pos="3600"/>
        </w:tabs>
        <w:ind w:left="3600" w:hanging="360"/>
      </w:pPr>
      <w:rPr>
        <w:rFonts w:ascii="Arial" w:hAnsi="Arial" w:hint="default"/>
      </w:rPr>
    </w:lvl>
    <w:lvl w:ilvl="5" w:tplc="5E00AB8E" w:tentative="1">
      <w:start w:val="1"/>
      <w:numFmt w:val="bullet"/>
      <w:lvlText w:val="•"/>
      <w:lvlJc w:val="left"/>
      <w:pPr>
        <w:tabs>
          <w:tab w:val="num" w:pos="4320"/>
        </w:tabs>
        <w:ind w:left="4320" w:hanging="360"/>
      </w:pPr>
      <w:rPr>
        <w:rFonts w:ascii="Arial" w:hAnsi="Arial" w:hint="default"/>
      </w:rPr>
    </w:lvl>
    <w:lvl w:ilvl="6" w:tplc="0122F6B2" w:tentative="1">
      <w:start w:val="1"/>
      <w:numFmt w:val="bullet"/>
      <w:lvlText w:val="•"/>
      <w:lvlJc w:val="left"/>
      <w:pPr>
        <w:tabs>
          <w:tab w:val="num" w:pos="5040"/>
        </w:tabs>
        <w:ind w:left="5040" w:hanging="360"/>
      </w:pPr>
      <w:rPr>
        <w:rFonts w:ascii="Arial" w:hAnsi="Arial" w:hint="default"/>
      </w:rPr>
    </w:lvl>
    <w:lvl w:ilvl="7" w:tplc="ADF62D56" w:tentative="1">
      <w:start w:val="1"/>
      <w:numFmt w:val="bullet"/>
      <w:lvlText w:val="•"/>
      <w:lvlJc w:val="left"/>
      <w:pPr>
        <w:tabs>
          <w:tab w:val="num" w:pos="5760"/>
        </w:tabs>
        <w:ind w:left="5760" w:hanging="360"/>
      </w:pPr>
      <w:rPr>
        <w:rFonts w:ascii="Arial" w:hAnsi="Arial" w:hint="default"/>
      </w:rPr>
    </w:lvl>
    <w:lvl w:ilvl="8" w:tplc="8C3443F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74378BC"/>
    <w:multiLevelType w:val="hybridMultilevel"/>
    <w:tmpl w:val="44725D4E"/>
    <w:lvl w:ilvl="0" w:tplc="F95844AA">
      <w:start w:val="1"/>
      <w:numFmt w:val="bullet"/>
      <w:lvlText w:val="•"/>
      <w:lvlJc w:val="left"/>
      <w:pPr>
        <w:tabs>
          <w:tab w:val="num" w:pos="720"/>
        </w:tabs>
        <w:ind w:left="720" w:hanging="360"/>
      </w:pPr>
      <w:rPr>
        <w:rFonts w:ascii="Arial" w:hAnsi="Arial" w:hint="default"/>
      </w:rPr>
    </w:lvl>
    <w:lvl w:ilvl="1" w:tplc="AC7CA16A" w:tentative="1">
      <w:start w:val="1"/>
      <w:numFmt w:val="bullet"/>
      <w:lvlText w:val="•"/>
      <w:lvlJc w:val="left"/>
      <w:pPr>
        <w:tabs>
          <w:tab w:val="num" w:pos="1440"/>
        </w:tabs>
        <w:ind w:left="1440" w:hanging="360"/>
      </w:pPr>
      <w:rPr>
        <w:rFonts w:ascii="Arial" w:hAnsi="Arial" w:hint="default"/>
      </w:rPr>
    </w:lvl>
    <w:lvl w:ilvl="2" w:tplc="E0C473AC" w:tentative="1">
      <w:start w:val="1"/>
      <w:numFmt w:val="bullet"/>
      <w:lvlText w:val="•"/>
      <w:lvlJc w:val="left"/>
      <w:pPr>
        <w:tabs>
          <w:tab w:val="num" w:pos="2160"/>
        </w:tabs>
        <w:ind w:left="2160" w:hanging="360"/>
      </w:pPr>
      <w:rPr>
        <w:rFonts w:ascii="Arial" w:hAnsi="Arial" w:hint="default"/>
      </w:rPr>
    </w:lvl>
    <w:lvl w:ilvl="3" w:tplc="F8EAB0C4" w:tentative="1">
      <w:start w:val="1"/>
      <w:numFmt w:val="bullet"/>
      <w:lvlText w:val="•"/>
      <w:lvlJc w:val="left"/>
      <w:pPr>
        <w:tabs>
          <w:tab w:val="num" w:pos="2880"/>
        </w:tabs>
        <w:ind w:left="2880" w:hanging="360"/>
      </w:pPr>
      <w:rPr>
        <w:rFonts w:ascii="Arial" w:hAnsi="Arial" w:hint="default"/>
      </w:rPr>
    </w:lvl>
    <w:lvl w:ilvl="4" w:tplc="027E10B8" w:tentative="1">
      <w:start w:val="1"/>
      <w:numFmt w:val="bullet"/>
      <w:lvlText w:val="•"/>
      <w:lvlJc w:val="left"/>
      <w:pPr>
        <w:tabs>
          <w:tab w:val="num" w:pos="3600"/>
        </w:tabs>
        <w:ind w:left="3600" w:hanging="360"/>
      </w:pPr>
      <w:rPr>
        <w:rFonts w:ascii="Arial" w:hAnsi="Arial" w:hint="default"/>
      </w:rPr>
    </w:lvl>
    <w:lvl w:ilvl="5" w:tplc="DA2AF5AA" w:tentative="1">
      <w:start w:val="1"/>
      <w:numFmt w:val="bullet"/>
      <w:lvlText w:val="•"/>
      <w:lvlJc w:val="left"/>
      <w:pPr>
        <w:tabs>
          <w:tab w:val="num" w:pos="4320"/>
        </w:tabs>
        <w:ind w:left="4320" w:hanging="360"/>
      </w:pPr>
      <w:rPr>
        <w:rFonts w:ascii="Arial" w:hAnsi="Arial" w:hint="default"/>
      </w:rPr>
    </w:lvl>
    <w:lvl w:ilvl="6" w:tplc="1526B0F6" w:tentative="1">
      <w:start w:val="1"/>
      <w:numFmt w:val="bullet"/>
      <w:lvlText w:val="•"/>
      <w:lvlJc w:val="left"/>
      <w:pPr>
        <w:tabs>
          <w:tab w:val="num" w:pos="5040"/>
        </w:tabs>
        <w:ind w:left="5040" w:hanging="360"/>
      </w:pPr>
      <w:rPr>
        <w:rFonts w:ascii="Arial" w:hAnsi="Arial" w:hint="default"/>
      </w:rPr>
    </w:lvl>
    <w:lvl w:ilvl="7" w:tplc="58A2C320" w:tentative="1">
      <w:start w:val="1"/>
      <w:numFmt w:val="bullet"/>
      <w:lvlText w:val="•"/>
      <w:lvlJc w:val="left"/>
      <w:pPr>
        <w:tabs>
          <w:tab w:val="num" w:pos="5760"/>
        </w:tabs>
        <w:ind w:left="5760" w:hanging="360"/>
      </w:pPr>
      <w:rPr>
        <w:rFonts w:ascii="Arial" w:hAnsi="Arial" w:hint="default"/>
      </w:rPr>
    </w:lvl>
    <w:lvl w:ilvl="8" w:tplc="1E1A4DB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BBD3D39"/>
    <w:multiLevelType w:val="hybridMultilevel"/>
    <w:tmpl w:val="D0CCB02A"/>
    <w:lvl w:ilvl="0" w:tplc="D714B594">
      <w:start w:val="1"/>
      <w:numFmt w:val="bullet"/>
      <w:lvlText w:val="•"/>
      <w:lvlJc w:val="left"/>
      <w:pPr>
        <w:tabs>
          <w:tab w:val="num" w:pos="720"/>
        </w:tabs>
        <w:ind w:left="720" w:hanging="360"/>
      </w:pPr>
      <w:rPr>
        <w:rFonts w:ascii="Arial" w:hAnsi="Arial" w:hint="default"/>
      </w:rPr>
    </w:lvl>
    <w:lvl w:ilvl="1" w:tplc="5E8EF3EE" w:tentative="1">
      <w:start w:val="1"/>
      <w:numFmt w:val="bullet"/>
      <w:lvlText w:val="•"/>
      <w:lvlJc w:val="left"/>
      <w:pPr>
        <w:tabs>
          <w:tab w:val="num" w:pos="1440"/>
        </w:tabs>
        <w:ind w:left="1440" w:hanging="360"/>
      </w:pPr>
      <w:rPr>
        <w:rFonts w:ascii="Arial" w:hAnsi="Arial" w:hint="default"/>
      </w:rPr>
    </w:lvl>
    <w:lvl w:ilvl="2" w:tplc="9F1A462C" w:tentative="1">
      <w:start w:val="1"/>
      <w:numFmt w:val="bullet"/>
      <w:lvlText w:val="•"/>
      <w:lvlJc w:val="left"/>
      <w:pPr>
        <w:tabs>
          <w:tab w:val="num" w:pos="2160"/>
        </w:tabs>
        <w:ind w:left="2160" w:hanging="360"/>
      </w:pPr>
      <w:rPr>
        <w:rFonts w:ascii="Arial" w:hAnsi="Arial" w:hint="default"/>
      </w:rPr>
    </w:lvl>
    <w:lvl w:ilvl="3" w:tplc="8EC223B6" w:tentative="1">
      <w:start w:val="1"/>
      <w:numFmt w:val="bullet"/>
      <w:lvlText w:val="•"/>
      <w:lvlJc w:val="left"/>
      <w:pPr>
        <w:tabs>
          <w:tab w:val="num" w:pos="2880"/>
        </w:tabs>
        <w:ind w:left="2880" w:hanging="360"/>
      </w:pPr>
      <w:rPr>
        <w:rFonts w:ascii="Arial" w:hAnsi="Arial" w:hint="default"/>
      </w:rPr>
    </w:lvl>
    <w:lvl w:ilvl="4" w:tplc="7C1CCBC4" w:tentative="1">
      <w:start w:val="1"/>
      <w:numFmt w:val="bullet"/>
      <w:lvlText w:val="•"/>
      <w:lvlJc w:val="left"/>
      <w:pPr>
        <w:tabs>
          <w:tab w:val="num" w:pos="3600"/>
        </w:tabs>
        <w:ind w:left="3600" w:hanging="360"/>
      </w:pPr>
      <w:rPr>
        <w:rFonts w:ascii="Arial" w:hAnsi="Arial" w:hint="default"/>
      </w:rPr>
    </w:lvl>
    <w:lvl w:ilvl="5" w:tplc="B2EA55D6" w:tentative="1">
      <w:start w:val="1"/>
      <w:numFmt w:val="bullet"/>
      <w:lvlText w:val="•"/>
      <w:lvlJc w:val="left"/>
      <w:pPr>
        <w:tabs>
          <w:tab w:val="num" w:pos="4320"/>
        </w:tabs>
        <w:ind w:left="4320" w:hanging="360"/>
      </w:pPr>
      <w:rPr>
        <w:rFonts w:ascii="Arial" w:hAnsi="Arial" w:hint="default"/>
      </w:rPr>
    </w:lvl>
    <w:lvl w:ilvl="6" w:tplc="48F66C02" w:tentative="1">
      <w:start w:val="1"/>
      <w:numFmt w:val="bullet"/>
      <w:lvlText w:val="•"/>
      <w:lvlJc w:val="left"/>
      <w:pPr>
        <w:tabs>
          <w:tab w:val="num" w:pos="5040"/>
        </w:tabs>
        <w:ind w:left="5040" w:hanging="360"/>
      </w:pPr>
      <w:rPr>
        <w:rFonts w:ascii="Arial" w:hAnsi="Arial" w:hint="default"/>
      </w:rPr>
    </w:lvl>
    <w:lvl w:ilvl="7" w:tplc="EB40B2F4" w:tentative="1">
      <w:start w:val="1"/>
      <w:numFmt w:val="bullet"/>
      <w:lvlText w:val="•"/>
      <w:lvlJc w:val="left"/>
      <w:pPr>
        <w:tabs>
          <w:tab w:val="num" w:pos="5760"/>
        </w:tabs>
        <w:ind w:left="5760" w:hanging="360"/>
      </w:pPr>
      <w:rPr>
        <w:rFonts w:ascii="Arial" w:hAnsi="Arial" w:hint="default"/>
      </w:rPr>
    </w:lvl>
    <w:lvl w:ilvl="8" w:tplc="B9A8FBD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E8D5824"/>
    <w:multiLevelType w:val="hybridMultilevel"/>
    <w:tmpl w:val="2A6A8B0E"/>
    <w:lvl w:ilvl="0" w:tplc="2B50E508">
      <w:start w:val="1"/>
      <w:numFmt w:val="bullet"/>
      <w:lvlText w:val="•"/>
      <w:lvlJc w:val="left"/>
      <w:pPr>
        <w:tabs>
          <w:tab w:val="num" w:pos="720"/>
        </w:tabs>
        <w:ind w:left="720" w:hanging="360"/>
      </w:pPr>
      <w:rPr>
        <w:rFonts w:ascii="Arial" w:hAnsi="Arial" w:hint="default"/>
      </w:rPr>
    </w:lvl>
    <w:lvl w:ilvl="1" w:tplc="EC68163A" w:tentative="1">
      <w:start w:val="1"/>
      <w:numFmt w:val="bullet"/>
      <w:lvlText w:val="•"/>
      <w:lvlJc w:val="left"/>
      <w:pPr>
        <w:tabs>
          <w:tab w:val="num" w:pos="1440"/>
        </w:tabs>
        <w:ind w:left="1440" w:hanging="360"/>
      </w:pPr>
      <w:rPr>
        <w:rFonts w:ascii="Arial" w:hAnsi="Arial" w:hint="default"/>
      </w:rPr>
    </w:lvl>
    <w:lvl w:ilvl="2" w:tplc="257EB1A6" w:tentative="1">
      <w:start w:val="1"/>
      <w:numFmt w:val="bullet"/>
      <w:lvlText w:val="•"/>
      <w:lvlJc w:val="left"/>
      <w:pPr>
        <w:tabs>
          <w:tab w:val="num" w:pos="2160"/>
        </w:tabs>
        <w:ind w:left="2160" w:hanging="360"/>
      </w:pPr>
      <w:rPr>
        <w:rFonts w:ascii="Arial" w:hAnsi="Arial" w:hint="default"/>
      </w:rPr>
    </w:lvl>
    <w:lvl w:ilvl="3" w:tplc="B5F61A5E" w:tentative="1">
      <w:start w:val="1"/>
      <w:numFmt w:val="bullet"/>
      <w:lvlText w:val="•"/>
      <w:lvlJc w:val="left"/>
      <w:pPr>
        <w:tabs>
          <w:tab w:val="num" w:pos="2880"/>
        </w:tabs>
        <w:ind w:left="2880" w:hanging="360"/>
      </w:pPr>
      <w:rPr>
        <w:rFonts w:ascii="Arial" w:hAnsi="Arial" w:hint="default"/>
      </w:rPr>
    </w:lvl>
    <w:lvl w:ilvl="4" w:tplc="F3C8001C" w:tentative="1">
      <w:start w:val="1"/>
      <w:numFmt w:val="bullet"/>
      <w:lvlText w:val="•"/>
      <w:lvlJc w:val="left"/>
      <w:pPr>
        <w:tabs>
          <w:tab w:val="num" w:pos="3600"/>
        </w:tabs>
        <w:ind w:left="3600" w:hanging="360"/>
      </w:pPr>
      <w:rPr>
        <w:rFonts w:ascii="Arial" w:hAnsi="Arial" w:hint="default"/>
      </w:rPr>
    </w:lvl>
    <w:lvl w:ilvl="5" w:tplc="B380B044" w:tentative="1">
      <w:start w:val="1"/>
      <w:numFmt w:val="bullet"/>
      <w:lvlText w:val="•"/>
      <w:lvlJc w:val="left"/>
      <w:pPr>
        <w:tabs>
          <w:tab w:val="num" w:pos="4320"/>
        </w:tabs>
        <w:ind w:left="4320" w:hanging="360"/>
      </w:pPr>
      <w:rPr>
        <w:rFonts w:ascii="Arial" w:hAnsi="Arial" w:hint="default"/>
      </w:rPr>
    </w:lvl>
    <w:lvl w:ilvl="6" w:tplc="A064BAFA" w:tentative="1">
      <w:start w:val="1"/>
      <w:numFmt w:val="bullet"/>
      <w:lvlText w:val="•"/>
      <w:lvlJc w:val="left"/>
      <w:pPr>
        <w:tabs>
          <w:tab w:val="num" w:pos="5040"/>
        </w:tabs>
        <w:ind w:left="5040" w:hanging="360"/>
      </w:pPr>
      <w:rPr>
        <w:rFonts w:ascii="Arial" w:hAnsi="Arial" w:hint="default"/>
      </w:rPr>
    </w:lvl>
    <w:lvl w:ilvl="7" w:tplc="BA82C4D8" w:tentative="1">
      <w:start w:val="1"/>
      <w:numFmt w:val="bullet"/>
      <w:lvlText w:val="•"/>
      <w:lvlJc w:val="left"/>
      <w:pPr>
        <w:tabs>
          <w:tab w:val="num" w:pos="5760"/>
        </w:tabs>
        <w:ind w:left="5760" w:hanging="360"/>
      </w:pPr>
      <w:rPr>
        <w:rFonts w:ascii="Arial" w:hAnsi="Arial" w:hint="default"/>
      </w:rPr>
    </w:lvl>
    <w:lvl w:ilvl="8" w:tplc="363AA94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F1F3BBB"/>
    <w:multiLevelType w:val="hybridMultilevel"/>
    <w:tmpl w:val="613EF8C8"/>
    <w:lvl w:ilvl="0" w:tplc="C0D2CEB2">
      <w:start w:val="1"/>
      <w:numFmt w:val="bullet"/>
      <w:lvlText w:val="•"/>
      <w:lvlJc w:val="left"/>
      <w:pPr>
        <w:tabs>
          <w:tab w:val="num" w:pos="720"/>
        </w:tabs>
        <w:ind w:left="720" w:hanging="360"/>
      </w:pPr>
      <w:rPr>
        <w:rFonts w:ascii="Arial" w:hAnsi="Arial" w:hint="default"/>
      </w:rPr>
    </w:lvl>
    <w:lvl w:ilvl="1" w:tplc="18583A56" w:tentative="1">
      <w:start w:val="1"/>
      <w:numFmt w:val="bullet"/>
      <w:lvlText w:val="•"/>
      <w:lvlJc w:val="left"/>
      <w:pPr>
        <w:tabs>
          <w:tab w:val="num" w:pos="1440"/>
        </w:tabs>
        <w:ind w:left="1440" w:hanging="360"/>
      </w:pPr>
      <w:rPr>
        <w:rFonts w:ascii="Arial" w:hAnsi="Arial" w:hint="default"/>
      </w:rPr>
    </w:lvl>
    <w:lvl w:ilvl="2" w:tplc="79FE96DA" w:tentative="1">
      <w:start w:val="1"/>
      <w:numFmt w:val="bullet"/>
      <w:lvlText w:val="•"/>
      <w:lvlJc w:val="left"/>
      <w:pPr>
        <w:tabs>
          <w:tab w:val="num" w:pos="2160"/>
        </w:tabs>
        <w:ind w:left="2160" w:hanging="360"/>
      </w:pPr>
      <w:rPr>
        <w:rFonts w:ascii="Arial" w:hAnsi="Arial" w:hint="default"/>
      </w:rPr>
    </w:lvl>
    <w:lvl w:ilvl="3" w:tplc="D8E66E64" w:tentative="1">
      <w:start w:val="1"/>
      <w:numFmt w:val="bullet"/>
      <w:lvlText w:val="•"/>
      <w:lvlJc w:val="left"/>
      <w:pPr>
        <w:tabs>
          <w:tab w:val="num" w:pos="2880"/>
        </w:tabs>
        <w:ind w:left="2880" w:hanging="360"/>
      </w:pPr>
      <w:rPr>
        <w:rFonts w:ascii="Arial" w:hAnsi="Arial" w:hint="default"/>
      </w:rPr>
    </w:lvl>
    <w:lvl w:ilvl="4" w:tplc="8722A394" w:tentative="1">
      <w:start w:val="1"/>
      <w:numFmt w:val="bullet"/>
      <w:lvlText w:val="•"/>
      <w:lvlJc w:val="left"/>
      <w:pPr>
        <w:tabs>
          <w:tab w:val="num" w:pos="3600"/>
        </w:tabs>
        <w:ind w:left="3600" w:hanging="360"/>
      </w:pPr>
      <w:rPr>
        <w:rFonts w:ascii="Arial" w:hAnsi="Arial" w:hint="default"/>
      </w:rPr>
    </w:lvl>
    <w:lvl w:ilvl="5" w:tplc="0894743C" w:tentative="1">
      <w:start w:val="1"/>
      <w:numFmt w:val="bullet"/>
      <w:lvlText w:val="•"/>
      <w:lvlJc w:val="left"/>
      <w:pPr>
        <w:tabs>
          <w:tab w:val="num" w:pos="4320"/>
        </w:tabs>
        <w:ind w:left="4320" w:hanging="360"/>
      </w:pPr>
      <w:rPr>
        <w:rFonts w:ascii="Arial" w:hAnsi="Arial" w:hint="default"/>
      </w:rPr>
    </w:lvl>
    <w:lvl w:ilvl="6" w:tplc="BBD0C572" w:tentative="1">
      <w:start w:val="1"/>
      <w:numFmt w:val="bullet"/>
      <w:lvlText w:val="•"/>
      <w:lvlJc w:val="left"/>
      <w:pPr>
        <w:tabs>
          <w:tab w:val="num" w:pos="5040"/>
        </w:tabs>
        <w:ind w:left="5040" w:hanging="360"/>
      </w:pPr>
      <w:rPr>
        <w:rFonts w:ascii="Arial" w:hAnsi="Arial" w:hint="default"/>
      </w:rPr>
    </w:lvl>
    <w:lvl w:ilvl="7" w:tplc="615C685C" w:tentative="1">
      <w:start w:val="1"/>
      <w:numFmt w:val="bullet"/>
      <w:lvlText w:val="•"/>
      <w:lvlJc w:val="left"/>
      <w:pPr>
        <w:tabs>
          <w:tab w:val="num" w:pos="5760"/>
        </w:tabs>
        <w:ind w:left="5760" w:hanging="360"/>
      </w:pPr>
      <w:rPr>
        <w:rFonts w:ascii="Arial" w:hAnsi="Arial" w:hint="default"/>
      </w:rPr>
    </w:lvl>
    <w:lvl w:ilvl="8" w:tplc="1842DAA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8FF2CBD"/>
    <w:multiLevelType w:val="hybridMultilevel"/>
    <w:tmpl w:val="327E7C8C"/>
    <w:lvl w:ilvl="0" w:tplc="95A2126E">
      <w:start w:val="1"/>
      <w:numFmt w:val="bullet"/>
      <w:lvlText w:val="•"/>
      <w:lvlJc w:val="left"/>
      <w:pPr>
        <w:tabs>
          <w:tab w:val="num" w:pos="720"/>
        </w:tabs>
        <w:ind w:left="720" w:hanging="360"/>
      </w:pPr>
      <w:rPr>
        <w:rFonts w:ascii="Arial" w:hAnsi="Arial" w:hint="default"/>
      </w:rPr>
    </w:lvl>
    <w:lvl w:ilvl="1" w:tplc="4B14D702" w:tentative="1">
      <w:start w:val="1"/>
      <w:numFmt w:val="bullet"/>
      <w:lvlText w:val="•"/>
      <w:lvlJc w:val="left"/>
      <w:pPr>
        <w:tabs>
          <w:tab w:val="num" w:pos="1440"/>
        </w:tabs>
        <w:ind w:left="1440" w:hanging="360"/>
      </w:pPr>
      <w:rPr>
        <w:rFonts w:ascii="Arial" w:hAnsi="Arial" w:hint="default"/>
      </w:rPr>
    </w:lvl>
    <w:lvl w:ilvl="2" w:tplc="ECE80654" w:tentative="1">
      <w:start w:val="1"/>
      <w:numFmt w:val="bullet"/>
      <w:lvlText w:val="•"/>
      <w:lvlJc w:val="left"/>
      <w:pPr>
        <w:tabs>
          <w:tab w:val="num" w:pos="2160"/>
        </w:tabs>
        <w:ind w:left="2160" w:hanging="360"/>
      </w:pPr>
      <w:rPr>
        <w:rFonts w:ascii="Arial" w:hAnsi="Arial" w:hint="default"/>
      </w:rPr>
    </w:lvl>
    <w:lvl w:ilvl="3" w:tplc="FDB0003A" w:tentative="1">
      <w:start w:val="1"/>
      <w:numFmt w:val="bullet"/>
      <w:lvlText w:val="•"/>
      <w:lvlJc w:val="left"/>
      <w:pPr>
        <w:tabs>
          <w:tab w:val="num" w:pos="2880"/>
        </w:tabs>
        <w:ind w:left="2880" w:hanging="360"/>
      </w:pPr>
      <w:rPr>
        <w:rFonts w:ascii="Arial" w:hAnsi="Arial" w:hint="default"/>
      </w:rPr>
    </w:lvl>
    <w:lvl w:ilvl="4" w:tplc="F1F28F56" w:tentative="1">
      <w:start w:val="1"/>
      <w:numFmt w:val="bullet"/>
      <w:lvlText w:val="•"/>
      <w:lvlJc w:val="left"/>
      <w:pPr>
        <w:tabs>
          <w:tab w:val="num" w:pos="3600"/>
        </w:tabs>
        <w:ind w:left="3600" w:hanging="360"/>
      </w:pPr>
      <w:rPr>
        <w:rFonts w:ascii="Arial" w:hAnsi="Arial" w:hint="default"/>
      </w:rPr>
    </w:lvl>
    <w:lvl w:ilvl="5" w:tplc="77A4507A" w:tentative="1">
      <w:start w:val="1"/>
      <w:numFmt w:val="bullet"/>
      <w:lvlText w:val="•"/>
      <w:lvlJc w:val="left"/>
      <w:pPr>
        <w:tabs>
          <w:tab w:val="num" w:pos="4320"/>
        </w:tabs>
        <w:ind w:left="4320" w:hanging="360"/>
      </w:pPr>
      <w:rPr>
        <w:rFonts w:ascii="Arial" w:hAnsi="Arial" w:hint="default"/>
      </w:rPr>
    </w:lvl>
    <w:lvl w:ilvl="6" w:tplc="CEB699F2" w:tentative="1">
      <w:start w:val="1"/>
      <w:numFmt w:val="bullet"/>
      <w:lvlText w:val="•"/>
      <w:lvlJc w:val="left"/>
      <w:pPr>
        <w:tabs>
          <w:tab w:val="num" w:pos="5040"/>
        </w:tabs>
        <w:ind w:left="5040" w:hanging="360"/>
      </w:pPr>
      <w:rPr>
        <w:rFonts w:ascii="Arial" w:hAnsi="Arial" w:hint="default"/>
      </w:rPr>
    </w:lvl>
    <w:lvl w:ilvl="7" w:tplc="7180CA8A" w:tentative="1">
      <w:start w:val="1"/>
      <w:numFmt w:val="bullet"/>
      <w:lvlText w:val="•"/>
      <w:lvlJc w:val="left"/>
      <w:pPr>
        <w:tabs>
          <w:tab w:val="num" w:pos="5760"/>
        </w:tabs>
        <w:ind w:left="5760" w:hanging="360"/>
      </w:pPr>
      <w:rPr>
        <w:rFonts w:ascii="Arial" w:hAnsi="Arial" w:hint="default"/>
      </w:rPr>
    </w:lvl>
    <w:lvl w:ilvl="8" w:tplc="9046574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A974ACE"/>
    <w:multiLevelType w:val="hybridMultilevel"/>
    <w:tmpl w:val="170A29EE"/>
    <w:lvl w:ilvl="0" w:tplc="D9704378">
      <w:start w:val="1"/>
      <w:numFmt w:val="bullet"/>
      <w:lvlText w:val="•"/>
      <w:lvlJc w:val="left"/>
      <w:pPr>
        <w:tabs>
          <w:tab w:val="num" w:pos="720"/>
        </w:tabs>
        <w:ind w:left="720" w:hanging="360"/>
      </w:pPr>
      <w:rPr>
        <w:rFonts w:ascii="Arial" w:hAnsi="Arial" w:hint="default"/>
      </w:rPr>
    </w:lvl>
    <w:lvl w:ilvl="1" w:tplc="CF267EA0" w:tentative="1">
      <w:start w:val="1"/>
      <w:numFmt w:val="bullet"/>
      <w:lvlText w:val="•"/>
      <w:lvlJc w:val="left"/>
      <w:pPr>
        <w:tabs>
          <w:tab w:val="num" w:pos="1440"/>
        </w:tabs>
        <w:ind w:left="1440" w:hanging="360"/>
      </w:pPr>
      <w:rPr>
        <w:rFonts w:ascii="Arial" w:hAnsi="Arial" w:hint="default"/>
      </w:rPr>
    </w:lvl>
    <w:lvl w:ilvl="2" w:tplc="36F6E56E" w:tentative="1">
      <w:start w:val="1"/>
      <w:numFmt w:val="bullet"/>
      <w:lvlText w:val="•"/>
      <w:lvlJc w:val="left"/>
      <w:pPr>
        <w:tabs>
          <w:tab w:val="num" w:pos="2160"/>
        </w:tabs>
        <w:ind w:left="2160" w:hanging="360"/>
      </w:pPr>
      <w:rPr>
        <w:rFonts w:ascii="Arial" w:hAnsi="Arial" w:hint="default"/>
      </w:rPr>
    </w:lvl>
    <w:lvl w:ilvl="3" w:tplc="3732FC00" w:tentative="1">
      <w:start w:val="1"/>
      <w:numFmt w:val="bullet"/>
      <w:lvlText w:val="•"/>
      <w:lvlJc w:val="left"/>
      <w:pPr>
        <w:tabs>
          <w:tab w:val="num" w:pos="2880"/>
        </w:tabs>
        <w:ind w:left="2880" w:hanging="360"/>
      </w:pPr>
      <w:rPr>
        <w:rFonts w:ascii="Arial" w:hAnsi="Arial" w:hint="default"/>
      </w:rPr>
    </w:lvl>
    <w:lvl w:ilvl="4" w:tplc="402C3858" w:tentative="1">
      <w:start w:val="1"/>
      <w:numFmt w:val="bullet"/>
      <w:lvlText w:val="•"/>
      <w:lvlJc w:val="left"/>
      <w:pPr>
        <w:tabs>
          <w:tab w:val="num" w:pos="3600"/>
        </w:tabs>
        <w:ind w:left="3600" w:hanging="360"/>
      </w:pPr>
      <w:rPr>
        <w:rFonts w:ascii="Arial" w:hAnsi="Arial" w:hint="default"/>
      </w:rPr>
    </w:lvl>
    <w:lvl w:ilvl="5" w:tplc="DCDC679E" w:tentative="1">
      <w:start w:val="1"/>
      <w:numFmt w:val="bullet"/>
      <w:lvlText w:val="•"/>
      <w:lvlJc w:val="left"/>
      <w:pPr>
        <w:tabs>
          <w:tab w:val="num" w:pos="4320"/>
        </w:tabs>
        <w:ind w:left="4320" w:hanging="360"/>
      </w:pPr>
      <w:rPr>
        <w:rFonts w:ascii="Arial" w:hAnsi="Arial" w:hint="default"/>
      </w:rPr>
    </w:lvl>
    <w:lvl w:ilvl="6" w:tplc="B5A893E8" w:tentative="1">
      <w:start w:val="1"/>
      <w:numFmt w:val="bullet"/>
      <w:lvlText w:val="•"/>
      <w:lvlJc w:val="left"/>
      <w:pPr>
        <w:tabs>
          <w:tab w:val="num" w:pos="5040"/>
        </w:tabs>
        <w:ind w:left="5040" w:hanging="360"/>
      </w:pPr>
      <w:rPr>
        <w:rFonts w:ascii="Arial" w:hAnsi="Arial" w:hint="default"/>
      </w:rPr>
    </w:lvl>
    <w:lvl w:ilvl="7" w:tplc="C596AE6C" w:tentative="1">
      <w:start w:val="1"/>
      <w:numFmt w:val="bullet"/>
      <w:lvlText w:val="•"/>
      <w:lvlJc w:val="left"/>
      <w:pPr>
        <w:tabs>
          <w:tab w:val="num" w:pos="5760"/>
        </w:tabs>
        <w:ind w:left="5760" w:hanging="360"/>
      </w:pPr>
      <w:rPr>
        <w:rFonts w:ascii="Arial" w:hAnsi="Arial" w:hint="default"/>
      </w:rPr>
    </w:lvl>
    <w:lvl w:ilvl="8" w:tplc="12269474"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1"/>
  </w:num>
  <w:num w:numId="3">
    <w:abstractNumId w:val="25"/>
  </w:num>
  <w:num w:numId="4">
    <w:abstractNumId w:val="3"/>
  </w:num>
  <w:num w:numId="5">
    <w:abstractNumId w:val="9"/>
  </w:num>
  <w:num w:numId="6">
    <w:abstractNumId w:val="23"/>
  </w:num>
  <w:num w:numId="7">
    <w:abstractNumId w:val="24"/>
  </w:num>
  <w:num w:numId="8">
    <w:abstractNumId w:val="8"/>
  </w:num>
  <w:num w:numId="9">
    <w:abstractNumId w:val="13"/>
  </w:num>
  <w:num w:numId="10">
    <w:abstractNumId w:val="21"/>
  </w:num>
  <w:num w:numId="11">
    <w:abstractNumId w:val="22"/>
  </w:num>
  <w:num w:numId="12">
    <w:abstractNumId w:val="0"/>
  </w:num>
  <w:num w:numId="13">
    <w:abstractNumId w:val="26"/>
  </w:num>
  <w:num w:numId="14">
    <w:abstractNumId w:val="14"/>
  </w:num>
  <w:num w:numId="15">
    <w:abstractNumId w:val="7"/>
  </w:num>
  <w:num w:numId="16">
    <w:abstractNumId w:val="29"/>
  </w:num>
  <w:num w:numId="17">
    <w:abstractNumId w:val="27"/>
  </w:num>
  <w:num w:numId="18">
    <w:abstractNumId w:val="5"/>
  </w:num>
  <w:num w:numId="19">
    <w:abstractNumId w:val="10"/>
  </w:num>
  <w:num w:numId="20">
    <w:abstractNumId w:val="28"/>
  </w:num>
  <w:num w:numId="21">
    <w:abstractNumId w:val="19"/>
  </w:num>
  <w:num w:numId="22">
    <w:abstractNumId w:val="16"/>
  </w:num>
  <w:num w:numId="23">
    <w:abstractNumId w:val="12"/>
  </w:num>
  <w:num w:numId="24">
    <w:abstractNumId w:val="6"/>
  </w:num>
  <w:num w:numId="25">
    <w:abstractNumId w:val="4"/>
  </w:num>
  <w:num w:numId="26">
    <w:abstractNumId w:val="2"/>
  </w:num>
  <w:num w:numId="27">
    <w:abstractNumId w:val="20"/>
  </w:num>
  <w:num w:numId="28">
    <w:abstractNumId w:val="17"/>
  </w:num>
  <w:num w:numId="29">
    <w:abstractNumId w:val="11"/>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0E3"/>
    <w:rsid w:val="0002675D"/>
    <w:rsid w:val="00105003"/>
    <w:rsid w:val="002E48E1"/>
    <w:rsid w:val="002F2CC3"/>
    <w:rsid w:val="00322AF9"/>
    <w:rsid w:val="00375BD2"/>
    <w:rsid w:val="003D6FDE"/>
    <w:rsid w:val="003E4ED7"/>
    <w:rsid w:val="003F5FF3"/>
    <w:rsid w:val="006B29AF"/>
    <w:rsid w:val="006C3910"/>
    <w:rsid w:val="00806BFB"/>
    <w:rsid w:val="008D7EBE"/>
    <w:rsid w:val="00906AB7"/>
    <w:rsid w:val="00A57790"/>
    <w:rsid w:val="00A800E3"/>
    <w:rsid w:val="00B1077B"/>
    <w:rsid w:val="00C71EC1"/>
    <w:rsid w:val="00D255DA"/>
    <w:rsid w:val="00DE59EB"/>
    <w:rsid w:val="00E7728E"/>
    <w:rsid w:val="00EA49D5"/>
    <w:rsid w:val="00FB7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F066D-5EAC-475D-841C-7EAE9D69C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00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0E3"/>
  </w:style>
  <w:style w:type="paragraph" w:styleId="Footer">
    <w:name w:val="footer"/>
    <w:basedOn w:val="Normal"/>
    <w:link w:val="FooterChar"/>
    <w:uiPriority w:val="99"/>
    <w:unhideWhenUsed/>
    <w:rsid w:val="00A800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0E3"/>
  </w:style>
  <w:style w:type="character" w:styleId="Hyperlink">
    <w:name w:val="Hyperlink"/>
    <w:basedOn w:val="DefaultParagraphFont"/>
    <w:uiPriority w:val="99"/>
    <w:unhideWhenUsed/>
    <w:rsid w:val="006C3910"/>
    <w:rPr>
      <w:color w:val="0563C1" w:themeColor="hyperlink"/>
      <w:u w:val="single"/>
    </w:rPr>
  </w:style>
  <w:style w:type="paragraph" w:styleId="ListParagraph">
    <w:name w:val="List Paragraph"/>
    <w:basedOn w:val="Normal"/>
    <w:uiPriority w:val="34"/>
    <w:qFormat/>
    <w:rsid w:val="003D6FDE"/>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927409">
      <w:bodyDiv w:val="1"/>
      <w:marLeft w:val="0"/>
      <w:marRight w:val="0"/>
      <w:marTop w:val="0"/>
      <w:marBottom w:val="0"/>
      <w:divBdr>
        <w:top w:val="none" w:sz="0" w:space="0" w:color="auto"/>
        <w:left w:val="none" w:sz="0" w:space="0" w:color="auto"/>
        <w:bottom w:val="none" w:sz="0" w:space="0" w:color="auto"/>
        <w:right w:val="none" w:sz="0" w:space="0" w:color="auto"/>
      </w:divBdr>
      <w:divsChild>
        <w:div w:id="994842945">
          <w:marLeft w:val="360"/>
          <w:marRight w:val="0"/>
          <w:marTop w:val="200"/>
          <w:marBottom w:val="0"/>
          <w:divBdr>
            <w:top w:val="none" w:sz="0" w:space="0" w:color="auto"/>
            <w:left w:val="none" w:sz="0" w:space="0" w:color="auto"/>
            <w:bottom w:val="none" w:sz="0" w:space="0" w:color="auto"/>
            <w:right w:val="none" w:sz="0" w:space="0" w:color="auto"/>
          </w:divBdr>
        </w:div>
        <w:div w:id="1557744322">
          <w:marLeft w:val="360"/>
          <w:marRight w:val="0"/>
          <w:marTop w:val="200"/>
          <w:marBottom w:val="0"/>
          <w:divBdr>
            <w:top w:val="none" w:sz="0" w:space="0" w:color="auto"/>
            <w:left w:val="none" w:sz="0" w:space="0" w:color="auto"/>
            <w:bottom w:val="none" w:sz="0" w:space="0" w:color="auto"/>
            <w:right w:val="none" w:sz="0" w:space="0" w:color="auto"/>
          </w:divBdr>
        </w:div>
      </w:divsChild>
    </w:div>
    <w:div w:id="261647558">
      <w:bodyDiv w:val="1"/>
      <w:marLeft w:val="0"/>
      <w:marRight w:val="0"/>
      <w:marTop w:val="0"/>
      <w:marBottom w:val="0"/>
      <w:divBdr>
        <w:top w:val="none" w:sz="0" w:space="0" w:color="auto"/>
        <w:left w:val="none" w:sz="0" w:space="0" w:color="auto"/>
        <w:bottom w:val="none" w:sz="0" w:space="0" w:color="auto"/>
        <w:right w:val="none" w:sz="0" w:space="0" w:color="auto"/>
      </w:divBdr>
      <w:divsChild>
        <w:div w:id="539242985">
          <w:marLeft w:val="360"/>
          <w:marRight w:val="0"/>
          <w:marTop w:val="200"/>
          <w:marBottom w:val="0"/>
          <w:divBdr>
            <w:top w:val="none" w:sz="0" w:space="0" w:color="auto"/>
            <w:left w:val="none" w:sz="0" w:space="0" w:color="auto"/>
            <w:bottom w:val="none" w:sz="0" w:space="0" w:color="auto"/>
            <w:right w:val="none" w:sz="0" w:space="0" w:color="auto"/>
          </w:divBdr>
        </w:div>
        <w:div w:id="417941035">
          <w:marLeft w:val="360"/>
          <w:marRight w:val="0"/>
          <w:marTop w:val="200"/>
          <w:marBottom w:val="0"/>
          <w:divBdr>
            <w:top w:val="none" w:sz="0" w:space="0" w:color="auto"/>
            <w:left w:val="none" w:sz="0" w:space="0" w:color="auto"/>
            <w:bottom w:val="none" w:sz="0" w:space="0" w:color="auto"/>
            <w:right w:val="none" w:sz="0" w:space="0" w:color="auto"/>
          </w:divBdr>
        </w:div>
      </w:divsChild>
    </w:div>
    <w:div w:id="328602683">
      <w:bodyDiv w:val="1"/>
      <w:marLeft w:val="0"/>
      <w:marRight w:val="0"/>
      <w:marTop w:val="0"/>
      <w:marBottom w:val="0"/>
      <w:divBdr>
        <w:top w:val="none" w:sz="0" w:space="0" w:color="auto"/>
        <w:left w:val="none" w:sz="0" w:space="0" w:color="auto"/>
        <w:bottom w:val="none" w:sz="0" w:space="0" w:color="auto"/>
        <w:right w:val="none" w:sz="0" w:space="0" w:color="auto"/>
      </w:divBdr>
      <w:divsChild>
        <w:div w:id="1048803742">
          <w:marLeft w:val="360"/>
          <w:marRight w:val="0"/>
          <w:marTop w:val="200"/>
          <w:marBottom w:val="0"/>
          <w:divBdr>
            <w:top w:val="none" w:sz="0" w:space="0" w:color="auto"/>
            <w:left w:val="none" w:sz="0" w:space="0" w:color="auto"/>
            <w:bottom w:val="none" w:sz="0" w:space="0" w:color="auto"/>
            <w:right w:val="none" w:sz="0" w:space="0" w:color="auto"/>
          </w:divBdr>
        </w:div>
        <w:div w:id="1903831177">
          <w:marLeft w:val="360"/>
          <w:marRight w:val="0"/>
          <w:marTop w:val="200"/>
          <w:marBottom w:val="0"/>
          <w:divBdr>
            <w:top w:val="none" w:sz="0" w:space="0" w:color="auto"/>
            <w:left w:val="none" w:sz="0" w:space="0" w:color="auto"/>
            <w:bottom w:val="none" w:sz="0" w:space="0" w:color="auto"/>
            <w:right w:val="none" w:sz="0" w:space="0" w:color="auto"/>
          </w:divBdr>
        </w:div>
        <w:div w:id="1517035943">
          <w:marLeft w:val="360"/>
          <w:marRight w:val="0"/>
          <w:marTop w:val="200"/>
          <w:marBottom w:val="0"/>
          <w:divBdr>
            <w:top w:val="none" w:sz="0" w:space="0" w:color="auto"/>
            <w:left w:val="none" w:sz="0" w:space="0" w:color="auto"/>
            <w:bottom w:val="none" w:sz="0" w:space="0" w:color="auto"/>
            <w:right w:val="none" w:sz="0" w:space="0" w:color="auto"/>
          </w:divBdr>
        </w:div>
      </w:divsChild>
    </w:div>
    <w:div w:id="359596561">
      <w:bodyDiv w:val="1"/>
      <w:marLeft w:val="0"/>
      <w:marRight w:val="0"/>
      <w:marTop w:val="0"/>
      <w:marBottom w:val="0"/>
      <w:divBdr>
        <w:top w:val="none" w:sz="0" w:space="0" w:color="auto"/>
        <w:left w:val="none" w:sz="0" w:space="0" w:color="auto"/>
        <w:bottom w:val="none" w:sz="0" w:space="0" w:color="auto"/>
        <w:right w:val="none" w:sz="0" w:space="0" w:color="auto"/>
      </w:divBdr>
      <w:divsChild>
        <w:div w:id="1143814421">
          <w:marLeft w:val="360"/>
          <w:marRight w:val="0"/>
          <w:marTop w:val="200"/>
          <w:marBottom w:val="0"/>
          <w:divBdr>
            <w:top w:val="none" w:sz="0" w:space="0" w:color="auto"/>
            <w:left w:val="none" w:sz="0" w:space="0" w:color="auto"/>
            <w:bottom w:val="none" w:sz="0" w:space="0" w:color="auto"/>
            <w:right w:val="none" w:sz="0" w:space="0" w:color="auto"/>
          </w:divBdr>
        </w:div>
        <w:div w:id="44106313">
          <w:marLeft w:val="360"/>
          <w:marRight w:val="0"/>
          <w:marTop w:val="200"/>
          <w:marBottom w:val="0"/>
          <w:divBdr>
            <w:top w:val="none" w:sz="0" w:space="0" w:color="auto"/>
            <w:left w:val="none" w:sz="0" w:space="0" w:color="auto"/>
            <w:bottom w:val="none" w:sz="0" w:space="0" w:color="auto"/>
            <w:right w:val="none" w:sz="0" w:space="0" w:color="auto"/>
          </w:divBdr>
        </w:div>
        <w:div w:id="1313607041">
          <w:marLeft w:val="360"/>
          <w:marRight w:val="0"/>
          <w:marTop w:val="200"/>
          <w:marBottom w:val="0"/>
          <w:divBdr>
            <w:top w:val="none" w:sz="0" w:space="0" w:color="auto"/>
            <w:left w:val="none" w:sz="0" w:space="0" w:color="auto"/>
            <w:bottom w:val="none" w:sz="0" w:space="0" w:color="auto"/>
            <w:right w:val="none" w:sz="0" w:space="0" w:color="auto"/>
          </w:divBdr>
        </w:div>
      </w:divsChild>
    </w:div>
    <w:div w:id="454641625">
      <w:bodyDiv w:val="1"/>
      <w:marLeft w:val="0"/>
      <w:marRight w:val="0"/>
      <w:marTop w:val="0"/>
      <w:marBottom w:val="0"/>
      <w:divBdr>
        <w:top w:val="none" w:sz="0" w:space="0" w:color="auto"/>
        <w:left w:val="none" w:sz="0" w:space="0" w:color="auto"/>
        <w:bottom w:val="none" w:sz="0" w:space="0" w:color="auto"/>
        <w:right w:val="none" w:sz="0" w:space="0" w:color="auto"/>
      </w:divBdr>
      <w:divsChild>
        <w:div w:id="1926913218">
          <w:marLeft w:val="360"/>
          <w:marRight w:val="0"/>
          <w:marTop w:val="200"/>
          <w:marBottom w:val="0"/>
          <w:divBdr>
            <w:top w:val="none" w:sz="0" w:space="0" w:color="auto"/>
            <w:left w:val="none" w:sz="0" w:space="0" w:color="auto"/>
            <w:bottom w:val="none" w:sz="0" w:space="0" w:color="auto"/>
            <w:right w:val="none" w:sz="0" w:space="0" w:color="auto"/>
          </w:divBdr>
        </w:div>
        <w:div w:id="585767937">
          <w:marLeft w:val="360"/>
          <w:marRight w:val="0"/>
          <w:marTop w:val="200"/>
          <w:marBottom w:val="0"/>
          <w:divBdr>
            <w:top w:val="none" w:sz="0" w:space="0" w:color="auto"/>
            <w:left w:val="none" w:sz="0" w:space="0" w:color="auto"/>
            <w:bottom w:val="none" w:sz="0" w:space="0" w:color="auto"/>
            <w:right w:val="none" w:sz="0" w:space="0" w:color="auto"/>
          </w:divBdr>
        </w:div>
        <w:div w:id="1333532501">
          <w:marLeft w:val="360"/>
          <w:marRight w:val="0"/>
          <w:marTop w:val="200"/>
          <w:marBottom w:val="0"/>
          <w:divBdr>
            <w:top w:val="none" w:sz="0" w:space="0" w:color="auto"/>
            <w:left w:val="none" w:sz="0" w:space="0" w:color="auto"/>
            <w:bottom w:val="none" w:sz="0" w:space="0" w:color="auto"/>
            <w:right w:val="none" w:sz="0" w:space="0" w:color="auto"/>
          </w:divBdr>
        </w:div>
      </w:divsChild>
    </w:div>
    <w:div w:id="571040177">
      <w:bodyDiv w:val="1"/>
      <w:marLeft w:val="0"/>
      <w:marRight w:val="0"/>
      <w:marTop w:val="0"/>
      <w:marBottom w:val="0"/>
      <w:divBdr>
        <w:top w:val="none" w:sz="0" w:space="0" w:color="auto"/>
        <w:left w:val="none" w:sz="0" w:space="0" w:color="auto"/>
        <w:bottom w:val="none" w:sz="0" w:space="0" w:color="auto"/>
        <w:right w:val="none" w:sz="0" w:space="0" w:color="auto"/>
      </w:divBdr>
      <w:divsChild>
        <w:div w:id="1368338927">
          <w:marLeft w:val="360"/>
          <w:marRight w:val="0"/>
          <w:marTop w:val="200"/>
          <w:marBottom w:val="0"/>
          <w:divBdr>
            <w:top w:val="none" w:sz="0" w:space="0" w:color="auto"/>
            <w:left w:val="none" w:sz="0" w:space="0" w:color="auto"/>
            <w:bottom w:val="none" w:sz="0" w:space="0" w:color="auto"/>
            <w:right w:val="none" w:sz="0" w:space="0" w:color="auto"/>
          </w:divBdr>
        </w:div>
        <w:div w:id="2072189509">
          <w:marLeft w:val="360"/>
          <w:marRight w:val="0"/>
          <w:marTop w:val="200"/>
          <w:marBottom w:val="0"/>
          <w:divBdr>
            <w:top w:val="none" w:sz="0" w:space="0" w:color="auto"/>
            <w:left w:val="none" w:sz="0" w:space="0" w:color="auto"/>
            <w:bottom w:val="none" w:sz="0" w:space="0" w:color="auto"/>
            <w:right w:val="none" w:sz="0" w:space="0" w:color="auto"/>
          </w:divBdr>
        </w:div>
        <w:div w:id="1188983156">
          <w:marLeft w:val="360"/>
          <w:marRight w:val="0"/>
          <w:marTop w:val="200"/>
          <w:marBottom w:val="0"/>
          <w:divBdr>
            <w:top w:val="none" w:sz="0" w:space="0" w:color="auto"/>
            <w:left w:val="none" w:sz="0" w:space="0" w:color="auto"/>
            <w:bottom w:val="none" w:sz="0" w:space="0" w:color="auto"/>
            <w:right w:val="none" w:sz="0" w:space="0" w:color="auto"/>
          </w:divBdr>
        </w:div>
      </w:divsChild>
    </w:div>
    <w:div w:id="604701256">
      <w:bodyDiv w:val="1"/>
      <w:marLeft w:val="0"/>
      <w:marRight w:val="0"/>
      <w:marTop w:val="0"/>
      <w:marBottom w:val="0"/>
      <w:divBdr>
        <w:top w:val="none" w:sz="0" w:space="0" w:color="auto"/>
        <w:left w:val="none" w:sz="0" w:space="0" w:color="auto"/>
        <w:bottom w:val="none" w:sz="0" w:space="0" w:color="auto"/>
        <w:right w:val="none" w:sz="0" w:space="0" w:color="auto"/>
      </w:divBdr>
      <w:divsChild>
        <w:div w:id="149905069">
          <w:marLeft w:val="360"/>
          <w:marRight w:val="0"/>
          <w:marTop w:val="200"/>
          <w:marBottom w:val="0"/>
          <w:divBdr>
            <w:top w:val="none" w:sz="0" w:space="0" w:color="auto"/>
            <w:left w:val="none" w:sz="0" w:space="0" w:color="auto"/>
            <w:bottom w:val="none" w:sz="0" w:space="0" w:color="auto"/>
            <w:right w:val="none" w:sz="0" w:space="0" w:color="auto"/>
          </w:divBdr>
        </w:div>
      </w:divsChild>
    </w:div>
    <w:div w:id="706762288">
      <w:bodyDiv w:val="1"/>
      <w:marLeft w:val="0"/>
      <w:marRight w:val="0"/>
      <w:marTop w:val="0"/>
      <w:marBottom w:val="0"/>
      <w:divBdr>
        <w:top w:val="none" w:sz="0" w:space="0" w:color="auto"/>
        <w:left w:val="none" w:sz="0" w:space="0" w:color="auto"/>
        <w:bottom w:val="none" w:sz="0" w:space="0" w:color="auto"/>
        <w:right w:val="none" w:sz="0" w:space="0" w:color="auto"/>
      </w:divBdr>
    </w:div>
    <w:div w:id="751271306">
      <w:bodyDiv w:val="1"/>
      <w:marLeft w:val="0"/>
      <w:marRight w:val="0"/>
      <w:marTop w:val="0"/>
      <w:marBottom w:val="0"/>
      <w:divBdr>
        <w:top w:val="none" w:sz="0" w:space="0" w:color="auto"/>
        <w:left w:val="none" w:sz="0" w:space="0" w:color="auto"/>
        <w:bottom w:val="none" w:sz="0" w:space="0" w:color="auto"/>
        <w:right w:val="none" w:sz="0" w:space="0" w:color="auto"/>
      </w:divBdr>
    </w:div>
    <w:div w:id="872111396">
      <w:bodyDiv w:val="1"/>
      <w:marLeft w:val="0"/>
      <w:marRight w:val="0"/>
      <w:marTop w:val="0"/>
      <w:marBottom w:val="0"/>
      <w:divBdr>
        <w:top w:val="none" w:sz="0" w:space="0" w:color="auto"/>
        <w:left w:val="none" w:sz="0" w:space="0" w:color="auto"/>
        <w:bottom w:val="none" w:sz="0" w:space="0" w:color="auto"/>
        <w:right w:val="none" w:sz="0" w:space="0" w:color="auto"/>
      </w:divBdr>
      <w:divsChild>
        <w:div w:id="1533886480">
          <w:marLeft w:val="360"/>
          <w:marRight w:val="0"/>
          <w:marTop w:val="200"/>
          <w:marBottom w:val="0"/>
          <w:divBdr>
            <w:top w:val="none" w:sz="0" w:space="0" w:color="auto"/>
            <w:left w:val="none" w:sz="0" w:space="0" w:color="auto"/>
            <w:bottom w:val="none" w:sz="0" w:space="0" w:color="auto"/>
            <w:right w:val="none" w:sz="0" w:space="0" w:color="auto"/>
          </w:divBdr>
        </w:div>
      </w:divsChild>
    </w:div>
    <w:div w:id="900405421">
      <w:bodyDiv w:val="1"/>
      <w:marLeft w:val="0"/>
      <w:marRight w:val="0"/>
      <w:marTop w:val="0"/>
      <w:marBottom w:val="0"/>
      <w:divBdr>
        <w:top w:val="none" w:sz="0" w:space="0" w:color="auto"/>
        <w:left w:val="none" w:sz="0" w:space="0" w:color="auto"/>
        <w:bottom w:val="none" w:sz="0" w:space="0" w:color="auto"/>
        <w:right w:val="none" w:sz="0" w:space="0" w:color="auto"/>
      </w:divBdr>
      <w:divsChild>
        <w:div w:id="1161889567">
          <w:marLeft w:val="360"/>
          <w:marRight w:val="0"/>
          <w:marTop w:val="200"/>
          <w:marBottom w:val="0"/>
          <w:divBdr>
            <w:top w:val="none" w:sz="0" w:space="0" w:color="auto"/>
            <w:left w:val="none" w:sz="0" w:space="0" w:color="auto"/>
            <w:bottom w:val="none" w:sz="0" w:space="0" w:color="auto"/>
            <w:right w:val="none" w:sz="0" w:space="0" w:color="auto"/>
          </w:divBdr>
        </w:div>
        <w:div w:id="1088650239">
          <w:marLeft w:val="360"/>
          <w:marRight w:val="0"/>
          <w:marTop w:val="200"/>
          <w:marBottom w:val="0"/>
          <w:divBdr>
            <w:top w:val="none" w:sz="0" w:space="0" w:color="auto"/>
            <w:left w:val="none" w:sz="0" w:space="0" w:color="auto"/>
            <w:bottom w:val="none" w:sz="0" w:space="0" w:color="auto"/>
            <w:right w:val="none" w:sz="0" w:space="0" w:color="auto"/>
          </w:divBdr>
        </w:div>
        <w:div w:id="1629507107">
          <w:marLeft w:val="360"/>
          <w:marRight w:val="0"/>
          <w:marTop w:val="200"/>
          <w:marBottom w:val="0"/>
          <w:divBdr>
            <w:top w:val="none" w:sz="0" w:space="0" w:color="auto"/>
            <w:left w:val="none" w:sz="0" w:space="0" w:color="auto"/>
            <w:bottom w:val="none" w:sz="0" w:space="0" w:color="auto"/>
            <w:right w:val="none" w:sz="0" w:space="0" w:color="auto"/>
          </w:divBdr>
        </w:div>
      </w:divsChild>
    </w:div>
    <w:div w:id="936908895">
      <w:bodyDiv w:val="1"/>
      <w:marLeft w:val="0"/>
      <w:marRight w:val="0"/>
      <w:marTop w:val="0"/>
      <w:marBottom w:val="0"/>
      <w:divBdr>
        <w:top w:val="none" w:sz="0" w:space="0" w:color="auto"/>
        <w:left w:val="none" w:sz="0" w:space="0" w:color="auto"/>
        <w:bottom w:val="none" w:sz="0" w:space="0" w:color="auto"/>
        <w:right w:val="none" w:sz="0" w:space="0" w:color="auto"/>
      </w:divBdr>
      <w:divsChild>
        <w:div w:id="131214076">
          <w:marLeft w:val="360"/>
          <w:marRight w:val="0"/>
          <w:marTop w:val="200"/>
          <w:marBottom w:val="0"/>
          <w:divBdr>
            <w:top w:val="none" w:sz="0" w:space="0" w:color="auto"/>
            <w:left w:val="none" w:sz="0" w:space="0" w:color="auto"/>
            <w:bottom w:val="none" w:sz="0" w:space="0" w:color="auto"/>
            <w:right w:val="none" w:sz="0" w:space="0" w:color="auto"/>
          </w:divBdr>
        </w:div>
        <w:div w:id="850296115">
          <w:marLeft w:val="360"/>
          <w:marRight w:val="0"/>
          <w:marTop w:val="200"/>
          <w:marBottom w:val="0"/>
          <w:divBdr>
            <w:top w:val="none" w:sz="0" w:space="0" w:color="auto"/>
            <w:left w:val="none" w:sz="0" w:space="0" w:color="auto"/>
            <w:bottom w:val="none" w:sz="0" w:space="0" w:color="auto"/>
            <w:right w:val="none" w:sz="0" w:space="0" w:color="auto"/>
          </w:divBdr>
        </w:div>
        <w:div w:id="1890724678">
          <w:marLeft w:val="360"/>
          <w:marRight w:val="0"/>
          <w:marTop w:val="200"/>
          <w:marBottom w:val="0"/>
          <w:divBdr>
            <w:top w:val="none" w:sz="0" w:space="0" w:color="auto"/>
            <w:left w:val="none" w:sz="0" w:space="0" w:color="auto"/>
            <w:bottom w:val="none" w:sz="0" w:space="0" w:color="auto"/>
            <w:right w:val="none" w:sz="0" w:space="0" w:color="auto"/>
          </w:divBdr>
        </w:div>
      </w:divsChild>
    </w:div>
    <w:div w:id="1085229283">
      <w:bodyDiv w:val="1"/>
      <w:marLeft w:val="0"/>
      <w:marRight w:val="0"/>
      <w:marTop w:val="0"/>
      <w:marBottom w:val="0"/>
      <w:divBdr>
        <w:top w:val="none" w:sz="0" w:space="0" w:color="auto"/>
        <w:left w:val="none" w:sz="0" w:space="0" w:color="auto"/>
        <w:bottom w:val="none" w:sz="0" w:space="0" w:color="auto"/>
        <w:right w:val="none" w:sz="0" w:space="0" w:color="auto"/>
      </w:divBdr>
      <w:divsChild>
        <w:div w:id="1162815523">
          <w:marLeft w:val="360"/>
          <w:marRight w:val="0"/>
          <w:marTop w:val="200"/>
          <w:marBottom w:val="0"/>
          <w:divBdr>
            <w:top w:val="none" w:sz="0" w:space="0" w:color="auto"/>
            <w:left w:val="none" w:sz="0" w:space="0" w:color="auto"/>
            <w:bottom w:val="none" w:sz="0" w:space="0" w:color="auto"/>
            <w:right w:val="none" w:sz="0" w:space="0" w:color="auto"/>
          </w:divBdr>
        </w:div>
        <w:div w:id="459766944">
          <w:marLeft w:val="360"/>
          <w:marRight w:val="0"/>
          <w:marTop w:val="200"/>
          <w:marBottom w:val="0"/>
          <w:divBdr>
            <w:top w:val="none" w:sz="0" w:space="0" w:color="auto"/>
            <w:left w:val="none" w:sz="0" w:space="0" w:color="auto"/>
            <w:bottom w:val="none" w:sz="0" w:space="0" w:color="auto"/>
            <w:right w:val="none" w:sz="0" w:space="0" w:color="auto"/>
          </w:divBdr>
        </w:div>
      </w:divsChild>
    </w:div>
    <w:div w:id="1088309716">
      <w:bodyDiv w:val="1"/>
      <w:marLeft w:val="0"/>
      <w:marRight w:val="0"/>
      <w:marTop w:val="0"/>
      <w:marBottom w:val="0"/>
      <w:divBdr>
        <w:top w:val="none" w:sz="0" w:space="0" w:color="auto"/>
        <w:left w:val="none" w:sz="0" w:space="0" w:color="auto"/>
        <w:bottom w:val="none" w:sz="0" w:space="0" w:color="auto"/>
        <w:right w:val="none" w:sz="0" w:space="0" w:color="auto"/>
      </w:divBdr>
      <w:divsChild>
        <w:div w:id="1646467217">
          <w:marLeft w:val="360"/>
          <w:marRight w:val="0"/>
          <w:marTop w:val="200"/>
          <w:marBottom w:val="0"/>
          <w:divBdr>
            <w:top w:val="none" w:sz="0" w:space="0" w:color="auto"/>
            <w:left w:val="none" w:sz="0" w:space="0" w:color="auto"/>
            <w:bottom w:val="none" w:sz="0" w:space="0" w:color="auto"/>
            <w:right w:val="none" w:sz="0" w:space="0" w:color="auto"/>
          </w:divBdr>
        </w:div>
        <w:div w:id="678120192">
          <w:marLeft w:val="360"/>
          <w:marRight w:val="0"/>
          <w:marTop w:val="200"/>
          <w:marBottom w:val="0"/>
          <w:divBdr>
            <w:top w:val="none" w:sz="0" w:space="0" w:color="auto"/>
            <w:left w:val="none" w:sz="0" w:space="0" w:color="auto"/>
            <w:bottom w:val="none" w:sz="0" w:space="0" w:color="auto"/>
            <w:right w:val="none" w:sz="0" w:space="0" w:color="auto"/>
          </w:divBdr>
        </w:div>
        <w:div w:id="506946260">
          <w:marLeft w:val="360"/>
          <w:marRight w:val="0"/>
          <w:marTop w:val="200"/>
          <w:marBottom w:val="0"/>
          <w:divBdr>
            <w:top w:val="none" w:sz="0" w:space="0" w:color="auto"/>
            <w:left w:val="none" w:sz="0" w:space="0" w:color="auto"/>
            <w:bottom w:val="none" w:sz="0" w:space="0" w:color="auto"/>
            <w:right w:val="none" w:sz="0" w:space="0" w:color="auto"/>
          </w:divBdr>
        </w:div>
        <w:div w:id="1446387431">
          <w:marLeft w:val="360"/>
          <w:marRight w:val="0"/>
          <w:marTop w:val="200"/>
          <w:marBottom w:val="0"/>
          <w:divBdr>
            <w:top w:val="none" w:sz="0" w:space="0" w:color="auto"/>
            <w:left w:val="none" w:sz="0" w:space="0" w:color="auto"/>
            <w:bottom w:val="none" w:sz="0" w:space="0" w:color="auto"/>
            <w:right w:val="none" w:sz="0" w:space="0" w:color="auto"/>
          </w:divBdr>
        </w:div>
        <w:div w:id="627124744">
          <w:marLeft w:val="360"/>
          <w:marRight w:val="0"/>
          <w:marTop w:val="200"/>
          <w:marBottom w:val="0"/>
          <w:divBdr>
            <w:top w:val="none" w:sz="0" w:space="0" w:color="auto"/>
            <w:left w:val="none" w:sz="0" w:space="0" w:color="auto"/>
            <w:bottom w:val="none" w:sz="0" w:space="0" w:color="auto"/>
            <w:right w:val="none" w:sz="0" w:space="0" w:color="auto"/>
          </w:divBdr>
        </w:div>
        <w:div w:id="962733464">
          <w:marLeft w:val="360"/>
          <w:marRight w:val="0"/>
          <w:marTop w:val="200"/>
          <w:marBottom w:val="0"/>
          <w:divBdr>
            <w:top w:val="none" w:sz="0" w:space="0" w:color="auto"/>
            <w:left w:val="none" w:sz="0" w:space="0" w:color="auto"/>
            <w:bottom w:val="none" w:sz="0" w:space="0" w:color="auto"/>
            <w:right w:val="none" w:sz="0" w:space="0" w:color="auto"/>
          </w:divBdr>
        </w:div>
      </w:divsChild>
    </w:div>
    <w:div w:id="1118523613">
      <w:bodyDiv w:val="1"/>
      <w:marLeft w:val="0"/>
      <w:marRight w:val="0"/>
      <w:marTop w:val="0"/>
      <w:marBottom w:val="0"/>
      <w:divBdr>
        <w:top w:val="none" w:sz="0" w:space="0" w:color="auto"/>
        <w:left w:val="none" w:sz="0" w:space="0" w:color="auto"/>
        <w:bottom w:val="none" w:sz="0" w:space="0" w:color="auto"/>
        <w:right w:val="none" w:sz="0" w:space="0" w:color="auto"/>
      </w:divBdr>
      <w:divsChild>
        <w:div w:id="1591740737">
          <w:marLeft w:val="360"/>
          <w:marRight w:val="0"/>
          <w:marTop w:val="200"/>
          <w:marBottom w:val="0"/>
          <w:divBdr>
            <w:top w:val="none" w:sz="0" w:space="0" w:color="auto"/>
            <w:left w:val="none" w:sz="0" w:space="0" w:color="auto"/>
            <w:bottom w:val="none" w:sz="0" w:space="0" w:color="auto"/>
            <w:right w:val="none" w:sz="0" w:space="0" w:color="auto"/>
          </w:divBdr>
        </w:div>
        <w:div w:id="2109041129">
          <w:marLeft w:val="360"/>
          <w:marRight w:val="0"/>
          <w:marTop w:val="200"/>
          <w:marBottom w:val="0"/>
          <w:divBdr>
            <w:top w:val="none" w:sz="0" w:space="0" w:color="auto"/>
            <w:left w:val="none" w:sz="0" w:space="0" w:color="auto"/>
            <w:bottom w:val="none" w:sz="0" w:space="0" w:color="auto"/>
            <w:right w:val="none" w:sz="0" w:space="0" w:color="auto"/>
          </w:divBdr>
        </w:div>
      </w:divsChild>
    </w:div>
    <w:div w:id="1175458594">
      <w:bodyDiv w:val="1"/>
      <w:marLeft w:val="0"/>
      <w:marRight w:val="0"/>
      <w:marTop w:val="0"/>
      <w:marBottom w:val="0"/>
      <w:divBdr>
        <w:top w:val="none" w:sz="0" w:space="0" w:color="auto"/>
        <w:left w:val="none" w:sz="0" w:space="0" w:color="auto"/>
        <w:bottom w:val="none" w:sz="0" w:space="0" w:color="auto"/>
        <w:right w:val="none" w:sz="0" w:space="0" w:color="auto"/>
      </w:divBdr>
      <w:divsChild>
        <w:div w:id="1497651058">
          <w:marLeft w:val="360"/>
          <w:marRight w:val="0"/>
          <w:marTop w:val="200"/>
          <w:marBottom w:val="0"/>
          <w:divBdr>
            <w:top w:val="none" w:sz="0" w:space="0" w:color="auto"/>
            <w:left w:val="none" w:sz="0" w:space="0" w:color="auto"/>
            <w:bottom w:val="none" w:sz="0" w:space="0" w:color="auto"/>
            <w:right w:val="none" w:sz="0" w:space="0" w:color="auto"/>
          </w:divBdr>
        </w:div>
      </w:divsChild>
    </w:div>
    <w:div w:id="1213735896">
      <w:bodyDiv w:val="1"/>
      <w:marLeft w:val="0"/>
      <w:marRight w:val="0"/>
      <w:marTop w:val="0"/>
      <w:marBottom w:val="0"/>
      <w:divBdr>
        <w:top w:val="none" w:sz="0" w:space="0" w:color="auto"/>
        <w:left w:val="none" w:sz="0" w:space="0" w:color="auto"/>
        <w:bottom w:val="none" w:sz="0" w:space="0" w:color="auto"/>
        <w:right w:val="none" w:sz="0" w:space="0" w:color="auto"/>
      </w:divBdr>
      <w:divsChild>
        <w:div w:id="1794446952">
          <w:marLeft w:val="360"/>
          <w:marRight w:val="0"/>
          <w:marTop w:val="200"/>
          <w:marBottom w:val="0"/>
          <w:divBdr>
            <w:top w:val="none" w:sz="0" w:space="0" w:color="auto"/>
            <w:left w:val="none" w:sz="0" w:space="0" w:color="auto"/>
            <w:bottom w:val="none" w:sz="0" w:space="0" w:color="auto"/>
            <w:right w:val="none" w:sz="0" w:space="0" w:color="auto"/>
          </w:divBdr>
        </w:div>
        <w:div w:id="1554341573">
          <w:marLeft w:val="360"/>
          <w:marRight w:val="0"/>
          <w:marTop w:val="200"/>
          <w:marBottom w:val="0"/>
          <w:divBdr>
            <w:top w:val="none" w:sz="0" w:space="0" w:color="auto"/>
            <w:left w:val="none" w:sz="0" w:space="0" w:color="auto"/>
            <w:bottom w:val="none" w:sz="0" w:space="0" w:color="auto"/>
            <w:right w:val="none" w:sz="0" w:space="0" w:color="auto"/>
          </w:divBdr>
        </w:div>
      </w:divsChild>
    </w:div>
    <w:div w:id="1247763025">
      <w:bodyDiv w:val="1"/>
      <w:marLeft w:val="0"/>
      <w:marRight w:val="0"/>
      <w:marTop w:val="0"/>
      <w:marBottom w:val="0"/>
      <w:divBdr>
        <w:top w:val="none" w:sz="0" w:space="0" w:color="auto"/>
        <w:left w:val="none" w:sz="0" w:space="0" w:color="auto"/>
        <w:bottom w:val="none" w:sz="0" w:space="0" w:color="auto"/>
        <w:right w:val="none" w:sz="0" w:space="0" w:color="auto"/>
      </w:divBdr>
      <w:divsChild>
        <w:div w:id="393478439">
          <w:marLeft w:val="360"/>
          <w:marRight w:val="0"/>
          <w:marTop w:val="200"/>
          <w:marBottom w:val="0"/>
          <w:divBdr>
            <w:top w:val="none" w:sz="0" w:space="0" w:color="auto"/>
            <w:left w:val="none" w:sz="0" w:space="0" w:color="auto"/>
            <w:bottom w:val="none" w:sz="0" w:space="0" w:color="auto"/>
            <w:right w:val="none" w:sz="0" w:space="0" w:color="auto"/>
          </w:divBdr>
        </w:div>
        <w:div w:id="451903226">
          <w:marLeft w:val="360"/>
          <w:marRight w:val="0"/>
          <w:marTop w:val="200"/>
          <w:marBottom w:val="0"/>
          <w:divBdr>
            <w:top w:val="none" w:sz="0" w:space="0" w:color="auto"/>
            <w:left w:val="none" w:sz="0" w:space="0" w:color="auto"/>
            <w:bottom w:val="none" w:sz="0" w:space="0" w:color="auto"/>
            <w:right w:val="none" w:sz="0" w:space="0" w:color="auto"/>
          </w:divBdr>
        </w:div>
        <w:div w:id="565839300">
          <w:marLeft w:val="360"/>
          <w:marRight w:val="0"/>
          <w:marTop w:val="200"/>
          <w:marBottom w:val="0"/>
          <w:divBdr>
            <w:top w:val="none" w:sz="0" w:space="0" w:color="auto"/>
            <w:left w:val="none" w:sz="0" w:space="0" w:color="auto"/>
            <w:bottom w:val="none" w:sz="0" w:space="0" w:color="auto"/>
            <w:right w:val="none" w:sz="0" w:space="0" w:color="auto"/>
          </w:divBdr>
        </w:div>
        <w:div w:id="161966880">
          <w:marLeft w:val="360"/>
          <w:marRight w:val="0"/>
          <w:marTop w:val="200"/>
          <w:marBottom w:val="0"/>
          <w:divBdr>
            <w:top w:val="none" w:sz="0" w:space="0" w:color="auto"/>
            <w:left w:val="none" w:sz="0" w:space="0" w:color="auto"/>
            <w:bottom w:val="none" w:sz="0" w:space="0" w:color="auto"/>
            <w:right w:val="none" w:sz="0" w:space="0" w:color="auto"/>
          </w:divBdr>
        </w:div>
      </w:divsChild>
    </w:div>
    <w:div w:id="1354303545">
      <w:bodyDiv w:val="1"/>
      <w:marLeft w:val="0"/>
      <w:marRight w:val="0"/>
      <w:marTop w:val="0"/>
      <w:marBottom w:val="0"/>
      <w:divBdr>
        <w:top w:val="none" w:sz="0" w:space="0" w:color="auto"/>
        <w:left w:val="none" w:sz="0" w:space="0" w:color="auto"/>
        <w:bottom w:val="none" w:sz="0" w:space="0" w:color="auto"/>
        <w:right w:val="none" w:sz="0" w:space="0" w:color="auto"/>
      </w:divBdr>
    </w:div>
    <w:div w:id="1372418764">
      <w:bodyDiv w:val="1"/>
      <w:marLeft w:val="0"/>
      <w:marRight w:val="0"/>
      <w:marTop w:val="0"/>
      <w:marBottom w:val="0"/>
      <w:divBdr>
        <w:top w:val="none" w:sz="0" w:space="0" w:color="auto"/>
        <w:left w:val="none" w:sz="0" w:space="0" w:color="auto"/>
        <w:bottom w:val="none" w:sz="0" w:space="0" w:color="auto"/>
        <w:right w:val="none" w:sz="0" w:space="0" w:color="auto"/>
      </w:divBdr>
      <w:divsChild>
        <w:div w:id="684870090">
          <w:marLeft w:val="360"/>
          <w:marRight w:val="0"/>
          <w:marTop w:val="200"/>
          <w:marBottom w:val="0"/>
          <w:divBdr>
            <w:top w:val="none" w:sz="0" w:space="0" w:color="auto"/>
            <w:left w:val="none" w:sz="0" w:space="0" w:color="auto"/>
            <w:bottom w:val="none" w:sz="0" w:space="0" w:color="auto"/>
            <w:right w:val="none" w:sz="0" w:space="0" w:color="auto"/>
          </w:divBdr>
        </w:div>
        <w:div w:id="1710912843">
          <w:marLeft w:val="360"/>
          <w:marRight w:val="0"/>
          <w:marTop w:val="200"/>
          <w:marBottom w:val="0"/>
          <w:divBdr>
            <w:top w:val="none" w:sz="0" w:space="0" w:color="auto"/>
            <w:left w:val="none" w:sz="0" w:space="0" w:color="auto"/>
            <w:bottom w:val="none" w:sz="0" w:space="0" w:color="auto"/>
            <w:right w:val="none" w:sz="0" w:space="0" w:color="auto"/>
          </w:divBdr>
        </w:div>
        <w:div w:id="830755878">
          <w:marLeft w:val="360"/>
          <w:marRight w:val="0"/>
          <w:marTop w:val="200"/>
          <w:marBottom w:val="0"/>
          <w:divBdr>
            <w:top w:val="none" w:sz="0" w:space="0" w:color="auto"/>
            <w:left w:val="none" w:sz="0" w:space="0" w:color="auto"/>
            <w:bottom w:val="none" w:sz="0" w:space="0" w:color="auto"/>
            <w:right w:val="none" w:sz="0" w:space="0" w:color="auto"/>
          </w:divBdr>
        </w:div>
      </w:divsChild>
    </w:div>
    <w:div w:id="1425954144">
      <w:bodyDiv w:val="1"/>
      <w:marLeft w:val="0"/>
      <w:marRight w:val="0"/>
      <w:marTop w:val="0"/>
      <w:marBottom w:val="0"/>
      <w:divBdr>
        <w:top w:val="none" w:sz="0" w:space="0" w:color="auto"/>
        <w:left w:val="none" w:sz="0" w:space="0" w:color="auto"/>
        <w:bottom w:val="none" w:sz="0" w:space="0" w:color="auto"/>
        <w:right w:val="none" w:sz="0" w:space="0" w:color="auto"/>
      </w:divBdr>
      <w:divsChild>
        <w:div w:id="824123681">
          <w:marLeft w:val="360"/>
          <w:marRight w:val="0"/>
          <w:marTop w:val="200"/>
          <w:marBottom w:val="0"/>
          <w:divBdr>
            <w:top w:val="none" w:sz="0" w:space="0" w:color="auto"/>
            <w:left w:val="none" w:sz="0" w:space="0" w:color="auto"/>
            <w:bottom w:val="none" w:sz="0" w:space="0" w:color="auto"/>
            <w:right w:val="none" w:sz="0" w:space="0" w:color="auto"/>
          </w:divBdr>
        </w:div>
        <w:div w:id="426269093">
          <w:marLeft w:val="360"/>
          <w:marRight w:val="0"/>
          <w:marTop w:val="200"/>
          <w:marBottom w:val="0"/>
          <w:divBdr>
            <w:top w:val="none" w:sz="0" w:space="0" w:color="auto"/>
            <w:left w:val="none" w:sz="0" w:space="0" w:color="auto"/>
            <w:bottom w:val="none" w:sz="0" w:space="0" w:color="auto"/>
            <w:right w:val="none" w:sz="0" w:space="0" w:color="auto"/>
          </w:divBdr>
        </w:div>
        <w:div w:id="231891613">
          <w:marLeft w:val="360"/>
          <w:marRight w:val="0"/>
          <w:marTop w:val="200"/>
          <w:marBottom w:val="0"/>
          <w:divBdr>
            <w:top w:val="none" w:sz="0" w:space="0" w:color="auto"/>
            <w:left w:val="none" w:sz="0" w:space="0" w:color="auto"/>
            <w:bottom w:val="none" w:sz="0" w:space="0" w:color="auto"/>
            <w:right w:val="none" w:sz="0" w:space="0" w:color="auto"/>
          </w:divBdr>
        </w:div>
      </w:divsChild>
    </w:div>
    <w:div w:id="1429888158">
      <w:bodyDiv w:val="1"/>
      <w:marLeft w:val="0"/>
      <w:marRight w:val="0"/>
      <w:marTop w:val="0"/>
      <w:marBottom w:val="0"/>
      <w:divBdr>
        <w:top w:val="none" w:sz="0" w:space="0" w:color="auto"/>
        <w:left w:val="none" w:sz="0" w:space="0" w:color="auto"/>
        <w:bottom w:val="none" w:sz="0" w:space="0" w:color="auto"/>
        <w:right w:val="none" w:sz="0" w:space="0" w:color="auto"/>
      </w:divBdr>
      <w:divsChild>
        <w:div w:id="206336234">
          <w:marLeft w:val="360"/>
          <w:marRight w:val="0"/>
          <w:marTop w:val="200"/>
          <w:marBottom w:val="0"/>
          <w:divBdr>
            <w:top w:val="none" w:sz="0" w:space="0" w:color="auto"/>
            <w:left w:val="none" w:sz="0" w:space="0" w:color="auto"/>
            <w:bottom w:val="none" w:sz="0" w:space="0" w:color="auto"/>
            <w:right w:val="none" w:sz="0" w:space="0" w:color="auto"/>
          </w:divBdr>
        </w:div>
        <w:div w:id="785584380">
          <w:marLeft w:val="360"/>
          <w:marRight w:val="0"/>
          <w:marTop w:val="200"/>
          <w:marBottom w:val="0"/>
          <w:divBdr>
            <w:top w:val="none" w:sz="0" w:space="0" w:color="auto"/>
            <w:left w:val="none" w:sz="0" w:space="0" w:color="auto"/>
            <w:bottom w:val="none" w:sz="0" w:space="0" w:color="auto"/>
            <w:right w:val="none" w:sz="0" w:space="0" w:color="auto"/>
          </w:divBdr>
        </w:div>
        <w:div w:id="1876961028">
          <w:marLeft w:val="360"/>
          <w:marRight w:val="0"/>
          <w:marTop w:val="200"/>
          <w:marBottom w:val="0"/>
          <w:divBdr>
            <w:top w:val="none" w:sz="0" w:space="0" w:color="auto"/>
            <w:left w:val="none" w:sz="0" w:space="0" w:color="auto"/>
            <w:bottom w:val="none" w:sz="0" w:space="0" w:color="auto"/>
            <w:right w:val="none" w:sz="0" w:space="0" w:color="auto"/>
          </w:divBdr>
        </w:div>
      </w:divsChild>
    </w:div>
    <w:div w:id="1457026793">
      <w:bodyDiv w:val="1"/>
      <w:marLeft w:val="0"/>
      <w:marRight w:val="0"/>
      <w:marTop w:val="0"/>
      <w:marBottom w:val="0"/>
      <w:divBdr>
        <w:top w:val="none" w:sz="0" w:space="0" w:color="auto"/>
        <w:left w:val="none" w:sz="0" w:space="0" w:color="auto"/>
        <w:bottom w:val="none" w:sz="0" w:space="0" w:color="auto"/>
        <w:right w:val="none" w:sz="0" w:space="0" w:color="auto"/>
      </w:divBdr>
      <w:divsChild>
        <w:div w:id="394621484">
          <w:marLeft w:val="360"/>
          <w:marRight w:val="0"/>
          <w:marTop w:val="200"/>
          <w:marBottom w:val="0"/>
          <w:divBdr>
            <w:top w:val="none" w:sz="0" w:space="0" w:color="auto"/>
            <w:left w:val="none" w:sz="0" w:space="0" w:color="auto"/>
            <w:bottom w:val="none" w:sz="0" w:space="0" w:color="auto"/>
            <w:right w:val="none" w:sz="0" w:space="0" w:color="auto"/>
          </w:divBdr>
        </w:div>
        <w:div w:id="997421316">
          <w:marLeft w:val="360"/>
          <w:marRight w:val="0"/>
          <w:marTop w:val="200"/>
          <w:marBottom w:val="0"/>
          <w:divBdr>
            <w:top w:val="none" w:sz="0" w:space="0" w:color="auto"/>
            <w:left w:val="none" w:sz="0" w:space="0" w:color="auto"/>
            <w:bottom w:val="none" w:sz="0" w:space="0" w:color="auto"/>
            <w:right w:val="none" w:sz="0" w:space="0" w:color="auto"/>
          </w:divBdr>
        </w:div>
        <w:div w:id="1355692402">
          <w:marLeft w:val="360"/>
          <w:marRight w:val="0"/>
          <w:marTop w:val="200"/>
          <w:marBottom w:val="0"/>
          <w:divBdr>
            <w:top w:val="none" w:sz="0" w:space="0" w:color="auto"/>
            <w:left w:val="none" w:sz="0" w:space="0" w:color="auto"/>
            <w:bottom w:val="none" w:sz="0" w:space="0" w:color="auto"/>
            <w:right w:val="none" w:sz="0" w:space="0" w:color="auto"/>
          </w:divBdr>
        </w:div>
      </w:divsChild>
    </w:div>
    <w:div w:id="1620338859">
      <w:bodyDiv w:val="1"/>
      <w:marLeft w:val="0"/>
      <w:marRight w:val="0"/>
      <w:marTop w:val="0"/>
      <w:marBottom w:val="0"/>
      <w:divBdr>
        <w:top w:val="none" w:sz="0" w:space="0" w:color="auto"/>
        <w:left w:val="none" w:sz="0" w:space="0" w:color="auto"/>
        <w:bottom w:val="none" w:sz="0" w:space="0" w:color="auto"/>
        <w:right w:val="none" w:sz="0" w:space="0" w:color="auto"/>
      </w:divBdr>
      <w:divsChild>
        <w:div w:id="1135682614">
          <w:marLeft w:val="360"/>
          <w:marRight w:val="0"/>
          <w:marTop w:val="200"/>
          <w:marBottom w:val="0"/>
          <w:divBdr>
            <w:top w:val="none" w:sz="0" w:space="0" w:color="auto"/>
            <w:left w:val="none" w:sz="0" w:space="0" w:color="auto"/>
            <w:bottom w:val="none" w:sz="0" w:space="0" w:color="auto"/>
            <w:right w:val="none" w:sz="0" w:space="0" w:color="auto"/>
          </w:divBdr>
        </w:div>
        <w:div w:id="1191799087">
          <w:marLeft w:val="360"/>
          <w:marRight w:val="0"/>
          <w:marTop w:val="200"/>
          <w:marBottom w:val="0"/>
          <w:divBdr>
            <w:top w:val="none" w:sz="0" w:space="0" w:color="auto"/>
            <w:left w:val="none" w:sz="0" w:space="0" w:color="auto"/>
            <w:bottom w:val="none" w:sz="0" w:space="0" w:color="auto"/>
            <w:right w:val="none" w:sz="0" w:space="0" w:color="auto"/>
          </w:divBdr>
        </w:div>
        <w:div w:id="386028342">
          <w:marLeft w:val="360"/>
          <w:marRight w:val="0"/>
          <w:marTop w:val="200"/>
          <w:marBottom w:val="0"/>
          <w:divBdr>
            <w:top w:val="none" w:sz="0" w:space="0" w:color="auto"/>
            <w:left w:val="none" w:sz="0" w:space="0" w:color="auto"/>
            <w:bottom w:val="none" w:sz="0" w:space="0" w:color="auto"/>
            <w:right w:val="none" w:sz="0" w:space="0" w:color="auto"/>
          </w:divBdr>
        </w:div>
      </w:divsChild>
    </w:div>
    <w:div w:id="1712342253">
      <w:bodyDiv w:val="1"/>
      <w:marLeft w:val="0"/>
      <w:marRight w:val="0"/>
      <w:marTop w:val="0"/>
      <w:marBottom w:val="0"/>
      <w:divBdr>
        <w:top w:val="none" w:sz="0" w:space="0" w:color="auto"/>
        <w:left w:val="none" w:sz="0" w:space="0" w:color="auto"/>
        <w:bottom w:val="none" w:sz="0" w:space="0" w:color="auto"/>
        <w:right w:val="none" w:sz="0" w:space="0" w:color="auto"/>
      </w:divBdr>
      <w:divsChild>
        <w:div w:id="1313875722">
          <w:marLeft w:val="360"/>
          <w:marRight w:val="0"/>
          <w:marTop w:val="200"/>
          <w:marBottom w:val="0"/>
          <w:divBdr>
            <w:top w:val="none" w:sz="0" w:space="0" w:color="auto"/>
            <w:left w:val="none" w:sz="0" w:space="0" w:color="auto"/>
            <w:bottom w:val="none" w:sz="0" w:space="0" w:color="auto"/>
            <w:right w:val="none" w:sz="0" w:space="0" w:color="auto"/>
          </w:divBdr>
        </w:div>
        <w:div w:id="610168890">
          <w:marLeft w:val="360"/>
          <w:marRight w:val="0"/>
          <w:marTop w:val="200"/>
          <w:marBottom w:val="0"/>
          <w:divBdr>
            <w:top w:val="none" w:sz="0" w:space="0" w:color="auto"/>
            <w:left w:val="none" w:sz="0" w:space="0" w:color="auto"/>
            <w:bottom w:val="none" w:sz="0" w:space="0" w:color="auto"/>
            <w:right w:val="none" w:sz="0" w:space="0" w:color="auto"/>
          </w:divBdr>
        </w:div>
        <w:div w:id="1474063010">
          <w:marLeft w:val="360"/>
          <w:marRight w:val="0"/>
          <w:marTop w:val="200"/>
          <w:marBottom w:val="0"/>
          <w:divBdr>
            <w:top w:val="none" w:sz="0" w:space="0" w:color="auto"/>
            <w:left w:val="none" w:sz="0" w:space="0" w:color="auto"/>
            <w:bottom w:val="none" w:sz="0" w:space="0" w:color="auto"/>
            <w:right w:val="none" w:sz="0" w:space="0" w:color="auto"/>
          </w:divBdr>
        </w:div>
      </w:divsChild>
    </w:div>
    <w:div w:id="1853489474">
      <w:bodyDiv w:val="1"/>
      <w:marLeft w:val="0"/>
      <w:marRight w:val="0"/>
      <w:marTop w:val="0"/>
      <w:marBottom w:val="0"/>
      <w:divBdr>
        <w:top w:val="none" w:sz="0" w:space="0" w:color="auto"/>
        <w:left w:val="none" w:sz="0" w:space="0" w:color="auto"/>
        <w:bottom w:val="none" w:sz="0" w:space="0" w:color="auto"/>
        <w:right w:val="none" w:sz="0" w:space="0" w:color="auto"/>
      </w:divBdr>
      <w:divsChild>
        <w:div w:id="1893270158">
          <w:marLeft w:val="360"/>
          <w:marRight w:val="0"/>
          <w:marTop w:val="200"/>
          <w:marBottom w:val="0"/>
          <w:divBdr>
            <w:top w:val="none" w:sz="0" w:space="0" w:color="auto"/>
            <w:left w:val="none" w:sz="0" w:space="0" w:color="auto"/>
            <w:bottom w:val="none" w:sz="0" w:space="0" w:color="auto"/>
            <w:right w:val="none" w:sz="0" w:space="0" w:color="auto"/>
          </w:divBdr>
        </w:div>
        <w:div w:id="1393847248">
          <w:marLeft w:val="360"/>
          <w:marRight w:val="0"/>
          <w:marTop w:val="200"/>
          <w:marBottom w:val="0"/>
          <w:divBdr>
            <w:top w:val="none" w:sz="0" w:space="0" w:color="auto"/>
            <w:left w:val="none" w:sz="0" w:space="0" w:color="auto"/>
            <w:bottom w:val="none" w:sz="0" w:space="0" w:color="auto"/>
            <w:right w:val="none" w:sz="0" w:space="0" w:color="auto"/>
          </w:divBdr>
        </w:div>
        <w:div w:id="1132359681">
          <w:marLeft w:val="360"/>
          <w:marRight w:val="0"/>
          <w:marTop w:val="200"/>
          <w:marBottom w:val="0"/>
          <w:divBdr>
            <w:top w:val="none" w:sz="0" w:space="0" w:color="auto"/>
            <w:left w:val="none" w:sz="0" w:space="0" w:color="auto"/>
            <w:bottom w:val="none" w:sz="0" w:space="0" w:color="auto"/>
            <w:right w:val="none" w:sz="0" w:space="0" w:color="auto"/>
          </w:divBdr>
        </w:div>
      </w:divsChild>
    </w:div>
    <w:div w:id="1854029010">
      <w:bodyDiv w:val="1"/>
      <w:marLeft w:val="0"/>
      <w:marRight w:val="0"/>
      <w:marTop w:val="0"/>
      <w:marBottom w:val="0"/>
      <w:divBdr>
        <w:top w:val="none" w:sz="0" w:space="0" w:color="auto"/>
        <w:left w:val="none" w:sz="0" w:space="0" w:color="auto"/>
        <w:bottom w:val="none" w:sz="0" w:space="0" w:color="auto"/>
        <w:right w:val="none" w:sz="0" w:space="0" w:color="auto"/>
      </w:divBdr>
      <w:divsChild>
        <w:div w:id="2022581824">
          <w:marLeft w:val="360"/>
          <w:marRight w:val="0"/>
          <w:marTop w:val="200"/>
          <w:marBottom w:val="0"/>
          <w:divBdr>
            <w:top w:val="none" w:sz="0" w:space="0" w:color="auto"/>
            <w:left w:val="none" w:sz="0" w:space="0" w:color="auto"/>
            <w:bottom w:val="none" w:sz="0" w:space="0" w:color="auto"/>
            <w:right w:val="none" w:sz="0" w:space="0" w:color="auto"/>
          </w:divBdr>
        </w:div>
      </w:divsChild>
    </w:div>
    <w:div w:id="1875380352">
      <w:bodyDiv w:val="1"/>
      <w:marLeft w:val="0"/>
      <w:marRight w:val="0"/>
      <w:marTop w:val="0"/>
      <w:marBottom w:val="0"/>
      <w:divBdr>
        <w:top w:val="none" w:sz="0" w:space="0" w:color="auto"/>
        <w:left w:val="none" w:sz="0" w:space="0" w:color="auto"/>
        <w:bottom w:val="none" w:sz="0" w:space="0" w:color="auto"/>
        <w:right w:val="none" w:sz="0" w:space="0" w:color="auto"/>
      </w:divBdr>
      <w:divsChild>
        <w:div w:id="1691490965">
          <w:marLeft w:val="360"/>
          <w:marRight w:val="0"/>
          <w:marTop w:val="200"/>
          <w:marBottom w:val="0"/>
          <w:divBdr>
            <w:top w:val="none" w:sz="0" w:space="0" w:color="auto"/>
            <w:left w:val="none" w:sz="0" w:space="0" w:color="auto"/>
            <w:bottom w:val="none" w:sz="0" w:space="0" w:color="auto"/>
            <w:right w:val="none" w:sz="0" w:space="0" w:color="auto"/>
          </w:divBdr>
        </w:div>
        <w:div w:id="1841044141">
          <w:marLeft w:val="360"/>
          <w:marRight w:val="0"/>
          <w:marTop w:val="200"/>
          <w:marBottom w:val="0"/>
          <w:divBdr>
            <w:top w:val="none" w:sz="0" w:space="0" w:color="auto"/>
            <w:left w:val="none" w:sz="0" w:space="0" w:color="auto"/>
            <w:bottom w:val="none" w:sz="0" w:space="0" w:color="auto"/>
            <w:right w:val="none" w:sz="0" w:space="0" w:color="auto"/>
          </w:divBdr>
        </w:div>
      </w:divsChild>
    </w:div>
    <w:div w:id="1991328042">
      <w:bodyDiv w:val="1"/>
      <w:marLeft w:val="0"/>
      <w:marRight w:val="0"/>
      <w:marTop w:val="0"/>
      <w:marBottom w:val="0"/>
      <w:divBdr>
        <w:top w:val="none" w:sz="0" w:space="0" w:color="auto"/>
        <w:left w:val="none" w:sz="0" w:space="0" w:color="auto"/>
        <w:bottom w:val="none" w:sz="0" w:space="0" w:color="auto"/>
        <w:right w:val="none" w:sz="0" w:space="0" w:color="auto"/>
      </w:divBdr>
      <w:divsChild>
        <w:div w:id="1860849356">
          <w:marLeft w:val="360"/>
          <w:marRight w:val="0"/>
          <w:marTop w:val="200"/>
          <w:marBottom w:val="0"/>
          <w:divBdr>
            <w:top w:val="none" w:sz="0" w:space="0" w:color="auto"/>
            <w:left w:val="none" w:sz="0" w:space="0" w:color="auto"/>
            <w:bottom w:val="none" w:sz="0" w:space="0" w:color="auto"/>
            <w:right w:val="none" w:sz="0" w:space="0" w:color="auto"/>
          </w:divBdr>
        </w:div>
        <w:div w:id="2087605344">
          <w:marLeft w:val="360"/>
          <w:marRight w:val="0"/>
          <w:marTop w:val="200"/>
          <w:marBottom w:val="0"/>
          <w:divBdr>
            <w:top w:val="none" w:sz="0" w:space="0" w:color="auto"/>
            <w:left w:val="none" w:sz="0" w:space="0" w:color="auto"/>
            <w:bottom w:val="none" w:sz="0" w:space="0" w:color="auto"/>
            <w:right w:val="none" w:sz="0" w:space="0" w:color="auto"/>
          </w:divBdr>
        </w:div>
      </w:divsChild>
    </w:div>
    <w:div w:id="2045321088">
      <w:bodyDiv w:val="1"/>
      <w:marLeft w:val="0"/>
      <w:marRight w:val="0"/>
      <w:marTop w:val="0"/>
      <w:marBottom w:val="0"/>
      <w:divBdr>
        <w:top w:val="none" w:sz="0" w:space="0" w:color="auto"/>
        <w:left w:val="none" w:sz="0" w:space="0" w:color="auto"/>
        <w:bottom w:val="none" w:sz="0" w:space="0" w:color="auto"/>
        <w:right w:val="none" w:sz="0" w:space="0" w:color="auto"/>
      </w:divBdr>
      <w:divsChild>
        <w:div w:id="29765989">
          <w:marLeft w:val="360"/>
          <w:marRight w:val="0"/>
          <w:marTop w:val="200"/>
          <w:marBottom w:val="0"/>
          <w:divBdr>
            <w:top w:val="none" w:sz="0" w:space="0" w:color="auto"/>
            <w:left w:val="none" w:sz="0" w:space="0" w:color="auto"/>
            <w:bottom w:val="none" w:sz="0" w:space="0" w:color="auto"/>
            <w:right w:val="none" w:sz="0" w:space="0" w:color="auto"/>
          </w:divBdr>
        </w:div>
        <w:div w:id="1295719799">
          <w:marLeft w:val="360"/>
          <w:marRight w:val="0"/>
          <w:marTop w:val="200"/>
          <w:marBottom w:val="0"/>
          <w:divBdr>
            <w:top w:val="none" w:sz="0" w:space="0" w:color="auto"/>
            <w:left w:val="none" w:sz="0" w:space="0" w:color="auto"/>
            <w:bottom w:val="none" w:sz="0" w:space="0" w:color="auto"/>
            <w:right w:val="none" w:sz="0" w:space="0" w:color="auto"/>
          </w:divBdr>
        </w:div>
        <w:div w:id="124812781">
          <w:marLeft w:val="360"/>
          <w:marRight w:val="0"/>
          <w:marTop w:val="200"/>
          <w:marBottom w:val="0"/>
          <w:divBdr>
            <w:top w:val="none" w:sz="0" w:space="0" w:color="auto"/>
            <w:left w:val="none" w:sz="0" w:space="0" w:color="auto"/>
            <w:bottom w:val="none" w:sz="0" w:space="0" w:color="auto"/>
            <w:right w:val="none" w:sz="0" w:space="0" w:color="auto"/>
          </w:divBdr>
        </w:div>
        <w:div w:id="1879006217">
          <w:marLeft w:val="360"/>
          <w:marRight w:val="0"/>
          <w:marTop w:val="200"/>
          <w:marBottom w:val="0"/>
          <w:divBdr>
            <w:top w:val="none" w:sz="0" w:space="0" w:color="auto"/>
            <w:left w:val="none" w:sz="0" w:space="0" w:color="auto"/>
            <w:bottom w:val="none" w:sz="0" w:space="0" w:color="auto"/>
            <w:right w:val="none" w:sz="0" w:space="0" w:color="auto"/>
          </w:divBdr>
        </w:div>
      </w:divsChild>
    </w:div>
    <w:div w:id="2069843442">
      <w:bodyDiv w:val="1"/>
      <w:marLeft w:val="0"/>
      <w:marRight w:val="0"/>
      <w:marTop w:val="0"/>
      <w:marBottom w:val="0"/>
      <w:divBdr>
        <w:top w:val="none" w:sz="0" w:space="0" w:color="auto"/>
        <w:left w:val="none" w:sz="0" w:space="0" w:color="auto"/>
        <w:bottom w:val="none" w:sz="0" w:space="0" w:color="auto"/>
        <w:right w:val="none" w:sz="0" w:space="0" w:color="auto"/>
      </w:divBdr>
      <w:divsChild>
        <w:div w:id="273944612">
          <w:marLeft w:val="360"/>
          <w:marRight w:val="0"/>
          <w:marTop w:val="200"/>
          <w:marBottom w:val="0"/>
          <w:divBdr>
            <w:top w:val="none" w:sz="0" w:space="0" w:color="auto"/>
            <w:left w:val="none" w:sz="0" w:space="0" w:color="auto"/>
            <w:bottom w:val="none" w:sz="0" w:space="0" w:color="auto"/>
            <w:right w:val="none" w:sz="0" w:space="0" w:color="auto"/>
          </w:divBdr>
        </w:div>
        <w:div w:id="888229131">
          <w:marLeft w:val="360"/>
          <w:marRight w:val="0"/>
          <w:marTop w:val="200"/>
          <w:marBottom w:val="0"/>
          <w:divBdr>
            <w:top w:val="none" w:sz="0" w:space="0" w:color="auto"/>
            <w:left w:val="none" w:sz="0" w:space="0" w:color="auto"/>
            <w:bottom w:val="none" w:sz="0" w:space="0" w:color="auto"/>
            <w:right w:val="none" w:sz="0" w:space="0" w:color="auto"/>
          </w:divBdr>
        </w:div>
        <w:div w:id="768743232">
          <w:marLeft w:val="360"/>
          <w:marRight w:val="0"/>
          <w:marTop w:val="200"/>
          <w:marBottom w:val="0"/>
          <w:divBdr>
            <w:top w:val="none" w:sz="0" w:space="0" w:color="auto"/>
            <w:left w:val="none" w:sz="0" w:space="0" w:color="auto"/>
            <w:bottom w:val="none" w:sz="0" w:space="0" w:color="auto"/>
            <w:right w:val="none" w:sz="0" w:space="0" w:color="auto"/>
          </w:divBdr>
        </w:div>
      </w:divsChild>
    </w:div>
    <w:div w:id="2097053565">
      <w:bodyDiv w:val="1"/>
      <w:marLeft w:val="0"/>
      <w:marRight w:val="0"/>
      <w:marTop w:val="0"/>
      <w:marBottom w:val="0"/>
      <w:divBdr>
        <w:top w:val="none" w:sz="0" w:space="0" w:color="auto"/>
        <w:left w:val="none" w:sz="0" w:space="0" w:color="auto"/>
        <w:bottom w:val="none" w:sz="0" w:space="0" w:color="auto"/>
        <w:right w:val="none" w:sz="0" w:space="0" w:color="auto"/>
      </w:divBdr>
      <w:divsChild>
        <w:div w:id="542720011">
          <w:marLeft w:val="360"/>
          <w:marRight w:val="0"/>
          <w:marTop w:val="200"/>
          <w:marBottom w:val="0"/>
          <w:divBdr>
            <w:top w:val="none" w:sz="0" w:space="0" w:color="auto"/>
            <w:left w:val="none" w:sz="0" w:space="0" w:color="auto"/>
            <w:bottom w:val="none" w:sz="0" w:space="0" w:color="auto"/>
            <w:right w:val="none" w:sz="0" w:space="0" w:color="auto"/>
          </w:divBdr>
        </w:div>
        <w:div w:id="1223711580">
          <w:marLeft w:val="360"/>
          <w:marRight w:val="0"/>
          <w:marTop w:val="200"/>
          <w:marBottom w:val="0"/>
          <w:divBdr>
            <w:top w:val="none" w:sz="0" w:space="0" w:color="auto"/>
            <w:left w:val="none" w:sz="0" w:space="0" w:color="auto"/>
            <w:bottom w:val="none" w:sz="0" w:space="0" w:color="auto"/>
            <w:right w:val="none" w:sz="0" w:space="0" w:color="auto"/>
          </w:divBdr>
        </w:div>
        <w:div w:id="612130952">
          <w:marLeft w:val="360"/>
          <w:marRight w:val="0"/>
          <w:marTop w:val="200"/>
          <w:marBottom w:val="0"/>
          <w:divBdr>
            <w:top w:val="none" w:sz="0" w:space="0" w:color="auto"/>
            <w:left w:val="none" w:sz="0" w:space="0" w:color="auto"/>
            <w:bottom w:val="none" w:sz="0" w:space="0" w:color="auto"/>
            <w:right w:val="none" w:sz="0" w:space="0" w:color="auto"/>
          </w:divBdr>
        </w:div>
        <w:div w:id="540169050">
          <w:marLeft w:val="360"/>
          <w:marRight w:val="0"/>
          <w:marTop w:val="200"/>
          <w:marBottom w:val="0"/>
          <w:divBdr>
            <w:top w:val="none" w:sz="0" w:space="0" w:color="auto"/>
            <w:left w:val="none" w:sz="0" w:space="0" w:color="auto"/>
            <w:bottom w:val="none" w:sz="0" w:space="0" w:color="auto"/>
            <w:right w:val="none" w:sz="0" w:space="0" w:color="auto"/>
          </w:divBdr>
        </w:div>
        <w:div w:id="1143232855">
          <w:marLeft w:val="360"/>
          <w:marRight w:val="0"/>
          <w:marTop w:val="200"/>
          <w:marBottom w:val="0"/>
          <w:divBdr>
            <w:top w:val="none" w:sz="0" w:space="0" w:color="auto"/>
            <w:left w:val="none" w:sz="0" w:space="0" w:color="auto"/>
            <w:bottom w:val="none" w:sz="0" w:space="0" w:color="auto"/>
            <w:right w:val="none" w:sz="0" w:space="0" w:color="auto"/>
          </w:divBdr>
        </w:div>
      </w:divsChild>
    </w:div>
    <w:div w:id="2102724864">
      <w:bodyDiv w:val="1"/>
      <w:marLeft w:val="0"/>
      <w:marRight w:val="0"/>
      <w:marTop w:val="0"/>
      <w:marBottom w:val="0"/>
      <w:divBdr>
        <w:top w:val="none" w:sz="0" w:space="0" w:color="auto"/>
        <w:left w:val="none" w:sz="0" w:space="0" w:color="auto"/>
        <w:bottom w:val="none" w:sz="0" w:space="0" w:color="auto"/>
        <w:right w:val="none" w:sz="0" w:space="0" w:color="auto"/>
      </w:divBdr>
    </w:div>
    <w:div w:id="2116093033">
      <w:bodyDiv w:val="1"/>
      <w:marLeft w:val="0"/>
      <w:marRight w:val="0"/>
      <w:marTop w:val="0"/>
      <w:marBottom w:val="0"/>
      <w:divBdr>
        <w:top w:val="none" w:sz="0" w:space="0" w:color="auto"/>
        <w:left w:val="none" w:sz="0" w:space="0" w:color="auto"/>
        <w:bottom w:val="none" w:sz="0" w:space="0" w:color="auto"/>
        <w:right w:val="none" w:sz="0" w:space="0" w:color="auto"/>
      </w:divBdr>
      <w:divsChild>
        <w:div w:id="409891565">
          <w:marLeft w:val="360"/>
          <w:marRight w:val="0"/>
          <w:marTop w:val="200"/>
          <w:marBottom w:val="0"/>
          <w:divBdr>
            <w:top w:val="none" w:sz="0" w:space="0" w:color="auto"/>
            <w:left w:val="none" w:sz="0" w:space="0" w:color="auto"/>
            <w:bottom w:val="none" w:sz="0" w:space="0" w:color="auto"/>
            <w:right w:val="none" w:sz="0" w:space="0" w:color="auto"/>
          </w:divBdr>
        </w:div>
        <w:div w:id="773785140">
          <w:marLeft w:val="360"/>
          <w:marRight w:val="0"/>
          <w:marTop w:val="200"/>
          <w:marBottom w:val="0"/>
          <w:divBdr>
            <w:top w:val="none" w:sz="0" w:space="0" w:color="auto"/>
            <w:left w:val="none" w:sz="0" w:space="0" w:color="auto"/>
            <w:bottom w:val="none" w:sz="0" w:space="0" w:color="auto"/>
            <w:right w:val="none" w:sz="0" w:space="0" w:color="auto"/>
          </w:divBdr>
        </w:div>
        <w:div w:id="2020958286">
          <w:marLeft w:val="360"/>
          <w:marRight w:val="0"/>
          <w:marTop w:val="200"/>
          <w:marBottom w:val="0"/>
          <w:divBdr>
            <w:top w:val="none" w:sz="0" w:space="0" w:color="auto"/>
            <w:left w:val="none" w:sz="0" w:space="0" w:color="auto"/>
            <w:bottom w:val="none" w:sz="0" w:space="0" w:color="auto"/>
            <w:right w:val="none" w:sz="0" w:space="0" w:color="auto"/>
          </w:divBdr>
        </w:div>
        <w:div w:id="56395645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ynurseries.co.uk/jobs/job.cfm/id/96007913451?rx_campaign=adzuna11&amp;rx_group=102994&amp;rx_job=96007913451&amp;rx_medium=cpc&amp;rx_source=Adzuna&amp;utm_source=adzuna&amp;utm_medium=adzuna" TargetMode="External"/><Relationship Id="rId13" Type="http://schemas.openxmlformats.org/officeDocument/2006/relationships/hyperlink" Target="https://www.ruardeanacorns.co.uk/eyfs-quotes/" TargetMode="External"/><Relationship Id="rId18" Type="http://schemas.openxmlformats.org/officeDocument/2006/relationships/hyperlink" Target="https://www.workingmums.co.uk/flexi-childcar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ruardeanacorns.co.uk/eyfs-quotes/" TargetMode="External"/><Relationship Id="rId17" Type="http://schemas.openxmlformats.org/officeDocument/2006/relationships/hyperlink" Target="https://www.workingmums.co.uk/flexi-childcare/" TargetMode="External"/><Relationship Id="rId2" Type="http://schemas.openxmlformats.org/officeDocument/2006/relationships/styles" Target="styles.xml"/><Relationship Id="rId16" Type="http://schemas.openxmlformats.org/officeDocument/2006/relationships/hyperlink" Target="http://www.telegraph.co.uk/technology/advice/9415517/Do-I-really-need-a-password-on-my-laptop.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part-time-worker-rights" TargetMode="External"/><Relationship Id="rId5" Type="http://schemas.openxmlformats.org/officeDocument/2006/relationships/footnotes" Target="footnotes.xml"/><Relationship Id="rId15" Type="http://schemas.openxmlformats.org/officeDocument/2006/relationships/hyperlink" Target="https://www.theguardian.com/careers/reality-check-graduate-salary" TargetMode="External"/><Relationship Id="rId10" Type="http://schemas.openxmlformats.org/officeDocument/2006/relationships/hyperlink" Target="https://www.gov.uk/part-time-worker-right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ynurseries.co.uk/jobs/job.cfm/id/96007913451?rx_campaign=adzuna11&amp;rx_group=102994&amp;rx_job=96007913451&amp;rx_medium=cpc&amp;rx_source=Adzuna&amp;utm_source=adzuna&amp;utm_medium=adzuna" TargetMode="External"/><Relationship Id="rId14" Type="http://schemas.openxmlformats.org/officeDocument/2006/relationships/hyperlink" Target="https://www.theguardian.com/careers/reality-check-graduate-sala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2377</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mclean</dc:creator>
  <cp:keywords/>
  <dc:description/>
  <cp:lastModifiedBy>rowan mclean</cp:lastModifiedBy>
  <cp:revision>12</cp:revision>
  <dcterms:created xsi:type="dcterms:W3CDTF">2017-12-10T13:23:00Z</dcterms:created>
  <dcterms:modified xsi:type="dcterms:W3CDTF">2017-12-10T16:56:00Z</dcterms:modified>
</cp:coreProperties>
</file>