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76417" w14:textId="6AFE9E36" w:rsidR="00F33D69" w:rsidRDefault="000E5D3B" w:rsidP="00B95BAC">
      <w:r>
        <w:rPr>
          <w:noProof/>
        </w:rPr>
        <w:drawing>
          <wp:inline distT="0" distB="0" distL="0" distR="0" wp14:anchorId="45087C2C" wp14:editId="719075E1">
            <wp:extent cx="2357120" cy="1501096"/>
            <wp:effectExtent l="0" t="0" r="5080" b="4445"/>
            <wp:docPr id="965664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11765" cy="1535896"/>
                    </a:xfrm>
                    <a:prstGeom prst="rect">
                      <a:avLst/>
                    </a:prstGeom>
                    <a:noFill/>
                  </pic:spPr>
                </pic:pic>
              </a:graphicData>
            </a:graphic>
          </wp:inline>
        </w:drawing>
      </w:r>
    </w:p>
    <w:p w14:paraId="243368DE" w14:textId="77777777" w:rsidR="00AE675A" w:rsidRDefault="00AE675A" w:rsidP="00B95BAC"/>
    <w:p w14:paraId="6126F4DC" w14:textId="77777777" w:rsidR="00AE675A" w:rsidRPr="00AE675A" w:rsidRDefault="00AE675A" w:rsidP="00AE675A">
      <w:pPr>
        <w:tabs>
          <w:tab w:val="left" w:pos="1357"/>
        </w:tabs>
        <w:rPr>
          <w:rFonts w:ascii="Aptos" w:eastAsia="Aptos" w:hAnsi="Aptos" w:cs="Times New Roman"/>
        </w:rPr>
      </w:pPr>
      <w:r w:rsidRPr="00AE675A">
        <w:rPr>
          <w:rFonts w:ascii="Aptos" w:eastAsia="Aptos" w:hAnsi="Aptos" w:cs="Times New Roman"/>
        </w:rPr>
        <w:t>Name: ANITA JOHNSON</w:t>
      </w:r>
    </w:p>
    <w:p w14:paraId="2E8C7D41" w14:textId="77777777" w:rsidR="00AE675A" w:rsidRPr="00AE675A" w:rsidRDefault="00AE675A" w:rsidP="00AE675A">
      <w:pPr>
        <w:tabs>
          <w:tab w:val="left" w:pos="1357"/>
        </w:tabs>
        <w:rPr>
          <w:rFonts w:ascii="Aptos" w:eastAsia="Aptos" w:hAnsi="Aptos" w:cs="Times New Roman"/>
        </w:rPr>
      </w:pPr>
      <w:r w:rsidRPr="00AE675A">
        <w:rPr>
          <w:rFonts w:ascii="Aptos" w:eastAsia="Aptos" w:hAnsi="Aptos" w:cs="Times New Roman"/>
        </w:rPr>
        <w:t>Student’s ID number: 2422551</w:t>
      </w:r>
    </w:p>
    <w:p w14:paraId="5EADFE94" w14:textId="77777777" w:rsidR="00AE675A" w:rsidRPr="00AE675A" w:rsidRDefault="00AE675A" w:rsidP="00AE675A">
      <w:pPr>
        <w:tabs>
          <w:tab w:val="left" w:pos="1357"/>
        </w:tabs>
        <w:rPr>
          <w:rFonts w:ascii="Aptos" w:eastAsia="Aptos" w:hAnsi="Aptos" w:cs="Times New Roman"/>
        </w:rPr>
      </w:pPr>
      <w:r w:rsidRPr="00AE675A">
        <w:rPr>
          <w:rFonts w:ascii="Aptos" w:eastAsia="Aptos" w:hAnsi="Aptos" w:cs="Times New Roman"/>
        </w:rPr>
        <w:t>Module Code: BMHP5016</w:t>
      </w:r>
    </w:p>
    <w:p w14:paraId="540C570B" w14:textId="2763F42F" w:rsidR="00AE675A" w:rsidRPr="00AE675A" w:rsidRDefault="00AE675A" w:rsidP="00AE675A">
      <w:pPr>
        <w:tabs>
          <w:tab w:val="left" w:pos="1357"/>
        </w:tabs>
        <w:rPr>
          <w:rFonts w:ascii="Aptos" w:eastAsia="Aptos" w:hAnsi="Aptos" w:cs="Times New Roman"/>
        </w:rPr>
      </w:pPr>
      <w:r w:rsidRPr="00AE675A">
        <w:rPr>
          <w:rFonts w:ascii="Aptos" w:eastAsia="Aptos" w:hAnsi="Aptos" w:cs="Times New Roman"/>
        </w:rPr>
        <w:t>Module name: Principles of health and social care</w:t>
      </w:r>
      <w:r w:rsidR="00A56FEB">
        <w:rPr>
          <w:rFonts w:ascii="Aptos" w:eastAsia="Aptos" w:hAnsi="Aptos" w:cs="Times New Roman"/>
        </w:rPr>
        <w:t xml:space="preserve"> componen</w:t>
      </w:r>
      <w:r w:rsidR="00FB6F3B">
        <w:rPr>
          <w:rFonts w:ascii="Aptos" w:eastAsia="Aptos" w:hAnsi="Aptos" w:cs="Times New Roman"/>
        </w:rPr>
        <w:t>t 2</w:t>
      </w:r>
    </w:p>
    <w:p w14:paraId="787434AF" w14:textId="77777777" w:rsidR="00AE675A" w:rsidRPr="00AE675A" w:rsidRDefault="00AE675A" w:rsidP="00AE675A">
      <w:pPr>
        <w:tabs>
          <w:tab w:val="left" w:pos="1357"/>
        </w:tabs>
        <w:rPr>
          <w:rFonts w:ascii="Aptos" w:eastAsia="Aptos" w:hAnsi="Aptos" w:cs="Times New Roman"/>
        </w:rPr>
      </w:pPr>
      <w:r w:rsidRPr="00AE675A">
        <w:rPr>
          <w:rFonts w:ascii="Aptos" w:eastAsia="Aptos" w:hAnsi="Aptos" w:cs="Times New Roman"/>
        </w:rPr>
        <w:t xml:space="preserve">Lecturer: Dr. </w:t>
      </w:r>
      <w:proofErr w:type="spellStart"/>
      <w:r w:rsidRPr="00AE675A">
        <w:rPr>
          <w:rFonts w:ascii="Aptos" w:eastAsia="Aptos" w:hAnsi="Aptos" w:cs="Times New Roman"/>
        </w:rPr>
        <w:t>Itse</w:t>
      </w:r>
      <w:proofErr w:type="spellEnd"/>
      <w:r w:rsidRPr="00AE675A">
        <w:rPr>
          <w:rFonts w:ascii="Aptos" w:eastAsia="Aptos" w:hAnsi="Aptos" w:cs="Times New Roman"/>
        </w:rPr>
        <w:t xml:space="preserve"> Olaoye </w:t>
      </w:r>
    </w:p>
    <w:p w14:paraId="1D1608CD" w14:textId="77777777" w:rsidR="00AE675A" w:rsidRPr="00AE675A" w:rsidRDefault="00AE675A" w:rsidP="00AE675A">
      <w:pPr>
        <w:tabs>
          <w:tab w:val="left" w:pos="1357"/>
        </w:tabs>
        <w:rPr>
          <w:rFonts w:ascii="Aptos" w:eastAsia="Aptos" w:hAnsi="Aptos" w:cs="Times New Roman"/>
        </w:rPr>
      </w:pPr>
    </w:p>
    <w:p w14:paraId="715C5140" w14:textId="77777777" w:rsidR="00AE675A" w:rsidRPr="00AE675A" w:rsidRDefault="00AE675A" w:rsidP="00AE675A">
      <w:pPr>
        <w:tabs>
          <w:tab w:val="left" w:pos="1357"/>
        </w:tabs>
        <w:rPr>
          <w:rFonts w:ascii="Aptos" w:eastAsia="Aptos" w:hAnsi="Aptos" w:cs="Times New Roman"/>
        </w:rPr>
      </w:pPr>
    </w:p>
    <w:p w14:paraId="7DA5E79A" w14:textId="77777777" w:rsidR="00AE675A" w:rsidRPr="00AE675A" w:rsidRDefault="00AE675A" w:rsidP="00AE675A">
      <w:pPr>
        <w:tabs>
          <w:tab w:val="left" w:pos="1357"/>
        </w:tabs>
        <w:rPr>
          <w:rFonts w:ascii="Aptos" w:eastAsia="Aptos" w:hAnsi="Aptos" w:cs="Times New Roman"/>
        </w:rPr>
      </w:pPr>
    </w:p>
    <w:p w14:paraId="60B2F9C0" w14:textId="77777777" w:rsidR="00AE675A" w:rsidRPr="00AE675A" w:rsidRDefault="00AE675A" w:rsidP="00AE675A">
      <w:pPr>
        <w:tabs>
          <w:tab w:val="left" w:pos="1357"/>
        </w:tabs>
        <w:rPr>
          <w:rFonts w:ascii="Aptos" w:eastAsia="Aptos" w:hAnsi="Aptos" w:cs="Times New Roman"/>
        </w:rPr>
      </w:pPr>
    </w:p>
    <w:p w14:paraId="4D242FDD" w14:textId="77777777" w:rsidR="00AE675A" w:rsidRPr="00AE675A" w:rsidRDefault="00AE675A" w:rsidP="00AE675A">
      <w:pPr>
        <w:tabs>
          <w:tab w:val="left" w:pos="1357"/>
        </w:tabs>
        <w:rPr>
          <w:rFonts w:ascii="Aptos" w:eastAsia="Aptos" w:hAnsi="Aptos" w:cs="Times New Roman"/>
        </w:rPr>
      </w:pPr>
    </w:p>
    <w:p w14:paraId="004D0775" w14:textId="77777777" w:rsidR="00AE675A" w:rsidRDefault="00AE675A" w:rsidP="00AE675A">
      <w:pPr>
        <w:tabs>
          <w:tab w:val="left" w:pos="1357"/>
        </w:tabs>
        <w:rPr>
          <w:rFonts w:ascii="Aptos" w:eastAsia="Aptos" w:hAnsi="Aptos" w:cs="Times New Roman"/>
        </w:rPr>
      </w:pPr>
    </w:p>
    <w:p w14:paraId="7D0E9ED9" w14:textId="77777777" w:rsidR="00F901BF" w:rsidRDefault="00F901BF" w:rsidP="00AE675A">
      <w:pPr>
        <w:tabs>
          <w:tab w:val="left" w:pos="1357"/>
        </w:tabs>
        <w:rPr>
          <w:rFonts w:ascii="Aptos" w:eastAsia="Aptos" w:hAnsi="Aptos" w:cs="Times New Roman"/>
        </w:rPr>
      </w:pPr>
    </w:p>
    <w:p w14:paraId="1AB49BBD" w14:textId="77777777" w:rsidR="00F901BF" w:rsidRDefault="00F901BF" w:rsidP="00AE675A">
      <w:pPr>
        <w:tabs>
          <w:tab w:val="left" w:pos="1357"/>
        </w:tabs>
        <w:rPr>
          <w:rFonts w:ascii="Aptos" w:eastAsia="Aptos" w:hAnsi="Aptos" w:cs="Times New Roman"/>
        </w:rPr>
      </w:pPr>
    </w:p>
    <w:p w14:paraId="058F7511" w14:textId="77777777" w:rsidR="00F901BF" w:rsidRDefault="00F901BF" w:rsidP="00AE675A">
      <w:pPr>
        <w:tabs>
          <w:tab w:val="left" w:pos="1357"/>
        </w:tabs>
        <w:rPr>
          <w:rFonts w:ascii="Aptos" w:eastAsia="Aptos" w:hAnsi="Aptos" w:cs="Times New Roman"/>
        </w:rPr>
      </w:pPr>
    </w:p>
    <w:p w14:paraId="47B6D9B0" w14:textId="77777777" w:rsidR="00F901BF" w:rsidRDefault="00F901BF" w:rsidP="00AE675A">
      <w:pPr>
        <w:tabs>
          <w:tab w:val="left" w:pos="1357"/>
        </w:tabs>
        <w:rPr>
          <w:rFonts w:ascii="Aptos" w:eastAsia="Aptos" w:hAnsi="Aptos" w:cs="Times New Roman"/>
        </w:rPr>
      </w:pPr>
    </w:p>
    <w:p w14:paraId="01B396CB" w14:textId="77777777" w:rsidR="00F901BF" w:rsidRDefault="00F901BF" w:rsidP="00AE675A">
      <w:pPr>
        <w:tabs>
          <w:tab w:val="left" w:pos="1357"/>
        </w:tabs>
        <w:rPr>
          <w:rFonts w:ascii="Aptos" w:eastAsia="Aptos" w:hAnsi="Aptos" w:cs="Times New Roman"/>
        </w:rPr>
      </w:pPr>
    </w:p>
    <w:p w14:paraId="34C534A5" w14:textId="77777777" w:rsidR="00F901BF" w:rsidRDefault="00F901BF" w:rsidP="00AE675A">
      <w:pPr>
        <w:tabs>
          <w:tab w:val="left" w:pos="1357"/>
        </w:tabs>
        <w:rPr>
          <w:rFonts w:ascii="Aptos" w:eastAsia="Aptos" w:hAnsi="Aptos" w:cs="Times New Roman"/>
        </w:rPr>
      </w:pPr>
    </w:p>
    <w:p w14:paraId="59A15615" w14:textId="77777777" w:rsidR="00F901BF" w:rsidRDefault="00F901BF" w:rsidP="00AE675A">
      <w:pPr>
        <w:tabs>
          <w:tab w:val="left" w:pos="1357"/>
        </w:tabs>
        <w:rPr>
          <w:rFonts w:ascii="Aptos" w:eastAsia="Aptos" w:hAnsi="Aptos" w:cs="Times New Roman"/>
        </w:rPr>
      </w:pPr>
    </w:p>
    <w:p w14:paraId="78BEB60F" w14:textId="77777777" w:rsidR="00F901BF" w:rsidRDefault="00F901BF" w:rsidP="00AE675A">
      <w:pPr>
        <w:tabs>
          <w:tab w:val="left" w:pos="1357"/>
        </w:tabs>
        <w:rPr>
          <w:rFonts w:ascii="Aptos" w:eastAsia="Aptos" w:hAnsi="Aptos" w:cs="Times New Roman"/>
        </w:rPr>
      </w:pPr>
    </w:p>
    <w:p w14:paraId="18863196" w14:textId="77777777" w:rsidR="00F901BF" w:rsidRDefault="00F901BF" w:rsidP="00AE675A">
      <w:pPr>
        <w:tabs>
          <w:tab w:val="left" w:pos="1357"/>
        </w:tabs>
        <w:rPr>
          <w:rFonts w:ascii="Aptos" w:eastAsia="Aptos" w:hAnsi="Aptos" w:cs="Times New Roman"/>
        </w:rPr>
      </w:pPr>
    </w:p>
    <w:p w14:paraId="12FCE496" w14:textId="77777777" w:rsidR="00F901BF" w:rsidRDefault="00F901BF" w:rsidP="00AE675A">
      <w:pPr>
        <w:tabs>
          <w:tab w:val="left" w:pos="1357"/>
        </w:tabs>
        <w:rPr>
          <w:rFonts w:ascii="Aptos" w:eastAsia="Aptos" w:hAnsi="Aptos" w:cs="Times New Roman"/>
        </w:rPr>
      </w:pPr>
    </w:p>
    <w:p w14:paraId="16A77AA0" w14:textId="310B40AB" w:rsidR="00C15FD9" w:rsidRPr="00AE675A" w:rsidRDefault="00C15FD9" w:rsidP="00C15FD9">
      <w:pPr>
        <w:tabs>
          <w:tab w:val="left" w:pos="1357"/>
        </w:tabs>
        <w:rPr>
          <w:rFonts w:ascii="Aptos" w:eastAsia="Aptos" w:hAnsi="Aptos" w:cs="Times New Roman"/>
        </w:rPr>
      </w:pPr>
      <w:r>
        <w:rPr>
          <w:rFonts w:ascii="Aptos" w:eastAsia="Aptos" w:hAnsi="Aptos" w:cs="Times New Roman"/>
        </w:rPr>
        <w:t xml:space="preserve">                                                             </w:t>
      </w:r>
      <w:r w:rsidRPr="00AE675A">
        <w:rPr>
          <w:rFonts w:ascii="Aptos" w:eastAsia="Aptos" w:hAnsi="Aptos" w:cs="Times New Roman"/>
        </w:rPr>
        <w:t xml:space="preserve">Submission date </w:t>
      </w:r>
      <w:r w:rsidR="00875BFC">
        <w:rPr>
          <w:rFonts w:ascii="Aptos" w:eastAsia="Aptos" w:hAnsi="Aptos" w:cs="Times New Roman"/>
        </w:rPr>
        <w:t>29</w:t>
      </w:r>
      <w:r w:rsidRPr="00AE675A">
        <w:rPr>
          <w:rFonts w:ascii="Aptos" w:eastAsia="Aptos" w:hAnsi="Aptos" w:cs="Times New Roman"/>
        </w:rPr>
        <w:t xml:space="preserve"> April 2026.</w:t>
      </w:r>
    </w:p>
    <w:p w14:paraId="6AA100B5" w14:textId="3217FA35" w:rsidR="00F901BF" w:rsidRDefault="00F901BF" w:rsidP="00AE675A">
      <w:pPr>
        <w:tabs>
          <w:tab w:val="left" w:pos="1357"/>
        </w:tabs>
        <w:rPr>
          <w:rFonts w:ascii="Aptos" w:eastAsia="Aptos" w:hAnsi="Aptos" w:cs="Times New Roman"/>
        </w:rPr>
      </w:pPr>
    </w:p>
    <w:p w14:paraId="02D34B2A" w14:textId="77777777" w:rsidR="00F901BF" w:rsidRDefault="00F901BF" w:rsidP="00AE675A">
      <w:pPr>
        <w:tabs>
          <w:tab w:val="left" w:pos="1357"/>
        </w:tabs>
        <w:rPr>
          <w:rFonts w:ascii="Aptos" w:eastAsia="Aptos" w:hAnsi="Aptos" w:cs="Times New Roman"/>
        </w:rPr>
      </w:pPr>
    </w:p>
    <w:p w14:paraId="6B7E8432" w14:textId="5BAB609C" w:rsidR="00F901BF" w:rsidRPr="00AE675A" w:rsidRDefault="00F901BF" w:rsidP="00AE675A">
      <w:pPr>
        <w:tabs>
          <w:tab w:val="left" w:pos="1357"/>
        </w:tabs>
        <w:rPr>
          <w:rFonts w:ascii="Aptos" w:eastAsia="Aptos" w:hAnsi="Aptos" w:cs="Times New Roman"/>
          <w:sz w:val="32"/>
          <w:szCs w:val="32"/>
        </w:rPr>
      </w:pPr>
      <w:r w:rsidRPr="00C15FD9">
        <w:rPr>
          <w:rFonts w:ascii="Aptos" w:eastAsia="Aptos" w:hAnsi="Aptos" w:cs="Times New Roman"/>
          <w:sz w:val="32"/>
          <w:szCs w:val="32"/>
        </w:rPr>
        <w:t xml:space="preserve">                                              </w:t>
      </w:r>
      <w:r w:rsidR="00C15FD9" w:rsidRPr="00C15FD9">
        <w:rPr>
          <w:rFonts w:ascii="Aptos" w:eastAsia="Aptos" w:hAnsi="Aptos" w:cs="Times New Roman"/>
          <w:sz w:val="32"/>
          <w:szCs w:val="32"/>
        </w:rPr>
        <w:t xml:space="preserve">Table of Contents  </w:t>
      </w:r>
    </w:p>
    <w:p w14:paraId="2623C2A3" w14:textId="77777777" w:rsidR="00AE675A" w:rsidRPr="00AE675A" w:rsidRDefault="00AE675A" w:rsidP="00AE675A">
      <w:pPr>
        <w:tabs>
          <w:tab w:val="left" w:pos="1357"/>
        </w:tabs>
        <w:rPr>
          <w:rFonts w:ascii="Aptos" w:eastAsia="Aptos" w:hAnsi="Aptos" w:cs="Times New Roman"/>
        </w:rPr>
      </w:pPr>
    </w:p>
    <w:p w14:paraId="44EEA45C" w14:textId="77777777" w:rsidR="00AE675A" w:rsidRPr="00AE675A" w:rsidRDefault="00AE675A" w:rsidP="00AE675A">
      <w:pPr>
        <w:tabs>
          <w:tab w:val="left" w:pos="1357"/>
        </w:tabs>
        <w:rPr>
          <w:rFonts w:ascii="Aptos" w:eastAsia="Aptos" w:hAnsi="Aptos" w:cs="Times New Roman"/>
        </w:rPr>
      </w:pPr>
    </w:p>
    <w:p w14:paraId="122427AE" w14:textId="77777777" w:rsidR="00AE675A" w:rsidRPr="00AE675A" w:rsidRDefault="00AE675A" w:rsidP="00AE675A">
      <w:pPr>
        <w:tabs>
          <w:tab w:val="left" w:pos="1357"/>
        </w:tabs>
        <w:rPr>
          <w:rFonts w:ascii="Aptos" w:eastAsia="Aptos" w:hAnsi="Aptos" w:cs="Times New Roman"/>
        </w:rPr>
      </w:pPr>
    </w:p>
    <w:p w14:paraId="1012F1EA" w14:textId="77777777" w:rsidR="00AE675A" w:rsidRPr="00AE675A" w:rsidRDefault="00AE675A" w:rsidP="00AE675A">
      <w:pPr>
        <w:tabs>
          <w:tab w:val="left" w:pos="1357"/>
        </w:tabs>
        <w:rPr>
          <w:rFonts w:ascii="Aptos" w:eastAsia="Aptos" w:hAnsi="Aptos" w:cs="Times New Roman"/>
        </w:rPr>
      </w:pPr>
    </w:p>
    <w:p w14:paraId="41D75E39" w14:textId="77777777" w:rsidR="00AE675A" w:rsidRPr="00AE675A" w:rsidRDefault="00AE675A" w:rsidP="00AE675A">
      <w:pPr>
        <w:tabs>
          <w:tab w:val="left" w:pos="1357"/>
        </w:tabs>
        <w:rPr>
          <w:rFonts w:ascii="Aptos" w:eastAsia="Aptos" w:hAnsi="Aptos" w:cs="Times New Roman"/>
        </w:rPr>
      </w:pPr>
    </w:p>
    <w:p w14:paraId="7E467DBB" w14:textId="77777777" w:rsidR="00AE675A" w:rsidRPr="00AE675A" w:rsidRDefault="00AE675A" w:rsidP="00AE675A">
      <w:pPr>
        <w:tabs>
          <w:tab w:val="left" w:pos="1357"/>
        </w:tabs>
        <w:rPr>
          <w:rFonts w:ascii="Aptos" w:eastAsia="Aptos" w:hAnsi="Aptos" w:cs="Times New Roman"/>
        </w:rPr>
      </w:pPr>
    </w:p>
    <w:p w14:paraId="715264A5" w14:textId="77777777" w:rsidR="00AE675A" w:rsidRPr="00AE675A" w:rsidRDefault="00AE675A" w:rsidP="00AE675A">
      <w:pPr>
        <w:tabs>
          <w:tab w:val="left" w:pos="1357"/>
        </w:tabs>
        <w:rPr>
          <w:rFonts w:ascii="Aptos" w:eastAsia="Aptos" w:hAnsi="Aptos" w:cs="Times New Roman"/>
        </w:rPr>
      </w:pPr>
    </w:p>
    <w:p w14:paraId="00EBF592" w14:textId="77777777" w:rsidR="00AE675A" w:rsidRPr="00AE675A" w:rsidRDefault="00AE675A" w:rsidP="00AE675A">
      <w:pPr>
        <w:tabs>
          <w:tab w:val="left" w:pos="1357"/>
        </w:tabs>
        <w:rPr>
          <w:rFonts w:ascii="Aptos" w:eastAsia="Aptos" w:hAnsi="Aptos" w:cs="Times New Roman"/>
        </w:rPr>
      </w:pPr>
    </w:p>
    <w:p w14:paraId="77389D9B" w14:textId="77777777" w:rsidR="00AE675A" w:rsidRPr="00AE675A" w:rsidRDefault="00AE675A" w:rsidP="00AE675A">
      <w:pPr>
        <w:tabs>
          <w:tab w:val="left" w:pos="1357"/>
        </w:tabs>
        <w:rPr>
          <w:rFonts w:ascii="Aptos" w:eastAsia="Aptos" w:hAnsi="Aptos" w:cs="Times New Roman"/>
        </w:rPr>
      </w:pPr>
    </w:p>
    <w:p w14:paraId="52032CA8" w14:textId="77777777" w:rsidR="00AE675A" w:rsidRPr="00AE675A" w:rsidRDefault="00AE675A" w:rsidP="00AE675A">
      <w:pPr>
        <w:tabs>
          <w:tab w:val="left" w:pos="1357"/>
        </w:tabs>
        <w:rPr>
          <w:rFonts w:ascii="Aptos" w:eastAsia="Aptos" w:hAnsi="Aptos" w:cs="Times New Roman"/>
        </w:rPr>
      </w:pPr>
    </w:p>
    <w:p w14:paraId="5ED51D3E" w14:textId="06CCFB03" w:rsidR="00AE675A" w:rsidRPr="00AE675A" w:rsidRDefault="00AE675A" w:rsidP="00AE675A">
      <w:pPr>
        <w:tabs>
          <w:tab w:val="left" w:pos="1357"/>
        </w:tabs>
        <w:rPr>
          <w:rFonts w:ascii="Aptos" w:eastAsia="Aptos" w:hAnsi="Aptos" w:cs="Times New Roman"/>
        </w:rPr>
      </w:pPr>
      <w:r w:rsidRPr="00AE675A">
        <w:rPr>
          <w:rFonts w:ascii="Aptos" w:eastAsia="Aptos" w:hAnsi="Aptos" w:cs="Times New Roman"/>
        </w:rPr>
        <w:t xml:space="preserve">                                               </w:t>
      </w:r>
    </w:p>
    <w:p w14:paraId="48515F6C" w14:textId="77777777" w:rsidR="00AE675A" w:rsidRDefault="00AE675A" w:rsidP="00B95BAC"/>
    <w:p w14:paraId="00F85B12" w14:textId="77777777" w:rsidR="00AE675A" w:rsidRDefault="00AE675A" w:rsidP="00B95BAC"/>
    <w:p w14:paraId="718BD10E" w14:textId="77777777" w:rsidR="00C15FD9" w:rsidRDefault="00C15FD9" w:rsidP="00B95BAC"/>
    <w:p w14:paraId="78928257" w14:textId="77777777" w:rsidR="00C15FD9" w:rsidRDefault="00C15FD9" w:rsidP="00B95BAC"/>
    <w:p w14:paraId="20F9B067" w14:textId="77777777" w:rsidR="00C15FD9" w:rsidRDefault="00C15FD9" w:rsidP="00B95BAC"/>
    <w:p w14:paraId="3048A081" w14:textId="77777777" w:rsidR="00C15FD9" w:rsidRDefault="00C15FD9" w:rsidP="00B95BAC"/>
    <w:p w14:paraId="24A3F7A0" w14:textId="77777777" w:rsidR="00C15FD9" w:rsidRDefault="00C15FD9" w:rsidP="00B95BAC"/>
    <w:p w14:paraId="051723CB" w14:textId="77777777" w:rsidR="00C15FD9" w:rsidRDefault="00C15FD9" w:rsidP="00B95BAC"/>
    <w:p w14:paraId="10586605" w14:textId="77777777" w:rsidR="00C15FD9" w:rsidRDefault="00C15FD9" w:rsidP="00B95BAC"/>
    <w:p w14:paraId="2488C077" w14:textId="77777777" w:rsidR="00C15FD9" w:rsidRDefault="00C15FD9" w:rsidP="00B95BAC"/>
    <w:p w14:paraId="67B29E31" w14:textId="77777777" w:rsidR="00C15FD9" w:rsidRDefault="00C15FD9" w:rsidP="00B95BAC"/>
    <w:p w14:paraId="212E8C01" w14:textId="77777777" w:rsidR="00C15FD9" w:rsidRDefault="00C15FD9" w:rsidP="00B95BAC"/>
    <w:p w14:paraId="3A2077A6" w14:textId="77777777" w:rsidR="003F4732" w:rsidRDefault="003F4732" w:rsidP="003E4E68"/>
    <w:p w14:paraId="68C75D1C" w14:textId="17BCBC23" w:rsidR="003E4E68" w:rsidRDefault="00F32036" w:rsidP="003E4E68">
      <w:pPr>
        <w:rPr>
          <w:rFonts w:ascii="Times New Roman" w:eastAsia="Times New Roman" w:hAnsi="Times New Roman" w:cs="Times New Roman"/>
          <w:b/>
          <w:bCs/>
          <w:kern w:val="0"/>
          <w:sz w:val="28"/>
          <w:szCs w:val="28"/>
          <w:lang w:eastAsia="en-GB"/>
          <w14:ligatures w14:val="none"/>
        </w:rPr>
      </w:pPr>
      <w:r>
        <w:lastRenderedPageBreak/>
        <w:t xml:space="preserve"> </w:t>
      </w:r>
      <w:r w:rsidR="003E4E68" w:rsidRPr="003F4732">
        <w:rPr>
          <w:rFonts w:ascii="Times New Roman" w:eastAsia="Times New Roman" w:hAnsi="Times New Roman" w:cs="Times New Roman"/>
          <w:b/>
          <w:bCs/>
          <w:kern w:val="0"/>
          <w:sz w:val="28"/>
          <w:szCs w:val="28"/>
          <w:lang w:eastAsia="en-GB"/>
          <w14:ligatures w14:val="none"/>
        </w:rPr>
        <w:t>Critically evaluate the</w:t>
      </w:r>
      <w:r w:rsidR="003F4732">
        <w:rPr>
          <w:rFonts w:ascii="Times New Roman" w:eastAsia="Times New Roman" w:hAnsi="Times New Roman" w:cs="Times New Roman"/>
          <w:b/>
          <w:bCs/>
          <w:kern w:val="0"/>
          <w:sz w:val="28"/>
          <w:szCs w:val="28"/>
          <w:lang w:eastAsia="en-GB"/>
          <w14:ligatures w14:val="none"/>
        </w:rPr>
        <w:t xml:space="preserve"> </w:t>
      </w:r>
      <w:r w:rsidR="003F4732" w:rsidRPr="003F4732">
        <w:rPr>
          <w:rFonts w:ascii="Times New Roman" w:eastAsia="Times New Roman" w:hAnsi="Times New Roman" w:cs="Times New Roman"/>
          <w:b/>
          <w:bCs/>
          <w:kern w:val="0"/>
          <w:sz w:val="28"/>
          <w:szCs w:val="28"/>
          <w:lang w:eastAsia="en-GB"/>
          <w14:ligatures w14:val="none"/>
        </w:rPr>
        <w:t xml:space="preserve">Nursing and </w:t>
      </w:r>
      <w:r w:rsidR="00AF0148">
        <w:rPr>
          <w:rFonts w:ascii="Times New Roman" w:eastAsia="Times New Roman" w:hAnsi="Times New Roman" w:cs="Times New Roman"/>
          <w:b/>
          <w:bCs/>
          <w:kern w:val="0"/>
          <w:sz w:val="28"/>
          <w:szCs w:val="28"/>
          <w:lang w:eastAsia="en-GB"/>
          <w14:ligatures w14:val="none"/>
        </w:rPr>
        <w:t>Midwifery NMC2018</w:t>
      </w:r>
      <w:r w:rsidR="00C61635" w:rsidRPr="00C61635">
        <w:rPr>
          <w:rFonts w:ascii="Times New Roman" w:eastAsia="Times New Roman" w:hAnsi="Times New Roman" w:cs="Times New Roman"/>
          <w:b/>
          <w:bCs/>
          <w:kern w:val="0"/>
          <w:sz w:val="28"/>
          <w:szCs w:val="28"/>
          <w:lang w:eastAsia="en-GB"/>
          <w14:ligatures w14:val="none"/>
        </w:rPr>
        <w:t xml:space="preserve"> Framework</w:t>
      </w:r>
      <w:r w:rsidR="003E4E68" w:rsidRPr="003F4732">
        <w:rPr>
          <w:rFonts w:ascii="Times New Roman" w:eastAsia="Times New Roman" w:hAnsi="Times New Roman" w:cs="Times New Roman"/>
          <w:b/>
          <w:bCs/>
          <w:kern w:val="0"/>
          <w:sz w:val="28"/>
          <w:szCs w:val="28"/>
          <w:lang w:eastAsia="en-GB"/>
          <w14:ligatures w14:val="none"/>
        </w:rPr>
        <w:t xml:space="preserve"> of a person-centred approach in health and social care in the United </w:t>
      </w:r>
      <w:proofErr w:type="gramStart"/>
      <w:r w:rsidR="003E4E68" w:rsidRPr="003F4732">
        <w:rPr>
          <w:rFonts w:ascii="Times New Roman" w:eastAsia="Times New Roman" w:hAnsi="Times New Roman" w:cs="Times New Roman"/>
          <w:b/>
          <w:bCs/>
          <w:kern w:val="0"/>
          <w:sz w:val="28"/>
          <w:szCs w:val="28"/>
          <w:lang w:eastAsia="en-GB"/>
          <w14:ligatures w14:val="none"/>
        </w:rPr>
        <w:t>Kingdom(</w:t>
      </w:r>
      <w:proofErr w:type="gramEnd"/>
      <w:r w:rsidR="003E4E68" w:rsidRPr="003F4732">
        <w:rPr>
          <w:rFonts w:ascii="Times New Roman" w:eastAsia="Times New Roman" w:hAnsi="Times New Roman" w:cs="Times New Roman"/>
          <w:b/>
          <w:bCs/>
          <w:kern w:val="0"/>
          <w:sz w:val="28"/>
          <w:szCs w:val="28"/>
          <w:lang w:eastAsia="en-GB"/>
          <w14:ligatures w14:val="none"/>
        </w:rPr>
        <w:t>UK)</w:t>
      </w:r>
      <w:r w:rsidR="00611897">
        <w:rPr>
          <w:rFonts w:ascii="Times New Roman" w:eastAsia="Times New Roman" w:hAnsi="Times New Roman" w:cs="Times New Roman"/>
          <w:b/>
          <w:bCs/>
          <w:kern w:val="0"/>
          <w:sz w:val="28"/>
          <w:szCs w:val="28"/>
          <w:lang w:eastAsia="en-GB"/>
          <w14:ligatures w14:val="none"/>
        </w:rPr>
        <w:t>.</w:t>
      </w:r>
      <w:r w:rsidR="00611897" w:rsidRPr="00611897">
        <w:rPr>
          <w:rFonts w:ascii="Times New Roman" w:eastAsia="Times New Roman" w:hAnsi="Times New Roman" w:cs="Times New Roman"/>
          <w:b/>
          <w:bCs/>
          <w:kern w:val="0"/>
          <w:sz w:val="28"/>
          <w:szCs w:val="28"/>
          <w:lang w:eastAsia="en-GB"/>
          <w14:ligatures w14:val="none"/>
        </w:rPr>
        <w:t xml:space="preserve"> </w:t>
      </w:r>
    </w:p>
    <w:p w14:paraId="110E9015" w14:textId="77777777" w:rsidR="00DC6876" w:rsidRDefault="00DC6876" w:rsidP="003E4E68">
      <w:pPr>
        <w:rPr>
          <w:rFonts w:ascii="Times New Roman" w:eastAsia="Times New Roman" w:hAnsi="Times New Roman" w:cs="Times New Roman"/>
          <w:b/>
          <w:bCs/>
          <w:kern w:val="0"/>
          <w:sz w:val="28"/>
          <w:szCs w:val="28"/>
          <w:lang w:eastAsia="en-GB"/>
          <w14:ligatures w14:val="none"/>
        </w:rPr>
      </w:pPr>
    </w:p>
    <w:p w14:paraId="13EA027E" w14:textId="1A7EE471" w:rsidR="00DC6876" w:rsidRPr="007D4C3D" w:rsidRDefault="00DC6876" w:rsidP="003E4E68">
      <w:pPr>
        <w:rPr>
          <w:rFonts w:ascii="Times New Roman" w:eastAsia="Times New Roman" w:hAnsi="Times New Roman" w:cs="Times New Roman"/>
          <w:b/>
          <w:bCs/>
          <w:kern w:val="0"/>
          <w:sz w:val="32"/>
          <w:szCs w:val="32"/>
          <w:lang w:eastAsia="en-GB"/>
          <w14:ligatures w14:val="none"/>
        </w:rPr>
      </w:pPr>
      <w:r w:rsidRPr="00DC6876">
        <w:rPr>
          <w:rFonts w:ascii="Times New Roman" w:eastAsia="Times New Roman" w:hAnsi="Times New Roman" w:cs="Times New Roman"/>
          <w:b/>
          <w:bCs/>
          <w:kern w:val="0"/>
          <w:sz w:val="32"/>
          <w:szCs w:val="32"/>
          <w:lang w:eastAsia="en-GB"/>
          <w14:ligatures w14:val="none"/>
        </w:rPr>
        <w:t xml:space="preserve"> </w:t>
      </w:r>
      <w:r w:rsidRPr="007D4C3D">
        <w:rPr>
          <w:rFonts w:ascii="Times New Roman" w:eastAsia="Times New Roman" w:hAnsi="Times New Roman" w:cs="Times New Roman"/>
          <w:b/>
          <w:bCs/>
          <w:kern w:val="0"/>
          <w:sz w:val="32"/>
          <w:szCs w:val="32"/>
          <w:lang w:eastAsia="en-GB"/>
          <w14:ligatures w14:val="none"/>
        </w:rPr>
        <w:t>Introduction</w:t>
      </w:r>
    </w:p>
    <w:p w14:paraId="76775D30" w14:textId="3E8A404A" w:rsidR="00DC6876" w:rsidRDefault="00DC7AC0" w:rsidP="003E4E68">
      <w:pPr>
        <w:rPr>
          <w:rFonts w:ascii="Times New Roman" w:eastAsia="Times New Roman" w:hAnsi="Times New Roman" w:cs="Times New Roman"/>
          <w:kern w:val="0"/>
          <w:sz w:val="22"/>
          <w:szCs w:val="22"/>
          <w:lang w:eastAsia="en-GB"/>
          <w14:ligatures w14:val="none"/>
        </w:rPr>
      </w:pPr>
      <w:r>
        <w:rPr>
          <w:rFonts w:ascii="Times New Roman" w:eastAsia="Times New Roman" w:hAnsi="Times New Roman" w:cs="Times New Roman"/>
          <w:kern w:val="0"/>
          <w:sz w:val="22"/>
          <w:szCs w:val="22"/>
          <w:lang w:eastAsia="en-GB"/>
          <w14:ligatures w14:val="none"/>
        </w:rPr>
        <w:t xml:space="preserve">Person-centred care has emerged as a fundamental principle in health and social care </w:t>
      </w:r>
      <w:r w:rsidR="005A3B73">
        <w:rPr>
          <w:rFonts w:ascii="Times New Roman" w:eastAsia="Times New Roman" w:hAnsi="Times New Roman" w:cs="Times New Roman"/>
          <w:kern w:val="0"/>
          <w:sz w:val="22"/>
          <w:szCs w:val="22"/>
          <w:lang w:eastAsia="en-GB"/>
          <w14:ligatures w14:val="none"/>
        </w:rPr>
        <w:t xml:space="preserve">practice across the United Kingdom, especially in </w:t>
      </w:r>
      <w:r w:rsidR="007A37AB" w:rsidRPr="001C509A">
        <w:rPr>
          <w:rFonts w:ascii="Times New Roman" w:eastAsia="Times New Roman" w:hAnsi="Times New Roman" w:cs="Times New Roman"/>
          <w:kern w:val="0"/>
          <w:sz w:val="22"/>
          <w:szCs w:val="22"/>
          <w:lang w:eastAsia="en-GB"/>
          <w14:ligatures w14:val="none"/>
        </w:rPr>
        <w:t>nursing and midwifery</w:t>
      </w:r>
      <w:r>
        <w:rPr>
          <w:rFonts w:ascii="Times New Roman" w:eastAsia="Times New Roman" w:hAnsi="Times New Roman" w:cs="Times New Roman"/>
          <w:kern w:val="0"/>
          <w:sz w:val="22"/>
          <w:szCs w:val="22"/>
          <w:lang w:eastAsia="en-GB"/>
          <w14:ligatures w14:val="none"/>
        </w:rPr>
        <w:t>. At</w:t>
      </w:r>
      <w:r w:rsidR="007A37AB" w:rsidRPr="001C509A">
        <w:rPr>
          <w:rFonts w:ascii="Times New Roman" w:eastAsia="Times New Roman" w:hAnsi="Times New Roman" w:cs="Times New Roman"/>
          <w:kern w:val="0"/>
          <w:sz w:val="22"/>
          <w:szCs w:val="22"/>
          <w:lang w:eastAsia="en-GB"/>
          <w14:ligatures w14:val="none"/>
        </w:rPr>
        <w:t xml:space="preserve"> its essence</w:t>
      </w:r>
      <w:r>
        <w:rPr>
          <w:rFonts w:ascii="Times New Roman" w:eastAsia="Times New Roman" w:hAnsi="Times New Roman" w:cs="Times New Roman"/>
          <w:kern w:val="0"/>
          <w:sz w:val="22"/>
          <w:szCs w:val="22"/>
          <w:lang w:eastAsia="en-GB"/>
          <w14:ligatures w14:val="none"/>
        </w:rPr>
        <w:t>,</w:t>
      </w:r>
      <w:r w:rsidR="007A37AB" w:rsidRPr="001C509A">
        <w:rPr>
          <w:rFonts w:ascii="Times New Roman" w:eastAsia="Times New Roman" w:hAnsi="Times New Roman" w:cs="Times New Roman"/>
          <w:kern w:val="0"/>
          <w:sz w:val="22"/>
          <w:szCs w:val="22"/>
          <w:lang w:eastAsia="en-GB"/>
          <w14:ligatures w14:val="none"/>
        </w:rPr>
        <w:t xml:space="preserve"> it signifies a transition from a strictly biomedical model to one that prioritise the </w:t>
      </w:r>
      <w:r w:rsidRPr="001C509A">
        <w:rPr>
          <w:rFonts w:ascii="Times New Roman" w:eastAsia="Times New Roman" w:hAnsi="Times New Roman" w:cs="Times New Roman"/>
          <w:kern w:val="0"/>
          <w:sz w:val="22"/>
          <w:szCs w:val="22"/>
          <w:lang w:eastAsia="en-GB"/>
          <w14:ligatures w14:val="none"/>
        </w:rPr>
        <w:t>individuals’</w:t>
      </w:r>
      <w:r w:rsidR="007A37AB" w:rsidRPr="001C509A">
        <w:rPr>
          <w:rFonts w:ascii="Times New Roman" w:eastAsia="Times New Roman" w:hAnsi="Times New Roman" w:cs="Times New Roman"/>
          <w:kern w:val="0"/>
          <w:sz w:val="22"/>
          <w:szCs w:val="22"/>
          <w:lang w:eastAsia="en-GB"/>
          <w14:ligatures w14:val="none"/>
        </w:rPr>
        <w:t xml:space="preserve"> experiences</w:t>
      </w:r>
      <w:r w:rsidR="005A3B73">
        <w:rPr>
          <w:rFonts w:ascii="Times New Roman" w:eastAsia="Times New Roman" w:hAnsi="Times New Roman" w:cs="Times New Roman"/>
          <w:kern w:val="0"/>
          <w:sz w:val="22"/>
          <w:szCs w:val="22"/>
          <w:lang w:eastAsia="en-GB"/>
          <w14:ligatures w14:val="none"/>
        </w:rPr>
        <w:t>,</w:t>
      </w:r>
      <w:r w:rsidR="007A37AB" w:rsidRPr="001C509A">
        <w:rPr>
          <w:rFonts w:ascii="Times New Roman" w:eastAsia="Times New Roman" w:hAnsi="Times New Roman" w:cs="Times New Roman"/>
          <w:kern w:val="0"/>
          <w:sz w:val="22"/>
          <w:szCs w:val="22"/>
          <w:lang w:eastAsia="en-GB"/>
          <w14:ligatures w14:val="none"/>
        </w:rPr>
        <w:t xml:space="preserve"> preferences</w:t>
      </w:r>
      <w:r w:rsidR="005A3B73">
        <w:rPr>
          <w:rFonts w:ascii="Times New Roman" w:eastAsia="Times New Roman" w:hAnsi="Times New Roman" w:cs="Times New Roman"/>
          <w:kern w:val="0"/>
          <w:sz w:val="22"/>
          <w:szCs w:val="22"/>
          <w:lang w:eastAsia="en-GB"/>
          <w14:ligatures w14:val="none"/>
        </w:rPr>
        <w:t>,</w:t>
      </w:r>
      <w:r w:rsidR="007A37AB" w:rsidRPr="001C509A">
        <w:rPr>
          <w:rFonts w:ascii="Times New Roman" w:eastAsia="Times New Roman" w:hAnsi="Times New Roman" w:cs="Times New Roman"/>
          <w:kern w:val="0"/>
          <w:sz w:val="22"/>
          <w:szCs w:val="22"/>
          <w:lang w:eastAsia="en-GB"/>
          <w14:ligatures w14:val="none"/>
        </w:rPr>
        <w:t xml:space="preserve"> and autonomy instead of viewing </w:t>
      </w:r>
      <w:r>
        <w:rPr>
          <w:rFonts w:ascii="Times New Roman" w:eastAsia="Times New Roman" w:hAnsi="Times New Roman" w:cs="Times New Roman"/>
          <w:kern w:val="0"/>
          <w:sz w:val="22"/>
          <w:szCs w:val="22"/>
          <w:lang w:eastAsia="en-GB"/>
          <w14:ligatures w14:val="none"/>
        </w:rPr>
        <w:t>patients</w:t>
      </w:r>
      <w:r w:rsidR="006E78B0" w:rsidRPr="006E78B0">
        <w:rPr>
          <w:rFonts w:ascii="Times New Roman" w:eastAsia="Times New Roman" w:hAnsi="Times New Roman" w:cs="Times New Roman"/>
          <w:kern w:val="0"/>
          <w:sz w:val="22"/>
          <w:szCs w:val="22"/>
          <w:lang w:eastAsia="en-GB"/>
          <w14:ligatures w14:val="none"/>
        </w:rPr>
        <w:t xml:space="preserve"> </w:t>
      </w:r>
      <w:r w:rsidR="00A45D70">
        <w:rPr>
          <w:rFonts w:ascii="Times New Roman" w:eastAsia="Times New Roman" w:hAnsi="Times New Roman" w:cs="Times New Roman"/>
          <w:kern w:val="0"/>
          <w:sz w:val="22"/>
          <w:szCs w:val="22"/>
          <w:lang w:eastAsia="en-GB"/>
          <w14:ligatures w14:val="none"/>
        </w:rPr>
        <w:t>a</w:t>
      </w:r>
      <w:r w:rsidR="006E78B0" w:rsidRPr="006E78B0">
        <w:rPr>
          <w:rFonts w:ascii="Times New Roman" w:eastAsia="Times New Roman" w:hAnsi="Times New Roman" w:cs="Times New Roman"/>
          <w:kern w:val="0"/>
          <w:sz w:val="22"/>
          <w:szCs w:val="22"/>
          <w:lang w:eastAsia="en-GB"/>
          <w14:ligatures w14:val="none"/>
        </w:rPr>
        <w:t xml:space="preserve">s </w:t>
      </w:r>
      <w:r w:rsidR="00A45D70">
        <w:rPr>
          <w:rFonts w:ascii="Times New Roman" w:eastAsia="Times New Roman" w:hAnsi="Times New Roman" w:cs="Times New Roman"/>
          <w:kern w:val="0"/>
          <w:sz w:val="22"/>
          <w:szCs w:val="22"/>
          <w:lang w:eastAsia="en-GB"/>
          <w14:ligatures w14:val="none"/>
        </w:rPr>
        <w:t>mere</w:t>
      </w:r>
      <w:r w:rsidR="006E78B0" w:rsidRPr="006E78B0">
        <w:rPr>
          <w:rFonts w:ascii="Times New Roman" w:eastAsia="Times New Roman" w:hAnsi="Times New Roman" w:cs="Times New Roman"/>
          <w:kern w:val="0"/>
          <w:sz w:val="22"/>
          <w:szCs w:val="22"/>
          <w:lang w:eastAsia="en-GB"/>
          <w14:ligatures w14:val="none"/>
        </w:rPr>
        <w:t xml:space="preserve"> </w:t>
      </w:r>
      <w:r w:rsidR="00A45D70">
        <w:rPr>
          <w:rFonts w:ascii="Times New Roman" w:eastAsia="Times New Roman" w:hAnsi="Times New Roman" w:cs="Times New Roman"/>
          <w:kern w:val="0"/>
          <w:sz w:val="22"/>
          <w:szCs w:val="22"/>
          <w:lang w:eastAsia="en-GB"/>
          <w14:ligatures w14:val="none"/>
        </w:rPr>
        <w:t xml:space="preserve">recipients </w:t>
      </w:r>
      <w:r w:rsidR="006E78B0" w:rsidRPr="006E78B0">
        <w:rPr>
          <w:rFonts w:ascii="Times New Roman" w:eastAsia="Times New Roman" w:hAnsi="Times New Roman" w:cs="Times New Roman"/>
          <w:kern w:val="0"/>
          <w:sz w:val="22"/>
          <w:szCs w:val="22"/>
          <w:lang w:eastAsia="en-GB"/>
          <w14:ligatures w14:val="none"/>
        </w:rPr>
        <w:t>of care</w:t>
      </w:r>
      <w:r w:rsidR="00A45D70">
        <w:rPr>
          <w:rFonts w:ascii="Times New Roman" w:eastAsia="Times New Roman" w:hAnsi="Times New Roman" w:cs="Times New Roman"/>
          <w:kern w:val="0"/>
          <w:sz w:val="22"/>
          <w:szCs w:val="22"/>
          <w:lang w:eastAsia="en-GB"/>
          <w14:ligatures w14:val="none"/>
        </w:rPr>
        <w:t>,</w:t>
      </w:r>
      <w:r w:rsidR="006165E4" w:rsidRPr="006165E4">
        <w:rPr>
          <w:rFonts w:ascii="Times New Roman" w:eastAsia="Times New Roman" w:hAnsi="Times New Roman" w:cs="Times New Roman"/>
          <w:kern w:val="0"/>
          <w:sz w:val="22"/>
          <w:szCs w:val="22"/>
          <w:lang w:eastAsia="en-GB"/>
          <w14:ligatures w14:val="none"/>
        </w:rPr>
        <w:t xml:space="preserve"> This approach highlights the importance of partnership dignity and respect this essay </w:t>
      </w:r>
      <w:r w:rsidR="000025D9" w:rsidRPr="000025D9">
        <w:rPr>
          <w:rFonts w:ascii="Times New Roman" w:eastAsia="Times New Roman" w:hAnsi="Times New Roman" w:cs="Times New Roman"/>
          <w:kern w:val="0"/>
          <w:sz w:val="22"/>
          <w:szCs w:val="22"/>
          <w:lang w:eastAsia="en-GB"/>
          <w14:ligatures w14:val="none"/>
        </w:rPr>
        <w:t>provides a critical analysis of the evaluation implementation and challenges associated with person centred care in the UK practically in nursing and midwifery it also examines the integration of policies practical advantages persistent limitations and offers suggestions of enhancement</w:t>
      </w:r>
      <w:r w:rsidR="000025D9">
        <w:rPr>
          <w:rFonts w:ascii="Times New Roman" w:eastAsia="Times New Roman" w:hAnsi="Times New Roman" w:cs="Times New Roman"/>
          <w:kern w:val="0"/>
          <w:sz w:val="22"/>
          <w:szCs w:val="22"/>
          <w:lang w:eastAsia="en-GB"/>
          <w14:ligatures w14:val="none"/>
        </w:rPr>
        <w:t>.</w:t>
      </w:r>
    </w:p>
    <w:p w14:paraId="2720215F" w14:textId="61838938" w:rsidR="00FB6F3B" w:rsidRPr="00BD43D2" w:rsidRDefault="007456DA" w:rsidP="003E4E68">
      <w:pPr>
        <w:rPr>
          <w:rFonts w:ascii="Arial" w:eastAsia="Times New Roman" w:hAnsi="Arial" w:cs="Arial"/>
          <w:b/>
          <w:bCs/>
          <w:kern w:val="0"/>
          <w:sz w:val="28"/>
          <w:szCs w:val="28"/>
          <w:lang w:eastAsia="en-GB"/>
          <w14:ligatures w14:val="none"/>
        </w:rPr>
      </w:pPr>
      <w:r w:rsidRPr="00BD43D2">
        <w:rPr>
          <w:rFonts w:ascii="Arial" w:eastAsia="Times New Roman" w:hAnsi="Arial" w:cs="Arial"/>
          <w:b/>
          <w:bCs/>
          <w:kern w:val="0"/>
          <w:sz w:val="28"/>
          <w:szCs w:val="28"/>
          <w:lang w:eastAsia="en-GB"/>
          <w14:ligatures w14:val="none"/>
        </w:rPr>
        <w:t>E</w:t>
      </w:r>
      <w:r w:rsidR="00586FC8" w:rsidRPr="00BD43D2">
        <w:rPr>
          <w:rFonts w:ascii="Arial" w:eastAsia="Times New Roman" w:hAnsi="Arial" w:cs="Arial"/>
          <w:b/>
          <w:bCs/>
          <w:kern w:val="0"/>
          <w:sz w:val="28"/>
          <w:szCs w:val="28"/>
          <w:lang w:eastAsia="en-GB"/>
          <w14:ligatures w14:val="none"/>
        </w:rPr>
        <w:t>mergen</w:t>
      </w:r>
      <w:r w:rsidRPr="00BD43D2">
        <w:rPr>
          <w:rFonts w:ascii="Arial" w:eastAsia="Times New Roman" w:hAnsi="Arial" w:cs="Arial"/>
          <w:b/>
          <w:bCs/>
          <w:kern w:val="0"/>
          <w:sz w:val="28"/>
          <w:szCs w:val="28"/>
          <w:lang w:eastAsia="en-GB"/>
          <w14:ligatures w14:val="none"/>
        </w:rPr>
        <w:t xml:space="preserve">ce </w:t>
      </w:r>
      <w:r w:rsidR="00C309B7" w:rsidRPr="00BD43D2">
        <w:rPr>
          <w:rFonts w:ascii="Arial" w:eastAsia="Times New Roman" w:hAnsi="Arial" w:cs="Arial"/>
          <w:b/>
          <w:bCs/>
          <w:kern w:val="0"/>
          <w:sz w:val="28"/>
          <w:szCs w:val="28"/>
          <w:lang w:eastAsia="en-GB"/>
          <w14:ligatures w14:val="none"/>
        </w:rPr>
        <w:t xml:space="preserve">and development of </w:t>
      </w:r>
      <w:r w:rsidRPr="00BD43D2">
        <w:rPr>
          <w:rFonts w:ascii="Arial" w:eastAsia="Times New Roman" w:hAnsi="Arial" w:cs="Arial"/>
          <w:b/>
          <w:bCs/>
          <w:kern w:val="0"/>
          <w:sz w:val="28"/>
          <w:szCs w:val="28"/>
          <w:lang w:eastAsia="en-GB"/>
          <w14:ligatures w14:val="none"/>
        </w:rPr>
        <w:t>person-centred</w:t>
      </w:r>
      <w:r w:rsidR="00C309B7" w:rsidRPr="00BD43D2">
        <w:rPr>
          <w:rFonts w:ascii="Arial" w:eastAsia="Times New Roman" w:hAnsi="Arial" w:cs="Arial"/>
          <w:b/>
          <w:bCs/>
          <w:kern w:val="0"/>
          <w:sz w:val="28"/>
          <w:szCs w:val="28"/>
          <w:lang w:eastAsia="en-GB"/>
          <w14:ligatures w14:val="none"/>
        </w:rPr>
        <w:t xml:space="preserve"> care in the UK</w:t>
      </w:r>
    </w:p>
    <w:p w14:paraId="592368AA" w14:textId="15C7F4C4" w:rsidR="000025D9" w:rsidRDefault="00C85F65" w:rsidP="003E4E68">
      <w:pPr>
        <w:rPr>
          <w:rFonts w:ascii="Times New Roman" w:eastAsia="Times New Roman" w:hAnsi="Times New Roman" w:cs="Times New Roman"/>
          <w:kern w:val="0"/>
          <w:sz w:val="22"/>
          <w:szCs w:val="22"/>
          <w:lang w:eastAsia="en-GB"/>
          <w14:ligatures w14:val="none"/>
        </w:rPr>
      </w:pPr>
      <w:r w:rsidRPr="00C85F65">
        <w:rPr>
          <w:rFonts w:ascii="Times New Roman" w:eastAsia="Times New Roman" w:hAnsi="Times New Roman" w:cs="Times New Roman"/>
          <w:kern w:val="0"/>
          <w:sz w:val="22"/>
          <w:szCs w:val="22"/>
          <w:lang w:eastAsia="en-GB"/>
          <w14:ligatures w14:val="none"/>
        </w:rPr>
        <w:t>In the UK</w:t>
      </w:r>
      <w:r w:rsidR="00532DCE">
        <w:rPr>
          <w:rFonts w:ascii="Times New Roman" w:eastAsia="Times New Roman" w:hAnsi="Times New Roman" w:cs="Times New Roman"/>
          <w:kern w:val="0"/>
          <w:sz w:val="22"/>
          <w:szCs w:val="22"/>
          <w:lang w:eastAsia="en-GB"/>
          <w14:ligatures w14:val="none"/>
        </w:rPr>
        <w:t xml:space="preserve">, the idea of </w:t>
      </w:r>
      <w:r w:rsidR="0070626F">
        <w:rPr>
          <w:rFonts w:ascii="Times New Roman" w:eastAsia="Times New Roman" w:hAnsi="Times New Roman" w:cs="Times New Roman"/>
          <w:kern w:val="0"/>
          <w:sz w:val="22"/>
          <w:szCs w:val="22"/>
          <w:lang w:eastAsia="en-GB"/>
          <w14:ligatures w14:val="none"/>
        </w:rPr>
        <w:t>person-</w:t>
      </w:r>
      <w:proofErr w:type="spellStart"/>
      <w:r w:rsidR="0070626F">
        <w:rPr>
          <w:rFonts w:ascii="Times New Roman" w:eastAsia="Times New Roman" w:hAnsi="Times New Roman" w:cs="Times New Roman"/>
          <w:kern w:val="0"/>
          <w:sz w:val="22"/>
          <w:szCs w:val="22"/>
          <w:lang w:eastAsia="en-GB"/>
          <w14:ligatures w14:val="none"/>
        </w:rPr>
        <w:t>centered</w:t>
      </w:r>
      <w:proofErr w:type="spellEnd"/>
      <w:r w:rsidR="00532DCE">
        <w:rPr>
          <w:rFonts w:ascii="Times New Roman" w:eastAsia="Times New Roman" w:hAnsi="Times New Roman" w:cs="Times New Roman"/>
          <w:kern w:val="0"/>
          <w:sz w:val="22"/>
          <w:szCs w:val="22"/>
          <w:lang w:eastAsia="en-GB"/>
          <w14:ligatures w14:val="none"/>
        </w:rPr>
        <w:t xml:space="preserve"> care has its roots in humanistic psychology, particularly the work of Carl Rogers in the mid-20th century, who highlighted the importance of empathy, autonomy, and respect for the </w:t>
      </w:r>
      <w:r w:rsidR="00007FEA" w:rsidRPr="00007FEA">
        <w:rPr>
          <w:rFonts w:ascii="Times New Roman" w:eastAsia="Times New Roman" w:hAnsi="Times New Roman" w:cs="Times New Roman"/>
          <w:kern w:val="0"/>
          <w:sz w:val="22"/>
          <w:szCs w:val="22"/>
          <w:lang w:eastAsia="en-GB"/>
          <w14:ligatures w14:val="none"/>
        </w:rPr>
        <w:t>individual</w:t>
      </w:r>
      <w:r w:rsidR="0070626F">
        <w:rPr>
          <w:rFonts w:ascii="Times New Roman" w:eastAsia="Times New Roman" w:hAnsi="Times New Roman" w:cs="Times New Roman"/>
          <w:kern w:val="0"/>
          <w:sz w:val="22"/>
          <w:szCs w:val="22"/>
          <w:lang w:eastAsia="en-GB"/>
          <w14:ligatures w14:val="none"/>
        </w:rPr>
        <w:t xml:space="preserve"> </w:t>
      </w:r>
      <w:r w:rsidR="001E6A48">
        <w:rPr>
          <w:rFonts w:ascii="Times New Roman" w:eastAsia="Times New Roman" w:hAnsi="Times New Roman" w:cs="Times New Roman"/>
          <w:kern w:val="0"/>
          <w:sz w:val="22"/>
          <w:szCs w:val="22"/>
          <w:lang w:eastAsia="en-GB"/>
          <w14:ligatures w14:val="none"/>
        </w:rPr>
        <w:t>(</w:t>
      </w:r>
      <w:r w:rsidR="00007FEA" w:rsidRPr="00007FEA">
        <w:rPr>
          <w:rFonts w:ascii="Times New Roman" w:eastAsia="Times New Roman" w:hAnsi="Times New Roman" w:cs="Times New Roman"/>
          <w:kern w:val="0"/>
          <w:sz w:val="22"/>
          <w:szCs w:val="22"/>
          <w:lang w:eastAsia="en-GB"/>
          <w14:ligatures w14:val="none"/>
        </w:rPr>
        <w:t>Rogers</w:t>
      </w:r>
      <w:r w:rsidR="0070626F">
        <w:rPr>
          <w:rFonts w:ascii="Times New Roman" w:eastAsia="Times New Roman" w:hAnsi="Times New Roman" w:cs="Times New Roman"/>
          <w:kern w:val="0"/>
          <w:sz w:val="22"/>
          <w:szCs w:val="22"/>
          <w:lang w:eastAsia="en-GB"/>
          <w14:ligatures w14:val="none"/>
        </w:rPr>
        <w:t>,</w:t>
      </w:r>
      <w:r w:rsidR="00DC5B29">
        <w:rPr>
          <w:rFonts w:ascii="Times New Roman" w:eastAsia="Times New Roman" w:hAnsi="Times New Roman" w:cs="Times New Roman"/>
          <w:kern w:val="0"/>
          <w:sz w:val="22"/>
          <w:szCs w:val="22"/>
          <w:lang w:eastAsia="en-GB"/>
          <w14:ligatures w14:val="none"/>
        </w:rPr>
        <w:t xml:space="preserve"> </w:t>
      </w:r>
      <w:r w:rsidR="00007FEA" w:rsidRPr="00007FEA">
        <w:rPr>
          <w:rFonts w:ascii="Times New Roman" w:eastAsia="Times New Roman" w:hAnsi="Times New Roman" w:cs="Times New Roman"/>
          <w:kern w:val="0"/>
          <w:sz w:val="22"/>
          <w:szCs w:val="22"/>
          <w:lang w:eastAsia="en-GB"/>
          <w14:ligatures w14:val="none"/>
        </w:rPr>
        <w:t>196</w:t>
      </w:r>
      <w:r w:rsidR="00007FEA">
        <w:rPr>
          <w:rFonts w:ascii="Times New Roman" w:eastAsia="Times New Roman" w:hAnsi="Times New Roman" w:cs="Times New Roman"/>
          <w:kern w:val="0"/>
          <w:sz w:val="22"/>
          <w:szCs w:val="22"/>
          <w:lang w:eastAsia="en-GB"/>
          <w14:ligatures w14:val="none"/>
        </w:rPr>
        <w:t>1)</w:t>
      </w:r>
      <w:r w:rsidR="001E6A48">
        <w:rPr>
          <w:rFonts w:ascii="Times New Roman" w:eastAsia="Times New Roman" w:hAnsi="Times New Roman" w:cs="Times New Roman"/>
          <w:kern w:val="0"/>
          <w:sz w:val="22"/>
          <w:szCs w:val="22"/>
          <w:lang w:eastAsia="en-GB"/>
          <w14:ligatures w14:val="none"/>
        </w:rPr>
        <w:t>.</w:t>
      </w:r>
      <w:r w:rsidR="001E6A48" w:rsidRPr="001E6A48">
        <w:rPr>
          <w:rFonts w:ascii="Times New Roman" w:eastAsia="Times New Roman" w:hAnsi="Times New Roman" w:cs="Times New Roman"/>
          <w:kern w:val="0"/>
          <w:sz w:val="22"/>
          <w:szCs w:val="22"/>
          <w:lang w:eastAsia="en-GB"/>
          <w14:ligatures w14:val="none"/>
        </w:rPr>
        <w:t xml:space="preserve"> However</w:t>
      </w:r>
      <w:r w:rsidR="00532DCE">
        <w:rPr>
          <w:rFonts w:ascii="Times New Roman" w:eastAsia="Times New Roman" w:hAnsi="Times New Roman" w:cs="Times New Roman"/>
          <w:kern w:val="0"/>
          <w:sz w:val="22"/>
          <w:szCs w:val="22"/>
          <w:lang w:eastAsia="en-GB"/>
          <w14:ligatures w14:val="none"/>
        </w:rPr>
        <w:t xml:space="preserve">, its formal incorporation into </w:t>
      </w:r>
      <w:r w:rsidR="0070626F">
        <w:rPr>
          <w:rFonts w:ascii="Times New Roman" w:eastAsia="Times New Roman" w:hAnsi="Times New Roman" w:cs="Times New Roman"/>
          <w:kern w:val="0"/>
          <w:sz w:val="22"/>
          <w:szCs w:val="22"/>
          <w:lang w:eastAsia="en-GB"/>
          <w14:ligatures w14:val="none"/>
        </w:rPr>
        <w:t xml:space="preserve">UK health care policies </w:t>
      </w:r>
      <w:r w:rsidR="00532DCE">
        <w:rPr>
          <w:rFonts w:ascii="Times New Roman" w:eastAsia="Times New Roman" w:hAnsi="Times New Roman" w:cs="Times New Roman"/>
          <w:kern w:val="0"/>
          <w:sz w:val="22"/>
          <w:szCs w:val="22"/>
          <w:lang w:eastAsia="en-GB"/>
          <w14:ligatures w14:val="none"/>
        </w:rPr>
        <w:t>occurred much later, gaining traction in the</w:t>
      </w:r>
      <w:r w:rsidR="00B14B40" w:rsidRPr="00B14B40">
        <w:rPr>
          <w:rFonts w:ascii="Times New Roman" w:eastAsia="Times New Roman" w:hAnsi="Times New Roman" w:cs="Times New Roman"/>
          <w:kern w:val="0"/>
          <w:sz w:val="22"/>
          <w:szCs w:val="22"/>
          <w:lang w:eastAsia="en-GB"/>
          <w14:ligatures w14:val="none"/>
        </w:rPr>
        <w:t xml:space="preserve"> late 1990s and early 2000s</w:t>
      </w:r>
      <w:r w:rsidR="00B14B40">
        <w:rPr>
          <w:rFonts w:ascii="Times New Roman" w:eastAsia="Times New Roman" w:hAnsi="Times New Roman" w:cs="Times New Roman"/>
          <w:kern w:val="0"/>
          <w:sz w:val="22"/>
          <w:szCs w:val="22"/>
          <w:lang w:eastAsia="en-GB"/>
          <w14:ligatures w14:val="none"/>
        </w:rPr>
        <w:t>.</w:t>
      </w:r>
    </w:p>
    <w:p w14:paraId="46B5DF85" w14:textId="44F8CD23" w:rsidR="00BA317E" w:rsidRDefault="006D0599" w:rsidP="003E4E68">
      <w:pPr>
        <w:rPr>
          <w:rFonts w:ascii="Times New Roman" w:eastAsia="Times New Roman" w:hAnsi="Times New Roman" w:cs="Times New Roman"/>
          <w:kern w:val="0"/>
          <w:sz w:val="22"/>
          <w:szCs w:val="22"/>
          <w:lang w:eastAsia="en-GB"/>
          <w14:ligatures w14:val="none"/>
        </w:rPr>
      </w:pPr>
      <w:r w:rsidRPr="006D0599">
        <w:rPr>
          <w:rFonts w:ascii="Times New Roman" w:eastAsia="Times New Roman" w:hAnsi="Times New Roman" w:cs="Times New Roman"/>
          <w:kern w:val="0"/>
          <w:sz w:val="22"/>
          <w:szCs w:val="22"/>
          <w:lang w:eastAsia="en-GB"/>
          <w14:ligatures w14:val="none"/>
        </w:rPr>
        <w:t>In the UK context</w:t>
      </w:r>
      <w:r w:rsidR="007B1801">
        <w:rPr>
          <w:rFonts w:ascii="Times New Roman" w:eastAsia="Times New Roman" w:hAnsi="Times New Roman" w:cs="Times New Roman"/>
          <w:kern w:val="0"/>
          <w:sz w:val="22"/>
          <w:szCs w:val="22"/>
          <w:lang w:eastAsia="en-GB"/>
          <w14:ligatures w14:val="none"/>
        </w:rPr>
        <w:t xml:space="preserve">, the idea of </w:t>
      </w:r>
      <w:r w:rsidR="007A3358">
        <w:rPr>
          <w:rFonts w:ascii="Times New Roman" w:eastAsia="Times New Roman" w:hAnsi="Times New Roman" w:cs="Times New Roman"/>
          <w:kern w:val="0"/>
          <w:sz w:val="22"/>
          <w:szCs w:val="22"/>
          <w:lang w:eastAsia="en-GB"/>
          <w14:ligatures w14:val="none"/>
        </w:rPr>
        <w:t>person-</w:t>
      </w:r>
      <w:proofErr w:type="spellStart"/>
      <w:r w:rsidR="007A3358">
        <w:rPr>
          <w:rFonts w:ascii="Times New Roman" w:eastAsia="Times New Roman" w:hAnsi="Times New Roman" w:cs="Times New Roman"/>
          <w:kern w:val="0"/>
          <w:sz w:val="22"/>
          <w:szCs w:val="22"/>
          <w:lang w:eastAsia="en-GB"/>
          <w14:ligatures w14:val="none"/>
        </w:rPr>
        <w:t>centered</w:t>
      </w:r>
      <w:proofErr w:type="spellEnd"/>
      <w:r w:rsidR="007A3358">
        <w:rPr>
          <w:rFonts w:ascii="Times New Roman" w:eastAsia="Times New Roman" w:hAnsi="Times New Roman" w:cs="Times New Roman"/>
          <w:kern w:val="0"/>
          <w:sz w:val="22"/>
          <w:szCs w:val="22"/>
          <w:lang w:eastAsia="en-GB"/>
          <w14:ligatures w14:val="none"/>
        </w:rPr>
        <w:t xml:space="preserve"> care became particularly significant following heightened concern about the paternalistic care model, which involved minimal patient involvement</w:t>
      </w:r>
      <w:r w:rsidR="00FF434D">
        <w:rPr>
          <w:rFonts w:ascii="Times New Roman" w:eastAsia="Times New Roman" w:hAnsi="Times New Roman" w:cs="Times New Roman"/>
          <w:kern w:val="0"/>
          <w:sz w:val="22"/>
          <w:szCs w:val="22"/>
          <w:lang w:eastAsia="en-GB"/>
          <w14:ligatures w14:val="none"/>
        </w:rPr>
        <w:t xml:space="preserve"> (E</w:t>
      </w:r>
      <w:r w:rsidR="00E30166">
        <w:rPr>
          <w:rFonts w:ascii="Times New Roman" w:eastAsia="Times New Roman" w:hAnsi="Times New Roman" w:cs="Times New Roman"/>
          <w:kern w:val="0"/>
          <w:sz w:val="22"/>
          <w:szCs w:val="22"/>
          <w:lang w:eastAsia="en-GB"/>
          <w14:ligatures w14:val="none"/>
        </w:rPr>
        <w:t>ntwistle and Watt, 2013</w:t>
      </w:r>
      <w:r w:rsidR="007B1801">
        <w:rPr>
          <w:rFonts w:ascii="Times New Roman" w:eastAsia="Times New Roman" w:hAnsi="Times New Roman" w:cs="Times New Roman"/>
          <w:kern w:val="0"/>
          <w:sz w:val="22"/>
          <w:szCs w:val="22"/>
          <w:lang w:eastAsia="en-GB"/>
          <w14:ligatures w14:val="none"/>
        </w:rPr>
        <w:t xml:space="preserve">).  </w:t>
      </w:r>
      <w:r w:rsidR="002F2B36">
        <w:rPr>
          <w:rFonts w:ascii="Times New Roman" w:eastAsia="Times New Roman" w:hAnsi="Times New Roman" w:cs="Times New Roman"/>
          <w:kern w:val="0"/>
          <w:sz w:val="22"/>
          <w:szCs w:val="22"/>
          <w:lang w:eastAsia="en-GB"/>
          <w14:ligatures w14:val="none"/>
        </w:rPr>
        <w:t>Reports that highlighted failures in care, such as inadequate communication and a lack of dignity, further accelerate the transition towards the more exclusive approach (Francis, 2013). The</w:t>
      </w:r>
      <w:r w:rsidR="00392696" w:rsidRPr="00392696">
        <w:rPr>
          <w:rFonts w:ascii="Times New Roman" w:eastAsia="Times New Roman" w:hAnsi="Times New Roman" w:cs="Times New Roman"/>
          <w:kern w:val="0"/>
          <w:sz w:val="22"/>
          <w:szCs w:val="22"/>
          <w:lang w:eastAsia="en-GB"/>
          <w14:ligatures w14:val="none"/>
        </w:rPr>
        <w:t xml:space="preserve"> issue highlighted the </w:t>
      </w:r>
      <w:r w:rsidR="004B59CE">
        <w:rPr>
          <w:rFonts w:ascii="Times New Roman" w:eastAsia="Times New Roman" w:hAnsi="Times New Roman" w:cs="Times New Roman"/>
          <w:kern w:val="0"/>
          <w:sz w:val="22"/>
          <w:szCs w:val="22"/>
          <w:lang w:eastAsia="en-GB"/>
          <w14:ligatures w14:val="none"/>
        </w:rPr>
        <w:t>need</w:t>
      </w:r>
      <w:r w:rsidR="00392696" w:rsidRPr="00392696">
        <w:rPr>
          <w:rFonts w:ascii="Times New Roman" w:eastAsia="Times New Roman" w:hAnsi="Times New Roman" w:cs="Times New Roman"/>
          <w:kern w:val="0"/>
          <w:sz w:val="22"/>
          <w:szCs w:val="22"/>
          <w:lang w:eastAsia="en-GB"/>
          <w14:ligatures w14:val="none"/>
        </w:rPr>
        <w:t xml:space="preserve"> for work </w:t>
      </w:r>
      <w:r w:rsidR="004B59CE">
        <w:rPr>
          <w:rFonts w:ascii="Times New Roman" w:eastAsia="Times New Roman" w:hAnsi="Times New Roman" w:cs="Times New Roman"/>
          <w:kern w:val="0"/>
          <w:sz w:val="22"/>
          <w:szCs w:val="22"/>
          <w:lang w:eastAsia="en-GB"/>
          <w14:ligatures w14:val="none"/>
        </w:rPr>
        <w:t>to organise</w:t>
      </w:r>
      <w:r w:rsidR="00392696" w:rsidRPr="00392696">
        <w:rPr>
          <w:rFonts w:ascii="Times New Roman" w:eastAsia="Times New Roman" w:hAnsi="Times New Roman" w:cs="Times New Roman"/>
          <w:kern w:val="0"/>
          <w:sz w:val="22"/>
          <w:szCs w:val="22"/>
          <w:lang w:eastAsia="en-GB"/>
          <w14:ligatures w14:val="none"/>
        </w:rPr>
        <w:t xml:space="preserve"> patients as active participants in their own care</w:t>
      </w:r>
    </w:p>
    <w:p w14:paraId="491E310F" w14:textId="52B230A1" w:rsidR="001404B2" w:rsidRDefault="00B14B40" w:rsidP="003E4E68">
      <w:pPr>
        <w:rPr>
          <w:rFonts w:ascii="Times New Roman" w:eastAsia="Times New Roman" w:hAnsi="Times New Roman" w:cs="Times New Roman"/>
          <w:kern w:val="0"/>
          <w:sz w:val="22"/>
          <w:szCs w:val="22"/>
          <w:lang w:eastAsia="en-GB"/>
          <w14:ligatures w14:val="none"/>
        </w:rPr>
      </w:pPr>
      <w:r w:rsidRPr="00B14B40">
        <w:rPr>
          <w:rFonts w:ascii="Times New Roman" w:eastAsia="Times New Roman" w:hAnsi="Times New Roman" w:cs="Times New Roman"/>
          <w:kern w:val="0"/>
          <w:sz w:val="22"/>
          <w:szCs w:val="22"/>
          <w:lang w:eastAsia="en-GB"/>
          <w14:ligatures w14:val="none"/>
        </w:rPr>
        <w:t xml:space="preserve">A significant milestone was the NHS </w:t>
      </w:r>
      <w:r w:rsidR="0070626F">
        <w:rPr>
          <w:rFonts w:ascii="Times New Roman" w:eastAsia="Times New Roman" w:hAnsi="Times New Roman" w:cs="Times New Roman"/>
          <w:kern w:val="0"/>
          <w:sz w:val="22"/>
          <w:szCs w:val="22"/>
          <w:lang w:eastAsia="en-GB"/>
          <w14:ligatures w14:val="none"/>
        </w:rPr>
        <w:t>Plan (Department of Health, 2000), which marked a transition towards patient-focused services. This change was primarily a reaction to rising public dissatisfaction with a disjoint personalistic healthcare system that frequently neglected individual needs (</w:t>
      </w:r>
      <w:r w:rsidR="001B34D7">
        <w:rPr>
          <w:rFonts w:ascii="Times New Roman" w:eastAsia="Times New Roman" w:hAnsi="Times New Roman" w:cs="Times New Roman"/>
          <w:kern w:val="0"/>
          <w:sz w:val="22"/>
          <w:szCs w:val="22"/>
          <w:lang w:eastAsia="en-GB"/>
          <w14:ligatures w14:val="none"/>
        </w:rPr>
        <w:t>Co</w:t>
      </w:r>
      <w:r w:rsidR="00972E88">
        <w:rPr>
          <w:rFonts w:ascii="Times New Roman" w:eastAsia="Times New Roman" w:hAnsi="Times New Roman" w:cs="Times New Roman"/>
          <w:kern w:val="0"/>
          <w:sz w:val="22"/>
          <w:szCs w:val="22"/>
          <w:lang w:eastAsia="en-GB"/>
          <w14:ligatures w14:val="none"/>
        </w:rPr>
        <w:t>u</w:t>
      </w:r>
      <w:r w:rsidR="001B34D7">
        <w:rPr>
          <w:rFonts w:ascii="Times New Roman" w:eastAsia="Times New Roman" w:hAnsi="Times New Roman" w:cs="Times New Roman"/>
          <w:kern w:val="0"/>
          <w:sz w:val="22"/>
          <w:szCs w:val="22"/>
          <w:lang w:eastAsia="en-GB"/>
          <w14:ligatures w14:val="none"/>
        </w:rPr>
        <w:t>lter</w:t>
      </w:r>
      <w:r w:rsidR="00B91CAE">
        <w:rPr>
          <w:rFonts w:ascii="Times New Roman" w:eastAsia="Times New Roman" w:hAnsi="Times New Roman" w:cs="Times New Roman"/>
          <w:kern w:val="0"/>
          <w:sz w:val="22"/>
          <w:szCs w:val="22"/>
          <w:lang w:eastAsia="en-GB"/>
          <w14:ligatures w14:val="none"/>
        </w:rPr>
        <w:t>,</w:t>
      </w:r>
      <w:r w:rsidR="006F5692" w:rsidRPr="006F5692">
        <w:rPr>
          <w:rFonts w:ascii="Times New Roman" w:eastAsia="Times New Roman" w:hAnsi="Times New Roman" w:cs="Times New Roman"/>
          <w:kern w:val="0"/>
          <w:sz w:val="22"/>
          <w:szCs w:val="22"/>
          <w:lang w:eastAsia="en-GB"/>
          <w14:ligatures w14:val="none"/>
        </w:rPr>
        <w:t xml:space="preserve"> 2012</w:t>
      </w:r>
      <w:r w:rsidR="00B91CAE">
        <w:rPr>
          <w:rFonts w:ascii="Times New Roman" w:eastAsia="Times New Roman" w:hAnsi="Times New Roman" w:cs="Times New Roman"/>
          <w:kern w:val="0"/>
          <w:sz w:val="22"/>
          <w:szCs w:val="22"/>
          <w:lang w:eastAsia="en-GB"/>
          <w14:ligatures w14:val="none"/>
        </w:rPr>
        <w:t>).</w:t>
      </w:r>
      <w:r w:rsidR="00A919F7" w:rsidRPr="00A919F7">
        <w:rPr>
          <w:rFonts w:ascii="Times New Roman" w:eastAsia="Times New Roman" w:hAnsi="Times New Roman" w:cs="Times New Roman"/>
          <w:kern w:val="0"/>
          <w:sz w:val="22"/>
          <w:szCs w:val="22"/>
          <w:lang w:eastAsia="en-GB"/>
          <w14:ligatures w14:val="none"/>
        </w:rPr>
        <w:t xml:space="preserve"> </w:t>
      </w:r>
      <w:r w:rsidR="0070626F">
        <w:rPr>
          <w:rFonts w:ascii="Times New Roman" w:eastAsia="Times New Roman" w:hAnsi="Times New Roman" w:cs="Times New Roman"/>
          <w:kern w:val="0"/>
          <w:sz w:val="22"/>
          <w:szCs w:val="22"/>
          <w:lang w:eastAsia="en-GB"/>
          <w14:ligatures w14:val="none"/>
        </w:rPr>
        <w:t>Patients</w:t>
      </w:r>
      <w:r w:rsidR="00A919F7" w:rsidRPr="00A919F7">
        <w:rPr>
          <w:rFonts w:ascii="Times New Roman" w:eastAsia="Times New Roman" w:hAnsi="Times New Roman" w:cs="Times New Roman"/>
          <w:kern w:val="0"/>
          <w:sz w:val="22"/>
          <w:szCs w:val="22"/>
          <w:lang w:eastAsia="en-GB"/>
          <w14:ligatures w14:val="none"/>
        </w:rPr>
        <w:t xml:space="preserve"> began to be seen not merely as passive acceptance of care but as engaged</w:t>
      </w:r>
      <w:r w:rsidR="00FB0613" w:rsidRPr="00FB0613">
        <w:rPr>
          <w:rFonts w:ascii="Times New Roman" w:eastAsia="Times New Roman" w:hAnsi="Times New Roman" w:cs="Times New Roman"/>
          <w:kern w:val="0"/>
          <w:sz w:val="22"/>
          <w:szCs w:val="22"/>
          <w:lang w:eastAsia="en-GB"/>
          <w14:ligatures w14:val="none"/>
        </w:rPr>
        <w:t xml:space="preserve"> partners in their health journey</w:t>
      </w:r>
      <w:r w:rsidR="001404B2">
        <w:rPr>
          <w:rFonts w:ascii="Times New Roman" w:eastAsia="Times New Roman" w:hAnsi="Times New Roman" w:cs="Times New Roman"/>
          <w:kern w:val="0"/>
          <w:sz w:val="22"/>
          <w:szCs w:val="22"/>
          <w:lang w:eastAsia="en-GB"/>
          <w14:ligatures w14:val="none"/>
        </w:rPr>
        <w:t>.</w:t>
      </w:r>
    </w:p>
    <w:p w14:paraId="41742376" w14:textId="7A32803B" w:rsidR="00EE55E7" w:rsidRDefault="00FB0613" w:rsidP="003E4E68">
      <w:pPr>
        <w:rPr>
          <w:rFonts w:ascii="Times New Roman" w:eastAsia="Times New Roman" w:hAnsi="Times New Roman" w:cs="Times New Roman"/>
          <w:kern w:val="0"/>
          <w:sz w:val="22"/>
          <w:szCs w:val="22"/>
          <w:lang w:eastAsia="en-GB"/>
          <w14:ligatures w14:val="none"/>
        </w:rPr>
      </w:pPr>
      <w:r w:rsidRPr="00FB0613">
        <w:rPr>
          <w:rFonts w:ascii="Times New Roman" w:eastAsia="Times New Roman" w:hAnsi="Times New Roman" w:cs="Times New Roman"/>
          <w:kern w:val="0"/>
          <w:sz w:val="22"/>
          <w:szCs w:val="22"/>
          <w:lang w:eastAsia="en-GB"/>
          <w14:ligatures w14:val="none"/>
        </w:rPr>
        <w:t xml:space="preserve"> </w:t>
      </w:r>
      <w:r w:rsidR="001404B2">
        <w:rPr>
          <w:rFonts w:ascii="Times New Roman" w:eastAsia="Times New Roman" w:hAnsi="Times New Roman" w:cs="Times New Roman"/>
          <w:kern w:val="0"/>
          <w:sz w:val="22"/>
          <w:szCs w:val="22"/>
          <w:lang w:eastAsia="en-GB"/>
          <w14:ligatures w14:val="none"/>
        </w:rPr>
        <w:t xml:space="preserve">The </w:t>
      </w:r>
      <w:r w:rsidR="004A6EFC">
        <w:rPr>
          <w:rFonts w:ascii="Times New Roman" w:eastAsia="Times New Roman" w:hAnsi="Times New Roman" w:cs="Times New Roman"/>
          <w:kern w:val="0"/>
          <w:sz w:val="22"/>
          <w:szCs w:val="22"/>
          <w:lang w:eastAsia="en-GB"/>
          <w14:ligatures w14:val="none"/>
        </w:rPr>
        <w:t>enactment</w:t>
      </w:r>
      <w:r w:rsidR="001404B2">
        <w:rPr>
          <w:rFonts w:ascii="Times New Roman" w:eastAsia="Times New Roman" w:hAnsi="Times New Roman" w:cs="Times New Roman"/>
          <w:kern w:val="0"/>
          <w:sz w:val="22"/>
          <w:szCs w:val="22"/>
          <w:lang w:eastAsia="en-GB"/>
          <w14:ligatures w14:val="none"/>
        </w:rPr>
        <w:t xml:space="preserve"> of the Health and Social Care Act (2012) </w:t>
      </w:r>
      <w:r w:rsidR="006E169A">
        <w:rPr>
          <w:rFonts w:ascii="Times New Roman" w:eastAsia="Times New Roman" w:hAnsi="Times New Roman" w:cs="Times New Roman"/>
          <w:kern w:val="0"/>
          <w:sz w:val="22"/>
          <w:szCs w:val="22"/>
          <w:lang w:eastAsia="en-GB"/>
          <w14:ligatures w14:val="none"/>
        </w:rPr>
        <w:t>further</w:t>
      </w:r>
      <w:r w:rsidR="001404B2">
        <w:rPr>
          <w:rFonts w:ascii="Times New Roman" w:eastAsia="Times New Roman" w:hAnsi="Times New Roman" w:cs="Times New Roman"/>
          <w:kern w:val="0"/>
          <w:sz w:val="22"/>
          <w:szCs w:val="22"/>
          <w:lang w:eastAsia="en-GB"/>
          <w14:ligatures w14:val="none"/>
        </w:rPr>
        <w:t xml:space="preserve"> solidified </w:t>
      </w:r>
      <w:r w:rsidR="003E58CA">
        <w:rPr>
          <w:rFonts w:ascii="Times New Roman" w:eastAsia="Times New Roman" w:hAnsi="Times New Roman" w:cs="Times New Roman"/>
          <w:kern w:val="0"/>
          <w:sz w:val="22"/>
          <w:szCs w:val="22"/>
          <w:lang w:eastAsia="en-GB"/>
          <w14:ligatures w14:val="none"/>
        </w:rPr>
        <w:t>person-</w:t>
      </w:r>
      <w:proofErr w:type="spellStart"/>
      <w:r w:rsidR="003E58CA">
        <w:rPr>
          <w:rFonts w:ascii="Times New Roman" w:eastAsia="Times New Roman" w:hAnsi="Times New Roman" w:cs="Times New Roman"/>
          <w:kern w:val="0"/>
          <w:sz w:val="22"/>
          <w:szCs w:val="22"/>
          <w:lang w:eastAsia="en-GB"/>
          <w14:ligatures w14:val="none"/>
        </w:rPr>
        <w:t>centered</w:t>
      </w:r>
      <w:proofErr w:type="spellEnd"/>
      <w:r w:rsidR="003E58CA">
        <w:rPr>
          <w:rFonts w:ascii="Times New Roman" w:eastAsia="Times New Roman" w:hAnsi="Times New Roman" w:cs="Times New Roman"/>
          <w:kern w:val="0"/>
          <w:sz w:val="22"/>
          <w:szCs w:val="22"/>
          <w:lang w:eastAsia="en-GB"/>
          <w14:ligatures w14:val="none"/>
        </w:rPr>
        <w:t xml:space="preserve"> principles by encouraging patient choice</w:t>
      </w:r>
      <w:r w:rsidR="001404B2">
        <w:rPr>
          <w:rFonts w:ascii="Times New Roman" w:eastAsia="Times New Roman" w:hAnsi="Times New Roman" w:cs="Times New Roman"/>
          <w:kern w:val="0"/>
          <w:sz w:val="22"/>
          <w:szCs w:val="22"/>
          <w:lang w:eastAsia="en-GB"/>
          <w14:ligatures w14:val="none"/>
        </w:rPr>
        <w:t>, collaborative decision-making,</w:t>
      </w:r>
      <w:r w:rsidR="001037AE" w:rsidRPr="001037AE">
        <w:rPr>
          <w:rFonts w:ascii="Times New Roman" w:eastAsia="Times New Roman" w:hAnsi="Times New Roman" w:cs="Times New Roman"/>
          <w:kern w:val="0"/>
          <w:sz w:val="22"/>
          <w:szCs w:val="22"/>
          <w:lang w:eastAsia="en-GB"/>
          <w14:ligatures w14:val="none"/>
        </w:rPr>
        <w:t xml:space="preserve"> and</w:t>
      </w:r>
      <w:r w:rsidR="001404B2" w:rsidRPr="001404B2">
        <w:rPr>
          <w:rFonts w:ascii="Times New Roman" w:eastAsia="Times New Roman" w:hAnsi="Times New Roman" w:cs="Times New Roman"/>
          <w:kern w:val="0"/>
          <w:sz w:val="22"/>
          <w:szCs w:val="22"/>
          <w:lang w:eastAsia="en-GB"/>
          <w14:ligatures w14:val="none"/>
        </w:rPr>
        <w:t xml:space="preserve"> integrated care</w:t>
      </w:r>
      <w:r w:rsidR="001404B2">
        <w:rPr>
          <w:rFonts w:ascii="Times New Roman" w:eastAsia="Times New Roman" w:hAnsi="Times New Roman" w:cs="Times New Roman"/>
          <w:kern w:val="0"/>
          <w:sz w:val="22"/>
          <w:szCs w:val="22"/>
          <w:lang w:eastAsia="en-GB"/>
          <w14:ligatures w14:val="none"/>
        </w:rPr>
        <w:t>.</w:t>
      </w:r>
      <w:r w:rsidR="003779A4" w:rsidRPr="003779A4">
        <w:rPr>
          <w:rFonts w:ascii="Times New Roman" w:eastAsia="Times New Roman" w:hAnsi="Times New Roman" w:cs="Times New Roman"/>
          <w:kern w:val="0"/>
          <w:sz w:val="22"/>
          <w:szCs w:val="22"/>
          <w:lang w:eastAsia="en-GB"/>
          <w14:ligatures w14:val="none"/>
        </w:rPr>
        <w:t xml:space="preserve"> M</w:t>
      </w:r>
      <w:r w:rsidR="006B6AA2">
        <w:rPr>
          <w:rFonts w:ascii="Times New Roman" w:eastAsia="Times New Roman" w:hAnsi="Times New Roman" w:cs="Times New Roman"/>
          <w:kern w:val="0"/>
          <w:sz w:val="22"/>
          <w:szCs w:val="22"/>
          <w:lang w:eastAsia="en-GB"/>
          <w14:ligatures w14:val="none"/>
        </w:rPr>
        <w:t>o</w:t>
      </w:r>
      <w:r w:rsidR="003779A4" w:rsidRPr="003779A4">
        <w:rPr>
          <w:rFonts w:ascii="Times New Roman" w:eastAsia="Times New Roman" w:hAnsi="Times New Roman" w:cs="Times New Roman"/>
          <w:kern w:val="0"/>
          <w:sz w:val="22"/>
          <w:szCs w:val="22"/>
          <w:lang w:eastAsia="en-GB"/>
          <w14:ligatures w14:val="none"/>
        </w:rPr>
        <w:t>r</w:t>
      </w:r>
      <w:r w:rsidR="006E169A">
        <w:rPr>
          <w:rFonts w:ascii="Times New Roman" w:eastAsia="Times New Roman" w:hAnsi="Times New Roman" w:cs="Times New Roman"/>
          <w:kern w:val="0"/>
          <w:sz w:val="22"/>
          <w:szCs w:val="22"/>
          <w:lang w:eastAsia="en-GB"/>
          <w14:ligatures w14:val="none"/>
        </w:rPr>
        <w:t>e</w:t>
      </w:r>
      <w:r w:rsidR="003779A4" w:rsidRPr="003779A4">
        <w:rPr>
          <w:rFonts w:ascii="Times New Roman" w:eastAsia="Times New Roman" w:hAnsi="Times New Roman" w:cs="Times New Roman"/>
          <w:kern w:val="0"/>
          <w:sz w:val="22"/>
          <w:szCs w:val="22"/>
          <w:lang w:eastAsia="en-GB"/>
          <w14:ligatures w14:val="none"/>
        </w:rPr>
        <w:t>ov</w:t>
      </w:r>
      <w:r w:rsidR="006E169A">
        <w:rPr>
          <w:rFonts w:ascii="Times New Roman" w:eastAsia="Times New Roman" w:hAnsi="Times New Roman" w:cs="Times New Roman"/>
          <w:kern w:val="0"/>
          <w:sz w:val="22"/>
          <w:szCs w:val="22"/>
          <w:lang w:eastAsia="en-GB"/>
          <w14:ligatures w14:val="none"/>
        </w:rPr>
        <w:t>er</w:t>
      </w:r>
      <w:r w:rsidR="00DC5B29">
        <w:rPr>
          <w:rFonts w:ascii="Times New Roman" w:eastAsia="Times New Roman" w:hAnsi="Times New Roman" w:cs="Times New Roman"/>
          <w:kern w:val="0"/>
          <w:sz w:val="22"/>
          <w:szCs w:val="22"/>
          <w:lang w:eastAsia="en-GB"/>
          <w14:ligatures w14:val="none"/>
        </w:rPr>
        <w:t>,</w:t>
      </w:r>
      <w:r w:rsidR="001849FC" w:rsidRPr="001849FC">
        <w:rPr>
          <w:rFonts w:ascii="Times New Roman" w:eastAsia="Times New Roman" w:hAnsi="Times New Roman" w:cs="Times New Roman"/>
          <w:kern w:val="0"/>
          <w:sz w:val="22"/>
          <w:szCs w:val="22"/>
          <w:lang w:eastAsia="en-GB"/>
          <w14:ligatures w14:val="none"/>
        </w:rPr>
        <w:t xml:space="preserve"> the </w:t>
      </w:r>
      <w:r w:rsidR="00DC5B29">
        <w:rPr>
          <w:rFonts w:ascii="Times New Roman" w:eastAsia="Times New Roman" w:hAnsi="Times New Roman" w:cs="Times New Roman"/>
          <w:kern w:val="0"/>
          <w:sz w:val="22"/>
          <w:szCs w:val="22"/>
          <w:lang w:eastAsia="en-GB"/>
          <w14:ligatures w14:val="none"/>
        </w:rPr>
        <w:t>Nursing</w:t>
      </w:r>
      <w:r w:rsidR="001849FC" w:rsidRPr="001849FC">
        <w:rPr>
          <w:rFonts w:ascii="Times New Roman" w:eastAsia="Times New Roman" w:hAnsi="Times New Roman" w:cs="Times New Roman"/>
          <w:kern w:val="0"/>
          <w:sz w:val="22"/>
          <w:szCs w:val="22"/>
          <w:lang w:eastAsia="en-GB"/>
          <w14:ligatures w14:val="none"/>
        </w:rPr>
        <w:t xml:space="preserve"> and </w:t>
      </w:r>
      <w:r w:rsidR="00DC5B29">
        <w:rPr>
          <w:rFonts w:ascii="Times New Roman" w:eastAsia="Times New Roman" w:hAnsi="Times New Roman" w:cs="Times New Roman"/>
          <w:kern w:val="0"/>
          <w:sz w:val="22"/>
          <w:szCs w:val="22"/>
          <w:lang w:eastAsia="en-GB"/>
          <w14:ligatures w14:val="none"/>
        </w:rPr>
        <w:t xml:space="preserve">Midwifery Council </w:t>
      </w:r>
      <w:r w:rsidR="001849FC">
        <w:rPr>
          <w:rFonts w:ascii="Times New Roman" w:eastAsia="Times New Roman" w:hAnsi="Times New Roman" w:cs="Times New Roman"/>
          <w:kern w:val="0"/>
          <w:sz w:val="22"/>
          <w:szCs w:val="22"/>
          <w:lang w:eastAsia="en-GB"/>
          <w14:ligatures w14:val="none"/>
        </w:rPr>
        <w:t>(</w:t>
      </w:r>
      <w:r w:rsidR="001849FC" w:rsidRPr="001849FC">
        <w:rPr>
          <w:rFonts w:ascii="Times New Roman" w:eastAsia="Times New Roman" w:hAnsi="Times New Roman" w:cs="Times New Roman"/>
          <w:kern w:val="0"/>
          <w:sz w:val="22"/>
          <w:szCs w:val="22"/>
          <w:lang w:eastAsia="en-GB"/>
          <w14:ligatures w14:val="none"/>
        </w:rPr>
        <w:t>NMC code</w:t>
      </w:r>
      <w:r w:rsidR="00DC5B29">
        <w:rPr>
          <w:rFonts w:ascii="Times New Roman" w:eastAsia="Times New Roman" w:hAnsi="Times New Roman" w:cs="Times New Roman"/>
          <w:kern w:val="0"/>
          <w:sz w:val="22"/>
          <w:szCs w:val="22"/>
          <w:lang w:eastAsia="en-GB"/>
          <w14:ligatures w14:val="none"/>
        </w:rPr>
        <w:t xml:space="preserve">, </w:t>
      </w:r>
      <w:r w:rsidR="001849FC" w:rsidRPr="001849FC">
        <w:rPr>
          <w:rFonts w:ascii="Times New Roman" w:eastAsia="Times New Roman" w:hAnsi="Times New Roman" w:cs="Times New Roman"/>
          <w:kern w:val="0"/>
          <w:sz w:val="22"/>
          <w:szCs w:val="22"/>
          <w:lang w:eastAsia="en-GB"/>
          <w14:ligatures w14:val="none"/>
        </w:rPr>
        <w:t>20</w:t>
      </w:r>
      <w:r w:rsidR="001849FC">
        <w:rPr>
          <w:rFonts w:ascii="Times New Roman" w:eastAsia="Times New Roman" w:hAnsi="Times New Roman" w:cs="Times New Roman"/>
          <w:kern w:val="0"/>
          <w:sz w:val="22"/>
          <w:szCs w:val="22"/>
          <w:lang w:eastAsia="en-GB"/>
          <w14:ligatures w14:val="none"/>
        </w:rPr>
        <w:t>18)</w:t>
      </w:r>
      <w:r w:rsidR="001300A7" w:rsidRPr="001300A7">
        <w:rPr>
          <w:rFonts w:ascii="Times New Roman" w:eastAsia="Times New Roman" w:hAnsi="Times New Roman" w:cs="Times New Roman"/>
          <w:kern w:val="0"/>
          <w:sz w:val="22"/>
          <w:szCs w:val="22"/>
          <w:lang w:eastAsia="en-GB"/>
          <w14:ligatures w14:val="none"/>
        </w:rPr>
        <w:t xml:space="preserve"> reinforced the expectation that nurses and midwives should prioritise individuals</w:t>
      </w:r>
      <w:r w:rsidR="00DC5B29">
        <w:rPr>
          <w:rFonts w:ascii="Times New Roman" w:eastAsia="Times New Roman" w:hAnsi="Times New Roman" w:cs="Times New Roman"/>
          <w:kern w:val="0"/>
          <w:sz w:val="22"/>
          <w:szCs w:val="22"/>
          <w:lang w:eastAsia="en-GB"/>
          <w14:ligatures w14:val="none"/>
        </w:rPr>
        <w:t>,</w:t>
      </w:r>
      <w:r w:rsidR="001300A7" w:rsidRPr="001300A7">
        <w:rPr>
          <w:rFonts w:ascii="Times New Roman" w:eastAsia="Times New Roman" w:hAnsi="Times New Roman" w:cs="Times New Roman"/>
          <w:kern w:val="0"/>
          <w:sz w:val="22"/>
          <w:szCs w:val="22"/>
          <w:lang w:eastAsia="en-GB"/>
          <w14:ligatures w14:val="none"/>
        </w:rPr>
        <w:t xml:space="preserve"> respect their dignity</w:t>
      </w:r>
      <w:r w:rsidR="00DC5B29">
        <w:rPr>
          <w:rFonts w:ascii="Times New Roman" w:eastAsia="Times New Roman" w:hAnsi="Times New Roman" w:cs="Times New Roman"/>
          <w:kern w:val="0"/>
          <w:sz w:val="22"/>
          <w:szCs w:val="22"/>
          <w:lang w:eastAsia="en-GB"/>
          <w14:ligatures w14:val="none"/>
        </w:rPr>
        <w:t>,</w:t>
      </w:r>
      <w:r w:rsidR="001300A7" w:rsidRPr="001300A7">
        <w:rPr>
          <w:rFonts w:ascii="Times New Roman" w:eastAsia="Times New Roman" w:hAnsi="Times New Roman" w:cs="Times New Roman"/>
          <w:kern w:val="0"/>
          <w:sz w:val="22"/>
          <w:szCs w:val="22"/>
          <w:lang w:eastAsia="en-GB"/>
          <w14:ligatures w14:val="none"/>
        </w:rPr>
        <w:t xml:space="preserve"> and engage them in their care</w:t>
      </w:r>
      <w:r w:rsidR="00553180">
        <w:rPr>
          <w:rFonts w:ascii="Times New Roman" w:eastAsia="Times New Roman" w:hAnsi="Times New Roman" w:cs="Times New Roman"/>
          <w:kern w:val="0"/>
          <w:sz w:val="22"/>
          <w:szCs w:val="22"/>
          <w:lang w:eastAsia="en-GB"/>
          <w14:ligatures w14:val="none"/>
        </w:rPr>
        <w:t>.</w:t>
      </w:r>
      <w:r w:rsidR="006E169A">
        <w:rPr>
          <w:rFonts w:ascii="Times New Roman" w:eastAsia="Times New Roman" w:hAnsi="Times New Roman" w:cs="Times New Roman"/>
          <w:kern w:val="0"/>
          <w:sz w:val="22"/>
          <w:szCs w:val="22"/>
          <w:lang w:eastAsia="en-GB"/>
          <w14:ligatures w14:val="none"/>
        </w:rPr>
        <w:t xml:space="preserve"> </w:t>
      </w:r>
      <w:r w:rsidR="00875BFC">
        <w:rPr>
          <w:rFonts w:ascii="Times New Roman" w:eastAsia="Times New Roman" w:hAnsi="Times New Roman" w:cs="Times New Roman"/>
          <w:kern w:val="0"/>
          <w:sz w:val="22"/>
          <w:szCs w:val="22"/>
          <w:lang w:eastAsia="en-GB"/>
          <w14:ligatures w14:val="none"/>
        </w:rPr>
        <w:t>The</w:t>
      </w:r>
      <w:r w:rsidR="00D05F21" w:rsidRPr="00D05F21">
        <w:rPr>
          <w:rFonts w:ascii="Times New Roman" w:eastAsia="Times New Roman" w:hAnsi="Times New Roman" w:cs="Times New Roman"/>
          <w:kern w:val="0"/>
          <w:sz w:val="22"/>
          <w:szCs w:val="22"/>
          <w:lang w:eastAsia="en-GB"/>
          <w14:ligatures w14:val="none"/>
        </w:rPr>
        <w:t xml:space="preserve"> demand for </w:t>
      </w:r>
      <w:r w:rsidR="00DC5B29">
        <w:rPr>
          <w:rFonts w:ascii="Times New Roman" w:eastAsia="Times New Roman" w:hAnsi="Times New Roman" w:cs="Times New Roman"/>
          <w:kern w:val="0"/>
          <w:sz w:val="22"/>
          <w:szCs w:val="22"/>
          <w:lang w:eastAsia="en-GB"/>
          <w14:ligatures w14:val="none"/>
        </w:rPr>
        <w:t>person-centred care emerged from several pressing</w:t>
      </w:r>
      <w:r w:rsidR="00D05F21" w:rsidRPr="00D05F21">
        <w:rPr>
          <w:rFonts w:ascii="Times New Roman" w:eastAsia="Times New Roman" w:hAnsi="Times New Roman" w:cs="Times New Roman"/>
          <w:kern w:val="0"/>
          <w:sz w:val="22"/>
          <w:szCs w:val="22"/>
          <w:lang w:eastAsia="en-GB"/>
          <w14:ligatures w14:val="none"/>
        </w:rPr>
        <w:t xml:space="preserve"> challenges</w:t>
      </w:r>
      <w:r w:rsidR="0002729E">
        <w:rPr>
          <w:rFonts w:ascii="Times New Roman" w:eastAsia="Times New Roman" w:hAnsi="Times New Roman" w:cs="Times New Roman"/>
          <w:kern w:val="0"/>
          <w:sz w:val="22"/>
          <w:szCs w:val="22"/>
          <w:lang w:eastAsia="en-GB"/>
          <w14:ligatures w14:val="none"/>
        </w:rPr>
        <w:t>.</w:t>
      </w:r>
      <w:r w:rsidR="0002729E" w:rsidRPr="0002729E">
        <w:rPr>
          <w:rFonts w:ascii="Times New Roman" w:eastAsia="Times New Roman" w:hAnsi="Times New Roman" w:cs="Times New Roman"/>
          <w:kern w:val="0"/>
          <w:sz w:val="22"/>
          <w:szCs w:val="22"/>
          <w:lang w:eastAsia="en-GB"/>
          <w14:ligatures w14:val="none"/>
        </w:rPr>
        <w:t xml:space="preserve"> Firstly</w:t>
      </w:r>
      <w:r w:rsidR="00DC5B29">
        <w:rPr>
          <w:rFonts w:ascii="Times New Roman" w:eastAsia="Times New Roman" w:hAnsi="Times New Roman" w:cs="Times New Roman"/>
          <w:kern w:val="0"/>
          <w:sz w:val="22"/>
          <w:szCs w:val="22"/>
          <w:lang w:eastAsia="en-GB"/>
          <w14:ligatures w14:val="none"/>
        </w:rPr>
        <w:t>, an aging population with complex long-term conditions requires more holistic and tailored approaches (King's Fund</w:t>
      </w:r>
      <w:r w:rsidR="009C0C16">
        <w:rPr>
          <w:rFonts w:ascii="Times New Roman" w:eastAsia="Times New Roman" w:hAnsi="Times New Roman" w:cs="Times New Roman"/>
          <w:kern w:val="0"/>
          <w:sz w:val="22"/>
          <w:szCs w:val="22"/>
          <w:lang w:eastAsia="en-GB"/>
          <w14:ligatures w14:val="none"/>
        </w:rPr>
        <w:t>,</w:t>
      </w:r>
      <w:r w:rsidR="009C0C16" w:rsidRPr="009C0C16">
        <w:rPr>
          <w:rFonts w:ascii="Times New Roman" w:eastAsia="Times New Roman" w:hAnsi="Times New Roman" w:cs="Times New Roman"/>
          <w:kern w:val="0"/>
          <w:sz w:val="22"/>
          <w:szCs w:val="22"/>
          <w:lang w:eastAsia="en-GB"/>
          <w14:ligatures w14:val="none"/>
        </w:rPr>
        <w:t xml:space="preserve"> 201</w:t>
      </w:r>
      <w:r w:rsidR="009C0C16">
        <w:rPr>
          <w:rFonts w:ascii="Times New Roman" w:eastAsia="Times New Roman" w:hAnsi="Times New Roman" w:cs="Times New Roman"/>
          <w:kern w:val="0"/>
          <w:sz w:val="22"/>
          <w:szCs w:val="22"/>
          <w:lang w:eastAsia="en-GB"/>
          <w14:ligatures w14:val="none"/>
        </w:rPr>
        <w:t>8).</w:t>
      </w:r>
      <w:r w:rsidR="00F871B2" w:rsidRPr="00F871B2">
        <w:rPr>
          <w:rFonts w:ascii="Times New Roman" w:eastAsia="Times New Roman" w:hAnsi="Times New Roman" w:cs="Times New Roman"/>
          <w:kern w:val="0"/>
          <w:sz w:val="22"/>
          <w:szCs w:val="22"/>
          <w:lang w:eastAsia="en-GB"/>
          <w14:ligatures w14:val="none"/>
        </w:rPr>
        <w:t xml:space="preserve"> Secondly</w:t>
      </w:r>
      <w:r w:rsidR="00DC5B29">
        <w:rPr>
          <w:rFonts w:ascii="Times New Roman" w:eastAsia="Times New Roman" w:hAnsi="Times New Roman" w:cs="Times New Roman"/>
          <w:kern w:val="0"/>
          <w:sz w:val="22"/>
          <w:szCs w:val="22"/>
          <w:lang w:eastAsia="en-GB"/>
          <w14:ligatures w14:val="none"/>
        </w:rPr>
        <w:t>,</w:t>
      </w:r>
      <w:r w:rsidR="00F871B2" w:rsidRPr="00F871B2">
        <w:rPr>
          <w:rFonts w:ascii="Times New Roman" w:eastAsia="Times New Roman" w:hAnsi="Times New Roman" w:cs="Times New Roman"/>
          <w:kern w:val="0"/>
          <w:sz w:val="22"/>
          <w:szCs w:val="22"/>
          <w:lang w:eastAsia="en-GB"/>
          <w14:ligatures w14:val="none"/>
        </w:rPr>
        <w:t xml:space="preserve"> there was a growing recognition that standard</w:t>
      </w:r>
      <w:r w:rsidR="00CE1CB5">
        <w:rPr>
          <w:rFonts w:ascii="Times New Roman" w:eastAsia="Times New Roman" w:hAnsi="Times New Roman" w:cs="Times New Roman"/>
          <w:kern w:val="0"/>
          <w:sz w:val="22"/>
          <w:szCs w:val="22"/>
          <w:lang w:eastAsia="en-GB"/>
          <w14:ligatures w14:val="none"/>
        </w:rPr>
        <w:t>ised</w:t>
      </w:r>
      <w:r w:rsidR="00F871B2" w:rsidRPr="00F871B2">
        <w:rPr>
          <w:rFonts w:ascii="Times New Roman" w:eastAsia="Times New Roman" w:hAnsi="Times New Roman" w:cs="Times New Roman"/>
          <w:kern w:val="0"/>
          <w:sz w:val="22"/>
          <w:szCs w:val="22"/>
          <w:lang w:eastAsia="en-GB"/>
          <w14:ligatures w14:val="none"/>
        </w:rPr>
        <w:t xml:space="preserve"> care often</w:t>
      </w:r>
      <w:r w:rsidR="006C3573" w:rsidRPr="006C3573">
        <w:rPr>
          <w:rFonts w:ascii="Times New Roman" w:eastAsia="Times New Roman" w:hAnsi="Times New Roman" w:cs="Times New Roman"/>
          <w:kern w:val="0"/>
          <w:sz w:val="22"/>
          <w:szCs w:val="22"/>
          <w:lang w:eastAsia="en-GB"/>
          <w14:ligatures w14:val="none"/>
        </w:rPr>
        <w:t xml:space="preserve"> </w:t>
      </w:r>
      <w:r w:rsidR="00DC5B29">
        <w:rPr>
          <w:rFonts w:ascii="Times New Roman" w:eastAsia="Times New Roman" w:hAnsi="Times New Roman" w:cs="Times New Roman"/>
          <w:kern w:val="0"/>
          <w:sz w:val="22"/>
          <w:szCs w:val="22"/>
          <w:lang w:eastAsia="en-GB"/>
          <w14:ligatures w14:val="none"/>
        </w:rPr>
        <w:t>failed</w:t>
      </w:r>
      <w:r w:rsidR="006C3573" w:rsidRPr="006C3573">
        <w:rPr>
          <w:rFonts w:ascii="Times New Roman" w:eastAsia="Times New Roman" w:hAnsi="Times New Roman" w:cs="Times New Roman"/>
          <w:kern w:val="0"/>
          <w:sz w:val="22"/>
          <w:szCs w:val="22"/>
          <w:lang w:eastAsia="en-GB"/>
          <w14:ligatures w14:val="none"/>
        </w:rPr>
        <w:t xml:space="preserve"> to meet cultural</w:t>
      </w:r>
      <w:r w:rsidR="009C09DB">
        <w:rPr>
          <w:rFonts w:ascii="Times New Roman" w:eastAsia="Times New Roman" w:hAnsi="Times New Roman" w:cs="Times New Roman"/>
          <w:kern w:val="0"/>
          <w:sz w:val="22"/>
          <w:szCs w:val="22"/>
          <w:lang w:eastAsia="en-GB"/>
          <w14:ligatures w14:val="none"/>
        </w:rPr>
        <w:t>,</w:t>
      </w:r>
      <w:r w:rsidR="006C3573" w:rsidRPr="006C3573">
        <w:rPr>
          <w:rFonts w:ascii="Times New Roman" w:eastAsia="Times New Roman" w:hAnsi="Times New Roman" w:cs="Times New Roman"/>
          <w:kern w:val="0"/>
          <w:sz w:val="22"/>
          <w:szCs w:val="22"/>
          <w:lang w:eastAsia="en-GB"/>
          <w14:ligatures w14:val="none"/>
        </w:rPr>
        <w:t xml:space="preserve"> emotional</w:t>
      </w:r>
      <w:r w:rsidR="00DC5B29">
        <w:rPr>
          <w:rFonts w:ascii="Times New Roman" w:eastAsia="Times New Roman" w:hAnsi="Times New Roman" w:cs="Times New Roman"/>
          <w:kern w:val="0"/>
          <w:sz w:val="22"/>
          <w:szCs w:val="22"/>
          <w:lang w:eastAsia="en-GB"/>
          <w14:ligatures w14:val="none"/>
        </w:rPr>
        <w:t>,</w:t>
      </w:r>
      <w:r w:rsidR="006C3573" w:rsidRPr="006C3573">
        <w:rPr>
          <w:rFonts w:ascii="Times New Roman" w:eastAsia="Times New Roman" w:hAnsi="Times New Roman" w:cs="Times New Roman"/>
          <w:kern w:val="0"/>
          <w:sz w:val="22"/>
          <w:szCs w:val="22"/>
          <w:lang w:eastAsia="en-GB"/>
          <w14:ligatures w14:val="none"/>
        </w:rPr>
        <w:t xml:space="preserve"> and social needs</w:t>
      </w:r>
      <w:r w:rsidR="00DC5B29">
        <w:rPr>
          <w:rFonts w:ascii="Times New Roman" w:eastAsia="Times New Roman" w:hAnsi="Times New Roman" w:cs="Times New Roman"/>
          <w:kern w:val="0"/>
          <w:sz w:val="22"/>
          <w:szCs w:val="22"/>
          <w:lang w:eastAsia="en-GB"/>
          <w14:ligatures w14:val="none"/>
        </w:rPr>
        <w:t>. Lastly, high-profile</w:t>
      </w:r>
      <w:r w:rsidR="006C3573" w:rsidRPr="006C3573">
        <w:rPr>
          <w:rFonts w:ascii="Times New Roman" w:eastAsia="Times New Roman" w:hAnsi="Times New Roman" w:cs="Times New Roman"/>
          <w:kern w:val="0"/>
          <w:sz w:val="22"/>
          <w:szCs w:val="22"/>
          <w:lang w:eastAsia="en-GB"/>
          <w14:ligatures w14:val="none"/>
        </w:rPr>
        <w:t xml:space="preserve"> healthcare failures</w:t>
      </w:r>
      <w:r w:rsidR="00DC5B29">
        <w:rPr>
          <w:rFonts w:ascii="Times New Roman" w:eastAsia="Times New Roman" w:hAnsi="Times New Roman" w:cs="Times New Roman"/>
          <w:kern w:val="0"/>
          <w:sz w:val="22"/>
          <w:szCs w:val="22"/>
          <w:lang w:eastAsia="en-GB"/>
          <w14:ligatures w14:val="none"/>
        </w:rPr>
        <w:t>,</w:t>
      </w:r>
      <w:r w:rsidR="006C3573" w:rsidRPr="006C3573">
        <w:rPr>
          <w:rFonts w:ascii="Times New Roman" w:eastAsia="Times New Roman" w:hAnsi="Times New Roman" w:cs="Times New Roman"/>
          <w:kern w:val="0"/>
          <w:sz w:val="22"/>
          <w:szCs w:val="22"/>
          <w:lang w:eastAsia="en-GB"/>
          <w14:ligatures w14:val="none"/>
        </w:rPr>
        <w:t xml:space="preserve"> such as those identified in the Francis report</w:t>
      </w:r>
      <w:r w:rsidR="0099490D">
        <w:rPr>
          <w:rFonts w:ascii="Times New Roman" w:eastAsia="Times New Roman" w:hAnsi="Times New Roman" w:cs="Times New Roman"/>
          <w:kern w:val="0"/>
          <w:sz w:val="22"/>
          <w:szCs w:val="22"/>
          <w:lang w:eastAsia="en-GB"/>
          <w14:ligatures w14:val="none"/>
        </w:rPr>
        <w:t xml:space="preserve"> </w:t>
      </w:r>
      <w:r w:rsidR="006C3573">
        <w:rPr>
          <w:rFonts w:ascii="Times New Roman" w:eastAsia="Times New Roman" w:hAnsi="Times New Roman" w:cs="Times New Roman"/>
          <w:kern w:val="0"/>
          <w:sz w:val="22"/>
          <w:szCs w:val="22"/>
          <w:lang w:eastAsia="en-GB"/>
          <w14:ligatures w14:val="none"/>
        </w:rPr>
        <w:t>(</w:t>
      </w:r>
      <w:r w:rsidR="00532DCE" w:rsidRPr="00532DCE">
        <w:rPr>
          <w:rFonts w:ascii="Times New Roman" w:eastAsia="Times New Roman" w:hAnsi="Times New Roman" w:cs="Times New Roman"/>
          <w:kern w:val="0"/>
          <w:sz w:val="22"/>
          <w:szCs w:val="22"/>
          <w:lang w:eastAsia="en-GB"/>
          <w14:ligatures w14:val="none"/>
        </w:rPr>
        <w:t>2013</w:t>
      </w:r>
      <w:r w:rsidR="00532DCE">
        <w:rPr>
          <w:rFonts w:ascii="Times New Roman" w:eastAsia="Times New Roman" w:hAnsi="Times New Roman" w:cs="Times New Roman"/>
          <w:kern w:val="0"/>
          <w:sz w:val="22"/>
          <w:szCs w:val="22"/>
          <w:lang w:eastAsia="en-GB"/>
          <w14:ligatures w14:val="none"/>
        </w:rPr>
        <w:t>)</w:t>
      </w:r>
      <w:r w:rsidR="0099490D">
        <w:rPr>
          <w:rFonts w:ascii="Times New Roman" w:eastAsia="Times New Roman" w:hAnsi="Times New Roman" w:cs="Times New Roman"/>
          <w:kern w:val="0"/>
          <w:sz w:val="22"/>
          <w:szCs w:val="22"/>
          <w:lang w:eastAsia="en-GB"/>
          <w14:ligatures w14:val="none"/>
        </w:rPr>
        <w:t>,</w:t>
      </w:r>
      <w:r w:rsidR="00532DCE" w:rsidRPr="00532DCE">
        <w:rPr>
          <w:rFonts w:ascii="Times New Roman" w:eastAsia="Times New Roman" w:hAnsi="Times New Roman" w:cs="Times New Roman"/>
          <w:kern w:val="0"/>
          <w:sz w:val="22"/>
          <w:szCs w:val="22"/>
          <w:lang w:eastAsia="en-GB"/>
          <w14:ligatures w14:val="none"/>
        </w:rPr>
        <w:t xml:space="preserve"> highlighted the consequences of neglecting </w:t>
      </w:r>
      <w:r w:rsidR="00DC5B29">
        <w:rPr>
          <w:rFonts w:ascii="Times New Roman" w:eastAsia="Times New Roman" w:hAnsi="Times New Roman" w:cs="Times New Roman"/>
          <w:kern w:val="0"/>
          <w:sz w:val="22"/>
          <w:szCs w:val="22"/>
          <w:lang w:eastAsia="en-GB"/>
          <w14:ligatures w14:val="none"/>
        </w:rPr>
        <w:t>compassion</w:t>
      </w:r>
      <w:r w:rsidR="00532DCE" w:rsidRPr="00532DCE">
        <w:rPr>
          <w:rFonts w:ascii="Times New Roman" w:eastAsia="Times New Roman" w:hAnsi="Times New Roman" w:cs="Times New Roman"/>
          <w:kern w:val="0"/>
          <w:sz w:val="22"/>
          <w:szCs w:val="22"/>
          <w:lang w:eastAsia="en-GB"/>
          <w14:ligatures w14:val="none"/>
        </w:rPr>
        <w:t xml:space="preserve"> and individual dignity in care </w:t>
      </w:r>
      <w:r w:rsidR="009C09DB">
        <w:rPr>
          <w:rFonts w:ascii="Times New Roman" w:eastAsia="Times New Roman" w:hAnsi="Times New Roman" w:cs="Times New Roman"/>
          <w:kern w:val="0"/>
          <w:sz w:val="22"/>
          <w:szCs w:val="22"/>
          <w:lang w:eastAsia="en-GB"/>
          <w14:ligatures w14:val="none"/>
        </w:rPr>
        <w:t>delivery</w:t>
      </w:r>
      <w:r w:rsidR="00EE55E7">
        <w:rPr>
          <w:rFonts w:ascii="Times New Roman" w:eastAsia="Times New Roman" w:hAnsi="Times New Roman" w:cs="Times New Roman"/>
          <w:kern w:val="0"/>
          <w:sz w:val="22"/>
          <w:szCs w:val="22"/>
          <w:lang w:eastAsia="en-GB"/>
          <w14:ligatures w14:val="none"/>
        </w:rPr>
        <w:t>.</w:t>
      </w:r>
    </w:p>
    <w:p w14:paraId="21FC4712" w14:textId="77777777" w:rsidR="00EE55E7" w:rsidRDefault="00EE55E7" w:rsidP="003E4E68">
      <w:pPr>
        <w:rPr>
          <w:rFonts w:ascii="Times New Roman" w:eastAsia="Times New Roman" w:hAnsi="Times New Roman" w:cs="Times New Roman"/>
          <w:kern w:val="0"/>
          <w:sz w:val="22"/>
          <w:szCs w:val="22"/>
          <w:lang w:eastAsia="en-GB"/>
          <w14:ligatures w14:val="none"/>
        </w:rPr>
      </w:pPr>
    </w:p>
    <w:p w14:paraId="2439563E" w14:textId="3D41445C" w:rsidR="00EE55E7" w:rsidRPr="007D4C3D" w:rsidRDefault="009B1532" w:rsidP="003E4E68">
      <w:pPr>
        <w:rPr>
          <w:rFonts w:ascii="Arial" w:eastAsia="Times New Roman" w:hAnsi="Arial" w:cs="Arial"/>
          <w:b/>
          <w:bCs/>
          <w:kern w:val="0"/>
          <w:sz w:val="28"/>
          <w:szCs w:val="28"/>
          <w:lang w:eastAsia="en-GB"/>
          <w14:ligatures w14:val="none"/>
        </w:rPr>
      </w:pPr>
      <w:r w:rsidRPr="007D4C3D">
        <w:rPr>
          <w:rFonts w:ascii="Arial" w:eastAsia="Times New Roman" w:hAnsi="Arial" w:cs="Arial"/>
          <w:b/>
          <w:bCs/>
          <w:kern w:val="0"/>
          <w:sz w:val="28"/>
          <w:szCs w:val="28"/>
          <w:lang w:eastAsia="en-GB"/>
          <w14:ligatures w14:val="none"/>
        </w:rPr>
        <w:lastRenderedPageBreak/>
        <w:t>Application in policy and practice</w:t>
      </w:r>
    </w:p>
    <w:p w14:paraId="53EE361A" w14:textId="09E7129D" w:rsidR="009B1532" w:rsidRDefault="00476716" w:rsidP="003E4E68">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Person-centred</w:t>
      </w:r>
      <w:r w:rsidR="00134AE2" w:rsidRPr="00134AE2">
        <w:rPr>
          <w:rFonts w:ascii="Arial" w:eastAsia="Times New Roman" w:hAnsi="Arial" w:cs="Arial"/>
          <w:kern w:val="0"/>
          <w:sz w:val="22"/>
          <w:szCs w:val="22"/>
          <w:lang w:eastAsia="en-GB"/>
          <w14:ligatures w14:val="none"/>
        </w:rPr>
        <w:t xml:space="preserve"> care has become a fundamental aspect of health care policy in the UK</w:t>
      </w:r>
      <w:r w:rsidR="00347AF0">
        <w:rPr>
          <w:rFonts w:ascii="Arial" w:eastAsia="Times New Roman" w:hAnsi="Arial" w:cs="Arial"/>
          <w:kern w:val="0"/>
          <w:sz w:val="22"/>
          <w:szCs w:val="22"/>
          <w:lang w:eastAsia="en-GB"/>
          <w14:ligatures w14:val="none"/>
        </w:rPr>
        <w:t>.</w:t>
      </w:r>
      <w:r w:rsidR="00347AF0" w:rsidRPr="00347AF0">
        <w:rPr>
          <w:rFonts w:ascii="Arial" w:eastAsia="Times New Roman" w:hAnsi="Arial" w:cs="Arial"/>
          <w:kern w:val="0"/>
          <w:sz w:val="22"/>
          <w:szCs w:val="22"/>
          <w:lang w:eastAsia="en-GB"/>
          <w14:ligatures w14:val="none"/>
        </w:rPr>
        <w:t xml:space="preserve"> Frameworks like the NHS </w:t>
      </w:r>
      <w:r>
        <w:rPr>
          <w:rFonts w:ascii="Arial" w:eastAsia="Times New Roman" w:hAnsi="Arial" w:cs="Arial"/>
          <w:kern w:val="0"/>
          <w:sz w:val="22"/>
          <w:szCs w:val="22"/>
          <w:lang w:eastAsia="en-GB"/>
          <w14:ligatures w14:val="none"/>
        </w:rPr>
        <w:t>Long-Term Plan (2019) highlight the importance of Personalized care, shared decision-making,</w:t>
      </w:r>
      <w:r w:rsidR="004B0523" w:rsidRPr="004B0523">
        <w:rPr>
          <w:rFonts w:ascii="Arial" w:eastAsia="Times New Roman" w:hAnsi="Arial" w:cs="Arial"/>
          <w:kern w:val="0"/>
          <w:sz w:val="22"/>
          <w:szCs w:val="22"/>
          <w:lang w:eastAsia="en-GB"/>
          <w14:ligatures w14:val="none"/>
        </w:rPr>
        <w:t xml:space="preserve"> and support for </w:t>
      </w:r>
      <w:r w:rsidRPr="004B0523">
        <w:rPr>
          <w:rFonts w:ascii="Arial" w:eastAsia="Times New Roman" w:hAnsi="Arial" w:cs="Arial"/>
          <w:kern w:val="0"/>
          <w:sz w:val="22"/>
          <w:szCs w:val="22"/>
          <w:lang w:eastAsia="en-GB"/>
          <w14:ligatures w14:val="none"/>
        </w:rPr>
        <w:t>self-management</w:t>
      </w:r>
      <w:r w:rsidR="004B0523">
        <w:rPr>
          <w:rFonts w:ascii="Arial" w:eastAsia="Times New Roman" w:hAnsi="Arial" w:cs="Arial"/>
          <w:kern w:val="0"/>
          <w:sz w:val="22"/>
          <w:szCs w:val="22"/>
          <w:lang w:eastAsia="en-GB"/>
          <w14:ligatures w14:val="none"/>
        </w:rPr>
        <w:t>.</w:t>
      </w:r>
      <w:r w:rsidR="004B0523" w:rsidRPr="004B0523">
        <w:rPr>
          <w:rFonts w:ascii="Arial" w:eastAsia="Times New Roman" w:hAnsi="Arial" w:cs="Arial"/>
          <w:kern w:val="0"/>
          <w:sz w:val="22"/>
          <w:szCs w:val="22"/>
          <w:lang w:eastAsia="en-GB"/>
          <w14:ligatures w14:val="none"/>
        </w:rPr>
        <w:t xml:space="preserve"> </w:t>
      </w:r>
      <w:r w:rsidRPr="004B0523">
        <w:rPr>
          <w:rFonts w:ascii="Arial" w:eastAsia="Times New Roman" w:hAnsi="Arial" w:cs="Arial"/>
          <w:kern w:val="0"/>
          <w:sz w:val="22"/>
          <w:szCs w:val="22"/>
          <w:lang w:eastAsia="en-GB"/>
          <w14:ligatures w14:val="none"/>
        </w:rPr>
        <w:t>Additionally,</w:t>
      </w:r>
      <w:r w:rsidR="004B0523" w:rsidRPr="004B0523">
        <w:rPr>
          <w:rFonts w:ascii="Arial" w:eastAsia="Times New Roman" w:hAnsi="Arial" w:cs="Arial"/>
          <w:kern w:val="0"/>
          <w:sz w:val="22"/>
          <w:szCs w:val="22"/>
          <w:lang w:eastAsia="en-GB"/>
          <w14:ligatures w14:val="none"/>
        </w:rPr>
        <w:t xml:space="preserve"> </w:t>
      </w:r>
      <w:r w:rsidR="0010400C" w:rsidRPr="0010400C">
        <w:rPr>
          <w:rFonts w:ascii="Arial" w:eastAsia="Times New Roman" w:hAnsi="Arial" w:cs="Arial"/>
          <w:kern w:val="0"/>
          <w:sz w:val="22"/>
          <w:szCs w:val="22"/>
          <w:lang w:eastAsia="en-GB"/>
          <w14:ligatures w14:val="none"/>
        </w:rPr>
        <w:t>Initiatives</w:t>
      </w:r>
      <w:r w:rsidR="00675E90">
        <w:rPr>
          <w:rFonts w:ascii="Arial" w:eastAsia="Times New Roman" w:hAnsi="Arial" w:cs="Arial"/>
          <w:kern w:val="0"/>
          <w:sz w:val="22"/>
          <w:szCs w:val="22"/>
          <w:lang w:eastAsia="en-GB"/>
          <w14:ligatures w14:val="none"/>
        </w:rPr>
        <w:t xml:space="preserve"> </w:t>
      </w:r>
      <w:r w:rsidR="002348E3" w:rsidRPr="002348E3">
        <w:rPr>
          <w:rFonts w:ascii="Arial" w:eastAsia="Times New Roman" w:hAnsi="Arial" w:cs="Arial"/>
          <w:kern w:val="0"/>
          <w:sz w:val="22"/>
          <w:szCs w:val="22"/>
          <w:lang w:eastAsia="en-GB"/>
          <w14:ligatures w14:val="none"/>
        </w:rPr>
        <w:t>such as</w:t>
      </w:r>
      <w:r>
        <w:rPr>
          <w:rFonts w:ascii="Arial" w:eastAsia="Times New Roman" w:hAnsi="Arial" w:cs="Arial"/>
          <w:kern w:val="0"/>
          <w:sz w:val="22"/>
          <w:szCs w:val="22"/>
          <w:lang w:eastAsia="en-GB"/>
          <w14:ligatures w14:val="none"/>
        </w:rPr>
        <w:t xml:space="preserve"> </w:t>
      </w:r>
      <w:r w:rsidR="002348E3">
        <w:rPr>
          <w:rFonts w:ascii="Arial" w:eastAsia="Times New Roman" w:hAnsi="Arial" w:cs="Arial"/>
          <w:kern w:val="0"/>
          <w:sz w:val="22"/>
          <w:szCs w:val="22"/>
          <w:lang w:eastAsia="en-GB"/>
          <w14:ligatures w14:val="none"/>
        </w:rPr>
        <w:t>personalized care plans and social prescribing illustrate the commitment to customizing services</w:t>
      </w:r>
      <w:r w:rsidR="00E72F9D" w:rsidRPr="00E72F9D">
        <w:rPr>
          <w:rFonts w:ascii="Arial" w:eastAsia="Times New Roman" w:hAnsi="Arial" w:cs="Arial"/>
          <w:kern w:val="0"/>
          <w:sz w:val="22"/>
          <w:szCs w:val="22"/>
          <w:lang w:eastAsia="en-GB"/>
          <w14:ligatures w14:val="none"/>
        </w:rPr>
        <w:t xml:space="preserve"> to meet individual needs</w:t>
      </w:r>
      <w:r w:rsidR="00E72F9D">
        <w:rPr>
          <w:rFonts w:ascii="Arial" w:eastAsia="Times New Roman" w:hAnsi="Arial" w:cs="Arial"/>
          <w:kern w:val="0"/>
          <w:sz w:val="22"/>
          <w:szCs w:val="22"/>
          <w:lang w:eastAsia="en-GB"/>
          <w14:ligatures w14:val="none"/>
        </w:rPr>
        <w:t>.</w:t>
      </w:r>
    </w:p>
    <w:p w14:paraId="65486A73" w14:textId="3EEC4A31" w:rsidR="00E72F9D" w:rsidRDefault="009B7D66" w:rsidP="003E4E68">
      <w:pPr>
        <w:rPr>
          <w:rFonts w:ascii="Arial" w:eastAsia="Times New Roman" w:hAnsi="Arial" w:cs="Arial"/>
          <w:kern w:val="0"/>
          <w:sz w:val="22"/>
          <w:szCs w:val="22"/>
          <w:lang w:eastAsia="en-GB"/>
          <w14:ligatures w14:val="none"/>
        </w:rPr>
      </w:pPr>
      <w:r w:rsidRPr="009B7D66">
        <w:rPr>
          <w:rFonts w:ascii="Arial" w:eastAsia="Times New Roman" w:hAnsi="Arial" w:cs="Arial"/>
          <w:kern w:val="0"/>
          <w:sz w:val="22"/>
          <w:szCs w:val="22"/>
          <w:lang w:eastAsia="en-GB"/>
          <w14:ligatures w14:val="none"/>
        </w:rPr>
        <w:t xml:space="preserve">This approach is evident in </w:t>
      </w:r>
      <w:r w:rsidR="002753E5">
        <w:rPr>
          <w:rFonts w:ascii="Arial" w:eastAsia="Times New Roman" w:hAnsi="Arial" w:cs="Arial"/>
          <w:kern w:val="0"/>
          <w:sz w:val="22"/>
          <w:szCs w:val="22"/>
          <w:lang w:eastAsia="en-GB"/>
          <w14:ligatures w14:val="none"/>
        </w:rPr>
        <w:t xml:space="preserve">practice in several ways; for example, nurses and midwives are encouraged to involve patients in decisions about their treatment options, </w:t>
      </w:r>
      <w:r w:rsidR="0075021B">
        <w:rPr>
          <w:rFonts w:ascii="Arial" w:eastAsia="Times New Roman" w:hAnsi="Arial" w:cs="Arial"/>
          <w:kern w:val="0"/>
          <w:sz w:val="22"/>
          <w:szCs w:val="22"/>
          <w:lang w:eastAsia="en-GB"/>
          <w14:ligatures w14:val="none"/>
        </w:rPr>
        <w:t>honouring</w:t>
      </w:r>
      <w:r w:rsidR="00C10DA2">
        <w:rPr>
          <w:rFonts w:ascii="Arial" w:eastAsia="Times New Roman" w:hAnsi="Arial" w:cs="Arial"/>
          <w:kern w:val="0"/>
          <w:sz w:val="22"/>
          <w:szCs w:val="22"/>
          <w:lang w:eastAsia="en-GB"/>
          <w14:ligatures w14:val="none"/>
        </w:rPr>
        <w:t xml:space="preserve"> their values and preferences. This is especially </w:t>
      </w:r>
      <w:r w:rsidR="00677A05">
        <w:rPr>
          <w:rFonts w:ascii="Arial" w:eastAsia="Times New Roman" w:hAnsi="Arial" w:cs="Arial"/>
          <w:kern w:val="0"/>
          <w:sz w:val="22"/>
          <w:szCs w:val="22"/>
          <w:lang w:eastAsia="en-GB"/>
          <w14:ligatures w14:val="none"/>
        </w:rPr>
        <w:t>evident in maternity care, where women are increasingly supported in making informed choices about their birth plans</w:t>
      </w:r>
      <w:r w:rsidR="00C10DA2">
        <w:rPr>
          <w:rFonts w:ascii="Arial" w:eastAsia="Times New Roman" w:hAnsi="Arial" w:cs="Arial"/>
          <w:kern w:val="0"/>
          <w:sz w:val="22"/>
          <w:szCs w:val="22"/>
          <w:lang w:eastAsia="en-GB"/>
          <w14:ligatures w14:val="none"/>
        </w:rPr>
        <w:t xml:space="preserve"> (Sundial</w:t>
      </w:r>
      <w:r w:rsidR="009675A4" w:rsidRPr="009675A4">
        <w:rPr>
          <w:rFonts w:ascii="Arial" w:eastAsia="Times New Roman" w:hAnsi="Arial" w:cs="Arial"/>
          <w:kern w:val="0"/>
          <w:sz w:val="22"/>
          <w:szCs w:val="22"/>
          <w:lang w:eastAsia="en-GB"/>
          <w14:ligatures w14:val="none"/>
        </w:rPr>
        <w:t xml:space="preserve"> </w:t>
      </w:r>
      <w:r w:rsidR="009675A4">
        <w:rPr>
          <w:rFonts w:ascii="Arial" w:eastAsia="Times New Roman" w:hAnsi="Arial" w:cs="Arial"/>
          <w:kern w:val="0"/>
          <w:sz w:val="22"/>
          <w:szCs w:val="22"/>
          <w:lang w:eastAsia="en-GB"/>
          <w14:ligatures w14:val="none"/>
        </w:rPr>
        <w:t>e</w:t>
      </w:r>
      <w:r w:rsidR="00C702B4">
        <w:rPr>
          <w:rFonts w:ascii="Arial" w:eastAsia="Times New Roman" w:hAnsi="Arial" w:cs="Arial"/>
          <w:kern w:val="0"/>
          <w:sz w:val="22"/>
          <w:szCs w:val="22"/>
          <w:lang w:eastAsia="en-GB"/>
          <w14:ligatures w14:val="none"/>
        </w:rPr>
        <w:t xml:space="preserve">t al., </w:t>
      </w:r>
      <w:r w:rsidR="003B6364">
        <w:rPr>
          <w:rFonts w:ascii="Arial" w:eastAsia="Times New Roman" w:hAnsi="Arial" w:cs="Arial"/>
          <w:kern w:val="0"/>
          <w:sz w:val="22"/>
          <w:szCs w:val="22"/>
          <w:lang w:eastAsia="en-GB"/>
          <w14:ligatures w14:val="none"/>
        </w:rPr>
        <w:t>2016)</w:t>
      </w:r>
      <w:r>
        <w:rPr>
          <w:rFonts w:ascii="Arial" w:eastAsia="Times New Roman" w:hAnsi="Arial" w:cs="Arial"/>
          <w:kern w:val="0"/>
          <w:sz w:val="22"/>
          <w:szCs w:val="22"/>
          <w:lang w:eastAsia="en-GB"/>
          <w14:ligatures w14:val="none"/>
        </w:rPr>
        <w:t>.</w:t>
      </w:r>
    </w:p>
    <w:p w14:paraId="18BC5B15" w14:textId="3BD0042B" w:rsidR="003B6364" w:rsidRDefault="000519EA" w:rsidP="003E4E68">
      <w:pPr>
        <w:rPr>
          <w:rFonts w:ascii="Arial" w:eastAsia="Times New Roman" w:hAnsi="Arial" w:cs="Arial"/>
          <w:kern w:val="0"/>
          <w:sz w:val="22"/>
          <w:szCs w:val="22"/>
          <w:lang w:eastAsia="en-GB"/>
          <w14:ligatures w14:val="none"/>
        </w:rPr>
      </w:pPr>
      <w:r w:rsidRPr="000519EA">
        <w:rPr>
          <w:rFonts w:ascii="Arial" w:eastAsia="Times New Roman" w:hAnsi="Arial" w:cs="Arial"/>
          <w:kern w:val="0"/>
          <w:sz w:val="22"/>
          <w:szCs w:val="22"/>
          <w:lang w:eastAsia="en-GB"/>
          <w14:ligatures w14:val="none"/>
        </w:rPr>
        <w:t xml:space="preserve">One of the primary benefits of </w:t>
      </w:r>
      <w:r w:rsidR="006B20C0">
        <w:rPr>
          <w:rFonts w:ascii="Arial" w:eastAsia="Times New Roman" w:hAnsi="Arial" w:cs="Arial"/>
          <w:kern w:val="0"/>
          <w:sz w:val="22"/>
          <w:szCs w:val="22"/>
          <w:lang w:eastAsia="en-GB"/>
          <w14:ligatures w14:val="none"/>
        </w:rPr>
        <w:t>person-centr</w:t>
      </w:r>
      <w:r w:rsidR="00E00216">
        <w:rPr>
          <w:rFonts w:ascii="Arial" w:eastAsia="Times New Roman" w:hAnsi="Arial" w:cs="Arial"/>
          <w:kern w:val="0"/>
          <w:sz w:val="22"/>
          <w:szCs w:val="22"/>
          <w:lang w:eastAsia="en-GB"/>
          <w14:ligatures w14:val="none"/>
        </w:rPr>
        <w:t>e</w:t>
      </w:r>
      <w:r w:rsidR="006B20C0">
        <w:rPr>
          <w:rFonts w:ascii="Arial" w:eastAsia="Times New Roman" w:hAnsi="Arial" w:cs="Arial"/>
          <w:kern w:val="0"/>
          <w:sz w:val="22"/>
          <w:szCs w:val="22"/>
          <w:lang w:eastAsia="en-GB"/>
          <w14:ligatures w14:val="none"/>
        </w:rPr>
        <w:t>d</w:t>
      </w:r>
      <w:r w:rsidR="00665CE0">
        <w:rPr>
          <w:rFonts w:ascii="Arial" w:eastAsia="Times New Roman" w:hAnsi="Arial" w:cs="Arial"/>
          <w:kern w:val="0"/>
          <w:sz w:val="22"/>
          <w:szCs w:val="22"/>
          <w:lang w:eastAsia="en-GB"/>
          <w14:ligatures w14:val="none"/>
        </w:rPr>
        <w:t xml:space="preserve"> care is its positive influence on patient outcomes. Research indicates that when individuals feel acknowledged and engaged, they are more likely to adhere to a treatment plan and report higher levels of satisfaction (Doyle et al., 2013)</w:t>
      </w:r>
      <w:r>
        <w:rPr>
          <w:rFonts w:ascii="Arial" w:eastAsia="Times New Roman" w:hAnsi="Arial" w:cs="Arial"/>
          <w:kern w:val="0"/>
          <w:sz w:val="22"/>
          <w:szCs w:val="22"/>
          <w:lang w:eastAsia="en-GB"/>
          <w14:ligatures w14:val="none"/>
        </w:rPr>
        <w:t>.</w:t>
      </w:r>
    </w:p>
    <w:p w14:paraId="06A2483C" w14:textId="70347FED" w:rsidR="00665CE0" w:rsidRDefault="00677A05" w:rsidP="003E4E68">
      <w:pPr>
        <w:rPr>
          <w:rFonts w:ascii="Arial" w:eastAsia="Times New Roman" w:hAnsi="Arial" w:cs="Arial"/>
          <w:kern w:val="0"/>
          <w:sz w:val="22"/>
          <w:szCs w:val="22"/>
          <w:lang w:eastAsia="en-GB"/>
          <w14:ligatures w14:val="none"/>
        </w:rPr>
      </w:pPr>
      <w:r w:rsidRPr="00DE4A09">
        <w:rPr>
          <w:rFonts w:ascii="Arial" w:eastAsia="Times New Roman" w:hAnsi="Arial" w:cs="Arial"/>
          <w:kern w:val="0"/>
          <w:sz w:val="22"/>
          <w:szCs w:val="22"/>
          <w:lang w:eastAsia="en-GB"/>
          <w14:ligatures w14:val="none"/>
        </w:rPr>
        <w:t>Furthermore,</w:t>
      </w:r>
      <w:r w:rsidR="00DE4A09" w:rsidRPr="00DE4A09">
        <w:rPr>
          <w:rFonts w:ascii="Arial" w:eastAsia="Times New Roman" w:hAnsi="Arial" w:cs="Arial"/>
          <w:kern w:val="0"/>
          <w:sz w:val="22"/>
          <w:szCs w:val="22"/>
          <w:lang w:eastAsia="en-GB"/>
          <w14:ligatures w14:val="none"/>
        </w:rPr>
        <w:t xml:space="preserve"> personalised strategies can enhance mental well-being</w:t>
      </w:r>
      <w:r w:rsidR="007020B7" w:rsidRPr="007020B7">
        <w:rPr>
          <w:rFonts w:ascii="Arial" w:eastAsia="Times New Roman" w:hAnsi="Arial" w:cs="Arial"/>
          <w:kern w:val="0"/>
          <w:sz w:val="22"/>
          <w:szCs w:val="22"/>
          <w:lang w:eastAsia="en-GB"/>
          <w14:ligatures w14:val="none"/>
        </w:rPr>
        <w:t xml:space="preserve"> as patients feel respected and valued rather than merely seen as a diagnosis</w:t>
      </w:r>
      <w:r w:rsidR="007020B7">
        <w:rPr>
          <w:rFonts w:ascii="Arial" w:eastAsia="Times New Roman" w:hAnsi="Arial" w:cs="Arial"/>
          <w:kern w:val="0"/>
          <w:sz w:val="22"/>
          <w:szCs w:val="22"/>
          <w:lang w:eastAsia="en-GB"/>
          <w14:ligatures w14:val="none"/>
        </w:rPr>
        <w:t>.</w:t>
      </w:r>
      <w:r w:rsidR="007020B7" w:rsidRPr="007020B7">
        <w:rPr>
          <w:rFonts w:ascii="Arial" w:eastAsia="Times New Roman" w:hAnsi="Arial" w:cs="Arial"/>
          <w:kern w:val="0"/>
          <w:sz w:val="22"/>
          <w:szCs w:val="22"/>
          <w:lang w:eastAsia="en-GB"/>
          <w14:ligatures w14:val="none"/>
        </w:rPr>
        <w:t xml:space="preserve"> The NHS </w:t>
      </w:r>
      <w:r w:rsidR="00351824">
        <w:rPr>
          <w:rFonts w:ascii="Arial" w:eastAsia="Times New Roman" w:hAnsi="Arial" w:cs="Arial"/>
          <w:kern w:val="0"/>
          <w:sz w:val="22"/>
          <w:szCs w:val="22"/>
          <w:lang w:eastAsia="en-GB"/>
          <w14:ligatures w14:val="none"/>
        </w:rPr>
        <w:t>showcases strong examples of effective person-</w:t>
      </w:r>
      <w:r w:rsidR="006B20C0">
        <w:rPr>
          <w:rFonts w:ascii="Arial" w:eastAsia="Times New Roman" w:hAnsi="Arial" w:cs="Arial"/>
          <w:kern w:val="0"/>
          <w:sz w:val="22"/>
          <w:szCs w:val="22"/>
          <w:lang w:eastAsia="en-GB"/>
          <w14:ligatures w14:val="none"/>
        </w:rPr>
        <w:t>centred</w:t>
      </w:r>
      <w:r w:rsidR="00351824">
        <w:rPr>
          <w:rFonts w:ascii="Arial" w:eastAsia="Times New Roman" w:hAnsi="Arial" w:cs="Arial"/>
          <w:kern w:val="0"/>
          <w:sz w:val="22"/>
          <w:szCs w:val="22"/>
          <w:lang w:eastAsia="en-GB"/>
          <w14:ligatures w14:val="none"/>
        </w:rPr>
        <w:t xml:space="preserve"> care. For example, shared decision-making tools enable patients to evaluate the risks and benefits of various treatments, resulting</w:t>
      </w:r>
      <w:r w:rsidR="00044993" w:rsidRPr="00044993">
        <w:rPr>
          <w:rFonts w:ascii="Arial" w:eastAsia="Times New Roman" w:hAnsi="Arial" w:cs="Arial"/>
          <w:kern w:val="0"/>
          <w:sz w:val="22"/>
          <w:szCs w:val="22"/>
          <w:lang w:eastAsia="en-GB"/>
          <w14:ligatures w14:val="none"/>
        </w:rPr>
        <w:t xml:space="preserve"> in more informed decision</w:t>
      </w:r>
      <w:r w:rsidR="00994D77">
        <w:rPr>
          <w:rFonts w:ascii="Arial" w:eastAsia="Times New Roman" w:hAnsi="Arial" w:cs="Arial"/>
          <w:kern w:val="0"/>
          <w:sz w:val="22"/>
          <w:szCs w:val="22"/>
          <w:lang w:eastAsia="en-GB"/>
          <w14:ligatures w14:val="none"/>
        </w:rPr>
        <w:t>s</w:t>
      </w:r>
      <w:r w:rsidR="007020B7">
        <w:rPr>
          <w:rFonts w:ascii="Arial" w:eastAsia="Times New Roman" w:hAnsi="Arial" w:cs="Arial"/>
          <w:kern w:val="0"/>
          <w:sz w:val="22"/>
          <w:szCs w:val="22"/>
          <w:lang w:eastAsia="en-GB"/>
          <w14:ligatures w14:val="none"/>
        </w:rPr>
        <w:t>.</w:t>
      </w:r>
      <w:r w:rsidR="00994D77" w:rsidRPr="00994D77">
        <w:rPr>
          <w:rFonts w:ascii="Arial" w:eastAsia="Times New Roman" w:hAnsi="Arial" w:cs="Arial"/>
          <w:kern w:val="0"/>
          <w:sz w:val="22"/>
          <w:szCs w:val="22"/>
          <w:lang w:eastAsia="en-GB"/>
          <w14:ligatures w14:val="none"/>
        </w:rPr>
        <w:t xml:space="preserve"> Moreover</w:t>
      </w:r>
      <w:r w:rsidR="006B20C0">
        <w:rPr>
          <w:rFonts w:ascii="Arial" w:eastAsia="Times New Roman" w:hAnsi="Arial" w:cs="Arial"/>
          <w:kern w:val="0"/>
          <w:sz w:val="22"/>
          <w:szCs w:val="22"/>
          <w:lang w:eastAsia="en-GB"/>
          <w14:ligatures w14:val="none"/>
        </w:rPr>
        <w:t>, multidisciplinary team (MDT) approaches demonstrate that care is well coordinated across services, minimizing</w:t>
      </w:r>
      <w:r w:rsidR="004245AE" w:rsidRPr="004245AE">
        <w:rPr>
          <w:rFonts w:ascii="Arial" w:eastAsia="Times New Roman" w:hAnsi="Arial" w:cs="Arial"/>
          <w:kern w:val="0"/>
          <w:sz w:val="22"/>
          <w:szCs w:val="22"/>
          <w:lang w:eastAsia="en-GB"/>
          <w14:ligatures w14:val="none"/>
        </w:rPr>
        <w:t xml:space="preserve"> fragmentation</w:t>
      </w:r>
      <w:r w:rsidR="004245AE">
        <w:rPr>
          <w:rFonts w:ascii="Arial" w:eastAsia="Times New Roman" w:hAnsi="Arial" w:cs="Arial"/>
          <w:kern w:val="0"/>
          <w:sz w:val="22"/>
          <w:szCs w:val="22"/>
          <w:lang w:eastAsia="en-GB"/>
          <w14:ligatures w14:val="none"/>
        </w:rPr>
        <w:t>.</w:t>
      </w:r>
    </w:p>
    <w:p w14:paraId="415841F5" w14:textId="35B06BEB" w:rsidR="004245AE" w:rsidRDefault="004245AE" w:rsidP="003E4E68">
      <w:pPr>
        <w:rPr>
          <w:rFonts w:ascii="Arial" w:eastAsia="Times New Roman" w:hAnsi="Arial" w:cs="Arial"/>
          <w:kern w:val="0"/>
          <w:sz w:val="22"/>
          <w:szCs w:val="22"/>
          <w:lang w:eastAsia="en-GB"/>
          <w14:ligatures w14:val="none"/>
        </w:rPr>
      </w:pPr>
      <w:r w:rsidRPr="004245AE">
        <w:rPr>
          <w:rFonts w:ascii="Arial" w:eastAsia="Times New Roman" w:hAnsi="Arial" w:cs="Arial"/>
          <w:kern w:val="0"/>
          <w:sz w:val="22"/>
          <w:szCs w:val="22"/>
          <w:lang w:eastAsia="en-GB"/>
          <w14:ligatures w14:val="none"/>
        </w:rPr>
        <w:t>Another advantage is its consistency with ethical principle</w:t>
      </w:r>
      <w:r w:rsidR="00184964">
        <w:rPr>
          <w:rFonts w:ascii="Arial" w:eastAsia="Times New Roman" w:hAnsi="Arial" w:cs="Arial"/>
          <w:kern w:val="0"/>
          <w:sz w:val="22"/>
          <w:szCs w:val="22"/>
          <w:lang w:eastAsia="en-GB"/>
          <w14:ligatures w14:val="none"/>
        </w:rPr>
        <w:t>s</w:t>
      </w:r>
      <w:r>
        <w:rPr>
          <w:rFonts w:ascii="Arial" w:eastAsia="Times New Roman" w:hAnsi="Arial" w:cs="Arial"/>
          <w:kern w:val="0"/>
          <w:sz w:val="22"/>
          <w:szCs w:val="22"/>
          <w:lang w:eastAsia="en-GB"/>
          <w14:ligatures w14:val="none"/>
        </w:rPr>
        <w:t>.</w:t>
      </w:r>
      <w:r w:rsidR="00F84E35" w:rsidRPr="00F84E35">
        <w:rPr>
          <w:rFonts w:ascii="Arial" w:eastAsia="Times New Roman" w:hAnsi="Arial" w:cs="Arial"/>
          <w:kern w:val="0"/>
          <w:sz w:val="22"/>
          <w:szCs w:val="22"/>
          <w:lang w:eastAsia="en-GB"/>
          <w14:ligatures w14:val="none"/>
        </w:rPr>
        <w:t xml:space="preserve"> Upholding autonomy</w:t>
      </w:r>
      <w:r w:rsidR="00E00216">
        <w:rPr>
          <w:rFonts w:ascii="Arial" w:eastAsia="Times New Roman" w:hAnsi="Arial" w:cs="Arial"/>
          <w:kern w:val="0"/>
          <w:sz w:val="22"/>
          <w:szCs w:val="22"/>
          <w:lang w:eastAsia="en-GB"/>
          <w14:ligatures w14:val="none"/>
        </w:rPr>
        <w:t>, fostering dignity, and acknowledging individuality are essential components</w:t>
      </w:r>
      <w:r w:rsidR="00F84E35" w:rsidRPr="00F84E35">
        <w:rPr>
          <w:rFonts w:ascii="Arial" w:eastAsia="Times New Roman" w:hAnsi="Arial" w:cs="Arial"/>
          <w:kern w:val="0"/>
          <w:sz w:val="22"/>
          <w:szCs w:val="22"/>
          <w:lang w:eastAsia="en-GB"/>
          <w14:ligatures w14:val="none"/>
        </w:rPr>
        <w:t xml:space="preserve"> </w:t>
      </w:r>
      <w:r w:rsidR="00331719">
        <w:rPr>
          <w:rFonts w:ascii="Arial" w:eastAsia="Times New Roman" w:hAnsi="Arial" w:cs="Arial"/>
          <w:kern w:val="0"/>
          <w:sz w:val="22"/>
          <w:szCs w:val="22"/>
          <w:lang w:eastAsia="en-GB"/>
          <w14:ligatures w14:val="none"/>
        </w:rPr>
        <w:t>of</w:t>
      </w:r>
      <w:r w:rsidR="00F84E35" w:rsidRPr="00F84E35">
        <w:rPr>
          <w:rFonts w:ascii="Arial" w:eastAsia="Times New Roman" w:hAnsi="Arial" w:cs="Arial"/>
          <w:kern w:val="0"/>
          <w:sz w:val="22"/>
          <w:szCs w:val="22"/>
          <w:lang w:eastAsia="en-GB"/>
          <w14:ligatures w14:val="none"/>
        </w:rPr>
        <w:t xml:space="preserve"> professional nursing and midwifery practises</w:t>
      </w:r>
      <w:r w:rsidR="00AC5C48" w:rsidRPr="00AC5C48">
        <w:rPr>
          <w:rFonts w:ascii="Arial" w:eastAsia="Times New Roman" w:hAnsi="Arial" w:cs="Arial"/>
          <w:kern w:val="0"/>
          <w:sz w:val="22"/>
          <w:szCs w:val="22"/>
          <w:lang w:eastAsia="en-GB"/>
          <w14:ligatures w14:val="none"/>
        </w:rPr>
        <w:t xml:space="preserve"> </w:t>
      </w:r>
      <w:r w:rsidR="00AC5C48">
        <w:rPr>
          <w:rFonts w:ascii="Arial" w:eastAsia="Times New Roman" w:hAnsi="Arial" w:cs="Arial"/>
          <w:kern w:val="0"/>
          <w:sz w:val="22"/>
          <w:szCs w:val="22"/>
          <w:lang w:eastAsia="en-GB"/>
          <w14:ligatures w14:val="none"/>
        </w:rPr>
        <w:t>(</w:t>
      </w:r>
      <w:r w:rsidR="00AC5C48" w:rsidRPr="00AC5C48">
        <w:rPr>
          <w:rFonts w:ascii="Arial" w:eastAsia="Times New Roman" w:hAnsi="Arial" w:cs="Arial"/>
          <w:kern w:val="0"/>
          <w:sz w:val="22"/>
          <w:szCs w:val="22"/>
          <w:lang w:eastAsia="en-GB"/>
          <w14:ligatures w14:val="none"/>
        </w:rPr>
        <w:t>NMC</w:t>
      </w:r>
      <w:r w:rsidR="00AC5C48">
        <w:rPr>
          <w:rFonts w:ascii="Arial" w:eastAsia="Times New Roman" w:hAnsi="Arial" w:cs="Arial"/>
          <w:kern w:val="0"/>
          <w:sz w:val="22"/>
          <w:szCs w:val="22"/>
          <w:lang w:eastAsia="en-GB"/>
          <w14:ligatures w14:val="none"/>
        </w:rPr>
        <w:t>,</w:t>
      </w:r>
      <w:r w:rsidR="00AC5C48" w:rsidRPr="00AC5C48">
        <w:rPr>
          <w:rFonts w:ascii="Arial" w:eastAsia="Times New Roman" w:hAnsi="Arial" w:cs="Arial"/>
          <w:kern w:val="0"/>
          <w:sz w:val="22"/>
          <w:szCs w:val="22"/>
          <w:lang w:eastAsia="en-GB"/>
          <w14:ligatures w14:val="none"/>
        </w:rPr>
        <w:t xml:space="preserve"> 2018</w:t>
      </w:r>
      <w:r w:rsidR="00AC5C48">
        <w:rPr>
          <w:rFonts w:ascii="Arial" w:eastAsia="Times New Roman" w:hAnsi="Arial" w:cs="Arial"/>
          <w:kern w:val="0"/>
          <w:sz w:val="22"/>
          <w:szCs w:val="22"/>
          <w:lang w:eastAsia="en-GB"/>
          <w14:ligatures w14:val="none"/>
        </w:rPr>
        <w:t>)</w:t>
      </w:r>
      <w:r w:rsidR="00CC0BAA">
        <w:rPr>
          <w:rFonts w:ascii="Arial" w:eastAsia="Times New Roman" w:hAnsi="Arial" w:cs="Arial"/>
          <w:kern w:val="0"/>
          <w:sz w:val="22"/>
          <w:szCs w:val="22"/>
          <w:lang w:eastAsia="en-GB"/>
          <w14:ligatures w14:val="none"/>
        </w:rPr>
        <w:t>.</w:t>
      </w:r>
      <w:r w:rsidR="00476716" w:rsidRPr="00476716">
        <w:rPr>
          <w:rFonts w:ascii="Arial" w:eastAsia="Times New Roman" w:hAnsi="Arial" w:cs="Arial"/>
          <w:kern w:val="0"/>
          <w:sz w:val="22"/>
          <w:szCs w:val="22"/>
          <w:lang w:eastAsia="en-GB"/>
          <w14:ligatures w14:val="none"/>
        </w:rPr>
        <w:t xml:space="preserve"> </w:t>
      </w:r>
      <w:r w:rsidR="00E00216" w:rsidRPr="00476716">
        <w:rPr>
          <w:rFonts w:ascii="Arial" w:eastAsia="Times New Roman" w:hAnsi="Arial" w:cs="Arial"/>
          <w:kern w:val="0"/>
          <w:sz w:val="22"/>
          <w:szCs w:val="22"/>
          <w:lang w:eastAsia="en-GB"/>
          <w14:ligatures w14:val="none"/>
        </w:rPr>
        <w:t>Therefore,</w:t>
      </w:r>
      <w:r w:rsidR="00476716" w:rsidRPr="00476716">
        <w:rPr>
          <w:rFonts w:ascii="Arial" w:eastAsia="Times New Roman" w:hAnsi="Arial" w:cs="Arial"/>
          <w:kern w:val="0"/>
          <w:sz w:val="22"/>
          <w:szCs w:val="22"/>
          <w:lang w:eastAsia="en-GB"/>
          <w14:ligatures w14:val="none"/>
        </w:rPr>
        <w:t xml:space="preserve"> </w:t>
      </w:r>
      <w:r w:rsidR="002753E5">
        <w:rPr>
          <w:rFonts w:ascii="Arial" w:eastAsia="Times New Roman" w:hAnsi="Arial" w:cs="Arial"/>
          <w:kern w:val="0"/>
          <w:sz w:val="22"/>
          <w:szCs w:val="22"/>
          <w:lang w:eastAsia="en-GB"/>
          <w14:ligatures w14:val="none"/>
        </w:rPr>
        <w:t>person-centred</w:t>
      </w:r>
      <w:r w:rsidR="00476716" w:rsidRPr="00476716">
        <w:rPr>
          <w:rFonts w:ascii="Arial" w:eastAsia="Times New Roman" w:hAnsi="Arial" w:cs="Arial"/>
          <w:kern w:val="0"/>
          <w:sz w:val="22"/>
          <w:szCs w:val="22"/>
          <w:lang w:eastAsia="en-GB"/>
          <w14:ligatures w14:val="none"/>
        </w:rPr>
        <w:t xml:space="preserve"> care is not just a policy requirement but also a moral obligation</w:t>
      </w:r>
      <w:r w:rsidR="00476716">
        <w:rPr>
          <w:rFonts w:ascii="Arial" w:eastAsia="Times New Roman" w:hAnsi="Arial" w:cs="Arial"/>
          <w:kern w:val="0"/>
          <w:sz w:val="22"/>
          <w:szCs w:val="22"/>
          <w:lang w:eastAsia="en-GB"/>
          <w14:ligatures w14:val="none"/>
        </w:rPr>
        <w:t>.</w:t>
      </w:r>
    </w:p>
    <w:p w14:paraId="4E3AAC16" w14:textId="4FF76C97" w:rsidR="004E1BCC" w:rsidRDefault="00106AC3" w:rsidP="003E4E68">
      <w:pPr>
        <w:rPr>
          <w:rFonts w:ascii="Arial" w:eastAsia="Times New Roman" w:hAnsi="Arial" w:cs="Arial"/>
          <w:b/>
          <w:bCs/>
          <w:kern w:val="0"/>
          <w:sz w:val="28"/>
          <w:szCs w:val="28"/>
          <w:lang w:eastAsia="en-GB"/>
          <w14:ligatures w14:val="none"/>
        </w:rPr>
      </w:pPr>
      <w:r w:rsidRPr="007D4C3D">
        <w:rPr>
          <w:rFonts w:ascii="Arial" w:eastAsia="Times New Roman" w:hAnsi="Arial" w:cs="Arial"/>
          <w:b/>
          <w:bCs/>
          <w:kern w:val="0"/>
          <w:sz w:val="28"/>
          <w:szCs w:val="28"/>
          <w:lang w:eastAsia="en-GB"/>
          <w14:ligatures w14:val="none"/>
        </w:rPr>
        <w:t>Challenges in implementing person centred care</w:t>
      </w:r>
    </w:p>
    <w:p w14:paraId="6ED6D14B" w14:textId="3433538F" w:rsidR="00D72380" w:rsidRDefault="00CB6E7F" w:rsidP="00CD218F">
      <w:pPr>
        <w:rPr>
          <w:rFonts w:ascii="Arial" w:eastAsia="Times New Roman" w:hAnsi="Arial" w:cs="Arial"/>
          <w:kern w:val="0"/>
          <w:sz w:val="22"/>
          <w:szCs w:val="22"/>
          <w:lang w:eastAsia="en-GB"/>
          <w14:ligatures w14:val="none"/>
        </w:rPr>
      </w:pPr>
      <w:r w:rsidRPr="003B6EF5">
        <w:rPr>
          <w:rFonts w:ascii="Arial" w:eastAsia="Times New Roman" w:hAnsi="Arial" w:cs="Arial"/>
          <w:kern w:val="0"/>
          <w:sz w:val="22"/>
          <w:szCs w:val="22"/>
          <w:lang w:eastAsia="en-GB"/>
          <w14:ligatures w14:val="none"/>
        </w:rPr>
        <w:t xml:space="preserve">Although the advantages of </w:t>
      </w:r>
      <w:r w:rsidR="00DC1D26" w:rsidRPr="003B6EF5">
        <w:rPr>
          <w:rFonts w:ascii="Arial" w:eastAsia="Times New Roman" w:hAnsi="Arial" w:cs="Arial"/>
          <w:kern w:val="0"/>
          <w:sz w:val="22"/>
          <w:szCs w:val="22"/>
          <w:lang w:eastAsia="en-GB"/>
          <w14:ligatures w14:val="none"/>
        </w:rPr>
        <w:t>person-</w:t>
      </w:r>
      <w:proofErr w:type="spellStart"/>
      <w:r w:rsidR="00DC1D26" w:rsidRPr="003B6EF5">
        <w:rPr>
          <w:rFonts w:ascii="Arial" w:eastAsia="Times New Roman" w:hAnsi="Arial" w:cs="Arial"/>
          <w:kern w:val="0"/>
          <w:sz w:val="22"/>
          <w:szCs w:val="22"/>
          <w:lang w:eastAsia="en-GB"/>
          <w14:ligatures w14:val="none"/>
        </w:rPr>
        <w:t>centered</w:t>
      </w:r>
      <w:proofErr w:type="spellEnd"/>
      <w:r w:rsidR="00DC1D26" w:rsidRPr="003B6EF5">
        <w:rPr>
          <w:rFonts w:ascii="Arial" w:eastAsia="Times New Roman" w:hAnsi="Arial" w:cs="Arial"/>
          <w:kern w:val="0"/>
          <w:sz w:val="22"/>
          <w:szCs w:val="22"/>
          <w:lang w:eastAsia="en-GB"/>
          <w14:ligatures w14:val="none"/>
        </w:rPr>
        <w:t xml:space="preserve"> care are well acknowledged, putting it into practice presents various challenges. A</w:t>
      </w:r>
      <w:r w:rsidR="005D2A63" w:rsidRPr="003B6EF5">
        <w:rPr>
          <w:rFonts w:ascii="Arial" w:eastAsia="Times New Roman" w:hAnsi="Arial" w:cs="Arial"/>
          <w:kern w:val="0"/>
          <w:sz w:val="22"/>
          <w:szCs w:val="22"/>
          <w:lang w:eastAsia="en-GB"/>
          <w14:ligatures w14:val="none"/>
        </w:rPr>
        <w:t xml:space="preserve"> major obstacle is the lack of adequate resources</w:t>
      </w:r>
      <w:r w:rsidR="00DC1D26" w:rsidRPr="003B6EF5">
        <w:rPr>
          <w:rFonts w:ascii="Arial" w:eastAsia="Times New Roman" w:hAnsi="Arial" w:cs="Arial"/>
          <w:kern w:val="0"/>
          <w:sz w:val="22"/>
          <w:szCs w:val="22"/>
          <w:lang w:eastAsia="en-GB"/>
          <w14:ligatures w14:val="none"/>
        </w:rPr>
        <w:t xml:space="preserve">. </w:t>
      </w:r>
      <w:r w:rsidR="00D72380">
        <w:rPr>
          <w:rFonts w:ascii="Arial" w:eastAsia="Times New Roman" w:hAnsi="Arial" w:cs="Arial"/>
          <w:kern w:val="0"/>
          <w:sz w:val="22"/>
          <w:szCs w:val="22"/>
          <w:lang w:eastAsia="en-GB"/>
          <w14:ligatures w14:val="none"/>
        </w:rPr>
        <w:t>Chronic understaffing in the NHS frequently leads to excessive workloads and time constraints, restricting</w:t>
      </w:r>
      <w:r w:rsidR="005D2A63" w:rsidRPr="003B6EF5">
        <w:rPr>
          <w:rFonts w:ascii="Arial" w:eastAsia="Times New Roman" w:hAnsi="Arial" w:cs="Arial"/>
          <w:kern w:val="0"/>
          <w:sz w:val="22"/>
          <w:szCs w:val="22"/>
          <w:lang w:eastAsia="en-GB"/>
          <w14:ligatures w14:val="none"/>
        </w:rPr>
        <w:t xml:space="preserve"> healthcare </w:t>
      </w:r>
      <w:r w:rsidR="00DC1D26" w:rsidRPr="003B6EF5">
        <w:rPr>
          <w:rFonts w:ascii="Arial" w:eastAsia="Times New Roman" w:hAnsi="Arial" w:cs="Arial"/>
          <w:kern w:val="0"/>
          <w:sz w:val="22"/>
          <w:szCs w:val="22"/>
          <w:lang w:eastAsia="en-GB"/>
          <w14:ligatures w14:val="none"/>
        </w:rPr>
        <w:t>professionals'</w:t>
      </w:r>
      <w:r w:rsidR="005D2A63" w:rsidRPr="003B6EF5">
        <w:rPr>
          <w:rFonts w:ascii="Arial" w:eastAsia="Times New Roman" w:hAnsi="Arial" w:cs="Arial"/>
          <w:kern w:val="0"/>
          <w:sz w:val="22"/>
          <w:szCs w:val="22"/>
          <w:lang w:eastAsia="en-GB"/>
          <w14:ligatures w14:val="none"/>
        </w:rPr>
        <w:t xml:space="preserve"> ability to</w:t>
      </w:r>
      <w:r w:rsidR="00155F1B" w:rsidRPr="003B6EF5">
        <w:rPr>
          <w:rFonts w:ascii="Arial" w:eastAsia="Times New Roman" w:hAnsi="Arial" w:cs="Arial"/>
          <w:kern w:val="0"/>
          <w:sz w:val="22"/>
          <w:szCs w:val="22"/>
          <w:lang w:eastAsia="en-GB"/>
          <w14:ligatures w14:val="none"/>
        </w:rPr>
        <w:t xml:space="preserve"> interact meaningfully with </w:t>
      </w:r>
      <w:r w:rsidR="00DC1D26" w:rsidRPr="003B6EF5">
        <w:rPr>
          <w:rFonts w:ascii="Arial" w:eastAsia="Times New Roman" w:hAnsi="Arial" w:cs="Arial"/>
          <w:kern w:val="0"/>
          <w:sz w:val="22"/>
          <w:szCs w:val="22"/>
          <w:lang w:eastAsia="en-GB"/>
          <w14:ligatures w14:val="none"/>
        </w:rPr>
        <w:t xml:space="preserve">patients </w:t>
      </w:r>
      <w:r w:rsidR="00155F1B" w:rsidRPr="003B6EF5">
        <w:rPr>
          <w:rFonts w:ascii="Arial" w:eastAsia="Times New Roman" w:hAnsi="Arial" w:cs="Arial"/>
          <w:kern w:val="0"/>
          <w:sz w:val="22"/>
          <w:szCs w:val="22"/>
          <w:lang w:eastAsia="en-GB"/>
          <w14:ligatures w14:val="none"/>
        </w:rPr>
        <w:t>(Buchan et</w:t>
      </w:r>
      <w:r w:rsidR="00DC1D26" w:rsidRPr="003B6EF5">
        <w:rPr>
          <w:rFonts w:ascii="Arial" w:eastAsia="Times New Roman" w:hAnsi="Arial" w:cs="Arial"/>
          <w:kern w:val="0"/>
          <w:sz w:val="22"/>
          <w:szCs w:val="22"/>
          <w:lang w:eastAsia="en-GB"/>
          <w14:ligatures w14:val="none"/>
        </w:rPr>
        <w:t xml:space="preserve"> al.,</w:t>
      </w:r>
      <w:r w:rsidR="003B6EF5" w:rsidRPr="003B6EF5">
        <w:rPr>
          <w:rFonts w:ascii="Arial" w:eastAsia="Times New Roman" w:hAnsi="Arial" w:cs="Arial"/>
          <w:kern w:val="0"/>
          <w:sz w:val="22"/>
          <w:szCs w:val="22"/>
          <w:lang w:eastAsia="en-GB"/>
          <w14:ligatures w14:val="none"/>
        </w:rPr>
        <w:t xml:space="preserve"> 2020)</w:t>
      </w:r>
      <w:r w:rsidR="003B6EF5">
        <w:rPr>
          <w:rFonts w:ascii="Arial" w:eastAsia="Times New Roman" w:hAnsi="Arial" w:cs="Arial"/>
          <w:kern w:val="0"/>
          <w:sz w:val="22"/>
          <w:szCs w:val="22"/>
          <w:lang w:eastAsia="en-GB"/>
          <w14:ligatures w14:val="none"/>
        </w:rPr>
        <w:t>.</w:t>
      </w:r>
      <w:r w:rsidR="00D72380" w:rsidRPr="00D72380">
        <w:rPr>
          <w:rFonts w:ascii="Arial" w:eastAsia="Times New Roman" w:hAnsi="Arial" w:cs="Arial"/>
          <w:kern w:val="0"/>
          <w:sz w:val="22"/>
          <w:szCs w:val="22"/>
          <w:lang w:eastAsia="en-GB"/>
          <w14:ligatures w14:val="none"/>
        </w:rPr>
        <w:t xml:space="preserve"> In such </w:t>
      </w:r>
      <w:r w:rsidR="00CD218F">
        <w:rPr>
          <w:rFonts w:ascii="Arial" w:eastAsia="Times New Roman" w:hAnsi="Arial" w:cs="Arial"/>
          <w:kern w:val="0"/>
          <w:sz w:val="22"/>
          <w:szCs w:val="22"/>
          <w:lang w:eastAsia="en-GB"/>
          <w14:ligatures w14:val="none"/>
        </w:rPr>
        <w:t>a situation, care may shift from being person-focused</w:t>
      </w:r>
      <w:r w:rsidR="00D72380" w:rsidRPr="00D72380">
        <w:rPr>
          <w:rFonts w:ascii="Arial" w:eastAsia="Times New Roman" w:hAnsi="Arial" w:cs="Arial"/>
          <w:kern w:val="0"/>
          <w:sz w:val="22"/>
          <w:szCs w:val="22"/>
          <w:lang w:eastAsia="en-GB"/>
          <w14:ligatures w14:val="none"/>
        </w:rPr>
        <w:t xml:space="preserve"> to </w:t>
      </w:r>
      <w:r w:rsidR="00CD218F">
        <w:rPr>
          <w:rFonts w:ascii="Arial" w:eastAsia="Times New Roman" w:hAnsi="Arial" w:cs="Arial"/>
          <w:kern w:val="0"/>
          <w:sz w:val="22"/>
          <w:szCs w:val="22"/>
          <w:lang w:eastAsia="en-GB"/>
          <w14:ligatures w14:val="none"/>
        </w:rPr>
        <w:t>task-oriented. Moreover</w:t>
      </w:r>
      <w:r w:rsidR="00A93674">
        <w:rPr>
          <w:rFonts w:ascii="Arial" w:eastAsia="Times New Roman" w:hAnsi="Arial" w:cs="Arial"/>
          <w:kern w:val="0"/>
          <w:sz w:val="22"/>
          <w:szCs w:val="22"/>
          <w:lang w:eastAsia="en-GB"/>
          <w14:ligatures w14:val="none"/>
        </w:rPr>
        <w:t>,</w:t>
      </w:r>
      <w:r w:rsidR="00323AA3" w:rsidRPr="00323AA3">
        <w:rPr>
          <w:rFonts w:ascii="Arial" w:eastAsia="Times New Roman" w:hAnsi="Arial" w:cs="Arial"/>
          <w:kern w:val="0"/>
          <w:sz w:val="22"/>
          <w:szCs w:val="22"/>
          <w:lang w:eastAsia="en-GB"/>
          <w14:ligatures w14:val="none"/>
        </w:rPr>
        <w:t xml:space="preserve"> </w:t>
      </w:r>
      <w:r w:rsidR="00A93674">
        <w:rPr>
          <w:rFonts w:ascii="Arial" w:eastAsia="Times New Roman" w:hAnsi="Arial" w:cs="Arial"/>
          <w:kern w:val="0"/>
          <w:sz w:val="22"/>
          <w:szCs w:val="22"/>
          <w:lang w:eastAsia="en-GB"/>
          <w14:ligatures w14:val="none"/>
        </w:rPr>
        <w:t>work-related</w:t>
      </w:r>
      <w:r w:rsidR="00323AA3" w:rsidRPr="00323AA3">
        <w:rPr>
          <w:rFonts w:ascii="Arial" w:eastAsia="Times New Roman" w:hAnsi="Arial" w:cs="Arial"/>
          <w:kern w:val="0"/>
          <w:sz w:val="22"/>
          <w:szCs w:val="22"/>
          <w:lang w:eastAsia="en-GB"/>
          <w14:ligatures w14:val="none"/>
        </w:rPr>
        <w:t xml:space="preserve"> stress and </w:t>
      </w:r>
      <w:r w:rsidR="00A93674">
        <w:rPr>
          <w:rFonts w:ascii="Arial" w:eastAsia="Times New Roman" w:hAnsi="Arial" w:cs="Arial"/>
          <w:kern w:val="0"/>
          <w:sz w:val="22"/>
          <w:szCs w:val="22"/>
          <w:lang w:eastAsia="en-GB"/>
          <w14:ligatures w14:val="none"/>
        </w:rPr>
        <w:t>burnout</w:t>
      </w:r>
      <w:r w:rsidR="00323AA3" w:rsidRPr="00323AA3">
        <w:rPr>
          <w:rFonts w:ascii="Arial" w:eastAsia="Times New Roman" w:hAnsi="Arial" w:cs="Arial"/>
          <w:kern w:val="0"/>
          <w:sz w:val="22"/>
          <w:szCs w:val="22"/>
          <w:lang w:eastAsia="en-GB"/>
          <w14:ligatures w14:val="none"/>
        </w:rPr>
        <w:t xml:space="preserve"> intensify these problems</w:t>
      </w:r>
      <w:r w:rsidR="00323AA3">
        <w:rPr>
          <w:rFonts w:ascii="Arial" w:eastAsia="Times New Roman" w:hAnsi="Arial" w:cs="Arial"/>
          <w:kern w:val="0"/>
          <w:sz w:val="22"/>
          <w:szCs w:val="22"/>
          <w:lang w:eastAsia="en-GB"/>
          <w14:ligatures w14:val="none"/>
        </w:rPr>
        <w:t>.</w:t>
      </w:r>
      <w:r w:rsidR="00323AA3" w:rsidRPr="00323AA3">
        <w:rPr>
          <w:rFonts w:ascii="Arial" w:eastAsia="Times New Roman" w:hAnsi="Arial" w:cs="Arial"/>
          <w:kern w:val="0"/>
          <w:sz w:val="22"/>
          <w:szCs w:val="22"/>
          <w:lang w:eastAsia="en-GB"/>
          <w14:ligatures w14:val="none"/>
        </w:rPr>
        <w:t xml:space="preserve"> When healthcare workers are overwhelmed</w:t>
      </w:r>
      <w:r w:rsidR="00A93674">
        <w:rPr>
          <w:rFonts w:ascii="Arial" w:eastAsia="Times New Roman" w:hAnsi="Arial" w:cs="Arial"/>
          <w:kern w:val="0"/>
          <w:sz w:val="22"/>
          <w:szCs w:val="22"/>
          <w:lang w:eastAsia="en-GB"/>
          <w14:ligatures w14:val="none"/>
        </w:rPr>
        <w:t>, the ability to deliver compassionate, individualised</w:t>
      </w:r>
      <w:r w:rsidR="00323AA3" w:rsidRPr="00323AA3">
        <w:rPr>
          <w:rFonts w:ascii="Arial" w:eastAsia="Times New Roman" w:hAnsi="Arial" w:cs="Arial"/>
          <w:kern w:val="0"/>
          <w:sz w:val="22"/>
          <w:szCs w:val="22"/>
          <w:lang w:eastAsia="en-GB"/>
          <w14:ligatures w14:val="none"/>
        </w:rPr>
        <w:t xml:space="preserve"> care is compromised</w:t>
      </w:r>
      <w:r w:rsidR="00AA6EB2">
        <w:rPr>
          <w:rFonts w:ascii="Arial" w:eastAsia="Times New Roman" w:hAnsi="Arial" w:cs="Arial"/>
          <w:kern w:val="0"/>
          <w:sz w:val="22"/>
          <w:szCs w:val="22"/>
          <w:lang w:eastAsia="en-GB"/>
          <w14:ligatures w14:val="none"/>
        </w:rPr>
        <w:t>.</w:t>
      </w:r>
      <w:r w:rsidR="00AA6EB2" w:rsidRPr="00AA6EB2">
        <w:rPr>
          <w:rFonts w:ascii="Arial" w:eastAsia="Times New Roman" w:hAnsi="Arial" w:cs="Arial"/>
          <w:kern w:val="0"/>
          <w:sz w:val="22"/>
          <w:szCs w:val="22"/>
          <w:lang w:eastAsia="en-GB"/>
          <w14:ligatures w14:val="none"/>
        </w:rPr>
        <w:t xml:space="preserve"> This can </w:t>
      </w:r>
      <w:r w:rsidR="00A93674">
        <w:rPr>
          <w:rFonts w:ascii="Arial" w:eastAsia="Times New Roman" w:hAnsi="Arial" w:cs="Arial"/>
          <w:kern w:val="0"/>
          <w:sz w:val="22"/>
          <w:szCs w:val="22"/>
          <w:lang w:eastAsia="en-GB"/>
          <w14:ligatures w14:val="none"/>
        </w:rPr>
        <w:t>lead to mistakes, omissions, and a tendency to neglect patients' unique needs</w:t>
      </w:r>
      <w:r w:rsidR="00AA6EB2">
        <w:rPr>
          <w:rFonts w:ascii="Arial" w:eastAsia="Times New Roman" w:hAnsi="Arial" w:cs="Arial"/>
          <w:kern w:val="0"/>
          <w:sz w:val="22"/>
          <w:szCs w:val="22"/>
          <w:lang w:eastAsia="en-GB"/>
          <w14:ligatures w14:val="none"/>
        </w:rPr>
        <w:t>.</w:t>
      </w:r>
      <w:r w:rsidR="00CD2250" w:rsidRPr="00CD2250">
        <w:rPr>
          <w:rFonts w:ascii="Arial" w:eastAsia="Times New Roman" w:hAnsi="Arial" w:cs="Arial"/>
          <w:kern w:val="0"/>
          <w:sz w:val="22"/>
          <w:szCs w:val="22"/>
          <w:lang w:eastAsia="en-GB"/>
          <w14:ligatures w14:val="none"/>
        </w:rPr>
        <w:t xml:space="preserve"> Ineffective communication within multidisciplinary teams also presents a considerable challenge</w:t>
      </w:r>
      <w:r w:rsidR="001E2110">
        <w:rPr>
          <w:rFonts w:ascii="Arial" w:eastAsia="Times New Roman" w:hAnsi="Arial" w:cs="Arial"/>
          <w:kern w:val="0"/>
          <w:sz w:val="22"/>
          <w:szCs w:val="22"/>
          <w:lang w:eastAsia="en-GB"/>
          <w14:ligatures w14:val="none"/>
        </w:rPr>
        <w:t>; successful person-centred</w:t>
      </w:r>
      <w:r w:rsidR="00CD2250" w:rsidRPr="00CD2250">
        <w:rPr>
          <w:rFonts w:ascii="Arial" w:eastAsia="Times New Roman" w:hAnsi="Arial" w:cs="Arial"/>
          <w:kern w:val="0"/>
          <w:sz w:val="22"/>
          <w:szCs w:val="22"/>
          <w:lang w:eastAsia="en-GB"/>
          <w14:ligatures w14:val="none"/>
        </w:rPr>
        <w:t xml:space="preserve"> care depends on smooth information exchange among professionals</w:t>
      </w:r>
      <w:r w:rsidR="00CD2250">
        <w:rPr>
          <w:rFonts w:ascii="Arial" w:eastAsia="Times New Roman" w:hAnsi="Arial" w:cs="Arial"/>
          <w:kern w:val="0"/>
          <w:sz w:val="22"/>
          <w:szCs w:val="22"/>
          <w:lang w:eastAsia="en-GB"/>
          <w14:ligatures w14:val="none"/>
        </w:rPr>
        <w:t>.</w:t>
      </w:r>
      <w:r w:rsidR="00CD2250" w:rsidRPr="00CD2250">
        <w:rPr>
          <w:rFonts w:ascii="Arial" w:eastAsia="Times New Roman" w:hAnsi="Arial" w:cs="Arial"/>
          <w:kern w:val="0"/>
          <w:sz w:val="22"/>
          <w:szCs w:val="22"/>
          <w:lang w:eastAsia="en-GB"/>
          <w14:ligatures w14:val="none"/>
        </w:rPr>
        <w:t xml:space="preserve"> However</w:t>
      </w:r>
      <w:r w:rsidR="001E2110">
        <w:rPr>
          <w:rFonts w:ascii="Arial" w:eastAsia="Times New Roman" w:hAnsi="Arial" w:cs="Arial"/>
          <w:kern w:val="0"/>
          <w:sz w:val="22"/>
          <w:szCs w:val="22"/>
          <w:lang w:eastAsia="en-GB"/>
          <w14:ligatures w14:val="none"/>
        </w:rPr>
        <w:t>,</w:t>
      </w:r>
      <w:r w:rsidR="00CD2250" w:rsidRPr="00CD2250">
        <w:rPr>
          <w:rFonts w:ascii="Arial" w:eastAsia="Times New Roman" w:hAnsi="Arial" w:cs="Arial"/>
          <w:kern w:val="0"/>
          <w:sz w:val="22"/>
          <w:szCs w:val="22"/>
          <w:lang w:eastAsia="en-GB"/>
          <w14:ligatures w14:val="none"/>
        </w:rPr>
        <w:t xml:space="preserve"> disjoint systems and vague</w:t>
      </w:r>
      <w:r w:rsidR="00DD02BE" w:rsidRPr="00DD02BE">
        <w:rPr>
          <w:rFonts w:ascii="Arial" w:eastAsia="Times New Roman" w:hAnsi="Arial" w:cs="Arial"/>
          <w:kern w:val="0"/>
          <w:sz w:val="22"/>
          <w:szCs w:val="22"/>
          <w:lang w:eastAsia="en-GB"/>
          <w14:ligatures w14:val="none"/>
        </w:rPr>
        <w:t xml:space="preserve"> documentation can lead to inconsistency in care</w:t>
      </w:r>
      <w:r w:rsidR="00DD02BE">
        <w:rPr>
          <w:rFonts w:ascii="Arial" w:eastAsia="Times New Roman" w:hAnsi="Arial" w:cs="Arial"/>
          <w:kern w:val="0"/>
          <w:sz w:val="22"/>
          <w:szCs w:val="22"/>
          <w:lang w:eastAsia="en-GB"/>
          <w14:ligatures w14:val="none"/>
        </w:rPr>
        <w:t xml:space="preserve"> (</w:t>
      </w:r>
      <w:r w:rsidR="006002CA">
        <w:rPr>
          <w:rFonts w:ascii="Arial" w:eastAsia="Times New Roman" w:hAnsi="Arial" w:cs="Arial"/>
          <w:kern w:val="0"/>
          <w:sz w:val="22"/>
          <w:szCs w:val="22"/>
          <w:lang w:eastAsia="en-GB"/>
          <w14:ligatures w14:val="none"/>
        </w:rPr>
        <w:t>O'Daniel</w:t>
      </w:r>
      <w:r w:rsidR="00DD02BE" w:rsidRPr="00DD02BE">
        <w:rPr>
          <w:rFonts w:ascii="Arial" w:eastAsia="Times New Roman" w:hAnsi="Arial" w:cs="Arial"/>
          <w:kern w:val="0"/>
          <w:sz w:val="22"/>
          <w:szCs w:val="22"/>
          <w:lang w:eastAsia="en-GB"/>
          <w14:ligatures w14:val="none"/>
        </w:rPr>
        <w:t xml:space="preserve"> and Ros</w:t>
      </w:r>
      <w:r w:rsidR="006002CA">
        <w:rPr>
          <w:rFonts w:ascii="Arial" w:eastAsia="Times New Roman" w:hAnsi="Arial" w:cs="Arial"/>
          <w:kern w:val="0"/>
          <w:sz w:val="22"/>
          <w:szCs w:val="22"/>
          <w:lang w:eastAsia="en-GB"/>
          <w14:ligatures w14:val="none"/>
        </w:rPr>
        <w:t>entein, 2008).</w:t>
      </w:r>
      <w:r w:rsidR="00DC701D" w:rsidRPr="00DC701D">
        <w:rPr>
          <w:rFonts w:ascii="Arial" w:eastAsia="Times New Roman" w:hAnsi="Arial" w:cs="Arial"/>
          <w:kern w:val="0"/>
          <w:sz w:val="22"/>
          <w:szCs w:val="22"/>
          <w:lang w:eastAsia="en-GB"/>
          <w14:ligatures w14:val="none"/>
        </w:rPr>
        <w:t xml:space="preserve"> For example</w:t>
      </w:r>
      <w:r w:rsidR="001E2110">
        <w:rPr>
          <w:rFonts w:ascii="Arial" w:eastAsia="Times New Roman" w:hAnsi="Arial" w:cs="Arial"/>
          <w:kern w:val="0"/>
          <w:sz w:val="22"/>
          <w:szCs w:val="22"/>
          <w:lang w:eastAsia="en-GB"/>
          <w14:ligatures w14:val="none"/>
        </w:rPr>
        <w:t>, failing to document patients' references accurately may result in care decisions</w:t>
      </w:r>
      <w:r w:rsidR="00DC701D" w:rsidRPr="00DC701D">
        <w:rPr>
          <w:rFonts w:ascii="Arial" w:eastAsia="Times New Roman" w:hAnsi="Arial" w:cs="Arial"/>
          <w:kern w:val="0"/>
          <w:sz w:val="22"/>
          <w:szCs w:val="22"/>
          <w:lang w:eastAsia="en-GB"/>
          <w14:ligatures w14:val="none"/>
        </w:rPr>
        <w:t xml:space="preserve"> that do not align with their wishes</w:t>
      </w:r>
      <w:r w:rsidR="006063ED">
        <w:rPr>
          <w:rFonts w:ascii="Arial" w:eastAsia="Times New Roman" w:hAnsi="Arial" w:cs="Arial"/>
          <w:kern w:val="0"/>
          <w:sz w:val="22"/>
          <w:szCs w:val="22"/>
          <w:lang w:eastAsia="en-GB"/>
          <w14:ligatures w14:val="none"/>
        </w:rPr>
        <w:t>.</w:t>
      </w:r>
    </w:p>
    <w:p w14:paraId="77782BF1" w14:textId="29271828" w:rsidR="0090388E" w:rsidRDefault="006063ED" w:rsidP="003E4E68">
      <w:pPr>
        <w:rPr>
          <w:rFonts w:ascii="Arial" w:eastAsia="Times New Roman" w:hAnsi="Arial" w:cs="Arial"/>
          <w:kern w:val="0"/>
          <w:sz w:val="22"/>
          <w:szCs w:val="22"/>
          <w:lang w:eastAsia="en-GB"/>
          <w14:ligatures w14:val="none"/>
        </w:rPr>
      </w:pPr>
      <w:r w:rsidRPr="006063ED">
        <w:rPr>
          <w:rFonts w:ascii="Arial" w:eastAsia="Times New Roman" w:hAnsi="Arial" w:cs="Arial"/>
          <w:kern w:val="0"/>
          <w:sz w:val="22"/>
          <w:szCs w:val="22"/>
          <w:lang w:eastAsia="en-GB"/>
          <w14:ligatures w14:val="none"/>
        </w:rPr>
        <w:t>Moreover</w:t>
      </w:r>
      <w:r w:rsidR="00523230">
        <w:rPr>
          <w:rFonts w:ascii="Arial" w:eastAsia="Times New Roman" w:hAnsi="Arial" w:cs="Arial"/>
          <w:kern w:val="0"/>
          <w:sz w:val="22"/>
          <w:szCs w:val="22"/>
          <w:lang w:eastAsia="en-GB"/>
          <w14:ligatures w14:val="none"/>
        </w:rPr>
        <w:t>,</w:t>
      </w:r>
      <w:r w:rsidRPr="006063ED">
        <w:rPr>
          <w:rFonts w:ascii="Arial" w:eastAsia="Times New Roman" w:hAnsi="Arial" w:cs="Arial"/>
          <w:kern w:val="0"/>
          <w:sz w:val="22"/>
          <w:szCs w:val="22"/>
          <w:lang w:eastAsia="en-GB"/>
          <w14:ligatures w14:val="none"/>
        </w:rPr>
        <w:t xml:space="preserve"> limited involvement of family members can </w:t>
      </w:r>
      <w:r w:rsidR="00523230">
        <w:rPr>
          <w:rFonts w:ascii="Arial" w:eastAsia="Times New Roman" w:hAnsi="Arial" w:cs="Arial"/>
          <w:kern w:val="0"/>
          <w:sz w:val="22"/>
          <w:szCs w:val="22"/>
          <w:lang w:eastAsia="en-GB"/>
          <w14:ligatures w14:val="none"/>
        </w:rPr>
        <w:t>impair</w:t>
      </w:r>
      <w:r w:rsidRPr="006063ED">
        <w:rPr>
          <w:rFonts w:ascii="Arial" w:eastAsia="Times New Roman" w:hAnsi="Arial" w:cs="Arial"/>
          <w:kern w:val="0"/>
          <w:sz w:val="22"/>
          <w:szCs w:val="22"/>
          <w:lang w:eastAsia="en-GB"/>
          <w14:ligatures w14:val="none"/>
        </w:rPr>
        <w:t xml:space="preserve"> the delivery of truly </w:t>
      </w:r>
      <w:r w:rsidR="00523230">
        <w:rPr>
          <w:rFonts w:ascii="Arial" w:eastAsia="Times New Roman" w:hAnsi="Arial" w:cs="Arial"/>
          <w:kern w:val="0"/>
          <w:sz w:val="22"/>
          <w:szCs w:val="22"/>
          <w:lang w:eastAsia="en-GB"/>
          <w14:ligatures w14:val="none"/>
        </w:rPr>
        <w:t>person-centred</w:t>
      </w:r>
      <w:r w:rsidRPr="006063ED">
        <w:rPr>
          <w:rFonts w:ascii="Arial" w:eastAsia="Times New Roman" w:hAnsi="Arial" w:cs="Arial"/>
          <w:kern w:val="0"/>
          <w:sz w:val="22"/>
          <w:szCs w:val="22"/>
          <w:lang w:eastAsia="en-GB"/>
          <w14:ligatures w14:val="none"/>
        </w:rPr>
        <w:t xml:space="preserve"> care</w:t>
      </w:r>
      <w:r w:rsidR="00523230">
        <w:rPr>
          <w:rFonts w:ascii="Arial" w:eastAsia="Times New Roman" w:hAnsi="Arial" w:cs="Arial"/>
          <w:kern w:val="0"/>
          <w:sz w:val="22"/>
          <w:szCs w:val="22"/>
          <w:lang w:eastAsia="en-GB"/>
          <w14:ligatures w14:val="none"/>
        </w:rPr>
        <w:t>. Families</w:t>
      </w:r>
      <w:r w:rsidRPr="006063ED">
        <w:rPr>
          <w:rFonts w:ascii="Arial" w:eastAsia="Times New Roman" w:hAnsi="Arial" w:cs="Arial"/>
          <w:kern w:val="0"/>
          <w:sz w:val="22"/>
          <w:szCs w:val="22"/>
          <w:lang w:eastAsia="en-GB"/>
          <w14:ligatures w14:val="none"/>
        </w:rPr>
        <w:t xml:space="preserve"> often provide essential insight into </w:t>
      </w:r>
      <w:r w:rsidR="00523230">
        <w:rPr>
          <w:rFonts w:ascii="Arial" w:eastAsia="Times New Roman" w:hAnsi="Arial" w:cs="Arial"/>
          <w:kern w:val="0"/>
          <w:sz w:val="22"/>
          <w:szCs w:val="22"/>
          <w:lang w:eastAsia="en-GB"/>
          <w14:ligatures w14:val="none"/>
        </w:rPr>
        <w:t>patients'</w:t>
      </w:r>
      <w:r w:rsidRPr="006063ED">
        <w:rPr>
          <w:rFonts w:ascii="Arial" w:eastAsia="Times New Roman" w:hAnsi="Arial" w:cs="Arial"/>
          <w:kern w:val="0"/>
          <w:sz w:val="22"/>
          <w:szCs w:val="22"/>
          <w:lang w:eastAsia="en-GB"/>
          <w14:ligatures w14:val="none"/>
        </w:rPr>
        <w:t xml:space="preserve"> references and </w:t>
      </w:r>
      <w:r w:rsidR="00523230">
        <w:rPr>
          <w:rFonts w:ascii="Arial" w:eastAsia="Times New Roman" w:hAnsi="Arial" w:cs="Arial"/>
          <w:kern w:val="0"/>
          <w:sz w:val="22"/>
          <w:szCs w:val="22"/>
          <w:lang w:eastAsia="en-GB"/>
          <w14:ligatures w14:val="none"/>
        </w:rPr>
        <w:lastRenderedPageBreak/>
        <w:t>circumstances</w:t>
      </w:r>
      <w:r w:rsidR="0090388E">
        <w:rPr>
          <w:rFonts w:ascii="Arial" w:eastAsia="Times New Roman" w:hAnsi="Arial" w:cs="Arial"/>
          <w:kern w:val="0"/>
          <w:sz w:val="22"/>
          <w:szCs w:val="22"/>
          <w:lang w:eastAsia="en-GB"/>
          <w14:ligatures w14:val="none"/>
        </w:rPr>
        <w:t>,</w:t>
      </w:r>
      <w:r w:rsidR="0090388E" w:rsidRPr="0090388E">
        <w:rPr>
          <w:rFonts w:ascii="Arial" w:eastAsia="Times New Roman" w:hAnsi="Arial" w:cs="Arial"/>
          <w:kern w:val="0"/>
          <w:sz w:val="22"/>
          <w:szCs w:val="22"/>
          <w:lang w:eastAsia="en-GB"/>
          <w14:ligatures w14:val="none"/>
        </w:rPr>
        <w:t xml:space="preserve"> particularly for those with cognitive impairment</w:t>
      </w:r>
      <w:r w:rsidR="00523230">
        <w:rPr>
          <w:rFonts w:ascii="Arial" w:eastAsia="Times New Roman" w:hAnsi="Arial" w:cs="Arial"/>
          <w:kern w:val="0"/>
          <w:sz w:val="22"/>
          <w:szCs w:val="22"/>
          <w:lang w:eastAsia="en-GB"/>
          <w14:ligatures w14:val="none"/>
        </w:rPr>
        <w:t>. Excluding</w:t>
      </w:r>
      <w:r w:rsidR="0090388E" w:rsidRPr="0090388E">
        <w:rPr>
          <w:rFonts w:ascii="Arial" w:eastAsia="Times New Roman" w:hAnsi="Arial" w:cs="Arial"/>
          <w:kern w:val="0"/>
          <w:sz w:val="22"/>
          <w:szCs w:val="22"/>
          <w:lang w:eastAsia="en-GB"/>
          <w14:ligatures w14:val="none"/>
        </w:rPr>
        <w:t xml:space="preserve"> them from decision-making processes can lead to an incomplete understanding of the patient's needs</w:t>
      </w:r>
    </w:p>
    <w:p w14:paraId="17EC1672" w14:textId="7F8F7212" w:rsidR="006063ED" w:rsidRDefault="00523230" w:rsidP="003E4E68">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Lastly, balancing person-centred care with clinical guidelines and organizational demands presents another challenge. Healthcare professionals may experience conflicts between adhering to evidence-based protocols and respecting individual patients' choices. This tension can create an ethical dilemma and complicate</w:t>
      </w:r>
      <w:r w:rsidR="007B76ED" w:rsidRPr="007B76ED">
        <w:rPr>
          <w:rFonts w:ascii="Arial" w:eastAsia="Times New Roman" w:hAnsi="Arial" w:cs="Arial"/>
          <w:kern w:val="0"/>
          <w:sz w:val="22"/>
          <w:szCs w:val="22"/>
          <w:lang w:eastAsia="en-GB"/>
          <w14:ligatures w14:val="none"/>
        </w:rPr>
        <w:t xml:space="preserve"> </w:t>
      </w:r>
      <w:r>
        <w:rPr>
          <w:rFonts w:ascii="Arial" w:eastAsia="Times New Roman" w:hAnsi="Arial" w:cs="Arial"/>
          <w:kern w:val="0"/>
          <w:sz w:val="22"/>
          <w:szCs w:val="22"/>
          <w:lang w:eastAsia="en-GB"/>
          <w14:ligatures w14:val="none"/>
        </w:rPr>
        <w:t>decision-making</w:t>
      </w:r>
      <w:r w:rsidR="0090388E">
        <w:rPr>
          <w:rFonts w:ascii="Arial" w:eastAsia="Times New Roman" w:hAnsi="Arial" w:cs="Arial"/>
          <w:kern w:val="0"/>
          <w:sz w:val="22"/>
          <w:szCs w:val="22"/>
          <w:lang w:eastAsia="en-GB"/>
          <w14:ligatures w14:val="none"/>
        </w:rPr>
        <w:t>.</w:t>
      </w:r>
    </w:p>
    <w:p w14:paraId="60563F3C" w14:textId="33776FEB" w:rsidR="0012492D" w:rsidRDefault="0012492D" w:rsidP="003E4E68">
      <w:pPr>
        <w:rPr>
          <w:rFonts w:ascii="Arial" w:eastAsia="Times New Roman" w:hAnsi="Arial" w:cs="Arial"/>
          <w:b/>
          <w:bCs/>
          <w:kern w:val="0"/>
          <w:sz w:val="28"/>
          <w:szCs w:val="28"/>
          <w:lang w:eastAsia="en-GB"/>
          <w14:ligatures w14:val="none"/>
        </w:rPr>
      </w:pPr>
      <w:r w:rsidRPr="0012492D">
        <w:rPr>
          <w:rFonts w:ascii="Arial" w:eastAsia="Times New Roman" w:hAnsi="Arial" w:cs="Arial"/>
          <w:b/>
          <w:bCs/>
          <w:kern w:val="0"/>
          <w:sz w:val="28"/>
          <w:szCs w:val="28"/>
          <w:lang w:eastAsia="en-GB"/>
          <w14:ligatures w14:val="none"/>
        </w:rPr>
        <w:t>Response to challenges</w:t>
      </w:r>
    </w:p>
    <w:p w14:paraId="38BD09CE" w14:textId="1E296CB3" w:rsidR="00952633" w:rsidRDefault="00967B6B" w:rsidP="003E4E68">
      <w:pPr>
        <w:rPr>
          <w:rFonts w:ascii="Arial" w:eastAsia="Times New Roman" w:hAnsi="Arial" w:cs="Arial"/>
          <w:kern w:val="0"/>
          <w:sz w:val="22"/>
          <w:szCs w:val="22"/>
          <w:lang w:eastAsia="en-GB"/>
          <w14:ligatures w14:val="none"/>
        </w:rPr>
      </w:pPr>
      <w:r w:rsidRPr="00562E2A">
        <w:rPr>
          <w:rFonts w:ascii="Arial" w:eastAsia="Times New Roman" w:hAnsi="Arial" w:cs="Arial"/>
          <w:kern w:val="0"/>
          <w:sz w:val="22"/>
          <w:szCs w:val="22"/>
          <w:lang w:eastAsia="en-GB"/>
          <w14:ligatures w14:val="none"/>
        </w:rPr>
        <w:t>In response to these challenges</w:t>
      </w:r>
      <w:r w:rsidR="00562E2A">
        <w:rPr>
          <w:rFonts w:ascii="Arial" w:eastAsia="Times New Roman" w:hAnsi="Arial" w:cs="Arial"/>
          <w:kern w:val="0"/>
          <w:sz w:val="22"/>
          <w:szCs w:val="22"/>
          <w:lang w:eastAsia="en-GB"/>
          <w14:ligatures w14:val="none"/>
        </w:rPr>
        <w:t>,</w:t>
      </w:r>
      <w:r w:rsidR="00562E2A" w:rsidRPr="00562E2A">
        <w:rPr>
          <w:rFonts w:ascii="Arial" w:eastAsia="Times New Roman" w:hAnsi="Arial" w:cs="Arial"/>
          <w:kern w:val="0"/>
          <w:sz w:val="22"/>
          <w:szCs w:val="22"/>
          <w:lang w:eastAsia="en-GB"/>
          <w14:ligatures w14:val="none"/>
        </w:rPr>
        <w:t xml:space="preserve"> </w:t>
      </w:r>
      <w:r w:rsidR="00B511EF">
        <w:rPr>
          <w:rFonts w:ascii="Arial" w:eastAsia="Times New Roman" w:hAnsi="Arial" w:cs="Arial"/>
          <w:kern w:val="0"/>
          <w:sz w:val="22"/>
          <w:szCs w:val="22"/>
          <w:lang w:eastAsia="en-GB"/>
          <w14:ligatures w14:val="none"/>
        </w:rPr>
        <w:t>the</w:t>
      </w:r>
      <w:r w:rsidR="00441E30" w:rsidRPr="00441E30">
        <w:rPr>
          <w:rFonts w:ascii="Arial" w:eastAsia="Times New Roman" w:hAnsi="Arial" w:cs="Arial"/>
          <w:kern w:val="0"/>
          <w:sz w:val="22"/>
          <w:szCs w:val="22"/>
          <w:lang w:eastAsia="en-GB"/>
          <w14:ligatures w14:val="none"/>
        </w:rPr>
        <w:t xml:space="preserve"> NHS and the UK government have launched various strategies aimed at enhancing </w:t>
      </w:r>
      <w:r w:rsidR="00B511EF">
        <w:rPr>
          <w:rFonts w:ascii="Arial" w:eastAsia="Times New Roman" w:hAnsi="Arial" w:cs="Arial"/>
          <w:kern w:val="0"/>
          <w:sz w:val="22"/>
          <w:szCs w:val="22"/>
          <w:lang w:eastAsia="en-GB"/>
          <w14:ligatures w14:val="none"/>
        </w:rPr>
        <w:t>person-centred</w:t>
      </w:r>
      <w:r w:rsidR="00441E30" w:rsidRPr="00441E30">
        <w:rPr>
          <w:rFonts w:ascii="Arial" w:eastAsia="Times New Roman" w:hAnsi="Arial" w:cs="Arial"/>
          <w:kern w:val="0"/>
          <w:sz w:val="22"/>
          <w:szCs w:val="22"/>
          <w:lang w:eastAsia="en-GB"/>
          <w14:ligatures w14:val="none"/>
        </w:rPr>
        <w:t xml:space="preserve"> care efforts to expand the workforce</w:t>
      </w:r>
      <w:r w:rsidR="00B511EF">
        <w:rPr>
          <w:rFonts w:ascii="Arial" w:eastAsia="Times New Roman" w:hAnsi="Arial" w:cs="Arial"/>
          <w:kern w:val="0"/>
          <w:sz w:val="22"/>
          <w:szCs w:val="22"/>
          <w:lang w:eastAsia="en-GB"/>
          <w14:ligatures w14:val="none"/>
        </w:rPr>
        <w:t>, which</w:t>
      </w:r>
      <w:r w:rsidR="00441E30" w:rsidRPr="00441E30">
        <w:rPr>
          <w:rFonts w:ascii="Arial" w:eastAsia="Times New Roman" w:hAnsi="Arial" w:cs="Arial"/>
          <w:kern w:val="0"/>
          <w:sz w:val="22"/>
          <w:szCs w:val="22"/>
          <w:lang w:eastAsia="en-GB"/>
          <w14:ligatures w14:val="none"/>
        </w:rPr>
        <w:t xml:space="preserve"> are intended to </w:t>
      </w:r>
      <w:r w:rsidR="00E3589A">
        <w:rPr>
          <w:rFonts w:ascii="Arial" w:eastAsia="Times New Roman" w:hAnsi="Arial" w:cs="Arial"/>
          <w:kern w:val="0"/>
          <w:sz w:val="22"/>
          <w:szCs w:val="22"/>
          <w:lang w:eastAsia="en-GB"/>
          <w14:ligatures w14:val="none"/>
        </w:rPr>
        <w:t>address</w:t>
      </w:r>
      <w:r w:rsidR="00441E30" w:rsidRPr="00441E30">
        <w:rPr>
          <w:rFonts w:ascii="Arial" w:eastAsia="Times New Roman" w:hAnsi="Arial" w:cs="Arial"/>
          <w:kern w:val="0"/>
          <w:sz w:val="22"/>
          <w:szCs w:val="22"/>
          <w:lang w:eastAsia="en-GB"/>
          <w14:ligatures w14:val="none"/>
        </w:rPr>
        <w:t xml:space="preserve"> staffing shortages</w:t>
      </w:r>
      <w:r w:rsidR="00B511EF">
        <w:rPr>
          <w:rFonts w:ascii="Arial" w:eastAsia="Times New Roman" w:hAnsi="Arial" w:cs="Arial"/>
          <w:kern w:val="0"/>
          <w:sz w:val="22"/>
          <w:szCs w:val="22"/>
          <w:lang w:eastAsia="en-GB"/>
          <w14:ligatures w14:val="none"/>
        </w:rPr>
        <w:t>,</w:t>
      </w:r>
      <w:r w:rsidR="00441E30" w:rsidRPr="00441E30">
        <w:rPr>
          <w:rFonts w:ascii="Arial" w:eastAsia="Times New Roman" w:hAnsi="Arial" w:cs="Arial"/>
          <w:kern w:val="0"/>
          <w:sz w:val="22"/>
          <w:szCs w:val="22"/>
          <w:lang w:eastAsia="en-GB"/>
          <w14:ligatures w14:val="none"/>
        </w:rPr>
        <w:t xml:space="preserve"> although progress is still slo</w:t>
      </w:r>
      <w:r w:rsidR="00396BE9">
        <w:rPr>
          <w:rFonts w:ascii="Arial" w:eastAsia="Times New Roman" w:hAnsi="Arial" w:cs="Arial"/>
          <w:kern w:val="0"/>
          <w:sz w:val="22"/>
          <w:szCs w:val="22"/>
          <w:lang w:eastAsia="en-GB"/>
          <w14:ligatures w14:val="none"/>
        </w:rPr>
        <w:t>w (NHS England</w:t>
      </w:r>
      <w:r w:rsidR="00960776">
        <w:rPr>
          <w:rFonts w:ascii="Arial" w:eastAsia="Times New Roman" w:hAnsi="Arial" w:cs="Arial"/>
          <w:kern w:val="0"/>
          <w:sz w:val="22"/>
          <w:szCs w:val="22"/>
          <w:lang w:eastAsia="en-GB"/>
          <w14:ligatures w14:val="none"/>
        </w:rPr>
        <w:t>, 2023)</w:t>
      </w:r>
    </w:p>
    <w:p w14:paraId="33066B32" w14:textId="6C3B1935" w:rsidR="00960776" w:rsidRDefault="000E0B56" w:rsidP="003E4E68">
      <w:pPr>
        <w:rPr>
          <w:rFonts w:ascii="Arial" w:eastAsia="Times New Roman" w:hAnsi="Arial" w:cs="Arial"/>
          <w:kern w:val="0"/>
          <w:sz w:val="22"/>
          <w:szCs w:val="22"/>
          <w:lang w:eastAsia="en-GB"/>
          <w14:ligatures w14:val="none"/>
        </w:rPr>
      </w:pPr>
      <w:r w:rsidRPr="000E0B56">
        <w:rPr>
          <w:rFonts w:ascii="Arial" w:eastAsia="Times New Roman" w:hAnsi="Arial" w:cs="Arial"/>
          <w:kern w:val="0"/>
          <w:sz w:val="22"/>
          <w:szCs w:val="22"/>
          <w:lang w:eastAsia="en-GB"/>
          <w14:ligatures w14:val="none"/>
        </w:rPr>
        <w:t xml:space="preserve">There is also a focus </w:t>
      </w:r>
      <w:r w:rsidR="00B511EF">
        <w:rPr>
          <w:rFonts w:ascii="Arial" w:eastAsia="Times New Roman" w:hAnsi="Arial" w:cs="Arial"/>
          <w:kern w:val="0"/>
          <w:sz w:val="22"/>
          <w:szCs w:val="22"/>
          <w:lang w:eastAsia="en-GB"/>
          <w14:ligatures w14:val="none"/>
        </w:rPr>
        <w:t>on improving</w:t>
      </w:r>
      <w:r w:rsidRPr="000E0B56">
        <w:rPr>
          <w:rFonts w:ascii="Arial" w:eastAsia="Times New Roman" w:hAnsi="Arial" w:cs="Arial"/>
          <w:kern w:val="0"/>
          <w:sz w:val="22"/>
          <w:szCs w:val="22"/>
          <w:lang w:eastAsia="en-GB"/>
          <w14:ligatures w14:val="none"/>
        </w:rPr>
        <w:t xml:space="preserve"> staff well-being through mental health support and flexible working arrangements to help reduce burnout</w:t>
      </w:r>
      <w:r w:rsidR="00B0115D">
        <w:rPr>
          <w:rFonts w:ascii="Arial" w:eastAsia="Times New Roman" w:hAnsi="Arial" w:cs="Arial"/>
          <w:kern w:val="0"/>
          <w:sz w:val="22"/>
          <w:szCs w:val="22"/>
          <w:lang w:eastAsia="en-GB"/>
          <w14:ligatures w14:val="none"/>
        </w:rPr>
        <w:t>.</w:t>
      </w:r>
      <w:r w:rsidR="00B0115D" w:rsidRPr="00B0115D">
        <w:rPr>
          <w:rFonts w:ascii="Arial" w:eastAsia="Times New Roman" w:hAnsi="Arial" w:cs="Arial"/>
          <w:kern w:val="0"/>
          <w:sz w:val="22"/>
          <w:szCs w:val="22"/>
          <w:lang w:eastAsia="en-GB"/>
          <w14:ligatures w14:val="none"/>
        </w:rPr>
        <w:t xml:space="preserve"> Training and education are </w:t>
      </w:r>
      <w:r w:rsidR="00D81FE7">
        <w:rPr>
          <w:rFonts w:ascii="Arial" w:eastAsia="Times New Roman" w:hAnsi="Arial" w:cs="Arial"/>
          <w:kern w:val="0"/>
          <w:sz w:val="22"/>
          <w:szCs w:val="22"/>
          <w:lang w:eastAsia="en-GB"/>
          <w14:ligatures w14:val="none"/>
        </w:rPr>
        <w:t>essential for promoting person-</w:t>
      </w:r>
      <w:r w:rsidR="00291F31">
        <w:rPr>
          <w:rFonts w:ascii="Arial" w:eastAsia="Times New Roman" w:hAnsi="Arial" w:cs="Arial"/>
          <w:kern w:val="0"/>
          <w:sz w:val="22"/>
          <w:szCs w:val="22"/>
          <w:lang w:eastAsia="en-GB"/>
          <w14:ligatures w14:val="none"/>
        </w:rPr>
        <w:t>centred</w:t>
      </w:r>
      <w:r w:rsidR="00B0115D" w:rsidRPr="00B0115D">
        <w:rPr>
          <w:rFonts w:ascii="Arial" w:eastAsia="Times New Roman" w:hAnsi="Arial" w:cs="Arial"/>
          <w:kern w:val="0"/>
          <w:sz w:val="22"/>
          <w:szCs w:val="22"/>
          <w:lang w:eastAsia="en-GB"/>
          <w14:ligatures w14:val="none"/>
        </w:rPr>
        <w:t xml:space="preserve"> care</w:t>
      </w:r>
      <w:r w:rsidR="00D81FE7">
        <w:rPr>
          <w:rFonts w:ascii="Arial" w:eastAsia="Times New Roman" w:hAnsi="Arial" w:cs="Arial"/>
          <w:kern w:val="0"/>
          <w:sz w:val="22"/>
          <w:szCs w:val="22"/>
          <w:lang w:eastAsia="en-GB"/>
          <w14:ligatures w14:val="none"/>
        </w:rPr>
        <w:t>. Healthcare</w:t>
      </w:r>
      <w:r w:rsidR="00B0115D" w:rsidRPr="00B0115D">
        <w:rPr>
          <w:rFonts w:ascii="Arial" w:eastAsia="Times New Roman" w:hAnsi="Arial" w:cs="Arial"/>
          <w:kern w:val="0"/>
          <w:sz w:val="22"/>
          <w:szCs w:val="22"/>
          <w:lang w:eastAsia="en-GB"/>
          <w14:ligatures w14:val="none"/>
        </w:rPr>
        <w:t xml:space="preserve"> professionals are increasingly being trained in communication skills</w:t>
      </w:r>
      <w:r w:rsidR="00D81FE7">
        <w:rPr>
          <w:rFonts w:ascii="Arial" w:eastAsia="Times New Roman" w:hAnsi="Arial" w:cs="Arial"/>
          <w:kern w:val="0"/>
          <w:sz w:val="22"/>
          <w:szCs w:val="22"/>
          <w:lang w:eastAsia="en-GB"/>
          <w14:ligatures w14:val="none"/>
        </w:rPr>
        <w:t>,</w:t>
      </w:r>
      <w:r w:rsidR="00B0115D" w:rsidRPr="00B0115D">
        <w:rPr>
          <w:rFonts w:ascii="Arial" w:eastAsia="Times New Roman" w:hAnsi="Arial" w:cs="Arial"/>
          <w:kern w:val="0"/>
          <w:sz w:val="22"/>
          <w:szCs w:val="22"/>
          <w:lang w:eastAsia="en-GB"/>
          <w14:ligatures w14:val="none"/>
        </w:rPr>
        <w:t xml:space="preserve"> cultural competence</w:t>
      </w:r>
      <w:r w:rsidR="00D81FE7">
        <w:rPr>
          <w:rFonts w:ascii="Arial" w:eastAsia="Times New Roman" w:hAnsi="Arial" w:cs="Arial"/>
          <w:kern w:val="0"/>
          <w:sz w:val="22"/>
          <w:szCs w:val="22"/>
          <w:lang w:eastAsia="en-GB"/>
          <w14:ligatures w14:val="none"/>
        </w:rPr>
        <w:t>,</w:t>
      </w:r>
      <w:r w:rsidR="00B0115D" w:rsidRPr="00B0115D">
        <w:rPr>
          <w:rFonts w:ascii="Arial" w:eastAsia="Times New Roman" w:hAnsi="Arial" w:cs="Arial"/>
          <w:kern w:val="0"/>
          <w:sz w:val="22"/>
          <w:szCs w:val="22"/>
          <w:lang w:eastAsia="en-GB"/>
          <w14:ligatures w14:val="none"/>
        </w:rPr>
        <w:t xml:space="preserve"> and shared decision-making</w:t>
      </w:r>
      <w:r w:rsidR="00D81FE7">
        <w:rPr>
          <w:rFonts w:ascii="Arial" w:eastAsia="Times New Roman" w:hAnsi="Arial" w:cs="Arial"/>
          <w:kern w:val="0"/>
          <w:sz w:val="22"/>
          <w:szCs w:val="22"/>
          <w:lang w:eastAsia="en-GB"/>
          <w14:ligatures w14:val="none"/>
        </w:rPr>
        <w:t>. These</w:t>
      </w:r>
      <w:r w:rsidR="006D1FA2" w:rsidRPr="006D1FA2">
        <w:rPr>
          <w:rFonts w:ascii="Arial" w:eastAsia="Times New Roman" w:hAnsi="Arial" w:cs="Arial"/>
          <w:kern w:val="0"/>
          <w:sz w:val="22"/>
          <w:szCs w:val="22"/>
          <w:lang w:eastAsia="en-GB"/>
          <w14:ligatures w14:val="none"/>
        </w:rPr>
        <w:t xml:space="preserve"> initiatives aim to provide staff with the skills necessary to engage effectively with patients</w:t>
      </w:r>
    </w:p>
    <w:p w14:paraId="75C45981" w14:textId="59DDD33F" w:rsidR="006D1FA2" w:rsidRDefault="006D1FA2" w:rsidP="003E4E68">
      <w:pPr>
        <w:rPr>
          <w:rFonts w:ascii="Arial" w:eastAsia="Times New Roman" w:hAnsi="Arial" w:cs="Arial"/>
          <w:kern w:val="0"/>
          <w:sz w:val="22"/>
          <w:szCs w:val="22"/>
          <w:lang w:eastAsia="en-GB"/>
          <w14:ligatures w14:val="none"/>
        </w:rPr>
      </w:pPr>
      <w:r w:rsidRPr="006D1FA2">
        <w:rPr>
          <w:rFonts w:ascii="Arial" w:eastAsia="Times New Roman" w:hAnsi="Arial" w:cs="Arial"/>
          <w:kern w:val="0"/>
          <w:sz w:val="22"/>
          <w:szCs w:val="22"/>
          <w:lang w:eastAsia="en-GB"/>
          <w14:ligatures w14:val="none"/>
        </w:rPr>
        <w:t>policy framework continues to emphasise the importance of integration across health and social care services</w:t>
      </w:r>
      <w:r w:rsidR="00D81FE7">
        <w:rPr>
          <w:rFonts w:ascii="Arial" w:eastAsia="Times New Roman" w:hAnsi="Arial" w:cs="Arial"/>
          <w:kern w:val="0"/>
          <w:sz w:val="22"/>
          <w:szCs w:val="22"/>
          <w:lang w:eastAsia="en-GB"/>
          <w14:ligatures w14:val="none"/>
        </w:rPr>
        <w:t>. Integrated</w:t>
      </w:r>
      <w:r w:rsidR="009F0893" w:rsidRPr="009F0893">
        <w:rPr>
          <w:rFonts w:ascii="Arial" w:eastAsia="Times New Roman" w:hAnsi="Arial" w:cs="Arial"/>
          <w:kern w:val="0"/>
          <w:sz w:val="22"/>
          <w:szCs w:val="22"/>
          <w:lang w:eastAsia="en-GB"/>
          <w14:ligatures w14:val="none"/>
        </w:rPr>
        <w:t xml:space="preserve"> care </w:t>
      </w:r>
      <w:r w:rsidR="00D81FE7">
        <w:rPr>
          <w:rFonts w:ascii="Arial" w:eastAsia="Times New Roman" w:hAnsi="Arial" w:cs="Arial"/>
          <w:kern w:val="0"/>
          <w:sz w:val="22"/>
          <w:szCs w:val="22"/>
          <w:lang w:eastAsia="en-GB"/>
          <w14:ligatures w14:val="none"/>
        </w:rPr>
        <w:t>systems</w:t>
      </w:r>
      <w:r w:rsidR="009F0893">
        <w:rPr>
          <w:rFonts w:ascii="Arial" w:eastAsia="Times New Roman" w:hAnsi="Arial" w:cs="Arial"/>
          <w:kern w:val="0"/>
          <w:sz w:val="22"/>
          <w:szCs w:val="22"/>
          <w:lang w:eastAsia="en-GB"/>
          <w14:ligatures w14:val="none"/>
        </w:rPr>
        <w:t xml:space="preserve"> (ICSs)</w:t>
      </w:r>
      <w:r w:rsidR="002947A0" w:rsidRPr="002947A0">
        <w:rPr>
          <w:rFonts w:ascii="Arial" w:eastAsia="Times New Roman" w:hAnsi="Arial" w:cs="Arial"/>
          <w:kern w:val="0"/>
          <w:sz w:val="22"/>
          <w:szCs w:val="22"/>
          <w:lang w:eastAsia="en-GB"/>
          <w14:ligatures w14:val="none"/>
        </w:rPr>
        <w:t xml:space="preserve"> </w:t>
      </w:r>
      <w:r w:rsidR="00D81FE7">
        <w:rPr>
          <w:rFonts w:ascii="Arial" w:eastAsia="Times New Roman" w:hAnsi="Arial" w:cs="Arial"/>
          <w:kern w:val="0"/>
          <w:sz w:val="22"/>
          <w:szCs w:val="22"/>
          <w:lang w:eastAsia="en-GB"/>
          <w14:ligatures w14:val="none"/>
        </w:rPr>
        <w:t>have</w:t>
      </w:r>
      <w:r w:rsidR="002947A0" w:rsidRPr="002947A0">
        <w:rPr>
          <w:rFonts w:ascii="Arial" w:eastAsia="Times New Roman" w:hAnsi="Arial" w:cs="Arial"/>
          <w:kern w:val="0"/>
          <w:sz w:val="22"/>
          <w:szCs w:val="22"/>
          <w:lang w:eastAsia="en-GB"/>
          <w14:ligatures w14:val="none"/>
        </w:rPr>
        <w:t xml:space="preserve"> been established to improve coordination between organisation</w:t>
      </w:r>
      <w:r w:rsidR="00D81FE7">
        <w:rPr>
          <w:rFonts w:ascii="Arial" w:eastAsia="Times New Roman" w:hAnsi="Arial" w:cs="Arial"/>
          <w:kern w:val="0"/>
          <w:sz w:val="22"/>
          <w:szCs w:val="22"/>
          <w:lang w:eastAsia="en-GB"/>
          <w14:ligatures w14:val="none"/>
        </w:rPr>
        <w:t>s</w:t>
      </w:r>
      <w:r w:rsidR="002947A0">
        <w:rPr>
          <w:rFonts w:ascii="Arial" w:eastAsia="Times New Roman" w:hAnsi="Arial" w:cs="Arial"/>
          <w:kern w:val="0"/>
          <w:sz w:val="22"/>
          <w:szCs w:val="22"/>
          <w:lang w:eastAsia="en-GB"/>
          <w14:ligatures w14:val="none"/>
        </w:rPr>
        <w:t>,</w:t>
      </w:r>
      <w:r w:rsidR="002947A0" w:rsidRPr="002947A0">
        <w:rPr>
          <w:rFonts w:ascii="Arial" w:eastAsia="Times New Roman" w:hAnsi="Arial" w:cs="Arial"/>
          <w:kern w:val="0"/>
          <w:sz w:val="22"/>
          <w:szCs w:val="22"/>
          <w:lang w:eastAsia="en-GB"/>
          <w14:ligatures w14:val="none"/>
        </w:rPr>
        <w:t xml:space="preserve"> allowing for more holistic and </w:t>
      </w:r>
      <w:r w:rsidR="00AF7D2B" w:rsidRPr="002947A0">
        <w:rPr>
          <w:rFonts w:ascii="Arial" w:eastAsia="Times New Roman" w:hAnsi="Arial" w:cs="Arial"/>
          <w:kern w:val="0"/>
          <w:sz w:val="22"/>
          <w:szCs w:val="22"/>
          <w:lang w:eastAsia="en-GB"/>
          <w14:ligatures w14:val="none"/>
        </w:rPr>
        <w:t>person-centred</w:t>
      </w:r>
      <w:r w:rsidR="002947A0" w:rsidRPr="002947A0">
        <w:rPr>
          <w:rFonts w:ascii="Arial" w:eastAsia="Times New Roman" w:hAnsi="Arial" w:cs="Arial"/>
          <w:kern w:val="0"/>
          <w:sz w:val="22"/>
          <w:szCs w:val="22"/>
          <w:lang w:eastAsia="en-GB"/>
          <w14:ligatures w14:val="none"/>
        </w:rPr>
        <w:t xml:space="preserve"> approaches to care delivery</w:t>
      </w:r>
      <w:r w:rsidR="002947A0">
        <w:rPr>
          <w:rFonts w:ascii="Arial" w:eastAsia="Times New Roman" w:hAnsi="Arial" w:cs="Arial"/>
          <w:kern w:val="0"/>
          <w:sz w:val="22"/>
          <w:szCs w:val="22"/>
          <w:lang w:eastAsia="en-GB"/>
          <w14:ligatures w14:val="none"/>
        </w:rPr>
        <w:t xml:space="preserve"> (</w:t>
      </w:r>
      <w:r w:rsidR="00D94341" w:rsidRPr="00D94341">
        <w:rPr>
          <w:rFonts w:ascii="Arial" w:eastAsia="Times New Roman" w:hAnsi="Arial" w:cs="Arial"/>
          <w:kern w:val="0"/>
          <w:sz w:val="22"/>
          <w:szCs w:val="22"/>
          <w:lang w:eastAsia="en-GB"/>
          <w14:ligatures w14:val="none"/>
        </w:rPr>
        <w:t>NHS England</w:t>
      </w:r>
      <w:r w:rsidR="00D94341">
        <w:rPr>
          <w:rFonts w:ascii="Arial" w:eastAsia="Times New Roman" w:hAnsi="Arial" w:cs="Arial"/>
          <w:kern w:val="0"/>
          <w:sz w:val="22"/>
          <w:szCs w:val="22"/>
          <w:lang w:eastAsia="en-GB"/>
          <w14:ligatures w14:val="none"/>
        </w:rPr>
        <w:t>,</w:t>
      </w:r>
      <w:r w:rsidR="00D94341" w:rsidRPr="00D94341">
        <w:rPr>
          <w:rFonts w:ascii="Arial" w:eastAsia="Times New Roman" w:hAnsi="Arial" w:cs="Arial"/>
          <w:kern w:val="0"/>
          <w:sz w:val="22"/>
          <w:szCs w:val="22"/>
          <w:lang w:eastAsia="en-GB"/>
          <w14:ligatures w14:val="none"/>
        </w:rPr>
        <w:t xml:space="preserve"> 2022</w:t>
      </w:r>
      <w:r w:rsidR="00D94341">
        <w:rPr>
          <w:rFonts w:ascii="Arial" w:eastAsia="Times New Roman" w:hAnsi="Arial" w:cs="Arial"/>
          <w:kern w:val="0"/>
          <w:sz w:val="22"/>
          <w:szCs w:val="22"/>
          <w:lang w:eastAsia="en-GB"/>
          <w14:ligatures w14:val="none"/>
        </w:rPr>
        <w:t>)</w:t>
      </w:r>
    </w:p>
    <w:p w14:paraId="107BE7F9" w14:textId="05CBBD5E" w:rsidR="00D94341" w:rsidRDefault="00AB4827" w:rsidP="003E4E68">
      <w:pPr>
        <w:rPr>
          <w:rFonts w:ascii="Arial" w:eastAsia="Times New Roman" w:hAnsi="Arial" w:cs="Arial"/>
          <w:kern w:val="0"/>
          <w:sz w:val="22"/>
          <w:szCs w:val="22"/>
          <w:lang w:eastAsia="en-GB"/>
          <w14:ligatures w14:val="none"/>
        </w:rPr>
      </w:pPr>
      <w:r w:rsidRPr="00AB4827">
        <w:rPr>
          <w:rFonts w:ascii="Arial" w:eastAsia="Times New Roman" w:hAnsi="Arial" w:cs="Arial"/>
          <w:kern w:val="0"/>
          <w:sz w:val="22"/>
          <w:szCs w:val="22"/>
          <w:lang w:eastAsia="en-GB"/>
          <w14:ligatures w14:val="none"/>
        </w:rPr>
        <w:t>Furthermore</w:t>
      </w:r>
      <w:r w:rsidR="00007361">
        <w:rPr>
          <w:rFonts w:ascii="Arial" w:eastAsia="Times New Roman" w:hAnsi="Arial" w:cs="Arial"/>
          <w:kern w:val="0"/>
          <w:sz w:val="22"/>
          <w:szCs w:val="22"/>
          <w:lang w:eastAsia="en-GB"/>
          <w14:ligatures w14:val="none"/>
        </w:rPr>
        <w:t xml:space="preserve">, initiatives for patient and public involvement are being strengthened by actively involving service users in the design and evaluation of healthcare </w:t>
      </w:r>
      <w:r w:rsidR="00AF7D2B">
        <w:rPr>
          <w:rFonts w:ascii="Arial" w:eastAsia="Times New Roman" w:hAnsi="Arial" w:cs="Arial"/>
          <w:kern w:val="0"/>
          <w:sz w:val="22"/>
          <w:szCs w:val="22"/>
          <w:lang w:eastAsia="en-GB"/>
          <w14:ligatures w14:val="none"/>
        </w:rPr>
        <w:t>services, ensuring</w:t>
      </w:r>
      <w:r w:rsidR="00007361">
        <w:rPr>
          <w:rFonts w:ascii="Arial" w:eastAsia="Times New Roman" w:hAnsi="Arial" w:cs="Arial"/>
          <w:kern w:val="0"/>
          <w:sz w:val="22"/>
          <w:szCs w:val="22"/>
          <w:lang w:eastAsia="en-GB"/>
          <w14:ligatures w14:val="none"/>
        </w:rPr>
        <w:t xml:space="preserve"> that care is aligned with the needs and preferences</w:t>
      </w:r>
      <w:r w:rsidR="00B511EF" w:rsidRPr="00B511EF">
        <w:rPr>
          <w:rFonts w:ascii="Arial" w:eastAsia="Times New Roman" w:hAnsi="Arial" w:cs="Arial"/>
          <w:kern w:val="0"/>
          <w:sz w:val="22"/>
          <w:szCs w:val="22"/>
          <w:lang w:eastAsia="en-GB"/>
          <w14:ligatures w14:val="none"/>
        </w:rPr>
        <w:t xml:space="preserve"> of the population</w:t>
      </w:r>
      <w:r w:rsidR="00B511EF">
        <w:rPr>
          <w:rFonts w:ascii="Arial" w:eastAsia="Times New Roman" w:hAnsi="Arial" w:cs="Arial"/>
          <w:kern w:val="0"/>
          <w:sz w:val="22"/>
          <w:szCs w:val="22"/>
          <w:lang w:eastAsia="en-GB"/>
          <w14:ligatures w14:val="none"/>
        </w:rPr>
        <w:t>.</w:t>
      </w:r>
    </w:p>
    <w:p w14:paraId="59BABD39" w14:textId="0199C4F9" w:rsidR="000C566B" w:rsidRDefault="000C566B" w:rsidP="003E4E68">
      <w:pPr>
        <w:rPr>
          <w:rFonts w:ascii="Arial" w:eastAsia="Times New Roman" w:hAnsi="Arial" w:cs="Arial"/>
          <w:b/>
          <w:bCs/>
          <w:kern w:val="0"/>
          <w:sz w:val="28"/>
          <w:szCs w:val="28"/>
          <w:lang w:eastAsia="en-GB"/>
          <w14:ligatures w14:val="none"/>
        </w:rPr>
      </w:pPr>
      <w:r w:rsidRPr="000C566B">
        <w:rPr>
          <w:rFonts w:ascii="Arial" w:eastAsia="Times New Roman" w:hAnsi="Arial" w:cs="Arial"/>
          <w:b/>
          <w:bCs/>
          <w:kern w:val="0"/>
          <w:sz w:val="28"/>
          <w:szCs w:val="28"/>
          <w:lang w:eastAsia="en-GB"/>
          <w14:ligatures w14:val="none"/>
        </w:rPr>
        <w:t xml:space="preserve">Recommendation for policy and </w:t>
      </w:r>
      <w:r w:rsidR="00D81FE7">
        <w:rPr>
          <w:rFonts w:ascii="Arial" w:eastAsia="Times New Roman" w:hAnsi="Arial" w:cs="Arial"/>
          <w:b/>
          <w:bCs/>
          <w:kern w:val="0"/>
          <w:sz w:val="28"/>
          <w:szCs w:val="28"/>
          <w:lang w:eastAsia="en-GB"/>
          <w14:ligatures w14:val="none"/>
        </w:rPr>
        <w:t>practice</w:t>
      </w:r>
    </w:p>
    <w:p w14:paraId="506FB41B" w14:textId="44631991" w:rsidR="003F5177" w:rsidRDefault="00E31C77" w:rsidP="003E4E68">
      <w:pPr>
        <w:rPr>
          <w:rFonts w:ascii="Arial" w:eastAsia="Times New Roman" w:hAnsi="Arial" w:cs="Arial"/>
          <w:kern w:val="0"/>
          <w:sz w:val="22"/>
          <w:szCs w:val="22"/>
          <w:lang w:eastAsia="en-GB"/>
          <w14:ligatures w14:val="none"/>
        </w:rPr>
      </w:pPr>
      <w:r w:rsidRPr="00E31C77">
        <w:rPr>
          <w:rFonts w:ascii="Arial" w:eastAsia="Times New Roman" w:hAnsi="Arial" w:cs="Arial"/>
          <w:kern w:val="0"/>
          <w:sz w:val="22"/>
          <w:szCs w:val="22"/>
          <w:lang w:eastAsia="en-GB"/>
          <w14:ligatures w14:val="none"/>
        </w:rPr>
        <w:t xml:space="preserve">To </w:t>
      </w:r>
      <w:r w:rsidR="006522B6">
        <w:rPr>
          <w:rFonts w:ascii="Arial" w:eastAsia="Times New Roman" w:hAnsi="Arial" w:cs="Arial"/>
          <w:kern w:val="0"/>
          <w:sz w:val="22"/>
          <w:szCs w:val="22"/>
          <w:lang w:eastAsia="en-GB"/>
          <w14:ligatures w14:val="none"/>
        </w:rPr>
        <w:t>enhance</w:t>
      </w:r>
      <w:r w:rsidRPr="00E31C77">
        <w:rPr>
          <w:rFonts w:ascii="Arial" w:eastAsia="Times New Roman" w:hAnsi="Arial" w:cs="Arial"/>
          <w:kern w:val="0"/>
          <w:sz w:val="22"/>
          <w:szCs w:val="22"/>
          <w:lang w:eastAsia="en-GB"/>
          <w14:ligatures w14:val="none"/>
        </w:rPr>
        <w:t xml:space="preserve"> the effectiveness of </w:t>
      </w:r>
      <w:r w:rsidR="006522B6">
        <w:rPr>
          <w:rFonts w:ascii="Arial" w:eastAsia="Times New Roman" w:hAnsi="Arial" w:cs="Arial"/>
          <w:kern w:val="0"/>
          <w:sz w:val="22"/>
          <w:szCs w:val="22"/>
          <w:lang w:eastAsia="en-GB"/>
          <w14:ligatures w14:val="none"/>
        </w:rPr>
        <w:t>person-centred care, several</w:t>
      </w:r>
      <w:r w:rsidRPr="00E31C77">
        <w:rPr>
          <w:rFonts w:ascii="Arial" w:eastAsia="Times New Roman" w:hAnsi="Arial" w:cs="Arial"/>
          <w:kern w:val="0"/>
          <w:sz w:val="22"/>
          <w:szCs w:val="22"/>
          <w:lang w:eastAsia="en-GB"/>
          <w14:ligatures w14:val="none"/>
        </w:rPr>
        <w:t xml:space="preserve"> recommendations can be considered</w:t>
      </w:r>
      <w:r w:rsidR="006522B6">
        <w:rPr>
          <w:rFonts w:ascii="Arial" w:eastAsia="Times New Roman" w:hAnsi="Arial" w:cs="Arial"/>
          <w:kern w:val="0"/>
          <w:sz w:val="22"/>
          <w:szCs w:val="22"/>
          <w:lang w:eastAsia="en-GB"/>
          <w14:ligatures w14:val="none"/>
        </w:rPr>
        <w:t>. First</w:t>
      </w:r>
      <w:r w:rsidRPr="00E31C77">
        <w:rPr>
          <w:rFonts w:ascii="Arial" w:eastAsia="Times New Roman" w:hAnsi="Arial" w:cs="Arial"/>
          <w:kern w:val="0"/>
          <w:sz w:val="22"/>
          <w:szCs w:val="22"/>
          <w:lang w:eastAsia="en-GB"/>
          <w14:ligatures w14:val="none"/>
        </w:rPr>
        <w:t xml:space="preserve"> and foremost</w:t>
      </w:r>
      <w:r w:rsidR="00B60036">
        <w:rPr>
          <w:rFonts w:ascii="Arial" w:eastAsia="Times New Roman" w:hAnsi="Arial" w:cs="Arial"/>
          <w:kern w:val="0"/>
          <w:sz w:val="22"/>
          <w:szCs w:val="22"/>
          <w:lang w:eastAsia="en-GB"/>
          <w14:ligatures w14:val="none"/>
        </w:rPr>
        <w:t>,</w:t>
      </w:r>
      <w:r w:rsidRPr="00E31C77">
        <w:rPr>
          <w:rFonts w:ascii="Arial" w:eastAsia="Times New Roman" w:hAnsi="Arial" w:cs="Arial"/>
          <w:kern w:val="0"/>
          <w:sz w:val="22"/>
          <w:szCs w:val="22"/>
          <w:lang w:eastAsia="en-GB"/>
          <w14:ligatures w14:val="none"/>
        </w:rPr>
        <w:t xml:space="preserve"> addressing workforce</w:t>
      </w:r>
      <w:r w:rsidR="003F5177" w:rsidRPr="003F5177">
        <w:rPr>
          <w:rFonts w:ascii="Arial" w:eastAsia="Times New Roman" w:hAnsi="Arial" w:cs="Arial"/>
          <w:kern w:val="0"/>
          <w:sz w:val="22"/>
          <w:szCs w:val="22"/>
          <w:lang w:eastAsia="en-GB"/>
          <w14:ligatures w14:val="none"/>
        </w:rPr>
        <w:t xml:space="preserve"> shortages should be a top priority</w:t>
      </w:r>
      <w:r w:rsidR="006522B6">
        <w:rPr>
          <w:rFonts w:ascii="Arial" w:eastAsia="Times New Roman" w:hAnsi="Arial" w:cs="Arial"/>
          <w:kern w:val="0"/>
          <w:sz w:val="22"/>
          <w:szCs w:val="22"/>
          <w:lang w:eastAsia="en-GB"/>
          <w14:ligatures w14:val="none"/>
        </w:rPr>
        <w:t xml:space="preserve">, as adequate staffing levels are necessary for healthcare professionals to have the time and capacity to engage with patients </w:t>
      </w:r>
      <w:r w:rsidR="00733EEC">
        <w:rPr>
          <w:rFonts w:ascii="Arial" w:eastAsia="Times New Roman" w:hAnsi="Arial" w:cs="Arial"/>
          <w:kern w:val="0"/>
          <w:sz w:val="22"/>
          <w:szCs w:val="22"/>
          <w:lang w:eastAsia="en-GB"/>
          <w14:ligatures w14:val="none"/>
        </w:rPr>
        <w:t>meaningfully</w:t>
      </w:r>
      <w:r w:rsidR="003F5177">
        <w:rPr>
          <w:rFonts w:ascii="Arial" w:eastAsia="Times New Roman" w:hAnsi="Arial" w:cs="Arial"/>
          <w:kern w:val="0"/>
          <w:sz w:val="22"/>
          <w:szCs w:val="22"/>
          <w:lang w:eastAsia="en-GB"/>
          <w14:ligatures w14:val="none"/>
        </w:rPr>
        <w:t>.</w:t>
      </w:r>
    </w:p>
    <w:p w14:paraId="30FEE893" w14:textId="1AB840F5" w:rsidR="003F5177" w:rsidRDefault="003F5177" w:rsidP="003E4E68">
      <w:pPr>
        <w:rPr>
          <w:rFonts w:ascii="Arial" w:eastAsia="Times New Roman" w:hAnsi="Arial" w:cs="Arial"/>
          <w:kern w:val="0"/>
          <w:sz w:val="22"/>
          <w:szCs w:val="22"/>
          <w:lang w:eastAsia="en-GB"/>
          <w14:ligatures w14:val="none"/>
        </w:rPr>
      </w:pPr>
      <w:r w:rsidRPr="003F5177">
        <w:rPr>
          <w:rFonts w:ascii="Arial" w:eastAsia="Times New Roman" w:hAnsi="Arial" w:cs="Arial"/>
          <w:kern w:val="0"/>
          <w:sz w:val="22"/>
          <w:szCs w:val="22"/>
          <w:lang w:eastAsia="en-GB"/>
          <w14:ligatures w14:val="none"/>
        </w:rPr>
        <w:t>Secondly</w:t>
      </w:r>
      <w:r w:rsidR="00733EEC">
        <w:rPr>
          <w:rFonts w:ascii="Arial" w:eastAsia="Times New Roman" w:hAnsi="Arial" w:cs="Arial"/>
          <w:kern w:val="0"/>
          <w:sz w:val="22"/>
          <w:szCs w:val="22"/>
          <w:lang w:eastAsia="en-GB"/>
          <w14:ligatures w14:val="none"/>
        </w:rPr>
        <w:t>, it is critical to improve the communication system. Investing in an interoperable digital system can enable better information sharing and lower the risk of error. It</w:t>
      </w:r>
      <w:r w:rsidR="005C0B4C" w:rsidRPr="005C0B4C">
        <w:rPr>
          <w:rFonts w:ascii="Arial" w:eastAsia="Times New Roman" w:hAnsi="Arial" w:cs="Arial"/>
          <w:kern w:val="0"/>
          <w:sz w:val="22"/>
          <w:szCs w:val="22"/>
          <w:lang w:eastAsia="en-GB"/>
          <w14:ligatures w14:val="none"/>
        </w:rPr>
        <w:t xml:space="preserve"> is also important to reinforce clear and consistent documentation practises</w:t>
      </w:r>
      <w:r w:rsidR="005C0B4C">
        <w:rPr>
          <w:rFonts w:ascii="Arial" w:eastAsia="Times New Roman" w:hAnsi="Arial" w:cs="Arial"/>
          <w:kern w:val="0"/>
          <w:sz w:val="22"/>
          <w:szCs w:val="22"/>
          <w:lang w:eastAsia="en-GB"/>
          <w14:ligatures w14:val="none"/>
        </w:rPr>
        <w:t>.</w:t>
      </w:r>
    </w:p>
    <w:p w14:paraId="6F5C6353" w14:textId="13460788" w:rsidR="00B60036" w:rsidRDefault="005C0B4C" w:rsidP="003E4E68">
      <w:pPr>
        <w:rPr>
          <w:rFonts w:ascii="Arial" w:eastAsia="Times New Roman" w:hAnsi="Arial" w:cs="Arial"/>
          <w:kern w:val="0"/>
          <w:sz w:val="22"/>
          <w:szCs w:val="22"/>
          <w:lang w:eastAsia="en-GB"/>
          <w14:ligatures w14:val="none"/>
        </w:rPr>
      </w:pPr>
      <w:r w:rsidRPr="005C0B4C">
        <w:rPr>
          <w:rFonts w:ascii="Arial" w:eastAsia="Times New Roman" w:hAnsi="Arial" w:cs="Arial"/>
          <w:kern w:val="0"/>
          <w:sz w:val="22"/>
          <w:szCs w:val="22"/>
          <w:lang w:eastAsia="en-GB"/>
          <w14:ligatures w14:val="none"/>
        </w:rPr>
        <w:t>Thirdly</w:t>
      </w:r>
      <w:r w:rsidR="00B60036">
        <w:rPr>
          <w:rFonts w:ascii="Arial" w:eastAsia="Times New Roman" w:hAnsi="Arial" w:cs="Arial"/>
          <w:kern w:val="0"/>
          <w:sz w:val="22"/>
          <w:szCs w:val="22"/>
          <w:lang w:eastAsia="en-GB"/>
          <w14:ligatures w14:val="none"/>
        </w:rPr>
        <w:t xml:space="preserve">, there should be a greater focus on involving families and caregivers in </w:t>
      </w:r>
      <w:r w:rsidR="00733EEC">
        <w:rPr>
          <w:rFonts w:ascii="Arial" w:eastAsia="Times New Roman" w:hAnsi="Arial" w:cs="Arial"/>
          <w:kern w:val="0"/>
          <w:sz w:val="22"/>
          <w:szCs w:val="22"/>
          <w:lang w:eastAsia="en-GB"/>
          <w14:ligatures w14:val="none"/>
        </w:rPr>
        <w:t>the</w:t>
      </w:r>
      <w:r w:rsidR="00B60036">
        <w:rPr>
          <w:rFonts w:ascii="Arial" w:eastAsia="Times New Roman" w:hAnsi="Arial" w:cs="Arial"/>
          <w:kern w:val="0"/>
          <w:sz w:val="22"/>
          <w:szCs w:val="22"/>
          <w:lang w:eastAsia="en-GB"/>
          <w14:ligatures w14:val="none"/>
        </w:rPr>
        <w:t xml:space="preserve"> care planning process. This involvement can lead to a more thorough understanding of the patient's needs and support more personalized</w:t>
      </w:r>
      <w:r w:rsidR="00A76F60" w:rsidRPr="00A76F60">
        <w:rPr>
          <w:rFonts w:ascii="Arial" w:eastAsia="Times New Roman" w:hAnsi="Arial" w:cs="Arial"/>
          <w:kern w:val="0"/>
          <w:sz w:val="22"/>
          <w:szCs w:val="22"/>
          <w:lang w:eastAsia="en-GB"/>
          <w14:ligatures w14:val="none"/>
        </w:rPr>
        <w:t xml:space="preserve"> care</w:t>
      </w:r>
      <w:r w:rsidR="00B60036">
        <w:rPr>
          <w:rFonts w:ascii="Arial" w:eastAsia="Times New Roman" w:hAnsi="Arial" w:cs="Arial"/>
          <w:kern w:val="0"/>
          <w:sz w:val="22"/>
          <w:szCs w:val="22"/>
          <w:lang w:eastAsia="en-GB"/>
          <w14:ligatures w14:val="none"/>
        </w:rPr>
        <w:t>.</w:t>
      </w:r>
    </w:p>
    <w:p w14:paraId="03EB0B0C" w14:textId="40B3754B" w:rsidR="00B60036" w:rsidRDefault="001A2F58" w:rsidP="003E4E68">
      <w:pPr>
        <w:rPr>
          <w:rFonts w:ascii="Arial" w:eastAsia="Times New Roman" w:hAnsi="Arial" w:cs="Arial"/>
          <w:kern w:val="0"/>
          <w:sz w:val="22"/>
          <w:szCs w:val="22"/>
          <w:lang w:eastAsia="en-GB"/>
          <w14:ligatures w14:val="none"/>
        </w:rPr>
      </w:pPr>
      <w:r w:rsidRPr="001A2F58">
        <w:rPr>
          <w:rFonts w:ascii="Arial" w:eastAsia="Times New Roman" w:hAnsi="Arial" w:cs="Arial"/>
          <w:kern w:val="0"/>
          <w:sz w:val="22"/>
          <w:szCs w:val="22"/>
          <w:lang w:eastAsia="en-GB"/>
          <w14:ligatures w14:val="none"/>
        </w:rPr>
        <w:t xml:space="preserve"> </w:t>
      </w:r>
      <w:r w:rsidR="00733EEC">
        <w:rPr>
          <w:rFonts w:ascii="Arial" w:eastAsia="Times New Roman" w:hAnsi="Arial" w:cs="Arial"/>
          <w:kern w:val="0"/>
          <w:sz w:val="22"/>
          <w:szCs w:val="22"/>
          <w:lang w:eastAsia="en-GB"/>
          <w14:ligatures w14:val="none"/>
        </w:rPr>
        <w:t xml:space="preserve">Additionally, ongoing training in </w:t>
      </w:r>
      <w:r w:rsidR="00291F31">
        <w:rPr>
          <w:rFonts w:ascii="Arial" w:eastAsia="Times New Roman" w:hAnsi="Arial" w:cs="Arial"/>
          <w:kern w:val="0"/>
          <w:sz w:val="22"/>
          <w:szCs w:val="22"/>
          <w:lang w:eastAsia="en-GB"/>
          <w14:ligatures w14:val="none"/>
        </w:rPr>
        <w:t>person-centred</w:t>
      </w:r>
      <w:r w:rsidR="00733EEC">
        <w:rPr>
          <w:rFonts w:ascii="Arial" w:eastAsia="Times New Roman" w:hAnsi="Arial" w:cs="Arial"/>
          <w:kern w:val="0"/>
          <w:sz w:val="22"/>
          <w:szCs w:val="22"/>
          <w:lang w:eastAsia="en-GB"/>
          <w14:ligatures w14:val="none"/>
        </w:rPr>
        <w:t xml:space="preserve"> approaches should be included in professional development programs. This training should cover practical skills such as active listening, empathy,</w:t>
      </w:r>
      <w:r w:rsidRPr="001A2F58">
        <w:rPr>
          <w:rFonts w:ascii="Arial" w:eastAsia="Times New Roman" w:hAnsi="Arial" w:cs="Arial"/>
          <w:kern w:val="0"/>
          <w:sz w:val="22"/>
          <w:szCs w:val="22"/>
          <w:lang w:eastAsia="en-GB"/>
          <w14:ligatures w14:val="none"/>
        </w:rPr>
        <w:t xml:space="preserve"> and cultural sensitivity</w:t>
      </w:r>
      <w:r w:rsidR="00B60036">
        <w:rPr>
          <w:rFonts w:ascii="Arial" w:eastAsia="Times New Roman" w:hAnsi="Arial" w:cs="Arial"/>
          <w:kern w:val="0"/>
          <w:sz w:val="22"/>
          <w:szCs w:val="22"/>
          <w:lang w:eastAsia="en-GB"/>
          <w14:ligatures w14:val="none"/>
        </w:rPr>
        <w:t>.</w:t>
      </w:r>
    </w:p>
    <w:p w14:paraId="59A740ED" w14:textId="4C93B805" w:rsidR="005C0B4C" w:rsidRDefault="008914EF" w:rsidP="003E4E68">
      <w:pPr>
        <w:rPr>
          <w:rFonts w:ascii="Arial" w:eastAsia="Times New Roman" w:hAnsi="Arial" w:cs="Arial"/>
          <w:kern w:val="0"/>
          <w:sz w:val="22"/>
          <w:szCs w:val="22"/>
          <w:lang w:eastAsia="en-GB"/>
          <w14:ligatures w14:val="none"/>
        </w:rPr>
      </w:pPr>
      <w:r w:rsidRPr="008914EF">
        <w:rPr>
          <w:rFonts w:ascii="Arial" w:eastAsia="Times New Roman" w:hAnsi="Arial" w:cs="Arial"/>
          <w:kern w:val="0"/>
          <w:sz w:val="22"/>
          <w:szCs w:val="22"/>
          <w:lang w:eastAsia="en-GB"/>
          <w14:ligatures w14:val="none"/>
        </w:rPr>
        <w:t xml:space="preserve"> </w:t>
      </w:r>
      <w:r w:rsidR="00291F31">
        <w:rPr>
          <w:rFonts w:ascii="Arial" w:eastAsia="Times New Roman" w:hAnsi="Arial" w:cs="Arial"/>
          <w:kern w:val="0"/>
          <w:sz w:val="22"/>
          <w:szCs w:val="22"/>
          <w:lang w:eastAsia="en-GB"/>
          <w14:ligatures w14:val="none"/>
        </w:rPr>
        <w:t>Lastly, organisational</w:t>
      </w:r>
      <w:r w:rsidRPr="008914EF">
        <w:rPr>
          <w:rFonts w:ascii="Arial" w:eastAsia="Times New Roman" w:hAnsi="Arial" w:cs="Arial"/>
          <w:kern w:val="0"/>
          <w:sz w:val="22"/>
          <w:szCs w:val="22"/>
          <w:lang w:eastAsia="en-GB"/>
          <w14:ligatures w14:val="none"/>
        </w:rPr>
        <w:t xml:space="preserve"> cultures must support person centred care</w:t>
      </w:r>
      <w:r>
        <w:rPr>
          <w:rFonts w:ascii="Arial" w:eastAsia="Times New Roman" w:hAnsi="Arial" w:cs="Arial"/>
          <w:kern w:val="0"/>
          <w:sz w:val="22"/>
          <w:szCs w:val="22"/>
          <w:lang w:eastAsia="en-GB"/>
          <w14:ligatures w14:val="none"/>
        </w:rPr>
        <w:t>.</w:t>
      </w:r>
      <w:r w:rsidRPr="008914EF">
        <w:rPr>
          <w:rFonts w:ascii="Arial" w:eastAsia="Times New Roman" w:hAnsi="Arial" w:cs="Arial"/>
          <w:kern w:val="0"/>
          <w:sz w:val="22"/>
          <w:szCs w:val="22"/>
          <w:lang w:eastAsia="en-GB"/>
          <w14:ligatures w14:val="none"/>
        </w:rPr>
        <w:t xml:space="preserve"> Leadership is essential in</w:t>
      </w:r>
      <w:r w:rsidR="00B60036" w:rsidRPr="00B60036">
        <w:rPr>
          <w:rFonts w:ascii="Arial" w:eastAsia="Times New Roman" w:hAnsi="Arial" w:cs="Arial"/>
          <w:kern w:val="0"/>
          <w:sz w:val="22"/>
          <w:szCs w:val="22"/>
          <w:lang w:eastAsia="en-GB"/>
          <w14:ligatures w14:val="none"/>
        </w:rPr>
        <w:t xml:space="preserve"> fostering </w:t>
      </w:r>
      <w:r w:rsidR="00291F31">
        <w:rPr>
          <w:rFonts w:ascii="Arial" w:eastAsia="Times New Roman" w:hAnsi="Arial" w:cs="Arial"/>
          <w:kern w:val="0"/>
          <w:sz w:val="22"/>
          <w:szCs w:val="22"/>
          <w:lang w:eastAsia="en-GB"/>
          <w14:ligatures w14:val="none"/>
        </w:rPr>
        <w:t xml:space="preserve">an environment where Staff feel valued and empowered to prioritize patients' </w:t>
      </w:r>
      <w:r w:rsidR="00291F31">
        <w:rPr>
          <w:rFonts w:ascii="Arial" w:eastAsia="Times New Roman" w:hAnsi="Arial" w:cs="Arial"/>
          <w:kern w:val="0"/>
          <w:sz w:val="22"/>
          <w:szCs w:val="22"/>
          <w:lang w:eastAsia="en-GB"/>
          <w14:ligatures w14:val="none"/>
        </w:rPr>
        <w:lastRenderedPageBreak/>
        <w:t>needs. Without these cultural shift policies and directives, alone are unlikely to bring about significant change.</w:t>
      </w:r>
    </w:p>
    <w:p w14:paraId="1BD5E104" w14:textId="77777777" w:rsidR="007F05F2" w:rsidRDefault="007F05F2" w:rsidP="003E4E68">
      <w:pPr>
        <w:rPr>
          <w:rFonts w:ascii="Arial" w:eastAsia="Times New Roman" w:hAnsi="Arial" w:cs="Arial"/>
          <w:kern w:val="0"/>
          <w:sz w:val="22"/>
          <w:szCs w:val="22"/>
          <w:lang w:eastAsia="en-GB"/>
          <w14:ligatures w14:val="none"/>
        </w:rPr>
      </w:pPr>
    </w:p>
    <w:p w14:paraId="0BFE229E" w14:textId="77777777" w:rsidR="007F05F2" w:rsidRDefault="007F05F2" w:rsidP="003E4E68">
      <w:pPr>
        <w:rPr>
          <w:rFonts w:ascii="Arial" w:eastAsia="Times New Roman" w:hAnsi="Arial" w:cs="Arial"/>
          <w:kern w:val="0"/>
          <w:sz w:val="22"/>
          <w:szCs w:val="22"/>
          <w:lang w:eastAsia="en-GB"/>
          <w14:ligatures w14:val="none"/>
        </w:rPr>
      </w:pPr>
    </w:p>
    <w:p w14:paraId="43370CD8" w14:textId="77777777" w:rsidR="007F05F2" w:rsidRDefault="007F05F2" w:rsidP="003E4E68">
      <w:pPr>
        <w:rPr>
          <w:rFonts w:ascii="Arial" w:eastAsia="Times New Roman" w:hAnsi="Arial" w:cs="Arial"/>
          <w:kern w:val="0"/>
          <w:sz w:val="22"/>
          <w:szCs w:val="22"/>
          <w:lang w:eastAsia="en-GB"/>
          <w14:ligatures w14:val="none"/>
        </w:rPr>
      </w:pPr>
    </w:p>
    <w:p w14:paraId="1076F15F" w14:textId="77777777" w:rsidR="00A85645" w:rsidRDefault="00A85645" w:rsidP="003E4E68">
      <w:pPr>
        <w:rPr>
          <w:rFonts w:ascii="Arial" w:eastAsia="Times New Roman" w:hAnsi="Arial" w:cs="Arial"/>
          <w:kern w:val="0"/>
          <w:sz w:val="22"/>
          <w:szCs w:val="22"/>
          <w:lang w:eastAsia="en-GB"/>
          <w14:ligatures w14:val="none"/>
        </w:rPr>
      </w:pPr>
    </w:p>
    <w:p w14:paraId="0357DE76" w14:textId="77777777" w:rsidR="00A85645" w:rsidRDefault="00A85645" w:rsidP="003E4E68">
      <w:pPr>
        <w:rPr>
          <w:rFonts w:ascii="Arial" w:eastAsia="Times New Roman" w:hAnsi="Arial" w:cs="Arial"/>
          <w:kern w:val="0"/>
          <w:sz w:val="22"/>
          <w:szCs w:val="22"/>
          <w:lang w:eastAsia="en-GB"/>
          <w14:ligatures w14:val="none"/>
        </w:rPr>
      </w:pPr>
    </w:p>
    <w:p w14:paraId="1795F506" w14:textId="77777777" w:rsidR="00A85645" w:rsidRDefault="00A85645" w:rsidP="003E4E68">
      <w:pPr>
        <w:rPr>
          <w:rFonts w:ascii="Arial" w:eastAsia="Times New Roman" w:hAnsi="Arial" w:cs="Arial"/>
          <w:kern w:val="0"/>
          <w:sz w:val="22"/>
          <w:szCs w:val="22"/>
          <w:lang w:eastAsia="en-GB"/>
          <w14:ligatures w14:val="none"/>
        </w:rPr>
      </w:pPr>
    </w:p>
    <w:p w14:paraId="7BF49379" w14:textId="77777777" w:rsidR="00A85645" w:rsidRDefault="00A85645" w:rsidP="003E4E68">
      <w:pPr>
        <w:rPr>
          <w:rFonts w:ascii="Arial" w:eastAsia="Times New Roman" w:hAnsi="Arial" w:cs="Arial"/>
          <w:kern w:val="0"/>
          <w:sz w:val="22"/>
          <w:szCs w:val="22"/>
          <w:lang w:eastAsia="en-GB"/>
          <w14:ligatures w14:val="none"/>
        </w:rPr>
      </w:pPr>
    </w:p>
    <w:p w14:paraId="23534EC9" w14:textId="77777777" w:rsidR="00A85645" w:rsidRDefault="00A85645" w:rsidP="003E4E68">
      <w:pPr>
        <w:rPr>
          <w:rFonts w:ascii="Arial" w:eastAsia="Times New Roman" w:hAnsi="Arial" w:cs="Arial"/>
          <w:kern w:val="0"/>
          <w:sz w:val="22"/>
          <w:szCs w:val="22"/>
          <w:lang w:eastAsia="en-GB"/>
          <w14:ligatures w14:val="none"/>
        </w:rPr>
      </w:pPr>
    </w:p>
    <w:p w14:paraId="443FDD27" w14:textId="77777777" w:rsidR="00A85645" w:rsidRDefault="00A85645" w:rsidP="003E4E68">
      <w:pPr>
        <w:rPr>
          <w:rFonts w:ascii="Arial" w:eastAsia="Times New Roman" w:hAnsi="Arial" w:cs="Arial"/>
          <w:kern w:val="0"/>
          <w:sz w:val="22"/>
          <w:szCs w:val="22"/>
          <w:lang w:eastAsia="en-GB"/>
          <w14:ligatures w14:val="none"/>
        </w:rPr>
      </w:pPr>
    </w:p>
    <w:p w14:paraId="57438561" w14:textId="77777777" w:rsidR="00A85645" w:rsidRDefault="00A85645" w:rsidP="003E4E68">
      <w:pPr>
        <w:rPr>
          <w:rFonts w:ascii="Arial" w:eastAsia="Times New Roman" w:hAnsi="Arial" w:cs="Arial"/>
          <w:kern w:val="0"/>
          <w:sz w:val="22"/>
          <w:szCs w:val="22"/>
          <w:lang w:eastAsia="en-GB"/>
          <w14:ligatures w14:val="none"/>
        </w:rPr>
      </w:pPr>
    </w:p>
    <w:p w14:paraId="1ECC1F37" w14:textId="77777777" w:rsidR="00A85645" w:rsidRDefault="00A85645" w:rsidP="003E4E68">
      <w:pPr>
        <w:rPr>
          <w:rFonts w:ascii="Arial" w:eastAsia="Times New Roman" w:hAnsi="Arial" w:cs="Arial"/>
          <w:kern w:val="0"/>
          <w:sz w:val="22"/>
          <w:szCs w:val="22"/>
          <w:lang w:eastAsia="en-GB"/>
          <w14:ligatures w14:val="none"/>
        </w:rPr>
      </w:pPr>
    </w:p>
    <w:p w14:paraId="0F51020F" w14:textId="77777777" w:rsidR="00A85645" w:rsidRDefault="00A85645" w:rsidP="003E4E68">
      <w:pPr>
        <w:rPr>
          <w:rFonts w:ascii="Arial" w:eastAsia="Times New Roman" w:hAnsi="Arial" w:cs="Arial"/>
          <w:kern w:val="0"/>
          <w:sz w:val="22"/>
          <w:szCs w:val="22"/>
          <w:lang w:eastAsia="en-GB"/>
          <w14:ligatures w14:val="none"/>
        </w:rPr>
      </w:pPr>
    </w:p>
    <w:p w14:paraId="7BD543CD" w14:textId="77777777" w:rsidR="00A85645" w:rsidRDefault="00A85645" w:rsidP="003E4E68">
      <w:pPr>
        <w:rPr>
          <w:rFonts w:ascii="Arial" w:eastAsia="Times New Roman" w:hAnsi="Arial" w:cs="Arial"/>
          <w:kern w:val="0"/>
          <w:sz w:val="22"/>
          <w:szCs w:val="22"/>
          <w:lang w:eastAsia="en-GB"/>
          <w14:ligatures w14:val="none"/>
        </w:rPr>
      </w:pPr>
    </w:p>
    <w:p w14:paraId="1DBA9A35" w14:textId="77777777" w:rsidR="00A85645" w:rsidRDefault="00A85645" w:rsidP="003E4E68">
      <w:pPr>
        <w:rPr>
          <w:rFonts w:ascii="Arial" w:eastAsia="Times New Roman" w:hAnsi="Arial" w:cs="Arial"/>
          <w:kern w:val="0"/>
          <w:sz w:val="22"/>
          <w:szCs w:val="22"/>
          <w:lang w:eastAsia="en-GB"/>
          <w14:ligatures w14:val="none"/>
        </w:rPr>
      </w:pPr>
    </w:p>
    <w:p w14:paraId="02A2BC35" w14:textId="77777777" w:rsidR="00A85645" w:rsidRDefault="00A85645" w:rsidP="003E4E68">
      <w:pPr>
        <w:rPr>
          <w:rFonts w:ascii="Arial" w:eastAsia="Times New Roman" w:hAnsi="Arial" w:cs="Arial"/>
          <w:kern w:val="0"/>
          <w:sz w:val="22"/>
          <w:szCs w:val="22"/>
          <w:lang w:eastAsia="en-GB"/>
          <w14:ligatures w14:val="none"/>
        </w:rPr>
      </w:pPr>
    </w:p>
    <w:p w14:paraId="79814AE9" w14:textId="77777777" w:rsidR="00A85645" w:rsidRDefault="00A85645" w:rsidP="003E4E68">
      <w:pPr>
        <w:rPr>
          <w:rFonts w:ascii="Arial" w:eastAsia="Times New Roman" w:hAnsi="Arial" w:cs="Arial"/>
          <w:kern w:val="0"/>
          <w:sz w:val="22"/>
          <w:szCs w:val="22"/>
          <w:lang w:eastAsia="en-GB"/>
          <w14:ligatures w14:val="none"/>
        </w:rPr>
      </w:pPr>
    </w:p>
    <w:p w14:paraId="27F7F845" w14:textId="77777777" w:rsidR="00A85645" w:rsidRDefault="00A85645" w:rsidP="003E4E68">
      <w:pPr>
        <w:rPr>
          <w:rFonts w:ascii="Arial" w:eastAsia="Times New Roman" w:hAnsi="Arial" w:cs="Arial"/>
          <w:kern w:val="0"/>
          <w:sz w:val="22"/>
          <w:szCs w:val="22"/>
          <w:lang w:eastAsia="en-GB"/>
          <w14:ligatures w14:val="none"/>
        </w:rPr>
      </w:pPr>
    </w:p>
    <w:p w14:paraId="5EF044AD" w14:textId="77777777" w:rsidR="00A85645" w:rsidRDefault="00A85645" w:rsidP="003E4E68">
      <w:pPr>
        <w:rPr>
          <w:rFonts w:ascii="Arial" w:eastAsia="Times New Roman" w:hAnsi="Arial" w:cs="Arial"/>
          <w:kern w:val="0"/>
          <w:sz w:val="22"/>
          <w:szCs w:val="22"/>
          <w:lang w:eastAsia="en-GB"/>
          <w14:ligatures w14:val="none"/>
        </w:rPr>
      </w:pPr>
    </w:p>
    <w:p w14:paraId="65CD5D54" w14:textId="77777777" w:rsidR="00A85645" w:rsidRDefault="00A85645" w:rsidP="003E4E68">
      <w:pPr>
        <w:rPr>
          <w:rFonts w:ascii="Arial" w:eastAsia="Times New Roman" w:hAnsi="Arial" w:cs="Arial"/>
          <w:kern w:val="0"/>
          <w:sz w:val="22"/>
          <w:szCs w:val="22"/>
          <w:lang w:eastAsia="en-GB"/>
          <w14:ligatures w14:val="none"/>
        </w:rPr>
      </w:pPr>
    </w:p>
    <w:p w14:paraId="29F8DD0F" w14:textId="77777777" w:rsidR="00A85645" w:rsidRDefault="00A85645" w:rsidP="003E4E68">
      <w:pPr>
        <w:rPr>
          <w:rFonts w:ascii="Arial" w:eastAsia="Times New Roman" w:hAnsi="Arial" w:cs="Arial"/>
          <w:kern w:val="0"/>
          <w:sz w:val="22"/>
          <w:szCs w:val="22"/>
          <w:lang w:eastAsia="en-GB"/>
          <w14:ligatures w14:val="none"/>
        </w:rPr>
      </w:pPr>
    </w:p>
    <w:p w14:paraId="3CBF2640" w14:textId="77777777" w:rsidR="00A85645" w:rsidRDefault="00A85645" w:rsidP="003E4E68">
      <w:pPr>
        <w:rPr>
          <w:rFonts w:ascii="Arial" w:eastAsia="Times New Roman" w:hAnsi="Arial" w:cs="Arial"/>
          <w:kern w:val="0"/>
          <w:sz w:val="22"/>
          <w:szCs w:val="22"/>
          <w:lang w:eastAsia="en-GB"/>
          <w14:ligatures w14:val="none"/>
        </w:rPr>
      </w:pPr>
    </w:p>
    <w:p w14:paraId="70097F14" w14:textId="77777777" w:rsidR="00A85645" w:rsidRDefault="00A85645" w:rsidP="003E4E68">
      <w:pPr>
        <w:rPr>
          <w:rFonts w:ascii="Arial" w:eastAsia="Times New Roman" w:hAnsi="Arial" w:cs="Arial"/>
          <w:kern w:val="0"/>
          <w:sz w:val="22"/>
          <w:szCs w:val="22"/>
          <w:lang w:eastAsia="en-GB"/>
          <w14:ligatures w14:val="none"/>
        </w:rPr>
      </w:pPr>
    </w:p>
    <w:p w14:paraId="0AD2296A" w14:textId="77777777" w:rsidR="00A85645" w:rsidRDefault="00A85645" w:rsidP="003E4E68">
      <w:pPr>
        <w:rPr>
          <w:rFonts w:ascii="Arial" w:eastAsia="Times New Roman" w:hAnsi="Arial" w:cs="Arial"/>
          <w:kern w:val="0"/>
          <w:sz w:val="22"/>
          <w:szCs w:val="22"/>
          <w:lang w:eastAsia="en-GB"/>
          <w14:ligatures w14:val="none"/>
        </w:rPr>
      </w:pPr>
    </w:p>
    <w:p w14:paraId="70560E96" w14:textId="77777777" w:rsidR="00A85645" w:rsidRDefault="00A85645" w:rsidP="003E4E68">
      <w:pPr>
        <w:rPr>
          <w:rFonts w:ascii="Arial" w:eastAsia="Times New Roman" w:hAnsi="Arial" w:cs="Arial"/>
          <w:kern w:val="0"/>
          <w:sz w:val="22"/>
          <w:szCs w:val="22"/>
          <w:lang w:eastAsia="en-GB"/>
          <w14:ligatures w14:val="none"/>
        </w:rPr>
      </w:pPr>
    </w:p>
    <w:p w14:paraId="69B1A6F6" w14:textId="77777777" w:rsidR="00A85645" w:rsidRDefault="00A85645" w:rsidP="003E4E68">
      <w:pPr>
        <w:rPr>
          <w:rFonts w:ascii="Arial" w:eastAsia="Times New Roman" w:hAnsi="Arial" w:cs="Arial"/>
          <w:kern w:val="0"/>
          <w:sz w:val="22"/>
          <w:szCs w:val="22"/>
          <w:lang w:eastAsia="en-GB"/>
          <w14:ligatures w14:val="none"/>
        </w:rPr>
      </w:pPr>
    </w:p>
    <w:p w14:paraId="6050FAA2" w14:textId="77777777" w:rsidR="00A85645" w:rsidRDefault="00A85645" w:rsidP="003E4E68">
      <w:pPr>
        <w:rPr>
          <w:rFonts w:ascii="Arial" w:eastAsia="Times New Roman" w:hAnsi="Arial" w:cs="Arial"/>
          <w:kern w:val="0"/>
          <w:sz w:val="22"/>
          <w:szCs w:val="22"/>
          <w:lang w:eastAsia="en-GB"/>
          <w14:ligatures w14:val="none"/>
        </w:rPr>
      </w:pPr>
    </w:p>
    <w:p w14:paraId="6AD78775" w14:textId="77777777" w:rsidR="00A85645" w:rsidRDefault="00A85645" w:rsidP="003E4E68">
      <w:pPr>
        <w:rPr>
          <w:rFonts w:ascii="Arial" w:eastAsia="Times New Roman" w:hAnsi="Arial" w:cs="Arial"/>
          <w:kern w:val="0"/>
          <w:sz w:val="22"/>
          <w:szCs w:val="22"/>
          <w:lang w:eastAsia="en-GB"/>
          <w14:ligatures w14:val="none"/>
        </w:rPr>
      </w:pPr>
    </w:p>
    <w:p w14:paraId="38227AC6" w14:textId="77777777" w:rsidR="00A85645" w:rsidRDefault="00A85645" w:rsidP="003E4E68">
      <w:pPr>
        <w:rPr>
          <w:rFonts w:ascii="Arial" w:eastAsia="Times New Roman" w:hAnsi="Arial" w:cs="Arial"/>
          <w:kern w:val="0"/>
          <w:sz w:val="22"/>
          <w:szCs w:val="22"/>
          <w:lang w:eastAsia="en-GB"/>
          <w14:ligatures w14:val="none"/>
        </w:rPr>
      </w:pPr>
    </w:p>
    <w:p w14:paraId="57840678" w14:textId="77777777" w:rsidR="00A85645" w:rsidRDefault="00A85645" w:rsidP="003E4E68">
      <w:pPr>
        <w:rPr>
          <w:rFonts w:ascii="Arial" w:eastAsia="Times New Roman" w:hAnsi="Arial" w:cs="Arial"/>
          <w:kern w:val="0"/>
          <w:sz w:val="22"/>
          <w:szCs w:val="22"/>
          <w:lang w:eastAsia="en-GB"/>
          <w14:ligatures w14:val="none"/>
        </w:rPr>
      </w:pPr>
    </w:p>
    <w:p w14:paraId="333EDCE7" w14:textId="77777777" w:rsidR="00A85645" w:rsidRDefault="00A85645" w:rsidP="003E4E68">
      <w:pPr>
        <w:rPr>
          <w:rFonts w:ascii="Arial" w:eastAsia="Times New Roman" w:hAnsi="Arial" w:cs="Arial"/>
          <w:kern w:val="0"/>
          <w:sz w:val="22"/>
          <w:szCs w:val="22"/>
          <w:lang w:eastAsia="en-GB"/>
          <w14:ligatures w14:val="none"/>
        </w:rPr>
      </w:pPr>
    </w:p>
    <w:p w14:paraId="6F776500" w14:textId="14CD4F08" w:rsidR="00EA1F3B" w:rsidRDefault="006571A7" w:rsidP="003E4E68">
      <w:pPr>
        <w:rPr>
          <w:rFonts w:ascii="Arial" w:eastAsia="Times New Roman" w:hAnsi="Arial" w:cs="Arial"/>
          <w:b/>
          <w:bCs/>
          <w:kern w:val="0"/>
          <w:sz w:val="28"/>
          <w:szCs w:val="28"/>
          <w:lang w:eastAsia="en-GB"/>
          <w14:ligatures w14:val="none"/>
        </w:rPr>
      </w:pPr>
      <w:r w:rsidRPr="007F05F2">
        <w:rPr>
          <w:rFonts w:ascii="Arial" w:eastAsia="Times New Roman" w:hAnsi="Arial" w:cs="Arial"/>
          <w:b/>
          <w:bCs/>
          <w:kern w:val="0"/>
          <w:sz w:val="28"/>
          <w:szCs w:val="28"/>
          <w:lang w:eastAsia="en-GB"/>
          <w14:ligatures w14:val="none"/>
        </w:rPr>
        <w:t>Conclusion</w:t>
      </w:r>
    </w:p>
    <w:p w14:paraId="44566D3D" w14:textId="754BE7C1" w:rsidR="0009498D" w:rsidRDefault="0009498D" w:rsidP="003E4E68">
      <w:pPr>
        <w:rPr>
          <w:rFonts w:ascii="Arial" w:eastAsia="Times New Roman" w:hAnsi="Arial" w:cs="Arial"/>
          <w:kern w:val="0"/>
          <w:sz w:val="22"/>
          <w:szCs w:val="22"/>
          <w:lang w:eastAsia="en-GB"/>
          <w14:ligatures w14:val="none"/>
        </w:rPr>
      </w:pPr>
      <w:r w:rsidRPr="00501124">
        <w:rPr>
          <w:rFonts w:ascii="Arial" w:eastAsia="Times New Roman" w:hAnsi="Arial" w:cs="Arial"/>
          <w:kern w:val="0"/>
          <w:sz w:val="22"/>
          <w:szCs w:val="22"/>
          <w:lang w:eastAsia="en-GB"/>
          <w14:ligatures w14:val="none"/>
        </w:rPr>
        <w:t>Person</w:t>
      </w:r>
      <w:r w:rsidR="00911F11">
        <w:rPr>
          <w:rFonts w:ascii="Arial" w:eastAsia="Times New Roman" w:hAnsi="Arial" w:cs="Arial"/>
          <w:kern w:val="0"/>
          <w:sz w:val="22"/>
          <w:szCs w:val="22"/>
          <w:lang w:eastAsia="en-GB"/>
          <w14:ligatures w14:val="none"/>
        </w:rPr>
        <w:t>-</w:t>
      </w:r>
      <w:r w:rsidRPr="00501124">
        <w:rPr>
          <w:rFonts w:ascii="Arial" w:eastAsia="Times New Roman" w:hAnsi="Arial" w:cs="Arial"/>
          <w:kern w:val="0"/>
          <w:sz w:val="22"/>
          <w:szCs w:val="22"/>
          <w:lang w:eastAsia="en-GB"/>
          <w14:ligatures w14:val="none"/>
        </w:rPr>
        <w:t xml:space="preserve"> centred care marks a significant shift in the</w:t>
      </w:r>
      <w:r w:rsidR="00501124" w:rsidRPr="00501124">
        <w:rPr>
          <w:rFonts w:ascii="Arial" w:eastAsia="Times New Roman" w:hAnsi="Arial" w:cs="Arial"/>
          <w:kern w:val="0"/>
          <w:sz w:val="22"/>
          <w:szCs w:val="22"/>
          <w:lang w:eastAsia="en-GB"/>
          <w14:ligatures w14:val="none"/>
        </w:rPr>
        <w:t xml:space="preserve"> conceptuali</w:t>
      </w:r>
      <w:r w:rsidR="00911F11">
        <w:rPr>
          <w:rFonts w:ascii="Arial" w:eastAsia="Times New Roman" w:hAnsi="Arial" w:cs="Arial"/>
          <w:kern w:val="0"/>
          <w:sz w:val="22"/>
          <w:szCs w:val="22"/>
          <w:lang w:eastAsia="en-GB"/>
          <w14:ligatures w14:val="none"/>
        </w:rPr>
        <w:t>s</w:t>
      </w:r>
      <w:r w:rsidR="00501124" w:rsidRPr="00501124">
        <w:rPr>
          <w:rFonts w:ascii="Arial" w:eastAsia="Times New Roman" w:hAnsi="Arial" w:cs="Arial"/>
          <w:kern w:val="0"/>
          <w:sz w:val="22"/>
          <w:szCs w:val="22"/>
          <w:lang w:eastAsia="en-GB"/>
          <w14:ligatures w14:val="none"/>
        </w:rPr>
        <w:t xml:space="preserve">ation and delivery of health and social care in the </w:t>
      </w:r>
      <w:r w:rsidR="000F7804">
        <w:rPr>
          <w:rFonts w:ascii="Arial" w:eastAsia="Times New Roman" w:hAnsi="Arial" w:cs="Arial"/>
          <w:kern w:val="0"/>
          <w:sz w:val="22"/>
          <w:szCs w:val="22"/>
          <w:lang w:eastAsia="en-GB"/>
          <w14:ligatures w14:val="none"/>
        </w:rPr>
        <w:t>UK. Its</w:t>
      </w:r>
      <w:r w:rsidR="00501124" w:rsidRPr="00501124">
        <w:rPr>
          <w:rFonts w:ascii="Arial" w:eastAsia="Times New Roman" w:hAnsi="Arial" w:cs="Arial"/>
          <w:kern w:val="0"/>
          <w:sz w:val="22"/>
          <w:szCs w:val="22"/>
          <w:lang w:eastAsia="en-GB"/>
          <w14:ligatures w14:val="none"/>
        </w:rPr>
        <w:t xml:space="preserve"> development has been motivated by the </w:t>
      </w:r>
      <w:r w:rsidR="000F7804">
        <w:rPr>
          <w:rFonts w:ascii="Arial" w:eastAsia="Times New Roman" w:hAnsi="Arial" w:cs="Arial"/>
          <w:kern w:val="0"/>
          <w:sz w:val="22"/>
          <w:szCs w:val="22"/>
          <w:lang w:eastAsia="en-GB"/>
          <w14:ligatures w14:val="none"/>
        </w:rPr>
        <w:t>need</w:t>
      </w:r>
      <w:r w:rsidR="00501124" w:rsidRPr="00501124">
        <w:rPr>
          <w:rFonts w:ascii="Arial" w:eastAsia="Times New Roman" w:hAnsi="Arial" w:cs="Arial"/>
          <w:kern w:val="0"/>
          <w:sz w:val="22"/>
          <w:szCs w:val="22"/>
          <w:lang w:eastAsia="en-GB"/>
          <w14:ligatures w14:val="none"/>
        </w:rPr>
        <w:t xml:space="preserve"> to </w:t>
      </w:r>
      <w:r w:rsidR="000F7804">
        <w:rPr>
          <w:rFonts w:ascii="Arial" w:eastAsia="Times New Roman" w:hAnsi="Arial" w:cs="Arial"/>
          <w:kern w:val="0"/>
          <w:sz w:val="22"/>
          <w:szCs w:val="22"/>
          <w:lang w:eastAsia="en-GB"/>
          <w14:ligatures w14:val="none"/>
        </w:rPr>
        <w:t xml:space="preserve">address deficiencies </w:t>
      </w:r>
      <w:r w:rsidR="00501124" w:rsidRPr="00501124">
        <w:rPr>
          <w:rFonts w:ascii="Arial" w:eastAsia="Times New Roman" w:hAnsi="Arial" w:cs="Arial"/>
          <w:kern w:val="0"/>
          <w:sz w:val="22"/>
          <w:szCs w:val="22"/>
          <w:lang w:eastAsia="en-GB"/>
          <w14:ligatures w14:val="none"/>
        </w:rPr>
        <w:t xml:space="preserve">in </w:t>
      </w:r>
      <w:r w:rsidR="000F7804">
        <w:rPr>
          <w:rFonts w:ascii="Arial" w:eastAsia="Times New Roman" w:hAnsi="Arial" w:cs="Arial"/>
          <w:kern w:val="0"/>
          <w:sz w:val="22"/>
          <w:szCs w:val="22"/>
          <w:lang w:eastAsia="en-GB"/>
          <w14:ligatures w14:val="none"/>
        </w:rPr>
        <w:t xml:space="preserve">the </w:t>
      </w:r>
      <w:r w:rsidR="00501124" w:rsidRPr="00501124">
        <w:rPr>
          <w:rFonts w:ascii="Arial" w:eastAsia="Times New Roman" w:hAnsi="Arial" w:cs="Arial"/>
          <w:kern w:val="0"/>
          <w:sz w:val="22"/>
          <w:szCs w:val="22"/>
          <w:lang w:eastAsia="en-GB"/>
          <w14:ligatures w14:val="none"/>
        </w:rPr>
        <w:t>traditional care model</w:t>
      </w:r>
      <w:r w:rsidR="00B012C6">
        <w:rPr>
          <w:rFonts w:ascii="Arial" w:eastAsia="Times New Roman" w:hAnsi="Arial" w:cs="Arial"/>
          <w:kern w:val="0"/>
          <w:sz w:val="22"/>
          <w:szCs w:val="22"/>
          <w:lang w:eastAsia="en-GB"/>
          <w14:ligatures w14:val="none"/>
        </w:rPr>
        <w:t>.</w:t>
      </w:r>
      <w:r w:rsidR="00B012C6" w:rsidRPr="00B012C6">
        <w:rPr>
          <w:rFonts w:ascii="Arial" w:eastAsia="Times New Roman" w:hAnsi="Arial" w:cs="Arial"/>
          <w:kern w:val="0"/>
          <w:sz w:val="22"/>
          <w:szCs w:val="22"/>
          <w:lang w:eastAsia="en-GB"/>
          <w14:ligatures w14:val="none"/>
        </w:rPr>
        <w:t xml:space="preserve"> Yet its implementation is still</w:t>
      </w:r>
      <w:r w:rsidR="000F5AEA" w:rsidRPr="000F5AEA">
        <w:rPr>
          <w:rFonts w:ascii="Arial" w:eastAsia="Times New Roman" w:hAnsi="Arial" w:cs="Arial"/>
          <w:kern w:val="0"/>
          <w:sz w:val="22"/>
          <w:szCs w:val="22"/>
          <w:lang w:eastAsia="en-GB"/>
          <w14:ligatures w14:val="none"/>
        </w:rPr>
        <w:t xml:space="preserve"> inconsistent</w:t>
      </w:r>
    </w:p>
    <w:p w14:paraId="636143A2" w14:textId="7783B6B2" w:rsidR="000F5AEA" w:rsidRDefault="000F7804" w:rsidP="003E4E68">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This</w:t>
      </w:r>
      <w:r w:rsidR="000F5AEA" w:rsidRPr="000F5AEA">
        <w:rPr>
          <w:rFonts w:ascii="Arial" w:eastAsia="Times New Roman" w:hAnsi="Arial" w:cs="Arial"/>
          <w:kern w:val="0"/>
          <w:sz w:val="22"/>
          <w:szCs w:val="22"/>
          <w:lang w:eastAsia="en-GB"/>
          <w14:ligatures w14:val="none"/>
        </w:rPr>
        <w:t xml:space="preserve"> approach has undoubtedly </w:t>
      </w:r>
      <w:r w:rsidR="007E2F4E" w:rsidRPr="000F5AEA">
        <w:rPr>
          <w:rFonts w:ascii="Arial" w:eastAsia="Times New Roman" w:hAnsi="Arial" w:cs="Arial"/>
          <w:kern w:val="0"/>
          <w:sz w:val="22"/>
          <w:szCs w:val="22"/>
          <w:lang w:eastAsia="en-GB"/>
          <w14:ligatures w14:val="none"/>
        </w:rPr>
        <w:t>led</w:t>
      </w:r>
      <w:r w:rsidR="000F5AEA" w:rsidRPr="000F5AEA">
        <w:rPr>
          <w:rFonts w:ascii="Arial" w:eastAsia="Times New Roman" w:hAnsi="Arial" w:cs="Arial"/>
          <w:kern w:val="0"/>
          <w:sz w:val="22"/>
          <w:szCs w:val="22"/>
          <w:lang w:eastAsia="en-GB"/>
          <w14:ligatures w14:val="none"/>
        </w:rPr>
        <w:t xml:space="preserve"> to </w:t>
      </w:r>
      <w:r>
        <w:rPr>
          <w:rFonts w:ascii="Arial" w:eastAsia="Times New Roman" w:hAnsi="Arial" w:cs="Arial"/>
          <w:kern w:val="0"/>
          <w:sz w:val="22"/>
          <w:szCs w:val="22"/>
          <w:lang w:eastAsia="en-GB"/>
          <w14:ligatures w14:val="none"/>
        </w:rPr>
        <w:t>improved patient outcomes by enhancing autonomy, engagement,</w:t>
      </w:r>
      <w:r w:rsidR="000F5AEA" w:rsidRPr="000F5AEA">
        <w:rPr>
          <w:rFonts w:ascii="Arial" w:eastAsia="Times New Roman" w:hAnsi="Arial" w:cs="Arial"/>
          <w:kern w:val="0"/>
          <w:sz w:val="22"/>
          <w:szCs w:val="22"/>
          <w:lang w:eastAsia="en-GB"/>
          <w14:ligatures w14:val="none"/>
        </w:rPr>
        <w:t xml:space="preserve"> and holistic care</w:t>
      </w:r>
      <w:r w:rsidR="000F5AEA">
        <w:rPr>
          <w:rFonts w:ascii="Arial" w:eastAsia="Times New Roman" w:hAnsi="Arial" w:cs="Arial"/>
          <w:kern w:val="0"/>
          <w:sz w:val="22"/>
          <w:szCs w:val="22"/>
          <w:lang w:eastAsia="en-GB"/>
          <w14:ligatures w14:val="none"/>
        </w:rPr>
        <w:t>.</w:t>
      </w:r>
      <w:r w:rsidR="000F5AEA" w:rsidRPr="000F5AEA">
        <w:rPr>
          <w:rFonts w:ascii="Arial" w:eastAsia="Times New Roman" w:hAnsi="Arial" w:cs="Arial"/>
          <w:kern w:val="0"/>
          <w:sz w:val="22"/>
          <w:szCs w:val="22"/>
          <w:lang w:eastAsia="en-GB"/>
          <w14:ligatures w14:val="none"/>
        </w:rPr>
        <w:t xml:space="preserve"> However</w:t>
      </w:r>
      <w:r w:rsidR="000F5AEA">
        <w:rPr>
          <w:rFonts w:ascii="Arial" w:eastAsia="Times New Roman" w:hAnsi="Arial" w:cs="Arial"/>
          <w:kern w:val="0"/>
          <w:sz w:val="22"/>
          <w:szCs w:val="22"/>
          <w:lang w:eastAsia="en-GB"/>
          <w14:ligatures w14:val="none"/>
        </w:rPr>
        <w:t>,</w:t>
      </w:r>
      <w:r w:rsidR="00DC40F3" w:rsidRPr="00DC40F3">
        <w:rPr>
          <w:rFonts w:ascii="Arial" w:eastAsia="Times New Roman" w:hAnsi="Arial" w:cs="Arial"/>
          <w:kern w:val="0"/>
          <w:sz w:val="22"/>
          <w:szCs w:val="22"/>
          <w:lang w:eastAsia="en-GB"/>
          <w14:ligatures w14:val="none"/>
        </w:rPr>
        <w:t xml:space="preserve"> systemic challenges such as </w:t>
      </w:r>
      <w:r>
        <w:rPr>
          <w:rFonts w:ascii="Arial" w:eastAsia="Times New Roman" w:hAnsi="Arial" w:cs="Arial"/>
          <w:kern w:val="0"/>
          <w:sz w:val="22"/>
          <w:szCs w:val="22"/>
          <w:lang w:eastAsia="en-GB"/>
          <w14:ligatures w14:val="none"/>
        </w:rPr>
        <w:t>staffing shortages, communication barriers</w:t>
      </w:r>
      <w:r w:rsidR="007E2F4E">
        <w:rPr>
          <w:rFonts w:ascii="Arial" w:eastAsia="Times New Roman" w:hAnsi="Arial" w:cs="Arial"/>
          <w:kern w:val="0"/>
          <w:sz w:val="22"/>
          <w:szCs w:val="22"/>
          <w:lang w:eastAsia="en-GB"/>
          <w14:ligatures w14:val="none"/>
        </w:rPr>
        <w:t>, and organizational pressure continue</w:t>
      </w:r>
      <w:r w:rsidR="00DC40F3" w:rsidRPr="00DC40F3">
        <w:rPr>
          <w:rFonts w:ascii="Arial" w:eastAsia="Times New Roman" w:hAnsi="Arial" w:cs="Arial"/>
          <w:kern w:val="0"/>
          <w:sz w:val="22"/>
          <w:szCs w:val="22"/>
          <w:lang w:eastAsia="en-GB"/>
          <w14:ligatures w14:val="none"/>
        </w:rPr>
        <w:t xml:space="preserve"> to limit its effectiveness</w:t>
      </w:r>
      <w:r w:rsidR="00DC40F3">
        <w:rPr>
          <w:rFonts w:ascii="Arial" w:eastAsia="Times New Roman" w:hAnsi="Arial" w:cs="Arial"/>
          <w:kern w:val="0"/>
          <w:sz w:val="22"/>
          <w:szCs w:val="22"/>
          <w:lang w:eastAsia="en-GB"/>
          <w14:ligatures w14:val="none"/>
        </w:rPr>
        <w:t>.</w:t>
      </w:r>
    </w:p>
    <w:p w14:paraId="02C29695" w14:textId="667E24D8" w:rsidR="00E7173B" w:rsidRDefault="00E7173B" w:rsidP="003E4E68">
      <w:pPr>
        <w:rPr>
          <w:rFonts w:ascii="Arial" w:eastAsia="Times New Roman" w:hAnsi="Arial" w:cs="Arial"/>
          <w:kern w:val="0"/>
          <w:sz w:val="22"/>
          <w:szCs w:val="22"/>
          <w:lang w:eastAsia="en-GB"/>
          <w14:ligatures w14:val="none"/>
        </w:rPr>
      </w:pPr>
      <w:r w:rsidRPr="00E7173B">
        <w:rPr>
          <w:rFonts w:ascii="Arial" w:eastAsia="Times New Roman" w:hAnsi="Arial" w:cs="Arial"/>
          <w:kern w:val="0"/>
          <w:sz w:val="22"/>
          <w:szCs w:val="22"/>
          <w:lang w:eastAsia="en-GB"/>
          <w14:ligatures w14:val="none"/>
        </w:rPr>
        <w:t xml:space="preserve">The initiative taken by the NHS and government to address these challenges </w:t>
      </w:r>
      <w:r w:rsidR="000F7804">
        <w:rPr>
          <w:rFonts w:ascii="Arial" w:eastAsia="Times New Roman" w:hAnsi="Arial" w:cs="Arial"/>
          <w:kern w:val="0"/>
          <w:sz w:val="22"/>
          <w:szCs w:val="22"/>
          <w:lang w:eastAsia="en-GB"/>
          <w14:ligatures w14:val="none"/>
        </w:rPr>
        <w:t>is</w:t>
      </w:r>
      <w:r w:rsidRPr="00E7173B">
        <w:rPr>
          <w:rFonts w:ascii="Arial" w:eastAsia="Times New Roman" w:hAnsi="Arial" w:cs="Arial"/>
          <w:kern w:val="0"/>
          <w:sz w:val="22"/>
          <w:szCs w:val="22"/>
          <w:lang w:eastAsia="en-GB"/>
          <w14:ligatures w14:val="none"/>
        </w:rPr>
        <w:t xml:space="preserve"> promising</w:t>
      </w:r>
      <w:r w:rsidR="00665D6B" w:rsidRPr="00665D6B">
        <w:rPr>
          <w:rFonts w:ascii="Arial" w:eastAsia="Times New Roman" w:hAnsi="Arial" w:cs="Arial"/>
          <w:kern w:val="0"/>
          <w:sz w:val="22"/>
          <w:szCs w:val="22"/>
          <w:lang w:eastAsia="en-GB"/>
          <w14:ligatures w14:val="none"/>
        </w:rPr>
        <w:t xml:space="preserve"> but requires ongoing commitment and investment</w:t>
      </w:r>
      <w:r w:rsidR="00665D6B">
        <w:rPr>
          <w:rFonts w:ascii="Arial" w:eastAsia="Times New Roman" w:hAnsi="Arial" w:cs="Arial"/>
          <w:kern w:val="0"/>
          <w:sz w:val="22"/>
          <w:szCs w:val="22"/>
          <w:lang w:eastAsia="en-GB"/>
          <w14:ligatures w14:val="none"/>
        </w:rPr>
        <w:t>.</w:t>
      </w:r>
      <w:r w:rsidR="00665D6B" w:rsidRPr="00665D6B">
        <w:rPr>
          <w:rFonts w:ascii="Arial" w:eastAsia="Times New Roman" w:hAnsi="Arial" w:cs="Arial"/>
          <w:kern w:val="0"/>
          <w:sz w:val="22"/>
          <w:szCs w:val="22"/>
          <w:lang w:eastAsia="en-GB"/>
          <w14:ligatures w14:val="none"/>
        </w:rPr>
        <w:t xml:space="preserve"> Ultimately</w:t>
      </w:r>
      <w:r w:rsidR="000F7804">
        <w:rPr>
          <w:rFonts w:ascii="Arial" w:eastAsia="Times New Roman" w:hAnsi="Arial" w:cs="Arial"/>
          <w:kern w:val="0"/>
          <w:sz w:val="22"/>
          <w:szCs w:val="22"/>
          <w:lang w:eastAsia="en-GB"/>
          <w14:ligatures w14:val="none"/>
        </w:rPr>
        <w:t>,</w:t>
      </w:r>
      <w:r w:rsidR="00665D6B" w:rsidRPr="00665D6B">
        <w:rPr>
          <w:rFonts w:ascii="Arial" w:eastAsia="Times New Roman" w:hAnsi="Arial" w:cs="Arial"/>
          <w:kern w:val="0"/>
          <w:sz w:val="22"/>
          <w:szCs w:val="22"/>
          <w:lang w:eastAsia="en-GB"/>
          <w14:ligatures w14:val="none"/>
        </w:rPr>
        <w:t xml:space="preserve"> the </w:t>
      </w:r>
      <w:r w:rsidR="003D15E4">
        <w:rPr>
          <w:rFonts w:ascii="Arial" w:eastAsia="Times New Roman" w:hAnsi="Arial" w:cs="Arial"/>
          <w:kern w:val="0"/>
          <w:sz w:val="22"/>
          <w:szCs w:val="22"/>
          <w:lang w:eastAsia="en-GB"/>
          <w14:ligatures w14:val="none"/>
        </w:rPr>
        <w:t>realization of true person-centred care depends not only on policies but also on the daily practice</w:t>
      </w:r>
      <w:r w:rsidR="00665D6B" w:rsidRPr="00665D6B">
        <w:rPr>
          <w:rFonts w:ascii="Arial" w:eastAsia="Times New Roman" w:hAnsi="Arial" w:cs="Arial"/>
          <w:kern w:val="0"/>
          <w:sz w:val="22"/>
          <w:szCs w:val="22"/>
          <w:lang w:eastAsia="en-GB"/>
          <w14:ligatures w14:val="none"/>
        </w:rPr>
        <w:t xml:space="preserve"> and</w:t>
      </w:r>
      <w:r w:rsidR="00977DA2" w:rsidRPr="00977DA2">
        <w:rPr>
          <w:rFonts w:ascii="Arial" w:eastAsia="Times New Roman" w:hAnsi="Arial" w:cs="Arial"/>
          <w:kern w:val="0"/>
          <w:sz w:val="22"/>
          <w:szCs w:val="22"/>
          <w:lang w:eastAsia="en-GB"/>
          <w14:ligatures w14:val="none"/>
        </w:rPr>
        <w:t xml:space="preserve"> </w:t>
      </w:r>
      <w:r w:rsidR="000F7804">
        <w:rPr>
          <w:rFonts w:ascii="Arial" w:eastAsia="Times New Roman" w:hAnsi="Arial" w:cs="Arial"/>
          <w:kern w:val="0"/>
          <w:sz w:val="22"/>
          <w:szCs w:val="22"/>
          <w:lang w:eastAsia="en-GB"/>
          <w14:ligatures w14:val="none"/>
        </w:rPr>
        <w:t>actual</w:t>
      </w:r>
      <w:r w:rsidR="00977DA2" w:rsidRPr="00977DA2">
        <w:rPr>
          <w:rFonts w:ascii="Arial" w:eastAsia="Times New Roman" w:hAnsi="Arial" w:cs="Arial"/>
          <w:kern w:val="0"/>
          <w:sz w:val="22"/>
          <w:szCs w:val="22"/>
          <w:lang w:eastAsia="en-GB"/>
          <w14:ligatures w14:val="none"/>
        </w:rPr>
        <w:t xml:space="preserve"> attitudes of healthcare professionals</w:t>
      </w:r>
      <w:r w:rsidR="00977DA2">
        <w:rPr>
          <w:rFonts w:ascii="Arial" w:eastAsia="Times New Roman" w:hAnsi="Arial" w:cs="Arial"/>
          <w:kern w:val="0"/>
          <w:sz w:val="22"/>
          <w:szCs w:val="22"/>
          <w:lang w:eastAsia="en-GB"/>
          <w14:ligatures w14:val="none"/>
        </w:rPr>
        <w:t>.</w:t>
      </w:r>
      <w:r w:rsidR="00977DA2" w:rsidRPr="00977DA2">
        <w:rPr>
          <w:rFonts w:ascii="Arial" w:eastAsia="Times New Roman" w:hAnsi="Arial" w:cs="Arial"/>
          <w:kern w:val="0"/>
          <w:sz w:val="22"/>
          <w:szCs w:val="22"/>
          <w:lang w:eastAsia="en-GB"/>
          <w14:ligatures w14:val="none"/>
        </w:rPr>
        <w:t xml:space="preserve"> By addressing structural barriers and fostering supportive environments</w:t>
      </w:r>
      <w:r w:rsidR="000F7804">
        <w:rPr>
          <w:rFonts w:ascii="Arial" w:eastAsia="Times New Roman" w:hAnsi="Arial" w:cs="Arial"/>
          <w:kern w:val="0"/>
          <w:sz w:val="22"/>
          <w:szCs w:val="22"/>
          <w:lang w:eastAsia="en-GB"/>
          <w14:ligatures w14:val="none"/>
        </w:rPr>
        <w:t xml:space="preserve">, the UK health care system can move closer to achieving the full potential of </w:t>
      </w:r>
      <w:r w:rsidR="00272E6F">
        <w:rPr>
          <w:rFonts w:ascii="Arial" w:eastAsia="Times New Roman" w:hAnsi="Arial" w:cs="Arial"/>
          <w:kern w:val="0"/>
          <w:sz w:val="22"/>
          <w:szCs w:val="22"/>
          <w:lang w:eastAsia="en-GB"/>
          <w14:ligatures w14:val="none"/>
        </w:rPr>
        <w:t>person-centred care.</w:t>
      </w:r>
    </w:p>
    <w:p w14:paraId="49236B8A" w14:textId="77777777" w:rsidR="00331719" w:rsidRDefault="00331719" w:rsidP="003E4E68">
      <w:pPr>
        <w:rPr>
          <w:rFonts w:ascii="Arial" w:eastAsia="Times New Roman" w:hAnsi="Arial" w:cs="Arial"/>
          <w:kern w:val="0"/>
          <w:sz w:val="22"/>
          <w:szCs w:val="22"/>
          <w:lang w:eastAsia="en-GB"/>
          <w14:ligatures w14:val="none"/>
        </w:rPr>
      </w:pPr>
    </w:p>
    <w:p w14:paraId="55CE2BEF" w14:textId="77777777" w:rsidR="00331719" w:rsidRDefault="00331719" w:rsidP="003E4E68">
      <w:pPr>
        <w:rPr>
          <w:rFonts w:ascii="Arial" w:eastAsia="Times New Roman" w:hAnsi="Arial" w:cs="Arial"/>
          <w:kern w:val="0"/>
          <w:sz w:val="22"/>
          <w:szCs w:val="22"/>
          <w:lang w:eastAsia="en-GB"/>
          <w14:ligatures w14:val="none"/>
        </w:rPr>
      </w:pPr>
    </w:p>
    <w:p w14:paraId="5F2D4ABD" w14:textId="77777777" w:rsidR="00331719" w:rsidRDefault="00331719" w:rsidP="003E4E68">
      <w:pPr>
        <w:rPr>
          <w:rFonts w:ascii="Arial" w:eastAsia="Times New Roman" w:hAnsi="Arial" w:cs="Arial"/>
          <w:kern w:val="0"/>
          <w:sz w:val="22"/>
          <w:szCs w:val="22"/>
          <w:lang w:eastAsia="en-GB"/>
          <w14:ligatures w14:val="none"/>
        </w:rPr>
      </w:pPr>
    </w:p>
    <w:p w14:paraId="774F44D7" w14:textId="77777777" w:rsidR="00331719" w:rsidRDefault="00331719" w:rsidP="003E4E68">
      <w:pPr>
        <w:rPr>
          <w:rFonts w:ascii="Arial" w:eastAsia="Times New Roman" w:hAnsi="Arial" w:cs="Arial"/>
          <w:kern w:val="0"/>
          <w:sz w:val="22"/>
          <w:szCs w:val="22"/>
          <w:lang w:eastAsia="en-GB"/>
          <w14:ligatures w14:val="none"/>
        </w:rPr>
      </w:pPr>
    </w:p>
    <w:p w14:paraId="1CF07F59" w14:textId="77777777" w:rsidR="00331719" w:rsidRDefault="00331719" w:rsidP="003E4E68">
      <w:pPr>
        <w:rPr>
          <w:rFonts w:ascii="Arial" w:eastAsia="Times New Roman" w:hAnsi="Arial" w:cs="Arial"/>
          <w:kern w:val="0"/>
          <w:sz w:val="22"/>
          <w:szCs w:val="22"/>
          <w:lang w:eastAsia="en-GB"/>
          <w14:ligatures w14:val="none"/>
        </w:rPr>
      </w:pPr>
    </w:p>
    <w:p w14:paraId="5B81D0DB" w14:textId="77777777" w:rsidR="00331719" w:rsidRDefault="00331719" w:rsidP="003E4E68">
      <w:pPr>
        <w:rPr>
          <w:rFonts w:ascii="Arial" w:eastAsia="Times New Roman" w:hAnsi="Arial" w:cs="Arial"/>
          <w:kern w:val="0"/>
          <w:sz w:val="22"/>
          <w:szCs w:val="22"/>
          <w:lang w:eastAsia="en-GB"/>
          <w14:ligatures w14:val="none"/>
        </w:rPr>
      </w:pPr>
    </w:p>
    <w:p w14:paraId="25CD38F9" w14:textId="77777777" w:rsidR="00331719" w:rsidRDefault="00331719" w:rsidP="003E4E68">
      <w:pPr>
        <w:rPr>
          <w:rFonts w:ascii="Arial" w:eastAsia="Times New Roman" w:hAnsi="Arial" w:cs="Arial"/>
          <w:kern w:val="0"/>
          <w:sz w:val="22"/>
          <w:szCs w:val="22"/>
          <w:lang w:eastAsia="en-GB"/>
          <w14:ligatures w14:val="none"/>
        </w:rPr>
      </w:pPr>
    </w:p>
    <w:p w14:paraId="64183109" w14:textId="77777777" w:rsidR="00331719" w:rsidRDefault="00331719" w:rsidP="003E4E68">
      <w:pPr>
        <w:rPr>
          <w:rFonts w:ascii="Arial" w:eastAsia="Times New Roman" w:hAnsi="Arial" w:cs="Arial"/>
          <w:kern w:val="0"/>
          <w:sz w:val="22"/>
          <w:szCs w:val="22"/>
          <w:lang w:eastAsia="en-GB"/>
          <w14:ligatures w14:val="none"/>
        </w:rPr>
      </w:pPr>
    </w:p>
    <w:p w14:paraId="0D1C622A" w14:textId="77777777" w:rsidR="00331719" w:rsidRDefault="00331719" w:rsidP="003E4E68">
      <w:pPr>
        <w:rPr>
          <w:rFonts w:ascii="Arial" w:eastAsia="Times New Roman" w:hAnsi="Arial" w:cs="Arial"/>
          <w:kern w:val="0"/>
          <w:sz w:val="22"/>
          <w:szCs w:val="22"/>
          <w:lang w:eastAsia="en-GB"/>
          <w14:ligatures w14:val="none"/>
        </w:rPr>
      </w:pPr>
    </w:p>
    <w:p w14:paraId="23CD2EC9" w14:textId="77777777" w:rsidR="00331719" w:rsidRDefault="00331719" w:rsidP="003E4E68">
      <w:pPr>
        <w:rPr>
          <w:rFonts w:ascii="Arial" w:eastAsia="Times New Roman" w:hAnsi="Arial" w:cs="Arial"/>
          <w:kern w:val="0"/>
          <w:sz w:val="22"/>
          <w:szCs w:val="22"/>
          <w:lang w:eastAsia="en-GB"/>
          <w14:ligatures w14:val="none"/>
        </w:rPr>
      </w:pPr>
    </w:p>
    <w:p w14:paraId="407004B6" w14:textId="77777777" w:rsidR="00331719" w:rsidRDefault="00331719" w:rsidP="003E4E68">
      <w:pPr>
        <w:rPr>
          <w:rFonts w:ascii="Arial" w:eastAsia="Times New Roman" w:hAnsi="Arial" w:cs="Arial"/>
          <w:kern w:val="0"/>
          <w:sz w:val="22"/>
          <w:szCs w:val="22"/>
          <w:lang w:eastAsia="en-GB"/>
          <w14:ligatures w14:val="none"/>
        </w:rPr>
      </w:pPr>
    </w:p>
    <w:p w14:paraId="333A9BB4" w14:textId="77777777" w:rsidR="00331719" w:rsidRDefault="00331719" w:rsidP="003E4E68">
      <w:pPr>
        <w:rPr>
          <w:rFonts w:ascii="Arial" w:eastAsia="Times New Roman" w:hAnsi="Arial" w:cs="Arial"/>
          <w:kern w:val="0"/>
          <w:sz w:val="22"/>
          <w:szCs w:val="22"/>
          <w:lang w:eastAsia="en-GB"/>
          <w14:ligatures w14:val="none"/>
        </w:rPr>
      </w:pPr>
    </w:p>
    <w:p w14:paraId="04326488" w14:textId="77777777" w:rsidR="00331719" w:rsidRDefault="00331719" w:rsidP="003E4E68">
      <w:pPr>
        <w:rPr>
          <w:rFonts w:ascii="Arial" w:eastAsia="Times New Roman" w:hAnsi="Arial" w:cs="Arial"/>
          <w:kern w:val="0"/>
          <w:sz w:val="22"/>
          <w:szCs w:val="22"/>
          <w:lang w:eastAsia="en-GB"/>
          <w14:ligatures w14:val="none"/>
        </w:rPr>
      </w:pPr>
    </w:p>
    <w:p w14:paraId="7B898C85" w14:textId="77777777" w:rsidR="00331719" w:rsidRDefault="00331719" w:rsidP="003E4E68">
      <w:pPr>
        <w:rPr>
          <w:rFonts w:ascii="Arial" w:eastAsia="Times New Roman" w:hAnsi="Arial" w:cs="Arial"/>
          <w:kern w:val="0"/>
          <w:sz w:val="22"/>
          <w:szCs w:val="22"/>
          <w:lang w:eastAsia="en-GB"/>
          <w14:ligatures w14:val="none"/>
        </w:rPr>
      </w:pPr>
    </w:p>
    <w:p w14:paraId="56B819A7" w14:textId="77777777" w:rsidR="00331719" w:rsidRDefault="00331719" w:rsidP="003E4E68">
      <w:pPr>
        <w:rPr>
          <w:rFonts w:ascii="Arial" w:eastAsia="Times New Roman" w:hAnsi="Arial" w:cs="Arial"/>
          <w:kern w:val="0"/>
          <w:sz w:val="22"/>
          <w:szCs w:val="22"/>
          <w:lang w:eastAsia="en-GB"/>
          <w14:ligatures w14:val="none"/>
        </w:rPr>
      </w:pPr>
    </w:p>
    <w:p w14:paraId="42DAC317" w14:textId="77777777" w:rsidR="00331719" w:rsidRDefault="00331719" w:rsidP="003E4E68">
      <w:pPr>
        <w:rPr>
          <w:rFonts w:ascii="Arial" w:eastAsia="Times New Roman" w:hAnsi="Arial" w:cs="Arial"/>
          <w:kern w:val="0"/>
          <w:sz w:val="22"/>
          <w:szCs w:val="22"/>
          <w:lang w:eastAsia="en-GB"/>
          <w14:ligatures w14:val="none"/>
        </w:rPr>
      </w:pPr>
    </w:p>
    <w:p w14:paraId="5A802A20" w14:textId="77777777" w:rsidR="00331719" w:rsidRDefault="00331719" w:rsidP="003E4E68">
      <w:pPr>
        <w:rPr>
          <w:rFonts w:ascii="Arial" w:eastAsia="Times New Roman" w:hAnsi="Arial" w:cs="Arial"/>
          <w:kern w:val="0"/>
          <w:sz w:val="22"/>
          <w:szCs w:val="22"/>
          <w:lang w:eastAsia="en-GB"/>
          <w14:ligatures w14:val="none"/>
        </w:rPr>
      </w:pPr>
    </w:p>
    <w:p w14:paraId="13778898" w14:textId="77777777" w:rsidR="00331719" w:rsidRDefault="00331719" w:rsidP="003E4E68">
      <w:pPr>
        <w:rPr>
          <w:rFonts w:ascii="Arial" w:eastAsia="Times New Roman" w:hAnsi="Arial" w:cs="Arial"/>
          <w:kern w:val="0"/>
          <w:sz w:val="22"/>
          <w:szCs w:val="22"/>
          <w:lang w:eastAsia="en-GB"/>
          <w14:ligatures w14:val="none"/>
        </w:rPr>
      </w:pPr>
    </w:p>
    <w:p w14:paraId="3CDE5E87" w14:textId="77777777" w:rsidR="00331719" w:rsidRDefault="00331719" w:rsidP="003E4E68">
      <w:pPr>
        <w:rPr>
          <w:rFonts w:ascii="Arial" w:eastAsia="Times New Roman" w:hAnsi="Arial" w:cs="Arial"/>
          <w:kern w:val="0"/>
          <w:sz w:val="22"/>
          <w:szCs w:val="22"/>
          <w:lang w:eastAsia="en-GB"/>
          <w14:ligatures w14:val="none"/>
        </w:rPr>
      </w:pPr>
    </w:p>
    <w:p w14:paraId="75F24FBD" w14:textId="77777777" w:rsidR="00331719" w:rsidRDefault="00331719" w:rsidP="003E4E68">
      <w:pPr>
        <w:rPr>
          <w:rFonts w:ascii="Arial" w:eastAsia="Times New Roman" w:hAnsi="Arial" w:cs="Arial"/>
          <w:kern w:val="0"/>
          <w:sz w:val="22"/>
          <w:szCs w:val="22"/>
          <w:lang w:eastAsia="en-GB"/>
          <w14:ligatures w14:val="none"/>
        </w:rPr>
      </w:pPr>
    </w:p>
    <w:p w14:paraId="09941C32" w14:textId="292BE513" w:rsidR="00331719" w:rsidRPr="00331719" w:rsidRDefault="00331719" w:rsidP="003E4E68">
      <w:pPr>
        <w:rPr>
          <w:rFonts w:ascii="Arial" w:eastAsia="Times New Roman" w:hAnsi="Arial" w:cs="Arial"/>
          <w:b/>
          <w:bCs/>
          <w:kern w:val="0"/>
          <w:sz w:val="28"/>
          <w:szCs w:val="28"/>
          <w:lang w:eastAsia="en-GB"/>
          <w14:ligatures w14:val="none"/>
        </w:rPr>
      </w:pPr>
      <w:r>
        <w:rPr>
          <w:rFonts w:ascii="Arial" w:eastAsia="Times New Roman" w:hAnsi="Arial" w:cs="Arial"/>
          <w:kern w:val="0"/>
          <w:sz w:val="22"/>
          <w:szCs w:val="22"/>
          <w:lang w:eastAsia="en-GB"/>
          <w14:ligatures w14:val="none"/>
        </w:rPr>
        <w:lastRenderedPageBreak/>
        <w:t xml:space="preserve">                                                  </w:t>
      </w:r>
      <w:r w:rsidRPr="00331719">
        <w:rPr>
          <w:rFonts w:ascii="Arial" w:eastAsia="Times New Roman" w:hAnsi="Arial" w:cs="Arial"/>
          <w:b/>
          <w:bCs/>
          <w:kern w:val="0"/>
          <w:sz w:val="28"/>
          <w:szCs w:val="28"/>
          <w:lang w:eastAsia="en-GB"/>
          <w14:ligatures w14:val="none"/>
        </w:rPr>
        <w:t>References list</w:t>
      </w:r>
    </w:p>
    <w:p w14:paraId="7084C61C" w14:textId="77777777" w:rsidR="00331719" w:rsidRDefault="00331719" w:rsidP="003E4E68">
      <w:pPr>
        <w:rPr>
          <w:rFonts w:ascii="Arial" w:eastAsia="Times New Roman" w:hAnsi="Arial" w:cs="Arial"/>
          <w:kern w:val="0"/>
          <w:sz w:val="22"/>
          <w:szCs w:val="22"/>
          <w:lang w:eastAsia="en-GB"/>
          <w14:ligatures w14:val="none"/>
        </w:rPr>
      </w:pPr>
    </w:p>
    <w:p w14:paraId="469CB109" w14:textId="751B5156" w:rsidR="00331719" w:rsidRDefault="00331719" w:rsidP="00331719">
      <w:pPr>
        <w:pStyle w:val="NormalWeb"/>
      </w:pPr>
      <w:r>
        <w:t xml:space="preserve">Buchan, J., Charlesworth, A., </w:t>
      </w:r>
      <w:proofErr w:type="spellStart"/>
      <w:r>
        <w:t>Gershlick</w:t>
      </w:r>
      <w:proofErr w:type="spellEnd"/>
      <w:r>
        <w:t xml:space="preserve">, B. and Seccombe, I. (2020) </w:t>
      </w:r>
      <w:r>
        <w:rPr>
          <w:rStyle w:val="Emphasis"/>
          <w:rFonts w:eastAsiaTheme="majorEastAsia"/>
        </w:rPr>
        <w:t>A critical moment: NHS staffing trends</w:t>
      </w:r>
      <w:r>
        <w:t xml:space="preserve">. London: Health Foundation. (Accessed: </w:t>
      </w:r>
      <w:r w:rsidR="00272E6F">
        <w:t xml:space="preserve">9 </w:t>
      </w:r>
      <w:r>
        <w:t>April 2026).</w:t>
      </w:r>
    </w:p>
    <w:p w14:paraId="04408FC6" w14:textId="1E440815" w:rsidR="00331719" w:rsidRDefault="00331719" w:rsidP="00331719">
      <w:pPr>
        <w:pStyle w:val="NormalWeb"/>
      </w:pPr>
      <w:r>
        <w:t xml:space="preserve">Colter, A., Entwistle, V.A. and Eccles, A. (2015) ‘Personalised care planning for adults with chronic conditions’, </w:t>
      </w:r>
      <w:r>
        <w:rPr>
          <w:rStyle w:val="Emphasis"/>
          <w:rFonts w:eastAsiaTheme="majorEastAsia"/>
        </w:rPr>
        <w:t>Cochrane Database of Systematic Reviews</w:t>
      </w:r>
      <w:r>
        <w:t>, 3(3). (Accessed: 11 April 2026).</w:t>
      </w:r>
    </w:p>
    <w:p w14:paraId="3BD848D1" w14:textId="452FD348" w:rsidR="00331719" w:rsidRDefault="00331719" w:rsidP="00331719">
      <w:pPr>
        <w:pStyle w:val="NormalWeb"/>
      </w:pPr>
      <w:r>
        <w:t xml:space="preserve">Department of Health (2000) </w:t>
      </w:r>
      <w:r>
        <w:rPr>
          <w:rStyle w:val="Emphasis"/>
          <w:rFonts w:eastAsiaTheme="majorEastAsia"/>
        </w:rPr>
        <w:t>The NHS Plan</w:t>
      </w:r>
      <w:r>
        <w:t xml:space="preserve">. London: HMSO. (Accessed: </w:t>
      </w:r>
      <w:r w:rsidR="00946742">
        <w:t>9</w:t>
      </w:r>
      <w:r>
        <w:t xml:space="preserve"> April 2026).</w:t>
      </w:r>
    </w:p>
    <w:p w14:paraId="736E4201" w14:textId="0EDFEA96" w:rsidR="00331719" w:rsidRDefault="00331719" w:rsidP="00331719">
      <w:pPr>
        <w:pStyle w:val="NormalWeb"/>
      </w:pPr>
      <w:r>
        <w:t xml:space="preserve">Department of Health (2012) </w:t>
      </w:r>
      <w:r>
        <w:rPr>
          <w:rStyle w:val="Emphasis"/>
          <w:rFonts w:eastAsiaTheme="majorEastAsia"/>
        </w:rPr>
        <w:t>Health and Social Care Act 2012</w:t>
      </w:r>
      <w:r>
        <w:t>. London: HMSO. (Accessed: 1</w:t>
      </w:r>
      <w:r w:rsidR="00946742">
        <w:t xml:space="preserve">1 </w:t>
      </w:r>
      <w:r>
        <w:t>April 2026).</w:t>
      </w:r>
    </w:p>
    <w:p w14:paraId="67E71686" w14:textId="77777777" w:rsidR="00331719" w:rsidRDefault="00331719" w:rsidP="00331719">
      <w:pPr>
        <w:pStyle w:val="NormalWeb"/>
      </w:pPr>
      <w:r>
        <w:t xml:space="preserve">Elwyn, G. </w:t>
      </w:r>
      <w:r>
        <w:rPr>
          <w:rStyle w:val="Emphasis"/>
          <w:rFonts w:eastAsiaTheme="majorEastAsia"/>
        </w:rPr>
        <w:t>et al.</w:t>
      </w:r>
      <w:r>
        <w:t xml:space="preserve"> (2012) ‘Shared decision making: a model for clinical practice’, </w:t>
      </w:r>
      <w:r>
        <w:rPr>
          <w:rStyle w:val="Emphasis"/>
          <w:rFonts w:eastAsiaTheme="majorEastAsia"/>
        </w:rPr>
        <w:t>Journal of General Internal Medicine</w:t>
      </w:r>
      <w:r>
        <w:t>, 27(10), pp. 1361–1367. (Accessed: 14 April 2026).</w:t>
      </w:r>
    </w:p>
    <w:p w14:paraId="2757FDC1" w14:textId="77777777" w:rsidR="00331719" w:rsidRDefault="00331719" w:rsidP="00331719">
      <w:pPr>
        <w:pStyle w:val="NormalWeb"/>
      </w:pPr>
      <w:r>
        <w:t xml:space="preserve">Entwistle, V.A. and Watt, I.S. (2013) ‘Treating patients as persons’, </w:t>
      </w:r>
      <w:r>
        <w:rPr>
          <w:rStyle w:val="Emphasis"/>
          <w:rFonts w:eastAsiaTheme="majorEastAsia"/>
        </w:rPr>
        <w:t>Journal of Evaluation in Clinical Practice</w:t>
      </w:r>
      <w:r>
        <w:t>, 19(1), pp. 29–36. (Accessed: 15 April 2026).</w:t>
      </w:r>
    </w:p>
    <w:p w14:paraId="75AE9E3E" w14:textId="77777777" w:rsidR="00331719" w:rsidRDefault="00331719" w:rsidP="00331719">
      <w:pPr>
        <w:pStyle w:val="NormalWeb"/>
      </w:pPr>
      <w:r>
        <w:t xml:space="preserve">Francis, R. (2013) </w:t>
      </w:r>
      <w:r>
        <w:rPr>
          <w:rStyle w:val="Emphasis"/>
          <w:rFonts w:eastAsiaTheme="majorEastAsia"/>
        </w:rPr>
        <w:t>Report of the Mid Staffordshire NHS Foundation Trust Public Inquiry</w:t>
      </w:r>
      <w:r>
        <w:t>. London: The Stationery Office. (Accessed: 10 April 2026).</w:t>
      </w:r>
    </w:p>
    <w:p w14:paraId="46F99527" w14:textId="77777777" w:rsidR="00331719" w:rsidRDefault="00331719" w:rsidP="00331719">
      <w:pPr>
        <w:pStyle w:val="NormalWeb"/>
      </w:pPr>
      <w:r>
        <w:t xml:space="preserve">NHS England (2019) </w:t>
      </w:r>
      <w:r>
        <w:rPr>
          <w:rStyle w:val="Emphasis"/>
          <w:rFonts w:eastAsiaTheme="majorEastAsia"/>
        </w:rPr>
        <w:t>The NHS Long Term Plan</w:t>
      </w:r>
      <w:r>
        <w:t>. London: NHS England. (Accessed: 11 April 2026).</w:t>
      </w:r>
    </w:p>
    <w:p w14:paraId="6FDBD0E8" w14:textId="77777777" w:rsidR="00331719" w:rsidRDefault="00331719" w:rsidP="00331719">
      <w:pPr>
        <w:pStyle w:val="NormalWeb"/>
      </w:pPr>
      <w:r>
        <w:t xml:space="preserve">NHS England (2022) </w:t>
      </w:r>
      <w:r>
        <w:rPr>
          <w:rStyle w:val="Emphasis"/>
          <w:rFonts w:eastAsiaTheme="majorEastAsia"/>
        </w:rPr>
        <w:t>Integrated Care Systems: design framework</w:t>
      </w:r>
      <w:r>
        <w:t>. London: NHS England. (Accessed: 12 April 2026).</w:t>
      </w:r>
    </w:p>
    <w:p w14:paraId="5EEA4905" w14:textId="77777777" w:rsidR="00331719" w:rsidRDefault="00331719" w:rsidP="00331719">
      <w:pPr>
        <w:pStyle w:val="NormalWeb"/>
      </w:pPr>
      <w:r>
        <w:t xml:space="preserve">NHS England (2023) </w:t>
      </w:r>
      <w:r>
        <w:rPr>
          <w:rStyle w:val="Emphasis"/>
          <w:rFonts w:eastAsiaTheme="majorEastAsia"/>
        </w:rPr>
        <w:t>NHS workforce plan</w:t>
      </w:r>
      <w:r>
        <w:t>. London: NHS England. (Accessed: 13 April 2026).</w:t>
      </w:r>
    </w:p>
    <w:p w14:paraId="5D001EA7" w14:textId="77777777" w:rsidR="00331719" w:rsidRDefault="00331719" w:rsidP="00331719">
      <w:pPr>
        <w:pStyle w:val="NormalWeb"/>
      </w:pPr>
      <w:r>
        <w:t xml:space="preserve">NICE (2021) </w:t>
      </w:r>
      <w:r>
        <w:rPr>
          <w:rStyle w:val="Emphasis"/>
          <w:rFonts w:eastAsiaTheme="majorEastAsia"/>
        </w:rPr>
        <w:t>Shared decision making (NG197)</w:t>
      </w:r>
      <w:r>
        <w:t>. London: NICE. (Accessed: 14 April 2026).</w:t>
      </w:r>
    </w:p>
    <w:p w14:paraId="68A4E4B3" w14:textId="77777777" w:rsidR="00331719" w:rsidRDefault="00331719" w:rsidP="00331719">
      <w:pPr>
        <w:pStyle w:val="NormalWeb"/>
      </w:pPr>
      <w:r>
        <w:t xml:space="preserve">NMC (2018) </w:t>
      </w:r>
      <w:r>
        <w:rPr>
          <w:rStyle w:val="Emphasis"/>
          <w:rFonts w:eastAsiaTheme="majorEastAsia"/>
        </w:rPr>
        <w:t>The Code: Professional standards of practice and behaviour for nurses and midwives</w:t>
      </w:r>
      <w:r>
        <w:t>. London: NMC. (Accessed: 15 April 2026).</w:t>
      </w:r>
    </w:p>
    <w:p w14:paraId="18E6A6C8" w14:textId="77777777" w:rsidR="00331719" w:rsidRDefault="00331719" w:rsidP="00331719">
      <w:pPr>
        <w:pStyle w:val="NormalWeb"/>
      </w:pPr>
      <w:r>
        <w:t xml:space="preserve">O’Daniel, M. and Rosenstein, A.H. (2008) ‘Professional communication and team collaboration’, </w:t>
      </w:r>
      <w:r>
        <w:rPr>
          <w:rStyle w:val="Emphasis"/>
          <w:rFonts w:eastAsiaTheme="majorEastAsia"/>
        </w:rPr>
        <w:t>Patient Safety and Quality</w:t>
      </w:r>
      <w:r>
        <w:t>, pp. 271–284. (Accessed: 10 April 2026).</w:t>
      </w:r>
    </w:p>
    <w:p w14:paraId="639914E1" w14:textId="1D4AE43A" w:rsidR="00331719" w:rsidRDefault="00331719" w:rsidP="00331719">
      <w:pPr>
        <w:pStyle w:val="NormalWeb"/>
      </w:pPr>
      <w:r>
        <w:t>Rogers, C.R. (1951)</w:t>
      </w:r>
      <w:r w:rsidR="00696A4C">
        <w:t>.</w:t>
      </w:r>
      <w:r>
        <w:t xml:space="preserve"> </w:t>
      </w:r>
      <w:r>
        <w:rPr>
          <w:rStyle w:val="Emphasis"/>
          <w:rFonts w:eastAsiaTheme="majorEastAsia"/>
        </w:rPr>
        <w:t>Client-centred therapy</w:t>
      </w:r>
      <w:r>
        <w:t>. Boston: Houghton Mifflin. (Accessed: 1</w:t>
      </w:r>
      <w:r w:rsidR="00696A4C">
        <w:t xml:space="preserve">4 </w:t>
      </w:r>
      <w:r>
        <w:t>April 2026).</w:t>
      </w:r>
    </w:p>
    <w:p w14:paraId="02C2EDDC" w14:textId="77777777" w:rsidR="00331719" w:rsidRDefault="00331719" w:rsidP="00331719">
      <w:pPr>
        <w:pStyle w:val="NormalWeb"/>
      </w:pPr>
      <w:r>
        <w:t xml:space="preserve">Sandall, J. </w:t>
      </w:r>
      <w:r>
        <w:rPr>
          <w:rStyle w:val="Emphasis"/>
          <w:rFonts w:eastAsiaTheme="majorEastAsia"/>
        </w:rPr>
        <w:t>et al.</w:t>
      </w:r>
      <w:r>
        <w:t xml:space="preserve"> (2016) ‘Midwife-led continuity models versus other models of care’, </w:t>
      </w:r>
      <w:r>
        <w:rPr>
          <w:rStyle w:val="Emphasis"/>
          <w:rFonts w:eastAsiaTheme="majorEastAsia"/>
        </w:rPr>
        <w:t>Cochrane Database of Systematic Reviews</w:t>
      </w:r>
      <w:r>
        <w:t>, 4(4). (Accessed: 12 April 2026).</w:t>
      </w:r>
    </w:p>
    <w:p w14:paraId="12F7F9DF" w14:textId="77777777" w:rsidR="00331719" w:rsidRPr="00501124" w:rsidRDefault="00331719" w:rsidP="003E4E68">
      <w:pPr>
        <w:rPr>
          <w:rFonts w:ascii="Arial" w:eastAsia="Times New Roman" w:hAnsi="Arial" w:cs="Arial"/>
          <w:kern w:val="0"/>
          <w:sz w:val="22"/>
          <w:szCs w:val="22"/>
          <w:lang w:eastAsia="en-GB"/>
          <w14:ligatures w14:val="none"/>
        </w:rPr>
      </w:pPr>
    </w:p>
    <w:p w14:paraId="195C7125" w14:textId="13F38979" w:rsidR="00F32036" w:rsidRPr="00952633" w:rsidRDefault="0012492D" w:rsidP="00B95BAC">
      <w:pPr>
        <w:rPr>
          <w:rFonts w:ascii="Arial" w:eastAsia="Times New Roman" w:hAnsi="Arial" w:cs="Arial"/>
          <w:b/>
          <w:bCs/>
          <w:kern w:val="0"/>
          <w:sz w:val="2"/>
          <w:szCs w:val="2"/>
          <w:lang w:eastAsia="en-GB"/>
          <w14:ligatures w14:val="none"/>
        </w:rPr>
      </w:pPr>
      <w:proofErr w:type="spellStart"/>
      <w:r w:rsidRPr="0012492D">
        <w:rPr>
          <w:rFonts w:ascii="Arial" w:eastAsia="Times New Roman" w:hAnsi="Arial" w:cs="Arial"/>
          <w:b/>
          <w:bCs/>
          <w:kern w:val="0"/>
          <w:sz w:val="2"/>
          <w:szCs w:val="2"/>
          <w:lang w:eastAsia="en-GB"/>
          <w14:ligatures w14:val="none"/>
        </w:rPr>
        <w:t>mnh</w:t>
      </w:r>
      <w:proofErr w:type="spellEnd"/>
    </w:p>
    <w:sectPr w:rsidR="00F32036" w:rsidRPr="009526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D69"/>
    <w:rsid w:val="000025D9"/>
    <w:rsid w:val="00007361"/>
    <w:rsid w:val="00007FEA"/>
    <w:rsid w:val="0002729E"/>
    <w:rsid w:val="00044993"/>
    <w:rsid w:val="000519EA"/>
    <w:rsid w:val="00065B5D"/>
    <w:rsid w:val="0009498D"/>
    <w:rsid w:val="000C566B"/>
    <w:rsid w:val="000D2475"/>
    <w:rsid w:val="000D5D30"/>
    <w:rsid w:val="000E0B56"/>
    <w:rsid w:val="000E5D3B"/>
    <w:rsid w:val="000F5AEA"/>
    <w:rsid w:val="000F7804"/>
    <w:rsid w:val="001037AE"/>
    <w:rsid w:val="0010400C"/>
    <w:rsid w:val="00106AC3"/>
    <w:rsid w:val="0012492D"/>
    <w:rsid w:val="001300A7"/>
    <w:rsid w:val="001333D3"/>
    <w:rsid w:val="00134AE2"/>
    <w:rsid w:val="001404B2"/>
    <w:rsid w:val="00155F1B"/>
    <w:rsid w:val="00184964"/>
    <w:rsid w:val="001849FC"/>
    <w:rsid w:val="00185762"/>
    <w:rsid w:val="001A2F58"/>
    <w:rsid w:val="001B34D7"/>
    <w:rsid w:val="001C2623"/>
    <w:rsid w:val="001C509A"/>
    <w:rsid w:val="001E2110"/>
    <w:rsid w:val="001E6A48"/>
    <w:rsid w:val="002348E3"/>
    <w:rsid w:val="00272E6F"/>
    <w:rsid w:val="002753E5"/>
    <w:rsid w:val="00291F31"/>
    <w:rsid w:val="002947A0"/>
    <w:rsid w:val="002F2B36"/>
    <w:rsid w:val="00323AA3"/>
    <w:rsid w:val="00331719"/>
    <w:rsid w:val="00347AF0"/>
    <w:rsid w:val="003506FE"/>
    <w:rsid w:val="00351824"/>
    <w:rsid w:val="003779A4"/>
    <w:rsid w:val="00387EB5"/>
    <w:rsid w:val="00392696"/>
    <w:rsid w:val="00396BE9"/>
    <w:rsid w:val="003B6364"/>
    <w:rsid w:val="003B6EF5"/>
    <w:rsid w:val="003D15E4"/>
    <w:rsid w:val="003E4E68"/>
    <w:rsid w:val="003E58CA"/>
    <w:rsid w:val="003F4732"/>
    <w:rsid w:val="003F4B29"/>
    <w:rsid w:val="003F5177"/>
    <w:rsid w:val="004245AE"/>
    <w:rsid w:val="00441E30"/>
    <w:rsid w:val="00476716"/>
    <w:rsid w:val="004A6EFC"/>
    <w:rsid w:val="004B0523"/>
    <w:rsid w:val="004B5795"/>
    <w:rsid w:val="004B59CE"/>
    <w:rsid w:val="004E1BCC"/>
    <w:rsid w:val="00501124"/>
    <w:rsid w:val="00523230"/>
    <w:rsid w:val="00532DCE"/>
    <w:rsid w:val="00553180"/>
    <w:rsid w:val="00562E2A"/>
    <w:rsid w:val="00576D21"/>
    <w:rsid w:val="005846F2"/>
    <w:rsid w:val="00586FC8"/>
    <w:rsid w:val="005A3B73"/>
    <w:rsid w:val="005C0B4C"/>
    <w:rsid w:val="005D2A63"/>
    <w:rsid w:val="006002CA"/>
    <w:rsid w:val="006063ED"/>
    <w:rsid w:val="00611897"/>
    <w:rsid w:val="006165E4"/>
    <w:rsid w:val="006522B6"/>
    <w:rsid w:val="00655D66"/>
    <w:rsid w:val="006571A7"/>
    <w:rsid w:val="00665CE0"/>
    <w:rsid w:val="00665D6B"/>
    <w:rsid w:val="00675E90"/>
    <w:rsid w:val="00677A05"/>
    <w:rsid w:val="00696A4C"/>
    <w:rsid w:val="006B20C0"/>
    <w:rsid w:val="006B6AA2"/>
    <w:rsid w:val="006C3573"/>
    <w:rsid w:val="006D0599"/>
    <w:rsid w:val="006D1FA2"/>
    <w:rsid w:val="006E169A"/>
    <w:rsid w:val="006E78B0"/>
    <w:rsid w:val="006F0637"/>
    <w:rsid w:val="006F5692"/>
    <w:rsid w:val="007020B7"/>
    <w:rsid w:val="0070626F"/>
    <w:rsid w:val="00726EF2"/>
    <w:rsid w:val="00733EEC"/>
    <w:rsid w:val="007456DA"/>
    <w:rsid w:val="0075021B"/>
    <w:rsid w:val="007A3358"/>
    <w:rsid w:val="007A37AB"/>
    <w:rsid w:val="007B1801"/>
    <w:rsid w:val="007B76ED"/>
    <w:rsid w:val="007D4C3D"/>
    <w:rsid w:val="007E2F4E"/>
    <w:rsid w:val="007F05F2"/>
    <w:rsid w:val="008123BC"/>
    <w:rsid w:val="00875BFC"/>
    <w:rsid w:val="008914EF"/>
    <w:rsid w:val="008C4312"/>
    <w:rsid w:val="008C4C50"/>
    <w:rsid w:val="0090388E"/>
    <w:rsid w:val="00911F11"/>
    <w:rsid w:val="00912276"/>
    <w:rsid w:val="00943A57"/>
    <w:rsid w:val="00946742"/>
    <w:rsid w:val="00952633"/>
    <w:rsid w:val="00960776"/>
    <w:rsid w:val="009675A4"/>
    <w:rsid w:val="00967B6B"/>
    <w:rsid w:val="00972E88"/>
    <w:rsid w:val="00977DA2"/>
    <w:rsid w:val="0099490D"/>
    <w:rsid w:val="00994D77"/>
    <w:rsid w:val="009B1532"/>
    <w:rsid w:val="009B7D66"/>
    <w:rsid w:val="009C09DB"/>
    <w:rsid w:val="009C0C16"/>
    <w:rsid w:val="009F0893"/>
    <w:rsid w:val="00A25709"/>
    <w:rsid w:val="00A45D70"/>
    <w:rsid w:val="00A50A62"/>
    <w:rsid w:val="00A56FEB"/>
    <w:rsid w:val="00A76F60"/>
    <w:rsid w:val="00A8391F"/>
    <w:rsid w:val="00A85645"/>
    <w:rsid w:val="00A919F7"/>
    <w:rsid w:val="00A93674"/>
    <w:rsid w:val="00AA6EB2"/>
    <w:rsid w:val="00AB4827"/>
    <w:rsid w:val="00AC5C48"/>
    <w:rsid w:val="00AE675A"/>
    <w:rsid w:val="00AF0148"/>
    <w:rsid w:val="00AF7D2B"/>
    <w:rsid w:val="00B0115D"/>
    <w:rsid w:val="00B012C6"/>
    <w:rsid w:val="00B14B40"/>
    <w:rsid w:val="00B511EF"/>
    <w:rsid w:val="00B512F7"/>
    <w:rsid w:val="00B60036"/>
    <w:rsid w:val="00B91CAE"/>
    <w:rsid w:val="00B95BAC"/>
    <w:rsid w:val="00BA317E"/>
    <w:rsid w:val="00BD43D2"/>
    <w:rsid w:val="00C10DA2"/>
    <w:rsid w:val="00C15FD9"/>
    <w:rsid w:val="00C309B7"/>
    <w:rsid w:val="00C333C6"/>
    <w:rsid w:val="00C61635"/>
    <w:rsid w:val="00C702B4"/>
    <w:rsid w:val="00C85F65"/>
    <w:rsid w:val="00CB6E7F"/>
    <w:rsid w:val="00CC0BAA"/>
    <w:rsid w:val="00CD218F"/>
    <w:rsid w:val="00CD2250"/>
    <w:rsid w:val="00CE1CB5"/>
    <w:rsid w:val="00D05F21"/>
    <w:rsid w:val="00D564F1"/>
    <w:rsid w:val="00D72380"/>
    <w:rsid w:val="00D81FE7"/>
    <w:rsid w:val="00D94341"/>
    <w:rsid w:val="00DC1D26"/>
    <w:rsid w:val="00DC40F3"/>
    <w:rsid w:val="00DC5B29"/>
    <w:rsid w:val="00DC6876"/>
    <w:rsid w:val="00DC701D"/>
    <w:rsid w:val="00DC7AC0"/>
    <w:rsid w:val="00DD02BE"/>
    <w:rsid w:val="00DE1C0B"/>
    <w:rsid w:val="00DE4A09"/>
    <w:rsid w:val="00E00216"/>
    <w:rsid w:val="00E30166"/>
    <w:rsid w:val="00E31C77"/>
    <w:rsid w:val="00E3589A"/>
    <w:rsid w:val="00E7173B"/>
    <w:rsid w:val="00E72F9D"/>
    <w:rsid w:val="00EA111E"/>
    <w:rsid w:val="00EA1F3B"/>
    <w:rsid w:val="00EE55E7"/>
    <w:rsid w:val="00F32036"/>
    <w:rsid w:val="00F33D69"/>
    <w:rsid w:val="00F84E35"/>
    <w:rsid w:val="00F871B2"/>
    <w:rsid w:val="00F901BF"/>
    <w:rsid w:val="00FB0613"/>
    <w:rsid w:val="00FB6F3B"/>
    <w:rsid w:val="00FF43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342F4"/>
  <w15:chartTrackingRefBased/>
  <w15:docId w15:val="{69B0F967-41E2-4E82-BA2F-382FB1E03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3D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3D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3D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3D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3D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3D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3D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3D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3D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3D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3D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3D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3D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3D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3D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3D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3D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3D69"/>
    <w:rPr>
      <w:rFonts w:eastAsiaTheme="majorEastAsia" w:cstheme="majorBidi"/>
      <w:color w:val="272727" w:themeColor="text1" w:themeTint="D8"/>
    </w:rPr>
  </w:style>
  <w:style w:type="paragraph" w:styleId="Title">
    <w:name w:val="Title"/>
    <w:basedOn w:val="Normal"/>
    <w:next w:val="Normal"/>
    <w:link w:val="TitleChar"/>
    <w:uiPriority w:val="10"/>
    <w:qFormat/>
    <w:rsid w:val="00F33D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3D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3D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3D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3D69"/>
    <w:pPr>
      <w:spacing w:before="160"/>
      <w:jc w:val="center"/>
    </w:pPr>
    <w:rPr>
      <w:i/>
      <w:iCs/>
      <w:color w:val="404040" w:themeColor="text1" w:themeTint="BF"/>
    </w:rPr>
  </w:style>
  <w:style w:type="character" w:customStyle="1" w:styleId="QuoteChar">
    <w:name w:val="Quote Char"/>
    <w:basedOn w:val="DefaultParagraphFont"/>
    <w:link w:val="Quote"/>
    <w:uiPriority w:val="29"/>
    <w:rsid w:val="00F33D69"/>
    <w:rPr>
      <w:i/>
      <w:iCs/>
      <w:color w:val="404040" w:themeColor="text1" w:themeTint="BF"/>
    </w:rPr>
  </w:style>
  <w:style w:type="paragraph" w:styleId="ListParagraph">
    <w:name w:val="List Paragraph"/>
    <w:basedOn w:val="Normal"/>
    <w:uiPriority w:val="34"/>
    <w:qFormat/>
    <w:rsid w:val="00F33D69"/>
    <w:pPr>
      <w:ind w:left="720"/>
      <w:contextualSpacing/>
    </w:pPr>
  </w:style>
  <w:style w:type="character" w:styleId="IntenseEmphasis">
    <w:name w:val="Intense Emphasis"/>
    <w:basedOn w:val="DefaultParagraphFont"/>
    <w:uiPriority w:val="21"/>
    <w:qFormat/>
    <w:rsid w:val="00F33D69"/>
    <w:rPr>
      <w:i/>
      <w:iCs/>
      <w:color w:val="0F4761" w:themeColor="accent1" w:themeShade="BF"/>
    </w:rPr>
  </w:style>
  <w:style w:type="paragraph" w:styleId="IntenseQuote">
    <w:name w:val="Intense Quote"/>
    <w:basedOn w:val="Normal"/>
    <w:next w:val="Normal"/>
    <w:link w:val="IntenseQuoteChar"/>
    <w:uiPriority w:val="30"/>
    <w:qFormat/>
    <w:rsid w:val="00F33D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3D69"/>
    <w:rPr>
      <w:i/>
      <w:iCs/>
      <w:color w:val="0F4761" w:themeColor="accent1" w:themeShade="BF"/>
    </w:rPr>
  </w:style>
  <w:style w:type="character" w:styleId="IntenseReference">
    <w:name w:val="Intense Reference"/>
    <w:basedOn w:val="DefaultParagraphFont"/>
    <w:uiPriority w:val="32"/>
    <w:qFormat/>
    <w:rsid w:val="00F33D69"/>
    <w:rPr>
      <w:b/>
      <w:bCs/>
      <w:smallCaps/>
      <w:color w:val="0F4761" w:themeColor="accent1" w:themeShade="BF"/>
      <w:spacing w:val="5"/>
    </w:rPr>
  </w:style>
  <w:style w:type="paragraph" w:styleId="NormalWeb">
    <w:name w:val="Normal (Web)"/>
    <w:basedOn w:val="Normal"/>
    <w:uiPriority w:val="99"/>
    <w:semiHidden/>
    <w:unhideWhenUsed/>
    <w:rsid w:val="0033171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33171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TotalTime>
  <Pages>8</Pages>
  <Words>1955</Words>
  <Characters>11147</Characters>
  <Application>Microsoft Office Word</Application>
  <DocSecurity>0</DocSecurity>
  <Lines>92</Lines>
  <Paragraphs>26</Paragraphs>
  <ScaleCrop>false</ScaleCrop>
  <Company/>
  <LinksUpToDate>false</LinksUpToDate>
  <CharactersWithSpaces>13076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Johnson (2422551)</dc:creator>
  <cp:keywords/>
  <dc:description/>
  <cp:lastModifiedBy>Anita Johnson (2422551)</cp:lastModifiedBy>
  <cp:revision>5</cp:revision>
  <dcterms:created xsi:type="dcterms:W3CDTF">2026-04-15T21:19:00Z</dcterms:created>
  <dcterms:modified xsi:type="dcterms:W3CDTF">2026-04-16T09:19:00Z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b9796862-ec09-43b3-997a-f8cad80d4979</vt:lpwstr>
  </property>
</Properties>
</file>