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D74AA" w14:textId="3A2009A4" w:rsidR="00CE31C1" w:rsidRPr="00267659" w:rsidRDefault="00267659" w:rsidP="00267659">
      <w:pPr>
        <w:spacing w:line="360" w:lineRule="auto"/>
        <w:jc w:val="both"/>
        <w:rPr>
          <w:rFonts w:asciiTheme="minorBidi" w:hAnsiTheme="minorBidi"/>
          <w:b/>
          <w:bCs/>
          <w:sz w:val="24"/>
          <w:szCs w:val="24"/>
        </w:rPr>
      </w:pPr>
      <w:r w:rsidRPr="00267659">
        <w:rPr>
          <w:rFonts w:asciiTheme="minorBidi" w:hAnsiTheme="minorBidi"/>
          <w:b/>
          <w:bCs/>
          <w:sz w:val="24"/>
          <w:szCs w:val="24"/>
        </w:rPr>
        <w:t>R</w:t>
      </w:r>
      <w:r w:rsidR="00B2763E" w:rsidRPr="00267659">
        <w:rPr>
          <w:rFonts w:asciiTheme="minorBidi" w:hAnsiTheme="minorBidi"/>
          <w:b/>
          <w:bCs/>
          <w:sz w:val="24"/>
          <w:szCs w:val="24"/>
        </w:rPr>
        <w:t xml:space="preserve">eport </w:t>
      </w:r>
      <w:r w:rsidRPr="00267659">
        <w:rPr>
          <w:rFonts w:asciiTheme="minorBidi" w:hAnsiTheme="minorBidi"/>
          <w:b/>
          <w:bCs/>
          <w:sz w:val="24"/>
          <w:szCs w:val="24"/>
        </w:rPr>
        <w:t xml:space="preserve">to </w:t>
      </w:r>
      <w:r w:rsidR="00B2763E" w:rsidRPr="00267659">
        <w:rPr>
          <w:rFonts w:asciiTheme="minorBidi" w:hAnsiTheme="minorBidi"/>
          <w:b/>
          <w:bCs/>
          <w:sz w:val="24"/>
          <w:szCs w:val="24"/>
        </w:rPr>
        <w:t>identify and critique the professional standards in place</w:t>
      </w:r>
      <w:r w:rsidRPr="00267659">
        <w:rPr>
          <w:rFonts w:asciiTheme="minorBidi" w:hAnsiTheme="minorBidi"/>
          <w:b/>
          <w:bCs/>
          <w:sz w:val="24"/>
          <w:szCs w:val="24"/>
        </w:rPr>
        <w:t xml:space="preserve"> for </w:t>
      </w:r>
      <w:r w:rsidRPr="00267659">
        <w:rPr>
          <w:rFonts w:asciiTheme="minorBidi" w:hAnsiTheme="minorBidi"/>
          <w:b/>
          <w:bCs/>
          <w:sz w:val="24"/>
          <w:szCs w:val="24"/>
        </w:rPr>
        <w:t>Advocacy Support Cymru</w:t>
      </w:r>
      <w:r w:rsidR="00B2763E" w:rsidRPr="00267659">
        <w:rPr>
          <w:rFonts w:asciiTheme="minorBidi" w:hAnsiTheme="minorBidi"/>
          <w:b/>
          <w:bCs/>
          <w:sz w:val="24"/>
          <w:szCs w:val="24"/>
        </w:rPr>
        <w:t>.</w:t>
      </w:r>
    </w:p>
    <w:p w14:paraId="2E31114D" w14:textId="6D0A44FB" w:rsidR="00FB436E" w:rsidRPr="00AC58B5" w:rsidRDefault="00FB436E" w:rsidP="00FB436E">
      <w:pPr>
        <w:spacing w:line="360" w:lineRule="auto"/>
        <w:jc w:val="both"/>
        <w:rPr>
          <w:rFonts w:asciiTheme="minorBidi" w:hAnsiTheme="minorBidi"/>
          <w:sz w:val="24"/>
          <w:szCs w:val="24"/>
        </w:rPr>
      </w:pPr>
      <w:r w:rsidRPr="00AC58B5">
        <w:rPr>
          <w:rFonts w:asciiTheme="minorBidi" w:hAnsiTheme="minorBidi"/>
          <w:sz w:val="24"/>
          <w:szCs w:val="24"/>
        </w:rPr>
        <w:t xml:space="preserve">This report </w:t>
      </w:r>
      <w:r w:rsidR="007D6151" w:rsidRPr="00AC58B5">
        <w:rPr>
          <w:rFonts w:asciiTheme="minorBidi" w:hAnsiTheme="minorBidi"/>
          <w:sz w:val="24"/>
          <w:szCs w:val="24"/>
        </w:rPr>
        <w:t xml:space="preserve">focusses on Advocacy Support Cymru (ASC) </w:t>
      </w:r>
      <w:r w:rsidR="00EB46FB">
        <w:rPr>
          <w:rFonts w:asciiTheme="minorBidi" w:hAnsiTheme="minorBidi"/>
          <w:sz w:val="24"/>
          <w:szCs w:val="24"/>
        </w:rPr>
        <w:t xml:space="preserve">(see Appendix 1) </w:t>
      </w:r>
      <w:r w:rsidR="00AC58B5" w:rsidRPr="00AC58B5">
        <w:rPr>
          <w:rFonts w:asciiTheme="minorBidi" w:hAnsiTheme="minorBidi"/>
          <w:sz w:val="24"/>
          <w:szCs w:val="24"/>
        </w:rPr>
        <w:t xml:space="preserve">and identifies </w:t>
      </w:r>
      <w:r w:rsidRPr="00AC58B5">
        <w:rPr>
          <w:rFonts w:asciiTheme="minorBidi" w:hAnsiTheme="minorBidi"/>
          <w:sz w:val="24"/>
          <w:szCs w:val="24"/>
        </w:rPr>
        <w:t>and critique</w:t>
      </w:r>
      <w:r w:rsidR="00AC58B5" w:rsidRPr="00AC58B5">
        <w:rPr>
          <w:rFonts w:asciiTheme="minorBidi" w:hAnsiTheme="minorBidi"/>
          <w:sz w:val="24"/>
          <w:szCs w:val="24"/>
        </w:rPr>
        <w:t>s</w:t>
      </w:r>
      <w:r w:rsidRPr="00AC58B5">
        <w:rPr>
          <w:rFonts w:asciiTheme="minorBidi" w:hAnsiTheme="minorBidi"/>
          <w:sz w:val="24"/>
          <w:szCs w:val="24"/>
        </w:rPr>
        <w:t xml:space="preserve"> the professional standards </w:t>
      </w:r>
      <w:r w:rsidR="00AC58B5" w:rsidRPr="00AC58B5">
        <w:rPr>
          <w:rFonts w:asciiTheme="minorBidi" w:hAnsiTheme="minorBidi"/>
          <w:sz w:val="24"/>
          <w:szCs w:val="24"/>
        </w:rPr>
        <w:t xml:space="preserve">they have </w:t>
      </w:r>
      <w:r w:rsidRPr="00AC58B5">
        <w:rPr>
          <w:rFonts w:asciiTheme="minorBidi" w:hAnsiTheme="minorBidi"/>
          <w:sz w:val="24"/>
          <w:szCs w:val="24"/>
        </w:rPr>
        <w:t>in place</w:t>
      </w:r>
      <w:r w:rsidR="00AC58B5" w:rsidRPr="00AC58B5">
        <w:rPr>
          <w:rFonts w:asciiTheme="minorBidi" w:hAnsiTheme="minorBidi"/>
          <w:sz w:val="24"/>
          <w:szCs w:val="24"/>
        </w:rPr>
        <w:t xml:space="preserve"> as an organisation</w:t>
      </w:r>
      <w:r w:rsidRPr="00AC58B5">
        <w:rPr>
          <w:rFonts w:asciiTheme="minorBidi" w:hAnsiTheme="minorBidi"/>
          <w:sz w:val="24"/>
          <w:szCs w:val="24"/>
        </w:rPr>
        <w:t>.</w:t>
      </w:r>
      <w:r w:rsidR="00AC58B5">
        <w:rPr>
          <w:rFonts w:asciiTheme="minorBidi" w:hAnsiTheme="minorBidi"/>
          <w:sz w:val="24"/>
          <w:szCs w:val="24"/>
        </w:rPr>
        <w:t xml:space="preserve"> It begins by examining the </w:t>
      </w:r>
      <w:r w:rsidR="00603E25">
        <w:rPr>
          <w:rFonts w:asciiTheme="minorBidi" w:hAnsiTheme="minorBidi"/>
          <w:sz w:val="24"/>
          <w:szCs w:val="24"/>
        </w:rPr>
        <w:t>Advocacy Charter, then the context of ASC as an organisation, and finally critiques</w:t>
      </w:r>
      <w:r w:rsidR="00EB3E20">
        <w:rPr>
          <w:rFonts w:asciiTheme="minorBidi" w:hAnsiTheme="minorBidi"/>
          <w:sz w:val="24"/>
          <w:szCs w:val="24"/>
        </w:rPr>
        <w:t xml:space="preserve"> 3 key elements, namely</w:t>
      </w:r>
      <w:r w:rsidR="00D34BEB">
        <w:rPr>
          <w:rFonts w:asciiTheme="minorBidi" w:hAnsiTheme="minorBidi"/>
          <w:sz w:val="24"/>
          <w:szCs w:val="24"/>
        </w:rPr>
        <w:t xml:space="preserve">- </w:t>
      </w:r>
      <w:r w:rsidR="00EB3E20" w:rsidRPr="00825FAF">
        <w:rPr>
          <w:rFonts w:asciiTheme="minorBidi" w:hAnsiTheme="minorBidi"/>
          <w:sz w:val="24"/>
          <w:szCs w:val="24"/>
        </w:rPr>
        <w:t xml:space="preserve">equality, diversity and accessibility; </w:t>
      </w:r>
      <w:r w:rsidR="00EB3E20">
        <w:rPr>
          <w:rFonts w:asciiTheme="minorBidi" w:hAnsiTheme="minorBidi"/>
          <w:sz w:val="24"/>
          <w:szCs w:val="24"/>
        </w:rPr>
        <w:t>c</w:t>
      </w:r>
      <w:r w:rsidR="00EB3E20" w:rsidRPr="00825FAF">
        <w:rPr>
          <w:rFonts w:asciiTheme="minorBidi" w:hAnsiTheme="minorBidi"/>
          <w:sz w:val="24"/>
          <w:szCs w:val="24"/>
        </w:rPr>
        <w:t xml:space="preserve">onfidentiality and </w:t>
      </w:r>
      <w:r w:rsidR="00EB3E20">
        <w:rPr>
          <w:rFonts w:asciiTheme="minorBidi" w:hAnsiTheme="minorBidi"/>
          <w:sz w:val="24"/>
          <w:szCs w:val="24"/>
        </w:rPr>
        <w:t>s</w:t>
      </w:r>
      <w:r w:rsidR="00EB3E20" w:rsidRPr="00825FAF">
        <w:rPr>
          <w:rFonts w:asciiTheme="minorBidi" w:hAnsiTheme="minorBidi"/>
          <w:sz w:val="24"/>
          <w:szCs w:val="24"/>
        </w:rPr>
        <w:t xml:space="preserve">afeguarding; and </w:t>
      </w:r>
      <w:r w:rsidR="00EB3E20">
        <w:rPr>
          <w:rFonts w:asciiTheme="minorBidi" w:hAnsiTheme="minorBidi"/>
          <w:sz w:val="24"/>
          <w:szCs w:val="24"/>
        </w:rPr>
        <w:t>i</w:t>
      </w:r>
      <w:r w:rsidR="00EB3E20" w:rsidRPr="00825FAF">
        <w:rPr>
          <w:rFonts w:asciiTheme="minorBidi" w:hAnsiTheme="minorBidi"/>
          <w:sz w:val="24"/>
          <w:szCs w:val="24"/>
        </w:rPr>
        <w:t>ndependence</w:t>
      </w:r>
      <w:r w:rsidR="00D34BEB">
        <w:rPr>
          <w:rFonts w:asciiTheme="minorBidi" w:hAnsiTheme="minorBidi"/>
          <w:sz w:val="24"/>
          <w:szCs w:val="24"/>
        </w:rPr>
        <w:t>.</w:t>
      </w:r>
    </w:p>
    <w:p w14:paraId="436051FD" w14:textId="77777777" w:rsidR="00CD4A14" w:rsidRDefault="00CD4A14" w:rsidP="00CD4A14">
      <w:pPr>
        <w:rPr>
          <w:rFonts w:ascii="Times New Roman" w:hAnsi="Times New Roman" w:cs="Times New Roman"/>
          <w:b/>
          <w:bCs/>
          <w:color w:val="4472C4" w:themeColor="accent1"/>
          <w:sz w:val="24"/>
          <w:szCs w:val="24"/>
          <w:u w:val="single"/>
        </w:rPr>
      </w:pPr>
    </w:p>
    <w:p w14:paraId="35736A32" w14:textId="0934354C" w:rsidR="00CD4A14" w:rsidRPr="001D19E0" w:rsidRDefault="00CD4A14" w:rsidP="001D19E0">
      <w:pPr>
        <w:spacing w:line="360" w:lineRule="auto"/>
        <w:jc w:val="both"/>
        <w:rPr>
          <w:rFonts w:asciiTheme="minorBidi" w:hAnsiTheme="minorBidi"/>
          <w:color w:val="4472C4" w:themeColor="accent1"/>
          <w:sz w:val="24"/>
          <w:szCs w:val="24"/>
        </w:rPr>
      </w:pPr>
      <w:r w:rsidRPr="00EA6C71">
        <w:rPr>
          <w:rFonts w:asciiTheme="minorBidi" w:hAnsiTheme="minorBidi"/>
          <w:i/>
          <w:iCs/>
          <w:sz w:val="24"/>
          <w:szCs w:val="24"/>
        </w:rPr>
        <w:t>Rationale of Professional Standards</w:t>
      </w:r>
      <w:r w:rsidR="00EA6C71" w:rsidRPr="00EA6C71">
        <w:rPr>
          <w:rFonts w:asciiTheme="minorBidi" w:hAnsiTheme="minorBidi"/>
          <w:i/>
          <w:iCs/>
          <w:sz w:val="24"/>
          <w:szCs w:val="24"/>
        </w:rPr>
        <w:t xml:space="preserve">: </w:t>
      </w:r>
      <w:r w:rsidRPr="00EA6C71">
        <w:rPr>
          <w:rFonts w:asciiTheme="minorBidi" w:hAnsiTheme="minorBidi"/>
          <w:i/>
          <w:iCs/>
          <w:sz w:val="24"/>
          <w:szCs w:val="24"/>
        </w:rPr>
        <w:t>The Advocacy Charter</w:t>
      </w:r>
      <w:r w:rsidRPr="00EA6C71">
        <w:rPr>
          <w:rFonts w:asciiTheme="minorBidi" w:hAnsiTheme="minorBidi"/>
          <w:sz w:val="24"/>
          <w:szCs w:val="24"/>
        </w:rPr>
        <w:t xml:space="preserve"> </w:t>
      </w:r>
    </w:p>
    <w:p w14:paraId="66B8F433" w14:textId="72C5DD11" w:rsidR="005650D4" w:rsidRPr="009D080F" w:rsidRDefault="005650D4" w:rsidP="0078730D">
      <w:pPr>
        <w:spacing w:line="360" w:lineRule="auto"/>
        <w:jc w:val="both"/>
        <w:rPr>
          <w:rFonts w:asciiTheme="minorBidi" w:hAnsiTheme="minorBidi"/>
          <w:sz w:val="24"/>
          <w:szCs w:val="24"/>
        </w:rPr>
      </w:pPr>
      <w:r>
        <w:rPr>
          <w:rFonts w:asciiTheme="minorBidi" w:hAnsiTheme="minorBidi"/>
          <w:sz w:val="24"/>
          <w:szCs w:val="24"/>
        </w:rPr>
        <w:t>The advocacy charter was published in 2002 by Action for Advocacy and was updated in 2014</w:t>
      </w:r>
      <w:r w:rsidR="00291139">
        <w:rPr>
          <w:rFonts w:asciiTheme="minorBidi" w:hAnsiTheme="minorBidi"/>
          <w:sz w:val="24"/>
          <w:szCs w:val="24"/>
        </w:rPr>
        <w:t xml:space="preserve"> </w:t>
      </w:r>
      <w:r w:rsidR="00C03162">
        <w:rPr>
          <w:rFonts w:asciiTheme="minorBidi" w:hAnsiTheme="minorBidi"/>
          <w:sz w:val="24"/>
          <w:szCs w:val="24"/>
        </w:rPr>
        <w:t xml:space="preserve">(National Development Team for Inclusion, 2018). </w:t>
      </w:r>
      <w:r w:rsidR="00B3230E">
        <w:rPr>
          <w:rFonts w:asciiTheme="minorBidi" w:hAnsiTheme="minorBidi"/>
          <w:sz w:val="24"/>
          <w:szCs w:val="24"/>
        </w:rPr>
        <w:t xml:space="preserve">They decided to publish it because they felt there was a need for more guidance for </w:t>
      </w:r>
      <w:r w:rsidR="00B13768">
        <w:rPr>
          <w:rFonts w:asciiTheme="minorBidi" w:hAnsiTheme="minorBidi"/>
          <w:sz w:val="24"/>
          <w:szCs w:val="24"/>
        </w:rPr>
        <w:t xml:space="preserve">the growing number of professional advocacy services, and the role of independent advocates. There was also a raised awareness of advocacy in general and it was felt that </w:t>
      </w:r>
      <w:r w:rsidR="005B1F45">
        <w:rPr>
          <w:rFonts w:asciiTheme="minorBidi" w:hAnsiTheme="minorBidi"/>
          <w:sz w:val="24"/>
          <w:szCs w:val="24"/>
        </w:rPr>
        <w:t>moving forward into the future there needed to be clearer guidance</w:t>
      </w:r>
      <w:r w:rsidR="008D0B58">
        <w:rPr>
          <w:rFonts w:asciiTheme="minorBidi" w:hAnsiTheme="minorBidi"/>
          <w:sz w:val="24"/>
          <w:szCs w:val="24"/>
        </w:rPr>
        <w:t xml:space="preserve"> (National Development Team for Inclusion, 2018; Pembrokeshire People First, 2018).</w:t>
      </w:r>
    </w:p>
    <w:p w14:paraId="0C62FE12" w14:textId="632A8F3C" w:rsidR="008D0B58" w:rsidRPr="009D080F" w:rsidRDefault="00E671A0" w:rsidP="008D0B58">
      <w:pPr>
        <w:spacing w:line="360" w:lineRule="auto"/>
        <w:jc w:val="both"/>
        <w:rPr>
          <w:rFonts w:asciiTheme="minorBidi" w:hAnsiTheme="minorBidi"/>
          <w:sz w:val="24"/>
          <w:szCs w:val="24"/>
        </w:rPr>
      </w:pPr>
      <w:r>
        <w:rPr>
          <w:rFonts w:asciiTheme="minorBidi" w:hAnsiTheme="minorBidi"/>
          <w:sz w:val="24"/>
          <w:szCs w:val="24"/>
        </w:rPr>
        <w:t xml:space="preserve">The </w:t>
      </w:r>
      <w:r w:rsidR="005C6883">
        <w:rPr>
          <w:rFonts w:asciiTheme="minorBidi" w:hAnsiTheme="minorBidi"/>
          <w:sz w:val="24"/>
          <w:szCs w:val="24"/>
        </w:rPr>
        <w:t>A</w:t>
      </w:r>
      <w:r>
        <w:rPr>
          <w:rFonts w:asciiTheme="minorBidi" w:hAnsiTheme="minorBidi"/>
          <w:sz w:val="24"/>
          <w:szCs w:val="24"/>
        </w:rPr>
        <w:t xml:space="preserve">dvocacy </w:t>
      </w:r>
      <w:r w:rsidR="005C6883">
        <w:rPr>
          <w:rFonts w:asciiTheme="minorBidi" w:hAnsiTheme="minorBidi"/>
          <w:sz w:val="24"/>
          <w:szCs w:val="24"/>
        </w:rPr>
        <w:t>C</w:t>
      </w:r>
      <w:r>
        <w:rPr>
          <w:rFonts w:asciiTheme="minorBidi" w:hAnsiTheme="minorBidi"/>
          <w:sz w:val="24"/>
          <w:szCs w:val="24"/>
        </w:rPr>
        <w:t xml:space="preserve">harter is </w:t>
      </w:r>
      <w:r w:rsidR="008242EB">
        <w:rPr>
          <w:rFonts w:asciiTheme="minorBidi" w:hAnsiTheme="minorBidi"/>
          <w:sz w:val="24"/>
          <w:szCs w:val="24"/>
        </w:rPr>
        <w:t xml:space="preserve">a code of practice for people working as </w:t>
      </w:r>
      <w:r w:rsidR="00502851">
        <w:rPr>
          <w:rFonts w:asciiTheme="minorBidi" w:hAnsiTheme="minorBidi"/>
          <w:sz w:val="24"/>
          <w:szCs w:val="24"/>
        </w:rPr>
        <w:t xml:space="preserve">independent </w:t>
      </w:r>
      <w:r w:rsidR="008242EB">
        <w:rPr>
          <w:rFonts w:asciiTheme="minorBidi" w:hAnsiTheme="minorBidi"/>
          <w:sz w:val="24"/>
          <w:szCs w:val="24"/>
        </w:rPr>
        <w:t>professional advocates</w:t>
      </w:r>
      <w:r w:rsidR="005C6883">
        <w:rPr>
          <w:rFonts w:asciiTheme="minorBidi" w:hAnsiTheme="minorBidi"/>
          <w:sz w:val="24"/>
          <w:szCs w:val="24"/>
        </w:rPr>
        <w:t xml:space="preserve"> to follow.</w:t>
      </w:r>
      <w:r w:rsidR="00C65FF9">
        <w:rPr>
          <w:rFonts w:asciiTheme="minorBidi" w:hAnsiTheme="minorBidi"/>
          <w:sz w:val="24"/>
          <w:szCs w:val="24"/>
        </w:rPr>
        <w:t xml:space="preserve"> </w:t>
      </w:r>
      <w:r w:rsidR="00EE323E">
        <w:rPr>
          <w:rFonts w:asciiTheme="minorBidi" w:hAnsiTheme="minorBidi"/>
          <w:sz w:val="24"/>
          <w:szCs w:val="24"/>
        </w:rPr>
        <w:t xml:space="preserve">It covers </w:t>
      </w:r>
      <w:r w:rsidR="00E34698">
        <w:rPr>
          <w:rFonts w:asciiTheme="minorBidi" w:hAnsiTheme="minorBidi"/>
          <w:sz w:val="24"/>
          <w:szCs w:val="24"/>
        </w:rPr>
        <w:t xml:space="preserve">clarity of purpose, independence, person-centred approach, empowerment, </w:t>
      </w:r>
      <w:r w:rsidR="00245B86">
        <w:rPr>
          <w:rFonts w:asciiTheme="minorBidi" w:hAnsiTheme="minorBidi"/>
          <w:sz w:val="24"/>
          <w:szCs w:val="24"/>
        </w:rPr>
        <w:t xml:space="preserve">equal opportunity, accessibility, supporting advocates, accountability, </w:t>
      </w:r>
      <w:r w:rsidR="005650D4">
        <w:rPr>
          <w:rFonts w:asciiTheme="minorBidi" w:hAnsiTheme="minorBidi"/>
          <w:sz w:val="24"/>
          <w:szCs w:val="24"/>
        </w:rPr>
        <w:t>and safeguarding</w:t>
      </w:r>
      <w:r w:rsidR="008D0B58">
        <w:rPr>
          <w:rFonts w:asciiTheme="minorBidi" w:hAnsiTheme="minorBidi"/>
          <w:sz w:val="24"/>
          <w:szCs w:val="24"/>
        </w:rPr>
        <w:t xml:space="preserve"> (National Development Team for Inclusion, 2018; Pembrokeshire People First, 2018).</w:t>
      </w:r>
    </w:p>
    <w:p w14:paraId="1BE3BD65" w14:textId="34307DDB" w:rsidR="00BB31B1" w:rsidRPr="008D0B58" w:rsidRDefault="005650D4" w:rsidP="00267659">
      <w:pPr>
        <w:spacing w:line="360" w:lineRule="auto"/>
        <w:jc w:val="both"/>
        <w:rPr>
          <w:rFonts w:asciiTheme="minorBidi" w:hAnsiTheme="minorBidi"/>
          <w:sz w:val="24"/>
          <w:szCs w:val="24"/>
        </w:rPr>
      </w:pPr>
      <w:r>
        <w:rPr>
          <w:rFonts w:asciiTheme="minorBidi" w:hAnsiTheme="minorBidi"/>
          <w:sz w:val="24"/>
          <w:szCs w:val="24"/>
        </w:rPr>
        <w:t xml:space="preserve"> </w:t>
      </w:r>
      <w:r w:rsidR="009A349F">
        <w:rPr>
          <w:rFonts w:asciiTheme="minorBidi" w:hAnsiTheme="minorBidi"/>
          <w:sz w:val="24"/>
          <w:szCs w:val="24"/>
        </w:rPr>
        <w:t>T</w:t>
      </w:r>
      <w:r w:rsidR="005C6883">
        <w:rPr>
          <w:rFonts w:asciiTheme="minorBidi" w:hAnsiTheme="minorBidi"/>
          <w:sz w:val="24"/>
          <w:szCs w:val="24"/>
        </w:rPr>
        <w:t>he Advocacy Charter</w:t>
      </w:r>
      <w:r w:rsidR="009A349F">
        <w:rPr>
          <w:rFonts w:asciiTheme="minorBidi" w:hAnsiTheme="minorBidi"/>
          <w:sz w:val="24"/>
          <w:szCs w:val="24"/>
        </w:rPr>
        <w:t xml:space="preserve"> provide</w:t>
      </w:r>
      <w:r w:rsidR="005C6883">
        <w:rPr>
          <w:rFonts w:asciiTheme="minorBidi" w:hAnsiTheme="minorBidi"/>
          <w:sz w:val="24"/>
          <w:szCs w:val="24"/>
        </w:rPr>
        <w:t>s</w:t>
      </w:r>
      <w:r w:rsidR="009A349F">
        <w:rPr>
          <w:rFonts w:asciiTheme="minorBidi" w:hAnsiTheme="minorBidi"/>
          <w:sz w:val="24"/>
          <w:szCs w:val="24"/>
        </w:rPr>
        <w:t xml:space="preserve"> professional advocates with guidelines they </w:t>
      </w:r>
      <w:r w:rsidR="009D018A">
        <w:rPr>
          <w:rFonts w:asciiTheme="minorBidi" w:hAnsiTheme="minorBidi"/>
          <w:sz w:val="24"/>
          <w:szCs w:val="24"/>
        </w:rPr>
        <w:t>can</w:t>
      </w:r>
      <w:r w:rsidR="009A349F">
        <w:rPr>
          <w:rFonts w:asciiTheme="minorBidi" w:hAnsiTheme="minorBidi"/>
          <w:sz w:val="24"/>
          <w:szCs w:val="24"/>
        </w:rPr>
        <w:t xml:space="preserve"> follow to make sure they </w:t>
      </w:r>
      <w:r w:rsidR="009D018A">
        <w:rPr>
          <w:rFonts w:asciiTheme="minorBidi" w:hAnsiTheme="minorBidi"/>
          <w:sz w:val="24"/>
          <w:szCs w:val="24"/>
        </w:rPr>
        <w:t>a</w:t>
      </w:r>
      <w:r w:rsidR="009A349F">
        <w:rPr>
          <w:rFonts w:asciiTheme="minorBidi" w:hAnsiTheme="minorBidi"/>
          <w:sz w:val="24"/>
          <w:szCs w:val="24"/>
        </w:rPr>
        <w:t>re advocating properly and giving them the power to help people.</w:t>
      </w:r>
      <w:r w:rsidR="009D080F">
        <w:rPr>
          <w:rFonts w:asciiTheme="minorBidi" w:hAnsiTheme="minorBidi"/>
          <w:sz w:val="24"/>
          <w:szCs w:val="24"/>
        </w:rPr>
        <w:t xml:space="preserve"> It provides both the advocates and their clients with protection in terms of their rights.</w:t>
      </w:r>
      <w:r w:rsidR="00490B43">
        <w:rPr>
          <w:rFonts w:asciiTheme="minorBidi" w:hAnsiTheme="minorBidi"/>
          <w:sz w:val="24"/>
          <w:szCs w:val="24"/>
        </w:rPr>
        <w:t xml:space="preserve"> It helps both the advocates and their clients </w:t>
      </w:r>
      <w:r w:rsidR="00947084">
        <w:rPr>
          <w:rFonts w:asciiTheme="minorBidi" w:hAnsiTheme="minorBidi"/>
          <w:sz w:val="24"/>
          <w:szCs w:val="24"/>
        </w:rPr>
        <w:t xml:space="preserve">understand what is expected from an advocate and </w:t>
      </w:r>
      <w:r w:rsidR="00C77E9B">
        <w:rPr>
          <w:rFonts w:asciiTheme="minorBidi" w:hAnsiTheme="minorBidi"/>
          <w:sz w:val="24"/>
          <w:szCs w:val="24"/>
        </w:rPr>
        <w:t xml:space="preserve">the delivery of the </w:t>
      </w:r>
      <w:r w:rsidR="005D3185">
        <w:rPr>
          <w:rFonts w:asciiTheme="minorBidi" w:hAnsiTheme="minorBidi"/>
          <w:sz w:val="24"/>
          <w:szCs w:val="24"/>
        </w:rPr>
        <w:t xml:space="preserve">advocacy </w:t>
      </w:r>
      <w:r w:rsidR="00C77E9B">
        <w:rPr>
          <w:rFonts w:asciiTheme="minorBidi" w:hAnsiTheme="minorBidi"/>
          <w:sz w:val="24"/>
          <w:szCs w:val="24"/>
        </w:rPr>
        <w:t>service</w:t>
      </w:r>
      <w:r w:rsidR="008D0B58">
        <w:rPr>
          <w:rFonts w:asciiTheme="minorBidi" w:hAnsiTheme="minorBidi"/>
          <w:sz w:val="24"/>
          <w:szCs w:val="24"/>
        </w:rPr>
        <w:t xml:space="preserve"> </w:t>
      </w:r>
      <w:r w:rsidR="009E7A0F">
        <w:rPr>
          <w:rFonts w:asciiTheme="minorBidi" w:hAnsiTheme="minorBidi"/>
          <w:sz w:val="24"/>
          <w:szCs w:val="24"/>
        </w:rPr>
        <w:t>(National Development Team for Inclusion, 2018; Pembrokeshire People First, 2018).</w:t>
      </w:r>
    </w:p>
    <w:p w14:paraId="3464892B" w14:textId="51B5264B" w:rsidR="00B04181" w:rsidRPr="009D080F" w:rsidRDefault="009D080F" w:rsidP="008D0B58">
      <w:pPr>
        <w:spacing w:line="360" w:lineRule="auto"/>
        <w:jc w:val="both"/>
        <w:rPr>
          <w:rFonts w:asciiTheme="minorBidi" w:hAnsiTheme="minorBidi"/>
          <w:sz w:val="24"/>
          <w:szCs w:val="24"/>
        </w:rPr>
      </w:pPr>
      <w:r>
        <w:rPr>
          <w:rFonts w:asciiTheme="minorBidi" w:hAnsiTheme="minorBidi"/>
          <w:sz w:val="24"/>
          <w:szCs w:val="24"/>
        </w:rPr>
        <w:t xml:space="preserve">The Advocacy Charter meets professional standards by </w:t>
      </w:r>
      <w:r w:rsidR="00880474">
        <w:rPr>
          <w:rFonts w:asciiTheme="minorBidi" w:hAnsiTheme="minorBidi"/>
          <w:sz w:val="24"/>
          <w:szCs w:val="24"/>
        </w:rPr>
        <w:t xml:space="preserve">helping advocates ensure that they are practicing </w:t>
      </w:r>
      <w:r w:rsidR="001670E4">
        <w:rPr>
          <w:rFonts w:asciiTheme="minorBidi" w:hAnsiTheme="minorBidi"/>
          <w:sz w:val="24"/>
          <w:szCs w:val="24"/>
        </w:rPr>
        <w:t>fairly and safely</w:t>
      </w:r>
      <w:r w:rsidR="00E5118F">
        <w:rPr>
          <w:rFonts w:asciiTheme="minorBidi" w:hAnsiTheme="minorBidi"/>
          <w:sz w:val="24"/>
          <w:szCs w:val="24"/>
        </w:rPr>
        <w:t xml:space="preserve">. </w:t>
      </w:r>
      <w:r w:rsidR="00681611">
        <w:rPr>
          <w:rFonts w:asciiTheme="minorBidi" w:hAnsiTheme="minorBidi"/>
          <w:sz w:val="24"/>
          <w:szCs w:val="24"/>
        </w:rPr>
        <w:t>The Advocacy Charter helps to e</w:t>
      </w:r>
      <w:r w:rsidR="001670E4">
        <w:rPr>
          <w:rFonts w:asciiTheme="minorBidi" w:hAnsiTheme="minorBidi"/>
          <w:sz w:val="24"/>
          <w:szCs w:val="24"/>
        </w:rPr>
        <w:t>xplain what advocacy is</w:t>
      </w:r>
      <w:r w:rsidR="00681611">
        <w:rPr>
          <w:rFonts w:asciiTheme="minorBidi" w:hAnsiTheme="minorBidi"/>
          <w:sz w:val="24"/>
          <w:szCs w:val="24"/>
        </w:rPr>
        <w:t xml:space="preserve"> by outlining the key </w:t>
      </w:r>
      <w:r w:rsidR="00B04181">
        <w:rPr>
          <w:rFonts w:asciiTheme="minorBidi" w:hAnsiTheme="minorBidi"/>
          <w:sz w:val="24"/>
          <w:szCs w:val="24"/>
        </w:rPr>
        <w:t>principles and practice of advocacy</w:t>
      </w:r>
      <w:r w:rsidR="00681611">
        <w:rPr>
          <w:rFonts w:asciiTheme="minorBidi" w:hAnsiTheme="minorBidi"/>
          <w:sz w:val="24"/>
          <w:szCs w:val="24"/>
        </w:rPr>
        <w:t>. It does this by clearly d</w:t>
      </w:r>
      <w:r w:rsidR="00B04181">
        <w:rPr>
          <w:rFonts w:asciiTheme="minorBidi" w:hAnsiTheme="minorBidi"/>
          <w:sz w:val="24"/>
          <w:szCs w:val="24"/>
        </w:rPr>
        <w:t>efin</w:t>
      </w:r>
      <w:r w:rsidR="00681611">
        <w:rPr>
          <w:rFonts w:asciiTheme="minorBidi" w:hAnsiTheme="minorBidi"/>
          <w:sz w:val="24"/>
          <w:szCs w:val="24"/>
        </w:rPr>
        <w:t>ing what advocacy is</w:t>
      </w:r>
      <w:r w:rsidR="006A34B8">
        <w:rPr>
          <w:rFonts w:asciiTheme="minorBidi" w:hAnsiTheme="minorBidi"/>
          <w:sz w:val="24"/>
          <w:szCs w:val="24"/>
        </w:rPr>
        <w:t>, and what its benefits and limitations are. It also</w:t>
      </w:r>
      <w:r w:rsidR="00B04181">
        <w:rPr>
          <w:rFonts w:asciiTheme="minorBidi" w:hAnsiTheme="minorBidi"/>
          <w:sz w:val="24"/>
          <w:szCs w:val="24"/>
        </w:rPr>
        <w:t xml:space="preserve"> </w:t>
      </w:r>
      <w:r w:rsidR="00B04181">
        <w:rPr>
          <w:rFonts w:asciiTheme="minorBidi" w:hAnsiTheme="minorBidi"/>
          <w:sz w:val="24"/>
          <w:szCs w:val="24"/>
        </w:rPr>
        <w:lastRenderedPageBreak/>
        <w:t>promote</w:t>
      </w:r>
      <w:r w:rsidR="006A34B8">
        <w:rPr>
          <w:rFonts w:asciiTheme="minorBidi" w:hAnsiTheme="minorBidi"/>
          <w:sz w:val="24"/>
          <w:szCs w:val="24"/>
        </w:rPr>
        <w:t>s good and fair practice by e</w:t>
      </w:r>
      <w:r w:rsidR="00B04181">
        <w:rPr>
          <w:rFonts w:asciiTheme="minorBidi" w:hAnsiTheme="minorBidi"/>
          <w:sz w:val="24"/>
          <w:szCs w:val="24"/>
        </w:rPr>
        <w:t>xplain</w:t>
      </w:r>
      <w:r w:rsidR="006A34B8">
        <w:rPr>
          <w:rFonts w:asciiTheme="minorBidi" w:hAnsiTheme="minorBidi"/>
          <w:sz w:val="24"/>
          <w:szCs w:val="24"/>
        </w:rPr>
        <w:t xml:space="preserve">ing </w:t>
      </w:r>
      <w:r w:rsidR="00EB30EC">
        <w:rPr>
          <w:rFonts w:asciiTheme="minorBidi" w:hAnsiTheme="minorBidi"/>
          <w:sz w:val="24"/>
          <w:szCs w:val="24"/>
        </w:rPr>
        <w:t>clearly</w:t>
      </w:r>
      <w:r w:rsidR="00B04181">
        <w:rPr>
          <w:rFonts w:asciiTheme="minorBidi" w:hAnsiTheme="minorBidi"/>
          <w:sz w:val="24"/>
          <w:szCs w:val="24"/>
        </w:rPr>
        <w:t xml:space="preserve"> what advocacy is and</w:t>
      </w:r>
      <w:r w:rsidR="00EB30EC">
        <w:rPr>
          <w:rFonts w:asciiTheme="minorBidi" w:hAnsiTheme="minorBidi"/>
          <w:sz w:val="24"/>
          <w:szCs w:val="24"/>
        </w:rPr>
        <w:t xml:space="preserve"> outlines </w:t>
      </w:r>
      <w:r w:rsidR="00B04181">
        <w:rPr>
          <w:rFonts w:asciiTheme="minorBidi" w:hAnsiTheme="minorBidi"/>
          <w:sz w:val="24"/>
          <w:szCs w:val="24"/>
        </w:rPr>
        <w:t xml:space="preserve">what </w:t>
      </w:r>
      <w:r w:rsidR="00EB30EC">
        <w:rPr>
          <w:rFonts w:asciiTheme="minorBidi" w:hAnsiTheme="minorBidi"/>
          <w:sz w:val="24"/>
          <w:szCs w:val="24"/>
        </w:rPr>
        <w:t>advocacy services</w:t>
      </w:r>
      <w:r w:rsidR="00681611">
        <w:rPr>
          <w:rFonts w:asciiTheme="minorBidi" w:hAnsiTheme="minorBidi"/>
          <w:sz w:val="24"/>
          <w:szCs w:val="24"/>
        </w:rPr>
        <w:t xml:space="preserve"> set out to achieve</w:t>
      </w:r>
      <w:r w:rsidR="00EB30EC">
        <w:rPr>
          <w:rFonts w:asciiTheme="minorBidi" w:hAnsiTheme="minorBidi"/>
          <w:sz w:val="24"/>
          <w:szCs w:val="24"/>
        </w:rPr>
        <w:t xml:space="preserve"> so that both</w:t>
      </w:r>
      <w:r w:rsidR="00E5118F">
        <w:rPr>
          <w:rFonts w:asciiTheme="minorBidi" w:hAnsiTheme="minorBidi"/>
          <w:sz w:val="24"/>
          <w:szCs w:val="24"/>
        </w:rPr>
        <w:t xml:space="preserve"> </w:t>
      </w:r>
      <w:r w:rsidR="00EB30EC">
        <w:rPr>
          <w:rFonts w:asciiTheme="minorBidi" w:hAnsiTheme="minorBidi"/>
          <w:sz w:val="24"/>
          <w:szCs w:val="24"/>
        </w:rPr>
        <w:t xml:space="preserve">the </w:t>
      </w:r>
      <w:r w:rsidR="00E5118F">
        <w:rPr>
          <w:rFonts w:asciiTheme="minorBidi" w:hAnsiTheme="minorBidi"/>
          <w:sz w:val="24"/>
          <w:szCs w:val="24"/>
        </w:rPr>
        <w:t>practitioner and client understand and manage their expectations</w:t>
      </w:r>
      <w:r w:rsidR="008D0B58">
        <w:rPr>
          <w:rFonts w:asciiTheme="minorBidi" w:hAnsiTheme="minorBidi"/>
          <w:sz w:val="24"/>
          <w:szCs w:val="24"/>
        </w:rPr>
        <w:t xml:space="preserve"> </w:t>
      </w:r>
      <w:r w:rsidR="009E7A0F">
        <w:rPr>
          <w:rFonts w:asciiTheme="minorBidi" w:hAnsiTheme="minorBidi"/>
          <w:sz w:val="24"/>
          <w:szCs w:val="24"/>
        </w:rPr>
        <w:t>(National Development Team for Inclusion, 2018; Pembrokeshire People First, 2018).</w:t>
      </w:r>
    </w:p>
    <w:p w14:paraId="63D41D56" w14:textId="77777777" w:rsidR="00AB6C68" w:rsidRDefault="00AB6C68" w:rsidP="001D19E0">
      <w:pPr>
        <w:spacing w:line="360" w:lineRule="auto"/>
        <w:jc w:val="both"/>
        <w:rPr>
          <w:rFonts w:asciiTheme="minorBidi" w:hAnsiTheme="minorBidi"/>
          <w:i/>
          <w:iCs/>
          <w:sz w:val="24"/>
          <w:szCs w:val="24"/>
        </w:rPr>
      </w:pPr>
    </w:p>
    <w:p w14:paraId="3A5E0A2E" w14:textId="6B401E54" w:rsidR="00CD4A14" w:rsidRPr="00EA6C71" w:rsidRDefault="00CD4A14" w:rsidP="001D19E0">
      <w:pPr>
        <w:spacing w:line="360" w:lineRule="auto"/>
        <w:jc w:val="both"/>
        <w:rPr>
          <w:rFonts w:asciiTheme="minorBidi" w:hAnsiTheme="minorBidi"/>
          <w:color w:val="4472C4" w:themeColor="accent1"/>
          <w:sz w:val="24"/>
          <w:szCs w:val="24"/>
        </w:rPr>
      </w:pPr>
      <w:r w:rsidRPr="00EA6C71">
        <w:rPr>
          <w:rFonts w:asciiTheme="minorBidi" w:hAnsiTheme="minorBidi"/>
          <w:i/>
          <w:iCs/>
          <w:sz w:val="24"/>
          <w:szCs w:val="24"/>
        </w:rPr>
        <w:t>Context of the organisation</w:t>
      </w:r>
      <w:r w:rsidR="006A7DFB">
        <w:rPr>
          <w:rFonts w:asciiTheme="minorBidi" w:hAnsiTheme="minorBidi"/>
          <w:i/>
          <w:iCs/>
          <w:sz w:val="24"/>
          <w:szCs w:val="24"/>
        </w:rPr>
        <w:t xml:space="preserve">: </w:t>
      </w:r>
    </w:p>
    <w:p w14:paraId="0BD90708" w14:textId="64558BB2" w:rsidR="00A360DF" w:rsidRDefault="008C2F8C" w:rsidP="00081490">
      <w:pPr>
        <w:spacing w:line="360" w:lineRule="auto"/>
        <w:jc w:val="both"/>
        <w:rPr>
          <w:rFonts w:asciiTheme="minorBidi" w:hAnsiTheme="minorBidi"/>
          <w:sz w:val="24"/>
          <w:szCs w:val="24"/>
        </w:rPr>
      </w:pPr>
      <w:r w:rsidRPr="00DF3042">
        <w:rPr>
          <w:rFonts w:asciiTheme="minorBidi" w:hAnsiTheme="minorBidi"/>
          <w:sz w:val="24"/>
          <w:szCs w:val="24"/>
        </w:rPr>
        <w:t>“</w:t>
      </w:r>
      <w:r w:rsidR="00BB690F" w:rsidRPr="00DF3042">
        <w:rPr>
          <w:rFonts w:asciiTheme="minorBidi" w:hAnsiTheme="minorBidi"/>
          <w:sz w:val="24"/>
          <w:szCs w:val="24"/>
        </w:rPr>
        <w:t>Advocacy Support Cymru (ASC) is a registered charity based in Wales</w:t>
      </w:r>
      <w:r w:rsidR="00901B94" w:rsidRPr="00DF3042">
        <w:rPr>
          <w:rFonts w:asciiTheme="minorBidi" w:hAnsiTheme="minorBidi"/>
          <w:sz w:val="24"/>
          <w:szCs w:val="24"/>
        </w:rPr>
        <w:t>”</w:t>
      </w:r>
      <w:r w:rsidR="00DF3042">
        <w:rPr>
          <w:rFonts w:asciiTheme="minorBidi" w:hAnsiTheme="minorBidi"/>
          <w:sz w:val="24"/>
          <w:szCs w:val="24"/>
        </w:rPr>
        <w:t>. T</w:t>
      </w:r>
      <w:r w:rsidR="00901B94" w:rsidRPr="00DF3042">
        <w:rPr>
          <w:rFonts w:asciiTheme="minorBidi" w:hAnsiTheme="minorBidi"/>
          <w:sz w:val="24"/>
          <w:szCs w:val="24"/>
        </w:rPr>
        <w:t>hey have</w:t>
      </w:r>
      <w:r w:rsidR="00BB690F" w:rsidRPr="00DF3042">
        <w:rPr>
          <w:rFonts w:asciiTheme="minorBidi" w:hAnsiTheme="minorBidi"/>
          <w:sz w:val="24"/>
          <w:szCs w:val="24"/>
        </w:rPr>
        <w:t xml:space="preserve"> offices in </w:t>
      </w:r>
      <w:r w:rsidR="00901B94" w:rsidRPr="00DF3042">
        <w:rPr>
          <w:rFonts w:asciiTheme="minorBidi" w:hAnsiTheme="minorBidi"/>
          <w:sz w:val="24"/>
          <w:szCs w:val="24"/>
        </w:rPr>
        <w:t xml:space="preserve">Swansea and </w:t>
      </w:r>
      <w:r w:rsidR="00BB690F" w:rsidRPr="00DF3042">
        <w:rPr>
          <w:rFonts w:asciiTheme="minorBidi" w:hAnsiTheme="minorBidi"/>
          <w:sz w:val="24"/>
          <w:szCs w:val="24"/>
        </w:rPr>
        <w:t xml:space="preserve">Cardiff </w:t>
      </w:r>
      <w:r w:rsidR="00DF3042" w:rsidRPr="00DF3042">
        <w:rPr>
          <w:rFonts w:asciiTheme="minorBidi" w:hAnsiTheme="minorBidi"/>
          <w:sz w:val="24"/>
          <w:szCs w:val="24"/>
        </w:rPr>
        <w:t xml:space="preserve">and </w:t>
      </w:r>
      <w:r w:rsidR="007323D7">
        <w:rPr>
          <w:rFonts w:asciiTheme="minorBidi" w:hAnsiTheme="minorBidi"/>
          <w:sz w:val="24"/>
          <w:szCs w:val="24"/>
        </w:rPr>
        <w:t xml:space="preserve">provide services to help </w:t>
      </w:r>
      <w:r w:rsidR="00D41549">
        <w:rPr>
          <w:rFonts w:asciiTheme="minorBidi" w:hAnsiTheme="minorBidi"/>
          <w:sz w:val="24"/>
          <w:szCs w:val="24"/>
        </w:rPr>
        <w:t>with i</w:t>
      </w:r>
      <w:r w:rsidR="00A360DF">
        <w:rPr>
          <w:rFonts w:asciiTheme="minorBidi" w:hAnsiTheme="minorBidi"/>
          <w:sz w:val="24"/>
          <w:szCs w:val="24"/>
        </w:rPr>
        <w:t>ndependent mental health advocacy</w:t>
      </w:r>
      <w:r w:rsidR="00D41549">
        <w:rPr>
          <w:rFonts w:asciiTheme="minorBidi" w:hAnsiTheme="minorBidi"/>
          <w:sz w:val="24"/>
          <w:szCs w:val="24"/>
        </w:rPr>
        <w:t>, i</w:t>
      </w:r>
      <w:r w:rsidR="00A360DF">
        <w:rPr>
          <w:rFonts w:asciiTheme="minorBidi" w:hAnsiTheme="minorBidi"/>
          <w:sz w:val="24"/>
          <w:szCs w:val="24"/>
        </w:rPr>
        <w:t xml:space="preserve">ndependent mental </w:t>
      </w:r>
      <w:r w:rsidR="005F7944">
        <w:rPr>
          <w:rFonts w:asciiTheme="minorBidi" w:hAnsiTheme="minorBidi"/>
          <w:sz w:val="24"/>
          <w:szCs w:val="24"/>
        </w:rPr>
        <w:t xml:space="preserve">capacity </w:t>
      </w:r>
      <w:r w:rsidR="00A360DF">
        <w:rPr>
          <w:rFonts w:asciiTheme="minorBidi" w:hAnsiTheme="minorBidi"/>
          <w:sz w:val="24"/>
          <w:szCs w:val="24"/>
        </w:rPr>
        <w:t>advocacy</w:t>
      </w:r>
      <w:r w:rsidR="00D41549">
        <w:rPr>
          <w:rFonts w:asciiTheme="minorBidi" w:hAnsiTheme="minorBidi"/>
          <w:sz w:val="24"/>
          <w:szCs w:val="24"/>
        </w:rPr>
        <w:t xml:space="preserve">, </w:t>
      </w:r>
      <w:r w:rsidR="00797EB2">
        <w:rPr>
          <w:rFonts w:asciiTheme="minorBidi" w:hAnsiTheme="minorBidi"/>
          <w:sz w:val="24"/>
          <w:szCs w:val="24"/>
        </w:rPr>
        <w:t xml:space="preserve">under 18s advocacy, </w:t>
      </w:r>
      <w:r w:rsidR="00D41549">
        <w:rPr>
          <w:rFonts w:asciiTheme="minorBidi" w:hAnsiTheme="minorBidi"/>
          <w:sz w:val="24"/>
          <w:szCs w:val="24"/>
        </w:rPr>
        <w:t>and c</w:t>
      </w:r>
      <w:r w:rsidR="005F7944">
        <w:rPr>
          <w:rFonts w:asciiTheme="minorBidi" w:hAnsiTheme="minorBidi"/>
          <w:sz w:val="24"/>
          <w:szCs w:val="24"/>
        </w:rPr>
        <w:t>ommunity advocacy</w:t>
      </w:r>
      <w:r w:rsidR="00D41549">
        <w:rPr>
          <w:rFonts w:asciiTheme="minorBidi" w:hAnsiTheme="minorBidi"/>
          <w:sz w:val="24"/>
          <w:szCs w:val="24"/>
        </w:rPr>
        <w:t xml:space="preserve"> for all those </w:t>
      </w:r>
      <w:r w:rsidR="00604C44">
        <w:rPr>
          <w:rFonts w:asciiTheme="minorBidi" w:hAnsiTheme="minorBidi"/>
          <w:sz w:val="24"/>
          <w:szCs w:val="24"/>
        </w:rPr>
        <w:t xml:space="preserve">eligible </w:t>
      </w:r>
      <w:r w:rsidR="004A1466">
        <w:rPr>
          <w:rFonts w:asciiTheme="minorBidi" w:hAnsiTheme="minorBidi"/>
          <w:sz w:val="24"/>
          <w:szCs w:val="24"/>
        </w:rPr>
        <w:t>for their services.</w:t>
      </w:r>
      <w:r w:rsidR="008D24A3">
        <w:rPr>
          <w:rFonts w:asciiTheme="minorBidi" w:hAnsiTheme="minorBidi"/>
          <w:sz w:val="24"/>
          <w:szCs w:val="24"/>
        </w:rPr>
        <w:t xml:space="preserve"> They are funded by </w:t>
      </w:r>
      <w:r w:rsidR="001822A7">
        <w:rPr>
          <w:rFonts w:asciiTheme="minorBidi" w:hAnsiTheme="minorBidi"/>
          <w:sz w:val="24"/>
          <w:szCs w:val="24"/>
        </w:rPr>
        <w:t>Abertawe Bro Morgannw</w:t>
      </w:r>
      <w:r w:rsidR="008C59CE">
        <w:rPr>
          <w:rFonts w:asciiTheme="minorBidi" w:hAnsiTheme="minorBidi"/>
          <w:sz w:val="24"/>
          <w:szCs w:val="24"/>
        </w:rPr>
        <w:t>g University Health Board, An</w:t>
      </w:r>
      <w:r w:rsidR="002278D8">
        <w:rPr>
          <w:rFonts w:asciiTheme="minorBidi" w:hAnsiTheme="minorBidi"/>
          <w:sz w:val="24"/>
          <w:szCs w:val="24"/>
        </w:rPr>
        <w:t xml:space="preserve">eurin Bevan University Health Board, Cardiff </w:t>
      </w:r>
      <w:r w:rsidR="00FE2FC3">
        <w:rPr>
          <w:rFonts w:asciiTheme="minorBidi" w:hAnsiTheme="minorBidi"/>
          <w:sz w:val="24"/>
          <w:szCs w:val="24"/>
        </w:rPr>
        <w:t>&amp;</w:t>
      </w:r>
      <w:r w:rsidR="002278D8">
        <w:rPr>
          <w:rFonts w:asciiTheme="minorBidi" w:hAnsiTheme="minorBidi"/>
          <w:sz w:val="24"/>
          <w:szCs w:val="24"/>
        </w:rPr>
        <w:t xml:space="preserve"> Vale</w:t>
      </w:r>
      <w:r w:rsidR="00FE2FC3">
        <w:rPr>
          <w:rFonts w:asciiTheme="minorBidi" w:hAnsiTheme="minorBidi"/>
          <w:sz w:val="24"/>
          <w:szCs w:val="24"/>
        </w:rPr>
        <w:t xml:space="preserve"> University Health Board, and Cwm Taf University Health Board</w:t>
      </w:r>
      <w:r w:rsidR="008D0B58">
        <w:rPr>
          <w:rFonts w:asciiTheme="minorBidi" w:hAnsiTheme="minorBidi"/>
          <w:sz w:val="24"/>
          <w:szCs w:val="24"/>
        </w:rPr>
        <w:t xml:space="preserve"> (Advocacy Support Cymru (ASC), 2023</w:t>
      </w:r>
      <w:r w:rsidR="00EE4848">
        <w:rPr>
          <w:rFonts w:asciiTheme="minorBidi" w:hAnsiTheme="minorBidi"/>
          <w:sz w:val="24"/>
          <w:szCs w:val="24"/>
        </w:rPr>
        <w:t>a</w:t>
      </w:r>
      <w:r w:rsidR="008D0B58">
        <w:rPr>
          <w:rFonts w:asciiTheme="minorBidi" w:hAnsiTheme="minorBidi"/>
          <w:sz w:val="24"/>
          <w:szCs w:val="24"/>
        </w:rPr>
        <w:t>).</w:t>
      </w:r>
      <w:r w:rsidR="002278D8">
        <w:rPr>
          <w:rFonts w:asciiTheme="minorBidi" w:hAnsiTheme="minorBidi"/>
          <w:sz w:val="24"/>
          <w:szCs w:val="24"/>
        </w:rPr>
        <w:t xml:space="preserve"> </w:t>
      </w:r>
    </w:p>
    <w:p w14:paraId="360F5949" w14:textId="40DD2160" w:rsidR="009B518B" w:rsidRDefault="00EC657F" w:rsidP="006A601E">
      <w:pPr>
        <w:spacing w:line="360" w:lineRule="auto"/>
        <w:jc w:val="both"/>
        <w:rPr>
          <w:rFonts w:asciiTheme="minorBidi" w:hAnsiTheme="minorBidi"/>
          <w:sz w:val="24"/>
          <w:szCs w:val="24"/>
        </w:rPr>
      </w:pPr>
      <w:r>
        <w:rPr>
          <w:rFonts w:asciiTheme="minorBidi" w:hAnsiTheme="minorBidi"/>
          <w:sz w:val="24"/>
          <w:szCs w:val="24"/>
        </w:rPr>
        <w:t xml:space="preserve">ASC </w:t>
      </w:r>
      <w:r w:rsidR="0091060E">
        <w:rPr>
          <w:rFonts w:asciiTheme="minorBidi" w:hAnsiTheme="minorBidi"/>
          <w:sz w:val="24"/>
          <w:szCs w:val="24"/>
        </w:rPr>
        <w:t>offer</w:t>
      </w:r>
      <w:r>
        <w:rPr>
          <w:rFonts w:asciiTheme="minorBidi" w:hAnsiTheme="minorBidi"/>
          <w:sz w:val="24"/>
          <w:szCs w:val="24"/>
        </w:rPr>
        <w:t xml:space="preserve"> </w:t>
      </w:r>
      <w:r w:rsidR="00021479">
        <w:rPr>
          <w:rFonts w:asciiTheme="minorBidi" w:hAnsiTheme="minorBidi"/>
          <w:sz w:val="24"/>
          <w:szCs w:val="24"/>
        </w:rPr>
        <w:t xml:space="preserve">professional </w:t>
      </w:r>
      <w:r>
        <w:rPr>
          <w:rFonts w:asciiTheme="minorBidi" w:hAnsiTheme="minorBidi"/>
          <w:sz w:val="24"/>
          <w:szCs w:val="24"/>
        </w:rPr>
        <w:t xml:space="preserve">advocacy services </w:t>
      </w:r>
      <w:r w:rsidR="00695ECC">
        <w:rPr>
          <w:rFonts w:asciiTheme="minorBidi" w:hAnsiTheme="minorBidi"/>
          <w:sz w:val="24"/>
          <w:szCs w:val="24"/>
        </w:rPr>
        <w:t xml:space="preserve">to help </w:t>
      </w:r>
      <w:r w:rsidR="00ED7BCC">
        <w:rPr>
          <w:rFonts w:asciiTheme="minorBidi" w:hAnsiTheme="minorBidi"/>
          <w:sz w:val="24"/>
          <w:szCs w:val="24"/>
        </w:rPr>
        <w:t>provide information</w:t>
      </w:r>
      <w:r w:rsidR="007D2D9A">
        <w:rPr>
          <w:rFonts w:asciiTheme="minorBidi" w:hAnsiTheme="minorBidi"/>
          <w:sz w:val="24"/>
          <w:szCs w:val="24"/>
        </w:rPr>
        <w:t xml:space="preserve"> and s</w:t>
      </w:r>
      <w:r w:rsidR="00654EF0">
        <w:rPr>
          <w:rFonts w:asciiTheme="minorBidi" w:hAnsiTheme="minorBidi"/>
          <w:sz w:val="24"/>
          <w:szCs w:val="24"/>
        </w:rPr>
        <w:t>upport</w:t>
      </w:r>
      <w:r w:rsidR="007D2D9A">
        <w:rPr>
          <w:rFonts w:asciiTheme="minorBidi" w:hAnsiTheme="minorBidi"/>
          <w:sz w:val="24"/>
          <w:szCs w:val="24"/>
        </w:rPr>
        <w:t xml:space="preserve"> to clients</w:t>
      </w:r>
      <w:r w:rsidR="00F10B7B">
        <w:rPr>
          <w:rFonts w:asciiTheme="minorBidi" w:hAnsiTheme="minorBidi"/>
          <w:sz w:val="24"/>
          <w:szCs w:val="24"/>
        </w:rPr>
        <w:t xml:space="preserve">. They help inform </w:t>
      </w:r>
      <w:r w:rsidR="0091060E">
        <w:rPr>
          <w:rFonts w:asciiTheme="minorBidi" w:hAnsiTheme="minorBidi"/>
          <w:sz w:val="24"/>
          <w:szCs w:val="24"/>
        </w:rPr>
        <w:t>people</w:t>
      </w:r>
      <w:r w:rsidR="00F10B7B">
        <w:rPr>
          <w:rFonts w:asciiTheme="minorBidi" w:hAnsiTheme="minorBidi"/>
          <w:sz w:val="24"/>
          <w:szCs w:val="24"/>
        </w:rPr>
        <w:t xml:space="preserve"> about their </w:t>
      </w:r>
      <w:r w:rsidR="006A7B5D">
        <w:rPr>
          <w:rFonts w:asciiTheme="minorBidi" w:hAnsiTheme="minorBidi"/>
          <w:sz w:val="24"/>
          <w:szCs w:val="24"/>
        </w:rPr>
        <w:t>rights</w:t>
      </w:r>
      <w:r w:rsidR="0091060E">
        <w:rPr>
          <w:rFonts w:asciiTheme="minorBidi" w:hAnsiTheme="minorBidi"/>
          <w:sz w:val="24"/>
          <w:szCs w:val="24"/>
        </w:rPr>
        <w:t xml:space="preserve"> </w:t>
      </w:r>
      <w:r w:rsidR="00F10B7B">
        <w:rPr>
          <w:rFonts w:asciiTheme="minorBidi" w:hAnsiTheme="minorBidi"/>
          <w:sz w:val="24"/>
          <w:szCs w:val="24"/>
        </w:rPr>
        <w:t>and support them to e</w:t>
      </w:r>
      <w:r w:rsidR="009B518B">
        <w:rPr>
          <w:rFonts w:asciiTheme="minorBidi" w:hAnsiTheme="minorBidi"/>
          <w:sz w:val="24"/>
          <w:szCs w:val="24"/>
        </w:rPr>
        <w:t xml:space="preserve">xplore </w:t>
      </w:r>
      <w:r w:rsidR="00F10B7B">
        <w:rPr>
          <w:rFonts w:asciiTheme="minorBidi" w:hAnsiTheme="minorBidi"/>
          <w:sz w:val="24"/>
          <w:szCs w:val="24"/>
        </w:rPr>
        <w:t xml:space="preserve">their </w:t>
      </w:r>
      <w:r w:rsidR="009B518B">
        <w:rPr>
          <w:rFonts w:asciiTheme="minorBidi" w:hAnsiTheme="minorBidi"/>
          <w:sz w:val="24"/>
          <w:szCs w:val="24"/>
        </w:rPr>
        <w:t>options</w:t>
      </w:r>
      <w:r w:rsidR="00F10B7B">
        <w:rPr>
          <w:rFonts w:asciiTheme="minorBidi" w:hAnsiTheme="minorBidi"/>
          <w:sz w:val="24"/>
          <w:szCs w:val="24"/>
        </w:rPr>
        <w:t xml:space="preserve"> in</w:t>
      </w:r>
      <w:r w:rsidR="00AB7112">
        <w:rPr>
          <w:rFonts w:asciiTheme="minorBidi" w:hAnsiTheme="minorBidi"/>
          <w:sz w:val="24"/>
          <w:szCs w:val="24"/>
        </w:rPr>
        <w:t xml:space="preserve"> any situations they find themselves in.</w:t>
      </w:r>
      <w:r w:rsidR="009B518B">
        <w:rPr>
          <w:rFonts w:asciiTheme="minorBidi" w:hAnsiTheme="minorBidi"/>
          <w:sz w:val="24"/>
          <w:szCs w:val="24"/>
        </w:rPr>
        <w:t xml:space="preserve"> </w:t>
      </w:r>
      <w:r w:rsidR="00AB7112">
        <w:rPr>
          <w:rFonts w:asciiTheme="minorBidi" w:hAnsiTheme="minorBidi"/>
          <w:sz w:val="24"/>
          <w:szCs w:val="24"/>
        </w:rPr>
        <w:t xml:space="preserve">ASC also help </w:t>
      </w:r>
      <w:r w:rsidR="00BE43E3">
        <w:rPr>
          <w:rFonts w:asciiTheme="minorBidi" w:hAnsiTheme="minorBidi"/>
          <w:sz w:val="24"/>
          <w:szCs w:val="24"/>
        </w:rPr>
        <w:t>their clients ensure that their own personal v</w:t>
      </w:r>
      <w:r w:rsidR="009B518B">
        <w:rPr>
          <w:rFonts w:asciiTheme="minorBidi" w:hAnsiTheme="minorBidi"/>
          <w:sz w:val="24"/>
          <w:szCs w:val="24"/>
        </w:rPr>
        <w:t xml:space="preserve">iews and wishes are taken into consideration when decisions are being made about </w:t>
      </w:r>
      <w:r w:rsidR="00BE43E3">
        <w:rPr>
          <w:rFonts w:asciiTheme="minorBidi" w:hAnsiTheme="minorBidi"/>
          <w:sz w:val="24"/>
          <w:szCs w:val="24"/>
        </w:rPr>
        <w:t xml:space="preserve">them, so that they fully understand the wider context </w:t>
      </w:r>
      <w:r w:rsidR="002E3D37">
        <w:rPr>
          <w:rFonts w:asciiTheme="minorBidi" w:hAnsiTheme="minorBidi"/>
          <w:sz w:val="24"/>
          <w:szCs w:val="24"/>
        </w:rPr>
        <w:t xml:space="preserve">and </w:t>
      </w:r>
      <w:r w:rsidR="00BE43E3">
        <w:rPr>
          <w:rFonts w:asciiTheme="minorBidi" w:hAnsiTheme="minorBidi"/>
          <w:sz w:val="24"/>
          <w:szCs w:val="24"/>
        </w:rPr>
        <w:t>feel empowered</w:t>
      </w:r>
      <w:r w:rsidR="002E3D37">
        <w:rPr>
          <w:rFonts w:asciiTheme="minorBidi" w:hAnsiTheme="minorBidi"/>
          <w:sz w:val="24"/>
          <w:szCs w:val="24"/>
        </w:rPr>
        <w:t>. ASC are not able t</w:t>
      </w:r>
      <w:r w:rsidR="000A625D">
        <w:rPr>
          <w:rFonts w:asciiTheme="minorBidi" w:hAnsiTheme="minorBidi"/>
          <w:sz w:val="24"/>
          <w:szCs w:val="24"/>
        </w:rPr>
        <w:t xml:space="preserve">o </w:t>
      </w:r>
      <w:r w:rsidR="002E3D37">
        <w:rPr>
          <w:rFonts w:asciiTheme="minorBidi" w:hAnsiTheme="minorBidi"/>
          <w:sz w:val="24"/>
          <w:szCs w:val="24"/>
        </w:rPr>
        <w:t>advise on what decisions people should make</w:t>
      </w:r>
      <w:r w:rsidR="00560F32">
        <w:rPr>
          <w:rFonts w:asciiTheme="minorBidi" w:hAnsiTheme="minorBidi"/>
          <w:sz w:val="24"/>
          <w:szCs w:val="24"/>
        </w:rPr>
        <w:t>, they just help them to reach their own decisions about things. Th</w:t>
      </w:r>
      <w:r w:rsidR="0091060E">
        <w:rPr>
          <w:rFonts w:asciiTheme="minorBidi" w:hAnsiTheme="minorBidi"/>
          <w:sz w:val="24"/>
          <w:szCs w:val="24"/>
        </w:rPr>
        <w:t>e</w:t>
      </w:r>
      <w:r w:rsidR="00560F32">
        <w:rPr>
          <w:rFonts w:asciiTheme="minorBidi" w:hAnsiTheme="minorBidi"/>
          <w:sz w:val="24"/>
          <w:szCs w:val="24"/>
        </w:rPr>
        <w:t xml:space="preserve">y also do not offer </w:t>
      </w:r>
      <w:r w:rsidR="000A625D">
        <w:rPr>
          <w:rFonts w:asciiTheme="minorBidi" w:hAnsiTheme="minorBidi"/>
          <w:sz w:val="24"/>
          <w:szCs w:val="24"/>
        </w:rPr>
        <w:t>counselling, mediation</w:t>
      </w:r>
      <w:r w:rsidR="006A601E">
        <w:rPr>
          <w:rFonts w:asciiTheme="minorBidi" w:hAnsiTheme="minorBidi"/>
          <w:sz w:val="24"/>
          <w:szCs w:val="24"/>
        </w:rPr>
        <w:t xml:space="preserve"> services</w:t>
      </w:r>
      <w:r w:rsidR="000A625D">
        <w:rPr>
          <w:rFonts w:asciiTheme="minorBidi" w:hAnsiTheme="minorBidi"/>
          <w:sz w:val="24"/>
          <w:szCs w:val="24"/>
        </w:rPr>
        <w:t>, or befriend</w:t>
      </w:r>
      <w:r w:rsidR="006A601E">
        <w:rPr>
          <w:rFonts w:asciiTheme="minorBidi" w:hAnsiTheme="minorBidi"/>
          <w:sz w:val="24"/>
          <w:szCs w:val="24"/>
        </w:rPr>
        <w:t>ing opportunities</w:t>
      </w:r>
      <w:r w:rsidR="0091060E">
        <w:rPr>
          <w:rFonts w:asciiTheme="minorBidi" w:hAnsiTheme="minorBidi"/>
          <w:sz w:val="24"/>
          <w:szCs w:val="24"/>
        </w:rPr>
        <w:t>, they are only there to support</w:t>
      </w:r>
      <w:r w:rsidR="008D0B58">
        <w:rPr>
          <w:rFonts w:asciiTheme="minorBidi" w:hAnsiTheme="minorBidi"/>
          <w:sz w:val="24"/>
          <w:szCs w:val="24"/>
        </w:rPr>
        <w:t xml:space="preserve"> (ASC, 2023</w:t>
      </w:r>
      <w:r w:rsidR="00EE4848">
        <w:rPr>
          <w:rFonts w:asciiTheme="minorBidi" w:hAnsiTheme="minorBidi"/>
          <w:sz w:val="24"/>
          <w:szCs w:val="24"/>
        </w:rPr>
        <w:t>a</w:t>
      </w:r>
      <w:r w:rsidR="008D0B58">
        <w:rPr>
          <w:rFonts w:asciiTheme="minorBidi" w:hAnsiTheme="minorBidi"/>
          <w:sz w:val="24"/>
          <w:szCs w:val="24"/>
        </w:rPr>
        <w:t>).</w:t>
      </w:r>
    </w:p>
    <w:p w14:paraId="68EE1449" w14:textId="7E56476C" w:rsidR="00380AAC" w:rsidRDefault="0091060E" w:rsidP="00F22077">
      <w:pPr>
        <w:spacing w:line="360" w:lineRule="auto"/>
        <w:jc w:val="both"/>
        <w:rPr>
          <w:rFonts w:asciiTheme="minorBidi" w:hAnsiTheme="minorBidi"/>
          <w:sz w:val="24"/>
          <w:szCs w:val="24"/>
        </w:rPr>
      </w:pPr>
      <w:r>
        <w:rPr>
          <w:rFonts w:asciiTheme="minorBidi" w:hAnsiTheme="minorBidi"/>
          <w:sz w:val="24"/>
          <w:szCs w:val="24"/>
        </w:rPr>
        <w:t xml:space="preserve">One of the organisations </w:t>
      </w:r>
      <w:r w:rsidR="00DD2C4A">
        <w:rPr>
          <w:rFonts w:asciiTheme="minorBidi" w:hAnsiTheme="minorBidi"/>
          <w:sz w:val="24"/>
          <w:szCs w:val="24"/>
        </w:rPr>
        <w:t>ASC</w:t>
      </w:r>
      <w:r>
        <w:rPr>
          <w:rFonts w:asciiTheme="minorBidi" w:hAnsiTheme="minorBidi"/>
          <w:sz w:val="24"/>
          <w:szCs w:val="24"/>
        </w:rPr>
        <w:t xml:space="preserve"> are involved </w:t>
      </w:r>
      <w:r w:rsidR="004E1DFC">
        <w:rPr>
          <w:rFonts w:asciiTheme="minorBidi" w:hAnsiTheme="minorBidi"/>
          <w:sz w:val="24"/>
          <w:szCs w:val="24"/>
        </w:rPr>
        <w:t xml:space="preserve">with </w:t>
      </w:r>
      <w:r>
        <w:rPr>
          <w:rFonts w:asciiTheme="minorBidi" w:hAnsiTheme="minorBidi"/>
          <w:sz w:val="24"/>
          <w:szCs w:val="24"/>
        </w:rPr>
        <w:t xml:space="preserve">is </w:t>
      </w:r>
      <w:r w:rsidR="00DD2C4A">
        <w:rPr>
          <w:rFonts w:asciiTheme="minorBidi" w:hAnsiTheme="minorBidi"/>
          <w:sz w:val="24"/>
          <w:szCs w:val="24"/>
        </w:rPr>
        <w:t xml:space="preserve">the </w:t>
      </w:r>
      <w:r w:rsidR="00690DAF">
        <w:rPr>
          <w:rFonts w:asciiTheme="minorBidi" w:hAnsiTheme="minorBidi"/>
          <w:sz w:val="24"/>
          <w:szCs w:val="24"/>
        </w:rPr>
        <w:t xml:space="preserve">Child and Adolescent </w:t>
      </w:r>
      <w:r w:rsidR="008200A3">
        <w:rPr>
          <w:rFonts w:asciiTheme="minorBidi" w:hAnsiTheme="minorBidi"/>
          <w:sz w:val="24"/>
          <w:szCs w:val="24"/>
        </w:rPr>
        <w:t>Mental Health Service</w:t>
      </w:r>
      <w:r w:rsidR="004E1DFC">
        <w:rPr>
          <w:rFonts w:asciiTheme="minorBidi" w:hAnsiTheme="minorBidi"/>
          <w:sz w:val="24"/>
          <w:szCs w:val="24"/>
        </w:rPr>
        <w:t>s</w:t>
      </w:r>
      <w:r w:rsidR="008200A3">
        <w:rPr>
          <w:rFonts w:asciiTheme="minorBidi" w:hAnsiTheme="minorBidi"/>
          <w:sz w:val="24"/>
          <w:szCs w:val="24"/>
        </w:rPr>
        <w:t xml:space="preserve"> (</w:t>
      </w:r>
      <w:r>
        <w:rPr>
          <w:rFonts w:asciiTheme="minorBidi" w:hAnsiTheme="minorBidi"/>
          <w:sz w:val="24"/>
          <w:szCs w:val="24"/>
        </w:rPr>
        <w:t>CAMHS</w:t>
      </w:r>
      <w:r w:rsidR="008200A3">
        <w:rPr>
          <w:rFonts w:asciiTheme="minorBidi" w:hAnsiTheme="minorBidi"/>
          <w:sz w:val="24"/>
          <w:szCs w:val="24"/>
        </w:rPr>
        <w:t>)</w:t>
      </w:r>
      <w:r w:rsidR="004E1DFC">
        <w:rPr>
          <w:rFonts w:asciiTheme="minorBidi" w:hAnsiTheme="minorBidi"/>
          <w:sz w:val="24"/>
          <w:szCs w:val="24"/>
        </w:rPr>
        <w:t xml:space="preserve">. CAMHS is run by </w:t>
      </w:r>
      <w:r w:rsidR="00EB54EB">
        <w:rPr>
          <w:rFonts w:asciiTheme="minorBidi" w:hAnsiTheme="minorBidi"/>
          <w:sz w:val="24"/>
          <w:szCs w:val="24"/>
        </w:rPr>
        <w:t xml:space="preserve">the National Health Service (NHS) and </w:t>
      </w:r>
      <w:r w:rsidR="002608E2">
        <w:rPr>
          <w:rFonts w:asciiTheme="minorBidi" w:hAnsiTheme="minorBidi"/>
          <w:sz w:val="24"/>
          <w:szCs w:val="24"/>
        </w:rPr>
        <w:t>has been</w:t>
      </w:r>
      <w:r w:rsidR="00EB54EB">
        <w:rPr>
          <w:rFonts w:asciiTheme="minorBidi" w:hAnsiTheme="minorBidi"/>
          <w:sz w:val="24"/>
          <w:szCs w:val="24"/>
        </w:rPr>
        <w:t xml:space="preserve"> set up to help support young people </w:t>
      </w:r>
      <w:r w:rsidR="002608E2">
        <w:rPr>
          <w:rFonts w:asciiTheme="minorBidi" w:hAnsiTheme="minorBidi"/>
          <w:sz w:val="24"/>
          <w:szCs w:val="24"/>
        </w:rPr>
        <w:t xml:space="preserve">who are struggling with their mental health. </w:t>
      </w:r>
      <w:r w:rsidR="00233C18">
        <w:rPr>
          <w:rFonts w:asciiTheme="minorBidi" w:hAnsiTheme="minorBidi"/>
          <w:sz w:val="24"/>
          <w:szCs w:val="24"/>
        </w:rPr>
        <w:t>Young people who are under CAMHS are able to access</w:t>
      </w:r>
      <w:r w:rsidR="00D73290">
        <w:rPr>
          <w:rFonts w:asciiTheme="minorBidi" w:hAnsiTheme="minorBidi"/>
          <w:sz w:val="24"/>
          <w:szCs w:val="24"/>
        </w:rPr>
        <w:t xml:space="preserve"> </w:t>
      </w:r>
      <w:r w:rsidR="001E42AF">
        <w:rPr>
          <w:rFonts w:asciiTheme="minorBidi" w:hAnsiTheme="minorBidi"/>
          <w:sz w:val="24"/>
          <w:szCs w:val="24"/>
        </w:rPr>
        <w:t xml:space="preserve">advocacy services provided by ASC and get </w:t>
      </w:r>
      <w:r w:rsidR="007E4970">
        <w:rPr>
          <w:rFonts w:asciiTheme="minorBidi" w:hAnsiTheme="minorBidi"/>
          <w:sz w:val="24"/>
          <w:szCs w:val="24"/>
        </w:rPr>
        <w:t xml:space="preserve">the </w:t>
      </w:r>
      <w:r w:rsidR="001E42AF">
        <w:rPr>
          <w:rFonts w:asciiTheme="minorBidi" w:hAnsiTheme="minorBidi"/>
          <w:sz w:val="24"/>
          <w:szCs w:val="24"/>
        </w:rPr>
        <w:t>help</w:t>
      </w:r>
      <w:r w:rsidR="007E4970">
        <w:rPr>
          <w:rFonts w:asciiTheme="minorBidi" w:hAnsiTheme="minorBidi"/>
          <w:sz w:val="24"/>
          <w:szCs w:val="24"/>
        </w:rPr>
        <w:t xml:space="preserve"> they need</w:t>
      </w:r>
      <w:r w:rsidR="008D0B58">
        <w:rPr>
          <w:rFonts w:asciiTheme="minorBidi" w:hAnsiTheme="minorBidi"/>
          <w:sz w:val="24"/>
          <w:szCs w:val="24"/>
        </w:rPr>
        <w:t xml:space="preserve"> (ASC, 2023</w:t>
      </w:r>
      <w:r w:rsidR="00EE4848">
        <w:rPr>
          <w:rFonts w:asciiTheme="minorBidi" w:hAnsiTheme="minorBidi"/>
          <w:sz w:val="24"/>
          <w:szCs w:val="24"/>
        </w:rPr>
        <w:t>a</w:t>
      </w:r>
      <w:r w:rsidR="008D0B58">
        <w:rPr>
          <w:rFonts w:asciiTheme="minorBidi" w:hAnsiTheme="minorBidi"/>
          <w:sz w:val="24"/>
          <w:szCs w:val="24"/>
        </w:rPr>
        <w:t>).</w:t>
      </w:r>
      <w:r w:rsidR="00233C18">
        <w:rPr>
          <w:rFonts w:asciiTheme="minorBidi" w:hAnsiTheme="minorBidi"/>
          <w:sz w:val="24"/>
          <w:szCs w:val="24"/>
        </w:rPr>
        <w:t xml:space="preserve"> </w:t>
      </w:r>
    </w:p>
    <w:p w14:paraId="44AEBD13" w14:textId="77777777" w:rsidR="00F22077" w:rsidRPr="00F22077" w:rsidRDefault="00F22077" w:rsidP="00F22077">
      <w:pPr>
        <w:spacing w:line="360" w:lineRule="auto"/>
        <w:jc w:val="both"/>
        <w:rPr>
          <w:rFonts w:asciiTheme="minorBidi" w:hAnsiTheme="minorBidi"/>
          <w:sz w:val="24"/>
          <w:szCs w:val="24"/>
        </w:rPr>
      </w:pPr>
    </w:p>
    <w:p w14:paraId="4A2B8D57" w14:textId="77777777" w:rsidR="00267659" w:rsidRDefault="00267659" w:rsidP="001D19E0">
      <w:pPr>
        <w:spacing w:line="360" w:lineRule="auto"/>
        <w:jc w:val="both"/>
        <w:rPr>
          <w:rFonts w:asciiTheme="minorBidi" w:hAnsiTheme="minorBidi"/>
          <w:b/>
          <w:bCs/>
          <w:i/>
          <w:iCs/>
          <w:sz w:val="24"/>
          <w:szCs w:val="24"/>
        </w:rPr>
      </w:pPr>
    </w:p>
    <w:p w14:paraId="623CEAAE" w14:textId="77777777" w:rsidR="00267659" w:rsidRDefault="00267659" w:rsidP="001D19E0">
      <w:pPr>
        <w:spacing w:line="360" w:lineRule="auto"/>
        <w:jc w:val="both"/>
        <w:rPr>
          <w:rFonts w:asciiTheme="minorBidi" w:hAnsiTheme="minorBidi"/>
          <w:b/>
          <w:bCs/>
          <w:i/>
          <w:iCs/>
          <w:sz w:val="24"/>
          <w:szCs w:val="24"/>
        </w:rPr>
      </w:pPr>
    </w:p>
    <w:p w14:paraId="57FBD2F0" w14:textId="03DA2152" w:rsidR="00CD4A14" w:rsidRPr="007420FE" w:rsidRDefault="00CD4A14" w:rsidP="001D19E0">
      <w:pPr>
        <w:spacing w:line="360" w:lineRule="auto"/>
        <w:jc w:val="both"/>
        <w:rPr>
          <w:rFonts w:asciiTheme="minorBidi" w:hAnsiTheme="minorBidi"/>
          <w:color w:val="4472C4" w:themeColor="accent1"/>
          <w:sz w:val="24"/>
          <w:szCs w:val="24"/>
        </w:rPr>
      </w:pPr>
      <w:r w:rsidRPr="0078605A">
        <w:rPr>
          <w:rFonts w:asciiTheme="minorBidi" w:hAnsiTheme="minorBidi"/>
          <w:b/>
          <w:bCs/>
          <w:i/>
          <w:iCs/>
          <w:sz w:val="24"/>
          <w:szCs w:val="24"/>
        </w:rPr>
        <w:t>Report</w:t>
      </w:r>
      <w:r w:rsidRPr="0078605A">
        <w:rPr>
          <w:rFonts w:asciiTheme="minorBidi" w:hAnsiTheme="minorBidi"/>
          <w:b/>
          <w:bCs/>
          <w:color w:val="4472C4" w:themeColor="accent1"/>
          <w:sz w:val="24"/>
          <w:szCs w:val="24"/>
        </w:rPr>
        <w:t xml:space="preserve"> </w:t>
      </w:r>
    </w:p>
    <w:p w14:paraId="00E03D2B" w14:textId="2CEE14C1" w:rsidR="00DD017A" w:rsidRDefault="00932D27" w:rsidP="00267659">
      <w:pPr>
        <w:spacing w:line="360" w:lineRule="auto"/>
        <w:jc w:val="both"/>
        <w:rPr>
          <w:rFonts w:asciiTheme="minorBidi" w:hAnsiTheme="minorBidi"/>
          <w:sz w:val="24"/>
          <w:szCs w:val="24"/>
        </w:rPr>
      </w:pPr>
      <w:r w:rsidRPr="00825FAF">
        <w:rPr>
          <w:rFonts w:asciiTheme="minorBidi" w:hAnsiTheme="minorBidi"/>
          <w:sz w:val="24"/>
          <w:szCs w:val="24"/>
        </w:rPr>
        <w:t xml:space="preserve">In this section </w:t>
      </w:r>
      <w:r w:rsidR="00825FAF">
        <w:rPr>
          <w:rFonts w:asciiTheme="minorBidi" w:hAnsiTheme="minorBidi"/>
          <w:sz w:val="24"/>
          <w:szCs w:val="24"/>
        </w:rPr>
        <w:t xml:space="preserve">of the report </w:t>
      </w:r>
      <w:r w:rsidRPr="00825FAF">
        <w:rPr>
          <w:rFonts w:asciiTheme="minorBidi" w:hAnsiTheme="minorBidi"/>
          <w:sz w:val="24"/>
          <w:szCs w:val="24"/>
        </w:rPr>
        <w:t xml:space="preserve">there is a focus on </w:t>
      </w:r>
      <w:r w:rsidR="00976D9E" w:rsidRPr="00825FAF">
        <w:rPr>
          <w:rFonts w:asciiTheme="minorBidi" w:hAnsiTheme="minorBidi"/>
          <w:sz w:val="24"/>
          <w:szCs w:val="24"/>
        </w:rPr>
        <w:t>3 key elements of the advocacy charter</w:t>
      </w:r>
      <w:r w:rsidR="00100AF9">
        <w:rPr>
          <w:rFonts w:asciiTheme="minorBidi" w:hAnsiTheme="minorBidi"/>
          <w:sz w:val="24"/>
          <w:szCs w:val="24"/>
        </w:rPr>
        <w:t xml:space="preserve"> and how they link to the work carried out by </w:t>
      </w:r>
      <w:r w:rsidR="00501DBE">
        <w:rPr>
          <w:rFonts w:asciiTheme="minorBidi" w:hAnsiTheme="minorBidi"/>
          <w:sz w:val="24"/>
          <w:szCs w:val="24"/>
        </w:rPr>
        <w:t xml:space="preserve">Advocacy Support Cymru and their link to </w:t>
      </w:r>
      <w:r w:rsidR="00100AF9">
        <w:rPr>
          <w:rFonts w:asciiTheme="minorBidi" w:hAnsiTheme="minorBidi"/>
          <w:sz w:val="24"/>
          <w:szCs w:val="24"/>
        </w:rPr>
        <w:t>CAMHS</w:t>
      </w:r>
      <w:r w:rsidR="00501DBE">
        <w:rPr>
          <w:rFonts w:asciiTheme="minorBidi" w:hAnsiTheme="minorBidi"/>
          <w:sz w:val="24"/>
          <w:szCs w:val="24"/>
        </w:rPr>
        <w:t xml:space="preserve">. </w:t>
      </w:r>
      <w:r w:rsidR="00A91A85">
        <w:rPr>
          <w:rFonts w:asciiTheme="minorBidi" w:hAnsiTheme="minorBidi"/>
          <w:sz w:val="24"/>
          <w:szCs w:val="24"/>
        </w:rPr>
        <w:t xml:space="preserve">The 3 key elements examined are: </w:t>
      </w:r>
      <w:r w:rsidR="00976D9E" w:rsidRPr="00825FAF">
        <w:rPr>
          <w:rFonts w:asciiTheme="minorBidi" w:hAnsiTheme="minorBidi"/>
          <w:sz w:val="24"/>
          <w:szCs w:val="24"/>
        </w:rPr>
        <w:t>equality, diversity and accessibility</w:t>
      </w:r>
      <w:r w:rsidR="00825FAF" w:rsidRPr="00825FAF">
        <w:rPr>
          <w:rFonts w:asciiTheme="minorBidi" w:hAnsiTheme="minorBidi"/>
          <w:sz w:val="24"/>
          <w:szCs w:val="24"/>
        </w:rPr>
        <w:t xml:space="preserve">; </w:t>
      </w:r>
      <w:r w:rsidR="00A91A85">
        <w:rPr>
          <w:rFonts w:asciiTheme="minorBidi" w:hAnsiTheme="minorBidi"/>
          <w:sz w:val="24"/>
          <w:szCs w:val="24"/>
        </w:rPr>
        <w:t>c</w:t>
      </w:r>
      <w:r w:rsidR="00825FAF" w:rsidRPr="00825FAF">
        <w:rPr>
          <w:rFonts w:asciiTheme="minorBidi" w:hAnsiTheme="minorBidi"/>
          <w:sz w:val="24"/>
          <w:szCs w:val="24"/>
        </w:rPr>
        <w:t xml:space="preserve">onfidentiality and </w:t>
      </w:r>
      <w:r w:rsidR="00A91A85">
        <w:rPr>
          <w:rFonts w:asciiTheme="minorBidi" w:hAnsiTheme="minorBidi"/>
          <w:sz w:val="24"/>
          <w:szCs w:val="24"/>
        </w:rPr>
        <w:t>s</w:t>
      </w:r>
      <w:r w:rsidR="00825FAF" w:rsidRPr="00825FAF">
        <w:rPr>
          <w:rFonts w:asciiTheme="minorBidi" w:hAnsiTheme="minorBidi"/>
          <w:sz w:val="24"/>
          <w:szCs w:val="24"/>
        </w:rPr>
        <w:t xml:space="preserve">afeguarding; and </w:t>
      </w:r>
      <w:r w:rsidR="00A91A85">
        <w:rPr>
          <w:rFonts w:asciiTheme="minorBidi" w:hAnsiTheme="minorBidi"/>
          <w:sz w:val="24"/>
          <w:szCs w:val="24"/>
        </w:rPr>
        <w:t>i</w:t>
      </w:r>
      <w:r w:rsidR="00825FAF" w:rsidRPr="00825FAF">
        <w:rPr>
          <w:rFonts w:asciiTheme="minorBidi" w:hAnsiTheme="minorBidi"/>
          <w:sz w:val="24"/>
          <w:szCs w:val="24"/>
        </w:rPr>
        <w:t>ndependence</w:t>
      </w:r>
      <w:r w:rsidR="00267659">
        <w:rPr>
          <w:rFonts w:asciiTheme="minorBidi" w:hAnsiTheme="minorBidi"/>
          <w:sz w:val="24"/>
          <w:szCs w:val="24"/>
        </w:rPr>
        <w:t>.</w:t>
      </w:r>
    </w:p>
    <w:p w14:paraId="22BB396C" w14:textId="77777777" w:rsidR="00267659" w:rsidRPr="00825FAF" w:rsidRDefault="00267659" w:rsidP="00267659">
      <w:pPr>
        <w:spacing w:line="360" w:lineRule="auto"/>
        <w:jc w:val="both"/>
        <w:rPr>
          <w:rFonts w:asciiTheme="minorBidi" w:hAnsiTheme="minorBidi"/>
          <w:sz w:val="24"/>
          <w:szCs w:val="24"/>
        </w:rPr>
      </w:pPr>
    </w:p>
    <w:p w14:paraId="5AA7F192" w14:textId="29815B41" w:rsidR="0078605A" w:rsidRPr="00CF4525" w:rsidRDefault="0078605A" w:rsidP="00CF4525">
      <w:pPr>
        <w:pStyle w:val="ListParagraph"/>
        <w:numPr>
          <w:ilvl w:val="0"/>
          <w:numId w:val="14"/>
        </w:numPr>
        <w:spacing w:line="360" w:lineRule="auto"/>
        <w:jc w:val="both"/>
        <w:rPr>
          <w:rFonts w:asciiTheme="minorBidi" w:hAnsiTheme="minorBidi"/>
          <w:sz w:val="24"/>
          <w:szCs w:val="24"/>
        </w:rPr>
      </w:pPr>
      <w:r w:rsidRPr="00CF4525">
        <w:rPr>
          <w:rFonts w:asciiTheme="minorBidi" w:hAnsiTheme="minorBidi"/>
          <w:i/>
          <w:iCs/>
          <w:sz w:val="24"/>
          <w:szCs w:val="24"/>
        </w:rPr>
        <w:t>Equality, Diversity and Accessibility</w:t>
      </w:r>
      <w:r w:rsidRPr="00CF4525">
        <w:rPr>
          <w:rFonts w:asciiTheme="minorBidi" w:hAnsiTheme="minorBidi"/>
          <w:sz w:val="24"/>
          <w:szCs w:val="24"/>
        </w:rPr>
        <w:t xml:space="preserve"> </w:t>
      </w:r>
    </w:p>
    <w:p w14:paraId="516D284C" w14:textId="19010B42" w:rsidR="0094427B" w:rsidRPr="0094427B" w:rsidRDefault="00346450" w:rsidP="00346450">
      <w:pPr>
        <w:spacing w:line="360" w:lineRule="auto"/>
        <w:jc w:val="both"/>
        <w:rPr>
          <w:rFonts w:asciiTheme="minorBidi" w:hAnsiTheme="minorBidi"/>
          <w:sz w:val="24"/>
          <w:szCs w:val="24"/>
        </w:rPr>
      </w:pPr>
      <w:r>
        <w:rPr>
          <w:rFonts w:asciiTheme="minorBidi" w:hAnsiTheme="minorBidi"/>
          <w:sz w:val="24"/>
          <w:szCs w:val="24"/>
        </w:rPr>
        <w:t>According to t</w:t>
      </w:r>
      <w:r w:rsidR="002C5529" w:rsidRPr="007809D4">
        <w:rPr>
          <w:rFonts w:asciiTheme="minorBidi" w:hAnsiTheme="minorBidi"/>
          <w:sz w:val="24"/>
          <w:szCs w:val="24"/>
        </w:rPr>
        <w:t>he University of Oxford (no date</w:t>
      </w:r>
      <w:r w:rsidR="000518D7" w:rsidRPr="007809D4">
        <w:rPr>
          <w:rFonts w:asciiTheme="minorBidi" w:hAnsiTheme="minorBidi"/>
          <w:sz w:val="24"/>
          <w:szCs w:val="24"/>
        </w:rPr>
        <w:t>, no page</w:t>
      </w:r>
      <w:r w:rsidR="002C5529" w:rsidRPr="007809D4">
        <w:rPr>
          <w:rFonts w:asciiTheme="minorBidi" w:hAnsiTheme="minorBidi"/>
          <w:sz w:val="24"/>
          <w:szCs w:val="24"/>
        </w:rPr>
        <w:t xml:space="preserve">) </w:t>
      </w:r>
      <w:r>
        <w:rPr>
          <w:rFonts w:asciiTheme="minorBidi" w:hAnsiTheme="minorBidi"/>
          <w:sz w:val="24"/>
          <w:szCs w:val="24"/>
        </w:rPr>
        <w:t>e</w:t>
      </w:r>
      <w:r w:rsidR="0094427B" w:rsidRPr="0094427B">
        <w:rPr>
          <w:rFonts w:asciiTheme="minorBidi" w:hAnsiTheme="minorBidi"/>
          <w:sz w:val="24"/>
          <w:szCs w:val="24"/>
        </w:rPr>
        <w:t>quality means that everyone deserves the same help and treatment with their mental health.</w:t>
      </w:r>
      <w:r w:rsidR="0094427B">
        <w:rPr>
          <w:rFonts w:asciiTheme="minorBidi" w:hAnsiTheme="minorBidi"/>
          <w:sz w:val="24"/>
          <w:szCs w:val="24"/>
        </w:rPr>
        <w:t xml:space="preserve"> Whatever age they are</w:t>
      </w:r>
      <w:r w:rsidR="003F73EE">
        <w:rPr>
          <w:rFonts w:asciiTheme="minorBidi" w:hAnsiTheme="minorBidi"/>
          <w:sz w:val="24"/>
          <w:szCs w:val="24"/>
        </w:rPr>
        <w:t xml:space="preserve"> they should not be discriminated against and children and young people are the future and deserve to have help.</w:t>
      </w:r>
    </w:p>
    <w:p w14:paraId="5B1183A5" w14:textId="287C31B9" w:rsidR="0069369A" w:rsidRPr="00435DD0" w:rsidRDefault="0069369A" w:rsidP="00A02C48">
      <w:pPr>
        <w:spacing w:line="360" w:lineRule="auto"/>
        <w:jc w:val="both"/>
        <w:rPr>
          <w:rFonts w:asciiTheme="minorBidi" w:hAnsiTheme="minorBidi"/>
          <w:sz w:val="24"/>
          <w:szCs w:val="24"/>
        </w:rPr>
      </w:pPr>
      <w:r w:rsidRPr="00435DD0">
        <w:rPr>
          <w:rFonts w:asciiTheme="minorBidi" w:hAnsiTheme="minorBidi"/>
          <w:sz w:val="24"/>
          <w:szCs w:val="24"/>
        </w:rPr>
        <w:t>There are 9</w:t>
      </w:r>
      <w:r w:rsidR="009429A4" w:rsidRPr="00435DD0">
        <w:rPr>
          <w:rFonts w:asciiTheme="minorBidi" w:hAnsiTheme="minorBidi"/>
          <w:sz w:val="24"/>
          <w:szCs w:val="24"/>
        </w:rPr>
        <w:t xml:space="preserve"> ‘protected characteristics’ under the Equality Act 2010</w:t>
      </w:r>
      <w:r w:rsidRPr="00435DD0">
        <w:rPr>
          <w:rFonts w:asciiTheme="minorBidi" w:hAnsiTheme="minorBidi"/>
          <w:sz w:val="24"/>
          <w:szCs w:val="24"/>
        </w:rPr>
        <w:t xml:space="preserve">, but when </w:t>
      </w:r>
      <w:r w:rsidR="009E623A" w:rsidRPr="00435DD0">
        <w:rPr>
          <w:rFonts w:asciiTheme="minorBidi" w:hAnsiTheme="minorBidi"/>
          <w:sz w:val="24"/>
          <w:szCs w:val="24"/>
        </w:rPr>
        <w:t>working with children the following need to be considered:</w:t>
      </w:r>
      <w:r w:rsidRPr="00435DD0">
        <w:rPr>
          <w:rFonts w:asciiTheme="minorBidi" w:hAnsiTheme="minorBidi"/>
          <w:sz w:val="24"/>
          <w:szCs w:val="24"/>
        </w:rPr>
        <w:t xml:space="preserve"> </w:t>
      </w:r>
    </w:p>
    <w:p w14:paraId="131F3723" w14:textId="35175480" w:rsidR="009429A4" w:rsidRPr="00435DD0" w:rsidRDefault="009429A4" w:rsidP="00A02C48">
      <w:pPr>
        <w:pStyle w:val="ListParagraph"/>
        <w:numPr>
          <w:ilvl w:val="0"/>
          <w:numId w:val="18"/>
        </w:numPr>
        <w:spacing w:line="240" w:lineRule="auto"/>
        <w:jc w:val="both"/>
        <w:rPr>
          <w:rFonts w:asciiTheme="minorBidi" w:hAnsiTheme="minorBidi"/>
          <w:sz w:val="24"/>
          <w:szCs w:val="24"/>
        </w:rPr>
      </w:pPr>
      <w:r w:rsidRPr="00435DD0">
        <w:rPr>
          <w:rFonts w:asciiTheme="minorBidi" w:hAnsiTheme="minorBidi"/>
          <w:sz w:val="24"/>
          <w:szCs w:val="24"/>
        </w:rPr>
        <w:t>age</w:t>
      </w:r>
    </w:p>
    <w:p w14:paraId="2F92EE64" w14:textId="77777777" w:rsidR="009429A4" w:rsidRPr="00435DD0" w:rsidRDefault="009429A4" w:rsidP="00A02C48">
      <w:pPr>
        <w:pStyle w:val="ListParagraph"/>
        <w:numPr>
          <w:ilvl w:val="0"/>
          <w:numId w:val="17"/>
        </w:numPr>
        <w:spacing w:line="240" w:lineRule="auto"/>
        <w:jc w:val="both"/>
        <w:rPr>
          <w:rFonts w:asciiTheme="minorBidi" w:hAnsiTheme="minorBidi"/>
          <w:sz w:val="24"/>
          <w:szCs w:val="24"/>
        </w:rPr>
      </w:pPr>
      <w:r w:rsidRPr="00435DD0">
        <w:rPr>
          <w:rFonts w:asciiTheme="minorBidi" w:hAnsiTheme="minorBidi"/>
          <w:sz w:val="24"/>
          <w:szCs w:val="24"/>
        </w:rPr>
        <w:t>disability</w:t>
      </w:r>
    </w:p>
    <w:p w14:paraId="0D8228CE" w14:textId="77777777" w:rsidR="009429A4" w:rsidRPr="00435DD0" w:rsidRDefault="009429A4" w:rsidP="00A02C48">
      <w:pPr>
        <w:pStyle w:val="ListParagraph"/>
        <w:numPr>
          <w:ilvl w:val="0"/>
          <w:numId w:val="17"/>
        </w:numPr>
        <w:spacing w:line="240" w:lineRule="auto"/>
        <w:jc w:val="both"/>
        <w:rPr>
          <w:rFonts w:asciiTheme="minorBidi" w:hAnsiTheme="minorBidi"/>
          <w:sz w:val="24"/>
          <w:szCs w:val="24"/>
        </w:rPr>
      </w:pPr>
      <w:r w:rsidRPr="00435DD0">
        <w:rPr>
          <w:rFonts w:asciiTheme="minorBidi" w:hAnsiTheme="minorBidi"/>
          <w:sz w:val="24"/>
          <w:szCs w:val="24"/>
        </w:rPr>
        <w:t>pregnancy and maternity</w:t>
      </w:r>
    </w:p>
    <w:p w14:paraId="5564209B" w14:textId="77777777" w:rsidR="009429A4" w:rsidRPr="00435DD0" w:rsidRDefault="009429A4" w:rsidP="00A02C48">
      <w:pPr>
        <w:pStyle w:val="ListParagraph"/>
        <w:numPr>
          <w:ilvl w:val="0"/>
          <w:numId w:val="17"/>
        </w:numPr>
        <w:spacing w:line="240" w:lineRule="auto"/>
        <w:jc w:val="both"/>
        <w:rPr>
          <w:rFonts w:asciiTheme="minorBidi" w:hAnsiTheme="minorBidi"/>
          <w:sz w:val="24"/>
          <w:szCs w:val="24"/>
        </w:rPr>
      </w:pPr>
      <w:r w:rsidRPr="00435DD0">
        <w:rPr>
          <w:rFonts w:asciiTheme="minorBidi" w:hAnsiTheme="minorBidi"/>
          <w:sz w:val="24"/>
          <w:szCs w:val="24"/>
        </w:rPr>
        <w:t>race (including colour, nationality and ethnic or national origins)</w:t>
      </w:r>
    </w:p>
    <w:p w14:paraId="7D43B5DE" w14:textId="77777777" w:rsidR="009429A4" w:rsidRPr="00435DD0" w:rsidRDefault="009429A4" w:rsidP="00A02C48">
      <w:pPr>
        <w:pStyle w:val="ListParagraph"/>
        <w:numPr>
          <w:ilvl w:val="0"/>
          <w:numId w:val="17"/>
        </w:numPr>
        <w:spacing w:line="240" w:lineRule="auto"/>
        <w:jc w:val="both"/>
        <w:rPr>
          <w:rFonts w:asciiTheme="minorBidi" w:hAnsiTheme="minorBidi"/>
          <w:sz w:val="24"/>
          <w:szCs w:val="24"/>
        </w:rPr>
      </w:pPr>
      <w:r w:rsidRPr="00435DD0">
        <w:rPr>
          <w:rFonts w:asciiTheme="minorBidi" w:hAnsiTheme="minorBidi"/>
          <w:sz w:val="24"/>
          <w:szCs w:val="24"/>
        </w:rPr>
        <w:t>religion or belief (including lack of belief)</w:t>
      </w:r>
    </w:p>
    <w:p w14:paraId="29A50481" w14:textId="77777777" w:rsidR="009429A4" w:rsidRPr="00435DD0" w:rsidRDefault="009429A4" w:rsidP="00A02C48">
      <w:pPr>
        <w:pStyle w:val="ListParagraph"/>
        <w:numPr>
          <w:ilvl w:val="0"/>
          <w:numId w:val="17"/>
        </w:numPr>
        <w:spacing w:line="240" w:lineRule="auto"/>
        <w:jc w:val="both"/>
        <w:rPr>
          <w:rFonts w:asciiTheme="minorBidi" w:hAnsiTheme="minorBidi"/>
          <w:sz w:val="24"/>
          <w:szCs w:val="24"/>
        </w:rPr>
      </w:pPr>
      <w:r w:rsidRPr="00435DD0">
        <w:rPr>
          <w:rFonts w:asciiTheme="minorBidi" w:hAnsiTheme="minorBidi"/>
          <w:sz w:val="24"/>
          <w:szCs w:val="24"/>
        </w:rPr>
        <w:t>sex</w:t>
      </w:r>
    </w:p>
    <w:p w14:paraId="3AAA9045" w14:textId="77777777" w:rsidR="009429A4" w:rsidRPr="009A683E" w:rsidRDefault="009429A4" w:rsidP="00A02C48">
      <w:pPr>
        <w:pStyle w:val="ListParagraph"/>
        <w:numPr>
          <w:ilvl w:val="0"/>
          <w:numId w:val="17"/>
        </w:numPr>
        <w:spacing w:line="240" w:lineRule="auto"/>
        <w:jc w:val="both"/>
        <w:rPr>
          <w:rFonts w:asciiTheme="minorBidi" w:hAnsiTheme="minorBidi"/>
          <w:sz w:val="24"/>
          <w:szCs w:val="24"/>
        </w:rPr>
      </w:pPr>
      <w:r w:rsidRPr="009A683E">
        <w:rPr>
          <w:rFonts w:asciiTheme="minorBidi" w:hAnsiTheme="minorBidi"/>
          <w:sz w:val="24"/>
          <w:szCs w:val="24"/>
        </w:rPr>
        <w:t>sexual orientation</w:t>
      </w:r>
    </w:p>
    <w:p w14:paraId="1304DAF8" w14:textId="1C6FFEAB" w:rsidR="00435DD0" w:rsidRPr="009A683E" w:rsidRDefault="00435DD0" w:rsidP="00A02C48">
      <w:pPr>
        <w:spacing w:line="360" w:lineRule="auto"/>
        <w:jc w:val="both"/>
        <w:rPr>
          <w:rFonts w:asciiTheme="minorBidi" w:hAnsiTheme="minorBidi"/>
          <w:sz w:val="24"/>
          <w:szCs w:val="24"/>
        </w:rPr>
      </w:pPr>
      <w:r w:rsidRPr="009A683E">
        <w:rPr>
          <w:rFonts w:asciiTheme="minorBidi" w:hAnsiTheme="minorBidi"/>
          <w:sz w:val="24"/>
          <w:szCs w:val="24"/>
        </w:rPr>
        <w:t>Similarly, e</w:t>
      </w:r>
      <w:r w:rsidR="009429A4" w:rsidRPr="009A683E">
        <w:rPr>
          <w:rFonts w:asciiTheme="minorBidi" w:hAnsiTheme="minorBidi"/>
          <w:sz w:val="24"/>
          <w:szCs w:val="24"/>
        </w:rPr>
        <w:t>quity</w:t>
      </w:r>
      <w:r w:rsidRPr="009A683E">
        <w:rPr>
          <w:rFonts w:asciiTheme="minorBidi" w:hAnsiTheme="minorBidi"/>
          <w:sz w:val="24"/>
          <w:szCs w:val="24"/>
        </w:rPr>
        <w:t xml:space="preserve"> </w:t>
      </w:r>
      <w:r w:rsidR="009429A4" w:rsidRPr="009A683E">
        <w:rPr>
          <w:rFonts w:asciiTheme="minorBidi" w:hAnsiTheme="minorBidi"/>
          <w:sz w:val="24"/>
          <w:szCs w:val="24"/>
        </w:rPr>
        <w:t xml:space="preserve">is about </w:t>
      </w:r>
      <w:r w:rsidRPr="009A683E">
        <w:rPr>
          <w:rFonts w:asciiTheme="minorBidi" w:hAnsiTheme="minorBidi"/>
          <w:sz w:val="24"/>
          <w:szCs w:val="24"/>
        </w:rPr>
        <w:t>making sure</w:t>
      </w:r>
      <w:r w:rsidR="009429A4" w:rsidRPr="009A683E">
        <w:rPr>
          <w:rFonts w:asciiTheme="minorBidi" w:hAnsiTheme="minorBidi"/>
          <w:sz w:val="24"/>
          <w:szCs w:val="24"/>
        </w:rPr>
        <w:t xml:space="preserve"> that </w:t>
      </w:r>
      <w:r w:rsidRPr="009A683E">
        <w:rPr>
          <w:rFonts w:asciiTheme="minorBidi" w:hAnsiTheme="minorBidi"/>
          <w:sz w:val="24"/>
          <w:szCs w:val="24"/>
        </w:rPr>
        <w:t>all young people</w:t>
      </w:r>
      <w:r w:rsidR="009429A4" w:rsidRPr="009A683E">
        <w:rPr>
          <w:rFonts w:asciiTheme="minorBidi" w:hAnsiTheme="minorBidi"/>
          <w:sz w:val="24"/>
          <w:szCs w:val="24"/>
        </w:rPr>
        <w:t xml:space="preserve"> </w:t>
      </w:r>
      <w:r w:rsidRPr="009A683E">
        <w:rPr>
          <w:rFonts w:asciiTheme="minorBidi" w:hAnsiTheme="minorBidi"/>
          <w:sz w:val="24"/>
          <w:szCs w:val="24"/>
        </w:rPr>
        <w:t xml:space="preserve">are </w:t>
      </w:r>
      <w:r w:rsidR="009A683E" w:rsidRPr="009A683E">
        <w:rPr>
          <w:rFonts w:asciiTheme="minorBidi" w:hAnsiTheme="minorBidi"/>
          <w:sz w:val="24"/>
          <w:szCs w:val="24"/>
        </w:rPr>
        <w:t>“</w:t>
      </w:r>
      <w:r w:rsidR="009429A4" w:rsidRPr="009A683E">
        <w:rPr>
          <w:rFonts w:asciiTheme="minorBidi" w:hAnsiTheme="minorBidi"/>
          <w:sz w:val="24"/>
          <w:szCs w:val="24"/>
        </w:rPr>
        <w:t>treated fairly, by removing barriers to resources or opportunities</w:t>
      </w:r>
      <w:r w:rsidR="009A683E" w:rsidRPr="009A683E">
        <w:rPr>
          <w:rFonts w:asciiTheme="minorBidi" w:hAnsiTheme="minorBidi"/>
          <w:sz w:val="24"/>
          <w:szCs w:val="24"/>
        </w:rPr>
        <w:t>”</w:t>
      </w:r>
      <w:r w:rsidR="009A683E">
        <w:rPr>
          <w:rFonts w:asciiTheme="minorBidi" w:hAnsiTheme="minorBidi"/>
          <w:sz w:val="24"/>
          <w:szCs w:val="24"/>
        </w:rPr>
        <w:t xml:space="preserve"> (</w:t>
      </w:r>
      <w:r w:rsidR="009A683E" w:rsidRPr="007809D4">
        <w:rPr>
          <w:rFonts w:asciiTheme="minorBidi" w:hAnsiTheme="minorBidi"/>
          <w:sz w:val="24"/>
          <w:szCs w:val="24"/>
        </w:rPr>
        <w:t>University of Oxford</w:t>
      </w:r>
      <w:r w:rsidR="009A683E">
        <w:rPr>
          <w:rFonts w:asciiTheme="minorBidi" w:hAnsiTheme="minorBidi"/>
          <w:sz w:val="24"/>
          <w:szCs w:val="24"/>
        </w:rPr>
        <w:t xml:space="preserve">, </w:t>
      </w:r>
      <w:r w:rsidR="009A683E" w:rsidRPr="007809D4">
        <w:rPr>
          <w:rFonts w:asciiTheme="minorBidi" w:hAnsiTheme="minorBidi"/>
          <w:sz w:val="24"/>
          <w:szCs w:val="24"/>
        </w:rPr>
        <w:t>no date, no page)</w:t>
      </w:r>
      <w:r w:rsidR="009429A4" w:rsidRPr="009A683E">
        <w:rPr>
          <w:rFonts w:asciiTheme="minorBidi" w:hAnsiTheme="minorBidi"/>
          <w:sz w:val="24"/>
          <w:szCs w:val="24"/>
        </w:rPr>
        <w:t>.</w:t>
      </w:r>
    </w:p>
    <w:p w14:paraId="338A7F0D" w14:textId="4D658684" w:rsidR="00BF3370" w:rsidRPr="00A02C48" w:rsidRDefault="009A683E" w:rsidP="00326CBD">
      <w:pPr>
        <w:spacing w:line="360" w:lineRule="auto"/>
        <w:jc w:val="both"/>
        <w:rPr>
          <w:rFonts w:asciiTheme="minorBidi" w:hAnsiTheme="minorBidi"/>
          <w:sz w:val="24"/>
          <w:szCs w:val="24"/>
        </w:rPr>
      </w:pPr>
      <w:r w:rsidRPr="009A683E">
        <w:rPr>
          <w:rFonts w:asciiTheme="minorBidi" w:hAnsiTheme="minorBidi"/>
          <w:sz w:val="24"/>
          <w:szCs w:val="24"/>
        </w:rPr>
        <w:t>“</w:t>
      </w:r>
      <w:r w:rsidR="009429A4" w:rsidRPr="009A683E">
        <w:rPr>
          <w:rFonts w:asciiTheme="minorBidi" w:hAnsiTheme="minorBidi"/>
          <w:sz w:val="24"/>
          <w:szCs w:val="24"/>
        </w:rPr>
        <w:t>Diversity is about recognising, valuing and taking account of people's different backgrounds, knowledge, skills, and experiences</w:t>
      </w:r>
      <w:r w:rsidRPr="009A683E">
        <w:rPr>
          <w:rFonts w:asciiTheme="minorBidi" w:hAnsiTheme="minorBidi"/>
          <w:sz w:val="24"/>
          <w:szCs w:val="24"/>
        </w:rPr>
        <w:t>”</w:t>
      </w:r>
      <w:r>
        <w:rPr>
          <w:rFonts w:asciiTheme="minorBidi" w:hAnsiTheme="minorBidi"/>
          <w:sz w:val="24"/>
          <w:szCs w:val="24"/>
        </w:rPr>
        <w:t xml:space="preserve"> (</w:t>
      </w:r>
      <w:r w:rsidRPr="007809D4">
        <w:rPr>
          <w:rFonts w:asciiTheme="minorBidi" w:hAnsiTheme="minorBidi"/>
          <w:sz w:val="24"/>
          <w:szCs w:val="24"/>
        </w:rPr>
        <w:t>University of Oxford</w:t>
      </w:r>
      <w:r>
        <w:rPr>
          <w:rFonts w:asciiTheme="minorBidi" w:hAnsiTheme="minorBidi"/>
          <w:sz w:val="24"/>
          <w:szCs w:val="24"/>
        </w:rPr>
        <w:t xml:space="preserve">, </w:t>
      </w:r>
      <w:r w:rsidRPr="007809D4">
        <w:rPr>
          <w:rFonts w:asciiTheme="minorBidi" w:hAnsiTheme="minorBidi"/>
          <w:sz w:val="24"/>
          <w:szCs w:val="24"/>
        </w:rPr>
        <w:t>no date, no page)</w:t>
      </w:r>
      <w:r w:rsidRPr="009A683E">
        <w:rPr>
          <w:rFonts w:asciiTheme="minorBidi" w:hAnsiTheme="minorBidi"/>
          <w:sz w:val="24"/>
          <w:szCs w:val="24"/>
        </w:rPr>
        <w:t>.</w:t>
      </w:r>
      <w:r w:rsidR="00326CBD">
        <w:rPr>
          <w:rFonts w:asciiTheme="minorBidi" w:hAnsiTheme="minorBidi"/>
          <w:sz w:val="24"/>
          <w:szCs w:val="24"/>
        </w:rPr>
        <w:t xml:space="preserve"> </w:t>
      </w:r>
      <w:r w:rsidR="000B774E">
        <w:rPr>
          <w:rFonts w:asciiTheme="minorBidi" w:hAnsiTheme="minorBidi"/>
          <w:sz w:val="24"/>
          <w:szCs w:val="24"/>
        </w:rPr>
        <w:t xml:space="preserve">When </w:t>
      </w:r>
      <w:r w:rsidR="00BF3370" w:rsidRPr="00A02C48">
        <w:rPr>
          <w:rFonts w:asciiTheme="minorBidi" w:hAnsiTheme="minorBidi"/>
          <w:sz w:val="24"/>
          <w:szCs w:val="24"/>
        </w:rPr>
        <w:t>people’s</w:t>
      </w:r>
      <w:r w:rsidR="009429A4" w:rsidRPr="00A02C48">
        <w:rPr>
          <w:rFonts w:asciiTheme="minorBidi" w:hAnsiTheme="minorBidi"/>
          <w:sz w:val="24"/>
          <w:szCs w:val="24"/>
        </w:rPr>
        <w:t xml:space="preserve"> differences are</w:t>
      </w:r>
      <w:r w:rsidR="00BF3370" w:rsidRPr="00A02C48">
        <w:rPr>
          <w:rFonts w:asciiTheme="minorBidi" w:hAnsiTheme="minorBidi"/>
          <w:sz w:val="24"/>
          <w:szCs w:val="24"/>
        </w:rPr>
        <w:t xml:space="preserve"> seen as a positive thing</w:t>
      </w:r>
      <w:r w:rsidR="009429A4" w:rsidRPr="00A02C48">
        <w:rPr>
          <w:rFonts w:asciiTheme="minorBidi" w:hAnsiTheme="minorBidi"/>
          <w:sz w:val="24"/>
          <w:szCs w:val="24"/>
        </w:rPr>
        <w:t xml:space="preserve">, </w:t>
      </w:r>
      <w:r w:rsidR="00BF3370" w:rsidRPr="00A02C48">
        <w:rPr>
          <w:rFonts w:asciiTheme="minorBidi" w:hAnsiTheme="minorBidi"/>
          <w:sz w:val="24"/>
          <w:szCs w:val="24"/>
        </w:rPr>
        <w:t>they can feel comfortable</w:t>
      </w:r>
      <w:r w:rsidR="009429A4" w:rsidRPr="00A02C48">
        <w:rPr>
          <w:rFonts w:asciiTheme="minorBidi" w:hAnsiTheme="minorBidi"/>
          <w:sz w:val="24"/>
          <w:szCs w:val="24"/>
        </w:rPr>
        <w:t xml:space="preserve"> shar</w:t>
      </w:r>
      <w:r w:rsidR="00BF3370" w:rsidRPr="00A02C48">
        <w:rPr>
          <w:rFonts w:asciiTheme="minorBidi" w:hAnsiTheme="minorBidi"/>
          <w:sz w:val="24"/>
          <w:szCs w:val="24"/>
        </w:rPr>
        <w:t>ing</w:t>
      </w:r>
      <w:r w:rsidR="009429A4" w:rsidRPr="00A02C48">
        <w:rPr>
          <w:rFonts w:asciiTheme="minorBidi" w:hAnsiTheme="minorBidi"/>
          <w:sz w:val="24"/>
          <w:szCs w:val="24"/>
        </w:rPr>
        <w:t xml:space="preserve"> their </w:t>
      </w:r>
      <w:r w:rsidR="00BF3370" w:rsidRPr="00A02C48">
        <w:rPr>
          <w:rFonts w:asciiTheme="minorBidi" w:hAnsiTheme="minorBidi"/>
          <w:sz w:val="24"/>
          <w:szCs w:val="24"/>
        </w:rPr>
        <w:t>views, feel able to embrace</w:t>
      </w:r>
      <w:r w:rsidR="009429A4" w:rsidRPr="00A02C48">
        <w:rPr>
          <w:rFonts w:asciiTheme="minorBidi" w:hAnsiTheme="minorBidi"/>
          <w:sz w:val="24"/>
          <w:szCs w:val="24"/>
        </w:rPr>
        <w:t xml:space="preserve"> an</w:t>
      </w:r>
      <w:r w:rsidR="00BF3370" w:rsidRPr="00A02C48">
        <w:rPr>
          <w:rFonts w:asciiTheme="minorBidi" w:hAnsiTheme="minorBidi"/>
          <w:sz w:val="24"/>
          <w:szCs w:val="24"/>
        </w:rPr>
        <w:t>y</w:t>
      </w:r>
      <w:r w:rsidR="009429A4" w:rsidRPr="00A02C48">
        <w:rPr>
          <w:rFonts w:asciiTheme="minorBidi" w:hAnsiTheme="minorBidi"/>
          <w:sz w:val="24"/>
          <w:szCs w:val="24"/>
        </w:rPr>
        <w:t xml:space="preserve"> differences, </w:t>
      </w:r>
      <w:r w:rsidR="00BF3370" w:rsidRPr="00A02C48">
        <w:rPr>
          <w:rFonts w:asciiTheme="minorBidi" w:hAnsiTheme="minorBidi"/>
          <w:sz w:val="24"/>
          <w:szCs w:val="24"/>
        </w:rPr>
        <w:t>feel empowered, and feel safe that “</w:t>
      </w:r>
      <w:r w:rsidR="009429A4" w:rsidRPr="00A02C48">
        <w:rPr>
          <w:rFonts w:asciiTheme="minorBidi" w:hAnsiTheme="minorBidi"/>
          <w:sz w:val="24"/>
          <w:szCs w:val="24"/>
        </w:rPr>
        <w:t>their opinions and ideas are valued</w:t>
      </w:r>
      <w:r w:rsidR="00BF3370" w:rsidRPr="00A02C48">
        <w:rPr>
          <w:rFonts w:asciiTheme="minorBidi" w:hAnsiTheme="minorBidi"/>
          <w:sz w:val="24"/>
          <w:szCs w:val="24"/>
        </w:rPr>
        <w:t xml:space="preserve">” </w:t>
      </w:r>
      <w:r w:rsidR="000B774E">
        <w:rPr>
          <w:rFonts w:asciiTheme="minorBidi" w:hAnsiTheme="minorBidi"/>
          <w:sz w:val="24"/>
          <w:szCs w:val="24"/>
        </w:rPr>
        <w:t>and this leads to i</w:t>
      </w:r>
      <w:r w:rsidR="000B774E" w:rsidRPr="00A02C48">
        <w:rPr>
          <w:rFonts w:asciiTheme="minorBidi" w:hAnsiTheme="minorBidi"/>
          <w:sz w:val="24"/>
          <w:szCs w:val="24"/>
        </w:rPr>
        <w:t xml:space="preserve">nclusion </w:t>
      </w:r>
      <w:r w:rsidR="00BF3370" w:rsidRPr="00A02C48">
        <w:rPr>
          <w:rFonts w:asciiTheme="minorBidi" w:hAnsiTheme="minorBidi"/>
          <w:sz w:val="24"/>
          <w:szCs w:val="24"/>
        </w:rPr>
        <w:t>(University of Oxford, no date, no page).</w:t>
      </w:r>
      <w:r w:rsidR="000B774E">
        <w:rPr>
          <w:rFonts w:asciiTheme="minorBidi" w:hAnsiTheme="minorBidi"/>
          <w:sz w:val="24"/>
          <w:szCs w:val="24"/>
        </w:rPr>
        <w:t xml:space="preserve"> In order for this to happen effectively, then </w:t>
      </w:r>
      <w:r w:rsidR="004026C4">
        <w:rPr>
          <w:rFonts w:asciiTheme="minorBidi" w:hAnsiTheme="minorBidi"/>
          <w:sz w:val="24"/>
          <w:szCs w:val="24"/>
        </w:rPr>
        <w:t>it is important that people with additional needs are able to access information</w:t>
      </w:r>
      <w:r w:rsidR="00221059">
        <w:rPr>
          <w:rFonts w:asciiTheme="minorBidi" w:hAnsiTheme="minorBidi"/>
          <w:sz w:val="24"/>
          <w:szCs w:val="24"/>
        </w:rPr>
        <w:t xml:space="preserve">, resources, and services. For example, automatic doors and lifts for </w:t>
      </w:r>
      <w:r w:rsidR="00BF6710">
        <w:rPr>
          <w:rFonts w:asciiTheme="minorBidi" w:hAnsiTheme="minorBidi"/>
          <w:sz w:val="24"/>
          <w:szCs w:val="24"/>
        </w:rPr>
        <w:t>th</w:t>
      </w:r>
      <w:r w:rsidR="00494D62">
        <w:rPr>
          <w:rFonts w:asciiTheme="minorBidi" w:hAnsiTheme="minorBidi"/>
          <w:sz w:val="24"/>
          <w:szCs w:val="24"/>
        </w:rPr>
        <w:t>ose</w:t>
      </w:r>
      <w:r w:rsidR="00221059">
        <w:rPr>
          <w:rFonts w:asciiTheme="minorBidi" w:hAnsiTheme="minorBidi"/>
          <w:sz w:val="24"/>
          <w:szCs w:val="24"/>
        </w:rPr>
        <w:t xml:space="preserve"> with physical disabilities, or large </w:t>
      </w:r>
      <w:r w:rsidR="00D704F3">
        <w:rPr>
          <w:rFonts w:asciiTheme="minorBidi" w:hAnsiTheme="minorBidi"/>
          <w:sz w:val="24"/>
          <w:szCs w:val="24"/>
        </w:rPr>
        <w:t xml:space="preserve">clear </w:t>
      </w:r>
      <w:r w:rsidR="00221059">
        <w:rPr>
          <w:rFonts w:asciiTheme="minorBidi" w:hAnsiTheme="minorBidi"/>
          <w:sz w:val="24"/>
          <w:szCs w:val="24"/>
        </w:rPr>
        <w:t>font texts on leaflets</w:t>
      </w:r>
      <w:r w:rsidR="00D704F3">
        <w:rPr>
          <w:rFonts w:asciiTheme="minorBidi" w:hAnsiTheme="minorBidi"/>
          <w:sz w:val="24"/>
          <w:szCs w:val="24"/>
        </w:rPr>
        <w:t xml:space="preserve"> in</w:t>
      </w:r>
      <w:r w:rsidR="00BF6710">
        <w:rPr>
          <w:rFonts w:asciiTheme="minorBidi" w:hAnsiTheme="minorBidi"/>
          <w:sz w:val="24"/>
          <w:szCs w:val="24"/>
        </w:rPr>
        <w:t xml:space="preserve"> a</w:t>
      </w:r>
      <w:r w:rsidR="00D704F3">
        <w:rPr>
          <w:rFonts w:asciiTheme="minorBidi" w:hAnsiTheme="minorBidi"/>
          <w:sz w:val="24"/>
          <w:szCs w:val="24"/>
        </w:rPr>
        <w:t xml:space="preserve"> </w:t>
      </w:r>
      <w:r w:rsidR="00BF6710">
        <w:rPr>
          <w:rFonts w:asciiTheme="minorBidi" w:hAnsiTheme="minorBidi"/>
          <w:sz w:val="24"/>
          <w:szCs w:val="24"/>
        </w:rPr>
        <w:t>format</w:t>
      </w:r>
      <w:r w:rsidR="00D704F3">
        <w:rPr>
          <w:rFonts w:asciiTheme="minorBidi" w:hAnsiTheme="minorBidi"/>
          <w:sz w:val="24"/>
          <w:szCs w:val="24"/>
        </w:rPr>
        <w:t xml:space="preserve"> that can be read by </w:t>
      </w:r>
      <w:r w:rsidR="00BF6710">
        <w:rPr>
          <w:rFonts w:asciiTheme="minorBidi" w:hAnsiTheme="minorBidi"/>
          <w:sz w:val="24"/>
          <w:szCs w:val="24"/>
        </w:rPr>
        <w:t>most people</w:t>
      </w:r>
      <w:r w:rsidR="00D704F3">
        <w:rPr>
          <w:rFonts w:asciiTheme="minorBidi" w:hAnsiTheme="minorBidi"/>
          <w:sz w:val="24"/>
          <w:szCs w:val="24"/>
        </w:rPr>
        <w:t>.</w:t>
      </w:r>
      <w:r w:rsidR="00494D62">
        <w:rPr>
          <w:rFonts w:asciiTheme="minorBidi" w:hAnsiTheme="minorBidi"/>
          <w:sz w:val="24"/>
          <w:szCs w:val="24"/>
        </w:rPr>
        <w:t xml:space="preserve"> These types of considerations are known as accessibility.</w:t>
      </w:r>
    </w:p>
    <w:p w14:paraId="3BD2B624" w14:textId="3156D366" w:rsidR="0078605A" w:rsidRDefault="001E2DD5" w:rsidP="00893E6D">
      <w:pPr>
        <w:spacing w:line="360" w:lineRule="auto"/>
        <w:jc w:val="both"/>
        <w:rPr>
          <w:rFonts w:asciiTheme="minorBidi" w:hAnsiTheme="minorBidi"/>
          <w:color w:val="70AD47" w:themeColor="accent6"/>
          <w:sz w:val="24"/>
          <w:szCs w:val="24"/>
        </w:rPr>
      </w:pPr>
      <w:r w:rsidRPr="001E2DD5">
        <w:rPr>
          <w:rFonts w:asciiTheme="minorBidi" w:hAnsiTheme="minorBidi"/>
          <w:sz w:val="24"/>
          <w:szCs w:val="24"/>
        </w:rPr>
        <w:t>Equality, Diversity and Accessibility</w:t>
      </w:r>
      <w:r>
        <w:rPr>
          <w:rFonts w:asciiTheme="minorBidi" w:hAnsiTheme="minorBidi"/>
          <w:sz w:val="24"/>
          <w:szCs w:val="24"/>
        </w:rPr>
        <w:t xml:space="preserve"> are important considerations for </w:t>
      </w:r>
      <w:r w:rsidR="0056128A">
        <w:rPr>
          <w:rFonts w:asciiTheme="minorBidi" w:hAnsiTheme="minorBidi"/>
          <w:sz w:val="24"/>
          <w:szCs w:val="24"/>
        </w:rPr>
        <w:t>C</w:t>
      </w:r>
      <w:r w:rsidR="00DD1234">
        <w:rPr>
          <w:rFonts w:asciiTheme="minorBidi" w:hAnsiTheme="minorBidi"/>
          <w:sz w:val="24"/>
          <w:szCs w:val="24"/>
        </w:rPr>
        <w:t>hildren and Adolescent Mental Health Services</w:t>
      </w:r>
      <w:r w:rsidR="0056128A">
        <w:rPr>
          <w:rFonts w:asciiTheme="minorBidi" w:hAnsiTheme="minorBidi"/>
          <w:sz w:val="24"/>
          <w:szCs w:val="24"/>
        </w:rPr>
        <w:t xml:space="preserve"> </w:t>
      </w:r>
      <w:r w:rsidR="00DD1234">
        <w:rPr>
          <w:rFonts w:asciiTheme="minorBidi" w:hAnsiTheme="minorBidi"/>
          <w:sz w:val="24"/>
          <w:szCs w:val="24"/>
        </w:rPr>
        <w:t>(</w:t>
      </w:r>
      <w:r>
        <w:rPr>
          <w:rFonts w:asciiTheme="minorBidi" w:hAnsiTheme="minorBidi"/>
          <w:sz w:val="24"/>
          <w:szCs w:val="24"/>
        </w:rPr>
        <w:t>CA</w:t>
      </w:r>
      <w:r w:rsidR="00DD1234">
        <w:rPr>
          <w:rFonts w:asciiTheme="minorBidi" w:hAnsiTheme="minorBidi"/>
          <w:sz w:val="24"/>
          <w:szCs w:val="24"/>
        </w:rPr>
        <w:t>MH</w:t>
      </w:r>
      <w:r>
        <w:rPr>
          <w:rFonts w:asciiTheme="minorBidi" w:hAnsiTheme="minorBidi"/>
          <w:sz w:val="24"/>
          <w:szCs w:val="24"/>
        </w:rPr>
        <w:t>S</w:t>
      </w:r>
      <w:r w:rsidR="00DD1234">
        <w:rPr>
          <w:rFonts w:asciiTheme="minorBidi" w:hAnsiTheme="minorBidi"/>
          <w:sz w:val="24"/>
          <w:szCs w:val="24"/>
        </w:rPr>
        <w:t>)</w:t>
      </w:r>
      <w:r>
        <w:rPr>
          <w:rFonts w:asciiTheme="minorBidi" w:hAnsiTheme="minorBidi"/>
          <w:sz w:val="24"/>
          <w:szCs w:val="24"/>
        </w:rPr>
        <w:t xml:space="preserve"> when they are working with young people</w:t>
      </w:r>
      <w:r w:rsidR="00CF50B6">
        <w:rPr>
          <w:rFonts w:asciiTheme="minorBidi" w:hAnsiTheme="minorBidi"/>
          <w:sz w:val="24"/>
          <w:szCs w:val="24"/>
        </w:rPr>
        <w:t xml:space="preserve"> (Penfold, 2020)</w:t>
      </w:r>
      <w:r>
        <w:rPr>
          <w:rFonts w:asciiTheme="minorBidi" w:hAnsiTheme="minorBidi"/>
          <w:sz w:val="24"/>
          <w:szCs w:val="24"/>
        </w:rPr>
        <w:t xml:space="preserve">. </w:t>
      </w:r>
      <w:r w:rsidR="00A440D5">
        <w:rPr>
          <w:rFonts w:asciiTheme="minorBidi" w:hAnsiTheme="minorBidi"/>
          <w:sz w:val="24"/>
          <w:szCs w:val="24"/>
        </w:rPr>
        <w:t>This is so that they ensure that service users feel empowered and that they are able to help them with their mental health</w:t>
      </w:r>
      <w:r w:rsidR="00CF50B6">
        <w:rPr>
          <w:rFonts w:asciiTheme="minorBidi" w:hAnsiTheme="minorBidi"/>
          <w:sz w:val="24"/>
          <w:szCs w:val="24"/>
        </w:rPr>
        <w:t>, offering to support and find ways to talk with them (Penfold, 2020).</w:t>
      </w:r>
    </w:p>
    <w:p w14:paraId="223FD179" w14:textId="6FE7E137" w:rsidR="00B8472C" w:rsidRDefault="00FD2666" w:rsidP="00C30733">
      <w:pPr>
        <w:pStyle w:val="xelementtoproof"/>
        <w:spacing w:before="0" w:beforeAutospacing="0" w:after="0" w:afterAutospacing="0" w:line="360" w:lineRule="auto"/>
        <w:jc w:val="both"/>
        <w:rPr>
          <w:rFonts w:asciiTheme="minorBidi" w:hAnsiTheme="minorBidi" w:cstheme="minorBidi"/>
          <w:bdr w:val="none" w:sz="0" w:space="0" w:color="auto" w:frame="1"/>
        </w:rPr>
      </w:pPr>
      <w:r w:rsidRPr="00C30733">
        <w:rPr>
          <w:rFonts w:asciiTheme="minorBidi" w:hAnsiTheme="minorBidi" w:cstheme="minorBidi"/>
          <w:bdr w:val="none" w:sz="0" w:space="0" w:color="auto" w:frame="1"/>
        </w:rPr>
        <w:t>A</w:t>
      </w:r>
      <w:r w:rsidR="00B8472C" w:rsidRPr="00C30733">
        <w:rPr>
          <w:rFonts w:asciiTheme="minorBidi" w:hAnsiTheme="minorBidi" w:cstheme="minorBidi"/>
          <w:bdr w:val="none" w:sz="0" w:space="0" w:color="auto" w:frame="1"/>
        </w:rPr>
        <w:t xml:space="preserve">n inquiry into CAMHS </w:t>
      </w:r>
      <w:r w:rsidR="00C30733" w:rsidRPr="00C30733">
        <w:rPr>
          <w:rFonts w:asciiTheme="minorBidi" w:hAnsiTheme="minorBidi"/>
        </w:rPr>
        <w:t xml:space="preserve">in Wales </w:t>
      </w:r>
      <w:r w:rsidR="00B8472C" w:rsidRPr="00C30733">
        <w:rPr>
          <w:rFonts w:asciiTheme="minorBidi" w:hAnsiTheme="minorBidi" w:cstheme="minorBidi"/>
          <w:bdr w:val="none" w:sz="0" w:space="0" w:color="auto" w:frame="1"/>
        </w:rPr>
        <w:t>looking into early interventions</w:t>
      </w:r>
      <w:r w:rsidR="00A51979" w:rsidRPr="00C30733">
        <w:rPr>
          <w:rFonts w:asciiTheme="minorBidi" w:hAnsiTheme="minorBidi" w:cstheme="minorBidi"/>
          <w:bdr w:val="none" w:sz="0" w:space="0" w:color="auto" w:frame="1"/>
        </w:rPr>
        <w:t>,</w:t>
      </w:r>
      <w:r w:rsidR="00B8472C" w:rsidRPr="00C30733">
        <w:rPr>
          <w:rFonts w:asciiTheme="minorBidi" w:hAnsiTheme="minorBidi" w:cstheme="minorBidi"/>
          <w:bdr w:val="none" w:sz="0" w:space="0" w:color="auto" w:frame="1"/>
        </w:rPr>
        <w:t xml:space="preserve"> admissions for treatment, services in different local regions </w:t>
      </w:r>
      <w:r w:rsidR="00A51979" w:rsidRPr="00C30733">
        <w:rPr>
          <w:rFonts w:asciiTheme="minorBidi" w:hAnsiTheme="minorBidi" w:cstheme="minorBidi"/>
          <w:bdr w:val="none" w:sz="0" w:space="0" w:color="auto" w:frame="1"/>
        </w:rPr>
        <w:t>for</w:t>
      </w:r>
      <w:r w:rsidR="00B8472C" w:rsidRPr="00C30733">
        <w:rPr>
          <w:rFonts w:asciiTheme="minorBidi" w:hAnsiTheme="minorBidi" w:cstheme="minorBidi"/>
          <w:bdr w:val="none" w:sz="0" w:space="0" w:color="auto" w:frame="1"/>
        </w:rPr>
        <w:t xml:space="preserve"> issues of safeguarding  was conducted  by</w:t>
      </w:r>
      <w:r w:rsidR="00C30733">
        <w:rPr>
          <w:rFonts w:asciiTheme="minorBidi" w:hAnsiTheme="minorBidi" w:cstheme="minorBidi"/>
          <w:bdr w:val="none" w:sz="0" w:space="0" w:color="auto" w:frame="1"/>
        </w:rPr>
        <w:t xml:space="preserve"> </w:t>
      </w:r>
      <w:r w:rsidR="00B8472C" w:rsidRPr="00C30733">
        <w:rPr>
          <w:rFonts w:asciiTheme="minorBidi" w:hAnsiTheme="minorBidi" w:cstheme="minorBidi"/>
          <w:bdr w:val="none" w:sz="0" w:space="0" w:color="auto" w:frame="1"/>
        </w:rPr>
        <w:t>The National Assembly for Wales Children and Young People and Education Committee</w:t>
      </w:r>
      <w:r w:rsidR="009337CE">
        <w:rPr>
          <w:rFonts w:asciiTheme="minorBidi" w:hAnsiTheme="minorBidi" w:cstheme="minorBidi"/>
          <w:bdr w:val="none" w:sz="0" w:space="0" w:color="auto" w:frame="1"/>
        </w:rPr>
        <w:t xml:space="preserve"> (</w:t>
      </w:r>
      <w:r w:rsidR="009337CE">
        <w:rPr>
          <w:rFonts w:asciiTheme="minorBidi" w:hAnsiTheme="minorBidi"/>
        </w:rPr>
        <w:t>The Association for Child and Adolescent Mental Health Services (CAMHS), 2023)</w:t>
      </w:r>
      <w:r w:rsidR="00C30733" w:rsidRPr="00C30733">
        <w:rPr>
          <w:rFonts w:asciiTheme="minorBidi" w:hAnsiTheme="minorBidi" w:cstheme="minorBidi"/>
          <w:bdr w:val="none" w:sz="0" w:space="0" w:color="auto" w:frame="1"/>
        </w:rPr>
        <w:t>.</w:t>
      </w:r>
      <w:r w:rsidR="00B8472C" w:rsidRPr="00FD2666">
        <w:rPr>
          <w:rFonts w:asciiTheme="minorBidi" w:hAnsiTheme="minorBidi" w:cstheme="minorBidi"/>
          <w:color w:val="7030A0"/>
          <w:bdr w:val="none" w:sz="0" w:space="0" w:color="auto" w:frame="1"/>
        </w:rPr>
        <w:t xml:space="preserve"> </w:t>
      </w:r>
      <w:r w:rsidR="00C30733" w:rsidRPr="00644B85">
        <w:rPr>
          <w:rFonts w:asciiTheme="minorBidi" w:hAnsiTheme="minorBidi" w:cstheme="minorBidi"/>
          <w:bdr w:val="none" w:sz="0" w:space="0" w:color="auto" w:frame="1"/>
        </w:rPr>
        <w:t>T</w:t>
      </w:r>
      <w:r w:rsidR="00B8472C" w:rsidRPr="00644B85">
        <w:rPr>
          <w:rFonts w:asciiTheme="minorBidi" w:hAnsiTheme="minorBidi" w:cstheme="minorBidi"/>
          <w:bdr w:val="none" w:sz="0" w:space="0" w:color="auto" w:frame="1"/>
        </w:rPr>
        <w:t>heir finds were that</w:t>
      </w:r>
      <w:r w:rsidR="00644B85" w:rsidRPr="00644B85">
        <w:t xml:space="preserve"> </w:t>
      </w:r>
      <w:r w:rsidR="00644B85" w:rsidRPr="00644B85">
        <w:rPr>
          <w:rFonts w:asciiTheme="minorBidi" w:hAnsiTheme="minorBidi" w:cstheme="minorBidi"/>
          <w:bdr w:val="none" w:sz="0" w:space="0" w:color="auto" w:frame="1"/>
        </w:rPr>
        <w:t>the provision of the services of CAMHS for children and young people who needed specialist services were very limited</w:t>
      </w:r>
      <w:r w:rsidR="009337CE">
        <w:rPr>
          <w:rFonts w:asciiTheme="minorBidi" w:hAnsiTheme="minorBidi" w:cstheme="minorBidi"/>
          <w:bdr w:val="none" w:sz="0" w:space="0" w:color="auto" w:frame="1"/>
        </w:rPr>
        <w:t xml:space="preserve"> (CAMHS, 2023)</w:t>
      </w:r>
      <w:r w:rsidR="00644B85" w:rsidRPr="00644B85">
        <w:rPr>
          <w:rFonts w:asciiTheme="minorBidi" w:hAnsiTheme="minorBidi" w:cstheme="minorBidi"/>
          <w:bdr w:val="none" w:sz="0" w:space="0" w:color="auto" w:frame="1"/>
        </w:rPr>
        <w:t>.</w:t>
      </w:r>
      <w:r w:rsidR="000A7A40">
        <w:rPr>
          <w:rFonts w:asciiTheme="minorBidi" w:hAnsiTheme="minorBidi" w:cstheme="minorBidi"/>
          <w:bdr w:val="none" w:sz="0" w:space="0" w:color="auto" w:frame="1"/>
        </w:rPr>
        <w:t xml:space="preserve"> </w:t>
      </w:r>
    </w:p>
    <w:p w14:paraId="7A879154" w14:textId="4EFEFB7C" w:rsidR="00793C6F" w:rsidRDefault="00793C6F" w:rsidP="00793C6F">
      <w:pPr>
        <w:pStyle w:val="xelementtoproof"/>
        <w:spacing w:after="0" w:line="360" w:lineRule="auto"/>
        <w:jc w:val="both"/>
        <w:rPr>
          <w:rFonts w:asciiTheme="minorBidi" w:hAnsiTheme="minorBidi" w:cstheme="minorBidi"/>
          <w:bdr w:val="none" w:sz="0" w:space="0" w:color="auto" w:frame="1"/>
        </w:rPr>
      </w:pPr>
      <w:r>
        <w:rPr>
          <w:rFonts w:asciiTheme="minorBidi" w:hAnsiTheme="minorBidi" w:cstheme="minorBidi"/>
          <w:bdr w:val="none" w:sz="0" w:space="0" w:color="auto" w:frame="1"/>
        </w:rPr>
        <w:t>According to their leaflet, ASC</w:t>
      </w:r>
      <w:r w:rsidRPr="00AC1AF0">
        <w:rPr>
          <w:rFonts w:asciiTheme="minorBidi" w:hAnsiTheme="minorBidi" w:cstheme="minorBidi"/>
          <w:bdr w:val="none" w:sz="0" w:space="0" w:color="auto" w:frame="1"/>
        </w:rPr>
        <w:t xml:space="preserve"> provides professional help and support for children and young people with their mental health organisations</w:t>
      </w:r>
      <w:r>
        <w:rPr>
          <w:rFonts w:asciiTheme="minorBidi" w:hAnsiTheme="minorBidi" w:cstheme="minorBidi"/>
          <w:bdr w:val="none" w:sz="0" w:space="0" w:color="auto" w:frame="1"/>
        </w:rPr>
        <w:t>, such as CAMHS,</w:t>
      </w:r>
      <w:r w:rsidRPr="00AC1AF0">
        <w:rPr>
          <w:rFonts w:asciiTheme="minorBidi" w:hAnsiTheme="minorBidi" w:cstheme="minorBidi"/>
          <w:bdr w:val="none" w:sz="0" w:space="0" w:color="auto" w:frame="1"/>
        </w:rPr>
        <w:t xml:space="preserve"> to help them get the help they d</w:t>
      </w:r>
      <w:r>
        <w:rPr>
          <w:rFonts w:asciiTheme="minorBidi" w:hAnsiTheme="minorBidi" w:cstheme="minorBidi"/>
          <w:bdr w:val="none" w:sz="0" w:space="0" w:color="auto" w:frame="1"/>
        </w:rPr>
        <w:t>e</w:t>
      </w:r>
      <w:r w:rsidRPr="00AC1AF0">
        <w:rPr>
          <w:rFonts w:asciiTheme="minorBidi" w:hAnsiTheme="minorBidi" w:cstheme="minorBidi"/>
          <w:bdr w:val="none" w:sz="0" w:space="0" w:color="auto" w:frame="1"/>
        </w:rPr>
        <w:t>s</w:t>
      </w:r>
      <w:r>
        <w:rPr>
          <w:rFonts w:asciiTheme="minorBidi" w:hAnsiTheme="minorBidi" w:cstheme="minorBidi"/>
          <w:bdr w:val="none" w:sz="0" w:space="0" w:color="auto" w:frame="1"/>
        </w:rPr>
        <w:t>i</w:t>
      </w:r>
      <w:r w:rsidRPr="00AC1AF0">
        <w:rPr>
          <w:rFonts w:asciiTheme="minorBidi" w:hAnsiTheme="minorBidi" w:cstheme="minorBidi"/>
          <w:bdr w:val="none" w:sz="0" w:space="0" w:color="auto" w:frame="1"/>
        </w:rPr>
        <w:t>re and to support the</w:t>
      </w:r>
      <w:r>
        <w:rPr>
          <w:rFonts w:asciiTheme="minorBidi" w:hAnsiTheme="minorBidi" w:cstheme="minorBidi"/>
          <w:bdr w:val="none" w:sz="0" w:space="0" w:color="auto" w:frame="1"/>
        </w:rPr>
        <w:t xml:space="preserve"> organisation</w:t>
      </w:r>
      <w:r w:rsidRPr="00AC1AF0">
        <w:rPr>
          <w:rFonts w:asciiTheme="minorBidi" w:hAnsiTheme="minorBidi" w:cstheme="minorBidi"/>
          <w:bdr w:val="none" w:sz="0" w:space="0" w:color="auto" w:frame="1"/>
        </w:rPr>
        <w:t xml:space="preserve"> to give </w:t>
      </w:r>
      <w:r>
        <w:rPr>
          <w:rFonts w:asciiTheme="minorBidi" w:hAnsiTheme="minorBidi" w:cstheme="minorBidi"/>
          <w:bdr w:val="none" w:sz="0" w:space="0" w:color="auto" w:frame="1"/>
        </w:rPr>
        <w:t>young people</w:t>
      </w:r>
      <w:r w:rsidRPr="00AC1AF0">
        <w:rPr>
          <w:rFonts w:asciiTheme="minorBidi" w:hAnsiTheme="minorBidi" w:cstheme="minorBidi"/>
          <w:bdr w:val="none" w:sz="0" w:space="0" w:color="auto" w:frame="1"/>
        </w:rPr>
        <w:t xml:space="preserve"> the help they need</w:t>
      </w:r>
      <w:r>
        <w:rPr>
          <w:rFonts w:asciiTheme="minorBidi" w:hAnsiTheme="minorBidi" w:cstheme="minorBidi"/>
          <w:bdr w:val="none" w:sz="0" w:space="0" w:color="auto" w:frame="1"/>
        </w:rPr>
        <w:t xml:space="preserve"> (CYPF, 2024</w:t>
      </w:r>
      <w:r>
        <w:rPr>
          <w:rFonts w:asciiTheme="minorBidi" w:hAnsiTheme="minorBidi"/>
        </w:rPr>
        <w:t>; ASC, 2023</w:t>
      </w:r>
      <w:r w:rsidR="00EE4848">
        <w:rPr>
          <w:rFonts w:asciiTheme="minorBidi" w:hAnsiTheme="minorBidi"/>
        </w:rPr>
        <w:t>a</w:t>
      </w:r>
      <w:r>
        <w:rPr>
          <w:rFonts w:asciiTheme="minorBidi" w:hAnsiTheme="minorBidi" w:cstheme="minorBidi"/>
          <w:bdr w:val="none" w:sz="0" w:space="0" w:color="auto" w:frame="1"/>
        </w:rPr>
        <w:t xml:space="preserve">). </w:t>
      </w:r>
      <w:r w:rsidR="00941E79" w:rsidRPr="003D41B1">
        <w:rPr>
          <w:rFonts w:asciiTheme="minorBidi" w:hAnsiTheme="minorBidi" w:cstheme="minorBidi"/>
        </w:rPr>
        <w:t xml:space="preserve">Young people can be referred to CAMHS though their doctor, social worker, nurses, teachers, their parents/caregiver, or self-refer themselves depending on their age, but referrals can differ between area to area depending on where the young person lives </w:t>
      </w:r>
      <w:r w:rsidR="00941E79" w:rsidRPr="003D41B1">
        <w:rPr>
          <w:rFonts w:asciiTheme="minorBidi" w:hAnsiTheme="minorBidi" w:cstheme="minorBidi"/>
          <w:bdr w:val="none" w:sz="0" w:space="0" w:color="auto" w:frame="1"/>
        </w:rPr>
        <w:t xml:space="preserve">(CAMHS, 2023). </w:t>
      </w:r>
      <w:r w:rsidR="00941E79" w:rsidRPr="003D41B1">
        <w:rPr>
          <w:rFonts w:asciiTheme="minorBidi" w:hAnsiTheme="minorBidi" w:cstheme="minorBidi"/>
        </w:rPr>
        <w:t xml:space="preserve"> </w:t>
      </w:r>
      <w:r w:rsidR="00726B64">
        <w:rPr>
          <w:rFonts w:asciiTheme="minorBidi" w:hAnsiTheme="minorBidi" w:cstheme="minorBidi"/>
          <w:bdr w:val="none" w:sz="0" w:space="0" w:color="auto" w:frame="1"/>
        </w:rPr>
        <w:t xml:space="preserve">For those young people who </w:t>
      </w:r>
      <w:r w:rsidR="0084300F">
        <w:rPr>
          <w:rFonts w:asciiTheme="minorBidi" w:hAnsiTheme="minorBidi" w:cstheme="minorBidi"/>
          <w:bdr w:val="none" w:sz="0" w:space="0" w:color="auto" w:frame="1"/>
        </w:rPr>
        <w:t>have a</w:t>
      </w:r>
      <w:r w:rsidR="005F6ECC">
        <w:rPr>
          <w:rFonts w:asciiTheme="minorBidi" w:hAnsiTheme="minorBidi" w:cstheme="minorBidi"/>
          <w:bdr w:val="none" w:sz="0" w:space="0" w:color="auto" w:frame="1"/>
        </w:rPr>
        <w:t xml:space="preserve">lready </w:t>
      </w:r>
      <w:r w:rsidR="0084300F">
        <w:rPr>
          <w:rFonts w:asciiTheme="minorBidi" w:hAnsiTheme="minorBidi" w:cstheme="minorBidi"/>
          <w:bdr w:val="none" w:sz="0" w:space="0" w:color="auto" w:frame="1"/>
        </w:rPr>
        <w:t>been accepted into the</w:t>
      </w:r>
      <w:r w:rsidR="005F6ECC">
        <w:rPr>
          <w:rFonts w:asciiTheme="minorBidi" w:hAnsiTheme="minorBidi" w:cstheme="minorBidi"/>
          <w:bdr w:val="none" w:sz="0" w:space="0" w:color="auto" w:frame="1"/>
        </w:rPr>
        <w:t xml:space="preserve"> CAMHS </w:t>
      </w:r>
      <w:r w:rsidR="0084300F">
        <w:rPr>
          <w:rFonts w:asciiTheme="minorBidi" w:hAnsiTheme="minorBidi" w:cstheme="minorBidi"/>
          <w:bdr w:val="none" w:sz="0" w:space="0" w:color="auto" w:frame="1"/>
        </w:rPr>
        <w:t xml:space="preserve">programme, they still </w:t>
      </w:r>
      <w:r w:rsidR="005F6ECC">
        <w:rPr>
          <w:rFonts w:asciiTheme="minorBidi" w:hAnsiTheme="minorBidi" w:cstheme="minorBidi"/>
          <w:bdr w:val="none" w:sz="0" w:space="0" w:color="auto" w:frame="1"/>
        </w:rPr>
        <w:t>face long waiting times to actually be seen</w:t>
      </w:r>
      <w:r w:rsidR="00726B64">
        <w:rPr>
          <w:rFonts w:asciiTheme="minorBidi" w:hAnsiTheme="minorBidi" w:cstheme="minorBidi"/>
          <w:bdr w:val="none" w:sz="0" w:space="0" w:color="auto" w:frame="1"/>
        </w:rPr>
        <w:t xml:space="preserve"> and are having difficulties with appointments times</w:t>
      </w:r>
      <w:r w:rsidR="00104F5C">
        <w:rPr>
          <w:rFonts w:asciiTheme="minorBidi" w:hAnsiTheme="minorBidi" w:cstheme="minorBidi"/>
          <w:bdr w:val="none" w:sz="0" w:space="0" w:color="auto" w:frame="1"/>
        </w:rPr>
        <w:t xml:space="preserve"> </w:t>
      </w:r>
      <w:r w:rsidR="00C23E00">
        <w:rPr>
          <w:rFonts w:asciiTheme="minorBidi" w:hAnsiTheme="minorBidi" w:cstheme="minorBidi"/>
          <w:bdr w:val="none" w:sz="0" w:space="0" w:color="auto" w:frame="1"/>
        </w:rPr>
        <w:t xml:space="preserve">too </w:t>
      </w:r>
      <w:r w:rsidR="00104F5C">
        <w:rPr>
          <w:rFonts w:asciiTheme="minorBidi" w:hAnsiTheme="minorBidi" w:cstheme="minorBidi"/>
          <w:bdr w:val="none" w:sz="0" w:space="0" w:color="auto" w:frame="1"/>
        </w:rPr>
        <w:t>(CAMHS, 2023)</w:t>
      </w:r>
      <w:r w:rsidR="0084300F">
        <w:rPr>
          <w:rFonts w:asciiTheme="minorBidi" w:hAnsiTheme="minorBidi" w:cstheme="minorBidi"/>
          <w:bdr w:val="none" w:sz="0" w:space="0" w:color="auto" w:frame="1"/>
        </w:rPr>
        <w:t xml:space="preserve">. </w:t>
      </w:r>
      <w:r w:rsidR="00DB3855">
        <w:rPr>
          <w:rFonts w:asciiTheme="minorBidi" w:hAnsiTheme="minorBidi" w:cstheme="minorBidi"/>
          <w:bdr w:val="none" w:sz="0" w:space="0" w:color="auto" w:frame="1"/>
        </w:rPr>
        <w:t>However, o</w:t>
      </w:r>
      <w:r w:rsidR="004534B2">
        <w:rPr>
          <w:rFonts w:asciiTheme="minorBidi" w:hAnsiTheme="minorBidi" w:cstheme="minorBidi"/>
          <w:bdr w:val="none" w:sz="0" w:space="0" w:color="auto" w:frame="1"/>
        </w:rPr>
        <w:t xml:space="preserve">nce </w:t>
      </w:r>
      <w:r w:rsidR="00EE015C">
        <w:rPr>
          <w:rFonts w:asciiTheme="minorBidi" w:hAnsiTheme="minorBidi" w:cstheme="minorBidi"/>
          <w:bdr w:val="none" w:sz="0" w:space="0" w:color="auto" w:frame="1"/>
        </w:rPr>
        <w:t>young people</w:t>
      </w:r>
      <w:r w:rsidR="004534B2">
        <w:rPr>
          <w:rFonts w:asciiTheme="minorBidi" w:hAnsiTheme="minorBidi" w:cstheme="minorBidi"/>
          <w:bdr w:val="none" w:sz="0" w:space="0" w:color="auto" w:frame="1"/>
        </w:rPr>
        <w:t xml:space="preserve"> do get </w:t>
      </w:r>
      <w:r w:rsidR="00EE015C">
        <w:rPr>
          <w:rFonts w:asciiTheme="minorBidi" w:hAnsiTheme="minorBidi" w:cstheme="minorBidi"/>
          <w:bdr w:val="none" w:sz="0" w:space="0" w:color="auto" w:frame="1"/>
        </w:rPr>
        <w:t>an appointment, if</w:t>
      </w:r>
      <w:r w:rsidR="004534B2">
        <w:rPr>
          <w:rFonts w:asciiTheme="minorBidi" w:hAnsiTheme="minorBidi" w:cstheme="minorBidi"/>
          <w:bdr w:val="none" w:sz="0" w:space="0" w:color="auto" w:frame="1"/>
        </w:rPr>
        <w:t xml:space="preserve"> CAMHS</w:t>
      </w:r>
      <w:r w:rsidR="00EE015C">
        <w:rPr>
          <w:rFonts w:asciiTheme="minorBidi" w:hAnsiTheme="minorBidi" w:cstheme="minorBidi"/>
          <w:bdr w:val="none" w:sz="0" w:space="0" w:color="auto" w:frame="1"/>
        </w:rPr>
        <w:t xml:space="preserve"> </w:t>
      </w:r>
      <w:r w:rsidR="004534B2">
        <w:rPr>
          <w:rFonts w:asciiTheme="minorBidi" w:hAnsiTheme="minorBidi" w:cstheme="minorBidi"/>
          <w:bdr w:val="none" w:sz="0" w:space="0" w:color="auto" w:frame="1"/>
        </w:rPr>
        <w:t xml:space="preserve">think </w:t>
      </w:r>
      <w:r w:rsidR="00DB3855">
        <w:rPr>
          <w:rFonts w:asciiTheme="minorBidi" w:hAnsiTheme="minorBidi" w:cstheme="minorBidi"/>
          <w:bdr w:val="none" w:sz="0" w:space="0" w:color="auto" w:frame="1"/>
        </w:rPr>
        <w:t xml:space="preserve">the young person </w:t>
      </w:r>
      <w:r w:rsidR="004534B2">
        <w:rPr>
          <w:rFonts w:asciiTheme="minorBidi" w:hAnsiTheme="minorBidi" w:cstheme="minorBidi"/>
          <w:bdr w:val="none" w:sz="0" w:space="0" w:color="auto" w:frame="1"/>
        </w:rPr>
        <w:t>do</w:t>
      </w:r>
      <w:r w:rsidR="00DB3855">
        <w:rPr>
          <w:rFonts w:asciiTheme="minorBidi" w:hAnsiTheme="minorBidi" w:cstheme="minorBidi"/>
          <w:bdr w:val="none" w:sz="0" w:space="0" w:color="auto" w:frame="1"/>
        </w:rPr>
        <w:t>es</w:t>
      </w:r>
      <w:r w:rsidR="004534B2">
        <w:rPr>
          <w:rFonts w:asciiTheme="minorBidi" w:hAnsiTheme="minorBidi" w:cstheme="minorBidi"/>
          <w:bdr w:val="none" w:sz="0" w:space="0" w:color="auto" w:frame="1"/>
        </w:rPr>
        <w:t xml:space="preserve"> not fit</w:t>
      </w:r>
      <w:r w:rsidR="00073DB6">
        <w:rPr>
          <w:rFonts w:asciiTheme="minorBidi" w:hAnsiTheme="minorBidi" w:cstheme="minorBidi"/>
          <w:bdr w:val="none" w:sz="0" w:space="0" w:color="auto" w:frame="1"/>
        </w:rPr>
        <w:t xml:space="preserve"> their medical model then they will </w:t>
      </w:r>
      <w:r w:rsidR="00B67588">
        <w:rPr>
          <w:rFonts w:asciiTheme="minorBidi" w:hAnsiTheme="minorBidi" w:cstheme="minorBidi"/>
          <w:bdr w:val="none" w:sz="0" w:space="0" w:color="auto" w:frame="1"/>
        </w:rPr>
        <w:t>not accept the</w:t>
      </w:r>
      <w:r w:rsidR="00DB3855">
        <w:rPr>
          <w:rFonts w:asciiTheme="minorBidi" w:hAnsiTheme="minorBidi" w:cstheme="minorBidi"/>
          <w:bdr w:val="none" w:sz="0" w:space="0" w:color="auto" w:frame="1"/>
        </w:rPr>
        <w:t xml:space="preserve">m </w:t>
      </w:r>
      <w:r w:rsidR="00B67588">
        <w:rPr>
          <w:rFonts w:asciiTheme="minorBidi" w:hAnsiTheme="minorBidi" w:cstheme="minorBidi"/>
          <w:bdr w:val="none" w:sz="0" w:space="0" w:color="auto" w:frame="1"/>
        </w:rPr>
        <w:t>onto their support programme</w:t>
      </w:r>
      <w:r w:rsidR="00104F5C">
        <w:rPr>
          <w:rFonts w:asciiTheme="minorBidi" w:hAnsiTheme="minorBidi" w:cstheme="minorBidi"/>
          <w:bdr w:val="none" w:sz="0" w:space="0" w:color="auto" w:frame="1"/>
        </w:rPr>
        <w:t xml:space="preserve"> (CAMHS, 2023).</w:t>
      </w:r>
      <w:r w:rsidR="00DB3855">
        <w:rPr>
          <w:rFonts w:asciiTheme="minorBidi" w:hAnsiTheme="minorBidi" w:cstheme="minorBidi"/>
          <w:bdr w:val="none" w:sz="0" w:space="0" w:color="auto" w:frame="1"/>
        </w:rPr>
        <w:t xml:space="preserve"> </w:t>
      </w:r>
      <w:r w:rsidR="00C2584D" w:rsidRPr="00430496">
        <w:rPr>
          <w:rFonts w:asciiTheme="minorBidi" w:hAnsiTheme="minorBidi" w:cstheme="minorBidi"/>
          <w:bdr w:val="none" w:sz="0" w:space="0" w:color="auto" w:frame="1"/>
        </w:rPr>
        <w:t>A</w:t>
      </w:r>
      <w:r w:rsidR="00C2584D">
        <w:rPr>
          <w:rFonts w:asciiTheme="minorBidi" w:hAnsiTheme="minorBidi" w:cstheme="minorBidi"/>
          <w:bdr w:val="none" w:sz="0" w:space="0" w:color="auto" w:frame="1"/>
        </w:rPr>
        <w:t>dditionally, a</w:t>
      </w:r>
      <w:r w:rsidR="00C2584D" w:rsidRPr="00430496">
        <w:rPr>
          <w:rFonts w:asciiTheme="minorBidi" w:hAnsiTheme="minorBidi" w:cstheme="minorBidi"/>
          <w:bdr w:val="none" w:sz="0" w:space="0" w:color="auto" w:frame="1"/>
        </w:rPr>
        <w:t>n inquiry in 2014 in Wales found that the data of CAMH</w:t>
      </w:r>
      <w:r w:rsidR="00C2584D">
        <w:rPr>
          <w:rFonts w:asciiTheme="minorBidi" w:hAnsiTheme="minorBidi" w:cstheme="minorBidi"/>
          <w:bdr w:val="none" w:sz="0" w:space="0" w:color="auto" w:frame="1"/>
        </w:rPr>
        <w:t>S</w:t>
      </w:r>
      <w:r w:rsidR="00C2584D" w:rsidRPr="00430496">
        <w:rPr>
          <w:rFonts w:asciiTheme="minorBidi" w:hAnsiTheme="minorBidi" w:cstheme="minorBidi"/>
          <w:bdr w:val="none" w:sz="0" w:space="0" w:color="auto" w:frame="1"/>
        </w:rPr>
        <w:t xml:space="preserve"> services for referrals and waiting for appointments </w:t>
      </w:r>
      <w:r w:rsidR="00C2584D">
        <w:rPr>
          <w:rFonts w:asciiTheme="minorBidi" w:hAnsiTheme="minorBidi" w:cstheme="minorBidi"/>
          <w:bdr w:val="none" w:sz="0" w:space="0" w:color="auto" w:frame="1"/>
        </w:rPr>
        <w:t>“</w:t>
      </w:r>
      <w:r w:rsidR="00C2584D" w:rsidRPr="00430496">
        <w:rPr>
          <w:rFonts w:asciiTheme="minorBidi" w:hAnsiTheme="minorBidi" w:cstheme="minorBidi"/>
          <w:bdr w:val="none" w:sz="0" w:space="0" w:color="auto" w:frame="1"/>
        </w:rPr>
        <w:t>had increased from 1,204 in April 2014 to 2,410 in May 2014</w:t>
      </w:r>
      <w:r w:rsidR="00C2584D">
        <w:rPr>
          <w:rFonts w:asciiTheme="minorBidi" w:hAnsiTheme="minorBidi" w:cstheme="minorBidi"/>
          <w:bdr w:val="none" w:sz="0" w:space="0" w:color="auto" w:frame="1"/>
        </w:rPr>
        <w:t>” (</w:t>
      </w:r>
      <w:r w:rsidR="0025264B">
        <w:rPr>
          <w:rFonts w:asciiTheme="minorBidi" w:hAnsiTheme="minorBidi" w:cstheme="minorBidi"/>
          <w:bdr w:val="none" w:sz="0" w:space="0" w:color="auto" w:frame="1"/>
        </w:rPr>
        <w:t>CAMHS</w:t>
      </w:r>
      <w:r w:rsidR="00234D10">
        <w:rPr>
          <w:rFonts w:asciiTheme="minorBidi" w:hAnsiTheme="minorBidi" w:cstheme="minorBidi"/>
          <w:bdr w:val="none" w:sz="0" w:space="0" w:color="auto" w:frame="1"/>
        </w:rPr>
        <w:t>,</w:t>
      </w:r>
      <w:r w:rsidR="001F0363">
        <w:rPr>
          <w:rFonts w:asciiTheme="minorBidi" w:hAnsiTheme="minorBidi" w:cstheme="minorBidi"/>
          <w:bdr w:val="none" w:sz="0" w:space="0" w:color="auto" w:frame="1"/>
        </w:rPr>
        <w:t xml:space="preserve"> 2023,</w:t>
      </w:r>
      <w:r w:rsidR="00234D10">
        <w:rPr>
          <w:rFonts w:asciiTheme="minorBidi" w:hAnsiTheme="minorBidi" w:cstheme="minorBidi"/>
          <w:bdr w:val="none" w:sz="0" w:space="0" w:color="auto" w:frame="1"/>
        </w:rPr>
        <w:t xml:space="preserve"> </w:t>
      </w:r>
      <w:r w:rsidR="001F0363">
        <w:rPr>
          <w:rFonts w:asciiTheme="minorBidi" w:hAnsiTheme="minorBidi" w:cstheme="minorBidi"/>
          <w:bdr w:val="none" w:sz="0" w:space="0" w:color="auto" w:frame="1"/>
        </w:rPr>
        <w:t>no page</w:t>
      </w:r>
      <w:r w:rsidR="00C2584D">
        <w:rPr>
          <w:rFonts w:asciiTheme="minorBidi" w:hAnsiTheme="minorBidi" w:cstheme="minorBidi"/>
          <w:bdr w:val="none" w:sz="0" w:space="0" w:color="auto" w:frame="1"/>
        </w:rPr>
        <w:t xml:space="preserve">). </w:t>
      </w:r>
    </w:p>
    <w:p w14:paraId="21F36629" w14:textId="77777777" w:rsidR="00980292" w:rsidRDefault="006013C5" w:rsidP="00893DCF">
      <w:pPr>
        <w:pStyle w:val="xelementtoproof"/>
        <w:spacing w:before="0" w:beforeAutospacing="0" w:after="0" w:afterAutospacing="0" w:line="360" w:lineRule="auto"/>
        <w:jc w:val="both"/>
        <w:rPr>
          <w:rFonts w:asciiTheme="minorBidi" w:hAnsiTheme="minorBidi" w:cstheme="minorBidi"/>
          <w:bdr w:val="none" w:sz="0" w:space="0" w:color="auto" w:frame="1"/>
        </w:rPr>
      </w:pPr>
      <w:r>
        <w:rPr>
          <w:rFonts w:asciiTheme="minorBidi" w:hAnsiTheme="minorBidi" w:cstheme="minorBidi"/>
          <w:bdr w:val="none" w:sz="0" w:space="0" w:color="auto" w:frame="1"/>
        </w:rPr>
        <w:t>Therefore, whilst a</w:t>
      </w:r>
      <w:r w:rsidR="006963DA" w:rsidRPr="00B410D2">
        <w:rPr>
          <w:rFonts w:asciiTheme="minorBidi" w:hAnsiTheme="minorBidi" w:cstheme="minorBidi"/>
          <w:bdr w:val="none" w:sz="0" w:space="0" w:color="auto" w:frame="1"/>
        </w:rPr>
        <w:t xml:space="preserve">dvocacy is all about helping children fight to be seen and heard and the advocate representing a child or young person, as defined by the </w:t>
      </w:r>
      <w:r w:rsidR="006963DA" w:rsidRPr="00B410D2">
        <w:rPr>
          <w:rFonts w:asciiTheme="minorBidi" w:hAnsiTheme="minorBidi" w:cstheme="minorBidi"/>
          <w:i/>
          <w:iCs/>
          <w:bdr w:val="none" w:sz="0" w:space="0" w:color="auto" w:frame="1"/>
        </w:rPr>
        <w:t>Social Services and Wellbeing Act 2014,</w:t>
      </w:r>
      <w:r w:rsidR="006963DA" w:rsidRPr="00B410D2">
        <w:rPr>
          <w:rFonts w:asciiTheme="minorBidi" w:hAnsiTheme="minorBidi" w:cstheme="minorBidi"/>
          <w:bdr w:val="none" w:sz="0" w:space="0" w:color="auto" w:frame="1"/>
        </w:rPr>
        <w:t xml:space="preserve"> states that a “child” is aged 18 or under, but a child aged 0 to 5 has to supported on a case by case basis (</w:t>
      </w:r>
      <w:r w:rsidR="006963DA" w:rsidRPr="00B410D2">
        <w:rPr>
          <w:rFonts w:ascii="Arial" w:hAnsi="Arial" w:cs="Arial"/>
        </w:rPr>
        <w:t>Welsh Government, 2022)</w:t>
      </w:r>
      <w:r w:rsidR="006963DA" w:rsidRPr="00B410D2">
        <w:rPr>
          <w:rFonts w:asciiTheme="minorBidi" w:hAnsiTheme="minorBidi" w:cstheme="minorBidi"/>
          <w:bdr w:val="none" w:sz="0" w:space="0" w:color="auto" w:frame="1"/>
        </w:rPr>
        <w:t>.</w:t>
      </w:r>
      <w:r>
        <w:rPr>
          <w:rFonts w:asciiTheme="minorBidi" w:hAnsiTheme="minorBidi" w:cstheme="minorBidi"/>
          <w:bdr w:val="none" w:sz="0" w:space="0" w:color="auto" w:frame="1"/>
        </w:rPr>
        <w:t xml:space="preserve"> However, </w:t>
      </w:r>
      <w:r w:rsidR="006963DA" w:rsidRPr="00C749D8">
        <w:rPr>
          <w:rFonts w:asciiTheme="minorBidi" w:hAnsiTheme="minorBidi" w:cstheme="minorBidi"/>
          <w:bdr w:val="none" w:sz="0" w:space="0" w:color="auto" w:frame="1"/>
        </w:rPr>
        <w:t xml:space="preserve">Grimm </w:t>
      </w:r>
      <w:r w:rsidR="006963DA" w:rsidRPr="00C749D8">
        <w:rPr>
          <w:rFonts w:asciiTheme="minorBidi" w:hAnsiTheme="minorBidi" w:cstheme="minorBidi"/>
          <w:i/>
          <w:iCs/>
          <w:bdr w:val="none" w:sz="0" w:space="0" w:color="auto" w:frame="1"/>
        </w:rPr>
        <w:t>et al</w:t>
      </w:r>
      <w:r w:rsidR="006963DA" w:rsidRPr="00C749D8">
        <w:rPr>
          <w:rFonts w:asciiTheme="minorBidi" w:hAnsiTheme="minorBidi" w:cstheme="minorBidi"/>
          <w:bdr w:val="none" w:sz="0" w:space="0" w:color="auto" w:frame="1"/>
        </w:rPr>
        <w:t xml:space="preserve">. </w:t>
      </w:r>
      <w:r w:rsidR="006963DA">
        <w:rPr>
          <w:rFonts w:asciiTheme="minorBidi" w:hAnsiTheme="minorBidi" w:cstheme="minorBidi"/>
          <w:bdr w:val="none" w:sz="0" w:space="0" w:color="auto" w:frame="1"/>
        </w:rPr>
        <w:t>(2022) say that t</w:t>
      </w:r>
      <w:r w:rsidR="006963DA" w:rsidRPr="00FC6A24">
        <w:rPr>
          <w:rFonts w:asciiTheme="minorBidi" w:hAnsiTheme="minorBidi" w:cstheme="minorBidi"/>
          <w:bdr w:val="none" w:sz="0" w:space="0" w:color="auto" w:frame="1"/>
        </w:rPr>
        <w:t xml:space="preserve">he Health Foundation </w:t>
      </w:r>
      <w:r w:rsidR="006963DA">
        <w:rPr>
          <w:rFonts w:asciiTheme="minorBidi" w:hAnsiTheme="minorBidi" w:cstheme="minorBidi"/>
          <w:bdr w:val="none" w:sz="0" w:space="0" w:color="auto" w:frame="1"/>
        </w:rPr>
        <w:t>have</w:t>
      </w:r>
      <w:r w:rsidR="006963DA" w:rsidRPr="00FC6A24">
        <w:rPr>
          <w:rFonts w:asciiTheme="minorBidi" w:hAnsiTheme="minorBidi" w:cstheme="minorBidi"/>
          <w:bdr w:val="none" w:sz="0" w:space="0" w:color="auto" w:frame="1"/>
        </w:rPr>
        <w:t xml:space="preserve"> found in their research that in all of the four nations of the UK there is a growing concern </w:t>
      </w:r>
      <w:r w:rsidR="006963DA">
        <w:rPr>
          <w:rFonts w:asciiTheme="minorBidi" w:hAnsiTheme="minorBidi" w:cstheme="minorBidi"/>
          <w:bdr w:val="none" w:sz="0" w:space="0" w:color="auto" w:frame="1"/>
        </w:rPr>
        <w:t>for</w:t>
      </w:r>
      <w:r w:rsidR="006963DA" w:rsidRPr="00FC6A24">
        <w:rPr>
          <w:rFonts w:asciiTheme="minorBidi" w:hAnsiTheme="minorBidi" w:cstheme="minorBidi"/>
          <w:bdr w:val="none" w:sz="0" w:space="0" w:color="auto" w:frame="1"/>
        </w:rPr>
        <w:t xml:space="preserve"> children and young people</w:t>
      </w:r>
      <w:r w:rsidR="006963DA">
        <w:rPr>
          <w:rFonts w:asciiTheme="minorBidi" w:hAnsiTheme="minorBidi" w:cstheme="minorBidi"/>
          <w:bdr w:val="none" w:sz="0" w:space="0" w:color="auto" w:frame="1"/>
        </w:rPr>
        <w:t>’</w:t>
      </w:r>
      <w:r w:rsidR="006963DA" w:rsidRPr="00FC6A24">
        <w:rPr>
          <w:rFonts w:asciiTheme="minorBidi" w:hAnsiTheme="minorBidi" w:cstheme="minorBidi"/>
          <w:bdr w:val="none" w:sz="0" w:space="0" w:color="auto" w:frame="1"/>
        </w:rPr>
        <w:t>s mental health</w:t>
      </w:r>
      <w:r w:rsidR="006963DA">
        <w:rPr>
          <w:rFonts w:asciiTheme="minorBidi" w:hAnsiTheme="minorBidi" w:cstheme="minorBidi"/>
          <w:bdr w:val="none" w:sz="0" w:space="0" w:color="auto" w:frame="1"/>
        </w:rPr>
        <w:t>. Furthermore, alt</w:t>
      </w:r>
      <w:r w:rsidR="006963DA" w:rsidRPr="00FC6A24">
        <w:rPr>
          <w:rFonts w:asciiTheme="minorBidi" w:hAnsiTheme="minorBidi" w:cstheme="minorBidi"/>
          <w:bdr w:val="none" w:sz="0" w:space="0" w:color="auto" w:frame="1"/>
        </w:rPr>
        <w:t xml:space="preserve">hough there has been an increase </w:t>
      </w:r>
      <w:r w:rsidR="006963DA">
        <w:rPr>
          <w:rFonts w:asciiTheme="minorBidi" w:hAnsiTheme="minorBidi" w:cstheme="minorBidi"/>
          <w:bdr w:val="none" w:sz="0" w:space="0" w:color="auto" w:frame="1"/>
        </w:rPr>
        <w:t>in</w:t>
      </w:r>
      <w:r w:rsidR="006963DA" w:rsidRPr="00FC6A24">
        <w:rPr>
          <w:rFonts w:asciiTheme="minorBidi" w:hAnsiTheme="minorBidi" w:cstheme="minorBidi"/>
          <w:bdr w:val="none" w:sz="0" w:space="0" w:color="auto" w:frame="1"/>
        </w:rPr>
        <w:t xml:space="preserve"> service</w:t>
      </w:r>
      <w:r w:rsidR="006963DA">
        <w:rPr>
          <w:rFonts w:asciiTheme="minorBidi" w:hAnsiTheme="minorBidi" w:cstheme="minorBidi"/>
          <w:bdr w:val="none" w:sz="0" w:space="0" w:color="auto" w:frame="1"/>
        </w:rPr>
        <w:t xml:space="preserve"> providers and workers, </w:t>
      </w:r>
      <w:r w:rsidR="006963DA" w:rsidRPr="00FC6A24">
        <w:rPr>
          <w:rFonts w:asciiTheme="minorBidi" w:hAnsiTheme="minorBidi" w:cstheme="minorBidi"/>
          <w:bdr w:val="none" w:sz="0" w:space="0" w:color="auto" w:frame="1"/>
        </w:rPr>
        <w:t>they are not supporting all of t</w:t>
      </w:r>
      <w:r w:rsidR="006963DA">
        <w:rPr>
          <w:rFonts w:asciiTheme="minorBidi" w:hAnsiTheme="minorBidi" w:cstheme="minorBidi"/>
          <w:bdr w:val="none" w:sz="0" w:space="0" w:color="auto" w:frame="1"/>
        </w:rPr>
        <w:t>hose who</w:t>
      </w:r>
      <w:r w:rsidR="006963DA" w:rsidRPr="00FC6A24">
        <w:rPr>
          <w:rFonts w:asciiTheme="minorBidi" w:hAnsiTheme="minorBidi" w:cstheme="minorBidi"/>
          <w:bdr w:val="none" w:sz="0" w:space="0" w:color="auto" w:frame="1"/>
        </w:rPr>
        <w:t xml:space="preserve"> have been</w:t>
      </w:r>
      <w:r w:rsidR="006963DA">
        <w:rPr>
          <w:rFonts w:asciiTheme="minorBidi" w:hAnsiTheme="minorBidi" w:cstheme="minorBidi"/>
          <w:bdr w:val="none" w:sz="0" w:space="0" w:color="auto" w:frame="1"/>
        </w:rPr>
        <w:t>, or are waiting to be,</w:t>
      </w:r>
      <w:r w:rsidR="006963DA" w:rsidRPr="00FC6A24">
        <w:rPr>
          <w:rFonts w:asciiTheme="minorBidi" w:hAnsiTheme="minorBidi" w:cstheme="minorBidi"/>
          <w:bdr w:val="none" w:sz="0" w:space="0" w:color="auto" w:frame="1"/>
        </w:rPr>
        <w:t xml:space="preserve"> referred </w:t>
      </w:r>
      <w:r w:rsidR="006963DA">
        <w:rPr>
          <w:rFonts w:asciiTheme="minorBidi" w:hAnsiTheme="minorBidi" w:cstheme="minorBidi"/>
          <w:bdr w:val="none" w:sz="0" w:space="0" w:color="auto" w:frame="1"/>
        </w:rPr>
        <w:t>by</w:t>
      </w:r>
      <w:r w:rsidR="006963DA" w:rsidRPr="00FC6A24">
        <w:rPr>
          <w:rFonts w:asciiTheme="minorBidi" w:hAnsiTheme="minorBidi" w:cstheme="minorBidi"/>
          <w:bdr w:val="none" w:sz="0" w:space="0" w:color="auto" w:frame="1"/>
        </w:rPr>
        <w:t xml:space="preserve"> th</w:t>
      </w:r>
      <w:r w:rsidR="006963DA">
        <w:rPr>
          <w:rFonts w:asciiTheme="minorBidi" w:hAnsiTheme="minorBidi" w:cstheme="minorBidi"/>
          <w:bdr w:val="none" w:sz="0" w:space="0" w:color="auto" w:frame="1"/>
        </w:rPr>
        <w:t>e</w:t>
      </w:r>
      <w:r w:rsidR="006963DA" w:rsidRPr="00FC6A24">
        <w:rPr>
          <w:rFonts w:asciiTheme="minorBidi" w:hAnsiTheme="minorBidi" w:cstheme="minorBidi"/>
          <w:bdr w:val="none" w:sz="0" w:space="0" w:color="auto" w:frame="1"/>
        </w:rPr>
        <w:t xml:space="preserve">ir doctor as there is such a </w:t>
      </w:r>
      <w:r w:rsidR="006963DA">
        <w:rPr>
          <w:rFonts w:asciiTheme="minorBidi" w:hAnsiTheme="minorBidi" w:cstheme="minorBidi"/>
          <w:bdr w:val="none" w:sz="0" w:space="0" w:color="auto" w:frame="1"/>
        </w:rPr>
        <w:t xml:space="preserve">high </w:t>
      </w:r>
      <w:r w:rsidR="006963DA" w:rsidRPr="00FC6A24">
        <w:rPr>
          <w:rFonts w:asciiTheme="minorBidi" w:hAnsiTheme="minorBidi" w:cstheme="minorBidi"/>
          <w:bdr w:val="none" w:sz="0" w:space="0" w:color="auto" w:frame="1"/>
        </w:rPr>
        <w:t>demand</w:t>
      </w:r>
      <w:r w:rsidR="006963DA">
        <w:rPr>
          <w:rFonts w:asciiTheme="minorBidi" w:hAnsiTheme="minorBidi" w:cstheme="minorBidi"/>
          <w:bdr w:val="none" w:sz="0" w:space="0" w:color="auto" w:frame="1"/>
        </w:rPr>
        <w:t xml:space="preserve"> that</w:t>
      </w:r>
      <w:r w:rsidR="006963DA" w:rsidRPr="00FC6A24">
        <w:rPr>
          <w:rFonts w:asciiTheme="minorBidi" w:hAnsiTheme="minorBidi" w:cstheme="minorBidi"/>
          <w:bdr w:val="none" w:sz="0" w:space="0" w:color="auto" w:frame="1"/>
        </w:rPr>
        <w:t xml:space="preserve"> it is just all </w:t>
      </w:r>
      <w:r w:rsidR="006963DA">
        <w:rPr>
          <w:rFonts w:asciiTheme="minorBidi" w:hAnsiTheme="minorBidi" w:cstheme="minorBidi"/>
          <w:bdr w:val="none" w:sz="0" w:space="0" w:color="auto" w:frame="1"/>
        </w:rPr>
        <w:t xml:space="preserve">just </w:t>
      </w:r>
      <w:r w:rsidR="006963DA" w:rsidRPr="00FC6A24">
        <w:rPr>
          <w:rFonts w:asciiTheme="minorBidi" w:hAnsiTheme="minorBidi" w:cstheme="minorBidi"/>
          <w:bdr w:val="none" w:sz="0" w:space="0" w:color="auto" w:frame="1"/>
        </w:rPr>
        <w:t>being backlogged</w:t>
      </w:r>
      <w:r w:rsidR="006963DA" w:rsidRPr="00E1712F">
        <w:rPr>
          <w:rFonts w:asciiTheme="minorBidi" w:hAnsiTheme="minorBidi" w:cstheme="minorBidi"/>
          <w:bdr w:val="none" w:sz="0" w:space="0" w:color="auto" w:frame="1"/>
        </w:rPr>
        <w:t xml:space="preserve"> </w:t>
      </w:r>
      <w:r w:rsidR="006963DA">
        <w:rPr>
          <w:rFonts w:asciiTheme="minorBidi" w:hAnsiTheme="minorBidi" w:cstheme="minorBidi"/>
          <w:bdr w:val="none" w:sz="0" w:space="0" w:color="auto" w:frame="1"/>
        </w:rPr>
        <w:t xml:space="preserve">(Grimm </w:t>
      </w:r>
      <w:r w:rsidR="006963DA" w:rsidRPr="00A7509D">
        <w:rPr>
          <w:rFonts w:asciiTheme="minorBidi" w:hAnsiTheme="minorBidi" w:cstheme="minorBidi"/>
          <w:i/>
          <w:iCs/>
          <w:bdr w:val="none" w:sz="0" w:space="0" w:color="auto" w:frame="1"/>
        </w:rPr>
        <w:t>et al</w:t>
      </w:r>
      <w:r w:rsidR="006963DA">
        <w:rPr>
          <w:rFonts w:asciiTheme="minorBidi" w:hAnsiTheme="minorBidi" w:cstheme="minorBidi"/>
          <w:bdr w:val="none" w:sz="0" w:space="0" w:color="auto" w:frame="1"/>
        </w:rPr>
        <w:t>., 2022)</w:t>
      </w:r>
      <w:r w:rsidR="00F95F3D">
        <w:rPr>
          <w:rFonts w:asciiTheme="minorBidi" w:hAnsiTheme="minorBidi" w:cstheme="minorBidi"/>
          <w:bdr w:val="none" w:sz="0" w:space="0" w:color="auto" w:frame="1"/>
        </w:rPr>
        <w:t xml:space="preserve">, and this includes by CAMHS. </w:t>
      </w:r>
    </w:p>
    <w:p w14:paraId="33C84107" w14:textId="77777777" w:rsidR="00980292" w:rsidRDefault="00980292" w:rsidP="00893DCF">
      <w:pPr>
        <w:pStyle w:val="xelementtoproof"/>
        <w:spacing w:before="0" w:beforeAutospacing="0" w:after="0" w:afterAutospacing="0" w:line="360" w:lineRule="auto"/>
        <w:jc w:val="both"/>
        <w:rPr>
          <w:rFonts w:asciiTheme="minorBidi" w:hAnsiTheme="minorBidi" w:cstheme="minorBidi"/>
          <w:bdr w:val="none" w:sz="0" w:space="0" w:color="auto" w:frame="1"/>
        </w:rPr>
      </w:pPr>
    </w:p>
    <w:p w14:paraId="0C203DF0" w14:textId="0DFE8AB5" w:rsidR="009C2AAA" w:rsidRDefault="00980292" w:rsidP="009C2AAA">
      <w:pPr>
        <w:pStyle w:val="xelementtoproof"/>
        <w:spacing w:before="0" w:beforeAutospacing="0" w:after="0" w:afterAutospacing="0" w:line="360" w:lineRule="auto"/>
        <w:jc w:val="both"/>
        <w:rPr>
          <w:rFonts w:asciiTheme="minorBidi" w:hAnsiTheme="minorBidi" w:cstheme="minorBidi"/>
          <w:bdr w:val="none" w:sz="0" w:space="0" w:color="auto" w:frame="1"/>
        </w:rPr>
      </w:pPr>
      <w:r>
        <w:rPr>
          <w:rFonts w:asciiTheme="minorBidi" w:hAnsiTheme="minorBidi" w:cstheme="minorBidi"/>
          <w:bdr w:val="none" w:sz="0" w:space="0" w:color="auto" w:frame="1"/>
        </w:rPr>
        <w:t>Additionally</w:t>
      </w:r>
      <w:r w:rsidR="00DD0D83" w:rsidRPr="00DD0D83">
        <w:rPr>
          <w:rFonts w:asciiTheme="minorBidi" w:hAnsiTheme="minorBidi" w:cstheme="minorBidi"/>
          <w:bdr w:val="none" w:sz="0" w:space="0" w:color="auto" w:frame="1"/>
        </w:rPr>
        <w:t xml:space="preserve">, </w:t>
      </w:r>
      <w:r w:rsidRPr="00DC54EF">
        <w:rPr>
          <w:rFonts w:asciiTheme="minorBidi" w:hAnsiTheme="minorBidi" w:cstheme="minorBidi"/>
          <w:bdr w:val="none" w:sz="0" w:space="0" w:color="auto" w:frame="1"/>
        </w:rPr>
        <w:t xml:space="preserve">Children and young people who have a social worker will get the support they need to have help from CAMHS more quickly than a child or young person </w:t>
      </w:r>
      <w:r>
        <w:rPr>
          <w:rFonts w:asciiTheme="minorBidi" w:hAnsiTheme="minorBidi" w:cstheme="minorBidi"/>
          <w:bdr w:val="none" w:sz="0" w:space="0" w:color="auto" w:frame="1"/>
        </w:rPr>
        <w:t xml:space="preserve">who does not, </w:t>
      </w:r>
      <w:r w:rsidRPr="00DC54EF">
        <w:rPr>
          <w:rFonts w:asciiTheme="minorBidi" w:hAnsiTheme="minorBidi" w:cstheme="minorBidi"/>
          <w:bdr w:val="none" w:sz="0" w:space="0" w:color="auto" w:frame="1"/>
        </w:rPr>
        <w:t>as they would already be recognised as having a mental health issues</w:t>
      </w:r>
      <w:r>
        <w:rPr>
          <w:rFonts w:asciiTheme="minorBidi" w:hAnsiTheme="minorBidi" w:cstheme="minorBidi"/>
          <w:bdr w:val="none" w:sz="0" w:space="0" w:color="auto" w:frame="1"/>
        </w:rPr>
        <w:t xml:space="preserve"> and indeed </w:t>
      </w:r>
      <w:r w:rsidR="00414D08" w:rsidRPr="00DD0D83">
        <w:rPr>
          <w:rFonts w:asciiTheme="minorBidi" w:hAnsiTheme="minorBidi" w:cstheme="minorBidi"/>
          <w:bdr w:val="none" w:sz="0" w:space="0" w:color="auto" w:frame="1"/>
        </w:rPr>
        <w:t>Oxfordshire County Council</w:t>
      </w:r>
      <w:r w:rsidR="00DD0D83" w:rsidRPr="00DD0D83">
        <w:rPr>
          <w:rFonts w:asciiTheme="minorBidi" w:hAnsiTheme="minorBidi" w:cstheme="minorBidi"/>
          <w:bdr w:val="none" w:sz="0" w:space="0" w:color="auto" w:frame="1"/>
        </w:rPr>
        <w:t xml:space="preserve"> (</w:t>
      </w:r>
      <w:r w:rsidR="00414D08" w:rsidRPr="00DD0D83">
        <w:rPr>
          <w:rFonts w:asciiTheme="minorBidi" w:hAnsiTheme="minorBidi" w:cstheme="minorBidi"/>
          <w:bdr w:val="none" w:sz="0" w:space="0" w:color="auto" w:frame="1"/>
        </w:rPr>
        <w:t xml:space="preserve">2024) </w:t>
      </w:r>
      <w:r w:rsidR="00DD0D83" w:rsidRPr="00DD0D83">
        <w:rPr>
          <w:rFonts w:asciiTheme="minorBidi" w:hAnsiTheme="minorBidi" w:cstheme="minorBidi"/>
          <w:bdr w:val="none" w:sz="0" w:space="0" w:color="auto" w:frame="1"/>
        </w:rPr>
        <w:t>found that i</w:t>
      </w:r>
      <w:r w:rsidR="00414D08" w:rsidRPr="00DD0D83">
        <w:rPr>
          <w:rFonts w:asciiTheme="minorBidi" w:hAnsiTheme="minorBidi" w:cstheme="minorBidi"/>
          <w:bdr w:val="none" w:sz="0" w:space="0" w:color="auto" w:frame="1"/>
        </w:rPr>
        <w:t xml:space="preserve">t is </w:t>
      </w:r>
      <w:r w:rsidR="00DD0D83" w:rsidRPr="00DD0D83">
        <w:rPr>
          <w:rFonts w:asciiTheme="minorBidi" w:hAnsiTheme="minorBidi" w:cstheme="minorBidi"/>
          <w:bdr w:val="none" w:sz="0" w:space="0" w:color="auto" w:frame="1"/>
        </w:rPr>
        <w:t xml:space="preserve">a lot </w:t>
      </w:r>
      <w:r w:rsidR="00414D08" w:rsidRPr="00DD0D83">
        <w:rPr>
          <w:rFonts w:asciiTheme="minorBidi" w:hAnsiTheme="minorBidi" w:cstheme="minorBidi"/>
          <w:bdr w:val="none" w:sz="0" w:space="0" w:color="auto" w:frame="1"/>
        </w:rPr>
        <w:t>hard</w:t>
      </w:r>
      <w:r w:rsidR="00DD0D83" w:rsidRPr="00DD0D83">
        <w:rPr>
          <w:rFonts w:asciiTheme="minorBidi" w:hAnsiTheme="minorBidi" w:cstheme="minorBidi"/>
          <w:bdr w:val="none" w:sz="0" w:space="0" w:color="auto" w:frame="1"/>
        </w:rPr>
        <w:t>er</w:t>
      </w:r>
      <w:r w:rsidR="00414D08" w:rsidRPr="00DD0D83">
        <w:rPr>
          <w:rFonts w:asciiTheme="minorBidi" w:hAnsiTheme="minorBidi" w:cstheme="minorBidi"/>
          <w:bdr w:val="none" w:sz="0" w:space="0" w:color="auto" w:frame="1"/>
        </w:rPr>
        <w:t xml:space="preserve"> </w:t>
      </w:r>
      <w:r w:rsidR="00DD0D83" w:rsidRPr="00DD0D83">
        <w:rPr>
          <w:rFonts w:asciiTheme="minorBidi" w:hAnsiTheme="minorBidi" w:cstheme="minorBidi"/>
          <w:bdr w:val="none" w:sz="0" w:space="0" w:color="auto" w:frame="1"/>
        </w:rPr>
        <w:t xml:space="preserve">for young people </w:t>
      </w:r>
      <w:r w:rsidR="00414D08" w:rsidRPr="00DD0D83">
        <w:rPr>
          <w:rFonts w:asciiTheme="minorBidi" w:hAnsiTheme="minorBidi" w:cstheme="minorBidi"/>
          <w:bdr w:val="none" w:sz="0" w:space="0" w:color="auto" w:frame="1"/>
        </w:rPr>
        <w:t xml:space="preserve">to get support if </w:t>
      </w:r>
      <w:r w:rsidR="00DD0D83" w:rsidRPr="00DD0D83">
        <w:rPr>
          <w:rFonts w:asciiTheme="minorBidi" w:hAnsiTheme="minorBidi" w:cstheme="minorBidi"/>
          <w:bdr w:val="none" w:sz="0" w:space="0" w:color="auto" w:frame="1"/>
        </w:rPr>
        <w:t>they</w:t>
      </w:r>
      <w:r w:rsidR="00414D08" w:rsidRPr="00DD0D83">
        <w:rPr>
          <w:rFonts w:asciiTheme="minorBidi" w:hAnsiTheme="minorBidi" w:cstheme="minorBidi"/>
          <w:bdr w:val="none" w:sz="0" w:space="0" w:color="auto" w:frame="1"/>
        </w:rPr>
        <w:t xml:space="preserve"> have not </w:t>
      </w:r>
      <w:r w:rsidR="00DD0D83" w:rsidRPr="00DD0D83">
        <w:rPr>
          <w:rFonts w:asciiTheme="minorBidi" w:hAnsiTheme="minorBidi" w:cstheme="minorBidi"/>
          <w:bdr w:val="none" w:sz="0" w:space="0" w:color="auto" w:frame="1"/>
        </w:rPr>
        <w:t xml:space="preserve">already </w:t>
      </w:r>
      <w:r w:rsidR="00414D08" w:rsidRPr="00DD0D83">
        <w:rPr>
          <w:rFonts w:asciiTheme="minorBidi" w:hAnsiTheme="minorBidi" w:cstheme="minorBidi"/>
          <w:bdr w:val="none" w:sz="0" w:space="0" w:color="auto" w:frame="1"/>
        </w:rPr>
        <w:t>got a social worker</w:t>
      </w:r>
      <w:r w:rsidR="00DD0D83" w:rsidRPr="00DD0D83">
        <w:rPr>
          <w:rFonts w:asciiTheme="minorBidi" w:hAnsiTheme="minorBidi" w:cstheme="minorBidi"/>
          <w:bdr w:val="none" w:sz="0" w:space="0" w:color="auto" w:frame="1"/>
        </w:rPr>
        <w:t>; having a social worker means they can get fast-tracked through the system and get quicker access to mental health support.</w:t>
      </w:r>
      <w:r w:rsidR="00893DCF">
        <w:rPr>
          <w:rFonts w:asciiTheme="minorBidi" w:hAnsiTheme="minorBidi" w:cstheme="minorBidi"/>
          <w:bdr w:val="none" w:sz="0" w:space="0" w:color="auto" w:frame="1"/>
        </w:rPr>
        <w:t xml:space="preserve"> </w:t>
      </w:r>
      <w:r w:rsidR="00DD0D83" w:rsidRPr="00893DCF">
        <w:rPr>
          <w:rFonts w:asciiTheme="minorBidi" w:hAnsiTheme="minorBidi" w:cstheme="minorBidi"/>
          <w:bdr w:val="none" w:sz="0" w:space="0" w:color="auto" w:frame="1"/>
        </w:rPr>
        <w:t xml:space="preserve">This is important as </w:t>
      </w:r>
      <w:r w:rsidR="00414D08" w:rsidRPr="00893DCF">
        <w:rPr>
          <w:rFonts w:asciiTheme="minorBidi" w:hAnsiTheme="minorBidi" w:cstheme="minorBidi"/>
          <w:bdr w:val="none" w:sz="0" w:space="0" w:color="auto" w:frame="1"/>
        </w:rPr>
        <w:t>Mills</w:t>
      </w:r>
      <w:r w:rsidR="00DD0D83" w:rsidRPr="00893DCF">
        <w:rPr>
          <w:rFonts w:asciiTheme="minorBidi" w:hAnsiTheme="minorBidi" w:cstheme="minorBidi"/>
          <w:bdr w:val="none" w:sz="0" w:space="0" w:color="auto" w:frame="1"/>
        </w:rPr>
        <w:t xml:space="preserve"> (</w:t>
      </w:r>
      <w:r w:rsidR="00414D08" w:rsidRPr="00893DCF">
        <w:rPr>
          <w:rFonts w:asciiTheme="minorBidi" w:hAnsiTheme="minorBidi" w:cstheme="minorBidi"/>
          <w:bdr w:val="none" w:sz="0" w:space="0" w:color="auto" w:frame="1"/>
        </w:rPr>
        <w:t>2022</w:t>
      </w:r>
      <w:r w:rsidR="00DD0D83" w:rsidRPr="00893DCF">
        <w:rPr>
          <w:rFonts w:asciiTheme="minorBidi" w:hAnsiTheme="minorBidi" w:cstheme="minorBidi"/>
          <w:bdr w:val="none" w:sz="0" w:space="0" w:color="auto" w:frame="1"/>
        </w:rPr>
        <w:t>, no page</w:t>
      </w:r>
      <w:r w:rsidR="00414D08" w:rsidRPr="00893DCF">
        <w:rPr>
          <w:rFonts w:asciiTheme="minorBidi" w:hAnsiTheme="minorBidi" w:cstheme="minorBidi"/>
          <w:bdr w:val="none" w:sz="0" w:space="0" w:color="auto" w:frame="1"/>
        </w:rPr>
        <w:t xml:space="preserve">) </w:t>
      </w:r>
      <w:r w:rsidR="00DD0D83" w:rsidRPr="00893DCF">
        <w:rPr>
          <w:rFonts w:asciiTheme="minorBidi" w:hAnsiTheme="minorBidi" w:cstheme="minorBidi"/>
          <w:bdr w:val="none" w:sz="0" w:space="0" w:color="auto" w:frame="1"/>
        </w:rPr>
        <w:t>highlights how ‘</w:t>
      </w:r>
      <w:r w:rsidR="00414D08" w:rsidRPr="00893DCF">
        <w:rPr>
          <w:rFonts w:asciiTheme="minorBidi" w:hAnsiTheme="minorBidi" w:cstheme="minorBidi"/>
          <w:bdr w:val="none" w:sz="0" w:space="0" w:color="auto" w:frame="1"/>
        </w:rPr>
        <w:t xml:space="preserve">Social workers </w:t>
      </w:r>
      <w:r w:rsidR="00DD0D83" w:rsidRPr="00893DCF">
        <w:rPr>
          <w:rFonts w:asciiTheme="minorBidi" w:hAnsiTheme="minorBidi" w:cstheme="minorBidi"/>
          <w:bdr w:val="none" w:sz="0" w:space="0" w:color="auto" w:frame="1"/>
        </w:rPr>
        <w:t xml:space="preserve">[are] </w:t>
      </w:r>
      <w:r w:rsidR="00414D08" w:rsidRPr="00893DCF">
        <w:rPr>
          <w:rFonts w:asciiTheme="minorBidi" w:hAnsiTheme="minorBidi" w:cstheme="minorBidi"/>
          <w:bdr w:val="none" w:sz="0" w:space="0" w:color="auto" w:frame="1"/>
        </w:rPr>
        <w:t>seeing record numbers of children with mental health problems</w:t>
      </w:r>
      <w:r w:rsidR="00DD0D83" w:rsidRPr="00893DCF">
        <w:rPr>
          <w:rFonts w:asciiTheme="minorBidi" w:hAnsiTheme="minorBidi" w:cstheme="minorBidi"/>
          <w:bdr w:val="none" w:sz="0" w:space="0" w:color="auto" w:frame="1"/>
        </w:rPr>
        <w:t>’</w:t>
      </w:r>
      <w:r w:rsidR="00414D08" w:rsidRPr="00893DCF">
        <w:rPr>
          <w:rFonts w:asciiTheme="minorBidi" w:hAnsiTheme="minorBidi" w:cstheme="minorBidi"/>
          <w:bdr w:val="none" w:sz="0" w:space="0" w:color="auto" w:frame="1"/>
        </w:rPr>
        <w:t xml:space="preserve">. </w:t>
      </w:r>
      <w:r w:rsidR="009C2AAA">
        <w:rPr>
          <w:rFonts w:asciiTheme="minorBidi" w:hAnsiTheme="minorBidi" w:cstheme="minorBidi"/>
          <w:bdr w:val="none" w:sz="0" w:space="0" w:color="auto" w:frame="1"/>
        </w:rPr>
        <w:t>Moreover, according to their website, it appears that Carmarthenshire County Council  (2024) is the worst in Wales for funding at the moment and they struggling to meet the needs of the community, as a result they are having to cut the education funding to help support the NHS.</w:t>
      </w:r>
    </w:p>
    <w:p w14:paraId="46DB8AD0" w14:textId="77777777" w:rsidR="00980292" w:rsidRDefault="00980292" w:rsidP="00980292">
      <w:pPr>
        <w:pStyle w:val="xelementtoproof"/>
        <w:spacing w:before="0" w:beforeAutospacing="0" w:after="0" w:afterAutospacing="0" w:line="360" w:lineRule="auto"/>
        <w:jc w:val="both"/>
        <w:rPr>
          <w:rFonts w:asciiTheme="minorBidi" w:hAnsiTheme="minorBidi" w:cstheme="minorBidi"/>
          <w:bdr w:val="none" w:sz="0" w:space="0" w:color="auto" w:frame="1"/>
        </w:rPr>
      </w:pPr>
    </w:p>
    <w:p w14:paraId="7110704C" w14:textId="77777777" w:rsidR="009C2AAA" w:rsidRDefault="00F94152" w:rsidP="009C2AAA">
      <w:pPr>
        <w:pStyle w:val="xelementtoproof"/>
        <w:spacing w:before="0" w:beforeAutospacing="0" w:after="0" w:afterAutospacing="0" w:line="360" w:lineRule="auto"/>
        <w:jc w:val="both"/>
        <w:rPr>
          <w:rFonts w:asciiTheme="minorBidi" w:hAnsiTheme="minorBidi" w:cstheme="minorBidi"/>
          <w:bdr w:val="none" w:sz="0" w:space="0" w:color="auto" w:frame="1"/>
        </w:rPr>
      </w:pPr>
      <w:r>
        <w:rPr>
          <w:rFonts w:asciiTheme="minorBidi" w:hAnsiTheme="minorBidi" w:cstheme="minorBidi"/>
          <w:bdr w:val="none" w:sz="0" w:space="0" w:color="auto" w:frame="1"/>
        </w:rPr>
        <w:t>However, i</w:t>
      </w:r>
      <w:r w:rsidRPr="00E20061">
        <w:rPr>
          <w:rFonts w:asciiTheme="minorBidi" w:hAnsiTheme="minorBidi" w:cstheme="minorBidi"/>
          <w:bdr w:val="none" w:sz="0" w:space="0" w:color="auto" w:frame="1"/>
        </w:rPr>
        <w:t>t is worth noting too</w:t>
      </w:r>
      <w:r w:rsidR="00463E96">
        <w:rPr>
          <w:rFonts w:asciiTheme="minorBidi" w:hAnsiTheme="minorBidi" w:cstheme="minorBidi"/>
          <w:bdr w:val="none" w:sz="0" w:space="0" w:color="auto" w:frame="1"/>
        </w:rPr>
        <w:t>,</w:t>
      </w:r>
      <w:r w:rsidRPr="00E20061">
        <w:rPr>
          <w:rFonts w:asciiTheme="minorBidi" w:hAnsiTheme="minorBidi" w:cstheme="minorBidi"/>
          <w:bdr w:val="none" w:sz="0" w:space="0" w:color="auto" w:frame="1"/>
        </w:rPr>
        <w:t xml:space="preserve"> that there is a private CAMHS service delivered by the Priory clinic, so if families are wealthier and can pay, then their children can literally be put straight to the top of the waiting list (</w:t>
      </w:r>
      <w:r w:rsidRPr="00E20061">
        <w:rPr>
          <w:rFonts w:ascii="Arial" w:hAnsi="Arial" w:cs="Arial"/>
        </w:rPr>
        <w:t>Priory, 2023).</w:t>
      </w:r>
      <w:r w:rsidR="00463E96">
        <w:rPr>
          <w:rFonts w:asciiTheme="minorBidi" w:hAnsiTheme="minorBidi" w:cstheme="minorBidi"/>
          <w:bdr w:val="none" w:sz="0" w:space="0" w:color="auto" w:frame="1"/>
        </w:rPr>
        <w:t xml:space="preserve"> </w:t>
      </w:r>
      <w:r w:rsidR="00DB3855">
        <w:rPr>
          <w:rFonts w:asciiTheme="minorBidi" w:hAnsiTheme="minorBidi" w:cstheme="minorBidi"/>
          <w:bdr w:val="none" w:sz="0" w:space="0" w:color="auto" w:frame="1"/>
        </w:rPr>
        <w:t xml:space="preserve">This </w:t>
      </w:r>
      <w:r w:rsidR="00463E96">
        <w:rPr>
          <w:rFonts w:asciiTheme="minorBidi" w:hAnsiTheme="minorBidi" w:cstheme="minorBidi"/>
          <w:bdr w:val="none" w:sz="0" w:space="0" w:color="auto" w:frame="1"/>
        </w:rPr>
        <w:t xml:space="preserve">situation can </w:t>
      </w:r>
      <w:r w:rsidR="00DB3855">
        <w:rPr>
          <w:rFonts w:asciiTheme="minorBidi" w:hAnsiTheme="minorBidi" w:cstheme="minorBidi"/>
          <w:bdr w:val="none" w:sz="0" w:space="0" w:color="auto" w:frame="1"/>
        </w:rPr>
        <w:t>leave</w:t>
      </w:r>
      <w:r w:rsidR="00463E96">
        <w:rPr>
          <w:rFonts w:asciiTheme="minorBidi" w:hAnsiTheme="minorBidi" w:cstheme="minorBidi"/>
          <w:bdr w:val="none" w:sz="0" w:space="0" w:color="auto" w:frame="1"/>
        </w:rPr>
        <w:t xml:space="preserve"> many</w:t>
      </w:r>
      <w:r w:rsidR="00DB3855">
        <w:rPr>
          <w:rFonts w:asciiTheme="minorBidi" w:hAnsiTheme="minorBidi" w:cstheme="minorBidi"/>
          <w:bdr w:val="none" w:sz="0" w:space="0" w:color="auto" w:frame="1"/>
        </w:rPr>
        <w:t xml:space="preserve"> young people with mental health issues without appropriate support</w:t>
      </w:r>
      <w:r w:rsidR="00463E96">
        <w:rPr>
          <w:rFonts w:asciiTheme="minorBidi" w:hAnsiTheme="minorBidi" w:cstheme="minorBidi"/>
          <w:bdr w:val="none" w:sz="0" w:space="0" w:color="auto" w:frame="1"/>
        </w:rPr>
        <w:t xml:space="preserve"> as not only are the waiting lists long, but they have no other choices available to them </w:t>
      </w:r>
      <w:r w:rsidR="00032B54">
        <w:rPr>
          <w:rFonts w:asciiTheme="minorBidi" w:hAnsiTheme="minorBidi" w:cstheme="minorBidi"/>
          <w:bdr w:val="none" w:sz="0" w:space="0" w:color="auto" w:frame="1"/>
        </w:rPr>
        <w:t>unless</w:t>
      </w:r>
      <w:r w:rsidR="00463E96">
        <w:rPr>
          <w:rFonts w:asciiTheme="minorBidi" w:hAnsiTheme="minorBidi" w:cstheme="minorBidi"/>
          <w:bdr w:val="none" w:sz="0" w:space="0" w:color="auto" w:frame="1"/>
        </w:rPr>
        <w:t xml:space="preserve"> they have</w:t>
      </w:r>
      <w:r w:rsidR="00032B54">
        <w:rPr>
          <w:rFonts w:asciiTheme="minorBidi" w:hAnsiTheme="minorBidi" w:cstheme="minorBidi"/>
          <w:bdr w:val="none" w:sz="0" w:space="0" w:color="auto" w:frame="1"/>
        </w:rPr>
        <w:t xml:space="preserve"> money</w:t>
      </w:r>
      <w:r w:rsidR="00DB3855">
        <w:rPr>
          <w:rFonts w:asciiTheme="minorBidi" w:hAnsiTheme="minorBidi" w:cstheme="minorBidi"/>
          <w:bdr w:val="none" w:sz="0" w:space="0" w:color="auto" w:frame="1"/>
        </w:rPr>
        <w:t xml:space="preserve">. It is at this point that an advocate could come in and help them to try and get the support </w:t>
      </w:r>
      <w:r w:rsidR="00DB3855" w:rsidRPr="003D41B1">
        <w:rPr>
          <w:rFonts w:asciiTheme="minorBidi" w:hAnsiTheme="minorBidi" w:cstheme="minorBidi"/>
          <w:bdr w:val="none" w:sz="0" w:space="0" w:color="auto" w:frame="1"/>
        </w:rPr>
        <w:t>they need.</w:t>
      </w:r>
      <w:r w:rsidR="003D41B1" w:rsidRPr="003D41B1">
        <w:rPr>
          <w:rFonts w:asciiTheme="minorBidi" w:hAnsiTheme="minorBidi" w:cstheme="minorBidi"/>
          <w:bdr w:val="none" w:sz="0" w:space="0" w:color="auto" w:frame="1"/>
        </w:rPr>
        <w:t xml:space="preserve"> </w:t>
      </w:r>
    </w:p>
    <w:p w14:paraId="6407E613" w14:textId="77777777" w:rsidR="00B03188" w:rsidRDefault="00B03188" w:rsidP="00501390">
      <w:pPr>
        <w:pStyle w:val="xelementtoproof"/>
        <w:spacing w:before="0" w:beforeAutospacing="0" w:after="0" w:afterAutospacing="0" w:line="360" w:lineRule="auto"/>
        <w:jc w:val="both"/>
        <w:rPr>
          <w:rFonts w:asciiTheme="minorBidi" w:hAnsiTheme="minorBidi" w:cstheme="minorBidi"/>
          <w:highlight w:val="yellow"/>
          <w:bdr w:val="none" w:sz="0" w:space="0" w:color="auto" w:frame="1"/>
        </w:rPr>
      </w:pPr>
    </w:p>
    <w:p w14:paraId="075597DE" w14:textId="77777777" w:rsidR="00B03188" w:rsidRDefault="00B03188" w:rsidP="00501390">
      <w:pPr>
        <w:pStyle w:val="xelementtoproof"/>
        <w:spacing w:before="0" w:beforeAutospacing="0" w:after="0" w:afterAutospacing="0" w:line="360" w:lineRule="auto"/>
        <w:jc w:val="both"/>
        <w:rPr>
          <w:rFonts w:asciiTheme="minorBidi" w:hAnsiTheme="minorBidi" w:cstheme="minorBidi"/>
          <w:highlight w:val="yellow"/>
          <w:bdr w:val="none" w:sz="0" w:space="0" w:color="auto" w:frame="1"/>
        </w:rPr>
      </w:pPr>
    </w:p>
    <w:p w14:paraId="6B51CD7B" w14:textId="46743938" w:rsidR="00CD4A14" w:rsidRPr="00692A0D" w:rsidRDefault="00CD4A14" w:rsidP="00692A0D">
      <w:pPr>
        <w:pStyle w:val="ListParagraph"/>
        <w:numPr>
          <w:ilvl w:val="0"/>
          <w:numId w:val="14"/>
        </w:numPr>
        <w:spacing w:line="360" w:lineRule="auto"/>
        <w:jc w:val="both"/>
        <w:rPr>
          <w:rFonts w:asciiTheme="minorBidi" w:hAnsiTheme="minorBidi"/>
          <w:color w:val="70AD47" w:themeColor="accent6"/>
          <w:sz w:val="24"/>
          <w:szCs w:val="24"/>
        </w:rPr>
      </w:pPr>
      <w:r w:rsidRPr="00692A0D">
        <w:rPr>
          <w:rFonts w:asciiTheme="minorBidi" w:hAnsiTheme="minorBidi"/>
          <w:i/>
          <w:iCs/>
          <w:sz w:val="24"/>
          <w:szCs w:val="24"/>
        </w:rPr>
        <w:t xml:space="preserve">Confidentiality </w:t>
      </w:r>
      <w:r w:rsidR="00512933" w:rsidRPr="00692A0D">
        <w:rPr>
          <w:rFonts w:asciiTheme="minorBidi" w:hAnsiTheme="minorBidi"/>
          <w:i/>
          <w:iCs/>
          <w:sz w:val="24"/>
          <w:szCs w:val="24"/>
        </w:rPr>
        <w:t>and Safeguarding</w:t>
      </w:r>
      <w:r w:rsidR="00433BF3" w:rsidRPr="00692A0D">
        <w:rPr>
          <w:rFonts w:asciiTheme="minorBidi" w:hAnsiTheme="minorBidi"/>
          <w:sz w:val="24"/>
          <w:szCs w:val="24"/>
        </w:rPr>
        <w:t xml:space="preserve"> </w:t>
      </w:r>
    </w:p>
    <w:p w14:paraId="640BC525" w14:textId="3C48CD9C" w:rsidR="00BA1D15" w:rsidRPr="009769AC" w:rsidRDefault="00303306" w:rsidP="009769AC">
      <w:pPr>
        <w:spacing w:line="360" w:lineRule="auto"/>
        <w:jc w:val="both"/>
        <w:rPr>
          <w:rFonts w:asciiTheme="minorBidi" w:hAnsiTheme="minorBidi"/>
          <w:sz w:val="24"/>
          <w:szCs w:val="24"/>
          <w:shd w:val="clear" w:color="auto" w:fill="FFFFFF"/>
        </w:rPr>
      </w:pPr>
      <w:r w:rsidRPr="00712E79">
        <w:rPr>
          <w:rFonts w:asciiTheme="minorBidi" w:hAnsiTheme="minorBidi"/>
          <w:sz w:val="24"/>
          <w:szCs w:val="24"/>
        </w:rPr>
        <w:t xml:space="preserve">According to the </w:t>
      </w:r>
      <w:r w:rsidR="000E4DEB" w:rsidRPr="00712E79">
        <w:rPr>
          <w:rFonts w:asciiTheme="minorBidi" w:hAnsiTheme="minorBidi"/>
          <w:sz w:val="24"/>
          <w:szCs w:val="24"/>
        </w:rPr>
        <w:t>Oxford Reference</w:t>
      </w:r>
      <w:r w:rsidRPr="00712E79">
        <w:rPr>
          <w:rFonts w:asciiTheme="minorBidi" w:hAnsiTheme="minorBidi"/>
          <w:sz w:val="24"/>
          <w:szCs w:val="24"/>
        </w:rPr>
        <w:t xml:space="preserve"> </w:t>
      </w:r>
      <w:r w:rsidR="00DE2B6F" w:rsidRPr="00712E79">
        <w:rPr>
          <w:rFonts w:asciiTheme="minorBidi" w:hAnsiTheme="minorBidi"/>
          <w:sz w:val="24"/>
          <w:szCs w:val="24"/>
        </w:rPr>
        <w:t>d</w:t>
      </w:r>
      <w:r w:rsidRPr="00712E79">
        <w:rPr>
          <w:rFonts w:asciiTheme="minorBidi" w:hAnsiTheme="minorBidi"/>
          <w:sz w:val="24"/>
          <w:szCs w:val="24"/>
        </w:rPr>
        <w:t>ictionary (</w:t>
      </w:r>
      <w:r w:rsidR="00DE2B6F" w:rsidRPr="00712E79">
        <w:rPr>
          <w:rFonts w:asciiTheme="minorBidi" w:hAnsiTheme="minorBidi"/>
          <w:sz w:val="24"/>
          <w:szCs w:val="24"/>
        </w:rPr>
        <w:t>2024</w:t>
      </w:r>
      <w:r w:rsidR="00712E79" w:rsidRPr="00712E79">
        <w:rPr>
          <w:rFonts w:asciiTheme="minorBidi" w:hAnsiTheme="minorBidi"/>
          <w:sz w:val="24"/>
          <w:szCs w:val="24"/>
        </w:rPr>
        <w:t>, no page</w:t>
      </w:r>
      <w:r w:rsidRPr="00712E79">
        <w:rPr>
          <w:rFonts w:asciiTheme="minorBidi" w:hAnsiTheme="minorBidi"/>
          <w:sz w:val="24"/>
          <w:szCs w:val="24"/>
        </w:rPr>
        <w:t>), c</w:t>
      </w:r>
      <w:r w:rsidR="00E219E9" w:rsidRPr="00712E79">
        <w:rPr>
          <w:rFonts w:asciiTheme="minorBidi" w:hAnsiTheme="minorBidi"/>
          <w:sz w:val="24"/>
          <w:szCs w:val="24"/>
        </w:rPr>
        <w:t xml:space="preserve">onfidentiality </w:t>
      </w:r>
      <w:r w:rsidRPr="00712E79">
        <w:rPr>
          <w:rFonts w:asciiTheme="minorBidi" w:hAnsiTheme="minorBidi"/>
          <w:sz w:val="24"/>
          <w:szCs w:val="24"/>
        </w:rPr>
        <w:t xml:space="preserve">is defined as </w:t>
      </w:r>
      <w:r w:rsidR="00B51FBA" w:rsidRPr="00712E79">
        <w:rPr>
          <w:rFonts w:asciiTheme="minorBidi" w:hAnsiTheme="minorBidi"/>
          <w:sz w:val="24"/>
          <w:szCs w:val="24"/>
        </w:rPr>
        <w:t>‘</w:t>
      </w:r>
      <w:r w:rsidR="00B51FBA" w:rsidRPr="00712E79">
        <w:rPr>
          <w:rFonts w:asciiTheme="minorBidi" w:hAnsiTheme="minorBidi"/>
          <w:sz w:val="24"/>
          <w:szCs w:val="24"/>
          <w:shd w:val="clear" w:color="auto" w:fill="FFFFFF"/>
        </w:rPr>
        <w:t>The process of and obligation to keep a transaction, documents, etc., private and secret, i.e., confidential; the right to withhold information, e.g. medical information, from others’.</w:t>
      </w:r>
      <w:r w:rsidR="009769AC">
        <w:rPr>
          <w:rFonts w:asciiTheme="minorBidi" w:hAnsiTheme="minorBidi"/>
          <w:sz w:val="24"/>
          <w:szCs w:val="24"/>
          <w:shd w:val="clear" w:color="auto" w:fill="FFFFFF"/>
        </w:rPr>
        <w:t xml:space="preserve"> </w:t>
      </w:r>
      <w:r w:rsidR="00BA1D15" w:rsidRPr="00BA1D15">
        <w:rPr>
          <w:rFonts w:asciiTheme="minorBidi" w:hAnsiTheme="minorBidi"/>
          <w:sz w:val="24"/>
          <w:szCs w:val="24"/>
        </w:rPr>
        <w:t>To get referred to organisations such as CAMHS a person has to authori</w:t>
      </w:r>
      <w:r w:rsidR="00BA1D15">
        <w:rPr>
          <w:rFonts w:asciiTheme="minorBidi" w:hAnsiTheme="minorBidi"/>
          <w:sz w:val="24"/>
          <w:szCs w:val="24"/>
        </w:rPr>
        <w:t>s</w:t>
      </w:r>
      <w:r w:rsidR="00BA1D15" w:rsidRPr="00BA1D15">
        <w:rPr>
          <w:rFonts w:asciiTheme="minorBidi" w:hAnsiTheme="minorBidi"/>
          <w:sz w:val="24"/>
          <w:szCs w:val="24"/>
        </w:rPr>
        <w:t>e your permission which requires a person</w:t>
      </w:r>
      <w:r w:rsidR="00BA1D15">
        <w:rPr>
          <w:rFonts w:asciiTheme="minorBidi" w:hAnsiTheme="minorBidi"/>
          <w:sz w:val="24"/>
          <w:szCs w:val="24"/>
        </w:rPr>
        <w:t>’</w:t>
      </w:r>
      <w:r w:rsidR="00BA1D15" w:rsidRPr="00BA1D15">
        <w:rPr>
          <w:rFonts w:asciiTheme="minorBidi" w:hAnsiTheme="minorBidi"/>
          <w:sz w:val="24"/>
          <w:szCs w:val="24"/>
        </w:rPr>
        <w:t>s consent of their information about themselves to be shared</w:t>
      </w:r>
      <w:r w:rsidR="00BA1D15">
        <w:rPr>
          <w:rFonts w:asciiTheme="minorBidi" w:hAnsiTheme="minorBidi"/>
          <w:sz w:val="24"/>
          <w:szCs w:val="24"/>
        </w:rPr>
        <w:t xml:space="preserve"> with appropriate staff (</w:t>
      </w:r>
      <w:r w:rsidR="00BA1D15" w:rsidRPr="00913360">
        <w:rPr>
          <w:rFonts w:asciiTheme="minorBidi" w:hAnsiTheme="minorBidi"/>
          <w:sz w:val="24"/>
          <w:szCs w:val="24"/>
        </w:rPr>
        <w:t>Mind</w:t>
      </w:r>
      <w:r w:rsidR="00BA1D15">
        <w:rPr>
          <w:rFonts w:asciiTheme="minorBidi" w:hAnsiTheme="minorBidi"/>
          <w:sz w:val="24"/>
          <w:szCs w:val="24"/>
        </w:rPr>
        <w:t xml:space="preserve">, </w:t>
      </w:r>
      <w:r w:rsidR="00BA1D15" w:rsidRPr="00913360">
        <w:rPr>
          <w:rFonts w:asciiTheme="minorBidi" w:hAnsiTheme="minorBidi"/>
          <w:sz w:val="24"/>
          <w:szCs w:val="24"/>
        </w:rPr>
        <w:t>2024</w:t>
      </w:r>
      <w:r w:rsidR="00BA1D15">
        <w:rPr>
          <w:rFonts w:asciiTheme="minorBidi" w:hAnsiTheme="minorBidi"/>
          <w:sz w:val="24"/>
          <w:szCs w:val="24"/>
        </w:rPr>
        <w:t>a</w:t>
      </w:r>
      <w:r w:rsidR="00BA1D15" w:rsidRPr="00913360">
        <w:rPr>
          <w:rFonts w:asciiTheme="minorBidi" w:hAnsiTheme="minorBidi"/>
          <w:sz w:val="24"/>
          <w:szCs w:val="24"/>
        </w:rPr>
        <w:t>)</w:t>
      </w:r>
      <w:r w:rsidR="00BA1D15">
        <w:rPr>
          <w:rFonts w:asciiTheme="minorBidi" w:hAnsiTheme="minorBidi"/>
          <w:sz w:val="24"/>
          <w:szCs w:val="24"/>
        </w:rPr>
        <w:t>.</w:t>
      </w:r>
    </w:p>
    <w:p w14:paraId="3D6B9F90" w14:textId="14002B1F" w:rsidR="008B300F" w:rsidRPr="002733D4" w:rsidRDefault="00F70EB7" w:rsidP="00F70EB7">
      <w:pPr>
        <w:spacing w:line="360" w:lineRule="auto"/>
        <w:jc w:val="both"/>
        <w:rPr>
          <w:rFonts w:asciiTheme="minorBidi" w:hAnsiTheme="minorBidi"/>
          <w:sz w:val="24"/>
          <w:szCs w:val="24"/>
        </w:rPr>
      </w:pPr>
      <w:r w:rsidRPr="002733D4">
        <w:rPr>
          <w:rFonts w:asciiTheme="minorBidi" w:hAnsiTheme="minorBidi"/>
          <w:sz w:val="24"/>
          <w:szCs w:val="24"/>
        </w:rPr>
        <w:t xml:space="preserve">In the context of advocacy, confidentiality means that if it can be shown there is an immediate risk regarding a young person then relevant confidential information can be disclosed confidentially on a need to know basis and </w:t>
      </w:r>
      <w:r w:rsidR="008B300F" w:rsidRPr="002733D4">
        <w:rPr>
          <w:rFonts w:asciiTheme="minorBidi" w:hAnsiTheme="minorBidi"/>
          <w:sz w:val="24"/>
          <w:szCs w:val="24"/>
        </w:rPr>
        <w:t>Advocacy (2023, no page)</w:t>
      </w:r>
      <w:r w:rsidR="00F51A1B" w:rsidRPr="002733D4">
        <w:rPr>
          <w:rFonts w:asciiTheme="minorBidi" w:hAnsiTheme="minorBidi"/>
          <w:sz w:val="24"/>
          <w:szCs w:val="24"/>
        </w:rPr>
        <w:t xml:space="preserve"> highlight </w:t>
      </w:r>
      <w:r w:rsidR="002733D4" w:rsidRPr="002733D4">
        <w:rPr>
          <w:rFonts w:asciiTheme="minorBidi" w:hAnsiTheme="minorBidi"/>
          <w:sz w:val="24"/>
          <w:szCs w:val="24"/>
        </w:rPr>
        <w:t xml:space="preserve">the fact </w:t>
      </w:r>
      <w:r w:rsidR="00F51A1B" w:rsidRPr="002733D4">
        <w:rPr>
          <w:rFonts w:asciiTheme="minorBidi" w:hAnsiTheme="minorBidi"/>
          <w:sz w:val="24"/>
          <w:szCs w:val="24"/>
        </w:rPr>
        <w:t xml:space="preserve">that there </w:t>
      </w:r>
      <w:r w:rsidR="002733D4" w:rsidRPr="002733D4">
        <w:rPr>
          <w:rFonts w:asciiTheme="minorBidi" w:hAnsiTheme="minorBidi"/>
          <w:sz w:val="24"/>
          <w:szCs w:val="24"/>
        </w:rPr>
        <w:t>may be</w:t>
      </w:r>
      <w:r w:rsidRPr="002733D4">
        <w:rPr>
          <w:rFonts w:asciiTheme="minorBidi" w:hAnsiTheme="minorBidi"/>
          <w:sz w:val="24"/>
          <w:szCs w:val="24"/>
        </w:rPr>
        <w:t xml:space="preserve"> times when practitioners are unable to keep things confidential: </w:t>
      </w:r>
    </w:p>
    <w:p w14:paraId="256C9E7E" w14:textId="4A6C0BBA" w:rsidR="00B22600" w:rsidRPr="002733D4" w:rsidRDefault="00A8061E" w:rsidP="00A8061E">
      <w:pPr>
        <w:spacing w:line="240" w:lineRule="auto"/>
        <w:ind w:left="851" w:right="851"/>
        <w:jc w:val="both"/>
        <w:rPr>
          <w:rFonts w:asciiTheme="minorBidi" w:hAnsiTheme="minorBidi"/>
          <w:sz w:val="24"/>
          <w:szCs w:val="24"/>
        </w:rPr>
      </w:pPr>
      <w:r w:rsidRPr="002733D4">
        <w:rPr>
          <w:rFonts w:asciiTheme="minorBidi" w:hAnsiTheme="minorBidi"/>
          <w:sz w:val="24"/>
          <w:szCs w:val="24"/>
        </w:rPr>
        <w:t>The only exception to sharing information is when there is a serious risk of harm to the child’s safety. When there are genuine safeguarding concerns for a child, the advocate should look to disclose information to local authorities, the police or the NSPCC.</w:t>
      </w:r>
    </w:p>
    <w:p w14:paraId="10045BC3" w14:textId="79FFE424" w:rsidR="00B22600" w:rsidRPr="00BA1D15" w:rsidRDefault="002733D4" w:rsidP="00BA1D15">
      <w:pPr>
        <w:spacing w:line="360" w:lineRule="auto"/>
        <w:jc w:val="right"/>
        <w:rPr>
          <w:rFonts w:asciiTheme="minorBidi" w:hAnsiTheme="minorBidi"/>
          <w:sz w:val="24"/>
          <w:szCs w:val="24"/>
        </w:rPr>
      </w:pPr>
      <w:r w:rsidRPr="002733D4">
        <w:rPr>
          <w:rFonts w:asciiTheme="minorBidi" w:hAnsiTheme="minorBidi"/>
          <w:sz w:val="24"/>
          <w:szCs w:val="24"/>
        </w:rPr>
        <w:t>(Advocacy, 2023, no page)</w:t>
      </w:r>
    </w:p>
    <w:p w14:paraId="4105C60A" w14:textId="3A151D21" w:rsidR="00303306" w:rsidRPr="00303306" w:rsidRDefault="007E157C" w:rsidP="001B4A49">
      <w:pPr>
        <w:spacing w:line="360" w:lineRule="auto"/>
        <w:jc w:val="both"/>
        <w:rPr>
          <w:rFonts w:asciiTheme="minorBidi" w:hAnsiTheme="minorBidi"/>
          <w:sz w:val="24"/>
          <w:szCs w:val="24"/>
        </w:rPr>
      </w:pPr>
      <w:r>
        <w:rPr>
          <w:rFonts w:asciiTheme="minorBidi" w:hAnsiTheme="minorBidi"/>
          <w:sz w:val="24"/>
          <w:szCs w:val="24"/>
        </w:rPr>
        <w:t>Moreover, t</w:t>
      </w:r>
      <w:r w:rsidR="00C723BA" w:rsidRPr="00303306">
        <w:rPr>
          <w:rFonts w:asciiTheme="minorBidi" w:hAnsiTheme="minorBidi"/>
          <w:sz w:val="24"/>
          <w:szCs w:val="24"/>
        </w:rPr>
        <w:t xml:space="preserve">he Advocacy Charter </w:t>
      </w:r>
      <w:r w:rsidR="00303306" w:rsidRPr="00303306">
        <w:rPr>
          <w:rFonts w:asciiTheme="minorBidi" w:hAnsiTheme="minorBidi"/>
          <w:sz w:val="24"/>
          <w:szCs w:val="24"/>
        </w:rPr>
        <w:t xml:space="preserve">(Advocacy QPM, 2014, p. 6) states that: </w:t>
      </w:r>
    </w:p>
    <w:p w14:paraId="219BE11A" w14:textId="34306E57" w:rsidR="00A80A5D" w:rsidRPr="00303306" w:rsidRDefault="00E219E9" w:rsidP="00303306">
      <w:pPr>
        <w:spacing w:line="240" w:lineRule="auto"/>
        <w:ind w:left="851" w:right="851"/>
        <w:jc w:val="both"/>
        <w:rPr>
          <w:rFonts w:asciiTheme="minorBidi" w:hAnsiTheme="minorBidi"/>
          <w:sz w:val="24"/>
          <w:szCs w:val="24"/>
        </w:rPr>
      </w:pPr>
      <w:r w:rsidRPr="00303306">
        <w:rPr>
          <w:rFonts w:asciiTheme="minorBidi" w:hAnsiTheme="minorBidi"/>
          <w:sz w:val="24"/>
          <w:szCs w:val="24"/>
        </w:rPr>
        <w:t>The advocacy provider will have a written policy on confidentiality that is in line with the Data Protection Act 1998 and the Mental Capacity Act 2005. It should outline how information about a person accessing the service may be shared as well as the circumstances under which confidentiality might be breached. Advocates must also be aware of situations that would require making a child or adult safeguarding alert.</w:t>
      </w:r>
    </w:p>
    <w:p w14:paraId="3FDA7E4D" w14:textId="14E0948D" w:rsidR="00A80A5D" w:rsidRPr="00303306" w:rsidRDefault="00303306" w:rsidP="00303306">
      <w:pPr>
        <w:spacing w:line="360" w:lineRule="auto"/>
        <w:jc w:val="right"/>
        <w:rPr>
          <w:rFonts w:asciiTheme="minorBidi" w:hAnsiTheme="minorBidi"/>
          <w:sz w:val="24"/>
          <w:szCs w:val="24"/>
        </w:rPr>
      </w:pPr>
      <w:r w:rsidRPr="00303306">
        <w:rPr>
          <w:rFonts w:asciiTheme="minorBidi" w:hAnsiTheme="minorBidi"/>
          <w:sz w:val="24"/>
          <w:szCs w:val="24"/>
        </w:rPr>
        <w:t>(Advocacy QPM, 2014, p. 6)</w:t>
      </w:r>
    </w:p>
    <w:p w14:paraId="3F599565" w14:textId="49E53FE6" w:rsidR="00C41DBF" w:rsidRPr="00A027BC" w:rsidRDefault="009177C0" w:rsidP="001B4A49">
      <w:pPr>
        <w:spacing w:line="360" w:lineRule="auto"/>
        <w:jc w:val="both"/>
        <w:rPr>
          <w:rFonts w:asciiTheme="minorBidi" w:hAnsiTheme="minorBidi"/>
          <w:sz w:val="24"/>
          <w:szCs w:val="24"/>
        </w:rPr>
      </w:pPr>
      <w:r w:rsidRPr="00A027BC">
        <w:rPr>
          <w:rFonts w:asciiTheme="minorBidi" w:hAnsiTheme="minorBidi"/>
          <w:sz w:val="24"/>
          <w:szCs w:val="24"/>
        </w:rPr>
        <w:t>Safeguarding is defined by the Cambridge</w:t>
      </w:r>
      <w:r w:rsidR="00A027BC" w:rsidRPr="00A027BC">
        <w:rPr>
          <w:rFonts w:asciiTheme="minorBidi" w:hAnsiTheme="minorBidi"/>
          <w:sz w:val="24"/>
          <w:szCs w:val="24"/>
        </w:rPr>
        <w:t xml:space="preserve"> dictionary (2024) as ‘the protection of children and adults who could be easily hurt emotionally and physically’</w:t>
      </w:r>
    </w:p>
    <w:p w14:paraId="7281D018" w14:textId="20739BA3" w:rsidR="002973FC" w:rsidRDefault="008921EB" w:rsidP="00CA3970">
      <w:pPr>
        <w:spacing w:line="360" w:lineRule="auto"/>
        <w:jc w:val="both"/>
        <w:rPr>
          <w:rFonts w:asciiTheme="minorBidi" w:hAnsiTheme="minorBidi"/>
          <w:sz w:val="24"/>
          <w:szCs w:val="24"/>
        </w:rPr>
      </w:pPr>
      <w:r w:rsidRPr="008921EB">
        <w:rPr>
          <w:rFonts w:asciiTheme="minorBidi" w:hAnsiTheme="minorBidi"/>
          <w:sz w:val="24"/>
          <w:szCs w:val="24"/>
        </w:rPr>
        <w:t>The</w:t>
      </w:r>
      <w:r w:rsidR="00A764F9" w:rsidRPr="008921EB">
        <w:rPr>
          <w:rFonts w:asciiTheme="minorBidi" w:hAnsiTheme="minorBidi"/>
          <w:sz w:val="24"/>
          <w:szCs w:val="24"/>
        </w:rPr>
        <w:t xml:space="preserve"> advocacy charter</w:t>
      </w:r>
      <w:r w:rsidRPr="008921EB">
        <w:rPr>
          <w:rFonts w:asciiTheme="minorBidi" w:hAnsiTheme="minorBidi"/>
          <w:sz w:val="24"/>
          <w:szCs w:val="24"/>
        </w:rPr>
        <w:t xml:space="preserve"> (2024</w:t>
      </w:r>
      <w:r>
        <w:rPr>
          <w:rFonts w:asciiTheme="minorBidi" w:hAnsiTheme="minorBidi"/>
          <w:sz w:val="24"/>
          <w:szCs w:val="24"/>
        </w:rPr>
        <w:t xml:space="preserve">, p.6) has clear guidelines on safeguarding stating that: </w:t>
      </w:r>
    </w:p>
    <w:p w14:paraId="46A6BC37" w14:textId="2FF76929" w:rsidR="00BD60A1" w:rsidRDefault="00BD60A1" w:rsidP="00762CA7">
      <w:pPr>
        <w:shd w:val="clear" w:color="auto" w:fill="FFFFFF"/>
        <w:spacing w:after="0" w:line="240" w:lineRule="auto"/>
        <w:ind w:left="851" w:right="851"/>
        <w:jc w:val="both"/>
        <w:textAlignment w:val="baseline"/>
        <w:rPr>
          <w:rFonts w:asciiTheme="minorBidi" w:eastAsia="Times New Roman" w:hAnsiTheme="minorBidi"/>
          <w:color w:val="000000"/>
          <w:kern w:val="0"/>
          <w:sz w:val="24"/>
          <w:szCs w:val="24"/>
          <w:bdr w:val="none" w:sz="0" w:space="0" w:color="auto" w:frame="1"/>
          <w14:ligatures w14:val="none"/>
        </w:rPr>
      </w:pPr>
      <w:r w:rsidRPr="00BD60A1">
        <w:rPr>
          <w:rFonts w:asciiTheme="minorBidi" w:eastAsia="Times New Roman" w:hAnsiTheme="minorBidi"/>
          <w:color w:val="000000"/>
          <w:kern w:val="0"/>
          <w:sz w:val="24"/>
          <w:szCs w:val="24"/>
          <w:bdr w:val="none" w:sz="0" w:space="0" w:color="auto" w:frame="1"/>
          <w14:ligatures w14:val="none"/>
        </w:rPr>
        <w:t>Clear policies and procedures will be in place to ensure safeguarding issues are identified and acted upon. Advocates will be supported to understand the different forms of abuse and neglect, issues relating to confidentiality and what to do if they suspect a client is at risk</w:t>
      </w:r>
    </w:p>
    <w:p w14:paraId="5CC79516" w14:textId="77777777" w:rsidR="008921EB" w:rsidRPr="00BD60A1" w:rsidRDefault="008921EB" w:rsidP="00762CA7">
      <w:pPr>
        <w:shd w:val="clear" w:color="auto" w:fill="FFFFFF"/>
        <w:spacing w:after="0" w:line="240" w:lineRule="auto"/>
        <w:ind w:left="851" w:right="851"/>
        <w:jc w:val="both"/>
        <w:textAlignment w:val="baseline"/>
        <w:rPr>
          <w:rFonts w:asciiTheme="minorBidi" w:eastAsia="Times New Roman" w:hAnsiTheme="minorBidi"/>
          <w:color w:val="242424"/>
          <w:kern w:val="0"/>
          <w:sz w:val="23"/>
          <w:szCs w:val="23"/>
          <w14:ligatures w14:val="none"/>
        </w:rPr>
      </w:pPr>
    </w:p>
    <w:p w14:paraId="6EEE0716" w14:textId="77777777" w:rsidR="008921EB" w:rsidRDefault="008921EB" w:rsidP="008921EB">
      <w:pPr>
        <w:spacing w:line="360" w:lineRule="auto"/>
        <w:jc w:val="right"/>
        <w:rPr>
          <w:rFonts w:asciiTheme="minorBidi" w:hAnsiTheme="minorBidi"/>
          <w:sz w:val="24"/>
          <w:szCs w:val="24"/>
        </w:rPr>
      </w:pPr>
      <w:r w:rsidRPr="008921EB">
        <w:rPr>
          <w:rFonts w:asciiTheme="minorBidi" w:hAnsiTheme="minorBidi"/>
          <w:sz w:val="24"/>
          <w:szCs w:val="24"/>
        </w:rPr>
        <w:t>(Advocacy QPM, 2014, p. 6)</w:t>
      </w:r>
    </w:p>
    <w:p w14:paraId="55B445B9" w14:textId="4864F69C" w:rsidR="00E24A68" w:rsidRDefault="00E06731" w:rsidP="00200ADE">
      <w:pPr>
        <w:spacing w:line="360" w:lineRule="auto"/>
        <w:jc w:val="both"/>
        <w:rPr>
          <w:rFonts w:asciiTheme="minorBidi" w:hAnsiTheme="minorBidi"/>
          <w:sz w:val="24"/>
          <w:szCs w:val="24"/>
        </w:rPr>
      </w:pPr>
      <w:r w:rsidRPr="00C50C91">
        <w:rPr>
          <w:rFonts w:asciiTheme="minorBidi" w:hAnsiTheme="minorBidi"/>
          <w:sz w:val="24"/>
          <w:szCs w:val="24"/>
        </w:rPr>
        <w:t>Although confidentiality and safeguarding are different things, they are connected</w:t>
      </w:r>
      <w:r w:rsidR="00CA3970" w:rsidRPr="00C50C91">
        <w:rPr>
          <w:rFonts w:asciiTheme="minorBidi" w:hAnsiTheme="minorBidi"/>
          <w:sz w:val="24"/>
          <w:szCs w:val="24"/>
        </w:rPr>
        <w:t xml:space="preserve"> and interlinked, therefore </w:t>
      </w:r>
      <w:r w:rsidR="00C50C91" w:rsidRPr="00C50C91">
        <w:rPr>
          <w:rFonts w:asciiTheme="minorBidi" w:hAnsiTheme="minorBidi"/>
          <w:sz w:val="24"/>
          <w:szCs w:val="24"/>
        </w:rPr>
        <w:t xml:space="preserve">it is very important that advocacy practitioners </w:t>
      </w:r>
      <w:r w:rsidR="00CA3970" w:rsidRPr="00C50C91">
        <w:rPr>
          <w:rFonts w:asciiTheme="minorBidi" w:hAnsiTheme="minorBidi"/>
          <w:sz w:val="24"/>
          <w:szCs w:val="24"/>
        </w:rPr>
        <w:t>f</w:t>
      </w:r>
      <w:r w:rsidR="00FC6001" w:rsidRPr="00C50C91">
        <w:rPr>
          <w:rFonts w:asciiTheme="minorBidi" w:hAnsiTheme="minorBidi"/>
          <w:sz w:val="24"/>
          <w:szCs w:val="24"/>
        </w:rPr>
        <w:t xml:space="preserve">ollow the advocacy charter </w:t>
      </w:r>
      <w:r w:rsidR="00C50C91" w:rsidRPr="00C50C91">
        <w:rPr>
          <w:rFonts w:asciiTheme="minorBidi" w:hAnsiTheme="minorBidi"/>
          <w:sz w:val="24"/>
          <w:szCs w:val="24"/>
        </w:rPr>
        <w:t xml:space="preserve">carefully </w:t>
      </w:r>
      <w:r w:rsidR="00FC6001" w:rsidRPr="00C50C91">
        <w:rPr>
          <w:rFonts w:asciiTheme="minorBidi" w:hAnsiTheme="minorBidi"/>
          <w:sz w:val="24"/>
          <w:szCs w:val="24"/>
        </w:rPr>
        <w:t xml:space="preserve">to ensure </w:t>
      </w:r>
      <w:r w:rsidR="00CA3970" w:rsidRPr="00C50C91">
        <w:rPr>
          <w:rFonts w:asciiTheme="minorBidi" w:hAnsiTheme="minorBidi"/>
          <w:sz w:val="24"/>
          <w:szCs w:val="24"/>
        </w:rPr>
        <w:t>young people’s</w:t>
      </w:r>
      <w:r w:rsidR="00FC6001" w:rsidRPr="00C50C91">
        <w:rPr>
          <w:rFonts w:asciiTheme="minorBidi" w:hAnsiTheme="minorBidi"/>
          <w:sz w:val="24"/>
          <w:szCs w:val="24"/>
        </w:rPr>
        <w:t xml:space="preserve"> info</w:t>
      </w:r>
      <w:r w:rsidR="00C50C91" w:rsidRPr="00C50C91">
        <w:rPr>
          <w:rFonts w:asciiTheme="minorBidi" w:hAnsiTheme="minorBidi"/>
          <w:sz w:val="24"/>
          <w:szCs w:val="24"/>
        </w:rPr>
        <w:t>rmation</w:t>
      </w:r>
      <w:r w:rsidR="00FC6001" w:rsidRPr="00C50C91">
        <w:rPr>
          <w:rFonts w:asciiTheme="minorBidi" w:hAnsiTheme="minorBidi"/>
          <w:sz w:val="24"/>
          <w:szCs w:val="24"/>
        </w:rPr>
        <w:t xml:space="preserve"> is kept confidential</w:t>
      </w:r>
      <w:r w:rsidR="00C50C91" w:rsidRPr="00C50C91">
        <w:rPr>
          <w:rFonts w:asciiTheme="minorBidi" w:hAnsiTheme="minorBidi"/>
          <w:sz w:val="24"/>
          <w:szCs w:val="24"/>
        </w:rPr>
        <w:t xml:space="preserve">. This is because a breach of confidentiality can </w:t>
      </w:r>
      <w:r w:rsidR="00C50C91">
        <w:rPr>
          <w:rFonts w:asciiTheme="minorBidi" w:hAnsiTheme="minorBidi"/>
          <w:sz w:val="24"/>
          <w:szCs w:val="24"/>
        </w:rPr>
        <w:t>turn into</w:t>
      </w:r>
      <w:r w:rsidR="00C50C91" w:rsidRPr="00C50C91">
        <w:rPr>
          <w:rFonts w:asciiTheme="minorBidi" w:hAnsiTheme="minorBidi"/>
          <w:sz w:val="24"/>
          <w:szCs w:val="24"/>
        </w:rPr>
        <w:t xml:space="preserve"> a safeguarding issue. </w:t>
      </w:r>
      <w:r w:rsidR="00C41DBF" w:rsidRPr="00AF5C62">
        <w:rPr>
          <w:rFonts w:asciiTheme="minorBidi" w:hAnsiTheme="minorBidi"/>
          <w:sz w:val="24"/>
          <w:szCs w:val="24"/>
        </w:rPr>
        <w:t>For example</w:t>
      </w:r>
      <w:r w:rsidR="00AF5C62">
        <w:rPr>
          <w:rFonts w:asciiTheme="minorBidi" w:hAnsiTheme="minorBidi"/>
          <w:sz w:val="24"/>
          <w:szCs w:val="24"/>
        </w:rPr>
        <w:t xml:space="preserve"> if a young person is</w:t>
      </w:r>
      <w:r w:rsidR="00AC5B78">
        <w:rPr>
          <w:rFonts w:asciiTheme="minorBidi" w:hAnsiTheme="minorBidi"/>
          <w:sz w:val="24"/>
          <w:szCs w:val="24"/>
        </w:rPr>
        <w:t xml:space="preserve"> far away from their family and</w:t>
      </w:r>
      <w:r w:rsidR="00AF5C62">
        <w:rPr>
          <w:rFonts w:asciiTheme="minorBidi" w:hAnsiTheme="minorBidi"/>
          <w:sz w:val="24"/>
          <w:szCs w:val="24"/>
        </w:rPr>
        <w:t xml:space="preserve"> not communicating </w:t>
      </w:r>
      <w:r w:rsidR="00AC5B78">
        <w:rPr>
          <w:rFonts w:asciiTheme="minorBidi" w:hAnsiTheme="minorBidi"/>
          <w:sz w:val="24"/>
          <w:szCs w:val="24"/>
        </w:rPr>
        <w:t xml:space="preserve">with </w:t>
      </w:r>
      <w:r w:rsidR="00A13EEC">
        <w:rPr>
          <w:rFonts w:asciiTheme="minorBidi" w:hAnsiTheme="minorBidi"/>
          <w:sz w:val="24"/>
          <w:szCs w:val="24"/>
        </w:rPr>
        <w:t xml:space="preserve">their family, </w:t>
      </w:r>
      <w:r w:rsidR="00AC5B78">
        <w:rPr>
          <w:rFonts w:asciiTheme="minorBidi" w:hAnsiTheme="minorBidi"/>
          <w:sz w:val="24"/>
          <w:szCs w:val="24"/>
        </w:rPr>
        <w:t>the advocate</w:t>
      </w:r>
      <w:r w:rsidR="00A13EEC">
        <w:rPr>
          <w:rFonts w:asciiTheme="minorBidi" w:hAnsiTheme="minorBidi"/>
          <w:sz w:val="24"/>
          <w:szCs w:val="24"/>
        </w:rPr>
        <w:t>,</w:t>
      </w:r>
      <w:r w:rsidR="00AC5B78">
        <w:rPr>
          <w:rFonts w:asciiTheme="minorBidi" w:hAnsiTheme="minorBidi"/>
          <w:sz w:val="24"/>
          <w:szCs w:val="24"/>
        </w:rPr>
        <w:t xml:space="preserve"> or their case workers, </w:t>
      </w:r>
      <w:r w:rsidR="00A13EEC">
        <w:rPr>
          <w:rFonts w:asciiTheme="minorBidi" w:hAnsiTheme="minorBidi"/>
          <w:sz w:val="24"/>
          <w:szCs w:val="24"/>
        </w:rPr>
        <w:t xml:space="preserve">this could </w:t>
      </w:r>
      <w:r w:rsidR="000175F0">
        <w:rPr>
          <w:rFonts w:asciiTheme="minorBidi" w:hAnsiTheme="minorBidi"/>
          <w:sz w:val="24"/>
          <w:szCs w:val="24"/>
        </w:rPr>
        <w:t>interfere with their care plan as they are not participating in the process</w:t>
      </w:r>
      <w:r w:rsidR="00BE1D19">
        <w:rPr>
          <w:rFonts w:asciiTheme="minorBidi" w:hAnsiTheme="minorBidi"/>
          <w:sz w:val="24"/>
          <w:szCs w:val="24"/>
        </w:rPr>
        <w:t xml:space="preserve"> which might mean that some decisions are made for them, which </w:t>
      </w:r>
      <w:r w:rsidR="00255D74">
        <w:rPr>
          <w:rFonts w:asciiTheme="minorBidi" w:hAnsiTheme="minorBidi"/>
          <w:sz w:val="24"/>
          <w:szCs w:val="24"/>
        </w:rPr>
        <w:t>may not be suitable for them and turn into a safeguarding issue</w:t>
      </w:r>
      <w:r w:rsidR="005F3B9B">
        <w:rPr>
          <w:rFonts w:asciiTheme="minorBidi" w:hAnsiTheme="minorBidi"/>
          <w:sz w:val="24"/>
          <w:szCs w:val="24"/>
        </w:rPr>
        <w:t xml:space="preserve"> (ASC, 2023</w:t>
      </w:r>
      <w:r w:rsidR="00EE4848">
        <w:rPr>
          <w:rFonts w:asciiTheme="minorBidi" w:hAnsiTheme="minorBidi"/>
          <w:sz w:val="24"/>
          <w:szCs w:val="24"/>
        </w:rPr>
        <w:t>b</w:t>
      </w:r>
      <w:r w:rsidR="005F3B9B">
        <w:rPr>
          <w:rFonts w:asciiTheme="minorBidi" w:hAnsiTheme="minorBidi"/>
          <w:sz w:val="24"/>
          <w:szCs w:val="24"/>
        </w:rPr>
        <w:t>)</w:t>
      </w:r>
      <w:r w:rsidR="00255D74">
        <w:rPr>
          <w:rFonts w:asciiTheme="minorBidi" w:hAnsiTheme="minorBidi"/>
          <w:sz w:val="24"/>
          <w:szCs w:val="24"/>
        </w:rPr>
        <w:t>.</w:t>
      </w:r>
      <w:r w:rsidR="00200ADE">
        <w:rPr>
          <w:rFonts w:asciiTheme="minorBidi" w:hAnsiTheme="minorBidi"/>
          <w:sz w:val="24"/>
          <w:szCs w:val="24"/>
        </w:rPr>
        <w:t xml:space="preserve"> </w:t>
      </w:r>
      <w:r w:rsidR="004D0249" w:rsidRPr="00200ADE">
        <w:rPr>
          <w:rFonts w:asciiTheme="minorBidi" w:hAnsiTheme="minorBidi"/>
          <w:sz w:val="24"/>
          <w:szCs w:val="24"/>
        </w:rPr>
        <w:t>Therefore</w:t>
      </w:r>
      <w:r w:rsidR="009F77A1">
        <w:rPr>
          <w:rFonts w:asciiTheme="minorBidi" w:hAnsiTheme="minorBidi"/>
          <w:sz w:val="24"/>
          <w:szCs w:val="24"/>
        </w:rPr>
        <w:t>,</w:t>
      </w:r>
      <w:r w:rsidR="004D0249" w:rsidRPr="00200ADE">
        <w:rPr>
          <w:rFonts w:asciiTheme="minorBidi" w:hAnsiTheme="minorBidi"/>
          <w:sz w:val="24"/>
          <w:szCs w:val="24"/>
        </w:rPr>
        <w:t xml:space="preserve"> it is important that organisations such as</w:t>
      </w:r>
      <w:r w:rsidR="00DA4B3C" w:rsidRPr="00200ADE">
        <w:rPr>
          <w:rFonts w:asciiTheme="minorBidi" w:hAnsiTheme="minorBidi"/>
          <w:sz w:val="24"/>
          <w:szCs w:val="24"/>
        </w:rPr>
        <w:t xml:space="preserve"> ASC</w:t>
      </w:r>
      <w:r w:rsidR="004D0249" w:rsidRPr="00200ADE">
        <w:rPr>
          <w:rFonts w:asciiTheme="minorBidi" w:hAnsiTheme="minorBidi"/>
          <w:sz w:val="24"/>
          <w:szCs w:val="24"/>
        </w:rPr>
        <w:t xml:space="preserve"> do their best to find ways to </w:t>
      </w:r>
      <w:r w:rsidR="00200ADE" w:rsidRPr="00200ADE">
        <w:rPr>
          <w:rFonts w:asciiTheme="minorBidi" w:hAnsiTheme="minorBidi"/>
          <w:sz w:val="24"/>
          <w:szCs w:val="24"/>
        </w:rPr>
        <w:t>communicate</w:t>
      </w:r>
      <w:r w:rsidR="004D0249" w:rsidRPr="00200ADE">
        <w:rPr>
          <w:rFonts w:asciiTheme="minorBidi" w:hAnsiTheme="minorBidi"/>
          <w:sz w:val="24"/>
          <w:szCs w:val="24"/>
        </w:rPr>
        <w:t xml:space="preserve"> effectively with </w:t>
      </w:r>
      <w:r w:rsidR="00200ADE" w:rsidRPr="00200ADE">
        <w:rPr>
          <w:rFonts w:asciiTheme="minorBidi" w:hAnsiTheme="minorBidi"/>
          <w:sz w:val="24"/>
          <w:szCs w:val="24"/>
        </w:rPr>
        <w:t>young people</w:t>
      </w:r>
      <w:r w:rsidR="009F77A1">
        <w:rPr>
          <w:rFonts w:asciiTheme="minorBidi" w:hAnsiTheme="minorBidi"/>
          <w:sz w:val="24"/>
          <w:szCs w:val="24"/>
        </w:rPr>
        <w:t>,</w:t>
      </w:r>
      <w:r w:rsidR="00200ADE" w:rsidRPr="00200ADE">
        <w:rPr>
          <w:rFonts w:asciiTheme="minorBidi" w:hAnsiTheme="minorBidi"/>
          <w:sz w:val="24"/>
          <w:szCs w:val="24"/>
        </w:rPr>
        <w:t xml:space="preserve"> to </w:t>
      </w:r>
      <w:r w:rsidR="00DA4B3C" w:rsidRPr="00200ADE">
        <w:rPr>
          <w:rFonts w:asciiTheme="minorBidi" w:hAnsiTheme="minorBidi"/>
          <w:sz w:val="24"/>
          <w:szCs w:val="24"/>
        </w:rPr>
        <w:t>ensure confidentiality and safeguarding in practice</w:t>
      </w:r>
      <w:r w:rsidR="005F3B9B">
        <w:rPr>
          <w:rFonts w:asciiTheme="minorBidi" w:hAnsiTheme="minorBidi"/>
          <w:sz w:val="24"/>
          <w:szCs w:val="24"/>
        </w:rPr>
        <w:t xml:space="preserve"> (ASC, 2023</w:t>
      </w:r>
      <w:r w:rsidR="00EE4848">
        <w:rPr>
          <w:rFonts w:asciiTheme="minorBidi" w:hAnsiTheme="minorBidi"/>
          <w:sz w:val="24"/>
          <w:szCs w:val="24"/>
        </w:rPr>
        <w:t>b</w:t>
      </w:r>
      <w:r w:rsidR="005F3B9B">
        <w:rPr>
          <w:rFonts w:asciiTheme="minorBidi" w:hAnsiTheme="minorBidi"/>
          <w:sz w:val="24"/>
          <w:szCs w:val="24"/>
        </w:rPr>
        <w:t>)</w:t>
      </w:r>
      <w:r w:rsidR="00200ADE" w:rsidRPr="00200ADE">
        <w:rPr>
          <w:rFonts w:asciiTheme="minorBidi" w:hAnsiTheme="minorBidi"/>
          <w:sz w:val="24"/>
          <w:szCs w:val="24"/>
        </w:rPr>
        <w:t xml:space="preserve">. </w:t>
      </w:r>
    </w:p>
    <w:p w14:paraId="5722D326" w14:textId="61B9C096" w:rsidR="00003474" w:rsidRPr="00267659" w:rsidRDefault="00002D2C" w:rsidP="00267659">
      <w:pPr>
        <w:spacing w:line="360" w:lineRule="auto"/>
        <w:jc w:val="both"/>
        <w:rPr>
          <w:rFonts w:ascii="Arial" w:hAnsi="Arial" w:cs="Arial"/>
          <w:color w:val="000000"/>
          <w:sz w:val="24"/>
          <w:szCs w:val="24"/>
          <w:shd w:val="clear" w:color="auto" w:fill="FFFFFF"/>
        </w:rPr>
      </w:pPr>
      <w:r>
        <w:rPr>
          <w:rFonts w:asciiTheme="minorBidi" w:hAnsiTheme="minorBidi"/>
          <w:sz w:val="24"/>
          <w:szCs w:val="24"/>
        </w:rPr>
        <w:t xml:space="preserve">The </w:t>
      </w:r>
      <w:r w:rsidR="007144F9" w:rsidRPr="007144F9">
        <w:rPr>
          <w:rFonts w:asciiTheme="minorBidi" w:hAnsiTheme="minorBidi"/>
          <w:sz w:val="24"/>
          <w:szCs w:val="24"/>
        </w:rPr>
        <w:t>Information Commissioner</w:t>
      </w:r>
      <w:r w:rsidR="007144F9">
        <w:rPr>
          <w:rFonts w:asciiTheme="minorBidi" w:hAnsiTheme="minorBidi"/>
          <w:sz w:val="24"/>
          <w:szCs w:val="24"/>
        </w:rPr>
        <w:t xml:space="preserve">’s </w:t>
      </w:r>
      <w:r w:rsidR="007144F9" w:rsidRPr="007144F9">
        <w:rPr>
          <w:rFonts w:asciiTheme="minorBidi" w:hAnsiTheme="minorBidi"/>
          <w:sz w:val="24"/>
          <w:szCs w:val="24"/>
        </w:rPr>
        <w:t>Office (ICO)</w:t>
      </w:r>
      <w:r w:rsidR="007144F9">
        <w:rPr>
          <w:rFonts w:asciiTheme="minorBidi" w:hAnsiTheme="minorBidi"/>
          <w:sz w:val="24"/>
          <w:szCs w:val="24"/>
        </w:rPr>
        <w:t xml:space="preserve"> (2023)</w:t>
      </w:r>
      <w:r w:rsidR="007144F9" w:rsidRPr="007144F9">
        <w:rPr>
          <w:rFonts w:asciiTheme="minorBidi" w:hAnsiTheme="minorBidi"/>
          <w:sz w:val="24"/>
          <w:szCs w:val="24"/>
        </w:rPr>
        <w:t xml:space="preserve"> ha</w:t>
      </w:r>
      <w:r>
        <w:rPr>
          <w:rFonts w:asciiTheme="minorBidi" w:hAnsiTheme="minorBidi"/>
          <w:sz w:val="24"/>
          <w:szCs w:val="24"/>
        </w:rPr>
        <w:t>s</w:t>
      </w:r>
      <w:r w:rsidR="007144F9" w:rsidRPr="007144F9">
        <w:rPr>
          <w:rFonts w:asciiTheme="minorBidi" w:hAnsiTheme="minorBidi"/>
          <w:sz w:val="24"/>
          <w:szCs w:val="24"/>
        </w:rPr>
        <w:t xml:space="preserve"> put together a guide on </w:t>
      </w:r>
      <w:r w:rsidR="007144F9">
        <w:rPr>
          <w:rFonts w:asciiTheme="minorBidi" w:hAnsiTheme="minorBidi"/>
          <w:sz w:val="24"/>
          <w:szCs w:val="24"/>
        </w:rPr>
        <w:t xml:space="preserve">the </w:t>
      </w:r>
      <w:r w:rsidR="007144F9" w:rsidRPr="007144F9">
        <w:rPr>
          <w:rFonts w:asciiTheme="minorBidi" w:hAnsiTheme="minorBidi"/>
          <w:sz w:val="24"/>
          <w:szCs w:val="24"/>
        </w:rPr>
        <w:t>ten step data protection</w:t>
      </w:r>
      <w:r w:rsidR="00B636ED">
        <w:rPr>
          <w:rFonts w:asciiTheme="minorBidi" w:hAnsiTheme="minorBidi"/>
          <w:sz w:val="24"/>
          <w:szCs w:val="24"/>
        </w:rPr>
        <w:t>,</w:t>
      </w:r>
      <w:r w:rsidR="007144F9" w:rsidRPr="007144F9">
        <w:rPr>
          <w:rFonts w:asciiTheme="minorBidi" w:hAnsiTheme="minorBidi"/>
          <w:sz w:val="24"/>
          <w:szCs w:val="24"/>
        </w:rPr>
        <w:t xml:space="preserve"> when sharing data between everyone involved with a child or young person</w:t>
      </w:r>
      <w:r w:rsidR="00B636ED">
        <w:rPr>
          <w:rFonts w:asciiTheme="minorBidi" w:hAnsiTheme="minorBidi"/>
          <w:sz w:val="24"/>
          <w:szCs w:val="24"/>
        </w:rPr>
        <w:t>,</w:t>
      </w:r>
      <w:r w:rsidR="007144F9" w:rsidRPr="007144F9">
        <w:rPr>
          <w:rFonts w:asciiTheme="minorBidi" w:hAnsiTheme="minorBidi"/>
          <w:sz w:val="24"/>
          <w:szCs w:val="24"/>
        </w:rPr>
        <w:t xml:space="preserve"> to help with safeguarding</w:t>
      </w:r>
      <w:r w:rsidR="007144F9">
        <w:rPr>
          <w:rFonts w:asciiTheme="minorBidi" w:hAnsiTheme="minorBidi"/>
          <w:sz w:val="24"/>
          <w:szCs w:val="24"/>
        </w:rPr>
        <w:t>.</w:t>
      </w:r>
      <w:r w:rsidR="007144F9" w:rsidRPr="007144F9">
        <w:rPr>
          <w:rFonts w:asciiTheme="minorBidi" w:hAnsiTheme="minorBidi"/>
          <w:sz w:val="24"/>
          <w:szCs w:val="24"/>
        </w:rPr>
        <w:t xml:space="preserve"> </w:t>
      </w:r>
      <w:r w:rsidR="007144F9">
        <w:rPr>
          <w:rFonts w:asciiTheme="minorBidi" w:hAnsiTheme="minorBidi"/>
          <w:sz w:val="24"/>
          <w:szCs w:val="24"/>
        </w:rPr>
        <w:t xml:space="preserve">However, </w:t>
      </w:r>
      <w:r w:rsidR="007144F9" w:rsidRPr="007144F9">
        <w:rPr>
          <w:rFonts w:asciiTheme="minorBidi" w:hAnsiTheme="minorBidi"/>
          <w:sz w:val="24"/>
          <w:szCs w:val="24"/>
        </w:rPr>
        <w:t xml:space="preserve">they do state that </w:t>
      </w:r>
      <w:r w:rsidR="00B636ED">
        <w:rPr>
          <w:rFonts w:asciiTheme="minorBidi" w:hAnsiTheme="minorBidi"/>
          <w:sz w:val="24"/>
          <w:szCs w:val="24"/>
        </w:rPr>
        <w:t xml:space="preserve">although </w:t>
      </w:r>
      <w:r w:rsidR="007144F9" w:rsidRPr="007144F9">
        <w:rPr>
          <w:rFonts w:asciiTheme="minorBidi" w:hAnsiTheme="minorBidi"/>
          <w:sz w:val="24"/>
          <w:szCs w:val="24"/>
        </w:rPr>
        <w:t>it does</w:t>
      </w:r>
      <w:r w:rsidR="007144F9">
        <w:rPr>
          <w:rFonts w:asciiTheme="minorBidi" w:hAnsiTheme="minorBidi"/>
          <w:sz w:val="24"/>
          <w:szCs w:val="24"/>
        </w:rPr>
        <w:t xml:space="preserve"> </w:t>
      </w:r>
      <w:r w:rsidR="007144F9" w:rsidRPr="007144F9">
        <w:rPr>
          <w:rFonts w:asciiTheme="minorBidi" w:hAnsiTheme="minorBidi"/>
          <w:sz w:val="24"/>
          <w:szCs w:val="24"/>
        </w:rPr>
        <w:t>n</w:t>
      </w:r>
      <w:r w:rsidR="007144F9">
        <w:rPr>
          <w:rFonts w:asciiTheme="minorBidi" w:hAnsiTheme="minorBidi"/>
          <w:sz w:val="24"/>
          <w:szCs w:val="24"/>
        </w:rPr>
        <w:t>ot</w:t>
      </w:r>
      <w:r w:rsidR="007144F9" w:rsidRPr="007144F9">
        <w:rPr>
          <w:rFonts w:asciiTheme="minorBidi" w:hAnsiTheme="minorBidi"/>
          <w:sz w:val="24"/>
          <w:szCs w:val="24"/>
        </w:rPr>
        <w:t xml:space="preserve"> tell </w:t>
      </w:r>
      <w:r w:rsidR="007144F9">
        <w:rPr>
          <w:rFonts w:asciiTheme="minorBidi" w:hAnsiTheme="minorBidi"/>
          <w:sz w:val="24"/>
          <w:szCs w:val="24"/>
        </w:rPr>
        <w:t>advocates</w:t>
      </w:r>
      <w:r w:rsidR="007144F9" w:rsidRPr="007144F9">
        <w:rPr>
          <w:rFonts w:asciiTheme="minorBidi" w:hAnsiTheme="minorBidi"/>
          <w:sz w:val="24"/>
          <w:szCs w:val="24"/>
        </w:rPr>
        <w:t xml:space="preserve"> how to do </w:t>
      </w:r>
      <w:r w:rsidR="007144F9">
        <w:rPr>
          <w:rFonts w:asciiTheme="minorBidi" w:hAnsiTheme="minorBidi"/>
          <w:sz w:val="24"/>
          <w:szCs w:val="24"/>
        </w:rPr>
        <w:t>their</w:t>
      </w:r>
      <w:r w:rsidR="007144F9" w:rsidRPr="007144F9">
        <w:rPr>
          <w:rFonts w:asciiTheme="minorBidi" w:hAnsiTheme="minorBidi"/>
          <w:sz w:val="24"/>
          <w:szCs w:val="24"/>
        </w:rPr>
        <w:t xml:space="preserve"> job of safeguarding</w:t>
      </w:r>
      <w:r w:rsidR="00B636ED">
        <w:rPr>
          <w:rFonts w:asciiTheme="minorBidi" w:hAnsiTheme="minorBidi"/>
          <w:sz w:val="24"/>
          <w:szCs w:val="24"/>
        </w:rPr>
        <w:t xml:space="preserve">, </w:t>
      </w:r>
      <w:r w:rsidR="007144F9" w:rsidRPr="007144F9">
        <w:rPr>
          <w:rFonts w:asciiTheme="minorBidi" w:hAnsiTheme="minorBidi"/>
          <w:sz w:val="24"/>
          <w:szCs w:val="24"/>
        </w:rPr>
        <w:t xml:space="preserve">it </w:t>
      </w:r>
      <w:r w:rsidR="007144F9">
        <w:rPr>
          <w:rFonts w:asciiTheme="minorBidi" w:hAnsiTheme="minorBidi"/>
          <w:sz w:val="24"/>
          <w:szCs w:val="24"/>
        </w:rPr>
        <w:t xml:space="preserve">does </w:t>
      </w:r>
      <w:r w:rsidR="007144F9" w:rsidRPr="007144F9">
        <w:rPr>
          <w:rFonts w:asciiTheme="minorBidi" w:hAnsiTheme="minorBidi"/>
          <w:sz w:val="24"/>
          <w:szCs w:val="24"/>
        </w:rPr>
        <w:t>help</w:t>
      </w:r>
      <w:r w:rsidR="007144F9">
        <w:rPr>
          <w:rFonts w:asciiTheme="minorBidi" w:hAnsiTheme="minorBidi"/>
          <w:sz w:val="24"/>
          <w:szCs w:val="24"/>
        </w:rPr>
        <w:t xml:space="preserve"> </w:t>
      </w:r>
      <w:r w:rsidR="00B636ED">
        <w:rPr>
          <w:rFonts w:asciiTheme="minorBidi" w:hAnsiTheme="minorBidi"/>
          <w:sz w:val="24"/>
          <w:szCs w:val="24"/>
        </w:rPr>
        <w:t>them</w:t>
      </w:r>
      <w:r w:rsidR="007144F9">
        <w:rPr>
          <w:rFonts w:asciiTheme="minorBidi" w:hAnsiTheme="minorBidi"/>
          <w:sz w:val="24"/>
          <w:szCs w:val="24"/>
        </w:rPr>
        <w:t xml:space="preserve"> </w:t>
      </w:r>
      <w:r w:rsidR="007144F9" w:rsidRPr="007144F9">
        <w:rPr>
          <w:rFonts w:asciiTheme="minorBidi" w:hAnsiTheme="minorBidi"/>
          <w:sz w:val="24"/>
          <w:szCs w:val="24"/>
        </w:rPr>
        <w:t xml:space="preserve">to feel safer with </w:t>
      </w:r>
      <w:r w:rsidR="00B636ED">
        <w:rPr>
          <w:rFonts w:asciiTheme="minorBidi" w:hAnsiTheme="minorBidi"/>
          <w:sz w:val="24"/>
          <w:szCs w:val="24"/>
        </w:rPr>
        <w:t xml:space="preserve">knowing when and how to </w:t>
      </w:r>
      <w:r w:rsidR="007144F9" w:rsidRPr="007144F9">
        <w:rPr>
          <w:rFonts w:asciiTheme="minorBidi" w:hAnsiTheme="minorBidi"/>
          <w:sz w:val="24"/>
          <w:szCs w:val="24"/>
        </w:rPr>
        <w:t>shar</w:t>
      </w:r>
      <w:r w:rsidR="00B636ED">
        <w:rPr>
          <w:rFonts w:asciiTheme="minorBidi" w:hAnsiTheme="minorBidi"/>
          <w:sz w:val="24"/>
          <w:szCs w:val="24"/>
        </w:rPr>
        <w:t xml:space="preserve">e </w:t>
      </w:r>
      <w:r w:rsidR="007144F9" w:rsidRPr="007144F9">
        <w:rPr>
          <w:rFonts w:asciiTheme="minorBidi" w:hAnsiTheme="minorBidi"/>
          <w:sz w:val="24"/>
          <w:szCs w:val="24"/>
        </w:rPr>
        <w:t>information</w:t>
      </w:r>
      <w:r>
        <w:rPr>
          <w:rFonts w:asciiTheme="minorBidi" w:hAnsiTheme="minorBidi"/>
          <w:sz w:val="24"/>
          <w:szCs w:val="24"/>
        </w:rPr>
        <w:t xml:space="preserve"> </w:t>
      </w:r>
      <w:r w:rsidR="005D1269">
        <w:rPr>
          <w:rFonts w:asciiTheme="minorBidi" w:hAnsiTheme="minorBidi"/>
          <w:sz w:val="24"/>
          <w:szCs w:val="24"/>
        </w:rPr>
        <w:t>(ICO, 202</w:t>
      </w:r>
      <w:r w:rsidR="003A1C58">
        <w:rPr>
          <w:rFonts w:asciiTheme="minorBidi" w:hAnsiTheme="minorBidi"/>
          <w:sz w:val="24"/>
          <w:szCs w:val="24"/>
        </w:rPr>
        <w:t>3</w:t>
      </w:r>
      <w:r w:rsidR="005D1269">
        <w:rPr>
          <w:rFonts w:asciiTheme="minorBidi" w:hAnsiTheme="minorBidi"/>
          <w:sz w:val="24"/>
          <w:szCs w:val="24"/>
        </w:rPr>
        <w:t>)</w:t>
      </w:r>
      <w:r>
        <w:rPr>
          <w:rFonts w:asciiTheme="minorBidi" w:hAnsiTheme="minorBidi"/>
          <w:sz w:val="24"/>
          <w:szCs w:val="24"/>
        </w:rPr>
        <w:t>.</w:t>
      </w:r>
      <w:r w:rsidR="0068758F">
        <w:rPr>
          <w:rFonts w:asciiTheme="minorBidi" w:hAnsiTheme="minorBidi"/>
          <w:sz w:val="24"/>
          <w:szCs w:val="24"/>
        </w:rPr>
        <w:t xml:space="preserve"> </w:t>
      </w:r>
      <w:r w:rsidR="00FB0CDC" w:rsidRPr="0068758F">
        <w:rPr>
          <w:rFonts w:ascii="Arial" w:hAnsi="Arial" w:cs="Arial"/>
          <w:color w:val="000000"/>
          <w:sz w:val="24"/>
          <w:szCs w:val="24"/>
          <w:shd w:val="clear" w:color="auto" w:fill="FFFFFF"/>
        </w:rPr>
        <w:t xml:space="preserve">The aim of these guidelines </w:t>
      </w:r>
      <w:r w:rsidR="0068206B" w:rsidRPr="0068758F">
        <w:rPr>
          <w:rFonts w:ascii="Arial" w:hAnsi="Arial" w:cs="Arial"/>
          <w:color w:val="000000"/>
          <w:sz w:val="24"/>
          <w:szCs w:val="24"/>
          <w:shd w:val="clear" w:color="auto" w:fill="FFFFFF"/>
        </w:rPr>
        <w:t>is to help support and protect</w:t>
      </w:r>
      <w:r w:rsidR="00FB0CDC" w:rsidRPr="0068758F">
        <w:rPr>
          <w:rFonts w:ascii="Arial" w:hAnsi="Arial" w:cs="Arial"/>
          <w:color w:val="000000"/>
          <w:sz w:val="24"/>
          <w:szCs w:val="24"/>
          <w:shd w:val="clear" w:color="auto" w:fill="FFFFFF"/>
        </w:rPr>
        <w:t xml:space="preserve"> everyone </w:t>
      </w:r>
      <w:r w:rsidR="0068206B" w:rsidRPr="0068758F">
        <w:rPr>
          <w:rFonts w:ascii="Arial" w:hAnsi="Arial" w:cs="Arial"/>
          <w:color w:val="000000"/>
          <w:sz w:val="24"/>
          <w:szCs w:val="24"/>
          <w:shd w:val="clear" w:color="auto" w:fill="FFFFFF"/>
        </w:rPr>
        <w:t>with</w:t>
      </w:r>
      <w:r w:rsidR="00FB0CDC" w:rsidRPr="0068758F">
        <w:rPr>
          <w:rFonts w:ascii="Arial" w:hAnsi="Arial" w:cs="Arial"/>
          <w:color w:val="000000"/>
          <w:sz w:val="24"/>
          <w:szCs w:val="24"/>
          <w:shd w:val="clear" w:color="auto" w:fill="FFFFFF"/>
        </w:rPr>
        <w:t>in the orga</w:t>
      </w:r>
      <w:r w:rsidR="0068206B" w:rsidRPr="0068758F">
        <w:rPr>
          <w:rFonts w:ascii="Arial" w:hAnsi="Arial" w:cs="Arial"/>
          <w:color w:val="000000"/>
          <w:sz w:val="24"/>
          <w:szCs w:val="24"/>
          <w:shd w:val="clear" w:color="auto" w:fill="FFFFFF"/>
        </w:rPr>
        <w:t>n</w:t>
      </w:r>
      <w:r w:rsidR="00FB0CDC" w:rsidRPr="0068758F">
        <w:rPr>
          <w:rFonts w:ascii="Arial" w:hAnsi="Arial" w:cs="Arial"/>
          <w:color w:val="000000"/>
          <w:sz w:val="24"/>
          <w:szCs w:val="24"/>
          <w:shd w:val="clear" w:color="auto" w:fill="FFFFFF"/>
        </w:rPr>
        <w:t>isations</w:t>
      </w:r>
      <w:r w:rsidR="00361D9A" w:rsidRPr="0068758F">
        <w:rPr>
          <w:rFonts w:ascii="Arial" w:hAnsi="Arial" w:cs="Arial"/>
          <w:color w:val="000000"/>
          <w:sz w:val="24"/>
          <w:szCs w:val="24"/>
          <w:shd w:val="clear" w:color="auto" w:fill="FFFFFF"/>
        </w:rPr>
        <w:t>,</w:t>
      </w:r>
      <w:r w:rsidR="00FB0CDC" w:rsidRPr="0068758F">
        <w:rPr>
          <w:rFonts w:ascii="Arial" w:hAnsi="Arial" w:cs="Arial"/>
          <w:color w:val="000000"/>
          <w:sz w:val="24"/>
          <w:szCs w:val="24"/>
          <w:shd w:val="clear" w:color="auto" w:fill="FFFFFF"/>
        </w:rPr>
        <w:t xml:space="preserve"> whatever rank</w:t>
      </w:r>
      <w:r w:rsidR="00361D9A" w:rsidRPr="0068758F">
        <w:rPr>
          <w:rFonts w:ascii="Arial" w:hAnsi="Arial" w:cs="Arial"/>
          <w:color w:val="000000"/>
          <w:sz w:val="24"/>
          <w:szCs w:val="24"/>
          <w:shd w:val="clear" w:color="auto" w:fill="FFFFFF"/>
        </w:rPr>
        <w:t>,</w:t>
      </w:r>
      <w:r w:rsidR="00FB0CDC" w:rsidRPr="0068758F">
        <w:rPr>
          <w:rFonts w:ascii="Arial" w:hAnsi="Arial" w:cs="Arial"/>
          <w:color w:val="000000"/>
          <w:sz w:val="24"/>
          <w:szCs w:val="24"/>
          <w:shd w:val="clear" w:color="auto" w:fill="FFFFFF"/>
        </w:rPr>
        <w:t xml:space="preserve"> </w:t>
      </w:r>
      <w:r w:rsidR="00361D9A" w:rsidRPr="0068758F">
        <w:rPr>
          <w:rFonts w:ascii="Arial" w:hAnsi="Arial" w:cs="Arial"/>
          <w:color w:val="000000"/>
          <w:sz w:val="24"/>
          <w:szCs w:val="24"/>
          <w:shd w:val="clear" w:color="auto" w:fill="FFFFFF"/>
        </w:rPr>
        <w:t xml:space="preserve">whether they are </w:t>
      </w:r>
      <w:r w:rsidR="00FB0CDC" w:rsidRPr="0068758F">
        <w:rPr>
          <w:rFonts w:ascii="Arial" w:hAnsi="Arial" w:cs="Arial"/>
          <w:color w:val="000000"/>
          <w:sz w:val="24"/>
          <w:szCs w:val="24"/>
          <w:shd w:val="clear" w:color="auto" w:fill="FFFFFF"/>
        </w:rPr>
        <w:t>the adv</w:t>
      </w:r>
      <w:r w:rsidR="00361D9A" w:rsidRPr="0068758F">
        <w:rPr>
          <w:rFonts w:ascii="Arial" w:hAnsi="Arial" w:cs="Arial"/>
          <w:color w:val="000000"/>
          <w:sz w:val="24"/>
          <w:szCs w:val="24"/>
          <w:shd w:val="clear" w:color="auto" w:fill="FFFFFF"/>
        </w:rPr>
        <w:t>o</w:t>
      </w:r>
      <w:r w:rsidR="00FB0CDC" w:rsidRPr="0068758F">
        <w:rPr>
          <w:rFonts w:ascii="Arial" w:hAnsi="Arial" w:cs="Arial"/>
          <w:color w:val="000000"/>
          <w:sz w:val="24"/>
          <w:szCs w:val="24"/>
          <w:shd w:val="clear" w:color="auto" w:fill="FFFFFF"/>
        </w:rPr>
        <w:t>cates,</w:t>
      </w:r>
      <w:r w:rsidR="00361D9A" w:rsidRPr="0068758F">
        <w:rPr>
          <w:rFonts w:ascii="Arial" w:hAnsi="Arial" w:cs="Arial"/>
          <w:color w:val="000000"/>
          <w:sz w:val="24"/>
          <w:szCs w:val="24"/>
          <w:shd w:val="clear" w:color="auto" w:fill="FFFFFF"/>
        </w:rPr>
        <w:t xml:space="preserve"> </w:t>
      </w:r>
      <w:r w:rsidR="00FB0CDC" w:rsidRPr="0068758F">
        <w:rPr>
          <w:rFonts w:ascii="Arial" w:hAnsi="Arial" w:cs="Arial"/>
          <w:color w:val="000000"/>
          <w:sz w:val="24"/>
          <w:szCs w:val="24"/>
          <w:shd w:val="clear" w:color="auto" w:fill="FFFFFF"/>
        </w:rPr>
        <w:t>social workers</w:t>
      </w:r>
      <w:r w:rsidR="00361D9A" w:rsidRPr="0068758F">
        <w:rPr>
          <w:rFonts w:ascii="Arial" w:hAnsi="Arial" w:cs="Arial"/>
          <w:color w:val="000000"/>
          <w:sz w:val="24"/>
          <w:szCs w:val="24"/>
          <w:shd w:val="clear" w:color="auto" w:fill="FFFFFF"/>
        </w:rPr>
        <w:t>, or managers</w:t>
      </w:r>
      <w:r w:rsidR="0068758F" w:rsidRPr="0068758F">
        <w:rPr>
          <w:rFonts w:ascii="Arial" w:hAnsi="Arial" w:cs="Arial"/>
          <w:color w:val="000000"/>
          <w:sz w:val="24"/>
          <w:szCs w:val="24"/>
          <w:shd w:val="clear" w:color="auto" w:fill="FFFFFF"/>
        </w:rPr>
        <w:t>,</w:t>
      </w:r>
      <w:r w:rsidR="00FB0CDC" w:rsidRPr="0068758F">
        <w:rPr>
          <w:rFonts w:ascii="Arial" w:hAnsi="Arial" w:cs="Arial"/>
          <w:color w:val="000000"/>
          <w:sz w:val="24"/>
          <w:szCs w:val="24"/>
          <w:shd w:val="clear" w:color="auto" w:fill="FFFFFF"/>
        </w:rPr>
        <w:t xml:space="preserve"> </w:t>
      </w:r>
      <w:r w:rsidR="0068758F" w:rsidRPr="0068758F">
        <w:rPr>
          <w:rFonts w:ascii="Arial" w:hAnsi="Arial" w:cs="Arial"/>
          <w:color w:val="000000"/>
          <w:sz w:val="24"/>
          <w:szCs w:val="24"/>
          <w:shd w:val="clear" w:color="auto" w:fill="FFFFFF"/>
        </w:rPr>
        <w:t xml:space="preserve">or anyone involved in the </w:t>
      </w:r>
      <w:r w:rsidR="00FB0CDC" w:rsidRPr="0068758F">
        <w:rPr>
          <w:rFonts w:ascii="Arial" w:hAnsi="Arial" w:cs="Arial"/>
          <w:color w:val="000000"/>
          <w:sz w:val="24"/>
          <w:szCs w:val="24"/>
          <w:shd w:val="clear" w:color="auto" w:fill="FFFFFF"/>
        </w:rPr>
        <w:t xml:space="preserve">safeguarding </w:t>
      </w:r>
      <w:r w:rsidR="0068758F" w:rsidRPr="0068758F">
        <w:rPr>
          <w:rFonts w:ascii="Arial" w:hAnsi="Arial" w:cs="Arial"/>
          <w:color w:val="000000"/>
          <w:sz w:val="24"/>
          <w:szCs w:val="24"/>
          <w:shd w:val="clear" w:color="auto" w:fill="FFFFFF"/>
        </w:rPr>
        <w:t xml:space="preserve">of </w:t>
      </w:r>
      <w:r w:rsidR="00FB0CDC" w:rsidRPr="0068758F">
        <w:rPr>
          <w:rFonts w:ascii="Arial" w:hAnsi="Arial" w:cs="Arial"/>
          <w:color w:val="000000"/>
          <w:sz w:val="24"/>
          <w:szCs w:val="24"/>
          <w:shd w:val="clear" w:color="auto" w:fill="FFFFFF"/>
        </w:rPr>
        <w:t>children and young people</w:t>
      </w:r>
      <w:r w:rsidR="004C2C6B">
        <w:rPr>
          <w:rFonts w:ascii="Arial" w:hAnsi="Arial" w:cs="Arial"/>
          <w:color w:val="000000"/>
          <w:sz w:val="24"/>
          <w:szCs w:val="24"/>
          <w:shd w:val="clear" w:color="auto" w:fill="FFFFFF"/>
        </w:rPr>
        <w:t xml:space="preserve"> (ICO, 2023)</w:t>
      </w:r>
      <w:r w:rsidR="0068758F" w:rsidRPr="0068758F">
        <w:rPr>
          <w:rFonts w:ascii="Arial" w:hAnsi="Arial" w:cs="Arial"/>
          <w:color w:val="000000"/>
          <w:sz w:val="24"/>
          <w:szCs w:val="24"/>
          <w:shd w:val="clear" w:color="auto" w:fill="FFFFFF"/>
        </w:rPr>
        <w:t>.</w:t>
      </w:r>
      <w:r w:rsidR="00267659">
        <w:rPr>
          <w:rFonts w:ascii="Arial" w:hAnsi="Arial" w:cs="Arial"/>
          <w:color w:val="000000"/>
          <w:sz w:val="24"/>
          <w:szCs w:val="24"/>
          <w:shd w:val="clear" w:color="auto" w:fill="FFFFFF"/>
        </w:rPr>
        <w:t xml:space="preserve"> </w:t>
      </w:r>
      <w:r w:rsidR="00A93069">
        <w:rPr>
          <w:rFonts w:asciiTheme="minorBidi" w:hAnsiTheme="minorBidi"/>
          <w:sz w:val="24"/>
          <w:szCs w:val="24"/>
        </w:rPr>
        <w:t xml:space="preserve">The ten steps </w:t>
      </w:r>
      <w:r w:rsidR="00003474" w:rsidRPr="00003474">
        <w:rPr>
          <w:rFonts w:asciiTheme="minorBidi" w:hAnsiTheme="minorBidi"/>
          <w:sz w:val="24"/>
          <w:szCs w:val="24"/>
        </w:rPr>
        <w:t>suggest</w:t>
      </w:r>
      <w:r w:rsidR="009545D6">
        <w:rPr>
          <w:rFonts w:asciiTheme="minorBidi" w:hAnsiTheme="minorBidi"/>
          <w:sz w:val="24"/>
          <w:szCs w:val="24"/>
        </w:rPr>
        <w:t>ed</w:t>
      </w:r>
      <w:r w:rsidR="00003474" w:rsidRPr="00003474">
        <w:rPr>
          <w:rFonts w:asciiTheme="minorBidi" w:hAnsiTheme="minorBidi"/>
          <w:sz w:val="24"/>
          <w:szCs w:val="24"/>
        </w:rPr>
        <w:t xml:space="preserve"> </w:t>
      </w:r>
      <w:r w:rsidR="00165A01">
        <w:rPr>
          <w:rFonts w:asciiTheme="minorBidi" w:hAnsiTheme="minorBidi"/>
          <w:sz w:val="24"/>
          <w:szCs w:val="24"/>
        </w:rPr>
        <w:t xml:space="preserve">by the ICO (2023) </w:t>
      </w:r>
      <w:r w:rsidR="00003474">
        <w:rPr>
          <w:rFonts w:asciiTheme="minorBidi" w:hAnsiTheme="minorBidi"/>
          <w:sz w:val="24"/>
          <w:szCs w:val="24"/>
        </w:rPr>
        <w:t xml:space="preserve">are </w:t>
      </w:r>
      <w:r w:rsidR="009545D6">
        <w:rPr>
          <w:rFonts w:asciiTheme="minorBidi" w:hAnsiTheme="minorBidi"/>
          <w:sz w:val="24"/>
          <w:szCs w:val="24"/>
        </w:rPr>
        <w:t xml:space="preserve">for advocacy organisations and advocates </w:t>
      </w:r>
      <w:r w:rsidR="00003474">
        <w:rPr>
          <w:rFonts w:asciiTheme="minorBidi" w:hAnsiTheme="minorBidi"/>
          <w:sz w:val="24"/>
          <w:szCs w:val="24"/>
        </w:rPr>
        <w:t>to:</w:t>
      </w:r>
      <w:r w:rsidR="00003474" w:rsidRPr="00003474">
        <w:rPr>
          <w:rFonts w:asciiTheme="minorBidi" w:hAnsiTheme="minorBidi"/>
          <w:sz w:val="24"/>
          <w:szCs w:val="24"/>
        </w:rPr>
        <w:t xml:space="preserve"> </w:t>
      </w:r>
    </w:p>
    <w:p w14:paraId="21578E75" w14:textId="7F7CF745" w:rsidR="00003474" w:rsidRDefault="00AC00EA" w:rsidP="000E48FE">
      <w:pPr>
        <w:pStyle w:val="ListParagraph"/>
        <w:numPr>
          <w:ilvl w:val="0"/>
          <w:numId w:val="20"/>
        </w:numPr>
        <w:spacing w:line="360" w:lineRule="auto"/>
        <w:jc w:val="both"/>
        <w:rPr>
          <w:rFonts w:asciiTheme="minorBidi" w:hAnsiTheme="minorBidi"/>
          <w:sz w:val="24"/>
          <w:szCs w:val="24"/>
        </w:rPr>
      </w:pPr>
      <w:r>
        <w:rPr>
          <w:rFonts w:asciiTheme="minorBidi" w:hAnsiTheme="minorBidi"/>
          <w:sz w:val="24"/>
          <w:szCs w:val="24"/>
        </w:rPr>
        <w:t xml:space="preserve">Be </w:t>
      </w:r>
      <w:r w:rsidR="00003474" w:rsidRPr="00003474">
        <w:rPr>
          <w:rFonts w:asciiTheme="minorBidi" w:hAnsiTheme="minorBidi"/>
          <w:sz w:val="24"/>
          <w:szCs w:val="24"/>
        </w:rPr>
        <w:t xml:space="preserve">visible on how the information for safeguarding children and young people is </w:t>
      </w:r>
      <w:r w:rsidR="00844B5E" w:rsidRPr="00003474">
        <w:rPr>
          <w:rFonts w:asciiTheme="minorBidi" w:hAnsiTheme="minorBidi"/>
          <w:sz w:val="24"/>
          <w:szCs w:val="24"/>
        </w:rPr>
        <w:t xml:space="preserve">disclosed </w:t>
      </w:r>
      <w:r w:rsidR="00844B5E">
        <w:rPr>
          <w:rFonts w:asciiTheme="minorBidi" w:hAnsiTheme="minorBidi"/>
          <w:sz w:val="24"/>
          <w:szCs w:val="24"/>
        </w:rPr>
        <w:t xml:space="preserve">and </w:t>
      </w:r>
      <w:r w:rsidR="00FC56C2">
        <w:rPr>
          <w:rFonts w:asciiTheme="minorBidi" w:hAnsiTheme="minorBidi"/>
          <w:sz w:val="24"/>
          <w:szCs w:val="24"/>
        </w:rPr>
        <w:t xml:space="preserve">how their </w:t>
      </w:r>
      <w:r w:rsidR="00003474" w:rsidRPr="00003474">
        <w:rPr>
          <w:rFonts w:asciiTheme="minorBidi" w:hAnsiTheme="minorBidi"/>
          <w:sz w:val="24"/>
          <w:szCs w:val="24"/>
        </w:rPr>
        <w:t xml:space="preserve">data </w:t>
      </w:r>
      <w:r w:rsidR="00FC56C2">
        <w:rPr>
          <w:rFonts w:asciiTheme="minorBidi" w:hAnsiTheme="minorBidi"/>
          <w:sz w:val="24"/>
          <w:szCs w:val="24"/>
        </w:rPr>
        <w:t>is protected</w:t>
      </w:r>
    </w:p>
    <w:p w14:paraId="28AD42D4" w14:textId="2AEAAFFD" w:rsidR="00003474" w:rsidRDefault="00AC00EA" w:rsidP="000E48FE">
      <w:pPr>
        <w:pStyle w:val="ListParagraph"/>
        <w:numPr>
          <w:ilvl w:val="0"/>
          <w:numId w:val="20"/>
        </w:numPr>
        <w:spacing w:line="360" w:lineRule="auto"/>
        <w:jc w:val="both"/>
        <w:rPr>
          <w:rFonts w:asciiTheme="minorBidi" w:hAnsiTheme="minorBidi"/>
          <w:sz w:val="24"/>
          <w:szCs w:val="24"/>
        </w:rPr>
      </w:pPr>
      <w:r>
        <w:rPr>
          <w:rFonts w:asciiTheme="minorBidi" w:hAnsiTheme="minorBidi"/>
          <w:sz w:val="24"/>
          <w:szCs w:val="24"/>
        </w:rPr>
        <w:t>R</w:t>
      </w:r>
      <w:r w:rsidRPr="00C00EC5">
        <w:rPr>
          <w:rFonts w:asciiTheme="minorBidi" w:hAnsiTheme="minorBidi"/>
          <w:sz w:val="24"/>
          <w:szCs w:val="24"/>
        </w:rPr>
        <w:t>estrict</w:t>
      </w:r>
      <w:r w:rsidR="00C00EC5" w:rsidRPr="00C00EC5">
        <w:rPr>
          <w:rFonts w:asciiTheme="minorBidi" w:hAnsiTheme="minorBidi"/>
          <w:sz w:val="24"/>
          <w:szCs w:val="24"/>
        </w:rPr>
        <w:t xml:space="preserve"> the information </w:t>
      </w:r>
      <w:r>
        <w:rPr>
          <w:rFonts w:asciiTheme="minorBidi" w:hAnsiTheme="minorBidi"/>
          <w:sz w:val="24"/>
          <w:szCs w:val="24"/>
        </w:rPr>
        <w:t xml:space="preserve">in order </w:t>
      </w:r>
      <w:r w:rsidR="00C00EC5" w:rsidRPr="00C00EC5">
        <w:rPr>
          <w:rFonts w:asciiTheme="minorBidi" w:hAnsiTheme="minorBidi"/>
          <w:sz w:val="24"/>
          <w:szCs w:val="24"/>
        </w:rPr>
        <w:t xml:space="preserve">to </w:t>
      </w:r>
      <w:r w:rsidRPr="00C00EC5">
        <w:rPr>
          <w:rFonts w:asciiTheme="minorBidi" w:hAnsiTheme="minorBidi"/>
          <w:sz w:val="24"/>
          <w:szCs w:val="24"/>
        </w:rPr>
        <w:t>clarify</w:t>
      </w:r>
      <w:r w:rsidR="00C00EC5" w:rsidRPr="00C00EC5">
        <w:rPr>
          <w:rFonts w:asciiTheme="minorBidi" w:hAnsiTheme="minorBidi"/>
          <w:sz w:val="24"/>
          <w:szCs w:val="24"/>
        </w:rPr>
        <w:t xml:space="preserve"> the importance of what is being shared</w:t>
      </w:r>
    </w:p>
    <w:p w14:paraId="0B1CDFC5" w14:textId="2FD5DFF1" w:rsidR="00AC00EA" w:rsidRDefault="00BE5BA8" w:rsidP="000E48FE">
      <w:pPr>
        <w:pStyle w:val="ListParagraph"/>
        <w:numPr>
          <w:ilvl w:val="0"/>
          <w:numId w:val="20"/>
        </w:numPr>
        <w:spacing w:line="360" w:lineRule="auto"/>
        <w:jc w:val="both"/>
        <w:rPr>
          <w:rFonts w:asciiTheme="minorBidi" w:hAnsiTheme="minorBidi"/>
          <w:sz w:val="24"/>
          <w:szCs w:val="24"/>
        </w:rPr>
      </w:pPr>
      <w:r>
        <w:rPr>
          <w:rFonts w:asciiTheme="minorBidi" w:hAnsiTheme="minorBidi"/>
          <w:sz w:val="24"/>
          <w:szCs w:val="24"/>
        </w:rPr>
        <w:t>Make sure p</w:t>
      </w:r>
      <w:r w:rsidR="009C4F50" w:rsidRPr="009C4F50">
        <w:rPr>
          <w:rFonts w:asciiTheme="minorBidi" w:hAnsiTheme="minorBidi"/>
          <w:sz w:val="24"/>
          <w:szCs w:val="24"/>
        </w:rPr>
        <w:t>olices and systems</w:t>
      </w:r>
      <w:r w:rsidR="009C4F50">
        <w:rPr>
          <w:rFonts w:asciiTheme="minorBidi" w:hAnsiTheme="minorBidi"/>
          <w:sz w:val="24"/>
          <w:szCs w:val="24"/>
        </w:rPr>
        <w:t xml:space="preserve"> </w:t>
      </w:r>
      <w:r w:rsidR="009C4F50" w:rsidRPr="009C4F50">
        <w:rPr>
          <w:rFonts w:asciiTheme="minorBidi" w:hAnsiTheme="minorBidi"/>
          <w:sz w:val="24"/>
          <w:szCs w:val="24"/>
        </w:rPr>
        <w:t>o</w:t>
      </w:r>
      <w:r w:rsidR="00776FD0">
        <w:rPr>
          <w:rFonts w:asciiTheme="minorBidi" w:hAnsiTheme="minorBidi"/>
          <w:sz w:val="24"/>
          <w:szCs w:val="24"/>
        </w:rPr>
        <w:t>f</w:t>
      </w:r>
      <w:r w:rsidR="009C4F50" w:rsidRPr="009C4F50">
        <w:rPr>
          <w:rFonts w:asciiTheme="minorBidi" w:hAnsiTheme="minorBidi"/>
          <w:sz w:val="24"/>
          <w:szCs w:val="24"/>
        </w:rPr>
        <w:t xml:space="preserve"> information sharing </w:t>
      </w:r>
      <w:r>
        <w:rPr>
          <w:rFonts w:asciiTheme="minorBidi" w:hAnsiTheme="minorBidi"/>
          <w:sz w:val="24"/>
          <w:szCs w:val="24"/>
        </w:rPr>
        <w:t>are</w:t>
      </w:r>
      <w:r w:rsidR="009C4F50" w:rsidRPr="009C4F50">
        <w:rPr>
          <w:rFonts w:asciiTheme="minorBidi" w:hAnsiTheme="minorBidi"/>
          <w:sz w:val="24"/>
          <w:szCs w:val="24"/>
        </w:rPr>
        <w:t xml:space="preserve"> made clear and </w:t>
      </w:r>
      <w:r>
        <w:rPr>
          <w:rFonts w:asciiTheme="minorBidi" w:hAnsiTheme="minorBidi"/>
          <w:sz w:val="24"/>
          <w:szCs w:val="24"/>
        </w:rPr>
        <w:t xml:space="preserve">kept </w:t>
      </w:r>
      <w:r w:rsidR="009C4F50" w:rsidRPr="009C4F50">
        <w:rPr>
          <w:rFonts w:asciiTheme="minorBidi" w:hAnsiTheme="minorBidi"/>
          <w:sz w:val="24"/>
          <w:szCs w:val="24"/>
        </w:rPr>
        <w:t>secure</w:t>
      </w:r>
    </w:p>
    <w:p w14:paraId="14165769" w14:textId="7BCB6CC0" w:rsidR="00776FD0" w:rsidRDefault="003443B3" w:rsidP="000E48FE">
      <w:pPr>
        <w:pStyle w:val="ListParagraph"/>
        <w:numPr>
          <w:ilvl w:val="0"/>
          <w:numId w:val="20"/>
        </w:numPr>
        <w:spacing w:line="360" w:lineRule="auto"/>
        <w:jc w:val="both"/>
        <w:rPr>
          <w:rFonts w:asciiTheme="minorBidi" w:hAnsiTheme="minorBidi"/>
          <w:sz w:val="24"/>
          <w:szCs w:val="24"/>
        </w:rPr>
      </w:pPr>
      <w:r w:rsidRPr="003443B3">
        <w:rPr>
          <w:rFonts w:asciiTheme="minorBidi" w:hAnsiTheme="minorBidi"/>
          <w:sz w:val="24"/>
          <w:szCs w:val="24"/>
        </w:rPr>
        <w:t xml:space="preserve">Clarity </w:t>
      </w:r>
      <w:r w:rsidR="00DE50BE">
        <w:rPr>
          <w:rFonts w:asciiTheme="minorBidi" w:hAnsiTheme="minorBidi"/>
          <w:sz w:val="24"/>
          <w:szCs w:val="24"/>
        </w:rPr>
        <w:t>of</w:t>
      </w:r>
      <w:r w:rsidRPr="003443B3">
        <w:rPr>
          <w:rFonts w:asciiTheme="minorBidi" w:hAnsiTheme="minorBidi"/>
          <w:sz w:val="24"/>
          <w:szCs w:val="24"/>
        </w:rPr>
        <w:t xml:space="preserve"> the individual human rights of the person to be </w:t>
      </w:r>
      <w:r w:rsidR="00DE50BE" w:rsidRPr="003443B3">
        <w:rPr>
          <w:rFonts w:asciiTheme="minorBidi" w:hAnsiTheme="minorBidi"/>
          <w:sz w:val="24"/>
          <w:szCs w:val="24"/>
        </w:rPr>
        <w:t>evident</w:t>
      </w:r>
    </w:p>
    <w:p w14:paraId="4636534A" w14:textId="6A681758" w:rsidR="00FF190E" w:rsidRDefault="005748D8" w:rsidP="000E48FE">
      <w:pPr>
        <w:pStyle w:val="ListParagraph"/>
        <w:numPr>
          <w:ilvl w:val="0"/>
          <w:numId w:val="20"/>
        </w:numPr>
        <w:spacing w:line="360" w:lineRule="auto"/>
        <w:jc w:val="both"/>
        <w:rPr>
          <w:rFonts w:asciiTheme="minorBidi" w:hAnsiTheme="minorBidi"/>
          <w:sz w:val="24"/>
          <w:szCs w:val="24"/>
        </w:rPr>
      </w:pPr>
      <w:r w:rsidRPr="005748D8">
        <w:rPr>
          <w:rFonts w:asciiTheme="minorBidi" w:hAnsiTheme="minorBidi"/>
          <w:sz w:val="24"/>
          <w:szCs w:val="24"/>
        </w:rPr>
        <w:t>Evaluate what is being shared to mini</w:t>
      </w:r>
      <w:r>
        <w:rPr>
          <w:rFonts w:asciiTheme="minorBidi" w:hAnsiTheme="minorBidi"/>
          <w:sz w:val="24"/>
          <w:szCs w:val="24"/>
        </w:rPr>
        <w:t>mise</w:t>
      </w:r>
      <w:r w:rsidRPr="005748D8">
        <w:rPr>
          <w:rFonts w:asciiTheme="minorBidi" w:hAnsiTheme="minorBidi"/>
          <w:sz w:val="24"/>
          <w:szCs w:val="24"/>
        </w:rPr>
        <w:t xml:space="preserve"> the risks</w:t>
      </w:r>
    </w:p>
    <w:p w14:paraId="5F21A98E" w14:textId="6E6A9151" w:rsidR="005748D8" w:rsidRDefault="00CF5090" w:rsidP="000E48FE">
      <w:pPr>
        <w:pStyle w:val="ListParagraph"/>
        <w:numPr>
          <w:ilvl w:val="0"/>
          <w:numId w:val="20"/>
        </w:numPr>
        <w:spacing w:line="360" w:lineRule="auto"/>
        <w:jc w:val="both"/>
        <w:rPr>
          <w:rFonts w:asciiTheme="minorBidi" w:hAnsiTheme="minorBidi"/>
          <w:sz w:val="24"/>
          <w:szCs w:val="24"/>
        </w:rPr>
      </w:pPr>
      <w:r w:rsidRPr="00CF5090">
        <w:rPr>
          <w:rFonts w:asciiTheme="minorBidi" w:hAnsiTheme="minorBidi"/>
          <w:sz w:val="24"/>
          <w:szCs w:val="24"/>
        </w:rPr>
        <w:t>Enrol into a data sharing contract</w:t>
      </w:r>
      <w:r w:rsidR="001A4703">
        <w:rPr>
          <w:rFonts w:asciiTheme="minorBidi" w:hAnsiTheme="minorBidi"/>
          <w:sz w:val="24"/>
          <w:szCs w:val="24"/>
        </w:rPr>
        <w:t xml:space="preserve"> </w:t>
      </w:r>
    </w:p>
    <w:p w14:paraId="10E362FE" w14:textId="448831E2" w:rsidR="00CF6A64" w:rsidRDefault="0031234D" w:rsidP="000E48FE">
      <w:pPr>
        <w:pStyle w:val="ListParagraph"/>
        <w:numPr>
          <w:ilvl w:val="0"/>
          <w:numId w:val="20"/>
        </w:numPr>
        <w:spacing w:line="360" w:lineRule="auto"/>
        <w:jc w:val="both"/>
        <w:rPr>
          <w:rFonts w:asciiTheme="minorBidi" w:hAnsiTheme="minorBidi"/>
          <w:sz w:val="24"/>
          <w:szCs w:val="24"/>
        </w:rPr>
      </w:pPr>
      <w:r w:rsidRPr="0031234D">
        <w:rPr>
          <w:rFonts w:asciiTheme="minorBidi" w:hAnsiTheme="minorBidi"/>
          <w:sz w:val="24"/>
          <w:szCs w:val="24"/>
        </w:rPr>
        <w:t>Data protection codes need to be purs</w:t>
      </w:r>
      <w:r w:rsidR="00E435AF">
        <w:rPr>
          <w:rFonts w:asciiTheme="minorBidi" w:hAnsiTheme="minorBidi"/>
          <w:sz w:val="24"/>
          <w:szCs w:val="24"/>
        </w:rPr>
        <w:t>u</w:t>
      </w:r>
      <w:r w:rsidRPr="0031234D">
        <w:rPr>
          <w:rFonts w:asciiTheme="minorBidi" w:hAnsiTheme="minorBidi"/>
          <w:sz w:val="24"/>
          <w:szCs w:val="24"/>
        </w:rPr>
        <w:t>ed</w:t>
      </w:r>
    </w:p>
    <w:p w14:paraId="54A580C4" w14:textId="7C89054B" w:rsidR="00E435AF" w:rsidRDefault="00571C77" w:rsidP="000E48FE">
      <w:pPr>
        <w:pStyle w:val="ListParagraph"/>
        <w:numPr>
          <w:ilvl w:val="0"/>
          <w:numId w:val="20"/>
        </w:numPr>
        <w:spacing w:line="360" w:lineRule="auto"/>
        <w:jc w:val="both"/>
        <w:rPr>
          <w:rFonts w:asciiTheme="minorBidi" w:hAnsiTheme="minorBidi"/>
          <w:sz w:val="24"/>
          <w:szCs w:val="24"/>
        </w:rPr>
      </w:pPr>
      <w:r w:rsidRPr="00571C77">
        <w:rPr>
          <w:rFonts w:asciiTheme="minorBidi" w:hAnsiTheme="minorBidi"/>
          <w:sz w:val="24"/>
          <w:szCs w:val="24"/>
        </w:rPr>
        <w:t xml:space="preserve">Use the </w:t>
      </w:r>
      <w:r w:rsidR="001C6F53">
        <w:rPr>
          <w:rFonts w:asciiTheme="minorBidi" w:hAnsiTheme="minorBidi"/>
          <w:sz w:val="24"/>
          <w:szCs w:val="24"/>
        </w:rPr>
        <w:t>right</w:t>
      </w:r>
      <w:r w:rsidRPr="00571C77">
        <w:rPr>
          <w:rFonts w:asciiTheme="minorBidi" w:hAnsiTheme="minorBidi"/>
          <w:sz w:val="24"/>
          <w:szCs w:val="24"/>
        </w:rPr>
        <w:t xml:space="preserve"> legislation </w:t>
      </w:r>
      <w:r>
        <w:rPr>
          <w:rFonts w:asciiTheme="minorBidi" w:hAnsiTheme="minorBidi"/>
          <w:sz w:val="24"/>
          <w:szCs w:val="24"/>
        </w:rPr>
        <w:t>in line with</w:t>
      </w:r>
      <w:r w:rsidRPr="00571C77">
        <w:rPr>
          <w:rFonts w:asciiTheme="minorBidi" w:hAnsiTheme="minorBidi"/>
          <w:sz w:val="24"/>
          <w:szCs w:val="24"/>
        </w:rPr>
        <w:t xml:space="preserve"> the information being shared</w:t>
      </w:r>
    </w:p>
    <w:p w14:paraId="3520DC0B" w14:textId="44CAFF23" w:rsidR="001C6F53" w:rsidRDefault="00E52AEB" w:rsidP="000E48FE">
      <w:pPr>
        <w:pStyle w:val="ListParagraph"/>
        <w:numPr>
          <w:ilvl w:val="0"/>
          <w:numId w:val="20"/>
        </w:numPr>
        <w:spacing w:line="360" w:lineRule="auto"/>
        <w:jc w:val="both"/>
        <w:rPr>
          <w:rFonts w:asciiTheme="minorBidi" w:hAnsiTheme="minorBidi"/>
          <w:sz w:val="24"/>
          <w:szCs w:val="24"/>
        </w:rPr>
      </w:pPr>
      <w:r w:rsidRPr="00E52AEB">
        <w:rPr>
          <w:rFonts w:asciiTheme="minorBidi" w:hAnsiTheme="minorBidi"/>
          <w:sz w:val="24"/>
          <w:szCs w:val="24"/>
        </w:rPr>
        <w:t>In an emergency information to be shared</w:t>
      </w:r>
    </w:p>
    <w:p w14:paraId="44DB51E2" w14:textId="4F2966F6" w:rsidR="00E52AEB" w:rsidRDefault="004017CD" w:rsidP="000E48FE">
      <w:pPr>
        <w:pStyle w:val="ListParagraph"/>
        <w:numPr>
          <w:ilvl w:val="0"/>
          <w:numId w:val="20"/>
        </w:numPr>
        <w:spacing w:line="360" w:lineRule="auto"/>
        <w:jc w:val="both"/>
        <w:rPr>
          <w:rFonts w:asciiTheme="minorBidi" w:hAnsiTheme="minorBidi"/>
          <w:sz w:val="24"/>
          <w:szCs w:val="24"/>
        </w:rPr>
      </w:pPr>
      <w:r w:rsidRPr="004017CD">
        <w:rPr>
          <w:rFonts w:asciiTheme="minorBidi" w:hAnsiTheme="minorBidi"/>
          <w:sz w:val="24"/>
          <w:szCs w:val="24"/>
        </w:rPr>
        <w:t xml:space="preserve">Code of </w:t>
      </w:r>
      <w:r>
        <w:rPr>
          <w:rFonts w:asciiTheme="minorBidi" w:hAnsiTheme="minorBidi"/>
          <w:sz w:val="24"/>
          <w:szCs w:val="24"/>
        </w:rPr>
        <w:t>P</w:t>
      </w:r>
      <w:r w:rsidRPr="004017CD">
        <w:rPr>
          <w:rFonts w:asciiTheme="minorBidi" w:hAnsiTheme="minorBidi"/>
          <w:sz w:val="24"/>
          <w:szCs w:val="24"/>
        </w:rPr>
        <w:t xml:space="preserve">ractice </w:t>
      </w:r>
      <w:r>
        <w:rPr>
          <w:rFonts w:asciiTheme="minorBidi" w:hAnsiTheme="minorBidi"/>
          <w:sz w:val="24"/>
          <w:szCs w:val="24"/>
        </w:rPr>
        <w:t>regarding</w:t>
      </w:r>
      <w:r w:rsidRPr="004017CD">
        <w:rPr>
          <w:rFonts w:asciiTheme="minorBidi" w:hAnsiTheme="minorBidi"/>
          <w:sz w:val="24"/>
          <w:szCs w:val="24"/>
        </w:rPr>
        <w:t xml:space="preserve"> data sharing to be read</w:t>
      </w:r>
    </w:p>
    <w:p w14:paraId="4C1B0A1F" w14:textId="77777777" w:rsidR="00052F64" w:rsidRDefault="00905773" w:rsidP="004C5C30">
      <w:pPr>
        <w:spacing w:line="360" w:lineRule="auto"/>
        <w:jc w:val="both"/>
        <w:rPr>
          <w:rFonts w:asciiTheme="minorBidi" w:hAnsiTheme="minorBidi"/>
          <w:sz w:val="24"/>
          <w:szCs w:val="24"/>
        </w:rPr>
      </w:pPr>
      <w:r>
        <w:rPr>
          <w:rFonts w:asciiTheme="minorBidi" w:hAnsiTheme="minorBidi"/>
          <w:sz w:val="24"/>
          <w:szCs w:val="24"/>
        </w:rPr>
        <w:t>According to Leeds for Learning (2023) t</w:t>
      </w:r>
      <w:r w:rsidR="007B206A" w:rsidRPr="007B206A">
        <w:rPr>
          <w:rFonts w:asciiTheme="minorBidi" w:hAnsiTheme="minorBidi"/>
          <w:sz w:val="24"/>
          <w:szCs w:val="24"/>
        </w:rPr>
        <w:t xml:space="preserve">he ICOs advice on data sharing for safeguarding children and young people may not tell </w:t>
      </w:r>
      <w:r w:rsidR="00FF2373">
        <w:rPr>
          <w:rFonts w:asciiTheme="minorBidi" w:hAnsiTheme="minorBidi"/>
          <w:sz w:val="24"/>
          <w:szCs w:val="24"/>
        </w:rPr>
        <w:t>advocates</w:t>
      </w:r>
      <w:r w:rsidR="007B206A" w:rsidRPr="007B206A">
        <w:rPr>
          <w:rFonts w:asciiTheme="minorBidi" w:hAnsiTheme="minorBidi"/>
          <w:sz w:val="24"/>
          <w:szCs w:val="24"/>
        </w:rPr>
        <w:t xml:space="preserve"> </w:t>
      </w:r>
      <w:r w:rsidR="0013769D">
        <w:rPr>
          <w:rFonts w:asciiTheme="minorBidi" w:hAnsiTheme="minorBidi"/>
          <w:sz w:val="24"/>
          <w:szCs w:val="24"/>
        </w:rPr>
        <w:t xml:space="preserve">they exact ways </w:t>
      </w:r>
      <w:r w:rsidR="00FF2373">
        <w:rPr>
          <w:rFonts w:asciiTheme="minorBidi" w:hAnsiTheme="minorBidi"/>
          <w:sz w:val="24"/>
          <w:szCs w:val="24"/>
        </w:rPr>
        <w:t xml:space="preserve">they can protect young people, </w:t>
      </w:r>
      <w:r w:rsidR="007B206A" w:rsidRPr="007B206A">
        <w:rPr>
          <w:rFonts w:asciiTheme="minorBidi" w:hAnsiTheme="minorBidi"/>
          <w:sz w:val="24"/>
          <w:szCs w:val="24"/>
        </w:rPr>
        <w:t>but it applies</w:t>
      </w:r>
      <w:r w:rsidR="0013769D">
        <w:rPr>
          <w:rFonts w:asciiTheme="minorBidi" w:hAnsiTheme="minorBidi"/>
          <w:sz w:val="24"/>
          <w:szCs w:val="24"/>
        </w:rPr>
        <w:t xml:space="preserve"> </w:t>
      </w:r>
      <w:r w:rsidR="00BD2A10">
        <w:rPr>
          <w:rFonts w:asciiTheme="minorBidi" w:hAnsiTheme="minorBidi"/>
          <w:sz w:val="24"/>
          <w:szCs w:val="24"/>
        </w:rPr>
        <w:t>to</w:t>
      </w:r>
      <w:r w:rsidR="007B206A" w:rsidRPr="007B206A">
        <w:rPr>
          <w:rFonts w:asciiTheme="minorBidi" w:hAnsiTheme="minorBidi"/>
          <w:sz w:val="24"/>
          <w:szCs w:val="24"/>
        </w:rPr>
        <w:t xml:space="preserve"> information on how to process data</w:t>
      </w:r>
      <w:r w:rsidR="00BD2A10">
        <w:rPr>
          <w:rFonts w:asciiTheme="minorBidi" w:hAnsiTheme="minorBidi"/>
          <w:sz w:val="24"/>
          <w:szCs w:val="24"/>
        </w:rPr>
        <w:t xml:space="preserve"> or </w:t>
      </w:r>
      <w:r w:rsidR="007B206A" w:rsidRPr="007B206A">
        <w:rPr>
          <w:rFonts w:asciiTheme="minorBidi" w:hAnsiTheme="minorBidi"/>
          <w:sz w:val="24"/>
          <w:szCs w:val="24"/>
        </w:rPr>
        <w:t>par</w:t>
      </w:r>
      <w:r w:rsidR="00FF2373">
        <w:rPr>
          <w:rFonts w:asciiTheme="minorBidi" w:hAnsiTheme="minorBidi"/>
          <w:sz w:val="24"/>
          <w:szCs w:val="24"/>
        </w:rPr>
        <w:t>ti</w:t>
      </w:r>
      <w:r w:rsidR="007B206A" w:rsidRPr="007B206A">
        <w:rPr>
          <w:rFonts w:asciiTheme="minorBidi" w:hAnsiTheme="minorBidi"/>
          <w:sz w:val="24"/>
          <w:szCs w:val="24"/>
        </w:rPr>
        <w:t>al</w:t>
      </w:r>
      <w:r w:rsidR="00BD2A10">
        <w:rPr>
          <w:rFonts w:asciiTheme="minorBidi" w:hAnsiTheme="minorBidi"/>
          <w:sz w:val="24"/>
          <w:szCs w:val="24"/>
        </w:rPr>
        <w:t>ly</w:t>
      </w:r>
      <w:r w:rsidR="007B206A" w:rsidRPr="007B206A">
        <w:rPr>
          <w:rFonts w:asciiTheme="minorBidi" w:hAnsiTheme="minorBidi"/>
          <w:sz w:val="24"/>
          <w:szCs w:val="24"/>
        </w:rPr>
        <w:t xml:space="preserve"> process data </w:t>
      </w:r>
      <w:r w:rsidR="00BD2A10">
        <w:rPr>
          <w:rFonts w:asciiTheme="minorBidi" w:hAnsiTheme="minorBidi"/>
          <w:sz w:val="24"/>
          <w:szCs w:val="24"/>
        </w:rPr>
        <w:t>for</w:t>
      </w:r>
      <w:r w:rsidR="007B206A" w:rsidRPr="007B206A">
        <w:rPr>
          <w:rFonts w:asciiTheme="minorBidi" w:hAnsiTheme="minorBidi"/>
          <w:sz w:val="24"/>
          <w:szCs w:val="24"/>
        </w:rPr>
        <w:t xml:space="preserve"> safeguarding</w:t>
      </w:r>
      <w:r>
        <w:rPr>
          <w:rFonts w:asciiTheme="minorBidi" w:hAnsiTheme="minorBidi"/>
          <w:sz w:val="24"/>
          <w:szCs w:val="24"/>
        </w:rPr>
        <w:t>. Furthermore, they</w:t>
      </w:r>
      <w:r w:rsidR="007B206A" w:rsidRPr="007B206A">
        <w:rPr>
          <w:rFonts w:asciiTheme="minorBidi" w:hAnsiTheme="minorBidi"/>
          <w:sz w:val="24"/>
          <w:szCs w:val="24"/>
        </w:rPr>
        <w:t xml:space="preserve">  </w:t>
      </w:r>
      <w:r w:rsidR="00BD2A10">
        <w:rPr>
          <w:rFonts w:asciiTheme="minorBidi" w:hAnsiTheme="minorBidi"/>
          <w:sz w:val="24"/>
          <w:szCs w:val="24"/>
        </w:rPr>
        <w:t xml:space="preserve">highlight </w:t>
      </w:r>
      <w:r>
        <w:rPr>
          <w:rFonts w:asciiTheme="minorBidi" w:hAnsiTheme="minorBidi"/>
          <w:sz w:val="24"/>
          <w:szCs w:val="24"/>
        </w:rPr>
        <w:t xml:space="preserve">that </w:t>
      </w:r>
      <w:r w:rsidR="00BD2A10">
        <w:rPr>
          <w:rFonts w:asciiTheme="minorBidi" w:hAnsiTheme="minorBidi"/>
          <w:sz w:val="24"/>
          <w:szCs w:val="24"/>
        </w:rPr>
        <w:t>the</w:t>
      </w:r>
      <w:r w:rsidR="007B206A" w:rsidRPr="007B206A">
        <w:rPr>
          <w:rFonts w:asciiTheme="minorBidi" w:hAnsiTheme="minorBidi"/>
          <w:sz w:val="24"/>
          <w:szCs w:val="24"/>
        </w:rPr>
        <w:t xml:space="preserve"> information </w:t>
      </w:r>
      <w:r w:rsidR="002648AC">
        <w:rPr>
          <w:rFonts w:asciiTheme="minorBidi" w:hAnsiTheme="minorBidi"/>
          <w:sz w:val="24"/>
          <w:szCs w:val="24"/>
        </w:rPr>
        <w:t xml:space="preserve">in the ICO’s guidance is about </w:t>
      </w:r>
      <w:r w:rsidR="007B206A" w:rsidRPr="007B206A">
        <w:rPr>
          <w:rFonts w:asciiTheme="minorBidi" w:hAnsiTheme="minorBidi"/>
          <w:sz w:val="24"/>
          <w:szCs w:val="24"/>
        </w:rPr>
        <w:t xml:space="preserve">rights </w:t>
      </w:r>
      <w:r w:rsidR="00BD2A10">
        <w:rPr>
          <w:rFonts w:asciiTheme="minorBidi" w:hAnsiTheme="minorBidi"/>
          <w:sz w:val="24"/>
          <w:szCs w:val="24"/>
        </w:rPr>
        <w:t>rather than the actual</w:t>
      </w:r>
      <w:r w:rsidR="007B206A" w:rsidRPr="007B206A">
        <w:rPr>
          <w:rFonts w:asciiTheme="minorBidi" w:hAnsiTheme="minorBidi"/>
          <w:sz w:val="24"/>
          <w:szCs w:val="24"/>
        </w:rPr>
        <w:t xml:space="preserve"> practices of safeguarding</w:t>
      </w:r>
      <w:r w:rsidR="00BD2A10">
        <w:rPr>
          <w:rFonts w:asciiTheme="minorBidi" w:hAnsiTheme="minorBidi"/>
          <w:sz w:val="24"/>
          <w:szCs w:val="24"/>
        </w:rPr>
        <w:t>.</w:t>
      </w:r>
      <w:r w:rsidR="004A3F9C" w:rsidRPr="004A3F9C">
        <w:t xml:space="preserve"> </w:t>
      </w:r>
      <w:r w:rsidR="004A3F9C">
        <w:rPr>
          <w:rFonts w:asciiTheme="minorBidi" w:hAnsiTheme="minorBidi"/>
          <w:sz w:val="24"/>
          <w:szCs w:val="24"/>
        </w:rPr>
        <w:t>Moreover, they show how r</w:t>
      </w:r>
      <w:r w:rsidR="004A3F9C" w:rsidRPr="004A3F9C">
        <w:rPr>
          <w:rFonts w:asciiTheme="minorBidi" w:hAnsiTheme="minorBidi"/>
          <w:sz w:val="24"/>
          <w:szCs w:val="24"/>
        </w:rPr>
        <w:t xml:space="preserve">egulation of data protection </w:t>
      </w:r>
      <w:r w:rsidR="004A3F9C">
        <w:rPr>
          <w:rFonts w:asciiTheme="minorBidi" w:hAnsiTheme="minorBidi"/>
          <w:sz w:val="24"/>
          <w:szCs w:val="24"/>
        </w:rPr>
        <w:t>regarding the</w:t>
      </w:r>
      <w:r w:rsidR="004A3F9C" w:rsidRPr="004A3F9C">
        <w:rPr>
          <w:rFonts w:asciiTheme="minorBidi" w:hAnsiTheme="minorBidi"/>
          <w:sz w:val="24"/>
          <w:szCs w:val="24"/>
        </w:rPr>
        <w:t xml:space="preserve"> sharing</w:t>
      </w:r>
      <w:r w:rsidR="004A3F9C">
        <w:rPr>
          <w:rFonts w:asciiTheme="minorBidi" w:hAnsiTheme="minorBidi"/>
          <w:sz w:val="24"/>
          <w:szCs w:val="24"/>
        </w:rPr>
        <w:t xml:space="preserve"> of</w:t>
      </w:r>
      <w:r w:rsidR="004A3F9C" w:rsidRPr="004A3F9C">
        <w:rPr>
          <w:rFonts w:asciiTheme="minorBidi" w:hAnsiTheme="minorBidi"/>
          <w:sz w:val="24"/>
          <w:szCs w:val="24"/>
        </w:rPr>
        <w:t xml:space="preserve"> information of children and young people who may be exposed </w:t>
      </w:r>
      <w:r w:rsidR="004A3F9C">
        <w:rPr>
          <w:rFonts w:asciiTheme="minorBidi" w:hAnsiTheme="minorBidi"/>
          <w:sz w:val="24"/>
          <w:szCs w:val="24"/>
        </w:rPr>
        <w:t xml:space="preserve">to </w:t>
      </w:r>
      <w:r w:rsidR="004A3F9C" w:rsidRPr="004A3F9C">
        <w:rPr>
          <w:rFonts w:asciiTheme="minorBidi" w:hAnsiTheme="minorBidi"/>
          <w:sz w:val="24"/>
          <w:szCs w:val="24"/>
        </w:rPr>
        <w:t>harm is mandatory to safeguarding</w:t>
      </w:r>
      <w:r w:rsidR="004A3F9C">
        <w:rPr>
          <w:rFonts w:asciiTheme="minorBidi" w:hAnsiTheme="minorBidi"/>
          <w:sz w:val="24"/>
          <w:szCs w:val="24"/>
        </w:rPr>
        <w:t xml:space="preserve"> (Leeds for Learning, 2023).</w:t>
      </w:r>
      <w:r w:rsidR="00EF7752" w:rsidRPr="00EF7752">
        <w:t xml:space="preserve"> </w:t>
      </w:r>
      <w:r w:rsidR="00EF7752" w:rsidRPr="00EF7752">
        <w:rPr>
          <w:rFonts w:asciiTheme="minorBidi" w:hAnsiTheme="minorBidi"/>
          <w:sz w:val="24"/>
          <w:szCs w:val="24"/>
        </w:rPr>
        <w:t>The</w:t>
      </w:r>
      <w:r w:rsidR="00EF7752">
        <w:rPr>
          <w:rFonts w:asciiTheme="minorBidi" w:hAnsiTheme="minorBidi"/>
          <w:sz w:val="24"/>
          <w:szCs w:val="24"/>
        </w:rPr>
        <w:t>refore, it can be understood that</w:t>
      </w:r>
      <w:r w:rsidR="00EF7752" w:rsidRPr="00EF7752">
        <w:rPr>
          <w:rFonts w:asciiTheme="minorBidi" w:hAnsiTheme="minorBidi"/>
          <w:sz w:val="24"/>
          <w:szCs w:val="24"/>
        </w:rPr>
        <w:t xml:space="preserve"> </w:t>
      </w:r>
      <w:r w:rsidR="007D3A4B">
        <w:rPr>
          <w:rFonts w:asciiTheme="minorBidi" w:hAnsiTheme="minorBidi"/>
          <w:sz w:val="24"/>
          <w:szCs w:val="24"/>
        </w:rPr>
        <w:t xml:space="preserve">the </w:t>
      </w:r>
      <w:r w:rsidR="007D3A4B" w:rsidRPr="00EF7752">
        <w:rPr>
          <w:rFonts w:asciiTheme="minorBidi" w:hAnsiTheme="minorBidi"/>
          <w:sz w:val="24"/>
          <w:szCs w:val="24"/>
        </w:rPr>
        <w:t>lega</w:t>
      </w:r>
      <w:r w:rsidR="007D3A4B">
        <w:rPr>
          <w:rFonts w:asciiTheme="minorBidi" w:hAnsiTheme="minorBidi"/>
          <w:sz w:val="24"/>
          <w:szCs w:val="24"/>
        </w:rPr>
        <w:t>lisa</w:t>
      </w:r>
      <w:r w:rsidR="007D3A4B" w:rsidRPr="00EF7752">
        <w:rPr>
          <w:rFonts w:asciiTheme="minorBidi" w:hAnsiTheme="minorBidi"/>
          <w:sz w:val="24"/>
          <w:szCs w:val="24"/>
        </w:rPr>
        <w:t xml:space="preserve">tion of </w:t>
      </w:r>
      <w:r w:rsidR="00EF7752" w:rsidRPr="00EF7752">
        <w:rPr>
          <w:rFonts w:asciiTheme="minorBidi" w:hAnsiTheme="minorBidi"/>
          <w:sz w:val="24"/>
          <w:szCs w:val="24"/>
        </w:rPr>
        <w:t>data protection does not prevent safeguarding</w:t>
      </w:r>
      <w:r w:rsidR="007D3A4B">
        <w:rPr>
          <w:rFonts w:asciiTheme="minorBidi" w:hAnsiTheme="minorBidi"/>
          <w:sz w:val="24"/>
          <w:szCs w:val="24"/>
        </w:rPr>
        <w:t xml:space="preserve"> issues from arising,</w:t>
      </w:r>
      <w:r w:rsidR="00EF7752" w:rsidRPr="00EF7752">
        <w:rPr>
          <w:rFonts w:asciiTheme="minorBidi" w:hAnsiTheme="minorBidi"/>
          <w:sz w:val="24"/>
          <w:szCs w:val="24"/>
        </w:rPr>
        <w:t xml:space="preserve"> but it does help </w:t>
      </w:r>
      <w:r w:rsidR="007D3A4B">
        <w:rPr>
          <w:rFonts w:asciiTheme="minorBidi" w:hAnsiTheme="minorBidi"/>
          <w:sz w:val="24"/>
          <w:szCs w:val="24"/>
        </w:rPr>
        <w:t>advocates and service users</w:t>
      </w:r>
      <w:r w:rsidR="00EF7752" w:rsidRPr="00EF7752">
        <w:rPr>
          <w:rFonts w:asciiTheme="minorBidi" w:hAnsiTheme="minorBidi"/>
          <w:sz w:val="24"/>
          <w:szCs w:val="24"/>
        </w:rPr>
        <w:t xml:space="preserve"> in a legal way</w:t>
      </w:r>
      <w:r w:rsidR="007D3A4B">
        <w:rPr>
          <w:rFonts w:asciiTheme="minorBidi" w:hAnsiTheme="minorBidi"/>
          <w:sz w:val="24"/>
          <w:szCs w:val="24"/>
        </w:rPr>
        <w:t xml:space="preserve">, in that they </w:t>
      </w:r>
      <w:r w:rsidR="002800AB">
        <w:rPr>
          <w:rFonts w:asciiTheme="minorBidi" w:hAnsiTheme="minorBidi"/>
          <w:sz w:val="24"/>
          <w:szCs w:val="24"/>
        </w:rPr>
        <w:t>can feel reassured and protected by the law (Leeds for Learning, 2023).</w:t>
      </w:r>
      <w:r w:rsidR="004C5C30">
        <w:rPr>
          <w:rFonts w:asciiTheme="minorBidi" w:hAnsiTheme="minorBidi"/>
          <w:sz w:val="24"/>
          <w:szCs w:val="24"/>
        </w:rPr>
        <w:t xml:space="preserve"> </w:t>
      </w:r>
    </w:p>
    <w:p w14:paraId="4F6AA1E2" w14:textId="7C021143" w:rsidR="002A3A06" w:rsidRPr="00056EC4" w:rsidRDefault="002C4F85" w:rsidP="004C5C30">
      <w:pPr>
        <w:spacing w:line="360" w:lineRule="auto"/>
        <w:jc w:val="both"/>
        <w:rPr>
          <w:rFonts w:asciiTheme="minorBidi" w:hAnsiTheme="minorBidi"/>
          <w:sz w:val="24"/>
          <w:szCs w:val="24"/>
        </w:rPr>
      </w:pPr>
      <w:r>
        <w:rPr>
          <w:rFonts w:asciiTheme="minorBidi" w:hAnsiTheme="minorBidi"/>
          <w:sz w:val="24"/>
          <w:szCs w:val="24"/>
        </w:rPr>
        <w:t>Leeds for Learning</w:t>
      </w:r>
      <w:r w:rsidR="00420D83">
        <w:rPr>
          <w:rFonts w:asciiTheme="minorBidi" w:hAnsiTheme="minorBidi"/>
          <w:sz w:val="24"/>
          <w:szCs w:val="24"/>
        </w:rPr>
        <w:t xml:space="preserve"> (</w:t>
      </w:r>
      <w:r>
        <w:rPr>
          <w:rFonts w:asciiTheme="minorBidi" w:hAnsiTheme="minorBidi"/>
          <w:sz w:val="24"/>
          <w:szCs w:val="24"/>
        </w:rPr>
        <w:t xml:space="preserve">2023) </w:t>
      </w:r>
      <w:r w:rsidR="004C5C30">
        <w:rPr>
          <w:rFonts w:asciiTheme="minorBidi" w:hAnsiTheme="minorBidi"/>
          <w:sz w:val="24"/>
          <w:szCs w:val="24"/>
        </w:rPr>
        <w:t>further suggest that s</w:t>
      </w:r>
      <w:r w:rsidR="004C5C30" w:rsidRPr="004C5C30">
        <w:rPr>
          <w:rFonts w:asciiTheme="minorBidi" w:hAnsiTheme="minorBidi"/>
          <w:sz w:val="24"/>
          <w:szCs w:val="24"/>
        </w:rPr>
        <w:t>haring data</w:t>
      </w:r>
      <w:r w:rsidR="004C5C30">
        <w:rPr>
          <w:rFonts w:asciiTheme="minorBidi" w:hAnsiTheme="minorBidi"/>
          <w:sz w:val="24"/>
          <w:szCs w:val="24"/>
        </w:rPr>
        <w:t>,</w:t>
      </w:r>
      <w:r w:rsidR="004C5C30" w:rsidRPr="004C5C30">
        <w:rPr>
          <w:rFonts w:asciiTheme="minorBidi" w:hAnsiTheme="minorBidi"/>
          <w:sz w:val="24"/>
          <w:szCs w:val="24"/>
        </w:rPr>
        <w:t xml:space="preserve"> </w:t>
      </w:r>
      <w:r w:rsidR="004C5C30">
        <w:rPr>
          <w:rFonts w:asciiTheme="minorBidi" w:hAnsiTheme="minorBidi"/>
          <w:sz w:val="24"/>
          <w:szCs w:val="24"/>
        </w:rPr>
        <w:t xml:space="preserve">when appropriate to do so, </w:t>
      </w:r>
      <w:r w:rsidR="004C5C30" w:rsidRPr="004C5C30">
        <w:rPr>
          <w:rFonts w:asciiTheme="minorBidi" w:hAnsiTheme="minorBidi"/>
          <w:sz w:val="24"/>
          <w:szCs w:val="24"/>
        </w:rPr>
        <w:t>is more important than not to share as it can protect a child or young</w:t>
      </w:r>
      <w:r w:rsidR="004C5C30">
        <w:rPr>
          <w:rFonts w:asciiTheme="minorBidi" w:hAnsiTheme="minorBidi"/>
          <w:sz w:val="24"/>
          <w:szCs w:val="24"/>
        </w:rPr>
        <w:t xml:space="preserve"> </w:t>
      </w:r>
      <w:r w:rsidR="004C5C30" w:rsidRPr="004C5C30">
        <w:rPr>
          <w:rFonts w:asciiTheme="minorBidi" w:hAnsiTheme="minorBidi"/>
          <w:sz w:val="24"/>
          <w:szCs w:val="24"/>
        </w:rPr>
        <w:t>person</w:t>
      </w:r>
      <w:r w:rsidR="004C5C30">
        <w:rPr>
          <w:rFonts w:asciiTheme="minorBidi" w:hAnsiTheme="minorBidi"/>
          <w:sz w:val="24"/>
          <w:szCs w:val="24"/>
        </w:rPr>
        <w:t>.</w:t>
      </w:r>
      <w:r w:rsidR="00056EC4">
        <w:rPr>
          <w:rFonts w:asciiTheme="minorBidi" w:hAnsiTheme="minorBidi"/>
          <w:sz w:val="24"/>
          <w:szCs w:val="24"/>
        </w:rPr>
        <w:t xml:space="preserve"> </w:t>
      </w:r>
      <w:r w:rsidR="008F2973">
        <w:rPr>
          <w:rFonts w:asciiTheme="minorBidi" w:hAnsiTheme="minorBidi"/>
          <w:color w:val="000000"/>
          <w:sz w:val="24"/>
          <w:szCs w:val="24"/>
          <w:shd w:val="clear" w:color="auto" w:fill="FFFFFF"/>
        </w:rPr>
        <w:t>This is a very important point, as m</w:t>
      </w:r>
      <w:r w:rsidR="00056EC4" w:rsidRPr="00056EC4">
        <w:rPr>
          <w:rFonts w:asciiTheme="minorBidi" w:hAnsiTheme="minorBidi"/>
          <w:color w:val="000000"/>
          <w:sz w:val="24"/>
          <w:szCs w:val="24"/>
          <w:shd w:val="clear" w:color="auto" w:fill="FFFFFF"/>
        </w:rPr>
        <w:t>any reviews have shown that there ha</w:t>
      </w:r>
      <w:r w:rsidR="008F2973">
        <w:rPr>
          <w:rFonts w:asciiTheme="minorBidi" w:hAnsiTheme="minorBidi"/>
          <w:color w:val="000000"/>
          <w:sz w:val="24"/>
          <w:szCs w:val="24"/>
          <w:shd w:val="clear" w:color="auto" w:fill="FFFFFF"/>
        </w:rPr>
        <w:t>ve</w:t>
      </w:r>
      <w:r w:rsidR="00056EC4" w:rsidRPr="00056EC4">
        <w:rPr>
          <w:rFonts w:asciiTheme="minorBidi" w:hAnsiTheme="minorBidi"/>
          <w:color w:val="000000"/>
          <w:sz w:val="24"/>
          <w:szCs w:val="24"/>
          <w:shd w:val="clear" w:color="auto" w:fill="FFFFFF"/>
        </w:rPr>
        <w:t xml:space="preserve"> been cases of children and young people </w:t>
      </w:r>
      <w:r w:rsidR="008F2973">
        <w:rPr>
          <w:rFonts w:asciiTheme="minorBidi" w:hAnsiTheme="minorBidi"/>
          <w:color w:val="000000"/>
          <w:sz w:val="24"/>
          <w:szCs w:val="24"/>
          <w:shd w:val="clear" w:color="auto" w:fill="FFFFFF"/>
        </w:rPr>
        <w:t xml:space="preserve">who have </w:t>
      </w:r>
      <w:r w:rsidR="00056EC4" w:rsidRPr="00056EC4">
        <w:rPr>
          <w:rFonts w:asciiTheme="minorBidi" w:hAnsiTheme="minorBidi"/>
          <w:color w:val="000000"/>
          <w:sz w:val="24"/>
          <w:szCs w:val="24"/>
          <w:shd w:val="clear" w:color="auto" w:fill="FFFFFF"/>
        </w:rPr>
        <w:t xml:space="preserve">died or </w:t>
      </w:r>
      <w:r w:rsidR="008F2973">
        <w:rPr>
          <w:rFonts w:asciiTheme="minorBidi" w:hAnsiTheme="minorBidi"/>
          <w:color w:val="000000"/>
          <w:sz w:val="24"/>
          <w:szCs w:val="24"/>
          <w:shd w:val="clear" w:color="auto" w:fill="FFFFFF"/>
        </w:rPr>
        <w:t xml:space="preserve">been </w:t>
      </w:r>
      <w:r w:rsidR="00056EC4" w:rsidRPr="00056EC4">
        <w:rPr>
          <w:rFonts w:asciiTheme="minorBidi" w:hAnsiTheme="minorBidi"/>
          <w:color w:val="000000"/>
          <w:sz w:val="24"/>
          <w:szCs w:val="24"/>
          <w:shd w:val="clear" w:color="auto" w:fill="FFFFFF"/>
        </w:rPr>
        <w:t>seriously injured th</w:t>
      </w:r>
      <w:r w:rsidR="008F2973">
        <w:rPr>
          <w:rFonts w:asciiTheme="minorBidi" w:hAnsiTheme="minorBidi"/>
          <w:color w:val="000000"/>
          <w:sz w:val="24"/>
          <w:szCs w:val="24"/>
          <w:shd w:val="clear" w:color="auto" w:fill="FFFFFF"/>
        </w:rPr>
        <w:t>r</w:t>
      </w:r>
      <w:r w:rsidR="00056EC4" w:rsidRPr="00056EC4">
        <w:rPr>
          <w:rFonts w:asciiTheme="minorBidi" w:hAnsiTheme="minorBidi"/>
          <w:color w:val="000000"/>
          <w:sz w:val="24"/>
          <w:szCs w:val="24"/>
          <w:shd w:val="clear" w:color="auto" w:fill="FFFFFF"/>
        </w:rPr>
        <w:t xml:space="preserve">ough not being safeguarded </w:t>
      </w:r>
      <w:r w:rsidR="008F2973">
        <w:rPr>
          <w:rFonts w:asciiTheme="minorBidi" w:hAnsiTheme="minorBidi"/>
          <w:color w:val="000000"/>
          <w:sz w:val="24"/>
          <w:szCs w:val="24"/>
          <w:shd w:val="clear" w:color="auto" w:fill="FFFFFF"/>
        </w:rPr>
        <w:t>via</w:t>
      </w:r>
      <w:r w:rsidR="00056EC4" w:rsidRPr="00056EC4">
        <w:rPr>
          <w:rFonts w:asciiTheme="minorBidi" w:hAnsiTheme="minorBidi"/>
          <w:color w:val="000000"/>
          <w:sz w:val="24"/>
          <w:szCs w:val="24"/>
          <w:shd w:val="clear" w:color="auto" w:fill="FFFFFF"/>
        </w:rPr>
        <w:t xml:space="preserve"> the proper p</w:t>
      </w:r>
      <w:r w:rsidR="008F2973">
        <w:rPr>
          <w:rFonts w:asciiTheme="minorBidi" w:hAnsiTheme="minorBidi"/>
          <w:color w:val="000000"/>
          <w:sz w:val="24"/>
          <w:szCs w:val="24"/>
          <w:shd w:val="clear" w:color="auto" w:fill="FFFFFF"/>
        </w:rPr>
        <w:t xml:space="preserve">rocedures </w:t>
      </w:r>
      <w:r w:rsidR="008F2973">
        <w:rPr>
          <w:rFonts w:asciiTheme="minorBidi" w:hAnsiTheme="minorBidi"/>
          <w:sz w:val="24"/>
          <w:szCs w:val="24"/>
        </w:rPr>
        <w:t>(Leeds for Learning, 2023).</w:t>
      </w:r>
      <w:r w:rsidR="009E4E5D">
        <w:rPr>
          <w:rFonts w:asciiTheme="minorBidi" w:hAnsiTheme="minorBidi"/>
          <w:sz w:val="24"/>
          <w:szCs w:val="24"/>
        </w:rPr>
        <w:t xml:space="preserve"> </w:t>
      </w:r>
      <w:r w:rsidR="006626FE">
        <w:rPr>
          <w:rFonts w:asciiTheme="minorBidi" w:hAnsiTheme="minorBidi"/>
          <w:sz w:val="24"/>
          <w:szCs w:val="24"/>
        </w:rPr>
        <w:t>Also, the Welsh Government (2021c, no page) say that:</w:t>
      </w:r>
    </w:p>
    <w:p w14:paraId="719B0FD7" w14:textId="4FDA440F" w:rsidR="00D021BB" w:rsidRDefault="00F330E2" w:rsidP="009E4E5D">
      <w:pPr>
        <w:spacing w:line="240" w:lineRule="auto"/>
        <w:ind w:left="851" w:right="851"/>
        <w:jc w:val="both"/>
        <w:rPr>
          <w:rFonts w:asciiTheme="minorBidi" w:hAnsiTheme="minorBidi"/>
          <w:sz w:val="24"/>
          <w:szCs w:val="24"/>
        </w:rPr>
      </w:pPr>
      <w:r w:rsidRPr="00F330E2">
        <w:rPr>
          <w:rFonts w:asciiTheme="minorBidi" w:hAnsiTheme="minorBidi"/>
          <w:sz w:val="24"/>
          <w:szCs w:val="24"/>
        </w:rPr>
        <w:t>A Safeguarding Board must undertake a practice review in any case where the circumstances satisfy the criteria in Functions and Procedures Regulations. The Board is also required to undertake audits, case reviews, thematic reviews and investigations, and ensure that they are effectively managed, supported and resourced. The Board is also required to monitor the extent to which any recommendations made by such reviews, audits and investigations are being met and what has changed as a result.</w:t>
      </w:r>
    </w:p>
    <w:p w14:paraId="3B327658" w14:textId="2443FDA6" w:rsidR="006626FE" w:rsidRDefault="006626FE" w:rsidP="006626FE">
      <w:pPr>
        <w:spacing w:line="240" w:lineRule="auto"/>
        <w:jc w:val="right"/>
        <w:rPr>
          <w:rFonts w:asciiTheme="minorBidi" w:hAnsiTheme="minorBidi"/>
          <w:sz w:val="24"/>
          <w:szCs w:val="24"/>
        </w:rPr>
      </w:pPr>
      <w:r>
        <w:rPr>
          <w:rFonts w:asciiTheme="minorBidi" w:hAnsiTheme="minorBidi"/>
          <w:sz w:val="24"/>
          <w:szCs w:val="24"/>
        </w:rPr>
        <w:t>(Welsh Government, 2021c, no page)</w:t>
      </w:r>
    </w:p>
    <w:p w14:paraId="5B7DCD81" w14:textId="214256BC" w:rsidR="00E24A68" w:rsidRPr="00076395" w:rsidRDefault="00076395" w:rsidP="001B4A49">
      <w:pPr>
        <w:spacing w:line="360" w:lineRule="auto"/>
        <w:jc w:val="both"/>
        <w:rPr>
          <w:rFonts w:asciiTheme="minorBidi" w:hAnsiTheme="minorBidi"/>
          <w:sz w:val="24"/>
          <w:szCs w:val="24"/>
        </w:rPr>
      </w:pPr>
      <w:r w:rsidRPr="00076395">
        <w:rPr>
          <w:rFonts w:asciiTheme="minorBidi" w:hAnsiTheme="minorBidi"/>
          <w:sz w:val="24"/>
          <w:szCs w:val="24"/>
        </w:rPr>
        <w:t xml:space="preserve">This means that </w:t>
      </w:r>
      <w:r>
        <w:rPr>
          <w:rFonts w:asciiTheme="minorBidi" w:hAnsiTheme="minorBidi"/>
          <w:sz w:val="24"/>
          <w:szCs w:val="24"/>
        </w:rPr>
        <w:t>advocacy organisations and local councils must ensure that their staff take appropriate training</w:t>
      </w:r>
      <w:r w:rsidR="00A366DE">
        <w:rPr>
          <w:rFonts w:asciiTheme="minorBidi" w:hAnsiTheme="minorBidi"/>
          <w:sz w:val="24"/>
          <w:szCs w:val="24"/>
        </w:rPr>
        <w:t>,</w:t>
      </w:r>
      <w:r>
        <w:rPr>
          <w:rFonts w:asciiTheme="minorBidi" w:hAnsiTheme="minorBidi"/>
          <w:sz w:val="24"/>
          <w:szCs w:val="24"/>
        </w:rPr>
        <w:t xml:space="preserve"> so that when things happen in real life they know what they are doing and how to deal with things. </w:t>
      </w:r>
      <w:r w:rsidR="00A366DE">
        <w:rPr>
          <w:rFonts w:asciiTheme="minorBidi" w:hAnsiTheme="minorBidi"/>
          <w:sz w:val="24"/>
          <w:szCs w:val="24"/>
        </w:rPr>
        <w:t>Local councils must make sure that children and young people are able to access the appropriate advocacy services when they need the support</w:t>
      </w:r>
      <w:r w:rsidR="00A638EE">
        <w:rPr>
          <w:rFonts w:asciiTheme="minorBidi" w:hAnsiTheme="minorBidi"/>
          <w:sz w:val="24"/>
          <w:szCs w:val="24"/>
        </w:rPr>
        <w:t xml:space="preserve"> (Welsh Government, 2021c)</w:t>
      </w:r>
      <w:r w:rsidR="00A366DE">
        <w:rPr>
          <w:rFonts w:asciiTheme="minorBidi" w:hAnsiTheme="minorBidi"/>
          <w:sz w:val="24"/>
          <w:szCs w:val="24"/>
        </w:rPr>
        <w:t>.</w:t>
      </w:r>
    </w:p>
    <w:p w14:paraId="37C74067" w14:textId="77777777" w:rsidR="005D1269" w:rsidRPr="00105ABF" w:rsidRDefault="005D1269" w:rsidP="001B4A49">
      <w:pPr>
        <w:spacing w:line="360" w:lineRule="auto"/>
        <w:jc w:val="both"/>
        <w:rPr>
          <w:rFonts w:asciiTheme="minorBidi" w:hAnsiTheme="minorBidi"/>
          <w:color w:val="4472C4" w:themeColor="accent1"/>
          <w:sz w:val="24"/>
          <w:szCs w:val="24"/>
        </w:rPr>
      </w:pPr>
    </w:p>
    <w:p w14:paraId="14AE0293" w14:textId="36BC3387" w:rsidR="00752291" w:rsidRPr="00692A0D" w:rsidRDefault="00752291" w:rsidP="00692A0D">
      <w:pPr>
        <w:pStyle w:val="ListParagraph"/>
        <w:numPr>
          <w:ilvl w:val="0"/>
          <w:numId w:val="14"/>
        </w:numPr>
        <w:spacing w:line="360" w:lineRule="auto"/>
        <w:jc w:val="both"/>
        <w:rPr>
          <w:rFonts w:asciiTheme="minorBidi" w:hAnsiTheme="minorBidi"/>
          <w:color w:val="70AD47" w:themeColor="accent6"/>
          <w:sz w:val="24"/>
          <w:szCs w:val="24"/>
        </w:rPr>
      </w:pPr>
      <w:r w:rsidRPr="00692A0D">
        <w:rPr>
          <w:rFonts w:asciiTheme="minorBidi" w:hAnsiTheme="minorBidi"/>
          <w:i/>
          <w:iCs/>
          <w:sz w:val="24"/>
          <w:szCs w:val="24"/>
        </w:rPr>
        <w:t>Independen</w:t>
      </w:r>
      <w:r w:rsidR="00C36FF6" w:rsidRPr="00692A0D">
        <w:rPr>
          <w:rFonts w:asciiTheme="minorBidi" w:hAnsiTheme="minorBidi"/>
          <w:i/>
          <w:iCs/>
          <w:sz w:val="24"/>
          <w:szCs w:val="24"/>
        </w:rPr>
        <w:t>ce</w:t>
      </w:r>
      <w:r w:rsidRPr="00692A0D">
        <w:rPr>
          <w:rFonts w:asciiTheme="minorBidi" w:hAnsiTheme="minorBidi"/>
          <w:i/>
          <w:iCs/>
          <w:sz w:val="24"/>
          <w:szCs w:val="24"/>
        </w:rPr>
        <w:t xml:space="preserve"> </w:t>
      </w:r>
    </w:p>
    <w:p w14:paraId="6828295A" w14:textId="77777777" w:rsidR="00F22CEE" w:rsidRDefault="00F642F7" w:rsidP="00F22CEE">
      <w:pPr>
        <w:spacing w:line="360" w:lineRule="auto"/>
        <w:jc w:val="both"/>
        <w:rPr>
          <w:rFonts w:asciiTheme="minorBidi" w:hAnsiTheme="minorBidi"/>
          <w:sz w:val="24"/>
          <w:szCs w:val="24"/>
        </w:rPr>
      </w:pPr>
      <w:r w:rsidRPr="00782451">
        <w:rPr>
          <w:rFonts w:asciiTheme="minorBidi" w:hAnsiTheme="minorBidi"/>
          <w:sz w:val="24"/>
          <w:szCs w:val="24"/>
        </w:rPr>
        <w:t xml:space="preserve">According to the </w:t>
      </w:r>
      <w:r w:rsidR="00782451" w:rsidRPr="00782451">
        <w:rPr>
          <w:rFonts w:asciiTheme="minorBidi" w:hAnsiTheme="minorBidi"/>
          <w:sz w:val="24"/>
          <w:szCs w:val="24"/>
        </w:rPr>
        <w:t>Oxford Learner’s Dictionary (2024) ‘independence’ means being ‘</w:t>
      </w:r>
      <w:r w:rsidRPr="00782451">
        <w:rPr>
          <w:rFonts w:asciiTheme="minorBidi" w:hAnsiTheme="minorBidi"/>
          <w:sz w:val="24"/>
          <w:szCs w:val="24"/>
        </w:rPr>
        <w:t>independent (of somebody/something) not connected with or influenced by something; not connected with each other</w:t>
      </w:r>
      <w:r w:rsidR="00782451" w:rsidRPr="00782451">
        <w:rPr>
          <w:rFonts w:asciiTheme="minorBidi" w:hAnsiTheme="minorBidi"/>
          <w:sz w:val="24"/>
          <w:szCs w:val="24"/>
        </w:rPr>
        <w:t>’</w:t>
      </w:r>
      <w:r w:rsidR="00F87B4B">
        <w:rPr>
          <w:rFonts w:asciiTheme="minorBidi" w:hAnsiTheme="minorBidi"/>
          <w:sz w:val="24"/>
          <w:szCs w:val="24"/>
        </w:rPr>
        <w:t>.</w:t>
      </w:r>
      <w:r w:rsidR="008A733E">
        <w:rPr>
          <w:rFonts w:asciiTheme="minorBidi" w:hAnsiTheme="minorBidi"/>
          <w:sz w:val="24"/>
          <w:szCs w:val="24"/>
        </w:rPr>
        <w:t xml:space="preserve"> </w:t>
      </w:r>
      <w:r w:rsidR="00F87B4B">
        <w:rPr>
          <w:rFonts w:asciiTheme="minorBidi" w:hAnsiTheme="minorBidi"/>
          <w:sz w:val="24"/>
          <w:szCs w:val="24"/>
        </w:rPr>
        <w:t xml:space="preserve">Similarly, </w:t>
      </w:r>
      <w:r w:rsidR="00F62DDB">
        <w:rPr>
          <w:rFonts w:asciiTheme="minorBidi" w:hAnsiTheme="minorBidi"/>
          <w:sz w:val="24"/>
          <w:szCs w:val="24"/>
        </w:rPr>
        <w:t xml:space="preserve">the Cambridge </w:t>
      </w:r>
      <w:r w:rsidR="00D862D3">
        <w:rPr>
          <w:rFonts w:asciiTheme="minorBidi" w:hAnsiTheme="minorBidi"/>
          <w:sz w:val="24"/>
          <w:szCs w:val="24"/>
        </w:rPr>
        <w:t>D</w:t>
      </w:r>
      <w:r w:rsidR="00F62DDB">
        <w:rPr>
          <w:rFonts w:asciiTheme="minorBidi" w:hAnsiTheme="minorBidi"/>
          <w:sz w:val="24"/>
          <w:szCs w:val="24"/>
        </w:rPr>
        <w:t xml:space="preserve">ictionary </w:t>
      </w:r>
      <w:r w:rsidR="00D862D3">
        <w:rPr>
          <w:rFonts w:asciiTheme="minorBidi" w:hAnsiTheme="minorBidi"/>
          <w:sz w:val="24"/>
          <w:szCs w:val="24"/>
        </w:rPr>
        <w:t xml:space="preserve">(2024) </w:t>
      </w:r>
      <w:r w:rsidR="00F62DDB">
        <w:rPr>
          <w:rFonts w:asciiTheme="minorBidi" w:hAnsiTheme="minorBidi"/>
          <w:sz w:val="24"/>
          <w:szCs w:val="24"/>
        </w:rPr>
        <w:t>defines</w:t>
      </w:r>
      <w:r w:rsidR="00D862D3">
        <w:rPr>
          <w:rFonts w:asciiTheme="minorBidi" w:hAnsiTheme="minorBidi"/>
          <w:sz w:val="24"/>
          <w:szCs w:val="24"/>
        </w:rPr>
        <w:t xml:space="preserve"> ‘independence’ as a ‘p</w:t>
      </w:r>
      <w:r w:rsidR="00F62DDB" w:rsidRPr="00F62DDB">
        <w:rPr>
          <w:rFonts w:asciiTheme="minorBidi" w:hAnsiTheme="minorBidi"/>
          <w:sz w:val="24"/>
          <w:szCs w:val="24"/>
        </w:rPr>
        <w:t>erson</w:t>
      </w:r>
      <w:r w:rsidR="00F62DDB">
        <w:rPr>
          <w:rFonts w:asciiTheme="minorBidi" w:hAnsiTheme="minorBidi"/>
          <w:sz w:val="24"/>
          <w:szCs w:val="24"/>
        </w:rPr>
        <w:t xml:space="preserve"> </w:t>
      </w:r>
      <w:r w:rsidR="00F62DDB" w:rsidRPr="00F62DDB">
        <w:rPr>
          <w:rFonts w:asciiTheme="minorBidi" w:hAnsiTheme="minorBidi"/>
          <w:sz w:val="24"/>
          <w:szCs w:val="24"/>
        </w:rPr>
        <w:t xml:space="preserve">independent (of somebody/something) confident and free to do things without needing help from other </w:t>
      </w:r>
      <w:r w:rsidR="00D862D3">
        <w:rPr>
          <w:rFonts w:asciiTheme="minorBidi" w:hAnsiTheme="minorBidi"/>
          <w:sz w:val="24"/>
          <w:szCs w:val="24"/>
        </w:rPr>
        <w:t>people.’</w:t>
      </w:r>
    </w:p>
    <w:p w14:paraId="762B4A5E" w14:textId="1C6D3CA5" w:rsidR="00F22CEE" w:rsidRDefault="00441DFE" w:rsidP="00F22CEE">
      <w:pPr>
        <w:spacing w:line="360" w:lineRule="auto"/>
        <w:jc w:val="both"/>
        <w:rPr>
          <w:rFonts w:asciiTheme="minorBidi" w:hAnsiTheme="minorBidi"/>
          <w:sz w:val="24"/>
          <w:szCs w:val="24"/>
        </w:rPr>
      </w:pPr>
      <w:r w:rsidRPr="00441DFE">
        <w:rPr>
          <w:rFonts w:asciiTheme="minorBidi" w:hAnsiTheme="minorBidi"/>
          <w:sz w:val="24"/>
          <w:szCs w:val="24"/>
        </w:rPr>
        <w:t>A</w:t>
      </w:r>
      <w:r w:rsidR="00F22CEE">
        <w:rPr>
          <w:rFonts w:asciiTheme="minorBidi" w:hAnsiTheme="minorBidi"/>
          <w:sz w:val="24"/>
          <w:szCs w:val="24"/>
        </w:rPr>
        <w:t xml:space="preserve">ccording to the </w:t>
      </w:r>
      <w:r w:rsidR="00F22CEE" w:rsidRPr="00826F10">
        <w:rPr>
          <w:rFonts w:asciiTheme="minorBidi" w:hAnsiTheme="minorBidi"/>
          <w:sz w:val="24"/>
          <w:szCs w:val="24"/>
        </w:rPr>
        <w:t>Welsh Government</w:t>
      </w:r>
      <w:r w:rsidR="00F22CEE">
        <w:rPr>
          <w:rFonts w:asciiTheme="minorBidi" w:hAnsiTheme="minorBidi"/>
          <w:sz w:val="24"/>
          <w:szCs w:val="24"/>
        </w:rPr>
        <w:t xml:space="preserve"> (</w:t>
      </w:r>
      <w:r w:rsidR="00F22CEE" w:rsidRPr="00826F10">
        <w:rPr>
          <w:rFonts w:asciiTheme="minorBidi" w:hAnsiTheme="minorBidi"/>
          <w:sz w:val="24"/>
          <w:szCs w:val="24"/>
        </w:rPr>
        <w:t>2019)</w:t>
      </w:r>
      <w:r w:rsidR="00F22CEE">
        <w:rPr>
          <w:rFonts w:asciiTheme="minorBidi" w:hAnsiTheme="minorBidi"/>
          <w:sz w:val="24"/>
          <w:szCs w:val="24"/>
        </w:rPr>
        <w:t>, a</w:t>
      </w:r>
      <w:r w:rsidRPr="00441DFE">
        <w:rPr>
          <w:rFonts w:asciiTheme="minorBidi" w:hAnsiTheme="minorBidi"/>
          <w:sz w:val="24"/>
          <w:szCs w:val="24"/>
        </w:rPr>
        <w:t xml:space="preserve">dvocates are </w:t>
      </w:r>
      <w:r w:rsidR="00E128B2">
        <w:rPr>
          <w:rFonts w:asciiTheme="minorBidi" w:hAnsiTheme="minorBidi"/>
          <w:sz w:val="24"/>
          <w:szCs w:val="24"/>
        </w:rPr>
        <w:t xml:space="preserve">there </w:t>
      </w:r>
      <w:r w:rsidRPr="00441DFE">
        <w:rPr>
          <w:rFonts w:asciiTheme="minorBidi" w:hAnsiTheme="minorBidi"/>
          <w:sz w:val="24"/>
          <w:szCs w:val="24"/>
        </w:rPr>
        <w:t>to help speak up for children and young people</w:t>
      </w:r>
      <w:r w:rsidR="00E128B2">
        <w:rPr>
          <w:rFonts w:asciiTheme="minorBidi" w:hAnsiTheme="minorBidi"/>
          <w:sz w:val="24"/>
          <w:szCs w:val="24"/>
        </w:rPr>
        <w:t>,</w:t>
      </w:r>
      <w:r w:rsidRPr="00441DFE">
        <w:rPr>
          <w:rFonts w:asciiTheme="minorBidi" w:hAnsiTheme="minorBidi"/>
          <w:sz w:val="24"/>
          <w:szCs w:val="24"/>
        </w:rPr>
        <w:t xml:space="preserve"> to empower them to have their </w:t>
      </w:r>
      <w:r w:rsidR="00576322" w:rsidRPr="00441DFE">
        <w:rPr>
          <w:rFonts w:asciiTheme="minorBidi" w:hAnsiTheme="minorBidi"/>
          <w:sz w:val="24"/>
          <w:szCs w:val="24"/>
        </w:rPr>
        <w:t>voices</w:t>
      </w:r>
      <w:r w:rsidRPr="00441DFE">
        <w:rPr>
          <w:rFonts w:asciiTheme="minorBidi" w:hAnsiTheme="minorBidi"/>
          <w:sz w:val="24"/>
          <w:szCs w:val="24"/>
        </w:rPr>
        <w:t xml:space="preserve"> </w:t>
      </w:r>
      <w:r w:rsidR="00576322" w:rsidRPr="00441DFE">
        <w:rPr>
          <w:rFonts w:asciiTheme="minorBidi" w:hAnsiTheme="minorBidi"/>
          <w:sz w:val="24"/>
          <w:szCs w:val="24"/>
        </w:rPr>
        <w:t>heard</w:t>
      </w:r>
      <w:r w:rsidR="00E128B2">
        <w:rPr>
          <w:rFonts w:asciiTheme="minorBidi" w:hAnsiTheme="minorBidi"/>
          <w:sz w:val="24"/>
          <w:szCs w:val="24"/>
        </w:rPr>
        <w:t>, and to help ensure</w:t>
      </w:r>
      <w:r w:rsidRPr="00441DFE">
        <w:rPr>
          <w:rFonts w:asciiTheme="minorBidi" w:hAnsiTheme="minorBidi"/>
          <w:sz w:val="24"/>
          <w:szCs w:val="24"/>
        </w:rPr>
        <w:t xml:space="preserve"> that their rights, views</w:t>
      </w:r>
      <w:r w:rsidR="00E128B2">
        <w:rPr>
          <w:rFonts w:asciiTheme="minorBidi" w:hAnsiTheme="minorBidi"/>
          <w:sz w:val="24"/>
          <w:szCs w:val="24"/>
        </w:rPr>
        <w:t>,</w:t>
      </w:r>
      <w:r w:rsidRPr="00441DFE">
        <w:rPr>
          <w:rFonts w:asciiTheme="minorBidi" w:hAnsiTheme="minorBidi"/>
          <w:sz w:val="24"/>
          <w:szCs w:val="24"/>
        </w:rPr>
        <w:t xml:space="preserve"> wishes</w:t>
      </w:r>
      <w:r w:rsidR="00E128B2">
        <w:rPr>
          <w:rFonts w:asciiTheme="minorBidi" w:hAnsiTheme="minorBidi"/>
          <w:sz w:val="24"/>
          <w:szCs w:val="24"/>
        </w:rPr>
        <w:t>,</w:t>
      </w:r>
      <w:r w:rsidRPr="00441DFE">
        <w:rPr>
          <w:rFonts w:asciiTheme="minorBidi" w:hAnsiTheme="minorBidi"/>
          <w:sz w:val="24"/>
          <w:szCs w:val="24"/>
        </w:rPr>
        <w:t xml:space="preserve"> and feelings are being met within their care and treatment</w:t>
      </w:r>
      <w:r w:rsidR="00E128B2">
        <w:rPr>
          <w:rFonts w:asciiTheme="minorBidi" w:hAnsiTheme="minorBidi"/>
          <w:sz w:val="24"/>
          <w:szCs w:val="24"/>
        </w:rPr>
        <w:t>. Advocates should also</w:t>
      </w:r>
      <w:r w:rsidRPr="00441DFE">
        <w:rPr>
          <w:rFonts w:asciiTheme="minorBidi" w:hAnsiTheme="minorBidi"/>
          <w:sz w:val="24"/>
          <w:szCs w:val="24"/>
        </w:rPr>
        <w:t xml:space="preserve"> help </w:t>
      </w:r>
      <w:r w:rsidR="00E128B2">
        <w:rPr>
          <w:rFonts w:asciiTheme="minorBidi" w:hAnsiTheme="minorBidi"/>
          <w:sz w:val="24"/>
          <w:szCs w:val="24"/>
        </w:rPr>
        <w:t xml:space="preserve">children and young people </w:t>
      </w:r>
      <w:r w:rsidRPr="00441DFE">
        <w:rPr>
          <w:rFonts w:asciiTheme="minorBidi" w:hAnsiTheme="minorBidi"/>
          <w:sz w:val="24"/>
          <w:szCs w:val="24"/>
        </w:rPr>
        <w:t xml:space="preserve">to make </w:t>
      </w:r>
      <w:r w:rsidR="008B5B2B">
        <w:rPr>
          <w:rFonts w:asciiTheme="minorBidi" w:hAnsiTheme="minorBidi"/>
          <w:sz w:val="24"/>
          <w:szCs w:val="24"/>
        </w:rPr>
        <w:t xml:space="preserve">the appropriate </w:t>
      </w:r>
      <w:r w:rsidR="00576322" w:rsidRPr="00441DFE">
        <w:rPr>
          <w:rFonts w:asciiTheme="minorBidi" w:hAnsiTheme="minorBidi"/>
          <w:sz w:val="24"/>
          <w:szCs w:val="24"/>
        </w:rPr>
        <w:t>decisions</w:t>
      </w:r>
      <w:r w:rsidRPr="00441DFE">
        <w:rPr>
          <w:rFonts w:asciiTheme="minorBidi" w:hAnsiTheme="minorBidi"/>
          <w:sz w:val="24"/>
          <w:szCs w:val="24"/>
        </w:rPr>
        <w:t xml:space="preserve"> about their own care and </w:t>
      </w:r>
      <w:r w:rsidR="00576322" w:rsidRPr="00441DFE">
        <w:rPr>
          <w:rFonts w:asciiTheme="minorBidi" w:hAnsiTheme="minorBidi"/>
          <w:sz w:val="24"/>
          <w:szCs w:val="24"/>
        </w:rPr>
        <w:t>independenc</w:t>
      </w:r>
      <w:r w:rsidR="008B5B2B">
        <w:rPr>
          <w:rFonts w:asciiTheme="minorBidi" w:hAnsiTheme="minorBidi"/>
          <w:sz w:val="24"/>
          <w:szCs w:val="24"/>
        </w:rPr>
        <w:t>e when</w:t>
      </w:r>
      <w:r w:rsidRPr="00441DFE">
        <w:rPr>
          <w:rFonts w:asciiTheme="minorBidi" w:hAnsiTheme="minorBidi"/>
          <w:sz w:val="24"/>
          <w:szCs w:val="24"/>
        </w:rPr>
        <w:t xml:space="preserve"> planning for themselves in the </w:t>
      </w:r>
      <w:r w:rsidR="00576322" w:rsidRPr="00441DFE">
        <w:rPr>
          <w:rFonts w:asciiTheme="minorBidi" w:hAnsiTheme="minorBidi"/>
          <w:sz w:val="24"/>
          <w:szCs w:val="24"/>
        </w:rPr>
        <w:t>future</w:t>
      </w:r>
      <w:r w:rsidR="008B5B2B">
        <w:rPr>
          <w:rFonts w:asciiTheme="minorBidi" w:hAnsiTheme="minorBidi"/>
          <w:sz w:val="24"/>
          <w:szCs w:val="24"/>
        </w:rPr>
        <w:t xml:space="preserve"> by providing them with all the information they need to make </w:t>
      </w:r>
      <w:r w:rsidR="00F22CEE">
        <w:rPr>
          <w:rFonts w:asciiTheme="minorBidi" w:hAnsiTheme="minorBidi"/>
          <w:sz w:val="24"/>
          <w:szCs w:val="24"/>
        </w:rPr>
        <w:t>good choices that are in their own best interests (</w:t>
      </w:r>
      <w:r w:rsidR="00F22CEE" w:rsidRPr="00826F10">
        <w:rPr>
          <w:rFonts w:asciiTheme="minorBidi" w:hAnsiTheme="minorBidi"/>
          <w:sz w:val="24"/>
          <w:szCs w:val="24"/>
        </w:rPr>
        <w:t>Welsh Government</w:t>
      </w:r>
      <w:r w:rsidR="00F22CEE">
        <w:rPr>
          <w:rFonts w:asciiTheme="minorBidi" w:hAnsiTheme="minorBidi"/>
          <w:sz w:val="24"/>
          <w:szCs w:val="24"/>
        </w:rPr>
        <w:t xml:space="preserve">, </w:t>
      </w:r>
      <w:r w:rsidR="00F22CEE" w:rsidRPr="00826F10">
        <w:rPr>
          <w:rFonts w:asciiTheme="minorBidi" w:hAnsiTheme="minorBidi"/>
          <w:sz w:val="24"/>
          <w:szCs w:val="24"/>
        </w:rPr>
        <w:t>2019)</w:t>
      </w:r>
      <w:r w:rsidR="00F22CEE">
        <w:rPr>
          <w:rFonts w:asciiTheme="minorBidi" w:hAnsiTheme="minorBidi"/>
          <w:sz w:val="24"/>
          <w:szCs w:val="24"/>
        </w:rPr>
        <w:t>.</w:t>
      </w:r>
      <w:r w:rsidR="00BD277E">
        <w:rPr>
          <w:rFonts w:asciiTheme="minorBidi" w:hAnsiTheme="minorBidi"/>
          <w:sz w:val="24"/>
          <w:szCs w:val="24"/>
        </w:rPr>
        <w:br/>
      </w:r>
      <w:r w:rsidR="00F22CEE">
        <w:rPr>
          <w:rFonts w:asciiTheme="minorBidi" w:hAnsiTheme="minorBidi"/>
          <w:sz w:val="24"/>
          <w:szCs w:val="24"/>
        </w:rPr>
        <w:t>Likewise, Advocacy Support Cymru (ASC)</w:t>
      </w:r>
      <w:r w:rsidR="00452DC7">
        <w:rPr>
          <w:rFonts w:asciiTheme="minorBidi" w:hAnsiTheme="minorBidi"/>
          <w:sz w:val="24"/>
          <w:szCs w:val="24"/>
        </w:rPr>
        <w:t xml:space="preserve"> (2023</w:t>
      </w:r>
      <w:r w:rsidR="009A4D05">
        <w:rPr>
          <w:rFonts w:asciiTheme="minorBidi" w:hAnsiTheme="minorBidi"/>
          <w:sz w:val="24"/>
          <w:szCs w:val="24"/>
        </w:rPr>
        <w:t>c</w:t>
      </w:r>
      <w:r w:rsidR="00452DC7">
        <w:rPr>
          <w:rFonts w:asciiTheme="minorBidi" w:hAnsiTheme="minorBidi"/>
          <w:sz w:val="24"/>
          <w:szCs w:val="24"/>
        </w:rPr>
        <w:t>)</w:t>
      </w:r>
      <w:r w:rsidR="00F22CEE">
        <w:rPr>
          <w:rFonts w:asciiTheme="minorBidi" w:hAnsiTheme="minorBidi"/>
          <w:sz w:val="24"/>
          <w:szCs w:val="24"/>
        </w:rPr>
        <w:t xml:space="preserve"> </w:t>
      </w:r>
      <w:r w:rsidR="0034560B">
        <w:rPr>
          <w:rFonts w:asciiTheme="minorBidi" w:hAnsiTheme="minorBidi"/>
          <w:sz w:val="24"/>
          <w:szCs w:val="24"/>
        </w:rPr>
        <w:t>know</w:t>
      </w:r>
      <w:r w:rsidR="00F22CEE">
        <w:rPr>
          <w:rFonts w:asciiTheme="minorBidi" w:hAnsiTheme="minorBidi"/>
          <w:sz w:val="24"/>
          <w:szCs w:val="24"/>
        </w:rPr>
        <w:t xml:space="preserve"> that by helping to maintain a young person’s independence by giving them a voice, </w:t>
      </w:r>
      <w:r w:rsidR="0034560B">
        <w:rPr>
          <w:rFonts w:asciiTheme="minorBidi" w:hAnsiTheme="minorBidi"/>
          <w:sz w:val="24"/>
          <w:szCs w:val="24"/>
        </w:rPr>
        <w:t xml:space="preserve">this </w:t>
      </w:r>
      <w:r w:rsidR="00F22CEE">
        <w:rPr>
          <w:rFonts w:asciiTheme="minorBidi" w:hAnsiTheme="minorBidi"/>
          <w:sz w:val="24"/>
          <w:szCs w:val="24"/>
        </w:rPr>
        <w:t xml:space="preserve">can help them to feel empowered and </w:t>
      </w:r>
      <w:r w:rsidR="0034560B">
        <w:rPr>
          <w:rFonts w:asciiTheme="minorBidi" w:hAnsiTheme="minorBidi"/>
          <w:sz w:val="24"/>
          <w:szCs w:val="24"/>
        </w:rPr>
        <w:t>feel</w:t>
      </w:r>
      <w:r w:rsidR="00F22CEE">
        <w:rPr>
          <w:rFonts w:asciiTheme="minorBidi" w:hAnsiTheme="minorBidi"/>
          <w:sz w:val="24"/>
          <w:szCs w:val="24"/>
        </w:rPr>
        <w:t xml:space="preserve"> in control of </w:t>
      </w:r>
      <w:r w:rsidR="0034560B">
        <w:rPr>
          <w:rFonts w:asciiTheme="minorBidi" w:hAnsiTheme="minorBidi"/>
          <w:sz w:val="24"/>
          <w:szCs w:val="24"/>
        </w:rPr>
        <w:t>any</w:t>
      </w:r>
      <w:r w:rsidR="00F22CEE">
        <w:rPr>
          <w:rFonts w:asciiTheme="minorBidi" w:hAnsiTheme="minorBidi"/>
          <w:sz w:val="24"/>
          <w:szCs w:val="24"/>
        </w:rPr>
        <w:t xml:space="preserve"> decisions </w:t>
      </w:r>
      <w:r w:rsidR="0034560B">
        <w:rPr>
          <w:rFonts w:asciiTheme="minorBidi" w:hAnsiTheme="minorBidi"/>
          <w:sz w:val="24"/>
          <w:szCs w:val="24"/>
        </w:rPr>
        <w:t xml:space="preserve">being made about them </w:t>
      </w:r>
      <w:r w:rsidR="00F22CEE">
        <w:rPr>
          <w:rFonts w:asciiTheme="minorBidi" w:hAnsiTheme="minorBidi"/>
          <w:sz w:val="24"/>
          <w:szCs w:val="24"/>
        </w:rPr>
        <w:t>and their life (</w:t>
      </w:r>
      <w:r w:rsidR="00F22CEE" w:rsidRPr="00826F10">
        <w:rPr>
          <w:rFonts w:asciiTheme="minorBidi" w:hAnsiTheme="minorBidi"/>
          <w:sz w:val="24"/>
          <w:szCs w:val="24"/>
        </w:rPr>
        <w:t>Welsh Government</w:t>
      </w:r>
      <w:r w:rsidR="00F22CEE">
        <w:rPr>
          <w:rFonts w:asciiTheme="minorBidi" w:hAnsiTheme="minorBidi"/>
          <w:sz w:val="24"/>
          <w:szCs w:val="24"/>
        </w:rPr>
        <w:t xml:space="preserve">, </w:t>
      </w:r>
      <w:r w:rsidR="00F22CEE" w:rsidRPr="00826F10">
        <w:rPr>
          <w:rFonts w:asciiTheme="minorBidi" w:hAnsiTheme="minorBidi"/>
          <w:sz w:val="24"/>
          <w:szCs w:val="24"/>
        </w:rPr>
        <w:t>2019)</w:t>
      </w:r>
      <w:r w:rsidR="00F22CEE">
        <w:rPr>
          <w:rFonts w:asciiTheme="minorBidi" w:hAnsiTheme="minorBidi"/>
          <w:sz w:val="24"/>
          <w:szCs w:val="24"/>
        </w:rPr>
        <w:t>.</w:t>
      </w:r>
    </w:p>
    <w:p w14:paraId="3E80623E" w14:textId="5B044A18" w:rsidR="00074622" w:rsidRDefault="00C61E84" w:rsidP="0096526F">
      <w:pPr>
        <w:spacing w:line="360" w:lineRule="auto"/>
        <w:jc w:val="both"/>
        <w:rPr>
          <w:rFonts w:asciiTheme="minorBidi" w:hAnsiTheme="minorBidi"/>
          <w:sz w:val="24"/>
          <w:szCs w:val="24"/>
        </w:rPr>
      </w:pPr>
      <w:r w:rsidRPr="00C61E84">
        <w:rPr>
          <w:rFonts w:asciiTheme="minorBidi" w:hAnsiTheme="minorBidi"/>
          <w:sz w:val="24"/>
          <w:szCs w:val="24"/>
        </w:rPr>
        <w:t xml:space="preserve">ASC </w:t>
      </w:r>
      <w:r w:rsidR="00B13DC4">
        <w:rPr>
          <w:rFonts w:asciiTheme="minorBidi" w:hAnsiTheme="minorBidi"/>
          <w:sz w:val="24"/>
          <w:szCs w:val="24"/>
        </w:rPr>
        <w:t xml:space="preserve">(2023c) </w:t>
      </w:r>
      <w:r w:rsidR="00121268">
        <w:rPr>
          <w:rFonts w:asciiTheme="minorBidi" w:hAnsiTheme="minorBidi"/>
          <w:sz w:val="24"/>
          <w:szCs w:val="24"/>
        </w:rPr>
        <w:t>works</w:t>
      </w:r>
      <w:r w:rsidRPr="00C61E84">
        <w:rPr>
          <w:rFonts w:asciiTheme="minorBidi" w:hAnsiTheme="minorBidi"/>
          <w:sz w:val="24"/>
          <w:szCs w:val="24"/>
        </w:rPr>
        <w:t xml:space="preserve"> to offer children and young people </w:t>
      </w:r>
      <w:r w:rsidR="00121268">
        <w:rPr>
          <w:rFonts w:asciiTheme="minorBidi" w:hAnsiTheme="minorBidi"/>
          <w:sz w:val="24"/>
          <w:szCs w:val="24"/>
        </w:rPr>
        <w:t>who</w:t>
      </w:r>
      <w:r w:rsidRPr="00C61E84">
        <w:rPr>
          <w:rFonts w:asciiTheme="minorBidi" w:hAnsiTheme="minorBidi"/>
          <w:sz w:val="24"/>
          <w:szCs w:val="24"/>
        </w:rPr>
        <w:t xml:space="preserve"> find themselves in </w:t>
      </w:r>
      <w:r w:rsidR="00121268">
        <w:rPr>
          <w:rFonts w:asciiTheme="minorBidi" w:hAnsiTheme="minorBidi"/>
          <w:sz w:val="24"/>
          <w:szCs w:val="24"/>
        </w:rPr>
        <w:t xml:space="preserve">challenging </w:t>
      </w:r>
      <w:r w:rsidR="00121268" w:rsidRPr="00C61E84">
        <w:rPr>
          <w:rFonts w:asciiTheme="minorBidi" w:hAnsiTheme="minorBidi"/>
          <w:sz w:val="24"/>
          <w:szCs w:val="24"/>
        </w:rPr>
        <w:t>situations</w:t>
      </w:r>
      <w:r w:rsidR="00121268">
        <w:rPr>
          <w:rFonts w:asciiTheme="minorBidi" w:hAnsiTheme="minorBidi"/>
          <w:sz w:val="24"/>
          <w:szCs w:val="24"/>
        </w:rPr>
        <w:t xml:space="preserve">, with </w:t>
      </w:r>
      <w:r w:rsidRPr="00C61E84">
        <w:rPr>
          <w:rFonts w:asciiTheme="minorBidi" w:hAnsiTheme="minorBidi"/>
          <w:sz w:val="24"/>
          <w:szCs w:val="24"/>
        </w:rPr>
        <w:t xml:space="preserve">feelings of  being </w:t>
      </w:r>
      <w:r w:rsidR="00121268" w:rsidRPr="00C61E84">
        <w:rPr>
          <w:rFonts w:asciiTheme="minorBidi" w:hAnsiTheme="minorBidi"/>
          <w:sz w:val="24"/>
          <w:szCs w:val="24"/>
        </w:rPr>
        <w:t>overwhelmed</w:t>
      </w:r>
      <w:r w:rsidRPr="00C61E84">
        <w:rPr>
          <w:rFonts w:asciiTheme="minorBidi" w:hAnsiTheme="minorBidi"/>
          <w:sz w:val="24"/>
          <w:szCs w:val="24"/>
        </w:rPr>
        <w:t xml:space="preserve">  and </w:t>
      </w:r>
      <w:r w:rsidR="00121268" w:rsidRPr="00C61E84">
        <w:rPr>
          <w:rFonts w:asciiTheme="minorBidi" w:hAnsiTheme="minorBidi"/>
          <w:sz w:val="24"/>
          <w:szCs w:val="24"/>
        </w:rPr>
        <w:t>confused</w:t>
      </w:r>
      <w:r w:rsidR="00121268">
        <w:rPr>
          <w:rFonts w:asciiTheme="minorBidi" w:hAnsiTheme="minorBidi"/>
          <w:sz w:val="24"/>
          <w:szCs w:val="24"/>
        </w:rPr>
        <w:t>,</w:t>
      </w:r>
      <w:r w:rsidRPr="00C61E84">
        <w:rPr>
          <w:rFonts w:asciiTheme="minorBidi" w:hAnsiTheme="minorBidi"/>
          <w:sz w:val="24"/>
          <w:szCs w:val="24"/>
        </w:rPr>
        <w:t xml:space="preserve"> to be </w:t>
      </w:r>
      <w:r w:rsidR="00121268" w:rsidRPr="00C61E84">
        <w:rPr>
          <w:rFonts w:asciiTheme="minorBidi" w:hAnsiTheme="minorBidi"/>
          <w:sz w:val="24"/>
          <w:szCs w:val="24"/>
        </w:rPr>
        <w:t>heard</w:t>
      </w:r>
      <w:r w:rsidR="005526B5">
        <w:rPr>
          <w:rFonts w:asciiTheme="minorBidi" w:hAnsiTheme="minorBidi"/>
          <w:sz w:val="24"/>
          <w:szCs w:val="24"/>
        </w:rPr>
        <w:t xml:space="preserve">, and also </w:t>
      </w:r>
      <w:r w:rsidRPr="00C61E84">
        <w:rPr>
          <w:rFonts w:asciiTheme="minorBidi" w:hAnsiTheme="minorBidi"/>
          <w:sz w:val="24"/>
          <w:szCs w:val="24"/>
        </w:rPr>
        <w:t xml:space="preserve">to help them have the skills </w:t>
      </w:r>
      <w:r w:rsidR="005526B5">
        <w:rPr>
          <w:rFonts w:asciiTheme="minorBidi" w:hAnsiTheme="minorBidi"/>
          <w:sz w:val="24"/>
          <w:szCs w:val="24"/>
        </w:rPr>
        <w:t xml:space="preserve">for them </w:t>
      </w:r>
      <w:r w:rsidRPr="00C61E84">
        <w:rPr>
          <w:rFonts w:asciiTheme="minorBidi" w:hAnsiTheme="minorBidi"/>
          <w:sz w:val="24"/>
          <w:szCs w:val="24"/>
        </w:rPr>
        <w:t xml:space="preserve">to </w:t>
      </w:r>
      <w:r w:rsidR="005526B5">
        <w:rPr>
          <w:rFonts w:asciiTheme="minorBidi" w:hAnsiTheme="minorBidi"/>
          <w:sz w:val="24"/>
          <w:szCs w:val="24"/>
        </w:rPr>
        <w:t xml:space="preserve">be able to </w:t>
      </w:r>
      <w:r w:rsidRPr="00C61E84">
        <w:rPr>
          <w:rFonts w:asciiTheme="minorBidi" w:hAnsiTheme="minorBidi"/>
          <w:sz w:val="24"/>
          <w:szCs w:val="24"/>
        </w:rPr>
        <w:t>express the</w:t>
      </w:r>
      <w:r w:rsidR="005526B5">
        <w:rPr>
          <w:rFonts w:asciiTheme="minorBidi" w:hAnsiTheme="minorBidi"/>
          <w:sz w:val="24"/>
          <w:szCs w:val="24"/>
        </w:rPr>
        <w:t>ir thoughts, opinions, and feelings</w:t>
      </w:r>
      <w:r w:rsidRPr="00C61E84">
        <w:rPr>
          <w:rFonts w:asciiTheme="minorBidi" w:hAnsiTheme="minorBidi"/>
          <w:sz w:val="24"/>
          <w:szCs w:val="24"/>
        </w:rPr>
        <w:t xml:space="preserve"> th</w:t>
      </w:r>
      <w:r w:rsidR="00B13DC4">
        <w:rPr>
          <w:rFonts w:asciiTheme="minorBidi" w:hAnsiTheme="minorBidi"/>
          <w:sz w:val="24"/>
          <w:szCs w:val="24"/>
        </w:rPr>
        <w:t>r</w:t>
      </w:r>
      <w:r w:rsidRPr="00C61E84">
        <w:rPr>
          <w:rFonts w:asciiTheme="minorBidi" w:hAnsiTheme="minorBidi"/>
          <w:sz w:val="24"/>
          <w:szCs w:val="24"/>
        </w:rPr>
        <w:t xml:space="preserve">ough </w:t>
      </w:r>
      <w:r w:rsidR="00B13DC4">
        <w:rPr>
          <w:rFonts w:asciiTheme="minorBidi" w:hAnsiTheme="minorBidi"/>
          <w:sz w:val="24"/>
          <w:szCs w:val="24"/>
        </w:rPr>
        <w:t xml:space="preserve">effective </w:t>
      </w:r>
      <w:r w:rsidR="00B13DC4" w:rsidRPr="00C61E84">
        <w:rPr>
          <w:rFonts w:asciiTheme="minorBidi" w:hAnsiTheme="minorBidi"/>
          <w:sz w:val="24"/>
          <w:szCs w:val="24"/>
        </w:rPr>
        <w:t>communication</w:t>
      </w:r>
      <w:r w:rsidR="00A02EFE">
        <w:rPr>
          <w:rFonts w:asciiTheme="minorBidi" w:hAnsiTheme="minorBidi"/>
          <w:sz w:val="24"/>
          <w:szCs w:val="24"/>
        </w:rPr>
        <w:t>, so that they feel strong and independent</w:t>
      </w:r>
      <w:r w:rsidR="00B13DC4">
        <w:rPr>
          <w:rFonts w:asciiTheme="minorBidi" w:hAnsiTheme="minorBidi"/>
          <w:sz w:val="24"/>
          <w:szCs w:val="24"/>
        </w:rPr>
        <w:t>.</w:t>
      </w:r>
      <w:r w:rsidR="00A02EFE">
        <w:rPr>
          <w:rFonts w:asciiTheme="minorBidi" w:hAnsiTheme="minorBidi"/>
          <w:sz w:val="24"/>
          <w:szCs w:val="24"/>
        </w:rPr>
        <w:t xml:space="preserve"> </w:t>
      </w:r>
      <w:r w:rsidR="00CF3316">
        <w:rPr>
          <w:rFonts w:asciiTheme="minorBidi" w:hAnsiTheme="minorBidi"/>
          <w:sz w:val="24"/>
          <w:szCs w:val="24"/>
        </w:rPr>
        <w:t xml:space="preserve">Moreover, </w:t>
      </w:r>
      <w:r w:rsidRPr="00C61E84">
        <w:rPr>
          <w:rFonts w:asciiTheme="minorBidi" w:hAnsiTheme="minorBidi"/>
          <w:sz w:val="24"/>
          <w:szCs w:val="24"/>
        </w:rPr>
        <w:t xml:space="preserve">ASC </w:t>
      </w:r>
      <w:r w:rsidR="00B13DC4">
        <w:rPr>
          <w:rFonts w:asciiTheme="minorBidi" w:hAnsiTheme="minorBidi"/>
          <w:sz w:val="24"/>
          <w:szCs w:val="24"/>
        </w:rPr>
        <w:t xml:space="preserve">(2023c) </w:t>
      </w:r>
      <w:r w:rsidRPr="00C61E84">
        <w:rPr>
          <w:rFonts w:asciiTheme="minorBidi" w:hAnsiTheme="minorBidi"/>
          <w:sz w:val="24"/>
          <w:szCs w:val="24"/>
        </w:rPr>
        <w:t xml:space="preserve">have been helping to give children and young people </w:t>
      </w:r>
      <w:r w:rsidR="00B13DC4">
        <w:rPr>
          <w:rFonts w:asciiTheme="minorBidi" w:hAnsiTheme="minorBidi"/>
          <w:sz w:val="24"/>
          <w:szCs w:val="24"/>
        </w:rPr>
        <w:t xml:space="preserve">a voice </w:t>
      </w:r>
      <w:r w:rsidRPr="00C61E84">
        <w:rPr>
          <w:rFonts w:asciiTheme="minorBidi" w:hAnsiTheme="minorBidi"/>
          <w:sz w:val="24"/>
          <w:szCs w:val="24"/>
        </w:rPr>
        <w:t>for over 20 years and</w:t>
      </w:r>
      <w:r w:rsidR="00B13DC4">
        <w:rPr>
          <w:rFonts w:asciiTheme="minorBidi" w:hAnsiTheme="minorBidi"/>
          <w:sz w:val="24"/>
          <w:szCs w:val="24"/>
        </w:rPr>
        <w:t xml:space="preserve">, through the use of </w:t>
      </w:r>
      <w:r w:rsidR="00B13DC4" w:rsidRPr="00C61E84">
        <w:rPr>
          <w:rFonts w:asciiTheme="minorBidi" w:hAnsiTheme="minorBidi"/>
          <w:sz w:val="24"/>
          <w:szCs w:val="24"/>
        </w:rPr>
        <w:t>experienced advocates</w:t>
      </w:r>
      <w:r w:rsidR="00B13DC4">
        <w:rPr>
          <w:rFonts w:asciiTheme="minorBidi" w:hAnsiTheme="minorBidi"/>
          <w:sz w:val="24"/>
          <w:szCs w:val="24"/>
        </w:rPr>
        <w:t>,</w:t>
      </w:r>
      <w:r w:rsidR="00B13DC4" w:rsidRPr="00C61E84">
        <w:rPr>
          <w:rFonts w:asciiTheme="minorBidi" w:hAnsiTheme="minorBidi"/>
          <w:sz w:val="24"/>
          <w:szCs w:val="24"/>
        </w:rPr>
        <w:t xml:space="preserve"> </w:t>
      </w:r>
      <w:r w:rsidRPr="00C61E84">
        <w:rPr>
          <w:rFonts w:asciiTheme="minorBidi" w:hAnsiTheme="minorBidi"/>
          <w:sz w:val="24"/>
          <w:szCs w:val="24"/>
        </w:rPr>
        <w:t xml:space="preserve">have </w:t>
      </w:r>
      <w:r w:rsidR="00B13DC4" w:rsidRPr="00C61E84">
        <w:rPr>
          <w:rFonts w:asciiTheme="minorBidi" w:hAnsiTheme="minorBidi"/>
          <w:sz w:val="24"/>
          <w:szCs w:val="24"/>
        </w:rPr>
        <w:t>delivered</w:t>
      </w:r>
      <w:r w:rsidRPr="00C61E84">
        <w:rPr>
          <w:rFonts w:asciiTheme="minorBidi" w:hAnsiTheme="minorBidi"/>
          <w:sz w:val="24"/>
          <w:szCs w:val="24"/>
        </w:rPr>
        <w:t xml:space="preserve"> support for </w:t>
      </w:r>
      <w:r w:rsidR="00B13DC4">
        <w:rPr>
          <w:rFonts w:asciiTheme="minorBidi" w:hAnsiTheme="minorBidi"/>
          <w:sz w:val="24"/>
          <w:szCs w:val="24"/>
        </w:rPr>
        <w:t xml:space="preserve">young people’s </w:t>
      </w:r>
      <w:r w:rsidRPr="00C61E84">
        <w:rPr>
          <w:rFonts w:asciiTheme="minorBidi" w:hAnsiTheme="minorBidi"/>
          <w:sz w:val="24"/>
          <w:szCs w:val="24"/>
        </w:rPr>
        <w:t>mental health</w:t>
      </w:r>
      <w:r w:rsidR="00A02EFE">
        <w:rPr>
          <w:rFonts w:asciiTheme="minorBidi" w:hAnsiTheme="minorBidi"/>
          <w:sz w:val="24"/>
          <w:szCs w:val="24"/>
        </w:rPr>
        <w:t xml:space="preserve"> helping them feel empowered</w:t>
      </w:r>
      <w:r w:rsidR="00B13DC4">
        <w:rPr>
          <w:rFonts w:asciiTheme="minorBidi" w:hAnsiTheme="minorBidi"/>
          <w:sz w:val="24"/>
          <w:szCs w:val="24"/>
        </w:rPr>
        <w:t>.</w:t>
      </w:r>
    </w:p>
    <w:p w14:paraId="2C571B9A" w14:textId="2889B667" w:rsidR="00264A45" w:rsidRDefault="00264A45" w:rsidP="007E7C8E">
      <w:pPr>
        <w:pStyle w:val="NormalWeb"/>
        <w:shd w:val="clear" w:color="auto" w:fill="FFFFFF"/>
        <w:spacing w:before="0" w:beforeAutospacing="0" w:after="0" w:afterAutospacing="0" w:line="360" w:lineRule="auto"/>
        <w:jc w:val="both"/>
        <w:rPr>
          <w:rFonts w:asciiTheme="minorBidi" w:hAnsiTheme="minorBidi"/>
        </w:rPr>
      </w:pPr>
      <w:r>
        <w:rPr>
          <w:rFonts w:ascii="Arial" w:hAnsi="Arial" w:cs="Arial"/>
          <w:color w:val="000000"/>
          <w:bdr w:val="none" w:sz="0" w:space="0" w:color="auto" w:frame="1"/>
        </w:rPr>
        <w:t xml:space="preserve">ASC (2023c) support children and young people to have </w:t>
      </w:r>
      <w:r w:rsidRPr="00592186">
        <w:rPr>
          <w:rFonts w:asciiTheme="minorBidi" w:hAnsiTheme="minorBidi" w:cstheme="minorBidi"/>
          <w:color w:val="000000"/>
          <w:bdr w:val="none" w:sz="0" w:space="0" w:color="auto" w:frame="1"/>
        </w:rPr>
        <w:t>independence by giving them information about the choices regarding the situation they find themselves in</w:t>
      </w:r>
      <w:r w:rsidRPr="00592186">
        <w:rPr>
          <w:rFonts w:asciiTheme="minorBidi" w:hAnsiTheme="minorBidi" w:cstheme="minorBidi"/>
          <w:color w:val="242424"/>
        </w:rPr>
        <w:t xml:space="preserve">. They also </w:t>
      </w:r>
      <w:r w:rsidRPr="00592186">
        <w:rPr>
          <w:rFonts w:asciiTheme="minorBidi" w:hAnsiTheme="minorBidi" w:cstheme="minorBidi"/>
          <w:color w:val="000000"/>
          <w:bdr w:val="none" w:sz="0" w:space="0" w:color="auto" w:frame="1"/>
        </w:rPr>
        <w:t xml:space="preserve">explain their rights and the current legislation that exists to protect them. All this helps young people in their </w:t>
      </w:r>
      <w:r w:rsidRPr="00592186">
        <w:rPr>
          <w:rFonts w:asciiTheme="minorBidi" w:hAnsiTheme="minorBidi" w:cstheme="minorBidi"/>
          <w:color w:val="242424"/>
        </w:rPr>
        <w:t>d</w:t>
      </w:r>
      <w:r w:rsidRPr="00592186">
        <w:rPr>
          <w:rFonts w:asciiTheme="minorBidi" w:hAnsiTheme="minorBidi" w:cstheme="minorBidi"/>
          <w:color w:val="000000"/>
          <w:bdr w:val="none" w:sz="0" w:space="0" w:color="auto" w:frame="1"/>
        </w:rPr>
        <w:t>ecision making and helps prepare them for what</w:t>
      </w:r>
      <w:r>
        <w:rPr>
          <w:rFonts w:ascii="Arial" w:hAnsi="Arial" w:cs="Arial"/>
          <w:color w:val="000000"/>
          <w:bdr w:val="none" w:sz="0" w:space="0" w:color="auto" w:frame="1"/>
        </w:rPr>
        <w:t xml:space="preserve"> they want to say and do about the situation they are in (ASC, 2023c).</w:t>
      </w:r>
      <w:r w:rsidR="007E7C8E">
        <w:rPr>
          <w:rFonts w:ascii="Arial" w:hAnsi="Arial" w:cs="Arial"/>
          <w:color w:val="000000"/>
          <w:bdr w:val="none" w:sz="0" w:space="0" w:color="auto" w:frame="1"/>
        </w:rPr>
        <w:t xml:space="preserve"> </w:t>
      </w:r>
      <w:r w:rsidR="00F01E96">
        <w:rPr>
          <w:rFonts w:asciiTheme="minorBidi" w:hAnsiTheme="minorBidi"/>
        </w:rPr>
        <w:t>Young people may</w:t>
      </w:r>
      <w:r w:rsidR="00B46E22" w:rsidRPr="00B46E22">
        <w:rPr>
          <w:rFonts w:asciiTheme="minorBidi" w:hAnsiTheme="minorBidi"/>
        </w:rPr>
        <w:t xml:space="preserve"> request </w:t>
      </w:r>
      <w:r w:rsidR="00F01E96">
        <w:rPr>
          <w:rFonts w:asciiTheme="minorBidi" w:hAnsiTheme="minorBidi"/>
        </w:rPr>
        <w:t xml:space="preserve">ASC </w:t>
      </w:r>
      <w:r w:rsidR="00B46E22" w:rsidRPr="00B46E22">
        <w:rPr>
          <w:rFonts w:asciiTheme="minorBidi" w:hAnsiTheme="minorBidi"/>
        </w:rPr>
        <w:t>to speak for them</w:t>
      </w:r>
      <w:r w:rsidR="00F01E96">
        <w:rPr>
          <w:rFonts w:asciiTheme="minorBidi" w:hAnsiTheme="minorBidi"/>
        </w:rPr>
        <w:t>, s</w:t>
      </w:r>
      <w:r w:rsidR="00B46E22" w:rsidRPr="00B46E22">
        <w:rPr>
          <w:rFonts w:asciiTheme="minorBidi" w:hAnsiTheme="minorBidi"/>
        </w:rPr>
        <w:t xml:space="preserve">upport and </w:t>
      </w:r>
      <w:r w:rsidR="00FE59E6" w:rsidRPr="00B46E22">
        <w:rPr>
          <w:rFonts w:asciiTheme="minorBidi" w:hAnsiTheme="minorBidi"/>
        </w:rPr>
        <w:t>represent</w:t>
      </w:r>
      <w:r w:rsidR="00B46E22" w:rsidRPr="00B46E22">
        <w:rPr>
          <w:rFonts w:asciiTheme="minorBidi" w:hAnsiTheme="minorBidi"/>
        </w:rPr>
        <w:t xml:space="preserve"> them in meetings </w:t>
      </w:r>
      <w:r w:rsidR="00F01E96">
        <w:rPr>
          <w:rFonts w:asciiTheme="minorBidi" w:hAnsiTheme="minorBidi"/>
        </w:rPr>
        <w:t xml:space="preserve">as </w:t>
      </w:r>
      <w:r w:rsidR="00B46E22" w:rsidRPr="00B46E22">
        <w:rPr>
          <w:rFonts w:asciiTheme="minorBidi" w:hAnsiTheme="minorBidi"/>
        </w:rPr>
        <w:t xml:space="preserve">they may find </w:t>
      </w:r>
      <w:r w:rsidR="00F01E96">
        <w:rPr>
          <w:rFonts w:asciiTheme="minorBidi" w:hAnsiTheme="minorBidi"/>
        </w:rPr>
        <w:t xml:space="preserve">it </w:t>
      </w:r>
      <w:r w:rsidR="00B46E22" w:rsidRPr="00B46E22">
        <w:rPr>
          <w:rFonts w:asciiTheme="minorBidi" w:hAnsiTheme="minorBidi"/>
        </w:rPr>
        <w:t>hard</w:t>
      </w:r>
      <w:r w:rsidR="00F01E96">
        <w:rPr>
          <w:rFonts w:asciiTheme="minorBidi" w:hAnsiTheme="minorBidi"/>
        </w:rPr>
        <w:t xml:space="preserve"> emotionally,</w:t>
      </w:r>
      <w:r w:rsidR="00B46E22" w:rsidRPr="00B46E22">
        <w:rPr>
          <w:rFonts w:asciiTheme="minorBidi" w:hAnsiTheme="minorBidi"/>
        </w:rPr>
        <w:t xml:space="preserve"> and may not understand what </w:t>
      </w:r>
      <w:r w:rsidR="006C0363">
        <w:rPr>
          <w:rFonts w:asciiTheme="minorBidi" w:hAnsiTheme="minorBidi"/>
        </w:rPr>
        <w:t xml:space="preserve">the </w:t>
      </w:r>
      <w:r w:rsidR="00F01E96">
        <w:rPr>
          <w:rFonts w:asciiTheme="minorBidi" w:hAnsiTheme="minorBidi"/>
        </w:rPr>
        <w:t xml:space="preserve">other </w:t>
      </w:r>
      <w:r w:rsidR="00FE59E6" w:rsidRPr="00B46E22">
        <w:rPr>
          <w:rFonts w:asciiTheme="minorBidi" w:hAnsiTheme="minorBidi"/>
        </w:rPr>
        <w:t>professionals</w:t>
      </w:r>
      <w:r w:rsidR="00B46E22" w:rsidRPr="00B46E22">
        <w:rPr>
          <w:rFonts w:asciiTheme="minorBidi" w:hAnsiTheme="minorBidi"/>
        </w:rPr>
        <w:t xml:space="preserve"> are saying</w:t>
      </w:r>
      <w:r w:rsidR="006C0363">
        <w:rPr>
          <w:rFonts w:asciiTheme="minorBidi" w:hAnsiTheme="minorBidi"/>
        </w:rPr>
        <w:t>,</w:t>
      </w:r>
      <w:r w:rsidR="007E7C8E">
        <w:rPr>
          <w:rFonts w:asciiTheme="minorBidi" w:hAnsiTheme="minorBidi"/>
        </w:rPr>
        <w:t xml:space="preserve"> or what it might mean for them in terms of how they will be affected by the things being discussed </w:t>
      </w:r>
      <w:r w:rsidR="006C0363">
        <w:rPr>
          <w:rFonts w:asciiTheme="minorBidi" w:hAnsiTheme="minorBidi"/>
        </w:rPr>
        <w:t xml:space="preserve">about them </w:t>
      </w:r>
      <w:r w:rsidR="007E7C8E">
        <w:rPr>
          <w:rFonts w:asciiTheme="minorBidi" w:hAnsiTheme="minorBidi"/>
        </w:rPr>
        <w:t xml:space="preserve">(ASC, 2023c). </w:t>
      </w:r>
    </w:p>
    <w:p w14:paraId="25619545" w14:textId="77777777" w:rsidR="00C42E4A" w:rsidRDefault="00C42E4A" w:rsidP="007E7C8E">
      <w:pPr>
        <w:pStyle w:val="NormalWeb"/>
        <w:shd w:val="clear" w:color="auto" w:fill="FFFFFF"/>
        <w:spacing w:before="0" w:beforeAutospacing="0" w:after="0" w:afterAutospacing="0" w:line="360" w:lineRule="auto"/>
        <w:jc w:val="both"/>
        <w:rPr>
          <w:rFonts w:asciiTheme="minorBidi" w:hAnsiTheme="minorBidi" w:cstheme="minorBidi"/>
        </w:rPr>
      </w:pPr>
    </w:p>
    <w:p w14:paraId="7BBD1394" w14:textId="7A8EB943" w:rsidR="00851CD0" w:rsidRDefault="00851CD0" w:rsidP="00851CD0">
      <w:pPr>
        <w:pStyle w:val="xelementtoproof"/>
        <w:shd w:val="clear" w:color="auto" w:fill="FFFFFF"/>
        <w:spacing w:before="0" w:beforeAutospacing="0" w:after="0" w:afterAutospacing="0" w:line="360" w:lineRule="auto"/>
        <w:jc w:val="both"/>
        <w:rPr>
          <w:rFonts w:ascii="Segoe UI" w:hAnsi="Segoe UI" w:cs="Segoe UI"/>
          <w:color w:val="242424"/>
          <w:sz w:val="23"/>
          <w:szCs w:val="23"/>
        </w:rPr>
      </w:pPr>
      <w:r>
        <w:rPr>
          <w:rFonts w:ascii="Arial" w:hAnsi="Arial" w:cs="Arial"/>
          <w:color w:val="000000"/>
          <w:bdr w:val="none" w:sz="0" w:space="0" w:color="auto" w:frame="1"/>
        </w:rPr>
        <w:t xml:space="preserve">The Welsh Government </w:t>
      </w:r>
      <w:r>
        <w:rPr>
          <w:rFonts w:ascii="Arial" w:hAnsi="Arial" w:cs="Arial"/>
          <w:color w:val="000000"/>
          <w:bdr w:val="none" w:sz="0" w:space="0" w:color="auto" w:frame="1"/>
        </w:rPr>
        <w:t xml:space="preserve">(2016) </w:t>
      </w:r>
      <w:r>
        <w:rPr>
          <w:rFonts w:ascii="Arial" w:hAnsi="Arial" w:cs="Arial"/>
          <w:color w:val="000000"/>
          <w:bdr w:val="none" w:sz="0" w:space="0" w:color="auto" w:frame="1"/>
        </w:rPr>
        <w:t>have said that children and young people</w:t>
      </w:r>
      <w:r>
        <w:rPr>
          <w:rFonts w:ascii="Arial" w:hAnsi="Arial" w:cs="Arial"/>
          <w:color w:val="000000"/>
          <w:bdr w:val="none" w:sz="0" w:space="0" w:color="auto" w:frame="1"/>
        </w:rPr>
        <w:t>’</w:t>
      </w:r>
      <w:r>
        <w:rPr>
          <w:rFonts w:ascii="Arial" w:hAnsi="Arial" w:cs="Arial"/>
          <w:color w:val="000000"/>
          <w:bdr w:val="none" w:sz="0" w:space="0" w:color="auto" w:frame="1"/>
        </w:rPr>
        <w:t xml:space="preserve">s mental health is a top </w:t>
      </w:r>
      <w:r>
        <w:rPr>
          <w:rFonts w:ascii="Arial" w:hAnsi="Arial" w:cs="Arial"/>
          <w:color w:val="000000"/>
          <w:bdr w:val="none" w:sz="0" w:space="0" w:color="auto" w:frame="1"/>
        </w:rPr>
        <w:t>priority</w:t>
      </w:r>
      <w:r>
        <w:rPr>
          <w:rFonts w:ascii="Arial" w:hAnsi="Arial" w:cs="Arial"/>
          <w:color w:val="000000"/>
          <w:bdr w:val="none" w:sz="0" w:space="0" w:color="auto" w:frame="1"/>
        </w:rPr>
        <w:t xml:space="preserve"> in all of Wales</w:t>
      </w:r>
      <w:r w:rsidR="00583EE5">
        <w:rPr>
          <w:rFonts w:ascii="Arial" w:hAnsi="Arial" w:cs="Arial"/>
          <w:color w:val="000000"/>
          <w:bdr w:val="none" w:sz="0" w:space="0" w:color="auto" w:frame="1"/>
        </w:rPr>
        <w:t>. The Welsh Government (2016) believe i</w:t>
      </w:r>
      <w:r>
        <w:rPr>
          <w:rFonts w:ascii="Arial" w:hAnsi="Arial" w:cs="Arial"/>
          <w:color w:val="000000"/>
          <w:bdr w:val="none" w:sz="0" w:space="0" w:color="auto" w:frame="1"/>
        </w:rPr>
        <w:t xml:space="preserve">t is </w:t>
      </w:r>
      <w:r>
        <w:rPr>
          <w:rFonts w:ascii="Arial" w:hAnsi="Arial" w:cs="Arial"/>
          <w:color w:val="000000"/>
          <w:bdr w:val="none" w:sz="0" w:space="0" w:color="auto" w:frame="1"/>
        </w:rPr>
        <w:t>essential</w:t>
      </w:r>
      <w:r>
        <w:rPr>
          <w:rFonts w:ascii="Arial" w:hAnsi="Arial" w:cs="Arial"/>
          <w:color w:val="000000"/>
          <w:bdr w:val="none" w:sz="0" w:space="0" w:color="auto" w:frame="1"/>
        </w:rPr>
        <w:t xml:space="preserve"> to help young </w:t>
      </w:r>
      <w:r w:rsidR="00583EE5">
        <w:rPr>
          <w:rFonts w:ascii="Arial" w:hAnsi="Arial" w:cs="Arial"/>
          <w:color w:val="000000"/>
          <w:bdr w:val="none" w:sz="0" w:space="0" w:color="auto" w:frame="1"/>
        </w:rPr>
        <w:t>people</w:t>
      </w:r>
      <w:r>
        <w:rPr>
          <w:rFonts w:ascii="Arial" w:hAnsi="Arial" w:cs="Arial"/>
          <w:color w:val="000000"/>
          <w:bdr w:val="none" w:sz="0" w:space="0" w:color="auto" w:frame="1"/>
        </w:rPr>
        <w:t xml:space="preserve"> so </w:t>
      </w:r>
      <w:r>
        <w:rPr>
          <w:rFonts w:ascii="Arial" w:hAnsi="Arial" w:cs="Arial"/>
          <w:color w:val="000000"/>
          <w:bdr w:val="none" w:sz="0" w:space="0" w:color="auto" w:frame="1"/>
        </w:rPr>
        <w:t xml:space="preserve">they </w:t>
      </w:r>
      <w:r>
        <w:rPr>
          <w:rFonts w:ascii="Arial" w:hAnsi="Arial" w:cs="Arial"/>
          <w:color w:val="000000"/>
          <w:bdr w:val="none" w:sz="0" w:space="0" w:color="auto" w:frame="1"/>
        </w:rPr>
        <w:t xml:space="preserve">can be treated </w:t>
      </w:r>
      <w:r w:rsidR="00E04F46">
        <w:rPr>
          <w:rFonts w:ascii="Arial" w:hAnsi="Arial" w:cs="Arial"/>
          <w:color w:val="000000"/>
          <w:bdr w:val="none" w:sz="0" w:space="0" w:color="auto" w:frame="1"/>
        </w:rPr>
        <w:t>whilst they are young, so</w:t>
      </w:r>
      <w:r>
        <w:rPr>
          <w:rFonts w:ascii="Arial" w:hAnsi="Arial" w:cs="Arial"/>
          <w:color w:val="000000"/>
          <w:bdr w:val="none" w:sz="0" w:space="0" w:color="auto" w:frame="1"/>
        </w:rPr>
        <w:t xml:space="preserve"> they do not end up as adults without having help</w:t>
      </w:r>
      <w:r>
        <w:rPr>
          <w:rFonts w:ascii="Arial" w:hAnsi="Arial" w:cs="Arial"/>
          <w:color w:val="000000"/>
          <w:bdr w:val="none" w:sz="0" w:space="0" w:color="auto" w:frame="1"/>
        </w:rPr>
        <w:t xml:space="preserve"> with their mental health </w:t>
      </w:r>
      <w:r w:rsidR="00E04F46">
        <w:rPr>
          <w:rFonts w:ascii="Arial" w:hAnsi="Arial" w:cs="Arial"/>
          <w:color w:val="000000"/>
          <w:bdr w:val="none" w:sz="0" w:space="0" w:color="auto" w:frame="1"/>
        </w:rPr>
        <w:t xml:space="preserve">and </w:t>
      </w:r>
      <w:r w:rsidR="00583EE5">
        <w:rPr>
          <w:rFonts w:ascii="Arial" w:hAnsi="Arial" w:cs="Arial"/>
          <w:color w:val="000000"/>
          <w:bdr w:val="none" w:sz="0" w:space="0" w:color="auto" w:frame="1"/>
        </w:rPr>
        <w:t>making things worse</w:t>
      </w:r>
      <w:r w:rsidR="00E04F46">
        <w:rPr>
          <w:rFonts w:ascii="Arial" w:hAnsi="Arial" w:cs="Arial"/>
          <w:color w:val="000000"/>
          <w:bdr w:val="none" w:sz="0" w:space="0" w:color="auto" w:frame="1"/>
        </w:rPr>
        <w:t xml:space="preserve"> later on in life.</w:t>
      </w:r>
    </w:p>
    <w:p w14:paraId="1FA5072F" w14:textId="456E774F" w:rsidR="00851CD0" w:rsidRDefault="00851CD0" w:rsidP="00851CD0">
      <w:pPr>
        <w:pStyle w:val="NormalWeb"/>
        <w:shd w:val="clear" w:color="auto" w:fill="FFFFFF"/>
        <w:spacing w:before="0" w:beforeAutospacing="0" w:after="0" w:afterAutospacing="0" w:line="360" w:lineRule="auto"/>
        <w:jc w:val="both"/>
        <w:rPr>
          <w:rFonts w:ascii="Arial" w:hAnsi="Arial" w:cs="Arial"/>
          <w:color w:val="000000"/>
          <w:bdr w:val="none" w:sz="0" w:space="0" w:color="auto" w:frame="1"/>
        </w:rPr>
      </w:pPr>
      <w:r>
        <w:rPr>
          <w:rFonts w:ascii="Arial" w:hAnsi="Arial" w:cs="Arial"/>
          <w:color w:val="000000"/>
          <w:bdr w:val="none" w:sz="0" w:space="0" w:color="auto" w:frame="1"/>
        </w:rPr>
        <w:t xml:space="preserve">CAMHS are the leading </w:t>
      </w:r>
      <w:r w:rsidR="0056232C">
        <w:rPr>
          <w:rFonts w:ascii="Arial" w:hAnsi="Arial" w:cs="Arial"/>
          <w:color w:val="000000"/>
          <w:bdr w:val="none" w:sz="0" w:space="0" w:color="auto" w:frame="1"/>
        </w:rPr>
        <w:t xml:space="preserve">organisation </w:t>
      </w:r>
      <w:r>
        <w:rPr>
          <w:rFonts w:ascii="Arial" w:hAnsi="Arial" w:cs="Arial"/>
          <w:color w:val="000000"/>
          <w:bdr w:val="none" w:sz="0" w:space="0" w:color="auto" w:frame="1"/>
        </w:rPr>
        <w:t xml:space="preserve">for </w:t>
      </w:r>
      <w:r w:rsidR="0056232C">
        <w:rPr>
          <w:rFonts w:ascii="Arial" w:hAnsi="Arial" w:cs="Arial"/>
          <w:color w:val="000000"/>
          <w:bdr w:val="none" w:sz="0" w:space="0" w:color="auto" w:frame="1"/>
        </w:rPr>
        <w:t>young people</w:t>
      </w:r>
      <w:r>
        <w:rPr>
          <w:rFonts w:ascii="Arial" w:hAnsi="Arial" w:cs="Arial"/>
          <w:color w:val="000000"/>
          <w:bdr w:val="none" w:sz="0" w:space="0" w:color="auto" w:frame="1"/>
        </w:rPr>
        <w:t xml:space="preserve"> to seek su</w:t>
      </w:r>
      <w:r w:rsidR="0056232C">
        <w:rPr>
          <w:rFonts w:ascii="Arial" w:hAnsi="Arial" w:cs="Arial"/>
          <w:color w:val="000000"/>
          <w:bdr w:val="none" w:sz="0" w:space="0" w:color="auto" w:frame="1"/>
        </w:rPr>
        <w:t>p</w:t>
      </w:r>
      <w:r>
        <w:rPr>
          <w:rFonts w:ascii="Arial" w:hAnsi="Arial" w:cs="Arial"/>
          <w:color w:val="000000"/>
          <w:bdr w:val="none" w:sz="0" w:space="0" w:color="auto" w:frame="1"/>
        </w:rPr>
        <w:t>port</w:t>
      </w:r>
      <w:r w:rsidR="0056232C">
        <w:rPr>
          <w:rFonts w:ascii="Arial" w:hAnsi="Arial" w:cs="Arial"/>
          <w:color w:val="000000"/>
          <w:bdr w:val="none" w:sz="0" w:space="0" w:color="auto" w:frame="1"/>
        </w:rPr>
        <w:t>,</w:t>
      </w:r>
      <w:r>
        <w:rPr>
          <w:rFonts w:ascii="Arial" w:hAnsi="Arial" w:cs="Arial"/>
          <w:color w:val="000000"/>
          <w:bdr w:val="none" w:sz="0" w:space="0" w:color="auto" w:frame="1"/>
        </w:rPr>
        <w:t xml:space="preserve"> </w:t>
      </w:r>
      <w:r w:rsidR="005B4C35">
        <w:rPr>
          <w:rFonts w:ascii="Arial" w:hAnsi="Arial" w:cs="Arial"/>
          <w:color w:val="000000"/>
          <w:bdr w:val="none" w:sz="0" w:space="0" w:color="auto" w:frame="1"/>
        </w:rPr>
        <w:t xml:space="preserve">and they can </w:t>
      </w:r>
      <w:r>
        <w:rPr>
          <w:rFonts w:ascii="Arial" w:hAnsi="Arial" w:cs="Arial"/>
          <w:color w:val="000000"/>
          <w:bdr w:val="none" w:sz="0" w:space="0" w:color="auto" w:frame="1"/>
        </w:rPr>
        <w:t xml:space="preserve">also </w:t>
      </w:r>
      <w:r w:rsidR="005B4C35">
        <w:rPr>
          <w:rFonts w:ascii="Arial" w:hAnsi="Arial" w:cs="Arial"/>
          <w:color w:val="000000"/>
          <w:bdr w:val="none" w:sz="0" w:space="0" w:color="auto" w:frame="1"/>
        </w:rPr>
        <w:t xml:space="preserve">provide them </w:t>
      </w:r>
      <w:r>
        <w:rPr>
          <w:rFonts w:ascii="Arial" w:hAnsi="Arial" w:cs="Arial"/>
          <w:color w:val="000000"/>
          <w:bdr w:val="none" w:sz="0" w:space="0" w:color="auto" w:frame="1"/>
        </w:rPr>
        <w:t>with an adv</w:t>
      </w:r>
      <w:r w:rsidR="00864D56">
        <w:rPr>
          <w:rFonts w:ascii="Arial" w:hAnsi="Arial" w:cs="Arial"/>
          <w:color w:val="000000"/>
          <w:bdr w:val="none" w:sz="0" w:space="0" w:color="auto" w:frame="1"/>
        </w:rPr>
        <w:t>oc</w:t>
      </w:r>
      <w:r>
        <w:rPr>
          <w:rFonts w:ascii="Arial" w:hAnsi="Arial" w:cs="Arial"/>
          <w:color w:val="000000"/>
          <w:bdr w:val="none" w:sz="0" w:space="0" w:color="auto" w:frame="1"/>
        </w:rPr>
        <w:t xml:space="preserve">ate for their </w:t>
      </w:r>
      <w:r w:rsidR="00864D56">
        <w:rPr>
          <w:rFonts w:ascii="Arial" w:hAnsi="Arial" w:cs="Arial"/>
          <w:color w:val="000000"/>
          <w:bdr w:val="none" w:sz="0" w:space="0" w:color="auto" w:frame="1"/>
        </w:rPr>
        <w:t>voices</w:t>
      </w:r>
      <w:r>
        <w:rPr>
          <w:rFonts w:ascii="Arial" w:hAnsi="Arial" w:cs="Arial"/>
          <w:color w:val="000000"/>
          <w:bdr w:val="none" w:sz="0" w:space="0" w:color="auto" w:frame="1"/>
        </w:rPr>
        <w:t xml:space="preserve"> to be </w:t>
      </w:r>
      <w:r w:rsidR="00864D56">
        <w:rPr>
          <w:rFonts w:ascii="Arial" w:hAnsi="Arial" w:cs="Arial"/>
          <w:color w:val="000000"/>
          <w:bdr w:val="none" w:sz="0" w:space="0" w:color="auto" w:frame="1"/>
        </w:rPr>
        <w:t>heard</w:t>
      </w:r>
      <w:r w:rsidR="005B4C35">
        <w:rPr>
          <w:rFonts w:ascii="Arial" w:hAnsi="Arial" w:cs="Arial"/>
          <w:color w:val="000000"/>
          <w:bdr w:val="none" w:sz="0" w:space="0" w:color="auto" w:frame="1"/>
        </w:rPr>
        <w:t>, as</w:t>
      </w:r>
      <w:r>
        <w:rPr>
          <w:rFonts w:ascii="Arial" w:hAnsi="Arial" w:cs="Arial"/>
          <w:color w:val="000000"/>
          <w:bdr w:val="none" w:sz="0" w:space="0" w:color="auto" w:frame="1"/>
        </w:rPr>
        <w:t xml:space="preserve"> it is not </w:t>
      </w:r>
      <w:r w:rsidR="005B4C35">
        <w:rPr>
          <w:rFonts w:ascii="Arial" w:hAnsi="Arial" w:cs="Arial"/>
          <w:color w:val="000000"/>
          <w:bdr w:val="none" w:sz="0" w:space="0" w:color="auto" w:frame="1"/>
        </w:rPr>
        <w:t xml:space="preserve">always </w:t>
      </w:r>
      <w:r>
        <w:rPr>
          <w:rFonts w:ascii="Arial" w:hAnsi="Arial" w:cs="Arial"/>
          <w:color w:val="000000"/>
          <w:bdr w:val="none" w:sz="0" w:space="0" w:color="auto" w:frame="1"/>
        </w:rPr>
        <w:t>easy for a child or young person to have the confidence</w:t>
      </w:r>
      <w:r w:rsidR="005B4C35">
        <w:rPr>
          <w:rFonts w:ascii="Arial" w:hAnsi="Arial" w:cs="Arial"/>
          <w:color w:val="000000"/>
          <w:bdr w:val="none" w:sz="0" w:space="0" w:color="auto" w:frame="1"/>
        </w:rPr>
        <w:t>,</w:t>
      </w:r>
      <w:r>
        <w:rPr>
          <w:rFonts w:ascii="Arial" w:hAnsi="Arial" w:cs="Arial"/>
          <w:color w:val="000000"/>
          <w:bdr w:val="none" w:sz="0" w:space="0" w:color="auto" w:frame="1"/>
        </w:rPr>
        <w:t xml:space="preserve"> </w:t>
      </w:r>
      <w:r w:rsidR="00864D56">
        <w:rPr>
          <w:rFonts w:ascii="Arial" w:hAnsi="Arial" w:cs="Arial"/>
          <w:color w:val="000000"/>
          <w:bdr w:val="none" w:sz="0" w:space="0" w:color="auto" w:frame="1"/>
        </w:rPr>
        <w:t>especially</w:t>
      </w:r>
      <w:r>
        <w:rPr>
          <w:rFonts w:ascii="Arial" w:hAnsi="Arial" w:cs="Arial"/>
          <w:color w:val="000000"/>
          <w:bdr w:val="none" w:sz="0" w:space="0" w:color="auto" w:frame="1"/>
        </w:rPr>
        <w:t xml:space="preserve"> when they have mental health </w:t>
      </w:r>
      <w:r w:rsidR="00864D56">
        <w:rPr>
          <w:rFonts w:ascii="Arial" w:hAnsi="Arial" w:cs="Arial"/>
          <w:color w:val="000000"/>
          <w:bdr w:val="none" w:sz="0" w:space="0" w:color="auto" w:frame="1"/>
        </w:rPr>
        <w:t>issues</w:t>
      </w:r>
      <w:r>
        <w:rPr>
          <w:rFonts w:ascii="Arial" w:hAnsi="Arial" w:cs="Arial"/>
          <w:color w:val="000000"/>
          <w:bdr w:val="none" w:sz="0" w:space="0" w:color="auto" w:frame="1"/>
        </w:rPr>
        <w:t xml:space="preserve"> such as </w:t>
      </w:r>
      <w:r w:rsidR="00864D56">
        <w:rPr>
          <w:rFonts w:ascii="Arial" w:hAnsi="Arial" w:cs="Arial"/>
          <w:color w:val="000000"/>
          <w:bdr w:val="none" w:sz="0" w:space="0" w:color="auto" w:frame="1"/>
        </w:rPr>
        <w:t>anxiety</w:t>
      </w:r>
      <w:r>
        <w:rPr>
          <w:rFonts w:ascii="Arial" w:hAnsi="Arial" w:cs="Arial"/>
          <w:color w:val="000000"/>
          <w:bdr w:val="none" w:sz="0" w:space="0" w:color="auto" w:frame="1"/>
        </w:rPr>
        <w:t xml:space="preserve"> or </w:t>
      </w:r>
      <w:r w:rsidR="00864D56">
        <w:rPr>
          <w:rFonts w:ascii="Arial" w:hAnsi="Arial" w:cs="Arial"/>
          <w:color w:val="000000"/>
          <w:bdr w:val="none" w:sz="0" w:space="0" w:color="auto" w:frame="1"/>
        </w:rPr>
        <w:t>depression</w:t>
      </w:r>
      <w:r w:rsidR="005B4C35">
        <w:rPr>
          <w:rFonts w:ascii="Arial" w:hAnsi="Arial" w:cs="Arial"/>
          <w:color w:val="000000"/>
          <w:bdr w:val="none" w:sz="0" w:space="0" w:color="auto" w:frame="1"/>
        </w:rPr>
        <w:t>,</w:t>
      </w:r>
      <w:r>
        <w:rPr>
          <w:rFonts w:ascii="Arial" w:hAnsi="Arial" w:cs="Arial"/>
          <w:color w:val="000000"/>
          <w:bdr w:val="none" w:sz="0" w:space="0" w:color="auto" w:frame="1"/>
        </w:rPr>
        <w:t xml:space="preserve"> as they </w:t>
      </w:r>
      <w:r w:rsidR="005B4C35">
        <w:rPr>
          <w:rFonts w:ascii="Arial" w:hAnsi="Arial" w:cs="Arial"/>
          <w:color w:val="000000"/>
          <w:bdr w:val="none" w:sz="0" w:space="0" w:color="auto" w:frame="1"/>
        </w:rPr>
        <w:t>may</w:t>
      </w:r>
      <w:r>
        <w:rPr>
          <w:rFonts w:ascii="Arial" w:hAnsi="Arial" w:cs="Arial"/>
          <w:color w:val="000000"/>
          <w:bdr w:val="none" w:sz="0" w:space="0" w:color="auto" w:frame="1"/>
        </w:rPr>
        <w:t xml:space="preserve"> be lacking their </w:t>
      </w:r>
      <w:r w:rsidR="00864D56">
        <w:rPr>
          <w:rFonts w:ascii="Arial" w:hAnsi="Arial" w:cs="Arial"/>
          <w:color w:val="000000"/>
          <w:bdr w:val="none" w:sz="0" w:space="0" w:color="auto" w:frame="1"/>
        </w:rPr>
        <w:t>independence (Welsh Government, 2016).</w:t>
      </w:r>
    </w:p>
    <w:p w14:paraId="0FB61FDA" w14:textId="77777777" w:rsidR="00297AC8" w:rsidRPr="00297AC8" w:rsidRDefault="00297AC8" w:rsidP="00297AC8">
      <w:pPr>
        <w:pStyle w:val="NormalWeb"/>
        <w:shd w:val="clear" w:color="auto" w:fill="FFFFFF"/>
        <w:spacing w:before="0" w:beforeAutospacing="0" w:after="0" w:afterAutospacing="0" w:line="360" w:lineRule="auto"/>
        <w:jc w:val="both"/>
        <w:rPr>
          <w:rFonts w:asciiTheme="minorBidi" w:hAnsiTheme="minorBidi" w:cstheme="minorBidi"/>
          <w:color w:val="000000"/>
          <w:bdr w:val="none" w:sz="0" w:space="0" w:color="auto" w:frame="1"/>
        </w:rPr>
      </w:pPr>
    </w:p>
    <w:p w14:paraId="256B1325" w14:textId="5A668B00" w:rsidR="00297AC8" w:rsidRDefault="00297AC8" w:rsidP="00297AC8">
      <w:pPr>
        <w:pStyle w:val="NormalWeb"/>
        <w:shd w:val="clear" w:color="auto" w:fill="FFFFFF"/>
        <w:spacing w:before="0" w:beforeAutospacing="0" w:after="0" w:afterAutospacing="0" w:line="360" w:lineRule="auto"/>
        <w:jc w:val="both"/>
        <w:rPr>
          <w:rFonts w:asciiTheme="minorBidi" w:hAnsiTheme="minorBidi" w:cstheme="minorBidi"/>
          <w:color w:val="000000"/>
          <w:shd w:val="clear" w:color="auto" w:fill="FFFFFF"/>
        </w:rPr>
      </w:pPr>
      <w:r w:rsidRPr="00297AC8">
        <w:rPr>
          <w:rFonts w:asciiTheme="minorBidi" w:hAnsiTheme="minorBidi" w:cstheme="minorBidi"/>
          <w:color w:val="000000"/>
          <w:shd w:val="clear" w:color="auto" w:fill="FFFFFF"/>
        </w:rPr>
        <w:t xml:space="preserve">Children and young people can feel that one day they can </w:t>
      </w:r>
      <w:r w:rsidR="000A025C" w:rsidRPr="00297AC8">
        <w:rPr>
          <w:rFonts w:asciiTheme="minorBidi" w:hAnsiTheme="minorBidi" w:cstheme="minorBidi"/>
          <w:color w:val="000000"/>
          <w:shd w:val="clear" w:color="auto" w:fill="FFFFFF"/>
        </w:rPr>
        <w:t>voice</w:t>
      </w:r>
      <w:r w:rsidRPr="00297AC8">
        <w:rPr>
          <w:rFonts w:asciiTheme="minorBidi" w:hAnsiTheme="minorBidi" w:cstheme="minorBidi"/>
          <w:color w:val="000000"/>
          <w:shd w:val="clear" w:color="auto" w:fill="FFFFFF"/>
        </w:rPr>
        <w:t xml:space="preserve"> their </w:t>
      </w:r>
      <w:r w:rsidR="000A025C" w:rsidRPr="00297AC8">
        <w:rPr>
          <w:rFonts w:asciiTheme="minorBidi" w:hAnsiTheme="minorBidi" w:cstheme="minorBidi"/>
          <w:color w:val="000000"/>
          <w:shd w:val="clear" w:color="auto" w:fill="FFFFFF"/>
        </w:rPr>
        <w:t>opinions</w:t>
      </w:r>
      <w:r w:rsidRPr="00297AC8">
        <w:rPr>
          <w:rFonts w:asciiTheme="minorBidi" w:hAnsiTheme="minorBidi" w:cstheme="minorBidi"/>
          <w:color w:val="000000"/>
          <w:shd w:val="clear" w:color="auto" w:fill="FFFFFF"/>
        </w:rPr>
        <w:t xml:space="preserve"> and feel </w:t>
      </w:r>
      <w:r w:rsidR="000A025C" w:rsidRPr="00297AC8">
        <w:rPr>
          <w:rFonts w:asciiTheme="minorBidi" w:hAnsiTheme="minorBidi" w:cstheme="minorBidi"/>
          <w:color w:val="000000"/>
          <w:shd w:val="clear" w:color="auto" w:fill="FFFFFF"/>
        </w:rPr>
        <w:t>independent</w:t>
      </w:r>
      <w:r w:rsidR="000A025C">
        <w:rPr>
          <w:rFonts w:asciiTheme="minorBidi" w:hAnsiTheme="minorBidi" w:cstheme="minorBidi"/>
          <w:color w:val="000000"/>
          <w:shd w:val="clear" w:color="auto" w:fill="FFFFFF"/>
        </w:rPr>
        <w:t xml:space="preserve">, </w:t>
      </w:r>
      <w:r w:rsidRPr="00297AC8">
        <w:rPr>
          <w:rFonts w:asciiTheme="minorBidi" w:hAnsiTheme="minorBidi" w:cstheme="minorBidi"/>
          <w:color w:val="000000"/>
          <w:shd w:val="clear" w:color="auto" w:fill="FFFFFF"/>
        </w:rPr>
        <w:t>yet another day they may not be able to as mental ill health can have negative impacts at different times</w:t>
      </w:r>
      <w:r w:rsidR="00BF0A78">
        <w:rPr>
          <w:rFonts w:asciiTheme="minorBidi" w:hAnsiTheme="minorBidi" w:cstheme="minorBidi"/>
          <w:color w:val="000000"/>
          <w:shd w:val="clear" w:color="auto" w:fill="FFFFFF"/>
        </w:rPr>
        <w:t>,</w:t>
      </w:r>
      <w:r w:rsidRPr="00297AC8">
        <w:rPr>
          <w:rFonts w:asciiTheme="minorBidi" w:hAnsiTheme="minorBidi" w:cstheme="minorBidi"/>
          <w:color w:val="000000"/>
          <w:shd w:val="clear" w:color="auto" w:fill="FFFFFF"/>
        </w:rPr>
        <w:t xml:space="preserve"> and the help from </w:t>
      </w:r>
      <w:r w:rsidR="000A025C" w:rsidRPr="00297AC8">
        <w:rPr>
          <w:rFonts w:asciiTheme="minorBidi" w:hAnsiTheme="minorBidi" w:cstheme="minorBidi"/>
          <w:color w:val="000000"/>
          <w:shd w:val="clear" w:color="auto" w:fill="FFFFFF"/>
        </w:rPr>
        <w:t>advocates</w:t>
      </w:r>
      <w:r w:rsidRPr="00297AC8">
        <w:rPr>
          <w:rFonts w:asciiTheme="minorBidi" w:hAnsiTheme="minorBidi" w:cstheme="minorBidi"/>
          <w:color w:val="000000"/>
          <w:shd w:val="clear" w:color="auto" w:fill="FFFFFF"/>
        </w:rPr>
        <w:t xml:space="preserve"> can help them understand how </w:t>
      </w:r>
      <w:r w:rsidR="000A025C">
        <w:rPr>
          <w:rFonts w:asciiTheme="minorBidi" w:hAnsiTheme="minorBidi" w:cstheme="minorBidi"/>
          <w:color w:val="000000"/>
          <w:shd w:val="clear" w:color="auto" w:fill="FFFFFF"/>
        </w:rPr>
        <w:t xml:space="preserve">their </w:t>
      </w:r>
      <w:r w:rsidRPr="00297AC8">
        <w:rPr>
          <w:rFonts w:asciiTheme="minorBidi" w:hAnsiTheme="minorBidi" w:cstheme="minorBidi"/>
          <w:color w:val="000000"/>
          <w:shd w:val="clear" w:color="auto" w:fill="FFFFFF"/>
        </w:rPr>
        <w:t>mental health can act in this way</w:t>
      </w:r>
      <w:r w:rsidR="001B0195">
        <w:rPr>
          <w:rFonts w:asciiTheme="minorBidi" w:hAnsiTheme="minorBidi" w:cstheme="minorBidi"/>
          <w:color w:val="000000"/>
          <w:shd w:val="clear" w:color="auto" w:fill="FFFFFF"/>
        </w:rPr>
        <w:t xml:space="preserve"> (National Society for the Prevention of Cruelty to Children (NSPCC), 2021)</w:t>
      </w:r>
      <w:r w:rsidR="000A025C">
        <w:rPr>
          <w:rFonts w:asciiTheme="minorBidi" w:hAnsiTheme="minorBidi" w:cstheme="minorBidi"/>
          <w:color w:val="000000"/>
          <w:shd w:val="clear" w:color="auto" w:fill="FFFFFF"/>
        </w:rPr>
        <w:t xml:space="preserve">. </w:t>
      </w:r>
    </w:p>
    <w:p w14:paraId="437E5045" w14:textId="77777777" w:rsidR="002D0E4A" w:rsidRDefault="002D0E4A" w:rsidP="00297AC8">
      <w:pPr>
        <w:pStyle w:val="NormalWeb"/>
        <w:shd w:val="clear" w:color="auto" w:fill="FFFFFF"/>
        <w:spacing w:before="0" w:beforeAutospacing="0" w:after="0" w:afterAutospacing="0" w:line="360" w:lineRule="auto"/>
        <w:jc w:val="both"/>
        <w:rPr>
          <w:rFonts w:asciiTheme="minorBidi" w:hAnsiTheme="minorBidi" w:cstheme="minorBidi"/>
          <w:color w:val="000000"/>
          <w:shd w:val="clear" w:color="auto" w:fill="FFFFFF"/>
        </w:rPr>
      </w:pPr>
    </w:p>
    <w:p w14:paraId="40843D37" w14:textId="660E4677" w:rsidR="00503D3A" w:rsidRPr="00CD073B" w:rsidRDefault="0020508E" w:rsidP="00CD073B">
      <w:pPr>
        <w:pStyle w:val="NormalWeb"/>
        <w:shd w:val="clear" w:color="auto" w:fill="FFFFFF"/>
        <w:spacing w:before="0" w:beforeAutospacing="0" w:after="0" w:afterAutospacing="0" w:line="360" w:lineRule="auto"/>
        <w:jc w:val="both"/>
        <w:rPr>
          <w:rFonts w:asciiTheme="minorBidi" w:hAnsiTheme="minorBidi" w:cstheme="minorBidi"/>
          <w:color w:val="000000"/>
          <w:shd w:val="clear" w:color="auto" w:fill="FFFFFF"/>
        </w:rPr>
      </w:pPr>
      <w:r>
        <w:rPr>
          <w:rFonts w:ascii="Arial" w:hAnsi="Arial" w:cs="Arial"/>
          <w:color w:val="000000"/>
          <w:bdr w:val="none" w:sz="0" w:space="0" w:color="auto" w:frame="1"/>
        </w:rPr>
        <w:t>C</w:t>
      </w:r>
      <w:r w:rsidR="00503D3A">
        <w:rPr>
          <w:rFonts w:ascii="Arial" w:hAnsi="Arial" w:cs="Arial"/>
          <w:color w:val="000000"/>
          <w:bdr w:val="none" w:sz="0" w:space="0" w:color="auto" w:frame="1"/>
        </w:rPr>
        <w:t>hildren and young people may find it hard and m</w:t>
      </w:r>
      <w:r>
        <w:rPr>
          <w:rFonts w:ascii="Arial" w:hAnsi="Arial" w:cs="Arial"/>
          <w:color w:val="000000"/>
          <w:bdr w:val="none" w:sz="0" w:space="0" w:color="auto" w:frame="1"/>
        </w:rPr>
        <w:t>ight</w:t>
      </w:r>
      <w:r w:rsidR="00503D3A">
        <w:rPr>
          <w:rFonts w:ascii="Arial" w:hAnsi="Arial" w:cs="Arial"/>
          <w:color w:val="000000"/>
          <w:bdr w:val="none" w:sz="0" w:space="0" w:color="auto" w:frame="1"/>
        </w:rPr>
        <w:t xml:space="preserve"> </w:t>
      </w:r>
      <w:r>
        <w:rPr>
          <w:rFonts w:ascii="Arial" w:hAnsi="Arial" w:cs="Arial"/>
          <w:color w:val="000000"/>
          <w:bdr w:val="none" w:sz="0" w:space="0" w:color="auto" w:frame="1"/>
        </w:rPr>
        <w:t>lack confidence</w:t>
      </w:r>
      <w:r w:rsidR="00503D3A">
        <w:rPr>
          <w:rFonts w:ascii="Arial" w:hAnsi="Arial" w:cs="Arial"/>
          <w:color w:val="000000"/>
          <w:bdr w:val="none" w:sz="0" w:space="0" w:color="auto" w:frame="1"/>
        </w:rPr>
        <w:t xml:space="preserve"> and </w:t>
      </w:r>
      <w:r w:rsidR="00095307">
        <w:rPr>
          <w:rFonts w:ascii="Arial" w:hAnsi="Arial" w:cs="Arial"/>
          <w:color w:val="000000"/>
          <w:bdr w:val="none" w:sz="0" w:space="0" w:color="auto" w:frame="1"/>
        </w:rPr>
        <w:t xml:space="preserve">may not be aware of </w:t>
      </w:r>
      <w:r w:rsidR="00503D3A">
        <w:rPr>
          <w:rFonts w:ascii="Arial" w:hAnsi="Arial" w:cs="Arial"/>
          <w:color w:val="000000"/>
          <w:bdr w:val="none" w:sz="0" w:space="0" w:color="auto" w:frame="1"/>
        </w:rPr>
        <w:t xml:space="preserve">how to build their </w:t>
      </w:r>
      <w:r w:rsidR="00503D3A">
        <w:rPr>
          <w:rFonts w:ascii="Arial" w:hAnsi="Arial" w:cs="Arial"/>
          <w:color w:val="000000"/>
          <w:bdr w:val="none" w:sz="0" w:space="0" w:color="auto" w:frame="1"/>
        </w:rPr>
        <w:t>self-</w:t>
      </w:r>
      <w:r w:rsidR="00503D3A" w:rsidRPr="00095307">
        <w:rPr>
          <w:rFonts w:ascii="Arial" w:hAnsi="Arial" w:cs="Arial"/>
          <w:color w:val="000000"/>
          <w:bdr w:val="none" w:sz="0" w:space="0" w:color="auto" w:frame="1"/>
        </w:rPr>
        <w:t>esteem</w:t>
      </w:r>
      <w:r w:rsidR="00095307" w:rsidRPr="00095307">
        <w:rPr>
          <w:rFonts w:asciiTheme="minorBidi" w:hAnsiTheme="minorBidi" w:cstheme="minorBidi"/>
          <w:color w:val="000000"/>
          <w:shd w:val="clear" w:color="auto" w:fill="FFFFFF"/>
        </w:rPr>
        <w:t xml:space="preserve"> (</w:t>
      </w:r>
      <w:r w:rsidR="00095307" w:rsidRPr="00095307">
        <w:rPr>
          <w:rFonts w:asciiTheme="minorBidi" w:hAnsiTheme="minorBidi" w:cstheme="minorBidi"/>
          <w:color w:val="000000"/>
          <w:shd w:val="clear" w:color="auto" w:fill="FFFFFF"/>
        </w:rPr>
        <w:t>Childline</w:t>
      </w:r>
      <w:r w:rsidR="00095307" w:rsidRPr="00095307">
        <w:rPr>
          <w:rFonts w:asciiTheme="minorBidi" w:hAnsiTheme="minorBidi" w:cstheme="minorBidi"/>
          <w:color w:val="000000"/>
          <w:shd w:val="clear" w:color="auto" w:fill="FFFFFF"/>
        </w:rPr>
        <w:t xml:space="preserve">, </w:t>
      </w:r>
      <w:r w:rsidR="00095307" w:rsidRPr="00095307">
        <w:rPr>
          <w:rFonts w:asciiTheme="minorBidi" w:hAnsiTheme="minorBidi" w:cstheme="minorBidi"/>
          <w:color w:val="000000"/>
          <w:shd w:val="clear" w:color="auto" w:fill="FFFFFF"/>
        </w:rPr>
        <w:t>2024)</w:t>
      </w:r>
      <w:r w:rsidR="00095307" w:rsidRPr="00095307">
        <w:rPr>
          <w:rFonts w:asciiTheme="minorBidi" w:hAnsiTheme="minorBidi" w:cstheme="minorBidi"/>
          <w:color w:val="000000"/>
          <w:shd w:val="clear" w:color="auto" w:fill="FFFFFF"/>
        </w:rPr>
        <w:t>.</w:t>
      </w:r>
      <w:r w:rsidR="00095307">
        <w:rPr>
          <w:rFonts w:asciiTheme="minorBidi" w:hAnsiTheme="minorBidi" w:cstheme="minorBidi"/>
          <w:color w:val="000000"/>
          <w:shd w:val="clear" w:color="auto" w:fill="FFFFFF"/>
        </w:rPr>
        <w:t xml:space="preserve"> </w:t>
      </w:r>
      <w:r w:rsidR="00095307">
        <w:rPr>
          <w:rFonts w:ascii="Arial" w:hAnsi="Arial" w:cs="Arial"/>
          <w:color w:val="000000"/>
          <w:bdr w:val="none" w:sz="0" w:space="0" w:color="auto" w:frame="1"/>
        </w:rPr>
        <w:t xml:space="preserve">Childline (2024) also say it is important to </w:t>
      </w:r>
      <w:r w:rsidR="00503D3A">
        <w:rPr>
          <w:rFonts w:ascii="Arial" w:hAnsi="Arial" w:cs="Arial"/>
          <w:color w:val="000000"/>
          <w:bdr w:val="none" w:sz="0" w:space="0" w:color="auto" w:frame="1"/>
        </w:rPr>
        <w:t xml:space="preserve">help them to </w:t>
      </w:r>
      <w:r w:rsidR="00503D3A">
        <w:rPr>
          <w:rFonts w:ascii="Arial" w:hAnsi="Arial" w:cs="Arial"/>
          <w:color w:val="000000"/>
          <w:bdr w:val="none" w:sz="0" w:space="0" w:color="auto" w:frame="1"/>
        </w:rPr>
        <w:t>recognise</w:t>
      </w:r>
      <w:r w:rsidR="00503D3A">
        <w:rPr>
          <w:rFonts w:ascii="Arial" w:hAnsi="Arial" w:cs="Arial"/>
          <w:color w:val="000000"/>
          <w:bdr w:val="none" w:sz="0" w:space="0" w:color="auto" w:frame="1"/>
        </w:rPr>
        <w:t xml:space="preserve"> how to build up </w:t>
      </w:r>
      <w:r w:rsidR="00095307">
        <w:rPr>
          <w:rFonts w:ascii="Arial" w:hAnsi="Arial" w:cs="Arial"/>
          <w:color w:val="000000"/>
          <w:bdr w:val="none" w:sz="0" w:space="0" w:color="auto" w:frame="1"/>
        </w:rPr>
        <w:t xml:space="preserve">their own confidence and self-esteem and how by doing this it </w:t>
      </w:r>
      <w:r w:rsidR="00503D3A">
        <w:rPr>
          <w:rFonts w:ascii="Arial" w:hAnsi="Arial" w:cs="Arial"/>
          <w:color w:val="000000"/>
          <w:bdr w:val="none" w:sz="0" w:space="0" w:color="auto" w:frame="1"/>
        </w:rPr>
        <w:t xml:space="preserve">can be </w:t>
      </w:r>
      <w:r w:rsidR="00503D3A">
        <w:rPr>
          <w:rFonts w:ascii="Arial" w:hAnsi="Arial" w:cs="Arial"/>
          <w:color w:val="000000"/>
          <w:bdr w:val="none" w:sz="0" w:space="0" w:color="auto" w:frame="1"/>
        </w:rPr>
        <w:t>beneficial</w:t>
      </w:r>
      <w:r w:rsidR="00503D3A">
        <w:rPr>
          <w:rFonts w:ascii="Arial" w:hAnsi="Arial" w:cs="Arial"/>
          <w:color w:val="000000"/>
          <w:bdr w:val="none" w:sz="0" w:space="0" w:color="auto" w:frame="1"/>
        </w:rPr>
        <w:t xml:space="preserve"> to them and help them </w:t>
      </w:r>
      <w:r w:rsidR="00503D3A">
        <w:rPr>
          <w:rFonts w:ascii="Arial" w:hAnsi="Arial" w:cs="Arial"/>
          <w:color w:val="000000"/>
          <w:bdr w:val="none" w:sz="0" w:space="0" w:color="auto" w:frame="1"/>
        </w:rPr>
        <w:t>immensely</w:t>
      </w:r>
      <w:r w:rsidR="00503D3A">
        <w:rPr>
          <w:rFonts w:ascii="Arial" w:hAnsi="Arial" w:cs="Arial"/>
          <w:color w:val="000000"/>
          <w:bdr w:val="none" w:sz="0" w:space="0" w:color="auto" w:frame="1"/>
        </w:rPr>
        <w:t xml:space="preserve"> with their mental health</w:t>
      </w:r>
      <w:r w:rsidR="00095307">
        <w:rPr>
          <w:rFonts w:ascii="Arial" w:hAnsi="Arial" w:cs="Arial"/>
          <w:color w:val="000000"/>
          <w:bdr w:val="none" w:sz="0" w:space="0" w:color="auto" w:frame="1"/>
        </w:rPr>
        <w:t>.</w:t>
      </w:r>
      <w:r w:rsidR="00CD073B">
        <w:rPr>
          <w:rFonts w:asciiTheme="minorBidi" w:hAnsiTheme="minorBidi" w:cstheme="minorBidi"/>
          <w:color w:val="000000"/>
          <w:shd w:val="clear" w:color="auto" w:fill="FFFFFF"/>
        </w:rPr>
        <w:t xml:space="preserve"> </w:t>
      </w:r>
      <w:r w:rsidR="00095307">
        <w:rPr>
          <w:rFonts w:ascii="Arial" w:hAnsi="Arial" w:cs="Arial"/>
          <w:color w:val="000000"/>
          <w:bdr w:val="none" w:sz="0" w:space="0" w:color="auto" w:frame="1"/>
        </w:rPr>
        <w:t>This</w:t>
      </w:r>
      <w:r w:rsidR="00503D3A">
        <w:rPr>
          <w:rFonts w:ascii="Arial" w:hAnsi="Arial" w:cs="Arial"/>
          <w:color w:val="000000"/>
          <w:bdr w:val="none" w:sz="0" w:space="0" w:color="auto" w:frame="1"/>
        </w:rPr>
        <w:t xml:space="preserve"> will take time and certain steps to help</w:t>
      </w:r>
      <w:r w:rsidR="00095307">
        <w:rPr>
          <w:rFonts w:ascii="Arial" w:hAnsi="Arial" w:cs="Arial"/>
          <w:color w:val="000000"/>
          <w:bdr w:val="none" w:sz="0" w:space="0" w:color="auto" w:frame="1"/>
        </w:rPr>
        <w:t>,</w:t>
      </w:r>
      <w:r w:rsidR="00503D3A">
        <w:rPr>
          <w:rFonts w:ascii="Arial" w:hAnsi="Arial" w:cs="Arial"/>
          <w:color w:val="000000"/>
          <w:bdr w:val="none" w:sz="0" w:space="0" w:color="auto" w:frame="1"/>
        </w:rPr>
        <w:t xml:space="preserve"> but to try and te</w:t>
      </w:r>
      <w:r w:rsidR="007915E7">
        <w:rPr>
          <w:rFonts w:ascii="Arial" w:hAnsi="Arial" w:cs="Arial"/>
          <w:color w:val="000000"/>
          <w:bdr w:val="none" w:sz="0" w:space="0" w:color="auto" w:frame="1"/>
        </w:rPr>
        <w:t>a</w:t>
      </w:r>
      <w:r w:rsidR="00503D3A">
        <w:rPr>
          <w:rFonts w:ascii="Arial" w:hAnsi="Arial" w:cs="Arial"/>
          <w:color w:val="000000"/>
          <w:bdr w:val="none" w:sz="0" w:space="0" w:color="auto" w:frame="1"/>
        </w:rPr>
        <w:t xml:space="preserve">ch them how to build their </w:t>
      </w:r>
      <w:r w:rsidR="007915E7">
        <w:rPr>
          <w:rFonts w:ascii="Arial" w:hAnsi="Arial" w:cs="Arial"/>
          <w:color w:val="000000"/>
          <w:bdr w:val="none" w:sz="0" w:space="0" w:color="auto" w:frame="1"/>
        </w:rPr>
        <w:t>self-esteem</w:t>
      </w:r>
      <w:r w:rsidR="00503D3A">
        <w:rPr>
          <w:rFonts w:ascii="Arial" w:hAnsi="Arial" w:cs="Arial"/>
          <w:color w:val="000000"/>
          <w:bdr w:val="none" w:sz="0" w:space="0" w:color="auto" w:frame="1"/>
        </w:rPr>
        <w:t xml:space="preserve"> will </w:t>
      </w:r>
      <w:r w:rsidR="00095307">
        <w:rPr>
          <w:rFonts w:ascii="Arial" w:hAnsi="Arial" w:cs="Arial"/>
          <w:color w:val="000000"/>
          <w:bdr w:val="none" w:sz="0" w:space="0" w:color="auto" w:frame="1"/>
        </w:rPr>
        <w:t xml:space="preserve">at the same time </w:t>
      </w:r>
      <w:r w:rsidR="00503D3A">
        <w:rPr>
          <w:rFonts w:ascii="Arial" w:hAnsi="Arial" w:cs="Arial"/>
          <w:color w:val="000000"/>
          <w:bdr w:val="none" w:sz="0" w:space="0" w:color="auto" w:frame="1"/>
        </w:rPr>
        <w:t>build up their conf</w:t>
      </w:r>
      <w:r w:rsidR="007915E7">
        <w:rPr>
          <w:rFonts w:ascii="Arial" w:hAnsi="Arial" w:cs="Arial"/>
          <w:color w:val="000000"/>
          <w:bdr w:val="none" w:sz="0" w:space="0" w:color="auto" w:frame="1"/>
        </w:rPr>
        <w:t>idence</w:t>
      </w:r>
      <w:r w:rsidR="00095307">
        <w:rPr>
          <w:rFonts w:ascii="Arial" w:hAnsi="Arial" w:cs="Arial"/>
          <w:color w:val="000000"/>
          <w:bdr w:val="none" w:sz="0" w:space="0" w:color="auto" w:frame="1"/>
        </w:rPr>
        <w:t>, for example,</w:t>
      </w:r>
      <w:r w:rsidR="00503D3A">
        <w:rPr>
          <w:rFonts w:ascii="Arial" w:hAnsi="Arial" w:cs="Arial"/>
          <w:color w:val="000000"/>
          <w:bdr w:val="none" w:sz="0" w:space="0" w:color="auto" w:frame="1"/>
        </w:rPr>
        <w:t xml:space="preserve"> they may have different places at school they feel shy </w:t>
      </w:r>
      <w:r w:rsidR="00095307">
        <w:rPr>
          <w:rFonts w:ascii="Arial" w:hAnsi="Arial" w:cs="Arial"/>
          <w:color w:val="000000"/>
          <w:bdr w:val="none" w:sz="0" w:space="0" w:color="auto" w:frame="1"/>
        </w:rPr>
        <w:t xml:space="preserve">in, </w:t>
      </w:r>
      <w:r w:rsidR="00503D3A">
        <w:rPr>
          <w:rFonts w:ascii="Arial" w:hAnsi="Arial" w:cs="Arial"/>
          <w:color w:val="000000"/>
          <w:bdr w:val="none" w:sz="0" w:space="0" w:color="auto" w:frame="1"/>
        </w:rPr>
        <w:t xml:space="preserve">but out with friends and family </w:t>
      </w:r>
      <w:r w:rsidR="00CD073B">
        <w:rPr>
          <w:rFonts w:ascii="Arial" w:hAnsi="Arial" w:cs="Arial"/>
          <w:color w:val="000000"/>
          <w:bdr w:val="none" w:sz="0" w:space="0" w:color="auto" w:frame="1"/>
        </w:rPr>
        <w:t xml:space="preserve">in less formal settings </w:t>
      </w:r>
      <w:r w:rsidR="00503D3A">
        <w:rPr>
          <w:rFonts w:ascii="Arial" w:hAnsi="Arial" w:cs="Arial"/>
          <w:color w:val="000000"/>
          <w:bdr w:val="none" w:sz="0" w:space="0" w:color="auto" w:frame="1"/>
        </w:rPr>
        <w:t>they could start to express how they actually feel</w:t>
      </w:r>
      <w:r w:rsidR="00CD073B">
        <w:rPr>
          <w:rFonts w:ascii="Arial" w:hAnsi="Arial" w:cs="Arial"/>
          <w:color w:val="000000"/>
          <w:bdr w:val="none" w:sz="0" w:space="0" w:color="auto" w:frame="1"/>
        </w:rPr>
        <w:t xml:space="preserve"> (Childline, 2024).</w:t>
      </w:r>
    </w:p>
    <w:p w14:paraId="35CF7CB5" w14:textId="77777777" w:rsidR="00264A45" w:rsidRPr="00F22053" w:rsidRDefault="00264A45" w:rsidP="001D19E0">
      <w:pPr>
        <w:spacing w:line="360" w:lineRule="auto"/>
        <w:jc w:val="both"/>
        <w:rPr>
          <w:rFonts w:asciiTheme="minorBidi" w:hAnsiTheme="minorBidi"/>
          <w:sz w:val="24"/>
          <w:szCs w:val="24"/>
        </w:rPr>
      </w:pPr>
    </w:p>
    <w:p w14:paraId="0F56F25F" w14:textId="16E7725E" w:rsidR="00CD4A14" w:rsidRPr="006A7DFB" w:rsidRDefault="00CD4A14" w:rsidP="001D19E0">
      <w:pPr>
        <w:spacing w:line="360" w:lineRule="auto"/>
        <w:jc w:val="both"/>
        <w:rPr>
          <w:rFonts w:asciiTheme="minorBidi" w:hAnsiTheme="minorBidi"/>
          <w:i/>
          <w:iCs/>
          <w:color w:val="4472C4" w:themeColor="accent1"/>
          <w:sz w:val="24"/>
          <w:szCs w:val="24"/>
        </w:rPr>
      </w:pPr>
      <w:r w:rsidRPr="006A7DFB">
        <w:rPr>
          <w:rFonts w:asciiTheme="minorBidi" w:hAnsiTheme="minorBidi"/>
          <w:i/>
          <w:iCs/>
          <w:sz w:val="24"/>
          <w:szCs w:val="24"/>
        </w:rPr>
        <w:t xml:space="preserve">Summary of findings </w:t>
      </w:r>
    </w:p>
    <w:p w14:paraId="791E79C6" w14:textId="2A6517FA" w:rsidR="00221800" w:rsidRPr="00221800" w:rsidRDefault="00D34BEB" w:rsidP="006341D8">
      <w:pPr>
        <w:spacing w:line="360" w:lineRule="auto"/>
        <w:jc w:val="both"/>
        <w:rPr>
          <w:rFonts w:asciiTheme="minorBidi" w:hAnsiTheme="minorBidi"/>
          <w:sz w:val="24"/>
          <w:szCs w:val="24"/>
        </w:rPr>
      </w:pPr>
      <w:r w:rsidRPr="00221800">
        <w:rPr>
          <w:rFonts w:asciiTheme="minorBidi" w:hAnsiTheme="minorBidi"/>
          <w:sz w:val="24"/>
          <w:szCs w:val="24"/>
        </w:rPr>
        <w:t>This report focusse</w:t>
      </w:r>
      <w:r w:rsidR="00FE2118" w:rsidRPr="00221800">
        <w:rPr>
          <w:rFonts w:asciiTheme="minorBidi" w:hAnsiTheme="minorBidi"/>
          <w:sz w:val="24"/>
          <w:szCs w:val="24"/>
        </w:rPr>
        <w:t>d</w:t>
      </w:r>
      <w:r w:rsidRPr="00221800">
        <w:rPr>
          <w:rFonts w:asciiTheme="minorBidi" w:hAnsiTheme="minorBidi"/>
          <w:sz w:val="24"/>
          <w:szCs w:val="24"/>
        </w:rPr>
        <w:t xml:space="preserve"> on </w:t>
      </w:r>
      <w:r w:rsidR="00FE2118" w:rsidRPr="00221800">
        <w:rPr>
          <w:rFonts w:asciiTheme="minorBidi" w:hAnsiTheme="minorBidi"/>
          <w:sz w:val="24"/>
          <w:szCs w:val="24"/>
        </w:rPr>
        <w:t xml:space="preserve">the advocacy organisation known as </w:t>
      </w:r>
      <w:r w:rsidRPr="00221800">
        <w:rPr>
          <w:rFonts w:asciiTheme="minorBidi" w:hAnsiTheme="minorBidi"/>
          <w:sz w:val="24"/>
          <w:szCs w:val="24"/>
        </w:rPr>
        <w:t>Advocacy Support Cymru (ASC)</w:t>
      </w:r>
      <w:r w:rsidR="00FE2118" w:rsidRPr="00221800">
        <w:rPr>
          <w:rFonts w:asciiTheme="minorBidi" w:hAnsiTheme="minorBidi"/>
          <w:sz w:val="24"/>
          <w:szCs w:val="24"/>
        </w:rPr>
        <w:t>.</w:t>
      </w:r>
      <w:r w:rsidRPr="00221800">
        <w:rPr>
          <w:rFonts w:asciiTheme="minorBidi" w:hAnsiTheme="minorBidi"/>
          <w:sz w:val="24"/>
          <w:szCs w:val="24"/>
        </w:rPr>
        <w:t xml:space="preserve"> </w:t>
      </w:r>
      <w:r w:rsidR="00FE2118" w:rsidRPr="00221800">
        <w:rPr>
          <w:rFonts w:asciiTheme="minorBidi" w:hAnsiTheme="minorBidi"/>
          <w:sz w:val="24"/>
          <w:szCs w:val="24"/>
        </w:rPr>
        <w:t>It</w:t>
      </w:r>
      <w:r w:rsidRPr="00221800">
        <w:rPr>
          <w:rFonts w:asciiTheme="minorBidi" w:hAnsiTheme="minorBidi"/>
          <w:sz w:val="24"/>
          <w:szCs w:val="24"/>
        </w:rPr>
        <w:t xml:space="preserve"> identifie</w:t>
      </w:r>
      <w:r w:rsidR="00FE2118" w:rsidRPr="00221800">
        <w:rPr>
          <w:rFonts w:asciiTheme="minorBidi" w:hAnsiTheme="minorBidi"/>
          <w:sz w:val="24"/>
          <w:szCs w:val="24"/>
        </w:rPr>
        <w:t>d</w:t>
      </w:r>
      <w:r w:rsidRPr="00221800">
        <w:rPr>
          <w:rFonts w:asciiTheme="minorBidi" w:hAnsiTheme="minorBidi"/>
          <w:sz w:val="24"/>
          <w:szCs w:val="24"/>
        </w:rPr>
        <w:t xml:space="preserve"> and critique</w:t>
      </w:r>
      <w:r w:rsidR="00FE2118" w:rsidRPr="00221800">
        <w:rPr>
          <w:rFonts w:asciiTheme="minorBidi" w:hAnsiTheme="minorBidi"/>
          <w:sz w:val="24"/>
          <w:szCs w:val="24"/>
        </w:rPr>
        <w:t>d</w:t>
      </w:r>
      <w:r w:rsidRPr="00221800">
        <w:rPr>
          <w:rFonts w:asciiTheme="minorBidi" w:hAnsiTheme="minorBidi"/>
          <w:sz w:val="24"/>
          <w:szCs w:val="24"/>
        </w:rPr>
        <w:t xml:space="preserve"> the professional standards they have in place as an organisation. </w:t>
      </w:r>
      <w:r w:rsidR="00AC1B79">
        <w:rPr>
          <w:rFonts w:asciiTheme="minorBidi" w:hAnsiTheme="minorBidi"/>
          <w:sz w:val="24"/>
          <w:szCs w:val="24"/>
        </w:rPr>
        <w:t>The report</w:t>
      </w:r>
      <w:r w:rsidRPr="00221800">
        <w:rPr>
          <w:rFonts w:asciiTheme="minorBidi" w:hAnsiTheme="minorBidi"/>
          <w:sz w:val="24"/>
          <w:szCs w:val="24"/>
        </w:rPr>
        <w:t xml:space="preserve"> beg</w:t>
      </w:r>
      <w:r w:rsidR="00327BCE" w:rsidRPr="00221800">
        <w:rPr>
          <w:rFonts w:asciiTheme="minorBidi" w:hAnsiTheme="minorBidi"/>
          <w:sz w:val="24"/>
          <w:szCs w:val="24"/>
        </w:rPr>
        <w:t>an</w:t>
      </w:r>
      <w:r w:rsidRPr="00221800">
        <w:rPr>
          <w:rFonts w:asciiTheme="minorBidi" w:hAnsiTheme="minorBidi"/>
          <w:sz w:val="24"/>
          <w:szCs w:val="24"/>
        </w:rPr>
        <w:t xml:space="preserve"> by </w:t>
      </w:r>
      <w:r w:rsidR="00CB3319">
        <w:rPr>
          <w:rFonts w:asciiTheme="minorBidi" w:hAnsiTheme="minorBidi"/>
          <w:sz w:val="24"/>
          <w:szCs w:val="24"/>
        </w:rPr>
        <w:t>looking at</w:t>
      </w:r>
      <w:r w:rsidRPr="00221800">
        <w:rPr>
          <w:rFonts w:asciiTheme="minorBidi" w:hAnsiTheme="minorBidi"/>
          <w:sz w:val="24"/>
          <w:szCs w:val="24"/>
        </w:rPr>
        <w:t xml:space="preserve"> the Advocacy Charter, then the context of ASC as an organisation,</w:t>
      </w:r>
      <w:r w:rsidR="00CB3319">
        <w:rPr>
          <w:rFonts w:asciiTheme="minorBidi" w:hAnsiTheme="minorBidi"/>
          <w:sz w:val="24"/>
          <w:szCs w:val="24"/>
        </w:rPr>
        <w:t xml:space="preserve"> and finally examining the ways that ASC </w:t>
      </w:r>
      <w:r w:rsidR="006341D8">
        <w:rPr>
          <w:rFonts w:asciiTheme="minorBidi" w:hAnsiTheme="minorBidi"/>
          <w:sz w:val="24"/>
          <w:szCs w:val="24"/>
        </w:rPr>
        <w:t>work in line with the Advocacy Charter, and how this helps protect their practitioners and service users. F</w:t>
      </w:r>
      <w:r w:rsidRPr="00221800">
        <w:rPr>
          <w:rFonts w:asciiTheme="minorBidi" w:hAnsiTheme="minorBidi"/>
          <w:sz w:val="24"/>
          <w:szCs w:val="24"/>
        </w:rPr>
        <w:t>inally</w:t>
      </w:r>
      <w:r w:rsidR="006341D8">
        <w:rPr>
          <w:rFonts w:asciiTheme="minorBidi" w:hAnsiTheme="minorBidi"/>
          <w:sz w:val="24"/>
          <w:szCs w:val="24"/>
        </w:rPr>
        <w:t>,</w:t>
      </w:r>
      <w:r w:rsidRPr="00221800">
        <w:rPr>
          <w:rFonts w:asciiTheme="minorBidi" w:hAnsiTheme="minorBidi"/>
          <w:sz w:val="24"/>
          <w:szCs w:val="24"/>
        </w:rPr>
        <w:t xml:space="preserve"> </w:t>
      </w:r>
      <w:r w:rsidR="006341D8">
        <w:rPr>
          <w:rFonts w:asciiTheme="minorBidi" w:hAnsiTheme="minorBidi"/>
          <w:sz w:val="24"/>
          <w:szCs w:val="24"/>
        </w:rPr>
        <w:t>the report considered</w:t>
      </w:r>
      <w:r w:rsidRPr="00221800">
        <w:rPr>
          <w:rFonts w:asciiTheme="minorBidi" w:hAnsiTheme="minorBidi"/>
          <w:sz w:val="24"/>
          <w:szCs w:val="24"/>
        </w:rPr>
        <w:t xml:space="preserve"> 3 key elements</w:t>
      </w:r>
      <w:r w:rsidR="00327BCE" w:rsidRPr="00221800">
        <w:rPr>
          <w:rFonts w:asciiTheme="minorBidi" w:hAnsiTheme="minorBidi"/>
          <w:sz w:val="24"/>
          <w:szCs w:val="24"/>
        </w:rPr>
        <w:t xml:space="preserve"> to focus in on and examine</w:t>
      </w:r>
      <w:r w:rsidRPr="00221800">
        <w:rPr>
          <w:rFonts w:asciiTheme="minorBidi" w:hAnsiTheme="minorBidi"/>
          <w:sz w:val="24"/>
          <w:szCs w:val="24"/>
        </w:rPr>
        <w:t>, namely- equality, diversity and accessibility; confidentiality and safeguarding; and independence.</w:t>
      </w:r>
      <w:r w:rsidR="00221800" w:rsidRPr="00221800">
        <w:rPr>
          <w:rFonts w:asciiTheme="minorBidi" w:hAnsiTheme="minorBidi"/>
          <w:sz w:val="24"/>
          <w:szCs w:val="24"/>
        </w:rPr>
        <w:t xml:space="preserve"> </w:t>
      </w:r>
    </w:p>
    <w:p w14:paraId="4682F329" w14:textId="2084B62E" w:rsidR="0013696E" w:rsidRPr="006557A6" w:rsidRDefault="00221800" w:rsidP="0013696E">
      <w:pPr>
        <w:spacing w:line="360" w:lineRule="auto"/>
        <w:jc w:val="both"/>
        <w:rPr>
          <w:rFonts w:asciiTheme="minorBidi" w:hAnsiTheme="minorBidi"/>
          <w:sz w:val="24"/>
          <w:szCs w:val="24"/>
        </w:rPr>
      </w:pPr>
      <w:r w:rsidRPr="00221800">
        <w:rPr>
          <w:rFonts w:asciiTheme="minorBidi" w:hAnsiTheme="minorBidi"/>
          <w:sz w:val="24"/>
          <w:szCs w:val="24"/>
        </w:rPr>
        <w:t xml:space="preserve">The report found that, as an organisation, </w:t>
      </w:r>
      <w:r w:rsidR="00FF5EE6" w:rsidRPr="00221800">
        <w:rPr>
          <w:rFonts w:asciiTheme="minorBidi" w:hAnsiTheme="minorBidi"/>
          <w:sz w:val="24"/>
          <w:szCs w:val="24"/>
        </w:rPr>
        <w:t>ASC</w:t>
      </w:r>
      <w:r w:rsidR="00FF5EE6">
        <w:rPr>
          <w:rFonts w:asciiTheme="minorBidi" w:hAnsiTheme="minorBidi"/>
          <w:sz w:val="24"/>
          <w:szCs w:val="24"/>
        </w:rPr>
        <w:t xml:space="preserve"> </w:t>
      </w:r>
      <w:r w:rsidR="003B66C4">
        <w:rPr>
          <w:rFonts w:asciiTheme="minorBidi" w:hAnsiTheme="minorBidi"/>
          <w:sz w:val="24"/>
          <w:szCs w:val="24"/>
        </w:rPr>
        <w:t xml:space="preserve">closely </w:t>
      </w:r>
      <w:r w:rsidRPr="00221800">
        <w:rPr>
          <w:rFonts w:asciiTheme="minorBidi" w:hAnsiTheme="minorBidi"/>
          <w:sz w:val="24"/>
          <w:szCs w:val="24"/>
        </w:rPr>
        <w:t>follow the professional standards</w:t>
      </w:r>
      <w:r w:rsidR="003B66C4">
        <w:rPr>
          <w:rFonts w:asciiTheme="minorBidi" w:hAnsiTheme="minorBidi"/>
          <w:sz w:val="24"/>
          <w:szCs w:val="24"/>
        </w:rPr>
        <w:t xml:space="preserve"> as</w:t>
      </w:r>
      <w:r w:rsidRPr="00221800">
        <w:rPr>
          <w:rFonts w:asciiTheme="minorBidi" w:hAnsiTheme="minorBidi"/>
          <w:sz w:val="24"/>
          <w:szCs w:val="24"/>
        </w:rPr>
        <w:t xml:space="preserve"> set out in the Advocacy Charter.</w:t>
      </w:r>
      <w:r w:rsidR="003B66C4">
        <w:rPr>
          <w:rFonts w:asciiTheme="minorBidi" w:hAnsiTheme="minorBidi"/>
          <w:sz w:val="24"/>
          <w:szCs w:val="24"/>
        </w:rPr>
        <w:t xml:space="preserve"> By doing this, it enables them to practice to professional standards, </w:t>
      </w:r>
      <w:r w:rsidR="00B54C90">
        <w:rPr>
          <w:rFonts w:asciiTheme="minorBidi" w:hAnsiTheme="minorBidi"/>
          <w:sz w:val="24"/>
          <w:szCs w:val="24"/>
        </w:rPr>
        <w:t xml:space="preserve">and </w:t>
      </w:r>
      <w:r w:rsidR="003B66C4">
        <w:rPr>
          <w:rFonts w:asciiTheme="minorBidi" w:hAnsiTheme="minorBidi"/>
          <w:sz w:val="24"/>
          <w:szCs w:val="24"/>
        </w:rPr>
        <w:t xml:space="preserve">maintain professionalism as an organisation </w:t>
      </w:r>
      <w:r w:rsidR="00B54C90">
        <w:rPr>
          <w:rFonts w:asciiTheme="minorBidi" w:hAnsiTheme="minorBidi"/>
          <w:sz w:val="24"/>
          <w:szCs w:val="24"/>
        </w:rPr>
        <w:t>whilst</w:t>
      </w:r>
      <w:r w:rsidR="00114CB2">
        <w:rPr>
          <w:rFonts w:asciiTheme="minorBidi" w:hAnsiTheme="minorBidi"/>
          <w:sz w:val="24"/>
          <w:szCs w:val="24"/>
        </w:rPr>
        <w:t xml:space="preserve"> ensur</w:t>
      </w:r>
      <w:r w:rsidR="00B54C90">
        <w:rPr>
          <w:rFonts w:asciiTheme="minorBidi" w:hAnsiTheme="minorBidi"/>
          <w:sz w:val="24"/>
          <w:szCs w:val="24"/>
        </w:rPr>
        <w:t>ing</w:t>
      </w:r>
      <w:r w:rsidR="00114CB2">
        <w:rPr>
          <w:rFonts w:asciiTheme="minorBidi" w:hAnsiTheme="minorBidi"/>
          <w:sz w:val="24"/>
          <w:szCs w:val="24"/>
        </w:rPr>
        <w:t xml:space="preserve"> that all their individual advocacy practitioners are well trained and have a thorough understanding of their role and responsibilities to the organisation’s service users. In this case, the service users are children and young people</w:t>
      </w:r>
      <w:r w:rsidR="00BB026B">
        <w:rPr>
          <w:rFonts w:asciiTheme="minorBidi" w:hAnsiTheme="minorBidi"/>
          <w:sz w:val="24"/>
          <w:szCs w:val="24"/>
        </w:rPr>
        <w:t xml:space="preserve">, many of whom have been referred via </w:t>
      </w:r>
      <w:r w:rsidR="00BB026B" w:rsidRPr="006557A6">
        <w:rPr>
          <w:rFonts w:asciiTheme="minorBidi" w:hAnsiTheme="minorBidi"/>
          <w:sz w:val="24"/>
          <w:szCs w:val="24"/>
        </w:rPr>
        <w:t>CAMHS,</w:t>
      </w:r>
      <w:r w:rsidR="00114CB2" w:rsidRPr="006557A6">
        <w:rPr>
          <w:rFonts w:asciiTheme="minorBidi" w:hAnsiTheme="minorBidi"/>
          <w:sz w:val="24"/>
          <w:szCs w:val="24"/>
        </w:rPr>
        <w:t xml:space="preserve"> </w:t>
      </w:r>
      <w:r w:rsidR="00CB545C" w:rsidRPr="006557A6">
        <w:rPr>
          <w:rFonts w:asciiTheme="minorBidi" w:hAnsiTheme="minorBidi"/>
          <w:sz w:val="24"/>
          <w:szCs w:val="24"/>
        </w:rPr>
        <w:t>due to</w:t>
      </w:r>
      <w:r w:rsidR="00EC1742" w:rsidRPr="006557A6">
        <w:rPr>
          <w:rFonts w:asciiTheme="minorBidi" w:hAnsiTheme="minorBidi"/>
          <w:sz w:val="24"/>
          <w:szCs w:val="24"/>
        </w:rPr>
        <w:t xml:space="preserve"> </w:t>
      </w:r>
      <w:r w:rsidR="006557A6" w:rsidRPr="006557A6">
        <w:rPr>
          <w:rFonts w:asciiTheme="minorBidi" w:hAnsiTheme="minorBidi"/>
          <w:sz w:val="24"/>
          <w:szCs w:val="24"/>
        </w:rPr>
        <w:t xml:space="preserve">behaviours linked to their </w:t>
      </w:r>
      <w:r w:rsidR="00EC1742" w:rsidRPr="006557A6">
        <w:rPr>
          <w:rFonts w:asciiTheme="minorBidi" w:hAnsiTheme="minorBidi"/>
          <w:sz w:val="24"/>
          <w:szCs w:val="24"/>
        </w:rPr>
        <w:t xml:space="preserve">mental </w:t>
      </w:r>
      <w:r w:rsidR="006557A6" w:rsidRPr="006557A6">
        <w:rPr>
          <w:rFonts w:asciiTheme="minorBidi" w:hAnsiTheme="minorBidi"/>
          <w:sz w:val="24"/>
          <w:szCs w:val="24"/>
        </w:rPr>
        <w:t>health issues</w:t>
      </w:r>
      <w:r w:rsidR="006557A6">
        <w:rPr>
          <w:rFonts w:asciiTheme="minorBidi" w:hAnsiTheme="minorBidi"/>
          <w:sz w:val="24"/>
          <w:szCs w:val="24"/>
        </w:rPr>
        <w:t xml:space="preserve">. </w:t>
      </w:r>
      <w:r w:rsidR="00CB545C" w:rsidRPr="006557A6">
        <w:rPr>
          <w:rFonts w:asciiTheme="minorBidi" w:hAnsiTheme="minorBidi"/>
          <w:sz w:val="24"/>
          <w:szCs w:val="24"/>
        </w:rPr>
        <w:t xml:space="preserve"> </w:t>
      </w:r>
    </w:p>
    <w:p w14:paraId="086031FE" w14:textId="5A7604D6" w:rsidR="00C9717B" w:rsidRDefault="00867D81" w:rsidP="00C9717B">
      <w:pPr>
        <w:spacing w:line="360" w:lineRule="auto"/>
        <w:jc w:val="both"/>
        <w:rPr>
          <w:rFonts w:asciiTheme="minorBidi" w:hAnsiTheme="minorBidi"/>
          <w:sz w:val="24"/>
          <w:szCs w:val="24"/>
        </w:rPr>
      </w:pPr>
      <w:r>
        <w:rPr>
          <w:rFonts w:asciiTheme="minorBidi" w:hAnsiTheme="minorBidi"/>
          <w:sz w:val="24"/>
          <w:szCs w:val="24"/>
        </w:rPr>
        <w:t>Therefore, p</w:t>
      </w:r>
      <w:r w:rsidR="00FB2FB0">
        <w:rPr>
          <w:rFonts w:asciiTheme="minorBidi" w:hAnsiTheme="minorBidi"/>
          <w:sz w:val="24"/>
          <w:szCs w:val="24"/>
        </w:rPr>
        <w:t xml:space="preserve">rofessional practice </w:t>
      </w:r>
      <w:r w:rsidR="00C9717B">
        <w:rPr>
          <w:rFonts w:asciiTheme="minorBidi" w:hAnsiTheme="minorBidi"/>
          <w:sz w:val="24"/>
          <w:szCs w:val="24"/>
        </w:rPr>
        <w:t xml:space="preserve">that includes all the aspects of </w:t>
      </w:r>
      <w:r w:rsidR="00C9717B" w:rsidRPr="00221800">
        <w:rPr>
          <w:rFonts w:asciiTheme="minorBidi" w:hAnsiTheme="minorBidi"/>
          <w:sz w:val="24"/>
          <w:szCs w:val="24"/>
        </w:rPr>
        <w:t>equality, diversity and accessibilit</w:t>
      </w:r>
      <w:r w:rsidR="00C9717B">
        <w:rPr>
          <w:rFonts w:asciiTheme="minorBidi" w:hAnsiTheme="minorBidi"/>
          <w:sz w:val="24"/>
          <w:szCs w:val="24"/>
        </w:rPr>
        <w:t xml:space="preserve">y, </w:t>
      </w:r>
      <w:r w:rsidR="00C9717B" w:rsidRPr="00221800">
        <w:rPr>
          <w:rFonts w:asciiTheme="minorBidi" w:hAnsiTheme="minorBidi"/>
          <w:sz w:val="24"/>
          <w:szCs w:val="24"/>
        </w:rPr>
        <w:t>confidentiality and safeguarding</w:t>
      </w:r>
      <w:r w:rsidR="00C9717B">
        <w:rPr>
          <w:rFonts w:asciiTheme="minorBidi" w:hAnsiTheme="minorBidi"/>
          <w:sz w:val="24"/>
          <w:szCs w:val="24"/>
        </w:rPr>
        <w:t>, and promoting the i</w:t>
      </w:r>
      <w:r w:rsidR="00C9717B" w:rsidRPr="00221800">
        <w:rPr>
          <w:rFonts w:asciiTheme="minorBidi" w:hAnsiTheme="minorBidi"/>
          <w:sz w:val="24"/>
          <w:szCs w:val="24"/>
        </w:rPr>
        <w:t>ndependence</w:t>
      </w:r>
      <w:r w:rsidR="00C9717B">
        <w:rPr>
          <w:rFonts w:asciiTheme="minorBidi" w:hAnsiTheme="minorBidi"/>
          <w:sz w:val="24"/>
          <w:szCs w:val="24"/>
        </w:rPr>
        <w:t xml:space="preserve"> of children and young people is all very important for </w:t>
      </w:r>
      <w:r>
        <w:rPr>
          <w:rFonts w:asciiTheme="minorBidi" w:hAnsiTheme="minorBidi"/>
          <w:sz w:val="24"/>
          <w:szCs w:val="24"/>
        </w:rPr>
        <w:t xml:space="preserve">the organisation themselves and for the children and young people they represent. </w:t>
      </w:r>
      <w:r w:rsidR="00B53416">
        <w:rPr>
          <w:rFonts w:asciiTheme="minorBidi" w:hAnsiTheme="minorBidi"/>
          <w:sz w:val="24"/>
          <w:szCs w:val="24"/>
        </w:rPr>
        <w:t>This ensures the</w:t>
      </w:r>
      <w:r w:rsidR="00423311">
        <w:rPr>
          <w:rFonts w:asciiTheme="minorBidi" w:hAnsiTheme="minorBidi"/>
          <w:sz w:val="24"/>
          <w:szCs w:val="24"/>
        </w:rPr>
        <w:t xml:space="preserve"> children and young people</w:t>
      </w:r>
      <w:r w:rsidR="00B53416">
        <w:rPr>
          <w:rFonts w:asciiTheme="minorBidi" w:hAnsiTheme="minorBidi"/>
          <w:sz w:val="24"/>
          <w:szCs w:val="24"/>
        </w:rPr>
        <w:t xml:space="preserve"> have the best care and service that ASC can deliver, </w:t>
      </w:r>
      <w:r w:rsidR="00A4327D">
        <w:rPr>
          <w:rFonts w:asciiTheme="minorBidi" w:hAnsiTheme="minorBidi"/>
          <w:sz w:val="24"/>
          <w:szCs w:val="24"/>
        </w:rPr>
        <w:t xml:space="preserve">which promotes positive mental health, gives them a voice, </w:t>
      </w:r>
      <w:r w:rsidR="00423311">
        <w:rPr>
          <w:rFonts w:asciiTheme="minorBidi" w:hAnsiTheme="minorBidi"/>
          <w:sz w:val="24"/>
          <w:szCs w:val="24"/>
        </w:rPr>
        <w:t xml:space="preserve">and helps build confidence in them from a young age </w:t>
      </w:r>
      <w:r w:rsidR="009100FD">
        <w:rPr>
          <w:rFonts w:asciiTheme="minorBidi" w:hAnsiTheme="minorBidi"/>
          <w:sz w:val="24"/>
          <w:szCs w:val="24"/>
        </w:rPr>
        <w:t xml:space="preserve">which </w:t>
      </w:r>
      <w:r w:rsidR="00D71D1B">
        <w:rPr>
          <w:rFonts w:asciiTheme="minorBidi" w:hAnsiTheme="minorBidi"/>
          <w:sz w:val="24"/>
          <w:szCs w:val="24"/>
        </w:rPr>
        <w:t xml:space="preserve">will hopefully </w:t>
      </w:r>
      <w:r w:rsidR="009100FD">
        <w:rPr>
          <w:rFonts w:asciiTheme="minorBidi" w:hAnsiTheme="minorBidi"/>
          <w:sz w:val="24"/>
          <w:szCs w:val="24"/>
        </w:rPr>
        <w:t>carr</w:t>
      </w:r>
      <w:r w:rsidR="00D71D1B">
        <w:rPr>
          <w:rFonts w:asciiTheme="minorBidi" w:hAnsiTheme="minorBidi"/>
          <w:sz w:val="24"/>
          <w:szCs w:val="24"/>
        </w:rPr>
        <w:t>y</w:t>
      </w:r>
      <w:r w:rsidR="009100FD">
        <w:rPr>
          <w:rFonts w:asciiTheme="minorBidi" w:hAnsiTheme="minorBidi"/>
          <w:sz w:val="24"/>
          <w:szCs w:val="24"/>
        </w:rPr>
        <w:t xml:space="preserve"> them through to adulthood. </w:t>
      </w:r>
    </w:p>
    <w:p w14:paraId="25A2AD4A" w14:textId="6D6A873B" w:rsidR="00FB2FB0" w:rsidRPr="00221800" w:rsidRDefault="00FB2FB0" w:rsidP="00FB2FB0">
      <w:pPr>
        <w:spacing w:line="360" w:lineRule="auto"/>
        <w:jc w:val="both"/>
        <w:rPr>
          <w:rFonts w:asciiTheme="minorBidi" w:hAnsiTheme="minorBidi"/>
          <w:sz w:val="24"/>
          <w:szCs w:val="24"/>
        </w:rPr>
      </w:pPr>
    </w:p>
    <w:p w14:paraId="10666EAE" w14:textId="77777777" w:rsidR="00C00D41" w:rsidRPr="006557A6" w:rsidRDefault="00C00D41" w:rsidP="0013696E">
      <w:pPr>
        <w:spacing w:line="360" w:lineRule="auto"/>
        <w:jc w:val="both"/>
        <w:rPr>
          <w:rFonts w:asciiTheme="minorBidi" w:hAnsiTheme="minorBidi"/>
          <w:b/>
          <w:bCs/>
          <w:sz w:val="24"/>
          <w:szCs w:val="24"/>
        </w:rPr>
      </w:pPr>
    </w:p>
    <w:p w14:paraId="4D62C52B" w14:textId="77777777" w:rsidR="00C00D41" w:rsidRDefault="00C00D41" w:rsidP="0013696E">
      <w:pPr>
        <w:spacing w:line="360" w:lineRule="auto"/>
        <w:jc w:val="both"/>
        <w:rPr>
          <w:rFonts w:asciiTheme="minorBidi" w:hAnsiTheme="minorBidi"/>
          <w:b/>
          <w:bCs/>
          <w:sz w:val="24"/>
          <w:szCs w:val="24"/>
        </w:rPr>
      </w:pPr>
    </w:p>
    <w:p w14:paraId="0C5001ED" w14:textId="77777777" w:rsidR="004A1D40" w:rsidRDefault="004A1D40" w:rsidP="0013696E">
      <w:pPr>
        <w:spacing w:line="360" w:lineRule="auto"/>
        <w:jc w:val="both"/>
        <w:rPr>
          <w:rFonts w:asciiTheme="minorBidi" w:hAnsiTheme="minorBidi"/>
          <w:b/>
          <w:bCs/>
          <w:sz w:val="24"/>
          <w:szCs w:val="24"/>
        </w:rPr>
      </w:pPr>
    </w:p>
    <w:p w14:paraId="1D4209E1" w14:textId="77777777" w:rsidR="004A1D40" w:rsidRDefault="004A1D40" w:rsidP="0013696E">
      <w:pPr>
        <w:spacing w:line="360" w:lineRule="auto"/>
        <w:jc w:val="both"/>
        <w:rPr>
          <w:rFonts w:asciiTheme="minorBidi" w:hAnsiTheme="minorBidi"/>
          <w:b/>
          <w:bCs/>
          <w:sz w:val="24"/>
          <w:szCs w:val="24"/>
        </w:rPr>
      </w:pPr>
    </w:p>
    <w:p w14:paraId="52E9D644" w14:textId="77777777" w:rsidR="004A1D40" w:rsidRDefault="004A1D40" w:rsidP="0013696E">
      <w:pPr>
        <w:spacing w:line="360" w:lineRule="auto"/>
        <w:jc w:val="both"/>
        <w:rPr>
          <w:rFonts w:asciiTheme="minorBidi" w:hAnsiTheme="minorBidi"/>
          <w:b/>
          <w:bCs/>
          <w:sz w:val="24"/>
          <w:szCs w:val="24"/>
        </w:rPr>
      </w:pPr>
    </w:p>
    <w:p w14:paraId="4819E58F" w14:textId="77777777" w:rsidR="004A1D40" w:rsidRDefault="004A1D40" w:rsidP="0013696E">
      <w:pPr>
        <w:spacing w:line="360" w:lineRule="auto"/>
        <w:jc w:val="both"/>
        <w:rPr>
          <w:rFonts w:asciiTheme="minorBidi" w:hAnsiTheme="minorBidi"/>
          <w:b/>
          <w:bCs/>
          <w:sz w:val="24"/>
          <w:szCs w:val="24"/>
        </w:rPr>
      </w:pPr>
    </w:p>
    <w:p w14:paraId="240A1DFC" w14:textId="77777777" w:rsidR="004A1D40" w:rsidRDefault="004A1D40" w:rsidP="0013696E">
      <w:pPr>
        <w:spacing w:line="360" w:lineRule="auto"/>
        <w:jc w:val="both"/>
        <w:rPr>
          <w:rFonts w:asciiTheme="minorBidi" w:hAnsiTheme="minorBidi"/>
          <w:b/>
          <w:bCs/>
          <w:sz w:val="24"/>
          <w:szCs w:val="24"/>
        </w:rPr>
      </w:pPr>
    </w:p>
    <w:p w14:paraId="650CC24F" w14:textId="77777777" w:rsidR="004A1D40" w:rsidRDefault="004A1D40" w:rsidP="0013696E">
      <w:pPr>
        <w:spacing w:line="360" w:lineRule="auto"/>
        <w:jc w:val="both"/>
        <w:rPr>
          <w:rFonts w:asciiTheme="minorBidi" w:hAnsiTheme="minorBidi"/>
          <w:b/>
          <w:bCs/>
          <w:sz w:val="24"/>
          <w:szCs w:val="24"/>
        </w:rPr>
      </w:pPr>
    </w:p>
    <w:p w14:paraId="206E9FAA" w14:textId="77777777" w:rsidR="004A1D40" w:rsidRDefault="004A1D40" w:rsidP="0013696E">
      <w:pPr>
        <w:spacing w:line="360" w:lineRule="auto"/>
        <w:jc w:val="both"/>
        <w:rPr>
          <w:rFonts w:asciiTheme="minorBidi" w:hAnsiTheme="minorBidi"/>
          <w:b/>
          <w:bCs/>
          <w:sz w:val="24"/>
          <w:szCs w:val="24"/>
        </w:rPr>
      </w:pPr>
    </w:p>
    <w:p w14:paraId="697D95D3" w14:textId="77777777" w:rsidR="004A1D40" w:rsidRDefault="004A1D40" w:rsidP="0013696E">
      <w:pPr>
        <w:spacing w:line="360" w:lineRule="auto"/>
        <w:jc w:val="both"/>
        <w:rPr>
          <w:rFonts w:asciiTheme="minorBidi" w:hAnsiTheme="minorBidi"/>
          <w:b/>
          <w:bCs/>
          <w:sz w:val="24"/>
          <w:szCs w:val="24"/>
        </w:rPr>
      </w:pPr>
    </w:p>
    <w:p w14:paraId="4BFCAE10" w14:textId="77777777" w:rsidR="004A1D40" w:rsidRDefault="004A1D40" w:rsidP="0013696E">
      <w:pPr>
        <w:spacing w:line="360" w:lineRule="auto"/>
        <w:jc w:val="both"/>
        <w:rPr>
          <w:rFonts w:asciiTheme="minorBidi" w:hAnsiTheme="minorBidi"/>
          <w:b/>
          <w:bCs/>
          <w:sz w:val="24"/>
          <w:szCs w:val="24"/>
        </w:rPr>
      </w:pPr>
    </w:p>
    <w:p w14:paraId="3B51946D" w14:textId="77777777" w:rsidR="004A1D40" w:rsidRDefault="004A1D40" w:rsidP="0013696E">
      <w:pPr>
        <w:spacing w:line="360" w:lineRule="auto"/>
        <w:jc w:val="both"/>
        <w:rPr>
          <w:rFonts w:asciiTheme="minorBidi" w:hAnsiTheme="minorBidi"/>
          <w:b/>
          <w:bCs/>
          <w:sz w:val="24"/>
          <w:szCs w:val="24"/>
        </w:rPr>
      </w:pPr>
    </w:p>
    <w:p w14:paraId="0278E792" w14:textId="77777777" w:rsidR="004A1D40" w:rsidRDefault="004A1D40" w:rsidP="0013696E">
      <w:pPr>
        <w:spacing w:line="360" w:lineRule="auto"/>
        <w:jc w:val="both"/>
        <w:rPr>
          <w:rFonts w:asciiTheme="minorBidi" w:hAnsiTheme="minorBidi"/>
          <w:b/>
          <w:bCs/>
          <w:sz w:val="24"/>
          <w:szCs w:val="24"/>
        </w:rPr>
      </w:pPr>
    </w:p>
    <w:p w14:paraId="0F6FC932" w14:textId="43B7EFD7" w:rsidR="00CD4A14" w:rsidRPr="0013696E" w:rsidRDefault="00CD4A14" w:rsidP="0013696E">
      <w:pPr>
        <w:spacing w:line="360" w:lineRule="auto"/>
        <w:jc w:val="both"/>
        <w:rPr>
          <w:rFonts w:asciiTheme="minorBidi" w:hAnsiTheme="minorBidi"/>
          <w:color w:val="7030A0"/>
          <w:sz w:val="24"/>
          <w:szCs w:val="24"/>
        </w:rPr>
      </w:pPr>
      <w:r w:rsidRPr="00BB27FD">
        <w:rPr>
          <w:rFonts w:asciiTheme="minorBidi" w:hAnsiTheme="minorBidi"/>
          <w:b/>
          <w:bCs/>
          <w:sz w:val="24"/>
          <w:szCs w:val="24"/>
        </w:rPr>
        <w:t xml:space="preserve">Reference </w:t>
      </w:r>
      <w:r w:rsidR="006A7DFB" w:rsidRPr="00BB27FD">
        <w:rPr>
          <w:rFonts w:asciiTheme="minorBidi" w:hAnsiTheme="minorBidi"/>
          <w:b/>
          <w:bCs/>
          <w:sz w:val="24"/>
          <w:szCs w:val="24"/>
        </w:rPr>
        <w:t>l</w:t>
      </w:r>
      <w:r w:rsidRPr="00BB27FD">
        <w:rPr>
          <w:rFonts w:asciiTheme="minorBidi" w:hAnsiTheme="minorBidi"/>
          <w:b/>
          <w:bCs/>
          <w:sz w:val="24"/>
          <w:szCs w:val="24"/>
        </w:rPr>
        <w:t xml:space="preserve">ist </w:t>
      </w:r>
    </w:p>
    <w:p w14:paraId="2EFB0002" w14:textId="77777777" w:rsidR="004A52E5" w:rsidRDefault="004A52E5" w:rsidP="005D6D54">
      <w:pPr>
        <w:spacing w:line="360" w:lineRule="auto"/>
        <w:jc w:val="both"/>
        <w:rPr>
          <w:rFonts w:asciiTheme="minorBidi" w:hAnsiTheme="minorBidi"/>
          <w:sz w:val="24"/>
          <w:szCs w:val="24"/>
        </w:rPr>
      </w:pPr>
      <w:r>
        <w:rPr>
          <w:rFonts w:asciiTheme="minorBidi" w:hAnsiTheme="minorBidi"/>
          <w:sz w:val="24"/>
          <w:szCs w:val="24"/>
        </w:rPr>
        <w:t xml:space="preserve">Action for Children (2024) </w:t>
      </w:r>
      <w:r w:rsidRPr="00F726DE">
        <w:rPr>
          <w:rFonts w:asciiTheme="minorBidi" w:hAnsiTheme="minorBidi"/>
          <w:i/>
          <w:iCs/>
          <w:sz w:val="24"/>
          <w:szCs w:val="24"/>
        </w:rPr>
        <w:t>Our Work in Wales</w:t>
      </w:r>
      <w:r>
        <w:rPr>
          <w:rFonts w:asciiTheme="minorBidi" w:hAnsiTheme="minorBidi"/>
          <w:sz w:val="24"/>
          <w:szCs w:val="24"/>
        </w:rPr>
        <w:t xml:space="preserve">. Available at: </w:t>
      </w:r>
      <w:hyperlink r:id="rId7" w:history="1">
        <w:r w:rsidRPr="00A81076">
          <w:rPr>
            <w:rStyle w:val="Hyperlink"/>
            <w:rFonts w:asciiTheme="minorBidi" w:hAnsiTheme="minorBidi"/>
            <w:sz w:val="24"/>
            <w:szCs w:val="24"/>
          </w:rPr>
          <w:t>https://www.actionforchildren.org.uk/our-work-and-impact/our-work-around-the-uk/our-work-in-wales/</w:t>
        </w:r>
      </w:hyperlink>
      <w:r>
        <w:rPr>
          <w:rFonts w:asciiTheme="minorBidi" w:hAnsiTheme="minorBidi"/>
          <w:sz w:val="24"/>
          <w:szCs w:val="24"/>
        </w:rPr>
        <w:t xml:space="preserve"> (Accessed: 15 January 2024).</w:t>
      </w:r>
    </w:p>
    <w:p w14:paraId="6E3C0CB6" w14:textId="77777777" w:rsidR="004A52E5" w:rsidRDefault="004A52E5" w:rsidP="005D6D54">
      <w:pPr>
        <w:spacing w:line="360" w:lineRule="auto"/>
        <w:jc w:val="both"/>
        <w:rPr>
          <w:rFonts w:asciiTheme="minorBidi" w:hAnsiTheme="minorBidi"/>
          <w:sz w:val="24"/>
          <w:szCs w:val="24"/>
        </w:rPr>
      </w:pPr>
      <w:r>
        <w:rPr>
          <w:rFonts w:asciiTheme="minorBidi" w:hAnsiTheme="minorBidi"/>
          <w:sz w:val="24"/>
          <w:szCs w:val="24"/>
        </w:rPr>
        <w:t xml:space="preserve">Advocacy QPM (2014) </w:t>
      </w:r>
      <w:r w:rsidRPr="008C0905">
        <w:rPr>
          <w:rFonts w:asciiTheme="minorBidi" w:hAnsiTheme="minorBidi"/>
          <w:i/>
          <w:iCs/>
          <w:sz w:val="24"/>
          <w:szCs w:val="24"/>
        </w:rPr>
        <w:t xml:space="preserve">A Code of Practice for Advocates: Revised Edition 2014. </w:t>
      </w:r>
      <w:r>
        <w:rPr>
          <w:rFonts w:asciiTheme="minorBidi" w:hAnsiTheme="minorBidi"/>
          <w:sz w:val="24"/>
          <w:szCs w:val="24"/>
        </w:rPr>
        <w:t xml:space="preserve">Available at: </w:t>
      </w:r>
      <w:hyperlink r:id="rId8" w:history="1">
        <w:r w:rsidRPr="003A527B">
          <w:rPr>
            <w:rStyle w:val="Hyperlink"/>
            <w:rFonts w:asciiTheme="minorBidi" w:hAnsiTheme="minorBidi"/>
            <w:sz w:val="24"/>
            <w:szCs w:val="24"/>
          </w:rPr>
          <w:t>https://qualityadvocacy.org.uk/wp-content/uploads/2018/05/Code-of-Practice-1.pdf</w:t>
        </w:r>
      </w:hyperlink>
      <w:r>
        <w:rPr>
          <w:rFonts w:asciiTheme="minorBidi" w:hAnsiTheme="minorBidi"/>
          <w:sz w:val="24"/>
          <w:szCs w:val="24"/>
        </w:rPr>
        <w:t xml:space="preserve"> (Accessed: 16 January 2024).</w:t>
      </w:r>
    </w:p>
    <w:p w14:paraId="10C0A6F8" w14:textId="77777777" w:rsidR="004A52E5" w:rsidRDefault="004A52E5" w:rsidP="005D6D54">
      <w:pPr>
        <w:spacing w:line="360" w:lineRule="auto"/>
        <w:jc w:val="both"/>
        <w:rPr>
          <w:rFonts w:asciiTheme="minorBidi" w:hAnsiTheme="minorBidi"/>
          <w:sz w:val="24"/>
          <w:szCs w:val="24"/>
        </w:rPr>
      </w:pPr>
      <w:r>
        <w:rPr>
          <w:rFonts w:asciiTheme="minorBidi" w:hAnsiTheme="minorBidi"/>
          <w:sz w:val="24"/>
          <w:szCs w:val="24"/>
        </w:rPr>
        <w:t xml:space="preserve">Advocacy Support Cymru (ASC) (2023a) </w:t>
      </w:r>
      <w:r w:rsidRPr="00A87C38">
        <w:rPr>
          <w:rFonts w:asciiTheme="minorBidi" w:hAnsiTheme="minorBidi"/>
          <w:i/>
          <w:iCs/>
          <w:sz w:val="24"/>
          <w:szCs w:val="24"/>
        </w:rPr>
        <w:t>Who are we?</w:t>
      </w:r>
      <w:r>
        <w:rPr>
          <w:rFonts w:asciiTheme="minorBidi" w:hAnsiTheme="minorBidi"/>
          <w:sz w:val="24"/>
          <w:szCs w:val="24"/>
        </w:rPr>
        <w:t xml:space="preserve"> Available at: </w:t>
      </w:r>
      <w:hyperlink r:id="rId9" w:history="1">
        <w:r w:rsidRPr="009448B7">
          <w:rPr>
            <w:rStyle w:val="Hyperlink"/>
            <w:rFonts w:asciiTheme="minorBidi" w:hAnsiTheme="minorBidi"/>
            <w:sz w:val="24"/>
            <w:szCs w:val="24"/>
          </w:rPr>
          <w:t>https://ascymru.org.uk/about/who-we-are/</w:t>
        </w:r>
      </w:hyperlink>
      <w:r>
        <w:rPr>
          <w:rFonts w:asciiTheme="minorBidi" w:hAnsiTheme="minorBidi"/>
          <w:sz w:val="24"/>
          <w:szCs w:val="24"/>
        </w:rPr>
        <w:t xml:space="preserve"> (Accessed: 9 January 2024).</w:t>
      </w:r>
    </w:p>
    <w:p w14:paraId="49D22D84" w14:textId="77777777" w:rsidR="004A52E5" w:rsidRDefault="004A52E5" w:rsidP="009A4D05">
      <w:pPr>
        <w:spacing w:line="360" w:lineRule="auto"/>
        <w:jc w:val="both"/>
        <w:rPr>
          <w:rFonts w:asciiTheme="minorBidi" w:hAnsiTheme="minorBidi"/>
          <w:sz w:val="24"/>
          <w:szCs w:val="24"/>
        </w:rPr>
      </w:pPr>
      <w:r w:rsidRPr="00EE4848">
        <w:rPr>
          <w:rFonts w:asciiTheme="minorBidi" w:hAnsiTheme="minorBidi"/>
          <w:sz w:val="24"/>
          <w:szCs w:val="24"/>
        </w:rPr>
        <w:t xml:space="preserve">Advocacy Support Cymru (ASC) (2023b) </w:t>
      </w:r>
      <w:r w:rsidRPr="00EE4848">
        <w:rPr>
          <w:rFonts w:asciiTheme="minorBidi" w:hAnsiTheme="minorBidi"/>
          <w:i/>
          <w:iCs/>
          <w:sz w:val="24"/>
          <w:szCs w:val="24"/>
        </w:rPr>
        <w:t>IMHA Client L.</w:t>
      </w:r>
      <w:r w:rsidRPr="00EE4848">
        <w:rPr>
          <w:rFonts w:asciiTheme="minorBidi" w:hAnsiTheme="minorBidi"/>
          <w:sz w:val="24"/>
          <w:szCs w:val="24"/>
        </w:rPr>
        <w:t xml:space="preserve"> Available at: </w:t>
      </w:r>
      <w:hyperlink r:id="rId10" w:history="1">
        <w:r w:rsidRPr="00EE4848">
          <w:rPr>
            <w:rStyle w:val="Hyperlink"/>
            <w:rFonts w:asciiTheme="minorBidi" w:hAnsiTheme="minorBidi"/>
            <w:sz w:val="24"/>
            <w:szCs w:val="24"/>
          </w:rPr>
          <w:t>https://ascymru.org.uk/client-story/imha-client-l/</w:t>
        </w:r>
      </w:hyperlink>
      <w:r w:rsidRPr="00EE4848">
        <w:rPr>
          <w:rFonts w:asciiTheme="minorBidi" w:hAnsiTheme="minorBidi"/>
          <w:sz w:val="24"/>
          <w:szCs w:val="24"/>
        </w:rPr>
        <w:t xml:space="preserve"> (A</w:t>
      </w:r>
      <w:r>
        <w:rPr>
          <w:rFonts w:asciiTheme="minorBidi" w:hAnsiTheme="minorBidi"/>
          <w:sz w:val="24"/>
          <w:szCs w:val="24"/>
        </w:rPr>
        <w:t>ccessed: 24 January 2024).</w:t>
      </w:r>
    </w:p>
    <w:p w14:paraId="1F290E5A" w14:textId="77777777" w:rsidR="004A52E5" w:rsidRDefault="004A52E5" w:rsidP="009A4D05">
      <w:pPr>
        <w:spacing w:line="360" w:lineRule="auto"/>
        <w:jc w:val="both"/>
        <w:rPr>
          <w:rFonts w:asciiTheme="minorBidi" w:hAnsiTheme="minorBidi"/>
          <w:sz w:val="24"/>
          <w:szCs w:val="24"/>
        </w:rPr>
      </w:pPr>
      <w:r w:rsidRPr="009A4D05">
        <w:rPr>
          <w:rFonts w:asciiTheme="minorBidi" w:hAnsiTheme="minorBidi"/>
          <w:sz w:val="24"/>
          <w:szCs w:val="24"/>
        </w:rPr>
        <w:t>Advocacy Support Cymru (ASC) (2023</w:t>
      </w:r>
      <w:r>
        <w:rPr>
          <w:rFonts w:asciiTheme="minorBidi" w:hAnsiTheme="minorBidi"/>
          <w:sz w:val="24"/>
          <w:szCs w:val="24"/>
        </w:rPr>
        <w:t>c</w:t>
      </w:r>
      <w:r w:rsidRPr="009A4D05">
        <w:rPr>
          <w:rFonts w:asciiTheme="minorBidi" w:hAnsiTheme="minorBidi"/>
          <w:sz w:val="24"/>
          <w:szCs w:val="24"/>
        </w:rPr>
        <w:t>)</w:t>
      </w:r>
      <w:r>
        <w:rPr>
          <w:rFonts w:asciiTheme="minorBidi" w:hAnsiTheme="minorBidi"/>
          <w:i/>
          <w:iCs/>
          <w:sz w:val="24"/>
          <w:szCs w:val="24"/>
        </w:rPr>
        <w:t xml:space="preserve"> </w:t>
      </w:r>
      <w:r w:rsidRPr="00843082">
        <w:rPr>
          <w:rFonts w:asciiTheme="minorBidi" w:hAnsiTheme="minorBidi"/>
          <w:i/>
          <w:iCs/>
          <w:sz w:val="24"/>
          <w:szCs w:val="24"/>
        </w:rPr>
        <w:t>Advocacy is vitally important</w:t>
      </w:r>
      <w:r w:rsidRPr="00843082">
        <w:rPr>
          <w:rFonts w:asciiTheme="minorBidi" w:hAnsiTheme="minorBidi"/>
          <w:sz w:val="24"/>
          <w:szCs w:val="24"/>
        </w:rPr>
        <w:t>.</w:t>
      </w:r>
      <w:r>
        <w:rPr>
          <w:rFonts w:asciiTheme="minorBidi" w:hAnsiTheme="minorBidi"/>
          <w:sz w:val="24"/>
          <w:szCs w:val="24"/>
        </w:rPr>
        <w:t xml:space="preserve"> Available at: </w:t>
      </w:r>
      <w:hyperlink r:id="rId11" w:history="1">
        <w:r w:rsidRPr="00A21105">
          <w:rPr>
            <w:rStyle w:val="Hyperlink"/>
            <w:rFonts w:asciiTheme="minorBidi" w:hAnsiTheme="minorBidi"/>
            <w:sz w:val="24"/>
            <w:szCs w:val="24"/>
          </w:rPr>
          <w:t>https://ascymru.org.uk/about/who-we-are/</w:t>
        </w:r>
      </w:hyperlink>
      <w:r>
        <w:rPr>
          <w:rFonts w:asciiTheme="minorBidi" w:hAnsiTheme="minorBidi"/>
          <w:sz w:val="24"/>
          <w:szCs w:val="24"/>
        </w:rPr>
        <w:t xml:space="preserve"> (Accessed: 30 January 2024).</w:t>
      </w:r>
    </w:p>
    <w:p w14:paraId="05184DAB" w14:textId="77777777" w:rsidR="004A52E5" w:rsidRDefault="004A52E5" w:rsidP="005D6D54">
      <w:pPr>
        <w:spacing w:line="360" w:lineRule="auto"/>
        <w:jc w:val="both"/>
        <w:rPr>
          <w:rFonts w:asciiTheme="minorBidi" w:hAnsiTheme="minorBidi"/>
          <w:sz w:val="24"/>
          <w:szCs w:val="24"/>
        </w:rPr>
      </w:pPr>
      <w:r>
        <w:rPr>
          <w:rFonts w:asciiTheme="minorBidi" w:hAnsiTheme="minorBidi"/>
          <w:sz w:val="24"/>
          <w:szCs w:val="24"/>
        </w:rPr>
        <w:t xml:space="preserve">Barnardo’s (2024) </w:t>
      </w:r>
      <w:r w:rsidRPr="00A31490">
        <w:rPr>
          <w:rFonts w:asciiTheme="minorBidi" w:hAnsiTheme="minorBidi"/>
          <w:i/>
          <w:iCs/>
          <w:sz w:val="24"/>
          <w:szCs w:val="24"/>
        </w:rPr>
        <w:t xml:space="preserve">Advocacy and </w:t>
      </w:r>
      <w:r>
        <w:rPr>
          <w:rFonts w:asciiTheme="minorBidi" w:hAnsiTheme="minorBidi"/>
          <w:i/>
          <w:iCs/>
          <w:sz w:val="24"/>
          <w:szCs w:val="24"/>
        </w:rPr>
        <w:t>C</w:t>
      </w:r>
      <w:r w:rsidRPr="00A31490">
        <w:rPr>
          <w:rFonts w:asciiTheme="minorBidi" w:hAnsiTheme="minorBidi"/>
          <w:i/>
          <w:iCs/>
          <w:sz w:val="24"/>
          <w:szCs w:val="24"/>
        </w:rPr>
        <w:t xml:space="preserve">hildren’s </w:t>
      </w:r>
      <w:r>
        <w:rPr>
          <w:rFonts w:asciiTheme="minorBidi" w:hAnsiTheme="minorBidi"/>
          <w:i/>
          <w:iCs/>
          <w:sz w:val="24"/>
          <w:szCs w:val="24"/>
        </w:rPr>
        <w:t>R</w:t>
      </w:r>
      <w:r w:rsidRPr="00A31490">
        <w:rPr>
          <w:rFonts w:asciiTheme="minorBidi" w:hAnsiTheme="minorBidi"/>
          <w:i/>
          <w:iCs/>
          <w:sz w:val="24"/>
          <w:szCs w:val="24"/>
        </w:rPr>
        <w:t>ights.</w:t>
      </w:r>
      <w:r>
        <w:rPr>
          <w:rFonts w:asciiTheme="minorBidi" w:hAnsiTheme="minorBidi"/>
          <w:sz w:val="24"/>
          <w:szCs w:val="24"/>
        </w:rPr>
        <w:t xml:space="preserve"> Available at: </w:t>
      </w:r>
      <w:hyperlink r:id="rId12" w:anchor=":~:text=Some%20of%20the%20things%20an,situations%20or%20about%20foster%20" w:history="1">
        <w:r w:rsidRPr="00971642">
          <w:rPr>
            <w:rStyle w:val="Hyperlink"/>
            <w:rFonts w:asciiTheme="minorBidi" w:hAnsiTheme="minorBidi"/>
            <w:sz w:val="24"/>
            <w:szCs w:val="24"/>
          </w:rPr>
          <w:t>https://www.barnardos.org.uk/get-support/support-for-parents-and-carers/childrens-rights-advocacy#:~:text=Some%20of%20the%20things%20an,situations%20or%20about%20foster%20</w:t>
        </w:r>
      </w:hyperlink>
      <w:r>
        <w:rPr>
          <w:rFonts w:asciiTheme="minorBidi" w:hAnsiTheme="minorBidi"/>
          <w:sz w:val="24"/>
          <w:szCs w:val="24"/>
        </w:rPr>
        <w:t xml:space="preserve"> (Accessed: 16 January 2024).</w:t>
      </w:r>
    </w:p>
    <w:p w14:paraId="10684ABA" w14:textId="77777777" w:rsidR="004A52E5" w:rsidRPr="000E311A" w:rsidRDefault="004A52E5" w:rsidP="005D6D54">
      <w:pPr>
        <w:spacing w:line="360" w:lineRule="auto"/>
        <w:jc w:val="both"/>
        <w:rPr>
          <w:rFonts w:asciiTheme="minorBidi" w:hAnsiTheme="minorBidi"/>
          <w:sz w:val="24"/>
          <w:szCs w:val="24"/>
        </w:rPr>
      </w:pPr>
      <w:r>
        <w:rPr>
          <w:rFonts w:asciiTheme="minorBidi" w:hAnsiTheme="minorBidi"/>
          <w:sz w:val="24"/>
          <w:szCs w:val="24"/>
        </w:rPr>
        <w:t xml:space="preserve">CADMAS (2024) </w:t>
      </w:r>
      <w:r w:rsidRPr="000E311A">
        <w:rPr>
          <w:rFonts w:asciiTheme="minorBidi" w:hAnsiTheme="minorBidi"/>
          <w:i/>
          <w:iCs/>
          <w:sz w:val="24"/>
          <w:szCs w:val="24"/>
        </w:rPr>
        <w:t>CADMHAS: mental health advocacy service</w:t>
      </w:r>
      <w:r>
        <w:rPr>
          <w:rFonts w:asciiTheme="minorBidi" w:hAnsiTheme="minorBidi"/>
          <w:i/>
          <w:iCs/>
          <w:sz w:val="24"/>
          <w:szCs w:val="24"/>
        </w:rPr>
        <w:t>.</w:t>
      </w:r>
      <w:r>
        <w:rPr>
          <w:rFonts w:asciiTheme="minorBidi" w:hAnsiTheme="minorBidi"/>
          <w:sz w:val="24"/>
          <w:szCs w:val="24"/>
        </w:rPr>
        <w:t xml:space="preserve"> Available at: </w:t>
      </w:r>
      <w:hyperlink r:id="rId13" w:history="1">
        <w:r w:rsidRPr="00A81076">
          <w:rPr>
            <w:rStyle w:val="Hyperlink"/>
            <w:rFonts w:asciiTheme="minorBidi" w:hAnsiTheme="minorBidi"/>
            <w:sz w:val="24"/>
            <w:szCs w:val="24"/>
          </w:rPr>
          <w:t>https://cadmhas.com/</w:t>
        </w:r>
      </w:hyperlink>
      <w:r>
        <w:rPr>
          <w:rFonts w:asciiTheme="minorBidi" w:hAnsiTheme="minorBidi"/>
          <w:sz w:val="24"/>
          <w:szCs w:val="24"/>
        </w:rPr>
        <w:t xml:space="preserve"> (Accessed: 15 January 2024).</w:t>
      </w:r>
    </w:p>
    <w:p w14:paraId="0C077E7E" w14:textId="77777777" w:rsidR="004A52E5" w:rsidRPr="00D862D3" w:rsidRDefault="004A52E5" w:rsidP="006B3002">
      <w:pPr>
        <w:spacing w:line="360" w:lineRule="auto"/>
        <w:jc w:val="both"/>
        <w:rPr>
          <w:rFonts w:asciiTheme="minorBidi" w:hAnsiTheme="minorBidi"/>
          <w:sz w:val="24"/>
          <w:szCs w:val="24"/>
          <w:highlight w:val="yellow"/>
        </w:rPr>
      </w:pPr>
      <w:r w:rsidRPr="00D862D3">
        <w:rPr>
          <w:rFonts w:asciiTheme="minorBidi" w:hAnsiTheme="minorBidi"/>
          <w:sz w:val="24"/>
          <w:szCs w:val="24"/>
        </w:rPr>
        <w:t xml:space="preserve">Cambridge Dictionary (2024)  </w:t>
      </w:r>
      <w:r w:rsidRPr="00D862D3">
        <w:rPr>
          <w:rFonts w:asciiTheme="minorBidi" w:hAnsiTheme="minorBidi"/>
          <w:i/>
          <w:iCs/>
          <w:sz w:val="24"/>
          <w:szCs w:val="24"/>
        </w:rPr>
        <w:t>Independence.</w:t>
      </w:r>
      <w:r w:rsidRPr="00D862D3">
        <w:rPr>
          <w:rFonts w:asciiTheme="minorBidi" w:hAnsiTheme="minorBidi"/>
          <w:sz w:val="24"/>
          <w:szCs w:val="24"/>
        </w:rPr>
        <w:t xml:space="preserve"> Available at : </w:t>
      </w:r>
      <w:hyperlink r:id="rId14" w:history="1">
        <w:r w:rsidRPr="00D862D3">
          <w:rPr>
            <w:rStyle w:val="Hyperlink"/>
            <w:rFonts w:asciiTheme="minorBidi" w:hAnsiTheme="minorBidi"/>
            <w:color w:val="auto"/>
            <w:sz w:val="24"/>
            <w:szCs w:val="24"/>
          </w:rPr>
          <w:t>https://dictionary.cambridge.org/dictionary/english/independence</w:t>
        </w:r>
      </w:hyperlink>
      <w:r w:rsidRPr="00D862D3">
        <w:rPr>
          <w:rFonts w:asciiTheme="minorBidi" w:hAnsiTheme="minorBidi"/>
          <w:sz w:val="24"/>
          <w:szCs w:val="24"/>
        </w:rPr>
        <w:t xml:space="preserve"> (Accessed: 30 January 2024).</w:t>
      </w:r>
    </w:p>
    <w:p w14:paraId="168C4EBD" w14:textId="77777777" w:rsidR="004A52E5" w:rsidRPr="002973FC" w:rsidRDefault="004A52E5" w:rsidP="005D6D54">
      <w:pPr>
        <w:spacing w:line="360" w:lineRule="auto"/>
        <w:jc w:val="both"/>
        <w:rPr>
          <w:rFonts w:asciiTheme="minorBidi" w:hAnsiTheme="minorBidi"/>
          <w:sz w:val="24"/>
          <w:szCs w:val="24"/>
        </w:rPr>
      </w:pPr>
      <w:r w:rsidRPr="002973FC">
        <w:rPr>
          <w:rFonts w:asciiTheme="minorBidi" w:hAnsiTheme="minorBidi"/>
          <w:sz w:val="24"/>
          <w:szCs w:val="24"/>
        </w:rPr>
        <w:t xml:space="preserve">Cambridge Dictionary (2024) </w:t>
      </w:r>
      <w:r w:rsidRPr="002973FC">
        <w:rPr>
          <w:rFonts w:asciiTheme="minorBidi" w:hAnsiTheme="minorBidi"/>
          <w:i/>
          <w:iCs/>
          <w:sz w:val="24"/>
          <w:szCs w:val="24"/>
        </w:rPr>
        <w:t>Safeguarding.</w:t>
      </w:r>
      <w:r w:rsidRPr="002973FC">
        <w:rPr>
          <w:rFonts w:asciiTheme="minorBidi" w:hAnsiTheme="minorBidi"/>
          <w:sz w:val="24"/>
          <w:szCs w:val="24"/>
        </w:rPr>
        <w:t xml:space="preserve"> Available at: </w:t>
      </w:r>
      <w:hyperlink r:id="rId15" w:history="1">
        <w:r w:rsidRPr="002973FC">
          <w:rPr>
            <w:rStyle w:val="Hyperlink"/>
            <w:rFonts w:asciiTheme="minorBidi" w:hAnsiTheme="minorBidi"/>
            <w:color w:val="auto"/>
            <w:sz w:val="24"/>
            <w:szCs w:val="24"/>
          </w:rPr>
          <w:t>https://dictionary.cambridge.org/dictionary/english/safeguarding</w:t>
        </w:r>
      </w:hyperlink>
      <w:r w:rsidRPr="002973FC">
        <w:rPr>
          <w:rFonts w:asciiTheme="minorBidi" w:hAnsiTheme="minorBidi"/>
          <w:sz w:val="24"/>
          <w:szCs w:val="24"/>
        </w:rPr>
        <w:t xml:space="preserve"> (Accessed: 23 January 2024).</w:t>
      </w:r>
    </w:p>
    <w:p w14:paraId="1FB56D86" w14:textId="77777777" w:rsidR="004A52E5" w:rsidRDefault="004A52E5" w:rsidP="005D6D54">
      <w:pPr>
        <w:pStyle w:val="xelementtoproof"/>
        <w:spacing w:before="0" w:beforeAutospacing="0" w:after="0" w:afterAutospacing="0" w:line="360" w:lineRule="auto"/>
        <w:jc w:val="both"/>
        <w:rPr>
          <w:rFonts w:asciiTheme="minorBidi" w:hAnsiTheme="minorBidi" w:cstheme="minorBidi"/>
          <w:highlight w:val="yellow"/>
          <w:bdr w:val="none" w:sz="0" w:space="0" w:color="auto" w:frame="1"/>
        </w:rPr>
      </w:pPr>
      <w:r>
        <w:rPr>
          <w:rFonts w:asciiTheme="minorBidi" w:hAnsiTheme="minorBidi" w:cstheme="minorBidi"/>
          <w:bdr w:val="none" w:sz="0" w:space="0" w:color="auto" w:frame="1"/>
        </w:rPr>
        <w:t xml:space="preserve">Carmarthenshire County Council (2024) </w:t>
      </w:r>
      <w:r w:rsidRPr="00807560">
        <w:rPr>
          <w:rFonts w:asciiTheme="minorBidi" w:hAnsiTheme="minorBidi" w:cstheme="minorBidi"/>
          <w:i/>
          <w:iCs/>
          <w:bdr w:val="none" w:sz="0" w:space="0" w:color="auto" w:frame="1"/>
        </w:rPr>
        <w:t>Cost of living advice: have your say on the council’s plan to find budget savings.</w:t>
      </w:r>
      <w:r>
        <w:rPr>
          <w:rFonts w:asciiTheme="minorBidi" w:hAnsiTheme="minorBidi" w:cstheme="minorBidi"/>
          <w:bdr w:val="none" w:sz="0" w:space="0" w:color="auto" w:frame="1"/>
        </w:rPr>
        <w:t xml:space="preserve"> Available at: </w:t>
      </w:r>
      <w:hyperlink r:id="rId16" w:history="1">
        <w:r w:rsidRPr="00971642">
          <w:rPr>
            <w:rStyle w:val="Hyperlink"/>
            <w:rFonts w:asciiTheme="minorBidi" w:hAnsiTheme="minorBidi" w:cstheme="minorBidi"/>
            <w:bdr w:val="none" w:sz="0" w:space="0" w:color="auto" w:frame="1"/>
          </w:rPr>
          <w:t>https://newsroom.carmarthenshire.gov.wales/2023/12/have-your-say-on-the-council-s-plan-to-find-budget-savings/</w:t>
        </w:r>
      </w:hyperlink>
      <w:r>
        <w:rPr>
          <w:rFonts w:asciiTheme="minorBidi" w:hAnsiTheme="minorBidi" w:cstheme="minorBidi"/>
          <w:bdr w:val="none" w:sz="0" w:space="0" w:color="auto" w:frame="1"/>
        </w:rPr>
        <w:t xml:space="preserve"> (Accessed: 23 January 2024).</w:t>
      </w:r>
    </w:p>
    <w:p w14:paraId="3AF62D75" w14:textId="77777777" w:rsidR="00512B22" w:rsidRDefault="00512B22" w:rsidP="00512B22">
      <w:pPr>
        <w:pStyle w:val="NormalWeb"/>
        <w:shd w:val="clear" w:color="auto" w:fill="FFFFFF"/>
        <w:spacing w:before="0" w:beforeAutospacing="0" w:after="0" w:afterAutospacing="0" w:line="360" w:lineRule="auto"/>
        <w:jc w:val="both"/>
        <w:rPr>
          <w:rFonts w:asciiTheme="minorBidi" w:hAnsiTheme="minorBidi" w:cstheme="minorBidi"/>
          <w:color w:val="000000"/>
          <w:shd w:val="clear" w:color="auto" w:fill="FFFFFF"/>
        </w:rPr>
      </w:pPr>
      <w:r>
        <w:rPr>
          <w:rFonts w:asciiTheme="minorBidi" w:hAnsiTheme="minorBidi" w:cstheme="minorBidi"/>
          <w:color w:val="000000"/>
          <w:shd w:val="clear" w:color="auto" w:fill="FFFFFF"/>
        </w:rPr>
        <w:t xml:space="preserve">Childline (2024) </w:t>
      </w:r>
      <w:r w:rsidRPr="00512B22">
        <w:rPr>
          <w:rFonts w:asciiTheme="minorBidi" w:hAnsiTheme="minorBidi" w:cstheme="minorBidi"/>
          <w:i/>
          <w:iCs/>
          <w:color w:val="000000"/>
          <w:shd w:val="clear" w:color="auto" w:fill="FFFFFF"/>
        </w:rPr>
        <w:t>Building confidence and self-esteem.</w:t>
      </w:r>
      <w:r>
        <w:rPr>
          <w:rFonts w:asciiTheme="minorBidi" w:hAnsiTheme="minorBidi" w:cstheme="minorBidi"/>
          <w:color w:val="000000"/>
          <w:shd w:val="clear" w:color="auto" w:fill="FFFFFF"/>
        </w:rPr>
        <w:t xml:space="preserve"> Available at: </w:t>
      </w:r>
      <w:hyperlink r:id="rId17" w:history="1">
        <w:r w:rsidRPr="003966F5">
          <w:rPr>
            <w:rStyle w:val="Hyperlink"/>
            <w:rFonts w:asciiTheme="minorBidi" w:hAnsiTheme="minorBidi" w:cstheme="minorBidi"/>
            <w:shd w:val="clear" w:color="auto" w:fill="FFFFFF"/>
          </w:rPr>
          <w:t>https://www.childline.org.uk/info-advice/your-feelings/feelings-emotions/building-confidence-self-esteem/</w:t>
        </w:r>
      </w:hyperlink>
      <w:r>
        <w:rPr>
          <w:rFonts w:asciiTheme="minorBidi" w:hAnsiTheme="minorBidi" w:cstheme="minorBidi"/>
          <w:color w:val="000000"/>
          <w:shd w:val="clear" w:color="auto" w:fill="FFFFFF"/>
        </w:rPr>
        <w:t xml:space="preserve"> (Accessed: 5 February 2024).</w:t>
      </w:r>
    </w:p>
    <w:p w14:paraId="0E375E63" w14:textId="77777777" w:rsidR="004A52E5" w:rsidRDefault="004A52E5" w:rsidP="005D6D54">
      <w:pPr>
        <w:pStyle w:val="xelementtoproof"/>
        <w:spacing w:before="0" w:beforeAutospacing="0" w:after="0" w:afterAutospacing="0" w:line="360" w:lineRule="auto"/>
        <w:jc w:val="both"/>
        <w:rPr>
          <w:rFonts w:asciiTheme="minorBidi" w:hAnsiTheme="minorBidi" w:cstheme="minorBidi"/>
          <w:bdr w:val="none" w:sz="0" w:space="0" w:color="auto" w:frame="1"/>
        </w:rPr>
      </w:pPr>
      <w:r>
        <w:rPr>
          <w:rFonts w:asciiTheme="minorBidi" w:hAnsiTheme="minorBidi" w:cstheme="minorBidi"/>
          <w:bdr w:val="none" w:sz="0" w:space="0" w:color="auto" w:frame="1"/>
        </w:rPr>
        <w:t xml:space="preserve">CYPF (2024) </w:t>
      </w:r>
      <w:r w:rsidRPr="00F16E24">
        <w:rPr>
          <w:rFonts w:asciiTheme="minorBidi" w:hAnsiTheme="minorBidi" w:cstheme="minorBidi"/>
          <w:i/>
          <w:iCs/>
          <w:bdr w:val="none" w:sz="0" w:space="0" w:color="auto" w:frame="1"/>
        </w:rPr>
        <w:t>Organisations across Cardiff and the Vale that support children and young people</w:t>
      </w:r>
      <w:r>
        <w:rPr>
          <w:rFonts w:asciiTheme="minorBidi" w:hAnsiTheme="minorBidi" w:cstheme="minorBidi"/>
          <w:bdr w:val="none" w:sz="0" w:space="0" w:color="auto" w:frame="1"/>
        </w:rPr>
        <w:t>. Available at:</w:t>
      </w:r>
      <w:r w:rsidRPr="00F16E24">
        <w:t xml:space="preserve"> </w:t>
      </w:r>
      <w:r w:rsidRPr="00F16E24">
        <w:rPr>
          <w:rFonts w:asciiTheme="minorBidi" w:hAnsiTheme="minorBidi" w:cstheme="minorBidi"/>
          <w:bdr w:val="none" w:sz="0" w:space="0" w:color="auto" w:frame="1"/>
        </w:rPr>
        <w:t>https://cavyoungwellbeing.wales/support-services/</w:t>
      </w:r>
      <w:r>
        <w:rPr>
          <w:rFonts w:asciiTheme="minorBidi" w:hAnsiTheme="minorBidi" w:cstheme="minorBidi"/>
          <w:bdr w:val="none" w:sz="0" w:space="0" w:color="auto" w:frame="1"/>
        </w:rPr>
        <w:t xml:space="preserve"> (Accessed: 23 January 2024).</w:t>
      </w:r>
    </w:p>
    <w:p w14:paraId="7D2CB1FC" w14:textId="77777777" w:rsidR="004A52E5" w:rsidRPr="00ED559A" w:rsidRDefault="004A52E5" w:rsidP="005D6D54">
      <w:pPr>
        <w:pStyle w:val="xelementtoproof"/>
        <w:spacing w:after="0" w:line="360" w:lineRule="auto"/>
        <w:jc w:val="both"/>
        <w:rPr>
          <w:rFonts w:asciiTheme="minorBidi" w:hAnsiTheme="minorBidi" w:cstheme="minorBidi"/>
          <w:bdr w:val="none" w:sz="0" w:space="0" w:color="auto" w:frame="1"/>
        </w:rPr>
      </w:pPr>
      <w:r w:rsidRPr="00056A06">
        <w:rPr>
          <w:rFonts w:asciiTheme="minorBidi" w:hAnsiTheme="minorBidi" w:cstheme="minorBidi"/>
          <w:bdr w:val="none" w:sz="0" w:space="0" w:color="auto" w:frame="1"/>
        </w:rPr>
        <w:t xml:space="preserve">Grimm, F., Alcock, B., Butler, J.E., Crespo, R.F., Davies, </w:t>
      </w:r>
      <w:r>
        <w:rPr>
          <w:rFonts w:asciiTheme="minorBidi" w:hAnsiTheme="minorBidi" w:cstheme="minorBidi"/>
          <w:bdr w:val="none" w:sz="0" w:space="0" w:color="auto" w:frame="1"/>
        </w:rPr>
        <w:t xml:space="preserve">A., </w:t>
      </w:r>
      <w:r w:rsidRPr="00056A06">
        <w:rPr>
          <w:rFonts w:asciiTheme="minorBidi" w:hAnsiTheme="minorBidi" w:cstheme="minorBidi"/>
          <w:bdr w:val="none" w:sz="0" w:space="0" w:color="auto" w:frame="1"/>
        </w:rPr>
        <w:t xml:space="preserve">Peytrignet, </w:t>
      </w:r>
      <w:r>
        <w:rPr>
          <w:rFonts w:asciiTheme="minorBidi" w:hAnsiTheme="minorBidi" w:cstheme="minorBidi"/>
          <w:bdr w:val="none" w:sz="0" w:space="0" w:color="auto" w:frame="1"/>
        </w:rPr>
        <w:t xml:space="preserve">S., </w:t>
      </w:r>
      <w:r w:rsidRPr="00056A06">
        <w:rPr>
          <w:rFonts w:asciiTheme="minorBidi" w:hAnsiTheme="minorBidi" w:cstheme="minorBidi"/>
          <w:bdr w:val="none" w:sz="0" w:space="0" w:color="auto" w:frame="1"/>
        </w:rPr>
        <w:t>Piroddi,</w:t>
      </w:r>
      <w:r>
        <w:rPr>
          <w:rFonts w:asciiTheme="minorBidi" w:hAnsiTheme="minorBidi" w:cstheme="minorBidi"/>
          <w:bdr w:val="none" w:sz="0" w:space="0" w:color="auto" w:frame="1"/>
        </w:rPr>
        <w:t xml:space="preserve"> R., </w:t>
      </w:r>
      <w:r w:rsidRPr="00056A06">
        <w:rPr>
          <w:rFonts w:asciiTheme="minorBidi" w:hAnsiTheme="minorBidi" w:cstheme="minorBidi"/>
          <w:bdr w:val="none" w:sz="0" w:space="0" w:color="auto" w:frame="1"/>
        </w:rPr>
        <w:t xml:space="preserve">Thorlby, </w:t>
      </w:r>
      <w:r>
        <w:rPr>
          <w:rFonts w:asciiTheme="minorBidi" w:hAnsiTheme="minorBidi" w:cstheme="minorBidi"/>
          <w:bdr w:val="none" w:sz="0" w:space="0" w:color="auto" w:frame="1"/>
        </w:rPr>
        <w:t xml:space="preserve">R., and </w:t>
      </w:r>
      <w:r w:rsidRPr="00056A06">
        <w:rPr>
          <w:rFonts w:asciiTheme="minorBidi" w:hAnsiTheme="minorBidi" w:cstheme="minorBidi"/>
          <w:bdr w:val="none" w:sz="0" w:space="0" w:color="auto" w:frame="1"/>
        </w:rPr>
        <w:t>Tallack</w:t>
      </w:r>
      <w:r>
        <w:rPr>
          <w:rFonts w:asciiTheme="minorBidi" w:hAnsiTheme="minorBidi" w:cstheme="minorBidi"/>
          <w:bdr w:val="none" w:sz="0" w:space="0" w:color="auto" w:frame="1"/>
        </w:rPr>
        <w:t xml:space="preserve">, C. (2022) </w:t>
      </w:r>
      <w:r w:rsidRPr="00ED559A">
        <w:rPr>
          <w:rFonts w:asciiTheme="minorBidi" w:hAnsiTheme="minorBidi" w:cstheme="minorBidi"/>
          <w:i/>
          <w:iCs/>
          <w:bdr w:val="none" w:sz="0" w:space="0" w:color="auto" w:frame="1"/>
        </w:rPr>
        <w:t>Briefing: Improving children and young people’s mental health services- Local data insights from England, Scotland and Wales</w:t>
      </w:r>
      <w:r>
        <w:rPr>
          <w:rFonts w:asciiTheme="minorBidi" w:hAnsiTheme="minorBidi" w:cstheme="minorBidi"/>
          <w:i/>
          <w:iCs/>
          <w:bdr w:val="none" w:sz="0" w:space="0" w:color="auto" w:frame="1"/>
        </w:rPr>
        <w:t>.</w:t>
      </w:r>
      <w:r>
        <w:rPr>
          <w:rFonts w:asciiTheme="minorBidi" w:hAnsiTheme="minorBidi" w:cstheme="minorBidi"/>
          <w:bdr w:val="none" w:sz="0" w:space="0" w:color="auto" w:frame="1"/>
        </w:rPr>
        <w:t xml:space="preserve"> Available at: </w:t>
      </w:r>
      <w:hyperlink r:id="rId18" w:history="1">
        <w:r w:rsidRPr="00971642">
          <w:rPr>
            <w:rStyle w:val="Hyperlink"/>
            <w:rFonts w:asciiTheme="minorBidi" w:hAnsiTheme="minorBidi" w:cstheme="minorBidi"/>
            <w:bdr w:val="none" w:sz="0" w:space="0" w:color="auto" w:frame="1"/>
          </w:rPr>
          <w:t>https://www.health.org.uk/publications/reports/improving-children-and-young-peoples-mental-health-services</w:t>
        </w:r>
      </w:hyperlink>
      <w:r>
        <w:rPr>
          <w:rFonts w:asciiTheme="minorBidi" w:hAnsiTheme="minorBidi" w:cstheme="minorBidi"/>
          <w:bdr w:val="none" w:sz="0" w:space="0" w:color="auto" w:frame="1"/>
        </w:rPr>
        <w:t xml:space="preserve"> (Accessed: 23 January 2024).</w:t>
      </w:r>
    </w:p>
    <w:p w14:paraId="36B50F54" w14:textId="77777777" w:rsidR="004A52E5" w:rsidRDefault="004A52E5" w:rsidP="002648AC">
      <w:pPr>
        <w:spacing w:line="360" w:lineRule="auto"/>
        <w:jc w:val="both"/>
        <w:rPr>
          <w:rFonts w:asciiTheme="minorBidi" w:hAnsiTheme="minorBidi"/>
          <w:sz w:val="24"/>
          <w:szCs w:val="24"/>
        </w:rPr>
      </w:pPr>
      <w:r>
        <w:rPr>
          <w:rFonts w:asciiTheme="minorBidi" w:hAnsiTheme="minorBidi"/>
          <w:sz w:val="24"/>
          <w:szCs w:val="24"/>
        </w:rPr>
        <w:t xml:space="preserve">Information Commissioner’s Office (ICO) (2023) </w:t>
      </w:r>
      <w:r w:rsidRPr="00206748">
        <w:rPr>
          <w:rFonts w:asciiTheme="minorBidi" w:hAnsiTheme="minorBidi"/>
          <w:i/>
          <w:iCs/>
          <w:sz w:val="24"/>
          <w:szCs w:val="24"/>
        </w:rPr>
        <w:t>A 10 step guide to sharing information to safeguard children</w:t>
      </w:r>
      <w:r>
        <w:rPr>
          <w:rFonts w:asciiTheme="minorBidi" w:hAnsiTheme="minorBidi"/>
          <w:sz w:val="24"/>
          <w:szCs w:val="24"/>
        </w:rPr>
        <w:t xml:space="preserve">. </w:t>
      </w:r>
      <w:r w:rsidRPr="00206748">
        <w:rPr>
          <w:rFonts w:asciiTheme="minorBidi" w:hAnsiTheme="minorBidi"/>
          <w:sz w:val="24"/>
          <w:szCs w:val="24"/>
        </w:rPr>
        <w:t xml:space="preserve">Available at : </w:t>
      </w:r>
      <w:hyperlink r:id="rId19" w:history="1">
        <w:r w:rsidRPr="00515D76">
          <w:rPr>
            <w:rStyle w:val="Hyperlink"/>
            <w:rFonts w:asciiTheme="minorBidi" w:hAnsiTheme="minorBidi"/>
            <w:sz w:val="24"/>
            <w:szCs w:val="24"/>
          </w:rPr>
          <w:t>https://ico.org.uk/for-organisations/uk-gdpr-guidance-and-resources/data-sharing/a-10-step-guide-to-sharing-information-to-safeguard-children/</w:t>
        </w:r>
      </w:hyperlink>
      <w:r>
        <w:rPr>
          <w:rFonts w:asciiTheme="minorBidi" w:hAnsiTheme="minorBidi"/>
          <w:sz w:val="24"/>
          <w:szCs w:val="24"/>
        </w:rPr>
        <w:t xml:space="preserve"> (Accessed: 24 January 2024).</w:t>
      </w:r>
    </w:p>
    <w:p w14:paraId="5B19C9E1" w14:textId="77777777" w:rsidR="004A52E5" w:rsidRDefault="004A52E5" w:rsidP="002648AC">
      <w:pPr>
        <w:spacing w:line="360" w:lineRule="auto"/>
        <w:jc w:val="both"/>
        <w:rPr>
          <w:rFonts w:asciiTheme="minorBidi" w:hAnsiTheme="minorBidi"/>
          <w:sz w:val="24"/>
          <w:szCs w:val="24"/>
        </w:rPr>
      </w:pPr>
      <w:r w:rsidRPr="00105ABF">
        <w:rPr>
          <w:rFonts w:asciiTheme="minorBidi" w:hAnsiTheme="minorBidi"/>
          <w:sz w:val="24"/>
          <w:szCs w:val="24"/>
        </w:rPr>
        <w:t xml:space="preserve">Leeds for Learning </w:t>
      </w:r>
      <w:r>
        <w:rPr>
          <w:rFonts w:asciiTheme="minorBidi" w:hAnsiTheme="minorBidi"/>
          <w:sz w:val="24"/>
          <w:szCs w:val="24"/>
        </w:rPr>
        <w:t>(2023)</w:t>
      </w:r>
      <w:r w:rsidRPr="00905773">
        <w:t xml:space="preserve"> </w:t>
      </w:r>
      <w:r w:rsidRPr="00905773">
        <w:rPr>
          <w:rFonts w:asciiTheme="minorBidi" w:hAnsiTheme="minorBidi"/>
          <w:i/>
          <w:iCs/>
          <w:sz w:val="24"/>
          <w:szCs w:val="24"/>
        </w:rPr>
        <w:t>A 10 step guide to sharing information to safeguard children from the ICO</w:t>
      </w:r>
      <w:r>
        <w:rPr>
          <w:rFonts w:asciiTheme="minorBidi" w:hAnsiTheme="minorBidi"/>
          <w:sz w:val="24"/>
          <w:szCs w:val="24"/>
        </w:rPr>
        <w:t xml:space="preserve">. Available at: </w:t>
      </w:r>
      <w:hyperlink r:id="rId20" w:anchor=":~:text=The%2010%20step%20guide%20on,person%20at%20risk%20of%20harm" w:history="1">
        <w:r w:rsidRPr="00A21105">
          <w:rPr>
            <w:rStyle w:val="Hyperlink"/>
            <w:rFonts w:asciiTheme="minorBidi" w:hAnsiTheme="minorBidi"/>
            <w:sz w:val="24"/>
            <w:szCs w:val="24"/>
          </w:rPr>
          <w:t>https://www.leedsforlearning.co.uk/Article/148429#:~:text=The%2010%20step%20guide%20on,person%20at%20risk%20of%20harm</w:t>
        </w:r>
      </w:hyperlink>
      <w:r>
        <w:rPr>
          <w:rFonts w:asciiTheme="minorBidi" w:hAnsiTheme="minorBidi"/>
          <w:sz w:val="24"/>
          <w:szCs w:val="24"/>
        </w:rPr>
        <w:t xml:space="preserve"> (Accessed: 30 January 2024).</w:t>
      </w:r>
    </w:p>
    <w:p w14:paraId="076297B4" w14:textId="77777777" w:rsidR="004A52E5" w:rsidRPr="00913360" w:rsidRDefault="004A52E5" w:rsidP="002648AC">
      <w:pPr>
        <w:spacing w:line="360" w:lineRule="auto"/>
        <w:jc w:val="both"/>
        <w:rPr>
          <w:rFonts w:asciiTheme="minorBidi" w:hAnsiTheme="minorBidi"/>
          <w:sz w:val="24"/>
          <w:szCs w:val="24"/>
        </w:rPr>
      </w:pPr>
      <w:r w:rsidRPr="00913360">
        <w:rPr>
          <w:rFonts w:asciiTheme="minorBidi" w:hAnsiTheme="minorBidi"/>
          <w:sz w:val="24"/>
          <w:szCs w:val="24"/>
        </w:rPr>
        <w:t>Mind (2024</w:t>
      </w:r>
      <w:r>
        <w:rPr>
          <w:rFonts w:asciiTheme="minorBidi" w:hAnsiTheme="minorBidi"/>
          <w:sz w:val="24"/>
          <w:szCs w:val="24"/>
        </w:rPr>
        <w:t>a</w:t>
      </w:r>
      <w:r w:rsidRPr="00913360">
        <w:rPr>
          <w:rFonts w:asciiTheme="minorBidi" w:hAnsiTheme="minorBidi"/>
          <w:sz w:val="24"/>
          <w:szCs w:val="24"/>
        </w:rPr>
        <w:t xml:space="preserve">) </w:t>
      </w:r>
      <w:r w:rsidRPr="00913360">
        <w:rPr>
          <w:rFonts w:asciiTheme="minorBidi" w:hAnsiTheme="minorBidi"/>
          <w:i/>
          <w:iCs/>
          <w:sz w:val="24"/>
          <w:szCs w:val="24"/>
        </w:rPr>
        <w:t>Understanding confidentiality – for 11-18 year olds</w:t>
      </w:r>
      <w:r w:rsidRPr="00913360">
        <w:rPr>
          <w:rFonts w:asciiTheme="minorBidi" w:hAnsiTheme="minorBidi"/>
          <w:sz w:val="24"/>
          <w:szCs w:val="24"/>
        </w:rPr>
        <w:t xml:space="preserve">. Available at: </w:t>
      </w:r>
      <w:hyperlink r:id="rId21" w:anchor="WhatIsConfidentiality" w:history="1">
        <w:r w:rsidRPr="00913360">
          <w:rPr>
            <w:rStyle w:val="Hyperlink"/>
            <w:rFonts w:asciiTheme="minorBidi" w:hAnsiTheme="minorBidi"/>
            <w:color w:val="auto"/>
            <w:sz w:val="24"/>
            <w:szCs w:val="24"/>
          </w:rPr>
          <w:t>https://www.mind.org.uk/for-young-people/your-rights/understanding-confidentiality/#WhatIsConfidentiality</w:t>
        </w:r>
      </w:hyperlink>
      <w:r w:rsidRPr="00913360">
        <w:rPr>
          <w:rFonts w:asciiTheme="minorBidi" w:hAnsiTheme="minorBidi"/>
          <w:sz w:val="24"/>
          <w:szCs w:val="24"/>
        </w:rPr>
        <w:t xml:space="preserve"> (Accessed: 23 January 2024).</w:t>
      </w:r>
    </w:p>
    <w:p w14:paraId="6C629B7F" w14:textId="77777777" w:rsidR="004A52E5" w:rsidRDefault="004A52E5" w:rsidP="005D6D54">
      <w:pPr>
        <w:spacing w:line="360" w:lineRule="auto"/>
        <w:jc w:val="both"/>
        <w:rPr>
          <w:rFonts w:asciiTheme="minorBidi" w:hAnsiTheme="minorBidi"/>
          <w:sz w:val="24"/>
          <w:szCs w:val="24"/>
        </w:rPr>
      </w:pPr>
      <w:r>
        <w:rPr>
          <w:rFonts w:asciiTheme="minorBidi" w:hAnsiTheme="minorBidi"/>
          <w:sz w:val="24"/>
          <w:szCs w:val="24"/>
        </w:rPr>
        <w:t xml:space="preserve">Mind (2024b) </w:t>
      </w:r>
      <w:r w:rsidRPr="00AE01F0">
        <w:rPr>
          <w:rFonts w:asciiTheme="minorBidi" w:hAnsiTheme="minorBidi"/>
          <w:i/>
          <w:iCs/>
          <w:sz w:val="24"/>
          <w:szCs w:val="24"/>
        </w:rPr>
        <w:t>Understanding CAMHS – for 11-18 year olds</w:t>
      </w:r>
      <w:r>
        <w:rPr>
          <w:rFonts w:asciiTheme="minorBidi" w:hAnsiTheme="minorBidi"/>
          <w:sz w:val="24"/>
          <w:szCs w:val="24"/>
        </w:rPr>
        <w:t xml:space="preserve">. Available at: </w:t>
      </w:r>
      <w:hyperlink r:id="rId22" w:anchor=":~:text=Every%20CAMHS%20is%20different.,CAMHS%20until%20you're%2025" w:history="1">
        <w:r w:rsidRPr="00A81076">
          <w:rPr>
            <w:rStyle w:val="Hyperlink"/>
            <w:rFonts w:asciiTheme="minorBidi" w:hAnsiTheme="minorBidi"/>
            <w:sz w:val="24"/>
            <w:szCs w:val="24"/>
          </w:rPr>
          <w:t>https://www.mind.org.uk/for-young-people/camhs/understanding-camhs/#:~:text=Every%20CAMHS%20is%20different.,CAMHS%20until%20you're%2025</w:t>
        </w:r>
      </w:hyperlink>
      <w:r>
        <w:rPr>
          <w:rFonts w:asciiTheme="minorBidi" w:hAnsiTheme="minorBidi"/>
          <w:sz w:val="24"/>
          <w:szCs w:val="24"/>
        </w:rPr>
        <w:t xml:space="preserve"> (Accessed: 15 January 2024).</w:t>
      </w:r>
    </w:p>
    <w:p w14:paraId="1DF43F70" w14:textId="77777777" w:rsidR="004A52E5" w:rsidRDefault="004A52E5" w:rsidP="005D6D54">
      <w:pPr>
        <w:spacing w:line="360" w:lineRule="auto"/>
        <w:jc w:val="both"/>
        <w:rPr>
          <w:rFonts w:asciiTheme="minorBidi" w:hAnsiTheme="minorBidi"/>
          <w:sz w:val="24"/>
          <w:szCs w:val="24"/>
        </w:rPr>
      </w:pPr>
      <w:r>
        <w:rPr>
          <w:rFonts w:asciiTheme="minorBidi" w:hAnsiTheme="minorBidi"/>
          <w:sz w:val="24"/>
          <w:szCs w:val="24"/>
        </w:rPr>
        <w:t xml:space="preserve">National Development Team for Inclusion (2018) </w:t>
      </w:r>
      <w:r w:rsidRPr="004878C6">
        <w:rPr>
          <w:rFonts w:asciiTheme="minorBidi" w:hAnsiTheme="minorBidi"/>
          <w:i/>
          <w:iCs/>
          <w:sz w:val="24"/>
          <w:szCs w:val="24"/>
        </w:rPr>
        <w:t>The Advocacy Charter</w:t>
      </w:r>
      <w:r>
        <w:rPr>
          <w:rFonts w:asciiTheme="minorBidi" w:hAnsiTheme="minorBidi"/>
          <w:sz w:val="24"/>
          <w:szCs w:val="24"/>
        </w:rPr>
        <w:t xml:space="preserve">. </w:t>
      </w:r>
      <w:r w:rsidRPr="00E221AE">
        <w:rPr>
          <w:rFonts w:asciiTheme="minorBidi" w:hAnsiTheme="minorBidi"/>
          <w:sz w:val="24"/>
          <w:szCs w:val="24"/>
        </w:rPr>
        <w:t xml:space="preserve">Available at: </w:t>
      </w:r>
      <w:hyperlink r:id="rId23" w:history="1">
        <w:r w:rsidRPr="00E221AE">
          <w:rPr>
            <w:rStyle w:val="Hyperlink"/>
            <w:rFonts w:asciiTheme="minorBidi" w:hAnsiTheme="minorBidi"/>
            <w:sz w:val="24"/>
            <w:szCs w:val="24"/>
            <w:u w:val="none"/>
          </w:rPr>
          <w:t>https://qualityadvocacy.org.uk/wp-content/uploads/2018/05/Advocacy-Charter-A3.pdf</w:t>
        </w:r>
      </w:hyperlink>
      <w:r w:rsidRPr="00E221AE">
        <w:rPr>
          <w:rFonts w:asciiTheme="minorBidi" w:hAnsiTheme="minorBidi"/>
          <w:sz w:val="24"/>
          <w:szCs w:val="24"/>
        </w:rPr>
        <w:t xml:space="preserve"> (Accessed: 9 January 2024).</w:t>
      </w:r>
    </w:p>
    <w:p w14:paraId="6AB59708" w14:textId="77777777" w:rsidR="001B0195" w:rsidRPr="00297AC8" w:rsidRDefault="001B0195" w:rsidP="001B0195">
      <w:pPr>
        <w:pStyle w:val="NormalWeb"/>
        <w:shd w:val="clear" w:color="auto" w:fill="FFFFFF"/>
        <w:spacing w:before="0" w:beforeAutospacing="0" w:after="0" w:afterAutospacing="0" w:line="360" w:lineRule="auto"/>
        <w:jc w:val="both"/>
        <w:rPr>
          <w:rFonts w:asciiTheme="minorBidi" w:hAnsiTheme="minorBidi" w:cstheme="minorBidi"/>
          <w:color w:val="242424"/>
          <w:sz w:val="23"/>
          <w:szCs w:val="23"/>
        </w:rPr>
      </w:pPr>
      <w:r>
        <w:rPr>
          <w:rFonts w:asciiTheme="minorBidi" w:hAnsiTheme="minorBidi" w:cstheme="minorBidi"/>
          <w:color w:val="000000"/>
          <w:shd w:val="clear" w:color="auto" w:fill="FFFFFF"/>
        </w:rPr>
        <w:t xml:space="preserve">National Society for the Prevention of Cruelty to Children (NSPCC) (2021) </w:t>
      </w:r>
      <w:r w:rsidRPr="002D0E4A">
        <w:rPr>
          <w:rFonts w:asciiTheme="minorBidi" w:hAnsiTheme="minorBidi" w:cstheme="minorBidi"/>
          <w:i/>
          <w:iCs/>
          <w:color w:val="000000"/>
          <w:shd w:val="clear" w:color="auto" w:fill="FFFFFF"/>
        </w:rPr>
        <w:t>Promoting mental health and wellbeing:</w:t>
      </w:r>
      <w:r>
        <w:rPr>
          <w:rFonts w:asciiTheme="minorBidi" w:hAnsiTheme="minorBidi" w:cstheme="minorBidi"/>
          <w:color w:val="000000"/>
          <w:shd w:val="clear" w:color="auto" w:fill="FFFFFF"/>
        </w:rPr>
        <w:t xml:space="preserve"> </w:t>
      </w:r>
      <w:r w:rsidRPr="001B0195">
        <w:rPr>
          <w:rFonts w:asciiTheme="minorBidi" w:hAnsiTheme="minorBidi" w:cstheme="minorBidi"/>
          <w:i/>
          <w:iCs/>
          <w:color w:val="000000"/>
          <w:shd w:val="clear" w:color="auto" w:fill="FFFFFF"/>
        </w:rPr>
        <w:t>helpful strategies.</w:t>
      </w:r>
      <w:r>
        <w:rPr>
          <w:rFonts w:asciiTheme="minorBidi" w:hAnsiTheme="minorBidi" w:cstheme="minorBidi"/>
          <w:color w:val="000000"/>
          <w:shd w:val="clear" w:color="auto" w:fill="FFFFFF"/>
        </w:rPr>
        <w:t xml:space="preserve"> Available at: </w:t>
      </w:r>
      <w:hyperlink r:id="rId24" w:history="1">
        <w:r w:rsidRPr="003966F5">
          <w:rPr>
            <w:rStyle w:val="Hyperlink"/>
            <w:rFonts w:asciiTheme="minorBidi" w:hAnsiTheme="minorBidi" w:cstheme="minorBidi"/>
            <w:shd w:val="clear" w:color="auto" w:fill="FFFFFF"/>
          </w:rPr>
          <w:t>https://learning.nspcc.org.uk/child-health-development/promoting-mental-health-wellbeing/</w:t>
        </w:r>
      </w:hyperlink>
      <w:r>
        <w:rPr>
          <w:rFonts w:asciiTheme="minorBidi" w:hAnsiTheme="minorBidi" w:cstheme="minorBidi"/>
          <w:color w:val="000000"/>
          <w:shd w:val="clear" w:color="auto" w:fill="FFFFFF"/>
        </w:rPr>
        <w:t xml:space="preserve"> (Accessed: 5 February 2024).</w:t>
      </w:r>
    </w:p>
    <w:p w14:paraId="3E327F88" w14:textId="77777777" w:rsidR="004A52E5" w:rsidRPr="00782451" w:rsidRDefault="004A52E5" w:rsidP="00FE66C5">
      <w:pPr>
        <w:spacing w:line="360" w:lineRule="auto"/>
        <w:jc w:val="both"/>
        <w:rPr>
          <w:rFonts w:asciiTheme="minorBidi" w:hAnsiTheme="minorBidi"/>
          <w:sz w:val="24"/>
          <w:szCs w:val="24"/>
        </w:rPr>
      </w:pPr>
      <w:r>
        <w:rPr>
          <w:rFonts w:asciiTheme="minorBidi" w:hAnsiTheme="minorBidi"/>
          <w:sz w:val="24"/>
          <w:szCs w:val="24"/>
        </w:rPr>
        <w:t xml:space="preserve">Oxford Learner’s Dictionary (2024) </w:t>
      </w:r>
      <w:r w:rsidRPr="00FA47BD">
        <w:rPr>
          <w:rFonts w:asciiTheme="minorBidi" w:hAnsiTheme="minorBidi"/>
          <w:i/>
          <w:iCs/>
          <w:sz w:val="24"/>
          <w:szCs w:val="24"/>
        </w:rPr>
        <w:t>Independent.</w:t>
      </w:r>
      <w:r>
        <w:rPr>
          <w:rFonts w:asciiTheme="minorBidi" w:hAnsiTheme="minorBidi"/>
          <w:sz w:val="24"/>
          <w:szCs w:val="24"/>
        </w:rPr>
        <w:t xml:space="preserve"> Available at: </w:t>
      </w:r>
      <w:hyperlink r:id="rId25" w:anchor=":~:text=independent%20(of%20somebody%2Fsomething),independent%20of%20direct%20government%20control" w:history="1">
        <w:r w:rsidRPr="00A21105">
          <w:rPr>
            <w:rStyle w:val="Hyperlink"/>
            <w:rFonts w:asciiTheme="minorBidi" w:hAnsiTheme="minorBidi"/>
            <w:sz w:val="24"/>
            <w:szCs w:val="24"/>
          </w:rPr>
          <w:t>https://www.oxfordlearnersdictionaries.com/definition/american_english/independent_1#:~:text=independent%20(of%20somebody%2Fsomething),independent%20of%20direct%20government%20control</w:t>
        </w:r>
      </w:hyperlink>
      <w:r>
        <w:rPr>
          <w:rFonts w:asciiTheme="minorBidi" w:hAnsiTheme="minorBidi"/>
          <w:sz w:val="24"/>
          <w:szCs w:val="24"/>
        </w:rPr>
        <w:t xml:space="preserve"> (Accessed: 30 January 2024).</w:t>
      </w:r>
    </w:p>
    <w:p w14:paraId="32536810" w14:textId="77777777" w:rsidR="004A52E5" w:rsidRPr="002B0A67" w:rsidRDefault="004A52E5" w:rsidP="005D6D54">
      <w:pPr>
        <w:spacing w:line="360" w:lineRule="auto"/>
        <w:jc w:val="both"/>
        <w:rPr>
          <w:rFonts w:ascii="Arial" w:hAnsi="Arial" w:cs="Arial"/>
          <w:sz w:val="24"/>
          <w:szCs w:val="24"/>
        </w:rPr>
      </w:pPr>
      <w:r w:rsidRPr="002B0A67">
        <w:rPr>
          <w:rFonts w:ascii="Arial" w:hAnsi="Arial" w:cs="Arial"/>
          <w:sz w:val="24"/>
          <w:szCs w:val="24"/>
          <w:shd w:val="clear" w:color="auto" w:fill="FFFFFF"/>
        </w:rPr>
        <w:t xml:space="preserve">Oxford Reference (2024) </w:t>
      </w:r>
      <w:r w:rsidRPr="002B0A67">
        <w:rPr>
          <w:rFonts w:ascii="Arial" w:hAnsi="Arial" w:cs="Arial"/>
          <w:i/>
          <w:iCs/>
          <w:sz w:val="24"/>
          <w:szCs w:val="24"/>
          <w:shd w:val="clear" w:color="auto" w:fill="FFFFFF"/>
        </w:rPr>
        <w:t>Confidentiality</w:t>
      </w:r>
      <w:r w:rsidRPr="002B0A67">
        <w:rPr>
          <w:rFonts w:ascii="Arial" w:hAnsi="Arial" w:cs="Arial"/>
          <w:sz w:val="24"/>
          <w:szCs w:val="24"/>
          <w:shd w:val="clear" w:color="auto" w:fill="FFFFFF"/>
        </w:rPr>
        <w:t xml:space="preserve">. Available at: </w:t>
      </w:r>
      <w:r w:rsidRPr="002B0A67">
        <w:rPr>
          <w:rFonts w:ascii="Arial" w:hAnsi="Arial" w:cs="Arial"/>
          <w:sz w:val="24"/>
          <w:szCs w:val="24"/>
        </w:rPr>
        <w:t>https://www.oxfordreference.com/display/10.1093/oi/authority.20110803095631575 (Accessed: 23 January 2024).</w:t>
      </w:r>
    </w:p>
    <w:p w14:paraId="44CBF79E" w14:textId="77777777" w:rsidR="004A52E5" w:rsidRPr="004A6E30" w:rsidRDefault="004A52E5" w:rsidP="005D6D54">
      <w:pPr>
        <w:pStyle w:val="xelementtoproof"/>
        <w:spacing w:before="0" w:beforeAutospacing="0" w:after="240" w:afterAutospacing="0" w:line="360" w:lineRule="auto"/>
        <w:jc w:val="both"/>
        <w:rPr>
          <w:rFonts w:asciiTheme="minorBidi" w:hAnsiTheme="minorBidi" w:cstheme="minorBidi"/>
          <w:bdr w:val="none" w:sz="0" w:space="0" w:color="auto" w:frame="1"/>
        </w:rPr>
      </w:pPr>
      <w:r w:rsidRPr="004A6E30">
        <w:rPr>
          <w:rFonts w:asciiTheme="minorBidi" w:hAnsiTheme="minorBidi" w:cstheme="minorBidi"/>
          <w:bdr w:val="none" w:sz="0" w:space="0" w:color="auto" w:frame="1"/>
        </w:rPr>
        <w:t xml:space="preserve">Oxfordshire County Council (2024) </w:t>
      </w:r>
      <w:r w:rsidRPr="004A6E30">
        <w:rPr>
          <w:rFonts w:asciiTheme="minorBidi" w:hAnsiTheme="minorBidi" w:cstheme="minorBidi"/>
          <w:i/>
          <w:iCs/>
          <w:bdr w:val="none" w:sz="0" w:space="0" w:color="auto" w:frame="1"/>
        </w:rPr>
        <w:t>Children with a social worker:</w:t>
      </w:r>
      <w:r w:rsidRPr="004A6E30">
        <w:t xml:space="preserve"> </w:t>
      </w:r>
      <w:r w:rsidRPr="004A6E30">
        <w:rPr>
          <w:rFonts w:asciiTheme="minorBidi" w:hAnsiTheme="minorBidi" w:cstheme="minorBidi"/>
          <w:i/>
          <w:iCs/>
          <w:bdr w:val="none" w:sz="0" w:space="0" w:color="auto" w:frame="1"/>
        </w:rPr>
        <w:t>Information and resources for social workers, education settings, parents/carers and other agencies.</w:t>
      </w:r>
      <w:r w:rsidRPr="004A6E30">
        <w:rPr>
          <w:rFonts w:asciiTheme="minorBidi" w:hAnsiTheme="minorBidi" w:cstheme="minorBidi"/>
          <w:bdr w:val="none" w:sz="0" w:space="0" w:color="auto" w:frame="1"/>
        </w:rPr>
        <w:t xml:space="preserve"> Available at: </w:t>
      </w:r>
      <w:hyperlink r:id="rId26" w:history="1">
        <w:r w:rsidRPr="004A6E30">
          <w:rPr>
            <w:rStyle w:val="Hyperlink"/>
            <w:rFonts w:asciiTheme="minorBidi" w:hAnsiTheme="minorBidi" w:cstheme="minorBidi"/>
            <w:color w:val="auto"/>
            <w:bdr w:val="none" w:sz="0" w:space="0" w:color="auto" w:frame="1"/>
          </w:rPr>
          <w:t>https://www.oxfordshire.gov.uk/residents/schools/our-work-schools/virtual-school-looked-after-children-and-care-leavers-0-25/children-social-worker</w:t>
        </w:r>
      </w:hyperlink>
      <w:r w:rsidRPr="004A6E30">
        <w:rPr>
          <w:rFonts w:asciiTheme="minorBidi" w:hAnsiTheme="minorBidi" w:cstheme="minorBidi"/>
          <w:bdr w:val="none" w:sz="0" w:space="0" w:color="auto" w:frame="1"/>
        </w:rPr>
        <w:t xml:space="preserve"> (Accessed: 23 January 2024). </w:t>
      </w:r>
    </w:p>
    <w:p w14:paraId="5FE73F04" w14:textId="77777777" w:rsidR="004A52E5" w:rsidRPr="00665007" w:rsidRDefault="004A52E5" w:rsidP="005D6D54">
      <w:pPr>
        <w:spacing w:after="240" w:line="360" w:lineRule="auto"/>
        <w:jc w:val="both"/>
        <w:rPr>
          <w:rFonts w:asciiTheme="minorBidi" w:hAnsiTheme="minorBidi"/>
          <w:sz w:val="24"/>
          <w:szCs w:val="24"/>
        </w:rPr>
      </w:pPr>
      <w:r>
        <w:rPr>
          <w:rFonts w:asciiTheme="minorBidi" w:hAnsiTheme="minorBidi"/>
          <w:sz w:val="24"/>
          <w:szCs w:val="24"/>
        </w:rPr>
        <w:t xml:space="preserve">Pembrokeshire People First (2018) </w:t>
      </w:r>
      <w:r w:rsidRPr="00731F39">
        <w:rPr>
          <w:rFonts w:asciiTheme="minorBidi" w:hAnsiTheme="minorBidi"/>
          <w:i/>
          <w:iCs/>
          <w:sz w:val="24"/>
          <w:szCs w:val="24"/>
        </w:rPr>
        <w:t>The Advocacy Charter for Advocacy Providers</w:t>
      </w:r>
      <w:r w:rsidRPr="00665007">
        <w:rPr>
          <w:rFonts w:asciiTheme="minorBidi" w:hAnsiTheme="minorBidi"/>
          <w:sz w:val="24"/>
          <w:szCs w:val="24"/>
        </w:rPr>
        <w:t xml:space="preserve">. Available at: </w:t>
      </w:r>
      <w:hyperlink r:id="rId27" w:history="1">
        <w:r w:rsidRPr="00665007">
          <w:rPr>
            <w:rStyle w:val="Hyperlink"/>
            <w:rFonts w:asciiTheme="minorBidi" w:hAnsiTheme="minorBidi"/>
            <w:sz w:val="24"/>
            <w:szCs w:val="24"/>
          </w:rPr>
          <w:t>The_Advocacy_Charter_Easy_Read.jpg (565×800) (uwtsd.ac.uk)</w:t>
        </w:r>
      </w:hyperlink>
      <w:r w:rsidRPr="00665007">
        <w:rPr>
          <w:rFonts w:asciiTheme="minorBidi" w:hAnsiTheme="minorBidi"/>
          <w:sz w:val="24"/>
          <w:szCs w:val="24"/>
        </w:rPr>
        <w:t xml:space="preserve"> (Accessed: 9 January 2024). </w:t>
      </w:r>
    </w:p>
    <w:p w14:paraId="45695565" w14:textId="77777777" w:rsidR="004A52E5" w:rsidRPr="001007CE" w:rsidRDefault="004A52E5" w:rsidP="005D6D54">
      <w:pPr>
        <w:spacing w:line="360" w:lineRule="auto"/>
        <w:jc w:val="both"/>
        <w:rPr>
          <w:rFonts w:ascii="Arial" w:hAnsi="Arial" w:cs="Arial"/>
          <w:sz w:val="24"/>
          <w:szCs w:val="24"/>
        </w:rPr>
      </w:pPr>
      <w:r>
        <w:rPr>
          <w:rFonts w:ascii="Arial" w:hAnsi="Arial" w:cs="Arial"/>
          <w:sz w:val="24"/>
          <w:szCs w:val="24"/>
        </w:rPr>
        <w:t xml:space="preserve">Penfold, I. (2020) </w:t>
      </w:r>
      <w:r w:rsidRPr="0093588E">
        <w:rPr>
          <w:rFonts w:ascii="Arial" w:hAnsi="Arial" w:cs="Arial"/>
          <w:i/>
          <w:iCs/>
          <w:sz w:val="24"/>
          <w:szCs w:val="24"/>
        </w:rPr>
        <w:t>Child and Adolescent Mental Health Services (CAMHS) Tier 4: A family survival guide.</w:t>
      </w:r>
      <w:r>
        <w:rPr>
          <w:rFonts w:ascii="Arial" w:hAnsi="Arial" w:cs="Arial"/>
          <w:sz w:val="24"/>
          <w:szCs w:val="24"/>
        </w:rPr>
        <w:t xml:space="preserve"> Available at: </w:t>
      </w:r>
      <w:hyperlink r:id="rId28" w:history="1">
        <w:r w:rsidRPr="00A81076">
          <w:rPr>
            <w:rStyle w:val="Hyperlink"/>
            <w:rFonts w:ascii="Arial" w:hAnsi="Arial" w:cs="Arial"/>
            <w:sz w:val="24"/>
            <w:szCs w:val="24"/>
          </w:rPr>
          <w:t>https://bringingustogether.org.uk/wp-content/uploads/2020/04/CAMHS-Family-Survival-Guide.pdf</w:t>
        </w:r>
      </w:hyperlink>
      <w:r>
        <w:rPr>
          <w:rFonts w:ascii="Arial" w:hAnsi="Arial" w:cs="Arial"/>
          <w:sz w:val="24"/>
          <w:szCs w:val="24"/>
        </w:rPr>
        <w:t xml:space="preserve"> (Accessed: 15 January 2024).</w:t>
      </w:r>
    </w:p>
    <w:p w14:paraId="74FDCE78" w14:textId="77777777" w:rsidR="004A52E5" w:rsidRDefault="004A52E5" w:rsidP="005D6D54">
      <w:pPr>
        <w:spacing w:line="360" w:lineRule="auto"/>
        <w:jc w:val="both"/>
        <w:rPr>
          <w:rFonts w:ascii="Arial" w:hAnsi="Arial" w:cs="Arial"/>
          <w:sz w:val="24"/>
          <w:szCs w:val="24"/>
        </w:rPr>
      </w:pPr>
      <w:r>
        <w:rPr>
          <w:rFonts w:ascii="Arial" w:hAnsi="Arial" w:cs="Arial"/>
          <w:sz w:val="24"/>
          <w:szCs w:val="24"/>
        </w:rPr>
        <w:t xml:space="preserve">Priory (2023) </w:t>
      </w:r>
      <w:r w:rsidRPr="00A14431">
        <w:rPr>
          <w:rFonts w:ascii="Arial" w:hAnsi="Arial" w:cs="Arial"/>
          <w:i/>
          <w:iCs/>
          <w:sz w:val="24"/>
          <w:szCs w:val="24"/>
        </w:rPr>
        <w:t>Private CAMHS and young people's services.</w:t>
      </w:r>
      <w:r>
        <w:rPr>
          <w:rFonts w:ascii="Arial" w:hAnsi="Arial" w:cs="Arial"/>
          <w:sz w:val="24"/>
          <w:szCs w:val="24"/>
        </w:rPr>
        <w:t xml:space="preserve"> Available at: </w:t>
      </w:r>
      <w:hyperlink r:id="rId29" w:anchor=":~:text=All%20of%20the%20treatment%20provided,the%20support%20that%20is%20required" w:history="1">
        <w:r w:rsidRPr="003A527B">
          <w:rPr>
            <w:rStyle w:val="Hyperlink"/>
            <w:rFonts w:ascii="Arial" w:hAnsi="Arial" w:cs="Arial"/>
            <w:sz w:val="24"/>
            <w:szCs w:val="24"/>
          </w:rPr>
          <w:t>https://www.priorygroup.com/young-peoples-services#:~:text=All%20of%20the%20treatment%20provided,the%20support%20that%20is%20required</w:t>
        </w:r>
      </w:hyperlink>
      <w:r>
        <w:rPr>
          <w:rFonts w:ascii="Arial" w:hAnsi="Arial" w:cs="Arial"/>
          <w:sz w:val="24"/>
          <w:szCs w:val="24"/>
        </w:rPr>
        <w:t xml:space="preserve"> (Accessed: 16 January 2024).</w:t>
      </w:r>
    </w:p>
    <w:p w14:paraId="47E6B613" w14:textId="77777777" w:rsidR="004A52E5" w:rsidRDefault="004A52E5" w:rsidP="005D6D54">
      <w:pPr>
        <w:spacing w:line="360" w:lineRule="auto"/>
        <w:jc w:val="both"/>
        <w:rPr>
          <w:rFonts w:ascii="Arial" w:hAnsi="Arial" w:cs="Arial"/>
          <w:sz w:val="24"/>
          <w:szCs w:val="24"/>
        </w:rPr>
      </w:pPr>
      <w:r>
        <w:rPr>
          <w:rFonts w:ascii="Arial" w:hAnsi="Arial" w:cs="Arial"/>
          <w:sz w:val="24"/>
          <w:szCs w:val="24"/>
        </w:rPr>
        <w:t>S</w:t>
      </w:r>
      <w:r w:rsidRPr="00C23072">
        <w:rPr>
          <w:rFonts w:ascii="Arial" w:hAnsi="Arial" w:cs="Arial"/>
          <w:sz w:val="24"/>
          <w:szCs w:val="24"/>
        </w:rPr>
        <w:t xml:space="preserve">ocial </w:t>
      </w:r>
      <w:r>
        <w:rPr>
          <w:rFonts w:ascii="Arial" w:hAnsi="Arial" w:cs="Arial"/>
          <w:sz w:val="24"/>
          <w:szCs w:val="24"/>
        </w:rPr>
        <w:t>C</w:t>
      </w:r>
      <w:r w:rsidRPr="00C23072">
        <w:rPr>
          <w:rFonts w:ascii="Arial" w:hAnsi="Arial" w:cs="Arial"/>
          <w:sz w:val="24"/>
          <w:szCs w:val="24"/>
        </w:rPr>
        <w:t>are</w:t>
      </w:r>
      <w:r>
        <w:rPr>
          <w:rFonts w:ascii="Arial" w:hAnsi="Arial" w:cs="Arial"/>
          <w:sz w:val="24"/>
          <w:szCs w:val="24"/>
        </w:rPr>
        <w:t xml:space="preserve"> I</w:t>
      </w:r>
      <w:r w:rsidRPr="00C23072">
        <w:rPr>
          <w:rFonts w:ascii="Arial" w:hAnsi="Arial" w:cs="Arial"/>
          <w:sz w:val="24"/>
          <w:szCs w:val="24"/>
        </w:rPr>
        <w:t xml:space="preserve">nstitute for </w:t>
      </w:r>
      <w:r>
        <w:rPr>
          <w:rFonts w:ascii="Arial" w:hAnsi="Arial" w:cs="Arial"/>
          <w:sz w:val="24"/>
          <w:szCs w:val="24"/>
        </w:rPr>
        <w:t>E</w:t>
      </w:r>
      <w:r w:rsidRPr="00C23072">
        <w:rPr>
          <w:rFonts w:ascii="Arial" w:hAnsi="Arial" w:cs="Arial"/>
          <w:sz w:val="24"/>
          <w:szCs w:val="24"/>
        </w:rPr>
        <w:t xml:space="preserve">xcellence </w:t>
      </w:r>
      <w:r>
        <w:rPr>
          <w:rFonts w:ascii="Arial" w:hAnsi="Arial" w:cs="Arial"/>
          <w:sz w:val="24"/>
          <w:szCs w:val="24"/>
        </w:rPr>
        <w:t xml:space="preserve">(2022) </w:t>
      </w:r>
      <w:r w:rsidRPr="00C23072">
        <w:rPr>
          <w:rFonts w:ascii="Arial" w:hAnsi="Arial" w:cs="Arial"/>
          <w:i/>
          <w:iCs/>
          <w:sz w:val="24"/>
          <w:szCs w:val="24"/>
        </w:rPr>
        <w:t>Commissioning independent advocacy under the Care Act</w:t>
      </w:r>
      <w:r>
        <w:rPr>
          <w:rFonts w:ascii="Arial" w:hAnsi="Arial" w:cs="Arial"/>
          <w:sz w:val="24"/>
          <w:szCs w:val="24"/>
        </w:rPr>
        <w:t xml:space="preserve">. Available at: </w:t>
      </w:r>
      <w:hyperlink r:id="rId30" w:history="1">
        <w:r w:rsidRPr="003A527B">
          <w:rPr>
            <w:rStyle w:val="Hyperlink"/>
            <w:rFonts w:ascii="Arial" w:hAnsi="Arial" w:cs="Arial"/>
            <w:sz w:val="24"/>
            <w:szCs w:val="24"/>
          </w:rPr>
          <w:t>https://www.scie.org.uk/advocacy/commissioning</w:t>
        </w:r>
      </w:hyperlink>
      <w:r>
        <w:rPr>
          <w:rFonts w:ascii="Arial" w:hAnsi="Arial" w:cs="Arial"/>
          <w:sz w:val="24"/>
          <w:szCs w:val="24"/>
        </w:rPr>
        <w:t xml:space="preserve"> (Accessed: 16 January 2024).</w:t>
      </w:r>
    </w:p>
    <w:p w14:paraId="78E3C0B4" w14:textId="77777777" w:rsidR="004A52E5" w:rsidRDefault="004A52E5" w:rsidP="005D6D54">
      <w:pPr>
        <w:pStyle w:val="xelementtoproof"/>
        <w:spacing w:before="0" w:beforeAutospacing="0" w:after="240" w:afterAutospacing="0" w:line="360" w:lineRule="auto"/>
        <w:jc w:val="both"/>
        <w:rPr>
          <w:rFonts w:asciiTheme="minorBidi" w:hAnsiTheme="minorBidi"/>
        </w:rPr>
      </w:pPr>
      <w:r>
        <w:rPr>
          <w:rFonts w:asciiTheme="minorBidi" w:hAnsiTheme="minorBidi"/>
        </w:rPr>
        <w:t xml:space="preserve">The Association for Child and Adolescent Mental Health Services (CAMHS) (2023) </w:t>
      </w:r>
      <w:r w:rsidRPr="007B609D">
        <w:rPr>
          <w:rFonts w:asciiTheme="minorBidi" w:hAnsiTheme="minorBidi"/>
          <w:i/>
          <w:iCs/>
        </w:rPr>
        <w:t>CAMHS – Child and Adolescent Mental Health Services</w:t>
      </w:r>
      <w:r>
        <w:rPr>
          <w:rFonts w:asciiTheme="minorBidi" w:hAnsiTheme="minorBidi"/>
          <w:i/>
          <w:iCs/>
        </w:rPr>
        <w:t xml:space="preserve">. </w:t>
      </w:r>
      <w:r>
        <w:rPr>
          <w:rFonts w:asciiTheme="minorBidi" w:hAnsiTheme="minorBidi"/>
        </w:rPr>
        <w:t xml:space="preserve">Available at: </w:t>
      </w:r>
      <w:hyperlink r:id="rId31" w:history="1">
        <w:r w:rsidRPr="003A527B">
          <w:rPr>
            <w:rStyle w:val="Hyperlink"/>
            <w:rFonts w:asciiTheme="minorBidi" w:hAnsiTheme="minorBidi"/>
          </w:rPr>
          <w:t>https://www.acamh.org/topic/camhs/</w:t>
        </w:r>
      </w:hyperlink>
      <w:r>
        <w:rPr>
          <w:rFonts w:asciiTheme="minorBidi" w:hAnsiTheme="minorBidi"/>
        </w:rPr>
        <w:t xml:space="preserve"> (Accessed: 16 January 2024).</w:t>
      </w:r>
    </w:p>
    <w:p w14:paraId="76AA59A3" w14:textId="77777777" w:rsidR="00C42E4A" w:rsidRPr="00C42E4A" w:rsidRDefault="00C42E4A" w:rsidP="00C42E4A">
      <w:pPr>
        <w:pStyle w:val="NormalWeb"/>
        <w:shd w:val="clear" w:color="auto" w:fill="FFFFFF"/>
        <w:spacing w:after="0" w:line="360" w:lineRule="auto"/>
        <w:rPr>
          <w:rFonts w:asciiTheme="minorBidi" w:hAnsiTheme="minorBidi" w:cstheme="minorBidi"/>
          <w:color w:val="242424"/>
        </w:rPr>
      </w:pPr>
      <w:r w:rsidRPr="00C42E4A">
        <w:rPr>
          <w:rFonts w:asciiTheme="minorBidi" w:hAnsiTheme="minorBidi" w:cstheme="minorBidi"/>
          <w:color w:val="242424"/>
        </w:rPr>
        <w:t xml:space="preserve">Welsh Government (2016) </w:t>
      </w:r>
      <w:r w:rsidRPr="00C42E4A">
        <w:rPr>
          <w:rFonts w:asciiTheme="minorBidi" w:hAnsiTheme="minorBidi" w:cstheme="minorBidi"/>
          <w:i/>
          <w:iCs/>
          <w:color w:val="242424"/>
        </w:rPr>
        <w:t xml:space="preserve">Collaborative working between CAMHS and the Counselling Service. </w:t>
      </w:r>
      <w:r w:rsidRPr="00C42E4A">
        <w:rPr>
          <w:rFonts w:asciiTheme="minorBidi" w:hAnsiTheme="minorBidi" w:cstheme="minorBidi"/>
          <w:color w:val="242424"/>
        </w:rPr>
        <w:t xml:space="preserve">Available at: </w:t>
      </w:r>
      <w:hyperlink r:id="rId32" w:history="1">
        <w:r w:rsidRPr="00C42E4A">
          <w:rPr>
            <w:rStyle w:val="Hyperlink"/>
            <w:rFonts w:asciiTheme="minorBidi" w:hAnsiTheme="minorBidi" w:cstheme="minorBidi"/>
          </w:rPr>
          <w:t>https://www.gov.wales/sites/default/files/publications/2018-03/collaborative-working-between-child-and-adolescent-mental-health-services-and-the-counselling-service.pdf</w:t>
        </w:r>
      </w:hyperlink>
      <w:r w:rsidRPr="00C42E4A">
        <w:rPr>
          <w:rFonts w:asciiTheme="minorBidi" w:hAnsiTheme="minorBidi" w:cstheme="minorBidi"/>
          <w:color w:val="242424"/>
        </w:rPr>
        <w:t xml:space="preserve"> (Accessed: 5 February 2024).</w:t>
      </w:r>
    </w:p>
    <w:p w14:paraId="5464B65F" w14:textId="77777777" w:rsidR="004A52E5" w:rsidRPr="00826F10" w:rsidRDefault="004A52E5" w:rsidP="00C51024">
      <w:pPr>
        <w:spacing w:line="360" w:lineRule="auto"/>
        <w:rPr>
          <w:rFonts w:asciiTheme="minorBidi" w:hAnsiTheme="minorBidi"/>
          <w:sz w:val="24"/>
          <w:szCs w:val="24"/>
        </w:rPr>
      </w:pPr>
      <w:r w:rsidRPr="00826F10">
        <w:rPr>
          <w:rFonts w:asciiTheme="minorBidi" w:hAnsiTheme="minorBidi"/>
          <w:sz w:val="24"/>
          <w:szCs w:val="24"/>
        </w:rPr>
        <w:t xml:space="preserve">Welsh Government (2019) </w:t>
      </w:r>
      <w:r w:rsidRPr="00826F10">
        <w:rPr>
          <w:rFonts w:asciiTheme="minorBidi" w:hAnsiTheme="minorBidi"/>
          <w:i/>
          <w:iCs/>
          <w:sz w:val="24"/>
          <w:szCs w:val="24"/>
        </w:rPr>
        <w:t>Independent Professional Advocacy</w:t>
      </w:r>
      <w:r>
        <w:rPr>
          <w:rFonts w:asciiTheme="minorBidi" w:hAnsiTheme="minorBidi"/>
          <w:i/>
          <w:iCs/>
          <w:sz w:val="24"/>
          <w:szCs w:val="24"/>
        </w:rPr>
        <w:t>:</w:t>
      </w:r>
      <w:r w:rsidRPr="00826F10">
        <w:rPr>
          <w:rFonts w:asciiTheme="minorBidi" w:hAnsiTheme="minorBidi"/>
          <w:i/>
          <w:iCs/>
          <w:sz w:val="24"/>
          <w:szCs w:val="24"/>
        </w:rPr>
        <w:t xml:space="preserve"> National Standards and Outcomes Framework for Children and Young People in</w:t>
      </w:r>
      <w:r>
        <w:rPr>
          <w:rFonts w:asciiTheme="minorBidi" w:hAnsiTheme="minorBidi"/>
          <w:i/>
          <w:iCs/>
          <w:sz w:val="24"/>
          <w:szCs w:val="24"/>
        </w:rPr>
        <w:t xml:space="preserve"> Wales</w:t>
      </w:r>
      <w:r w:rsidRPr="00826F10">
        <w:rPr>
          <w:rFonts w:asciiTheme="minorBidi" w:hAnsiTheme="minorBidi"/>
          <w:i/>
          <w:iCs/>
          <w:sz w:val="24"/>
          <w:szCs w:val="24"/>
        </w:rPr>
        <w:t>.</w:t>
      </w:r>
      <w:r w:rsidRPr="00826F10">
        <w:rPr>
          <w:rFonts w:asciiTheme="minorBidi" w:hAnsiTheme="minorBidi"/>
          <w:sz w:val="24"/>
          <w:szCs w:val="24"/>
        </w:rPr>
        <w:t xml:space="preserve"> Availab</w:t>
      </w:r>
      <w:r>
        <w:rPr>
          <w:rFonts w:asciiTheme="minorBidi" w:hAnsiTheme="minorBidi"/>
          <w:sz w:val="24"/>
          <w:szCs w:val="24"/>
        </w:rPr>
        <w:t xml:space="preserve">le at: </w:t>
      </w:r>
      <w:r w:rsidRPr="00826F10">
        <w:rPr>
          <w:rFonts w:asciiTheme="minorBidi" w:hAnsiTheme="minorBidi"/>
          <w:sz w:val="24"/>
          <w:szCs w:val="24"/>
        </w:rPr>
        <w:t>https://www.gov.wales/sites/default/files/publications/2019-08/national-standards-and-outcomes-framework-for-children-and-young-people-in-wales.pdf (Accessed: 30 January 2024).</w:t>
      </w:r>
    </w:p>
    <w:p w14:paraId="36B53374" w14:textId="77777777" w:rsidR="004A52E5" w:rsidRPr="00DF4978" w:rsidRDefault="004A52E5" w:rsidP="005D6D54">
      <w:pPr>
        <w:pStyle w:val="xelementtoproof"/>
        <w:spacing w:before="0" w:beforeAutospacing="0" w:after="240" w:afterAutospacing="0" w:line="360" w:lineRule="auto"/>
        <w:jc w:val="both"/>
        <w:rPr>
          <w:rFonts w:asciiTheme="minorBidi" w:hAnsiTheme="minorBidi" w:cstheme="minorBidi"/>
          <w:bdr w:val="none" w:sz="0" w:space="0" w:color="auto" w:frame="1"/>
        </w:rPr>
      </w:pPr>
      <w:r>
        <w:rPr>
          <w:rFonts w:asciiTheme="minorBidi" w:hAnsiTheme="minorBidi"/>
        </w:rPr>
        <w:t xml:space="preserve">Welsh Government (2020) </w:t>
      </w:r>
      <w:r w:rsidRPr="00D76CE5">
        <w:rPr>
          <w:rFonts w:asciiTheme="minorBidi" w:hAnsiTheme="minorBidi"/>
          <w:i/>
          <w:iCs/>
        </w:rPr>
        <w:t>Together for Mental Health</w:t>
      </w:r>
      <w:r>
        <w:rPr>
          <w:rFonts w:asciiTheme="minorBidi" w:hAnsiTheme="minorBidi"/>
          <w:i/>
          <w:iCs/>
        </w:rPr>
        <w:t xml:space="preserve">: </w:t>
      </w:r>
      <w:r w:rsidRPr="00D76CE5">
        <w:rPr>
          <w:rFonts w:asciiTheme="minorBidi" w:hAnsiTheme="minorBidi"/>
          <w:i/>
          <w:iCs/>
        </w:rPr>
        <w:t>What action is the Welsh Government considering and why?</w:t>
      </w:r>
      <w:r>
        <w:rPr>
          <w:rFonts w:asciiTheme="minorBidi" w:hAnsiTheme="minorBidi"/>
          <w:i/>
          <w:iCs/>
        </w:rPr>
        <w:t xml:space="preserve"> </w:t>
      </w:r>
      <w:r>
        <w:rPr>
          <w:rFonts w:asciiTheme="minorBidi" w:hAnsiTheme="minorBidi"/>
        </w:rPr>
        <w:t xml:space="preserve">Available at: </w:t>
      </w:r>
      <w:hyperlink r:id="rId33" w:history="1">
        <w:r w:rsidRPr="00A81076">
          <w:rPr>
            <w:rStyle w:val="Hyperlink"/>
            <w:rFonts w:asciiTheme="minorBidi" w:hAnsiTheme="minorBidi"/>
          </w:rPr>
          <w:t>https://www.gov.wales/sites/default/files/publications/2020-07/together-for-mental-health-childrens-rights-impact-assessment.pdf</w:t>
        </w:r>
      </w:hyperlink>
      <w:r>
        <w:rPr>
          <w:rFonts w:asciiTheme="minorBidi" w:hAnsiTheme="minorBidi"/>
        </w:rPr>
        <w:t xml:space="preserve"> (Accessed: 15 January 2024).</w:t>
      </w:r>
    </w:p>
    <w:p w14:paraId="6083B3EB" w14:textId="77777777" w:rsidR="004A52E5" w:rsidRDefault="004A52E5" w:rsidP="005D6D54">
      <w:pPr>
        <w:spacing w:after="240" w:line="360" w:lineRule="auto"/>
        <w:jc w:val="both"/>
        <w:rPr>
          <w:rFonts w:ascii="Arial" w:hAnsi="Arial" w:cs="Arial"/>
          <w:sz w:val="24"/>
          <w:szCs w:val="24"/>
        </w:rPr>
      </w:pPr>
      <w:r w:rsidRPr="00C44885">
        <w:rPr>
          <w:rFonts w:ascii="Arial" w:hAnsi="Arial" w:cs="Arial"/>
          <w:sz w:val="24"/>
          <w:szCs w:val="24"/>
        </w:rPr>
        <w:t>Welsh Government (2021</w:t>
      </w:r>
      <w:r>
        <w:rPr>
          <w:rFonts w:ascii="Arial" w:hAnsi="Arial" w:cs="Arial"/>
          <w:sz w:val="24"/>
          <w:szCs w:val="24"/>
        </w:rPr>
        <w:t>a</w:t>
      </w:r>
      <w:r w:rsidRPr="00C44885">
        <w:rPr>
          <w:rFonts w:ascii="Arial" w:hAnsi="Arial" w:cs="Arial"/>
          <w:sz w:val="24"/>
          <w:szCs w:val="24"/>
        </w:rPr>
        <w:t xml:space="preserve">) </w:t>
      </w:r>
      <w:r w:rsidRPr="00C44885">
        <w:rPr>
          <w:rFonts w:ascii="Arial" w:hAnsi="Arial" w:cs="Arial"/>
          <w:i/>
          <w:iCs/>
          <w:sz w:val="24"/>
          <w:szCs w:val="24"/>
        </w:rPr>
        <w:t xml:space="preserve">Welsh </w:t>
      </w:r>
      <w:r>
        <w:rPr>
          <w:rFonts w:ascii="Arial" w:hAnsi="Arial" w:cs="Arial"/>
          <w:i/>
          <w:iCs/>
          <w:sz w:val="24"/>
          <w:szCs w:val="24"/>
        </w:rPr>
        <w:t>G</w:t>
      </w:r>
      <w:r w:rsidRPr="00C44885">
        <w:rPr>
          <w:rFonts w:ascii="Arial" w:hAnsi="Arial" w:cs="Arial"/>
          <w:i/>
          <w:iCs/>
          <w:sz w:val="24"/>
          <w:szCs w:val="24"/>
        </w:rPr>
        <w:t>overnment HR policies: Equality, diversity and inclusion</w:t>
      </w:r>
      <w:r w:rsidRPr="00C44885">
        <w:rPr>
          <w:rFonts w:ascii="Arial" w:hAnsi="Arial" w:cs="Arial"/>
          <w:sz w:val="24"/>
          <w:szCs w:val="24"/>
        </w:rPr>
        <w:t xml:space="preserve">. Available at : </w:t>
      </w:r>
      <w:hyperlink r:id="rId34" w:history="1">
        <w:r w:rsidRPr="00A81076">
          <w:rPr>
            <w:rStyle w:val="Hyperlink"/>
            <w:rFonts w:ascii="Arial" w:hAnsi="Arial" w:cs="Arial"/>
            <w:sz w:val="24"/>
            <w:szCs w:val="24"/>
          </w:rPr>
          <w:t>https://www.gov.wales/sites/default/files/publications/2021-04/atisn14991doc4.pdf</w:t>
        </w:r>
      </w:hyperlink>
      <w:r>
        <w:rPr>
          <w:rFonts w:ascii="Arial" w:hAnsi="Arial" w:cs="Arial"/>
          <w:sz w:val="24"/>
          <w:szCs w:val="24"/>
        </w:rPr>
        <w:t xml:space="preserve"> (Accessed: 15 January 2024).</w:t>
      </w:r>
    </w:p>
    <w:p w14:paraId="379A22DA" w14:textId="77777777" w:rsidR="004A52E5" w:rsidRDefault="004A52E5" w:rsidP="005D6D54">
      <w:pPr>
        <w:spacing w:line="360" w:lineRule="auto"/>
        <w:jc w:val="both"/>
        <w:rPr>
          <w:rFonts w:ascii="Arial" w:hAnsi="Arial" w:cs="Arial"/>
          <w:sz w:val="24"/>
          <w:szCs w:val="24"/>
        </w:rPr>
      </w:pPr>
      <w:r>
        <w:rPr>
          <w:rFonts w:ascii="Arial" w:hAnsi="Arial" w:cs="Arial"/>
          <w:sz w:val="24"/>
          <w:szCs w:val="24"/>
        </w:rPr>
        <w:t xml:space="preserve">Welsh Government (2021b) </w:t>
      </w:r>
      <w:r w:rsidRPr="001A232B">
        <w:rPr>
          <w:rFonts w:ascii="Arial" w:hAnsi="Arial" w:cs="Arial"/>
          <w:i/>
          <w:iCs/>
          <w:sz w:val="24"/>
          <w:szCs w:val="24"/>
        </w:rPr>
        <w:t>Specialist Child and Adolescent Mental Health Services (</w:t>
      </w:r>
      <w:proofErr w:type="spellStart"/>
      <w:r w:rsidRPr="001A232B">
        <w:rPr>
          <w:rFonts w:ascii="Arial" w:hAnsi="Arial" w:cs="Arial"/>
          <w:i/>
          <w:iCs/>
          <w:sz w:val="24"/>
          <w:szCs w:val="24"/>
        </w:rPr>
        <w:t>sCAMHS</w:t>
      </w:r>
      <w:proofErr w:type="spellEnd"/>
      <w:r w:rsidRPr="001A232B">
        <w:rPr>
          <w:rFonts w:ascii="Arial" w:hAnsi="Arial" w:cs="Arial"/>
          <w:i/>
          <w:iCs/>
          <w:sz w:val="24"/>
          <w:szCs w:val="24"/>
        </w:rPr>
        <w:t>) first appointment waiting times: quality report</w:t>
      </w:r>
      <w:r>
        <w:rPr>
          <w:rFonts w:ascii="Arial" w:hAnsi="Arial" w:cs="Arial"/>
          <w:i/>
          <w:iCs/>
          <w:sz w:val="24"/>
          <w:szCs w:val="24"/>
        </w:rPr>
        <w:t xml:space="preserve">. </w:t>
      </w:r>
      <w:r>
        <w:rPr>
          <w:rFonts w:ascii="Arial" w:hAnsi="Arial" w:cs="Arial"/>
          <w:sz w:val="24"/>
          <w:szCs w:val="24"/>
        </w:rPr>
        <w:t xml:space="preserve">Available at: </w:t>
      </w:r>
      <w:hyperlink r:id="rId35" w:history="1">
        <w:r w:rsidRPr="00A81076">
          <w:rPr>
            <w:rStyle w:val="Hyperlink"/>
            <w:rFonts w:ascii="Arial" w:hAnsi="Arial" w:cs="Arial"/>
            <w:sz w:val="24"/>
            <w:szCs w:val="24"/>
          </w:rPr>
          <w:t>https://www.gov.wales/specialist-child-and-adolescent-mental-health-services-scamhs-first-appointment-waiting-times-quality-report-html</w:t>
        </w:r>
      </w:hyperlink>
      <w:r>
        <w:rPr>
          <w:rFonts w:ascii="Arial" w:hAnsi="Arial" w:cs="Arial"/>
          <w:sz w:val="24"/>
          <w:szCs w:val="24"/>
        </w:rPr>
        <w:t xml:space="preserve"> (Accessed: 15 January 2024).</w:t>
      </w:r>
    </w:p>
    <w:p w14:paraId="2F37CEED" w14:textId="77777777" w:rsidR="004A52E5" w:rsidRDefault="004A52E5" w:rsidP="00D021BB">
      <w:pPr>
        <w:spacing w:line="360" w:lineRule="auto"/>
        <w:jc w:val="both"/>
        <w:rPr>
          <w:rFonts w:asciiTheme="minorBidi" w:hAnsiTheme="minorBidi"/>
          <w:sz w:val="24"/>
          <w:szCs w:val="24"/>
        </w:rPr>
      </w:pPr>
      <w:r>
        <w:rPr>
          <w:rFonts w:asciiTheme="minorBidi" w:hAnsiTheme="minorBidi"/>
          <w:sz w:val="24"/>
          <w:szCs w:val="24"/>
        </w:rPr>
        <w:t xml:space="preserve">Welsh Government (2021c) </w:t>
      </w:r>
      <w:r w:rsidRPr="002A3A06">
        <w:rPr>
          <w:rFonts w:asciiTheme="minorBidi" w:hAnsiTheme="minorBidi"/>
          <w:i/>
          <w:iCs/>
          <w:sz w:val="24"/>
          <w:szCs w:val="24"/>
        </w:rPr>
        <w:t>Law Wales: Safeguarding</w:t>
      </w:r>
      <w:r w:rsidRPr="002A5012">
        <w:rPr>
          <w:rFonts w:asciiTheme="minorBidi" w:hAnsiTheme="minorBidi"/>
          <w:i/>
          <w:iCs/>
          <w:sz w:val="24"/>
          <w:szCs w:val="24"/>
        </w:rPr>
        <w:t>.</w:t>
      </w:r>
      <w:r>
        <w:rPr>
          <w:rFonts w:asciiTheme="minorBidi" w:hAnsiTheme="minorBidi"/>
          <w:sz w:val="24"/>
          <w:szCs w:val="24"/>
        </w:rPr>
        <w:t xml:space="preserve"> Available at: </w:t>
      </w:r>
      <w:hyperlink r:id="rId36" w:history="1">
        <w:r w:rsidRPr="00A21105">
          <w:rPr>
            <w:rStyle w:val="Hyperlink"/>
            <w:rFonts w:asciiTheme="minorBidi" w:hAnsiTheme="minorBidi"/>
            <w:sz w:val="24"/>
            <w:szCs w:val="24"/>
          </w:rPr>
          <w:t>https://law.gov.wales/safeguarding</w:t>
        </w:r>
      </w:hyperlink>
      <w:r>
        <w:rPr>
          <w:rFonts w:asciiTheme="minorBidi" w:hAnsiTheme="minorBidi"/>
          <w:sz w:val="24"/>
          <w:szCs w:val="24"/>
        </w:rPr>
        <w:t xml:space="preserve"> (Accessed: 30 January 2024).</w:t>
      </w:r>
    </w:p>
    <w:p w14:paraId="0B0A29C0" w14:textId="77777777" w:rsidR="004A52E5" w:rsidRDefault="004A52E5" w:rsidP="005D6D54">
      <w:pPr>
        <w:spacing w:line="360" w:lineRule="auto"/>
        <w:jc w:val="both"/>
        <w:rPr>
          <w:rFonts w:ascii="Arial" w:hAnsi="Arial" w:cs="Arial"/>
          <w:sz w:val="24"/>
          <w:szCs w:val="24"/>
        </w:rPr>
      </w:pPr>
      <w:r>
        <w:rPr>
          <w:rFonts w:ascii="Arial" w:hAnsi="Arial" w:cs="Arial"/>
          <w:sz w:val="24"/>
          <w:szCs w:val="24"/>
        </w:rPr>
        <w:t xml:space="preserve">Welsh Government (2022) </w:t>
      </w:r>
      <w:r w:rsidRPr="00701729">
        <w:rPr>
          <w:rFonts w:ascii="Arial" w:hAnsi="Arial" w:cs="Arial"/>
          <w:i/>
          <w:iCs/>
          <w:sz w:val="24"/>
          <w:szCs w:val="24"/>
        </w:rPr>
        <w:t>Statutory Advocacy for Children and Young People</w:t>
      </w:r>
      <w:r>
        <w:rPr>
          <w:rFonts w:ascii="Arial" w:hAnsi="Arial" w:cs="Arial"/>
          <w:sz w:val="24"/>
          <w:szCs w:val="24"/>
        </w:rPr>
        <w:t xml:space="preserve">. Available at: </w:t>
      </w:r>
      <w:hyperlink r:id="rId37" w:history="1">
        <w:r w:rsidRPr="003A527B">
          <w:rPr>
            <w:rStyle w:val="Hyperlink"/>
            <w:rFonts w:ascii="Arial" w:hAnsi="Arial" w:cs="Arial"/>
            <w:sz w:val="24"/>
            <w:szCs w:val="24"/>
          </w:rPr>
          <w:t>https://www.gov.wales/sites/default/files/publications/2022-07/statutory-advocacy-for-children-and-young-people.pdf</w:t>
        </w:r>
      </w:hyperlink>
      <w:r>
        <w:rPr>
          <w:rFonts w:ascii="Arial" w:hAnsi="Arial" w:cs="Arial"/>
          <w:sz w:val="24"/>
          <w:szCs w:val="24"/>
        </w:rPr>
        <w:t xml:space="preserve"> (Accessed: 16 January 2024).</w:t>
      </w:r>
    </w:p>
    <w:p w14:paraId="07D78691" w14:textId="1A8F2FC5" w:rsidR="00162DC9" w:rsidRPr="00571C33" w:rsidRDefault="00571C33" w:rsidP="00E660FA">
      <w:pPr>
        <w:rPr>
          <w:rFonts w:asciiTheme="minorBidi" w:hAnsiTheme="minorBidi"/>
          <w:b/>
          <w:bCs/>
          <w:sz w:val="24"/>
          <w:szCs w:val="24"/>
          <w:u w:val="single"/>
        </w:rPr>
      </w:pPr>
      <w:r w:rsidRPr="007C441B">
        <w:rPr>
          <w:rFonts w:asciiTheme="minorBidi" w:hAnsiTheme="minorBidi"/>
          <w:noProof/>
        </w:rPr>
        <w:drawing>
          <wp:anchor distT="0" distB="0" distL="114300" distR="114300" simplePos="0" relativeHeight="251659264" behindDoc="0" locked="0" layoutInCell="1" allowOverlap="0" wp14:anchorId="72522F08" wp14:editId="5FE3F3FE">
            <wp:simplePos x="0" y="0"/>
            <wp:positionH relativeFrom="margin">
              <wp:align>right</wp:align>
            </wp:positionH>
            <wp:positionV relativeFrom="margin">
              <wp:posOffset>346710</wp:posOffset>
            </wp:positionV>
            <wp:extent cx="5753735" cy="4177030"/>
            <wp:effectExtent l="0" t="0" r="0" b="0"/>
            <wp:wrapTopAndBottom/>
            <wp:docPr id="3099" name="Picture 3099"/>
            <wp:cNvGraphicFramePr/>
            <a:graphic xmlns:a="http://schemas.openxmlformats.org/drawingml/2006/main">
              <a:graphicData uri="http://schemas.openxmlformats.org/drawingml/2006/picture">
                <pic:pic xmlns:pic="http://schemas.openxmlformats.org/drawingml/2006/picture">
                  <pic:nvPicPr>
                    <pic:cNvPr id="3099" name="Picture 3099"/>
                    <pic:cNvPicPr/>
                  </pic:nvPicPr>
                  <pic:blipFill>
                    <a:blip r:embed="rId38"/>
                    <a:stretch>
                      <a:fillRect/>
                    </a:stretch>
                  </pic:blipFill>
                  <pic:spPr>
                    <a:xfrm>
                      <a:off x="0" y="0"/>
                      <a:ext cx="5753735" cy="4177030"/>
                    </a:xfrm>
                    <a:prstGeom prst="rect">
                      <a:avLst/>
                    </a:prstGeom>
                  </pic:spPr>
                </pic:pic>
              </a:graphicData>
            </a:graphic>
            <wp14:sizeRelH relativeFrom="margin">
              <wp14:pctWidth>0</wp14:pctWidth>
            </wp14:sizeRelH>
            <wp14:sizeRelV relativeFrom="margin">
              <wp14:pctHeight>0</wp14:pctHeight>
            </wp14:sizeRelV>
          </wp:anchor>
        </w:drawing>
      </w:r>
      <w:r w:rsidR="00E660FA" w:rsidRPr="007C441B">
        <w:rPr>
          <w:rFonts w:asciiTheme="minorBidi" w:hAnsiTheme="minorBidi"/>
          <w:noProof/>
        </w:rPr>
        <w:drawing>
          <wp:anchor distT="0" distB="0" distL="114300" distR="114300" simplePos="0" relativeHeight="251660288" behindDoc="0" locked="0" layoutInCell="1" allowOverlap="0" wp14:anchorId="087EAF18" wp14:editId="3BCFEE01">
            <wp:simplePos x="0" y="0"/>
            <wp:positionH relativeFrom="margin">
              <wp:align>left</wp:align>
            </wp:positionH>
            <wp:positionV relativeFrom="page">
              <wp:posOffset>5501859</wp:posOffset>
            </wp:positionV>
            <wp:extent cx="5737860" cy="4224655"/>
            <wp:effectExtent l="0" t="0" r="0" b="4445"/>
            <wp:wrapTopAndBottom/>
            <wp:docPr id="3104" name="Picture 3104"/>
            <wp:cNvGraphicFramePr/>
            <a:graphic xmlns:a="http://schemas.openxmlformats.org/drawingml/2006/main">
              <a:graphicData uri="http://schemas.openxmlformats.org/drawingml/2006/picture">
                <pic:pic xmlns:pic="http://schemas.openxmlformats.org/drawingml/2006/picture">
                  <pic:nvPicPr>
                    <pic:cNvPr id="3104" name="Picture 3104"/>
                    <pic:cNvPicPr/>
                  </pic:nvPicPr>
                  <pic:blipFill>
                    <a:blip r:embed="rId39"/>
                    <a:stretch>
                      <a:fillRect/>
                    </a:stretch>
                  </pic:blipFill>
                  <pic:spPr>
                    <a:xfrm>
                      <a:off x="0" y="0"/>
                      <a:ext cx="5770550" cy="4249149"/>
                    </a:xfrm>
                    <a:prstGeom prst="rect">
                      <a:avLst/>
                    </a:prstGeom>
                  </pic:spPr>
                </pic:pic>
              </a:graphicData>
            </a:graphic>
            <wp14:sizeRelH relativeFrom="margin">
              <wp14:pctWidth>0</wp14:pctWidth>
            </wp14:sizeRelH>
            <wp14:sizeRelV relativeFrom="margin">
              <wp14:pctHeight>0</wp14:pctHeight>
            </wp14:sizeRelV>
          </wp:anchor>
        </w:drawing>
      </w:r>
      <w:r w:rsidRPr="007C441B">
        <w:rPr>
          <w:rFonts w:asciiTheme="minorBidi" w:hAnsiTheme="minorBidi"/>
          <w:b/>
          <w:bCs/>
          <w:sz w:val="24"/>
          <w:szCs w:val="24"/>
        </w:rPr>
        <w:t>Appendix 1</w:t>
      </w:r>
      <w:r w:rsidR="001530D5" w:rsidRPr="007C441B">
        <w:rPr>
          <w:rFonts w:asciiTheme="minorBidi" w:hAnsiTheme="minorBidi"/>
          <w:b/>
          <w:bCs/>
          <w:sz w:val="24"/>
          <w:szCs w:val="24"/>
        </w:rPr>
        <w:t xml:space="preserve">: </w:t>
      </w:r>
      <w:r w:rsidR="001530D5" w:rsidRPr="007C441B">
        <w:rPr>
          <w:rFonts w:asciiTheme="minorBidi" w:hAnsiTheme="minorBidi"/>
          <w:sz w:val="24"/>
          <w:szCs w:val="24"/>
        </w:rPr>
        <w:t>Advocacy Support Cym</w:t>
      </w:r>
      <w:r w:rsidR="007C441B" w:rsidRPr="007C441B">
        <w:rPr>
          <w:rFonts w:asciiTheme="minorBidi" w:hAnsiTheme="minorBidi"/>
          <w:sz w:val="24"/>
          <w:szCs w:val="24"/>
        </w:rPr>
        <w:t>ru leaflet</w:t>
      </w:r>
    </w:p>
    <w:sectPr w:rsidR="00162DC9" w:rsidRPr="00571C33">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F4DB4" w14:textId="77777777" w:rsidR="009243E7" w:rsidRDefault="009243E7" w:rsidP="00042B51">
      <w:pPr>
        <w:spacing w:after="0" w:line="240" w:lineRule="auto"/>
      </w:pPr>
      <w:r>
        <w:separator/>
      </w:r>
    </w:p>
  </w:endnote>
  <w:endnote w:type="continuationSeparator" w:id="0">
    <w:p w14:paraId="7364A0C7" w14:textId="77777777" w:rsidR="009243E7" w:rsidRDefault="009243E7" w:rsidP="00042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Bidi" w:hAnsiTheme="minorBidi"/>
        <w:sz w:val="24"/>
        <w:szCs w:val="24"/>
      </w:rPr>
      <w:id w:val="1435086965"/>
      <w:docPartObj>
        <w:docPartGallery w:val="Page Numbers (Bottom of Page)"/>
        <w:docPartUnique/>
      </w:docPartObj>
    </w:sdtPr>
    <w:sdtEndPr>
      <w:rPr>
        <w:noProof/>
      </w:rPr>
    </w:sdtEndPr>
    <w:sdtContent>
      <w:p w14:paraId="554D6E28" w14:textId="774EF2C7" w:rsidR="00BA2E5F" w:rsidRPr="00BA2E5F" w:rsidRDefault="00BA2E5F">
        <w:pPr>
          <w:pStyle w:val="Footer"/>
          <w:jc w:val="center"/>
          <w:rPr>
            <w:rFonts w:asciiTheme="minorBidi" w:hAnsiTheme="minorBidi"/>
            <w:sz w:val="24"/>
            <w:szCs w:val="24"/>
          </w:rPr>
        </w:pPr>
        <w:r w:rsidRPr="00BA2E5F">
          <w:rPr>
            <w:rFonts w:asciiTheme="minorBidi" w:hAnsiTheme="minorBidi"/>
            <w:sz w:val="24"/>
            <w:szCs w:val="24"/>
          </w:rPr>
          <w:fldChar w:fldCharType="begin"/>
        </w:r>
        <w:r w:rsidRPr="00BA2E5F">
          <w:rPr>
            <w:rFonts w:asciiTheme="minorBidi" w:hAnsiTheme="minorBidi"/>
            <w:sz w:val="24"/>
            <w:szCs w:val="24"/>
          </w:rPr>
          <w:instrText xml:space="preserve"> PAGE   \* MERGEFORMAT </w:instrText>
        </w:r>
        <w:r w:rsidRPr="00BA2E5F">
          <w:rPr>
            <w:rFonts w:asciiTheme="minorBidi" w:hAnsiTheme="minorBidi"/>
            <w:sz w:val="24"/>
            <w:szCs w:val="24"/>
          </w:rPr>
          <w:fldChar w:fldCharType="separate"/>
        </w:r>
        <w:r w:rsidRPr="00BA2E5F">
          <w:rPr>
            <w:rFonts w:asciiTheme="minorBidi" w:hAnsiTheme="minorBidi"/>
            <w:noProof/>
            <w:sz w:val="24"/>
            <w:szCs w:val="24"/>
          </w:rPr>
          <w:t>2</w:t>
        </w:r>
        <w:r w:rsidRPr="00BA2E5F">
          <w:rPr>
            <w:rFonts w:asciiTheme="minorBidi" w:hAnsiTheme="minorBidi"/>
            <w:noProof/>
            <w:sz w:val="24"/>
            <w:szCs w:val="24"/>
          </w:rPr>
          <w:fldChar w:fldCharType="end"/>
        </w:r>
      </w:p>
    </w:sdtContent>
  </w:sdt>
  <w:p w14:paraId="0A1B5B34" w14:textId="77777777" w:rsidR="00BA2E5F" w:rsidRDefault="00BA2E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DEE6F" w14:textId="77777777" w:rsidR="009243E7" w:rsidRDefault="009243E7" w:rsidP="00042B51">
      <w:pPr>
        <w:spacing w:after="0" w:line="240" w:lineRule="auto"/>
      </w:pPr>
      <w:r>
        <w:separator/>
      </w:r>
    </w:p>
  </w:footnote>
  <w:footnote w:type="continuationSeparator" w:id="0">
    <w:p w14:paraId="55CB6C7D" w14:textId="77777777" w:rsidR="009243E7" w:rsidRDefault="009243E7" w:rsidP="00042B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36681" w14:textId="57B00F90" w:rsidR="00BA2E5F" w:rsidRPr="00BA2E5F" w:rsidRDefault="00BA2E5F">
    <w:pPr>
      <w:pStyle w:val="Header"/>
      <w:rPr>
        <w:rFonts w:asciiTheme="minorBidi" w:hAnsiTheme="minorBidi"/>
        <w:sz w:val="24"/>
        <w:szCs w:val="24"/>
      </w:rPr>
    </w:pPr>
    <w:r w:rsidRPr="00BA2E5F">
      <w:rPr>
        <w:rFonts w:asciiTheme="minorBidi" w:hAnsiTheme="minorBidi"/>
        <w:sz w:val="24"/>
        <w:szCs w:val="24"/>
      </w:rPr>
      <w:t xml:space="preserve">ECAY 6002 </w:t>
    </w:r>
    <w:bookmarkStart w:id="0" w:name="_Hlk128481665"/>
    <w:r>
      <w:rPr>
        <w:rFonts w:asciiTheme="minorBidi" w:hAnsiTheme="minorBidi"/>
        <w:sz w:val="24"/>
        <w:szCs w:val="24"/>
      </w:rPr>
      <w:tab/>
    </w:r>
    <w:r>
      <w:rPr>
        <w:rFonts w:asciiTheme="minorBidi" w:hAnsiTheme="minorBidi"/>
        <w:sz w:val="24"/>
        <w:szCs w:val="24"/>
      </w:rPr>
      <w:tab/>
    </w:r>
    <w:r w:rsidRPr="00BA2E5F">
      <w:rPr>
        <w:rFonts w:asciiTheme="minorBidi" w:hAnsiTheme="minorBidi"/>
        <w:sz w:val="24"/>
        <w:szCs w:val="24"/>
      </w:rPr>
      <w:t>1402946</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71426"/>
    <w:multiLevelType w:val="hybridMultilevel"/>
    <w:tmpl w:val="54E66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1C3C47"/>
    <w:multiLevelType w:val="hybridMultilevel"/>
    <w:tmpl w:val="65607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D613A5"/>
    <w:multiLevelType w:val="hybridMultilevel"/>
    <w:tmpl w:val="B73890F6"/>
    <w:lvl w:ilvl="0" w:tplc="B06CC068">
      <w:start w:val="1"/>
      <w:numFmt w:val="bullet"/>
      <w:lvlText w:val="–"/>
      <w:lvlJc w:val="left"/>
      <w:pPr>
        <w:tabs>
          <w:tab w:val="num" w:pos="360"/>
        </w:tabs>
        <w:ind w:left="360" w:hanging="360"/>
      </w:pPr>
      <w:rPr>
        <w:rFonts w:ascii="Arial" w:hAnsi="Arial" w:hint="default"/>
      </w:rPr>
    </w:lvl>
    <w:lvl w:ilvl="1" w:tplc="EDB626B2">
      <w:start w:val="1"/>
      <w:numFmt w:val="bullet"/>
      <w:lvlText w:val="–"/>
      <w:lvlJc w:val="left"/>
      <w:pPr>
        <w:tabs>
          <w:tab w:val="num" w:pos="1080"/>
        </w:tabs>
        <w:ind w:left="1080" w:hanging="360"/>
      </w:pPr>
      <w:rPr>
        <w:rFonts w:ascii="Arial" w:hAnsi="Arial" w:hint="default"/>
      </w:rPr>
    </w:lvl>
    <w:lvl w:ilvl="2" w:tplc="C7EC4520" w:tentative="1">
      <w:start w:val="1"/>
      <w:numFmt w:val="bullet"/>
      <w:lvlText w:val="–"/>
      <w:lvlJc w:val="left"/>
      <w:pPr>
        <w:tabs>
          <w:tab w:val="num" w:pos="1800"/>
        </w:tabs>
        <w:ind w:left="1800" w:hanging="360"/>
      </w:pPr>
      <w:rPr>
        <w:rFonts w:ascii="Arial" w:hAnsi="Arial" w:hint="default"/>
      </w:rPr>
    </w:lvl>
    <w:lvl w:ilvl="3" w:tplc="5C80004A" w:tentative="1">
      <w:start w:val="1"/>
      <w:numFmt w:val="bullet"/>
      <w:lvlText w:val="–"/>
      <w:lvlJc w:val="left"/>
      <w:pPr>
        <w:tabs>
          <w:tab w:val="num" w:pos="2520"/>
        </w:tabs>
        <w:ind w:left="2520" w:hanging="360"/>
      </w:pPr>
      <w:rPr>
        <w:rFonts w:ascii="Arial" w:hAnsi="Arial" w:hint="default"/>
      </w:rPr>
    </w:lvl>
    <w:lvl w:ilvl="4" w:tplc="5D945DE6" w:tentative="1">
      <w:start w:val="1"/>
      <w:numFmt w:val="bullet"/>
      <w:lvlText w:val="–"/>
      <w:lvlJc w:val="left"/>
      <w:pPr>
        <w:tabs>
          <w:tab w:val="num" w:pos="3240"/>
        </w:tabs>
        <w:ind w:left="3240" w:hanging="360"/>
      </w:pPr>
      <w:rPr>
        <w:rFonts w:ascii="Arial" w:hAnsi="Arial" w:hint="default"/>
      </w:rPr>
    </w:lvl>
    <w:lvl w:ilvl="5" w:tplc="9CB095CC" w:tentative="1">
      <w:start w:val="1"/>
      <w:numFmt w:val="bullet"/>
      <w:lvlText w:val="–"/>
      <w:lvlJc w:val="left"/>
      <w:pPr>
        <w:tabs>
          <w:tab w:val="num" w:pos="3960"/>
        </w:tabs>
        <w:ind w:left="3960" w:hanging="360"/>
      </w:pPr>
      <w:rPr>
        <w:rFonts w:ascii="Arial" w:hAnsi="Arial" w:hint="default"/>
      </w:rPr>
    </w:lvl>
    <w:lvl w:ilvl="6" w:tplc="4F807AA2" w:tentative="1">
      <w:start w:val="1"/>
      <w:numFmt w:val="bullet"/>
      <w:lvlText w:val="–"/>
      <w:lvlJc w:val="left"/>
      <w:pPr>
        <w:tabs>
          <w:tab w:val="num" w:pos="4680"/>
        </w:tabs>
        <w:ind w:left="4680" w:hanging="360"/>
      </w:pPr>
      <w:rPr>
        <w:rFonts w:ascii="Arial" w:hAnsi="Arial" w:hint="default"/>
      </w:rPr>
    </w:lvl>
    <w:lvl w:ilvl="7" w:tplc="3C888E2C" w:tentative="1">
      <w:start w:val="1"/>
      <w:numFmt w:val="bullet"/>
      <w:lvlText w:val="–"/>
      <w:lvlJc w:val="left"/>
      <w:pPr>
        <w:tabs>
          <w:tab w:val="num" w:pos="5400"/>
        </w:tabs>
        <w:ind w:left="5400" w:hanging="360"/>
      </w:pPr>
      <w:rPr>
        <w:rFonts w:ascii="Arial" w:hAnsi="Arial" w:hint="default"/>
      </w:rPr>
    </w:lvl>
    <w:lvl w:ilvl="8" w:tplc="B7EA0A5A" w:tentative="1">
      <w:start w:val="1"/>
      <w:numFmt w:val="bullet"/>
      <w:lvlText w:val="–"/>
      <w:lvlJc w:val="left"/>
      <w:pPr>
        <w:tabs>
          <w:tab w:val="num" w:pos="6120"/>
        </w:tabs>
        <w:ind w:left="6120" w:hanging="360"/>
      </w:pPr>
      <w:rPr>
        <w:rFonts w:ascii="Arial" w:hAnsi="Arial" w:hint="default"/>
      </w:rPr>
    </w:lvl>
  </w:abstractNum>
  <w:abstractNum w:abstractNumId="3" w15:restartNumberingAfterBreak="0">
    <w:nsid w:val="16E86F89"/>
    <w:multiLevelType w:val="hybridMultilevel"/>
    <w:tmpl w:val="29C614C0"/>
    <w:lvl w:ilvl="0" w:tplc="8C24B61A">
      <w:start w:val="1"/>
      <w:numFmt w:val="decimal"/>
      <w:lvlText w:val="%1."/>
      <w:lvlJc w:val="left"/>
      <w:pPr>
        <w:ind w:left="720" w:hanging="360"/>
      </w:pPr>
      <w:rPr>
        <w:rFonts w:hint="default"/>
        <w:i/>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53F3C"/>
    <w:multiLevelType w:val="hybridMultilevel"/>
    <w:tmpl w:val="23721520"/>
    <w:lvl w:ilvl="0" w:tplc="ABF68F3C">
      <w:start w:val="1"/>
      <w:numFmt w:val="bullet"/>
      <w:lvlText w:val="•"/>
      <w:lvlJc w:val="left"/>
      <w:pPr>
        <w:tabs>
          <w:tab w:val="num" w:pos="720"/>
        </w:tabs>
        <w:ind w:left="720" w:hanging="360"/>
      </w:pPr>
      <w:rPr>
        <w:rFonts w:ascii="Arial" w:hAnsi="Arial" w:hint="default"/>
      </w:rPr>
    </w:lvl>
    <w:lvl w:ilvl="1" w:tplc="58BA529A">
      <w:numFmt w:val="bullet"/>
      <w:lvlText w:val="–"/>
      <w:lvlJc w:val="left"/>
      <w:pPr>
        <w:tabs>
          <w:tab w:val="num" w:pos="1440"/>
        </w:tabs>
        <w:ind w:left="1440" w:hanging="360"/>
      </w:pPr>
      <w:rPr>
        <w:rFonts w:ascii="Arial" w:hAnsi="Arial" w:hint="default"/>
      </w:rPr>
    </w:lvl>
    <w:lvl w:ilvl="2" w:tplc="46FEE518">
      <w:numFmt w:val="bullet"/>
      <w:lvlText w:val="•"/>
      <w:lvlJc w:val="left"/>
      <w:pPr>
        <w:tabs>
          <w:tab w:val="num" w:pos="2160"/>
        </w:tabs>
        <w:ind w:left="2160" w:hanging="360"/>
      </w:pPr>
      <w:rPr>
        <w:rFonts w:ascii="Arial" w:hAnsi="Arial" w:hint="default"/>
      </w:rPr>
    </w:lvl>
    <w:lvl w:ilvl="3" w:tplc="507AD0E6" w:tentative="1">
      <w:start w:val="1"/>
      <w:numFmt w:val="bullet"/>
      <w:lvlText w:val="•"/>
      <w:lvlJc w:val="left"/>
      <w:pPr>
        <w:tabs>
          <w:tab w:val="num" w:pos="2880"/>
        </w:tabs>
        <w:ind w:left="2880" w:hanging="360"/>
      </w:pPr>
      <w:rPr>
        <w:rFonts w:ascii="Arial" w:hAnsi="Arial" w:hint="default"/>
      </w:rPr>
    </w:lvl>
    <w:lvl w:ilvl="4" w:tplc="AC46AC98" w:tentative="1">
      <w:start w:val="1"/>
      <w:numFmt w:val="bullet"/>
      <w:lvlText w:val="•"/>
      <w:lvlJc w:val="left"/>
      <w:pPr>
        <w:tabs>
          <w:tab w:val="num" w:pos="3600"/>
        </w:tabs>
        <w:ind w:left="3600" w:hanging="360"/>
      </w:pPr>
      <w:rPr>
        <w:rFonts w:ascii="Arial" w:hAnsi="Arial" w:hint="default"/>
      </w:rPr>
    </w:lvl>
    <w:lvl w:ilvl="5" w:tplc="CA64D244" w:tentative="1">
      <w:start w:val="1"/>
      <w:numFmt w:val="bullet"/>
      <w:lvlText w:val="•"/>
      <w:lvlJc w:val="left"/>
      <w:pPr>
        <w:tabs>
          <w:tab w:val="num" w:pos="4320"/>
        </w:tabs>
        <w:ind w:left="4320" w:hanging="360"/>
      </w:pPr>
      <w:rPr>
        <w:rFonts w:ascii="Arial" w:hAnsi="Arial" w:hint="default"/>
      </w:rPr>
    </w:lvl>
    <w:lvl w:ilvl="6" w:tplc="F92CA198" w:tentative="1">
      <w:start w:val="1"/>
      <w:numFmt w:val="bullet"/>
      <w:lvlText w:val="•"/>
      <w:lvlJc w:val="left"/>
      <w:pPr>
        <w:tabs>
          <w:tab w:val="num" w:pos="5040"/>
        </w:tabs>
        <w:ind w:left="5040" w:hanging="360"/>
      </w:pPr>
      <w:rPr>
        <w:rFonts w:ascii="Arial" w:hAnsi="Arial" w:hint="default"/>
      </w:rPr>
    </w:lvl>
    <w:lvl w:ilvl="7" w:tplc="B156C702" w:tentative="1">
      <w:start w:val="1"/>
      <w:numFmt w:val="bullet"/>
      <w:lvlText w:val="•"/>
      <w:lvlJc w:val="left"/>
      <w:pPr>
        <w:tabs>
          <w:tab w:val="num" w:pos="5760"/>
        </w:tabs>
        <w:ind w:left="5760" w:hanging="360"/>
      </w:pPr>
      <w:rPr>
        <w:rFonts w:ascii="Arial" w:hAnsi="Arial" w:hint="default"/>
      </w:rPr>
    </w:lvl>
    <w:lvl w:ilvl="8" w:tplc="527CF61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F24691F"/>
    <w:multiLevelType w:val="hybridMultilevel"/>
    <w:tmpl w:val="2220A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794ED9"/>
    <w:multiLevelType w:val="hybridMultilevel"/>
    <w:tmpl w:val="49582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2A6782"/>
    <w:multiLevelType w:val="hybridMultilevel"/>
    <w:tmpl w:val="5DD2BAB2"/>
    <w:lvl w:ilvl="0" w:tplc="8A627AEE">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EE47BF"/>
    <w:multiLevelType w:val="hybridMultilevel"/>
    <w:tmpl w:val="3CB08B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C862D76"/>
    <w:multiLevelType w:val="hybridMultilevel"/>
    <w:tmpl w:val="9A7CFB74"/>
    <w:lvl w:ilvl="0" w:tplc="8A627AEE">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9200CE"/>
    <w:multiLevelType w:val="hybridMultilevel"/>
    <w:tmpl w:val="17B24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C805F7"/>
    <w:multiLevelType w:val="hybridMultilevel"/>
    <w:tmpl w:val="FD5AF67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593E644B"/>
    <w:multiLevelType w:val="hybridMultilevel"/>
    <w:tmpl w:val="DC066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2B7AAC"/>
    <w:multiLevelType w:val="hybridMultilevel"/>
    <w:tmpl w:val="BB705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E00CE6"/>
    <w:multiLevelType w:val="hybridMultilevel"/>
    <w:tmpl w:val="EFEE045E"/>
    <w:lvl w:ilvl="0" w:tplc="C4E0419C">
      <w:start w:val="1"/>
      <w:numFmt w:val="bullet"/>
      <w:lvlText w:val="•"/>
      <w:lvlJc w:val="left"/>
      <w:pPr>
        <w:tabs>
          <w:tab w:val="num" w:pos="720"/>
        </w:tabs>
        <w:ind w:left="720" w:hanging="360"/>
      </w:pPr>
      <w:rPr>
        <w:rFonts w:ascii="Arial" w:hAnsi="Arial" w:hint="default"/>
      </w:rPr>
    </w:lvl>
    <w:lvl w:ilvl="1" w:tplc="6CFEE49C">
      <w:numFmt w:val="bullet"/>
      <w:lvlText w:val="–"/>
      <w:lvlJc w:val="left"/>
      <w:pPr>
        <w:tabs>
          <w:tab w:val="num" w:pos="1440"/>
        </w:tabs>
        <w:ind w:left="1440" w:hanging="360"/>
      </w:pPr>
      <w:rPr>
        <w:rFonts w:ascii="Arial" w:hAnsi="Arial" w:hint="default"/>
      </w:rPr>
    </w:lvl>
    <w:lvl w:ilvl="2" w:tplc="BE427222" w:tentative="1">
      <w:start w:val="1"/>
      <w:numFmt w:val="bullet"/>
      <w:lvlText w:val="•"/>
      <w:lvlJc w:val="left"/>
      <w:pPr>
        <w:tabs>
          <w:tab w:val="num" w:pos="2160"/>
        </w:tabs>
        <w:ind w:left="2160" w:hanging="360"/>
      </w:pPr>
      <w:rPr>
        <w:rFonts w:ascii="Arial" w:hAnsi="Arial" w:hint="default"/>
      </w:rPr>
    </w:lvl>
    <w:lvl w:ilvl="3" w:tplc="245C3E3A" w:tentative="1">
      <w:start w:val="1"/>
      <w:numFmt w:val="bullet"/>
      <w:lvlText w:val="•"/>
      <w:lvlJc w:val="left"/>
      <w:pPr>
        <w:tabs>
          <w:tab w:val="num" w:pos="2880"/>
        </w:tabs>
        <w:ind w:left="2880" w:hanging="360"/>
      </w:pPr>
      <w:rPr>
        <w:rFonts w:ascii="Arial" w:hAnsi="Arial" w:hint="default"/>
      </w:rPr>
    </w:lvl>
    <w:lvl w:ilvl="4" w:tplc="867A7960" w:tentative="1">
      <w:start w:val="1"/>
      <w:numFmt w:val="bullet"/>
      <w:lvlText w:val="•"/>
      <w:lvlJc w:val="left"/>
      <w:pPr>
        <w:tabs>
          <w:tab w:val="num" w:pos="3600"/>
        </w:tabs>
        <w:ind w:left="3600" w:hanging="360"/>
      </w:pPr>
      <w:rPr>
        <w:rFonts w:ascii="Arial" w:hAnsi="Arial" w:hint="default"/>
      </w:rPr>
    </w:lvl>
    <w:lvl w:ilvl="5" w:tplc="EE781234" w:tentative="1">
      <w:start w:val="1"/>
      <w:numFmt w:val="bullet"/>
      <w:lvlText w:val="•"/>
      <w:lvlJc w:val="left"/>
      <w:pPr>
        <w:tabs>
          <w:tab w:val="num" w:pos="4320"/>
        </w:tabs>
        <w:ind w:left="4320" w:hanging="360"/>
      </w:pPr>
      <w:rPr>
        <w:rFonts w:ascii="Arial" w:hAnsi="Arial" w:hint="default"/>
      </w:rPr>
    </w:lvl>
    <w:lvl w:ilvl="6" w:tplc="90A69F4E" w:tentative="1">
      <w:start w:val="1"/>
      <w:numFmt w:val="bullet"/>
      <w:lvlText w:val="•"/>
      <w:lvlJc w:val="left"/>
      <w:pPr>
        <w:tabs>
          <w:tab w:val="num" w:pos="5040"/>
        </w:tabs>
        <w:ind w:left="5040" w:hanging="360"/>
      </w:pPr>
      <w:rPr>
        <w:rFonts w:ascii="Arial" w:hAnsi="Arial" w:hint="default"/>
      </w:rPr>
    </w:lvl>
    <w:lvl w:ilvl="7" w:tplc="F3408004" w:tentative="1">
      <w:start w:val="1"/>
      <w:numFmt w:val="bullet"/>
      <w:lvlText w:val="•"/>
      <w:lvlJc w:val="left"/>
      <w:pPr>
        <w:tabs>
          <w:tab w:val="num" w:pos="5760"/>
        </w:tabs>
        <w:ind w:left="5760" w:hanging="360"/>
      </w:pPr>
      <w:rPr>
        <w:rFonts w:ascii="Arial" w:hAnsi="Arial" w:hint="default"/>
      </w:rPr>
    </w:lvl>
    <w:lvl w:ilvl="8" w:tplc="9B467CC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92877EB"/>
    <w:multiLevelType w:val="hybridMultilevel"/>
    <w:tmpl w:val="7F5EDDE2"/>
    <w:lvl w:ilvl="0" w:tplc="D946D568">
      <w:start w:val="1"/>
      <w:numFmt w:val="bullet"/>
      <w:lvlText w:val="•"/>
      <w:lvlJc w:val="left"/>
      <w:pPr>
        <w:tabs>
          <w:tab w:val="num" w:pos="720"/>
        </w:tabs>
        <w:ind w:left="720" w:hanging="360"/>
      </w:pPr>
      <w:rPr>
        <w:rFonts w:ascii="Arial" w:hAnsi="Arial" w:hint="default"/>
      </w:rPr>
    </w:lvl>
    <w:lvl w:ilvl="1" w:tplc="77DEE642">
      <w:numFmt w:val="bullet"/>
      <w:lvlText w:val="–"/>
      <w:lvlJc w:val="left"/>
      <w:pPr>
        <w:tabs>
          <w:tab w:val="num" w:pos="1440"/>
        </w:tabs>
        <w:ind w:left="1440" w:hanging="360"/>
      </w:pPr>
      <w:rPr>
        <w:rFonts w:ascii="Arial" w:hAnsi="Arial" w:hint="default"/>
      </w:rPr>
    </w:lvl>
    <w:lvl w:ilvl="2" w:tplc="14E844E2">
      <w:numFmt w:val="bullet"/>
      <w:lvlText w:val="•"/>
      <w:lvlJc w:val="left"/>
      <w:pPr>
        <w:tabs>
          <w:tab w:val="num" w:pos="2160"/>
        </w:tabs>
        <w:ind w:left="2160" w:hanging="360"/>
      </w:pPr>
      <w:rPr>
        <w:rFonts w:ascii="Arial" w:hAnsi="Arial" w:hint="default"/>
      </w:rPr>
    </w:lvl>
    <w:lvl w:ilvl="3" w:tplc="1CC06F68" w:tentative="1">
      <w:start w:val="1"/>
      <w:numFmt w:val="bullet"/>
      <w:lvlText w:val="•"/>
      <w:lvlJc w:val="left"/>
      <w:pPr>
        <w:tabs>
          <w:tab w:val="num" w:pos="2880"/>
        </w:tabs>
        <w:ind w:left="2880" w:hanging="360"/>
      </w:pPr>
      <w:rPr>
        <w:rFonts w:ascii="Arial" w:hAnsi="Arial" w:hint="default"/>
      </w:rPr>
    </w:lvl>
    <w:lvl w:ilvl="4" w:tplc="77A0C93A" w:tentative="1">
      <w:start w:val="1"/>
      <w:numFmt w:val="bullet"/>
      <w:lvlText w:val="•"/>
      <w:lvlJc w:val="left"/>
      <w:pPr>
        <w:tabs>
          <w:tab w:val="num" w:pos="3600"/>
        </w:tabs>
        <w:ind w:left="3600" w:hanging="360"/>
      </w:pPr>
      <w:rPr>
        <w:rFonts w:ascii="Arial" w:hAnsi="Arial" w:hint="default"/>
      </w:rPr>
    </w:lvl>
    <w:lvl w:ilvl="5" w:tplc="628026E8" w:tentative="1">
      <w:start w:val="1"/>
      <w:numFmt w:val="bullet"/>
      <w:lvlText w:val="•"/>
      <w:lvlJc w:val="left"/>
      <w:pPr>
        <w:tabs>
          <w:tab w:val="num" w:pos="4320"/>
        </w:tabs>
        <w:ind w:left="4320" w:hanging="360"/>
      </w:pPr>
      <w:rPr>
        <w:rFonts w:ascii="Arial" w:hAnsi="Arial" w:hint="default"/>
      </w:rPr>
    </w:lvl>
    <w:lvl w:ilvl="6" w:tplc="D45A24C8" w:tentative="1">
      <w:start w:val="1"/>
      <w:numFmt w:val="bullet"/>
      <w:lvlText w:val="•"/>
      <w:lvlJc w:val="left"/>
      <w:pPr>
        <w:tabs>
          <w:tab w:val="num" w:pos="5040"/>
        </w:tabs>
        <w:ind w:left="5040" w:hanging="360"/>
      </w:pPr>
      <w:rPr>
        <w:rFonts w:ascii="Arial" w:hAnsi="Arial" w:hint="default"/>
      </w:rPr>
    </w:lvl>
    <w:lvl w:ilvl="7" w:tplc="9272C934" w:tentative="1">
      <w:start w:val="1"/>
      <w:numFmt w:val="bullet"/>
      <w:lvlText w:val="•"/>
      <w:lvlJc w:val="left"/>
      <w:pPr>
        <w:tabs>
          <w:tab w:val="num" w:pos="5760"/>
        </w:tabs>
        <w:ind w:left="5760" w:hanging="360"/>
      </w:pPr>
      <w:rPr>
        <w:rFonts w:ascii="Arial" w:hAnsi="Arial" w:hint="default"/>
      </w:rPr>
    </w:lvl>
    <w:lvl w:ilvl="8" w:tplc="8AF2EF1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D24421D"/>
    <w:multiLevelType w:val="hybridMultilevel"/>
    <w:tmpl w:val="360CC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F42BE2"/>
    <w:multiLevelType w:val="hybridMultilevel"/>
    <w:tmpl w:val="6CCE7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3907AD"/>
    <w:multiLevelType w:val="hybridMultilevel"/>
    <w:tmpl w:val="672C9A28"/>
    <w:lvl w:ilvl="0" w:tplc="8A627AEE">
      <w:start w:val="1"/>
      <w:numFmt w:val="bullet"/>
      <w:lvlText w:val="•"/>
      <w:lvlJc w:val="left"/>
      <w:pPr>
        <w:tabs>
          <w:tab w:val="num" w:pos="720"/>
        </w:tabs>
        <w:ind w:left="720" w:hanging="360"/>
      </w:pPr>
      <w:rPr>
        <w:rFonts w:ascii="Arial" w:hAnsi="Arial" w:hint="default"/>
      </w:rPr>
    </w:lvl>
    <w:lvl w:ilvl="1" w:tplc="936AD450">
      <w:numFmt w:val="bullet"/>
      <w:lvlText w:val="–"/>
      <w:lvlJc w:val="left"/>
      <w:pPr>
        <w:tabs>
          <w:tab w:val="num" w:pos="1440"/>
        </w:tabs>
        <w:ind w:left="1440" w:hanging="360"/>
      </w:pPr>
      <w:rPr>
        <w:rFonts w:ascii="Arial" w:hAnsi="Arial" w:hint="default"/>
      </w:rPr>
    </w:lvl>
    <w:lvl w:ilvl="2" w:tplc="87368E1A" w:tentative="1">
      <w:start w:val="1"/>
      <w:numFmt w:val="bullet"/>
      <w:lvlText w:val="•"/>
      <w:lvlJc w:val="left"/>
      <w:pPr>
        <w:tabs>
          <w:tab w:val="num" w:pos="2160"/>
        </w:tabs>
        <w:ind w:left="2160" w:hanging="360"/>
      </w:pPr>
      <w:rPr>
        <w:rFonts w:ascii="Arial" w:hAnsi="Arial" w:hint="default"/>
      </w:rPr>
    </w:lvl>
    <w:lvl w:ilvl="3" w:tplc="07000182" w:tentative="1">
      <w:start w:val="1"/>
      <w:numFmt w:val="bullet"/>
      <w:lvlText w:val="•"/>
      <w:lvlJc w:val="left"/>
      <w:pPr>
        <w:tabs>
          <w:tab w:val="num" w:pos="2880"/>
        </w:tabs>
        <w:ind w:left="2880" w:hanging="360"/>
      </w:pPr>
      <w:rPr>
        <w:rFonts w:ascii="Arial" w:hAnsi="Arial" w:hint="default"/>
      </w:rPr>
    </w:lvl>
    <w:lvl w:ilvl="4" w:tplc="1FC2C45E" w:tentative="1">
      <w:start w:val="1"/>
      <w:numFmt w:val="bullet"/>
      <w:lvlText w:val="•"/>
      <w:lvlJc w:val="left"/>
      <w:pPr>
        <w:tabs>
          <w:tab w:val="num" w:pos="3600"/>
        </w:tabs>
        <w:ind w:left="3600" w:hanging="360"/>
      </w:pPr>
      <w:rPr>
        <w:rFonts w:ascii="Arial" w:hAnsi="Arial" w:hint="default"/>
      </w:rPr>
    </w:lvl>
    <w:lvl w:ilvl="5" w:tplc="EADC9978" w:tentative="1">
      <w:start w:val="1"/>
      <w:numFmt w:val="bullet"/>
      <w:lvlText w:val="•"/>
      <w:lvlJc w:val="left"/>
      <w:pPr>
        <w:tabs>
          <w:tab w:val="num" w:pos="4320"/>
        </w:tabs>
        <w:ind w:left="4320" w:hanging="360"/>
      </w:pPr>
      <w:rPr>
        <w:rFonts w:ascii="Arial" w:hAnsi="Arial" w:hint="default"/>
      </w:rPr>
    </w:lvl>
    <w:lvl w:ilvl="6" w:tplc="1CB81EB8" w:tentative="1">
      <w:start w:val="1"/>
      <w:numFmt w:val="bullet"/>
      <w:lvlText w:val="•"/>
      <w:lvlJc w:val="left"/>
      <w:pPr>
        <w:tabs>
          <w:tab w:val="num" w:pos="5040"/>
        </w:tabs>
        <w:ind w:left="5040" w:hanging="360"/>
      </w:pPr>
      <w:rPr>
        <w:rFonts w:ascii="Arial" w:hAnsi="Arial" w:hint="default"/>
      </w:rPr>
    </w:lvl>
    <w:lvl w:ilvl="7" w:tplc="C14057FC" w:tentative="1">
      <w:start w:val="1"/>
      <w:numFmt w:val="bullet"/>
      <w:lvlText w:val="•"/>
      <w:lvlJc w:val="left"/>
      <w:pPr>
        <w:tabs>
          <w:tab w:val="num" w:pos="5760"/>
        </w:tabs>
        <w:ind w:left="5760" w:hanging="360"/>
      </w:pPr>
      <w:rPr>
        <w:rFonts w:ascii="Arial" w:hAnsi="Arial" w:hint="default"/>
      </w:rPr>
    </w:lvl>
    <w:lvl w:ilvl="8" w:tplc="B288885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8680790"/>
    <w:multiLevelType w:val="hybridMultilevel"/>
    <w:tmpl w:val="8662F9DE"/>
    <w:lvl w:ilvl="0" w:tplc="8A627AEE">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1629183">
    <w:abstractNumId w:val="5"/>
  </w:num>
  <w:num w:numId="2" w16cid:durableId="57023715">
    <w:abstractNumId w:val="12"/>
  </w:num>
  <w:num w:numId="3" w16cid:durableId="2028945423">
    <w:abstractNumId w:val="15"/>
  </w:num>
  <w:num w:numId="4" w16cid:durableId="74520529">
    <w:abstractNumId w:val="4"/>
  </w:num>
  <w:num w:numId="5" w16cid:durableId="1784766299">
    <w:abstractNumId w:val="18"/>
  </w:num>
  <w:num w:numId="6" w16cid:durableId="1146816893">
    <w:abstractNumId w:val="14"/>
  </w:num>
  <w:num w:numId="7" w16cid:durableId="748620740">
    <w:abstractNumId w:val="2"/>
  </w:num>
  <w:num w:numId="8" w16cid:durableId="1905606655">
    <w:abstractNumId w:val="16"/>
  </w:num>
  <w:num w:numId="9" w16cid:durableId="1249847497">
    <w:abstractNumId w:val="17"/>
  </w:num>
  <w:num w:numId="10" w16cid:durableId="973561488">
    <w:abstractNumId w:val="0"/>
  </w:num>
  <w:num w:numId="11" w16cid:durableId="1163736874">
    <w:abstractNumId w:val="19"/>
  </w:num>
  <w:num w:numId="12" w16cid:durableId="452754598">
    <w:abstractNumId w:val="9"/>
  </w:num>
  <w:num w:numId="13" w16cid:durableId="586427041">
    <w:abstractNumId w:val="7"/>
  </w:num>
  <w:num w:numId="14" w16cid:durableId="1694989448">
    <w:abstractNumId w:val="3"/>
  </w:num>
  <w:num w:numId="15" w16cid:durableId="814031233">
    <w:abstractNumId w:val="1"/>
  </w:num>
  <w:num w:numId="16" w16cid:durableId="355887676">
    <w:abstractNumId w:val="11"/>
  </w:num>
  <w:num w:numId="17" w16cid:durableId="376659674">
    <w:abstractNumId w:val="6"/>
  </w:num>
  <w:num w:numId="18" w16cid:durableId="1478260425">
    <w:abstractNumId w:val="10"/>
  </w:num>
  <w:num w:numId="19" w16cid:durableId="1127509168">
    <w:abstractNumId w:val="13"/>
  </w:num>
  <w:num w:numId="20" w16cid:durableId="51507407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8A2"/>
    <w:rsid w:val="000012D1"/>
    <w:rsid w:val="00002D2C"/>
    <w:rsid w:val="00003474"/>
    <w:rsid w:val="000175F0"/>
    <w:rsid w:val="00021479"/>
    <w:rsid w:val="00024F9B"/>
    <w:rsid w:val="00025C23"/>
    <w:rsid w:val="00032B54"/>
    <w:rsid w:val="00036BC6"/>
    <w:rsid w:val="00042B37"/>
    <w:rsid w:val="00042B51"/>
    <w:rsid w:val="000518D7"/>
    <w:rsid w:val="00052F64"/>
    <w:rsid w:val="00056A06"/>
    <w:rsid w:val="00056EC4"/>
    <w:rsid w:val="00073DB6"/>
    <w:rsid w:val="00074622"/>
    <w:rsid w:val="00076395"/>
    <w:rsid w:val="00080E4C"/>
    <w:rsid w:val="00081490"/>
    <w:rsid w:val="00095307"/>
    <w:rsid w:val="000A025C"/>
    <w:rsid w:val="000A4F24"/>
    <w:rsid w:val="000A535E"/>
    <w:rsid w:val="000A625D"/>
    <w:rsid w:val="000A7A40"/>
    <w:rsid w:val="000B4479"/>
    <w:rsid w:val="000B704A"/>
    <w:rsid w:val="000B70EC"/>
    <w:rsid w:val="000B774E"/>
    <w:rsid w:val="000C27D9"/>
    <w:rsid w:val="000E311A"/>
    <w:rsid w:val="000E48FE"/>
    <w:rsid w:val="000E4DEB"/>
    <w:rsid w:val="00100285"/>
    <w:rsid w:val="001007CE"/>
    <w:rsid w:val="00100AF9"/>
    <w:rsid w:val="00104F5C"/>
    <w:rsid w:val="00105ABF"/>
    <w:rsid w:val="001104F3"/>
    <w:rsid w:val="00111FA4"/>
    <w:rsid w:val="00114899"/>
    <w:rsid w:val="00114CB2"/>
    <w:rsid w:val="001205E9"/>
    <w:rsid w:val="00121268"/>
    <w:rsid w:val="00127320"/>
    <w:rsid w:val="0013696E"/>
    <w:rsid w:val="0013769D"/>
    <w:rsid w:val="001530D5"/>
    <w:rsid w:val="00157783"/>
    <w:rsid w:val="00162DC9"/>
    <w:rsid w:val="00165A01"/>
    <w:rsid w:val="001670E4"/>
    <w:rsid w:val="001822A7"/>
    <w:rsid w:val="00183332"/>
    <w:rsid w:val="0019093C"/>
    <w:rsid w:val="001A232B"/>
    <w:rsid w:val="001A4703"/>
    <w:rsid w:val="001B00EB"/>
    <w:rsid w:val="001B0195"/>
    <w:rsid w:val="001B324B"/>
    <w:rsid w:val="001B47A2"/>
    <w:rsid w:val="001B4A49"/>
    <w:rsid w:val="001C4F95"/>
    <w:rsid w:val="001C6F53"/>
    <w:rsid w:val="001D0F62"/>
    <w:rsid w:val="001D19E0"/>
    <w:rsid w:val="001E2DD5"/>
    <w:rsid w:val="001E42AF"/>
    <w:rsid w:val="001F0363"/>
    <w:rsid w:val="00200ADE"/>
    <w:rsid w:val="0020508E"/>
    <w:rsid w:val="00206748"/>
    <w:rsid w:val="002108A2"/>
    <w:rsid w:val="00221059"/>
    <w:rsid w:val="00221642"/>
    <w:rsid w:val="00221800"/>
    <w:rsid w:val="002233E6"/>
    <w:rsid w:val="002278D8"/>
    <w:rsid w:val="00233C18"/>
    <w:rsid w:val="00234D10"/>
    <w:rsid w:val="00245B86"/>
    <w:rsid w:val="0025264B"/>
    <w:rsid w:val="00255D74"/>
    <w:rsid w:val="002608E2"/>
    <w:rsid w:val="0026101E"/>
    <w:rsid w:val="00264108"/>
    <w:rsid w:val="002643D5"/>
    <w:rsid w:val="002648AC"/>
    <w:rsid w:val="00264A45"/>
    <w:rsid w:val="00267659"/>
    <w:rsid w:val="002733D4"/>
    <w:rsid w:val="00273648"/>
    <w:rsid w:val="00274425"/>
    <w:rsid w:val="002800AB"/>
    <w:rsid w:val="00291139"/>
    <w:rsid w:val="00291E5F"/>
    <w:rsid w:val="00294C08"/>
    <w:rsid w:val="002973FC"/>
    <w:rsid w:val="00297AC8"/>
    <w:rsid w:val="002A3A06"/>
    <w:rsid w:val="002A5012"/>
    <w:rsid w:val="002A617E"/>
    <w:rsid w:val="002B03A7"/>
    <w:rsid w:val="002B0A67"/>
    <w:rsid w:val="002B0BF4"/>
    <w:rsid w:val="002C4F85"/>
    <w:rsid w:val="002C5529"/>
    <w:rsid w:val="002D0E4A"/>
    <w:rsid w:val="002D24A9"/>
    <w:rsid w:val="002E3D37"/>
    <w:rsid w:val="002E6119"/>
    <w:rsid w:val="002F4BD1"/>
    <w:rsid w:val="002F51B6"/>
    <w:rsid w:val="00303306"/>
    <w:rsid w:val="00303CD0"/>
    <w:rsid w:val="00306BA5"/>
    <w:rsid w:val="0031234D"/>
    <w:rsid w:val="0031366A"/>
    <w:rsid w:val="00320569"/>
    <w:rsid w:val="00326CBD"/>
    <w:rsid w:val="00327BCE"/>
    <w:rsid w:val="003443B3"/>
    <w:rsid w:val="0034560B"/>
    <w:rsid w:val="00346450"/>
    <w:rsid w:val="0035659C"/>
    <w:rsid w:val="00361D9A"/>
    <w:rsid w:val="00380AAC"/>
    <w:rsid w:val="003A1C58"/>
    <w:rsid w:val="003B66C4"/>
    <w:rsid w:val="003C40D7"/>
    <w:rsid w:val="003D41B1"/>
    <w:rsid w:val="003D66E8"/>
    <w:rsid w:val="003D67CD"/>
    <w:rsid w:val="003F73EE"/>
    <w:rsid w:val="004017CD"/>
    <w:rsid w:val="004026C4"/>
    <w:rsid w:val="00414D08"/>
    <w:rsid w:val="00420582"/>
    <w:rsid w:val="00420D83"/>
    <w:rsid w:val="00423311"/>
    <w:rsid w:val="00430496"/>
    <w:rsid w:val="00433BF3"/>
    <w:rsid w:val="00435DD0"/>
    <w:rsid w:val="004379CE"/>
    <w:rsid w:val="00441DFE"/>
    <w:rsid w:val="00452DC7"/>
    <w:rsid w:val="004534B2"/>
    <w:rsid w:val="00463E96"/>
    <w:rsid w:val="00470E8E"/>
    <w:rsid w:val="004878C6"/>
    <w:rsid w:val="00490B43"/>
    <w:rsid w:val="00494D62"/>
    <w:rsid w:val="004A1466"/>
    <w:rsid w:val="004A1D40"/>
    <w:rsid w:val="004A3F9C"/>
    <w:rsid w:val="004A52E5"/>
    <w:rsid w:val="004A6E30"/>
    <w:rsid w:val="004C2C6B"/>
    <w:rsid w:val="004C5C30"/>
    <w:rsid w:val="004D0249"/>
    <w:rsid w:val="004D0568"/>
    <w:rsid w:val="004E1DFC"/>
    <w:rsid w:val="00500EF4"/>
    <w:rsid w:val="00501390"/>
    <w:rsid w:val="00501DBE"/>
    <w:rsid w:val="00502851"/>
    <w:rsid w:val="00503D3A"/>
    <w:rsid w:val="00512933"/>
    <w:rsid w:val="00512B22"/>
    <w:rsid w:val="005130E4"/>
    <w:rsid w:val="00523446"/>
    <w:rsid w:val="00533CDB"/>
    <w:rsid w:val="00535DD2"/>
    <w:rsid w:val="00546339"/>
    <w:rsid w:val="005526B5"/>
    <w:rsid w:val="00560F32"/>
    <w:rsid w:val="0056128A"/>
    <w:rsid w:val="0056232C"/>
    <w:rsid w:val="005650D4"/>
    <w:rsid w:val="00571C33"/>
    <w:rsid w:val="00571C77"/>
    <w:rsid w:val="00571F2C"/>
    <w:rsid w:val="005748D8"/>
    <w:rsid w:val="00576322"/>
    <w:rsid w:val="00583EE5"/>
    <w:rsid w:val="00592186"/>
    <w:rsid w:val="00597C1F"/>
    <w:rsid w:val="005A1D55"/>
    <w:rsid w:val="005B1F45"/>
    <w:rsid w:val="005B4C35"/>
    <w:rsid w:val="005C6883"/>
    <w:rsid w:val="005D1269"/>
    <w:rsid w:val="005D2B68"/>
    <w:rsid w:val="005D3185"/>
    <w:rsid w:val="005D359E"/>
    <w:rsid w:val="005D6D54"/>
    <w:rsid w:val="005F3B9B"/>
    <w:rsid w:val="005F4EF5"/>
    <w:rsid w:val="005F6ECC"/>
    <w:rsid w:val="005F7944"/>
    <w:rsid w:val="006013C5"/>
    <w:rsid w:val="00603E25"/>
    <w:rsid w:val="00604C44"/>
    <w:rsid w:val="006223F4"/>
    <w:rsid w:val="006341D8"/>
    <w:rsid w:val="00642259"/>
    <w:rsid w:val="0064228A"/>
    <w:rsid w:val="00642D1C"/>
    <w:rsid w:val="00644B85"/>
    <w:rsid w:val="00652A49"/>
    <w:rsid w:val="00654EF0"/>
    <w:rsid w:val="006557A6"/>
    <w:rsid w:val="006626FE"/>
    <w:rsid w:val="00665007"/>
    <w:rsid w:val="00671138"/>
    <w:rsid w:val="0067332B"/>
    <w:rsid w:val="00681611"/>
    <w:rsid w:val="0068206B"/>
    <w:rsid w:val="00683782"/>
    <w:rsid w:val="0068758F"/>
    <w:rsid w:val="00690DAF"/>
    <w:rsid w:val="00692A0D"/>
    <w:rsid w:val="0069369A"/>
    <w:rsid w:val="00695ECC"/>
    <w:rsid w:val="006963DA"/>
    <w:rsid w:val="006A10B0"/>
    <w:rsid w:val="006A34B8"/>
    <w:rsid w:val="006A3D6B"/>
    <w:rsid w:val="006A5FA9"/>
    <w:rsid w:val="006A601E"/>
    <w:rsid w:val="006A7B5D"/>
    <w:rsid w:val="006A7DFB"/>
    <w:rsid w:val="006B3002"/>
    <w:rsid w:val="006C0363"/>
    <w:rsid w:val="006E58AD"/>
    <w:rsid w:val="006F7BA4"/>
    <w:rsid w:val="00701729"/>
    <w:rsid w:val="00712E79"/>
    <w:rsid w:val="007144F9"/>
    <w:rsid w:val="0072187E"/>
    <w:rsid w:val="00725A23"/>
    <w:rsid w:val="00726B64"/>
    <w:rsid w:val="00731F39"/>
    <w:rsid w:val="007323D7"/>
    <w:rsid w:val="007420FE"/>
    <w:rsid w:val="00746F44"/>
    <w:rsid w:val="00752291"/>
    <w:rsid w:val="00762CA7"/>
    <w:rsid w:val="00767A81"/>
    <w:rsid w:val="00776FD0"/>
    <w:rsid w:val="007809D4"/>
    <w:rsid w:val="00782451"/>
    <w:rsid w:val="00785A67"/>
    <w:rsid w:val="0078605A"/>
    <w:rsid w:val="0078730D"/>
    <w:rsid w:val="007915E7"/>
    <w:rsid w:val="00793C6F"/>
    <w:rsid w:val="007958A2"/>
    <w:rsid w:val="00797EB2"/>
    <w:rsid w:val="007B206A"/>
    <w:rsid w:val="007B609D"/>
    <w:rsid w:val="007C3EBD"/>
    <w:rsid w:val="007C441B"/>
    <w:rsid w:val="007C4FCF"/>
    <w:rsid w:val="007D2D9A"/>
    <w:rsid w:val="007D3A4B"/>
    <w:rsid w:val="007D6151"/>
    <w:rsid w:val="007E157C"/>
    <w:rsid w:val="007E4970"/>
    <w:rsid w:val="007E7C8E"/>
    <w:rsid w:val="008023C5"/>
    <w:rsid w:val="00802687"/>
    <w:rsid w:val="00807560"/>
    <w:rsid w:val="00807CE8"/>
    <w:rsid w:val="00812360"/>
    <w:rsid w:val="008200A3"/>
    <w:rsid w:val="008242EB"/>
    <w:rsid w:val="00825FAF"/>
    <w:rsid w:val="00826F10"/>
    <w:rsid w:val="00832D1E"/>
    <w:rsid w:val="0084300F"/>
    <w:rsid w:val="00843082"/>
    <w:rsid w:val="00844B5E"/>
    <w:rsid w:val="00851CD0"/>
    <w:rsid w:val="00864D56"/>
    <w:rsid w:val="008668FC"/>
    <w:rsid w:val="00867D81"/>
    <w:rsid w:val="008801E2"/>
    <w:rsid w:val="00880474"/>
    <w:rsid w:val="008921EB"/>
    <w:rsid w:val="00892900"/>
    <w:rsid w:val="00893DCF"/>
    <w:rsid w:val="00893E6D"/>
    <w:rsid w:val="008A162A"/>
    <w:rsid w:val="008A1A75"/>
    <w:rsid w:val="008A733E"/>
    <w:rsid w:val="008B300F"/>
    <w:rsid w:val="008B5B2B"/>
    <w:rsid w:val="008C0905"/>
    <w:rsid w:val="008C2F8C"/>
    <w:rsid w:val="008C59CE"/>
    <w:rsid w:val="008D0B58"/>
    <w:rsid w:val="008D24A3"/>
    <w:rsid w:val="008D4C2D"/>
    <w:rsid w:val="008F2973"/>
    <w:rsid w:val="00901B94"/>
    <w:rsid w:val="00905773"/>
    <w:rsid w:val="009100FD"/>
    <w:rsid w:val="0091060E"/>
    <w:rsid w:val="00910FA2"/>
    <w:rsid w:val="00913360"/>
    <w:rsid w:val="009177C0"/>
    <w:rsid w:val="0092377B"/>
    <w:rsid w:val="009243E7"/>
    <w:rsid w:val="00932D27"/>
    <w:rsid w:val="009337CE"/>
    <w:rsid w:val="00935504"/>
    <w:rsid w:val="0093588E"/>
    <w:rsid w:val="00941E79"/>
    <w:rsid w:val="009429A4"/>
    <w:rsid w:val="0094427B"/>
    <w:rsid w:val="00947084"/>
    <w:rsid w:val="009545D6"/>
    <w:rsid w:val="009545DE"/>
    <w:rsid w:val="00957784"/>
    <w:rsid w:val="00964765"/>
    <w:rsid w:val="0096526F"/>
    <w:rsid w:val="00973C8D"/>
    <w:rsid w:val="009769AC"/>
    <w:rsid w:val="00976D9E"/>
    <w:rsid w:val="00980292"/>
    <w:rsid w:val="009A16EA"/>
    <w:rsid w:val="009A349F"/>
    <w:rsid w:val="009A4D05"/>
    <w:rsid w:val="009A683E"/>
    <w:rsid w:val="009B518B"/>
    <w:rsid w:val="009C2AAA"/>
    <w:rsid w:val="009C4F50"/>
    <w:rsid w:val="009D018A"/>
    <w:rsid w:val="009D080F"/>
    <w:rsid w:val="009E4E5D"/>
    <w:rsid w:val="009E623A"/>
    <w:rsid w:val="009E7A0F"/>
    <w:rsid w:val="009F58CD"/>
    <w:rsid w:val="009F77A1"/>
    <w:rsid w:val="00A027BC"/>
    <w:rsid w:val="00A02C48"/>
    <w:rsid w:val="00A02EFE"/>
    <w:rsid w:val="00A04825"/>
    <w:rsid w:val="00A1181D"/>
    <w:rsid w:val="00A13EEC"/>
    <w:rsid w:val="00A14431"/>
    <w:rsid w:val="00A14D2F"/>
    <w:rsid w:val="00A154F0"/>
    <w:rsid w:val="00A17F3F"/>
    <w:rsid w:val="00A2043B"/>
    <w:rsid w:val="00A31490"/>
    <w:rsid w:val="00A360DF"/>
    <w:rsid w:val="00A366DE"/>
    <w:rsid w:val="00A370A2"/>
    <w:rsid w:val="00A4327D"/>
    <w:rsid w:val="00A440D5"/>
    <w:rsid w:val="00A51979"/>
    <w:rsid w:val="00A638EE"/>
    <w:rsid w:val="00A66E26"/>
    <w:rsid w:val="00A7509D"/>
    <w:rsid w:val="00A764F9"/>
    <w:rsid w:val="00A8061E"/>
    <w:rsid w:val="00A80A5D"/>
    <w:rsid w:val="00A87C38"/>
    <w:rsid w:val="00A91A85"/>
    <w:rsid w:val="00A93069"/>
    <w:rsid w:val="00AA1F38"/>
    <w:rsid w:val="00AB4A10"/>
    <w:rsid w:val="00AB6C68"/>
    <w:rsid w:val="00AB7112"/>
    <w:rsid w:val="00AC00EA"/>
    <w:rsid w:val="00AC1AF0"/>
    <w:rsid w:val="00AC1B79"/>
    <w:rsid w:val="00AC1CD2"/>
    <w:rsid w:val="00AC58B5"/>
    <w:rsid w:val="00AC5B78"/>
    <w:rsid w:val="00AE01F0"/>
    <w:rsid w:val="00AF5C62"/>
    <w:rsid w:val="00B03188"/>
    <w:rsid w:val="00B04181"/>
    <w:rsid w:val="00B13768"/>
    <w:rsid w:val="00B13DC4"/>
    <w:rsid w:val="00B22600"/>
    <w:rsid w:val="00B2763E"/>
    <w:rsid w:val="00B3230E"/>
    <w:rsid w:val="00B410D2"/>
    <w:rsid w:val="00B419D1"/>
    <w:rsid w:val="00B42226"/>
    <w:rsid w:val="00B46E22"/>
    <w:rsid w:val="00B51FBA"/>
    <w:rsid w:val="00B53416"/>
    <w:rsid w:val="00B54C90"/>
    <w:rsid w:val="00B636ED"/>
    <w:rsid w:val="00B67588"/>
    <w:rsid w:val="00B8472C"/>
    <w:rsid w:val="00BA1D15"/>
    <w:rsid w:val="00BA2E5F"/>
    <w:rsid w:val="00BB026B"/>
    <w:rsid w:val="00BB27FD"/>
    <w:rsid w:val="00BB31B1"/>
    <w:rsid w:val="00BB4B34"/>
    <w:rsid w:val="00BB690F"/>
    <w:rsid w:val="00BB6B4A"/>
    <w:rsid w:val="00BC0806"/>
    <w:rsid w:val="00BC0F03"/>
    <w:rsid w:val="00BD0071"/>
    <w:rsid w:val="00BD11EE"/>
    <w:rsid w:val="00BD277E"/>
    <w:rsid w:val="00BD2A10"/>
    <w:rsid w:val="00BD60A1"/>
    <w:rsid w:val="00BE11C7"/>
    <w:rsid w:val="00BE1D19"/>
    <w:rsid w:val="00BE1E06"/>
    <w:rsid w:val="00BE43E3"/>
    <w:rsid w:val="00BE5BA8"/>
    <w:rsid w:val="00BF0A78"/>
    <w:rsid w:val="00BF2ED9"/>
    <w:rsid w:val="00BF3370"/>
    <w:rsid w:val="00BF6710"/>
    <w:rsid w:val="00C00D41"/>
    <w:rsid w:val="00C00EC5"/>
    <w:rsid w:val="00C03162"/>
    <w:rsid w:val="00C23072"/>
    <w:rsid w:val="00C23C1A"/>
    <w:rsid w:val="00C23E00"/>
    <w:rsid w:val="00C2584D"/>
    <w:rsid w:val="00C30733"/>
    <w:rsid w:val="00C36FF6"/>
    <w:rsid w:val="00C41DBF"/>
    <w:rsid w:val="00C42E4A"/>
    <w:rsid w:val="00C44885"/>
    <w:rsid w:val="00C50C91"/>
    <w:rsid w:val="00C51024"/>
    <w:rsid w:val="00C61E84"/>
    <w:rsid w:val="00C63B2E"/>
    <w:rsid w:val="00C6407D"/>
    <w:rsid w:val="00C65C57"/>
    <w:rsid w:val="00C65FF9"/>
    <w:rsid w:val="00C70FA7"/>
    <w:rsid w:val="00C723BA"/>
    <w:rsid w:val="00C744BF"/>
    <w:rsid w:val="00C749D8"/>
    <w:rsid w:val="00C77726"/>
    <w:rsid w:val="00C77E9B"/>
    <w:rsid w:val="00C94F43"/>
    <w:rsid w:val="00C9717B"/>
    <w:rsid w:val="00CA3970"/>
    <w:rsid w:val="00CB24EF"/>
    <w:rsid w:val="00CB3319"/>
    <w:rsid w:val="00CB545C"/>
    <w:rsid w:val="00CD073B"/>
    <w:rsid w:val="00CD4A14"/>
    <w:rsid w:val="00CD6AA7"/>
    <w:rsid w:val="00CE1339"/>
    <w:rsid w:val="00CE31C1"/>
    <w:rsid w:val="00CF05F0"/>
    <w:rsid w:val="00CF3316"/>
    <w:rsid w:val="00CF4525"/>
    <w:rsid w:val="00CF5090"/>
    <w:rsid w:val="00CF50B6"/>
    <w:rsid w:val="00CF5444"/>
    <w:rsid w:val="00CF6A64"/>
    <w:rsid w:val="00D021BB"/>
    <w:rsid w:val="00D21688"/>
    <w:rsid w:val="00D21B41"/>
    <w:rsid w:val="00D34BEB"/>
    <w:rsid w:val="00D41549"/>
    <w:rsid w:val="00D447D2"/>
    <w:rsid w:val="00D704F3"/>
    <w:rsid w:val="00D71D1B"/>
    <w:rsid w:val="00D72B2B"/>
    <w:rsid w:val="00D73290"/>
    <w:rsid w:val="00D7504D"/>
    <w:rsid w:val="00D76CE5"/>
    <w:rsid w:val="00D81DFB"/>
    <w:rsid w:val="00D824ED"/>
    <w:rsid w:val="00D862D3"/>
    <w:rsid w:val="00D936BF"/>
    <w:rsid w:val="00DA4B3C"/>
    <w:rsid w:val="00DB3855"/>
    <w:rsid w:val="00DC110D"/>
    <w:rsid w:val="00DC47B4"/>
    <w:rsid w:val="00DC54EF"/>
    <w:rsid w:val="00DD017A"/>
    <w:rsid w:val="00DD0D83"/>
    <w:rsid w:val="00DD1234"/>
    <w:rsid w:val="00DD2C4A"/>
    <w:rsid w:val="00DE1C7E"/>
    <w:rsid w:val="00DE2B6F"/>
    <w:rsid w:val="00DE389E"/>
    <w:rsid w:val="00DE50BE"/>
    <w:rsid w:val="00DF3042"/>
    <w:rsid w:val="00DF46DC"/>
    <w:rsid w:val="00DF4978"/>
    <w:rsid w:val="00E04F46"/>
    <w:rsid w:val="00E06731"/>
    <w:rsid w:val="00E128B2"/>
    <w:rsid w:val="00E1712F"/>
    <w:rsid w:val="00E20061"/>
    <w:rsid w:val="00E219E9"/>
    <w:rsid w:val="00E221AE"/>
    <w:rsid w:val="00E24A68"/>
    <w:rsid w:val="00E259F5"/>
    <w:rsid w:val="00E34698"/>
    <w:rsid w:val="00E435AF"/>
    <w:rsid w:val="00E5118F"/>
    <w:rsid w:val="00E52AEB"/>
    <w:rsid w:val="00E660FA"/>
    <w:rsid w:val="00E671A0"/>
    <w:rsid w:val="00E72A49"/>
    <w:rsid w:val="00E80158"/>
    <w:rsid w:val="00E873C3"/>
    <w:rsid w:val="00EA6C71"/>
    <w:rsid w:val="00EB197B"/>
    <w:rsid w:val="00EB30EC"/>
    <w:rsid w:val="00EB3E20"/>
    <w:rsid w:val="00EB46FB"/>
    <w:rsid w:val="00EB54EB"/>
    <w:rsid w:val="00EC1742"/>
    <w:rsid w:val="00EC657F"/>
    <w:rsid w:val="00EC7E28"/>
    <w:rsid w:val="00ED559A"/>
    <w:rsid w:val="00ED7BCC"/>
    <w:rsid w:val="00EE015C"/>
    <w:rsid w:val="00EE323E"/>
    <w:rsid w:val="00EE4848"/>
    <w:rsid w:val="00EE6F2F"/>
    <w:rsid w:val="00EF513B"/>
    <w:rsid w:val="00EF7752"/>
    <w:rsid w:val="00F01E96"/>
    <w:rsid w:val="00F02299"/>
    <w:rsid w:val="00F10B7B"/>
    <w:rsid w:val="00F16E24"/>
    <w:rsid w:val="00F22053"/>
    <w:rsid w:val="00F22077"/>
    <w:rsid w:val="00F22CEE"/>
    <w:rsid w:val="00F330E2"/>
    <w:rsid w:val="00F470F7"/>
    <w:rsid w:val="00F51A1B"/>
    <w:rsid w:val="00F54AC0"/>
    <w:rsid w:val="00F62DDB"/>
    <w:rsid w:val="00F642F7"/>
    <w:rsid w:val="00F70EB7"/>
    <w:rsid w:val="00F726DE"/>
    <w:rsid w:val="00F81B14"/>
    <w:rsid w:val="00F87B4B"/>
    <w:rsid w:val="00F920B8"/>
    <w:rsid w:val="00F94152"/>
    <w:rsid w:val="00F95F3D"/>
    <w:rsid w:val="00FA47BD"/>
    <w:rsid w:val="00FA59C2"/>
    <w:rsid w:val="00FB0CDC"/>
    <w:rsid w:val="00FB2FB0"/>
    <w:rsid w:val="00FB436E"/>
    <w:rsid w:val="00FC56C2"/>
    <w:rsid w:val="00FC6001"/>
    <w:rsid w:val="00FC6A24"/>
    <w:rsid w:val="00FD2666"/>
    <w:rsid w:val="00FE2118"/>
    <w:rsid w:val="00FE2FC3"/>
    <w:rsid w:val="00FE59E6"/>
    <w:rsid w:val="00FE6367"/>
    <w:rsid w:val="00FE66C5"/>
    <w:rsid w:val="00FF190E"/>
    <w:rsid w:val="00FF2373"/>
    <w:rsid w:val="00FF2813"/>
    <w:rsid w:val="00FF5E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DBB6D"/>
  <w15:chartTrackingRefBased/>
  <w15:docId w15:val="{4A34B552-B24D-4C69-BD39-D933FDDC1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2B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2B51"/>
  </w:style>
  <w:style w:type="paragraph" w:styleId="Footer">
    <w:name w:val="footer"/>
    <w:basedOn w:val="Normal"/>
    <w:link w:val="FooterChar"/>
    <w:uiPriority w:val="99"/>
    <w:unhideWhenUsed/>
    <w:rsid w:val="00042B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2B51"/>
  </w:style>
  <w:style w:type="paragraph" w:styleId="ListParagraph">
    <w:name w:val="List Paragraph"/>
    <w:basedOn w:val="Normal"/>
    <w:uiPriority w:val="34"/>
    <w:qFormat/>
    <w:rsid w:val="004379CE"/>
    <w:pPr>
      <w:ind w:left="720"/>
      <w:contextualSpacing/>
    </w:pPr>
  </w:style>
  <w:style w:type="character" w:styleId="Hyperlink">
    <w:name w:val="Hyperlink"/>
    <w:basedOn w:val="DefaultParagraphFont"/>
    <w:uiPriority w:val="99"/>
    <w:unhideWhenUsed/>
    <w:rsid w:val="00E221AE"/>
    <w:rPr>
      <w:color w:val="0563C1" w:themeColor="hyperlink"/>
      <w:u w:val="single"/>
    </w:rPr>
  </w:style>
  <w:style w:type="character" w:styleId="UnresolvedMention">
    <w:name w:val="Unresolved Mention"/>
    <w:basedOn w:val="DefaultParagraphFont"/>
    <w:uiPriority w:val="99"/>
    <w:semiHidden/>
    <w:unhideWhenUsed/>
    <w:rsid w:val="00E221AE"/>
    <w:rPr>
      <w:color w:val="605E5C"/>
      <w:shd w:val="clear" w:color="auto" w:fill="E1DFDD"/>
    </w:rPr>
  </w:style>
  <w:style w:type="paragraph" w:customStyle="1" w:styleId="xelementtoproof">
    <w:name w:val="x_elementtoproof"/>
    <w:basedOn w:val="Normal"/>
    <w:rsid w:val="00B8472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unhideWhenUsed/>
    <w:rsid w:val="00B8472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FollowedHyperlink">
    <w:name w:val="FollowedHyperlink"/>
    <w:basedOn w:val="DefaultParagraphFont"/>
    <w:uiPriority w:val="99"/>
    <w:semiHidden/>
    <w:unhideWhenUsed/>
    <w:rsid w:val="00D750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44576">
      <w:bodyDiv w:val="1"/>
      <w:marLeft w:val="0"/>
      <w:marRight w:val="0"/>
      <w:marTop w:val="0"/>
      <w:marBottom w:val="0"/>
      <w:divBdr>
        <w:top w:val="none" w:sz="0" w:space="0" w:color="auto"/>
        <w:left w:val="none" w:sz="0" w:space="0" w:color="auto"/>
        <w:bottom w:val="none" w:sz="0" w:space="0" w:color="auto"/>
        <w:right w:val="none" w:sz="0" w:space="0" w:color="auto"/>
      </w:divBdr>
    </w:div>
    <w:div w:id="642127528">
      <w:bodyDiv w:val="1"/>
      <w:marLeft w:val="0"/>
      <w:marRight w:val="0"/>
      <w:marTop w:val="0"/>
      <w:marBottom w:val="0"/>
      <w:divBdr>
        <w:top w:val="none" w:sz="0" w:space="0" w:color="auto"/>
        <w:left w:val="none" w:sz="0" w:space="0" w:color="auto"/>
        <w:bottom w:val="none" w:sz="0" w:space="0" w:color="auto"/>
        <w:right w:val="none" w:sz="0" w:space="0" w:color="auto"/>
      </w:divBdr>
    </w:div>
    <w:div w:id="942764891">
      <w:bodyDiv w:val="1"/>
      <w:marLeft w:val="0"/>
      <w:marRight w:val="0"/>
      <w:marTop w:val="0"/>
      <w:marBottom w:val="0"/>
      <w:divBdr>
        <w:top w:val="none" w:sz="0" w:space="0" w:color="auto"/>
        <w:left w:val="none" w:sz="0" w:space="0" w:color="auto"/>
        <w:bottom w:val="none" w:sz="0" w:space="0" w:color="auto"/>
        <w:right w:val="none" w:sz="0" w:space="0" w:color="auto"/>
      </w:divBdr>
      <w:divsChild>
        <w:div w:id="2100171869">
          <w:marLeft w:val="0"/>
          <w:marRight w:val="0"/>
          <w:marTop w:val="0"/>
          <w:marBottom w:val="0"/>
          <w:divBdr>
            <w:top w:val="none" w:sz="0" w:space="0" w:color="auto"/>
            <w:left w:val="none" w:sz="0" w:space="0" w:color="auto"/>
            <w:bottom w:val="none" w:sz="0" w:space="0" w:color="auto"/>
            <w:right w:val="none" w:sz="0" w:space="0" w:color="auto"/>
          </w:divBdr>
          <w:divsChild>
            <w:div w:id="714281061">
              <w:marLeft w:val="300"/>
              <w:marRight w:val="300"/>
              <w:marTop w:val="300"/>
              <w:marBottom w:val="300"/>
              <w:divBdr>
                <w:top w:val="none" w:sz="0" w:space="0" w:color="auto"/>
                <w:left w:val="none" w:sz="0" w:space="0" w:color="auto"/>
                <w:bottom w:val="none" w:sz="0" w:space="0" w:color="auto"/>
                <w:right w:val="none" w:sz="0" w:space="0" w:color="auto"/>
              </w:divBdr>
            </w:div>
          </w:divsChild>
        </w:div>
        <w:div w:id="1294099004">
          <w:marLeft w:val="0"/>
          <w:marRight w:val="0"/>
          <w:marTop w:val="0"/>
          <w:marBottom w:val="0"/>
          <w:divBdr>
            <w:top w:val="none" w:sz="0" w:space="0" w:color="auto"/>
            <w:left w:val="none" w:sz="0" w:space="0" w:color="auto"/>
            <w:bottom w:val="none" w:sz="0" w:space="0" w:color="auto"/>
            <w:right w:val="none" w:sz="0" w:space="0" w:color="auto"/>
          </w:divBdr>
          <w:divsChild>
            <w:div w:id="1816144541">
              <w:marLeft w:val="300"/>
              <w:marRight w:val="300"/>
              <w:marTop w:val="0"/>
              <w:marBottom w:val="300"/>
              <w:divBdr>
                <w:top w:val="none" w:sz="0" w:space="0" w:color="auto"/>
                <w:left w:val="none" w:sz="0" w:space="0" w:color="auto"/>
                <w:bottom w:val="none" w:sz="0" w:space="0" w:color="auto"/>
                <w:right w:val="none" w:sz="0" w:space="0" w:color="auto"/>
              </w:divBdr>
              <w:divsChild>
                <w:div w:id="132023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272751">
      <w:bodyDiv w:val="1"/>
      <w:marLeft w:val="0"/>
      <w:marRight w:val="0"/>
      <w:marTop w:val="0"/>
      <w:marBottom w:val="0"/>
      <w:divBdr>
        <w:top w:val="none" w:sz="0" w:space="0" w:color="auto"/>
        <w:left w:val="none" w:sz="0" w:space="0" w:color="auto"/>
        <w:bottom w:val="none" w:sz="0" w:space="0" w:color="auto"/>
        <w:right w:val="none" w:sz="0" w:space="0" w:color="auto"/>
      </w:divBdr>
      <w:divsChild>
        <w:div w:id="1048379467">
          <w:marLeft w:val="0"/>
          <w:marRight w:val="0"/>
          <w:marTop w:val="225"/>
          <w:marBottom w:val="300"/>
          <w:divBdr>
            <w:top w:val="none" w:sz="0" w:space="0" w:color="auto"/>
            <w:left w:val="none" w:sz="0" w:space="0" w:color="auto"/>
            <w:bottom w:val="none" w:sz="0" w:space="0" w:color="auto"/>
            <w:right w:val="none" w:sz="0" w:space="0" w:color="auto"/>
          </w:divBdr>
          <w:divsChild>
            <w:div w:id="899561748">
              <w:marLeft w:val="0"/>
              <w:marRight w:val="0"/>
              <w:marTop w:val="150"/>
              <w:marBottom w:val="0"/>
              <w:divBdr>
                <w:top w:val="none" w:sz="0" w:space="0" w:color="auto"/>
                <w:left w:val="none" w:sz="0" w:space="0" w:color="auto"/>
                <w:bottom w:val="none" w:sz="0" w:space="0" w:color="auto"/>
                <w:right w:val="none" w:sz="0" w:space="0" w:color="auto"/>
              </w:divBdr>
            </w:div>
          </w:divsChild>
        </w:div>
        <w:div w:id="1511526493">
          <w:marLeft w:val="0"/>
          <w:marRight w:val="0"/>
          <w:marTop w:val="0"/>
          <w:marBottom w:val="300"/>
          <w:divBdr>
            <w:top w:val="none" w:sz="0" w:space="0" w:color="auto"/>
            <w:left w:val="none" w:sz="0" w:space="0" w:color="auto"/>
            <w:bottom w:val="none" w:sz="0" w:space="0" w:color="auto"/>
            <w:right w:val="none" w:sz="0" w:space="0" w:color="auto"/>
          </w:divBdr>
          <w:divsChild>
            <w:div w:id="1055734573">
              <w:marLeft w:val="0"/>
              <w:marRight w:val="330"/>
              <w:marTop w:val="0"/>
              <w:marBottom w:val="150"/>
              <w:divBdr>
                <w:top w:val="none" w:sz="0" w:space="0" w:color="auto"/>
                <w:left w:val="none" w:sz="0" w:space="0" w:color="auto"/>
                <w:bottom w:val="none" w:sz="0" w:space="0" w:color="auto"/>
                <w:right w:val="none" w:sz="0" w:space="0" w:color="auto"/>
              </w:divBdr>
            </w:div>
          </w:divsChild>
        </w:div>
      </w:divsChild>
    </w:div>
    <w:div w:id="1400635635">
      <w:bodyDiv w:val="1"/>
      <w:marLeft w:val="0"/>
      <w:marRight w:val="0"/>
      <w:marTop w:val="0"/>
      <w:marBottom w:val="0"/>
      <w:divBdr>
        <w:top w:val="none" w:sz="0" w:space="0" w:color="auto"/>
        <w:left w:val="none" w:sz="0" w:space="0" w:color="auto"/>
        <w:bottom w:val="none" w:sz="0" w:space="0" w:color="auto"/>
        <w:right w:val="none" w:sz="0" w:space="0" w:color="auto"/>
      </w:divBdr>
    </w:div>
    <w:div w:id="1641961483">
      <w:bodyDiv w:val="1"/>
      <w:marLeft w:val="0"/>
      <w:marRight w:val="0"/>
      <w:marTop w:val="0"/>
      <w:marBottom w:val="0"/>
      <w:divBdr>
        <w:top w:val="none" w:sz="0" w:space="0" w:color="auto"/>
        <w:left w:val="none" w:sz="0" w:space="0" w:color="auto"/>
        <w:bottom w:val="none" w:sz="0" w:space="0" w:color="auto"/>
        <w:right w:val="none" w:sz="0" w:space="0" w:color="auto"/>
      </w:divBdr>
      <w:divsChild>
        <w:div w:id="626811783">
          <w:marLeft w:val="0"/>
          <w:marRight w:val="0"/>
          <w:marTop w:val="0"/>
          <w:marBottom w:val="0"/>
          <w:divBdr>
            <w:top w:val="none" w:sz="0" w:space="0" w:color="auto"/>
            <w:left w:val="none" w:sz="0" w:space="0" w:color="auto"/>
            <w:bottom w:val="none" w:sz="0" w:space="0" w:color="auto"/>
            <w:right w:val="none" w:sz="0" w:space="0" w:color="auto"/>
          </w:divBdr>
        </w:div>
      </w:divsChild>
    </w:div>
    <w:div w:id="1680934657">
      <w:bodyDiv w:val="1"/>
      <w:marLeft w:val="0"/>
      <w:marRight w:val="0"/>
      <w:marTop w:val="0"/>
      <w:marBottom w:val="0"/>
      <w:divBdr>
        <w:top w:val="none" w:sz="0" w:space="0" w:color="auto"/>
        <w:left w:val="none" w:sz="0" w:space="0" w:color="auto"/>
        <w:bottom w:val="none" w:sz="0" w:space="0" w:color="auto"/>
        <w:right w:val="none" w:sz="0" w:space="0" w:color="auto"/>
      </w:divBdr>
    </w:div>
    <w:div w:id="1741370209">
      <w:bodyDiv w:val="1"/>
      <w:marLeft w:val="0"/>
      <w:marRight w:val="0"/>
      <w:marTop w:val="0"/>
      <w:marBottom w:val="0"/>
      <w:divBdr>
        <w:top w:val="none" w:sz="0" w:space="0" w:color="auto"/>
        <w:left w:val="none" w:sz="0" w:space="0" w:color="auto"/>
        <w:bottom w:val="none" w:sz="0" w:space="0" w:color="auto"/>
        <w:right w:val="none" w:sz="0" w:space="0" w:color="auto"/>
      </w:divBdr>
      <w:divsChild>
        <w:div w:id="75980976">
          <w:marLeft w:val="0"/>
          <w:marRight w:val="0"/>
          <w:marTop w:val="0"/>
          <w:marBottom w:val="0"/>
          <w:divBdr>
            <w:top w:val="none" w:sz="0" w:space="0" w:color="auto"/>
            <w:left w:val="none" w:sz="0" w:space="0" w:color="auto"/>
            <w:bottom w:val="none" w:sz="0" w:space="0" w:color="auto"/>
            <w:right w:val="none" w:sz="0" w:space="0" w:color="auto"/>
          </w:divBdr>
          <w:divsChild>
            <w:div w:id="922297196">
              <w:marLeft w:val="300"/>
              <w:marRight w:val="300"/>
              <w:marTop w:val="300"/>
              <w:marBottom w:val="300"/>
              <w:divBdr>
                <w:top w:val="none" w:sz="0" w:space="0" w:color="auto"/>
                <w:left w:val="none" w:sz="0" w:space="0" w:color="auto"/>
                <w:bottom w:val="none" w:sz="0" w:space="0" w:color="auto"/>
                <w:right w:val="none" w:sz="0" w:space="0" w:color="auto"/>
              </w:divBdr>
            </w:div>
          </w:divsChild>
        </w:div>
        <w:div w:id="567763560">
          <w:marLeft w:val="0"/>
          <w:marRight w:val="0"/>
          <w:marTop w:val="0"/>
          <w:marBottom w:val="0"/>
          <w:divBdr>
            <w:top w:val="none" w:sz="0" w:space="0" w:color="auto"/>
            <w:left w:val="none" w:sz="0" w:space="0" w:color="auto"/>
            <w:bottom w:val="none" w:sz="0" w:space="0" w:color="auto"/>
            <w:right w:val="none" w:sz="0" w:space="0" w:color="auto"/>
          </w:divBdr>
          <w:divsChild>
            <w:div w:id="1404988344">
              <w:marLeft w:val="300"/>
              <w:marRight w:val="300"/>
              <w:marTop w:val="0"/>
              <w:marBottom w:val="300"/>
              <w:divBdr>
                <w:top w:val="none" w:sz="0" w:space="0" w:color="auto"/>
                <w:left w:val="none" w:sz="0" w:space="0" w:color="auto"/>
                <w:bottom w:val="none" w:sz="0" w:space="0" w:color="auto"/>
                <w:right w:val="none" w:sz="0" w:space="0" w:color="auto"/>
              </w:divBdr>
              <w:divsChild>
                <w:div w:id="186124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815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admhas.com/" TargetMode="External"/><Relationship Id="rId18" Type="http://schemas.openxmlformats.org/officeDocument/2006/relationships/hyperlink" Target="https://www.health.org.uk/publications/reports/improving-children-and-young-peoples-mental-health-services" TargetMode="External"/><Relationship Id="rId26" Type="http://schemas.openxmlformats.org/officeDocument/2006/relationships/hyperlink" Target="https://www.oxfordshire.gov.uk/residents/schools/our-work-schools/virtual-school-looked-after-children-and-care-leavers-0-25/children-social-worker" TargetMode="External"/><Relationship Id="rId39" Type="http://schemas.openxmlformats.org/officeDocument/2006/relationships/image" Target="media/image2.png"/><Relationship Id="rId21" Type="http://schemas.openxmlformats.org/officeDocument/2006/relationships/hyperlink" Target="https://www.mind.org.uk/for-young-people/your-rights/understanding-confidentiality/" TargetMode="External"/><Relationship Id="rId34" Type="http://schemas.openxmlformats.org/officeDocument/2006/relationships/hyperlink" Target="https://www.gov.wales/sites/default/files/publications/2021-04/atisn14991doc4.pdf" TargetMode="External"/><Relationship Id="rId42" Type="http://schemas.openxmlformats.org/officeDocument/2006/relationships/fontTable" Target="fontTable.xml"/><Relationship Id="rId7" Type="http://schemas.openxmlformats.org/officeDocument/2006/relationships/hyperlink" Target="https://www.actionforchildren.org.uk/our-work-and-impact/our-work-around-the-uk/our-work-in-wales/" TargetMode="External"/><Relationship Id="rId2" Type="http://schemas.openxmlformats.org/officeDocument/2006/relationships/styles" Target="styles.xml"/><Relationship Id="rId16" Type="http://schemas.openxmlformats.org/officeDocument/2006/relationships/hyperlink" Target="https://newsroom.carmarthenshire.gov.wales/2023/12/have-your-say-on-the-council-s-plan-to-find-budget-savings/" TargetMode="External"/><Relationship Id="rId20" Type="http://schemas.openxmlformats.org/officeDocument/2006/relationships/hyperlink" Target="https://www.leedsforlearning.co.uk/Article/148429" TargetMode="External"/><Relationship Id="rId29" Type="http://schemas.openxmlformats.org/officeDocument/2006/relationships/hyperlink" Target="https://www.priorygroup.com/young-peoples-services"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cymru.org.uk/about/who-we-are/" TargetMode="External"/><Relationship Id="rId24" Type="http://schemas.openxmlformats.org/officeDocument/2006/relationships/hyperlink" Target="https://learning.nspcc.org.uk/child-health-development/promoting-mental-health-wellbeing/" TargetMode="External"/><Relationship Id="rId32" Type="http://schemas.openxmlformats.org/officeDocument/2006/relationships/hyperlink" Target="https://www.gov.wales/sites/default/files/publications/2018-03/collaborative-working-between-child-and-adolescent-mental-health-services-and-the-counselling-service.pdf" TargetMode="External"/><Relationship Id="rId37" Type="http://schemas.openxmlformats.org/officeDocument/2006/relationships/hyperlink" Target="https://www.gov.wales/sites/default/files/publications/2022-07/statutory-advocacy-for-children-and-young-people.pdf"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ictionary.cambridge.org/dictionary/english/safeguarding" TargetMode="External"/><Relationship Id="rId23" Type="http://schemas.openxmlformats.org/officeDocument/2006/relationships/hyperlink" Target="https://qualityadvocacy.org.uk/wp-content/uploads/2018/05/Advocacy-Charter-A3.pdf" TargetMode="External"/><Relationship Id="rId28" Type="http://schemas.openxmlformats.org/officeDocument/2006/relationships/hyperlink" Target="https://bringingustogether.org.uk/wp-content/uploads/2020/04/CAMHS-Family-Survival-Guide.pdf" TargetMode="External"/><Relationship Id="rId36" Type="http://schemas.openxmlformats.org/officeDocument/2006/relationships/hyperlink" Target="https://law.gov.wales/safeguarding" TargetMode="External"/><Relationship Id="rId10" Type="http://schemas.openxmlformats.org/officeDocument/2006/relationships/hyperlink" Target="https://ascymru.org.uk/client-story/imha-client-l/" TargetMode="External"/><Relationship Id="rId19" Type="http://schemas.openxmlformats.org/officeDocument/2006/relationships/hyperlink" Target="https://ico.org.uk/for-organisations/uk-gdpr-guidance-and-resources/data-sharing/a-10-step-guide-to-sharing-information-to-safeguard-children/" TargetMode="External"/><Relationship Id="rId31" Type="http://schemas.openxmlformats.org/officeDocument/2006/relationships/hyperlink" Target="https://www.acamh.org/topic/camhs/" TargetMode="External"/><Relationship Id="rId4" Type="http://schemas.openxmlformats.org/officeDocument/2006/relationships/webSettings" Target="webSettings.xml"/><Relationship Id="rId9" Type="http://schemas.openxmlformats.org/officeDocument/2006/relationships/hyperlink" Target="https://ascymru.org.uk/about/who-we-are/" TargetMode="External"/><Relationship Id="rId14" Type="http://schemas.openxmlformats.org/officeDocument/2006/relationships/hyperlink" Target="https://dictionary.cambridge.org/dictionary/english/independence" TargetMode="External"/><Relationship Id="rId22" Type="http://schemas.openxmlformats.org/officeDocument/2006/relationships/hyperlink" Target="https://www.mind.org.uk/for-young-people/camhs/understanding-camhs/" TargetMode="External"/><Relationship Id="rId27" Type="http://schemas.openxmlformats.org/officeDocument/2006/relationships/hyperlink" Target="https://moodle.uwtsd.ac.uk/pluginfile.php/873542/mod_label/intro/The_Advocacy_Charter_Easy_Read.jpg" TargetMode="External"/><Relationship Id="rId30" Type="http://schemas.openxmlformats.org/officeDocument/2006/relationships/hyperlink" Target="https://www.scie.org.uk/advocacy/commissioning" TargetMode="External"/><Relationship Id="rId35" Type="http://schemas.openxmlformats.org/officeDocument/2006/relationships/hyperlink" Target="https://www.gov.wales/specialist-child-and-adolescent-mental-health-services-scamhs-first-appointment-waiting-times-quality-report-html" TargetMode="External"/><Relationship Id="rId43" Type="http://schemas.openxmlformats.org/officeDocument/2006/relationships/theme" Target="theme/theme1.xml"/><Relationship Id="rId8" Type="http://schemas.openxmlformats.org/officeDocument/2006/relationships/hyperlink" Target="https://qualityadvocacy.org.uk/wp-content/uploads/2018/05/Code-of-Practice-1.pdf" TargetMode="External"/><Relationship Id="rId3" Type="http://schemas.openxmlformats.org/officeDocument/2006/relationships/settings" Target="settings.xml"/><Relationship Id="rId12" Type="http://schemas.openxmlformats.org/officeDocument/2006/relationships/hyperlink" Target="https://www.barnardos.org.uk/get-support/support-for-parents-and-carers/childrens-rights-advocacy" TargetMode="External"/><Relationship Id="rId17" Type="http://schemas.openxmlformats.org/officeDocument/2006/relationships/hyperlink" Target="https://www.childline.org.uk/info-advice/your-feelings/feelings-emotions/building-confidence-self-esteem/" TargetMode="External"/><Relationship Id="rId25" Type="http://schemas.openxmlformats.org/officeDocument/2006/relationships/hyperlink" Target="https://www.oxfordlearnersdictionaries.com/definition/american_english/independent_1" TargetMode="External"/><Relationship Id="rId33" Type="http://schemas.openxmlformats.org/officeDocument/2006/relationships/hyperlink" Target="https://www.gov.wales/sites/default/files/publications/2020-07/together-for-mental-health-childrens-rights-impact-assessment.pdf" TargetMode="External"/><Relationship Id="rId3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5190</Words>
  <Characters>29588</Characters>
  <Application>Microsoft Office Word</Application>
  <DocSecurity>0</DocSecurity>
  <Lines>246</Lines>
  <Paragraphs>69</Paragraphs>
  <ScaleCrop>false</ScaleCrop>
  <Company>University of Wales Trinity Saint David</Company>
  <LinksUpToDate>false</LinksUpToDate>
  <CharactersWithSpaces>34709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Sarah Hill</cp:lastModifiedBy>
  <cp:revision>2</cp:revision>
  <dcterms:created xsi:type="dcterms:W3CDTF">2024-02-05T12:20:00Z</dcterms:created>
  <dcterms:modified xsi:type="dcterms:W3CDTF">2024-02-05T12:20:00Z</dcterms:modified>
</cp:coreProperties>
</file>