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rFonts w:eastAsiaTheme="minorHAnsi"/>
          <w:kern w:val="2"/>
          <w:sz w:val="2"/>
          <w:szCs w:val="24"/>
          <w:lang w:val="en-GB" w:eastAsia="en-US"/>
          <w14:ligatures w14:val="standardContextual"/>
        </w:rPr>
        <w:id w:val="1077019127"/>
        <w:docPartObj>
          <w:docPartGallery w:val="Cover Pages"/>
          <w:docPartUnique/>
        </w:docPartObj>
      </w:sdtPr>
      <w:sdtEndPr>
        <w:rPr>
          <w:sz w:val="24"/>
        </w:rPr>
      </w:sdtEndPr>
      <w:sdtContent>
        <w:p w14:paraId="1C14A098" w14:textId="61128F88" w:rsidR="00C56E61" w:rsidRDefault="00C56E61">
          <w:pPr>
            <w:pStyle w:val="NoSpacing"/>
            <w:rPr>
              <w:sz w:val="2"/>
            </w:rPr>
          </w:pPr>
        </w:p>
        <w:p w14:paraId="5E619CA4" w14:textId="1C831785" w:rsidR="00C56E61" w:rsidRDefault="00C56E61">
          <w:r>
            <w:rPr>
              <w:noProof/>
            </w:rPr>
            <mc:AlternateContent>
              <mc:Choice Requires="wps">
                <w:drawing>
                  <wp:anchor distT="0" distB="0" distL="114300" distR="114300" simplePos="0" relativeHeight="251661312" behindDoc="0" locked="0" layoutInCell="1" allowOverlap="1" wp14:anchorId="61C32CF9" wp14:editId="17A12DCB">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80603" w14:textId="77777777" w:rsidR="0083397A" w:rsidRPr="00287F91" w:rsidRDefault="0083397A" w:rsidP="0083397A">
                                <w:pPr>
                                  <w:jc w:val="center"/>
                                  <w:rPr>
                                    <w:rFonts w:ascii="Arial" w:eastAsiaTheme="minorEastAsia" w:hAnsi="Arial" w:cs="Arial"/>
                                    <w:b/>
                                    <w:bCs/>
                                    <w:color w:val="000000" w:themeColor="text1"/>
                                    <w:kern w:val="0"/>
                                    <w:sz w:val="44"/>
                                    <w:szCs w:val="44"/>
                                    <w:lang w:eastAsia="zh-CN"/>
                                    <w14:ligatures w14:val="none"/>
                                  </w:rPr>
                                </w:pPr>
                                <w:r>
                                  <w:rPr>
                                    <w:rFonts w:ascii="Times New Roman" w:eastAsiaTheme="minorEastAsia" w:hAnsi="Times New Roman" w:cs="Times New Roman"/>
                                    <w:b/>
                                    <w:bCs/>
                                    <w:color w:val="000000" w:themeColor="text1"/>
                                    <w:kern w:val="0"/>
                                    <w:sz w:val="44"/>
                                    <w:szCs w:val="44"/>
                                    <w:lang w:eastAsia="zh-CN"/>
                                    <w14:ligatures w14:val="none"/>
                                  </w:rPr>
                                  <w:t xml:space="preserve">   </w:t>
                                </w:r>
                                <w:r w:rsidRPr="00287F91">
                                  <w:rPr>
                                    <w:rFonts w:ascii="Arial" w:eastAsiaTheme="minorEastAsia" w:hAnsi="Arial" w:cs="Arial"/>
                                    <w:b/>
                                    <w:bCs/>
                                    <w:color w:val="000000" w:themeColor="text1"/>
                                    <w:kern w:val="0"/>
                                    <w:sz w:val="44"/>
                                    <w:szCs w:val="44"/>
                                    <w:lang w:eastAsia="zh-CN"/>
                                    <w14:ligatures w14:val="none"/>
                                  </w:rPr>
                                  <w:t>Introduction to Leadership and Management</w:t>
                                </w:r>
                              </w:p>
                              <w:p w14:paraId="450B5025" w14:textId="77777777" w:rsidR="0083397A" w:rsidRPr="00395FE5" w:rsidRDefault="0083397A" w:rsidP="0083397A">
                                <w:pPr>
                                  <w:jc w:val="center"/>
                                  <w:rPr>
                                    <w:rFonts w:ascii="Arial" w:hAnsi="Arial" w:cs="Arial"/>
                                    <w:b/>
                                    <w:bCs/>
                                    <w:color w:val="000000" w:themeColor="text1"/>
                                    <w:sz w:val="44"/>
                                    <w:szCs w:val="44"/>
                                  </w:rPr>
                                </w:pPr>
                                <w:r w:rsidRPr="00395FE5">
                                  <w:rPr>
                                    <w:rFonts w:ascii="Arial" w:eastAsiaTheme="minorEastAsia" w:hAnsi="Arial" w:cs="Arial"/>
                                    <w:b/>
                                    <w:bCs/>
                                    <w:color w:val="000000" w:themeColor="text1"/>
                                    <w:kern w:val="0"/>
                                    <w:sz w:val="44"/>
                                    <w:szCs w:val="44"/>
                                    <w:lang w:eastAsia="zh-CN"/>
                                    <w14:ligatures w14:val="none"/>
                                  </w:rPr>
                                  <w:t>LCBB4015_BIRM</w:t>
                                </w:r>
                              </w:p>
                              <w:p w14:paraId="474C330F" w14:textId="372E72D4" w:rsidR="00C56E61" w:rsidRPr="00C56E61" w:rsidRDefault="00C56E61" w:rsidP="00C56E61">
                                <w:pPr>
                                  <w:jc w:val="center"/>
                                  <w:rPr>
                                    <w:rFonts w:ascii="Times New Roman" w:hAnsi="Times New Roman" w:cs="Times New Roman"/>
                                    <w:b/>
                                    <w:bCs/>
                                    <w:color w:val="153D63" w:themeColor="text2" w:themeTint="E6"/>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C32CF9"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BF80603" w14:textId="77777777" w:rsidR="0083397A" w:rsidRPr="00287F91" w:rsidRDefault="0083397A" w:rsidP="0083397A">
                          <w:pPr>
                            <w:jc w:val="center"/>
                            <w:rPr>
                              <w:rFonts w:ascii="Arial" w:eastAsiaTheme="minorEastAsia" w:hAnsi="Arial" w:cs="Arial"/>
                              <w:b/>
                              <w:bCs/>
                              <w:color w:val="000000" w:themeColor="text1"/>
                              <w:kern w:val="0"/>
                              <w:sz w:val="44"/>
                              <w:szCs w:val="44"/>
                              <w:lang w:eastAsia="zh-CN"/>
                              <w14:ligatures w14:val="none"/>
                            </w:rPr>
                          </w:pPr>
                          <w:r>
                            <w:rPr>
                              <w:rFonts w:ascii="Times New Roman" w:eastAsiaTheme="minorEastAsia" w:hAnsi="Times New Roman" w:cs="Times New Roman"/>
                              <w:b/>
                              <w:bCs/>
                              <w:color w:val="000000" w:themeColor="text1"/>
                              <w:kern w:val="0"/>
                              <w:sz w:val="44"/>
                              <w:szCs w:val="44"/>
                              <w:lang w:eastAsia="zh-CN"/>
                              <w14:ligatures w14:val="none"/>
                            </w:rPr>
                            <w:t xml:space="preserve">   </w:t>
                          </w:r>
                          <w:r w:rsidRPr="00287F91">
                            <w:rPr>
                              <w:rFonts w:ascii="Arial" w:eastAsiaTheme="minorEastAsia" w:hAnsi="Arial" w:cs="Arial"/>
                              <w:b/>
                              <w:bCs/>
                              <w:color w:val="000000" w:themeColor="text1"/>
                              <w:kern w:val="0"/>
                              <w:sz w:val="44"/>
                              <w:szCs w:val="44"/>
                              <w:lang w:eastAsia="zh-CN"/>
                              <w14:ligatures w14:val="none"/>
                            </w:rPr>
                            <w:t>Introduction to Leadership and Management</w:t>
                          </w:r>
                        </w:p>
                        <w:p w14:paraId="450B5025" w14:textId="77777777" w:rsidR="0083397A" w:rsidRPr="00395FE5" w:rsidRDefault="0083397A" w:rsidP="0083397A">
                          <w:pPr>
                            <w:jc w:val="center"/>
                            <w:rPr>
                              <w:rFonts w:ascii="Arial" w:hAnsi="Arial" w:cs="Arial"/>
                              <w:b/>
                              <w:bCs/>
                              <w:color w:val="000000" w:themeColor="text1"/>
                              <w:sz w:val="44"/>
                              <w:szCs w:val="44"/>
                            </w:rPr>
                          </w:pPr>
                          <w:r w:rsidRPr="00395FE5">
                            <w:rPr>
                              <w:rFonts w:ascii="Arial" w:eastAsiaTheme="minorEastAsia" w:hAnsi="Arial" w:cs="Arial"/>
                              <w:b/>
                              <w:bCs/>
                              <w:color w:val="000000" w:themeColor="text1"/>
                              <w:kern w:val="0"/>
                              <w:sz w:val="44"/>
                              <w:szCs w:val="44"/>
                              <w:lang w:eastAsia="zh-CN"/>
                              <w14:ligatures w14:val="none"/>
                            </w:rPr>
                            <w:t>LCBB4015_BIRM</w:t>
                          </w:r>
                        </w:p>
                        <w:p w14:paraId="474C330F" w14:textId="372E72D4" w:rsidR="00C56E61" w:rsidRPr="00C56E61" w:rsidRDefault="00C56E61" w:rsidP="00C56E61">
                          <w:pPr>
                            <w:jc w:val="center"/>
                            <w:rPr>
                              <w:rFonts w:ascii="Times New Roman" w:hAnsi="Times New Roman" w:cs="Times New Roman"/>
                              <w:b/>
                              <w:bCs/>
                              <w:color w:val="153D63" w:themeColor="text2" w:themeTint="E6"/>
                              <w:sz w:val="18"/>
                              <w:szCs w:val="18"/>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D66765A" wp14:editId="7ED7179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B90BC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p>
        <w:p w14:paraId="4A86413C" w14:textId="6C2A058E" w:rsidR="00C56E61" w:rsidRDefault="00F13427">
          <w:r>
            <w:rPr>
              <w:noProof/>
            </w:rPr>
            <mc:AlternateContent>
              <mc:Choice Requires="wps">
                <w:drawing>
                  <wp:anchor distT="0" distB="0" distL="114300" distR="114300" simplePos="0" relativeHeight="251659264" behindDoc="0" locked="0" layoutInCell="1" allowOverlap="1" wp14:anchorId="1CB1AF5D" wp14:editId="5250583F">
                    <wp:simplePos x="0" y="0"/>
                    <wp:positionH relativeFrom="margin">
                      <wp:align>right</wp:align>
                    </wp:positionH>
                    <wp:positionV relativeFrom="margin">
                      <wp:posOffset>1516380</wp:posOffset>
                    </wp:positionV>
                    <wp:extent cx="5943600" cy="374904"/>
                    <wp:effectExtent l="0" t="0" r="7620" b="1270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45F2AE" w14:textId="77777777" w:rsidR="00C060B2" w:rsidRPr="00395FE5" w:rsidRDefault="00C060B2" w:rsidP="00C060B2">
                                <w:pPr>
                                  <w:pStyle w:val="NoSpacing"/>
                                  <w:jc w:val="center"/>
                                  <w:rPr>
                                    <w:rFonts w:ascii="Arial" w:hAnsi="Arial" w:cs="Arial"/>
                                    <w:b/>
                                    <w:bCs/>
                                    <w:color w:val="000000" w:themeColor="text1"/>
                                    <w:sz w:val="36"/>
                                    <w:szCs w:val="36"/>
                                    <w:lang w:val="en-GB"/>
                                  </w:rPr>
                                </w:pPr>
                              </w:p>
                              <w:p w14:paraId="387BA7FF" w14:textId="77777777"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University of Wales Trinity Saint David (UWTSD)</w:t>
                                </w:r>
                              </w:p>
                              <w:p w14:paraId="7AE8B09C" w14:textId="77777777" w:rsidR="00C060B2" w:rsidRPr="00395FE5" w:rsidRDefault="00C060B2" w:rsidP="00C060B2">
                                <w:pPr>
                                  <w:pStyle w:val="NoSpacing"/>
                                  <w:jc w:val="center"/>
                                  <w:rPr>
                                    <w:rFonts w:ascii="Arial" w:hAnsi="Arial" w:cs="Arial"/>
                                    <w:b/>
                                    <w:bCs/>
                                    <w:color w:val="000000" w:themeColor="text1"/>
                                    <w:sz w:val="36"/>
                                    <w:szCs w:val="36"/>
                                    <w:lang w:val="en-GB"/>
                                  </w:rPr>
                                </w:pPr>
                              </w:p>
                              <w:p w14:paraId="4BCC3BBE" w14:textId="7A27CB22"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 xml:space="preserve">Student name: </w:t>
                                </w:r>
                                <w:r>
                                  <w:rPr>
                                    <w:rFonts w:ascii="Arial" w:hAnsi="Arial" w:cs="Arial"/>
                                    <w:b/>
                                    <w:bCs/>
                                    <w:color w:val="000000" w:themeColor="text1"/>
                                    <w:sz w:val="36"/>
                                    <w:szCs w:val="36"/>
                                    <w:lang w:val="en-GB"/>
                                  </w:rPr>
                                  <w:t xml:space="preserve">Juliana </w:t>
                                </w:r>
                                <w:proofErr w:type="spellStart"/>
                                <w:r>
                                  <w:rPr>
                                    <w:rFonts w:ascii="Arial" w:hAnsi="Arial" w:cs="Arial"/>
                                    <w:b/>
                                    <w:bCs/>
                                    <w:color w:val="000000" w:themeColor="text1"/>
                                    <w:sz w:val="36"/>
                                    <w:szCs w:val="36"/>
                                    <w:lang w:val="en-GB"/>
                                  </w:rPr>
                                  <w:t>Kotlarova</w:t>
                                </w:r>
                                <w:proofErr w:type="spellEnd"/>
                              </w:p>
                              <w:p w14:paraId="751CD797" w14:textId="5F5994A5"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Student number: 232655</w:t>
                                </w:r>
                                <w:r>
                                  <w:rPr>
                                    <w:rFonts w:ascii="Arial" w:hAnsi="Arial" w:cs="Arial"/>
                                    <w:b/>
                                    <w:bCs/>
                                    <w:color w:val="000000" w:themeColor="text1"/>
                                    <w:sz w:val="36"/>
                                    <w:szCs w:val="36"/>
                                    <w:lang w:val="en-GB"/>
                                  </w:rPr>
                                  <w:t>6</w:t>
                                </w:r>
                              </w:p>
                              <w:p w14:paraId="6E87A773" w14:textId="77777777"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Lecturer name: Ivan Rodriguez Hernandez</w:t>
                                </w:r>
                              </w:p>
                              <w:p w14:paraId="7DF897EA" w14:textId="7C05EC44" w:rsidR="00C56E61" w:rsidRPr="00C56E61" w:rsidRDefault="00C56E61" w:rsidP="00C56E61">
                                <w:pPr>
                                  <w:pStyle w:val="NoSpacing"/>
                                  <w:jc w:val="center"/>
                                  <w:rPr>
                                    <w:rFonts w:ascii="Times New Roman" w:hAnsi="Times New Roman" w:cs="Times New Roman"/>
                                    <w:b/>
                                    <w:bCs/>
                                    <w:color w:val="153D63" w:themeColor="text2" w:themeTint="E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CB1AF5D" id="Text Box 34" o:spid="_x0000_s1027" type="#_x0000_t202" style="position:absolute;margin-left:416.8pt;margin-top:119.4pt;width:468pt;height:29.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" filled="f" stroked="f" strokeweight=".5pt">
                    <v:textbox style="mso-fit-shape-to-text:t" inset="0,0,0,0">
                      <w:txbxContent>
                        <w:p w14:paraId="0A45F2AE" w14:textId="77777777" w:rsidR="00C060B2" w:rsidRPr="00395FE5" w:rsidRDefault="00C060B2" w:rsidP="00C060B2">
                          <w:pPr>
                            <w:pStyle w:val="NoSpacing"/>
                            <w:jc w:val="center"/>
                            <w:rPr>
                              <w:rFonts w:ascii="Arial" w:hAnsi="Arial" w:cs="Arial"/>
                              <w:b/>
                              <w:bCs/>
                              <w:color w:val="000000" w:themeColor="text1"/>
                              <w:sz w:val="36"/>
                              <w:szCs w:val="36"/>
                              <w:lang w:val="en-GB"/>
                            </w:rPr>
                          </w:pPr>
                        </w:p>
                        <w:p w14:paraId="387BA7FF" w14:textId="77777777"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University of Wales Trinity Saint David (UWTSD)</w:t>
                          </w:r>
                        </w:p>
                        <w:p w14:paraId="7AE8B09C" w14:textId="77777777" w:rsidR="00C060B2" w:rsidRPr="00395FE5" w:rsidRDefault="00C060B2" w:rsidP="00C060B2">
                          <w:pPr>
                            <w:pStyle w:val="NoSpacing"/>
                            <w:jc w:val="center"/>
                            <w:rPr>
                              <w:rFonts w:ascii="Arial" w:hAnsi="Arial" w:cs="Arial"/>
                              <w:b/>
                              <w:bCs/>
                              <w:color w:val="000000" w:themeColor="text1"/>
                              <w:sz w:val="36"/>
                              <w:szCs w:val="36"/>
                              <w:lang w:val="en-GB"/>
                            </w:rPr>
                          </w:pPr>
                        </w:p>
                        <w:p w14:paraId="4BCC3BBE" w14:textId="7A27CB22"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 xml:space="preserve">Student name: </w:t>
                          </w:r>
                          <w:r>
                            <w:rPr>
                              <w:rFonts w:ascii="Arial" w:hAnsi="Arial" w:cs="Arial"/>
                              <w:b/>
                              <w:bCs/>
                              <w:color w:val="000000" w:themeColor="text1"/>
                              <w:sz w:val="36"/>
                              <w:szCs w:val="36"/>
                              <w:lang w:val="en-GB"/>
                            </w:rPr>
                            <w:t xml:space="preserve">Juliana </w:t>
                          </w:r>
                          <w:proofErr w:type="spellStart"/>
                          <w:r>
                            <w:rPr>
                              <w:rFonts w:ascii="Arial" w:hAnsi="Arial" w:cs="Arial"/>
                              <w:b/>
                              <w:bCs/>
                              <w:color w:val="000000" w:themeColor="text1"/>
                              <w:sz w:val="36"/>
                              <w:szCs w:val="36"/>
                              <w:lang w:val="en-GB"/>
                            </w:rPr>
                            <w:t>Kotlarova</w:t>
                          </w:r>
                          <w:proofErr w:type="spellEnd"/>
                        </w:p>
                        <w:p w14:paraId="751CD797" w14:textId="5F5994A5"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Student number: 232655</w:t>
                          </w:r>
                          <w:r>
                            <w:rPr>
                              <w:rFonts w:ascii="Arial" w:hAnsi="Arial" w:cs="Arial"/>
                              <w:b/>
                              <w:bCs/>
                              <w:color w:val="000000" w:themeColor="text1"/>
                              <w:sz w:val="36"/>
                              <w:szCs w:val="36"/>
                              <w:lang w:val="en-GB"/>
                            </w:rPr>
                            <w:t>6</w:t>
                          </w:r>
                        </w:p>
                        <w:p w14:paraId="6E87A773" w14:textId="77777777" w:rsidR="00C060B2" w:rsidRPr="00395FE5" w:rsidRDefault="00C060B2" w:rsidP="00C060B2">
                          <w:pPr>
                            <w:pStyle w:val="NoSpacing"/>
                            <w:jc w:val="center"/>
                            <w:rPr>
                              <w:rFonts w:ascii="Arial" w:hAnsi="Arial" w:cs="Arial"/>
                              <w:b/>
                              <w:bCs/>
                              <w:color w:val="000000" w:themeColor="text1"/>
                              <w:sz w:val="36"/>
                              <w:szCs w:val="36"/>
                              <w:lang w:val="en-GB"/>
                            </w:rPr>
                          </w:pPr>
                          <w:r w:rsidRPr="00395FE5">
                            <w:rPr>
                              <w:rFonts w:ascii="Arial" w:hAnsi="Arial" w:cs="Arial"/>
                              <w:b/>
                              <w:bCs/>
                              <w:color w:val="000000" w:themeColor="text1"/>
                              <w:sz w:val="36"/>
                              <w:szCs w:val="36"/>
                              <w:lang w:val="en-GB"/>
                            </w:rPr>
                            <w:t>Lecturer name: Ivan Rodriguez Hernandez</w:t>
                          </w:r>
                        </w:p>
                        <w:p w14:paraId="7DF897EA" w14:textId="7C05EC44" w:rsidR="00C56E61" w:rsidRPr="00C56E61" w:rsidRDefault="00C56E61" w:rsidP="00C56E61">
                          <w:pPr>
                            <w:pStyle w:val="NoSpacing"/>
                            <w:jc w:val="center"/>
                            <w:rPr>
                              <w:rFonts w:ascii="Times New Roman" w:hAnsi="Times New Roman" w:cs="Times New Roman"/>
                              <w:b/>
                              <w:bCs/>
                              <w:color w:val="153D63" w:themeColor="text2" w:themeTint="E6"/>
                              <w:sz w:val="24"/>
                              <w:szCs w:val="24"/>
                            </w:rPr>
                          </w:pPr>
                        </w:p>
                      </w:txbxContent>
                    </v:textbox>
                    <w10:wrap anchorx="margin" anchory="margin"/>
                  </v:shape>
                </w:pict>
              </mc:Fallback>
            </mc:AlternateContent>
          </w:r>
          <w:r w:rsidR="00C56E61">
            <w:br w:type="page"/>
          </w:r>
        </w:p>
      </w:sdtContent>
    </w:sdt>
    <w:p w14:paraId="37934C0F" w14:textId="42E79D31" w:rsidR="007A2753" w:rsidRDefault="007A2753">
      <w:pPr>
        <w:pStyle w:val="TOC1"/>
        <w:tabs>
          <w:tab w:val="right" w:leader="dot" w:pos="9016"/>
        </w:tabs>
        <w:rPr>
          <w:noProof/>
        </w:rPr>
      </w:pPr>
      <w:r>
        <w:lastRenderedPageBreak/>
        <w:fldChar w:fldCharType="begin"/>
      </w:r>
      <w:r>
        <w:instrText xml:space="preserve"> TOC \o "1-3" \h \z \u </w:instrText>
      </w:r>
      <w:r>
        <w:fldChar w:fldCharType="separate"/>
      </w:r>
      <w:hyperlink w:anchor="_Toc200729543" w:history="1">
        <w:r w:rsidRPr="00DD0EE9">
          <w:rPr>
            <w:rStyle w:val="Hyperlink"/>
            <w:noProof/>
          </w:rPr>
          <w:t>Introduction</w:t>
        </w:r>
        <w:r>
          <w:rPr>
            <w:noProof/>
            <w:webHidden/>
          </w:rPr>
          <w:tab/>
        </w:r>
        <w:r>
          <w:rPr>
            <w:noProof/>
            <w:webHidden/>
          </w:rPr>
          <w:fldChar w:fldCharType="begin"/>
        </w:r>
        <w:r>
          <w:rPr>
            <w:noProof/>
            <w:webHidden/>
          </w:rPr>
          <w:instrText xml:space="preserve"> PAGEREF _Toc200729543 \h </w:instrText>
        </w:r>
        <w:r>
          <w:rPr>
            <w:noProof/>
            <w:webHidden/>
          </w:rPr>
        </w:r>
        <w:r>
          <w:rPr>
            <w:noProof/>
            <w:webHidden/>
          </w:rPr>
          <w:fldChar w:fldCharType="separate"/>
        </w:r>
        <w:r>
          <w:rPr>
            <w:noProof/>
            <w:webHidden/>
          </w:rPr>
          <w:t>2</w:t>
        </w:r>
        <w:r>
          <w:rPr>
            <w:noProof/>
            <w:webHidden/>
          </w:rPr>
          <w:fldChar w:fldCharType="end"/>
        </w:r>
      </w:hyperlink>
    </w:p>
    <w:p w14:paraId="28D9BBE2" w14:textId="2EC1ACC5" w:rsidR="007A2753" w:rsidRDefault="007A2753">
      <w:pPr>
        <w:pStyle w:val="TOC1"/>
        <w:tabs>
          <w:tab w:val="right" w:leader="dot" w:pos="9016"/>
        </w:tabs>
        <w:rPr>
          <w:noProof/>
        </w:rPr>
      </w:pPr>
      <w:hyperlink w:anchor="_Toc200729544" w:history="1">
        <w:r w:rsidRPr="00DD0EE9">
          <w:rPr>
            <w:rStyle w:val="Hyperlink"/>
            <w:noProof/>
          </w:rPr>
          <w:t>Leadership and its importance</w:t>
        </w:r>
        <w:r>
          <w:rPr>
            <w:noProof/>
            <w:webHidden/>
          </w:rPr>
          <w:tab/>
        </w:r>
        <w:r>
          <w:rPr>
            <w:noProof/>
            <w:webHidden/>
          </w:rPr>
          <w:fldChar w:fldCharType="begin"/>
        </w:r>
        <w:r>
          <w:rPr>
            <w:noProof/>
            <w:webHidden/>
          </w:rPr>
          <w:instrText xml:space="preserve"> PAGEREF _Toc200729544 \h </w:instrText>
        </w:r>
        <w:r>
          <w:rPr>
            <w:noProof/>
            <w:webHidden/>
          </w:rPr>
        </w:r>
        <w:r>
          <w:rPr>
            <w:noProof/>
            <w:webHidden/>
          </w:rPr>
          <w:fldChar w:fldCharType="separate"/>
        </w:r>
        <w:r>
          <w:rPr>
            <w:noProof/>
            <w:webHidden/>
          </w:rPr>
          <w:t>3</w:t>
        </w:r>
        <w:r>
          <w:rPr>
            <w:noProof/>
            <w:webHidden/>
          </w:rPr>
          <w:fldChar w:fldCharType="end"/>
        </w:r>
      </w:hyperlink>
    </w:p>
    <w:p w14:paraId="44099E2D" w14:textId="54E0CCC6" w:rsidR="007A2753" w:rsidRDefault="007A2753">
      <w:pPr>
        <w:pStyle w:val="TOC1"/>
        <w:tabs>
          <w:tab w:val="right" w:leader="dot" w:pos="9016"/>
        </w:tabs>
        <w:rPr>
          <w:noProof/>
        </w:rPr>
      </w:pPr>
      <w:hyperlink w:anchor="_Toc200729545" w:history="1">
        <w:r w:rsidRPr="00DD0EE9">
          <w:rPr>
            <w:rStyle w:val="Hyperlink"/>
            <w:noProof/>
          </w:rPr>
          <w:t>Change in leadership styles in concern with organisational growth</w:t>
        </w:r>
        <w:r>
          <w:rPr>
            <w:noProof/>
            <w:webHidden/>
          </w:rPr>
          <w:tab/>
        </w:r>
        <w:r>
          <w:rPr>
            <w:noProof/>
            <w:webHidden/>
          </w:rPr>
          <w:fldChar w:fldCharType="begin"/>
        </w:r>
        <w:r>
          <w:rPr>
            <w:noProof/>
            <w:webHidden/>
          </w:rPr>
          <w:instrText xml:space="preserve"> PAGEREF _Toc200729545 \h </w:instrText>
        </w:r>
        <w:r>
          <w:rPr>
            <w:noProof/>
            <w:webHidden/>
          </w:rPr>
        </w:r>
        <w:r>
          <w:rPr>
            <w:noProof/>
            <w:webHidden/>
          </w:rPr>
          <w:fldChar w:fldCharType="separate"/>
        </w:r>
        <w:r>
          <w:rPr>
            <w:noProof/>
            <w:webHidden/>
          </w:rPr>
          <w:t>4</w:t>
        </w:r>
        <w:r>
          <w:rPr>
            <w:noProof/>
            <w:webHidden/>
          </w:rPr>
          <w:fldChar w:fldCharType="end"/>
        </w:r>
      </w:hyperlink>
    </w:p>
    <w:p w14:paraId="4005EC5B" w14:textId="64B274C0" w:rsidR="007A2753" w:rsidRDefault="007A2753">
      <w:pPr>
        <w:pStyle w:val="TOC1"/>
        <w:tabs>
          <w:tab w:val="right" w:leader="dot" w:pos="9016"/>
        </w:tabs>
        <w:rPr>
          <w:noProof/>
        </w:rPr>
      </w:pPr>
      <w:hyperlink w:anchor="_Toc200729546" w:history="1">
        <w:r w:rsidRPr="00DD0EE9">
          <w:rPr>
            <w:rStyle w:val="Hyperlink"/>
            <w:noProof/>
          </w:rPr>
          <w:t>Leadership skills in concern with organisational expansion</w:t>
        </w:r>
        <w:r>
          <w:rPr>
            <w:noProof/>
            <w:webHidden/>
          </w:rPr>
          <w:tab/>
        </w:r>
        <w:r>
          <w:rPr>
            <w:noProof/>
            <w:webHidden/>
          </w:rPr>
          <w:fldChar w:fldCharType="begin"/>
        </w:r>
        <w:r>
          <w:rPr>
            <w:noProof/>
            <w:webHidden/>
          </w:rPr>
          <w:instrText xml:space="preserve"> PAGEREF _Toc200729546 \h </w:instrText>
        </w:r>
        <w:r>
          <w:rPr>
            <w:noProof/>
            <w:webHidden/>
          </w:rPr>
        </w:r>
        <w:r>
          <w:rPr>
            <w:noProof/>
            <w:webHidden/>
          </w:rPr>
          <w:fldChar w:fldCharType="separate"/>
        </w:r>
        <w:r>
          <w:rPr>
            <w:noProof/>
            <w:webHidden/>
          </w:rPr>
          <w:t>5</w:t>
        </w:r>
        <w:r>
          <w:rPr>
            <w:noProof/>
            <w:webHidden/>
          </w:rPr>
          <w:fldChar w:fldCharType="end"/>
        </w:r>
      </w:hyperlink>
    </w:p>
    <w:p w14:paraId="3E4927E4" w14:textId="7E2B8469" w:rsidR="007A2753" w:rsidRDefault="007A2753">
      <w:pPr>
        <w:pStyle w:val="TOC1"/>
        <w:tabs>
          <w:tab w:val="right" w:leader="dot" w:pos="9016"/>
        </w:tabs>
        <w:rPr>
          <w:noProof/>
        </w:rPr>
      </w:pPr>
      <w:hyperlink w:anchor="_Toc200729547" w:history="1">
        <w:r w:rsidRPr="00DD0EE9">
          <w:rPr>
            <w:rStyle w:val="Hyperlink"/>
            <w:noProof/>
          </w:rPr>
          <w:t>Conclusion</w:t>
        </w:r>
        <w:r>
          <w:rPr>
            <w:noProof/>
            <w:webHidden/>
          </w:rPr>
          <w:tab/>
        </w:r>
        <w:r>
          <w:rPr>
            <w:noProof/>
            <w:webHidden/>
          </w:rPr>
          <w:fldChar w:fldCharType="begin"/>
        </w:r>
        <w:r>
          <w:rPr>
            <w:noProof/>
            <w:webHidden/>
          </w:rPr>
          <w:instrText xml:space="preserve"> PAGEREF _Toc200729547 \h </w:instrText>
        </w:r>
        <w:r>
          <w:rPr>
            <w:noProof/>
            <w:webHidden/>
          </w:rPr>
        </w:r>
        <w:r>
          <w:rPr>
            <w:noProof/>
            <w:webHidden/>
          </w:rPr>
          <w:fldChar w:fldCharType="separate"/>
        </w:r>
        <w:r>
          <w:rPr>
            <w:noProof/>
            <w:webHidden/>
          </w:rPr>
          <w:t>7</w:t>
        </w:r>
        <w:r>
          <w:rPr>
            <w:noProof/>
            <w:webHidden/>
          </w:rPr>
          <w:fldChar w:fldCharType="end"/>
        </w:r>
      </w:hyperlink>
    </w:p>
    <w:p w14:paraId="178C1E96" w14:textId="6409D98A" w:rsidR="007A2753" w:rsidRDefault="007A2753">
      <w:pPr>
        <w:pStyle w:val="TOC1"/>
        <w:tabs>
          <w:tab w:val="right" w:leader="dot" w:pos="9016"/>
        </w:tabs>
        <w:rPr>
          <w:noProof/>
        </w:rPr>
      </w:pPr>
      <w:hyperlink w:anchor="_Toc200729548" w:history="1">
        <w:r w:rsidRPr="00DD0EE9">
          <w:rPr>
            <w:rStyle w:val="Hyperlink"/>
            <w:noProof/>
          </w:rPr>
          <w:t>References</w:t>
        </w:r>
        <w:r>
          <w:rPr>
            <w:noProof/>
            <w:webHidden/>
          </w:rPr>
          <w:tab/>
        </w:r>
        <w:r>
          <w:rPr>
            <w:noProof/>
            <w:webHidden/>
          </w:rPr>
          <w:fldChar w:fldCharType="begin"/>
        </w:r>
        <w:r>
          <w:rPr>
            <w:noProof/>
            <w:webHidden/>
          </w:rPr>
          <w:instrText xml:space="preserve"> PAGEREF _Toc200729548 \h </w:instrText>
        </w:r>
        <w:r>
          <w:rPr>
            <w:noProof/>
            <w:webHidden/>
          </w:rPr>
        </w:r>
        <w:r>
          <w:rPr>
            <w:noProof/>
            <w:webHidden/>
          </w:rPr>
          <w:fldChar w:fldCharType="separate"/>
        </w:r>
        <w:r>
          <w:rPr>
            <w:noProof/>
            <w:webHidden/>
          </w:rPr>
          <w:t>8</w:t>
        </w:r>
        <w:r>
          <w:rPr>
            <w:noProof/>
            <w:webHidden/>
          </w:rPr>
          <w:fldChar w:fldCharType="end"/>
        </w:r>
      </w:hyperlink>
    </w:p>
    <w:p w14:paraId="480D679D" w14:textId="757E2247" w:rsidR="007A2753" w:rsidRDefault="007A2753">
      <w:pPr>
        <w:rPr>
          <w:rFonts w:ascii="Times New Roman" w:eastAsiaTheme="majorEastAsia" w:hAnsi="Times New Roman" w:cstheme="majorBidi"/>
          <w:b/>
          <w:color w:val="000000" w:themeColor="text1"/>
          <w:sz w:val="28"/>
          <w:szCs w:val="40"/>
        </w:rPr>
      </w:pPr>
      <w:r>
        <w:fldChar w:fldCharType="end"/>
      </w:r>
      <w:r>
        <w:br w:type="page"/>
      </w:r>
    </w:p>
    <w:p w14:paraId="265549D2" w14:textId="5D31516B" w:rsidR="000C5942" w:rsidRPr="00153C13" w:rsidRDefault="002672F2" w:rsidP="002672F2">
      <w:pPr>
        <w:pStyle w:val="Style2"/>
        <w:rPr>
          <w:rFonts w:ascii="Arial" w:hAnsi="Arial" w:cs="Arial"/>
        </w:rPr>
      </w:pPr>
      <w:bookmarkStart w:id="0" w:name="_Toc200729543"/>
      <w:r w:rsidRPr="00153C13">
        <w:rPr>
          <w:rFonts w:ascii="Arial" w:hAnsi="Arial" w:cs="Arial"/>
        </w:rPr>
        <w:lastRenderedPageBreak/>
        <w:t>Introduction</w:t>
      </w:r>
      <w:bookmarkEnd w:id="0"/>
      <w:r w:rsidRPr="00153C13">
        <w:rPr>
          <w:rFonts w:ascii="Arial" w:hAnsi="Arial" w:cs="Arial"/>
        </w:rPr>
        <w:t xml:space="preserve"> </w:t>
      </w:r>
    </w:p>
    <w:p w14:paraId="437DE223" w14:textId="5B03A4D4" w:rsidR="00E828A4" w:rsidRPr="00153C13" w:rsidRDefault="002672F2" w:rsidP="002672F2">
      <w:pPr>
        <w:pStyle w:val="Style1"/>
        <w:rPr>
          <w:rFonts w:ascii="Arial" w:hAnsi="Arial" w:cs="Arial"/>
        </w:rPr>
      </w:pPr>
      <w:r w:rsidRPr="00153C13">
        <w:rPr>
          <w:rFonts w:ascii="Arial" w:hAnsi="Arial" w:cs="Arial"/>
        </w:rPr>
        <w:t>Leadership and management are very important aspects in steering organizations towards success and particularly organizations that increase in size and complexity. Leaders in small entities tend to be operational and directive and make decisions at all levels. But as the businesses grow the requirement of change in the leadership style could be realized. Jamie Dimon, the CEO of JPMorgan Chase, stresses that leaders and especially CEOs have to change their paradigm of command-and-control to that of a coach or supporter as their companies develop. In this essay, the researcher will discuss the relevance of leadership in organizations with reference to how leadership philosophy must change as companies grow. It will also explore useful aspects of leadership including delegation, communication and emotional intelligence that are important to leaders in emerging organizations. Finally, the essay will give an insight into the new role of leadership and recommendation to the modern leaders in the dynamic business environment.</w:t>
      </w:r>
    </w:p>
    <w:p w14:paraId="35D73FF8" w14:textId="77777777" w:rsidR="00E828A4" w:rsidRPr="00153C13" w:rsidRDefault="00E828A4">
      <w:pPr>
        <w:rPr>
          <w:rFonts w:ascii="Arial" w:hAnsi="Arial" w:cs="Arial"/>
          <w:color w:val="000000" w:themeColor="text1"/>
        </w:rPr>
      </w:pPr>
      <w:r w:rsidRPr="00153C13">
        <w:rPr>
          <w:rFonts w:ascii="Arial" w:hAnsi="Arial" w:cs="Arial"/>
        </w:rPr>
        <w:br w:type="page"/>
      </w:r>
    </w:p>
    <w:p w14:paraId="3650F63F" w14:textId="0D0B2922" w:rsidR="002672F2" w:rsidRPr="00153C13" w:rsidRDefault="00E828A4" w:rsidP="000C73DA">
      <w:pPr>
        <w:pStyle w:val="Style2"/>
        <w:rPr>
          <w:rFonts w:ascii="Arial" w:hAnsi="Arial" w:cs="Arial"/>
        </w:rPr>
      </w:pPr>
      <w:bookmarkStart w:id="1" w:name="_Toc200729544"/>
      <w:r w:rsidRPr="00153C13">
        <w:rPr>
          <w:rFonts w:ascii="Arial" w:hAnsi="Arial" w:cs="Arial"/>
        </w:rPr>
        <w:lastRenderedPageBreak/>
        <w:t>Leadership and its importance</w:t>
      </w:r>
      <w:bookmarkEnd w:id="1"/>
      <w:r w:rsidRPr="00153C13">
        <w:rPr>
          <w:rFonts w:ascii="Arial" w:hAnsi="Arial" w:cs="Arial"/>
        </w:rPr>
        <w:t xml:space="preserve"> </w:t>
      </w:r>
    </w:p>
    <w:p w14:paraId="3D55577B" w14:textId="19C229A0" w:rsidR="004C7B01" w:rsidRPr="00153C13" w:rsidRDefault="00EA6C55" w:rsidP="00EA6C55">
      <w:pPr>
        <w:pStyle w:val="Style1"/>
        <w:rPr>
          <w:rFonts w:ascii="Arial" w:hAnsi="Arial" w:cs="Arial"/>
        </w:rPr>
      </w:pPr>
      <w:r w:rsidRPr="00153C13">
        <w:rPr>
          <w:rFonts w:ascii="Arial" w:hAnsi="Arial" w:cs="Arial"/>
        </w:rPr>
        <w:t>In a general sense, leadership in organi</w:t>
      </w:r>
      <w:r w:rsidR="00055C91" w:rsidRPr="00153C13">
        <w:rPr>
          <w:rFonts w:ascii="Arial" w:hAnsi="Arial" w:cs="Arial"/>
        </w:rPr>
        <w:t>s</w:t>
      </w:r>
      <w:r w:rsidRPr="00153C13">
        <w:rPr>
          <w:rFonts w:ascii="Arial" w:hAnsi="Arial" w:cs="Arial"/>
        </w:rPr>
        <w:t>ations can be understood to refer to the capacity to guide, influence and inspire individuals or groups with the view of attaining goals and objectives of the organization. It is also having the ability to develop a vision of what the future should be like, getting other people to pull together towards the vision and making strategic decisions to achieve progress</w:t>
      </w:r>
      <w:r w:rsidR="001A1269" w:rsidRPr="00153C13">
        <w:rPr>
          <w:rFonts w:ascii="Arial" w:hAnsi="Arial" w:cs="Arial"/>
        </w:rPr>
        <w:t xml:space="preserve"> (Chatterjee et al., 2023)</w:t>
      </w:r>
      <w:r w:rsidRPr="00153C13">
        <w:rPr>
          <w:rFonts w:ascii="Arial" w:hAnsi="Arial" w:cs="Arial"/>
        </w:rPr>
        <w:t>. It does not necessarily mean that leadership is a preserve of the top people in an organization, but it can also be exhibited at any level of an organization.</w:t>
      </w:r>
      <w:r w:rsidR="00AC139C" w:rsidRPr="00153C13">
        <w:rPr>
          <w:rFonts w:ascii="Arial" w:hAnsi="Arial" w:cs="Arial"/>
        </w:rPr>
        <w:t xml:space="preserve"> According to Costa, Pádua and Moreira (2023),</w:t>
      </w:r>
      <w:r w:rsidRPr="00153C13">
        <w:rPr>
          <w:rFonts w:ascii="Arial" w:hAnsi="Arial" w:cs="Arial"/>
        </w:rPr>
        <w:t xml:space="preserve"> Leadership styles are multiple and vary in terms of management and guidance of teams such as authoritative, democratic, transformational, and transactional leadership styles. A decisive leader makes decision with sense of direction whereas the democratic leader consults others. Transformational leaders are change agents who also promote innovation compared to transactional leaders, who concentrate on performance and the reward system</w:t>
      </w:r>
      <w:r w:rsidR="00C85F2D" w:rsidRPr="00153C13">
        <w:rPr>
          <w:rFonts w:ascii="Arial" w:hAnsi="Arial" w:cs="Arial"/>
        </w:rPr>
        <w:t xml:space="preserve"> (Deng et al., 2022)</w:t>
      </w:r>
      <w:r w:rsidRPr="00153C13">
        <w:rPr>
          <w:rFonts w:ascii="Arial" w:hAnsi="Arial" w:cs="Arial"/>
        </w:rPr>
        <w:t xml:space="preserve">. All these styles have advantages and </w:t>
      </w:r>
      <w:r w:rsidR="00055C91" w:rsidRPr="00153C13">
        <w:rPr>
          <w:rFonts w:ascii="Arial" w:hAnsi="Arial" w:cs="Arial"/>
        </w:rPr>
        <w:t>disadvantages,</w:t>
      </w:r>
      <w:r w:rsidRPr="00153C13">
        <w:rPr>
          <w:rFonts w:ascii="Arial" w:hAnsi="Arial" w:cs="Arial"/>
        </w:rPr>
        <w:t xml:space="preserve"> and the success of a given style is situational in the organization. The role of leadership in a given organization cannot be overestimated. </w:t>
      </w:r>
    </w:p>
    <w:p w14:paraId="1C9012E1" w14:textId="5017D19B" w:rsidR="00EA6C55" w:rsidRDefault="00EA6C55" w:rsidP="00EA6C55">
      <w:pPr>
        <w:pStyle w:val="Style1"/>
        <w:rPr>
          <w:rFonts w:ascii="Arial" w:hAnsi="Arial" w:cs="Arial"/>
        </w:rPr>
      </w:pPr>
      <w:r w:rsidRPr="00153C13">
        <w:rPr>
          <w:rFonts w:ascii="Arial" w:hAnsi="Arial" w:cs="Arial"/>
        </w:rPr>
        <w:t xml:space="preserve">Firstly, the strategic direction of the company depends on good leadership. Leaders ensure a clear vision, mission and strategy hence giving employees a sense of purpose and a guide on how to achieve organizational goals. It is on this strategic direction that all decisions are </w:t>
      </w:r>
      <w:r w:rsidR="00E267D0" w:rsidRPr="00153C13">
        <w:rPr>
          <w:rFonts w:ascii="Arial" w:hAnsi="Arial" w:cs="Arial"/>
        </w:rPr>
        <w:t>made,</w:t>
      </w:r>
      <w:r w:rsidRPr="00153C13">
        <w:rPr>
          <w:rFonts w:ascii="Arial" w:hAnsi="Arial" w:cs="Arial"/>
        </w:rPr>
        <w:t xml:space="preserve"> and resources allocated. Also, the role of leadership is very strong in motivating and creating a good environment at the workplace. Employees will also tend to be more engaged and committed to their work when leaders establish a culture that fosters trust, recognition, and opportunities</w:t>
      </w:r>
      <w:r w:rsidR="00AE5432" w:rsidRPr="00153C13">
        <w:rPr>
          <w:rFonts w:ascii="Arial" w:hAnsi="Arial" w:cs="Arial"/>
        </w:rPr>
        <w:t xml:space="preserve"> (Maisyura, Aisyah and Ilham, 2022)</w:t>
      </w:r>
      <w:r w:rsidRPr="00153C13">
        <w:rPr>
          <w:rFonts w:ascii="Arial" w:hAnsi="Arial" w:cs="Arial"/>
        </w:rPr>
        <w:t>. This culminates in increased productivity, job satisfaction and general success of an organization. Besides, leadership plays a crucial role in decision-making and innovation. The leaders are the ones who make vital decisions that would either drive the organization ahead or stagnate it. They are charged with the responsibility of detecting opportunities, evaluating risks as well as putting into practice measures that foster competitiveness</w:t>
      </w:r>
      <w:r w:rsidR="00E03DC5" w:rsidRPr="00153C13">
        <w:rPr>
          <w:rFonts w:ascii="Arial" w:hAnsi="Arial" w:cs="Arial"/>
        </w:rPr>
        <w:t xml:space="preserve"> (Karneli, 2023)</w:t>
      </w:r>
      <w:r w:rsidRPr="00153C13">
        <w:rPr>
          <w:rFonts w:ascii="Arial" w:hAnsi="Arial" w:cs="Arial"/>
        </w:rPr>
        <w:t xml:space="preserve">. Good leadership is frequently followed by innovation because the leaders stimulate their employees to be creative and promote new ideas. Moreover, in the conditions of uncertainty or crisis, great leadership is needed even more. During an economic crisis, </w:t>
      </w:r>
      <w:r w:rsidRPr="00153C13">
        <w:rPr>
          <w:rFonts w:ascii="Arial" w:hAnsi="Arial" w:cs="Arial"/>
        </w:rPr>
        <w:lastRenderedPageBreak/>
        <w:t>organizational change process or external crisis, leaders should offer guidance and a sense of calm so that the organization does not lose sight of its long-term objectives.</w:t>
      </w:r>
    </w:p>
    <w:p w14:paraId="12B665CB" w14:textId="77777777" w:rsidR="004C7B01" w:rsidRPr="00153C13" w:rsidRDefault="004C7B01" w:rsidP="00EA6C55">
      <w:pPr>
        <w:pStyle w:val="Style1"/>
        <w:rPr>
          <w:rFonts w:ascii="Arial" w:hAnsi="Arial" w:cs="Arial"/>
        </w:rPr>
      </w:pPr>
    </w:p>
    <w:p w14:paraId="6BEA411B" w14:textId="77777777" w:rsidR="00CE08C3" w:rsidRPr="00153C13" w:rsidRDefault="00CE08C3" w:rsidP="00CE08C3">
      <w:pPr>
        <w:pStyle w:val="Style2"/>
        <w:rPr>
          <w:rFonts w:ascii="Arial" w:hAnsi="Arial" w:cs="Arial"/>
        </w:rPr>
      </w:pPr>
      <w:bookmarkStart w:id="2" w:name="_Toc200729545"/>
      <w:r w:rsidRPr="00153C13">
        <w:rPr>
          <w:rFonts w:ascii="Arial" w:hAnsi="Arial" w:cs="Arial"/>
        </w:rPr>
        <w:t>Change in leadership styles in concern with organisational growth</w:t>
      </w:r>
      <w:bookmarkEnd w:id="2"/>
      <w:r w:rsidRPr="00153C13">
        <w:rPr>
          <w:rFonts w:ascii="Arial" w:hAnsi="Arial" w:cs="Arial"/>
        </w:rPr>
        <w:t xml:space="preserve"> </w:t>
      </w:r>
    </w:p>
    <w:p w14:paraId="4F77B4EE" w14:textId="5611CF88" w:rsidR="006062D8" w:rsidRPr="00153C13" w:rsidRDefault="006062D8" w:rsidP="006062D8">
      <w:pPr>
        <w:pStyle w:val="Style1"/>
        <w:rPr>
          <w:rFonts w:ascii="Arial" w:hAnsi="Arial" w:cs="Arial"/>
        </w:rPr>
      </w:pPr>
      <w:r w:rsidRPr="00153C13">
        <w:rPr>
          <w:rFonts w:ascii="Arial" w:hAnsi="Arial" w:cs="Arial"/>
        </w:rPr>
        <w:t>As organizations increase both in size and complexity, the style of leadership best suited to the management of such organizations also changes. Leadership styles refer to methods through which leaders inspire, direct and influence their team.</w:t>
      </w:r>
      <w:r w:rsidR="00372927" w:rsidRPr="00153C13">
        <w:rPr>
          <w:rFonts w:ascii="Arial" w:hAnsi="Arial" w:cs="Arial"/>
        </w:rPr>
        <w:t xml:space="preserve"> According to Ahmad and Parveen (2023),</w:t>
      </w:r>
      <w:r w:rsidRPr="00153C13">
        <w:rPr>
          <w:rFonts w:ascii="Arial" w:hAnsi="Arial" w:cs="Arial"/>
        </w:rPr>
        <w:t xml:space="preserve"> Authoritative, transformational, transactional and democratic are some of the key styles of leadership. Authoritative leadership involves a leader who decides and directs with little or no input of others. Transformational leadership is oriented to inspiration and motivation of employees making them work towards common vision, usually transforming change and innovation. Transactional leadership uses reward and punishment system to induce performance whereas democratic leadership incorporates team effort in decision making and focuses on teamwork and shared blame or credit.</w:t>
      </w:r>
    </w:p>
    <w:p w14:paraId="26494CA3" w14:textId="65350E2B" w:rsidR="00E828A4" w:rsidRPr="00153C13" w:rsidRDefault="006062D8" w:rsidP="006062D8">
      <w:pPr>
        <w:pStyle w:val="Style1"/>
        <w:rPr>
          <w:rFonts w:ascii="Arial" w:hAnsi="Arial" w:cs="Arial"/>
        </w:rPr>
      </w:pPr>
      <w:r w:rsidRPr="00153C13">
        <w:rPr>
          <w:rFonts w:ascii="Arial" w:hAnsi="Arial" w:cs="Arial"/>
        </w:rPr>
        <w:t>In small organizations, the leaders are usually more direct and hands on, participating in all decision-making processes. This command-and-control type is effective when the number of employees is fewer, and the operations are not that complex that the leader cannot detailed control all the operations of the business. This style of leadership is however less effective as the organization increases in size. Operations become more complicated, and leaders could no longer personally monitor each decision</w:t>
      </w:r>
      <w:r w:rsidR="00791F9C" w:rsidRPr="00153C13">
        <w:rPr>
          <w:rFonts w:ascii="Arial" w:hAnsi="Arial" w:cs="Arial"/>
        </w:rPr>
        <w:t xml:space="preserve"> (Kumar and Kansal, 2022)</w:t>
      </w:r>
      <w:r w:rsidRPr="00153C13">
        <w:rPr>
          <w:rFonts w:ascii="Arial" w:hAnsi="Arial" w:cs="Arial"/>
        </w:rPr>
        <w:t>. The leadership style should move now to the style of a coach of conductor, who can delegate, empower and trust the employees with decisions. This change is critical in sustaining productivity and morale with the growth of the company.</w:t>
      </w:r>
      <w:r w:rsidR="00EA6C55" w:rsidRPr="00153C13">
        <w:rPr>
          <w:rFonts w:ascii="Arial" w:hAnsi="Arial" w:cs="Arial"/>
        </w:rPr>
        <w:t xml:space="preserve"> </w:t>
      </w:r>
    </w:p>
    <w:p w14:paraId="449F2231" w14:textId="11FE8C53" w:rsidR="00E74659" w:rsidRPr="00153C13" w:rsidRDefault="00E74659" w:rsidP="00E74659">
      <w:pPr>
        <w:pStyle w:val="Style1"/>
        <w:rPr>
          <w:rFonts w:ascii="Arial" w:hAnsi="Arial" w:cs="Arial"/>
        </w:rPr>
      </w:pPr>
      <w:r w:rsidRPr="00153C13">
        <w:rPr>
          <w:rFonts w:ascii="Arial" w:hAnsi="Arial" w:cs="Arial"/>
        </w:rPr>
        <w:t xml:space="preserve">Several theories of leadership describe this change very well. Among the brightest is the Theory of Transactional vs. Transformational Leadership by Bass (1985). Transactional leadership may work in small organizations, where structure, order and performance rewards are valued. This style is successful in the setting where there are definite tasks to be fulfilled in the most effective way and where staff members should act in accordance with a certain instruction. Transformational leadership style </w:t>
      </w:r>
      <w:r w:rsidRPr="00153C13">
        <w:rPr>
          <w:rFonts w:ascii="Arial" w:hAnsi="Arial" w:cs="Arial"/>
        </w:rPr>
        <w:lastRenderedPageBreak/>
        <w:t>is however more pertinent as the companies increase in size</w:t>
      </w:r>
      <w:r w:rsidR="0039663A" w:rsidRPr="00153C13">
        <w:rPr>
          <w:rFonts w:ascii="Arial" w:hAnsi="Arial" w:cs="Arial"/>
        </w:rPr>
        <w:t xml:space="preserve"> (Wuryaningrat, Hidayat and Kumajas, 2024)</w:t>
      </w:r>
      <w:r w:rsidRPr="00153C13">
        <w:rPr>
          <w:rFonts w:ascii="Arial" w:hAnsi="Arial" w:cs="Arial"/>
        </w:rPr>
        <w:t xml:space="preserve">. Transformational leaders emphasize on motivating their employees to go the extra mile, innovativeness and shared vision. </w:t>
      </w:r>
    </w:p>
    <w:p w14:paraId="54694F1C" w14:textId="67A412A9" w:rsidR="006062D8" w:rsidRPr="00153C13" w:rsidRDefault="00E74659" w:rsidP="00E74659">
      <w:pPr>
        <w:pStyle w:val="Style1"/>
        <w:rPr>
          <w:rFonts w:ascii="Arial" w:hAnsi="Arial" w:cs="Arial"/>
        </w:rPr>
      </w:pPr>
      <w:r w:rsidRPr="00153C13">
        <w:rPr>
          <w:rFonts w:ascii="Arial" w:hAnsi="Arial" w:cs="Arial"/>
        </w:rPr>
        <w:t>One more theory that may be applied in this case is Situational Leadership Theory by Hersey and Blanchard (1969), which stipulates that a good leader should adapt his or her style to the level of maturity and development of his or her team. A leader may adopt a directive style in the early life of a company when employees are less skilled or when they need more supervision and guidance by simply telling the employees what to do and how to do it. Nevertheless, as the employees grow in their skills and confidence, the role of the leader is supposed to change into coaching, that is, providing more support and guidance without micro manning</w:t>
      </w:r>
      <w:r w:rsidR="00FF5777" w:rsidRPr="00153C13">
        <w:rPr>
          <w:rFonts w:ascii="Arial" w:hAnsi="Arial" w:cs="Arial"/>
        </w:rPr>
        <w:t xml:space="preserve"> (Munir and Akhter, 2021)</w:t>
      </w:r>
      <w:r w:rsidRPr="00153C13">
        <w:rPr>
          <w:rFonts w:ascii="Arial" w:hAnsi="Arial" w:cs="Arial"/>
        </w:rPr>
        <w:t>. This transition is essential in bigger organizations, where the leaders need to believe that their team can make decisions on its own and concentrate on the strategic level instead of the operational one.</w:t>
      </w:r>
    </w:p>
    <w:p w14:paraId="51842BEE" w14:textId="549951EC" w:rsidR="00E74659" w:rsidRPr="00153C13" w:rsidRDefault="00BE09CE" w:rsidP="00BE09CE">
      <w:pPr>
        <w:pStyle w:val="Style1"/>
        <w:rPr>
          <w:rFonts w:ascii="Arial" w:hAnsi="Arial" w:cs="Arial"/>
        </w:rPr>
      </w:pPr>
      <w:r w:rsidRPr="00153C13">
        <w:rPr>
          <w:rFonts w:ascii="Arial" w:hAnsi="Arial" w:cs="Arial"/>
        </w:rPr>
        <w:t>A good example of how leadership styles change with the growth of the organizations is witnessed in business. In its early developments, Apple Inc. through Steve Jobs portrayed a hands-on and authoritative leadership style. Jobs immensely participated in every part of the company, making it innovative and decisive. Nevertheless, when Apple became one of the most valuable companies in the world, Tim Cook changed his leadership approach to being more delegative and empowering</w:t>
      </w:r>
      <w:r w:rsidR="00D46829" w:rsidRPr="00153C13">
        <w:rPr>
          <w:rFonts w:ascii="Arial" w:hAnsi="Arial" w:cs="Arial"/>
        </w:rPr>
        <w:t xml:space="preserve"> (Sánchez-Rodríguez et al., 2024)</w:t>
      </w:r>
      <w:r w:rsidRPr="00153C13">
        <w:rPr>
          <w:rFonts w:ascii="Arial" w:hAnsi="Arial" w:cs="Arial"/>
        </w:rPr>
        <w:t>. Cook, the CEO that replaced Jobs, emphasised teamwork and trust, which gave leaders of different levels an opportunity to own their territories. This transition in the leadership style was to handle the affairs of Apple in its magnitude and complexity as a global organization.</w:t>
      </w:r>
    </w:p>
    <w:p w14:paraId="14BED6AE" w14:textId="50559E7A" w:rsidR="00BE09CE" w:rsidRPr="00153C13" w:rsidRDefault="00214644" w:rsidP="00214644">
      <w:pPr>
        <w:pStyle w:val="Style2"/>
        <w:rPr>
          <w:rFonts w:ascii="Arial" w:hAnsi="Arial" w:cs="Arial"/>
        </w:rPr>
      </w:pPr>
      <w:bookmarkStart w:id="3" w:name="_Toc200729546"/>
      <w:r w:rsidRPr="00153C13">
        <w:rPr>
          <w:rFonts w:ascii="Arial" w:hAnsi="Arial" w:cs="Arial"/>
        </w:rPr>
        <w:t>Leadership skills in concern with organisational expansion</w:t>
      </w:r>
      <w:bookmarkEnd w:id="3"/>
      <w:r w:rsidRPr="00153C13">
        <w:rPr>
          <w:rFonts w:ascii="Arial" w:hAnsi="Arial" w:cs="Arial"/>
        </w:rPr>
        <w:t xml:space="preserve"> </w:t>
      </w:r>
    </w:p>
    <w:p w14:paraId="416126A4" w14:textId="796FAAF8" w:rsidR="00A919A4" w:rsidRPr="00153C13" w:rsidRDefault="00A919A4" w:rsidP="00BE09CE">
      <w:pPr>
        <w:pStyle w:val="Style1"/>
        <w:rPr>
          <w:rFonts w:ascii="Arial" w:hAnsi="Arial" w:cs="Arial"/>
        </w:rPr>
      </w:pPr>
      <w:r w:rsidRPr="00153C13">
        <w:rPr>
          <w:rFonts w:ascii="Arial" w:hAnsi="Arial" w:cs="Arial"/>
        </w:rPr>
        <w:t>As an organization grows, the leaders involved in it should acquire a set of necessary skills to handle complexity and guarantee future success. Delegation will also be important, and the leaders will be required to have trust in their teams to be able to handle increased responsibility and make decisions without the leader so that the leader has time to concentrate on the strategic issues</w:t>
      </w:r>
      <w:r w:rsidR="00235435" w:rsidRPr="00153C13">
        <w:rPr>
          <w:rFonts w:ascii="Arial" w:hAnsi="Arial" w:cs="Arial"/>
        </w:rPr>
        <w:t xml:space="preserve"> (Rasheed, Rashid and Ngah, 2024)</w:t>
      </w:r>
      <w:r w:rsidRPr="00153C13">
        <w:rPr>
          <w:rFonts w:ascii="Arial" w:hAnsi="Arial" w:cs="Arial"/>
        </w:rPr>
        <w:t xml:space="preserve">. Communication is also crucial, and the leaders should be able to communicate effectively and efficiently at different levels of the organization and with the different </w:t>
      </w:r>
      <w:r w:rsidRPr="00153C13">
        <w:rPr>
          <w:rFonts w:ascii="Arial" w:hAnsi="Arial" w:cs="Arial"/>
        </w:rPr>
        <w:lastRenderedPageBreak/>
        <w:t>stakeholders. Also, emotional intelligence (EQ) plays a critical role, and the leaders must be able to recognize and deal with their feelings and emotions, as well as those of their employees. This acts as aids in creating good supportive relationship and positive organization culture. Another required skill is adaptability, since the leaders should have the ability to change their leadership style according to the requirements of the organization and its workers, finding the way through the new challenges</w:t>
      </w:r>
      <w:r w:rsidR="00743F8E" w:rsidRPr="00153C13">
        <w:rPr>
          <w:rFonts w:ascii="Arial" w:hAnsi="Arial" w:cs="Arial"/>
        </w:rPr>
        <w:t xml:space="preserve"> (Specchia et al., 2021)</w:t>
      </w:r>
      <w:r w:rsidRPr="00153C13">
        <w:rPr>
          <w:rFonts w:ascii="Arial" w:hAnsi="Arial" w:cs="Arial"/>
        </w:rPr>
        <w:t>. And finally, there should be a strategic vision to enable day to day decisions to be made with respect to the long-term aim and objectives of the organization. A combination of these skills would make the leaders successfully lead their organizations through growth, complexity, and change and remain motivated and on course.</w:t>
      </w:r>
    </w:p>
    <w:p w14:paraId="64ED255E" w14:textId="77777777" w:rsidR="00A919A4" w:rsidRPr="00153C13" w:rsidRDefault="00A919A4">
      <w:pPr>
        <w:rPr>
          <w:rFonts w:ascii="Arial" w:hAnsi="Arial" w:cs="Arial"/>
          <w:color w:val="000000" w:themeColor="text1"/>
        </w:rPr>
      </w:pPr>
      <w:r w:rsidRPr="00153C13">
        <w:rPr>
          <w:rFonts w:ascii="Arial" w:hAnsi="Arial" w:cs="Arial"/>
        </w:rPr>
        <w:br w:type="page"/>
      </w:r>
    </w:p>
    <w:p w14:paraId="5553AD4C" w14:textId="3D415B5C" w:rsidR="00214644" w:rsidRPr="00153C13" w:rsidRDefault="00A919A4" w:rsidP="00A919A4">
      <w:pPr>
        <w:pStyle w:val="Style2"/>
        <w:rPr>
          <w:rFonts w:ascii="Arial" w:hAnsi="Arial" w:cs="Arial"/>
        </w:rPr>
      </w:pPr>
      <w:bookmarkStart w:id="4" w:name="_Toc200729547"/>
      <w:r w:rsidRPr="00153C13">
        <w:rPr>
          <w:rFonts w:ascii="Arial" w:hAnsi="Arial" w:cs="Arial"/>
        </w:rPr>
        <w:lastRenderedPageBreak/>
        <w:t>Conclusion</w:t>
      </w:r>
      <w:bookmarkEnd w:id="4"/>
      <w:r w:rsidRPr="00153C13">
        <w:rPr>
          <w:rFonts w:ascii="Arial" w:hAnsi="Arial" w:cs="Arial"/>
        </w:rPr>
        <w:t xml:space="preserve"> </w:t>
      </w:r>
    </w:p>
    <w:p w14:paraId="2378BCE8" w14:textId="5A939101" w:rsidR="004E4962" w:rsidRPr="00153C13" w:rsidRDefault="005379C9" w:rsidP="00BE09CE">
      <w:pPr>
        <w:pStyle w:val="Style1"/>
        <w:rPr>
          <w:rFonts w:ascii="Arial" w:hAnsi="Arial" w:cs="Arial"/>
        </w:rPr>
      </w:pPr>
      <w:r w:rsidRPr="00153C13">
        <w:rPr>
          <w:rFonts w:ascii="Arial" w:hAnsi="Arial" w:cs="Arial"/>
        </w:rPr>
        <w:t>The leadership styles also have to change with increasing size of the organization, as the style should change into one that is more enabling and supportive. Theories like the Transactional vs. Transformational Leadership by Bass, the Situational Leadership: Hersey and Blanchard, and the Leader-Member Exchange Theory emphasize on the need to adjust leadership according to the requirements of the situation within the organization. Leaders need to acquire important skills such as delegation, effective communication, emotional intelligence, adaptability, and strategic vision as their companies grow. Modern leaders have to develop emotional intelligence to engage teams, convene communication at different levels, and delegate responsibilities to promote independence. When leaders embrace a coaching attitude, talent is developed, innovation is fuelled, and an empowering culture is established. Such strategies will be essential towards managing successful and complex organisations in a rapidly evolving business environment.</w:t>
      </w:r>
    </w:p>
    <w:p w14:paraId="6A2EAB07" w14:textId="77777777" w:rsidR="004E4962" w:rsidRPr="00153C13" w:rsidRDefault="004E4962">
      <w:pPr>
        <w:rPr>
          <w:rFonts w:ascii="Arial" w:hAnsi="Arial" w:cs="Arial"/>
          <w:color w:val="000000" w:themeColor="text1"/>
        </w:rPr>
      </w:pPr>
      <w:r w:rsidRPr="00153C13">
        <w:rPr>
          <w:rFonts w:ascii="Arial" w:hAnsi="Arial" w:cs="Arial"/>
        </w:rPr>
        <w:br w:type="page"/>
      </w:r>
    </w:p>
    <w:p w14:paraId="2F11D7E1" w14:textId="4DB64492" w:rsidR="00A919A4" w:rsidRPr="00153C13" w:rsidRDefault="004E4962" w:rsidP="004E4962">
      <w:pPr>
        <w:pStyle w:val="Style2"/>
        <w:rPr>
          <w:rFonts w:ascii="Arial" w:hAnsi="Arial" w:cs="Arial"/>
        </w:rPr>
      </w:pPr>
      <w:bookmarkStart w:id="5" w:name="_Toc200729548"/>
      <w:r w:rsidRPr="00153C13">
        <w:rPr>
          <w:rFonts w:ascii="Arial" w:hAnsi="Arial" w:cs="Arial"/>
        </w:rPr>
        <w:lastRenderedPageBreak/>
        <w:t>References</w:t>
      </w:r>
      <w:bookmarkEnd w:id="5"/>
      <w:r w:rsidRPr="00153C13">
        <w:rPr>
          <w:rFonts w:ascii="Arial" w:hAnsi="Arial" w:cs="Arial"/>
        </w:rPr>
        <w:t xml:space="preserve"> </w:t>
      </w:r>
    </w:p>
    <w:p w14:paraId="7B39513A" w14:textId="6BE01031" w:rsidR="00B42915" w:rsidRDefault="00B42915" w:rsidP="00D1327C">
      <w:pPr>
        <w:pStyle w:val="Style1"/>
        <w:rPr>
          <w:rFonts w:ascii="Arial" w:hAnsi="Arial" w:cs="Arial"/>
          <w:lang w:val="en-IN"/>
        </w:rPr>
      </w:pPr>
      <w:r w:rsidRPr="00153C13">
        <w:rPr>
          <w:rFonts w:ascii="Arial" w:hAnsi="Arial" w:cs="Arial"/>
          <w:lang w:val="en-IN"/>
        </w:rPr>
        <w:t>Ahmad, M. and Parveen, M. (2023). Identifying the Leadership Styles in Public and Private Sector: A Comparative Study in Power Sector Organizations. </w:t>
      </w:r>
      <w:r w:rsidRPr="00153C13">
        <w:rPr>
          <w:rFonts w:ascii="Arial" w:hAnsi="Arial" w:cs="Arial"/>
          <w:i/>
          <w:iCs/>
          <w:lang w:val="en-IN"/>
        </w:rPr>
        <w:t>Journal of Educational Research &amp; Social Sciences Review (JERSSR)</w:t>
      </w:r>
      <w:r w:rsidRPr="00153C13">
        <w:rPr>
          <w:rFonts w:ascii="Arial" w:hAnsi="Arial" w:cs="Arial"/>
          <w:lang w:val="en-IN"/>
        </w:rPr>
        <w:t xml:space="preserve">, [online] 3(2). Available at: </w:t>
      </w:r>
      <w:hyperlink r:id="rId7" w:history="1">
        <w:r w:rsidRPr="00153C13">
          <w:rPr>
            <w:rStyle w:val="Hyperlink"/>
            <w:rFonts w:ascii="Arial" w:hAnsi="Arial" w:cs="Arial"/>
            <w:lang w:val="en-IN"/>
          </w:rPr>
          <w:t>https://www.jerssr.org.pk/ojs/index.php/jerssr/article/download/226/118</w:t>
        </w:r>
      </w:hyperlink>
      <w:r w:rsidRPr="00153C13">
        <w:rPr>
          <w:rFonts w:ascii="Arial" w:hAnsi="Arial" w:cs="Arial"/>
          <w:lang w:val="en-IN"/>
        </w:rPr>
        <w:t xml:space="preserve"> [Accessed 15 </w:t>
      </w:r>
      <w:r w:rsidR="004C7B01">
        <w:rPr>
          <w:rFonts w:ascii="Arial" w:hAnsi="Arial" w:cs="Arial"/>
          <w:lang w:val="en-IN"/>
        </w:rPr>
        <w:t xml:space="preserve">July </w:t>
      </w:r>
      <w:r w:rsidRPr="00153C13">
        <w:rPr>
          <w:rFonts w:ascii="Arial" w:hAnsi="Arial" w:cs="Arial"/>
          <w:lang w:val="en-IN"/>
        </w:rPr>
        <w:t>2025].</w:t>
      </w:r>
    </w:p>
    <w:p w14:paraId="7A384198" w14:textId="77777777" w:rsidR="00A06BF2" w:rsidRPr="00153C13" w:rsidRDefault="00A06BF2" w:rsidP="00D1327C">
      <w:pPr>
        <w:pStyle w:val="Style1"/>
        <w:rPr>
          <w:rFonts w:ascii="Arial" w:hAnsi="Arial" w:cs="Arial"/>
          <w:lang w:val="en-IN"/>
        </w:rPr>
      </w:pPr>
    </w:p>
    <w:p w14:paraId="60EE06F8" w14:textId="52DE5767" w:rsidR="00B42915" w:rsidRDefault="00B42915" w:rsidP="00B12A7C">
      <w:pPr>
        <w:pStyle w:val="Style1"/>
        <w:rPr>
          <w:rFonts w:ascii="Arial" w:hAnsi="Arial" w:cs="Arial"/>
          <w:lang w:val="en-IN"/>
        </w:rPr>
      </w:pPr>
      <w:r w:rsidRPr="00153C13">
        <w:rPr>
          <w:rFonts w:ascii="Arial" w:hAnsi="Arial" w:cs="Arial"/>
          <w:lang w:val="en-IN"/>
        </w:rPr>
        <w:t>Chatterjee, S., Chaudhuri, R., Vrontis, D. and Giovando, G. (2023). Digital workplace and organization performance: Moderating role of digital leadership capability. </w:t>
      </w:r>
      <w:r w:rsidRPr="00153C13">
        <w:rPr>
          <w:rFonts w:ascii="Arial" w:hAnsi="Arial" w:cs="Arial"/>
          <w:i/>
          <w:iCs/>
          <w:lang w:val="en-IN"/>
        </w:rPr>
        <w:t>Journal of Innovation &amp; Knowledge</w:t>
      </w:r>
      <w:r w:rsidRPr="00153C13">
        <w:rPr>
          <w:rFonts w:ascii="Arial" w:hAnsi="Arial" w:cs="Arial"/>
          <w:lang w:val="en-IN"/>
        </w:rPr>
        <w:t xml:space="preserve">, 8(1). [online] Available at: </w:t>
      </w:r>
      <w:hyperlink r:id="rId8" w:history="1">
        <w:r w:rsidRPr="00153C13">
          <w:rPr>
            <w:rStyle w:val="Hyperlink"/>
            <w:rFonts w:ascii="Arial" w:hAnsi="Arial" w:cs="Arial"/>
            <w:lang w:val="en-IN"/>
          </w:rPr>
          <w:t>https://www.sciencedirect.com/science/article/pii/S2444569X23000306</w:t>
        </w:r>
      </w:hyperlink>
      <w:r w:rsidRPr="00153C13">
        <w:rPr>
          <w:rFonts w:ascii="Arial" w:hAnsi="Arial" w:cs="Arial"/>
          <w:lang w:val="en-IN"/>
        </w:rPr>
        <w:t xml:space="preserve"> [Accessed 14 </w:t>
      </w:r>
      <w:r w:rsidR="004C7B01">
        <w:rPr>
          <w:rFonts w:ascii="Arial" w:hAnsi="Arial" w:cs="Arial"/>
          <w:lang w:val="en-IN"/>
        </w:rPr>
        <w:t>July</w:t>
      </w:r>
      <w:r w:rsidRPr="00153C13">
        <w:rPr>
          <w:rFonts w:ascii="Arial" w:hAnsi="Arial" w:cs="Arial"/>
          <w:lang w:val="en-IN"/>
        </w:rPr>
        <w:t xml:space="preserve"> 2025].</w:t>
      </w:r>
    </w:p>
    <w:p w14:paraId="44F387CA" w14:textId="77777777" w:rsidR="00A06BF2" w:rsidRPr="00153C13" w:rsidRDefault="00A06BF2" w:rsidP="00B12A7C">
      <w:pPr>
        <w:pStyle w:val="Style1"/>
        <w:rPr>
          <w:rFonts w:ascii="Arial" w:hAnsi="Arial" w:cs="Arial"/>
          <w:lang w:val="en-IN"/>
        </w:rPr>
      </w:pPr>
    </w:p>
    <w:p w14:paraId="268E3D53" w14:textId="30E0E60F" w:rsidR="00B42915" w:rsidRDefault="00B42915" w:rsidP="003D07F1">
      <w:pPr>
        <w:pStyle w:val="Style1"/>
        <w:rPr>
          <w:rFonts w:ascii="Arial" w:hAnsi="Arial" w:cs="Arial"/>
          <w:lang w:val="en-IN"/>
        </w:rPr>
      </w:pPr>
      <w:r w:rsidRPr="00153C13">
        <w:rPr>
          <w:rFonts w:ascii="Arial" w:hAnsi="Arial" w:cs="Arial"/>
          <w:lang w:val="en-IN"/>
        </w:rPr>
        <w:t>Costa, J., Pádua, M. and Moreira, A.C. (2023). Leadership Styles and Innovation Management: What Is the Role of Human Capital? </w:t>
      </w:r>
      <w:r w:rsidRPr="00153C13">
        <w:rPr>
          <w:rFonts w:ascii="Arial" w:hAnsi="Arial" w:cs="Arial"/>
          <w:i/>
          <w:iCs/>
          <w:lang w:val="en-IN"/>
        </w:rPr>
        <w:t>Administrative Sciences</w:t>
      </w:r>
      <w:r w:rsidRPr="00153C13">
        <w:rPr>
          <w:rFonts w:ascii="Arial" w:hAnsi="Arial" w:cs="Arial"/>
          <w:lang w:val="en-IN"/>
        </w:rPr>
        <w:t xml:space="preserve">, 13(2), pp.1–21. doi:https://doi.org/10.3390/admsci13020047. [Accessed 14 </w:t>
      </w:r>
      <w:r w:rsidR="004C7B01">
        <w:rPr>
          <w:rFonts w:ascii="Arial" w:hAnsi="Arial" w:cs="Arial"/>
          <w:lang w:val="en-IN"/>
        </w:rPr>
        <w:t>July</w:t>
      </w:r>
      <w:r w:rsidRPr="00153C13">
        <w:rPr>
          <w:rFonts w:ascii="Arial" w:hAnsi="Arial" w:cs="Arial"/>
          <w:lang w:val="en-IN"/>
        </w:rPr>
        <w:t xml:space="preserve"> 2025].</w:t>
      </w:r>
    </w:p>
    <w:p w14:paraId="0872F049" w14:textId="77777777" w:rsidR="00A06BF2" w:rsidRPr="00153C13" w:rsidRDefault="00A06BF2" w:rsidP="003D07F1">
      <w:pPr>
        <w:pStyle w:val="Style1"/>
        <w:rPr>
          <w:rFonts w:ascii="Arial" w:hAnsi="Arial" w:cs="Arial"/>
          <w:lang w:val="en-IN"/>
        </w:rPr>
      </w:pPr>
    </w:p>
    <w:p w14:paraId="39D35BD7" w14:textId="43F536A5" w:rsidR="00B42915" w:rsidRDefault="00B42915" w:rsidP="00E267D0">
      <w:pPr>
        <w:pStyle w:val="Style1"/>
        <w:rPr>
          <w:rFonts w:ascii="Arial" w:hAnsi="Arial" w:cs="Arial"/>
          <w:lang w:val="en-IN"/>
        </w:rPr>
      </w:pPr>
      <w:r w:rsidRPr="00153C13">
        <w:rPr>
          <w:rFonts w:ascii="Arial" w:hAnsi="Arial" w:cs="Arial"/>
          <w:lang w:val="en-IN"/>
        </w:rPr>
        <w:t>Deng, C., Gulseren, D., Isola, C., Grocutt, K. and Turner, N. (2022). Transformational Leadership effectiveness: an evidence-based Primer. </w:t>
      </w:r>
      <w:r w:rsidRPr="00153C13">
        <w:rPr>
          <w:rFonts w:ascii="Arial" w:hAnsi="Arial" w:cs="Arial"/>
          <w:i/>
          <w:iCs/>
          <w:lang w:val="en-IN"/>
        </w:rPr>
        <w:t>Human Resource Development International</w:t>
      </w:r>
      <w:r w:rsidRPr="00153C13">
        <w:rPr>
          <w:rFonts w:ascii="Arial" w:hAnsi="Arial" w:cs="Arial"/>
          <w:lang w:val="en-IN"/>
        </w:rPr>
        <w:t xml:space="preserve">, [online] 26(5), pp.627–641. doi:https://doi.org/10.1080/13678868.2022.2135938. [Accessed </w:t>
      </w:r>
      <w:r w:rsidR="004C7B01">
        <w:rPr>
          <w:rFonts w:ascii="Arial" w:hAnsi="Arial" w:cs="Arial"/>
          <w:lang w:val="en-IN"/>
        </w:rPr>
        <w:t>28 June</w:t>
      </w:r>
      <w:r w:rsidRPr="00153C13">
        <w:rPr>
          <w:rFonts w:ascii="Arial" w:hAnsi="Arial" w:cs="Arial"/>
          <w:lang w:val="en-IN"/>
        </w:rPr>
        <w:t xml:space="preserve"> 2025].</w:t>
      </w:r>
    </w:p>
    <w:p w14:paraId="0404BCD2" w14:textId="77777777" w:rsidR="00A06BF2" w:rsidRPr="00153C13" w:rsidRDefault="00A06BF2" w:rsidP="00E267D0">
      <w:pPr>
        <w:pStyle w:val="Style1"/>
        <w:rPr>
          <w:rFonts w:ascii="Arial" w:hAnsi="Arial" w:cs="Arial"/>
          <w:lang w:val="en-IN"/>
        </w:rPr>
      </w:pPr>
    </w:p>
    <w:p w14:paraId="7C7713E7" w14:textId="6B478F20" w:rsidR="00B42915" w:rsidRDefault="00B42915" w:rsidP="002139A4">
      <w:pPr>
        <w:pStyle w:val="Style1"/>
        <w:rPr>
          <w:rFonts w:ascii="Arial" w:hAnsi="Arial" w:cs="Arial"/>
          <w:lang w:val="en-IN"/>
        </w:rPr>
      </w:pPr>
      <w:r w:rsidRPr="00153C13">
        <w:rPr>
          <w:rFonts w:ascii="Arial" w:hAnsi="Arial" w:cs="Arial"/>
          <w:lang w:val="en-IN"/>
        </w:rPr>
        <w:t>‌</w:t>
      </w:r>
      <w:r w:rsidRPr="00153C13">
        <w:rPr>
          <w:rFonts w:ascii="Arial" w:hAnsi="Arial" w:cs="Arial"/>
        </w:rPr>
        <w:t>Karneli, O. (2023). The Role of Adhocratic Leadership in Facing the Changing Business Environment. </w:t>
      </w:r>
      <w:r w:rsidRPr="00153C13">
        <w:rPr>
          <w:rFonts w:ascii="Arial" w:hAnsi="Arial" w:cs="Arial"/>
          <w:i/>
          <w:iCs/>
        </w:rPr>
        <w:t>Journal of Contemporary Administration and Management (ADMAN)</w:t>
      </w:r>
      <w:r w:rsidRPr="00153C13">
        <w:rPr>
          <w:rFonts w:ascii="Arial" w:hAnsi="Arial" w:cs="Arial"/>
        </w:rPr>
        <w:t xml:space="preserve">, [online] 1(2), pp.77–83. Available at: </w:t>
      </w:r>
      <w:hyperlink r:id="rId9" w:history="1">
        <w:r w:rsidRPr="00153C13">
          <w:rPr>
            <w:rStyle w:val="Hyperlink"/>
            <w:rFonts w:ascii="Arial" w:hAnsi="Arial" w:cs="Arial"/>
          </w:rPr>
          <w:t>https://journal.literasisainsnusantara.com/index.php/adman/article/view/26</w:t>
        </w:r>
      </w:hyperlink>
      <w:r w:rsidRPr="00153C13">
        <w:rPr>
          <w:rFonts w:ascii="Arial" w:hAnsi="Arial" w:cs="Arial"/>
        </w:rPr>
        <w:t xml:space="preserve">. </w:t>
      </w:r>
      <w:r w:rsidRPr="00153C13">
        <w:rPr>
          <w:rFonts w:ascii="Arial" w:hAnsi="Arial" w:cs="Arial"/>
          <w:lang w:val="en-IN"/>
        </w:rPr>
        <w:t xml:space="preserve">[Accessed 15 </w:t>
      </w:r>
      <w:r w:rsidR="004C7B01">
        <w:rPr>
          <w:rFonts w:ascii="Arial" w:hAnsi="Arial" w:cs="Arial"/>
          <w:lang w:val="en-IN"/>
        </w:rPr>
        <w:t>July</w:t>
      </w:r>
      <w:r w:rsidRPr="00153C13">
        <w:rPr>
          <w:rFonts w:ascii="Arial" w:hAnsi="Arial" w:cs="Arial"/>
          <w:lang w:val="en-IN"/>
        </w:rPr>
        <w:t xml:space="preserve"> 2025].</w:t>
      </w:r>
    </w:p>
    <w:p w14:paraId="70F66493" w14:textId="77777777" w:rsidR="00A06BF2" w:rsidRPr="00153C13" w:rsidRDefault="00A06BF2" w:rsidP="002139A4">
      <w:pPr>
        <w:pStyle w:val="Style1"/>
        <w:rPr>
          <w:rFonts w:ascii="Arial" w:hAnsi="Arial" w:cs="Arial"/>
          <w:lang w:val="en-IN"/>
        </w:rPr>
      </w:pPr>
    </w:p>
    <w:p w14:paraId="7F438C16" w14:textId="0E81C066" w:rsidR="00B42915" w:rsidRDefault="00B42915" w:rsidP="00791F9C">
      <w:pPr>
        <w:pStyle w:val="Style1"/>
        <w:rPr>
          <w:rFonts w:ascii="Arial" w:hAnsi="Arial" w:cs="Arial"/>
          <w:lang w:val="en-IN"/>
        </w:rPr>
      </w:pPr>
      <w:r w:rsidRPr="00153C13">
        <w:rPr>
          <w:rFonts w:ascii="Arial" w:hAnsi="Arial" w:cs="Arial"/>
          <w:lang w:val="en-IN"/>
        </w:rPr>
        <w:lastRenderedPageBreak/>
        <w:t>Kumar, K. and Kansal, A. (2022). </w:t>
      </w:r>
      <w:r w:rsidRPr="00153C13">
        <w:rPr>
          <w:rFonts w:ascii="Arial" w:hAnsi="Arial" w:cs="Arial"/>
          <w:i/>
          <w:iCs/>
          <w:lang w:val="en-IN"/>
        </w:rPr>
        <w:t>ORGANIZATIONAL DEVELOPMENT</w:t>
      </w:r>
      <w:r w:rsidRPr="00153C13">
        <w:rPr>
          <w:rFonts w:ascii="Arial" w:hAnsi="Arial" w:cs="Arial"/>
          <w:lang w:val="en-IN"/>
        </w:rPr>
        <w:t xml:space="preserve">. [online] Available at: </w:t>
      </w:r>
      <w:hyperlink r:id="rId10" w:anchor="page=177" w:history="1">
        <w:r w:rsidRPr="00153C13">
          <w:rPr>
            <w:rStyle w:val="Hyperlink"/>
            <w:rFonts w:ascii="Arial" w:hAnsi="Arial" w:cs="Arial"/>
            <w:lang w:val="en-IN"/>
          </w:rPr>
          <w:t>https://alexispress.us/wp-content/uploads/2022/07/Organizational-Development.pdf#page=177</w:t>
        </w:r>
      </w:hyperlink>
      <w:r w:rsidRPr="00153C13">
        <w:rPr>
          <w:rFonts w:ascii="Arial" w:hAnsi="Arial" w:cs="Arial"/>
          <w:lang w:val="en-IN"/>
        </w:rPr>
        <w:t xml:space="preserve">. [Accessed 16 </w:t>
      </w:r>
      <w:r w:rsidR="004C7B01">
        <w:rPr>
          <w:rFonts w:ascii="Arial" w:hAnsi="Arial" w:cs="Arial"/>
          <w:lang w:val="en-IN"/>
        </w:rPr>
        <w:t>July</w:t>
      </w:r>
      <w:r w:rsidRPr="00153C13">
        <w:rPr>
          <w:rFonts w:ascii="Arial" w:hAnsi="Arial" w:cs="Arial"/>
          <w:lang w:val="en-IN"/>
        </w:rPr>
        <w:t xml:space="preserve"> 2025].</w:t>
      </w:r>
    </w:p>
    <w:p w14:paraId="5C58DBD9" w14:textId="77777777" w:rsidR="00A06BF2" w:rsidRPr="00153C13" w:rsidRDefault="00A06BF2" w:rsidP="00791F9C">
      <w:pPr>
        <w:pStyle w:val="Style1"/>
        <w:rPr>
          <w:rFonts w:ascii="Arial" w:hAnsi="Arial" w:cs="Arial"/>
          <w:lang w:val="en-IN"/>
        </w:rPr>
      </w:pPr>
    </w:p>
    <w:p w14:paraId="5D621BE8" w14:textId="77599BBC" w:rsidR="00B42915" w:rsidRDefault="00B42915" w:rsidP="002A6259">
      <w:pPr>
        <w:pStyle w:val="Style1"/>
        <w:rPr>
          <w:rFonts w:ascii="Arial" w:hAnsi="Arial" w:cs="Arial"/>
          <w:lang w:val="en-IN"/>
        </w:rPr>
      </w:pPr>
      <w:r w:rsidRPr="00153C13">
        <w:rPr>
          <w:rFonts w:ascii="Arial" w:hAnsi="Arial" w:cs="Arial"/>
          <w:lang w:val="en-IN"/>
        </w:rPr>
        <w:t>Maisyura, Aisyah, T. and Ilham, R. (2022). </w:t>
      </w:r>
      <w:r w:rsidRPr="00153C13">
        <w:rPr>
          <w:rFonts w:ascii="Arial" w:hAnsi="Arial" w:cs="Arial"/>
          <w:i/>
          <w:iCs/>
          <w:lang w:val="en-IN"/>
        </w:rPr>
        <w:t>TRANSFORMATIONAL LEADERSHIP IN ORGANIZATIONAL TRANSFORMATION</w:t>
      </w:r>
      <w:r w:rsidRPr="00153C13">
        <w:rPr>
          <w:rFonts w:ascii="Arial" w:hAnsi="Arial" w:cs="Arial"/>
          <w:lang w:val="en-IN"/>
        </w:rPr>
        <w:t xml:space="preserve">. [online] Available at: </w:t>
      </w:r>
      <w:hyperlink r:id="rId11" w:history="1">
        <w:r w:rsidRPr="00153C13">
          <w:rPr>
            <w:rStyle w:val="Hyperlink"/>
            <w:rFonts w:ascii="Arial" w:hAnsi="Arial" w:cs="Arial"/>
            <w:lang w:val="en-IN"/>
          </w:rPr>
          <w:t>https://ejournal.seaninstitute.or.id/index.php/Ekonomi/article/download/719/584</w:t>
        </w:r>
      </w:hyperlink>
      <w:r w:rsidRPr="00153C13">
        <w:rPr>
          <w:rFonts w:ascii="Arial" w:hAnsi="Arial" w:cs="Arial"/>
          <w:lang w:val="en-IN"/>
        </w:rPr>
        <w:t xml:space="preserve"> [Accessed 15 </w:t>
      </w:r>
      <w:r w:rsidR="004C7B01">
        <w:rPr>
          <w:rFonts w:ascii="Arial" w:hAnsi="Arial" w:cs="Arial"/>
          <w:lang w:val="en-IN"/>
        </w:rPr>
        <w:t>July</w:t>
      </w:r>
      <w:r w:rsidRPr="00153C13">
        <w:rPr>
          <w:rFonts w:ascii="Arial" w:hAnsi="Arial" w:cs="Arial"/>
          <w:lang w:val="en-IN"/>
        </w:rPr>
        <w:t xml:space="preserve"> 2025].</w:t>
      </w:r>
    </w:p>
    <w:p w14:paraId="3A13AE1C" w14:textId="77777777" w:rsidR="00A06BF2" w:rsidRPr="00153C13" w:rsidRDefault="00A06BF2" w:rsidP="002A6259">
      <w:pPr>
        <w:pStyle w:val="Style1"/>
        <w:rPr>
          <w:rFonts w:ascii="Arial" w:hAnsi="Arial" w:cs="Arial"/>
          <w:lang w:val="en-IN"/>
        </w:rPr>
      </w:pPr>
    </w:p>
    <w:p w14:paraId="17D56D20" w14:textId="2622FC53" w:rsidR="00B42915" w:rsidRDefault="00B42915" w:rsidP="009929F9">
      <w:pPr>
        <w:pStyle w:val="Style1"/>
        <w:rPr>
          <w:rFonts w:ascii="Arial" w:hAnsi="Arial" w:cs="Arial"/>
          <w:lang w:val="en-IN"/>
        </w:rPr>
      </w:pPr>
      <w:r w:rsidRPr="00153C13">
        <w:rPr>
          <w:rFonts w:ascii="Arial" w:hAnsi="Arial" w:cs="Arial"/>
          <w:lang w:val="en-IN"/>
        </w:rPr>
        <w:t>Munir, H. and Akhter, M. (2021). A Study on Association between the Perceptions of Principals and Teachers Regarding College Principals’ Leadership Style in Perspective of Situational Leadership Theory. </w:t>
      </w:r>
      <w:r w:rsidRPr="00153C13">
        <w:rPr>
          <w:rFonts w:ascii="Arial" w:hAnsi="Arial" w:cs="Arial"/>
          <w:i/>
          <w:iCs/>
          <w:lang w:val="en-IN"/>
        </w:rPr>
        <w:t>Journal of Arts and Social sciences</w:t>
      </w:r>
      <w:r w:rsidRPr="00153C13">
        <w:rPr>
          <w:rFonts w:ascii="Arial" w:hAnsi="Arial" w:cs="Arial"/>
          <w:lang w:val="en-IN"/>
        </w:rPr>
        <w:t xml:space="preserve">, 8(1). doi:https://doi.org/10.46662/jass-vol8-iss1-2021(147-155). [Accessed 16 </w:t>
      </w:r>
      <w:r w:rsidR="004C7B01">
        <w:rPr>
          <w:rFonts w:ascii="Arial" w:hAnsi="Arial" w:cs="Arial"/>
          <w:lang w:val="en-IN"/>
        </w:rPr>
        <w:t xml:space="preserve">July </w:t>
      </w:r>
      <w:r w:rsidRPr="00153C13">
        <w:rPr>
          <w:rFonts w:ascii="Arial" w:hAnsi="Arial" w:cs="Arial"/>
          <w:lang w:val="en-IN"/>
        </w:rPr>
        <w:t xml:space="preserve">2025]. </w:t>
      </w:r>
    </w:p>
    <w:p w14:paraId="6A3B26E8" w14:textId="77777777" w:rsidR="00A06BF2" w:rsidRPr="00153C13" w:rsidRDefault="00A06BF2" w:rsidP="009929F9">
      <w:pPr>
        <w:pStyle w:val="Style1"/>
        <w:rPr>
          <w:rFonts w:ascii="Arial" w:hAnsi="Arial" w:cs="Arial"/>
          <w:lang w:val="en-IN"/>
        </w:rPr>
      </w:pPr>
    </w:p>
    <w:p w14:paraId="71C80FEE" w14:textId="0BBC103F" w:rsidR="00B42915" w:rsidRDefault="00B42915" w:rsidP="009D541F">
      <w:pPr>
        <w:pStyle w:val="Style1"/>
        <w:rPr>
          <w:rFonts w:ascii="Arial" w:hAnsi="Arial" w:cs="Arial"/>
          <w:lang w:val="en-IN"/>
        </w:rPr>
      </w:pPr>
      <w:r w:rsidRPr="00153C13">
        <w:rPr>
          <w:rFonts w:ascii="Arial" w:hAnsi="Arial" w:cs="Arial"/>
          <w:lang w:val="en-IN"/>
        </w:rPr>
        <w:t>Rasheed, R., Rashid, A. and Ngah, A, H. (2024). Role of leadership styles to foster innovative capabilities and green purchasing. </w:t>
      </w:r>
      <w:r w:rsidRPr="00153C13">
        <w:rPr>
          <w:rFonts w:ascii="Arial" w:hAnsi="Arial" w:cs="Arial"/>
          <w:i/>
          <w:iCs/>
          <w:lang w:val="en-IN"/>
        </w:rPr>
        <w:t>Journal of global operations and strategic sourcing</w:t>
      </w:r>
      <w:r w:rsidRPr="00153C13">
        <w:rPr>
          <w:rFonts w:ascii="Arial" w:hAnsi="Arial" w:cs="Arial"/>
          <w:lang w:val="en-IN"/>
        </w:rPr>
        <w:t xml:space="preserve">. doi:https://doi.org/10.1108/jgoss-05-2023-0047. [Accessed 17 </w:t>
      </w:r>
      <w:r w:rsidR="004C7B01">
        <w:rPr>
          <w:rFonts w:ascii="Arial" w:hAnsi="Arial" w:cs="Arial"/>
          <w:lang w:val="en-IN"/>
        </w:rPr>
        <w:t xml:space="preserve">July </w:t>
      </w:r>
      <w:r w:rsidRPr="00153C13">
        <w:rPr>
          <w:rFonts w:ascii="Arial" w:hAnsi="Arial" w:cs="Arial"/>
          <w:lang w:val="en-IN"/>
        </w:rPr>
        <w:t>2025].</w:t>
      </w:r>
    </w:p>
    <w:p w14:paraId="2A31594F" w14:textId="77777777" w:rsidR="00993B8A" w:rsidRPr="00153C13" w:rsidRDefault="00993B8A" w:rsidP="009D541F">
      <w:pPr>
        <w:pStyle w:val="Style1"/>
        <w:rPr>
          <w:rFonts w:ascii="Arial" w:hAnsi="Arial" w:cs="Arial"/>
          <w:lang w:val="en-IN"/>
        </w:rPr>
      </w:pPr>
    </w:p>
    <w:p w14:paraId="23181D37" w14:textId="6514ED17" w:rsidR="00B42915" w:rsidRDefault="00B42915" w:rsidP="00964DCF">
      <w:pPr>
        <w:pStyle w:val="Style1"/>
        <w:rPr>
          <w:rFonts w:ascii="Arial" w:hAnsi="Arial" w:cs="Arial"/>
          <w:lang w:val="en-IN"/>
        </w:rPr>
      </w:pPr>
      <w:r w:rsidRPr="00153C13">
        <w:rPr>
          <w:rFonts w:ascii="Arial" w:hAnsi="Arial" w:cs="Arial"/>
          <w:lang w:val="en-IN"/>
        </w:rPr>
        <w:t>Sánchez-Rodríguez, S., González-Rocha, J., Cruz-Rivera, M. and Rodríguez-Morales, M. (2024). IMPACT OF LEADERSHIP ON ORGANIZATIONAL CULTURE: REVIEW OF LITERATURE OF LATIN AMERICAN COUNTRIES. </w:t>
      </w:r>
      <w:r w:rsidRPr="00153C13">
        <w:rPr>
          <w:rFonts w:ascii="Arial" w:hAnsi="Arial" w:cs="Arial"/>
          <w:i/>
          <w:iCs/>
          <w:lang w:val="en-IN"/>
        </w:rPr>
        <w:t>Zeszyty Naukowe Politechniki Częstochowskiej. Zarządzanie</w:t>
      </w:r>
      <w:r w:rsidRPr="00153C13">
        <w:rPr>
          <w:rFonts w:ascii="Arial" w:hAnsi="Arial" w:cs="Arial"/>
          <w:lang w:val="en-IN"/>
        </w:rPr>
        <w:t xml:space="preserve">, [online] 55(1), pp.197–204. doi:https://doi.org/10.17512/znpcz.2024.3.14. [Accessed 17 </w:t>
      </w:r>
      <w:r w:rsidR="004C7B01">
        <w:rPr>
          <w:rFonts w:ascii="Arial" w:hAnsi="Arial" w:cs="Arial"/>
          <w:lang w:val="en-IN"/>
        </w:rPr>
        <w:t>July</w:t>
      </w:r>
      <w:r w:rsidRPr="00153C13">
        <w:rPr>
          <w:rFonts w:ascii="Arial" w:hAnsi="Arial" w:cs="Arial"/>
          <w:lang w:val="en-IN"/>
        </w:rPr>
        <w:t xml:space="preserve"> 2025].</w:t>
      </w:r>
    </w:p>
    <w:p w14:paraId="11CA6689" w14:textId="77777777" w:rsidR="00993B8A" w:rsidRPr="00153C13" w:rsidRDefault="00993B8A" w:rsidP="00964DCF">
      <w:pPr>
        <w:pStyle w:val="Style1"/>
        <w:rPr>
          <w:rFonts w:ascii="Arial" w:hAnsi="Arial" w:cs="Arial"/>
          <w:lang w:val="en-IN"/>
        </w:rPr>
      </w:pPr>
    </w:p>
    <w:p w14:paraId="6F259547" w14:textId="1BF03538" w:rsidR="00B42915" w:rsidRDefault="00B42915" w:rsidP="00536AA2">
      <w:pPr>
        <w:pStyle w:val="Style1"/>
        <w:rPr>
          <w:rFonts w:ascii="Arial" w:hAnsi="Arial" w:cs="Arial"/>
          <w:lang w:val="en-IN"/>
        </w:rPr>
      </w:pPr>
      <w:r w:rsidRPr="00153C13">
        <w:rPr>
          <w:rFonts w:ascii="Arial" w:hAnsi="Arial" w:cs="Arial"/>
          <w:lang w:val="en-IN"/>
        </w:rPr>
        <w:t>Specchia, M.L., Cozzolino, M.R., Carini, E., Di Pilla, A., Galletti, C., Ricciardi, W. and Damiani, G. (2021). Leadership Styles and Nurses’ Job satisfaction. Results of a Systematic Review. </w:t>
      </w:r>
      <w:r w:rsidRPr="00153C13">
        <w:rPr>
          <w:rFonts w:ascii="Arial" w:hAnsi="Arial" w:cs="Arial"/>
          <w:i/>
          <w:iCs/>
          <w:lang w:val="en-IN"/>
        </w:rPr>
        <w:t xml:space="preserve">International Journal of Environmental Research and Public </w:t>
      </w:r>
      <w:r w:rsidRPr="00153C13">
        <w:rPr>
          <w:rFonts w:ascii="Arial" w:hAnsi="Arial" w:cs="Arial"/>
          <w:i/>
          <w:iCs/>
          <w:lang w:val="en-IN"/>
        </w:rPr>
        <w:lastRenderedPageBreak/>
        <w:t>Health</w:t>
      </w:r>
      <w:r w:rsidRPr="00153C13">
        <w:rPr>
          <w:rFonts w:ascii="Arial" w:hAnsi="Arial" w:cs="Arial"/>
          <w:lang w:val="en-IN"/>
        </w:rPr>
        <w:t xml:space="preserve">, 18(4), p.1552. doi:https://doi.org/10.3390/ijerph18041552. [Accessed 18 </w:t>
      </w:r>
      <w:r w:rsidR="00A06BF2">
        <w:rPr>
          <w:rFonts w:ascii="Arial" w:hAnsi="Arial" w:cs="Arial"/>
          <w:lang w:val="en-IN"/>
        </w:rPr>
        <w:t xml:space="preserve">July </w:t>
      </w:r>
      <w:r w:rsidRPr="00153C13">
        <w:rPr>
          <w:rFonts w:ascii="Arial" w:hAnsi="Arial" w:cs="Arial"/>
          <w:lang w:val="en-IN"/>
        </w:rPr>
        <w:t>2025].</w:t>
      </w:r>
    </w:p>
    <w:p w14:paraId="6456853B" w14:textId="77777777" w:rsidR="00993B8A" w:rsidRPr="00153C13" w:rsidRDefault="00993B8A" w:rsidP="00536AA2">
      <w:pPr>
        <w:pStyle w:val="Style1"/>
        <w:rPr>
          <w:rFonts w:ascii="Arial" w:hAnsi="Arial" w:cs="Arial"/>
          <w:lang w:val="en-IN"/>
        </w:rPr>
      </w:pPr>
    </w:p>
    <w:p w14:paraId="0FDCBDE1" w14:textId="4375FB24" w:rsidR="00B42915" w:rsidRPr="00153C13" w:rsidRDefault="00B42915" w:rsidP="00AD5185">
      <w:pPr>
        <w:pStyle w:val="Style1"/>
        <w:rPr>
          <w:rFonts w:ascii="Arial" w:hAnsi="Arial" w:cs="Arial"/>
          <w:lang w:val="en-IN"/>
        </w:rPr>
      </w:pPr>
      <w:r w:rsidRPr="00153C13">
        <w:rPr>
          <w:rFonts w:ascii="Arial" w:hAnsi="Arial" w:cs="Arial"/>
          <w:lang w:val="en-IN"/>
        </w:rPr>
        <w:t>Wuryaningrat, N.F., Hidayat, N. and Kumajas, M.L. (2024). The Impact of Transformational and Transactional Leadership on Employee Performance. </w:t>
      </w:r>
      <w:r w:rsidRPr="00153C13">
        <w:rPr>
          <w:rFonts w:ascii="Arial" w:hAnsi="Arial" w:cs="Arial"/>
          <w:i/>
          <w:iCs/>
          <w:lang w:val="en-IN"/>
        </w:rPr>
        <w:t>Klabat Journal of Management</w:t>
      </w:r>
      <w:r w:rsidRPr="00153C13">
        <w:rPr>
          <w:rFonts w:ascii="Arial" w:hAnsi="Arial" w:cs="Arial"/>
          <w:lang w:val="en-IN"/>
        </w:rPr>
        <w:t xml:space="preserve">, [online] 5(2). Available at: </w:t>
      </w:r>
      <w:hyperlink r:id="rId12" w:history="1">
        <w:r w:rsidRPr="00153C13">
          <w:rPr>
            <w:rStyle w:val="Hyperlink"/>
            <w:rFonts w:ascii="Arial" w:hAnsi="Arial" w:cs="Arial"/>
            <w:lang w:val="en-IN"/>
          </w:rPr>
          <w:t>https://ejournal.unklab.ac.id/index.php/kjm/article/download/1116/891</w:t>
        </w:r>
      </w:hyperlink>
      <w:r w:rsidRPr="00153C13">
        <w:rPr>
          <w:rFonts w:ascii="Arial" w:hAnsi="Arial" w:cs="Arial"/>
          <w:lang w:val="en-IN"/>
        </w:rPr>
        <w:t xml:space="preserve"> [Accessed 16 </w:t>
      </w:r>
      <w:r w:rsidR="00A06BF2">
        <w:rPr>
          <w:rFonts w:ascii="Arial" w:hAnsi="Arial" w:cs="Arial"/>
          <w:lang w:val="en-IN"/>
        </w:rPr>
        <w:t>July</w:t>
      </w:r>
      <w:r w:rsidRPr="00153C13">
        <w:rPr>
          <w:rFonts w:ascii="Arial" w:hAnsi="Arial" w:cs="Arial"/>
          <w:lang w:val="en-IN"/>
        </w:rPr>
        <w:t xml:space="preserve"> 2025]</w:t>
      </w:r>
    </w:p>
    <w:p w14:paraId="4601D251" w14:textId="77777777" w:rsidR="00536AA2" w:rsidRPr="00153C13" w:rsidRDefault="00536AA2" w:rsidP="00536AA2">
      <w:pPr>
        <w:pStyle w:val="Style1"/>
        <w:rPr>
          <w:rFonts w:ascii="Arial" w:hAnsi="Arial" w:cs="Arial"/>
          <w:lang w:val="en-IN"/>
        </w:rPr>
      </w:pPr>
    </w:p>
    <w:p w14:paraId="76C1EA6A" w14:textId="77777777" w:rsidR="00536AA2" w:rsidRPr="00153C13" w:rsidRDefault="00536AA2" w:rsidP="00536AA2">
      <w:pPr>
        <w:pStyle w:val="Style1"/>
        <w:rPr>
          <w:rFonts w:ascii="Arial" w:hAnsi="Arial" w:cs="Arial"/>
          <w:lang w:val="en-IN"/>
        </w:rPr>
      </w:pPr>
      <w:r w:rsidRPr="00153C13">
        <w:rPr>
          <w:rFonts w:ascii="Arial" w:hAnsi="Arial" w:cs="Arial"/>
          <w:lang w:val="en-IN"/>
        </w:rPr>
        <w:t>‌</w:t>
      </w:r>
    </w:p>
    <w:p w14:paraId="6435F31D" w14:textId="77777777" w:rsidR="006D77CF" w:rsidRPr="00153C13" w:rsidRDefault="006D77CF" w:rsidP="009D541F">
      <w:pPr>
        <w:pStyle w:val="Style1"/>
        <w:rPr>
          <w:rFonts w:ascii="Arial" w:hAnsi="Arial" w:cs="Arial"/>
          <w:lang w:val="en-IN"/>
        </w:rPr>
      </w:pPr>
    </w:p>
    <w:p w14:paraId="5B29A466" w14:textId="77777777" w:rsidR="009D541F" w:rsidRPr="00153C13" w:rsidRDefault="009D541F" w:rsidP="009D541F">
      <w:pPr>
        <w:pStyle w:val="Style1"/>
        <w:rPr>
          <w:rFonts w:ascii="Arial" w:hAnsi="Arial" w:cs="Arial"/>
          <w:lang w:val="en-IN"/>
        </w:rPr>
      </w:pPr>
    </w:p>
    <w:p w14:paraId="71246379" w14:textId="50A8A54E" w:rsidR="004E4962" w:rsidRPr="00153C13" w:rsidRDefault="009D541F" w:rsidP="00BE09CE">
      <w:pPr>
        <w:pStyle w:val="Style1"/>
        <w:rPr>
          <w:rFonts w:ascii="Arial" w:hAnsi="Arial" w:cs="Arial"/>
          <w:lang w:val="en-IN"/>
        </w:rPr>
      </w:pPr>
      <w:r w:rsidRPr="00153C13">
        <w:rPr>
          <w:rFonts w:ascii="Arial" w:hAnsi="Arial" w:cs="Arial"/>
          <w:lang w:val="en-IN"/>
        </w:rPr>
        <w:t>‌</w:t>
      </w:r>
      <w:r w:rsidR="00B12A7C" w:rsidRPr="00153C13">
        <w:rPr>
          <w:rFonts w:ascii="Arial" w:hAnsi="Arial" w:cs="Arial"/>
        </w:rPr>
        <w:t xml:space="preserve"> </w:t>
      </w:r>
    </w:p>
    <w:sectPr w:rsidR="004E4962" w:rsidRPr="00153C13" w:rsidSect="00C56E61">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BA7E0" w14:textId="77777777" w:rsidR="00207513" w:rsidRDefault="00207513" w:rsidP="002672F2">
      <w:pPr>
        <w:spacing w:after="0" w:line="240" w:lineRule="auto"/>
      </w:pPr>
      <w:r>
        <w:separator/>
      </w:r>
    </w:p>
  </w:endnote>
  <w:endnote w:type="continuationSeparator" w:id="0">
    <w:p w14:paraId="26C6A826" w14:textId="77777777" w:rsidR="00207513" w:rsidRDefault="00207513" w:rsidP="0026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96335622"/>
      <w:docPartObj>
        <w:docPartGallery w:val="Page Numbers (Bottom of Page)"/>
        <w:docPartUnique/>
      </w:docPartObj>
    </w:sdtPr>
    <w:sdtEndPr>
      <w:rPr>
        <w:rStyle w:val="PageNumber"/>
      </w:rPr>
    </w:sdtEndPr>
    <w:sdtContent>
      <w:p w14:paraId="0481EA3E" w14:textId="403309A7" w:rsidR="00A94BF9" w:rsidRDefault="00A94BF9" w:rsidP="00F57F6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DAAF3F" w14:textId="77777777" w:rsidR="00A94BF9" w:rsidRDefault="00A94B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2269727"/>
      <w:docPartObj>
        <w:docPartGallery w:val="Page Numbers (Bottom of Page)"/>
        <w:docPartUnique/>
      </w:docPartObj>
    </w:sdtPr>
    <w:sdtEndPr>
      <w:rPr>
        <w:rStyle w:val="PageNumber"/>
      </w:rPr>
    </w:sdtEndPr>
    <w:sdtContent>
      <w:p w14:paraId="0E9DD8B6" w14:textId="4E6A12B8" w:rsidR="00A94BF9" w:rsidRDefault="00A94BF9" w:rsidP="00F57F6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5188F7F8" w14:textId="77777777" w:rsidR="00A94BF9" w:rsidRDefault="00A94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6E270" w14:textId="77777777" w:rsidR="00207513" w:rsidRDefault="00207513" w:rsidP="002672F2">
      <w:pPr>
        <w:spacing w:after="0" w:line="240" w:lineRule="auto"/>
      </w:pPr>
      <w:r>
        <w:separator/>
      </w:r>
    </w:p>
  </w:footnote>
  <w:footnote w:type="continuationSeparator" w:id="0">
    <w:p w14:paraId="383CA987" w14:textId="77777777" w:rsidR="00207513" w:rsidRDefault="00207513" w:rsidP="002672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581"/>
    <w:rsid w:val="00055C91"/>
    <w:rsid w:val="000C5942"/>
    <w:rsid w:val="000C73DA"/>
    <w:rsid w:val="00153C13"/>
    <w:rsid w:val="001A1269"/>
    <w:rsid w:val="00207513"/>
    <w:rsid w:val="002139A4"/>
    <w:rsid w:val="00214644"/>
    <w:rsid w:val="00233A80"/>
    <w:rsid w:val="00235435"/>
    <w:rsid w:val="002672F2"/>
    <w:rsid w:val="002A6259"/>
    <w:rsid w:val="00342AF6"/>
    <w:rsid w:val="00372927"/>
    <w:rsid w:val="0039663A"/>
    <w:rsid w:val="003D07F1"/>
    <w:rsid w:val="004C7B01"/>
    <w:rsid w:val="004E4962"/>
    <w:rsid w:val="00504BA5"/>
    <w:rsid w:val="00536AA2"/>
    <w:rsid w:val="005379C9"/>
    <w:rsid w:val="005956C5"/>
    <w:rsid w:val="006062D8"/>
    <w:rsid w:val="006616AD"/>
    <w:rsid w:val="006D77CF"/>
    <w:rsid w:val="006E63FF"/>
    <w:rsid w:val="00702581"/>
    <w:rsid w:val="00743F8E"/>
    <w:rsid w:val="00791F9C"/>
    <w:rsid w:val="007A14AC"/>
    <w:rsid w:val="007A2753"/>
    <w:rsid w:val="007D5BA4"/>
    <w:rsid w:val="0083397A"/>
    <w:rsid w:val="00964DCF"/>
    <w:rsid w:val="009929F9"/>
    <w:rsid w:val="00993B8A"/>
    <w:rsid w:val="009D12E4"/>
    <w:rsid w:val="009D541F"/>
    <w:rsid w:val="009E1250"/>
    <w:rsid w:val="00A06BF2"/>
    <w:rsid w:val="00A919A4"/>
    <w:rsid w:val="00A94BF9"/>
    <w:rsid w:val="00AB34D3"/>
    <w:rsid w:val="00AC1370"/>
    <w:rsid w:val="00AC139C"/>
    <w:rsid w:val="00AD5185"/>
    <w:rsid w:val="00AE5432"/>
    <w:rsid w:val="00B004A1"/>
    <w:rsid w:val="00B12A7C"/>
    <w:rsid w:val="00B42915"/>
    <w:rsid w:val="00BA617A"/>
    <w:rsid w:val="00BE09CE"/>
    <w:rsid w:val="00C060B2"/>
    <w:rsid w:val="00C56E61"/>
    <w:rsid w:val="00C85F2D"/>
    <w:rsid w:val="00CE08C3"/>
    <w:rsid w:val="00D1327C"/>
    <w:rsid w:val="00D46829"/>
    <w:rsid w:val="00D61724"/>
    <w:rsid w:val="00E03DC5"/>
    <w:rsid w:val="00E267D0"/>
    <w:rsid w:val="00E636B5"/>
    <w:rsid w:val="00E74659"/>
    <w:rsid w:val="00E7710B"/>
    <w:rsid w:val="00E828A4"/>
    <w:rsid w:val="00EA6C55"/>
    <w:rsid w:val="00F13427"/>
    <w:rsid w:val="00FF57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3212]"/>
    </o:shapedefaults>
    <o:shapelayout v:ext="edit">
      <o:idmap v:ext="edit" data="1"/>
    </o:shapelayout>
  </w:shapeDefaults>
  <w:decimalSymbol w:val="."/>
  <w:listSeparator w:val=","/>
  <w14:docId w14:val="429D03BD"/>
  <w15:chartTrackingRefBased/>
  <w15:docId w15:val="{094345FB-3722-4DC4-A007-A62ADFC01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97A"/>
    <w:rPr>
      <w:lang w:val="en-GB"/>
    </w:rPr>
  </w:style>
  <w:style w:type="paragraph" w:styleId="Heading1">
    <w:name w:val="heading 1"/>
    <w:basedOn w:val="Normal"/>
    <w:next w:val="Normal"/>
    <w:link w:val="Heading1Char"/>
    <w:uiPriority w:val="9"/>
    <w:qFormat/>
    <w:rsid w:val="000C5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5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5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5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5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5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5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0C5942"/>
    <w:pPr>
      <w:spacing w:line="360" w:lineRule="auto"/>
      <w:jc w:val="both"/>
    </w:pPr>
    <w:rPr>
      <w:rFonts w:ascii="Times New Roman" w:hAnsi="Times New Roman"/>
      <w:color w:val="000000" w:themeColor="text1"/>
    </w:rPr>
  </w:style>
  <w:style w:type="paragraph" w:customStyle="1" w:styleId="Style2">
    <w:name w:val="Style2"/>
    <w:basedOn w:val="Heading1"/>
    <w:autoRedefine/>
    <w:qFormat/>
    <w:rsid w:val="000C5942"/>
    <w:pPr>
      <w:spacing w:line="360" w:lineRule="auto"/>
      <w:jc w:val="both"/>
    </w:pPr>
    <w:rPr>
      <w:rFonts w:ascii="Times New Roman" w:hAnsi="Times New Roman"/>
      <w:b/>
      <w:color w:val="000000" w:themeColor="text1"/>
      <w:sz w:val="28"/>
    </w:rPr>
  </w:style>
  <w:style w:type="character" w:customStyle="1" w:styleId="Heading1Char">
    <w:name w:val="Heading 1 Char"/>
    <w:basedOn w:val="DefaultParagraphFont"/>
    <w:link w:val="Heading1"/>
    <w:uiPriority w:val="9"/>
    <w:rsid w:val="000C5942"/>
    <w:rPr>
      <w:rFonts w:asciiTheme="majorHAnsi" w:eastAsiaTheme="majorEastAsia" w:hAnsiTheme="majorHAnsi" w:cstheme="majorBidi"/>
      <w:color w:val="0F4761" w:themeColor="accent1" w:themeShade="BF"/>
      <w:sz w:val="40"/>
      <w:szCs w:val="40"/>
    </w:rPr>
  </w:style>
  <w:style w:type="paragraph" w:customStyle="1" w:styleId="Style3">
    <w:name w:val="Style3"/>
    <w:basedOn w:val="Heading2"/>
    <w:autoRedefine/>
    <w:qFormat/>
    <w:rsid w:val="000C5942"/>
    <w:pPr>
      <w:spacing w:line="360" w:lineRule="auto"/>
      <w:jc w:val="both"/>
    </w:pPr>
    <w:rPr>
      <w:rFonts w:ascii="Times New Roman" w:hAnsi="Times New Roman"/>
      <w:b/>
      <w:color w:val="000000" w:themeColor="text1"/>
      <w:sz w:val="26"/>
    </w:rPr>
  </w:style>
  <w:style w:type="character" w:customStyle="1" w:styleId="Heading2Char">
    <w:name w:val="Heading 2 Char"/>
    <w:basedOn w:val="DefaultParagraphFont"/>
    <w:link w:val="Heading2"/>
    <w:uiPriority w:val="9"/>
    <w:semiHidden/>
    <w:rsid w:val="000C5942"/>
    <w:rPr>
      <w:rFonts w:asciiTheme="majorHAnsi" w:eastAsiaTheme="majorEastAsia" w:hAnsiTheme="majorHAnsi" w:cstheme="majorBidi"/>
      <w:color w:val="0F4761" w:themeColor="accent1" w:themeShade="BF"/>
      <w:sz w:val="32"/>
      <w:szCs w:val="32"/>
    </w:rPr>
  </w:style>
  <w:style w:type="paragraph" w:customStyle="1" w:styleId="H3">
    <w:name w:val="H3"/>
    <w:basedOn w:val="Heading3"/>
    <w:autoRedefine/>
    <w:qFormat/>
    <w:rsid w:val="000C5942"/>
    <w:pPr>
      <w:spacing w:line="360" w:lineRule="auto"/>
      <w:jc w:val="both"/>
    </w:pPr>
    <w:rPr>
      <w:rFonts w:ascii="Times New Roman" w:hAnsi="Times New Roman"/>
      <w:b/>
      <w:color w:val="000000" w:themeColor="text1"/>
      <w:sz w:val="24"/>
    </w:rPr>
  </w:style>
  <w:style w:type="character" w:customStyle="1" w:styleId="Heading3Char">
    <w:name w:val="Heading 3 Char"/>
    <w:basedOn w:val="DefaultParagraphFont"/>
    <w:link w:val="Heading3"/>
    <w:uiPriority w:val="9"/>
    <w:semiHidden/>
    <w:rsid w:val="000C5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58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0258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0258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0258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0258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0258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025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58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025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58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02581"/>
    <w:pPr>
      <w:spacing w:before="160"/>
      <w:jc w:val="center"/>
    </w:pPr>
    <w:rPr>
      <w:i/>
      <w:iCs/>
      <w:color w:val="404040" w:themeColor="text1" w:themeTint="BF"/>
    </w:rPr>
  </w:style>
  <w:style w:type="character" w:customStyle="1" w:styleId="QuoteChar">
    <w:name w:val="Quote Char"/>
    <w:basedOn w:val="DefaultParagraphFont"/>
    <w:link w:val="Quote"/>
    <w:uiPriority w:val="29"/>
    <w:rsid w:val="00702581"/>
    <w:rPr>
      <w:i/>
      <w:iCs/>
      <w:color w:val="404040" w:themeColor="text1" w:themeTint="BF"/>
      <w:lang w:val="en-GB"/>
    </w:rPr>
  </w:style>
  <w:style w:type="paragraph" w:styleId="ListParagraph">
    <w:name w:val="List Paragraph"/>
    <w:basedOn w:val="Normal"/>
    <w:uiPriority w:val="34"/>
    <w:qFormat/>
    <w:rsid w:val="00702581"/>
    <w:pPr>
      <w:ind w:left="720"/>
      <w:contextualSpacing/>
    </w:pPr>
  </w:style>
  <w:style w:type="character" w:styleId="IntenseEmphasis">
    <w:name w:val="Intense Emphasis"/>
    <w:basedOn w:val="DefaultParagraphFont"/>
    <w:uiPriority w:val="21"/>
    <w:qFormat/>
    <w:rsid w:val="00702581"/>
    <w:rPr>
      <w:i/>
      <w:iCs/>
      <w:color w:val="0F4761" w:themeColor="accent1" w:themeShade="BF"/>
    </w:rPr>
  </w:style>
  <w:style w:type="paragraph" w:styleId="IntenseQuote">
    <w:name w:val="Intense Quote"/>
    <w:basedOn w:val="Normal"/>
    <w:next w:val="Normal"/>
    <w:link w:val="IntenseQuoteChar"/>
    <w:uiPriority w:val="30"/>
    <w:qFormat/>
    <w:rsid w:val="007025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581"/>
    <w:rPr>
      <w:i/>
      <w:iCs/>
      <w:color w:val="0F4761" w:themeColor="accent1" w:themeShade="BF"/>
      <w:lang w:val="en-GB"/>
    </w:rPr>
  </w:style>
  <w:style w:type="character" w:styleId="IntenseReference">
    <w:name w:val="Intense Reference"/>
    <w:basedOn w:val="DefaultParagraphFont"/>
    <w:uiPriority w:val="32"/>
    <w:qFormat/>
    <w:rsid w:val="00702581"/>
    <w:rPr>
      <w:b/>
      <w:bCs/>
      <w:smallCaps/>
      <w:color w:val="0F4761" w:themeColor="accent1" w:themeShade="BF"/>
      <w:spacing w:val="5"/>
    </w:rPr>
  </w:style>
  <w:style w:type="paragraph" w:styleId="Header">
    <w:name w:val="header"/>
    <w:basedOn w:val="Normal"/>
    <w:link w:val="HeaderChar"/>
    <w:uiPriority w:val="99"/>
    <w:unhideWhenUsed/>
    <w:rsid w:val="00267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2F2"/>
    <w:rPr>
      <w:lang w:val="en-GB"/>
    </w:rPr>
  </w:style>
  <w:style w:type="paragraph" w:styleId="Footer">
    <w:name w:val="footer"/>
    <w:basedOn w:val="Normal"/>
    <w:link w:val="FooterChar"/>
    <w:uiPriority w:val="99"/>
    <w:unhideWhenUsed/>
    <w:rsid w:val="00267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2F2"/>
    <w:rPr>
      <w:lang w:val="en-GB"/>
    </w:rPr>
  </w:style>
  <w:style w:type="character" w:styleId="Hyperlink">
    <w:name w:val="Hyperlink"/>
    <w:basedOn w:val="DefaultParagraphFont"/>
    <w:uiPriority w:val="99"/>
    <w:unhideWhenUsed/>
    <w:rsid w:val="00B12A7C"/>
    <w:rPr>
      <w:color w:val="467886" w:themeColor="hyperlink"/>
      <w:u w:val="single"/>
    </w:rPr>
  </w:style>
  <w:style w:type="character" w:styleId="UnresolvedMention">
    <w:name w:val="Unresolved Mention"/>
    <w:basedOn w:val="DefaultParagraphFont"/>
    <w:uiPriority w:val="99"/>
    <w:semiHidden/>
    <w:unhideWhenUsed/>
    <w:rsid w:val="00B12A7C"/>
    <w:rPr>
      <w:color w:val="605E5C"/>
      <w:shd w:val="clear" w:color="auto" w:fill="E1DFDD"/>
    </w:rPr>
  </w:style>
  <w:style w:type="paragraph" w:styleId="NormalWeb">
    <w:name w:val="Normal (Web)"/>
    <w:basedOn w:val="Normal"/>
    <w:uiPriority w:val="99"/>
    <w:semiHidden/>
    <w:unhideWhenUsed/>
    <w:rsid w:val="002139A4"/>
    <w:pPr>
      <w:spacing w:before="100" w:beforeAutospacing="1" w:after="100" w:afterAutospacing="1" w:line="240" w:lineRule="auto"/>
    </w:pPr>
    <w:rPr>
      <w:rFonts w:ascii="Times New Roman" w:eastAsia="Times New Roman" w:hAnsi="Times New Roman" w:cs="Times New Roman"/>
      <w:kern w:val="0"/>
      <w:lang w:val="en-IN" w:eastAsia="en-GB"/>
      <w14:ligatures w14:val="none"/>
    </w:rPr>
  </w:style>
  <w:style w:type="character" w:styleId="PageNumber">
    <w:name w:val="page number"/>
    <w:basedOn w:val="DefaultParagraphFont"/>
    <w:uiPriority w:val="99"/>
    <w:semiHidden/>
    <w:unhideWhenUsed/>
    <w:rsid w:val="00A94BF9"/>
  </w:style>
  <w:style w:type="paragraph" w:styleId="TOC1">
    <w:name w:val="toc 1"/>
    <w:basedOn w:val="Normal"/>
    <w:next w:val="Normal"/>
    <w:autoRedefine/>
    <w:uiPriority w:val="39"/>
    <w:unhideWhenUsed/>
    <w:rsid w:val="007A2753"/>
    <w:pPr>
      <w:spacing w:after="100"/>
    </w:pPr>
  </w:style>
  <w:style w:type="paragraph" w:styleId="NoSpacing">
    <w:name w:val="No Spacing"/>
    <w:link w:val="NoSpacingChar"/>
    <w:uiPriority w:val="1"/>
    <w:qFormat/>
    <w:rsid w:val="00C56E6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56E61"/>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080813">
      <w:bodyDiv w:val="1"/>
      <w:marLeft w:val="0"/>
      <w:marRight w:val="0"/>
      <w:marTop w:val="0"/>
      <w:marBottom w:val="0"/>
      <w:divBdr>
        <w:top w:val="none" w:sz="0" w:space="0" w:color="auto"/>
        <w:left w:val="none" w:sz="0" w:space="0" w:color="auto"/>
        <w:bottom w:val="none" w:sz="0" w:space="0" w:color="auto"/>
        <w:right w:val="none" w:sz="0" w:space="0" w:color="auto"/>
      </w:divBdr>
    </w:div>
    <w:div w:id="389425828">
      <w:bodyDiv w:val="1"/>
      <w:marLeft w:val="0"/>
      <w:marRight w:val="0"/>
      <w:marTop w:val="0"/>
      <w:marBottom w:val="0"/>
      <w:divBdr>
        <w:top w:val="none" w:sz="0" w:space="0" w:color="auto"/>
        <w:left w:val="none" w:sz="0" w:space="0" w:color="auto"/>
        <w:bottom w:val="none" w:sz="0" w:space="0" w:color="auto"/>
        <w:right w:val="none" w:sz="0" w:space="0" w:color="auto"/>
      </w:divBdr>
    </w:div>
    <w:div w:id="565336074">
      <w:bodyDiv w:val="1"/>
      <w:marLeft w:val="0"/>
      <w:marRight w:val="0"/>
      <w:marTop w:val="0"/>
      <w:marBottom w:val="0"/>
      <w:divBdr>
        <w:top w:val="none" w:sz="0" w:space="0" w:color="auto"/>
        <w:left w:val="none" w:sz="0" w:space="0" w:color="auto"/>
        <w:bottom w:val="none" w:sz="0" w:space="0" w:color="auto"/>
        <w:right w:val="none" w:sz="0" w:space="0" w:color="auto"/>
      </w:divBdr>
    </w:div>
    <w:div w:id="577251336">
      <w:bodyDiv w:val="1"/>
      <w:marLeft w:val="0"/>
      <w:marRight w:val="0"/>
      <w:marTop w:val="0"/>
      <w:marBottom w:val="0"/>
      <w:divBdr>
        <w:top w:val="none" w:sz="0" w:space="0" w:color="auto"/>
        <w:left w:val="none" w:sz="0" w:space="0" w:color="auto"/>
        <w:bottom w:val="none" w:sz="0" w:space="0" w:color="auto"/>
        <w:right w:val="none" w:sz="0" w:space="0" w:color="auto"/>
      </w:divBdr>
    </w:div>
    <w:div w:id="642269095">
      <w:bodyDiv w:val="1"/>
      <w:marLeft w:val="0"/>
      <w:marRight w:val="0"/>
      <w:marTop w:val="0"/>
      <w:marBottom w:val="0"/>
      <w:divBdr>
        <w:top w:val="none" w:sz="0" w:space="0" w:color="auto"/>
        <w:left w:val="none" w:sz="0" w:space="0" w:color="auto"/>
        <w:bottom w:val="none" w:sz="0" w:space="0" w:color="auto"/>
        <w:right w:val="none" w:sz="0" w:space="0" w:color="auto"/>
      </w:divBdr>
    </w:div>
    <w:div w:id="715815536">
      <w:bodyDiv w:val="1"/>
      <w:marLeft w:val="0"/>
      <w:marRight w:val="0"/>
      <w:marTop w:val="0"/>
      <w:marBottom w:val="0"/>
      <w:divBdr>
        <w:top w:val="none" w:sz="0" w:space="0" w:color="auto"/>
        <w:left w:val="none" w:sz="0" w:space="0" w:color="auto"/>
        <w:bottom w:val="none" w:sz="0" w:space="0" w:color="auto"/>
        <w:right w:val="none" w:sz="0" w:space="0" w:color="auto"/>
      </w:divBdr>
    </w:div>
    <w:div w:id="763956626">
      <w:bodyDiv w:val="1"/>
      <w:marLeft w:val="0"/>
      <w:marRight w:val="0"/>
      <w:marTop w:val="0"/>
      <w:marBottom w:val="0"/>
      <w:divBdr>
        <w:top w:val="none" w:sz="0" w:space="0" w:color="auto"/>
        <w:left w:val="none" w:sz="0" w:space="0" w:color="auto"/>
        <w:bottom w:val="none" w:sz="0" w:space="0" w:color="auto"/>
        <w:right w:val="none" w:sz="0" w:space="0" w:color="auto"/>
      </w:divBdr>
    </w:div>
    <w:div w:id="944193582">
      <w:bodyDiv w:val="1"/>
      <w:marLeft w:val="0"/>
      <w:marRight w:val="0"/>
      <w:marTop w:val="0"/>
      <w:marBottom w:val="0"/>
      <w:divBdr>
        <w:top w:val="none" w:sz="0" w:space="0" w:color="auto"/>
        <w:left w:val="none" w:sz="0" w:space="0" w:color="auto"/>
        <w:bottom w:val="none" w:sz="0" w:space="0" w:color="auto"/>
        <w:right w:val="none" w:sz="0" w:space="0" w:color="auto"/>
      </w:divBdr>
    </w:div>
    <w:div w:id="1020200040">
      <w:bodyDiv w:val="1"/>
      <w:marLeft w:val="0"/>
      <w:marRight w:val="0"/>
      <w:marTop w:val="0"/>
      <w:marBottom w:val="0"/>
      <w:divBdr>
        <w:top w:val="none" w:sz="0" w:space="0" w:color="auto"/>
        <w:left w:val="none" w:sz="0" w:space="0" w:color="auto"/>
        <w:bottom w:val="none" w:sz="0" w:space="0" w:color="auto"/>
        <w:right w:val="none" w:sz="0" w:space="0" w:color="auto"/>
      </w:divBdr>
    </w:div>
    <w:div w:id="1437292502">
      <w:bodyDiv w:val="1"/>
      <w:marLeft w:val="0"/>
      <w:marRight w:val="0"/>
      <w:marTop w:val="0"/>
      <w:marBottom w:val="0"/>
      <w:divBdr>
        <w:top w:val="none" w:sz="0" w:space="0" w:color="auto"/>
        <w:left w:val="none" w:sz="0" w:space="0" w:color="auto"/>
        <w:bottom w:val="none" w:sz="0" w:space="0" w:color="auto"/>
        <w:right w:val="none" w:sz="0" w:space="0" w:color="auto"/>
      </w:divBdr>
    </w:div>
    <w:div w:id="1760248640">
      <w:bodyDiv w:val="1"/>
      <w:marLeft w:val="0"/>
      <w:marRight w:val="0"/>
      <w:marTop w:val="0"/>
      <w:marBottom w:val="0"/>
      <w:divBdr>
        <w:top w:val="none" w:sz="0" w:space="0" w:color="auto"/>
        <w:left w:val="none" w:sz="0" w:space="0" w:color="auto"/>
        <w:bottom w:val="none" w:sz="0" w:space="0" w:color="auto"/>
        <w:right w:val="none" w:sz="0" w:space="0" w:color="auto"/>
      </w:divBdr>
    </w:div>
    <w:div w:id="1792020024">
      <w:bodyDiv w:val="1"/>
      <w:marLeft w:val="0"/>
      <w:marRight w:val="0"/>
      <w:marTop w:val="0"/>
      <w:marBottom w:val="0"/>
      <w:divBdr>
        <w:top w:val="none" w:sz="0" w:space="0" w:color="auto"/>
        <w:left w:val="none" w:sz="0" w:space="0" w:color="auto"/>
        <w:bottom w:val="none" w:sz="0" w:space="0" w:color="auto"/>
        <w:right w:val="none" w:sz="0" w:space="0" w:color="auto"/>
      </w:divBdr>
    </w:div>
    <w:div w:id="185711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44569X2300030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jerssr.org.pk/ojs/index.php/jerssr/article/download/226/118" TargetMode="External"/><Relationship Id="rId12" Type="http://schemas.openxmlformats.org/officeDocument/2006/relationships/hyperlink" Target="https://ejournal.unklab.ac.id/index.php/kjm/article/download/1116/89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journal.seaninstitute.or.id/index.php/Ekonomi/article/download/719/58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lexispress.us/wp-content/uploads/2022/07/Organizational-Development.pdf" TargetMode="External"/><Relationship Id="rId4" Type="http://schemas.openxmlformats.org/officeDocument/2006/relationships/webSettings" Target="webSettings.xml"/><Relationship Id="rId9" Type="http://schemas.openxmlformats.org/officeDocument/2006/relationships/hyperlink" Target="https://journal.literasisainsnusantara.com/index.php/adman/article/view/26"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33C9D-E23B-C545-AFA7-65B9862C1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2172</Words>
  <Characters>13055</Characters>
  <Application>Microsoft Office Word</Application>
  <DocSecurity>0</DocSecurity>
  <Lines>237</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dewwyl1@gmail.com</cp:lastModifiedBy>
  <cp:revision>150</cp:revision>
  <dcterms:created xsi:type="dcterms:W3CDTF">2025-06-13T10:17:00Z</dcterms:created>
  <dcterms:modified xsi:type="dcterms:W3CDTF">2025-07-26T10:01:00Z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c088d7f6-7b13-4ff3-a665-37dee4c019db</vt:lpwstr>
  </property>
</Properties>
</file>